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D1C" w:rsidRDefault="00304D1C" w:rsidP="00304D1C">
      <w:pPr>
        <w:tabs>
          <w:tab w:val="left" w:pos="7938"/>
        </w:tabs>
        <w:spacing w:after="0" w:line="240" w:lineRule="auto"/>
        <w:rPr>
          <w:rFonts w:ascii="Arial" w:hAnsi="Arial" w:cs="Arial"/>
          <w:b/>
          <w:sz w:val="24"/>
          <w:szCs w:val="24"/>
          <w:lang w:val="en-PH"/>
        </w:rPr>
      </w:pPr>
      <w:r>
        <w:rPr>
          <w:rFonts w:ascii="Arial" w:hAnsi="Arial" w:cs="Arial"/>
          <w:b/>
          <w:sz w:val="24"/>
          <w:szCs w:val="24"/>
          <w:lang w:val="en-PH"/>
        </w:rPr>
        <w:t xml:space="preserve">                             Dexterous Support Materials in Grade Six Curriculum </w:t>
      </w:r>
    </w:p>
    <w:p w:rsidR="00304D1C" w:rsidRDefault="00304D1C" w:rsidP="00304D1C">
      <w:pPr>
        <w:tabs>
          <w:tab w:val="left" w:pos="7938"/>
        </w:tabs>
        <w:spacing w:after="0" w:line="240" w:lineRule="auto"/>
        <w:jc w:val="center"/>
        <w:rPr>
          <w:rFonts w:ascii="Arial" w:hAnsi="Arial" w:cs="Arial"/>
          <w:b/>
          <w:sz w:val="24"/>
          <w:szCs w:val="24"/>
          <w:lang w:val="en-PH"/>
        </w:rPr>
      </w:pPr>
      <w:r>
        <w:rPr>
          <w:rFonts w:ascii="Arial" w:hAnsi="Arial" w:cs="Arial"/>
          <w:b/>
          <w:sz w:val="24"/>
          <w:szCs w:val="24"/>
          <w:lang w:val="en-PH"/>
        </w:rPr>
        <w:t xml:space="preserve">          In Relation to Cognitive and Affective </w:t>
      </w:r>
    </w:p>
    <w:p w:rsidR="00304D1C" w:rsidRPr="00A24D64" w:rsidRDefault="00304D1C" w:rsidP="00304D1C">
      <w:pPr>
        <w:tabs>
          <w:tab w:val="left" w:pos="7938"/>
        </w:tabs>
        <w:spacing w:after="0" w:line="240" w:lineRule="auto"/>
        <w:jc w:val="center"/>
        <w:rPr>
          <w:rFonts w:ascii="Arial" w:hAnsi="Arial" w:cs="Arial"/>
          <w:b/>
          <w:sz w:val="24"/>
          <w:szCs w:val="24"/>
          <w:lang w:val="en-PH"/>
        </w:rPr>
      </w:pPr>
      <w:r>
        <w:rPr>
          <w:rFonts w:ascii="Arial" w:hAnsi="Arial" w:cs="Arial"/>
          <w:b/>
          <w:sz w:val="24"/>
          <w:szCs w:val="24"/>
          <w:lang w:val="en-PH"/>
        </w:rPr>
        <w:t xml:space="preserve">           Development of Learners</w:t>
      </w:r>
    </w:p>
    <w:p w:rsidR="00304D1C" w:rsidRDefault="00304D1C" w:rsidP="00304D1C">
      <w:pPr>
        <w:pStyle w:val="NoSpacing"/>
        <w:jc w:val="center"/>
        <w:rPr>
          <w:rFonts w:ascii="Arial" w:hAnsi="Arial" w:cs="Arial"/>
          <w:b/>
          <w:sz w:val="24"/>
          <w:szCs w:val="24"/>
        </w:rPr>
      </w:pPr>
    </w:p>
    <w:p w:rsidR="00304D1C" w:rsidRDefault="00304D1C" w:rsidP="00304D1C">
      <w:pPr>
        <w:jc w:val="center"/>
        <w:rPr>
          <w:rFonts w:ascii="Arial" w:hAnsi="Arial" w:cs="Arial"/>
          <w:sz w:val="24"/>
          <w:szCs w:val="24"/>
        </w:rPr>
      </w:pPr>
    </w:p>
    <w:p w:rsidR="00627E8B" w:rsidRDefault="00627E8B" w:rsidP="00304D1C">
      <w:pPr>
        <w:tabs>
          <w:tab w:val="left" w:pos="1976"/>
        </w:tabs>
        <w:spacing w:after="0" w:line="240" w:lineRule="auto"/>
        <w:rPr>
          <w:rFonts w:ascii="Arial" w:hAnsi="Arial" w:cs="Arial"/>
          <w:i/>
          <w:sz w:val="24"/>
          <w:szCs w:val="24"/>
        </w:rPr>
      </w:pPr>
      <w:bookmarkStart w:id="0" w:name="_GoBack"/>
      <w:bookmarkEnd w:id="0"/>
    </w:p>
    <w:p w:rsidR="00627E8B" w:rsidRDefault="00627E8B" w:rsidP="00304D1C">
      <w:pPr>
        <w:tabs>
          <w:tab w:val="left" w:pos="1976"/>
        </w:tabs>
        <w:spacing w:after="0" w:line="240" w:lineRule="auto"/>
        <w:rPr>
          <w:rFonts w:ascii="Arial" w:hAnsi="Arial" w:cs="Arial"/>
          <w:i/>
          <w:sz w:val="24"/>
          <w:szCs w:val="24"/>
        </w:rPr>
      </w:pPr>
    </w:p>
    <w:p w:rsidR="00304D1C" w:rsidRDefault="00304D1C" w:rsidP="00304D1C">
      <w:pPr>
        <w:tabs>
          <w:tab w:val="left" w:pos="1976"/>
        </w:tabs>
        <w:spacing w:after="0" w:line="240" w:lineRule="auto"/>
        <w:rPr>
          <w:rFonts w:ascii="Arial" w:hAnsi="Arial" w:cs="Arial"/>
          <w:sz w:val="24"/>
          <w:szCs w:val="24"/>
        </w:rPr>
      </w:pPr>
      <w:r w:rsidRPr="00DA2491">
        <w:rPr>
          <w:rFonts w:ascii="Arial" w:hAnsi="Arial" w:cs="Arial"/>
          <w:i/>
          <w:sz w:val="24"/>
          <w:szCs w:val="24"/>
        </w:rPr>
        <w:t>Abstract</w:t>
      </w:r>
    </w:p>
    <w:p w:rsidR="00304D1C" w:rsidRDefault="00304D1C" w:rsidP="00304D1C">
      <w:pPr>
        <w:tabs>
          <w:tab w:val="left" w:pos="1976"/>
        </w:tabs>
        <w:spacing w:after="0" w:line="240" w:lineRule="auto"/>
        <w:rPr>
          <w:rFonts w:ascii="Arial" w:hAnsi="Arial" w:cs="Arial"/>
          <w:sz w:val="24"/>
          <w:szCs w:val="24"/>
        </w:rPr>
      </w:pPr>
    </w:p>
    <w:p w:rsidR="00304D1C" w:rsidRDefault="00304D1C" w:rsidP="00304D1C">
      <w:pPr>
        <w:tabs>
          <w:tab w:val="left" w:pos="1976"/>
        </w:tabs>
        <w:spacing w:after="0" w:line="240" w:lineRule="auto"/>
        <w:rPr>
          <w:rFonts w:ascii="Arial" w:hAnsi="Arial" w:cs="Arial"/>
          <w:sz w:val="24"/>
          <w:szCs w:val="24"/>
        </w:rPr>
      </w:pPr>
    </w:p>
    <w:p w:rsidR="00DA2491" w:rsidRDefault="00DA2491" w:rsidP="00DA2491">
      <w:pPr>
        <w:tabs>
          <w:tab w:val="left" w:pos="7938"/>
        </w:tabs>
        <w:spacing w:after="0" w:line="240" w:lineRule="auto"/>
        <w:jc w:val="both"/>
        <w:rPr>
          <w:rFonts w:ascii="Arial" w:hAnsi="Arial" w:cs="Arial"/>
          <w:i/>
          <w:sz w:val="24"/>
          <w:szCs w:val="24"/>
        </w:rPr>
      </w:pPr>
      <w:r w:rsidRPr="00AA00F2">
        <w:rPr>
          <w:rFonts w:ascii="Arial" w:hAnsi="Arial" w:cs="Arial"/>
          <w:i/>
          <w:sz w:val="24"/>
          <w:szCs w:val="24"/>
        </w:rPr>
        <w:t xml:space="preserve">This study was conducted to determine </w:t>
      </w:r>
      <w:r>
        <w:rPr>
          <w:rFonts w:ascii="Arial" w:hAnsi="Arial" w:cs="Arial"/>
          <w:i/>
          <w:sz w:val="24"/>
          <w:szCs w:val="24"/>
        </w:rPr>
        <w:t>if</w:t>
      </w:r>
      <w:r w:rsidRPr="00AA00F2">
        <w:rPr>
          <w:rFonts w:ascii="Arial" w:hAnsi="Arial" w:cs="Arial"/>
          <w:i/>
          <w:sz w:val="24"/>
          <w:szCs w:val="24"/>
        </w:rPr>
        <w:t xml:space="preserve"> significant relationships exist between dexterous support materials and cognitive and affective development of the learners according to teachers’ perceptions using the quantitative-descri</w:t>
      </w:r>
      <w:r>
        <w:rPr>
          <w:rFonts w:ascii="Arial" w:hAnsi="Arial" w:cs="Arial"/>
          <w:i/>
          <w:sz w:val="24"/>
          <w:szCs w:val="24"/>
        </w:rPr>
        <w:t>ptive and correlation methods.</w:t>
      </w:r>
      <w:r w:rsidRPr="00AA00F2">
        <w:rPr>
          <w:rFonts w:ascii="Arial" w:hAnsi="Arial" w:cs="Arial"/>
          <w:i/>
          <w:sz w:val="24"/>
          <w:szCs w:val="24"/>
        </w:rPr>
        <w:t xml:space="preserve"> This was participated by </w:t>
      </w:r>
      <w:r>
        <w:rPr>
          <w:rFonts w:ascii="Arial" w:hAnsi="Arial" w:cs="Arial"/>
          <w:i/>
          <w:sz w:val="24"/>
          <w:szCs w:val="24"/>
        </w:rPr>
        <w:t>49 grade six teachers from the nine</w:t>
      </w:r>
      <w:r w:rsidRPr="00AA00F2">
        <w:rPr>
          <w:rFonts w:ascii="Arial" w:hAnsi="Arial" w:cs="Arial"/>
          <w:i/>
          <w:sz w:val="24"/>
          <w:szCs w:val="24"/>
        </w:rPr>
        <w:t xml:space="preserve"> schools of San Roque District, Davao City. Results showed that </w:t>
      </w:r>
      <w:r>
        <w:rPr>
          <w:rFonts w:ascii="Arial" w:hAnsi="Arial" w:cs="Arial"/>
          <w:i/>
          <w:sz w:val="24"/>
          <w:szCs w:val="24"/>
        </w:rPr>
        <w:t xml:space="preserve">the </w:t>
      </w:r>
      <w:r w:rsidRPr="00AA00F2">
        <w:rPr>
          <w:rFonts w:ascii="Arial" w:hAnsi="Arial" w:cs="Arial"/>
          <w:i/>
          <w:sz w:val="24"/>
          <w:szCs w:val="24"/>
          <w:lang w:val="en-PH" w:eastAsia="en-PH"/>
        </w:rPr>
        <w:t>dexterous</w:t>
      </w:r>
      <w:r w:rsidRPr="00AA00F2">
        <w:rPr>
          <w:rFonts w:ascii="Arial" w:hAnsi="Arial" w:cs="Arial"/>
          <w:i/>
          <w:sz w:val="24"/>
          <w:szCs w:val="24"/>
        </w:rPr>
        <w:t xml:space="preserve"> support materials in grade six curriculums</w:t>
      </w:r>
      <w:r>
        <w:rPr>
          <w:rFonts w:ascii="Arial" w:hAnsi="Arial" w:cs="Arial"/>
          <w:i/>
          <w:sz w:val="24"/>
          <w:szCs w:val="24"/>
        </w:rPr>
        <w:t xml:space="preserve"> was perceived evident</w:t>
      </w:r>
      <w:r w:rsidRPr="00AA00F2">
        <w:rPr>
          <w:rFonts w:ascii="Arial" w:hAnsi="Arial" w:cs="Arial"/>
          <w:i/>
          <w:sz w:val="24"/>
          <w:szCs w:val="24"/>
        </w:rPr>
        <w:t xml:space="preserve"> in terms of printed materials, audio-visual and visual aids</w:t>
      </w:r>
      <w:r>
        <w:rPr>
          <w:rFonts w:ascii="Arial" w:hAnsi="Arial" w:cs="Arial"/>
          <w:i/>
          <w:sz w:val="24"/>
          <w:szCs w:val="24"/>
        </w:rPr>
        <w:t>.</w:t>
      </w:r>
      <w:r w:rsidRPr="00AA00F2">
        <w:rPr>
          <w:rFonts w:ascii="Arial" w:hAnsi="Arial" w:cs="Arial"/>
          <w:i/>
          <w:sz w:val="24"/>
          <w:szCs w:val="24"/>
        </w:rPr>
        <w:t xml:space="preserve"> The </w:t>
      </w:r>
      <w:r w:rsidRPr="00AA00F2">
        <w:rPr>
          <w:rFonts w:ascii="Arial" w:hAnsi="Arial" w:cs="Arial"/>
          <w:i/>
          <w:sz w:val="24"/>
          <w:szCs w:val="24"/>
          <w:lang w:val="en-PH" w:eastAsia="en-PH"/>
        </w:rPr>
        <w:t>cognitive</w:t>
      </w:r>
      <w:r w:rsidRPr="00AA00F2">
        <w:rPr>
          <w:rFonts w:ascii="Arial" w:hAnsi="Arial" w:cs="Arial"/>
          <w:i/>
          <w:sz w:val="24"/>
          <w:szCs w:val="24"/>
        </w:rPr>
        <w:t xml:space="preserve"> development and affective development of learners were also </w:t>
      </w:r>
      <w:r>
        <w:rPr>
          <w:rFonts w:ascii="Arial" w:hAnsi="Arial" w:cs="Arial"/>
          <w:i/>
          <w:sz w:val="24"/>
          <w:szCs w:val="24"/>
        </w:rPr>
        <w:t>perceived evident</w:t>
      </w:r>
      <w:r w:rsidRPr="00AA00F2">
        <w:rPr>
          <w:rFonts w:ascii="Arial" w:hAnsi="Arial" w:cs="Arial"/>
          <w:i/>
          <w:sz w:val="24"/>
          <w:szCs w:val="24"/>
        </w:rPr>
        <w:t>.</w:t>
      </w:r>
      <w:r w:rsidRPr="00EB4B45">
        <w:rPr>
          <w:rFonts w:ascii="Arial" w:hAnsi="Arial" w:cs="Arial"/>
          <w:i/>
          <w:sz w:val="24"/>
          <w:szCs w:val="24"/>
        </w:rPr>
        <w:t xml:space="preserve"> </w:t>
      </w:r>
      <w:r>
        <w:rPr>
          <w:rFonts w:ascii="Arial" w:hAnsi="Arial" w:cs="Arial"/>
          <w:i/>
          <w:sz w:val="24"/>
          <w:szCs w:val="24"/>
        </w:rPr>
        <w:t>Therefore, significant</w:t>
      </w:r>
      <w:r w:rsidRPr="00AA00F2">
        <w:rPr>
          <w:rFonts w:ascii="Arial" w:hAnsi="Arial" w:cs="Arial"/>
          <w:i/>
          <w:sz w:val="24"/>
          <w:szCs w:val="24"/>
        </w:rPr>
        <w:t xml:space="preserve"> relationship existed between dexterous support materials and students’ cognitive and affective development. It was also found out that</w:t>
      </w:r>
      <w:r>
        <w:rPr>
          <w:rFonts w:ascii="Arial" w:hAnsi="Arial" w:cs="Arial"/>
          <w:i/>
          <w:sz w:val="24"/>
          <w:szCs w:val="24"/>
        </w:rPr>
        <w:t xml:space="preserve"> dexterous support materials had</w:t>
      </w:r>
      <w:r w:rsidRPr="00AA00F2">
        <w:rPr>
          <w:rFonts w:ascii="Arial" w:hAnsi="Arial" w:cs="Arial"/>
          <w:i/>
          <w:sz w:val="24"/>
          <w:szCs w:val="24"/>
        </w:rPr>
        <w:t xml:space="preserve"> significant influence to students’ cognitive and affective development.</w:t>
      </w:r>
    </w:p>
    <w:p w:rsidR="00DA2491" w:rsidRDefault="00DA2491" w:rsidP="00DA2491">
      <w:pPr>
        <w:tabs>
          <w:tab w:val="left" w:pos="7938"/>
        </w:tabs>
        <w:spacing w:after="0" w:line="240" w:lineRule="auto"/>
        <w:rPr>
          <w:rFonts w:ascii="Arial" w:hAnsi="Arial" w:cs="Arial"/>
          <w:i/>
          <w:sz w:val="24"/>
          <w:szCs w:val="24"/>
        </w:rPr>
      </w:pPr>
    </w:p>
    <w:p w:rsidR="00304D1C" w:rsidRDefault="00DA2491" w:rsidP="00DA2491">
      <w:pPr>
        <w:tabs>
          <w:tab w:val="left" w:pos="1976"/>
        </w:tabs>
        <w:spacing w:after="0" w:line="240" w:lineRule="auto"/>
        <w:rPr>
          <w:rFonts w:ascii="Arial" w:hAnsi="Arial" w:cs="Arial"/>
          <w:i/>
          <w:sz w:val="24"/>
          <w:szCs w:val="24"/>
        </w:rPr>
      </w:pPr>
      <w:r>
        <w:rPr>
          <w:rFonts w:ascii="Arial" w:hAnsi="Arial" w:cs="Arial"/>
          <w:i/>
          <w:sz w:val="24"/>
          <w:szCs w:val="24"/>
        </w:rPr>
        <w:t>Keywords:  A</w:t>
      </w:r>
      <w:r w:rsidRPr="00E94922">
        <w:rPr>
          <w:rFonts w:ascii="Arial" w:hAnsi="Arial" w:cs="Arial"/>
          <w:i/>
          <w:sz w:val="24"/>
          <w:szCs w:val="24"/>
        </w:rPr>
        <w:t>ffective</w:t>
      </w:r>
      <w:r>
        <w:rPr>
          <w:rFonts w:ascii="Arial" w:hAnsi="Arial" w:cs="Arial"/>
          <w:i/>
          <w:sz w:val="24"/>
          <w:szCs w:val="24"/>
        </w:rPr>
        <w:t xml:space="preserve"> development, cognitive development, dexterous support materials</w:t>
      </w:r>
    </w:p>
    <w:p w:rsidR="00DA2491" w:rsidRDefault="00DA2491" w:rsidP="00DA2491">
      <w:pPr>
        <w:tabs>
          <w:tab w:val="left" w:pos="1976"/>
        </w:tabs>
        <w:spacing w:after="0" w:line="240" w:lineRule="auto"/>
        <w:rPr>
          <w:rFonts w:ascii="Arial" w:hAnsi="Arial" w:cs="Arial"/>
          <w:i/>
          <w:sz w:val="24"/>
          <w:szCs w:val="24"/>
        </w:rPr>
      </w:pPr>
    </w:p>
    <w:p w:rsidR="00DA2491" w:rsidRDefault="00DA2491" w:rsidP="00DA2491">
      <w:pPr>
        <w:tabs>
          <w:tab w:val="left" w:pos="1976"/>
        </w:tabs>
        <w:spacing w:after="0" w:line="240" w:lineRule="auto"/>
        <w:rPr>
          <w:rFonts w:ascii="Arial" w:hAnsi="Arial" w:cs="Arial"/>
          <w:i/>
          <w:sz w:val="24"/>
          <w:szCs w:val="24"/>
        </w:rPr>
      </w:pPr>
    </w:p>
    <w:p w:rsidR="00DA2491" w:rsidRDefault="00DA2491" w:rsidP="00DA2491">
      <w:pPr>
        <w:tabs>
          <w:tab w:val="left" w:pos="1976"/>
        </w:tabs>
        <w:spacing w:after="0" w:line="240" w:lineRule="auto"/>
        <w:rPr>
          <w:rFonts w:ascii="Arial" w:hAnsi="Arial" w:cs="Arial"/>
          <w:i/>
          <w:sz w:val="24"/>
          <w:szCs w:val="24"/>
        </w:rPr>
      </w:pPr>
      <w:r>
        <w:rPr>
          <w:rFonts w:ascii="Arial" w:hAnsi="Arial" w:cs="Arial"/>
          <w:i/>
          <w:sz w:val="24"/>
          <w:szCs w:val="24"/>
        </w:rPr>
        <w:t>Introduction</w:t>
      </w:r>
    </w:p>
    <w:p w:rsidR="00DA2491" w:rsidRDefault="00DA2491" w:rsidP="00DA2491">
      <w:pPr>
        <w:tabs>
          <w:tab w:val="left" w:pos="1976"/>
        </w:tabs>
        <w:spacing w:after="0" w:line="240" w:lineRule="auto"/>
        <w:rPr>
          <w:rFonts w:ascii="Arial" w:hAnsi="Arial" w:cs="Arial"/>
          <w:i/>
          <w:sz w:val="24"/>
          <w:szCs w:val="24"/>
        </w:rPr>
      </w:pPr>
    </w:p>
    <w:p w:rsidR="00DA2491" w:rsidRDefault="00DA2491" w:rsidP="00DA2491">
      <w:pPr>
        <w:tabs>
          <w:tab w:val="left" w:pos="1976"/>
        </w:tabs>
        <w:spacing w:after="0" w:line="240" w:lineRule="auto"/>
        <w:rPr>
          <w:rFonts w:ascii="Arial" w:hAnsi="Arial" w:cs="Arial"/>
          <w:i/>
          <w:sz w:val="24"/>
          <w:szCs w:val="24"/>
        </w:rPr>
      </w:pPr>
    </w:p>
    <w:p w:rsidR="00B6563F" w:rsidRDefault="00DA2491" w:rsidP="00DA2491">
      <w:pPr>
        <w:tabs>
          <w:tab w:val="left" w:pos="720"/>
          <w:tab w:val="center" w:pos="4320"/>
          <w:tab w:val="right" w:pos="8640"/>
        </w:tabs>
        <w:spacing w:line="480" w:lineRule="auto"/>
        <w:jc w:val="both"/>
        <w:rPr>
          <w:rFonts w:ascii="Arial" w:hAnsi="Arial"/>
          <w:color w:val="000000"/>
          <w:sz w:val="24"/>
        </w:rPr>
      </w:pPr>
      <w:r>
        <w:rPr>
          <w:rFonts w:ascii="Arial" w:hAnsi="Arial" w:cs="Arial"/>
          <w:sz w:val="24"/>
          <w:szCs w:val="24"/>
        </w:rPr>
        <w:tab/>
        <w:t xml:space="preserve">Education consists of </w:t>
      </w:r>
      <w:r w:rsidRPr="004F466D">
        <w:rPr>
          <w:rFonts w:ascii="Arial" w:hAnsi="Arial" w:cs="Arial"/>
          <w:sz w:val="24"/>
          <w:szCs w:val="24"/>
        </w:rPr>
        <w:t>two components, inputs</w:t>
      </w:r>
      <w:r>
        <w:rPr>
          <w:rFonts w:ascii="Arial" w:hAnsi="Arial" w:cs="Arial"/>
          <w:sz w:val="24"/>
          <w:szCs w:val="24"/>
        </w:rPr>
        <w:t xml:space="preserve"> and outputs (Haynes, 2005). Inputs are the human and material resources while outputs are </w:t>
      </w:r>
      <w:r w:rsidRPr="004F466D">
        <w:rPr>
          <w:rFonts w:ascii="Arial" w:hAnsi="Arial" w:cs="Arial"/>
          <w:sz w:val="24"/>
          <w:szCs w:val="24"/>
        </w:rPr>
        <w:t>goals and outcomes of the educational process. Both the input and output form a dynamic organic whole and if one wants to investigate and assess the educational system in order to improve its performance, effects of one component on the other must be examined.</w:t>
      </w:r>
      <w:r>
        <w:rPr>
          <w:rFonts w:ascii="Arial" w:hAnsi="Arial" w:cs="Arial"/>
          <w:sz w:val="24"/>
          <w:szCs w:val="24"/>
        </w:rPr>
        <w:t xml:space="preserve"> Part of the inputs that teachers use is the different dexterous support materials in enhancing students’ totality. </w:t>
      </w:r>
      <w:r>
        <w:rPr>
          <w:rFonts w:ascii="Arial" w:hAnsi="Arial"/>
          <w:color w:val="000000"/>
          <w:sz w:val="24"/>
        </w:rPr>
        <w:tab/>
      </w:r>
    </w:p>
    <w:p w:rsidR="00DA2491" w:rsidRPr="00B6563F" w:rsidRDefault="00B6563F" w:rsidP="00DA2491">
      <w:pPr>
        <w:tabs>
          <w:tab w:val="left" w:pos="720"/>
          <w:tab w:val="center" w:pos="4320"/>
          <w:tab w:val="right" w:pos="8640"/>
        </w:tabs>
        <w:spacing w:line="480" w:lineRule="auto"/>
        <w:jc w:val="both"/>
        <w:rPr>
          <w:rFonts w:ascii="Arial" w:hAnsi="Arial"/>
          <w:color w:val="000000"/>
          <w:sz w:val="24"/>
        </w:rPr>
      </w:pPr>
      <w:r>
        <w:rPr>
          <w:rFonts w:ascii="Arial" w:hAnsi="Arial"/>
          <w:color w:val="000000"/>
          <w:sz w:val="24"/>
        </w:rPr>
        <w:tab/>
      </w:r>
      <w:r w:rsidR="00DA2491">
        <w:rPr>
          <w:rFonts w:ascii="Arial" w:hAnsi="Arial" w:cs="Arial"/>
          <w:sz w:val="24"/>
          <w:szCs w:val="24"/>
        </w:rPr>
        <w:t xml:space="preserve">Dexterous support materials </w:t>
      </w:r>
      <w:r w:rsidR="00DA2491">
        <w:rPr>
          <w:rFonts w:ascii="Arial" w:hAnsi="Arial" w:cs="Arial"/>
          <w:sz w:val="24"/>
          <w:szCs w:val="24"/>
          <w:lang w:val="en-PH"/>
        </w:rPr>
        <w:t>include</w:t>
      </w:r>
      <w:r w:rsidR="00DA2491">
        <w:rPr>
          <w:rFonts w:ascii="Arial" w:hAnsi="Arial" w:cs="Arial"/>
          <w:sz w:val="24"/>
          <w:szCs w:val="24"/>
        </w:rPr>
        <w:t xml:space="preserve"> equipment and resources that are carefully chosen by the curriculum planners and implementers as part of the efforts in increasing </w:t>
      </w:r>
      <w:r w:rsidR="00DA2491">
        <w:rPr>
          <w:rFonts w:ascii="Arial" w:hAnsi="Arial" w:cs="Arial"/>
          <w:sz w:val="24"/>
          <w:szCs w:val="24"/>
        </w:rPr>
        <w:lastRenderedPageBreak/>
        <w:t>the quality of childcare programming experienced by young children in schools (Roberts, 2016). Learning is a</w:t>
      </w:r>
      <w:r w:rsidR="00DA2491" w:rsidRPr="00560DE2">
        <w:rPr>
          <w:rFonts w:ascii="Arial" w:hAnsi="Arial" w:cs="Arial"/>
          <w:sz w:val="24"/>
          <w:szCs w:val="24"/>
        </w:rPr>
        <w:t xml:space="preserve"> cognitive change that results from formal teaching. </w:t>
      </w:r>
      <w:r w:rsidR="00DA2491">
        <w:rPr>
          <w:rFonts w:ascii="Arial" w:hAnsi="Arial" w:cs="Arial"/>
          <w:sz w:val="24"/>
          <w:szCs w:val="24"/>
        </w:rPr>
        <w:t>The development of each learner affects their cognitive and</w:t>
      </w:r>
      <w:r w:rsidR="00DA2491" w:rsidRPr="00560DE2">
        <w:rPr>
          <w:rFonts w:ascii="Arial" w:hAnsi="Arial" w:cs="Arial"/>
          <w:sz w:val="24"/>
          <w:szCs w:val="24"/>
        </w:rPr>
        <w:t xml:space="preserve"> affective </w:t>
      </w:r>
      <w:r w:rsidR="00DA2491">
        <w:rPr>
          <w:rFonts w:ascii="Arial" w:hAnsi="Arial" w:cs="Arial"/>
          <w:sz w:val="24"/>
          <w:szCs w:val="24"/>
        </w:rPr>
        <w:t>growth</w:t>
      </w:r>
      <w:r w:rsidR="00DA2491" w:rsidRPr="00560DE2">
        <w:rPr>
          <w:rFonts w:ascii="Arial" w:hAnsi="Arial" w:cs="Arial"/>
          <w:sz w:val="24"/>
          <w:szCs w:val="24"/>
        </w:rPr>
        <w:t>. Learning can mean getting, memorizing and reproducing knowledge, acquirin</w:t>
      </w:r>
      <w:r w:rsidR="00DA2491">
        <w:rPr>
          <w:rFonts w:ascii="Arial" w:hAnsi="Arial" w:cs="Arial"/>
          <w:sz w:val="24"/>
          <w:szCs w:val="24"/>
        </w:rPr>
        <w:t xml:space="preserve">g and applying procedures and </w:t>
      </w:r>
      <w:r w:rsidR="00DA2491" w:rsidRPr="00560DE2">
        <w:rPr>
          <w:rFonts w:ascii="Arial" w:hAnsi="Arial" w:cs="Arial"/>
          <w:sz w:val="24"/>
          <w:szCs w:val="24"/>
        </w:rPr>
        <w:t xml:space="preserve">personal growth. </w:t>
      </w:r>
      <w:r w:rsidR="00DA2491">
        <w:rPr>
          <w:rFonts w:ascii="Arial" w:hAnsi="Arial" w:cs="Arial"/>
          <w:sz w:val="24"/>
          <w:szCs w:val="24"/>
        </w:rPr>
        <w:t>Learning therefore should not only promote</w:t>
      </w:r>
      <w:r w:rsidR="00DA2491" w:rsidRPr="00560DE2">
        <w:rPr>
          <w:rFonts w:ascii="Arial" w:hAnsi="Arial" w:cs="Arial"/>
          <w:sz w:val="24"/>
          <w:szCs w:val="24"/>
        </w:rPr>
        <w:t xml:space="preserve"> rote learning</w:t>
      </w:r>
      <w:r w:rsidR="00DA2491">
        <w:rPr>
          <w:rFonts w:ascii="Arial" w:hAnsi="Arial" w:cs="Arial"/>
          <w:sz w:val="24"/>
          <w:szCs w:val="24"/>
        </w:rPr>
        <w:t xml:space="preserve"> but should also encourage</w:t>
      </w:r>
      <w:r w:rsidR="00DA2491" w:rsidRPr="00560DE2">
        <w:rPr>
          <w:rFonts w:ascii="Arial" w:hAnsi="Arial" w:cs="Arial"/>
          <w:sz w:val="24"/>
          <w:szCs w:val="24"/>
        </w:rPr>
        <w:t xml:space="preserve"> active construction of knowledge tha</w:t>
      </w:r>
      <w:r w:rsidR="00DA2491">
        <w:rPr>
          <w:rFonts w:ascii="Arial" w:hAnsi="Arial" w:cs="Arial"/>
          <w:sz w:val="24"/>
          <w:szCs w:val="24"/>
        </w:rPr>
        <w:t>t can result to meaningful experiences</w:t>
      </w:r>
      <w:r w:rsidR="00DA2491" w:rsidRPr="00560DE2">
        <w:rPr>
          <w:rFonts w:ascii="Arial" w:hAnsi="Arial" w:cs="Arial"/>
          <w:sz w:val="24"/>
          <w:szCs w:val="24"/>
        </w:rPr>
        <w:t>.</w:t>
      </w:r>
      <w:r w:rsidR="00DA2491">
        <w:rPr>
          <w:rFonts w:ascii="Arial" w:hAnsi="Arial" w:cs="Arial"/>
          <w:sz w:val="24"/>
          <w:szCs w:val="24"/>
        </w:rPr>
        <w:t xml:space="preserve"> The goal of teaching each learner is to develop a holistic learning task so that the learners will be able to respond according to the needs of their environment in different situations</w:t>
      </w:r>
      <w:r w:rsidR="00DA2491" w:rsidRPr="00A62BFE">
        <w:rPr>
          <w:rFonts w:ascii="Arial" w:hAnsi="Arial" w:cs="Arial"/>
          <w:color w:val="FF0000"/>
          <w:sz w:val="24"/>
          <w:szCs w:val="24"/>
        </w:rPr>
        <w:t>.</w:t>
      </w:r>
    </w:p>
    <w:p w:rsidR="00DA2491" w:rsidRDefault="00DA2491" w:rsidP="00DA2491">
      <w:pPr>
        <w:tabs>
          <w:tab w:val="left" w:pos="720"/>
          <w:tab w:val="center" w:pos="4320"/>
          <w:tab w:val="right" w:pos="8640"/>
        </w:tabs>
        <w:spacing w:line="480" w:lineRule="auto"/>
        <w:jc w:val="both"/>
        <w:rPr>
          <w:rFonts w:ascii="Arial" w:hAnsi="Arial" w:cs="Arial"/>
          <w:sz w:val="24"/>
          <w:szCs w:val="24"/>
        </w:rPr>
      </w:pPr>
      <w:r>
        <w:rPr>
          <w:rFonts w:ascii="Arial" w:hAnsi="Arial" w:cs="Arial"/>
          <w:color w:val="555555"/>
          <w:sz w:val="21"/>
          <w:szCs w:val="21"/>
          <w:shd w:val="clear" w:color="auto" w:fill="FFFFFF"/>
        </w:rPr>
        <w:t xml:space="preserve">            </w:t>
      </w:r>
      <w:r w:rsidRPr="007C64DC">
        <w:rPr>
          <w:rFonts w:ascii="Arial" w:hAnsi="Arial" w:cs="Arial"/>
          <w:sz w:val="24"/>
          <w:szCs w:val="24"/>
        </w:rPr>
        <w:t>The economic austerity in recent times, coupled with the need for expansion of access to education, have combined to present educational planners worldwide</w:t>
      </w:r>
      <w:r>
        <w:rPr>
          <w:rFonts w:ascii="Arial" w:hAnsi="Arial" w:cs="Arial"/>
          <w:sz w:val="24"/>
          <w:szCs w:val="24"/>
        </w:rPr>
        <w:t xml:space="preserve"> </w:t>
      </w:r>
      <w:r w:rsidRPr="007C64DC">
        <w:rPr>
          <w:rFonts w:ascii="Arial" w:hAnsi="Arial" w:cs="Arial"/>
          <w:sz w:val="24"/>
          <w:szCs w:val="24"/>
        </w:rPr>
        <w:t>with increasingly difficult choices in the allocation of available resources in improving students’ total learning. According to Department for International Development (DFID) in (Guidance note, a DFID practice paper, 2007) research evidence confirms that the most consistent characteristics in improving student</w:t>
      </w:r>
      <w:r>
        <w:rPr>
          <w:rFonts w:ascii="Arial" w:hAnsi="Arial" w:cs="Arial"/>
          <w:sz w:val="24"/>
          <w:szCs w:val="24"/>
        </w:rPr>
        <w:t>’s cognitive and</w:t>
      </w:r>
      <w:r w:rsidRPr="007C64DC">
        <w:rPr>
          <w:rFonts w:ascii="Arial" w:hAnsi="Arial" w:cs="Arial"/>
          <w:sz w:val="24"/>
          <w:szCs w:val="24"/>
        </w:rPr>
        <w:t xml:space="preserve"> </w:t>
      </w:r>
      <w:r>
        <w:rPr>
          <w:rFonts w:ascii="Arial" w:hAnsi="Arial" w:cs="Arial"/>
          <w:sz w:val="24"/>
          <w:szCs w:val="24"/>
        </w:rPr>
        <w:t xml:space="preserve">affective </w:t>
      </w:r>
      <w:r w:rsidRPr="007C64DC">
        <w:rPr>
          <w:rFonts w:ascii="Arial" w:hAnsi="Arial" w:cs="Arial"/>
          <w:sz w:val="24"/>
          <w:szCs w:val="24"/>
        </w:rPr>
        <w:t>performance</w:t>
      </w:r>
      <w:r>
        <w:rPr>
          <w:rFonts w:ascii="Arial" w:hAnsi="Arial" w:cs="Arial"/>
          <w:sz w:val="24"/>
          <w:szCs w:val="24"/>
        </w:rPr>
        <w:t xml:space="preserve">s are the availability of </w:t>
      </w:r>
      <w:r w:rsidRPr="007C64DC">
        <w:rPr>
          <w:rFonts w:ascii="Arial" w:hAnsi="Arial" w:cs="Arial"/>
          <w:sz w:val="24"/>
          <w:szCs w:val="24"/>
        </w:rPr>
        <w:t>textbooks and supplementary Teaching a</w:t>
      </w:r>
      <w:r>
        <w:rPr>
          <w:rFonts w:ascii="Arial" w:hAnsi="Arial" w:cs="Arial"/>
          <w:sz w:val="24"/>
          <w:szCs w:val="24"/>
        </w:rPr>
        <w:t>nd Learning Materials (TLM)</w:t>
      </w:r>
      <w:r w:rsidRPr="007C64DC">
        <w:rPr>
          <w:rFonts w:ascii="Arial" w:hAnsi="Arial" w:cs="Arial"/>
          <w:sz w:val="24"/>
          <w:szCs w:val="24"/>
        </w:rPr>
        <w:t xml:space="preserve"> </w:t>
      </w:r>
      <w:r>
        <w:rPr>
          <w:rFonts w:ascii="Arial" w:hAnsi="Arial" w:cs="Arial"/>
          <w:sz w:val="24"/>
          <w:szCs w:val="24"/>
        </w:rPr>
        <w:t xml:space="preserve">aside from </w:t>
      </w:r>
      <w:r w:rsidRPr="007C64DC">
        <w:rPr>
          <w:rFonts w:ascii="Arial" w:hAnsi="Arial" w:cs="Arial"/>
          <w:sz w:val="24"/>
          <w:szCs w:val="24"/>
        </w:rPr>
        <w:t>well trained, prepared, supervised and motivated t</w:t>
      </w:r>
      <w:r>
        <w:rPr>
          <w:rFonts w:ascii="Arial" w:hAnsi="Arial" w:cs="Arial"/>
          <w:sz w:val="24"/>
          <w:szCs w:val="24"/>
        </w:rPr>
        <w:t>eachers and a</w:t>
      </w:r>
      <w:r w:rsidRPr="007C64DC">
        <w:rPr>
          <w:rFonts w:ascii="Arial" w:hAnsi="Arial" w:cs="Arial"/>
          <w:sz w:val="24"/>
          <w:szCs w:val="24"/>
        </w:rPr>
        <w:t>dequate physical facilities</w:t>
      </w:r>
      <w:r w:rsidRPr="000C4E92">
        <w:rPr>
          <w:rFonts w:ascii="Arial" w:hAnsi="Arial" w:cs="Arial"/>
          <w:sz w:val="24"/>
          <w:szCs w:val="24"/>
        </w:rPr>
        <w:t xml:space="preserve">. </w:t>
      </w:r>
      <w:r w:rsidRPr="000C4E92">
        <w:rPr>
          <w:rFonts w:ascii="Arial" w:hAnsi="Arial" w:cs="Arial"/>
          <w:color w:val="555555"/>
          <w:sz w:val="24"/>
          <w:szCs w:val="24"/>
          <w:shd w:val="clear" w:color="auto" w:fill="FFFFFF"/>
        </w:rPr>
        <w:t xml:space="preserve">  </w:t>
      </w:r>
      <w:r w:rsidRPr="000C4E92">
        <w:rPr>
          <w:rFonts w:ascii="Arial" w:hAnsi="Arial" w:cs="Arial"/>
          <w:sz w:val="24"/>
          <w:szCs w:val="24"/>
        </w:rPr>
        <w:t>DFID further asserts that most African countries like Malawi and Zimbabwe continue to suffer with monopolistic state primary textbook provision for TLM in enhancing the totality of the students because these books focus only on the academic learning of the students and do not include the integration of learning to students’ social and affective awareness.</w:t>
      </w:r>
    </w:p>
    <w:p w:rsidR="00DA2491" w:rsidRDefault="00DA2491" w:rsidP="00DA2491">
      <w:pPr>
        <w:spacing w:line="480" w:lineRule="auto"/>
        <w:ind w:firstLine="720"/>
        <w:jc w:val="both"/>
        <w:rPr>
          <w:rFonts w:ascii="Arial" w:hAnsi="Arial" w:cs="Arial"/>
          <w:color w:val="000000"/>
          <w:sz w:val="24"/>
          <w:szCs w:val="24"/>
          <w:lang w:val="en-PH" w:eastAsia="en-PH"/>
        </w:rPr>
      </w:pPr>
      <w:r>
        <w:rPr>
          <w:rFonts w:ascii="Arial" w:hAnsi="Arial" w:cs="Arial"/>
          <w:color w:val="000000"/>
          <w:sz w:val="24"/>
          <w:szCs w:val="24"/>
          <w:lang w:eastAsia="en-PH"/>
        </w:rPr>
        <w:lastRenderedPageBreak/>
        <w:t xml:space="preserve">Printed materials, </w:t>
      </w:r>
      <w:r>
        <w:rPr>
          <w:rFonts w:ascii="Arial" w:hAnsi="Arial" w:cs="Arial"/>
          <w:color w:val="000000"/>
          <w:sz w:val="24"/>
          <w:szCs w:val="24"/>
          <w:lang w:val="en-PH" w:eastAsia="en-PH"/>
        </w:rPr>
        <w:t>audio visual</w:t>
      </w:r>
      <w:r>
        <w:rPr>
          <w:rFonts w:ascii="Arial" w:hAnsi="Arial" w:cs="Arial"/>
          <w:color w:val="000000"/>
          <w:sz w:val="24"/>
          <w:szCs w:val="24"/>
          <w:lang w:eastAsia="en-PH"/>
        </w:rPr>
        <w:t>,</w:t>
      </w:r>
      <w:r>
        <w:rPr>
          <w:rFonts w:ascii="Arial" w:hAnsi="Arial" w:cs="Arial"/>
          <w:color w:val="000000"/>
          <w:sz w:val="24"/>
          <w:szCs w:val="24"/>
          <w:lang w:val="en-PH" w:eastAsia="en-PH"/>
        </w:rPr>
        <w:t xml:space="preserve"> visual aids or instructional teaching materials are important since these</w:t>
      </w:r>
      <w:r>
        <w:rPr>
          <w:rFonts w:ascii="Arial" w:hAnsi="Arial" w:cs="Arial"/>
          <w:color w:val="000000"/>
          <w:sz w:val="24"/>
          <w:szCs w:val="24"/>
          <w:lang w:eastAsia="en-PH"/>
        </w:rPr>
        <w:t xml:space="preserve"> </w:t>
      </w:r>
      <w:r w:rsidRPr="00E92E22">
        <w:rPr>
          <w:rFonts w:ascii="Arial" w:hAnsi="Arial" w:cs="Arial"/>
          <w:color w:val="000000"/>
          <w:sz w:val="24"/>
          <w:szCs w:val="24"/>
          <w:lang w:eastAsia="en-PH"/>
        </w:rPr>
        <w:t>enhanc</w:t>
      </w:r>
      <w:r>
        <w:rPr>
          <w:rFonts w:ascii="Arial" w:hAnsi="Arial" w:cs="Arial"/>
          <w:color w:val="000000"/>
          <w:sz w:val="24"/>
          <w:szCs w:val="24"/>
          <w:lang w:eastAsia="en-PH"/>
        </w:rPr>
        <w:t xml:space="preserve">e the </w:t>
      </w:r>
      <w:r>
        <w:rPr>
          <w:rFonts w:ascii="Arial" w:hAnsi="Arial" w:cs="Arial"/>
          <w:color w:val="000000"/>
          <w:sz w:val="24"/>
          <w:szCs w:val="24"/>
          <w:lang w:val="en-PH" w:eastAsia="en-PH"/>
        </w:rPr>
        <w:t>students’ interest in learning</w:t>
      </w:r>
      <w:r>
        <w:rPr>
          <w:rFonts w:ascii="Arial" w:hAnsi="Arial" w:cs="Arial"/>
          <w:color w:val="000000"/>
          <w:sz w:val="24"/>
          <w:szCs w:val="24"/>
          <w:lang w:eastAsia="en-PH"/>
        </w:rPr>
        <w:t>.</w:t>
      </w:r>
      <w:r>
        <w:rPr>
          <w:rFonts w:ascii="Arial" w:hAnsi="Arial" w:cs="Arial"/>
          <w:color w:val="000000"/>
          <w:sz w:val="24"/>
          <w:szCs w:val="24"/>
          <w:lang w:val="en-PH" w:eastAsia="en-PH"/>
        </w:rPr>
        <w:t xml:space="preserve"> The use of voice clips as teaching aid in teaching varied literatures is </w:t>
      </w:r>
      <w:r>
        <w:rPr>
          <w:rFonts w:ascii="Arial" w:hAnsi="Arial" w:cs="Arial"/>
          <w:color w:val="000000"/>
          <w:sz w:val="24"/>
          <w:szCs w:val="24"/>
          <w:lang w:eastAsia="en-PH"/>
        </w:rPr>
        <w:t xml:space="preserve">another </w:t>
      </w:r>
      <w:r>
        <w:rPr>
          <w:rFonts w:ascii="Arial" w:hAnsi="Arial" w:cs="Arial"/>
          <w:color w:val="000000"/>
          <w:sz w:val="24"/>
          <w:szCs w:val="24"/>
          <w:lang w:val="en-PH" w:eastAsia="en-PH"/>
        </w:rPr>
        <w:t xml:space="preserve">vital </w:t>
      </w:r>
      <w:r>
        <w:rPr>
          <w:rFonts w:ascii="Arial" w:hAnsi="Arial" w:cs="Arial"/>
          <w:color w:val="000000"/>
          <w:sz w:val="24"/>
          <w:szCs w:val="24"/>
          <w:lang w:eastAsia="en-PH"/>
        </w:rPr>
        <w:t xml:space="preserve">material in teaching </w:t>
      </w:r>
      <w:r>
        <w:rPr>
          <w:rFonts w:ascii="Arial" w:hAnsi="Arial" w:cs="Arial"/>
          <w:color w:val="000000"/>
          <w:sz w:val="24"/>
          <w:szCs w:val="24"/>
          <w:lang w:val="en-PH" w:eastAsia="en-PH"/>
        </w:rPr>
        <w:t xml:space="preserve">because it could help students to understand the meaning and the message of the selections better. Apart from that, the insertion of animation of texts and graphics in the web-based multimedia </w:t>
      </w:r>
      <w:r>
        <w:rPr>
          <w:rFonts w:ascii="Arial" w:hAnsi="Arial" w:cs="Arial"/>
          <w:color w:val="000000"/>
          <w:sz w:val="24"/>
          <w:szCs w:val="24"/>
          <w:lang w:eastAsia="en-PH"/>
        </w:rPr>
        <w:t>will also be</w:t>
      </w:r>
      <w:r>
        <w:rPr>
          <w:rFonts w:ascii="Arial" w:hAnsi="Arial" w:cs="Arial"/>
          <w:color w:val="000000"/>
          <w:sz w:val="24"/>
          <w:szCs w:val="24"/>
          <w:lang w:val="en-PH" w:eastAsia="en-PH"/>
        </w:rPr>
        <w:t xml:space="preserve"> a tool to teach literature </w:t>
      </w:r>
      <w:r>
        <w:rPr>
          <w:rFonts w:ascii="Arial" w:hAnsi="Arial" w:cs="Arial"/>
          <w:color w:val="000000"/>
          <w:sz w:val="24"/>
          <w:szCs w:val="24"/>
          <w:lang w:eastAsia="en-PH"/>
        </w:rPr>
        <w:t xml:space="preserve">and therefore </w:t>
      </w:r>
      <w:r>
        <w:rPr>
          <w:rFonts w:ascii="Arial" w:hAnsi="Arial" w:cs="Arial"/>
          <w:color w:val="000000"/>
          <w:sz w:val="24"/>
          <w:szCs w:val="24"/>
          <w:lang w:val="en-PH" w:eastAsia="en-PH"/>
        </w:rPr>
        <w:t xml:space="preserve">increases students’ interest in learning and reading literary texts. </w:t>
      </w:r>
    </w:p>
    <w:p w:rsidR="00DA2491" w:rsidRDefault="00DA2491" w:rsidP="00DA2491">
      <w:pPr>
        <w:tabs>
          <w:tab w:val="left" w:pos="720"/>
          <w:tab w:val="center" w:pos="4320"/>
          <w:tab w:val="right" w:pos="8640"/>
        </w:tabs>
        <w:spacing w:line="480" w:lineRule="auto"/>
        <w:jc w:val="both"/>
        <w:rPr>
          <w:rFonts w:ascii="Arial" w:hAnsi="Arial" w:cs="Arial"/>
          <w:sz w:val="24"/>
          <w:szCs w:val="24"/>
        </w:rPr>
      </w:pPr>
      <w:r>
        <w:rPr>
          <w:rFonts w:ascii="Arial" w:hAnsi="Arial" w:cs="Arial"/>
          <w:sz w:val="24"/>
          <w:szCs w:val="24"/>
        </w:rPr>
        <w:t>In Davao City, the social development among grade six learners is not fully given a priority. The schools mostly develop the 3Rs, and it becomes a must to everyone instead of developing the personality through socialization. There is a need for a thorough evaluation on intensifying the program and introducing new program</w:t>
      </w:r>
      <w:r>
        <w:rPr>
          <w:rFonts w:ascii="Arial" w:hAnsi="Arial" w:cs="Arial"/>
          <w:sz w:val="24"/>
          <w:szCs w:val="24"/>
          <w:lang w:val="en-PH"/>
        </w:rPr>
        <w:t>s</w:t>
      </w:r>
      <w:r>
        <w:rPr>
          <w:rFonts w:ascii="Arial" w:hAnsi="Arial" w:cs="Arial"/>
          <w:sz w:val="24"/>
          <w:szCs w:val="24"/>
        </w:rPr>
        <w:t xml:space="preserve"> that can further enhance the existing practices. The problems usually exist behaviorally, and the challenge is on how schools can integrate initiative programs that will focus on the development of </w:t>
      </w:r>
      <w:r>
        <w:rPr>
          <w:rFonts w:ascii="Arial" w:hAnsi="Arial" w:cs="Arial"/>
          <w:sz w:val="24"/>
          <w:szCs w:val="24"/>
          <w:lang w:val="en-PH"/>
        </w:rPr>
        <w:t>both cognitive and affective</w:t>
      </w:r>
      <w:r>
        <w:rPr>
          <w:rFonts w:ascii="Arial" w:hAnsi="Arial" w:cs="Arial"/>
          <w:sz w:val="24"/>
          <w:szCs w:val="24"/>
        </w:rPr>
        <w:t xml:space="preserve"> skills of the students. Evaluating the </w:t>
      </w:r>
      <w:r>
        <w:rPr>
          <w:rFonts w:ascii="Arial" w:hAnsi="Arial" w:cs="Arial"/>
          <w:sz w:val="24"/>
          <w:szCs w:val="24"/>
          <w:lang w:val="en-PH"/>
        </w:rPr>
        <w:t>cognitive and affective</w:t>
      </w:r>
      <w:r>
        <w:rPr>
          <w:rFonts w:ascii="Arial" w:hAnsi="Arial" w:cs="Arial"/>
          <w:sz w:val="24"/>
          <w:szCs w:val="24"/>
        </w:rPr>
        <w:t xml:space="preserve"> development of selected schools with their developing stage learners can become a springboard in formulating school readiness initiatives. Thus, the conduct of this study is very necessary.</w:t>
      </w:r>
    </w:p>
    <w:p w:rsidR="00DA2491" w:rsidRDefault="00DA2491" w:rsidP="00DA2491">
      <w:pPr>
        <w:spacing w:line="480" w:lineRule="auto"/>
        <w:ind w:firstLine="720"/>
        <w:jc w:val="both"/>
        <w:rPr>
          <w:rFonts w:ascii="Arial" w:hAnsi="Arial" w:cs="Arial"/>
          <w:sz w:val="24"/>
          <w:szCs w:val="24"/>
        </w:rPr>
      </w:pPr>
      <w:r>
        <w:rPr>
          <w:rFonts w:ascii="Arial" w:hAnsi="Arial" w:cs="Arial"/>
          <w:sz w:val="24"/>
          <w:szCs w:val="24"/>
        </w:rPr>
        <w:t xml:space="preserve">Padilla (2012) stressed that creative teaching aid </w:t>
      </w:r>
      <w:r>
        <w:rPr>
          <w:rFonts w:ascii="Arial" w:hAnsi="Arial" w:cs="Arial"/>
          <w:sz w:val="24"/>
          <w:szCs w:val="24"/>
          <w:lang w:val="en-PH"/>
        </w:rPr>
        <w:t>h</w:t>
      </w:r>
      <w:r>
        <w:rPr>
          <w:rFonts w:ascii="Arial" w:hAnsi="Arial" w:cs="Arial"/>
          <w:sz w:val="24"/>
          <w:szCs w:val="24"/>
        </w:rPr>
        <w:t xml:space="preserve">as become a necessity in order to cater the excellent reading performance of the teachers as well as academic achievement of the pupils in three subject’s areas. In addition, the enhancement of the said program will greatly affect the academic achievement of the pupils in </w:t>
      </w:r>
      <w:r>
        <w:rPr>
          <w:rFonts w:ascii="Arial" w:hAnsi="Arial" w:cs="Arial"/>
          <w:sz w:val="24"/>
          <w:szCs w:val="24"/>
          <w:lang w:val="en-PH"/>
        </w:rPr>
        <w:t>M</w:t>
      </w:r>
      <w:proofErr w:type="spellStart"/>
      <w:r>
        <w:rPr>
          <w:rFonts w:ascii="Arial" w:hAnsi="Arial" w:cs="Arial"/>
          <w:sz w:val="24"/>
          <w:szCs w:val="24"/>
        </w:rPr>
        <w:t>athematics</w:t>
      </w:r>
      <w:proofErr w:type="spellEnd"/>
      <w:r>
        <w:rPr>
          <w:rFonts w:ascii="Arial" w:hAnsi="Arial" w:cs="Arial"/>
          <w:sz w:val="24"/>
          <w:szCs w:val="24"/>
        </w:rPr>
        <w:t xml:space="preserve">, </w:t>
      </w:r>
      <w:r>
        <w:rPr>
          <w:rFonts w:ascii="Arial" w:hAnsi="Arial" w:cs="Arial"/>
          <w:sz w:val="24"/>
          <w:szCs w:val="24"/>
          <w:lang w:val="en-PH"/>
        </w:rPr>
        <w:t>S</w:t>
      </w:r>
      <w:proofErr w:type="spellStart"/>
      <w:r>
        <w:rPr>
          <w:rFonts w:ascii="Arial" w:hAnsi="Arial" w:cs="Arial"/>
          <w:sz w:val="24"/>
          <w:szCs w:val="24"/>
        </w:rPr>
        <w:t>cience</w:t>
      </w:r>
      <w:proofErr w:type="spellEnd"/>
      <w:r>
        <w:rPr>
          <w:rFonts w:ascii="Arial" w:hAnsi="Arial" w:cs="Arial"/>
          <w:sz w:val="24"/>
          <w:szCs w:val="24"/>
        </w:rPr>
        <w:t xml:space="preserve"> and English. Further, this program will hopefully hone our students to be well rounded individuals and become effective individual in the society.</w:t>
      </w:r>
    </w:p>
    <w:p w:rsidR="00B6563F" w:rsidRDefault="00DA2491" w:rsidP="00B6563F">
      <w:pPr>
        <w:spacing w:line="480" w:lineRule="auto"/>
        <w:ind w:firstLine="720"/>
        <w:jc w:val="both"/>
        <w:rPr>
          <w:rFonts w:ascii="Arial" w:hAnsi="Arial" w:cs="Arial"/>
          <w:sz w:val="24"/>
          <w:szCs w:val="24"/>
        </w:rPr>
      </w:pPr>
      <w:r>
        <w:rPr>
          <w:rFonts w:ascii="Arial" w:hAnsi="Arial" w:cs="Arial"/>
          <w:sz w:val="24"/>
          <w:szCs w:val="24"/>
        </w:rPr>
        <w:lastRenderedPageBreak/>
        <w:t xml:space="preserve">The above problem encourages and decides the researcher to conduct this study in order to investigate and evaluate the </w:t>
      </w:r>
      <w:r>
        <w:rPr>
          <w:rFonts w:ascii="Arial" w:hAnsi="Arial" w:cs="Arial"/>
          <w:sz w:val="24"/>
          <w:szCs w:val="24"/>
          <w:lang w:val="en-PH"/>
        </w:rPr>
        <w:t>level</w:t>
      </w:r>
      <w:r>
        <w:rPr>
          <w:rFonts w:ascii="Arial" w:hAnsi="Arial" w:cs="Arial"/>
          <w:sz w:val="24"/>
          <w:szCs w:val="24"/>
        </w:rPr>
        <w:t xml:space="preserve"> of dexterous support materials in grade six curriculums </w:t>
      </w:r>
      <w:r>
        <w:rPr>
          <w:rFonts w:ascii="Arial" w:hAnsi="Arial" w:cs="Arial"/>
          <w:sz w:val="24"/>
          <w:szCs w:val="24"/>
          <w:lang w:val="en-PH"/>
        </w:rPr>
        <w:t>in relation to cognitive and affective</w:t>
      </w:r>
      <w:r>
        <w:rPr>
          <w:rFonts w:ascii="Arial" w:hAnsi="Arial" w:cs="Arial"/>
          <w:sz w:val="24"/>
          <w:szCs w:val="24"/>
        </w:rPr>
        <w:t xml:space="preserve"> development of learners in selected schools and how these materials can make a big influence and transformation in the school performance particularly in the students’ outcome. </w:t>
      </w:r>
    </w:p>
    <w:p w:rsidR="00DA2491" w:rsidRDefault="00DA2491" w:rsidP="00B6563F">
      <w:pPr>
        <w:spacing w:line="240" w:lineRule="auto"/>
        <w:jc w:val="center"/>
        <w:rPr>
          <w:rFonts w:ascii="Arial" w:hAnsi="Arial"/>
          <w:i/>
          <w:color w:val="000000"/>
          <w:sz w:val="24"/>
        </w:rPr>
      </w:pPr>
      <w:r>
        <w:rPr>
          <w:rFonts w:ascii="Arial" w:hAnsi="Arial"/>
          <w:i/>
          <w:color w:val="000000"/>
          <w:sz w:val="24"/>
        </w:rPr>
        <w:t>Review of Significant Literature</w:t>
      </w:r>
    </w:p>
    <w:p w:rsidR="00DA2491" w:rsidRDefault="00DA2491" w:rsidP="00DA2491">
      <w:pPr>
        <w:spacing w:line="240" w:lineRule="auto"/>
        <w:rPr>
          <w:rFonts w:ascii="Arial" w:hAnsi="Arial"/>
          <w:i/>
          <w:color w:val="000000"/>
          <w:sz w:val="24"/>
        </w:rPr>
      </w:pPr>
    </w:p>
    <w:p w:rsidR="00DA2491" w:rsidRDefault="00DA2491" w:rsidP="00DA2491">
      <w:pPr>
        <w:pStyle w:val="BodyText"/>
        <w:spacing w:after="0" w:line="480" w:lineRule="auto"/>
        <w:ind w:firstLine="720"/>
        <w:jc w:val="both"/>
        <w:rPr>
          <w:rFonts w:ascii="Arial" w:hAnsi="Arial"/>
          <w:color w:val="000000"/>
          <w:sz w:val="24"/>
        </w:rPr>
      </w:pPr>
      <w:r>
        <w:rPr>
          <w:rFonts w:ascii="Arial" w:hAnsi="Arial"/>
          <w:color w:val="000000"/>
          <w:sz w:val="24"/>
        </w:rPr>
        <w:t xml:space="preserve">Dexterous support materials are aids to maximize individual student success, while at the same time serve as a screening process for students who may be in need of specialized education services (Roberts, 2016). </w:t>
      </w:r>
    </w:p>
    <w:p w:rsidR="00DA2491" w:rsidRDefault="00DA2491" w:rsidP="00DA2491">
      <w:pPr>
        <w:pStyle w:val="BodyText"/>
        <w:spacing w:after="0" w:line="480" w:lineRule="auto"/>
        <w:ind w:firstLine="720"/>
        <w:jc w:val="both"/>
        <w:rPr>
          <w:color w:val="000000"/>
          <w:sz w:val="24"/>
        </w:rPr>
      </w:pPr>
      <w:r>
        <w:rPr>
          <w:rFonts w:ascii="Arial" w:hAnsi="Arial"/>
          <w:color w:val="000000"/>
          <w:sz w:val="24"/>
        </w:rPr>
        <w:t>The goal of dexterous support materials is to provide students with the skills, resources, and experiences needed to succeed in school. For Niagara University (2016), dexterous support materials provide resources and assistance to faculty and administration in the design and implementation of student learning outcomes assessment, promote active learning and the scholarship of teaching and learning, encourage the appropriate integration of instructional technology in the classroom, and work toward the overall goals of faculty development and improving the quality of teaching.</w:t>
      </w:r>
      <w:r>
        <w:rPr>
          <w:color w:val="000000"/>
          <w:sz w:val="24"/>
        </w:rPr>
        <w:t> </w:t>
      </w:r>
    </w:p>
    <w:p w:rsidR="00DA2491" w:rsidRDefault="00B6563F" w:rsidP="00DA2491">
      <w:pPr>
        <w:tabs>
          <w:tab w:val="left" w:pos="720"/>
          <w:tab w:val="left" w:pos="1620"/>
          <w:tab w:val="left" w:pos="2610"/>
        </w:tabs>
        <w:spacing w:line="480" w:lineRule="auto"/>
        <w:jc w:val="both"/>
        <w:rPr>
          <w:rFonts w:ascii="Arial" w:hAnsi="Arial" w:cs="Arial"/>
          <w:color w:val="000000"/>
          <w:sz w:val="24"/>
          <w:szCs w:val="24"/>
        </w:rPr>
      </w:pPr>
      <w:r>
        <w:rPr>
          <w:rFonts w:ascii="Arial" w:hAnsi="Arial" w:cs="Arial"/>
          <w:i/>
          <w:sz w:val="24"/>
          <w:szCs w:val="24"/>
        </w:rPr>
        <w:tab/>
      </w:r>
      <w:r w:rsidR="00DA2491" w:rsidRPr="00336444">
        <w:rPr>
          <w:rFonts w:ascii="Arial" w:hAnsi="Arial" w:cs="Arial"/>
          <w:i/>
          <w:sz w:val="24"/>
          <w:szCs w:val="24"/>
        </w:rPr>
        <w:t>Printed Materials</w:t>
      </w:r>
      <w:r w:rsidR="00DA2491">
        <w:rPr>
          <w:rFonts w:ascii="Arial" w:hAnsi="Arial" w:cs="Arial"/>
          <w:i/>
          <w:sz w:val="24"/>
          <w:szCs w:val="24"/>
        </w:rPr>
        <w:t xml:space="preserve">. </w:t>
      </w:r>
      <w:r w:rsidR="00DA2491">
        <w:rPr>
          <w:rFonts w:ascii="Arial" w:hAnsi="Arial" w:cs="Arial"/>
          <w:sz w:val="24"/>
          <w:szCs w:val="24"/>
        </w:rPr>
        <w:t xml:space="preserve">Printed materials such as books have been a staple in classrooms for a very long time. They have been used to teach nearly everything on the schools’ curriculum. Books have strengths that have helped them survive: they have a simple user interface and are easy to use almost anywhere. With the development of ICT and the emergence of new technologies, however, the status of the book as the </w:t>
      </w:r>
      <w:r w:rsidR="00DA2491">
        <w:rPr>
          <w:rFonts w:ascii="Arial" w:hAnsi="Arial" w:cs="Arial"/>
          <w:sz w:val="24"/>
          <w:szCs w:val="24"/>
        </w:rPr>
        <w:lastRenderedPageBreak/>
        <w:t>learning material of choice suddenly seems less than obvious. Granted, the book will not lose its foothold overnight, but its position can be challenged. This is possibly the biggest change and challenge in teaching material that has happened in a very long time (</w:t>
      </w:r>
      <w:proofErr w:type="spellStart"/>
      <w:r w:rsidR="00DA2491">
        <w:rPr>
          <w:rFonts w:ascii="Arial" w:hAnsi="Arial" w:cs="Arial"/>
          <w:sz w:val="24"/>
          <w:szCs w:val="24"/>
        </w:rPr>
        <w:t>Seisto</w:t>
      </w:r>
      <w:proofErr w:type="spellEnd"/>
      <w:r w:rsidR="00DA2491">
        <w:rPr>
          <w:rFonts w:ascii="Arial" w:hAnsi="Arial" w:cs="Arial"/>
          <w:sz w:val="24"/>
          <w:szCs w:val="24"/>
        </w:rPr>
        <w:t xml:space="preserve"> et al. 2010).</w:t>
      </w:r>
    </w:p>
    <w:p w:rsidR="00DA2491" w:rsidRDefault="00DA2491" w:rsidP="00B6563F">
      <w:pPr>
        <w:pStyle w:val="NoSpacing"/>
        <w:spacing w:line="480" w:lineRule="auto"/>
        <w:ind w:firstLine="720"/>
        <w:jc w:val="both"/>
        <w:rPr>
          <w:rFonts w:ascii="Arial" w:hAnsi="Arial" w:cs="Arial"/>
          <w:bCs/>
          <w:iCs/>
          <w:sz w:val="24"/>
          <w:szCs w:val="24"/>
          <w:lang w:val="en-PH"/>
        </w:rPr>
      </w:pPr>
      <w:r>
        <w:rPr>
          <w:rFonts w:ascii="Arial" w:hAnsi="Arial" w:cs="Arial"/>
          <w:i/>
          <w:sz w:val="24"/>
          <w:szCs w:val="24"/>
        </w:rPr>
        <w:t>Audio –Video teaching material Support.</w:t>
      </w:r>
      <w:r>
        <w:rPr>
          <w:rFonts w:ascii="Arial" w:hAnsi="Arial" w:cs="Arial"/>
          <w:sz w:val="24"/>
          <w:szCs w:val="24"/>
        </w:rPr>
        <w:t xml:space="preserve"> </w:t>
      </w:r>
      <w:proofErr w:type="spellStart"/>
      <w:r>
        <w:rPr>
          <w:rFonts w:ascii="Arial" w:hAnsi="Arial" w:cs="Arial"/>
          <w:color w:val="000000"/>
          <w:sz w:val="24"/>
          <w:szCs w:val="24"/>
          <w:shd w:val="clear" w:color="auto" w:fill="FFFFFF"/>
        </w:rPr>
        <w:t>Korte</w:t>
      </w:r>
      <w:proofErr w:type="spellEnd"/>
      <w:r>
        <w:rPr>
          <w:rFonts w:ascii="Arial" w:hAnsi="Arial" w:cs="Arial"/>
          <w:color w:val="000000"/>
          <w:sz w:val="24"/>
          <w:szCs w:val="24"/>
          <w:shd w:val="clear" w:color="auto" w:fill="FFFFFF"/>
        </w:rPr>
        <w:t xml:space="preserve">, </w:t>
      </w:r>
      <w:proofErr w:type="gramStart"/>
      <w:r>
        <w:rPr>
          <w:rFonts w:ascii="Arial" w:hAnsi="Arial" w:cs="Arial"/>
          <w:color w:val="000000"/>
          <w:sz w:val="24"/>
          <w:szCs w:val="24"/>
          <w:shd w:val="clear" w:color="auto" w:fill="FFFFFF"/>
        </w:rPr>
        <w:t xml:space="preserve">Werner  </w:t>
      </w:r>
      <w:proofErr w:type="spellStart"/>
      <w:r>
        <w:rPr>
          <w:rFonts w:ascii="Arial" w:hAnsi="Arial" w:cs="Arial"/>
          <w:color w:val="000000"/>
          <w:sz w:val="24"/>
          <w:szCs w:val="24"/>
          <w:shd w:val="clear" w:color="auto" w:fill="FFFFFF"/>
        </w:rPr>
        <w:t>Hüsing</w:t>
      </w:r>
      <w:proofErr w:type="spellEnd"/>
      <w:proofErr w:type="gramEnd"/>
      <w:r>
        <w:rPr>
          <w:rFonts w:ascii="Arial" w:hAnsi="Arial" w:cs="Arial"/>
          <w:color w:val="000000"/>
          <w:sz w:val="24"/>
          <w:szCs w:val="24"/>
          <w:shd w:val="clear" w:color="auto" w:fill="FFFFFF"/>
        </w:rPr>
        <w:t xml:space="preserve">, Tobias (2010) </w:t>
      </w:r>
      <w:r>
        <w:rPr>
          <w:rFonts w:ascii="Arial" w:hAnsi="Arial" w:cs="Arial"/>
          <w:sz w:val="24"/>
          <w:szCs w:val="24"/>
          <w:lang w:eastAsia="en-PH"/>
        </w:rPr>
        <w:t xml:space="preserve"> agreed that u</w:t>
      </w:r>
      <w:r>
        <w:rPr>
          <w:rFonts w:ascii="Arial" w:hAnsi="Arial" w:cs="Arial"/>
          <w:bCs/>
          <w:iCs/>
          <w:sz w:val="24"/>
          <w:szCs w:val="24"/>
          <w:lang w:val="en-PH"/>
        </w:rPr>
        <w:t>sing audio -visual  has long been used as a top-rated strategy to arouse curiosity and sustain interest in lesson presentations. Both seen and heard, audio-visual media never fail to attract the young and instantly motivate them to react, either positively or negatively. Audiovisual media are integral components of all teaching-learning activities. While presenting a new lesson or topic in science, some attractive real objects like potted flowering plants or colored photographs of the landscape tacked on the front board could surely make the students’ eyes open up wide accompanied with high anticipation of an interesting lesson. The media can be used as take –off point for planned learning activities. They are used to represent or bring to the classroom historic events, scenic landforms or huge machines. Viewing via television or films can show them as they are.</w:t>
      </w:r>
    </w:p>
    <w:p w:rsidR="0060148E" w:rsidRDefault="0060148E" w:rsidP="00B6563F">
      <w:pPr>
        <w:spacing w:line="480" w:lineRule="auto"/>
        <w:ind w:firstLine="720"/>
        <w:jc w:val="both"/>
        <w:rPr>
          <w:rFonts w:ascii="Arial" w:hAnsi="Arial" w:cs="Arial"/>
          <w:sz w:val="24"/>
          <w:szCs w:val="24"/>
        </w:rPr>
      </w:pPr>
      <w:r>
        <w:rPr>
          <w:rFonts w:ascii="Arial" w:hAnsi="Arial" w:cs="Arial"/>
          <w:i/>
          <w:sz w:val="24"/>
          <w:szCs w:val="24"/>
          <w:lang w:eastAsia="ar-SA"/>
        </w:rPr>
        <w:t>Visual aids</w:t>
      </w:r>
      <w:r>
        <w:rPr>
          <w:rFonts w:ascii="Arial" w:hAnsi="Arial" w:cs="Arial"/>
          <w:i/>
          <w:sz w:val="24"/>
          <w:szCs w:val="24"/>
          <w:lang w:val="en-PH" w:eastAsia="ar-SA"/>
        </w:rPr>
        <w:t xml:space="preserve">. </w:t>
      </w:r>
      <w:r>
        <w:rPr>
          <w:rFonts w:ascii="Arial" w:hAnsi="Arial" w:cs="Arial"/>
          <w:iCs/>
          <w:sz w:val="24"/>
          <w:szCs w:val="24"/>
          <w:lang w:val="en-PH" w:eastAsia="ar-SA"/>
        </w:rPr>
        <w:t>Visual aids</w:t>
      </w:r>
      <w:r>
        <w:rPr>
          <w:rFonts w:ascii="Arial" w:hAnsi="Arial" w:cs="Arial"/>
          <w:i/>
          <w:sz w:val="24"/>
          <w:szCs w:val="24"/>
          <w:lang w:eastAsia="ar-SA"/>
        </w:rPr>
        <w:t xml:space="preserve"> </w:t>
      </w:r>
      <w:r>
        <w:rPr>
          <w:rFonts w:ascii="Arial" w:hAnsi="Arial" w:cs="Arial"/>
          <w:sz w:val="24"/>
          <w:szCs w:val="24"/>
        </w:rPr>
        <w:t>have an effect on student emotions and assist in comprehension and at the same time students should be guided through the process of learning to recognize and respond to the visual</w:t>
      </w:r>
      <w:r>
        <w:rPr>
          <w:rFonts w:ascii="Arial" w:hAnsi="Arial" w:cs="Arial"/>
          <w:sz w:val="24"/>
          <w:szCs w:val="24"/>
          <w:lang w:val="en-PH"/>
        </w:rPr>
        <w:t xml:space="preserve"> aids</w:t>
      </w:r>
      <w:r>
        <w:rPr>
          <w:rFonts w:ascii="Arial" w:hAnsi="Arial" w:cs="Arial"/>
          <w:sz w:val="24"/>
          <w:szCs w:val="24"/>
        </w:rPr>
        <w:t>. The new generation of teachers should become more and more aware of the change, and prepare themselves to supplement the present teaching activity with new techniques. Thus, in a changing world of higher education, the teacher ceases to be a “lecturer” but transforms into an agent of change (</w:t>
      </w:r>
      <w:proofErr w:type="spellStart"/>
      <w:r>
        <w:rPr>
          <w:rFonts w:ascii="Arial" w:hAnsi="Arial" w:cs="Arial"/>
          <w:sz w:val="24"/>
          <w:szCs w:val="24"/>
        </w:rPr>
        <w:t>Gangwer</w:t>
      </w:r>
      <w:proofErr w:type="spellEnd"/>
      <w:r>
        <w:rPr>
          <w:rFonts w:ascii="Arial" w:hAnsi="Arial" w:cs="Arial"/>
          <w:sz w:val="24"/>
          <w:szCs w:val="24"/>
        </w:rPr>
        <w:t>, 2009).</w:t>
      </w:r>
    </w:p>
    <w:p w:rsidR="0060148E" w:rsidRDefault="0060148E" w:rsidP="0060148E">
      <w:pPr>
        <w:tabs>
          <w:tab w:val="left" w:pos="720"/>
          <w:tab w:val="left" w:pos="1620"/>
        </w:tabs>
        <w:spacing w:line="480" w:lineRule="auto"/>
        <w:jc w:val="center"/>
        <w:rPr>
          <w:rFonts w:ascii="Arial" w:hAnsi="Arial" w:cs="Arial"/>
          <w:i/>
          <w:sz w:val="24"/>
          <w:szCs w:val="24"/>
        </w:rPr>
      </w:pPr>
      <w:r>
        <w:rPr>
          <w:rFonts w:ascii="Arial" w:hAnsi="Arial" w:cs="Arial"/>
          <w:i/>
          <w:sz w:val="24"/>
          <w:szCs w:val="24"/>
        </w:rPr>
        <w:lastRenderedPageBreak/>
        <w:t>Cognitive Development</w:t>
      </w:r>
    </w:p>
    <w:p w:rsidR="00DA2491" w:rsidRDefault="0060148E" w:rsidP="00B6563F">
      <w:pPr>
        <w:spacing w:line="480" w:lineRule="auto"/>
        <w:jc w:val="both"/>
        <w:rPr>
          <w:rFonts w:ascii="Arial" w:hAnsi="Arial"/>
          <w:i/>
          <w:color w:val="000000"/>
          <w:sz w:val="24"/>
        </w:rPr>
      </w:pPr>
      <w:r>
        <w:rPr>
          <w:rFonts w:ascii="Arial" w:hAnsi="Arial" w:cs="Arial"/>
          <w:sz w:val="24"/>
          <w:szCs w:val="24"/>
        </w:rPr>
        <w:tab/>
        <w:t xml:space="preserve">According to </w:t>
      </w:r>
      <w:proofErr w:type="spellStart"/>
      <w:r>
        <w:rPr>
          <w:rFonts w:ascii="Arial" w:hAnsi="Arial" w:cs="Arial"/>
          <w:sz w:val="24"/>
          <w:szCs w:val="24"/>
        </w:rPr>
        <w:t>Csomai</w:t>
      </w:r>
      <w:proofErr w:type="spellEnd"/>
      <w:r>
        <w:rPr>
          <w:rFonts w:ascii="Arial" w:hAnsi="Arial" w:cs="Arial"/>
          <w:sz w:val="24"/>
          <w:szCs w:val="24"/>
        </w:rPr>
        <w:t xml:space="preserve"> and </w:t>
      </w:r>
      <w:proofErr w:type="spellStart"/>
      <w:r>
        <w:rPr>
          <w:rFonts w:ascii="Arial" w:hAnsi="Arial" w:cs="Arial"/>
          <w:sz w:val="24"/>
          <w:szCs w:val="24"/>
        </w:rPr>
        <w:t>Mihalcea</w:t>
      </w:r>
      <w:proofErr w:type="spellEnd"/>
      <w:r>
        <w:rPr>
          <w:rFonts w:ascii="Arial" w:hAnsi="Arial" w:cs="Arial"/>
          <w:sz w:val="24"/>
          <w:szCs w:val="24"/>
        </w:rPr>
        <w:t xml:space="preserve">, (2007) studies in cognitive development, an important aspect of the understanding and learning process is the ability to connect the learning material to the prior knowledge of the learner. The amount of background knowledge necessary for a satisfactory understanding of an educational material depends on the level of explicitness of the text. However, it is almost impossible to create pedagogical materials that </w:t>
      </w:r>
      <w:r>
        <w:rPr>
          <w:rFonts w:ascii="Arial" w:hAnsi="Arial" w:cs="Arial"/>
          <w:sz w:val="24"/>
          <w:szCs w:val="24"/>
          <w:lang w:val="en-PH"/>
        </w:rPr>
        <w:t xml:space="preserve">will </w:t>
      </w:r>
      <w:r>
        <w:rPr>
          <w:rFonts w:ascii="Arial" w:hAnsi="Arial" w:cs="Arial"/>
          <w:sz w:val="24"/>
          <w:szCs w:val="24"/>
        </w:rPr>
        <w:t xml:space="preserve">simultaneously serve the needs of both low- and high-knowledge users. </w:t>
      </w:r>
      <w:r>
        <w:rPr>
          <w:rFonts w:ascii="Arial" w:hAnsi="Arial" w:cs="Arial"/>
          <w:color w:val="000000"/>
          <w:sz w:val="24"/>
          <w:szCs w:val="24"/>
          <w:lang w:val="en-PH" w:eastAsia="en-PH"/>
        </w:rPr>
        <w:t>Cognitive development is thinking about thinking. More specifically, Taylor (2009) defines cognition as “an appreciation of what one already knows, together with a correct apprehension of the learning task and what knowledge and skills it requires, combined with the ability to make correct inferences about how to apply one’s strategic knowledge to a particular situation, and to do so efficiently and reliably.</w:t>
      </w:r>
    </w:p>
    <w:p w:rsidR="0060148E" w:rsidRDefault="0060148E" w:rsidP="0060148E">
      <w:pPr>
        <w:pStyle w:val="NormalWeb"/>
        <w:spacing w:before="0" w:beforeAutospacing="0" w:after="0" w:afterAutospacing="0" w:line="480" w:lineRule="auto"/>
        <w:ind w:firstLine="720"/>
        <w:jc w:val="center"/>
        <w:rPr>
          <w:rFonts w:ascii="Arial" w:hAnsi="Arial" w:cs="Arial"/>
          <w:i/>
        </w:rPr>
      </w:pPr>
      <w:r>
        <w:rPr>
          <w:rFonts w:ascii="Arial" w:hAnsi="Arial" w:cs="Arial"/>
          <w:i/>
        </w:rPr>
        <w:t>Affective development</w:t>
      </w:r>
    </w:p>
    <w:p w:rsidR="0060148E" w:rsidRPr="00C56D37" w:rsidRDefault="0060148E" w:rsidP="0060148E">
      <w:pPr>
        <w:pStyle w:val="NormalWeb"/>
        <w:spacing w:before="0" w:beforeAutospacing="0" w:after="0" w:afterAutospacing="0"/>
        <w:ind w:firstLine="720"/>
        <w:jc w:val="center"/>
        <w:rPr>
          <w:rFonts w:ascii="Arial" w:hAnsi="Arial" w:cs="Arial"/>
          <w:i/>
        </w:rPr>
      </w:pPr>
    </w:p>
    <w:p w:rsidR="0060148E" w:rsidRDefault="0060148E" w:rsidP="0060148E">
      <w:pPr>
        <w:pStyle w:val="NormalWeb"/>
        <w:spacing w:before="0" w:beforeAutospacing="0" w:after="0" w:afterAutospacing="0" w:line="480" w:lineRule="auto"/>
        <w:ind w:firstLine="720"/>
        <w:jc w:val="both"/>
        <w:rPr>
          <w:rStyle w:val="apple-converted-space"/>
          <w:rFonts w:ascii="Arial" w:hAnsi="Arial" w:cs="Arial"/>
          <w:i/>
        </w:rPr>
      </w:pPr>
      <w:r>
        <w:rPr>
          <w:rFonts w:ascii="Arial" w:hAnsi="Arial" w:cs="Arial"/>
        </w:rPr>
        <w:t xml:space="preserve"> Wood (2009) said </w:t>
      </w:r>
      <w:r>
        <w:rPr>
          <w:rFonts w:ascii="Arial" w:hAnsi="Arial" w:cs="Arial"/>
          <w:lang w:val="en-PH"/>
        </w:rPr>
        <w:t xml:space="preserve">that </w:t>
      </w:r>
      <w:r>
        <w:rPr>
          <w:rFonts w:ascii="Arial" w:hAnsi="Arial" w:cs="Arial"/>
        </w:rPr>
        <w:t xml:space="preserve">our belief is that emotional and social domain goes hand in hand. If children learn to be emotionally literate or emotionally intelligent, then they will be able to handle social interactions with others more effectively. An important benefit of teaching social and emotional literacy is that it can greatly help to improve a child’s self-esteem and self-empowerment. Children with these skills tend to feel a lot better about themselves and their ability to respond with confidence to a range of social situations. The development of effective, healthy social and emotional expression has become increasingly neglected in our society. There appear to be less opportunity in </w:t>
      </w:r>
      <w:r>
        <w:rPr>
          <w:rFonts w:ascii="Arial" w:hAnsi="Arial" w:cs="Arial"/>
        </w:rPr>
        <w:lastRenderedPageBreak/>
        <w:t xml:space="preserve">our society to learn the skills of communicating with and relating to others in healthy, positive ways. Children are not necessarily learning these skills in their school environment or even at home. </w:t>
      </w:r>
    </w:p>
    <w:p w:rsidR="0060148E" w:rsidRDefault="0060148E" w:rsidP="0060148E">
      <w:pPr>
        <w:pStyle w:val="BodyText"/>
        <w:spacing w:after="0" w:line="240" w:lineRule="auto"/>
        <w:jc w:val="center"/>
        <w:rPr>
          <w:rFonts w:ascii="Arial" w:hAnsi="Arial" w:cs="Arial"/>
          <w:i/>
          <w:sz w:val="24"/>
          <w:szCs w:val="24"/>
        </w:rPr>
      </w:pPr>
      <w:r>
        <w:rPr>
          <w:rFonts w:ascii="Arial" w:hAnsi="Arial" w:cs="Arial"/>
          <w:i/>
          <w:sz w:val="24"/>
          <w:szCs w:val="24"/>
        </w:rPr>
        <w:t>Statement of the Problem</w:t>
      </w:r>
    </w:p>
    <w:p w:rsidR="0060148E" w:rsidRDefault="0060148E" w:rsidP="0060148E">
      <w:pPr>
        <w:pStyle w:val="BodyText"/>
        <w:spacing w:after="0" w:line="240" w:lineRule="auto"/>
        <w:jc w:val="center"/>
        <w:rPr>
          <w:rFonts w:ascii="Arial" w:hAnsi="Arial" w:cs="Arial"/>
          <w:i/>
          <w:sz w:val="24"/>
          <w:szCs w:val="24"/>
        </w:rPr>
      </w:pPr>
    </w:p>
    <w:p w:rsidR="0060148E" w:rsidRDefault="0060148E" w:rsidP="0060148E">
      <w:pPr>
        <w:pStyle w:val="BodyText"/>
        <w:spacing w:after="0" w:line="240" w:lineRule="auto"/>
        <w:jc w:val="center"/>
        <w:rPr>
          <w:rFonts w:ascii="Arial" w:hAnsi="Arial" w:cs="Arial"/>
          <w:i/>
          <w:sz w:val="24"/>
          <w:szCs w:val="24"/>
        </w:rPr>
      </w:pPr>
    </w:p>
    <w:p w:rsidR="0060148E" w:rsidRDefault="0060148E" w:rsidP="0060148E">
      <w:pPr>
        <w:pStyle w:val="BodyText"/>
        <w:spacing w:after="0" w:line="480" w:lineRule="auto"/>
        <w:ind w:firstLine="720"/>
        <w:jc w:val="both"/>
        <w:rPr>
          <w:rFonts w:ascii="Arial" w:hAnsi="Arial" w:cs="Arial"/>
          <w:sz w:val="24"/>
          <w:szCs w:val="24"/>
        </w:rPr>
      </w:pPr>
      <w:r>
        <w:rPr>
          <w:rFonts w:ascii="Arial" w:hAnsi="Arial" w:cs="Arial"/>
          <w:b/>
          <w:sz w:val="24"/>
          <w:szCs w:val="24"/>
        </w:rPr>
        <w:t xml:space="preserve">  </w:t>
      </w:r>
      <w:r>
        <w:rPr>
          <w:rFonts w:ascii="Arial" w:hAnsi="Arial" w:cs="Arial"/>
          <w:sz w:val="24"/>
          <w:szCs w:val="24"/>
        </w:rPr>
        <w:t>This study was conducted to determine the relationship of dexterous support materials in grade six curriculum and the cognitive and affective development of the learners in the nine schools of San Roque District, Division of Davao City. Specifically, it sought to answer the following:</w:t>
      </w:r>
    </w:p>
    <w:p w:rsidR="0060148E" w:rsidRDefault="0060148E" w:rsidP="0060148E">
      <w:pPr>
        <w:pStyle w:val="BodyText"/>
        <w:spacing w:after="0" w:line="480" w:lineRule="auto"/>
        <w:ind w:firstLine="720"/>
        <w:jc w:val="both"/>
        <w:rPr>
          <w:rFonts w:ascii="Arial" w:hAnsi="Arial" w:cs="Arial"/>
          <w:sz w:val="24"/>
          <w:szCs w:val="24"/>
        </w:rPr>
      </w:pPr>
      <w:r>
        <w:rPr>
          <w:rFonts w:ascii="Arial" w:hAnsi="Arial" w:cs="Arial"/>
          <w:sz w:val="24"/>
          <w:szCs w:val="24"/>
        </w:rPr>
        <w:t xml:space="preserve">  1. What is the level of dexterous support materials in grade six </w:t>
      </w:r>
      <w:proofErr w:type="gramStart"/>
      <w:r>
        <w:rPr>
          <w:rFonts w:ascii="Arial" w:hAnsi="Arial" w:cs="Arial"/>
          <w:sz w:val="24"/>
          <w:szCs w:val="24"/>
        </w:rPr>
        <w:t>curriculum</w:t>
      </w:r>
      <w:proofErr w:type="gramEnd"/>
      <w:r>
        <w:rPr>
          <w:rFonts w:ascii="Arial" w:hAnsi="Arial" w:cs="Arial"/>
          <w:sz w:val="24"/>
          <w:szCs w:val="24"/>
        </w:rPr>
        <w:t xml:space="preserve"> among the selected schools in terms of:</w:t>
      </w:r>
    </w:p>
    <w:p w:rsidR="0060148E" w:rsidRDefault="0060148E" w:rsidP="0060148E">
      <w:pPr>
        <w:pStyle w:val="BodyText"/>
        <w:spacing w:after="0" w:line="480" w:lineRule="auto"/>
        <w:ind w:firstLine="720"/>
        <w:jc w:val="both"/>
        <w:rPr>
          <w:rFonts w:ascii="Arial" w:hAnsi="Arial" w:cs="Arial"/>
          <w:sz w:val="24"/>
          <w:szCs w:val="24"/>
        </w:rPr>
      </w:pPr>
      <w:r>
        <w:rPr>
          <w:rFonts w:ascii="Arial" w:hAnsi="Arial" w:cs="Arial"/>
          <w:sz w:val="24"/>
          <w:szCs w:val="24"/>
        </w:rPr>
        <w:t xml:space="preserve">         1.1   printed </w:t>
      </w:r>
      <w:proofErr w:type="gramStart"/>
      <w:r w:rsidRPr="00F54A53">
        <w:rPr>
          <w:rFonts w:ascii="Arial" w:hAnsi="Arial" w:cs="Arial"/>
          <w:color w:val="000000" w:themeColor="text1"/>
          <w:sz w:val="24"/>
          <w:szCs w:val="24"/>
        </w:rPr>
        <w:t>materials</w:t>
      </w:r>
      <w:r>
        <w:rPr>
          <w:rFonts w:ascii="Arial" w:hAnsi="Arial" w:cs="Arial"/>
          <w:sz w:val="24"/>
          <w:szCs w:val="24"/>
        </w:rPr>
        <w:t xml:space="preserve"> ;</w:t>
      </w:r>
      <w:proofErr w:type="gramEnd"/>
    </w:p>
    <w:p w:rsidR="0060148E" w:rsidRDefault="0060148E" w:rsidP="0060148E">
      <w:pPr>
        <w:pStyle w:val="BodyText"/>
        <w:spacing w:after="0" w:line="480" w:lineRule="auto"/>
        <w:ind w:firstLine="720"/>
        <w:jc w:val="both"/>
        <w:rPr>
          <w:rFonts w:ascii="Arial" w:hAnsi="Arial" w:cs="Arial"/>
          <w:sz w:val="24"/>
          <w:szCs w:val="24"/>
        </w:rPr>
      </w:pPr>
      <w:r>
        <w:rPr>
          <w:rFonts w:ascii="Arial" w:hAnsi="Arial" w:cs="Arial"/>
          <w:sz w:val="24"/>
          <w:szCs w:val="24"/>
        </w:rPr>
        <w:t xml:space="preserve">         1.2   audio-</w:t>
      </w:r>
      <w:proofErr w:type="gramStart"/>
      <w:r>
        <w:rPr>
          <w:rFonts w:ascii="Arial" w:hAnsi="Arial" w:cs="Arial"/>
          <w:sz w:val="24"/>
          <w:szCs w:val="24"/>
        </w:rPr>
        <w:t>video ;</w:t>
      </w:r>
      <w:proofErr w:type="gramEnd"/>
      <w:r>
        <w:rPr>
          <w:rFonts w:ascii="Arial" w:hAnsi="Arial" w:cs="Arial"/>
          <w:sz w:val="24"/>
          <w:szCs w:val="24"/>
        </w:rPr>
        <w:t xml:space="preserve"> and</w:t>
      </w:r>
    </w:p>
    <w:p w:rsidR="0060148E" w:rsidRPr="0031649D" w:rsidRDefault="0060148E" w:rsidP="0060148E">
      <w:pPr>
        <w:pStyle w:val="BodyText"/>
        <w:spacing w:after="0" w:line="480" w:lineRule="auto"/>
        <w:ind w:firstLine="720"/>
        <w:jc w:val="both"/>
        <w:rPr>
          <w:rFonts w:ascii="Arial" w:hAnsi="Arial" w:cs="Arial"/>
          <w:sz w:val="24"/>
          <w:szCs w:val="24"/>
        </w:rPr>
      </w:pPr>
      <w:r>
        <w:rPr>
          <w:rFonts w:ascii="Arial" w:hAnsi="Arial" w:cs="Arial"/>
          <w:sz w:val="24"/>
          <w:szCs w:val="24"/>
        </w:rPr>
        <w:t xml:space="preserve">         1.3   </w:t>
      </w:r>
      <w:r w:rsidRPr="00F54A53">
        <w:rPr>
          <w:rFonts w:ascii="Arial" w:hAnsi="Arial" w:cs="Arial"/>
          <w:color w:val="000000" w:themeColor="text1"/>
          <w:sz w:val="24"/>
          <w:szCs w:val="24"/>
        </w:rPr>
        <w:t>visual aids?</w:t>
      </w:r>
    </w:p>
    <w:p w:rsidR="0060148E" w:rsidRDefault="0060148E" w:rsidP="0060148E">
      <w:pPr>
        <w:pStyle w:val="BodyText"/>
        <w:spacing w:after="0" w:line="480" w:lineRule="auto"/>
        <w:ind w:firstLine="720"/>
        <w:jc w:val="both"/>
        <w:rPr>
          <w:rFonts w:ascii="Arial" w:hAnsi="Arial" w:cs="Arial"/>
          <w:sz w:val="24"/>
          <w:szCs w:val="24"/>
        </w:rPr>
      </w:pPr>
      <w:r>
        <w:rPr>
          <w:rFonts w:ascii="Arial" w:hAnsi="Arial" w:cs="Arial"/>
          <w:sz w:val="24"/>
          <w:szCs w:val="24"/>
        </w:rPr>
        <w:t xml:space="preserve">  2. What is the level of cognitive development of learners among the selected schools in terms </w:t>
      </w:r>
      <w:proofErr w:type="gramStart"/>
      <w:r>
        <w:rPr>
          <w:rFonts w:ascii="Arial" w:hAnsi="Arial" w:cs="Arial"/>
          <w:sz w:val="24"/>
          <w:szCs w:val="24"/>
        </w:rPr>
        <w:t>of:</w:t>
      </w:r>
      <w:proofErr w:type="gramEnd"/>
    </w:p>
    <w:p w:rsidR="0060148E" w:rsidRDefault="0060148E" w:rsidP="0060148E">
      <w:pPr>
        <w:pStyle w:val="BodyText"/>
        <w:spacing w:after="0" w:line="480" w:lineRule="auto"/>
        <w:ind w:firstLine="720"/>
        <w:jc w:val="both"/>
        <w:rPr>
          <w:rFonts w:ascii="Arial" w:hAnsi="Arial" w:cs="Arial"/>
          <w:sz w:val="24"/>
          <w:szCs w:val="24"/>
        </w:rPr>
      </w:pPr>
      <w:r>
        <w:rPr>
          <w:rFonts w:ascii="Arial" w:hAnsi="Arial" w:cs="Arial"/>
          <w:sz w:val="24"/>
          <w:szCs w:val="24"/>
        </w:rPr>
        <w:t xml:space="preserve">         2.1   study skills;</w:t>
      </w:r>
    </w:p>
    <w:p w:rsidR="0060148E" w:rsidRDefault="0060148E" w:rsidP="0060148E">
      <w:pPr>
        <w:pStyle w:val="BodyText"/>
        <w:spacing w:after="0" w:line="480" w:lineRule="auto"/>
        <w:ind w:firstLine="720"/>
        <w:jc w:val="both"/>
        <w:rPr>
          <w:rFonts w:ascii="Arial" w:hAnsi="Arial" w:cs="Arial"/>
          <w:sz w:val="24"/>
          <w:szCs w:val="24"/>
        </w:rPr>
      </w:pPr>
      <w:r>
        <w:rPr>
          <w:rFonts w:ascii="Arial" w:hAnsi="Arial" w:cs="Arial"/>
          <w:sz w:val="24"/>
          <w:szCs w:val="24"/>
        </w:rPr>
        <w:t xml:space="preserve">         2.2    critical thinking skills and</w:t>
      </w:r>
    </w:p>
    <w:p w:rsidR="0060148E" w:rsidRDefault="0060148E" w:rsidP="0060148E">
      <w:pPr>
        <w:pStyle w:val="BodyText"/>
        <w:spacing w:after="0" w:line="480" w:lineRule="auto"/>
        <w:ind w:firstLine="720"/>
        <w:jc w:val="both"/>
        <w:rPr>
          <w:rFonts w:ascii="Arial" w:hAnsi="Arial" w:cs="Arial"/>
          <w:sz w:val="24"/>
          <w:szCs w:val="24"/>
        </w:rPr>
      </w:pPr>
      <w:r>
        <w:rPr>
          <w:rFonts w:ascii="Arial" w:hAnsi="Arial" w:cs="Arial"/>
          <w:sz w:val="24"/>
          <w:szCs w:val="24"/>
        </w:rPr>
        <w:t xml:space="preserve">         2.3   analysis skills?</w:t>
      </w:r>
    </w:p>
    <w:p w:rsidR="0060148E" w:rsidRDefault="0060148E" w:rsidP="0060148E">
      <w:pPr>
        <w:pStyle w:val="BodyText"/>
        <w:spacing w:after="0" w:line="480" w:lineRule="auto"/>
        <w:ind w:firstLine="720"/>
        <w:jc w:val="both"/>
        <w:rPr>
          <w:rFonts w:ascii="Arial" w:hAnsi="Arial" w:cs="Arial"/>
          <w:sz w:val="24"/>
          <w:szCs w:val="24"/>
        </w:rPr>
      </w:pPr>
      <w:r>
        <w:rPr>
          <w:rFonts w:ascii="Arial" w:hAnsi="Arial" w:cs="Arial"/>
          <w:sz w:val="24"/>
          <w:szCs w:val="24"/>
        </w:rPr>
        <w:t xml:space="preserve">3. What is the level of affective development of learners among the selected schools in terms </w:t>
      </w:r>
      <w:proofErr w:type="gramStart"/>
      <w:r>
        <w:rPr>
          <w:rFonts w:ascii="Arial" w:hAnsi="Arial" w:cs="Arial"/>
          <w:sz w:val="24"/>
          <w:szCs w:val="24"/>
        </w:rPr>
        <w:t>of:</w:t>
      </w:r>
      <w:proofErr w:type="gramEnd"/>
    </w:p>
    <w:p w:rsidR="0060148E" w:rsidRDefault="0060148E" w:rsidP="0060148E">
      <w:pPr>
        <w:pStyle w:val="BodyText"/>
        <w:spacing w:after="0" w:line="480" w:lineRule="auto"/>
        <w:ind w:firstLine="720"/>
        <w:jc w:val="both"/>
        <w:rPr>
          <w:rFonts w:ascii="Arial" w:hAnsi="Arial" w:cs="Arial"/>
          <w:sz w:val="24"/>
          <w:szCs w:val="24"/>
        </w:rPr>
      </w:pPr>
      <w:r>
        <w:rPr>
          <w:rFonts w:ascii="Arial" w:hAnsi="Arial" w:cs="Arial"/>
          <w:sz w:val="24"/>
          <w:szCs w:val="24"/>
        </w:rPr>
        <w:t xml:space="preserve">          3.1 self-awareness;</w:t>
      </w:r>
    </w:p>
    <w:p w:rsidR="0060148E" w:rsidRDefault="0060148E" w:rsidP="0060148E">
      <w:pPr>
        <w:pStyle w:val="BodyText"/>
        <w:spacing w:after="0" w:line="480" w:lineRule="auto"/>
        <w:ind w:firstLine="720"/>
        <w:jc w:val="both"/>
        <w:rPr>
          <w:rFonts w:ascii="Arial" w:hAnsi="Arial" w:cs="Arial"/>
          <w:sz w:val="24"/>
          <w:szCs w:val="24"/>
        </w:rPr>
      </w:pPr>
      <w:r>
        <w:rPr>
          <w:rFonts w:ascii="Arial" w:hAnsi="Arial" w:cs="Arial"/>
          <w:sz w:val="24"/>
          <w:szCs w:val="24"/>
        </w:rPr>
        <w:t xml:space="preserve">          3.2 self-regulated; and</w:t>
      </w:r>
    </w:p>
    <w:p w:rsidR="0060148E" w:rsidRDefault="0060148E" w:rsidP="0060148E">
      <w:pPr>
        <w:pStyle w:val="BodyText"/>
        <w:spacing w:after="0" w:line="480" w:lineRule="auto"/>
        <w:ind w:firstLine="720"/>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3.3  self</w:t>
      </w:r>
      <w:proofErr w:type="gramEnd"/>
      <w:r>
        <w:rPr>
          <w:rFonts w:ascii="Arial" w:hAnsi="Arial" w:cs="Arial"/>
          <w:sz w:val="24"/>
          <w:szCs w:val="24"/>
        </w:rPr>
        <w:t>-motivated?</w:t>
      </w:r>
    </w:p>
    <w:p w:rsidR="0060148E" w:rsidRDefault="0060148E" w:rsidP="0060148E">
      <w:pPr>
        <w:pStyle w:val="BodyText"/>
        <w:spacing w:after="0" w:line="480" w:lineRule="auto"/>
        <w:ind w:firstLine="720"/>
        <w:jc w:val="both"/>
        <w:rPr>
          <w:rFonts w:ascii="Arial" w:hAnsi="Arial" w:cs="Arial"/>
          <w:sz w:val="24"/>
          <w:szCs w:val="24"/>
        </w:rPr>
      </w:pPr>
      <w:r>
        <w:rPr>
          <w:rFonts w:ascii="Arial" w:hAnsi="Arial" w:cs="Arial"/>
          <w:sz w:val="24"/>
          <w:szCs w:val="24"/>
        </w:rPr>
        <w:lastRenderedPageBreak/>
        <w:t xml:space="preserve"> 4. Is there a significant relationship between dexterous support materials in grade six curriculum and cognitive development of learners among selected schools?</w:t>
      </w:r>
    </w:p>
    <w:p w:rsidR="0060148E" w:rsidRDefault="0060148E" w:rsidP="0060148E">
      <w:pPr>
        <w:pStyle w:val="BodyText"/>
        <w:spacing w:after="0" w:line="480" w:lineRule="auto"/>
        <w:ind w:firstLine="720"/>
        <w:jc w:val="both"/>
        <w:rPr>
          <w:rFonts w:ascii="Arial" w:hAnsi="Arial" w:cs="Arial"/>
          <w:sz w:val="24"/>
          <w:szCs w:val="24"/>
        </w:rPr>
      </w:pPr>
      <w:r>
        <w:rPr>
          <w:rFonts w:ascii="Arial" w:hAnsi="Arial" w:cs="Arial"/>
          <w:sz w:val="24"/>
          <w:szCs w:val="24"/>
        </w:rPr>
        <w:t>5. Is there a significant relationship between dexterous support materials in grade six curriculum and affective development of learners among selected schools?</w:t>
      </w:r>
    </w:p>
    <w:p w:rsidR="0060148E" w:rsidRDefault="0060148E" w:rsidP="0060148E">
      <w:pPr>
        <w:pStyle w:val="BodyText"/>
        <w:spacing w:after="0" w:line="480" w:lineRule="auto"/>
        <w:ind w:firstLine="720"/>
        <w:jc w:val="both"/>
        <w:rPr>
          <w:rFonts w:ascii="Arial" w:hAnsi="Arial" w:cs="Arial"/>
          <w:sz w:val="24"/>
          <w:szCs w:val="24"/>
        </w:rPr>
      </w:pPr>
      <w:r>
        <w:rPr>
          <w:rFonts w:ascii="Arial" w:hAnsi="Arial" w:cs="Arial"/>
          <w:sz w:val="24"/>
          <w:szCs w:val="24"/>
        </w:rPr>
        <w:t xml:space="preserve">6. Do dexterous support materials in grade six curriculum significantly influence the cognitive and affective development of learners? </w:t>
      </w:r>
    </w:p>
    <w:p w:rsidR="0060148E" w:rsidRPr="007D4A52" w:rsidRDefault="0060148E" w:rsidP="0060148E">
      <w:pPr>
        <w:pStyle w:val="BodyText"/>
        <w:spacing w:after="0" w:line="480" w:lineRule="auto"/>
        <w:ind w:firstLine="720"/>
        <w:jc w:val="center"/>
        <w:rPr>
          <w:rFonts w:ascii="Arial" w:hAnsi="Arial" w:cs="Arial"/>
          <w:sz w:val="24"/>
          <w:szCs w:val="24"/>
        </w:rPr>
      </w:pPr>
      <w:r>
        <w:rPr>
          <w:rFonts w:ascii="Arial" w:hAnsi="Arial" w:cs="Arial"/>
          <w:i/>
          <w:sz w:val="24"/>
          <w:szCs w:val="24"/>
        </w:rPr>
        <w:t>Hypothesis</w:t>
      </w:r>
    </w:p>
    <w:p w:rsidR="0060148E" w:rsidRDefault="0060148E" w:rsidP="0060148E">
      <w:pPr>
        <w:pStyle w:val="BodyText"/>
        <w:spacing w:after="0" w:line="240" w:lineRule="auto"/>
        <w:ind w:firstLine="720"/>
        <w:jc w:val="center"/>
        <w:rPr>
          <w:rFonts w:ascii="Arial" w:hAnsi="Arial" w:cs="Arial"/>
          <w:i/>
          <w:sz w:val="24"/>
          <w:szCs w:val="24"/>
        </w:rPr>
      </w:pPr>
    </w:p>
    <w:p w:rsidR="0060148E" w:rsidRDefault="0060148E" w:rsidP="0060148E">
      <w:pPr>
        <w:tabs>
          <w:tab w:val="left" w:pos="0"/>
          <w:tab w:val="center" w:pos="4320"/>
          <w:tab w:val="right" w:pos="8640"/>
        </w:tabs>
        <w:spacing w:line="480" w:lineRule="auto"/>
        <w:jc w:val="both"/>
        <w:rPr>
          <w:rFonts w:ascii="Arial" w:hAnsi="Arial"/>
          <w:color w:val="000000"/>
          <w:sz w:val="24"/>
        </w:rPr>
      </w:pPr>
      <w:r>
        <w:rPr>
          <w:rFonts w:ascii="Arial" w:hAnsi="Arial"/>
          <w:color w:val="000000"/>
          <w:sz w:val="24"/>
        </w:rPr>
        <w:t xml:space="preserve">         The null hypothesis in this study was tested at 0.05 level of significance.</w:t>
      </w:r>
    </w:p>
    <w:p w:rsidR="0060148E" w:rsidRDefault="0060148E" w:rsidP="0060148E">
      <w:pPr>
        <w:tabs>
          <w:tab w:val="left" w:pos="0"/>
          <w:tab w:val="center" w:pos="4320"/>
          <w:tab w:val="right" w:pos="8640"/>
        </w:tabs>
        <w:spacing w:line="480" w:lineRule="auto"/>
        <w:jc w:val="both"/>
        <w:rPr>
          <w:rFonts w:ascii="Arial" w:hAnsi="Arial" w:cs="Arial"/>
          <w:sz w:val="24"/>
          <w:szCs w:val="24"/>
        </w:rPr>
      </w:pPr>
      <w:r>
        <w:rPr>
          <w:rFonts w:ascii="Arial" w:hAnsi="Arial"/>
          <w:color w:val="000000"/>
          <w:sz w:val="24"/>
        </w:rPr>
        <w:t xml:space="preserve">         </w:t>
      </w:r>
      <w:proofErr w:type="gramStart"/>
      <w:r>
        <w:rPr>
          <w:rFonts w:ascii="Arial" w:hAnsi="Arial"/>
          <w:color w:val="000000"/>
          <w:sz w:val="24"/>
        </w:rPr>
        <w:t>H</w:t>
      </w:r>
      <w:r>
        <w:rPr>
          <w:rFonts w:ascii="Arial" w:hAnsi="Arial"/>
          <w:color w:val="000000"/>
          <w:sz w:val="24"/>
          <w:vertAlign w:val="subscript"/>
        </w:rPr>
        <w:t>O1 :</w:t>
      </w:r>
      <w:proofErr w:type="gramEnd"/>
      <w:r>
        <w:rPr>
          <w:rFonts w:ascii="Arial" w:hAnsi="Arial"/>
          <w:color w:val="000000"/>
          <w:sz w:val="24"/>
          <w:vertAlign w:val="subscript"/>
        </w:rPr>
        <w:t xml:space="preserve">  </w:t>
      </w:r>
      <w:r>
        <w:rPr>
          <w:rFonts w:ascii="Arial" w:hAnsi="Arial"/>
          <w:color w:val="000000"/>
          <w:sz w:val="24"/>
        </w:rPr>
        <w:t xml:space="preserve"> There is no significant </w:t>
      </w:r>
      <w:r>
        <w:rPr>
          <w:rFonts w:ascii="Arial" w:hAnsi="Arial" w:cs="Arial"/>
          <w:sz w:val="24"/>
          <w:szCs w:val="24"/>
        </w:rPr>
        <w:t>relationship between dexterous support materials in grade six curriculum and cognitive development of learners.</w:t>
      </w:r>
    </w:p>
    <w:p w:rsidR="0060148E" w:rsidRDefault="0060148E" w:rsidP="0060148E">
      <w:pPr>
        <w:tabs>
          <w:tab w:val="left" w:pos="0"/>
          <w:tab w:val="center" w:pos="4320"/>
          <w:tab w:val="right" w:pos="8640"/>
        </w:tabs>
        <w:spacing w:line="480" w:lineRule="auto"/>
        <w:jc w:val="both"/>
        <w:rPr>
          <w:rFonts w:ascii="Arial" w:hAnsi="Arial" w:cs="Arial"/>
          <w:sz w:val="24"/>
          <w:szCs w:val="24"/>
        </w:rPr>
      </w:pPr>
      <w:r>
        <w:rPr>
          <w:rFonts w:ascii="Arial" w:hAnsi="Arial"/>
          <w:color w:val="000000"/>
          <w:sz w:val="24"/>
        </w:rPr>
        <w:t xml:space="preserve">         </w:t>
      </w:r>
      <w:proofErr w:type="gramStart"/>
      <w:r>
        <w:rPr>
          <w:rFonts w:ascii="Arial" w:hAnsi="Arial"/>
          <w:color w:val="000000"/>
          <w:sz w:val="24"/>
        </w:rPr>
        <w:t>H</w:t>
      </w:r>
      <w:r>
        <w:rPr>
          <w:rFonts w:ascii="Arial" w:hAnsi="Arial"/>
          <w:color w:val="000000"/>
          <w:sz w:val="24"/>
          <w:vertAlign w:val="subscript"/>
        </w:rPr>
        <w:t>O2 :</w:t>
      </w:r>
      <w:proofErr w:type="gramEnd"/>
      <w:r>
        <w:rPr>
          <w:rFonts w:ascii="Arial" w:hAnsi="Arial"/>
          <w:color w:val="000000"/>
          <w:sz w:val="24"/>
          <w:vertAlign w:val="subscript"/>
        </w:rPr>
        <w:t xml:space="preserve">  </w:t>
      </w:r>
      <w:r>
        <w:rPr>
          <w:rFonts w:ascii="Arial" w:hAnsi="Arial"/>
          <w:color w:val="000000"/>
          <w:sz w:val="24"/>
        </w:rPr>
        <w:t xml:space="preserve"> There is no significant </w:t>
      </w:r>
      <w:r>
        <w:rPr>
          <w:rFonts w:ascii="Arial" w:hAnsi="Arial" w:cs="Arial"/>
          <w:sz w:val="24"/>
          <w:szCs w:val="24"/>
        </w:rPr>
        <w:t>relationship between dexterous support materials in grade six curriculum and affective development of learners.</w:t>
      </w:r>
    </w:p>
    <w:p w:rsidR="0060148E" w:rsidRDefault="0060148E" w:rsidP="0060148E">
      <w:pPr>
        <w:tabs>
          <w:tab w:val="left" w:pos="0"/>
          <w:tab w:val="center" w:pos="4320"/>
          <w:tab w:val="right" w:pos="8640"/>
        </w:tabs>
        <w:spacing w:line="480" w:lineRule="auto"/>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Ho</w:t>
      </w:r>
      <w:r>
        <w:rPr>
          <w:rFonts w:ascii="Arial" w:hAnsi="Arial" w:cs="Arial"/>
          <w:sz w:val="24"/>
          <w:szCs w:val="24"/>
          <w:vertAlign w:val="subscript"/>
        </w:rPr>
        <w:t xml:space="preserve">3 </w:t>
      </w:r>
      <w:r>
        <w:rPr>
          <w:rFonts w:ascii="Arial" w:hAnsi="Arial" w:cs="Arial"/>
          <w:sz w:val="24"/>
          <w:szCs w:val="24"/>
        </w:rPr>
        <w:t>:</w:t>
      </w:r>
      <w:proofErr w:type="gramEnd"/>
      <w:r>
        <w:rPr>
          <w:rFonts w:ascii="Arial" w:hAnsi="Arial" w:cs="Arial"/>
          <w:sz w:val="24"/>
          <w:szCs w:val="24"/>
        </w:rPr>
        <w:t xml:space="preserve"> Dexterous support materials in grade six curriculum do not significantly influence the cognitive and affective development of learners.</w:t>
      </w:r>
    </w:p>
    <w:p w:rsidR="0060148E" w:rsidRDefault="0060148E" w:rsidP="0060148E">
      <w:pPr>
        <w:tabs>
          <w:tab w:val="left" w:pos="700"/>
        </w:tabs>
        <w:spacing w:line="480" w:lineRule="auto"/>
        <w:rPr>
          <w:rFonts w:ascii="Arial" w:hAnsi="Arial"/>
          <w:color w:val="000000"/>
          <w:sz w:val="24"/>
        </w:rPr>
      </w:pPr>
      <w:r>
        <w:rPr>
          <w:rFonts w:ascii="Arial" w:hAnsi="Arial"/>
          <w:color w:val="000000"/>
          <w:sz w:val="24"/>
        </w:rPr>
        <w:tab/>
        <w:t>The findings of this research study would be beneficial to the following:</w:t>
      </w:r>
    </w:p>
    <w:p w:rsidR="0060148E" w:rsidRDefault="0060148E" w:rsidP="0060148E">
      <w:pPr>
        <w:tabs>
          <w:tab w:val="left" w:pos="700"/>
        </w:tabs>
        <w:spacing w:line="480" w:lineRule="auto"/>
        <w:jc w:val="both"/>
        <w:rPr>
          <w:rFonts w:ascii="Arial" w:hAnsi="Arial"/>
          <w:color w:val="000000"/>
          <w:sz w:val="24"/>
        </w:rPr>
      </w:pPr>
      <w:r>
        <w:rPr>
          <w:rFonts w:ascii="Arial" w:hAnsi="Arial"/>
          <w:b/>
          <w:color w:val="000000"/>
          <w:sz w:val="24"/>
        </w:rPr>
        <w:tab/>
      </w:r>
      <w:r>
        <w:rPr>
          <w:rFonts w:ascii="Arial" w:hAnsi="Arial"/>
          <w:color w:val="000000"/>
          <w:sz w:val="24"/>
        </w:rPr>
        <w:tab/>
        <w:t xml:space="preserve"> </w:t>
      </w:r>
      <w:r>
        <w:rPr>
          <w:rFonts w:ascii="Arial" w:hAnsi="Arial"/>
          <w:i/>
          <w:color w:val="000000"/>
          <w:sz w:val="24"/>
        </w:rPr>
        <w:t xml:space="preserve">Students.  </w:t>
      </w:r>
      <w:r>
        <w:rPr>
          <w:rFonts w:ascii="Arial" w:hAnsi="Arial"/>
          <w:color w:val="000000"/>
          <w:sz w:val="24"/>
        </w:rPr>
        <w:t xml:space="preserve">This study is useful to improve the behavioral patterns and character of the students towards </w:t>
      </w:r>
      <w:r>
        <w:rPr>
          <w:rFonts w:ascii="Arial" w:hAnsi="Arial"/>
          <w:color w:val="000000"/>
          <w:sz w:val="24"/>
          <w:lang w:val="en-PH"/>
        </w:rPr>
        <w:t>cognitive and affective</w:t>
      </w:r>
      <w:r>
        <w:rPr>
          <w:rFonts w:ascii="Arial" w:hAnsi="Arial"/>
          <w:color w:val="000000"/>
          <w:sz w:val="24"/>
        </w:rPr>
        <w:t xml:space="preserve"> skills development. It also enlightens them on the main purpose and the advantage</w:t>
      </w:r>
      <w:r>
        <w:rPr>
          <w:rFonts w:ascii="Arial" w:hAnsi="Arial"/>
          <w:color w:val="000000"/>
          <w:sz w:val="24"/>
          <w:lang w:val="en-PH"/>
        </w:rPr>
        <w:t>s</w:t>
      </w:r>
      <w:r>
        <w:rPr>
          <w:rFonts w:ascii="Arial" w:hAnsi="Arial"/>
          <w:color w:val="000000"/>
          <w:sz w:val="24"/>
        </w:rPr>
        <w:t xml:space="preserve"> of the school’s initiatives towards social development of the learners.</w:t>
      </w:r>
    </w:p>
    <w:p w:rsidR="0060148E" w:rsidRDefault="0060148E" w:rsidP="0060148E">
      <w:pPr>
        <w:tabs>
          <w:tab w:val="left" w:pos="700"/>
          <w:tab w:val="left" w:pos="6120"/>
        </w:tabs>
        <w:spacing w:line="480" w:lineRule="auto"/>
        <w:jc w:val="both"/>
        <w:rPr>
          <w:rFonts w:ascii="Arial" w:hAnsi="Arial"/>
          <w:color w:val="000000"/>
          <w:sz w:val="24"/>
        </w:rPr>
      </w:pPr>
      <w:r>
        <w:rPr>
          <w:rFonts w:ascii="Arial" w:hAnsi="Arial"/>
          <w:b/>
          <w:color w:val="000000"/>
          <w:sz w:val="24"/>
        </w:rPr>
        <w:t xml:space="preserve">            </w:t>
      </w:r>
      <w:r>
        <w:rPr>
          <w:rFonts w:ascii="Arial" w:hAnsi="Arial"/>
          <w:i/>
          <w:color w:val="000000"/>
          <w:sz w:val="24"/>
        </w:rPr>
        <w:t xml:space="preserve">Faculty and Staff.  </w:t>
      </w:r>
      <w:r>
        <w:rPr>
          <w:rFonts w:ascii="Arial" w:hAnsi="Arial"/>
          <w:color w:val="000000"/>
          <w:sz w:val="24"/>
        </w:rPr>
        <w:t xml:space="preserve">The results of this study give them information on the advantages and disadvantages of the program initiatives that develop and enhance the </w:t>
      </w:r>
      <w:r>
        <w:rPr>
          <w:rFonts w:ascii="Arial" w:hAnsi="Arial"/>
          <w:color w:val="000000"/>
          <w:sz w:val="24"/>
          <w:lang w:val="en-PH"/>
        </w:rPr>
        <w:lastRenderedPageBreak/>
        <w:t>cognitive and affective</w:t>
      </w:r>
      <w:r>
        <w:rPr>
          <w:rFonts w:ascii="Arial" w:hAnsi="Arial"/>
          <w:color w:val="000000"/>
          <w:sz w:val="24"/>
        </w:rPr>
        <w:t xml:space="preserve"> concept of the learners. It serve as an avenue for them to enhance further the </w:t>
      </w:r>
      <w:r>
        <w:rPr>
          <w:rFonts w:ascii="Arial" w:hAnsi="Arial"/>
          <w:color w:val="000000"/>
          <w:sz w:val="24"/>
          <w:lang w:val="en-PH"/>
        </w:rPr>
        <w:t>cognitive and affective</w:t>
      </w:r>
      <w:r>
        <w:rPr>
          <w:rFonts w:ascii="Arial" w:hAnsi="Arial"/>
          <w:color w:val="000000"/>
          <w:sz w:val="24"/>
        </w:rPr>
        <w:t xml:space="preserve"> skills of students and to develop and strengthen the dexterous support in schools.</w:t>
      </w:r>
    </w:p>
    <w:p w:rsidR="0060148E" w:rsidRDefault="0060148E" w:rsidP="0060148E">
      <w:pPr>
        <w:tabs>
          <w:tab w:val="left" w:pos="700"/>
        </w:tabs>
        <w:spacing w:line="480" w:lineRule="auto"/>
        <w:jc w:val="both"/>
        <w:rPr>
          <w:rFonts w:ascii="Arial" w:hAnsi="Arial"/>
          <w:color w:val="000000"/>
          <w:sz w:val="24"/>
        </w:rPr>
      </w:pPr>
      <w:r>
        <w:rPr>
          <w:rFonts w:ascii="Arial" w:hAnsi="Arial"/>
          <w:color w:val="000000"/>
          <w:sz w:val="24"/>
        </w:rPr>
        <w:tab/>
      </w:r>
      <w:r w:rsidRPr="000147BB">
        <w:rPr>
          <w:rFonts w:ascii="Arial" w:hAnsi="Arial"/>
          <w:i/>
          <w:color w:val="000000"/>
          <w:sz w:val="24"/>
        </w:rPr>
        <w:t xml:space="preserve">School Administrators. </w:t>
      </w:r>
      <w:r w:rsidRPr="000147BB">
        <w:rPr>
          <w:rFonts w:ascii="Arial" w:hAnsi="Arial"/>
          <w:color w:val="000000"/>
          <w:sz w:val="24"/>
        </w:rPr>
        <w:t>Th</w:t>
      </w:r>
      <w:r>
        <w:rPr>
          <w:rFonts w:ascii="Arial" w:hAnsi="Arial"/>
          <w:color w:val="000000"/>
          <w:sz w:val="24"/>
        </w:rPr>
        <w:t>e result of this study can give the school heads an overview and further understanding why the school should allocate greater budget on the needs of the students in terms of academic and why they should create school-based trainings for teachers on developing dexterous support materials. This serves as the basis for evaluation on the dexterous support materials of the school towards the teaching and learning process of the learners. This study also help them design program initiatives concerning social development of the learners using the data on the dexterous support materials which are helpful to explore other dimensions of development programs in selected schools.</w:t>
      </w:r>
    </w:p>
    <w:p w:rsidR="0060148E" w:rsidRDefault="0060148E" w:rsidP="0060148E">
      <w:pPr>
        <w:pStyle w:val="BodyText"/>
        <w:spacing w:line="480" w:lineRule="auto"/>
        <w:ind w:firstLine="720"/>
        <w:jc w:val="both"/>
        <w:rPr>
          <w:rFonts w:ascii="Arial" w:hAnsi="Arial"/>
          <w:color w:val="000000"/>
          <w:sz w:val="24"/>
        </w:rPr>
      </w:pPr>
      <w:r>
        <w:rPr>
          <w:rFonts w:ascii="Arial" w:hAnsi="Arial"/>
          <w:i/>
          <w:color w:val="000000"/>
          <w:sz w:val="24"/>
        </w:rPr>
        <w:t xml:space="preserve">Future Researchers. </w:t>
      </w:r>
      <w:r>
        <w:rPr>
          <w:rFonts w:ascii="Arial" w:hAnsi="Arial"/>
          <w:color w:val="000000"/>
          <w:sz w:val="24"/>
        </w:rPr>
        <w:t>The findings of this study may serve as the take off point for other researchers to conduct researches which are similar in nature.</w:t>
      </w:r>
      <w:r>
        <w:rPr>
          <w:rFonts w:ascii="Arial" w:hAnsi="Arial" w:cs="Arial"/>
          <w:b/>
          <w:bCs/>
          <w:sz w:val="24"/>
        </w:rPr>
        <w:t xml:space="preserve">      </w:t>
      </w:r>
    </w:p>
    <w:p w:rsidR="0060148E" w:rsidRDefault="0060148E" w:rsidP="0060148E">
      <w:pPr>
        <w:tabs>
          <w:tab w:val="left" w:pos="700"/>
        </w:tabs>
        <w:spacing w:line="480" w:lineRule="auto"/>
        <w:jc w:val="both"/>
        <w:rPr>
          <w:rFonts w:ascii="Arial" w:hAnsi="Arial"/>
          <w:color w:val="000000"/>
          <w:sz w:val="24"/>
        </w:rPr>
      </w:pPr>
      <w:r>
        <w:rPr>
          <w:rFonts w:ascii="Arial" w:hAnsi="Arial"/>
          <w:color w:val="000000"/>
          <w:sz w:val="24"/>
        </w:rPr>
        <w:tab/>
        <w:t>The following terms were defined operationally to understand further the nature and the association of some terms used in this study.</w:t>
      </w:r>
    </w:p>
    <w:p w:rsidR="0060148E" w:rsidRDefault="0060148E" w:rsidP="0060148E">
      <w:pPr>
        <w:tabs>
          <w:tab w:val="left" w:pos="700"/>
        </w:tabs>
        <w:spacing w:line="480" w:lineRule="auto"/>
        <w:jc w:val="both"/>
        <w:rPr>
          <w:rFonts w:ascii="Arial" w:hAnsi="Arial"/>
          <w:color w:val="000000"/>
          <w:sz w:val="24"/>
        </w:rPr>
      </w:pPr>
      <w:r>
        <w:rPr>
          <w:rFonts w:ascii="Arial" w:hAnsi="Arial"/>
          <w:b/>
          <w:color w:val="000000"/>
          <w:sz w:val="24"/>
        </w:rPr>
        <w:tab/>
      </w:r>
      <w:r>
        <w:rPr>
          <w:rFonts w:ascii="Arial" w:hAnsi="Arial"/>
          <w:i/>
          <w:color w:val="000000"/>
          <w:sz w:val="24"/>
        </w:rPr>
        <w:t>Dexterous Support Materials in Grade six Curriculum.</w:t>
      </w:r>
      <w:r>
        <w:rPr>
          <w:rFonts w:ascii="Arial" w:hAnsi="Arial"/>
          <w:b/>
          <w:color w:val="000000"/>
          <w:sz w:val="24"/>
        </w:rPr>
        <w:t xml:space="preserve"> </w:t>
      </w:r>
      <w:r w:rsidRPr="00BD3458">
        <w:rPr>
          <w:rFonts w:ascii="Arial" w:hAnsi="Arial"/>
          <w:color w:val="000000"/>
          <w:sz w:val="24"/>
        </w:rPr>
        <w:t>This</w:t>
      </w:r>
      <w:r>
        <w:rPr>
          <w:rFonts w:ascii="Arial" w:hAnsi="Arial"/>
          <w:b/>
          <w:color w:val="000000"/>
          <w:sz w:val="24"/>
        </w:rPr>
        <w:t xml:space="preserve"> </w:t>
      </w:r>
      <w:r w:rsidRPr="000201C3">
        <w:rPr>
          <w:rFonts w:ascii="Arial" w:hAnsi="Arial"/>
          <w:color w:val="000000"/>
          <w:sz w:val="24"/>
        </w:rPr>
        <w:t>refers</w:t>
      </w:r>
      <w:r>
        <w:rPr>
          <w:rFonts w:ascii="Arial" w:hAnsi="Arial"/>
          <w:color w:val="000000"/>
          <w:sz w:val="24"/>
        </w:rPr>
        <w:t xml:space="preserve"> to the resources and assistance to faculty and administration in the design and implementation of student learning outcomes assessment in order to promote active learning and the scholarship of teaching and learning. It also refers to the appropriate integration of instructional technology in the classroom to improve the quality of teaching.</w:t>
      </w:r>
    </w:p>
    <w:p w:rsidR="0060148E" w:rsidRPr="004218B9" w:rsidRDefault="0060148E" w:rsidP="0060148E">
      <w:pPr>
        <w:tabs>
          <w:tab w:val="left" w:pos="360"/>
        </w:tabs>
        <w:spacing w:line="480" w:lineRule="auto"/>
        <w:ind w:firstLine="720"/>
        <w:jc w:val="both"/>
        <w:rPr>
          <w:rFonts w:ascii="Arial" w:hAnsi="Arial" w:cs="Arial"/>
          <w:sz w:val="24"/>
          <w:szCs w:val="24"/>
          <w:shd w:val="clear" w:color="auto" w:fill="FFFFFF"/>
        </w:rPr>
      </w:pPr>
      <w:r w:rsidRPr="00CA2836">
        <w:rPr>
          <w:rFonts w:ascii="Arial" w:hAnsi="Arial" w:cs="Arial"/>
          <w:i/>
          <w:color w:val="000000" w:themeColor="text1"/>
          <w:sz w:val="24"/>
          <w:szCs w:val="24"/>
        </w:rPr>
        <w:lastRenderedPageBreak/>
        <w:t>Cognitive development of Learners.</w:t>
      </w:r>
      <w:r w:rsidRPr="00CA2836">
        <w:rPr>
          <w:rFonts w:ascii="Arial" w:hAnsi="Arial" w:cs="Arial"/>
          <w:color w:val="000000" w:themeColor="text1"/>
          <w:sz w:val="24"/>
          <w:szCs w:val="24"/>
        </w:rPr>
        <w:t xml:space="preserve"> This refers to the emergence of the </w:t>
      </w:r>
      <w:r w:rsidRPr="004218B9">
        <w:rPr>
          <w:rFonts w:ascii="Arial" w:hAnsi="Arial" w:cs="Arial"/>
          <w:sz w:val="24"/>
          <w:szCs w:val="24"/>
        </w:rPr>
        <w:t xml:space="preserve">ability to think and understand. A large portion of research has gone into understanding how a child imagines the world. </w:t>
      </w:r>
    </w:p>
    <w:p w:rsidR="0060148E" w:rsidRDefault="0060148E" w:rsidP="0060148E">
      <w:pPr>
        <w:tabs>
          <w:tab w:val="left" w:pos="360"/>
        </w:tabs>
        <w:spacing w:line="480" w:lineRule="auto"/>
        <w:ind w:firstLine="720"/>
        <w:jc w:val="both"/>
        <w:rPr>
          <w:rFonts w:ascii="Arial" w:hAnsi="Arial" w:cs="Arial"/>
          <w:color w:val="000000" w:themeColor="text1"/>
          <w:sz w:val="24"/>
          <w:szCs w:val="24"/>
          <w:shd w:val="clear" w:color="auto" w:fill="FFFFFF"/>
        </w:rPr>
      </w:pPr>
      <w:r w:rsidRPr="004218B9">
        <w:rPr>
          <w:rFonts w:ascii="Arial" w:hAnsi="Arial" w:cs="Arial"/>
          <w:i/>
          <w:sz w:val="24"/>
          <w:szCs w:val="24"/>
        </w:rPr>
        <w:t>Affective development of learners</w:t>
      </w:r>
      <w:r>
        <w:rPr>
          <w:rFonts w:ascii="Arial" w:hAnsi="Arial" w:cs="Arial"/>
          <w:i/>
          <w:sz w:val="24"/>
          <w:szCs w:val="24"/>
        </w:rPr>
        <w:t>.</w:t>
      </w:r>
      <w:r w:rsidRPr="004218B9">
        <w:rPr>
          <w:rFonts w:ascii="Arial" w:hAnsi="Arial" w:cs="Arial"/>
          <w:sz w:val="24"/>
          <w:szCs w:val="24"/>
        </w:rPr>
        <w:t xml:space="preserve"> </w:t>
      </w:r>
      <w:r>
        <w:rPr>
          <w:rFonts w:ascii="Arial" w:hAnsi="Arial" w:cs="Arial"/>
          <w:sz w:val="24"/>
          <w:szCs w:val="24"/>
        </w:rPr>
        <w:t xml:space="preserve">This </w:t>
      </w:r>
      <w:r w:rsidRPr="004218B9">
        <w:rPr>
          <w:rFonts w:ascii="Arial" w:hAnsi="Arial" w:cs="Arial"/>
          <w:sz w:val="24"/>
          <w:szCs w:val="24"/>
        </w:rPr>
        <w:t>refers to the emergence of a child's experience, expression, understanding, and regulation of </w:t>
      </w:r>
      <w:r w:rsidRPr="000201C3">
        <w:rPr>
          <w:rFonts w:ascii="Arial" w:hAnsi="Arial" w:cs="Arial"/>
          <w:bCs/>
          <w:sz w:val="24"/>
          <w:szCs w:val="24"/>
        </w:rPr>
        <w:t>emotions</w:t>
      </w:r>
      <w:r w:rsidRPr="000201C3">
        <w:rPr>
          <w:rFonts w:ascii="Arial" w:hAnsi="Arial" w:cs="Arial"/>
          <w:sz w:val="24"/>
          <w:szCs w:val="24"/>
        </w:rPr>
        <w:t> from birth through late adolescence. It comprises how growth and changes in these processes concerning </w:t>
      </w:r>
      <w:r w:rsidRPr="000201C3">
        <w:rPr>
          <w:rFonts w:ascii="Arial" w:hAnsi="Arial" w:cs="Arial"/>
          <w:bCs/>
          <w:sz w:val="24"/>
          <w:szCs w:val="24"/>
        </w:rPr>
        <w:t xml:space="preserve">emotions </w:t>
      </w:r>
      <w:r w:rsidRPr="000201C3">
        <w:rPr>
          <w:rFonts w:ascii="Arial" w:hAnsi="Arial" w:cs="Arial"/>
          <w:sz w:val="24"/>
          <w:szCs w:val="24"/>
        </w:rPr>
        <w:t>occur.</w:t>
      </w:r>
      <w:r w:rsidRPr="00244516">
        <w:rPr>
          <w:rFonts w:ascii="Helvetica" w:hAnsi="Helvetica"/>
          <w:color w:val="555555"/>
          <w:sz w:val="21"/>
          <w:szCs w:val="21"/>
          <w:shd w:val="clear" w:color="auto" w:fill="FFFFFF"/>
        </w:rPr>
        <w:t xml:space="preserve"> </w:t>
      </w:r>
      <w:r w:rsidRPr="00CA2836">
        <w:rPr>
          <w:rFonts w:ascii="Arial" w:hAnsi="Arial" w:cs="Arial"/>
          <w:color w:val="000000" w:themeColor="text1"/>
          <w:sz w:val="24"/>
          <w:szCs w:val="24"/>
          <w:shd w:val="clear" w:color="auto" w:fill="FFFFFF"/>
        </w:rPr>
        <w:t xml:space="preserve">It </w:t>
      </w:r>
      <w:r>
        <w:rPr>
          <w:rFonts w:ascii="Arial" w:hAnsi="Arial" w:cs="Arial"/>
          <w:color w:val="000000" w:themeColor="text1"/>
          <w:sz w:val="24"/>
          <w:szCs w:val="24"/>
          <w:shd w:val="clear" w:color="auto" w:fill="FFFFFF"/>
        </w:rPr>
        <w:t xml:space="preserve">is </w:t>
      </w:r>
      <w:r w:rsidRPr="00CA2836">
        <w:rPr>
          <w:rFonts w:ascii="Arial" w:hAnsi="Arial" w:cs="Arial"/>
          <w:color w:val="000000" w:themeColor="text1"/>
          <w:sz w:val="24"/>
          <w:szCs w:val="24"/>
          <w:shd w:val="clear" w:color="auto" w:fill="FFFFFF"/>
        </w:rPr>
        <w:t xml:space="preserve">also the ability to correctly recognize and identify a range of emotions, as well as adequately respond to them. </w:t>
      </w:r>
      <w:r>
        <w:rPr>
          <w:rFonts w:ascii="Arial" w:hAnsi="Arial" w:cs="Arial"/>
          <w:color w:val="000000" w:themeColor="text1"/>
          <w:sz w:val="24"/>
          <w:szCs w:val="24"/>
          <w:shd w:val="clear" w:color="auto" w:fill="FFFFFF"/>
        </w:rPr>
        <w:t>It i</w:t>
      </w:r>
      <w:r w:rsidRPr="00CA2836">
        <w:rPr>
          <w:rFonts w:ascii="Arial" w:hAnsi="Arial" w:cs="Arial"/>
          <w:color w:val="000000" w:themeColor="text1"/>
          <w:sz w:val="24"/>
          <w:szCs w:val="24"/>
          <w:shd w:val="clear" w:color="auto" w:fill="FFFFFF"/>
        </w:rPr>
        <w:t>s something that both develops naturally and is learned over time.</w:t>
      </w:r>
    </w:p>
    <w:p w:rsidR="0060148E" w:rsidRDefault="0060148E" w:rsidP="00B6563F">
      <w:pPr>
        <w:spacing w:line="480" w:lineRule="auto"/>
        <w:jc w:val="center"/>
        <w:rPr>
          <w:rFonts w:ascii="Arial" w:hAnsi="Arial"/>
          <w:i/>
          <w:color w:val="000000"/>
          <w:sz w:val="24"/>
        </w:rPr>
      </w:pPr>
      <w:r>
        <w:rPr>
          <w:rFonts w:ascii="Arial" w:hAnsi="Arial"/>
          <w:i/>
          <w:color w:val="000000"/>
          <w:sz w:val="24"/>
        </w:rPr>
        <w:t>Research Design</w:t>
      </w:r>
    </w:p>
    <w:p w:rsidR="0060148E" w:rsidRPr="00662007" w:rsidRDefault="0060148E" w:rsidP="0060148E">
      <w:pPr>
        <w:spacing w:line="480" w:lineRule="auto"/>
        <w:jc w:val="both"/>
        <w:rPr>
          <w:rFonts w:ascii="Arial" w:hAnsi="Arial" w:cs="Arial"/>
          <w:sz w:val="24"/>
          <w:szCs w:val="24"/>
        </w:rPr>
      </w:pPr>
      <w:r>
        <w:rPr>
          <w:rFonts w:ascii="Arial" w:hAnsi="Arial"/>
          <w:color w:val="000000"/>
          <w:sz w:val="24"/>
        </w:rPr>
        <w:t xml:space="preserve">          </w:t>
      </w:r>
      <w:r>
        <w:rPr>
          <w:rFonts w:ascii="Arial" w:hAnsi="Arial" w:cs="Arial"/>
          <w:sz w:val="24"/>
          <w:szCs w:val="24"/>
          <w:lang w:eastAsia="ar-SA"/>
        </w:rPr>
        <w:t xml:space="preserve">This study employed the non-experimental quantitative research method employing descriptive- correlational method to determine the </w:t>
      </w:r>
      <w:r>
        <w:rPr>
          <w:rFonts w:ascii="Arial" w:hAnsi="Arial" w:cs="Arial"/>
          <w:sz w:val="24"/>
          <w:szCs w:val="24"/>
          <w:lang w:val="en-PH" w:eastAsia="ar-SA"/>
        </w:rPr>
        <w:t>relationship between</w:t>
      </w:r>
      <w:r>
        <w:rPr>
          <w:rFonts w:ascii="Arial" w:hAnsi="Arial" w:cs="Arial"/>
          <w:sz w:val="24"/>
          <w:szCs w:val="24"/>
        </w:rPr>
        <w:t xml:space="preserve"> dexterous support materials in grade six curriculum and the cognitive and affective development of learners from the nine schools </w:t>
      </w:r>
      <w:r>
        <w:rPr>
          <w:rFonts w:ascii="Arial" w:hAnsi="Arial" w:cs="Arial"/>
          <w:sz w:val="24"/>
          <w:szCs w:val="24"/>
          <w:lang w:eastAsia="ar-SA"/>
        </w:rPr>
        <w:t xml:space="preserve">of San Roque district. </w:t>
      </w:r>
      <w:r w:rsidRPr="008B6F3E">
        <w:rPr>
          <w:rFonts w:ascii="Arial" w:hAnsi="Arial" w:cs="Arial"/>
          <w:sz w:val="24"/>
          <w:szCs w:val="24"/>
        </w:rPr>
        <w:t xml:space="preserve">The descriptive method is designed to determine if two or more variables are associated with each other. </w:t>
      </w:r>
    </w:p>
    <w:p w:rsidR="0060148E" w:rsidRDefault="0060148E" w:rsidP="0060148E">
      <w:pPr>
        <w:spacing w:line="480" w:lineRule="auto"/>
        <w:jc w:val="center"/>
        <w:rPr>
          <w:rFonts w:ascii="Arial" w:hAnsi="Arial" w:cs="Arial"/>
          <w:i/>
          <w:sz w:val="24"/>
          <w:szCs w:val="24"/>
          <w:lang w:eastAsia="ar-SA"/>
        </w:rPr>
      </w:pPr>
      <w:r>
        <w:rPr>
          <w:rFonts w:ascii="Arial" w:hAnsi="Arial" w:cs="Arial"/>
          <w:i/>
          <w:sz w:val="24"/>
          <w:szCs w:val="24"/>
          <w:lang w:eastAsia="ar-SA"/>
        </w:rPr>
        <w:t>Research Respondents</w:t>
      </w:r>
    </w:p>
    <w:p w:rsidR="0060148E" w:rsidRDefault="0060148E" w:rsidP="0060148E">
      <w:pPr>
        <w:spacing w:line="480" w:lineRule="auto"/>
        <w:jc w:val="both"/>
        <w:rPr>
          <w:rFonts w:ascii="Arial" w:hAnsi="Arial"/>
          <w:i/>
          <w:color w:val="000000"/>
          <w:sz w:val="24"/>
        </w:rPr>
      </w:pPr>
      <w:r>
        <w:rPr>
          <w:rFonts w:ascii="Arial" w:hAnsi="Arial" w:cs="Arial"/>
          <w:sz w:val="24"/>
          <w:szCs w:val="24"/>
          <w:lang w:eastAsia="ar-SA"/>
        </w:rPr>
        <w:t xml:space="preserve">          This study w</w:t>
      </w:r>
      <w:r>
        <w:rPr>
          <w:rFonts w:ascii="Arial" w:hAnsi="Arial" w:cs="Arial"/>
          <w:sz w:val="24"/>
          <w:szCs w:val="24"/>
          <w:lang w:val="en-PH" w:eastAsia="ar-SA"/>
        </w:rPr>
        <w:t xml:space="preserve">as </w:t>
      </w:r>
      <w:r>
        <w:rPr>
          <w:rFonts w:ascii="Arial" w:hAnsi="Arial" w:cs="Arial"/>
          <w:sz w:val="24"/>
          <w:szCs w:val="24"/>
          <w:lang w:eastAsia="ar-SA"/>
        </w:rPr>
        <w:t>conducted in San Roque</w:t>
      </w:r>
      <w:r>
        <w:rPr>
          <w:rFonts w:ascii="Arial" w:hAnsi="Arial" w:cs="Arial"/>
          <w:sz w:val="24"/>
          <w:szCs w:val="24"/>
          <w:lang w:val="en-PH" w:eastAsia="ar-SA"/>
        </w:rPr>
        <w:t xml:space="preserve"> District, five kilometers from the City of Davao proper wherein</w:t>
      </w:r>
      <w:r>
        <w:rPr>
          <w:rFonts w:ascii="Arial" w:hAnsi="Arial" w:cs="Arial"/>
          <w:sz w:val="24"/>
          <w:szCs w:val="24"/>
          <w:lang w:eastAsia="ar-SA"/>
        </w:rPr>
        <w:t xml:space="preserve"> the respondents of this study </w:t>
      </w:r>
      <w:r w:rsidRPr="00636293">
        <w:rPr>
          <w:rFonts w:ascii="Arial" w:hAnsi="Arial" w:cs="Arial"/>
          <w:sz w:val="24"/>
          <w:szCs w:val="24"/>
          <w:lang w:eastAsia="ar-SA"/>
        </w:rPr>
        <w:t>are</w:t>
      </w:r>
      <w:r>
        <w:rPr>
          <w:rFonts w:ascii="Arial" w:hAnsi="Arial" w:cs="Arial"/>
          <w:sz w:val="24"/>
          <w:szCs w:val="24"/>
          <w:lang w:eastAsia="ar-SA"/>
        </w:rPr>
        <w:t xml:space="preserve"> the teachers of San Roque District for the School Year 2016-2017.</w:t>
      </w:r>
    </w:p>
    <w:p w:rsidR="0060148E" w:rsidRDefault="0060148E" w:rsidP="0060148E">
      <w:pPr>
        <w:spacing w:line="480" w:lineRule="auto"/>
        <w:jc w:val="both"/>
        <w:rPr>
          <w:rFonts w:ascii="Arial" w:hAnsi="Arial" w:cs="Arial"/>
          <w:sz w:val="24"/>
          <w:szCs w:val="24"/>
          <w:lang w:eastAsia="ar-SA"/>
        </w:rPr>
      </w:pPr>
      <w:r>
        <w:rPr>
          <w:rFonts w:ascii="Arial" w:hAnsi="Arial"/>
          <w:color w:val="000000"/>
          <w:sz w:val="24"/>
        </w:rPr>
        <w:lastRenderedPageBreak/>
        <w:tab/>
        <w:t xml:space="preserve">The study </w:t>
      </w:r>
      <w:r>
        <w:rPr>
          <w:rFonts w:ascii="Arial" w:hAnsi="Arial"/>
          <w:color w:val="000000"/>
          <w:sz w:val="24"/>
          <w:lang w:val="en-PH"/>
        </w:rPr>
        <w:t>employed</w:t>
      </w:r>
      <w:r>
        <w:rPr>
          <w:rFonts w:ascii="Arial" w:hAnsi="Arial"/>
          <w:color w:val="000000"/>
          <w:sz w:val="24"/>
        </w:rPr>
        <w:t xml:space="preserve"> the simple random sampling technique in the selection of respondents which include the teachers who were teaching in the grade six level since they had direct contribution and influence toward dexterous support materials of the school and the development of young learners. Simple random sampling was used due to the number of teachers in the public schools. </w:t>
      </w:r>
      <w:r>
        <w:rPr>
          <w:rFonts w:ascii="Arial" w:hAnsi="Arial" w:cs="Arial"/>
          <w:sz w:val="24"/>
          <w:szCs w:val="24"/>
          <w:lang w:eastAsia="ar-SA"/>
        </w:rPr>
        <w:t>Moreover, in selecting the respondents, the researcher identified the population of the grade six teachers who were requested to be the respondents of the present study. A simple random sampling was done to identify the 20 percent of the total population. By this, 49 teachers were chosen and was acceptable as the minimum sample size in the research study.</w:t>
      </w:r>
    </w:p>
    <w:p w:rsidR="0060148E" w:rsidRDefault="0060148E" w:rsidP="0060148E">
      <w:pPr>
        <w:spacing w:line="480" w:lineRule="auto"/>
        <w:jc w:val="center"/>
        <w:rPr>
          <w:rFonts w:ascii="Arial" w:hAnsi="Arial"/>
          <w:i/>
          <w:color w:val="000000"/>
          <w:sz w:val="24"/>
        </w:rPr>
      </w:pPr>
      <w:r>
        <w:rPr>
          <w:rFonts w:ascii="Arial" w:hAnsi="Arial"/>
          <w:i/>
          <w:color w:val="000000"/>
          <w:sz w:val="24"/>
        </w:rPr>
        <w:t>Research Instrument</w:t>
      </w:r>
    </w:p>
    <w:p w:rsidR="00DA2491" w:rsidRDefault="0060148E" w:rsidP="00B6563F">
      <w:pPr>
        <w:tabs>
          <w:tab w:val="left" w:pos="720"/>
          <w:tab w:val="center" w:pos="4320"/>
          <w:tab w:val="right" w:pos="8640"/>
        </w:tabs>
        <w:spacing w:line="480" w:lineRule="auto"/>
        <w:jc w:val="both"/>
        <w:rPr>
          <w:rFonts w:ascii="Arial" w:hAnsi="Arial"/>
          <w:color w:val="000000"/>
          <w:sz w:val="24"/>
        </w:rPr>
      </w:pPr>
      <w:r>
        <w:rPr>
          <w:rFonts w:ascii="Arial" w:hAnsi="Arial"/>
          <w:color w:val="000000"/>
          <w:sz w:val="24"/>
        </w:rPr>
        <w:t>This study emplo</w:t>
      </w:r>
      <w:r w:rsidRPr="00D73C82">
        <w:rPr>
          <w:rFonts w:ascii="Arial" w:hAnsi="Arial"/>
          <w:color w:val="000000"/>
          <w:sz w:val="24"/>
        </w:rPr>
        <w:t>yed</w:t>
      </w:r>
      <w:r>
        <w:rPr>
          <w:rFonts w:ascii="Arial" w:hAnsi="Arial"/>
          <w:color w:val="000000"/>
          <w:sz w:val="24"/>
        </w:rPr>
        <w:t xml:space="preserve"> survey questionnaire that focused on dexterous support materials </w:t>
      </w:r>
      <w:r w:rsidRPr="003F0188">
        <w:rPr>
          <w:rFonts w:ascii="Arial" w:hAnsi="Arial"/>
          <w:sz w:val="24"/>
        </w:rPr>
        <w:t>and was administered to the</w:t>
      </w:r>
      <w:r>
        <w:rPr>
          <w:rFonts w:ascii="Arial" w:hAnsi="Arial"/>
          <w:color w:val="000000"/>
          <w:sz w:val="24"/>
        </w:rPr>
        <w:t xml:space="preserve"> grade six teachers</w:t>
      </w:r>
      <w:r>
        <w:rPr>
          <w:rFonts w:ascii="Arial" w:hAnsi="Arial"/>
          <w:color w:val="000000"/>
          <w:sz w:val="24"/>
          <w:lang w:val="en-PH"/>
        </w:rPr>
        <w:t xml:space="preserve">. </w:t>
      </w:r>
      <w:r>
        <w:rPr>
          <w:rFonts w:ascii="Arial" w:hAnsi="Arial"/>
          <w:color w:val="000000"/>
          <w:sz w:val="24"/>
        </w:rPr>
        <w:t xml:space="preserve"> </w:t>
      </w:r>
      <w:r>
        <w:rPr>
          <w:rFonts w:ascii="Arial" w:hAnsi="Arial"/>
          <w:color w:val="000000"/>
          <w:sz w:val="24"/>
          <w:lang w:val="en-PH"/>
        </w:rPr>
        <w:t xml:space="preserve">Similarly, the research instrument on dexterous support materials was adapted </w:t>
      </w:r>
      <w:r>
        <w:rPr>
          <w:rFonts w:ascii="Arial" w:hAnsi="Arial" w:cs="Arial"/>
          <w:sz w:val="24"/>
          <w:szCs w:val="24"/>
        </w:rPr>
        <w:t xml:space="preserve">from the study of </w:t>
      </w:r>
      <w:proofErr w:type="spellStart"/>
      <w:r>
        <w:rPr>
          <w:rFonts w:ascii="Arial" w:hAnsi="Arial" w:cs="Arial"/>
          <w:sz w:val="24"/>
          <w:szCs w:val="24"/>
        </w:rPr>
        <w:t>Dajal</w:t>
      </w:r>
      <w:proofErr w:type="spellEnd"/>
      <w:r>
        <w:rPr>
          <w:rFonts w:ascii="Arial" w:hAnsi="Arial" w:cs="Arial"/>
          <w:sz w:val="24"/>
          <w:szCs w:val="24"/>
        </w:rPr>
        <w:t>, et.al.  (2012).</w:t>
      </w:r>
      <w:r>
        <w:rPr>
          <w:rFonts w:ascii="Arial" w:hAnsi="Arial"/>
          <w:color w:val="000000"/>
          <w:sz w:val="24"/>
          <w:szCs w:val="24"/>
        </w:rPr>
        <w:t xml:space="preserve"> Moreover, that said instrument was modified to suit and jive to the present study.  The</w:t>
      </w:r>
      <w:r>
        <w:rPr>
          <w:rFonts w:ascii="Arial" w:hAnsi="Arial"/>
          <w:color w:val="000000"/>
          <w:sz w:val="24"/>
        </w:rPr>
        <w:t xml:space="preserve"> survey questionnaire was composed of three parts which covered the dexterous support materials in grade six curriculums, the level of cognitive and affective development of learners.  </w:t>
      </w:r>
    </w:p>
    <w:p w:rsidR="0060148E" w:rsidRDefault="0060148E" w:rsidP="0060148E">
      <w:pPr>
        <w:spacing w:line="240" w:lineRule="auto"/>
        <w:jc w:val="center"/>
        <w:rPr>
          <w:rFonts w:ascii="Arial" w:hAnsi="Arial"/>
          <w:i/>
          <w:color w:val="000000"/>
          <w:sz w:val="24"/>
        </w:rPr>
      </w:pPr>
      <w:r>
        <w:rPr>
          <w:rFonts w:ascii="Arial" w:hAnsi="Arial"/>
          <w:i/>
          <w:color w:val="000000"/>
          <w:sz w:val="24"/>
        </w:rPr>
        <w:t>Data Analysis</w:t>
      </w:r>
    </w:p>
    <w:p w:rsidR="0060148E" w:rsidRDefault="0060148E" w:rsidP="0060148E">
      <w:pPr>
        <w:spacing w:line="240" w:lineRule="auto"/>
        <w:jc w:val="center"/>
        <w:rPr>
          <w:rFonts w:ascii="Arial" w:hAnsi="Arial"/>
          <w:i/>
          <w:color w:val="000000"/>
          <w:sz w:val="24"/>
        </w:rPr>
      </w:pPr>
    </w:p>
    <w:p w:rsidR="0060148E" w:rsidRPr="001E795F" w:rsidRDefault="0060148E" w:rsidP="0060148E">
      <w:pPr>
        <w:spacing w:line="480" w:lineRule="auto"/>
        <w:ind w:firstLine="720"/>
        <w:jc w:val="both"/>
        <w:rPr>
          <w:rFonts w:ascii="Arial" w:hAnsi="Arial" w:cs="Arial"/>
          <w:sz w:val="24"/>
          <w:szCs w:val="24"/>
        </w:rPr>
      </w:pPr>
      <w:r w:rsidRPr="00037884">
        <w:rPr>
          <w:rFonts w:ascii="Arial" w:hAnsi="Arial" w:cs="Arial"/>
          <w:sz w:val="24"/>
          <w:szCs w:val="24"/>
        </w:rPr>
        <w:t xml:space="preserve">The </w:t>
      </w:r>
      <w:r>
        <w:rPr>
          <w:rFonts w:ascii="Arial" w:hAnsi="Arial" w:cs="Arial"/>
          <w:sz w:val="24"/>
          <w:szCs w:val="24"/>
        </w:rPr>
        <w:t>following statistical tools were</w:t>
      </w:r>
      <w:r w:rsidRPr="00037884">
        <w:rPr>
          <w:rFonts w:ascii="Arial" w:hAnsi="Arial" w:cs="Arial"/>
          <w:sz w:val="24"/>
          <w:szCs w:val="24"/>
        </w:rPr>
        <w:t xml:space="preserve"> used in this study:</w:t>
      </w:r>
      <w:r>
        <w:rPr>
          <w:rFonts w:ascii="Arial" w:hAnsi="Arial" w:cs="Arial"/>
          <w:sz w:val="24"/>
          <w:szCs w:val="24"/>
        </w:rPr>
        <w:t xml:space="preserve"> </w:t>
      </w:r>
      <w:r>
        <w:rPr>
          <w:rFonts w:ascii="Arial" w:hAnsi="Arial"/>
          <w:i/>
          <w:color w:val="000000"/>
          <w:sz w:val="24"/>
        </w:rPr>
        <w:t>Weighted Mean</w:t>
      </w:r>
      <w:r>
        <w:rPr>
          <w:rFonts w:ascii="Arial" w:hAnsi="Arial"/>
          <w:color w:val="000000"/>
          <w:sz w:val="24"/>
        </w:rPr>
        <w:t xml:space="preserve"> w</w:t>
      </w:r>
      <w:r>
        <w:rPr>
          <w:rFonts w:ascii="Arial" w:hAnsi="Arial"/>
          <w:color w:val="000000"/>
          <w:sz w:val="24"/>
          <w:lang w:val="en-PH"/>
        </w:rPr>
        <w:t>as</w:t>
      </w:r>
      <w:r>
        <w:rPr>
          <w:rFonts w:ascii="Arial" w:hAnsi="Arial"/>
          <w:color w:val="000000"/>
          <w:sz w:val="24"/>
        </w:rPr>
        <w:t xml:space="preserve"> used to determine the level of dexterous support materials in grade six curriculum. </w:t>
      </w:r>
      <w:r w:rsidRPr="00A25FBD">
        <w:rPr>
          <w:rFonts w:ascii="Arial" w:hAnsi="Arial"/>
          <w:sz w:val="24"/>
        </w:rPr>
        <w:t>Thi</w:t>
      </w:r>
      <w:r>
        <w:rPr>
          <w:rFonts w:ascii="Arial" w:hAnsi="Arial"/>
          <w:sz w:val="24"/>
        </w:rPr>
        <w:t>s was also used to quantify</w:t>
      </w:r>
      <w:r w:rsidRPr="00A25FBD">
        <w:rPr>
          <w:rFonts w:ascii="Arial" w:hAnsi="Arial"/>
          <w:sz w:val="24"/>
        </w:rPr>
        <w:t xml:space="preserve"> the specific level of </w:t>
      </w:r>
      <w:r>
        <w:rPr>
          <w:rFonts w:ascii="Arial" w:hAnsi="Arial"/>
          <w:color w:val="000000"/>
          <w:sz w:val="24"/>
        </w:rPr>
        <w:t xml:space="preserve">cognitive and affective development of learners in the nine schools of San Roque District, Davao City. </w:t>
      </w:r>
    </w:p>
    <w:p w:rsidR="0060148E" w:rsidRDefault="0060148E" w:rsidP="0060148E">
      <w:pPr>
        <w:tabs>
          <w:tab w:val="left" w:pos="0"/>
          <w:tab w:val="center" w:pos="4320"/>
          <w:tab w:val="right" w:pos="8640"/>
        </w:tabs>
        <w:spacing w:line="480" w:lineRule="auto"/>
        <w:jc w:val="both"/>
        <w:rPr>
          <w:rFonts w:ascii="Arial" w:hAnsi="Arial"/>
          <w:color w:val="000000"/>
          <w:sz w:val="24"/>
        </w:rPr>
      </w:pPr>
      <w:r>
        <w:rPr>
          <w:rFonts w:ascii="Arial" w:hAnsi="Arial"/>
          <w:i/>
          <w:color w:val="000000"/>
          <w:sz w:val="24"/>
        </w:rPr>
        <w:lastRenderedPageBreak/>
        <w:t xml:space="preserve">             Pearson Product Moment Correlation (Pearson-r)</w:t>
      </w:r>
      <w:r>
        <w:rPr>
          <w:rFonts w:ascii="Arial" w:hAnsi="Arial"/>
          <w:color w:val="000000"/>
          <w:sz w:val="24"/>
        </w:rPr>
        <w:t xml:space="preserve"> w</w:t>
      </w:r>
      <w:r>
        <w:rPr>
          <w:rFonts w:ascii="Arial" w:hAnsi="Arial"/>
          <w:color w:val="000000"/>
          <w:sz w:val="24"/>
          <w:lang w:val="en-PH"/>
        </w:rPr>
        <w:t>as</w:t>
      </w:r>
      <w:r>
        <w:rPr>
          <w:rFonts w:ascii="Arial" w:hAnsi="Arial"/>
          <w:color w:val="000000"/>
          <w:sz w:val="24"/>
        </w:rPr>
        <w:t xml:space="preserve"> used to measure the significant relationship between dexterous support materials in grade six curriculum and affective and cognitive development of learners among the nine schools.</w:t>
      </w:r>
    </w:p>
    <w:p w:rsidR="0060148E" w:rsidRDefault="0060148E" w:rsidP="0060148E">
      <w:pPr>
        <w:tabs>
          <w:tab w:val="left" w:pos="0"/>
          <w:tab w:val="center" w:pos="4320"/>
          <w:tab w:val="right" w:pos="8640"/>
        </w:tabs>
        <w:spacing w:line="480" w:lineRule="auto"/>
        <w:jc w:val="both"/>
        <w:rPr>
          <w:rFonts w:ascii="Arial" w:hAnsi="Arial"/>
          <w:color w:val="000000"/>
          <w:sz w:val="24"/>
        </w:rPr>
      </w:pPr>
      <w:r>
        <w:rPr>
          <w:rFonts w:ascii="Arial" w:hAnsi="Arial"/>
          <w:i/>
          <w:color w:val="000000"/>
          <w:sz w:val="24"/>
        </w:rPr>
        <w:t xml:space="preserve">          Linear Regression Analysis </w:t>
      </w:r>
      <w:r>
        <w:rPr>
          <w:rFonts w:ascii="Arial" w:hAnsi="Arial"/>
          <w:iCs/>
          <w:color w:val="000000"/>
          <w:sz w:val="24"/>
        </w:rPr>
        <w:t>w</w:t>
      </w:r>
      <w:r>
        <w:rPr>
          <w:rFonts w:ascii="Arial" w:hAnsi="Arial"/>
          <w:iCs/>
          <w:color w:val="000000"/>
          <w:sz w:val="24"/>
          <w:lang w:val="en-PH"/>
        </w:rPr>
        <w:t>as</w:t>
      </w:r>
      <w:r>
        <w:rPr>
          <w:rFonts w:ascii="Arial" w:hAnsi="Arial"/>
          <w:iCs/>
          <w:color w:val="000000"/>
          <w:sz w:val="24"/>
        </w:rPr>
        <w:t xml:space="preserve"> used to determine the influence of </w:t>
      </w:r>
      <w:r>
        <w:rPr>
          <w:rFonts w:ascii="Arial" w:hAnsi="Arial"/>
          <w:color w:val="000000"/>
          <w:sz w:val="24"/>
        </w:rPr>
        <w:t>dexterous support materials in grade six curriculums to cognitive and affective development of learners.</w:t>
      </w:r>
    </w:p>
    <w:p w:rsidR="0060148E" w:rsidRPr="00B6563F" w:rsidRDefault="0060148E" w:rsidP="0060148E">
      <w:pPr>
        <w:spacing w:line="720" w:lineRule="auto"/>
        <w:jc w:val="center"/>
        <w:rPr>
          <w:rFonts w:ascii="Arial" w:hAnsi="Arial" w:cs="Arial"/>
          <w:i/>
          <w:sz w:val="24"/>
          <w:szCs w:val="24"/>
          <w:lang w:val="en-PH" w:eastAsia="en-PH"/>
        </w:rPr>
      </w:pPr>
      <w:r w:rsidRPr="00B6563F">
        <w:rPr>
          <w:rFonts w:ascii="Arial" w:hAnsi="Arial" w:cs="Arial"/>
          <w:i/>
          <w:sz w:val="24"/>
          <w:szCs w:val="24"/>
          <w:lang w:val="en-PH" w:eastAsia="en-PH"/>
        </w:rPr>
        <w:t>Results and Discussions</w:t>
      </w:r>
    </w:p>
    <w:p w:rsidR="0060148E" w:rsidRDefault="0060148E" w:rsidP="0060148E">
      <w:pPr>
        <w:spacing w:line="480" w:lineRule="auto"/>
        <w:jc w:val="both"/>
        <w:rPr>
          <w:rFonts w:ascii="Arial" w:hAnsi="Arial" w:cs="Arial"/>
          <w:sz w:val="24"/>
          <w:szCs w:val="24"/>
          <w:shd w:val="clear" w:color="auto" w:fill="FFFFFF"/>
        </w:rPr>
      </w:pPr>
      <w:r>
        <w:rPr>
          <w:rFonts w:ascii="Arial" w:hAnsi="Arial" w:cs="Arial"/>
          <w:iCs/>
          <w:sz w:val="24"/>
          <w:szCs w:val="24"/>
          <w:lang w:val="en-PH" w:eastAsia="en-PH"/>
        </w:rPr>
        <w:t xml:space="preserve">The Dexterous Support Materials in Grade Six Curriculum </w:t>
      </w:r>
      <w:r w:rsidR="00F92AE1">
        <w:rPr>
          <w:rFonts w:ascii="Arial" w:hAnsi="Arial" w:cs="Arial"/>
          <w:iCs/>
          <w:sz w:val="24"/>
          <w:szCs w:val="24"/>
          <w:lang w:val="en-PH" w:eastAsia="en-PH"/>
        </w:rPr>
        <w:t>is high and described as evident</w:t>
      </w:r>
      <w:r w:rsidR="00EE7042">
        <w:rPr>
          <w:rFonts w:ascii="Arial" w:hAnsi="Arial" w:cs="Arial"/>
          <w:iCs/>
          <w:sz w:val="24"/>
          <w:szCs w:val="24"/>
          <w:lang w:val="en-PH" w:eastAsia="en-PH"/>
        </w:rPr>
        <w:t>. This</w:t>
      </w:r>
      <w:r w:rsidR="00F92AE1">
        <w:rPr>
          <w:rFonts w:ascii="Arial" w:hAnsi="Arial" w:cs="Arial"/>
          <w:iCs/>
          <w:sz w:val="24"/>
          <w:szCs w:val="24"/>
          <w:lang w:val="en-PH" w:eastAsia="en-PH"/>
        </w:rPr>
        <w:t xml:space="preserve"> </w:t>
      </w:r>
      <w:r>
        <w:rPr>
          <w:rFonts w:ascii="Arial" w:hAnsi="Arial" w:cs="Arial"/>
          <w:iCs/>
          <w:sz w:val="24"/>
          <w:szCs w:val="24"/>
          <w:lang w:val="en-PH" w:eastAsia="en-PH"/>
        </w:rPr>
        <w:t xml:space="preserve">plays a significant role in the teaching and learning process </w:t>
      </w:r>
      <w:r w:rsidR="00F92AE1">
        <w:rPr>
          <w:rFonts w:ascii="Arial" w:hAnsi="Arial" w:cs="Arial"/>
          <w:iCs/>
          <w:sz w:val="24"/>
          <w:szCs w:val="24"/>
          <w:lang w:val="en-PH" w:eastAsia="en-PH"/>
        </w:rPr>
        <w:t xml:space="preserve">as </w:t>
      </w:r>
      <w:r>
        <w:rPr>
          <w:rFonts w:ascii="Arial" w:hAnsi="Arial" w:cs="Arial"/>
          <w:iCs/>
          <w:sz w:val="24"/>
          <w:szCs w:val="24"/>
          <w:lang w:val="en-PH" w:eastAsia="en-PH"/>
        </w:rPr>
        <w:t xml:space="preserve">it supports the students’ development. </w:t>
      </w:r>
      <w:r w:rsidRPr="00C24547">
        <w:rPr>
          <w:rFonts w:ascii="Arial" w:hAnsi="Arial" w:cs="Arial"/>
          <w:sz w:val="24"/>
          <w:szCs w:val="24"/>
        </w:rPr>
        <w:t>This finding is congruent with the statement of Chant, Jenkinson, Randle and Russell (2002)</w:t>
      </w:r>
      <w:r w:rsidRPr="00C24547">
        <w:rPr>
          <w:rFonts w:ascii="Arial" w:hAnsi="Arial" w:cs="Arial"/>
          <w:sz w:val="24"/>
          <w:szCs w:val="24"/>
          <w:lang w:val="en-PH"/>
        </w:rPr>
        <w:t xml:space="preserve"> that</w:t>
      </w:r>
      <w:r w:rsidRPr="00C24547">
        <w:rPr>
          <w:rFonts w:ascii="Arial" w:hAnsi="Arial" w:cs="Arial"/>
          <w:sz w:val="24"/>
          <w:szCs w:val="24"/>
        </w:rPr>
        <w:t xml:space="preserve"> </w:t>
      </w:r>
      <w:r w:rsidRPr="00C24547">
        <w:rPr>
          <w:rFonts w:ascii="Arial" w:hAnsi="Arial" w:cs="Arial"/>
          <w:sz w:val="24"/>
          <w:szCs w:val="24"/>
          <w:lang w:val="en-PH" w:eastAsia="en-PH"/>
        </w:rPr>
        <w:t>teachers</w:t>
      </w:r>
      <w:r w:rsidRPr="00C24547">
        <w:rPr>
          <w:rFonts w:ascii="Arial" w:hAnsi="Arial" w:cs="Arial"/>
          <w:sz w:val="24"/>
          <w:szCs w:val="24"/>
          <w:shd w:val="clear" w:color="auto" w:fill="FFFFFF"/>
        </w:rPr>
        <w:t xml:space="preserve"> who take the time to provide instructional materials and options that take into account the different ways students receive and express knowledge, are more likely to see their students succeed.</w:t>
      </w:r>
    </w:p>
    <w:p w:rsidR="0060148E" w:rsidRPr="0061695F" w:rsidRDefault="0060148E" w:rsidP="0060148E">
      <w:pPr>
        <w:tabs>
          <w:tab w:val="left" w:pos="720"/>
          <w:tab w:val="left" w:pos="1620"/>
        </w:tabs>
        <w:spacing w:line="480" w:lineRule="auto"/>
        <w:ind w:firstLine="720"/>
        <w:jc w:val="both"/>
        <w:rPr>
          <w:rFonts w:ascii="Arial" w:hAnsi="Arial" w:cs="Arial"/>
          <w:sz w:val="24"/>
          <w:szCs w:val="24"/>
        </w:rPr>
      </w:pPr>
      <w:r w:rsidRPr="00CA66AC">
        <w:rPr>
          <w:rFonts w:ascii="Arial" w:hAnsi="Arial" w:cs="Arial"/>
          <w:color w:val="000000"/>
          <w:sz w:val="24"/>
          <w:szCs w:val="24"/>
          <w:lang w:val="en-PH" w:eastAsia="en-PH"/>
        </w:rPr>
        <w:t xml:space="preserve">The </w:t>
      </w:r>
      <w:r w:rsidR="00F92AE1">
        <w:rPr>
          <w:rFonts w:ascii="Arial" w:hAnsi="Arial" w:cs="Arial"/>
          <w:color w:val="000000"/>
          <w:sz w:val="24"/>
          <w:szCs w:val="24"/>
          <w:lang w:val="en-PH" w:eastAsia="en-PH"/>
        </w:rPr>
        <w:t xml:space="preserve">cognitive development of learners is high and described as evident. This </w:t>
      </w:r>
      <w:r w:rsidRPr="00CA66AC">
        <w:rPr>
          <w:rFonts w:ascii="Arial" w:hAnsi="Arial" w:cs="Arial"/>
          <w:color w:val="000000"/>
          <w:sz w:val="24"/>
          <w:szCs w:val="24"/>
          <w:lang w:val="en-PH" w:eastAsia="en-PH"/>
        </w:rPr>
        <w:t xml:space="preserve">finding is parallel to the point of </w:t>
      </w:r>
      <w:r>
        <w:rPr>
          <w:rFonts w:ascii="Arial" w:hAnsi="Arial" w:cs="Arial"/>
          <w:sz w:val="24"/>
          <w:szCs w:val="24"/>
        </w:rPr>
        <w:t>Strauss, (2000) who revealed that t</w:t>
      </w:r>
      <w:r w:rsidRPr="0061695F">
        <w:rPr>
          <w:rFonts w:ascii="Arial" w:hAnsi="Arial" w:cs="Arial"/>
          <w:sz w:val="24"/>
          <w:szCs w:val="24"/>
        </w:rPr>
        <w:t xml:space="preserve">eachers believe that once content gets through, it must somehow connect up with already-existing knowledge by means of analogies, associations, familiar examples, and so on. This corresponds to an elaborative-processing model. Accordingly, teachers believe they should facilitate connection-making between new and old knowledge. If there is no existing knowledge to get connected to, the new knowledge can get driven into memory through repetition, rehearsal, and practice. This new knowledge now becomes part of already-learned knowledge. Teachers believe that there are changes in the amount and </w:t>
      </w:r>
      <w:r w:rsidRPr="0061695F">
        <w:rPr>
          <w:rFonts w:ascii="Arial" w:hAnsi="Arial" w:cs="Arial"/>
          <w:sz w:val="24"/>
          <w:szCs w:val="24"/>
        </w:rPr>
        <w:lastRenderedPageBreak/>
        <w:t>organization of prior knowledge, the prior knowledge gets broadened and generalized, it is at h</w:t>
      </w:r>
      <w:r>
        <w:rPr>
          <w:rFonts w:ascii="Arial" w:hAnsi="Arial" w:cs="Arial"/>
          <w:sz w:val="24"/>
          <w:szCs w:val="24"/>
        </w:rPr>
        <w:t>igher levels of abstraction than</w:t>
      </w:r>
      <w:r w:rsidRPr="0061695F">
        <w:rPr>
          <w:rFonts w:ascii="Arial" w:hAnsi="Arial" w:cs="Arial"/>
          <w:sz w:val="24"/>
          <w:szCs w:val="24"/>
        </w:rPr>
        <w:t xml:space="preserve"> what was</w:t>
      </w:r>
      <w:r>
        <w:rPr>
          <w:rFonts w:ascii="Arial" w:hAnsi="Arial" w:cs="Arial"/>
          <w:sz w:val="24"/>
          <w:szCs w:val="24"/>
        </w:rPr>
        <w:t xml:space="preserve"> in previous knowledge.</w:t>
      </w:r>
    </w:p>
    <w:p w:rsidR="00F92AE1" w:rsidRDefault="00F92AE1" w:rsidP="00F92AE1">
      <w:pPr>
        <w:spacing w:line="480" w:lineRule="auto"/>
        <w:ind w:firstLine="720"/>
        <w:jc w:val="both"/>
        <w:rPr>
          <w:rFonts w:ascii="Arial" w:hAnsi="Arial" w:cs="Arial"/>
          <w:i/>
          <w:iCs/>
          <w:sz w:val="24"/>
          <w:szCs w:val="24"/>
          <w:lang w:eastAsia="ar-SA"/>
        </w:rPr>
      </w:pPr>
      <w:r>
        <w:rPr>
          <w:rFonts w:ascii="Arial" w:hAnsi="Arial" w:cs="Arial"/>
          <w:iCs/>
          <w:sz w:val="24"/>
          <w:szCs w:val="24"/>
          <w:lang w:eastAsia="ar-SA"/>
        </w:rPr>
        <w:t>The affective development of learners is also high and described as evident.</w:t>
      </w:r>
      <w:r w:rsidRPr="00776AA0">
        <w:rPr>
          <w:rFonts w:ascii="Arial" w:hAnsi="Arial" w:cs="Arial"/>
          <w:iCs/>
          <w:sz w:val="24"/>
          <w:szCs w:val="24"/>
          <w:lang w:eastAsia="ar-SA"/>
        </w:rPr>
        <w:t xml:space="preserve"> The emotional</w:t>
      </w:r>
      <w:r w:rsidRPr="00776AA0">
        <w:rPr>
          <w:rFonts w:ascii="Arial" w:hAnsi="Arial" w:cs="Arial"/>
          <w:sz w:val="24"/>
          <w:szCs w:val="24"/>
        </w:rPr>
        <w:t xml:space="preserve"> quotient of </w:t>
      </w:r>
      <w:r>
        <w:rPr>
          <w:rFonts w:ascii="Arial" w:hAnsi="Arial" w:cs="Arial"/>
          <w:sz w:val="24"/>
          <w:szCs w:val="24"/>
        </w:rPr>
        <w:t xml:space="preserve">the learners </w:t>
      </w:r>
      <w:r w:rsidRPr="00776AA0">
        <w:rPr>
          <w:rFonts w:ascii="Arial" w:hAnsi="Arial" w:cs="Arial"/>
          <w:iCs/>
          <w:sz w:val="24"/>
          <w:szCs w:val="24"/>
          <w:lang w:eastAsia="ar-SA"/>
        </w:rPr>
        <w:t>is oftentimes observed</w:t>
      </w:r>
      <w:r w:rsidRPr="00776AA0">
        <w:rPr>
          <w:rFonts w:ascii="Arial" w:hAnsi="Arial" w:cs="Arial"/>
          <w:sz w:val="24"/>
          <w:szCs w:val="24"/>
          <w:lang w:eastAsia="ar-SA"/>
        </w:rPr>
        <w:t>.</w:t>
      </w:r>
      <w:r w:rsidRPr="00776AA0">
        <w:rPr>
          <w:rFonts w:ascii="Arial" w:hAnsi="Arial" w:cs="Arial"/>
          <w:iCs/>
          <w:sz w:val="24"/>
          <w:szCs w:val="24"/>
          <w:lang w:eastAsia="ar-SA"/>
        </w:rPr>
        <w:t xml:space="preserve"> </w:t>
      </w:r>
      <w:r w:rsidRPr="00776AA0">
        <w:rPr>
          <w:rFonts w:ascii="Arial" w:hAnsi="Arial" w:cs="Arial"/>
          <w:iCs/>
          <w:sz w:val="24"/>
          <w:szCs w:val="24"/>
        </w:rPr>
        <w:t xml:space="preserve">Further, it revealed that grade six pupils are showing better </w:t>
      </w:r>
      <w:r w:rsidRPr="00776AA0">
        <w:rPr>
          <w:rFonts w:ascii="Arial" w:hAnsi="Arial" w:cs="Arial"/>
          <w:sz w:val="24"/>
          <w:szCs w:val="24"/>
        </w:rPr>
        <w:t>socio-emotional learning</w:t>
      </w:r>
      <w:r w:rsidRPr="00776AA0">
        <w:rPr>
          <w:rFonts w:ascii="Arial" w:hAnsi="Arial" w:cs="Arial"/>
          <w:iCs/>
          <w:sz w:val="24"/>
          <w:szCs w:val="24"/>
        </w:rPr>
        <w:t xml:space="preserve"> that made them self-aware, self-managed</w:t>
      </w:r>
      <w:r>
        <w:rPr>
          <w:rFonts w:ascii="Arial" w:hAnsi="Arial" w:cs="Arial"/>
          <w:iCs/>
          <w:sz w:val="24"/>
          <w:szCs w:val="24"/>
        </w:rPr>
        <w:t>, and self-regulated</w:t>
      </w:r>
      <w:r>
        <w:rPr>
          <w:rFonts w:ascii="Arial" w:hAnsi="Arial" w:cs="Arial"/>
          <w:iCs/>
          <w:sz w:val="24"/>
          <w:szCs w:val="24"/>
          <w:lang w:eastAsia="ar-SA"/>
        </w:rPr>
        <w:t>. Moreover, the learners are emotionally active in the</w:t>
      </w:r>
      <w:r w:rsidRPr="00E970A8">
        <w:rPr>
          <w:rFonts w:ascii="Arial" w:hAnsi="Arial" w:cs="Arial"/>
          <w:iCs/>
          <w:sz w:val="24"/>
          <w:szCs w:val="24"/>
          <w:lang w:eastAsia="ar-SA"/>
        </w:rPr>
        <w:t xml:space="preserve"> indicators </w:t>
      </w:r>
      <w:r w:rsidRPr="00F92AE1">
        <w:rPr>
          <w:rFonts w:ascii="Arial" w:hAnsi="Arial" w:cs="Arial"/>
          <w:iCs/>
          <w:sz w:val="24"/>
          <w:szCs w:val="24"/>
          <w:lang w:eastAsia="ar-SA"/>
        </w:rPr>
        <w:t xml:space="preserve">namely </w:t>
      </w:r>
      <w:r w:rsidRPr="00F92AE1">
        <w:rPr>
          <w:rFonts w:ascii="Arial" w:hAnsi="Arial" w:cs="Arial"/>
          <w:color w:val="000000"/>
          <w:sz w:val="24"/>
          <w:szCs w:val="24"/>
        </w:rPr>
        <w:t>self-awareness</w:t>
      </w:r>
      <w:r w:rsidRPr="00F92AE1">
        <w:rPr>
          <w:rFonts w:ascii="Arial" w:hAnsi="Arial" w:cs="Arial"/>
          <w:iCs/>
          <w:sz w:val="24"/>
          <w:szCs w:val="24"/>
          <w:lang w:eastAsia="ar-SA"/>
        </w:rPr>
        <w:t xml:space="preserve">, </w:t>
      </w:r>
      <w:r w:rsidRPr="00F92AE1">
        <w:rPr>
          <w:rFonts w:ascii="Arial" w:hAnsi="Arial" w:cs="Arial"/>
          <w:sz w:val="24"/>
          <w:szCs w:val="24"/>
          <w:lang w:eastAsia="ar-SA"/>
        </w:rPr>
        <w:t>self- regulation,</w:t>
      </w:r>
      <w:r w:rsidRPr="00F92AE1">
        <w:rPr>
          <w:rFonts w:ascii="Arial" w:hAnsi="Arial" w:cs="Arial"/>
          <w:iCs/>
          <w:sz w:val="24"/>
          <w:szCs w:val="24"/>
          <w:lang w:eastAsia="ar-SA"/>
        </w:rPr>
        <w:t xml:space="preserve"> </w:t>
      </w:r>
      <w:r w:rsidRPr="00F92AE1">
        <w:rPr>
          <w:rFonts w:ascii="Arial" w:hAnsi="Arial" w:cs="Arial"/>
          <w:sz w:val="24"/>
          <w:szCs w:val="24"/>
          <w:lang w:eastAsia="ar-SA"/>
        </w:rPr>
        <w:t>self-motivation</w:t>
      </w:r>
      <w:r w:rsidRPr="00F92AE1">
        <w:rPr>
          <w:rFonts w:ascii="Arial" w:hAnsi="Arial" w:cs="Arial"/>
          <w:iCs/>
          <w:sz w:val="24"/>
          <w:szCs w:val="24"/>
          <w:lang w:eastAsia="ar-SA"/>
        </w:rPr>
        <w:t xml:space="preserve"> and </w:t>
      </w:r>
      <w:r w:rsidRPr="00F92AE1">
        <w:rPr>
          <w:rFonts w:ascii="Arial" w:hAnsi="Arial" w:cs="Arial"/>
          <w:sz w:val="24"/>
          <w:szCs w:val="24"/>
          <w:lang w:eastAsia="ar-SA"/>
        </w:rPr>
        <w:t>social awareness</w:t>
      </w:r>
      <w:r w:rsidRPr="00F92AE1">
        <w:rPr>
          <w:rFonts w:ascii="Arial" w:hAnsi="Arial" w:cs="Arial"/>
          <w:iCs/>
          <w:sz w:val="24"/>
          <w:szCs w:val="24"/>
          <w:lang w:eastAsia="ar-SA"/>
        </w:rPr>
        <w:t>.</w:t>
      </w:r>
    </w:p>
    <w:p w:rsidR="00F92AE1" w:rsidRDefault="00F92AE1" w:rsidP="00F92AE1">
      <w:pPr>
        <w:spacing w:line="480" w:lineRule="auto"/>
        <w:ind w:firstLine="720"/>
        <w:contextualSpacing/>
        <w:jc w:val="both"/>
        <w:rPr>
          <w:rFonts w:ascii="Arial" w:hAnsi="Arial" w:cs="Arial"/>
          <w:sz w:val="24"/>
          <w:szCs w:val="24"/>
          <w:lang w:eastAsia="en-PH"/>
        </w:rPr>
      </w:pPr>
      <w:r>
        <w:rPr>
          <w:rFonts w:ascii="Arial" w:hAnsi="Arial" w:cs="Arial"/>
          <w:sz w:val="24"/>
          <w:szCs w:val="24"/>
        </w:rPr>
        <w:t xml:space="preserve">It is clear that in this study, </w:t>
      </w:r>
      <w:r w:rsidRPr="00156043">
        <w:rPr>
          <w:rFonts w:ascii="Arial" w:hAnsi="Arial" w:cs="Arial"/>
          <w:sz w:val="24"/>
          <w:szCs w:val="24"/>
        </w:rPr>
        <w:t>dexterous support materials and cognitive development of learners among schools</w:t>
      </w:r>
      <w:r>
        <w:rPr>
          <w:rFonts w:ascii="Arial" w:hAnsi="Arial" w:cs="Arial"/>
          <w:sz w:val="24"/>
          <w:szCs w:val="24"/>
        </w:rPr>
        <w:t xml:space="preserve"> have significant relationship.</w:t>
      </w:r>
      <w:r w:rsidRPr="00F328C3">
        <w:rPr>
          <w:rFonts w:ascii="Arial" w:hAnsi="Arial" w:cs="Arial"/>
          <w:sz w:val="24"/>
          <w:szCs w:val="24"/>
          <w:lang w:eastAsia="en-PH"/>
        </w:rPr>
        <w:t xml:space="preserve"> </w:t>
      </w:r>
      <w:r>
        <w:rPr>
          <w:rFonts w:ascii="Arial" w:hAnsi="Arial" w:cs="Arial"/>
          <w:sz w:val="24"/>
          <w:szCs w:val="24"/>
          <w:lang w:eastAsia="en-PH"/>
        </w:rPr>
        <w:t xml:space="preserve">Meaning, the </w:t>
      </w:r>
      <w:r w:rsidRPr="00156043">
        <w:rPr>
          <w:rFonts w:ascii="Arial" w:hAnsi="Arial" w:cs="Arial"/>
          <w:sz w:val="24"/>
          <w:szCs w:val="24"/>
        </w:rPr>
        <w:t xml:space="preserve">dexterous support materials </w:t>
      </w:r>
      <w:r>
        <w:rPr>
          <w:rFonts w:ascii="Arial" w:hAnsi="Arial" w:cs="Arial"/>
          <w:sz w:val="24"/>
          <w:szCs w:val="24"/>
          <w:lang w:eastAsia="en-PH"/>
        </w:rPr>
        <w:t>is related to the</w:t>
      </w:r>
      <w:r w:rsidRPr="008C34BF">
        <w:rPr>
          <w:rFonts w:ascii="Arial" w:hAnsi="Arial" w:cs="Arial"/>
          <w:sz w:val="24"/>
          <w:szCs w:val="24"/>
        </w:rPr>
        <w:t xml:space="preserve"> </w:t>
      </w:r>
      <w:r w:rsidRPr="00156043">
        <w:rPr>
          <w:rFonts w:ascii="Arial" w:hAnsi="Arial" w:cs="Arial"/>
          <w:sz w:val="24"/>
          <w:szCs w:val="24"/>
        </w:rPr>
        <w:t>cognitive development of learners</w:t>
      </w:r>
      <w:r>
        <w:rPr>
          <w:rFonts w:ascii="Arial" w:hAnsi="Arial" w:cs="Arial"/>
          <w:sz w:val="24"/>
          <w:szCs w:val="24"/>
          <w:lang w:eastAsia="en-PH"/>
        </w:rPr>
        <w:t>. The higher</w:t>
      </w:r>
      <w:r w:rsidRPr="004E3153">
        <w:rPr>
          <w:rFonts w:ascii="Arial" w:hAnsi="Arial" w:cs="Arial"/>
          <w:sz w:val="24"/>
          <w:szCs w:val="24"/>
          <w:lang w:eastAsia="en-PH"/>
        </w:rPr>
        <w:t xml:space="preserve"> </w:t>
      </w:r>
      <w:r>
        <w:rPr>
          <w:rFonts w:ascii="Arial" w:hAnsi="Arial" w:cs="Arial"/>
          <w:sz w:val="24"/>
          <w:szCs w:val="24"/>
          <w:lang w:eastAsia="en-PH"/>
        </w:rPr>
        <w:t xml:space="preserve">the </w:t>
      </w:r>
      <w:r>
        <w:rPr>
          <w:rFonts w:ascii="Arial" w:hAnsi="Arial" w:cs="Arial"/>
          <w:sz w:val="24"/>
          <w:szCs w:val="24"/>
        </w:rPr>
        <w:t>dexterous support materials</w:t>
      </w:r>
      <w:r>
        <w:rPr>
          <w:rFonts w:ascii="Arial" w:hAnsi="Arial" w:cs="Arial"/>
          <w:sz w:val="24"/>
          <w:szCs w:val="24"/>
          <w:lang w:eastAsia="en-PH"/>
        </w:rPr>
        <w:t xml:space="preserve">, the higher the </w:t>
      </w:r>
      <w:r w:rsidRPr="00156043">
        <w:rPr>
          <w:rFonts w:ascii="Arial" w:hAnsi="Arial" w:cs="Arial"/>
          <w:sz w:val="24"/>
          <w:szCs w:val="24"/>
        </w:rPr>
        <w:t>cognitive development of learners</w:t>
      </w:r>
      <w:r>
        <w:rPr>
          <w:rFonts w:ascii="Arial" w:hAnsi="Arial" w:cs="Arial"/>
          <w:sz w:val="24"/>
          <w:szCs w:val="24"/>
          <w:lang w:eastAsia="en-PH"/>
        </w:rPr>
        <w:t>.</w:t>
      </w:r>
    </w:p>
    <w:p w:rsidR="00F92AE1" w:rsidRPr="00085473" w:rsidRDefault="00F92AE1" w:rsidP="00F92AE1">
      <w:pPr>
        <w:spacing w:line="480" w:lineRule="auto"/>
        <w:ind w:firstLine="720"/>
        <w:jc w:val="both"/>
        <w:rPr>
          <w:rFonts w:ascii="Arial" w:hAnsi="Arial" w:cs="Arial"/>
          <w:sz w:val="24"/>
          <w:szCs w:val="24"/>
        </w:rPr>
      </w:pPr>
      <w:r>
        <w:rPr>
          <w:rFonts w:ascii="Arial" w:hAnsi="Arial" w:cs="Arial"/>
          <w:sz w:val="24"/>
          <w:szCs w:val="24"/>
          <w:shd w:val="clear" w:color="auto" w:fill="FFFFFF"/>
        </w:rPr>
        <w:t xml:space="preserve">In this study </w:t>
      </w:r>
      <w:r w:rsidRPr="00085473">
        <w:rPr>
          <w:rFonts w:ascii="Arial" w:hAnsi="Arial" w:cs="Arial"/>
          <w:sz w:val="24"/>
          <w:szCs w:val="24"/>
        </w:rPr>
        <w:t>dexterous support materials is directly related to affective</w:t>
      </w:r>
      <w:r>
        <w:rPr>
          <w:rFonts w:ascii="Arial" w:hAnsi="Arial" w:cs="Arial"/>
          <w:sz w:val="24"/>
          <w:szCs w:val="24"/>
        </w:rPr>
        <w:t xml:space="preserve"> development</w:t>
      </w:r>
      <w:r w:rsidRPr="00085473">
        <w:rPr>
          <w:rFonts w:ascii="Arial" w:hAnsi="Arial" w:cs="Arial"/>
          <w:sz w:val="24"/>
          <w:szCs w:val="24"/>
        </w:rPr>
        <w:t xml:space="preserve"> however, there some cases in which affective learning take place.</w:t>
      </w:r>
      <w:r w:rsidRPr="00085473">
        <w:rPr>
          <w:rFonts w:ascii="Arial" w:hAnsi="Arial" w:cs="Arial"/>
          <w:color w:val="000000"/>
          <w:sz w:val="24"/>
          <w:szCs w:val="24"/>
        </w:rPr>
        <w:t xml:space="preserve"> </w:t>
      </w:r>
      <w:r>
        <w:rPr>
          <w:rFonts w:ascii="Arial" w:hAnsi="Arial" w:cs="Arial"/>
          <w:color w:val="000000"/>
          <w:sz w:val="24"/>
          <w:szCs w:val="24"/>
        </w:rPr>
        <w:t xml:space="preserve">In affective domain, the </w:t>
      </w:r>
      <w:r w:rsidRPr="00675D3B">
        <w:rPr>
          <w:rFonts w:ascii="Arial" w:hAnsi="Arial" w:cs="Arial"/>
          <w:color w:val="000000"/>
          <w:sz w:val="24"/>
          <w:szCs w:val="24"/>
        </w:rPr>
        <w:t xml:space="preserve">most important skills that </w:t>
      </w:r>
      <w:r>
        <w:rPr>
          <w:rFonts w:ascii="Arial" w:hAnsi="Arial" w:cs="Arial"/>
          <w:color w:val="000000"/>
          <w:sz w:val="24"/>
          <w:szCs w:val="24"/>
        </w:rPr>
        <w:t xml:space="preserve">should be </w:t>
      </w:r>
      <w:r w:rsidRPr="00675D3B">
        <w:rPr>
          <w:rFonts w:ascii="Arial" w:hAnsi="Arial" w:cs="Arial"/>
          <w:color w:val="000000"/>
          <w:sz w:val="24"/>
          <w:szCs w:val="24"/>
        </w:rPr>
        <w:t>acquire</w:t>
      </w:r>
      <w:r>
        <w:rPr>
          <w:rFonts w:ascii="Arial" w:hAnsi="Arial" w:cs="Arial"/>
          <w:color w:val="000000"/>
          <w:sz w:val="24"/>
          <w:szCs w:val="24"/>
        </w:rPr>
        <w:t>d by the learners for</w:t>
      </w:r>
      <w:r w:rsidRPr="00675D3B">
        <w:rPr>
          <w:rFonts w:ascii="Arial" w:hAnsi="Arial" w:cs="Arial"/>
          <w:color w:val="000000"/>
          <w:sz w:val="24"/>
          <w:szCs w:val="24"/>
        </w:rPr>
        <w:t xml:space="preserve"> empathy</w:t>
      </w:r>
      <w:r>
        <w:rPr>
          <w:rFonts w:ascii="Arial" w:hAnsi="Arial" w:cs="Arial"/>
          <w:color w:val="000000"/>
          <w:sz w:val="24"/>
          <w:szCs w:val="24"/>
        </w:rPr>
        <w:t xml:space="preserve"> is found.</w:t>
      </w:r>
      <w:r w:rsidRPr="00085473">
        <w:rPr>
          <w:rFonts w:ascii="Arial" w:hAnsi="Arial" w:cs="Arial"/>
          <w:sz w:val="24"/>
          <w:szCs w:val="24"/>
        </w:rPr>
        <w:t xml:space="preserve"> </w:t>
      </w:r>
      <w:r w:rsidRPr="00675D3B">
        <w:rPr>
          <w:rFonts w:ascii="Arial" w:hAnsi="Arial" w:cs="Arial"/>
          <w:sz w:val="24"/>
          <w:szCs w:val="24"/>
        </w:rPr>
        <w:t>The</w:t>
      </w:r>
      <w:r>
        <w:rPr>
          <w:rFonts w:ascii="Arial" w:hAnsi="Arial" w:cs="Arial"/>
          <w:sz w:val="24"/>
          <w:szCs w:val="24"/>
        </w:rPr>
        <w:t xml:space="preserve"> finding is similar to the study of </w:t>
      </w:r>
      <w:r w:rsidRPr="00675D3B">
        <w:rPr>
          <w:rFonts w:ascii="Arial" w:hAnsi="Arial" w:cs="Arial"/>
          <w:sz w:val="24"/>
          <w:szCs w:val="24"/>
        </w:rPr>
        <w:t>Brown (2000) who said child development includes</w:t>
      </w:r>
      <w:r>
        <w:rPr>
          <w:rFonts w:ascii="Arial" w:hAnsi="Arial" w:cs="Arial"/>
          <w:sz w:val="24"/>
          <w:szCs w:val="24"/>
        </w:rPr>
        <w:t xml:space="preserve"> the </w:t>
      </w:r>
      <w:r w:rsidRPr="00675D3B">
        <w:rPr>
          <w:rFonts w:ascii="Arial" w:hAnsi="Arial" w:cs="Arial"/>
          <w:sz w:val="24"/>
          <w:szCs w:val="24"/>
        </w:rPr>
        <w:t xml:space="preserve">emotional development which is very important to children to get a better life. Without the part of that development, the student or child cannot gain knowledge, movement, communication and social interaction effectively. </w:t>
      </w:r>
    </w:p>
    <w:p w:rsidR="00F92AE1" w:rsidRPr="005D5631" w:rsidRDefault="00F92AE1" w:rsidP="00F92AE1">
      <w:pPr>
        <w:spacing w:line="480" w:lineRule="auto"/>
        <w:ind w:firstLine="720"/>
        <w:jc w:val="both"/>
        <w:rPr>
          <w:rFonts w:ascii="Arial" w:hAnsi="Arial" w:cs="Arial"/>
          <w:sz w:val="24"/>
          <w:szCs w:val="24"/>
        </w:rPr>
      </w:pPr>
      <w:r w:rsidRPr="00722940">
        <w:rPr>
          <w:rFonts w:ascii="Arial" w:hAnsi="Arial" w:cs="Arial"/>
          <w:sz w:val="24"/>
          <w:szCs w:val="24"/>
        </w:rPr>
        <w:t xml:space="preserve">The dexterous support materials </w:t>
      </w:r>
      <w:r w:rsidRPr="00722940">
        <w:rPr>
          <w:rFonts w:ascii="Arial" w:hAnsi="Arial" w:cs="Arial"/>
          <w:color w:val="000000"/>
          <w:sz w:val="24"/>
          <w:szCs w:val="24"/>
        </w:rPr>
        <w:t>significantly influences</w:t>
      </w:r>
      <w:r w:rsidRPr="00722940">
        <w:rPr>
          <w:rFonts w:ascii="Arial" w:hAnsi="Arial" w:cs="Arial"/>
          <w:sz w:val="24"/>
          <w:szCs w:val="24"/>
        </w:rPr>
        <w:t xml:space="preserve"> the cognitive </w:t>
      </w:r>
      <w:r>
        <w:rPr>
          <w:rFonts w:ascii="Arial" w:hAnsi="Arial" w:cs="Arial"/>
          <w:sz w:val="24"/>
          <w:szCs w:val="24"/>
        </w:rPr>
        <w:t xml:space="preserve">and affective </w:t>
      </w:r>
      <w:r w:rsidRPr="00722940">
        <w:rPr>
          <w:rFonts w:ascii="Arial" w:hAnsi="Arial" w:cs="Arial"/>
          <w:sz w:val="24"/>
          <w:szCs w:val="24"/>
        </w:rPr>
        <w:t>development of learners</w:t>
      </w:r>
      <w:r>
        <w:rPr>
          <w:rFonts w:ascii="Arial" w:hAnsi="Arial" w:cs="Arial"/>
          <w:sz w:val="24"/>
          <w:szCs w:val="24"/>
        </w:rPr>
        <w:t>. This d</w:t>
      </w:r>
      <w:r w:rsidRPr="00722940">
        <w:rPr>
          <w:rFonts w:ascii="Arial" w:hAnsi="Arial" w:cs="Arial"/>
          <w:sz w:val="24"/>
          <w:szCs w:val="24"/>
        </w:rPr>
        <w:t>exterous support materials</w:t>
      </w:r>
      <w:r>
        <w:rPr>
          <w:rFonts w:ascii="Arial" w:hAnsi="Arial" w:cs="Arial"/>
          <w:sz w:val="24"/>
          <w:szCs w:val="24"/>
          <w:shd w:val="clear" w:color="auto" w:fill="FFFFFF"/>
        </w:rPr>
        <w:t xml:space="preserve"> consequently </w:t>
      </w:r>
      <w:r>
        <w:rPr>
          <w:rFonts w:ascii="Arial" w:hAnsi="Arial" w:cs="Arial"/>
          <w:sz w:val="24"/>
          <w:szCs w:val="24"/>
          <w:shd w:val="clear" w:color="auto" w:fill="FFFFFF"/>
        </w:rPr>
        <w:lastRenderedPageBreak/>
        <w:t>predict the</w:t>
      </w:r>
      <w:r w:rsidRPr="00292B9D">
        <w:rPr>
          <w:rFonts w:ascii="Arial" w:hAnsi="Arial" w:cs="Arial"/>
          <w:sz w:val="24"/>
          <w:szCs w:val="24"/>
          <w:shd w:val="clear" w:color="auto" w:fill="FFFFFF"/>
        </w:rPr>
        <w:t xml:space="preserve"> </w:t>
      </w:r>
      <w:r>
        <w:rPr>
          <w:rFonts w:ascii="Arial" w:hAnsi="Arial" w:cs="Arial"/>
          <w:sz w:val="24"/>
          <w:szCs w:val="24"/>
          <w:shd w:val="clear" w:color="auto" w:fill="FFFFFF"/>
        </w:rPr>
        <w:t xml:space="preserve">cognitive and affective development </w:t>
      </w:r>
      <w:r w:rsidRPr="00292B9D">
        <w:rPr>
          <w:rFonts w:ascii="Arial" w:hAnsi="Arial" w:cs="Arial"/>
          <w:sz w:val="24"/>
          <w:szCs w:val="24"/>
          <w:shd w:val="clear" w:color="auto" w:fill="FFFFFF"/>
        </w:rPr>
        <w:t>of the students.</w:t>
      </w:r>
      <w:r>
        <w:rPr>
          <w:rFonts w:ascii="Arial" w:hAnsi="Arial" w:cs="Arial"/>
          <w:sz w:val="24"/>
          <w:szCs w:val="24"/>
          <w:shd w:val="clear" w:color="auto" w:fill="FFFFFF"/>
        </w:rPr>
        <w:t xml:space="preserve"> So, the students who are exposed in </w:t>
      </w:r>
      <w:r>
        <w:rPr>
          <w:rFonts w:ascii="Arial" w:hAnsi="Arial" w:cs="Arial"/>
          <w:sz w:val="24"/>
          <w:szCs w:val="24"/>
        </w:rPr>
        <w:t>d</w:t>
      </w:r>
      <w:r w:rsidRPr="00722940">
        <w:rPr>
          <w:rFonts w:ascii="Arial" w:hAnsi="Arial" w:cs="Arial"/>
          <w:sz w:val="24"/>
          <w:szCs w:val="24"/>
        </w:rPr>
        <w:t xml:space="preserve">exterous support </w:t>
      </w:r>
      <w:r w:rsidRPr="005D5631">
        <w:rPr>
          <w:rFonts w:ascii="Arial" w:hAnsi="Arial" w:cs="Arial"/>
          <w:sz w:val="24"/>
          <w:szCs w:val="24"/>
        </w:rPr>
        <w:t>materials</w:t>
      </w:r>
      <w:r w:rsidRPr="005D5631">
        <w:rPr>
          <w:rFonts w:ascii="Arial" w:hAnsi="Arial" w:cs="Arial"/>
          <w:sz w:val="24"/>
          <w:szCs w:val="24"/>
          <w:shd w:val="clear" w:color="auto" w:fill="FFFFFF"/>
        </w:rPr>
        <w:t xml:space="preserve"> </w:t>
      </w:r>
      <w:r>
        <w:rPr>
          <w:rFonts w:ascii="Arial" w:hAnsi="Arial" w:cs="Arial"/>
          <w:sz w:val="24"/>
          <w:szCs w:val="24"/>
          <w:shd w:val="clear" w:color="auto" w:fill="FFFFFF"/>
        </w:rPr>
        <w:t>are expected</w:t>
      </w:r>
      <w:r w:rsidRPr="005D5631">
        <w:rPr>
          <w:rFonts w:ascii="Arial" w:hAnsi="Arial" w:cs="Arial"/>
          <w:sz w:val="24"/>
          <w:szCs w:val="24"/>
          <w:shd w:val="clear" w:color="auto" w:fill="FFFFFF"/>
        </w:rPr>
        <w:t xml:space="preserve"> to perform </w:t>
      </w:r>
      <w:r>
        <w:rPr>
          <w:rFonts w:ascii="Arial" w:hAnsi="Arial" w:cs="Arial"/>
          <w:sz w:val="24"/>
          <w:szCs w:val="24"/>
          <w:shd w:val="clear" w:color="auto" w:fill="FFFFFF"/>
        </w:rPr>
        <w:t xml:space="preserve">the </w:t>
      </w:r>
      <w:r w:rsidRPr="005D5631">
        <w:rPr>
          <w:rFonts w:ascii="Arial" w:hAnsi="Arial" w:cs="Arial"/>
          <w:sz w:val="24"/>
          <w:szCs w:val="24"/>
          <w:shd w:val="clear" w:color="auto" w:fill="FFFFFF"/>
        </w:rPr>
        <w:t>school task</w:t>
      </w:r>
      <w:r>
        <w:rPr>
          <w:rFonts w:ascii="Arial" w:hAnsi="Arial" w:cs="Arial"/>
          <w:sz w:val="24"/>
          <w:szCs w:val="24"/>
          <w:shd w:val="clear" w:color="auto" w:fill="FFFFFF"/>
        </w:rPr>
        <w:t>s well</w:t>
      </w:r>
      <w:r w:rsidRPr="005D5631">
        <w:rPr>
          <w:rFonts w:ascii="Arial" w:hAnsi="Arial" w:cs="Arial"/>
          <w:sz w:val="24"/>
          <w:szCs w:val="24"/>
          <w:shd w:val="clear" w:color="auto" w:fill="FFFFFF"/>
        </w:rPr>
        <w:t>.</w:t>
      </w:r>
    </w:p>
    <w:p w:rsidR="00F92AE1" w:rsidRPr="0087322A" w:rsidRDefault="00F92AE1" w:rsidP="00F92AE1">
      <w:pPr>
        <w:spacing w:after="240" w:line="480" w:lineRule="auto"/>
        <w:jc w:val="center"/>
        <w:rPr>
          <w:rFonts w:ascii="Arial" w:hAnsi="Arial" w:cs="Arial"/>
          <w:i/>
          <w:sz w:val="24"/>
          <w:szCs w:val="24"/>
        </w:rPr>
      </w:pPr>
      <w:r w:rsidRPr="0087322A">
        <w:rPr>
          <w:rFonts w:ascii="Arial" w:hAnsi="Arial" w:cs="Arial"/>
          <w:i/>
          <w:sz w:val="24"/>
          <w:szCs w:val="24"/>
        </w:rPr>
        <w:t>Conclusions</w:t>
      </w:r>
    </w:p>
    <w:p w:rsidR="00F92AE1" w:rsidRDefault="00F92AE1" w:rsidP="00F92AE1">
      <w:pPr>
        <w:spacing w:line="480" w:lineRule="auto"/>
        <w:ind w:firstLine="720"/>
        <w:jc w:val="both"/>
        <w:rPr>
          <w:rFonts w:ascii="Arial" w:hAnsi="Arial" w:cs="Arial"/>
          <w:sz w:val="24"/>
          <w:szCs w:val="24"/>
        </w:rPr>
      </w:pPr>
      <w:r w:rsidRPr="00ED35FD">
        <w:rPr>
          <w:rFonts w:ascii="Arial" w:hAnsi="Arial" w:cs="Arial"/>
          <w:sz w:val="24"/>
          <w:szCs w:val="24"/>
        </w:rPr>
        <w:t xml:space="preserve">Based on the overall findings of </w:t>
      </w:r>
      <w:r>
        <w:rPr>
          <w:rFonts w:ascii="Arial" w:hAnsi="Arial" w:cs="Arial"/>
          <w:sz w:val="24"/>
          <w:szCs w:val="24"/>
        </w:rPr>
        <w:t>this study, the following conclusions were</w:t>
      </w:r>
      <w:r w:rsidRPr="00ED35FD">
        <w:rPr>
          <w:rFonts w:ascii="Arial" w:hAnsi="Arial" w:cs="Arial"/>
          <w:sz w:val="24"/>
          <w:szCs w:val="24"/>
        </w:rPr>
        <w:t xml:space="preserve"> drawn:</w:t>
      </w:r>
    </w:p>
    <w:p w:rsidR="00F92AE1" w:rsidRPr="00C1041E" w:rsidRDefault="00F92AE1" w:rsidP="00F92AE1">
      <w:pPr>
        <w:spacing w:line="480" w:lineRule="auto"/>
        <w:ind w:firstLine="720"/>
        <w:jc w:val="both"/>
        <w:rPr>
          <w:rFonts w:ascii="Arial" w:hAnsi="Arial" w:cs="Arial"/>
          <w:sz w:val="24"/>
          <w:szCs w:val="24"/>
          <w:lang w:val="en-PH" w:eastAsia="en-PH"/>
        </w:rPr>
      </w:pPr>
      <w:r>
        <w:rPr>
          <w:rFonts w:ascii="Arial" w:hAnsi="Arial" w:cs="Arial"/>
          <w:sz w:val="24"/>
          <w:szCs w:val="24"/>
        </w:rPr>
        <w:t>T</w:t>
      </w:r>
      <w:r w:rsidRPr="00E014A2">
        <w:rPr>
          <w:rFonts w:ascii="Arial" w:hAnsi="Arial" w:cs="Arial"/>
          <w:sz w:val="24"/>
          <w:szCs w:val="24"/>
        </w:rPr>
        <w:t xml:space="preserve">he level of </w:t>
      </w:r>
      <w:r>
        <w:rPr>
          <w:rFonts w:ascii="Arial" w:hAnsi="Arial" w:cs="Arial"/>
          <w:sz w:val="24"/>
          <w:szCs w:val="24"/>
          <w:lang w:val="en-PH" w:eastAsia="en-PH"/>
        </w:rPr>
        <w:t>dexterous</w:t>
      </w:r>
      <w:r w:rsidRPr="00F53300">
        <w:rPr>
          <w:rFonts w:ascii="Arial" w:hAnsi="Arial" w:cs="Arial"/>
          <w:sz w:val="24"/>
          <w:szCs w:val="24"/>
        </w:rPr>
        <w:t xml:space="preserve"> support materials in grad</w:t>
      </w:r>
      <w:r>
        <w:rPr>
          <w:rFonts w:ascii="Arial" w:hAnsi="Arial" w:cs="Arial"/>
          <w:sz w:val="24"/>
          <w:szCs w:val="24"/>
        </w:rPr>
        <w:t xml:space="preserve">e six curriculum is generally evident to a great extent </w:t>
      </w:r>
      <w:r w:rsidRPr="00E014A2">
        <w:rPr>
          <w:rFonts w:ascii="Arial" w:hAnsi="Arial" w:cs="Arial"/>
          <w:sz w:val="24"/>
          <w:szCs w:val="24"/>
        </w:rPr>
        <w:t xml:space="preserve">in terms of </w:t>
      </w:r>
      <w:r>
        <w:rPr>
          <w:rFonts w:ascii="Arial" w:hAnsi="Arial" w:cs="Arial"/>
          <w:sz w:val="24"/>
          <w:szCs w:val="24"/>
          <w:lang w:val="en-PH" w:eastAsia="en-PH"/>
        </w:rPr>
        <w:t>printed materials, audio-video materials and visual aids. However, audio video materials obtained the lowest mean among the three indicators of dexterous materials.</w:t>
      </w:r>
      <w:r>
        <w:rPr>
          <w:rFonts w:ascii="Arial" w:hAnsi="Arial" w:cs="Arial"/>
          <w:sz w:val="24"/>
          <w:szCs w:val="24"/>
        </w:rPr>
        <w:t xml:space="preserve"> </w:t>
      </w:r>
    </w:p>
    <w:p w:rsidR="00F92AE1" w:rsidRDefault="00F92AE1" w:rsidP="00F92AE1">
      <w:pPr>
        <w:spacing w:line="480" w:lineRule="auto"/>
        <w:ind w:firstLine="720"/>
        <w:jc w:val="both"/>
        <w:rPr>
          <w:rFonts w:ascii="Arial" w:hAnsi="Arial" w:cs="Arial"/>
          <w:iCs/>
          <w:sz w:val="24"/>
          <w:szCs w:val="24"/>
          <w:lang w:eastAsia="en-PH"/>
        </w:rPr>
      </w:pPr>
      <w:r>
        <w:rPr>
          <w:rFonts w:ascii="Arial" w:hAnsi="Arial" w:cs="Arial"/>
          <w:sz w:val="24"/>
          <w:szCs w:val="24"/>
        </w:rPr>
        <w:t>T</w:t>
      </w:r>
      <w:r w:rsidRPr="00E014A2">
        <w:rPr>
          <w:rFonts w:ascii="Arial" w:hAnsi="Arial" w:cs="Arial"/>
          <w:sz w:val="24"/>
          <w:szCs w:val="24"/>
        </w:rPr>
        <w:t xml:space="preserve">he level of </w:t>
      </w:r>
      <w:r w:rsidRPr="00CA66AC">
        <w:rPr>
          <w:rFonts w:ascii="Arial" w:hAnsi="Arial" w:cs="Arial"/>
          <w:sz w:val="24"/>
          <w:szCs w:val="24"/>
          <w:lang w:val="en-PH" w:eastAsia="en-PH"/>
        </w:rPr>
        <w:t>cognitive</w:t>
      </w:r>
      <w:r w:rsidRPr="005324D1">
        <w:rPr>
          <w:rFonts w:ascii="Arial" w:hAnsi="Arial" w:cs="Arial"/>
          <w:sz w:val="24"/>
          <w:szCs w:val="24"/>
        </w:rPr>
        <w:t xml:space="preserve"> development of learners</w:t>
      </w:r>
      <w:r>
        <w:rPr>
          <w:rFonts w:ascii="Arial" w:hAnsi="Arial" w:cs="Arial"/>
          <w:sz w:val="24"/>
          <w:szCs w:val="24"/>
        </w:rPr>
        <w:t xml:space="preserve"> according to the perceptions of the teachers</w:t>
      </w:r>
      <w:r w:rsidRPr="005324D1">
        <w:rPr>
          <w:rFonts w:ascii="Arial" w:hAnsi="Arial" w:cs="Arial"/>
          <w:sz w:val="24"/>
          <w:szCs w:val="24"/>
        </w:rPr>
        <w:t xml:space="preserve"> </w:t>
      </w:r>
      <w:r>
        <w:rPr>
          <w:rFonts w:ascii="Arial" w:hAnsi="Arial" w:cs="Arial"/>
          <w:sz w:val="24"/>
          <w:szCs w:val="24"/>
        </w:rPr>
        <w:t xml:space="preserve">in terms of study skills, critical thinking skills, and analytical skills </w:t>
      </w:r>
      <w:r w:rsidRPr="005324D1">
        <w:rPr>
          <w:rFonts w:ascii="Arial" w:hAnsi="Arial" w:cs="Arial"/>
          <w:sz w:val="24"/>
          <w:szCs w:val="24"/>
        </w:rPr>
        <w:t xml:space="preserve">among </w:t>
      </w:r>
      <w:r>
        <w:rPr>
          <w:rFonts w:ascii="Arial" w:hAnsi="Arial" w:cs="Arial"/>
          <w:sz w:val="24"/>
          <w:szCs w:val="24"/>
        </w:rPr>
        <w:t xml:space="preserve">the </w:t>
      </w:r>
      <w:r w:rsidRPr="005324D1">
        <w:rPr>
          <w:rFonts w:ascii="Arial" w:hAnsi="Arial" w:cs="Arial"/>
          <w:sz w:val="24"/>
          <w:szCs w:val="24"/>
        </w:rPr>
        <w:t>schools</w:t>
      </w:r>
      <w:r>
        <w:rPr>
          <w:rFonts w:ascii="Arial" w:hAnsi="Arial" w:cs="Arial"/>
          <w:sz w:val="24"/>
          <w:szCs w:val="24"/>
        </w:rPr>
        <w:t xml:space="preserve"> i</w:t>
      </w:r>
      <w:r w:rsidRPr="00E014A2">
        <w:rPr>
          <w:rFonts w:ascii="Arial" w:hAnsi="Arial" w:cs="Arial"/>
          <w:sz w:val="24"/>
          <w:szCs w:val="24"/>
        </w:rPr>
        <w:t xml:space="preserve">s </w:t>
      </w:r>
      <w:r>
        <w:rPr>
          <w:rFonts w:ascii="Arial" w:hAnsi="Arial" w:cs="Arial"/>
          <w:sz w:val="24"/>
          <w:szCs w:val="24"/>
        </w:rPr>
        <w:t xml:space="preserve">highly evident. However, the study habits garnered the lowest mean among the three indicators of the student’s cognitive development.  </w:t>
      </w:r>
    </w:p>
    <w:p w:rsidR="00F92AE1" w:rsidRDefault="00F92AE1" w:rsidP="00F92AE1">
      <w:pPr>
        <w:spacing w:line="480" w:lineRule="auto"/>
        <w:ind w:firstLine="720"/>
        <w:jc w:val="both"/>
        <w:rPr>
          <w:rFonts w:ascii="Arial" w:hAnsi="Arial" w:cs="Arial"/>
          <w:sz w:val="24"/>
          <w:szCs w:val="24"/>
        </w:rPr>
      </w:pPr>
      <w:r>
        <w:rPr>
          <w:rFonts w:ascii="Arial" w:hAnsi="Arial" w:cs="Arial"/>
          <w:sz w:val="24"/>
          <w:szCs w:val="24"/>
        </w:rPr>
        <w:t>T</w:t>
      </w:r>
      <w:r w:rsidRPr="00E014A2">
        <w:rPr>
          <w:rFonts w:ascii="Arial" w:hAnsi="Arial" w:cs="Arial"/>
          <w:sz w:val="24"/>
          <w:szCs w:val="24"/>
        </w:rPr>
        <w:t xml:space="preserve">he level of </w:t>
      </w:r>
      <w:r>
        <w:rPr>
          <w:rFonts w:ascii="Arial" w:hAnsi="Arial" w:cs="Arial"/>
          <w:sz w:val="24"/>
          <w:szCs w:val="24"/>
          <w:lang w:val="en-PH" w:eastAsia="en-PH"/>
        </w:rPr>
        <w:t>affective</w:t>
      </w:r>
      <w:r w:rsidRPr="005324D1">
        <w:rPr>
          <w:rFonts w:ascii="Arial" w:hAnsi="Arial" w:cs="Arial"/>
          <w:sz w:val="24"/>
          <w:szCs w:val="24"/>
        </w:rPr>
        <w:t xml:space="preserve"> development of learners</w:t>
      </w:r>
      <w:r>
        <w:rPr>
          <w:rFonts w:ascii="Arial" w:hAnsi="Arial" w:cs="Arial"/>
          <w:sz w:val="24"/>
          <w:szCs w:val="24"/>
        </w:rPr>
        <w:t xml:space="preserve"> according to the perceptions of the teachers</w:t>
      </w:r>
      <w:r w:rsidRPr="005324D1">
        <w:rPr>
          <w:rFonts w:ascii="Arial" w:hAnsi="Arial" w:cs="Arial"/>
          <w:sz w:val="24"/>
          <w:szCs w:val="24"/>
        </w:rPr>
        <w:t xml:space="preserve"> </w:t>
      </w:r>
      <w:r>
        <w:rPr>
          <w:rFonts w:ascii="Arial" w:hAnsi="Arial" w:cs="Arial"/>
          <w:sz w:val="24"/>
          <w:szCs w:val="24"/>
        </w:rPr>
        <w:t>in terms of self-awareness, self-regulation and self-motivation is also perceived highly evident. However, self-regulation and self-awareness having the same mean obtained the lowest mean on the indicators of student’s affective development</w:t>
      </w:r>
      <w:r>
        <w:rPr>
          <w:rFonts w:ascii="Arial" w:hAnsi="Arial" w:cs="Arial"/>
          <w:color w:val="000000"/>
          <w:sz w:val="24"/>
          <w:szCs w:val="24"/>
        </w:rPr>
        <w:t>.</w:t>
      </w:r>
    </w:p>
    <w:p w:rsidR="00F92AE1" w:rsidRDefault="00F92AE1" w:rsidP="00F92AE1">
      <w:pPr>
        <w:spacing w:line="480" w:lineRule="auto"/>
        <w:ind w:firstLine="720"/>
        <w:jc w:val="both"/>
        <w:rPr>
          <w:rFonts w:ascii="Arial" w:hAnsi="Arial" w:cs="Arial"/>
          <w:sz w:val="24"/>
          <w:szCs w:val="24"/>
        </w:rPr>
      </w:pPr>
      <w:r>
        <w:rPr>
          <w:rFonts w:ascii="Arial" w:hAnsi="Arial" w:cs="Arial"/>
          <w:sz w:val="24"/>
          <w:szCs w:val="24"/>
        </w:rPr>
        <w:t xml:space="preserve">Dexterous </w:t>
      </w:r>
      <w:r w:rsidRPr="00D85315">
        <w:rPr>
          <w:rFonts w:ascii="Arial" w:hAnsi="Arial" w:cs="Arial"/>
          <w:sz w:val="24"/>
          <w:szCs w:val="24"/>
        </w:rPr>
        <w:t xml:space="preserve">support materials and cognitive </w:t>
      </w:r>
      <w:r>
        <w:rPr>
          <w:rFonts w:ascii="Arial" w:hAnsi="Arial" w:cs="Arial"/>
          <w:sz w:val="24"/>
          <w:szCs w:val="24"/>
        </w:rPr>
        <w:t xml:space="preserve">and affective </w:t>
      </w:r>
      <w:r w:rsidRPr="00D85315">
        <w:rPr>
          <w:rFonts w:ascii="Arial" w:hAnsi="Arial" w:cs="Arial"/>
          <w:sz w:val="24"/>
          <w:szCs w:val="24"/>
        </w:rPr>
        <w:t>development of learners</w:t>
      </w:r>
      <w:r>
        <w:rPr>
          <w:rFonts w:ascii="Arial" w:hAnsi="Arial" w:cs="Arial"/>
          <w:sz w:val="24"/>
          <w:szCs w:val="24"/>
        </w:rPr>
        <w:t xml:space="preserve"> have significant relationships. It implies that </w:t>
      </w:r>
      <w:r w:rsidRPr="00E014A2">
        <w:rPr>
          <w:rFonts w:ascii="Arial" w:hAnsi="Arial" w:cs="Arial"/>
          <w:sz w:val="24"/>
          <w:szCs w:val="24"/>
        </w:rPr>
        <w:t>dexterous</w:t>
      </w:r>
      <w:r w:rsidRPr="00D85315">
        <w:rPr>
          <w:rFonts w:ascii="Arial" w:hAnsi="Arial" w:cs="Arial"/>
          <w:sz w:val="24"/>
          <w:szCs w:val="24"/>
        </w:rPr>
        <w:t xml:space="preserve"> support materials</w:t>
      </w:r>
      <w:r>
        <w:rPr>
          <w:rFonts w:ascii="Arial" w:hAnsi="Arial" w:cs="Arial"/>
          <w:sz w:val="24"/>
          <w:szCs w:val="24"/>
        </w:rPr>
        <w:t xml:space="preserve"> i</w:t>
      </w:r>
      <w:r w:rsidRPr="00E014A2">
        <w:rPr>
          <w:rFonts w:ascii="Arial" w:hAnsi="Arial" w:cs="Arial"/>
          <w:sz w:val="24"/>
          <w:szCs w:val="24"/>
        </w:rPr>
        <w:t xml:space="preserve">s related to </w:t>
      </w:r>
      <w:r>
        <w:rPr>
          <w:rFonts w:ascii="Arial" w:hAnsi="Arial" w:cs="Arial"/>
          <w:sz w:val="24"/>
          <w:szCs w:val="24"/>
        </w:rPr>
        <w:t xml:space="preserve">students’ </w:t>
      </w:r>
      <w:r w:rsidRPr="00D85315">
        <w:rPr>
          <w:rFonts w:ascii="Arial" w:hAnsi="Arial" w:cs="Arial"/>
          <w:sz w:val="24"/>
          <w:szCs w:val="24"/>
        </w:rPr>
        <w:t>cognitive</w:t>
      </w:r>
      <w:r>
        <w:rPr>
          <w:rFonts w:ascii="Arial" w:hAnsi="Arial" w:cs="Arial"/>
          <w:sz w:val="24"/>
          <w:szCs w:val="24"/>
        </w:rPr>
        <w:t xml:space="preserve"> and affective</w:t>
      </w:r>
      <w:r w:rsidRPr="00D85315">
        <w:rPr>
          <w:rFonts w:ascii="Arial" w:hAnsi="Arial" w:cs="Arial"/>
          <w:sz w:val="24"/>
          <w:szCs w:val="24"/>
        </w:rPr>
        <w:t xml:space="preserve"> development</w:t>
      </w:r>
      <w:r w:rsidRPr="00E014A2">
        <w:rPr>
          <w:rFonts w:ascii="Arial" w:hAnsi="Arial" w:cs="Arial"/>
          <w:sz w:val="24"/>
          <w:szCs w:val="24"/>
        </w:rPr>
        <w:t xml:space="preserve">. </w:t>
      </w:r>
    </w:p>
    <w:p w:rsidR="00F92AE1" w:rsidRDefault="00F92AE1" w:rsidP="00F92AE1">
      <w:pPr>
        <w:spacing w:line="480" w:lineRule="auto"/>
        <w:ind w:firstLine="720"/>
        <w:jc w:val="both"/>
        <w:rPr>
          <w:rFonts w:ascii="Arial" w:hAnsi="Arial" w:cs="Arial"/>
          <w:sz w:val="24"/>
          <w:szCs w:val="24"/>
        </w:rPr>
      </w:pPr>
      <w:r>
        <w:rPr>
          <w:rFonts w:ascii="Arial" w:hAnsi="Arial" w:cs="Arial"/>
          <w:sz w:val="24"/>
          <w:szCs w:val="24"/>
        </w:rPr>
        <w:lastRenderedPageBreak/>
        <w:t xml:space="preserve">The </w:t>
      </w:r>
      <w:r w:rsidRPr="00D85315">
        <w:rPr>
          <w:rFonts w:ascii="Arial" w:hAnsi="Arial" w:cs="Arial"/>
          <w:sz w:val="24"/>
          <w:szCs w:val="24"/>
        </w:rPr>
        <w:t>dexterous support materials</w:t>
      </w:r>
      <w:r>
        <w:rPr>
          <w:rFonts w:ascii="Arial" w:hAnsi="Arial" w:cs="Arial"/>
          <w:sz w:val="24"/>
          <w:szCs w:val="24"/>
        </w:rPr>
        <w:t xml:space="preserve"> has a significant influence to the</w:t>
      </w:r>
      <w:r w:rsidRPr="00D85315">
        <w:rPr>
          <w:rFonts w:ascii="Arial" w:hAnsi="Arial" w:cs="Arial"/>
          <w:sz w:val="24"/>
          <w:szCs w:val="24"/>
        </w:rPr>
        <w:t xml:space="preserve"> c</w:t>
      </w:r>
      <w:r>
        <w:rPr>
          <w:rFonts w:ascii="Arial" w:hAnsi="Arial" w:cs="Arial"/>
          <w:sz w:val="24"/>
          <w:szCs w:val="24"/>
        </w:rPr>
        <w:t>ognitive and affective development of learners. It suggests</w:t>
      </w:r>
      <w:r w:rsidRPr="00E014A2">
        <w:rPr>
          <w:rFonts w:ascii="Arial" w:hAnsi="Arial" w:cs="Arial"/>
          <w:sz w:val="24"/>
          <w:szCs w:val="24"/>
        </w:rPr>
        <w:t xml:space="preserve"> that the </w:t>
      </w:r>
      <w:r>
        <w:rPr>
          <w:rFonts w:ascii="Arial" w:hAnsi="Arial" w:cs="Arial"/>
          <w:sz w:val="24"/>
          <w:szCs w:val="24"/>
        </w:rPr>
        <w:t xml:space="preserve">learner support materials </w:t>
      </w:r>
      <w:r w:rsidRPr="00E014A2">
        <w:rPr>
          <w:rFonts w:ascii="Arial" w:hAnsi="Arial" w:cs="Arial"/>
          <w:sz w:val="24"/>
          <w:szCs w:val="24"/>
        </w:rPr>
        <w:t xml:space="preserve">could affect </w:t>
      </w:r>
      <w:r>
        <w:rPr>
          <w:rFonts w:ascii="Arial" w:hAnsi="Arial" w:cs="Arial"/>
          <w:sz w:val="24"/>
          <w:szCs w:val="24"/>
        </w:rPr>
        <w:t xml:space="preserve">and has a bearing to student’s </w:t>
      </w:r>
      <w:r w:rsidRPr="00D85315">
        <w:rPr>
          <w:rFonts w:ascii="Arial" w:hAnsi="Arial" w:cs="Arial"/>
          <w:sz w:val="24"/>
          <w:szCs w:val="24"/>
        </w:rPr>
        <w:t xml:space="preserve">cognitive </w:t>
      </w:r>
      <w:r>
        <w:rPr>
          <w:rFonts w:ascii="Arial" w:hAnsi="Arial" w:cs="Arial"/>
          <w:sz w:val="24"/>
          <w:szCs w:val="24"/>
        </w:rPr>
        <w:t xml:space="preserve">and affective </w:t>
      </w:r>
      <w:r w:rsidRPr="00D85315">
        <w:rPr>
          <w:rFonts w:ascii="Arial" w:hAnsi="Arial" w:cs="Arial"/>
          <w:sz w:val="24"/>
          <w:szCs w:val="24"/>
        </w:rPr>
        <w:t>development</w:t>
      </w:r>
      <w:r w:rsidRPr="00E014A2">
        <w:rPr>
          <w:rFonts w:ascii="Arial" w:hAnsi="Arial" w:cs="Arial"/>
          <w:sz w:val="24"/>
          <w:szCs w:val="24"/>
        </w:rPr>
        <w:t>.</w:t>
      </w:r>
    </w:p>
    <w:p w:rsidR="0020592A" w:rsidRDefault="0020592A" w:rsidP="00F92AE1">
      <w:pPr>
        <w:spacing w:before="240" w:after="240" w:line="480" w:lineRule="auto"/>
        <w:ind w:firstLine="720"/>
        <w:jc w:val="center"/>
        <w:rPr>
          <w:rFonts w:ascii="Arial" w:hAnsi="Arial" w:cs="Arial"/>
          <w:i/>
          <w:sz w:val="24"/>
          <w:szCs w:val="24"/>
        </w:rPr>
      </w:pPr>
    </w:p>
    <w:p w:rsidR="00F92AE1" w:rsidRPr="0087322A" w:rsidRDefault="00F92AE1" w:rsidP="00F92AE1">
      <w:pPr>
        <w:spacing w:before="240" w:after="240" w:line="480" w:lineRule="auto"/>
        <w:ind w:firstLine="720"/>
        <w:jc w:val="center"/>
        <w:rPr>
          <w:rFonts w:ascii="Arial" w:hAnsi="Arial" w:cs="Arial"/>
          <w:i/>
          <w:sz w:val="24"/>
          <w:szCs w:val="24"/>
        </w:rPr>
      </w:pPr>
      <w:r w:rsidRPr="0087322A">
        <w:rPr>
          <w:rFonts w:ascii="Arial" w:hAnsi="Arial" w:cs="Arial"/>
          <w:i/>
          <w:sz w:val="24"/>
          <w:szCs w:val="24"/>
        </w:rPr>
        <w:t>Recommendations</w:t>
      </w:r>
    </w:p>
    <w:p w:rsidR="00F92AE1" w:rsidRDefault="00F92AE1" w:rsidP="00F92AE1">
      <w:pPr>
        <w:spacing w:line="480" w:lineRule="auto"/>
        <w:ind w:firstLine="720"/>
        <w:jc w:val="both"/>
        <w:rPr>
          <w:rFonts w:ascii="Arial" w:hAnsi="Arial" w:cs="Arial"/>
          <w:sz w:val="24"/>
          <w:szCs w:val="24"/>
        </w:rPr>
      </w:pPr>
      <w:r w:rsidRPr="00DE005A">
        <w:rPr>
          <w:rFonts w:ascii="Arial" w:hAnsi="Arial" w:cs="Arial"/>
          <w:sz w:val="24"/>
          <w:szCs w:val="24"/>
        </w:rPr>
        <w:t>In the light of the findings and conclusions, the following recommendations are offered for consideration:</w:t>
      </w:r>
    </w:p>
    <w:p w:rsidR="00F92AE1" w:rsidRDefault="00F92AE1" w:rsidP="00F92AE1">
      <w:pPr>
        <w:spacing w:line="480" w:lineRule="auto"/>
        <w:ind w:firstLine="720"/>
        <w:jc w:val="both"/>
        <w:rPr>
          <w:rFonts w:ascii="Arial" w:hAnsi="Arial" w:cs="Arial"/>
          <w:sz w:val="24"/>
          <w:szCs w:val="24"/>
        </w:rPr>
      </w:pPr>
      <w:r w:rsidRPr="004A5C24">
        <w:rPr>
          <w:rFonts w:ascii="Arial" w:hAnsi="Arial" w:cs="Arial"/>
          <w:sz w:val="24"/>
          <w:szCs w:val="24"/>
        </w:rPr>
        <w:t>The Department of Education may</w:t>
      </w:r>
      <w:r>
        <w:rPr>
          <w:rFonts w:ascii="Arial" w:hAnsi="Arial" w:cs="Arial"/>
          <w:sz w:val="24"/>
          <w:szCs w:val="24"/>
        </w:rPr>
        <w:t xml:space="preserve"> provide adequate materials for learners or a guide for the selection of dexterous support materials that meet required standards like books and daily lesson logs and may</w:t>
      </w:r>
      <w:r w:rsidRPr="004A5C24">
        <w:rPr>
          <w:rFonts w:ascii="Arial" w:hAnsi="Arial" w:cs="Arial"/>
          <w:sz w:val="24"/>
          <w:szCs w:val="24"/>
        </w:rPr>
        <w:t xml:space="preserve"> </w:t>
      </w:r>
      <w:r>
        <w:rPr>
          <w:rFonts w:ascii="Arial" w:hAnsi="Arial" w:cs="Arial"/>
          <w:sz w:val="24"/>
          <w:szCs w:val="24"/>
        </w:rPr>
        <w:t xml:space="preserve">encourage other agencies to support the teachers and educators in providing useful teaching instructional materials for them. The Department also </w:t>
      </w:r>
      <w:r w:rsidRPr="005F3E8E">
        <w:rPr>
          <w:rFonts w:ascii="Arial" w:hAnsi="Arial" w:cs="Arial"/>
          <w:sz w:val="24"/>
          <w:szCs w:val="24"/>
        </w:rPr>
        <w:t xml:space="preserve">should </w:t>
      </w:r>
      <w:r>
        <w:rPr>
          <w:rFonts w:ascii="Arial" w:hAnsi="Arial" w:cs="Arial"/>
          <w:sz w:val="24"/>
          <w:szCs w:val="24"/>
        </w:rPr>
        <w:t xml:space="preserve">provide trainings for empowering and equipping teachers to create and innovate </w:t>
      </w:r>
      <w:r w:rsidRPr="005F3E8E">
        <w:rPr>
          <w:rFonts w:ascii="Arial" w:hAnsi="Arial" w:cs="Arial"/>
          <w:sz w:val="24"/>
          <w:szCs w:val="24"/>
        </w:rPr>
        <w:t xml:space="preserve">different </w:t>
      </w:r>
      <w:r>
        <w:rPr>
          <w:rFonts w:ascii="Arial" w:hAnsi="Arial" w:cs="Arial"/>
          <w:sz w:val="24"/>
          <w:szCs w:val="24"/>
        </w:rPr>
        <w:t xml:space="preserve">useful </w:t>
      </w:r>
      <w:r w:rsidRPr="005F3E8E">
        <w:rPr>
          <w:rFonts w:ascii="Arial" w:hAnsi="Arial" w:cs="Arial"/>
          <w:sz w:val="24"/>
          <w:szCs w:val="24"/>
        </w:rPr>
        <w:t>instruc</w:t>
      </w:r>
      <w:r>
        <w:rPr>
          <w:rFonts w:ascii="Arial" w:hAnsi="Arial" w:cs="Arial"/>
          <w:sz w:val="24"/>
          <w:szCs w:val="24"/>
        </w:rPr>
        <w:t>tional materials that</w:t>
      </w:r>
      <w:r w:rsidRPr="005F3E8E">
        <w:rPr>
          <w:rFonts w:ascii="Arial" w:hAnsi="Arial" w:cs="Arial"/>
          <w:sz w:val="24"/>
          <w:szCs w:val="24"/>
        </w:rPr>
        <w:t xml:space="preserve"> are r</w:t>
      </w:r>
      <w:r>
        <w:rPr>
          <w:rFonts w:ascii="Arial" w:hAnsi="Arial" w:cs="Arial"/>
          <w:sz w:val="24"/>
          <w:szCs w:val="24"/>
        </w:rPr>
        <w:t>elevant to their lessons</w:t>
      </w:r>
      <w:r w:rsidRPr="005F3E8E">
        <w:rPr>
          <w:rFonts w:ascii="Arial" w:hAnsi="Arial" w:cs="Arial"/>
          <w:sz w:val="24"/>
          <w:szCs w:val="24"/>
        </w:rPr>
        <w:t>. In case these instructional materials are not available, government</w:t>
      </w:r>
      <w:r>
        <w:rPr>
          <w:rFonts w:ascii="Arial" w:hAnsi="Arial" w:cs="Arial"/>
          <w:sz w:val="24"/>
          <w:szCs w:val="24"/>
        </w:rPr>
        <w:t xml:space="preserve"> and stakeholders</w:t>
      </w:r>
      <w:r w:rsidRPr="005F3E8E">
        <w:rPr>
          <w:rFonts w:ascii="Arial" w:hAnsi="Arial" w:cs="Arial"/>
          <w:sz w:val="24"/>
          <w:szCs w:val="24"/>
        </w:rPr>
        <w:t xml:space="preserve"> should assist schools financially so that these teaching aids</w:t>
      </w:r>
      <w:r>
        <w:rPr>
          <w:rFonts w:ascii="Arial" w:hAnsi="Arial" w:cs="Arial"/>
          <w:sz w:val="24"/>
          <w:szCs w:val="24"/>
        </w:rPr>
        <w:t>, and other instructional materials may be</w:t>
      </w:r>
      <w:r w:rsidRPr="005F3E8E">
        <w:rPr>
          <w:rFonts w:ascii="Arial" w:hAnsi="Arial" w:cs="Arial"/>
          <w:sz w:val="24"/>
          <w:szCs w:val="24"/>
        </w:rPr>
        <w:t xml:space="preserve"> purc</w:t>
      </w:r>
      <w:r>
        <w:rPr>
          <w:rFonts w:ascii="Arial" w:hAnsi="Arial" w:cs="Arial"/>
          <w:sz w:val="24"/>
          <w:szCs w:val="24"/>
        </w:rPr>
        <w:t>hased.  In situations where ready–</w:t>
      </w:r>
      <w:r w:rsidRPr="005F3E8E">
        <w:rPr>
          <w:rFonts w:ascii="Arial" w:hAnsi="Arial" w:cs="Arial"/>
          <w:sz w:val="24"/>
          <w:szCs w:val="24"/>
        </w:rPr>
        <w:t>made instructional materials are insufficient, these should be supplemented with improvised instructional materials.</w:t>
      </w:r>
      <w:r>
        <w:rPr>
          <w:rFonts w:ascii="Arial" w:hAnsi="Arial" w:cs="Arial"/>
          <w:sz w:val="24"/>
          <w:szCs w:val="24"/>
        </w:rPr>
        <w:t xml:space="preserve"> Specifically, support on audio-video educational materials may be intensified</w:t>
      </w:r>
      <w:r w:rsidRPr="005F3E8E">
        <w:rPr>
          <w:rFonts w:ascii="Arial" w:hAnsi="Arial" w:cs="Arial"/>
          <w:sz w:val="24"/>
          <w:szCs w:val="24"/>
        </w:rPr>
        <w:t xml:space="preserve">  </w:t>
      </w:r>
    </w:p>
    <w:p w:rsidR="00F92AE1" w:rsidRPr="00924C27" w:rsidRDefault="00F92AE1" w:rsidP="00F92AE1">
      <w:pPr>
        <w:spacing w:line="480" w:lineRule="auto"/>
        <w:ind w:firstLine="720"/>
        <w:jc w:val="both"/>
        <w:rPr>
          <w:rFonts w:ascii="Arial" w:hAnsi="Arial" w:cs="Arial"/>
          <w:sz w:val="24"/>
          <w:szCs w:val="24"/>
          <w:lang w:val="en-PH" w:eastAsia="en-PH"/>
        </w:rPr>
      </w:pPr>
      <w:r>
        <w:rPr>
          <w:rFonts w:ascii="Arial" w:hAnsi="Arial" w:cs="Arial"/>
          <w:sz w:val="24"/>
          <w:szCs w:val="24"/>
        </w:rPr>
        <w:t xml:space="preserve">Teacher should continue to utilize </w:t>
      </w:r>
      <w:r w:rsidRPr="00F53300">
        <w:rPr>
          <w:rFonts w:ascii="Arial" w:hAnsi="Arial" w:cs="Arial"/>
          <w:sz w:val="24"/>
          <w:szCs w:val="24"/>
        </w:rPr>
        <w:t>dexterous support materials</w:t>
      </w:r>
      <w:r>
        <w:rPr>
          <w:rFonts w:ascii="Arial" w:hAnsi="Arial" w:cs="Arial"/>
          <w:sz w:val="24"/>
          <w:szCs w:val="24"/>
        </w:rPr>
        <w:t xml:space="preserve"> such as printed materials, audio video and visuals aids</w:t>
      </w:r>
      <w:r>
        <w:rPr>
          <w:rFonts w:ascii="Arial" w:hAnsi="Arial" w:cs="Arial"/>
          <w:sz w:val="24"/>
          <w:szCs w:val="24"/>
          <w:lang w:val="en-PH" w:eastAsia="en-PH"/>
        </w:rPr>
        <w:t xml:space="preserve"> since these are proven to be very vital in the cognitive and affective development of the learners.</w:t>
      </w:r>
      <w:r w:rsidRPr="005F3E8E">
        <w:rPr>
          <w:rFonts w:ascii="Arial" w:hAnsi="Arial" w:cs="Arial"/>
          <w:sz w:val="24"/>
          <w:szCs w:val="24"/>
          <w:lang w:val="en-PH" w:eastAsia="en-PH"/>
        </w:rPr>
        <w:t xml:space="preserve"> </w:t>
      </w:r>
    </w:p>
    <w:p w:rsidR="00F92AE1" w:rsidRDefault="00F92AE1" w:rsidP="00F92AE1">
      <w:pPr>
        <w:spacing w:line="480" w:lineRule="auto"/>
        <w:ind w:firstLine="720"/>
        <w:jc w:val="both"/>
        <w:rPr>
          <w:rFonts w:ascii="Arial" w:hAnsi="Arial" w:cs="Arial"/>
          <w:color w:val="000000"/>
          <w:sz w:val="24"/>
          <w:szCs w:val="24"/>
        </w:rPr>
      </w:pPr>
      <w:r>
        <w:rPr>
          <w:rFonts w:ascii="Arial" w:hAnsi="Arial" w:cs="Arial"/>
          <w:color w:val="000000"/>
          <w:sz w:val="24"/>
          <w:szCs w:val="24"/>
        </w:rPr>
        <w:lastRenderedPageBreak/>
        <w:t>Likewise, the t</w:t>
      </w:r>
      <w:r w:rsidRPr="004034A1">
        <w:rPr>
          <w:rFonts w:ascii="Arial" w:hAnsi="Arial" w:cs="Arial"/>
          <w:color w:val="000000"/>
          <w:sz w:val="24"/>
          <w:szCs w:val="24"/>
        </w:rPr>
        <w:t xml:space="preserve">eachers </w:t>
      </w:r>
      <w:r>
        <w:rPr>
          <w:rFonts w:ascii="Arial" w:hAnsi="Arial" w:cs="Arial"/>
          <w:color w:val="000000"/>
          <w:sz w:val="24"/>
          <w:szCs w:val="24"/>
        </w:rPr>
        <w:t xml:space="preserve">must create and implement effective interventions that can encourage students to perform academically and to sustain their interest in learning necessary for their cognitive and affective development. </w:t>
      </w:r>
    </w:p>
    <w:p w:rsidR="00F92AE1" w:rsidRPr="00AB4DC6" w:rsidRDefault="00F92AE1" w:rsidP="00F92AE1">
      <w:pPr>
        <w:spacing w:line="480" w:lineRule="auto"/>
        <w:ind w:firstLine="720"/>
        <w:jc w:val="both"/>
        <w:rPr>
          <w:rFonts w:ascii="Arial" w:hAnsi="Arial" w:cs="Arial"/>
          <w:sz w:val="24"/>
          <w:szCs w:val="24"/>
          <w:lang w:val="en-PH" w:eastAsia="en-PH"/>
        </w:rPr>
      </w:pPr>
      <w:r>
        <w:rPr>
          <w:rFonts w:ascii="Arial" w:hAnsi="Arial" w:cs="Arial"/>
          <w:color w:val="000000"/>
          <w:sz w:val="24"/>
          <w:szCs w:val="24"/>
        </w:rPr>
        <w:t xml:space="preserve">School Administrators </w:t>
      </w:r>
      <w:r>
        <w:rPr>
          <w:rFonts w:ascii="Arial" w:hAnsi="Arial" w:cs="Arial"/>
          <w:sz w:val="24"/>
          <w:szCs w:val="24"/>
          <w:lang w:val="en-PH" w:eastAsia="en-PH"/>
        </w:rPr>
        <w:t xml:space="preserve">may prioritize and purchase </w:t>
      </w:r>
      <w:r>
        <w:rPr>
          <w:rFonts w:ascii="Arial" w:hAnsi="Arial" w:cs="Arial"/>
          <w:sz w:val="24"/>
          <w:szCs w:val="24"/>
        </w:rPr>
        <w:t xml:space="preserve">meaningful educational learning materials and other </w:t>
      </w:r>
      <w:r w:rsidRPr="005F3E8E">
        <w:rPr>
          <w:rFonts w:ascii="Arial" w:hAnsi="Arial" w:cs="Arial"/>
          <w:sz w:val="24"/>
          <w:szCs w:val="24"/>
        </w:rPr>
        <w:t xml:space="preserve">instructional materials </w:t>
      </w:r>
      <w:r>
        <w:rPr>
          <w:rFonts w:ascii="Arial" w:hAnsi="Arial" w:cs="Arial"/>
          <w:sz w:val="24"/>
          <w:szCs w:val="24"/>
        </w:rPr>
        <w:t>as a support to the teachers and students. They should allocate a greater portion for the learner’s materials in the utilization of the School’s Maintenance and Other Operating Expenses (MOOE)</w:t>
      </w:r>
      <w:r w:rsidRPr="00E26104">
        <w:rPr>
          <w:rFonts w:ascii="Arial" w:hAnsi="Arial" w:cs="Arial"/>
          <w:sz w:val="24"/>
          <w:szCs w:val="24"/>
        </w:rPr>
        <w:t xml:space="preserve">. </w:t>
      </w:r>
    </w:p>
    <w:p w:rsidR="00F92AE1" w:rsidRDefault="00F92AE1" w:rsidP="00F92AE1">
      <w:pPr>
        <w:spacing w:line="480" w:lineRule="auto"/>
        <w:ind w:firstLine="720"/>
        <w:jc w:val="both"/>
        <w:rPr>
          <w:rFonts w:ascii="Arial" w:hAnsi="Arial" w:cs="Arial"/>
          <w:sz w:val="24"/>
          <w:szCs w:val="24"/>
        </w:rPr>
      </w:pPr>
      <w:r>
        <w:rPr>
          <w:rFonts w:ascii="Arial" w:hAnsi="Arial" w:cs="Arial"/>
          <w:sz w:val="24"/>
          <w:szCs w:val="24"/>
        </w:rPr>
        <w:t xml:space="preserve">The researchers may conduct the same study in wider scope, different research design and method, different setting and participants. But, they are requested to cite the findings of this study. Dissemination of the findings of the study is suggested to motivate schools and   share lessons learned. </w:t>
      </w:r>
    </w:p>
    <w:p w:rsidR="00F92AE1" w:rsidRPr="0055127D" w:rsidRDefault="00F92AE1" w:rsidP="00F92AE1">
      <w:pPr>
        <w:spacing w:line="480" w:lineRule="auto"/>
        <w:ind w:firstLine="720"/>
        <w:jc w:val="both"/>
        <w:rPr>
          <w:rFonts w:ascii="Arial" w:hAnsi="Arial" w:cs="Arial"/>
          <w:sz w:val="24"/>
          <w:szCs w:val="24"/>
        </w:rPr>
      </w:pPr>
      <w:r>
        <w:rPr>
          <w:rFonts w:ascii="Arial" w:hAnsi="Arial" w:cs="Arial"/>
          <w:sz w:val="24"/>
          <w:szCs w:val="24"/>
        </w:rPr>
        <w:t>Similar study on dexterous support materials and the total personality development of the students may be conducted to enrich the literature on the topics under study.</w:t>
      </w:r>
    </w:p>
    <w:p w:rsidR="00F92AE1" w:rsidRDefault="00F92AE1" w:rsidP="00F92AE1">
      <w:pPr>
        <w:spacing w:line="240" w:lineRule="auto"/>
        <w:jc w:val="center"/>
        <w:rPr>
          <w:rFonts w:ascii="Arial" w:hAnsi="Arial" w:cs="Arial"/>
          <w:sz w:val="24"/>
          <w:szCs w:val="24"/>
        </w:rPr>
      </w:pPr>
      <w:r>
        <w:rPr>
          <w:rFonts w:ascii="Arial" w:hAnsi="Arial" w:cs="Arial"/>
          <w:sz w:val="24"/>
          <w:szCs w:val="24"/>
        </w:rPr>
        <w:t>References</w:t>
      </w:r>
    </w:p>
    <w:p w:rsidR="00F92AE1" w:rsidRDefault="00F92AE1" w:rsidP="00F92AE1">
      <w:pPr>
        <w:spacing w:line="240" w:lineRule="auto"/>
        <w:jc w:val="center"/>
        <w:rPr>
          <w:rFonts w:ascii="Arial" w:hAnsi="Arial" w:cs="Arial"/>
          <w:b/>
          <w:sz w:val="24"/>
          <w:szCs w:val="24"/>
        </w:rPr>
      </w:pPr>
    </w:p>
    <w:p w:rsidR="00F92AE1" w:rsidRPr="00366184" w:rsidRDefault="00F92AE1" w:rsidP="00F92AE1">
      <w:pPr>
        <w:spacing w:line="240" w:lineRule="auto"/>
        <w:ind w:left="720" w:hanging="720"/>
        <w:jc w:val="both"/>
        <w:rPr>
          <w:rStyle w:val="Hyperlink"/>
          <w:rFonts w:ascii="Arial" w:hAnsi="Arial" w:cs="Arial"/>
          <w:color w:val="000000" w:themeColor="text1"/>
          <w:sz w:val="24"/>
          <w:szCs w:val="24"/>
          <w:u w:val="none"/>
        </w:rPr>
      </w:pPr>
      <w:proofErr w:type="spellStart"/>
      <w:r w:rsidRPr="00366184">
        <w:rPr>
          <w:rStyle w:val="Hyperlink"/>
          <w:rFonts w:ascii="Arial" w:hAnsi="Arial" w:cs="Arial"/>
          <w:color w:val="000000" w:themeColor="text1"/>
          <w:sz w:val="24"/>
          <w:szCs w:val="24"/>
          <w:u w:val="none"/>
        </w:rPr>
        <w:t>Acero</w:t>
      </w:r>
      <w:proofErr w:type="spellEnd"/>
      <w:r w:rsidRPr="00366184">
        <w:rPr>
          <w:rStyle w:val="Hyperlink"/>
          <w:rFonts w:ascii="Arial" w:hAnsi="Arial" w:cs="Arial"/>
          <w:color w:val="000000" w:themeColor="text1"/>
          <w:sz w:val="24"/>
          <w:szCs w:val="24"/>
          <w:u w:val="none"/>
        </w:rPr>
        <w:t xml:space="preserve"> </w:t>
      </w:r>
      <w:proofErr w:type="gramStart"/>
      <w:r w:rsidRPr="00366184">
        <w:rPr>
          <w:rStyle w:val="Hyperlink"/>
          <w:rFonts w:ascii="Arial" w:hAnsi="Arial" w:cs="Arial"/>
          <w:color w:val="000000" w:themeColor="text1"/>
          <w:sz w:val="24"/>
          <w:szCs w:val="24"/>
          <w:u w:val="none"/>
        </w:rPr>
        <w:t>et</w:t>
      </w:r>
      <w:proofErr w:type="gramEnd"/>
      <w:r w:rsidRPr="00366184">
        <w:rPr>
          <w:rStyle w:val="Hyperlink"/>
          <w:rFonts w:ascii="Arial" w:hAnsi="Arial" w:cs="Arial"/>
          <w:color w:val="000000" w:themeColor="text1"/>
          <w:sz w:val="24"/>
          <w:szCs w:val="24"/>
          <w:u w:val="none"/>
        </w:rPr>
        <w:t xml:space="preserve">. al. (2000). </w:t>
      </w:r>
      <w:r w:rsidRPr="00366184">
        <w:rPr>
          <w:rStyle w:val="Hyperlink"/>
          <w:rFonts w:ascii="Arial" w:hAnsi="Arial" w:cs="Arial"/>
          <w:i/>
          <w:color w:val="000000" w:themeColor="text1"/>
          <w:sz w:val="24"/>
          <w:szCs w:val="24"/>
          <w:u w:val="none"/>
        </w:rPr>
        <w:t xml:space="preserve">Principles of Good Teaching Based on the Educational Philosophy of John Dewey </w:t>
      </w:r>
      <w:r w:rsidRPr="00366184">
        <w:rPr>
          <w:rStyle w:val="Hyperlink"/>
          <w:rFonts w:ascii="Arial" w:hAnsi="Arial" w:cs="Arial"/>
          <w:color w:val="000000" w:themeColor="text1"/>
          <w:sz w:val="24"/>
          <w:szCs w:val="24"/>
          <w:u w:val="none"/>
        </w:rPr>
        <w:t>Retrieved on January 15, 2017 from http://highbeam124.blogspot.com/2012/09/principles-of-good-teaching-based-on.html</w:t>
      </w:r>
    </w:p>
    <w:p w:rsidR="00F92AE1" w:rsidRDefault="00F92AE1" w:rsidP="00F92AE1">
      <w:pPr>
        <w:spacing w:line="240" w:lineRule="auto"/>
        <w:ind w:left="720" w:hanging="720"/>
        <w:jc w:val="both"/>
        <w:rPr>
          <w:rStyle w:val="Hyperlink"/>
          <w:rFonts w:ascii="Arial" w:hAnsi="Arial" w:cs="Arial"/>
          <w:color w:val="000000" w:themeColor="text1"/>
          <w:sz w:val="24"/>
          <w:szCs w:val="24"/>
        </w:rPr>
      </w:pPr>
    </w:p>
    <w:p w:rsidR="00F92AE1" w:rsidRPr="00366184" w:rsidRDefault="00F92AE1" w:rsidP="00F92AE1">
      <w:pPr>
        <w:spacing w:line="240" w:lineRule="auto"/>
        <w:ind w:left="720" w:hanging="720"/>
        <w:jc w:val="both"/>
        <w:rPr>
          <w:rFonts w:ascii="Arial" w:hAnsi="Arial" w:cs="Arial"/>
          <w:color w:val="000000" w:themeColor="text1"/>
          <w:sz w:val="24"/>
          <w:szCs w:val="24"/>
        </w:rPr>
      </w:pPr>
      <w:proofErr w:type="spellStart"/>
      <w:r w:rsidRPr="00366184">
        <w:rPr>
          <w:rStyle w:val="Hyperlink"/>
          <w:rFonts w:ascii="Arial" w:hAnsi="Arial" w:cs="Arial"/>
          <w:color w:val="000000" w:themeColor="text1"/>
          <w:sz w:val="24"/>
          <w:szCs w:val="24"/>
          <w:u w:val="none"/>
        </w:rPr>
        <w:t>Adeniyi</w:t>
      </w:r>
      <w:proofErr w:type="spellEnd"/>
      <w:r w:rsidRPr="00366184">
        <w:rPr>
          <w:rStyle w:val="Hyperlink"/>
          <w:rFonts w:ascii="Arial" w:hAnsi="Arial" w:cs="Arial"/>
          <w:color w:val="000000" w:themeColor="text1"/>
          <w:sz w:val="24"/>
          <w:szCs w:val="24"/>
          <w:u w:val="none"/>
        </w:rPr>
        <w:t xml:space="preserve"> (2011) </w:t>
      </w:r>
      <w:r w:rsidRPr="00366184">
        <w:rPr>
          <w:rStyle w:val="Hyperlink"/>
          <w:rFonts w:ascii="Arial" w:hAnsi="Arial" w:cs="Arial"/>
          <w:i/>
          <w:color w:val="000000" w:themeColor="text1"/>
          <w:sz w:val="24"/>
          <w:szCs w:val="24"/>
          <w:u w:val="none"/>
        </w:rPr>
        <w:t xml:space="preserve">Enhancing Teachers’ Competence in the Use of Instructional Materials in Electronics Education in Senior Secondary Schools </w:t>
      </w:r>
      <w:r w:rsidRPr="00366184">
        <w:rPr>
          <w:rStyle w:val="Hyperlink"/>
          <w:rFonts w:ascii="Arial" w:hAnsi="Arial" w:cs="Arial"/>
          <w:color w:val="000000" w:themeColor="text1"/>
          <w:sz w:val="24"/>
          <w:szCs w:val="24"/>
          <w:u w:val="none"/>
        </w:rPr>
        <w:t xml:space="preserve">Retrieved on March 7, </w:t>
      </w:r>
      <w:proofErr w:type="gramStart"/>
      <w:r w:rsidRPr="00366184">
        <w:rPr>
          <w:rStyle w:val="Hyperlink"/>
          <w:rFonts w:ascii="Arial" w:hAnsi="Arial" w:cs="Arial"/>
          <w:color w:val="000000" w:themeColor="text1"/>
          <w:sz w:val="24"/>
          <w:szCs w:val="24"/>
          <w:u w:val="none"/>
        </w:rPr>
        <w:t>2017  https</w:t>
      </w:r>
      <w:proofErr w:type="gramEnd"/>
      <w:r w:rsidRPr="00366184">
        <w:rPr>
          <w:rStyle w:val="Hyperlink"/>
          <w:rFonts w:ascii="Arial" w:hAnsi="Arial" w:cs="Arial"/>
          <w:color w:val="000000" w:themeColor="text1"/>
          <w:sz w:val="24"/>
          <w:szCs w:val="24"/>
          <w:u w:val="none"/>
        </w:rPr>
        <w:t>://www.researchgate.net/publication/275893434_Enhancing_Teachers'_Competence_in_the_Use_of_Instructional_Materials_in_Electronics_Education_in_Senior_Secondary_Schools_in_Nigeria</w:t>
      </w:r>
    </w:p>
    <w:p w:rsidR="00F92AE1" w:rsidRDefault="00F92AE1" w:rsidP="00F92AE1">
      <w:pPr>
        <w:spacing w:line="240" w:lineRule="auto"/>
        <w:ind w:left="720" w:hanging="720"/>
        <w:jc w:val="both"/>
        <w:rPr>
          <w:rFonts w:ascii="Arial" w:hAnsi="Arial" w:cs="Arial"/>
          <w:sz w:val="24"/>
          <w:szCs w:val="24"/>
        </w:rPr>
      </w:pPr>
    </w:p>
    <w:p w:rsidR="00B6563F" w:rsidRPr="00D77194" w:rsidRDefault="00B6563F" w:rsidP="00B6563F">
      <w:pPr>
        <w:spacing w:line="240" w:lineRule="auto"/>
        <w:ind w:left="720" w:hanging="720"/>
        <w:jc w:val="both"/>
        <w:rPr>
          <w:rFonts w:ascii="Arial" w:hAnsi="Arial" w:cs="Arial"/>
          <w:color w:val="000000" w:themeColor="text1"/>
          <w:sz w:val="24"/>
          <w:szCs w:val="24"/>
        </w:rPr>
      </w:pPr>
      <w:r w:rsidRPr="006934C6">
        <w:rPr>
          <w:rFonts w:ascii="Arial" w:hAnsi="Arial" w:cs="Arial"/>
          <w:sz w:val="24"/>
          <w:szCs w:val="24"/>
        </w:rPr>
        <w:t xml:space="preserve">Baker, J., </w:t>
      </w:r>
      <w:proofErr w:type="spellStart"/>
      <w:r w:rsidRPr="006934C6">
        <w:rPr>
          <w:rFonts w:ascii="Arial" w:hAnsi="Arial" w:cs="Arial"/>
          <w:sz w:val="24"/>
          <w:szCs w:val="24"/>
        </w:rPr>
        <w:t>Thierstein</w:t>
      </w:r>
      <w:proofErr w:type="spellEnd"/>
      <w:r w:rsidRPr="006934C6">
        <w:rPr>
          <w:rFonts w:ascii="Arial" w:hAnsi="Arial" w:cs="Arial"/>
          <w:sz w:val="24"/>
          <w:szCs w:val="24"/>
        </w:rPr>
        <w:t xml:space="preserve">, J., Fletcher, K., </w:t>
      </w:r>
      <w:proofErr w:type="spellStart"/>
      <w:r w:rsidRPr="006934C6">
        <w:rPr>
          <w:rFonts w:ascii="Arial" w:hAnsi="Arial" w:cs="Arial"/>
          <w:sz w:val="24"/>
          <w:szCs w:val="24"/>
        </w:rPr>
        <w:t>Manpreet</w:t>
      </w:r>
      <w:proofErr w:type="spellEnd"/>
      <w:r w:rsidRPr="006934C6">
        <w:rPr>
          <w:rFonts w:ascii="Arial" w:hAnsi="Arial" w:cs="Arial"/>
          <w:sz w:val="24"/>
          <w:szCs w:val="24"/>
        </w:rPr>
        <w:t>, K. &amp; Emmons, J. (2009). Open Textbook Proof-</w:t>
      </w:r>
      <w:proofErr w:type="spellStart"/>
      <w:r w:rsidRPr="006934C6">
        <w:rPr>
          <w:rFonts w:ascii="Arial" w:hAnsi="Arial" w:cs="Arial"/>
          <w:sz w:val="24"/>
          <w:szCs w:val="24"/>
        </w:rPr>
        <w:t>ofConcept</w:t>
      </w:r>
      <w:proofErr w:type="spellEnd"/>
      <w:r w:rsidRPr="006934C6">
        <w:rPr>
          <w:rFonts w:ascii="Arial" w:hAnsi="Arial" w:cs="Arial"/>
          <w:sz w:val="24"/>
          <w:szCs w:val="24"/>
        </w:rPr>
        <w:t xml:space="preserve"> via </w:t>
      </w:r>
      <w:proofErr w:type="spellStart"/>
      <w:r w:rsidRPr="006934C6">
        <w:rPr>
          <w:rFonts w:ascii="Arial" w:hAnsi="Arial" w:cs="Arial"/>
          <w:sz w:val="24"/>
          <w:szCs w:val="24"/>
        </w:rPr>
        <w:t>Connexions</w:t>
      </w:r>
      <w:proofErr w:type="spellEnd"/>
      <w:r w:rsidRPr="006934C6">
        <w:rPr>
          <w:rFonts w:ascii="Arial" w:hAnsi="Arial" w:cs="Arial"/>
          <w:sz w:val="24"/>
          <w:szCs w:val="24"/>
        </w:rPr>
        <w:t xml:space="preserve">. International Review of Research in Open and Distance Learning, 10(5), available online via </w:t>
      </w:r>
      <w:hyperlink r:id="rId6" w:history="1">
        <w:r w:rsidRPr="00D77194">
          <w:rPr>
            <w:rStyle w:val="Hyperlink"/>
            <w:rFonts w:ascii="Arial" w:hAnsi="Arial" w:cs="Arial"/>
            <w:color w:val="000000" w:themeColor="text1"/>
            <w:sz w:val="24"/>
            <w:szCs w:val="24"/>
          </w:rPr>
          <w:t>http://www.eric.ed.gov/PDFS/EJ869416.pdf</w:t>
        </w:r>
      </w:hyperlink>
      <w:r w:rsidRPr="00D77194">
        <w:rPr>
          <w:rFonts w:ascii="Arial" w:hAnsi="Arial" w:cs="Arial"/>
          <w:color w:val="000000" w:themeColor="text1"/>
          <w:sz w:val="24"/>
          <w:szCs w:val="24"/>
        </w:rPr>
        <w:t>.</w:t>
      </w:r>
    </w:p>
    <w:p w:rsidR="00B6563F" w:rsidRDefault="00B6563F" w:rsidP="00B6563F">
      <w:pPr>
        <w:spacing w:line="240" w:lineRule="auto"/>
        <w:ind w:left="720" w:hanging="720"/>
        <w:jc w:val="both"/>
        <w:rPr>
          <w:rFonts w:ascii="Arial" w:hAnsi="Arial" w:cs="Arial"/>
          <w:color w:val="000000" w:themeColor="text1"/>
          <w:sz w:val="24"/>
          <w:szCs w:val="24"/>
        </w:rPr>
      </w:pPr>
    </w:p>
    <w:p w:rsidR="00B6563F" w:rsidRPr="00AA0C7C" w:rsidRDefault="00B6563F" w:rsidP="00B6563F">
      <w:pPr>
        <w:spacing w:line="240" w:lineRule="auto"/>
        <w:ind w:left="720" w:hanging="720"/>
        <w:jc w:val="both"/>
        <w:rPr>
          <w:rFonts w:ascii="Arial" w:hAnsi="Arial" w:cs="Arial"/>
          <w:sz w:val="24"/>
          <w:szCs w:val="24"/>
        </w:rPr>
      </w:pPr>
      <w:r w:rsidRPr="00AA0C7C">
        <w:rPr>
          <w:rFonts w:ascii="Arial" w:hAnsi="Arial" w:cs="Arial"/>
          <w:sz w:val="24"/>
          <w:szCs w:val="24"/>
          <w:shd w:val="clear" w:color="auto" w:fill="FFFFFF"/>
        </w:rPr>
        <w:t>Bosworth, K</w:t>
      </w:r>
      <w:proofErr w:type="gramStart"/>
      <w:r w:rsidRPr="00AA0C7C">
        <w:rPr>
          <w:rFonts w:ascii="Arial" w:hAnsi="Arial" w:cs="Arial"/>
          <w:sz w:val="24"/>
          <w:szCs w:val="24"/>
          <w:shd w:val="clear" w:color="auto" w:fill="FFFFFF"/>
        </w:rPr>
        <w:t>. ,</w:t>
      </w:r>
      <w:proofErr w:type="gramEnd"/>
      <w:r w:rsidRPr="00AA0C7C">
        <w:rPr>
          <w:rFonts w:ascii="Arial" w:hAnsi="Arial" w:cs="Arial"/>
          <w:sz w:val="24"/>
          <w:szCs w:val="24"/>
          <w:shd w:val="clear" w:color="auto" w:fill="FFFFFF"/>
        </w:rPr>
        <w:t xml:space="preserve"> </w:t>
      </w:r>
      <w:proofErr w:type="spellStart"/>
      <w:r w:rsidRPr="00AA0C7C">
        <w:rPr>
          <w:rFonts w:ascii="Arial" w:hAnsi="Arial" w:cs="Arial"/>
          <w:sz w:val="24"/>
          <w:szCs w:val="24"/>
          <w:shd w:val="clear" w:color="auto" w:fill="FFFFFF"/>
        </w:rPr>
        <w:t>Espelage</w:t>
      </w:r>
      <w:proofErr w:type="spellEnd"/>
      <w:r w:rsidRPr="00AA0C7C">
        <w:rPr>
          <w:rFonts w:ascii="Arial" w:hAnsi="Arial" w:cs="Arial"/>
          <w:sz w:val="24"/>
          <w:szCs w:val="24"/>
          <w:shd w:val="clear" w:color="auto" w:fill="FFFFFF"/>
        </w:rPr>
        <w:t>, D. and Simon, T. (</w:t>
      </w:r>
      <w:r w:rsidRPr="00AA0C7C">
        <w:rPr>
          <w:rStyle w:val="nlmyear"/>
          <w:rFonts w:ascii="Arial" w:hAnsi="Arial" w:cs="Arial"/>
          <w:sz w:val="24"/>
          <w:szCs w:val="24"/>
          <w:shd w:val="clear" w:color="auto" w:fill="FFFFFF"/>
        </w:rPr>
        <w:t>1999</w:t>
      </w:r>
      <w:r w:rsidRPr="00AA0C7C">
        <w:rPr>
          <w:rFonts w:ascii="Arial" w:hAnsi="Arial" w:cs="Arial"/>
          <w:sz w:val="24"/>
          <w:szCs w:val="24"/>
          <w:shd w:val="clear" w:color="auto" w:fill="FFFFFF"/>
        </w:rPr>
        <w:t>). </w:t>
      </w:r>
      <w:r w:rsidRPr="00AA0C7C">
        <w:rPr>
          <w:rStyle w:val="nlmarticle-title"/>
          <w:rFonts w:ascii="Arial" w:hAnsi="Arial" w:cs="Arial"/>
          <w:sz w:val="24"/>
          <w:szCs w:val="24"/>
          <w:shd w:val="clear" w:color="auto" w:fill="FFFFFF"/>
        </w:rPr>
        <w:t>Using multimedia to teach conflict resolution skills to young adolescents</w:t>
      </w:r>
      <w:r w:rsidRPr="00AA0C7C">
        <w:rPr>
          <w:rFonts w:ascii="Arial" w:hAnsi="Arial" w:cs="Arial"/>
          <w:sz w:val="24"/>
          <w:szCs w:val="24"/>
          <w:shd w:val="clear" w:color="auto" w:fill="FFFFFF"/>
        </w:rPr>
        <w:t>. American Journal of Preventive Medicine, 5(Suppl. 12), </w:t>
      </w:r>
      <w:r w:rsidRPr="00AA0C7C">
        <w:rPr>
          <w:rStyle w:val="nlmfpage"/>
          <w:rFonts w:ascii="Arial" w:hAnsi="Arial" w:cs="Arial"/>
          <w:sz w:val="24"/>
          <w:szCs w:val="24"/>
          <w:shd w:val="clear" w:color="auto" w:fill="FFFFFF"/>
        </w:rPr>
        <w:t>229</w:t>
      </w:r>
      <w:r w:rsidRPr="00AA0C7C">
        <w:rPr>
          <w:rFonts w:ascii="Arial" w:hAnsi="Arial" w:cs="Arial"/>
          <w:sz w:val="24"/>
          <w:szCs w:val="24"/>
          <w:shd w:val="clear" w:color="auto" w:fill="FFFFFF"/>
        </w:rPr>
        <w:t>-</w:t>
      </w:r>
      <w:r w:rsidRPr="00AA0C7C">
        <w:rPr>
          <w:rStyle w:val="nlmlpage"/>
          <w:rFonts w:ascii="Arial" w:hAnsi="Arial" w:cs="Arial"/>
          <w:sz w:val="24"/>
          <w:szCs w:val="24"/>
          <w:shd w:val="clear" w:color="auto" w:fill="FFFFFF"/>
        </w:rPr>
        <w:t>255</w:t>
      </w:r>
      <w:r w:rsidRPr="00AA0C7C">
        <w:rPr>
          <w:rFonts w:ascii="Arial" w:hAnsi="Arial" w:cs="Arial"/>
          <w:sz w:val="24"/>
          <w:szCs w:val="24"/>
          <w:shd w:val="clear" w:color="auto" w:fill="FFFFFF"/>
        </w:rPr>
        <w:t>. </w:t>
      </w:r>
    </w:p>
    <w:p w:rsidR="00B6563F" w:rsidRDefault="00B6563F" w:rsidP="00B6563F">
      <w:pPr>
        <w:pStyle w:val="NoSpacing"/>
        <w:ind w:left="720" w:hanging="720"/>
        <w:jc w:val="both"/>
        <w:rPr>
          <w:rFonts w:ascii="Arial" w:hAnsi="Arial" w:cs="Arial"/>
          <w:sz w:val="24"/>
          <w:szCs w:val="24"/>
        </w:rPr>
      </w:pPr>
    </w:p>
    <w:p w:rsidR="00B6563F" w:rsidRDefault="00B6563F" w:rsidP="00B6563F">
      <w:pPr>
        <w:pStyle w:val="NoSpacing"/>
        <w:ind w:left="720" w:hanging="720"/>
        <w:jc w:val="both"/>
        <w:rPr>
          <w:rFonts w:ascii="Arial" w:hAnsi="Arial" w:cs="Arial"/>
          <w:sz w:val="24"/>
          <w:szCs w:val="24"/>
        </w:rPr>
      </w:pPr>
      <w:r w:rsidRPr="00665F01">
        <w:rPr>
          <w:rFonts w:ascii="Arial" w:hAnsi="Arial" w:cs="Arial"/>
          <w:sz w:val="24"/>
          <w:szCs w:val="24"/>
        </w:rPr>
        <w:t xml:space="preserve">Bowell, T. &amp; Kemp, G. (2002). </w:t>
      </w:r>
      <w:r w:rsidRPr="00665F01">
        <w:rPr>
          <w:rFonts w:ascii="Arial" w:hAnsi="Arial" w:cs="Arial"/>
          <w:i/>
          <w:iCs/>
          <w:sz w:val="24"/>
          <w:szCs w:val="24"/>
        </w:rPr>
        <w:t>Critical thinking: a concise guide</w:t>
      </w:r>
      <w:r w:rsidRPr="00665F01">
        <w:rPr>
          <w:rFonts w:ascii="Arial" w:hAnsi="Arial" w:cs="Arial"/>
          <w:sz w:val="24"/>
          <w:szCs w:val="24"/>
        </w:rPr>
        <w:t xml:space="preserve">. NY: </w:t>
      </w:r>
      <w:proofErr w:type="spellStart"/>
      <w:r w:rsidRPr="00665F01">
        <w:rPr>
          <w:rFonts w:ascii="Arial" w:hAnsi="Arial" w:cs="Arial"/>
          <w:sz w:val="24"/>
          <w:szCs w:val="24"/>
        </w:rPr>
        <w:t>Routeledge</w:t>
      </w:r>
      <w:proofErr w:type="spellEnd"/>
      <w:r w:rsidRPr="00665F01">
        <w:rPr>
          <w:rFonts w:ascii="Arial" w:hAnsi="Arial" w:cs="Arial"/>
          <w:sz w:val="24"/>
          <w:szCs w:val="24"/>
        </w:rPr>
        <w:t>.</w:t>
      </w:r>
    </w:p>
    <w:p w:rsidR="00B6563F" w:rsidRDefault="00B6563F" w:rsidP="00F92AE1">
      <w:pPr>
        <w:spacing w:line="240" w:lineRule="auto"/>
        <w:ind w:left="720" w:hanging="720"/>
        <w:jc w:val="both"/>
        <w:rPr>
          <w:rFonts w:ascii="Arial" w:hAnsi="Arial" w:cs="Arial"/>
          <w:sz w:val="24"/>
          <w:szCs w:val="24"/>
        </w:rPr>
      </w:pPr>
    </w:p>
    <w:p w:rsidR="00B6563F" w:rsidRDefault="00B6563F" w:rsidP="00B6563F">
      <w:pPr>
        <w:ind w:left="720" w:hanging="720"/>
        <w:jc w:val="both"/>
        <w:rPr>
          <w:rFonts w:ascii="Arial" w:hAnsi="Arial" w:cs="Arial"/>
          <w:sz w:val="24"/>
          <w:szCs w:val="24"/>
        </w:rPr>
      </w:pPr>
      <w:proofErr w:type="spellStart"/>
      <w:r w:rsidRPr="00665F01">
        <w:rPr>
          <w:rFonts w:ascii="Arial" w:hAnsi="Arial" w:cs="Arial"/>
          <w:sz w:val="24"/>
          <w:szCs w:val="24"/>
        </w:rPr>
        <w:t>Fothergrill</w:t>
      </w:r>
      <w:proofErr w:type="spellEnd"/>
      <w:r w:rsidRPr="00665F01">
        <w:rPr>
          <w:rFonts w:ascii="Arial" w:hAnsi="Arial" w:cs="Arial"/>
          <w:sz w:val="24"/>
          <w:szCs w:val="24"/>
        </w:rPr>
        <w:t xml:space="preserve">, L. (2006). </w:t>
      </w:r>
      <w:r w:rsidRPr="00665F01">
        <w:rPr>
          <w:rFonts w:ascii="Arial" w:hAnsi="Arial" w:cs="Arial"/>
          <w:i/>
          <w:sz w:val="24"/>
          <w:szCs w:val="24"/>
        </w:rPr>
        <w:t xml:space="preserve">Generating questions: using critical thinking skills. </w:t>
      </w:r>
      <w:proofErr w:type="gramStart"/>
      <w:r w:rsidRPr="00665F01">
        <w:rPr>
          <w:rFonts w:ascii="Arial" w:hAnsi="Arial" w:cs="Arial"/>
          <w:i/>
          <w:sz w:val="24"/>
          <w:szCs w:val="24"/>
        </w:rPr>
        <w:t>teaching</w:t>
      </w:r>
      <w:proofErr w:type="gramEnd"/>
      <w:r w:rsidRPr="00665F01">
        <w:rPr>
          <w:rFonts w:ascii="Arial" w:hAnsi="Arial" w:cs="Arial"/>
          <w:i/>
          <w:sz w:val="24"/>
          <w:szCs w:val="24"/>
        </w:rPr>
        <w:t xml:space="preserve"> kids to read and helping those who struggle</w:t>
      </w:r>
      <w:r w:rsidRPr="00665F01">
        <w:rPr>
          <w:rFonts w:ascii="Arial" w:hAnsi="Arial" w:cs="Arial"/>
          <w:sz w:val="24"/>
          <w:szCs w:val="24"/>
        </w:rPr>
        <w:t xml:space="preserve">. Launching Young leaders. Reading Rockets. </w:t>
      </w:r>
      <w:hyperlink r:id="rId7" w:history="1">
        <w:r w:rsidRPr="00AA0C7C">
          <w:rPr>
            <w:rStyle w:val="Hyperlink"/>
            <w:rFonts w:ascii="Arial" w:hAnsi="Arial" w:cs="Arial"/>
            <w:color w:val="000000" w:themeColor="text1"/>
            <w:sz w:val="24"/>
            <w:szCs w:val="24"/>
            <w:u w:val="none"/>
          </w:rPr>
          <w:t>http://www</w:t>
        </w:r>
      </w:hyperlink>
      <w:r w:rsidRPr="00AA0C7C">
        <w:rPr>
          <w:rFonts w:ascii="Arial" w:hAnsi="Arial" w:cs="Arial"/>
          <w:color w:val="000000" w:themeColor="text1"/>
          <w:sz w:val="24"/>
          <w:szCs w:val="24"/>
        </w:rPr>
        <w:t>.</w:t>
      </w:r>
      <w:r w:rsidRPr="00AA0C7C">
        <w:rPr>
          <w:rFonts w:ascii="Arial" w:hAnsi="Arial" w:cs="Arial"/>
          <w:sz w:val="24"/>
          <w:szCs w:val="24"/>
        </w:rPr>
        <w:t xml:space="preserve"> </w:t>
      </w:r>
      <w:proofErr w:type="spellStart"/>
      <w:proofErr w:type="gramStart"/>
      <w:r w:rsidRPr="00665F01">
        <w:rPr>
          <w:rFonts w:ascii="Arial" w:hAnsi="Arial" w:cs="Arial"/>
          <w:sz w:val="24"/>
          <w:szCs w:val="24"/>
        </w:rPr>
        <w:t>readingrockets</w:t>
      </w:r>
      <w:proofErr w:type="spellEnd"/>
      <w:proofErr w:type="gramEnd"/>
      <w:r w:rsidRPr="00665F01">
        <w:rPr>
          <w:rFonts w:ascii="Arial" w:hAnsi="Arial" w:cs="Arial"/>
          <w:sz w:val="24"/>
          <w:szCs w:val="24"/>
        </w:rPr>
        <w:t>. org</w:t>
      </w:r>
      <w:proofErr w:type="gramStart"/>
      <w:r w:rsidRPr="00665F01">
        <w:rPr>
          <w:rFonts w:ascii="Arial" w:hAnsi="Arial" w:cs="Arial"/>
          <w:sz w:val="24"/>
          <w:szCs w:val="24"/>
        </w:rPr>
        <w:t>./</w:t>
      </w:r>
      <w:proofErr w:type="gramEnd"/>
      <w:r w:rsidRPr="00665F01">
        <w:rPr>
          <w:rFonts w:ascii="Arial" w:hAnsi="Arial" w:cs="Arial"/>
          <w:sz w:val="24"/>
          <w:szCs w:val="24"/>
        </w:rPr>
        <w:t xml:space="preserve"> article / 13348.</w:t>
      </w:r>
    </w:p>
    <w:p w:rsidR="00B6563F" w:rsidRPr="007D70CE" w:rsidRDefault="00B6563F" w:rsidP="00B6563F">
      <w:pPr>
        <w:ind w:left="720" w:hanging="720"/>
        <w:jc w:val="both"/>
        <w:rPr>
          <w:rFonts w:ascii="Arial" w:hAnsi="Arial" w:cs="Arial"/>
          <w:i/>
          <w:iCs/>
          <w:sz w:val="24"/>
          <w:szCs w:val="24"/>
        </w:rPr>
      </w:pPr>
      <w:r w:rsidRPr="007D70CE">
        <w:rPr>
          <w:rFonts w:ascii="Arial" w:hAnsi="Arial" w:cs="Arial"/>
          <w:sz w:val="24"/>
          <w:szCs w:val="24"/>
        </w:rPr>
        <w:t xml:space="preserve">Freund (2000). Life-management strategies of selection, optimization, and compensation: Measurement by </w:t>
      </w:r>
      <w:proofErr w:type="spellStart"/>
      <w:r w:rsidRPr="007D70CE">
        <w:rPr>
          <w:rFonts w:ascii="Arial" w:hAnsi="Arial" w:cs="Arial"/>
          <w:sz w:val="24"/>
          <w:szCs w:val="24"/>
        </w:rPr>
        <w:t>seld</w:t>
      </w:r>
      <w:proofErr w:type="spellEnd"/>
      <w:r w:rsidRPr="007D70CE">
        <w:rPr>
          <w:rFonts w:ascii="Arial" w:hAnsi="Arial" w:cs="Arial"/>
          <w:sz w:val="24"/>
          <w:szCs w:val="24"/>
        </w:rPr>
        <w:t xml:space="preserve">-report and construct validity. JPSP, 82(4), 642- 662. </w:t>
      </w:r>
      <w:proofErr w:type="spellStart"/>
      <w:proofErr w:type="gramStart"/>
      <w:r w:rsidRPr="007D70CE">
        <w:rPr>
          <w:rFonts w:ascii="Arial" w:hAnsi="Arial" w:cs="Arial"/>
          <w:sz w:val="24"/>
          <w:szCs w:val="24"/>
        </w:rPr>
        <w:t>doi</w:t>
      </w:r>
      <w:proofErr w:type="spellEnd"/>
      <w:proofErr w:type="gramEnd"/>
      <w:r w:rsidRPr="007D70CE">
        <w:rPr>
          <w:rFonts w:ascii="Arial" w:hAnsi="Arial" w:cs="Arial"/>
          <w:sz w:val="24"/>
          <w:szCs w:val="24"/>
        </w:rPr>
        <w:t>: 10.1037//0022-3514.82.4.642</w:t>
      </w:r>
    </w:p>
    <w:p w:rsidR="00F92AE1" w:rsidRDefault="00F92AE1" w:rsidP="00F92AE1">
      <w:pPr>
        <w:spacing w:line="240" w:lineRule="auto"/>
        <w:ind w:left="720" w:hanging="720"/>
        <w:jc w:val="both"/>
        <w:rPr>
          <w:rFonts w:ascii="Arial" w:hAnsi="Arial" w:cs="Arial"/>
          <w:sz w:val="24"/>
          <w:szCs w:val="24"/>
        </w:rPr>
      </w:pPr>
      <w:proofErr w:type="spellStart"/>
      <w:r>
        <w:rPr>
          <w:rFonts w:ascii="Arial" w:hAnsi="Arial" w:cs="Arial"/>
          <w:sz w:val="24"/>
          <w:szCs w:val="24"/>
        </w:rPr>
        <w:t>McKeachie</w:t>
      </w:r>
      <w:proofErr w:type="spellEnd"/>
      <w:r>
        <w:rPr>
          <w:rFonts w:ascii="Arial" w:hAnsi="Arial" w:cs="Arial"/>
          <w:sz w:val="24"/>
          <w:szCs w:val="24"/>
        </w:rPr>
        <w:t>, W. J. (2005</w:t>
      </w:r>
      <w:r w:rsidRPr="00A6718B">
        <w:rPr>
          <w:rFonts w:ascii="Arial" w:hAnsi="Arial" w:cs="Arial"/>
          <w:sz w:val="24"/>
          <w:szCs w:val="24"/>
        </w:rPr>
        <w:t>). The need for study strategy training. In C. E. Weinstein, E. T. Goetz, &amp; P. A. Alexander (Eds.), Learning and study strategies: Issues in assessment, instruction, and evaluation (pp. 3-9). New York: Academic Press.</w:t>
      </w:r>
    </w:p>
    <w:p w:rsidR="00F92AE1" w:rsidRPr="00AA0C7C" w:rsidRDefault="00F92AE1" w:rsidP="00F92AE1">
      <w:pPr>
        <w:spacing w:line="240" w:lineRule="auto"/>
        <w:ind w:left="720" w:hanging="720"/>
        <w:jc w:val="both"/>
        <w:rPr>
          <w:rFonts w:ascii="Arial" w:hAnsi="Arial" w:cs="Arial"/>
          <w:color w:val="000000"/>
          <w:sz w:val="24"/>
          <w:szCs w:val="24"/>
        </w:rPr>
      </w:pPr>
      <w:r>
        <w:rPr>
          <w:rFonts w:ascii="Arial" w:hAnsi="Arial" w:cs="Arial"/>
          <w:sz w:val="24"/>
          <w:szCs w:val="24"/>
        </w:rPr>
        <w:t xml:space="preserve">Owen J. Roberts (2016). </w:t>
      </w:r>
      <w:r>
        <w:rPr>
          <w:rFonts w:ascii="Arial" w:hAnsi="Arial" w:cs="Arial"/>
          <w:i/>
          <w:sz w:val="24"/>
          <w:szCs w:val="24"/>
        </w:rPr>
        <w:t>What is the Instructional Support</w:t>
      </w:r>
      <w:r>
        <w:rPr>
          <w:rFonts w:ascii="Arial" w:hAnsi="Arial" w:cs="Arial"/>
          <w:sz w:val="24"/>
          <w:szCs w:val="24"/>
        </w:rPr>
        <w:t xml:space="preserve"> Process? Retrieved March 2, 2017, from </w:t>
      </w:r>
      <w:hyperlink r:id="rId8" w:history="1">
        <w:r w:rsidRPr="00AA0C7C">
          <w:rPr>
            <w:rStyle w:val="Hyperlink"/>
            <w:rFonts w:ascii="Arial" w:hAnsi="Arial" w:cs="Arial"/>
            <w:color w:val="000000"/>
            <w:sz w:val="24"/>
            <w:szCs w:val="24"/>
          </w:rPr>
          <w:t>http://www.ojrsd.com/domain/209</w:t>
        </w:r>
      </w:hyperlink>
    </w:p>
    <w:p w:rsidR="00F92AE1" w:rsidRPr="0055127D" w:rsidRDefault="00F92AE1" w:rsidP="00F92AE1">
      <w:pPr>
        <w:spacing w:line="480" w:lineRule="auto"/>
        <w:ind w:firstLine="720"/>
        <w:jc w:val="both"/>
        <w:rPr>
          <w:rFonts w:ascii="Arial" w:hAnsi="Arial" w:cs="Arial"/>
          <w:sz w:val="24"/>
          <w:szCs w:val="24"/>
        </w:rPr>
      </w:pPr>
    </w:p>
    <w:p w:rsidR="0060148E" w:rsidRDefault="0060148E" w:rsidP="0060148E">
      <w:pPr>
        <w:spacing w:line="240" w:lineRule="auto"/>
        <w:jc w:val="center"/>
        <w:rPr>
          <w:rFonts w:ascii="Arial" w:hAnsi="Arial" w:cs="Arial"/>
          <w:b/>
          <w:i/>
          <w:sz w:val="24"/>
          <w:szCs w:val="24"/>
        </w:rPr>
      </w:pPr>
    </w:p>
    <w:p w:rsidR="0060148E" w:rsidRDefault="0060148E" w:rsidP="0060148E">
      <w:pPr>
        <w:spacing w:line="240" w:lineRule="auto"/>
        <w:jc w:val="center"/>
        <w:rPr>
          <w:rFonts w:ascii="Arial" w:hAnsi="Arial" w:cs="Arial"/>
          <w:b/>
          <w:i/>
          <w:sz w:val="24"/>
          <w:szCs w:val="24"/>
        </w:rPr>
      </w:pPr>
    </w:p>
    <w:p w:rsidR="0060148E" w:rsidRDefault="0060148E" w:rsidP="0060148E">
      <w:pPr>
        <w:spacing w:line="240" w:lineRule="auto"/>
        <w:jc w:val="center"/>
        <w:rPr>
          <w:rFonts w:ascii="Arial" w:hAnsi="Arial" w:cs="Arial"/>
          <w:b/>
          <w:i/>
          <w:sz w:val="24"/>
          <w:szCs w:val="24"/>
        </w:rPr>
      </w:pPr>
    </w:p>
    <w:p w:rsidR="0060148E" w:rsidRDefault="0060148E" w:rsidP="0060148E">
      <w:pPr>
        <w:spacing w:line="240" w:lineRule="auto"/>
        <w:jc w:val="center"/>
        <w:rPr>
          <w:rFonts w:ascii="Arial" w:hAnsi="Arial" w:cs="Arial"/>
          <w:b/>
          <w:i/>
          <w:sz w:val="24"/>
          <w:szCs w:val="24"/>
        </w:rPr>
      </w:pPr>
    </w:p>
    <w:p w:rsidR="0060148E" w:rsidRDefault="0060148E" w:rsidP="0060148E">
      <w:pPr>
        <w:spacing w:line="240" w:lineRule="auto"/>
        <w:jc w:val="center"/>
        <w:rPr>
          <w:rFonts w:ascii="Arial" w:hAnsi="Arial" w:cs="Arial"/>
          <w:b/>
          <w:i/>
          <w:sz w:val="24"/>
          <w:szCs w:val="24"/>
        </w:rPr>
      </w:pPr>
    </w:p>
    <w:p w:rsidR="0060148E" w:rsidRDefault="0060148E" w:rsidP="0060148E">
      <w:pPr>
        <w:spacing w:line="240" w:lineRule="auto"/>
        <w:jc w:val="center"/>
        <w:rPr>
          <w:rFonts w:ascii="Arial" w:hAnsi="Arial" w:cs="Arial"/>
          <w:b/>
          <w:i/>
          <w:sz w:val="24"/>
          <w:szCs w:val="24"/>
        </w:rPr>
      </w:pPr>
    </w:p>
    <w:p w:rsidR="0060148E" w:rsidRDefault="0060148E" w:rsidP="0060148E">
      <w:pPr>
        <w:spacing w:line="240" w:lineRule="auto"/>
        <w:jc w:val="center"/>
        <w:rPr>
          <w:rFonts w:ascii="Arial" w:hAnsi="Arial" w:cs="Arial"/>
          <w:b/>
          <w:i/>
          <w:sz w:val="24"/>
          <w:szCs w:val="24"/>
        </w:rPr>
      </w:pPr>
    </w:p>
    <w:p w:rsidR="0060148E" w:rsidRDefault="0060148E" w:rsidP="0060148E">
      <w:pPr>
        <w:spacing w:line="240" w:lineRule="auto"/>
        <w:jc w:val="center"/>
        <w:rPr>
          <w:rFonts w:ascii="Arial" w:hAnsi="Arial" w:cs="Arial"/>
          <w:b/>
          <w:i/>
          <w:sz w:val="24"/>
          <w:szCs w:val="24"/>
        </w:rPr>
      </w:pPr>
    </w:p>
    <w:p w:rsidR="0060148E" w:rsidRDefault="0060148E" w:rsidP="0060148E">
      <w:pPr>
        <w:spacing w:line="240" w:lineRule="auto"/>
        <w:jc w:val="center"/>
        <w:rPr>
          <w:rFonts w:ascii="Arial" w:hAnsi="Arial" w:cs="Arial"/>
          <w:b/>
          <w:i/>
          <w:sz w:val="24"/>
          <w:szCs w:val="24"/>
        </w:rPr>
      </w:pPr>
    </w:p>
    <w:p w:rsidR="0060148E" w:rsidRDefault="0060148E" w:rsidP="0060148E">
      <w:pPr>
        <w:spacing w:line="240" w:lineRule="auto"/>
        <w:jc w:val="center"/>
        <w:rPr>
          <w:rFonts w:ascii="Arial" w:hAnsi="Arial" w:cs="Arial"/>
          <w:b/>
          <w:i/>
          <w:sz w:val="24"/>
          <w:szCs w:val="24"/>
        </w:rPr>
      </w:pPr>
    </w:p>
    <w:p w:rsidR="0060148E" w:rsidRDefault="0060148E" w:rsidP="0060148E">
      <w:pPr>
        <w:spacing w:line="240" w:lineRule="auto"/>
        <w:jc w:val="center"/>
        <w:rPr>
          <w:rFonts w:ascii="Arial" w:hAnsi="Arial" w:cs="Arial"/>
          <w:b/>
          <w:i/>
          <w:sz w:val="24"/>
          <w:szCs w:val="24"/>
        </w:rPr>
      </w:pPr>
    </w:p>
    <w:p w:rsidR="0060148E" w:rsidRDefault="0060148E" w:rsidP="0060148E">
      <w:pPr>
        <w:spacing w:line="240" w:lineRule="auto"/>
        <w:jc w:val="center"/>
        <w:rPr>
          <w:rFonts w:ascii="Arial" w:hAnsi="Arial" w:cs="Arial"/>
          <w:b/>
          <w:i/>
          <w:sz w:val="24"/>
          <w:szCs w:val="24"/>
        </w:rPr>
      </w:pPr>
    </w:p>
    <w:p w:rsidR="0060148E" w:rsidRPr="00DA2491" w:rsidRDefault="0060148E" w:rsidP="0060148E">
      <w:pPr>
        <w:tabs>
          <w:tab w:val="left" w:pos="720"/>
          <w:tab w:val="center" w:pos="4320"/>
          <w:tab w:val="right" w:pos="8640"/>
        </w:tabs>
        <w:spacing w:line="480" w:lineRule="auto"/>
        <w:rPr>
          <w:rFonts w:ascii="Arial" w:hAnsi="Arial" w:cs="Arial"/>
          <w:sz w:val="24"/>
          <w:szCs w:val="24"/>
        </w:rPr>
      </w:pPr>
    </w:p>
    <w:p w:rsidR="00DA2491" w:rsidRDefault="00DA2491" w:rsidP="00DA2491">
      <w:pPr>
        <w:tabs>
          <w:tab w:val="left" w:pos="1976"/>
        </w:tabs>
        <w:spacing w:after="0" w:line="240" w:lineRule="auto"/>
        <w:rPr>
          <w:rFonts w:ascii="Arial" w:hAnsi="Arial" w:cs="Arial"/>
          <w:i/>
          <w:sz w:val="24"/>
          <w:szCs w:val="24"/>
        </w:rPr>
      </w:pPr>
    </w:p>
    <w:sectPr w:rsidR="00DA249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B"/>
    <w:lvl w:ilvl="0">
      <w:start w:val="1"/>
      <w:numFmt w:val="none"/>
      <w:pStyle w:val="Heading1"/>
      <w:suff w:val="nothing"/>
      <w:lvlText w:val=""/>
      <w:lvlJc w:val="left"/>
    </w:lvl>
    <w:lvl w:ilvl="1">
      <w:start w:val="1"/>
      <w:numFmt w:val="none"/>
      <w:pStyle w:val="Heading2"/>
      <w:suff w:val="nothing"/>
      <w:lvlText w:val=""/>
      <w:lvlJc w:val="left"/>
    </w:lvl>
    <w:lvl w:ilvl="2">
      <w:start w:val="1"/>
      <w:numFmt w:val="none"/>
      <w:pStyle w:val="Heading3"/>
      <w:suff w:val="nothing"/>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D1C"/>
    <w:rsid w:val="0020592A"/>
    <w:rsid w:val="00304D1C"/>
    <w:rsid w:val="00492D54"/>
    <w:rsid w:val="0060148E"/>
    <w:rsid w:val="00627E8B"/>
    <w:rsid w:val="0096076B"/>
    <w:rsid w:val="00B6563F"/>
    <w:rsid w:val="00DA2491"/>
    <w:rsid w:val="00EE7042"/>
    <w:rsid w:val="00F92AE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D1C"/>
    <w:pPr>
      <w:spacing w:after="200" w:line="276" w:lineRule="auto"/>
    </w:pPr>
    <w:rPr>
      <w:rFonts w:ascii="Calibri" w:eastAsia="Calibri" w:hAnsi="Calibri" w:cs="Times New Roman"/>
      <w:lang w:val="en-US"/>
    </w:rPr>
  </w:style>
  <w:style w:type="paragraph" w:styleId="Heading1">
    <w:name w:val="heading 1"/>
    <w:basedOn w:val="Normal"/>
    <w:next w:val="BodyText"/>
    <w:link w:val="Heading1Char"/>
    <w:uiPriority w:val="9"/>
    <w:qFormat/>
    <w:rsid w:val="0060148E"/>
    <w:pPr>
      <w:keepNext/>
      <w:numPr>
        <w:numId w:val="1"/>
      </w:numPr>
      <w:suppressAutoHyphens/>
      <w:overflowPunct w:val="0"/>
      <w:autoSpaceDE w:val="0"/>
      <w:autoSpaceDN w:val="0"/>
      <w:adjustRightInd w:val="0"/>
      <w:spacing w:before="480" w:after="0" w:line="100" w:lineRule="atLeast"/>
      <w:textAlignment w:val="baseline"/>
      <w:outlineLvl w:val="0"/>
    </w:pPr>
    <w:rPr>
      <w:rFonts w:ascii="Cambria" w:eastAsia="Times New Roman" w:hAnsi="Cambria"/>
      <w:b/>
      <w:color w:val="008080"/>
      <w:kern w:val="1"/>
      <w:sz w:val="28"/>
      <w:szCs w:val="20"/>
    </w:rPr>
  </w:style>
  <w:style w:type="paragraph" w:styleId="Heading2">
    <w:name w:val="heading 2"/>
    <w:basedOn w:val="Normal"/>
    <w:next w:val="BodyText"/>
    <w:link w:val="Heading2Char"/>
    <w:uiPriority w:val="9"/>
    <w:qFormat/>
    <w:rsid w:val="0060148E"/>
    <w:pPr>
      <w:keepNext/>
      <w:numPr>
        <w:ilvl w:val="1"/>
        <w:numId w:val="1"/>
      </w:numPr>
      <w:suppressAutoHyphens/>
      <w:overflowPunct w:val="0"/>
      <w:autoSpaceDE w:val="0"/>
      <w:autoSpaceDN w:val="0"/>
      <w:adjustRightInd w:val="0"/>
      <w:spacing w:before="200" w:after="0" w:line="100" w:lineRule="atLeast"/>
      <w:textAlignment w:val="baseline"/>
      <w:outlineLvl w:val="1"/>
    </w:pPr>
    <w:rPr>
      <w:rFonts w:ascii="Cambria" w:eastAsia="Times New Roman" w:hAnsi="Cambria"/>
      <w:b/>
      <w:color w:val="808080"/>
      <w:kern w:val="1"/>
      <w:sz w:val="26"/>
      <w:szCs w:val="20"/>
    </w:rPr>
  </w:style>
  <w:style w:type="paragraph" w:styleId="Heading3">
    <w:name w:val="heading 3"/>
    <w:basedOn w:val="Normal"/>
    <w:next w:val="BodyText"/>
    <w:link w:val="Heading3Char"/>
    <w:uiPriority w:val="9"/>
    <w:qFormat/>
    <w:rsid w:val="0060148E"/>
    <w:pPr>
      <w:keepNext/>
      <w:numPr>
        <w:ilvl w:val="2"/>
        <w:numId w:val="1"/>
      </w:numPr>
      <w:suppressAutoHyphens/>
      <w:overflowPunct w:val="0"/>
      <w:autoSpaceDE w:val="0"/>
      <w:autoSpaceDN w:val="0"/>
      <w:adjustRightInd w:val="0"/>
      <w:spacing w:after="0" w:line="480" w:lineRule="auto"/>
      <w:jc w:val="center"/>
      <w:textAlignment w:val="baseline"/>
      <w:outlineLvl w:val="2"/>
    </w:pPr>
    <w:rPr>
      <w:rFonts w:ascii="Times New Roman" w:eastAsia="Times New Roman" w:hAnsi="Times New Roman"/>
      <w:kern w:val="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304D1C"/>
    <w:rPr>
      <w:lang w:val="en-US"/>
    </w:rPr>
  </w:style>
  <w:style w:type="paragraph" w:styleId="NoSpacing">
    <w:name w:val="No Spacing"/>
    <w:link w:val="NoSpacingChar"/>
    <w:uiPriority w:val="1"/>
    <w:qFormat/>
    <w:rsid w:val="00304D1C"/>
    <w:pPr>
      <w:spacing w:after="0" w:line="240" w:lineRule="auto"/>
    </w:pPr>
    <w:rPr>
      <w:lang w:val="en-US"/>
    </w:rPr>
  </w:style>
  <w:style w:type="character" w:styleId="Hyperlink">
    <w:name w:val="Hyperlink"/>
    <w:basedOn w:val="DefaultParagraphFont"/>
    <w:uiPriority w:val="99"/>
    <w:unhideWhenUsed/>
    <w:rsid w:val="00304D1C"/>
    <w:rPr>
      <w:color w:val="0563C1" w:themeColor="hyperlink"/>
      <w:u w:val="single"/>
    </w:rPr>
  </w:style>
  <w:style w:type="character" w:customStyle="1" w:styleId="BodyTextChar">
    <w:name w:val="Body Text Char"/>
    <w:link w:val="BodyText"/>
    <w:uiPriority w:val="99"/>
    <w:rsid w:val="00DA2491"/>
    <w:rPr>
      <w:kern w:val="1"/>
    </w:rPr>
  </w:style>
  <w:style w:type="paragraph" w:styleId="BodyText">
    <w:name w:val="Body Text"/>
    <w:basedOn w:val="Normal"/>
    <w:link w:val="BodyTextChar"/>
    <w:uiPriority w:val="99"/>
    <w:rsid w:val="00DA2491"/>
    <w:pPr>
      <w:suppressAutoHyphens/>
      <w:overflowPunct w:val="0"/>
      <w:autoSpaceDE w:val="0"/>
      <w:autoSpaceDN w:val="0"/>
      <w:adjustRightInd w:val="0"/>
      <w:spacing w:after="120" w:line="100" w:lineRule="atLeast"/>
      <w:textAlignment w:val="baseline"/>
    </w:pPr>
    <w:rPr>
      <w:rFonts w:asciiTheme="minorHAnsi" w:eastAsiaTheme="minorHAnsi" w:hAnsiTheme="minorHAnsi" w:cstheme="minorBidi"/>
      <w:kern w:val="1"/>
      <w:lang w:val="en-PH"/>
    </w:rPr>
  </w:style>
  <w:style w:type="character" w:customStyle="1" w:styleId="BodyTextChar1">
    <w:name w:val="Body Text Char1"/>
    <w:basedOn w:val="DefaultParagraphFont"/>
    <w:uiPriority w:val="99"/>
    <w:semiHidden/>
    <w:rsid w:val="00DA2491"/>
    <w:rPr>
      <w:rFonts w:ascii="Calibri" w:eastAsia="Calibri" w:hAnsi="Calibri" w:cs="Times New Roman"/>
      <w:lang w:val="en-US"/>
    </w:rPr>
  </w:style>
  <w:style w:type="character" w:customStyle="1" w:styleId="apple-converted-space">
    <w:name w:val="apple-converted-space"/>
    <w:basedOn w:val="DefaultParagraphFont"/>
    <w:rsid w:val="0060148E"/>
  </w:style>
  <w:style w:type="paragraph" w:styleId="NormalWeb">
    <w:name w:val="Normal (Web)"/>
    <w:basedOn w:val="Normal"/>
    <w:uiPriority w:val="99"/>
    <w:rsid w:val="0060148E"/>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60148E"/>
    <w:rPr>
      <w:rFonts w:ascii="Cambria" w:eastAsia="Times New Roman" w:hAnsi="Cambria" w:cs="Times New Roman"/>
      <w:b/>
      <w:color w:val="008080"/>
      <w:kern w:val="1"/>
      <w:sz w:val="28"/>
      <w:szCs w:val="20"/>
      <w:lang w:val="en-US"/>
    </w:rPr>
  </w:style>
  <w:style w:type="character" w:customStyle="1" w:styleId="Heading2Char">
    <w:name w:val="Heading 2 Char"/>
    <w:basedOn w:val="DefaultParagraphFont"/>
    <w:link w:val="Heading2"/>
    <w:uiPriority w:val="9"/>
    <w:rsid w:val="0060148E"/>
    <w:rPr>
      <w:rFonts w:ascii="Cambria" w:eastAsia="Times New Roman" w:hAnsi="Cambria" w:cs="Times New Roman"/>
      <w:b/>
      <w:color w:val="808080"/>
      <w:kern w:val="1"/>
      <w:sz w:val="26"/>
      <w:szCs w:val="20"/>
      <w:lang w:val="en-US"/>
    </w:rPr>
  </w:style>
  <w:style w:type="character" w:customStyle="1" w:styleId="Heading3Char">
    <w:name w:val="Heading 3 Char"/>
    <w:basedOn w:val="DefaultParagraphFont"/>
    <w:link w:val="Heading3"/>
    <w:uiPriority w:val="9"/>
    <w:rsid w:val="0060148E"/>
    <w:rPr>
      <w:rFonts w:ascii="Times New Roman" w:eastAsia="Times New Roman" w:hAnsi="Times New Roman" w:cs="Times New Roman"/>
      <w:kern w:val="1"/>
      <w:sz w:val="24"/>
      <w:szCs w:val="20"/>
      <w:lang w:val="en-US"/>
    </w:rPr>
  </w:style>
  <w:style w:type="character" w:customStyle="1" w:styleId="nlmyear">
    <w:name w:val="nlm_year"/>
    <w:basedOn w:val="DefaultParagraphFont"/>
    <w:rsid w:val="00B6563F"/>
  </w:style>
  <w:style w:type="character" w:customStyle="1" w:styleId="nlmarticle-title">
    <w:name w:val="nlm_article-title"/>
    <w:basedOn w:val="DefaultParagraphFont"/>
    <w:rsid w:val="00B6563F"/>
  </w:style>
  <w:style w:type="character" w:customStyle="1" w:styleId="nlmfpage">
    <w:name w:val="nlm_fpage"/>
    <w:basedOn w:val="DefaultParagraphFont"/>
    <w:rsid w:val="00B6563F"/>
  </w:style>
  <w:style w:type="character" w:customStyle="1" w:styleId="nlmlpage">
    <w:name w:val="nlm_lpage"/>
    <w:basedOn w:val="DefaultParagraphFont"/>
    <w:rsid w:val="00B656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D1C"/>
    <w:pPr>
      <w:spacing w:after="200" w:line="276" w:lineRule="auto"/>
    </w:pPr>
    <w:rPr>
      <w:rFonts w:ascii="Calibri" w:eastAsia="Calibri" w:hAnsi="Calibri" w:cs="Times New Roman"/>
      <w:lang w:val="en-US"/>
    </w:rPr>
  </w:style>
  <w:style w:type="paragraph" w:styleId="Heading1">
    <w:name w:val="heading 1"/>
    <w:basedOn w:val="Normal"/>
    <w:next w:val="BodyText"/>
    <w:link w:val="Heading1Char"/>
    <w:uiPriority w:val="9"/>
    <w:qFormat/>
    <w:rsid w:val="0060148E"/>
    <w:pPr>
      <w:keepNext/>
      <w:numPr>
        <w:numId w:val="1"/>
      </w:numPr>
      <w:suppressAutoHyphens/>
      <w:overflowPunct w:val="0"/>
      <w:autoSpaceDE w:val="0"/>
      <w:autoSpaceDN w:val="0"/>
      <w:adjustRightInd w:val="0"/>
      <w:spacing w:before="480" w:after="0" w:line="100" w:lineRule="atLeast"/>
      <w:textAlignment w:val="baseline"/>
      <w:outlineLvl w:val="0"/>
    </w:pPr>
    <w:rPr>
      <w:rFonts w:ascii="Cambria" w:eastAsia="Times New Roman" w:hAnsi="Cambria"/>
      <w:b/>
      <w:color w:val="008080"/>
      <w:kern w:val="1"/>
      <w:sz w:val="28"/>
      <w:szCs w:val="20"/>
    </w:rPr>
  </w:style>
  <w:style w:type="paragraph" w:styleId="Heading2">
    <w:name w:val="heading 2"/>
    <w:basedOn w:val="Normal"/>
    <w:next w:val="BodyText"/>
    <w:link w:val="Heading2Char"/>
    <w:uiPriority w:val="9"/>
    <w:qFormat/>
    <w:rsid w:val="0060148E"/>
    <w:pPr>
      <w:keepNext/>
      <w:numPr>
        <w:ilvl w:val="1"/>
        <w:numId w:val="1"/>
      </w:numPr>
      <w:suppressAutoHyphens/>
      <w:overflowPunct w:val="0"/>
      <w:autoSpaceDE w:val="0"/>
      <w:autoSpaceDN w:val="0"/>
      <w:adjustRightInd w:val="0"/>
      <w:spacing w:before="200" w:after="0" w:line="100" w:lineRule="atLeast"/>
      <w:textAlignment w:val="baseline"/>
      <w:outlineLvl w:val="1"/>
    </w:pPr>
    <w:rPr>
      <w:rFonts w:ascii="Cambria" w:eastAsia="Times New Roman" w:hAnsi="Cambria"/>
      <w:b/>
      <w:color w:val="808080"/>
      <w:kern w:val="1"/>
      <w:sz w:val="26"/>
      <w:szCs w:val="20"/>
    </w:rPr>
  </w:style>
  <w:style w:type="paragraph" w:styleId="Heading3">
    <w:name w:val="heading 3"/>
    <w:basedOn w:val="Normal"/>
    <w:next w:val="BodyText"/>
    <w:link w:val="Heading3Char"/>
    <w:uiPriority w:val="9"/>
    <w:qFormat/>
    <w:rsid w:val="0060148E"/>
    <w:pPr>
      <w:keepNext/>
      <w:numPr>
        <w:ilvl w:val="2"/>
        <w:numId w:val="1"/>
      </w:numPr>
      <w:suppressAutoHyphens/>
      <w:overflowPunct w:val="0"/>
      <w:autoSpaceDE w:val="0"/>
      <w:autoSpaceDN w:val="0"/>
      <w:adjustRightInd w:val="0"/>
      <w:spacing w:after="0" w:line="480" w:lineRule="auto"/>
      <w:jc w:val="center"/>
      <w:textAlignment w:val="baseline"/>
      <w:outlineLvl w:val="2"/>
    </w:pPr>
    <w:rPr>
      <w:rFonts w:ascii="Times New Roman" w:eastAsia="Times New Roman" w:hAnsi="Times New Roman"/>
      <w:kern w:val="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304D1C"/>
    <w:rPr>
      <w:lang w:val="en-US"/>
    </w:rPr>
  </w:style>
  <w:style w:type="paragraph" w:styleId="NoSpacing">
    <w:name w:val="No Spacing"/>
    <w:link w:val="NoSpacingChar"/>
    <w:uiPriority w:val="1"/>
    <w:qFormat/>
    <w:rsid w:val="00304D1C"/>
    <w:pPr>
      <w:spacing w:after="0" w:line="240" w:lineRule="auto"/>
    </w:pPr>
    <w:rPr>
      <w:lang w:val="en-US"/>
    </w:rPr>
  </w:style>
  <w:style w:type="character" w:styleId="Hyperlink">
    <w:name w:val="Hyperlink"/>
    <w:basedOn w:val="DefaultParagraphFont"/>
    <w:uiPriority w:val="99"/>
    <w:unhideWhenUsed/>
    <w:rsid w:val="00304D1C"/>
    <w:rPr>
      <w:color w:val="0563C1" w:themeColor="hyperlink"/>
      <w:u w:val="single"/>
    </w:rPr>
  </w:style>
  <w:style w:type="character" w:customStyle="1" w:styleId="BodyTextChar">
    <w:name w:val="Body Text Char"/>
    <w:link w:val="BodyText"/>
    <w:uiPriority w:val="99"/>
    <w:rsid w:val="00DA2491"/>
    <w:rPr>
      <w:kern w:val="1"/>
    </w:rPr>
  </w:style>
  <w:style w:type="paragraph" w:styleId="BodyText">
    <w:name w:val="Body Text"/>
    <w:basedOn w:val="Normal"/>
    <w:link w:val="BodyTextChar"/>
    <w:uiPriority w:val="99"/>
    <w:rsid w:val="00DA2491"/>
    <w:pPr>
      <w:suppressAutoHyphens/>
      <w:overflowPunct w:val="0"/>
      <w:autoSpaceDE w:val="0"/>
      <w:autoSpaceDN w:val="0"/>
      <w:adjustRightInd w:val="0"/>
      <w:spacing w:after="120" w:line="100" w:lineRule="atLeast"/>
      <w:textAlignment w:val="baseline"/>
    </w:pPr>
    <w:rPr>
      <w:rFonts w:asciiTheme="minorHAnsi" w:eastAsiaTheme="minorHAnsi" w:hAnsiTheme="minorHAnsi" w:cstheme="minorBidi"/>
      <w:kern w:val="1"/>
      <w:lang w:val="en-PH"/>
    </w:rPr>
  </w:style>
  <w:style w:type="character" w:customStyle="1" w:styleId="BodyTextChar1">
    <w:name w:val="Body Text Char1"/>
    <w:basedOn w:val="DefaultParagraphFont"/>
    <w:uiPriority w:val="99"/>
    <w:semiHidden/>
    <w:rsid w:val="00DA2491"/>
    <w:rPr>
      <w:rFonts w:ascii="Calibri" w:eastAsia="Calibri" w:hAnsi="Calibri" w:cs="Times New Roman"/>
      <w:lang w:val="en-US"/>
    </w:rPr>
  </w:style>
  <w:style w:type="character" w:customStyle="1" w:styleId="apple-converted-space">
    <w:name w:val="apple-converted-space"/>
    <w:basedOn w:val="DefaultParagraphFont"/>
    <w:rsid w:val="0060148E"/>
  </w:style>
  <w:style w:type="paragraph" w:styleId="NormalWeb">
    <w:name w:val="Normal (Web)"/>
    <w:basedOn w:val="Normal"/>
    <w:uiPriority w:val="99"/>
    <w:rsid w:val="0060148E"/>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60148E"/>
    <w:rPr>
      <w:rFonts w:ascii="Cambria" w:eastAsia="Times New Roman" w:hAnsi="Cambria" w:cs="Times New Roman"/>
      <w:b/>
      <w:color w:val="008080"/>
      <w:kern w:val="1"/>
      <w:sz w:val="28"/>
      <w:szCs w:val="20"/>
      <w:lang w:val="en-US"/>
    </w:rPr>
  </w:style>
  <w:style w:type="character" w:customStyle="1" w:styleId="Heading2Char">
    <w:name w:val="Heading 2 Char"/>
    <w:basedOn w:val="DefaultParagraphFont"/>
    <w:link w:val="Heading2"/>
    <w:uiPriority w:val="9"/>
    <w:rsid w:val="0060148E"/>
    <w:rPr>
      <w:rFonts w:ascii="Cambria" w:eastAsia="Times New Roman" w:hAnsi="Cambria" w:cs="Times New Roman"/>
      <w:b/>
      <w:color w:val="808080"/>
      <w:kern w:val="1"/>
      <w:sz w:val="26"/>
      <w:szCs w:val="20"/>
      <w:lang w:val="en-US"/>
    </w:rPr>
  </w:style>
  <w:style w:type="character" w:customStyle="1" w:styleId="Heading3Char">
    <w:name w:val="Heading 3 Char"/>
    <w:basedOn w:val="DefaultParagraphFont"/>
    <w:link w:val="Heading3"/>
    <w:uiPriority w:val="9"/>
    <w:rsid w:val="0060148E"/>
    <w:rPr>
      <w:rFonts w:ascii="Times New Roman" w:eastAsia="Times New Roman" w:hAnsi="Times New Roman" w:cs="Times New Roman"/>
      <w:kern w:val="1"/>
      <w:sz w:val="24"/>
      <w:szCs w:val="20"/>
      <w:lang w:val="en-US"/>
    </w:rPr>
  </w:style>
  <w:style w:type="character" w:customStyle="1" w:styleId="nlmyear">
    <w:name w:val="nlm_year"/>
    <w:basedOn w:val="DefaultParagraphFont"/>
    <w:rsid w:val="00B6563F"/>
  </w:style>
  <w:style w:type="character" w:customStyle="1" w:styleId="nlmarticle-title">
    <w:name w:val="nlm_article-title"/>
    <w:basedOn w:val="DefaultParagraphFont"/>
    <w:rsid w:val="00B6563F"/>
  </w:style>
  <w:style w:type="character" w:customStyle="1" w:styleId="nlmfpage">
    <w:name w:val="nlm_fpage"/>
    <w:basedOn w:val="DefaultParagraphFont"/>
    <w:rsid w:val="00B6563F"/>
  </w:style>
  <w:style w:type="character" w:customStyle="1" w:styleId="nlmlpage">
    <w:name w:val="nlm_lpage"/>
    <w:basedOn w:val="DefaultParagraphFont"/>
    <w:rsid w:val="00B65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jrsd.com/domain/209" TargetMode="External"/><Relationship Id="rId3" Type="http://schemas.microsoft.com/office/2007/relationships/stylesWithEffects" Target="stylesWithEffects.xml"/><Relationship Id="rId7" Type="http://schemas.openxmlformats.org/officeDocument/2006/relationships/hyperlink" Target="http://ww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ric.ed.gov/PDFS/EJ869416.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18</Pages>
  <Words>4055</Words>
  <Characters>23114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raphie</dc:creator>
  <cp:keywords/>
  <dc:description/>
  <cp:lastModifiedBy>qwert</cp:lastModifiedBy>
  <cp:revision>6</cp:revision>
  <dcterms:created xsi:type="dcterms:W3CDTF">2018-03-30T04:54:00Z</dcterms:created>
  <dcterms:modified xsi:type="dcterms:W3CDTF">2026-05-07T12:19:00Z</dcterms:modified>
</cp:coreProperties>
</file>