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9E704" w14:textId="77777777" w:rsidR="00CC0B79" w:rsidRPr="00DA6055" w:rsidRDefault="00CC0B79" w:rsidP="00DA6055">
      <w:pPr>
        <w:spacing w:line="240" w:lineRule="auto"/>
        <w:jc w:val="center"/>
        <w:rPr>
          <w:rFonts w:ascii="Times New Roman" w:hAnsi="Times New Roman"/>
          <w:b/>
          <w:bCs/>
          <w:sz w:val="36"/>
          <w:szCs w:val="36"/>
        </w:rPr>
      </w:pPr>
      <w:r w:rsidRPr="00DA6055">
        <w:rPr>
          <w:rFonts w:ascii="Times New Roman" w:hAnsi="Times New Roman"/>
          <w:b/>
          <w:bCs/>
          <w:sz w:val="36"/>
          <w:szCs w:val="36"/>
        </w:rPr>
        <w:t>Effects of Academic Stress on B.Ed. Teacher Trainees and Suggestions</w:t>
      </w:r>
    </w:p>
    <w:p w14:paraId="714C25A4" w14:textId="7A4E7F3A" w:rsidR="00DA6055" w:rsidRPr="00DA6055" w:rsidRDefault="00DA6055" w:rsidP="00DA6055">
      <w:pPr>
        <w:spacing w:line="240" w:lineRule="auto"/>
        <w:jc w:val="both"/>
        <w:rPr>
          <w:rFonts w:ascii="Times New Roman" w:eastAsia="Times New Roman" w:hAnsi="Times New Roman"/>
          <w:b/>
          <w:iCs/>
          <w:sz w:val="28"/>
          <w:szCs w:val="28"/>
          <w:lang w:val="en-GB"/>
        </w:rPr>
      </w:pPr>
      <w:bookmarkStart w:id="0" w:name="_GoBack"/>
      <w:bookmarkEnd w:id="0"/>
      <w:r w:rsidRPr="00DA6055">
        <w:rPr>
          <w:rFonts w:ascii="Times New Roman" w:eastAsia="Times New Roman" w:hAnsi="Times New Roman"/>
          <w:b/>
          <w:iCs/>
          <w:sz w:val="28"/>
          <w:szCs w:val="28"/>
          <w:lang w:val="en-GB"/>
        </w:rPr>
        <w:t>ABSTRACT</w:t>
      </w:r>
    </w:p>
    <w:p w14:paraId="0CC429B2" w14:textId="06A133C8" w:rsidR="00CC0B79" w:rsidRPr="000846E9" w:rsidRDefault="00CC0B79" w:rsidP="00DA6055">
      <w:pPr>
        <w:spacing w:line="240" w:lineRule="auto"/>
        <w:jc w:val="both"/>
        <w:rPr>
          <w:rFonts w:ascii="Times New Roman" w:eastAsia="Times New Roman" w:hAnsi="Times New Roman"/>
          <w:i/>
          <w:sz w:val="24"/>
          <w:szCs w:val="24"/>
          <w:lang w:val="en-GB"/>
        </w:rPr>
      </w:pPr>
      <w:r w:rsidRPr="000846E9">
        <w:rPr>
          <w:rFonts w:ascii="Times New Roman" w:hAnsi="Times New Roman"/>
          <w:sz w:val="24"/>
          <w:szCs w:val="24"/>
        </w:rPr>
        <w:t>In today’s era, academic stress is a significant concern among teacher trainees in Bachelor of Education (B.Ed.) programs. The academic workload, teaching practice, and examination pressure are some of the causes of academic stress. This study investigates the effects of academic stress on B.Ed. teacher trainees using the "Academic Stress Level Tool.”, prepared by the researcher. The data was collected from 64 teacher trainees. The findings reveal that a significant number teacher trainees experience moderate levels of stress, affecting their performance, well-being, and motivation. The paper concludes with practical suggestions for reducing academic stress among teacher trainees.</w:t>
      </w:r>
    </w:p>
    <w:p w14:paraId="5C8039D3" w14:textId="27D96413" w:rsidR="00CC0B79" w:rsidRPr="000846E9" w:rsidRDefault="00CC0B79" w:rsidP="00DA6055">
      <w:pPr>
        <w:keepNext/>
        <w:spacing w:after="120" w:line="240" w:lineRule="auto"/>
        <w:jc w:val="both"/>
        <w:rPr>
          <w:rFonts w:ascii="Times New Roman" w:eastAsia="Times New Roman" w:hAnsi="Times New Roman"/>
          <w:kern w:val="28"/>
          <w:sz w:val="24"/>
          <w:szCs w:val="24"/>
          <w:lang w:val="en-GB"/>
        </w:rPr>
      </w:pPr>
      <w:r w:rsidRPr="000846E9">
        <w:rPr>
          <w:rFonts w:ascii="Times New Roman" w:eastAsia="Times New Roman" w:hAnsi="Times New Roman"/>
          <w:b/>
          <w:bCs/>
          <w:iCs/>
          <w:kern w:val="28"/>
          <w:sz w:val="24"/>
          <w:szCs w:val="24"/>
          <w:lang w:val="en-GB"/>
        </w:rPr>
        <w:t>Keywords</w:t>
      </w:r>
      <w:r w:rsidR="000846E9">
        <w:rPr>
          <w:rFonts w:ascii="Times New Roman" w:eastAsia="Times New Roman" w:hAnsi="Times New Roman"/>
          <w:kern w:val="28"/>
          <w:sz w:val="24"/>
          <w:szCs w:val="24"/>
          <w:lang w:val="en-AU"/>
        </w:rPr>
        <w:t xml:space="preserve"> -</w:t>
      </w:r>
      <w:r w:rsidRPr="000846E9">
        <w:rPr>
          <w:rFonts w:ascii="Times New Roman" w:eastAsia="Times New Roman" w:hAnsi="Times New Roman"/>
          <w:kern w:val="28"/>
          <w:sz w:val="24"/>
          <w:szCs w:val="24"/>
          <w:lang w:val="en-GB"/>
        </w:rPr>
        <w:t xml:space="preserve">effects, </w:t>
      </w:r>
      <w:r w:rsidRPr="000846E9">
        <w:rPr>
          <w:rFonts w:ascii="Times New Roman" w:hAnsi="Times New Roman"/>
          <w:sz w:val="24"/>
          <w:szCs w:val="24"/>
        </w:rPr>
        <w:t>Academic stress, B.Ed., teacher trainees, stress level tools, suggestions</w:t>
      </w:r>
    </w:p>
    <w:p w14:paraId="14257405" w14:textId="77777777" w:rsidR="00CC0B79" w:rsidRPr="00DA6055" w:rsidRDefault="00CC0B79" w:rsidP="00DA6055">
      <w:pPr>
        <w:pStyle w:val="IEEEAuthorEmail"/>
        <w:spacing w:after="0"/>
        <w:ind w:left="2880"/>
        <w:jc w:val="both"/>
        <w:rPr>
          <w:rFonts w:ascii="Times New Roman" w:hAnsi="Times New Roman"/>
        </w:rPr>
      </w:pPr>
    </w:p>
    <w:p w14:paraId="362B3DCC" w14:textId="5618F00C" w:rsidR="00CC0B79" w:rsidRPr="00DA6055" w:rsidRDefault="00CC0B79" w:rsidP="00DA6055">
      <w:pPr>
        <w:spacing w:line="240" w:lineRule="auto"/>
        <w:rPr>
          <w:rFonts w:ascii="Times New Roman" w:hAnsi="Times New Roman"/>
          <w:b/>
          <w:bCs/>
          <w:sz w:val="28"/>
          <w:szCs w:val="28"/>
        </w:rPr>
      </w:pPr>
      <w:r w:rsidRPr="00DA6055">
        <w:rPr>
          <w:rFonts w:ascii="Times New Roman" w:hAnsi="Times New Roman"/>
          <w:b/>
          <w:bCs/>
          <w:sz w:val="28"/>
          <w:szCs w:val="28"/>
        </w:rPr>
        <w:t>INTRODUCTION</w:t>
      </w:r>
    </w:p>
    <w:p w14:paraId="71EAF77C" w14:textId="65E8FC7D" w:rsidR="00CC0B79" w:rsidRPr="000846E9" w:rsidRDefault="00CC0B79" w:rsidP="00DA6055">
      <w:pPr>
        <w:spacing w:line="240" w:lineRule="auto"/>
        <w:jc w:val="both"/>
        <w:rPr>
          <w:rFonts w:ascii="Times New Roman" w:hAnsi="Times New Roman"/>
          <w:sz w:val="24"/>
          <w:szCs w:val="24"/>
        </w:rPr>
      </w:pPr>
      <w:r w:rsidRPr="000846E9">
        <w:rPr>
          <w:rFonts w:ascii="Times New Roman" w:hAnsi="Times New Roman"/>
          <w:sz w:val="24"/>
          <w:szCs w:val="24"/>
        </w:rPr>
        <w:t>Academic stress is defined as the mental distress related to anticipated academic challenges or failure. For B.Ed. trainees, stress can result from rigorous coursework, lesson planning, peer teaching, time management, and assessment pressures. The teaching profession itself demands high emotional and intellectual input, making teacher preparation programs prone to stress-inducing factors.</w:t>
      </w:r>
    </w:p>
    <w:p w14:paraId="5E2553B2" w14:textId="77777777" w:rsidR="00CC0B79" w:rsidRPr="000846E9" w:rsidRDefault="00CC0B79" w:rsidP="00DA6055">
      <w:pPr>
        <w:spacing w:line="240" w:lineRule="auto"/>
        <w:jc w:val="both"/>
        <w:rPr>
          <w:rFonts w:ascii="Times New Roman" w:hAnsi="Times New Roman"/>
          <w:b/>
          <w:bCs/>
          <w:sz w:val="24"/>
          <w:szCs w:val="24"/>
        </w:rPr>
      </w:pPr>
      <w:r w:rsidRPr="000846E9">
        <w:rPr>
          <w:rFonts w:ascii="Times New Roman" w:hAnsi="Times New Roman"/>
          <w:b/>
          <w:bCs/>
          <w:sz w:val="24"/>
          <w:szCs w:val="24"/>
        </w:rPr>
        <w:t>Objectives of the study</w:t>
      </w:r>
    </w:p>
    <w:p w14:paraId="5908B30C" w14:textId="77777777" w:rsidR="00CC0B79" w:rsidRPr="000846E9" w:rsidRDefault="00CC0B79" w:rsidP="000846E9">
      <w:pPr>
        <w:numPr>
          <w:ilvl w:val="0"/>
          <w:numId w:val="1"/>
        </w:numPr>
        <w:spacing w:after="0" w:line="240" w:lineRule="auto"/>
        <w:jc w:val="both"/>
        <w:rPr>
          <w:rFonts w:ascii="Times New Roman" w:hAnsi="Times New Roman"/>
          <w:sz w:val="24"/>
          <w:szCs w:val="24"/>
        </w:rPr>
      </w:pPr>
      <w:r w:rsidRPr="000846E9">
        <w:rPr>
          <w:rFonts w:ascii="Times New Roman" w:hAnsi="Times New Roman"/>
          <w:sz w:val="24"/>
          <w:szCs w:val="24"/>
        </w:rPr>
        <w:t>To measure the academic stress level among B.Ed. teacher trainees.</w:t>
      </w:r>
    </w:p>
    <w:p w14:paraId="3DC9B5F7" w14:textId="77777777" w:rsidR="00CC0B79" w:rsidRPr="000846E9" w:rsidRDefault="00CC0B79" w:rsidP="000846E9">
      <w:pPr>
        <w:numPr>
          <w:ilvl w:val="0"/>
          <w:numId w:val="1"/>
        </w:numPr>
        <w:spacing w:after="0" w:line="240" w:lineRule="auto"/>
        <w:jc w:val="both"/>
        <w:rPr>
          <w:rFonts w:ascii="Times New Roman" w:hAnsi="Times New Roman"/>
          <w:sz w:val="24"/>
          <w:szCs w:val="24"/>
        </w:rPr>
      </w:pPr>
      <w:r w:rsidRPr="000846E9">
        <w:rPr>
          <w:rFonts w:ascii="Times New Roman" w:hAnsi="Times New Roman"/>
          <w:sz w:val="24"/>
          <w:szCs w:val="24"/>
        </w:rPr>
        <w:t>To analyze the effects of academic stress on their performance and well-being.</w:t>
      </w:r>
    </w:p>
    <w:p w14:paraId="7E56A011" w14:textId="77777777" w:rsidR="00CC0B79" w:rsidRPr="000846E9" w:rsidRDefault="00CC0B79" w:rsidP="000846E9">
      <w:pPr>
        <w:numPr>
          <w:ilvl w:val="0"/>
          <w:numId w:val="1"/>
        </w:numPr>
        <w:spacing w:after="0" w:line="240" w:lineRule="auto"/>
        <w:jc w:val="both"/>
        <w:rPr>
          <w:rFonts w:ascii="Times New Roman" w:hAnsi="Times New Roman"/>
          <w:sz w:val="24"/>
          <w:szCs w:val="24"/>
        </w:rPr>
      </w:pPr>
      <w:r w:rsidRPr="000846E9">
        <w:rPr>
          <w:rFonts w:ascii="Times New Roman" w:hAnsi="Times New Roman"/>
          <w:sz w:val="24"/>
          <w:szCs w:val="24"/>
        </w:rPr>
        <w:t>To propose practical suggestions for managing and reducing academic stress.</w:t>
      </w:r>
    </w:p>
    <w:p w14:paraId="2A66AA0E" w14:textId="130E5B8B" w:rsidR="00CC0B79" w:rsidRPr="00DA6055" w:rsidRDefault="00DA6055" w:rsidP="000846E9">
      <w:pPr>
        <w:spacing w:before="240" w:line="240" w:lineRule="auto"/>
        <w:rPr>
          <w:rFonts w:ascii="Times New Roman" w:hAnsi="Times New Roman"/>
          <w:b/>
          <w:bCs/>
          <w:sz w:val="28"/>
          <w:szCs w:val="28"/>
        </w:rPr>
      </w:pPr>
      <w:r w:rsidRPr="00DA6055">
        <w:rPr>
          <w:rFonts w:ascii="Times New Roman" w:hAnsi="Times New Roman"/>
          <w:b/>
          <w:bCs/>
          <w:sz w:val="28"/>
          <w:szCs w:val="28"/>
        </w:rPr>
        <w:t>REVIEW OF LITERATURE</w:t>
      </w:r>
    </w:p>
    <w:p w14:paraId="41571D78" w14:textId="275CB3B3" w:rsidR="00CC0B79" w:rsidRPr="000846E9" w:rsidRDefault="00CC0B79" w:rsidP="00DA6055">
      <w:pPr>
        <w:spacing w:line="240" w:lineRule="auto"/>
        <w:jc w:val="both"/>
        <w:rPr>
          <w:rFonts w:ascii="Times New Roman" w:hAnsi="Times New Roman"/>
          <w:sz w:val="24"/>
          <w:szCs w:val="24"/>
        </w:rPr>
      </w:pPr>
      <w:r w:rsidRPr="000846E9">
        <w:rPr>
          <w:rFonts w:ascii="Times New Roman" w:hAnsi="Times New Roman"/>
          <w:sz w:val="24"/>
          <w:szCs w:val="24"/>
        </w:rPr>
        <w:t>Several studies highlight the relationship between academic stress and psychological issues like anxiety, depression, and burnout. Research by Misra and McKean (2000) shows that academic stress negatively affects student performance and coping abilities. For teacher trainees, the added pressure of practicum, classroom management, and professional expectations can further heighten stress levels.</w:t>
      </w:r>
    </w:p>
    <w:p w14:paraId="46126840" w14:textId="4ED8A9ED" w:rsidR="00CC0B79" w:rsidRPr="00DA6055" w:rsidRDefault="00CC0B79" w:rsidP="00DA6055">
      <w:pPr>
        <w:spacing w:line="240" w:lineRule="auto"/>
        <w:rPr>
          <w:rFonts w:ascii="Times New Roman" w:hAnsi="Times New Roman"/>
          <w:b/>
          <w:bCs/>
          <w:sz w:val="28"/>
          <w:szCs w:val="28"/>
        </w:rPr>
      </w:pPr>
      <w:r w:rsidRPr="00DA6055">
        <w:rPr>
          <w:rFonts w:ascii="Times New Roman" w:hAnsi="Times New Roman"/>
          <w:b/>
          <w:bCs/>
          <w:sz w:val="28"/>
          <w:szCs w:val="28"/>
        </w:rPr>
        <w:t>METHODOLOGY</w:t>
      </w:r>
    </w:p>
    <w:p w14:paraId="4B36290E" w14:textId="0E5528D6" w:rsidR="00CC0B79" w:rsidRPr="000846E9" w:rsidRDefault="00CC0B79" w:rsidP="00DA6055">
      <w:pPr>
        <w:spacing w:line="240" w:lineRule="auto"/>
        <w:jc w:val="both"/>
        <w:rPr>
          <w:rFonts w:ascii="Times New Roman" w:hAnsi="Times New Roman"/>
          <w:b/>
          <w:bCs/>
          <w:sz w:val="24"/>
          <w:szCs w:val="24"/>
        </w:rPr>
      </w:pPr>
      <w:r w:rsidRPr="000846E9">
        <w:rPr>
          <w:rFonts w:ascii="Times New Roman" w:hAnsi="Times New Roman"/>
          <w:b/>
          <w:bCs/>
          <w:sz w:val="24"/>
          <w:szCs w:val="24"/>
        </w:rPr>
        <w:t>Research Design</w:t>
      </w:r>
    </w:p>
    <w:p w14:paraId="77D1D4B3" w14:textId="77777777" w:rsidR="00CC0B79" w:rsidRPr="000846E9" w:rsidRDefault="00CC0B79" w:rsidP="00DA6055">
      <w:pPr>
        <w:spacing w:line="240" w:lineRule="auto"/>
        <w:jc w:val="both"/>
        <w:rPr>
          <w:rFonts w:ascii="Times New Roman" w:hAnsi="Times New Roman"/>
          <w:sz w:val="24"/>
          <w:szCs w:val="24"/>
        </w:rPr>
      </w:pPr>
      <w:r w:rsidRPr="000846E9">
        <w:rPr>
          <w:rFonts w:ascii="Times New Roman" w:hAnsi="Times New Roman"/>
          <w:sz w:val="24"/>
          <w:szCs w:val="24"/>
        </w:rPr>
        <w:t>Descriptive survey method</w:t>
      </w:r>
      <w:r w:rsidRPr="000846E9">
        <w:rPr>
          <w:rFonts w:ascii="Times New Roman" w:hAnsi="Times New Roman"/>
          <w:sz w:val="32"/>
          <w:szCs w:val="32"/>
        </w:rPr>
        <w:t xml:space="preserve"> </w:t>
      </w:r>
      <w:r w:rsidRPr="000846E9">
        <w:rPr>
          <w:rFonts w:ascii="Times New Roman" w:hAnsi="Times New Roman"/>
          <w:sz w:val="24"/>
          <w:szCs w:val="24"/>
        </w:rPr>
        <w:t>was used for the research work.</w:t>
      </w:r>
    </w:p>
    <w:p w14:paraId="47D9D655" w14:textId="5A4E03A1" w:rsidR="00CC0B79" w:rsidRPr="000846E9" w:rsidRDefault="00CC0B79" w:rsidP="00DA6055">
      <w:pPr>
        <w:spacing w:line="240" w:lineRule="auto"/>
        <w:jc w:val="both"/>
        <w:rPr>
          <w:rFonts w:ascii="Times New Roman" w:hAnsi="Times New Roman"/>
          <w:b/>
          <w:bCs/>
          <w:sz w:val="24"/>
          <w:szCs w:val="24"/>
        </w:rPr>
      </w:pPr>
      <w:r w:rsidRPr="000846E9">
        <w:rPr>
          <w:rFonts w:ascii="Times New Roman" w:hAnsi="Times New Roman"/>
          <w:b/>
          <w:bCs/>
          <w:sz w:val="24"/>
          <w:szCs w:val="24"/>
        </w:rPr>
        <w:t>Sample</w:t>
      </w:r>
    </w:p>
    <w:p w14:paraId="0B0045BC" w14:textId="77777777" w:rsidR="00CC0B79" w:rsidRPr="000846E9" w:rsidRDefault="00CC0B79" w:rsidP="00DA6055">
      <w:pPr>
        <w:spacing w:after="160" w:line="240" w:lineRule="auto"/>
        <w:jc w:val="both"/>
        <w:rPr>
          <w:rFonts w:ascii="Times New Roman" w:hAnsi="Times New Roman"/>
          <w:sz w:val="24"/>
          <w:szCs w:val="24"/>
        </w:rPr>
      </w:pPr>
      <w:r w:rsidRPr="000846E9">
        <w:rPr>
          <w:rFonts w:ascii="Times New Roman" w:hAnsi="Times New Roman"/>
          <w:sz w:val="24"/>
          <w:szCs w:val="24"/>
        </w:rPr>
        <w:t>Sample Size: 64 B.Ed. teacher trainees studying in first year B.Ed. course (2025-26) at an English Medium B.Ed. College, Pune.</w:t>
      </w:r>
    </w:p>
    <w:p w14:paraId="24800262" w14:textId="77777777" w:rsidR="00CC0B79" w:rsidRPr="000846E9" w:rsidRDefault="00CC0B79" w:rsidP="00DA6055">
      <w:pPr>
        <w:spacing w:after="160" w:line="240" w:lineRule="auto"/>
        <w:jc w:val="both"/>
        <w:rPr>
          <w:rFonts w:ascii="Times New Roman" w:hAnsi="Times New Roman"/>
          <w:sz w:val="24"/>
          <w:szCs w:val="24"/>
        </w:rPr>
      </w:pPr>
      <w:r w:rsidRPr="000846E9">
        <w:rPr>
          <w:rFonts w:ascii="Times New Roman" w:hAnsi="Times New Roman"/>
          <w:sz w:val="24"/>
          <w:szCs w:val="24"/>
        </w:rPr>
        <w:t>Sampling Method: Random sampling from English medium teacher education colleges from Pune.</w:t>
      </w:r>
    </w:p>
    <w:p w14:paraId="5DE82F35" w14:textId="61C8299D" w:rsidR="00CC0B79" w:rsidRPr="000846E9" w:rsidRDefault="00CC0B79" w:rsidP="00DA6055">
      <w:pPr>
        <w:spacing w:line="240" w:lineRule="auto"/>
        <w:jc w:val="both"/>
        <w:rPr>
          <w:rFonts w:ascii="Times New Roman" w:hAnsi="Times New Roman"/>
          <w:b/>
          <w:bCs/>
          <w:sz w:val="24"/>
          <w:szCs w:val="24"/>
        </w:rPr>
      </w:pPr>
      <w:r w:rsidRPr="000846E9">
        <w:rPr>
          <w:rFonts w:ascii="Times New Roman" w:hAnsi="Times New Roman"/>
          <w:b/>
          <w:bCs/>
          <w:sz w:val="24"/>
          <w:szCs w:val="24"/>
        </w:rPr>
        <w:t>Tool Used</w:t>
      </w:r>
    </w:p>
    <w:p w14:paraId="2F67FAA4" w14:textId="77777777" w:rsidR="00CC0B79" w:rsidRPr="000846E9" w:rsidRDefault="00CC0B79" w:rsidP="00DA6055">
      <w:pPr>
        <w:spacing w:after="160" w:line="240" w:lineRule="auto"/>
        <w:jc w:val="both"/>
        <w:rPr>
          <w:rFonts w:ascii="Times New Roman" w:hAnsi="Times New Roman"/>
          <w:sz w:val="24"/>
          <w:szCs w:val="24"/>
        </w:rPr>
      </w:pPr>
      <w:r w:rsidRPr="000846E9">
        <w:rPr>
          <w:rFonts w:ascii="Times New Roman" w:hAnsi="Times New Roman"/>
          <w:sz w:val="24"/>
          <w:szCs w:val="24"/>
        </w:rPr>
        <w:t>The academic stress level tool was used for collection of data.</w:t>
      </w:r>
    </w:p>
    <w:p w14:paraId="43073F1E" w14:textId="77777777" w:rsidR="00CC0B79" w:rsidRPr="000846E9" w:rsidRDefault="00CC0B79" w:rsidP="000846E9">
      <w:pPr>
        <w:spacing w:after="160" w:line="240" w:lineRule="auto"/>
        <w:ind w:left="720"/>
        <w:jc w:val="both"/>
        <w:rPr>
          <w:rFonts w:ascii="Times New Roman" w:hAnsi="Times New Roman"/>
          <w:sz w:val="24"/>
          <w:szCs w:val="24"/>
        </w:rPr>
      </w:pPr>
      <w:r w:rsidRPr="000846E9">
        <w:rPr>
          <w:rFonts w:ascii="Times New Roman" w:hAnsi="Times New Roman"/>
          <w:b/>
          <w:bCs/>
          <w:sz w:val="24"/>
          <w:szCs w:val="24"/>
        </w:rPr>
        <w:t>Academic Stress Level Tool</w:t>
      </w:r>
      <w:r w:rsidRPr="000846E9">
        <w:rPr>
          <w:rFonts w:ascii="Times New Roman" w:hAnsi="Times New Roman"/>
          <w:sz w:val="24"/>
          <w:szCs w:val="24"/>
        </w:rPr>
        <w:t>: Academic Stress Level Rating Scale with 10 statements tailored for teacher trainees in B.Ed. colleges, using a standardized 5-point Likert scale with the statements comprises of various dimensions of academic stress including pressure from studies, assignments, examinations, and teaching practice.</w:t>
      </w:r>
    </w:p>
    <w:p w14:paraId="28E27117" w14:textId="130F6A64" w:rsidR="00CC0B79" w:rsidRPr="000846E9" w:rsidRDefault="00CC0B79" w:rsidP="00DA6055">
      <w:pPr>
        <w:spacing w:line="240" w:lineRule="auto"/>
        <w:jc w:val="both"/>
        <w:rPr>
          <w:rFonts w:ascii="Times New Roman" w:hAnsi="Times New Roman"/>
          <w:b/>
          <w:bCs/>
          <w:sz w:val="24"/>
          <w:szCs w:val="24"/>
        </w:rPr>
      </w:pPr>
      <w:r w:rsidRPr="000846E9">
        <w:rPr>
          <w:rFonts w:ascii="Times New Roman" w:hAnsi="Times New Roman"/>
          <w:b/>
          <w:bCs/>
          <w:sz w:val="24"/>
          <w:szCs w:val="24"/>
        </w:rPr>
        <w:t>Data Collection</w:t>
      </w:r>
    </w:p>
    <w:p w14:paraId="12193C80" w14:textId="7E73BECC" w:rsidR="00CC0B79" w:rsidRPr="000846E9" w:rsidRDefault="00CC0B79" w:rsidP="00DA6055">
      <w:pPr>
        <w:spacing w:line="240" w:lineRule="auto"/>
        <w:jc w:val="both"/>
        <w:rPr>
          <w:rFonts w:ascii="Times New Roman" w:hAnsi="Times New Roman"/>
          <w:sz w:val="24"/>
          <w:szCs w:val="24"/>
        </w:rPr>
      </w:pPr>
      <w:r w:rsidRPr="000846E9">
        <w:rPr>
          <w:rFonts w:ascii="Times New Roman" w:hAnsi="Times New Roman"/>
          <w:sz w:val="24"/>
          <w:szCs w:val="24"/>
        </w:rPr>
        <w:lastRenderedPageBreak/>
        <w:t xml:space="preserve">The academic stress level tools were distributed among the teacher trainees and responses were collected and </w:t>
      </w:r>
      <w:r w:rsidR="000846E9" w:rsidRPr="000846E9">
        <w:rPr>
          <w:rFonts w:ascii="Times New Roman" w:hAnsi="Times New Roman"/>
          <w:sz w:val="24"/>
          <w:szCs w:val="24"/>
        </w:rPr>
        <w:t>analyzed</w:t>
      </w:r>
      <w:r w:rsidRPr="000846E9">
        <w:rPr>
          <w:rFonts w:ascii="Times New Roman" w:hAnsi="Times New Roman"/>
          <w:sz w:val="24"/>
          <w:szCs w:val="24"/>
        </w:rPr>
        <w:t xml:space="preserve"> statistically.</w:t>
      </w:r>
    </w:p>
    <w:p w14:paraId="6D32B65E" w14:textId="38CCAB05" w:rsidR="00CC0B79" w:rsidRPr="00F062B4" w:rsidRDefault="00CC0B79" w:rsidP="00F062B4">
      <w:pPr>
        <w:spacing w:line="240" w:lineRule="auto"/>
        <w:rPr>
          <w:rFonts w:ascii="Times New Roman" w:hAnsi="Times New Roman"/>
          <w:b/>
          <w:bCs/>
          <w:sz w:val="28"/>
          <w:szCs w:val="28"/>
        </w:rPr>
      </w:pPr>
      <w:r w:rsidRPr="00F062B4">
        <w:rPr>
          <w:rFonts w:ascii="Times New Roman" w:hAnsi="Times New Roman"/>
          <w:b/>
          <w:bCs/>
          <w:sz w:val="28"/>
          <w:szCs w:val="28"/>
        </w:rPr>
        <w:t>RESULTS AND DISCUSSION</w:t>
      </w:r>
    </w:p>
    <w:p w14:paraId="5028BF39" w14:textId="1FCDC913" w:rsidR="000846E9" w:rsidRDefault="00CC0B79" w:rsidP="000846E9">
      <w:pPr>
        <w:pStyle w:val="IEEEParagraph"/>
        <w:ind w:firstLine="0"/>
        <w:rPr>
          <w:sz w:val="24"/>
        </w:rPr>
      </w:pPr>
      <w:r w:rsidRPr="000846E9">
        <w:rPr>
          <w:sz w:val="24"/>
        </w:rPr>
        <w:t>Stress Level Distribution</w:t>
      </w:r>
    </w:p>
    <w:p w14:paraId="6B650C11" w14:textId="03DFBB8C" w:rsidR="00CC0B79" w:rsidRDefault="000846E9" w:rsidP="000846E9">
      <w:pPr>
        <w:pStyle w:val="IEEEParagraph"/>
        <w:ind w:firstLine="0"/>
        <w:rPr>
          <w:sz w:val="24"/>
          <w:szCs w:val="32"/>
        </w:rPr>
      </w:pPr>
      <w:r w:rsidRPr="000846E9">
        <w:rPr>
          <w:sz w:val="24"/>
          <w:szCs w:val="32"/>
        </w:rPr>
        <w:t xml:space="preserve">                                                           </w:t>
      </w:r>
      <w:r w:rsidR="00CC0B79" w:rsidRPr="000846E9">
        <w:rPr>
          <w:sz w:val="24"/>
          <w:szCs w:val="32"/>
        </w:rPr>
        <w:t xml:space="preserve">TABLE </w:t>
      </w:r>
      <w:r w:rsidR="00CC0B79" w:rsidRPr="000846E9">
        <w:rPr>
          <w:sz w:val="24"/>
          <w:szCs w:val="32"/>
        </w:rPr>
        <w:fldChar w:fldCharType="begin"/>
      </w:r>
      <w:r w:rsidR="00CC0B79" w:rsidRPr="000846E9">
        <w:rPr>
          <w:sz w:val="24"/>
          <w:szCs w:val="32"/>
        </w:rPr>
        <w:instrText xml:space="preserve"> SEQ TABLE \* ROMAN </w:instrText>
      </w:r>
      <w:r w:rsidR="00CC0B79" w:rsidRPr="000846E9">
        <w:rPr>
          <w:sz w:val="24"/>
          <w:szCs w:val="32"/>
        </w:rPr>
        <w:fldChar w:fldCharType="separate"/>
      </w:r>
      <w:r w:rsidR="00CC0B79" w:rsidRPr="000846E9">
        <w:rPr>
          <w:noProof/>
          <w:sz w:val="24"/>
          <w:szCs w:val="32"/>
        </w:rPr>
        <w:t>I</w:t>
      </w:r>
      <w:r w:rsidR="00CC0B79" w:rsidRPr="000846E9">
        <w:rPr>
          <w:sz w:val="24"/>
          <w:szCs w:val="32"/>
        </w:rPr>
        <w:fldChar w:fldCharType="end"/>
      </w:r>
    </w:p>
    <w:p w14:paraId="5B408E7D" w14:textId="77777777" w:rsidR="000846E9" w:rsidRPr="000846E9" w:rsidRDefault="000846E9" w:rsidP="000846E9">
      <w:pPr>
        <w:pStyle w:val="IEEEParagraph"/>
        <w:ind w:firstLine="0"/>
        <w:rPr>
          <w:sz w:val="24"/>
          <w:szCs w:val="32"/>
        </w:rPr>
      </w:pPr>
    </w:p>
    <w:tbl>
      <w:tblPr>
        <w:tblW w:w="8031"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2958"/>
        <w:gridCol w:w="1959"/>
      </w:tblGrid>
      <w:tr w:rsidR="00CC0B79" w:rsidRPr="00DA6055" w14:paraId="60E5B97A" w14:textId="77777777" w:rsidTr="000846E9">
        <w:trPr>
          <w:trHeight w:val="388"/>
          <w:tblHeader/>
          <w:tblCellSpacing w:w="15" w:type="dxa"/>
        </w:trPr>
        <w:tc>
          <w:tcPr>
            <w:tcW w:w="3069" w:type="dxa"/>
            <w:vAlign w:val="center"/>
            <w:hideMark/>
          </w:tcPr>
          <w:p w14:paraId="1E8CC7F0" w14:textId="77777777" w:rsidR="00CC0B79" w:rsidRPr="000846E9" w:rsidRDefault="00CC0B79" w:rsidP="00DA6055">
            <w:pPr>
              <w:spacing w:line="240" w:lineRule="auto"/>
              <w:jc w:val="center"/>
              <w:rPr>
                <w:rFonts w:ascii="Times New Roman" w:hAnsi="Times New Roman"/>
                <w:b/>
                <w:bCs/>
                <w:sz w:val="24"/>
                <w:szCs w:val="24"/>
              </w:rPr>
            </w:pPr>
            <w:r w:rsidRPr="000846E9">
              <w:rPr>
                <w:rFonts w:ascii="Times New Roman" w:hAnsi="Times New Roman"/>
                <w:b/>
                <w:bCs/>
                <w:sz w:val="24"/>
                <w:szCs w:val="24"/>
              </w:rPr>
              <w:t>Stress Level</w:t>
            </w:r>
          </w:p>
        </w:tc>
        <w:tc>
          <w:tcPr>
            <w:tcW w:w="2928" w:type="dxa"/>
            <w:vAlign w:val="center"/>
            <w:hideMark/>
          </w:tcPr>
          <w:p w14:paraId="19DEFB10" w14:textId="77777777" w:rsidR="00CC0B79" w:rsidRPr="000846E9" w:rsidRDefault="00CC0B79" w:rsidP="00DA6055">
            <w:pPr>
              <w:spacing w:line="240" w:lineRule="auto"/>
              <w:jc w:val="center"/>
              <w:rPr>
                <w:rFonts w:ascii="Times New Roman" w:hAnsi="Times New Roman"/>
                <w:b/>
                <w:bCs/>
                <w:sz w:val="24"/>
                <w:szCs w:val="24"/>
              </w:rPr>
            </w:pPr>
            <w:r w:rsidRPr="000846E9">
              <w:rPr>
                <w:rFonts w:ascii="Times New Roman" w:hAnsi="Times New Roman"/>
                <w:b/>
                <w:bCs/>
                <w:sz w:val="24"/>
                <w:szCs w:val="24"/>
              </w:rPr>
              <w:t>Number of Trainees</w:t>
            </w:r>
          </w:p>
        </w:tc>
        <w:tc>
          <w:tcPr>
            <w:tcW w:w="1914" w:type="dxa"/>
            <w:vAlign w:val="center"/>
            <w:hideMark/>
          </w:tcPr>
          <w:p w14:paraId="1A52431F" w14:textId="77777777" w:rsidR="00CC0B79" w:rsidRPr="000846E9" w:rsidRDefault="00CC0B79" w:rsidP="00DA6055">
            <w:pPr>
              <w:spacing w:line="240" w:lineRule="auto"/>
              <w:jc w:val="center"/>
              <w:rPr>
                <w:rFonts w:ascii="Times New Roman" w:hAnsi="Times New Roman"/>
                <w:b/>
                <w:bCs/>
                <w:sz w:val="24"/>
                <w:szCs w:val="24"/>
              </w:rPr>
            </w:pPr>
            <w:r w:rsidRPr="000846E9">
              <w:rPr>
                <w:rFonts w:ascii="Times New Roman" w:hAnsi="Times New Roman"/>
                <w:b/>
                <w:bCs/>
                <w:sz w:val="24"/>
                <w:szCs w:val="24"/>
              </w:rPr>
              <w:t>Percentage</w:t>
            </w:r>
          </w:p>
        </w:tc>
      </w:tr>
      <w:tr w:rsidR="00CC0B79" w:rsidRPr="00DA6055" w14:paraId="115B30F9" w14:textId="77777777" w:rsidTr="000846E9">
        <w:trPr>
          <w:trHeight w:val="388"/>
          <w:tblCellSpacing w:w="15" w:type="dxa"/>
        </w:trPr>
        <w:tc>
          <w:tcPr>
            <w:tcW w:w="3069" w:type="dxa"/>
            <w:vAlign w:val="center"/>
            <w:hideMark/>
          </w:tcPr>
          <w:p w14:paraId="68096684"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Low Stress</w:t>
            </w:r>
          </w:p>
        </w:tc>
        <w:tc>
          <w:tcPr>
            <w:tcW w:w="2928" w:type="dxa"/>
            <w:vAlign w:val="center"/>
            <w:hideMark/>
          </w:tcPr>
          <w:p w14:paraId="4BAED70E"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10</w:t>
            </w:r>
          </w:p>
        </w:tc>
        <w:tc>
          <w:tcPr>
            <w:tcW w:w="1914" w:type="dxa"/>
            <w:vAlign w:val="center"/>
            <w:hideMark/>
          </w:tcPr>
          <w:p w14:paraId="0D7D0CA8"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15.62%</w:t>
            </w:r>
          </w:p>
        </w:tc>
      </w:tr>
      <w:tr w:rsidR="00CC0B79" w:rsidRPr="00DA6055" w14:paraId="05AA53E1" w14:textId="77777777" w:rsidTr="000846E9">
        <w:trPr>
          <w:trHeight w:val="398"/>
          <w:tblCellSpacing w:w="15" w:type="dxa"/>
        </w:trPr>
        <w:tc>
          <w:tcPr>
            <w:tcW w:w="3069" w:type="dxa"/>
            <w:vAlign w:val="center"/>
            <w:hideMark/>
          </w:tcPr>
          <w:p w14:paraId="72726CD0"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Moderate Stress</w:t>
            </w:r>
          </w:p>
        </w:tc>
        <w:tc>
          <w:tcPr>
            <w:tcW w:w="2928" w:type="dxa"/>
            <w:vAlign w:val="center"/>
            <w:hideMark/>
          </w:tcPr>
          <w:p w14:paraId="2AC555C9"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46</w:t>
            </w:r>
          </w:p>
        </w:tc>
        <w:tc>
          <w:tcPr>
            <w:tcW w:w="1914" w:type="dxa"/>
            <w:vAlign w:val="center"/>
            <w:hideMark/>
          </w:tcPr>
          <w:p w14:paraId="6F78BAFC"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71.88%</w:t>
            </w:r>
          </w:p>
        </w:tc>
      </w:tr>
      <w:tr w:rsidR="00CC0B79" w:rsidRPr="00DA6055" w14:paraId="41CDE872" w14:textId="77777777" w:rsidTr="000846E9">
        <w:trPr>
          <w:trHeight w:val="388"/>
          <w:tblCellSpacing w:w="15" w:type="dxa"/>
        </w:trPr>
        <w:tc>
          <w:tcPr>
            <w:tcW w:w="3069" w:type="dxa"/>
            <w:vAlign w:val="center"/>
            <w:hideMark/>
          </w:tcPr>
          <w:p w14:paraId="72609BCD"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High Stress</w:t>
            </w:r>
          </w:p>
        </w:tc>
        <w:tc>
          <w:tcPr>
            <w:tcW w:w="2928" w:type="dxa"/>
            <w:vAlign w:val="center"/>
            <w:hideMark/>
          </w:tcPr>
          <w:p w14:paraId="7F460918"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08</w:t>
            </w:r>
          </w:p>
        </w:tc>
        <w:tc>
          <w:tcPr>
            <w:tcW w:w="1914" w:type="dxa"/>
            <w:vAlign w:val="center"/>
            <w:hideMark/>
          </w:tcPr>
          <w:p w14:paraId="3CD7E736"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12.50%</w:t>
            </w:r>
          </w:p>
        </w:tc>
      </w:tr>
    </w:tbl>
    <w:p w14:paraId="135B317D" w14:textId="77777777" w:rsidR="00CC0B79" w:rsidRPr="00DA6055" w:rsidRDefault="00CC0B79" w:rsidP="00DA6055">
      <w:pPr>
        <w:spacing w:line="240" w:lineRule="auto"/>
        <w:rPr>
          <w:rFonts w:ascii="Times New Roman" w:hAnsi="Times New Roman"/>
          <w:sz w:val="20"/>
          <w:szCs w:val="20"/>
        </w:rPr>
      </w:pPr>
    </w:p>
    <w:p w14:paraId="2C86343F" w14:textId="770510A3" w:rsidR="00CC0B79" w:rsidRPr="000846E9" w:rsidRDefault="00CC0B79" w:rsidP="00DA6055">
      <w:pPr>
        <w:spacing w:line="240" w:lineRule="auto"/>
        <w:rPr>
          <w:rFonts w:ascii="Times New Roman" w:hAnsi="Times New Roman"/>
          <w:sz w:val="24"/>
          <w:szCs w:val="24"/>
        </w:rPr>
      </w:pPr>
      <w:r w:rsidRPr="000846E9">
        <w:rPr>
          <w:rFonts w:ascii="Times New Roman" w:hAnsi="Times New Roman"/>
          <w:sz w:val="24"/>
          <w:szCs w:val="24"/>
        </w:rPr>
        <w:t>The following pie graph shows the stress level among teacher trainees.</w:t>
      </w:r>
    </w:p>
    <w:p w14:paraId="338F1254" w14:textId="5CD1E468" w:rsidR="00CC0B79" w:rsidRPr="000846E9" w:rsidRDefault="000846E9" w:rsidP="000846E9">
      <w:pPr>
        <w:spacing w:line="240" w:lineRule="auto"/>
        <w:rPr>
          <w:rFonts w:ascii="Times New Roman" w:hAnsi="Times New Roman"/>
          <w:sz w:val="18"/>
          <w:szCs w:val="18"/>
        </w:rPr>
      </w:pPr>
      <w:r>
        <w:rPr>
          <w:rFonts w:ascii="Times New Roman" w:hAnsi="Times New Roman"/>
          <w:sz w:val="16"/>
          <w:szCs w:val="16"/>
        </w:rPr>
        <w:t xml:space="preserve">                                                                                   </w:t>
      </w:r>
      <w:r w:rsidR="003F6BBD">
        <w:rPr>
          <w:rFonts w:ascii="Times New Roman" w:hAnsi="Times New Roman"/>
          <w:sz w:val="16"/>
          <w:szCs w:val="16"/>
        </w:rPr>
        <w:t xml:space="preserve">  </w:t>
      </w:r>
      <w:r>
        <w:rPr>
          <w:rFonts w:ascii="Times New Roman" w:hAnsi="Times New Roman"/>
          <w:sz w:val="16"/>
          <w:szCs w:val="16"/>
        </w:rPr>
        <w:t xml:space="preserve"> </w:t>
      </w:r>
      <w:r w:rsidR="00CC0B79" w:rsidRPr="000846E9">
        <w:rPr>
          <w:rFonts w:ascii="Times New Roman" w:hAnsi="Times New Roman"/>
          <w:sz w:val="24"/>
          <w:szCs w:val="24"/>
        </w:rPr>
        <w:t>GRAPH I</w:t>
      </w:r>
    </w:p>
    <w:p w14:paraId="12BEF842" w14:textId="21A4B75B" w:rsidR="00CC0B79" w:rsidRPr="00DA6055" w:rsidRDefault="00CC0B79" w:rsidP="00DA6055">
      <w:pPr>
        <w:pStyle w:val="IEEETableCaption"/>
        <w:jc w:val="both"/>
        <w:rPr>
          <w:sz w:val="12"/>
          <w:szCs w:val="20"/>
        </w:rPr>
      </w:pPr>
      <w:r w:rsidRPr="00DA6055">
        <w:rPr>
          <w:noProof/>
          <w:sz w:val="24"/>
          <w:lang w:val="en-IN" w:eastAsia="en-IN"/>
        </w:rPr>
        <w:drawing>
          <wp:inline distT="0" distB="0" distL="0" distR="0" wp14:anchorId="2D582078" wp14:editId="508E230D">
            <wp:extent cx="5097780" cy="2080260"/>
            <wp:effectExtent l="0" t="0" r="7620" b="15240"/>
            <wp:docPr id="150778303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46CA5A" w14:textId="77777777" w:rsidR="00CC0B79" w:rsidRPr="003F6BBD" w:rsidRDefault="00CC0B79" w:rsidP="00DA6055">
      <w:pPr>
        <w:spacing w:before="240" w:line="240" w:lineRule="auto"/>
        <w:jc w:val="both"/>
        <w:rPr>
          <w:rFonts w:ascii="Times New Roman" w:hAnsi="Times New Roman"/>
          <w:sz w:val="24"/>
          <w:szCs w:val="24"/>
        </w:rPr>
      </w:pPr>
      <w:r w:rsidRPr="003F6BBD">
        <w:rPr>
          <w:rFonts w:ascii="Times New Roman" w:hAnsi="Times New Roman"/>
          <w:sz w:val="24"/>
          <w:szCs w:val="24"/>
        </w:rPr>
        <w:t>From the above Table I and Graph I it is inferred that, about 72% of the teacher trainees experienced moderate stress while more than 12% teacher trainees experienced high levels of academic stress. Low stress was experienced by more than 15 % teacher trainees.</w:t>
      </w:r>
    </w:p>
    <w:p w14:paraId="0C41C1AA" w14:textId="4042347D" w:rsidR="00CC0B79" w:rsidRPr="003F6BBD" w:rsidRDefault="00CC0B79" w:rsidP="00DA6055">
      <w:pPr>
        <w:spacing w:before="240" w:after="0" w:line="240" w:lineRule="auto"/>
        <w:rPr>
          <w:rFonts w:ascii="Times New Roman" w:hAnsi="Times New Roman"/>
          <w:sz w:val="24"/>
          <w:szCs w:val="24"/>
        </w:rPr>
      </w:pPr>
      <w:r w:rsidRPr="003F6BBD">
        <w:rPr>
          <w:rFonts w:ascii="Times New Roman" w:hAnsi="Times New Roman"/>
          <w:sz w:val="24"/>
          <w:szCs w:val="24"/>
        </w:rPr>
        <w:t>Major Causes of Academic Stress</w:t>
      </w:r>
    </w:p>
    <w:p w14:paraId="51AF3DDF" w14:textId="77777777" w:rsidR="00CC0B79" w:rsidRPr="003F6BBD" w:rsidRDefault="00CC0B79" w:rsidP="00DA6055">
      <w:pPr>
        <w:numPr>
          <w:ilvl w:val="0"/>
          <w:numId w:val="6"/>
        </w:numPr>
        <w:spacing w:after="0" w:line="240" w:lineRule="auto"/>
        <w:rPr>
          <w:rFonts w:ascii="Times New Roman" w:hAnsi="Times New Roman"/>
          <w:sz w:val="24"/>
          <w:szCs w:val="24"/>
        </w:rPr>
      </w:pPr>
      <w:r w:rsidRPr="003F6BBD">
        <w:rPr>
          <w:rFonts w:ascii="Times New Roman" w:hAnsi="Times New Roman"/>
          <w:sz w:val="24"/>
          <w:szCs w:val="24"/>
        </w:rPr>
        <w:t>Heavy academic workload and tight schedules</w:t>
      </w:r>
    </w:p>
    <w:p w14:paraId="4AE566CF" w14:textId="77777777" w:rsidR="00CC0B79" w:rsidRPr="003F6BBD" w:rsidRDefault="00CC0B79" w:rsidP="00DA6055">
      <w:pPr>
        <w:numPr>
          <w:ilvl w:val="0"/>
          <w:numId w:val="6"/>
        </w:numPr>
        <w:spacing w:after="0" w:line="240" w:lineRule="auto"/>
        <w:rPr>
          <w:rFonts w:ascii="Times New Roman" w:hAnsi="Times New Roman"/>
          <w:sz w:val="24"/>
          <w:szCs w:val="24"/>
        </w:rPr>
      </w:pPr>
      <w:r w:rsidRPr="003F6BBD">
        <w:rPr>
          <w:rFonts w:ascii="Times New Roman" w:hAnsi="Times New Roman"/>
          <w:sz w:val="24"/>
          <w:szCs w:val="24"/>
        </w:rPr>
        <w:t>Performance anxiety during teaching practice</w:t>
      </w:r>
    </w:p>
    <w:p w14:paraId="5DA5E206" w14:textId="77777777" w:rsidR="00CC0B79" w:rsidRPr="003F6BBD" w:rsidRDefault="00CC0B79" w:rsidP="00DA6055">
      <w:pPr>
        <w:numPr>
          <w:ilvl w:val="0"/>
          <w:numId w:val="6"/>
        </w:numPr>
        <w:spacing w:after="0" w:line="240" w:lineRule="auto"/>
        <w:rPr>
          <w:rFonts w:ascii="Times New Roman" w:hAnsi="Times New Roman"/>
          <w:sz w:val="24"/>
          <w:szCs w:val="24"/>
        </w:rPr>
      </w:pPr>
      <w:r w:rsidRPr="003F6BBD">
        <w:rPr>
          <w:rFonts w:ascii="Times New Roman" w:hAnsi="Times New Roman"/>
          <w:sz w:val="24"/>
          <w:szCs w:val="24"/>
        </w:rPr>
        <w:t>Pressure of continuous internal assessments</w:t>
      </w:r>
    </w:p>
    <w:p w14:paraId="3FDCDD51" w14:textId="77777777" w:rsidR="00CC0B79" w:rsidRPr="003F6BBD" w:rsidRDefault="00CC0B79" w:rsidP="00DA6055">
      <w:pPr>
        <w:numPr>
          <w:ilvl w:val="0"/>
          <w:numId w:val="6"/>
        </w:numPr>
        <w:spacing w:after="0" w:line="240" w:lineRule="auto"/>
        <w:rPr>
          <w:rFonts w:ascii="Times New Roman" w:hAnsi="Times New Roman"/>
          <w:sz w:val="24"/>
          <w:szCs w:val="24"/>
        </w:rPr>
      </w:pPr>
      <w:r w:rsidRPr="003F6BBD">
        <w:rPr>
          <w:rFonts w:ascii="Times New Roman" w:hAnsi="Times New Roman"/>
          <w:sz w:val="24"/>
          <w:szCs w:val="24"/>
        </w:rPr>
        <w:t>Inadequate time for self-study and relaxation</w:t>
      </w:r>
    </w:p>
    <w:p w14:paraId="17233DCD" w14:textId="7399066B" w:rsidR="00CC0B79" w:rsidRPr="003F6BBD" w:rsidRDefault="00CC0B79" w:rsidP="00DA6055">
      <w:pPr>
        <w:spacing w:before="240" w:after="0" w:line="240" w:lineRule="auto"/>
        <w:rPr>
          <w:rFonts w:ascii="Times New Roman" w:hAnsi="Times New Roman"/>
          <w:sz w:val="24"/>
          <w:szCs w:val="24"/>
        </w:rPr>
      </w:pPr>
      <w:r w:rsidRPr="003F6BBD">
        <w:rPr>
          <w:rFonts w:ascii="Times New Roman" w:hAnsi="Times New Roman"/>
          <w:sz w:val="24"/>
          <w:szCs w:val="24"/>
        </w:rPr>
        <w:t>Effects of Academic Stress</w:t>
      </w:r>
    </w:p>
    <w:p w14:paraId="3E069EFD" w14:textId="77777777" w:rsidR="00CC0B79" w:rsidRPr="003F6BBD" w:rsidRDefault="00CC0B79" w:rsidP="00DA6055">
      <w:pPr>
        <w:numPr>
          <w:ilvl w:val="0"/>
          <w:numId w:val="2"/>
        </w:numPr>
        <w:spacing w:after="0" w:line="240" w:lineRule="auto"/>
        <w:rPr>
          <w:rFonts w:ascii="Times New Roman" w:hAnsi="Times New Roman"/>
          <w:sz w:val="24"/>
          <w:szCs w:val="24"/>
        </w:rPr>
      </w:pPr>
      <w:r w:rsidRPr="003F6BBD">
        <w:rPr>
          <w:rFonts w:ascii="Times New Roman" w:hAnsi="Times New Roman"/>
          <w:b/>
          <w:bCs/>
          <w:sz w:val="24"/>
          <w:szCs w:val="24"/>
        </w:rPr>
        <w:t>Psychological</w:t>
      </w:r>
      <w:r w:rsidRPr="003F6BBD">
        <w:rPr>
          <w:rFonts w:ascii="Times New Roman" w:hAnsi="Times New Roman"/>
          <w:sz w:val="24"/>
          <w:szCs w:val="24"/>
        </w:rPr>
        <w:t>: Anxiety, lack of motivation, irritability</w:t>
      </w:r>
    </w:p>
    <w:p w14:paraId="1F0E2E9F" w14:textId="77777777" w:rsidR="00CC0B79" w:rsidRPr="003F6BBD" w:rsidRDefault="00CC0B79" w:rsidP="00DA6055">
      <w:pPr>
        <w:numPr>
          <w:ilvl w:val="0"/>
          <w:numId w:val="2"/>
        </w:numPr>
        <w:spacing w:after="0" w:line="240" w:lineRule="auto"/>
        <w:rPr>
          <w:rFonts w:ascii="Times New Roman" w:hAnsi="Times New Roman"/>
          <w:sz w:val="24"/>
          <w:szCs w:val="24"/>
        </w:rPr>
      </w:pPr>
      <w:r w:rsidRPr="003F6BBD">
        <w:rPr>
          <w:rFonts w:ascii="Times New Roman" w:hAnsi="Times New Roman"/>
          <w:b/>
          <w:bCs/>
          <w:sz w:val="24"/>
          <w:szCs w:val="24"/>
        </w:rPr>
        <w:t>Physical</w:t>
      </w:r>
      <w:r w:rsidRPr="003F6BBD">
        <w:rPr>
          <w:rFonts w:ascii="Times New Roman" w:hAnsi="Times New Roman"/>
          <w:sz w:val="24"/>
          <w:szCs w:val="24"/>
        </w:rPr>
        <w:t>: Fatigue, headaches, insomnia</w:t>
      </w:r>
    </w:p>
    <w:p w14:paraId="7E1F5403" w14:textId="77777777" w:rsidR="00CC0B79" w:rsidRPr="003F6BBD" w:rsidRDefault="00CC0B79" w:rsidP="00DA6055">
      <w:pPr>
        <w:numPr>
          <w:ilvl w:val="0"/>
          <w:numId w:val="2"/>
        </w:numPr>
        <w:spacing w:after="0" w:line="240" w:lineRule="auto"/>
        <w:rPr>
          <w:rFonts w:ascii="Times New Roman" w:hAnsi="Times New Roman"/>
          <w:sz w:val="24"/>
          <w:szCs w:val="24"/>
        </w:rPr>
      </w:pPr>
      <w:r w:rsidRPr="003F6BBD">
        <w:rPr>
          <w:rFonts w:ascii="Times New Roman" w:hAnsi="Times New Roman"/>
          <w:b/>
          <w:bCs/>
          <w:sz w:val="24"/>
          <w:szCs w:val="24"/>
        </w:rPr>
        <w:t>Academic</w:t>
      </w:r>
      <w:r w:rsidRPr="003F6BBD">
        <w:rPr>
          <w:rFonts w:ascii="Times New Roman" w:hAnsi="Times New Roman"/>
          <w:sz w:val="24"/>
          <w:szCs w:val="24"/>
        </w:rPr>
        <w:t>: Poor concentration, reduced academic performance</w:t>
      </w:r>
    </w:p>
    <w:p w14:paraId="12E6F785" w14:textId="77777777" w:rsidR="00CC0B79" w:rsidRPr="003F6BBD" w:rsidRDefault="00CC0B79" w:rsidP="00DA6055">
      <w:pPr>
        <w:numPr>
          <w:ilvl w:val="0"/>
          <w:numId w:val="2"/>
        </w:numPr>
        <w:spacing w:after="0" w:line="240" w:lineRule="auto"/>
        <w:rPr>
          <w:rFonts w:ascii="Times New Roman" w:hAnsi="Times New Roman"/>
          <w:sz w:val="24"/>
          <w:szCs w:val="24"/>
        </w:rPr>
      </w:pPr>
      <w:r w:rsidRPr="003F6BBD">
        <w:rPr>
          <w:rFonts w:ascii="Times New Roman" w:hAnsi="Times New Roman"/>
          <w:b/>
          <w:bCs/>
          <w:sz w:val="24"/>
          <w:szCs w:val="24"/>
        </w:rPr>
        <w:t>Social</w:t>
      </w:r>
      <w:r w:rsidRPr="003F6BBD">
        <w:rPr>
          <w:rFonts w:ascii="Times New Roman" w:hAnsi="Times New Roman"/>
          <w:sz w:val="24"/>
          <w:szCs w:val="24"/>
        </w:rPr>
        <w:t>: Withdrawal, reduced peer interaction</w:t>
      </w:r>
    </w:p>
    <w:p w14:paraId="41B269AE" w14:textId="4E04E893" w:rsidR="00CC0B79" w:rsidRPr="00F062B4" w:rsidRDefault="00CC0B79" w:rsidP="00F062B4">
      <w:pPr>
        <w:spacing w:before="240" w:after="0" w:line="240" w:lineRule="auto"/>
        <w:rPr>
          <w:rFonts w:ascii="Times New Roman" w:hAnsi="Times New Roman"/>
          <w:b/>
          <w:bCs/>
          <w:sz w:val="28"/>
          <w:szCs w:val="28"/>
        </w:rPr>
      </w:pPr>
      <w:r w:rsidRPr="00F062B4">
        <w:rPr>
          <w:rFonts w:ascii="Times New Roman" w:hAnsi="Times New Roman"/>
          <w:b/>
          <w:bCs/>
          <w:sz w:val="28"/>
          <w:szCs w:val="28"/>
        </w:rPr>
        <w:t>SUGGESTIONS AND RECOMMENDATIONS</w:t>
      </w:r>
    </w:p>
    <w:p w14:paraId="748D132C" w14:textId="77777777" w:rsidR="00CC0B79" w:rsidRPr="003F6BBD" w:rsidRDefault="00CC0B79" w:rsidP="00DA6055">
      <w:pPr>
        <w:spacing w:before="240" w:after="0" w:line="240" w:lineRule="auto"/>
        <w:rPr>
          <w:rFonts w:ascii="Times New Roman" w:hAnsi="Times New Roman"/>
          <w:sz w:val="24"/>
          <w:szCs w:val="24"/>
        </w:rPr>
      </w:pPr>
      <w:r w:rsidRPr="003F6BBD">
        <w:rPr>
          <w:rFonts w:ascii="Times New Roman" w:hAnsi="Times New Roman"/>
          <w:sz w:val="24"/>
          <w:szCs w:val="24"/>
        </w:rPr>
        <w:t>Based on the findings, the following suggestions are offered to reduce academic stress among B.Ed. teacher trainees:</w:t>
      </w:r>
    </w:p>
    <w:p w14:paraId="63256C74" w14:textId="36EB231D" w:rsidR="00CC0B79" w:rsidRPr="003F6BBD" w:rsidRDefault="00CC0B79" w:rsidP="003F6BBD">
      <w:pPr>
        <w:spacing w:before="240" w:after="0" w:line="240" w:lineRule="auto"/>
        <w:jc w:val="both"/>
        <w:rPr>
          <w:rFonts w:ascii="Times New Roman" w:hAnsi="Times New Roman"/>
          <w:b/>
          <w:bCs/>
          <w:sz w:val="24"/>
          <w:szCs w:val="24"/>
        </w:rPr>
      </w:pPr>
      <w:r w:rsidRPr="003F6BBD">
        <w:rPr>
          <w:rFonts w:ascii="Times New Roman" w:hAnsi="Times New Roman"/>
          <w:b/>
          <w:bCs/>
          <w:sz w:val="24"/>
          <w:szCs w:val="24"/>
        </w:rPr>
        <w:lastRenderedPageBreak/>
        <w:t>Institutional Support</w:t>
      </w:r>
    </w:p>
    <w:p w14:paraId="013B50C5" w14:textId="4088F685" w:rsidR="00CC0B79" w:rsidRPr="003F6BBD" w:rsidRDefault="00CC0B79" w:rsidP="003F6BBD">
      <w:pPr>
        <w:spacing w:before="240" w:after="0" w:line="240" w:lineRule="auto"/>
        <w:jc w:val="both"/>
        <w:rPr>
          <w:rFonts w:ascii="Times New Roman" w:hAnsi="Times New Roman"/>
          <w:sz w:val="24"/>
          <w:szCs w:val="24"/>
        </w:rPr>
      </w:pPr>
      <w:r w:rsidRPr="003F6BBD">
        <w:rPr>
          <w:rFonts w:ascii="Times New Roman" w:hAnsi="Times New Roman"/>
          <w:sz w:val="24"/>
          <w:szCs w:val="24"/>
        </w:rPr>
        <w:t>The Institution may support the teacher trainees by</w:t>
      </w:r>
      <w:r w:rsidR="003F6BBD">
        <w:rPr>
          <w:rFonts w:ascii="Times New Roman" w:hAnsi="Times New Roman"/>
          <w:sz w:val="24"/>
          <w:szCs w:val="24"/>
        </w:rPr>
        <w:t xml:space="preserve"> </w:t>
      </w:r>
      <w:r w:rsidRPr="003F6BBD">
        <w:rPr>
          <w:rFonts w:ascii="Times New Roman" w:hAnsi="Times New Roman"/>
          <w:sz w:val="24"/>
          <w:szCs w:val="24"/>
        </w:rPr>
        <w:t xml:space="preserve">using the following strategies. </w:t>
      </w:r>
    </w:p>
    <w:p w14:paraId="5B964EBC" w14:textId="2EF07BA7" w:rsidR="00CC0B79" w:rsidRPr="003F6BBD" w:rsidRDefault="00CC0B79" w:rsidP="003F6BBD">
      <w:pPr>
        <w:numPr>
          <w:ilvl w:val="0"/>
          <w:numId w:val="3"/>
        </w:numPr>
        <w:spacing w:after="0" w:line="240" w:lineRule="auto"/>
        <w:jc w:val="both"/>
        <w:rPr>
          <w:rFonts w:ascii="Times New Roman" w:hAnsi="Times New Roman"/>
          <w:sz w:val="24"/>
          <w:szCs w:val="24"/>
        </w:rPr>
      </w:pPr>
      <w:r w:rsidRPr="003F6BBD">
        <w:rPr>
          <w:rFonts w:ascii="Times New Roman" w:hAnsi="Times New Roman"/>
          <w:sz w:val="24"/>
          <w:szCs w:val="24"/>
        </w:rPr>
        <w:t>Organize regular stress management workshops</w:t>
      </w:r>
      <w:r w:rsidR="003F6BBD">
        <w:rPr>
          <w:rFonts w:ascii="Times New Roman" w:hAnsi="Times New Roman"/>
          <w:sz w:val="24"/>
          <w:szCs w:val="24"/>
        </w:rPr>
        <w:t xml:space="preserve"> during the course.</w:t>
      </w:r>
    </w:p>
    <w:p w14:paraId="305772D7" w14:textId="39AC46E4" w:rsidR="00CC0B79" w:rsidRPr="003F6BBD" w:rsidRDefault="00CC0B79" w:rsidP="003F6BBD">
      <w:pPr>
        <w:numPr>
          <w:ilvl w:val="0"/>
          <w:numId w:val="3"/>
        </w:numPr>
        <w:spacing w:after="0" w:line="240" w:lineRule="auto"/>
        <w:jc w:val="both"/>
        <w:rPr>
          <w:rFonts w:ascii="Times New Roman" w:hAnsi="Times New Roman"/>
          <w:sz w:val="24"/>
          <w:szCs w:val="24"/>
        </w:rPr>
      </w:pPr>
      <w:r w:rsidRPr="003F6BBD">
        <w:rPr>
          <w:rFonts w:ascii="Times New Roman" w:hAnsi="Times New Roman"/>
          <w:sz w:val="24"/>
          <w:szCs w:val="24"/>
        </w:rPr>
        <w:t xml:space="preserve">Introduce </w:t>
      </w:r>
      <w:r w:rsidR="003F6BBD">
        <w:rPr>
          <w:rFonts w:ascii="Times New Roman" w:hAnsi="Times New Roman"/>
          <w:sz w:val="24"/>
          <w:szCs w:val="24"/>
        </w:rPr>
        <w:t xml:space="preserve">free </w:t>
      </w:r>
      <w:r w:rsidRPr="003F6BBD">
        <w:rPr>
          <w:rFonts w:ascii="Times New Roman" w:hAnsi="Times New Roman"/>
          <w:sz w:val="24"/>
          <w:szCs w:val="24"/>
        </w:rPr>
        <w:t>academic counselling services</w:t>
      </w:r>
      <w:r w:rsidR="003F6BBD">
        <w:rPr>
          <w:rFonts w:ascii="Times New Roman" w:hAnsi="Times New Roman"/>
          <w:sz w:val="24"/>
          <w:szCs w:val="24"/>
        </w:rPr>
        <w:t xml:space="preserve"> to all the teacher trainees.</w:t>
      </w:r>
    </w:p>
    <w:p w14:paraId="25DD80AB" w14:textId="21285898" w:rsidR="00CC0B79" w:rsidRPr="003F6BBD" w:rsidRDefault="00CC0B79" w:rsidP="003F6BBD">
      <w:pPr>
        <w:numPr>
          <w:ilvl w:val="0"/>
          <w:numId w:val="3"/>
        </w:numPr>
        <w:spacing w:after="0" w:line="240" w:lineRule="auto"/>
        <w:jc w:val="both"/>
        <w:rPr>
          <w:rFonts w:ascii="Times New Roman" w:hAnsi="Times New Roman"/>
          <w:sz w:val="24"/>
          <w:szCs w:val="24"/>
        </w:rPr>
      </w:pPr>
      <w:r w:rsidRPr="003F6BBD">
        <w:rPr>
          <w:rFonts w:ascii="Times New Roman" w:hAnsi="Times New Roman"/>
          <w:sz w:val="24"/>
          <w:szCs w:val="24"/>
        </w:rPr>
        <w:t>Allow more flexible assignment deadlines</w:t>
      </w:r>
      <w:r w:rsidR="003F6BBD">
        <w:rPr>
          <w:rFonts w:ascii="Times New Roman" w:hAnsi="Times New Roman"/>
          <w:sz w:val="24"/>
          <w:szCs w:val="24"/>
        </w:rPr>
        <w:t>.</w:t>
      </w:r>
    </w:p>
    <w:p w14:paraId="3D9DDC70" w14:textId="041B5457" w:rsidR="00CC0B79" w:rsidRPr="003F6BBD" w:rsidRDefault="00CC0B79" w:rsidP="003F6BBD">
      <w:pPr>
        <w:spacing w:before="240" w:after="0" w:line="240" w:lineRule="auto"/>
        <w:jc w:val="both"/>
        <w:rPr>
          <w:rFonts w:ascii="Times New Roman" w:hAnsi="Times New Roman"/>
          <w:b/>
          <w:bCs/>
          <w:sz w:val="24"/>
          <w:szCs w:val="24"/>
        </w:rPr>
      </w:pPr>
      <w:r w:rsidRPr="003F6BBD">
        <w:rPr>
          <w:rFonts w:ascii="Times New Roman" w:hAnsi="Times New Roman"/>
          <w:b/>
          <w:bCs/>
          <w:sz w:val="24"/>
          <w:szCs w:val="24"/>
        </w:rPr>
        <w:t>Curriculum Reforms</w:t>
      </w:r>
    </w:p>
    <w:p w14:paraId="6C1E96FE" w14:textId="39D078CC" w:rsidR="00CC0B79" w:rsidRPr="003F6BBD" w:rsidRDefault="00CC0B79" w:rsidP="003F6BBD">
      <w:pPr>
        <w:numPr>
          <w:ilvl w:val="0"/>
          <w:numId w:val="4"/>
        </w:numPr>
        <w:spacing w:after="0" w:line="240" w:lineRule="auto"/>
        <w:jc w:val="both"/>
        <w:rPr>
          <w:rFonts w:ascii="Times New Roman" w:hAnsi="Times New Roman"/>
          <w:sz w:val="24"/>
          <w:szCs w:val="24"/>
        </w:rPr>
      </w:pPr>
      <w:r w:rsidRPr="003F6BBD">
        <w:rPr>
          <w:rFonts w:ascii="Times New Roman" w:hAnsi="Times New Roman"/>
          <w:sz w:val="24"/>
          <w:szCs w:val="24"/>
        </w:rPr>
        <w:t xml:space="preserve">Reduce overload </w:t>
      </w:r>
      <w:r w:rsidR="003F6BBD">
        <w:rPr>
          <w:rFonts w:ascii="Times New Roman" w:hAnsi="Times New Roman"/>
          <w:sz w:val="24"/>
          <w:szCs w:val="24"/>
        </w:rPr>
        <w:t xml:space="preserve">of the assigned work </w:t>
      </w:r>
      <w:r w:rsidRPr="003F6BBD">
        <w:rPr>
          <w:rFonts w:ascii="Times New Roman" w:hAnsi="Times New Roman"/>
          <w:sz w:val="24"/>
          <w:szCs w:val="24"/>
        </w:rPr>
        <w:t>by spacing out assessments</w:t>
      </w:r>
    </w:p>
    <w:p w14:paraId="6C937419" w14:textId="77777777" w:rsidR="00CC0B79" w:rsidRPr="003F6BBD" w:rsidRDefault="00CC0B79" w:rsidP="003F6BBD">
      <w:pPr>
        <w:numPr>
          <w:ilvl w:val="0"/>
          <w:numId w:val="4"/>
        </w:numPr>
        <w:spacing w:after="0" w:line="240" w:lineRule="auto"/>
        <w:jc w:val="both"/>
        <w:rPr>
          <w:rFonts w:ascii="Times New Roman" w:hAnsi="Times New Roman"/>
          <w:sz w:val="24"/>
          <w:szCs w:val="24"/>
        </w:rPr>
      </w:pPr>
      <w:r w:rsidRPr="003F6BBD">
        <w:rPr>
          <w:rFonts w:ascii="Times New Roman" w:hAnsi="Times New Roman"/>
          <w:sz w:val="24"/>
          <w:szCs w:val="24"/>
        </w:rPr>
        <w:t>Integrate mindfulness and life skills modules</w:t>
      </w:r>
    </w:p>
    <w:p w14:paraId="6FD9DD96" w14:textId="77777777" w:rsidR="00CC0B79" w:rsidRPr="003F6BBD" w:rsidRDefault="00CC0B79" w:rsidP="003F6BBD">
      <w:pPr>
        <w:numPr>
          <w:ilvl w:val="0"/>
          <w:numId w:val="4"/>
        </w:numPr>
        <w:spacing w:after="0" w:line="240" w:lineRule="auto"/>
        <w:jc w:val="both"/>
        <w:rPr>
          <w:rFonts w:ascii="Times New Roman" w:hAnsi="Times New Roman"/>
          <w:sz w:val="24"/>
          <w:szCs w:val="24"/>
        </w:rPr>
      </w:pPr>
      <w:r w:rsidRPr="003F6BBD">
        <w:rPr>
          <w:rFonts w:ascii="Times New Roman" w:hAnsi="Times New Roman"/>
          <w:sz w:val="24"/>
          <w:szCs w:val="24"/>
        </w:rPr>
        <w:t>Encourage project-based learning over rote evaluations</w:t>
      </w:r>
    </w:p>
    <w:p w14:paraId="1416C319" w14:textId="60EE1CD8" w:rsidR="00CC0B79" w:rsidRPr="003F6BBD" w:rsidRDefault="00CC0B79" w:rsidP="003F6BBD">
      <w:pPr>
        <w:spacing w:before="240" w:after="0" w:line="240" w:lineRule="auto"/>
        <w:jc w:val="both"/>
        <w:rPr>
          <w:rFonts w:ascii="Times New Roman" w:hAnsi="Times New Roman"/>
          <w:b/>
          <w:bCs/>
          <w:sz w:val="24"/>
          <w:szCs w:val="24"/>
        </w:rPr>
      </w:pPr>
      <w:r w:rsidRPr="003F6BBD">
        <w:rPr>
          <w:rFonts w:ascii="Times New Roman" w:hAnsi="Times New Roman"/>
          <w:b/>
          <w:bCs/>
          <w:sz w:val="24"/>
          <w:szCs w:val="24"/>
        </w:rPr>
        <w:t>Faculty Role</w:t>
      </w:r>
    </w:p>
    <w:p w14:paraId="73CC2E60" w14:textId="0C6428C2" w:rsidR="00CC0B79" w:rsidRPr="003F6BBD" w:rsidRDefault="003F6BBD" w:rsidP="003F6BBD">
      <w:pPr>
        <w:spacing w:before="240" w:after="0" w:line="240" w:lineRule="auto"/>
        <w:jc w:val="both"/>
        <w:rPr>
          <w:rFonts w:ascii="Times New Roman" w:hAnsi="Times New Roman"/>
          <w:sz w:val="24"/>
          <w:szCs w:val="24"/>
        </w:rPr>
      </w:pPr>
      <w:r>
        <w:rPr>
          <w:rFonts w:ascii="Times New Roman" w:hAnsi="Times New Roman"/>
          <w:sz w:val="24"/>
          <w:szCs w:val="24"/>
        </w:rPr>
        <w:t>The f</w:t>
      </w:r>
      <w:r w:rsidR="00CC0B79" w:rsidRPr="003F6BBD">
        <w:rPr>
          <w:rFonts w:ascii="Times New Roman" w:hAnsi="Times New Roman"/>
          <w:sz w:val="24"/>
          <w:szCs w:val="24"/>
        </w:rPr>
        <w:t xml:space="preserve">aculty members may play an important role </w:t>
      </w:r>
      <w:r w:rsidRPr="003F6BBD">
        <w:rPr>
          <w:rFonts w:ascii="Times New Roman" w:hAnsi="Times New Roman"/>
          <w:sz w:val="24"/>
          <w:szCs w:val="24"/>
        </w:rPr>
        <w:t>in reducing</w:t>
      </w:r>
      <w:r w:rsidR="00CC0B79" w:rsidRPr="003F6BBD">
        <w:rPr>
          <w:rFonts w:ascii="Times New Roman" w:hAnsi="Times New Roman"/>
          <w:sz w:val="24"/>
          <w:szCs w:val="24"/>
        </w:rPr>
        <w:t xml:space="preserve"> the academic stress level of the teacher </w:t>
      </w:r>
    </w:p>
    <w:p w14:paraId="7D2C4657" w14:textId="66ED6B9D" w:rsidR="00CC0B79" w:rsidRPr="003F6BBD" w:rsidRDefault="003F6BBD" w:rsidP="003F6BBD">
      <w:pPr>
        <w:spacing w:after="0" w:line="240" w:lineRule="auto"/>
        <w:jc w:val="both"/>
        <w:rPr>
          <w:rFonts w:ascii="Times New Roman" w:hAnsi="Times New Roman"/>
          <w:sz w:val="24"/>
          <w:szCs w:val="24"/>
        </w:rPr>
      </w:pPr>
      <w:r>
        <w:rPr>
          <w:rFonts w:ascii="Times New Roman" w:hAnsi="Times New Roman"/>
          <w:sz w:val="24"/>
          <w:szCs w:val="24"/>
        </w:rPr>
        <w:t xml:space="preserve"> </w:t>
      </w:r>
      <w:r w:rsidR="00CC0B79" w:rsidRPr="003F6BBD">
        <w:rPr>
          <w:rFonts w:ascii="Times New Roman" w:hAnsi="Times New Roman"/>
          <w:sz w:val="24"/>
          <w:szCs w:val="24"/>
        </w:rPr>
        <w:t>trainees.  Faculty may use the small steps like,</w:t>
      </w:r>
    </w:p>
    <w:p w14:paraId="269378DC" w14:textId="667020B8" w:rsidR="00CC0B79" w:rsidRPr="003F6BBD" w:rsidRDefault="00CC0B79" w:rsidP="003F6BBD">
      <w:pPr>
        <w:numPr>
          <w:ilvl w:val="0"/>
          <w:numId w:val="5"/>
        </w:numPr>
        <w:spacing w:after="0" w:line="240" w:lineRule="auto"/>
        <w:jc w:val="both"/>
        <w:rPr>
          <w:rFonts w:ascii="Times New Roman" w:hAnsi="Times New Roman"/>
          <w:sz w:val="24"/>
          <w:szCs w:val="24"/>
        </w:rPr>
      </w:pPr>
      <w:r w:rsidRPr="003F6BBD">
        <w:rPr>
          <w:rFonts w:ascii="Times New Roman" w:hAnsi="Times New Roman"/>
          <w:sz w:val="24"/>
          <w:szCs w:val="24"/>
        </w:rPr>
        <w:t>Provid</w:t>
      </w:r>
      <w:r w:rsidR="003F6BBD">
        <w:rPr>
          <w:rFonts w:ascii="Times New Roman" w:hAnsi="Times New Roman"/>
          <w:sz w:val="24"/>
          <w:szCs w:val="24"/>
        </w:rPr>
        <w:t>ing the</w:t>
      </w:r>
      <w:r w:rsidRPr="003F6BBD">
        <w:rPr>
          <w:rFonts w:ascii="Times New Roman" w:hAnsi="Times New Roman"/>
          <w:sz w:val="24"/>
          <w:szCs w:val="24"/>
        </w:rPr>
        <w:t xml:space="preserve"> timely and constructive feedback</w:t>
      </w:r>
      <w:r w:rsidR="003F6BBD">
        <w:rPr>
          <w:rFonts w:ascii="Times New Roman" w:hAnsi="Times New Roman"/>
          <w:sz w:val="24"/>
          <w:szCs w:val="24"/>
        </w:rPr>
        <w:t xml:space="preserve"> of the completed work.</w:t>
      </w:r>
    </w:p>
    <w:p w14:paraId="02905024" w14:textId="22B7F667" w:rsidR="00CC0B79" w:rsidRPr="003F6BBD" w:rsidRDefault="00CC0B79" w:rsidP="003F6BBD">
      <w:pPr>
        <w:numPr>
          <w:ilvl w:val="0"/>
          <w:numId w:val="5"/>
        </w:numPr>
        <w:spacing w:after="0" w:line="240" w:lineRule="auto"/>
        <w:jc w:val="both"/>
        <w:rPr>
          <w:rFonts w:ascii="Times New Roman" w:hAnsi="Times New Roman"/>
          <w:sz w:val="24"/>
          <w:szCs w:val="24"/>
        </w:rPr>
      </w:pPr>
      <w:r w:rsidRPr="003F6BBD">
        <w:rPr>
          <w:rFonts w:ascii="Times New Roman" w:hAnsi="Times New Roman"/>
          <w:sz w:val="24"/>
          <w:szCs w:val="24"/>
        </w:rPr>
        <w:t>Promot</w:t>
      </w:r>
      <w:r w:rsidR="003F6BBD">
        <w:rPr>
          <w:rFonts w:ascii="Times New Roman" w:hAnsi="Times New Roman"/>
          <w:sz w:val="24"/>
          <w:szCs w:val="24"/>
        </w:rPr>
        <w:t>ing</w:t>
      </w:r>
      <w:r w:rsidRPr="003F6BBD">
        <w:rPr>
          <w:rFonts w:ascii="Times New Roman" w:hAnsi="Times New Roman"/>
          <w:sz w:val="24"/>
          <w:szCs w:val="24"/>
        </w:rPr>
        <w:t xml:space="preserve"> an open-door policy for academic concerns</w:t>
      </w:r>
      <w:r w:rsidR="003F6BBD">
        <w:rPr>
          <w:rFonts w:ascii="Times New Roman" w:hAnsi="Times New Roman"/>
          <w:sz w:val="24"/>
          <w:szCs w:val="24"/>
        </w:rPr>
        <w:t>.</w:t>
      </w:r>
    </w:p>
    <w:p w14:paraId="755F1BBD" w14:textId="3E222502" w:rsidR="00CC0B79" w:rsidRPr="003F6BBD" w:rsidRDefault="00CC0B79" w:rsidP="003F6BBD">
      <w:pPr>
        <w:numPr>
          <w:ilvl w:val="0"/>
          <w:numId w:val="5"/>
        </w:numPr>
        <w:spacing w:after="0" w:line="240" w:lineRule="auto"/>
        <w:jc w:val="both"/>
        <w:rPr>
          <w:rFonts w:ascii="Times New Roman" w:hAnsi="Times New Roman"/>
          <w:sz w:val="24"/>
          <w:szCs w:val="24"/>
        </w:rPr>
      </w:pPr>
      <w:r w:rsidRPr="003F6BBD">
        <w:rPr>
          <w:rFonts w:ascii="Times New Roman" w:hAnsi="Times New Roman"/>
          <w:sz w:val="24"/>
          <w:szCs w:val="24"/>
        </w:rPr>
        <w:t>Avoid</w:t>
      </w:r>
      <w:r w:rsidR="003F6BBD">
        <w:rPr>
          <w:rFonts w:ascii="Times New Roman" w:hAnsi="Times New Roman"/>
          <w:sz w:val="24"/>
          <w:szCs w:val="24"/>
        </w:rPr>
        <w:t>ing</w:t>
      </w:r>
      <w:r w:rsidRPr="003F6BBD">
        <w:rPr>
          <w:rFonts w:ascii="Times New Roman" w:hAnsi="Times New Roman"/>
          <w:sz w:val="24"/>
          <w:szCs w:val="24"/>
        </w:rPr>
        <w:t xml:space="preserve"> excessive comparison and favoritisms</w:t>
      </w:r>
      <w:r w:rsidR="003F6BBD">
        <w:rPr>
          <w:rFonts w:ascii="Times New Roman" w:hAnsi="Times New Roman"/>
          <w:sz w:val="24"/>
          <w:szCs w:val="24"/>
        </w:rPr>
        <w:t xml:space="preserve"> among the teacher trainees</w:t>
      </w:r>
      <w:r w:rsidRPr="003F6BBD">
        <w:rPr>
          <w:rFonts w:ascii="Times New Roman" w:hAnsi="Times New Roman"/>
          <w:sz w:val="24"/>
          <w:szCs w:val="24"/>
        </w:rPr>
        <w:t>.</w:t>
      </w:r>
    </w:p>
    <w:p w14:paraId="7A44468D" w14:textId="77777777" w:rsidR="003F6BBD" w:rsidRDefault="00CC0B79" w:rsidP="003F6BBD">
      <w:pPr>
        <w:spacing w:before="240" w:after="0" w:line="240" w:lineRule="auto"/>
        <w:jc w:val="both"/>
        <w:rPr>
          <w:rFonts w:ascii="Times New Roman" w:hAnsi="Times New Roman"/>
          <w:b/>
          <w:bCs/>
          <w:sz w:val="24"/>
          <w:szCs w:val="24"/>
        </w:rPr>
      </w:pPr>
      <w:r w:rsidRPr="003F6BBD">
        <w:rPr>
          <w:rFonts w:ascii="Times New Roman" w:hAnsi="Times New Roman"/>
          <w:b/>
          <w:bCs/>
          <w:sz w:val="24"/>
          <w:szCs w:val="24"/>
        </w:rPr>
        <w:t>Personal Coping Strategies</w:t>
      </w:r>
    </w:p>
    <w:p w14:paraId="30B5F779" w14:textId="34C37C57" w:rsidR="00CC0B79" w:rsidRPr="003F6BBD" w:rsidRDefault="00CC0B79" w:rsidP="003F6BBD">
      <w:pPr>
        <w:spacing w:before="240" w:after="0" w:line="240" w:lineRule="auto"/>
        <w:jc w:val="both"/>
        <w:rPr>
          <w:rFonts w:ascii="Times New Roman" w:hAnsi="Times New Roman"/>
          <w:b/>
          <w:bCs/>
          <w:sz w:val="24"/>
          <w:szCs w:val="24"/>
        </w:rPr>
      </w:pPr>
      <w:r w:rsidRPr="003F6BBD">
        <w:rPr>
          <w:rFonts w:ascii="Times New Roman" w:hAnsi="Times New Roman"/>
          <w:sz w:val="24"/>
          <w:szCs w:val="24"/>
        </w:rPr>
        <w:t>The teacher trainees may inculcate the healthy habits and use some coping strategies like,</w:t>
      </w:r>
    </w:p>
    <w:p w14:paraId="4FE39C59" w14:textId="77777777" w:rsidR="00CC0B79" w:rsidRPr="003F6BBD" w:rsidRDefault="00CC0B79" w:rsidP="003F6BBD">
      <w:pPr>
        <w:numPr>
          <w:ilvl w:val="0"/>
          <w:numId w:val="8"/>
        </w:numPr>
        <w:spacing w:after="0" w:line="240" w:lineRule="auto"/>
        <w:jc w:val="both"/>
        <w:rPr>
          <w:rFonts w:ascii="Times New Roman" w:hAnsi="Times New Roman"/>
          <w:sz w:val="24"/>
          <w:szCs w:val="24"/>
        </w:rPr>
      </w:pPr>
      <w:r w:rsidRPr="003F6BBD">
        <w:rPr>
          <w:rFonts w:ascii="Times New Roman" w:hAnsi="Times New Roman"/>
          <w:sz w:val="24"/>
          <w:szCs w:val="24"/>
        </w:rPr>
        <w:t>Encourage time management and study planning</w:t>
      </w:r>
    </w:p>
    <w:p w14:paraId="69F1CF6E" w14:textId="77777777" w:rsidR="00CC0B79" w:rsidRPr="003F6BBD" w:rsidRDefault="00CC0B79" w:rsidP="003F6BBD">
      <w:pPr>
        <w:numPr>
          <w:ilvl w:val="0"/>
          <w:numId w:val="8"/>
        </w:numPr>
        <w:spacing w:after="0" w:line="240" w:lineRule="auto"/>
        <w:jc w:val="both"/>
        <w:rPr>
          <w:rFonts w:ascii="Times New Roman" w:hAnsi="Times New Roman"/>
          <w:sz w:val="24"/>
          <w:szCs w:val="24"/>
        </w:rPr>
      </w:pPr>
      <w:r w:rsidRPr="003F6BBD">
        <w:rPr>
          <w:rFonts w:ascii="Times New Roman" w:hAnsi="Times New Roman"/>
          <w:sz w:val="24"/>
          <w:szCs w:val="24"/>
        </w:rPr>
        <w:t>Practice relaxation techniques (e.g., yoga, meditation)</w:t>
      </w:r>
    </w:p>
    <w:p w14:paraId="7CAFABA3" w14:textId="77777777" w:rsidR="00CC0B79" w:rsidRPr="003F6BBD" w:rsidRDefault="00CC0B79" w:rsidP="003F6BBD">
      <w:pPr>
        <w:numPr>
          <w:ilvl w:val="0"/>
          <w:numId w:val="8"/>
        </w:numPr>
        <w:spacing w:after="0" w:line="240" w:lineRule="auto"/>
        <w:jc w:val="both"/>
        <w:rPr>
          <w:rFonts w:ascii="Times New Roman" w:hAnsi="Times New Roman"/>
          <w:sz w:val="24"/>
          <w:szCs w:val="24"/>
        </w:rPr>
      </w:pPr>
      <w:r w:rsidRPr="003F6BBD">
        <w:rPr>
          <w:rFonts w:ascii="Times New Roman" w:hAnsi="Times New Roman"/>
          <w:sz w:val="24"/>
          <w:szCs w:val="24"/>
        </w:rPr>
        <w:t>Maintain a balanced routine including exercise and hobbies</w:t>
      </w:r>
    </w:p>
    <w:p w14:paraId="7A589601" w14:textId="6BEBA899" w:rsidR="00CC0B79" w:rsidRPr="00F062B4" w:rsidRDefault="00CC0B79" w:rsidP="00F062B4">
      <w:pPr>
        <w:spacing w:before="240" w:after="0" w:line="240" w:lineRule="auto"/>
        <w:rPr>
          <w:rFonts w:ascii="Times New Roman" w:hAnsi="Times New Roman"/>
          <w:b/>
          <w:bCs/>
          <w:sz w:val="28"/>
          <w:szCs w:val="28"/>
        </w:rPr>
      </w:pPr>
      <w:r w:rsidRPr="00F062B4">
        <w:rPr>
          <w:rFonts w:ascii="Times New Roman" w:hAnsi="Times New Roman"/>
          <w:b/>
          <w:bCs/>
          <w:sz w:val="28"/>
          <w:szCs w:val="28"/>
        </w:rPr>
        <w:t>CONCLUSION</w:t>
      </w:r>
    </w:p>
    <w:p w14:paraId="337FA611" w14:textId="77777777" w:rsidR="00CC0B79" w:rsidRPr="00DA6055" w:rsidRDefault="00CC0B79" w:rsidP="00DA6055">
      <w:pPr>
        <w:spacing w:before="240" w:after="0" w:line="240" w:lineRule="auto"/>
        <w:jc w:val="both"/>
        <w:rPr>
          <w:rFonts w:ascii="Times New Roman" w:hAnsi="Times New Roman"/>
          <w:sz w:val="20"/>
          <w:szCs w:val="20"/>
        </w:rPr>
      </w:pPr>
      <w:r w:rsidRPr="00DA6055">
        <w:rPr>
          <w:rFonts w:ascii="Times New Roman" w:hAnsi="Times New Roman"/>
          <w:sz w:val="20"/>
          <w:szCs w:val="20"/>
        </w:rPr>
        <w:t>Academic stress among B.Ed. teacher trainees is a prevalent issue that affects their academic performance and mental well-being. The study highlights the need for institutional, curricular, and personal interventions to help students manage stress effectively. Equipping future teachers with stress coping mechanisms not only enhances their personal health but also prepares them to handle classroom stress in their future careers.</w:t>
      </w:r>
    </w:p>
    <w:p w14:paraId="43129DD6" w14:textId="53BEB681" w:rsidR="00CC0B79" w:rsidRPr="003119E9" w:rsidRDefault="003119E9" w:rsidP="00DA6055">
      <w:pPr>
        <w:spacing w:before="240" w:after="0" w:line="240" w:lineRule="auto"/>
        <w:rPr>
          <w:rFonts w:ascii="Times New Roman" w:hAnsi="Times New Roman"/>
          <w:b/>
          <w:bCs/>
          <w:sz w:val="28"/>
          <w:szCs w:val="28"/>
        </w:rPr>
      </w:pPr>
      <w:r w:rsidRPr="003119E9">
        <w:rPr>
          <w:rFonts w:ascii="Times New Roman" w:hAnsi="Times New Roman"/>
          <w:b/>
          <w:bCs/>
          <w:sz w:val="28"/>
          <w:szCs w:val="28"/>
        </w:rPr>
        <w:t>REFERENCES</w:t>
      </w:r>
    </w:p>
    <w:p w14:paraId="6ABACF6F" w14:textId="77777777" w:rsidR="00480916" w:rsidRDefault="00CC0B79" w:rsidP="00480916">
      <w:pPr>
        <w:pStyle w:val="ListParagraph"/>
        <w:numPr>
          <w:ilvl w:val="0"/>
          <w:numId w:val="9"/>
        </w:numPr>
        <w:spacing w:after="0" w:line="240" w:lineRule="auto"/>
        <w:jc w:val="both"/>
        <w:rPr>
          <w:rFonts w:ascii="Times New Roman" w:hAnsi="Times New Roman"/>
          <w:sz w:val="20"/>
          <w:szCs w:val="20"/>
        </w:rPr>
      </w:pPr>
      <w:r w:rsidRPr="00480916">
        <w:rPr>
          <w:rFonts w:ascii="Times New Roman" w:hAnsi="Times New Roman"/>
          <w:sz w:val="20"/>
          <w:szCs w:val="20"/>
        </w:rPr>
        <w:t xml:space="preserve">Misra, R., &amp; McKean, M. (2000). College students' academic stress and its relation to their anxiety, </w:t>
      </w:r>
      <w:r w:rsidR="003119E9" w:rsidRPr="00480916">
        <w:rPr>
          <w:rFonts w:ascii="Times New Roman" w:hAnsi="Times New Roman"/>
          <w:sz w:val="20"/>
          <w:szCs w:val="20"/>
        </w:rPr>
        <w:t>time management</w:t>
      </w:r>
      <w:r w:rsidRPr="00480916">
        <w:rPr>
          <w:rFonts w:ascii="Times New Roman" w:hAnsi="Times New Roman"/>
          <w:sz w:val="20"/>
          <w:szCs w:val="20"/>
        </w:rPr>
        <w:t xml:space="preserve">, </w:t>
      </w:r>
    </w:p>
    <w:p w14:paraId="41C1815F" w14:textId="4BD94F0F" w:rsidR="00480916" w:rsidRPr="00480916" w:rsidRDefault="00CC0B79" w:rsidP="00480916">
      <w:pPr>
        <w:pStyle w:val="ListParagraph"/>
        <w:spacing w:after="0" w:line="240" w:lineRule="auto"/>
        <w:jc w:val="both"/>
        <w:rPr>
          <w:rFonts w:ascii="Times New Roman" w:hAnsi="Times New Roman"/>
          <w:sz w:val="20"/>
          <w:szCs w:val="20"/>
        </w:rPr>
      </w:pPr>
      <w:r w:rsidRPr="00480916">
        <w:rPr>
          <w:rFonts w:ascii="Times New Roman" w:hAnsi="Times New Roman"/>
          <w:sz w:val="20"/>
          <w:szCs w:val="20"/>
        </w:rPr>
        <w:t>and leisure</w:t>
      </w:r>
    </w:p>
    <w:p w14:paraId="218DDCBE" w14:textId="46562EB0" w:rsidR="00CC0B79" w:rsidRPr="00480916" w:rsidRDefault="00CC0B79" w:rsidP="00480916">
      <w:pPr>
        <w:pStyle w:val="ListParagraph"/>
        <w:numPr>
          <w:ilvl w:val="0"/>
          <w:numId w:val="9"/>
        </w:numPr>
        <w:spacing w:after="0" w:line="240" w:lineRule="auto"/>
        <w:jc w:val="both"/>
        <w:rPr>
          <w:rFonts w:ascii="Times New Roman" w:hAnsi="Times New Roman"/>
          <w:sz w:val="20"/>
          <w:szCs w:val="20"/>
        </w:rPr>
      </w:pPr>
      <w:r w:rsidRPr="00480916">
        <w:rPr>
          <w:rFonts w:ascii="Times New Roman" w:hAnsi="Times New Roman"/>
          <w:sz w:val="20"/>
          <w:szCs w:val="20"/>
        </w:rPr>
        <w:t xml:space="preserve">satisfaction. </w:t>
      </w:r>
      <w:r w:rsidRPr="00480916">
        <w:rPr>
          <w:rFonts w:ascii="Times New Roman" w:hAnsi="Times New Roman"/>
          <w:i/>
          <w:iCs/>
          <w:sz w:val="20"/>
          <w:szCs w:val="20"/>
        </w:rPr>
        <w:t>American Journal of Health Studies</w:t>
      </w:r>
      <w:r w:rsidRPr="00480916">
        <w:rPr>
          <w:rFonts w:ascii="Times New Roman" w:hAnsi="Times New Roman"/>
          <w:sz w:val="20"/>
          <w:szCs w:val="20"/>
        </w:rPr>
        <w:t>, 16(1), 41–51.</w:t>
      </w:r>
    </w:p>
    <w:p w14:paraId="7D9F78AE" w14:textId="4B6CF7AE" w:rsidR="00CC0B79" w:rsidRPr="00480916" w:rsidRDefault="00CC0B79" w:rsidP="00480916">
      <w:pPr>
        <w:pStyle w:val="ListParagraph"/>
        <w:numPr>
          <w:ilvl w:val="0"/>
          <w:numId w:val="9"/>
        </w:numPr>
        <w:spacing w:after="0" w:line="240" w:lineRule="auto"/>
        <w:jc w:val="both"/>
        <w:rPr>
          <w:rFonts w:ascii="Times New Roman" w:hAnsi="Times New Roman"/>
          <w:sz w:val="20"/>
          <w:szCs w:val="20"/>
        </w:rPr>
      </w:pPr>
      <w:r w:rsidRPr="00480916">
        <w:rPr>
          <w:rFonts w:ascii="Times New Roman" w:hAnsi="Times New Roman"/>
          <w:sz w:val="20"/>
          <w:szCs w:val="20"/>
        </w:rPr>
        <w:t>Singh, A.K. (2018). Academic Stress among B. Ed.</w:t>
      </w:r>
      <w:r w:rsidR="003119E9" w:rsidRPr="00480916">
        <w:rPr>
          <w:rFonts w:ascii="Times New Roman" w:hAnsi="Times New Roman"/>
          <w:sz w:val="20"/>
          <w:szCs w:val="20"/>
        </w:rPr>
        <w:t xml:space="preserve"> </w:t>
      </w:r>
      <w:r w:rsidRPr="00480916">
        <w:rPr>
          <w:rFonts w:ascii="Times New Roman" w:hAnsi="Times New Roman"/>
          <w:sz w:val="20"/>
          <w:szCs w:val="20"/>
        </w:rPr>
        <w:t xml:space="preserve">Students. </w:t>
      </w:r>
      <w:r w:rsidRPr="00480916">
        <w:rPr>
          <w:rFonts w:ascii="Times New Roman" w:hAnsi="Times New Roman"/>
          <w:i/>
          <w:iCs/>
          <w:sz w:val="20"/>
          <w:szCs w:val="20"/>
        </w:rPr>
        <w:t>Journal of Education and Practice</w:t>
      </w:r>
      <w:r w:rsidRPr="00480916">
        <w:rPr>
          <w:rFonts w:ascii="Times New Roman" w:hAnsi="Times New Roman"/>
          <w:sz w:val="20"/>
          <w:szCs w:val="20"/>
        </w:rPr>
        <w:t>, 9(5), 78–85.</w:t>
      </w:r>
    </w:p>
    <w:p w14:paraId="69E594EF" w14:textId="6C137249" w:rsidR="00CC0B79" w:rsidRPr="00480916" w:rsidRDefault="00CC0B79" w:rsidP="00480916">
      <w:pPr>
        <w:pStyle w:val="ListParagraph"/>
        <w:numPr>
          <w:ilvl w:val="0"/>
          <w:numId w:val="9"/>
        </w:numPr>
        <w:spacing w:after="0" w:line="240" w:lineRule="auto"/>
        <w:jc w:val="both"/>
        <w:rPr>
          <w:rFonts w:ascii="Times New Roman" w:hAnsi="Times New Roman"/>
          <w:sz w:val="20"/>
          <w:szCs w:val="20"/>
        </w:rPr>
      </w:pPr>
      <w:r w:rsidRPr="00480916">
        <w:rPr>
          <w:rFonts w:ascii="Times New Roman" w:hAnsi="Times New Roman"/>
          <w:sz w:val="20"/>
          <w:szCs w:val="20"/>
        </w:rPr>
        <w:t xml:space="preserve">Selye, H. (1976). </w:t>
      </w:r>
      <w:r w:rsidRPr="00480916">
        <w:rPr>
          <w:rFonts w:ascii="Times New Roman" w:hAnsi="Times New Roman"/>
          <w:i/>
          <w:iCs/>
          <w:sz w:val="20"/>
          <w:szCs w:val="20"/>
        </w:rPr>
        <w:t>The Stress of Life</w:t>
      </w:r>
      <w:r w:rsidRPr="00480916">
        <w:rPr>
          <w:rFonts w:ascii="Times New Roman" w:hAnsi="Times New Roman"/>
          <w:sz w:val="20"/>
          <w:szCs w:val="20"/>
        </w:rPr>
        <w:t>. McGraw-Hill.</w:t>
      </w:r>
    </w:p>
    <w:sectPr w:rsidR="00CC0B79" w:rsidRPr="00480916" w:rsidSect="00D3428A">
      <w:pgSz w:w="11907" w:h="16840"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41B1E" w14:textId="77777777" w:rsidR="00D97EB1" w:rsidRDefault="00D97EB1" w:rsidP="00CC0B79">
      <w:pPr>
        <w:spacing w:after="0" w:line="240" w:lineRule="auto"/>
      </w:pPr>
      <w:r>
        <w:separator/>
      </w:r>
    </w:p>
  </w:endnote>
  <w:endnote w:type="continuationSeparator" w:id="0">
    <w:p w14:paraId="5D946618" w14:textId="77777777" w:rsidR="00D97EB1" w:rsidRDefault="00D97EB1" w:rsidP="00CC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98A69" w14:textId="77777777" w:rsidR="00D97EB1" w:rsidRDefault="00D97EB1" w:rsidP="00CC0B79">
      <w:pPr>
        <w:spacing w:after="0" w:line="240" w:lineRule="auto"/>
      </w:pPr>
      <w:r>
        <w:separator/>
      </w:r>
    </w:p>
  </w:footnote>
  <w:footnote w:type="continuationSeparator" w:id="0">
    <w:p w14:paraId="319CC89B" w14:textId="77777777" w:rsidR="00D97EB1" w:rsidRDefault="00D97EB1" w:rsidP="00CC0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04A3"/>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B066AB"/>
    <w:multiLevelType w:val="hybridMultilevel"/>
    <w:tmpl w:val="FB3272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73B3C69"/>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A4515D"/>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9B0759"/>
    <w:multiLevelType w:val="multilevel"/>
    <w:tmpl w:val="4AD439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B3633"/>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1F52D3"/>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
    <w:nsid w:val="70BA4EAA"/>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2"/>
  </w:num>
  <w:num w:numId="6">
    <w:abstractNumId w:val="8"/>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C8"/>
    <w:rsid w:val="000846E9"/>
    <w:rsid w:val="00127141"/>
    <w:rsid w:val="001B3E4F"/>
    <w:rsid w:val="002B6CCF"/>
    <w:rsid w:val="003119E9"/>
    <w:rsid w:val="003F6BBD"/>
    <w:rsid w:val="00480916"/>
    <w:rsid w:val="006A7115"/>
    <w:rsid w:val="00721678"/>
    <w:rsid w:val="00722451"/>
    <w:rsid w:val="007E293B"/>
    <w:rsid w:val="007F39C8"/>
    <w:rsid w:val="00801D8E"/>
    <w:rsid w:val="00874C22"/>
    <w:rsid w:val="009A5FB5"/>
    <w:rsid w:val="00CB4CD6"/>
    <w:rsid w:val="00CC0B79"/>
    <w:rsid w:val="00CC49F9"/>
    <w:rsid w:val="00D3428A"/>
    <w:rsid w:val="00D97EB1"/>
    <w:rsid w:val="00DA6055"/>
    <w:rsid w:val="00E56907"/>
    <w:rsid w:val="00F062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B79"/>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7F3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F3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F39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7F39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7F39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7F3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F3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F3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F3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9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9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9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9C8"/>
    <w:rPr>
      <w:rFonts w:eastAsiaTheme="majorEastAsia" w:cstheme="majorBidi"/>
      <w:color w:val="272727" w:themeColor="text1" w:themeTint="D8"/>
    </w:rPr>
  </w:style>
  <w:style w:type="paragraph" w:styleId="Title">
    <w:name w:val="Title"/>
    <w:basedOn w:val="Normal"/>
    <w:next w:val="Normal"/>
    <w:link w:val="TitleChar"/>
    <w:uiPriority w:val="10"/>
    <w:qFormat/>
    <w:rsid w:val="007F3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9C8"/>
    <w:pPr>
      <w:spacing w:before="160"/>
      <w:jc w:val="center"/>
    </w:pPr>
    <w:rPr>
      <w:i/>
      <w:iCs/>
      <w:color w:val="404040" w:themeColor="text1" w:themeTint="BF"/>
    </w:rPr>
  </w:style>
  <w:style w:type="character" w:customStyle="1" w:styleId="QuoteChar">
    <w:name w:val="Quote Char"/>
    <w:basedOn w:val="DefaultParagraphFont"/>
    <w:link w:val="Quote"/>
    <w:uiPriority w:val="29"/>
    <w:rsid w:val="007F39C8"/>
    <w:rPr>
      <w:i/>
      <w:iCs/>
      <w:color w:val="404040" w:themeColor="text1" w:themeTint="BF"/>
    </w:rPr>
  </w:style>
  <w:style w:type="paragraph" w:styleId="ListParagraph">
    <w:name w:val="List Paragraph"/>
    <w:basedOn w:val="Normal"/>
    <w:uiPriority w:val="34"/>
    <w:qFormat/>
    <w:rsid w:val="007F39C8"/>
    <w:pPr>
      <w:ind w:left="720"/>
      <w:contextualSpacing/>
    </w:pPr>
  </w:style>
  <w:style w:type="character" w:styleId="IntenseEmphasis">
    <w:name w:val="Intense Emphasis"/>
    <w:basedOn w:val="DefaultParagraphFont"/>
    <w:uiPriority w:val="21"/>
    <w:qFormat/>
    <w:rsid w:val="007F39C8"/>
    <w:rPr>
      <w:i/>
      <w:iCs/>
      <w:color w:val="2F5496" w:themeColor="accent1" w:themeShade="BF"/>
    </w:rPr>
  </w:style>
  <w:style w:type="paragraph" w:styleId="IntenseQuote">
    <w:name w:val="Intense Quote"/>
    <w:basedOn w:val="Normal"/>
    <w:next w:val="Normal"/>
    <w:link w:val="IntenseQuoteChar"/>
    <w:uiPriority w:val="30"/>
    <w:qFormat/>
    <w:rsid w:val="007F3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9C8"/>
    <w:rPr>
      <w:i/>
      <w:iCs/>
      <w:color w:val="2F5496" w:themeColor="accent1" w:themeShade="BF"/>
    </w:rPr>
  </w:style>
  <w:style w:type="character" w:styleId="IntenseReference">
    <w:name w:val="Intense Reference"/>
    <w:basedOn w:val="DefaultParagraphFont"/>
    <w:uiPriority w:val="32"/>
    <w:qFormat/>
    <w:rsid w:val="007F39C8"/>
    <w:rPr>
      <w:b/>
      <w:bCs/>
      <w:smallCaps/>
      <w:color w:val="2F5496" w:themeColor="accent1" w:themeShade="BF"/>
      <w:spacing w:val="5"/>
    </w:rPr>
  </w:style>
  <w:style w:type="paragraph" w:customStyle="1" w:styleId="IEEEAuthorName">
    <w:name w:val="IEEE Author Name"/>
    <w:basedOn w:val="Normal"/>
    <w:next w:val="Normal"/>
    <w:rsid w:val="00CC0B79"/>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CC0B79"/>
    <w:pPr>
      <w:spacing w:after="60" w:line="240" w:lineRule="auto"/>
      <w:jc w:val="center"/>
    </w:pPr>
    <w:rPr>
      <w:rFonts w:ascii="Times New Roman" w:eastAsia="Times New Roman" w:hAnsi="Times New Roman"/>
      <w:i/>
      <w:sz w:val="20"/>
      <w:szCs w:val="24"/>
      <w:lang w:val="en-GB" w:eastAsia="en-GB"/>
    </w:rPr>
  </w:style>
  <w:style w:type="paragraph" w:customStyle="1" w:styleId="IEEEAuthorEmail">
    <w:name w:val="IEEE Author Email"/>
    <w:next w:val="IEEEAuthorAffiliation"/>
    <w:rsid w:val="00CC0B79"/>
    <w:pPr>
      <w:spacing w:after="60" w:line="240" w:lineRule="auto"/>
      <w:jc w:val="center"/>
    </w:pPr>
    <w:rPr>
      <w:rFonts w:ascii="Courier" w:eastAsia="Times New Roman" w:hAnsi="Courier" w:cs="Times New Roman"/>
      <w:kern w:val="0"/>
      <w:sz w:val="18"/>
      <w:szCs w:val="24"/>
      <w:lang w:val="en-GB" w:eastAsia="en-GB"/>
      <w14:ligatures w14:val="none"/>
    </w:rPr>
  </w:style>
  <w:style w:type="paragraph" w:styleId="Footer">
    <w:name w:val="footer"/>
    <w:basedOn w:val="Normal"/>
    <w:link w:val="FooterChar"/>
    <w:uiPriority w:val="99"/>
    <w:unhideWhenUsed/>
    <w:rsid w:val="00CC0B79"/>
    <w:pPr>
      <w:tabs>
        <w:tab w:val="center" w:pos="4680"/>
        <w:tab w:val="right" w:pos="9360"/>
      </w:tabs>
    </w:pPr>
  </w:style>
  <w:style w:type="character" w:customStyle="1" w:styleId="FooterChar">
    <w:name w:val="Footer Char"/>
    <w:basedOn w:val="DefaultParagraphFont"/>
    <w:link w:val="Footer"/>
    <w:uiPriority w:val="99"/>
    <w:rsid w:val="00CC0B79"/>
    <w:rPr>
      <w:rFonts w:ascii="Calibri" w:eastAsia="Calibri" w:hAnsi="Calibri" w:cs="Times New Roman"/>
      <w:kern w:val="0"/>
      <w:lang w:val="en-US"/>
      <w14:ligatures w14:val="none"/>
    </w:rPr>
  </w:style>
  <w:style w:type="paragraph" w:styleId="Header">
    <w:name w:val="header"/>
    <w:basedOn w:val="Normal"/>
    <w:link w:val="HeaderChar"/>
    <w:uiPriority w:val="99"/>
    <w:unhideWhenUsed/>
    <w:rsid w:val="00CC0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79"/>
    <w:rPr>
      <w:rFonts w:ascii="Calibri" w:eastAsia="Calibri" w:hAnsi="Calibri" w:cs="Times New Roman"/>
      <w:kern w:val="0"/>
      <w:lang w:val="en-US"/>
      <w14:ligatures w14:val="none"/>
    </w:rPr>
  </w:style>
  <w:style w:type="paragraph" w:customStyle="1" w:styleId="IEEEParagraph">
    <w:name w:val="IEEE Paragraph"/>
    <w:basedOn w:val="Normal"/>
    <w:link w:val="IEEEParagraphChar"/>
    <w:rsid w:val="00CC0B79"/>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CC0B79"/>
    <w:rPr>
      <w:rFonts w:ascii="Times New Roman" w:eastAsia="SimSun" w:hAnsi="Times New Roman" w:cs="Times New Roman"/>
      <w:kern w:val="0"/>
      <w:sz w:val="20"/>
      <w:szCs w:val="24"/>
      <w:lang w:val="en-AU" w:eastAsia="zh-CN"/>
      <w14:ligatures w14:val="none"/>
    </w:rPr>
  </w:style>
  <w:style w:type="paragraph" w:customStyle="1" w:styleId="IEEETableCaption">
    <w:name w:val="IEEE Table Caption"/>
    <w:basedOn w:val="Normal"/>
    <w:next w:val="IEEEParagraph"/>
    <w:rsid w:val="00CC0B79"/>
    <w:pPr>
      <w:spacing w:before="120" w:after="120" w:line="240" w:lineRule="auto"/>
      <w:jc w:val="center"/>
    </w:pPr>
    <w:rPr>
      <w:rFonts w:ascii="Times New Roman" w:eastAsia="SimSun" w:hAnsi="Times New Roman"/>
      <w:smallCaps/>
      <w:sz w:val="16"/>
      <w:szCs w:val="24"/>
      <w:lang w:val="en-AU" w:eastAsia="zh-CN"/>
    </w:rPr>
  </w:style>
  <w:style w:type="paragraph" w:customStyle="1" w:styleId="References">
    <w:name w:val="References"/>
    <w:basedOn w:val="Normal"/>
    <w:rsid w:val="00CC0B79"/>
    <w:pPr>
      <w:numPr>
        <w:numId w:val="7"/>
      </w:numPr>
      <w:spacing w:after="80" w:line="240" w:lineRule="auto"/>
    </w:pPr>
    <w:rPr>
      <w:rFonts w:ascii="Times New Roman" w:eastAsia="Times New Roman" w:hAnsi="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B79"/>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7F3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F3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F39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7F39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7F39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7F3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F3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F3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F3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9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9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9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9C8"/>
    <w:rPr>
      <w:rFonts w:eastAsiaTheme="majorEastAsia" w:cstheme="majorBidi"/>
      <w:color w:val="272727" w:themeColor="text1" w:themeTint="D8"/>
    </w:rPr>
  </w:style>
  <w:style w:type="paragraph" w:styleId="Title">
    <w:name w:val="Title"/>
    <w:basedOn w:val="Normal"/>
    <w:next w:val="Normal"/>
    <w:link w:val="TitleChar"/>
    <w:uiPriority w:val="10"/>
    <w:qFormat/>
    <w:rsid w:val="007F3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9C8"/>
    <w:pPr>
      <w:spacing w:before="160"/>
      <w:jc w:val="center"/>
    </w:pPr>
    <w:rPr>
      <w:i/>
      <w:iCs/>
      <w:color w:val="404040" w:themeColor="text1" w:themeTint="BF"/>
    </w:rPr>
  </w:style>
  <w:style w:type="character" w:customStyle="1" w:styleId="QuoteChar">
    <w:name w:val="Quote Char"/>
    <w:basedOn w:val="DefaultParagraphFont"/>
    <w:link w:val="Quote"/>
    <w:uiPriority w:val="29"/>
    <w:rsid w:val="007F39C8"/>
    <w:rPr>
      <w:i/>
      <w:iCs/>
      <w:color w:val="404040" w:themeColor="text1" w:themeTint="BF"/>
    </w:rPr>
  </w:style>
  <w:style w:type="paragraph" w:styleId="ListParagraph">
    <w:name w:val="List Paragraph"/>
    <w:basedOn w:val="Normal"/>
    <w:uiPriority w:val="34"/>
    <w:qFormat/>
    <w:rsid w:val="007F39C8"/>
    <w:pPr>
      <w:ind w:left="720"/>
      <w:contextualSpacing/>
    </w:pPr>
  </w:style>
  <w:style w:type="character" w:styleId="IntenseEmphasis">
    <w:name w:val="Intense Emphasis"/>
    <w:basedOn w:val="DefaultParagraphFont"/>
    <w:uiPriority w:val="21"/>
    <w:qFormat/>
    <w:rsid w:val="007F39C8"/>
    <w:rPr>
      <w:i/>
      <w:iCs/>
      <w:color w:val="2F5496" w:themeColor="accent1" w:themeShade="BF"/>
    </w:rPr>
  </w:style>
  <w:style w:type="paragraph" w:styleId="IntenseQuote">
    <w:name w:val="Intense Quote"/>
    <w:basedOn w:val="Normal"/>
    <w:next w:val="Normal"/>
    <w:link w:val="IntenseQuoteChar"/>
    <w:uiPriority w:val="30"/>
    <w:qFormat/>
    <w:rsid w:val="007F3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9C8"/>
    <w:rPr>
      <w:i/>
      <w:iCs/>
      <w:color w:val="2F5496" w:themeColor="accent1" w:themeShade="BF"/>
    </w:rPr>
  </w:style>
  <w:style w:type="character" w:styleId="IntenseReference">
    <w:name w:val="Intense Reference"/>
    <w:basedOn w:val="DefaultParagraphFont"/>
    <w:uiPriority w:val="32"/>
    <w:qFormat/>
    <w:rsid w:val="007F39C8"/>
    <w:rPr>
      <w:b/>
      <w:bCs/>
      <w:smallCaps/>
      <w:color w:val="2F5496" w:themeColor="accent1" w:themeShade="BF"/>
      <w:spacing w:val="5"/>
    </w:rPr>
  </w:style>
  <w:style w:type="paragraph" w:customStyle="1" w:styleId="IEEEAuthorName">
    <w:name w:val="IEEE Author Name"/>
    <w:basedOn w:val="Normal"/>
    <w:next w:val="Normal"/>
    <w:rsid w:val="00CC0B79"/>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CC0B79"/>
    <w:pPr>
      <w:spacing w:after="60" w:line="240" w:lineRule="auto"/>
      <w:jc w:val="center"/>
    </w:pPr>
    <w:rPr>
      <w:rFonts w:ascii="Times New Roman" w:eastAsia="Times New Roman" w:hAnsi="Times New Roman"/>
      <w:i/>
      <w:sz w:val="20"/>
      <w:szCs w:val="24"/>
      <w:lang w:val="en-GB" w:eastAsia="en-GB"/>
    </w:rPr>
  </w:style>
  <w:style w:type="paragraph" w:customStyle="1" w:styleId="IEEEAuthorEmail">
    <w:name w:val="IEEE Author Email"/>
    <w:next w:val="IEEEAuthorAffiliation"/>
    <w:rsid w:val="00CC0B79"/>
    <w:pPr>
      <w:spacing w:after="60" w:line="240" w:lineRule="auto"/>
      <w:jc w:val="center"/>
    </w:pPr>
    <w:rPr>
      <w:rFonts w:ascii="Courier" w:eastAsia="Times New Roman" w:hAnsi="Courier" w:cs="Times New Roman"/>
      <w:kern w:val="0"/>
      <w:sz w:val="18"/>
      <w:szCs w:val="24"/>
      <w:lang w:val="en-GB" w:eastAsia="en-GB"/>
      <w14:ligatures w14:val="none"/>
    </w:rPr>
  </w:style>
  <w:style w:type="paragraph" w:styleId="Footer">
    <w:name w:val="footer"/>
    <w:basedOn w:val="Normal"/>
    <w:link w:val="FooterChar"/>
    <w:uiPriority w:val="99"/>
    <w:unhideWhenUsed/>
    <w:rsid w:val="00CC0B79"/>
    <w:pPr>
      <w:tabs>
        <w:tab w:val="center" w:pos="4680"/>
        <w:tab w:val="right" w:pos="9360"/>
      </w:tabs>
    </w:pPr>
  </w:style>
  <w:style w:type="character" w:customStyle="1" w:styleId="FooterChar">
    <w:name w:val="Footer Char"/>
    <w:basedOn w:val="DefaultParagraphFont"/>
    <w:link w:val="Footer"/>
    <w:uiPriority w:val="99"/>
    <w:rsid w:val="00CC0B79"/>
    <w:rPr>
      <w:rFonts w:ascii="Calibri" w:eastAsia="Calibri" w:hAnsi="Calibri" w:cs="Times New Roman"/>
      <w:kern w:val="0"/>
      <w:lang w:val="en-US"/>
      <w14:ligatures w14:val="none"/>
    </w:rPr>
  </w:style>
  <w:style w:type="paragraph" w:styleId="Header">
    <w:name w:val="header"/>
    <w:basedOn w:val="Normal"/>
    <w:link w:val="HeaderChar"/>
    <w:uiPriority w:val="99"/>
    <w:unhideWhenUsed/>
    <w:rsid w:val="00CC0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79"/>
    <w:rPr>
      <w:rFonts w:ascii="Calibri" w:eastAsia="Calibri" w:hAnsi="Calibri" w:cs="Times New Roman"/>
      <w:kern w:val="0"/>
      <w:lang w:val="en-US"/>
      <w14:ligatures w14:val="none"/>
    </w:rPr>
  </w:style>
  <w:style w:type="paragraph" w:customStyle="1" w:styleId="IEEEParagraph">
    <w:name w:val="IEEE Paragraph"/>
    <w:basedOn w:val="Normal"/>
    <w:link w:val="IEEEParagraphChar"/>
    <w:rsid w:val="00CC0B79"/>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CC0B79"/>
    <w:rPr>
      <w:rFonts w:ascii="Times New Roman" w:eastAsia="SimSun" w:hAnsi="Times New Roman" w:cs="Times New Roman"/>
      <w:kern w:val="0"/>
      <w:sz w:val="20"/>
      <w:szCs w:val="24"/>
      <w:lang w:val="en-AU" w:eastAsia="zh-CN"/>
      <w14:ligatures w14:val="none"/>
    </w:rPr>
  </w:style>
  <w:style w:type="paragraph" w:customStyle="1" w:styleId="IEEETableCaption">
    <w:name w:val="IEEE Table Caption"/>
    <w:basedOn w:val="Normal"/>
    <w:next w:val="IEEEParagraph"/>
    <w:rsid w:val="00CC0B79"/>
    <w:pPr>
      <w:spacing w:before="120" w:after="120" w:line="240" w:lineRule="auto"/>
      <w:jc w:val="center"/>
    </w:pPr>
    <w:rPr>
      <w:rFonts w:ascii="Times New Roman" w:eastAsia="SimSun" w:hAnsi="Times New Roman"/>
      <w:smallCaps/>
      <w:sz w:val="16"/>
      <w:szCs w:val="24"/>
      <w:lang w:val="en-AU" w:eastAsia="zh-CN"/>
    </w:rPr>
  </w:style>
  <w:style w:type="paragraph" w:customStyle="1" w:styleId="References">
    <w:name w:val="References"/>
    <w:basedOn w:val="Normal"/>
    <w:rsid w:val="00CC0B79"/>
    <w:pPr>
      <w:numPr>
        <w:numId w:val="7"/>
      </w:numPr>
      <w:spacing w:after="80" w:line="240" w:lineRule="auto"/>
    </w:pPr>
    <w:rPr>
      <w:rFonts w:ascii="Times New Roman" w:eastAsia="Times New Roman" w:hAnsi="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Gangotri\Desktop\New%20Microsoft%20Excel%20Worksheet%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Stress</a:t>
            </a:r>
            <a:r>
              <a:rPr lang="en-IN" sz="1200" baseline="0">
                <a:latin typeface="Times New Roman" panose="02020603050405020304" pitchFamily="18" charset="0"/>
                <a:cs typeface="Times New Roman" panose="02020603050405020304" pitchFamily="18" charset="0"/>
              </a:rPr>
              <a:t> Level among teacher traineses</a:t>
            </a:r>
            <a:endParaRPr lang="en-IN" sz="1200">
              <a:latin typeface="Times New Roman" panose="02020603050405020304" pitchFamily="18" charset="0"/>
              <a:cs typeface="Times New Roman" panose="02020603050405020304" pitchFamily="18" charset="0"/>
            </a:endParaRPr>
          </a:p>
        </c:rich>
      </c:tx>
      <c:layout>
        <c:manualLayout>
          <c:xMode val="edge"/>
          <c:yMode val="edge"/>
          <c:x val="0.27104155730533686"/>
          <c:y val="5.0925925925925923E-2"/>
        </c:manualLayout>
      </c:layout>
      <c:overlay val="0"/>
      <c:spPr>
        <a:noFill/>
        <a:ln>
          <a:noFill/>
        </a:ln>
        <a:effectLst/>
      </c:spPr>
    </c:title>
    <c:autoTitleDeleted val="0"/>
    <c:plotArea>
      <c:layout/>
      <c:pieChart>
        <c:varyColors val="1"/>
        <c:ser>
          <c:idx val="0"/>
          <c:order val="0"/>
          <c:tx>
            <c:strRef>
              <c:f>Sheet1!$E$4</c:f>
              <c:strCache>
                <c:ptCount val="1"/>
                <c:pt idx="0">
                  <c:v>Percentage</c:v>
                </c:pt>
              </c:strCache>
            </c:strRef>
          </c:tx>
          <c:spPr>
            <a:ln w="12700">
              <a:solidFill>
                <a:schemeClr val="tx1"/>
              </a:solidFill>
            </a:ln>
          </c:spPr>
          <c:dPt>
            <c:idx val="0"/>
            <c:bubble3D val="0"/>
            <c:spPr>
              <a:solidFill>
                <a:schemeClr val="accent6"/>
              </a:solidFill>
              <a:ln w="12700">
                <a:solidFill>
                  <a:schemeClr val="tx1"/>
                </a:soli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FDC-4A9F-B2CA-09BC292646D5}"/>
              </c:ext>
            </c:extLst>
          </c:dPt>
          <c:dPt>
            <c:idx val="1"/>
            <c:bubble3D val="0"/>
            <c:spPr>
              <a:solidFill>
                <a:schemeClr val="accent5"/>
              </a:solidFill>
              <a:ln w="12700">
                <a:solidFill>
                  <a:schemeClr val="tx1"/>
                </a:soli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FDC-4A9F-B2CA-09BC292646D5}"/>
              </c:ext>
            </c:extLst>
          </c:dPt>
          <c:dPt>
            <c:idx val="2"/>
            <c:bubble3D val="0"/>
            <c:spPr>
              <a:solidFill>
                <a:schemeClr val="accent4"/>
              </a:solidFill>
              <a:ln w="12700">
                <a:solidFill>
                  <a:schemeClr val="tx1"/>
                </a:soli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FDC-4A9F-B2CA-09BC292646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Sheet1!$D$5:$D$7</c:f>
              <c:strCache>
                <c:ptCount val="3"/>
                <c:pt idx="0">
                  <c:v>Low Stress</c:v>
                </c:pt>
                <c:pt idx="1">
                  <c:v>Moderate Stress</c:v>
                </c:pt>
                <c:pt idx="2">
                  <c:v>High Stress</c:v>
                </c:pt>
              </c:strCache>
            </c:strRef>
          </c:cat>
          <c:val>
            <c:numRef>
              <c:f>Sheet1!$E$5:$E$7</c:f>
              <c:numCache>
                <c:formatCode>0.00%</c:formatCode>
                <c:ptCount val="3"/>
                <c:pt idx="0">
                  <c:v>0.15620000000000001</c:v>
                </c:pt>
                <c:pt idx="1">
                  <c:v>0.71879999999999999</c:v>
                </c:pt>
                <c:pt idx="2">
                  <c:v>0.125</c:v>
                </c:pt>
              </c:numCache>
            </c:numRef>
          </c:val>
          <c:extLst xmlns:c16r2="http://schemas.microsoft.com/office/drawing/2015/06/chart">
            <c:ext xmlns:c16="http://schemas.microsoft.com/office/drawing/2014/chart" uri="{C3380CC4-5D6E-409C-BE32-E72D297353CC}">
              <c16:uniqueId val="{00000006-4FDC-4A9F-B2CA-09BC292646D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74</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GANGOTRI ROKADE</dc:creator>
  <cp:keywords/>
  <dc:description/>
  <cp:lastModifiedBy>qwert</cp:lastModifiedBy>
  <cp:revision>8</cp:revision>
  <dcterms:created xsi:type="dcterms:W3CDTF">2026-05-06T17:30:00Z</dcterms:created>
  <dcterms:modified xsi:type="dcterms:W3CDTF">2026-05-07T12:35:00Z</dcterms:modified>
</cp:coreProperties>
</file>