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C7C" w:rsidRDefault="00DB1C7C" w:rsidP="00DB1C7C">
      <w:pPr>
        <w:spacing w:line="360" w:lineRule="auto"/>
        <w:jc w:val="center"/>
        <w:rPr>
          <w:rFonts w:ascii="Times New Roman" w:hAnsi="Times New Roman" w:cs="Times New Roman"/>
          <w:sz w:val="24"/>
          <w:szCs w:val="24"/>
        </w:rPr>
      </w:pPr>
      <w:r w:rsidRPr="00B074AB">
        <w:rPr>
          <w:rFonts w:ascii="Times New Roman" w:hAnsi="Times New Roman" w:cs="Times New Roman"/>
          <w:sz w:val="24"/>
          <w:szCs w:val="24"/>
        </w:rPr>
        <w:t xml:space="preserve">Relationship between Self-Concept and Academic Achievement of </w:t>
      </w:r>
      <w:r>
        <w:rPr>
          <w:rFonts w:ascii="Times New Roman" w:hAnsi="Times New Roman" w:cs="Times New Roman"/>
          <w:sz w:val="24"/>
          <w:szCs w:val="24"/>
        </w:rPr>
        <w:t>Higher Secondary School Students.</w:t>
      </w:r>
    </w:p>
    <w:p w:rsidR="00B074AB" w:rsidRDefault="00B074AB" w:rsidP="00B074AB">
      <w:pPr>
        <w:spacing w:line="360" w:lineRule="auto"/>
        <w:jc w:val="center"/>
        <w:rPr>
          <w:rFonts w:ascii="Times New Roman" w:eastAsia="Times New Roman" w:hAnsi="Times New Roman" w:cs="Times New Roman"/>
          <w:b/>
          <w:sz w:val="24"/>
          <w:szCs w:val="24"/>
        </w:rPr>
      </w:pPr>
      <w:bookmarkStart w:id="0" w:name="_GoBack"/>
      <w:bookmarkEnd w:id="0"/>
      <w:r w:rsidRPr="00CA6AAE">
        <w:rPr>
          <w:rFonts w:ascii="Times New Roman" w:eastAsia="Times New Roman" w:hAnsi="Times New Roman" w:cs="Times New Roman"/>
          <w:b/>
          <w:sz w:val="24"/>
          <w:szCs w:val="24"/>
        </w:rPr>
        <w:t>Abstract</w:t>
      </w:r>
    </w:p>
    <w:p w:rsidR="00B074AB" w:rsidRDefault="00B074AB" w:rsidP="00B074AB">
      <w:pPr>
        <w:spacing w:line="360" w:lineRule="auto"/>
        <w:jc w:val="both"/>
        <w:rPr>
          <w:rFonts w:ascii="Times New Roman" w:hAnsi="Times New Roman" w:cs="Times New Roman"/>
          <w:sz w:val="24"/>
          <w:szCs w:val="24"/>
        </w:rPr>
      </w:pPr>
      <w:r w:rsidRPr="00001830">
        <w:rPr>
          <w:rFonts w:ascii="Times New Roman" w:hAnsi="Times New Roman" w:cs="Times New Roman"/>
          <w:b/>
          <w:sz w:val="24"/>
          <w:szCs w:val="24"/>
        </w:rPr>
        <w:t>Aim.</w:t>
      </w:r>
      <w:r>
        <w:rPr>
          <w:rFonts w:ascii="Times New Roman" w:hAnsi="Times New Roman" w:cs="Times New Roman"/>
          <w:sz w:val="24"/>
          <w:szCs w:val="24"/>
        </w:rPr>
        <w:t xml:space="preserve"> </w:t>
      </w:r>
      <w:r w:rsidRPr="005E208E">
        <w:rPr>
          <w:rFonts w:ascii="Times New Roman" w:hAnsi="Times New Roman" w:cs="Times New Roman"/>
          <w:sz w:val="24"/>
          <w:szCs w:val="24"/>
        </w:rPr>
        <w:t xml:space="preserve">The </w:t>
      </w:r>
      <w:r>
        <w:rPr>
          <w:rFonts w:ascii="Times New Roman" w:hAnsi="Times New Roman" w:cs="Times New Roman"/>
          <w:sz w:val="24"/>
          <w:szCs w:val="24"/>
        </w:rPr>
        <w:t>aim</w:t>
      </w:r>
      <w:r w:rsidRPr="005E208E">
        <w:rPr>
          <w:rFonts w:ascii="Times New Roman" w:hAnsi="Times New Roman" w:cs="Times New Roman"/>
          <w:sz w:val="24"/>
          <w:szCs w:val="24"/>
        </w:rPr>
        <w:t xml:space="preserve"> of this research was to dete</w:t>
      </w:r>
      <w:r>
        <w:rPr>
          <w:rFonts w:ascii="Times New Roman" w:hAnsi="Times New Roman" w:cs="Times New Roman"/>
          <w:sz w:val="24"/>
          <w:szCs w:val="24"/>
        </w:rPr>
        <w:t>rmine the relationship between Self-concept and Academic A</w:t>
      </w:r>
      <w:r w:rsidRPr="005E208E">
        <w:rPr>
          <w:rFonts w:ascii="Times New Roman" w:hAnsi="Times New Roman" w:cs="Times New Roman"/>
          <w:sz w:val="24"/>
          <w:szCs w:val="24"/>
        </w:rPr>
        <w:t>chievement</w:t>
      </w:r>
      <w:r>
        <w:rPr>
          <w:rFonts w:ascii="Times New Roman" w:hAnsi="Times New Roman" w:cs="Times New Roman"/>
          <w:sz w:val="24"/>
          <w:szCs w:val="24"/>
        </w:rPr>
        <w:t xml:space="preserve"> and also to find out the difference in Self-concept and Academic Achievement between male and female Higher Secondary Students. </w:t>
      </w:r>
    </w:p>
    <w:p w:rsidR="00B074AB" w:rsidRDefault="00B074AB" w:rsidP="00B074AB">
      <w:pPr>
        <w:spacing w:line="360" w:lineRule="auto"/>
        <w:jc w:val="both"/>
        <w:rPr>
          <w:rFonts w:ascii="Times New Roman" w:hAnsi="Times New Roman" w:cs="Times New Roman"/>
          <w:sz w:val="24"/>
          <w:szCs w:val="24"/>
        </w:rPr>
      </w:pPr>
      <w:r w:rsidRPr="00001830">
        <w:rPr>
          <w:rFonts w:ascii="Times New Roman" w:hAnsi="Times New Roman" w:cs="Times New Roman"/>
          <w:b/>
          <w:sz w:val="24"/>
          <w:szCs w:val="24"/>
        </w:rPr>
        <w:t>Methods.</w:t>
      </w:r>
      <w:r>
        <w:rPr>
          <w:rFonts w:ascii="Times New Roman" w:hAnsi="Times New Roman" w:cs="Times New Roman"/>
          <w:sz w:val="24"/>
          <w:szCs w:val="24"/>
        </w:rPr>
        <w:t xml:space="preserve"> </w:t>
      </w:r>
      <w:r w:rsidRPr="00CA6AAE">
        <w:rPr>
          <w:rFonts w:ascii="Times New Roman" w:eastAsia="Times New Roman" w:hAnsi="Times New Roman" w:cs="Times New Roman"/>
          <w:sz w:val="24"/>
          <w:szCs w:val="24"/>
        </w:rPr>
        <w:t xml:space="preserve">The descriptive survey method </w:t>
      </w:r>
      <w:r>
        <w:rPr>
          <w:rFonts w:ascii="Times New Roman" w:eastAsia="Times New Roman" w:hAnsi="Times New Roman" w:cs="Times New Roman"/>
          <w:sz w:val="24"/>
          <w:szCs w:val="24"/>
        </w:rPr>
        <w:t xml:space="preserve">was </w:t>
      </w:r>
      <w:r w:rsidRPr="00CA6AAE">
        <w:rPr>
          <w:rFonts w:ascii="Times New Roman" w:eastAsia="Times New Roman" w:hAnsi="Times New Roman" w:cs="Times New Roman"/>
          <w:sz w:val="24"/>
          <w:szCs w:val="24"/>
        </w:rPr>
        <w:t xml:space="preserve">used </w:t>
      </w:r>
      <w:r>
        <w:rPr>
          <w:rFonts w:ascii="Times New Roman" w:eastAsia="Times New Roman" w:hAnsi="Times New Roman" w:cs="Times New Roman"/>
          <w:sz w:val="24"/>
          <w:szCs w:val="24"/>
        </w:rPr>
        <w:t xml:space="preserve">and the sample was collected by stratified random sampling. The </w:t>
      </w:r>
      <w:r w:rsidRPr="00CA6AAE">
        <w:rPr>
          <w:rFonts w:ascii="Times New Roman" w:eastAsia="Times New Roman" w:hAnsi="Times New Roman" w:cs="Times New Roman"/>
          <w:sz w:val="24"/>
          <w:szCs w:val="24"/>
        </w:rPr>
        <w:t xml:space="preserve">participants consist of </w:t>
      </w:r>
      <w:r>
        <w:rPr>
          <w:rFonts w:ascii="Times New Roman" w:eastAsia="Times New Roman" w:hAnsi="Times New Roman" w:cs="Times New Roman"/>
          <w:sz w:val="24"/>
          <w:szCs w:val="24"/>
        </w:rPr>
        <w:t>112</w:t>
      </w:r>
      <w:r w:rsidRPr="00CA6AAE">
        <w:rPr>
          <w:rFonts w:ascii="Times New Roman" w:eastAsia="Times New Roman" w:hAnsi="Times New Roman" w:cs="Times New Roman"/>
          <w:sz w:val="24"/>
          <w:szCs w:val="24"/>
        </w:rPr>
        <w:t xml:space="preserve"> Higher Secondary Students </w:t>
      </w:r>
      <w:r>
        <w:rPr>
          <w:rFonts w:ascii="Times New Roman" w:eastAsia="Times New Roman" w:hAnsi="Times New Roman" w:cs="Times New Roman"/>
          <w:sz w:val="24"/>
          <w:szCs w:val="24"/>
        </w:rPr>
        <w:t xml:space="preserve">which consist of both male and female </w:t>
      </w:r>
      <w:r w:rsidRPr="00CA6AAE">
        <w:rPr>
          <w:rFonts w:ascii="Times New Roman" w:eastAsia="Times New Roman" w:hAnsi="Times New Roman" w:cs="Times New Roman"/>
          <w:sz w:val="24"/>
          <w:szCs w:val="24"/>
        </w:rPr>
        <w:t xml:space="preserve">studying in </w:t>
      </w:r>
      <w:r>
        <w:rPr>
          <w:rFonts w:ascii="Times New Roman" w:eastAsia="Times New Roman" w:hAnsi="Times New Roman" w:cs="Times New Roman"/>
          <w:sz w:val="24"/>
          <w:szCs w:val="24"/>
        </w:rPr>
        <w:t>Higher Secondary Schools in West Jaintia Hills District of Meghalaya.</w:t>
      </w:r>
      <w:r>
        <w:rPr>
          <w:rFonts w:ascii="Times New Roman" w:hAnsi="Times New Roman" w:cs="Times New Roman"/>
          <w:sz w:val="24"/>
          <w:szCs w:val="24"/>
        </w:rPr>
        <w:t xml:space="preserve"> </w:t>
      </w:r>
      <w:r w:rsidRPr="00CA6AAE">
        <w:rPr>
          <w:rFonts w:ascii="Times New Roman" w:hAnsi="Times New Roman" w:cs="Times New Roman"/>
          <w:sz w:val="24"/>
          <w:szCs w:val="24"/>
        </w:rPr>
        <w:t xml:space="preserve">The material used for this study is a self-constructed and standardised </w:t>
      </w:r>
      <w:r>
        <w:rPr>
          <w:rFonts w:ascii="Times New Roman" w:hAnsi="Times New Roman" w:cs="Times New Roman"/>
          <w:sz w:val="24"/>
          <w:szCs w:val="24"/>
        </w:rPr>
        <w:t xml:space="preserve">Self-concept </w:t>
      </w:r>
      <w:r w:rsidRPr="00CA6AAE">
        <w:rPr>
          <w:rFonts w:ascii="Times New Roman" w:hAnsi="Times New Roman" w:cs="Times New Roman"/>
          <w:sz w:val="24"/>
          <w:szCs w:val="24"/>
        </w:rPr>
        <w:t>Scale. Appropriate statis</w:t>
      </w:r>
      <w:r>
        <w:rPr>
          <w:rFonts w:ascii="Times New Roman" w:hAnsi="Times New Roman" w:cs="Times New Roman"/>
          <w:sz w:val="24"/>
          <w:szCs w:val="24"/>
        </w:rPr>
        <w:t xml:space="preserve">tical technique like </w:t>
      </w:r>
      <w:r w:rsidRPr="00CA6AAE">
        <w:rPr>
          <w:rFonts w:ascii="Times New Roman" w:hAnsi="Times New Roman" w:cs="Times New Roman"/>
          <w:sz w:val="24"/>
          <w:szCs w:val="24"/>
        </w:rPr>
        <w:t xml:space="preserve">t-test </w:t>
      </w:r>
      <w:r>
        <w:rPr>
          <w:rFonts w:ascii="Times New Roman" w:hAnsi="Times New Roman" w:cs="Times New Roman"/>
          <w:sz w:val="24"/>
          <w:szCs w:val="24"/>
        </w:rPr>
        <w:t xml:space="preserve">and correlation </w:t>
      </w:r>
      <w:r w:rsidRPr="00CA6AAE">
        <w:rPr>
          <w:rFonts w:ascii="Times New Roman" w:hAnsi="Times New Roman" w:cs="Times New Roman"/>
          <w:sz w:val="24"/>
          <w:szCs w:val="24"/>
        </w:rPr>
        <w:t xml:space="preserve">method was used for analysing the data. </w:t>
      </w:r>
    </w:p>
    <w:p w:rsidR="00B074AB" w:rsidRPr="00EA6DD0" w:rsidRDefault="00B074AB" w:rsidP="00B074AB">
      <w:pPr>
        <w:spacing w:line="360" w:lineRule="auto"/>
        <w:jc w:val="both"/>
        <w:rPr>
          <w:rFonts w:ascii="Times New Roman" w:hAnsi="Times New Roman" w:cs="Times New Roman"/>
          <w:sz w:val="24"/>
          <w:szCs w:val="24"/>
        </w:rPr>
      </w:pPr>
      <w:r w:rsidRPr="00001830">
        <w:rPr>
          <w:rFonts w:ascii="Times New Roman" w:hAnsi="Times New Roman" w:cs="Times New Roman"/>
          <w:b/>
          <w:sz w:val="24"/>
          <w:szCs w:val="24"/>
        </w:rPr>
        <w:t>Results.</w:t>
      </w:r>
      <w:r>
        <w:rPr>
          <w:rFonts w:ascii="Times New Roman" w:hAnsi="Times New Roman" w:cs="Times New Roman"/>
          <w:sz w:val="24"/>
          <w:szCs w:val="24"/>
        </w:rPr>
        <w:t xml:space="preserve"> </w:t>
      </w:r>
      <w:r w:rsidRPr="00CA6AAE">
        <w:rPr>
          <w:rFonts w:ascii="Times New Roman" w:hAnsi="Times New Roman" w:cs="Times New Roman"/>
          <w:sz w:val="24"/>
          <w:szCs w:val="24"/>
        </w:rPr>
        <w:t xml:space="preserve">The findings of the study </w:t>
      </w:r>
      <w:r>
        <w:rPr>
          <w:rFonts w:ascii="Times New Roman" w:hAnsi="Times New Roman" w:cs="Times New Roman"/>
          <w:sz w:val="24"/>
          <w:szCs w:val="24"/>
        </w:rPr>
        <w:t>shows that</w:t>
      </w:r>
      <w:r w:rsidRPr="00EA6DD0">
        <w:rPr>
          <w:rFonts w:ascii="Times New Roman" w:hAnsi="Times New Roman" w:cs="Times New Roman"/>
          <w:sz w:val="24"/>
          <w:szCs w:val="24"/>
        </w:rPr>
        <w:t xml:space="preserve"> </w:t>
      </w:r>
      <w:r>
        <w:rPr>
          <w:rFonts w:ascii="Times New Roman" w:hAnsi="Times New Roman" w:cs="Times New Roman"/>
          <w:sz w:val="24"/>
          <w:szCs w:val="24"/>
        </w:rPr>
        <w:t xml:space="preserve">there is a highly and positive correlation between Self-concept and Academic Achievement. Further the findings also revealed that there was no significant difference in Self-concept between male and female </w:t>
      </w:r>
      <w:r w:rsidRPr="00CA6AAE">
        <w:rPr>
          <w:rFonts w:ascii="Times New Roman" w:eastAsia="Times New Roman" w:hAnsi="Times New Roman" w:cs="Times New Roman"/>
          <w:sz w:val="24"/>
          <w:szCs w:val="24"/>
        </w:rPr>
        <w:t>Higher Secondary Students</w:t>
      </w:r>
      <w:r>
        <w:rPr>
          <w:rFonts w:ascii="Times New Roman" w:hAnsi="Times New Roman" w:cs="Times New Roman"/>
          <w:sz w:val="24"/>
          <w:szCs w:val="24"/>
        </w:rPr>
        <w:t xml:space="preserve">. However a significant difference was found in Academic Achievement between male and female </w:t>
      </w:r>
      <w:r w:rsidRPr="00CA6AAE">
        <w:rPr>
          <w:rFonts w:ascii="Times New Roman" w:eastAsia="Times New Roman" w:hAnsi="Times New Roman" w:cs="Times New Roman"/>
          <w:sz w:val="24"/>
          <w:szCs w:val="24"/>
        </w:rPr>
        <w:t>Higher Secondary Students</w:t>
      </w:r>
      <w:r>
        <w:rPr>
          <w:rFonts w:ascii="Times New Roman" w:hAnsi="Times New Roman" w:cs="Times New Roman"/>
          <w:sz w:val="24"/>
          <w:szCs w:val="24"/>
        </w:rPr>
        <w:t xml:space="preserve"> Therefore, the findings indicates that </w:t>
      </w:r>
      <w:r>
        <w:rPr>
          <w:rFonts w:ascii="Times New Roman" w:hAnsi="Times New Roman" w:cs="Times New Roman"/>
          <w:sz w:val="24"/>
          <w:szCs w:val="24"/>
          <w:lang w:val="en-US"/>
        </w:rPr>
        <w:t xml:space="preserve">Self-concept and Academic Achievement play an important role in a student life. </w:t>
      </w:r>
    </w:p>
    <w:p w:rsidR="00B074AB" w:rsidRDefault="00B074AB" w:rsidP="00B074AB">
      <w:pPr>
        <w:spacing w:line="360" w:lineRule="auto"/>
        <w:jc w:val="both"/>
        <w:rPr>
          <w:rFonts w:ascii="Times New Roman" w:hAnsi="Times New Roman" w:cs="Times New Roman"/>
          <w:sz w:val="24"/>
          <w:szCs w:val="24"/>
          <w:lang w:val="en-US"/>
        </w:rPr>
      </w:pPr>
      <w:r w:rsidRPr="00001830">
        <w:rPr>
          <w:rFonts w:ascii="Times New Roman" w:hAnsi="Times New Roman" w:cs="Times New Roman"/>
          <w:b/>
          <w:sz w:val="24"/>
          <w:szCs w:val="24"/>
          <w:lang w:val="en-US"/>
        </w:rPr>
        <w:t>Conclusion.</w:t>
      </w:r>
      <w:r>
        <w:rPr>
          <w:rFonts w:ascii="Times New Roman" w:hAnsi="Times New Roman" w:cs="Times New Roman"/>
          <w:sz w:val="24"/>
          <w:szCs w:val="24"/>
          <w:lang w:val="en-US"/>
        </w:rPr>
        <w:t xml:space="preserve"> As a results, therefore it is important and necessary that the people who are in direct contact with the students like teachers and parents who are in concerned should encourage and take responsibility in encouraging and helping students to have a better Self-concept because this may influence their Academic Achievement. </w:t>
      </w:r>
    </w:p>
    <w:p w:rsidR="00B074AB" w:rsidRPr="00B074AB" w:rsidRDefault="00B074AB" w:rsidP="00B074AB">
      <w:pPr>
        <w:spacing w:line="360" w:lineRule="auto"/>
        <w:jc w:val="both"/>
        <w:rPr>
          <w:rFonts w:ascii="Times New Roman" w:hAnsi="Times New Roman" w:cs="Times New Roman"/>
          <w:i/>
          <w:sz w:val="24"/>
          <w:szCs w:val="24"/>
        </w:rPr>
      </w:pPr>
      <w:r>
        <w:rPr>
          <w:rFonts w:ascii="Times New Roman" w:hAnsi="Times New Roman" w:cs="Times New Roman"/>
          <w:b/>
          <w:sz w:val="24"/>
          <w:szCs w:val="24"/>
          <w:lang w:val="en-US"/>
        </w:rPr>
        <w:t xml:space="preserve">Key words. </w:t>
      </w:r>
      <w:r w:rsidRPr="00B074AB">
        <w:rPr>
          <w:rFonts w:ascii="Times New Roman" w:hAnsi="Times New Roman" w:cs="Times New Roman"/>
          <w:i/>
          <w:sz w:val="24"/>
          <w:szCs w:val="24"/>
          <w:lang w:val="en-US"/>
        </w:rPr>
        <w:t>Self-concept, Academic Achievement, Higher Secondary Students</w:t>
      </w:r>
    </w:p>
    <w:p w:rsidR="003053FB" w:rsidRDefault="003053FB"/>
    <w:p w:rsidR="00B074AB" w:rsidRDefault="00B074AB"/>
    <w:p w:rsidR="00B074AB" w:rsidRDefault="00B074AB"/>
    <w:p w:rsidR="00B074AB" w:rsidRPr="00001830" w:rsidRDefault="00B074AB" w:rsidP="00B074AB">
      <w:pPr>
        <w:spacing w:line="360" w:lineRule="auto"/>
        <w:jc w:val="center"/>
        <w:rPr>
          <w:rFonts w:ascii="Times New Roman" w:hAnsi="Times New Roman" w:cs="Times New Roman"/>
          <w:sz w:val="24"/>
          <w:szCs w:val="24"/>
        </w:rPr>
      </w:pPr>
      <w:r w:rsidRPr="00001830">
        <w:rPr>
          <w:rFonts w:ascii="Times New Roman" w:hAnsi="Times New Roman" w:cs="Times New Roman"/>
          <w:sz w:val="24"/>
          <w:szCs w:val="24"/>
        </w:rPr>
        <w:t>INTRODUCTION</w:t>
      </w:r>
    </w:p>
    <w:p w:rsidR="00B074AB" w:rsidRDefault="00B074AB" w:rsidP="00B074AB">
      <w:pPr>
        <w:spacing w:line="360" w:lineRule="auto"/>
        <w:jc w:val="both"/>
        <w:rPr>
          <w:rFonts w:ascii="Times New Roman" w:hAnsi="Times New Roman" w:cs="Times New Roman"/>
          <w:sz w:val="24"/>
          <w:szCs w:val="24"/>
        </w:rPr>
      </w:pPr>
      <w:r w:rsidRPr="00B074AB">
        <w:rPr>
          <w:rFonts w:ascii="Times New Roman" w:hAnsi="Times New Roman" w:cs="Times New Roman"/>
          <w:sz w:val="24"/>
          <w:szCs w:val="24"/>
        </w:rPr>
        <w:t xml:space="preserve">Self-concept is the image an individual holds of themselves, comprising beliefs, attitudes, and perceptions that influence their thoughts, feelings, and actions in everyday life [Bharathi &amp; Sreedevi, 2013; Kendra, 2021]. According to Rogers, self-concept plays a crucial role in </w:t>
      </w:r>
      <w:r w:rsidRPr="00B074AB">
        <w:rPr>
          <w:rFonts w:ascii="Times New Roman" w:hAnsi="Times New Roman" w:cs="Times New Roman"/>
          <w:sz w:val="24"/>
          <w:szCs w:val="24"/>
        </w:rPr>
        <w:lastRenderedPageBreak/>
        <w:t>determining an individual’s growth, development, and adjustment to the environment. It is the cognitive aspect of self that shapes motivation, interest, and behaviour in various life situations, including education [Kumari &amp; Chamundeswari, 2013</w:t>
      </w:r>
      <w:r w:rsidR="00FD130F" w:rsidRPr="00B074AB">
        <w:rPr>
          <w:rFonts w:ascii="Times New Roman" w:hAnsi="Times New Roman" w:cs="Times New Roman"/>
          <w:sz w:val="24"/>
          <w:szCs w:val="24"/>
        </w:rPr>
        <w:t>]</w:t>
      </w:r>
      <w:r w:rsidR="00FD130F">
        <w:rPr>
          <w:rFonts w:ascii="Times New Roman" w:hAnsi="Times New Roman" w:cs="Times New Roman"/>
          <w:sz w:val="24"/>
          <w:szCs w:val="24"/>
        </w:rPr>
        <w:t>.</w:t>
      </w:r>
      <w:r w:rsidRPr="00B074AB">
        <w:rPr>
          <w:rFonts w:ascii="Times New Roman" w:hAnsi="Times New Roman" w:cs="Times New Roman"/>
          <w:sz w:val="24"/>
          <w:szCs w:val="24"/>
        </w:rPr>
        <w:t>[1947][Mangal][2014]</w:t>
      </w:r>
    </w:p>
    <w:p w:rsidR="00B27811" w:rsidRDefault="00B074AB" w:rsidP="00DB1C7C">
      <w:pPr>
        <w:spacing w:line="360" w:lineRule="auto"/>
        <w:jc w:val="both"/>
        <w:rPr>
          <w:rFonts w:ascii="Times New Roman" w:hAnsi="Times New Roman" w:cs="Times New Roman"/>
          <w:sz w:val="24"/>
          <w:szCs w:val="24"/>
        </w:rPr>
      </w:pPr>
      <w:r w:rsidRPr="00B074AB">
        <w:rPr>
          <w:rFonts w:ascii="Times New Roman" w:hAnsi="Times New Roman" w:cs="Times New Roman"/>
          <w:sz w:val="24"/>
          <w:szCs w:val="24"/>
        </w:rPr>
        <w:t>Academic Achievement, meanwhile, refers to the level of knowledge attained or skills developed in school subjects, measured through marks, scores, or continuous assessments, and indicates the extent to which a student has achieved their learning goals [Raino &amp; Upadhyay, 2017; Singh &amp; Mahipal, 2015].While several factors such as aptitude, interest, and motivation affect academic achievement, self-concept has emerged as a significant psychological variable influencing student outcomes. A positive self-concept may enhance confidence, persistence, and effort, thereby improving achievement, whereas a negative self-concept may hinder academic performance.</w:t>
      </w:r>
      <w:r>
        <w:rPr>
          <w:rFonts w:ascii="Times New Roman" w:hAnsi="Times New Roman" w:cs="Times New Roman"/>
          <w:sz w:val="24"/>
          <w:szCs w:val="24"/>
        </w:rPr>
        <w:t xml:space="preserve"> </w:t>
      </w:r>
    </w:p>
    <w:p w:rsidR="00B27811" w:rsidRDefault="00B27811" w:rsidP="00B27811">
      <w:pPr>
        <w:spacing w:line="360" w:lineRule="auto"/>
        <w:jc w:val="both"/>
        <w:rPr>
          <w:rFonts w:ascii="Times New Roman" w:hAnsi="Times New Roman" w:cs="Times New Roman"/>
          <w:sz w:val="24"/>
          <w:szCs w:val="24"/>
        </w:rPr>
      </w:pPr>
      <w:r w:rsidRPr="00B27811">
        <w:rPr>
          <w:rFonts w:ascii="Times New Roman" w:hAnsi="Times New Roman" w:cs="Times New Roman"/>
          <w:sz w:val="24"/>
          <w:szCs w:val="24"/>
        </w:rPr>
        <w:t xml:space="preserve">While reviewing related literature, Kumari and Chamundeswari observed that self-concept and academic achievement share a dynamic, reciprocal relationship. Their study highlighted that psychological factors such as self-concept significantly influence students’ academic achievement. </w:t>
      </w:r>
      <w:r w:rsidRPr="00B074AB">
        <w:rPr>
          <w:rFonts w:ascii="Times New Roman" w:hAnsi="Times New Roman" w:cs="Times New Roman"/>
          <w:sz w:val="24"/>
          <w:szCs w:val="24"/>
        </w:rPr>
        <w:t xml:space="preserve">In the context of </w:t>
      </w:r>
      <w:r w:rsidRPr="00B27811">
        <w:rPr>
          <w:rFonts w:ascii="Times New Roman" w:hAnsi="Times New Roman" w:cs="Times New Roman"/>
          <w:sz w:val="24"/>
          <w:szCs w:val="24"/>
        </w:rPr>
        <w:t>this, the present study aims to examine the relationship between self-concept and academic achi</w:t>
      </w:r>
      <w:r>
        <w:rPr>
          <w:rFonts w:ascii="Times New Roman" w:hAnsi="Times New Roman" w:cs="Times New Roman"/>
          <w:sz w:val="24"/>
          <w:szCs w:val="24"/>
        </w:rPr>
        <w:t>evement among Higher Secondary S</w:t>
      </w:r>
      <w:r w:rsidRPr="00B27811">
        <w:rPr>
          <w:rFonts w:ascii="Times New Roman" w:hAnsi="Times New Roman" w:cs="Times New Roman"/>
          <w:sz w:val="24"/>
          <w:szCs w:val="24"/>
        </w:rPr>
        <w:t>tudents.[2013]</w:t>
      </w:r>
    </w:p>
    <w:p w:rsidR="00B074AB" w:rsidRPr="003278DF" w:rsidRDefault="00B074AB" w:rsidP="00B27811">
      <w:pPr>
        <w:spacing w:line="360" w:lineRule="auto"/>
        <w:jc w:val="both"/>
        <w:rPr>
          <w:rFonts w:ascii="Times New Roman" w:hAnsi="Times New Roman" w:cs="Times New Roman"/>
        </w:rPr>
      </w:pPr>
      <w:r w:rsidRPr="00B7675C">
        <w:rPr>
          <w:rFonts w:ascii="Times New Roman" w:hAnsi="Times New Roman" w:cs="Times New Roman"/>
          <w:sz w:val="24"/>
          <w:szCs w:val="24"/>
        </w:rPr>
        <w:t xml:space="preserve">On approaching the previous literatures with respect to Self-concept and Academic Achievement, a study conducted in Nagaland by Chakravarty (1977) revealed that there is a positive correlation between self-concept of Naga pupils and their academic achievement and boy’s self-concept was higher than girls. Dkhar (2011) showed that there is no significant difference in self-concept of boys and girls of secondary schools. It is also found that there is no significant difference in the academic achievement of boys and girls secondary schools of Khliehriat Block. Shantharam (2011) found that there is no significant difference in self-concept between boys and girls. However, the study further revealed that significant difference is found in the academic performance between boys and girls and girls have a higher level of academic performance than boys. Kumari and Chamundeswari (2013) found that there is a significant and a positive relationship between self-concept and academic achievement of students at the higher secondary level. Suthar (2016) revealed that there is a significant difference in self-concept among boys and girls and girls have higher self-concept than boys. Ahmad and Ahmad (2016) found that </w:t>
      </w:r>
      <w:r w:rsidRPr="00B7675C">
        <w:rPr>
          <w:rFonts w:ascii="Times New Roman" w:hAnsi="Times New Roman" w:cs="Times New Roman"/>
        </w:rPr>
        <w:t>there is a significant relation between self-concept and academic achievement among secondary school student’s i.e students</w:t>
      </w:r>
      <w:r>
        <w:rPr>
          <w:rFonts w:ascii="Times New Roman" w:hAnsi="Times New Roman" w:cs="Times New Roman"/>
        </w:rPr>
        <w:t xml:space="preserve"> with better self-concept have</w:t>
      </w:r>
      <w:r w:rsidRPr="00B7675C">
        <w:rPr>
          <w:rFonts w:ascii="Times New Roman" w:hAnsi="Times New Roman" w:cs="Times New Roman"/>
        </w:rPr>
        <w:t xml:space="preserve"> better academic achievement and vice versa. Further they also found that </w:t>
      </w:r>
      <w:bookmarkStart w:id="1" w:name="_Hlk50988875"/>
      <w:r w:rsidRPr="00B7675C">
        <w:rPr>
          <w:rFonts w:ascii="Times New Roman" w:hAnsi="Times New Roman" w:cs="Times New Roman"/>
        </w:rPr>
        <w:t xml:space="preserve">there is no significant relationship between self-concept and academic achievement among female secondary </w:t>
      </w:r>
      <w:r w:rsidRPr="00B7675C">
        <w:rPr>
          <w:rFonts w:ascii="Times New Roman" w:hAnsi="Times New Roman" w:cs="Times New Roman"/>
        </w:rPr>
        <w:lastRenderedPageBreak/>
        <w:t>school students</w:t>
      </w:r>
      <w:r>
        <w:rPr>
          <w:rFonts w:ascii="Times New Roman" w:hAnsi="Times New Roman" w:cs="Times New Roman"/>
        </w:rPr>
        <w:t xml:space="preserve"> and in regard to male </w:t>
      </w:r>
      <w:r w:rsidRPr="003278DF">
        <w:rPr>
          <w:rFonts w:ascii="Times New Roman" w:hAnsi="Times New Roman" w:cs="Times New Roman"/>
        </w:rPr>
        <w:t>secondary school students there is a signif</w:t>
      </w:r>
      <w:r>
        <w:rPr>
          <w:rFonts w:ascii="Times New Roman" w:hAnsi="Times New Roman" w:cs="Times New Roman"/>
        </w:rPr>
        <w:t>icant relationship between self-</w:t>
      </w:r>
      <w:r w:rsidRPr="003278DF">
        <w:rPr>
          <w:rFonts w:ascii="Times New Roman" w:hAnsi="Times New Roman" w:cs="Times New Roman"/>
        </w:rPr>
        <w:t>concept a</w:t>
      </w:r>
      <w:r>
        <w:rPr>
          <w:rFonts w:ascii="Times New Roman" w:hAnsi="Times New Roman" w:cs="Times New Roman"/>
        </w:rPr>
        <w:t xml:space="preserve">nd academic achievement. </w:t>
      </w:r>
      <w:r w:rsidR="00B27811" w:rsidRPr="00B7675C">
        <w:rPr>
          <w:rFonts w:ascii="Times New Roman" w:hAnsi="Times New Roman" w:cs="Times New Roman"/>
          <w:sz w:val="24"/>
          <w:szCs w:val="24"/>
        </w:rPr>
        <w:t>Ahmad and Ahmad (2016)</w:t>
      </w:r>
    </w:p>
    <w:bookmarkEnd w:id="1"/>
    <w:p w:rsidR="00B27811" w:rsidRDefault="00B27811" w:rsidP="00B074A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Objectives of the study</w:t>
      </w:r>
    </w:p>
    <w:p w:rsidR="00B074AB" w:rsidRPr="0003094A" w:rsidRDefault="00B074AB" w:rsidP="00B074AB">
      <w:pPr>
        <w:spacing w:line="360" w:lineRule="auto"/>
        <w:rPr>
          <w:rFonts w:ascii="Times New Roman" w:hAnsi="Times New Roman" w:cs="Times New Roman"/>
          <w:b/>
          <w:i/>
          <w:sz w:val="24"/>
          <w:szCs w:val="24"/>
        </w:rPr>
      </w:pPr>
      <w:r w:rsidRPr="00CA6AAE">
        <w:rPr>
          <w:rFonts w:ascii="Times New Roman" w:eastAsia="Times New Roman" w:hAnsi="Times New Roman" w:cs="Times New Roman"/>
          <w:sz w:val="24"/>
          <w:szCs w:val="24"/>
        </w:rPr>
        <w:t xml:space="preserve">The objectives of the study are as follows </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A6AAE">
        <w:rPr>
          <w:rFonts w:ascii="Times New Roman" w:eastAsia="Times New Roman" w:hAnsi="Times New Roman" w:cs="Times New Roman"/>
          <w:sz w:val="24"/>
          <w:szCs w:val="24"/>
        </w:rPr>
        <w:t xml:space="preserve">. To find out the </w:t>
      </w:r>
      <w:r>
        <w:rPr>
          <w:rFonts w:ascii="Times New Roman" w:eastAsia="Times New Roman" w:hAnsi="Times New Roman" w:cs="Times New Roman"/>
          <w:sz w:val="24"/>
          <w:szCs w:val="24"/>
        </w:rPr>
        <w:t>relationship</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between Self-concept and Academic Achievement of Higher Secondary Students. </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CA6AAE">
        <w:rPr>
          <w:rFonts w:ascii="Times New Roman" w:eastAsia="Times New Roman" w:hAnsi="Times New Roman" w:cs="Times New Roman"/>
          <w:sz w:val="24"/>
          <w:szCs w:val="24"/>
        </w:rPr>
        <w:t xml:space="preserve">. To find out the </w:t>
      </w:r>
      <w:r>
        <w:rPr>
          <w:rFonts w:ascii="Times New Roman" w:eastAsia="Times New Roman" w:hAnsi="Times New Roman" w:cs="Times New Roman"/>
          <w:sz w:val="24"/>
          <w:szCs w:val="24"/>
        </w:rPr>
        <w:t xml:space="preserve">difference in Self-concept between male and female </w:t>
      </w:r>
      <w:r w:rsidRPr="00CA6AAE">
        <w:rPr>
          <w:rFonts w:ascii="Times New Roman" w:eastAsia="Times New Roman" w:hAnsi="Times New Roman" w:cs="Times New Roman"/>
          <w:sz w:val="24"/>
          <w:szCs w:val="24"/>
        </w:rPr>
        <w:t>Higher Secondary Students.</w:t>
      </w:r>
    </w:p>
    <w:p w:rsidR="00B074AB" w:rsidRPr="00CA6AAE"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CA6AAE">
        <w:rPr>
          <w:rFonts w:ascii="Times New Roman" w:eastAsia="Times New Roman" w:hAnsi="Times New Roman" w:cs="Times New Roman"/>
          <w:sz w:val="24"/>
          <w:szCs w:val="24"/>
        </w:rPr>
        <w:t xml:space="preserve">To find out the </w:t>
      </w:r>
      <w:r>
        <w:rPr>
          <w:rFonts w:ascii="Times New Roman" w:eastAsia="Times New Roman" w:hAnsi="Times New Roman" w:cs="Times New Roman"/>
          <w:sz w:val="24"/>
          <w:szCs w:val="24"/>
        </w:rPr>
        <w:t>difference in Academic Achievement between male and female</w:t>
      </w:r>
      <w:r w:rsidRPr="00CA6AAE">
        <w:rPr>
          <w:rFonts w:ascii="Times New Roman" w:eastAsia="Times New Roman" w:hAnsi="Times New Roman" w:cs="Times New Roman"/>
          <w:sz w:val="24"/>
          <w:szCs w:val="24"/>
        </w:rPr>
        <w:t xml:space="preserve"> Higher Secondary Students</w:t>
      </w:r>
    </w:p>
    <w:p w:rsidR="00B27811" w:rsidRDefault="00B27811" w:rsidP="00B074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of the study</w:t>
      </w:r>
    </w:p>
    <w:p w:rsidR="00B074AB" w:rsidRPr="00CA6AAE"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hypotheses of the study are as follows</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Ho1: </w:t>
      </w:r>
      <w:r w:rsidRPr="00CA6AAE">
        <w:rPr>
          <w:rFonts w:ascii="Times New Roman" w:eastAsia="Times New Roman" w:hAnsi="Times New Roman" w:cs="Times New Roman"/>
          <w:sz w:val="24"/>
          <w:szCs w:val="24"/>
        </w:rPr>
        <w:t xml:space="preserve">There is no significant </w:t>
      </w:r>
      <w:r>
        <w:rPr>
          <w:rFonts w:ascii="Times New Roman" w:eastAsia="Times New Roman" w:hAnsi="Times New Roman" w:cs="Times New Roman"/>
          <w:sz w:val="24"/>
          <w:szCs w:val="24"/>
        </w:rPr>
        <w:t>relationship</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between Self-concept and Academic Achievement of Higher Secondary Students. </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Ho2: There is no significant</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difference in Self-concept between male and female </w:t>
      </w:r>
      <w:r w:rsidRPr="00CA6AAE">
        <w:rPr>
          <w:rFonts w:ascii="Times New Roman" w:eastAsia="Times New Roman" w:hAnsi="Times New Roman" w:cs="Times New Roman"/>
          <w:sz w:val="24"/>
          <w:szCs w:val="24"/>
        </w:rPr>
        <w:t>Higher Secondary Students.</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Ho3</w:t>
      </w:r>
      <w:r w:rsidRPr="00CA6AA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There is no significant</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difference in Academic Achievement between male and female </w:t>
      </w:r>
      <w:r w:rsidRPr="00CA6AAE">
        <w:rPr>
          <w:rFonts w:ascii="Times New Roman" w:eastAsia="Times New Roman" w:hAnsi="Times New Roman" w:cs="Times New Roman"/>
          <w:sz w:val="24"/>
          <w:szCs w:val="24"/>
        </w:rPr>
        <w:t>Higher Secondary Students.</w:t>
      </w:r>
    </w:p>
    <w:p w:rsidR="00B074AB" w:rsidRPr="00916B0C" w:rsidRDefault="00B074AB" w:rsidP="00B074AB">
      <w:pPr>
        <w:spacing w:line="360" w:lineRule="auto"/>
        <w:jc w:val="center"/>
        <w:rPr>
          <w:rFonts w:ascii="Times New Roman" w:eastAsia="Times New Roman" w:hAnsi="Times New Roman" w:cs="Times New Roman"/>
          <w:sz w:val="24"/>
          <w:szCs w:val="24"/>
        </w:rPr>
      </w:pPr>
      <w:r w:rsidRPr="00916B0C">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 xml:space="preserve"> AND </w:t>
      </w:r>
      <w:r w:rsidRPr="00916B0C">
        <w:rPr>
          <w:rFonts w:ascii="Times New Roman" w:eastAsia="Times New Roman" w:hAnsi="Times New Roman" w:cs="Times New Roman"/>
          <w:sz w:val="24"/>
          <w:szCs w:val="24"/>
        </w:rPr>
        <w:t>MATERIAL</w:t>
      </w:r>
    </w:p>
    <w:p w:rsidR="00B074AB" w:rsidRPr="00916B0C" w:rsidRDefault="00B074AB" w:rsidP="00B27811">
      <w:pPr>
        <w:spacing w:line="360" w:lineRule="auto"/>
        <w:jc w:val="both"/>
        <w:rPr>
          <w:rFonts w:ascii="Times New Roman" w:eastAsia="Times New Roman" w:hAnsi="Times New Roman" w:cs="Times New Roman"/>
          <w:sz w:val="24"/>
          <w:szCs w:val="24"/>
        </w:rPr>
      </w:pPr>
      <w:r w:rsidRPr="00CA6AAE">
        <w:rPr>
          <w:rFonts w:ascii="Times New Roman" w:eastAsia="Times New Roman" w:hAnsi="Times New Roman" w:cs="Times New Roman"/>
          <w:sz w:val="24"/>
          <w:szCs w:val="24"/>
        </w:rPr>
        <w:t xml:space="preserve">The descriptive survey method is used in the present study. The </w:t>
      </w:r>
      <w:r>
        <w:rPr>
          <w:rFonts w:ascii="Times New Roman" w:eastAsia="Times New Roman" w:hAnsi="Times New Roman" w:cs="Times New Roman"/>
          <w:sz w:val="24"/>
          <w:szCs w:val="24"/>
        </w:rPr>
        <w:t xml:space="preserve">stratified random sampling is used and the </w:t>
      </w:r>
      <w:r w:rsidRPr="00CA6AAE">
        <w:rPr>
          <w:rFonts w:ascii="Times New Roman" w:eastAsia="Times New Roman" w:hAnsi="Times New Roman" w:cs="Times New Roman"/>
          <w:sz w:val="24"/>
          <w:szCs w:val="24"/>
        </w:rPr>
        <w:t xml:space="preserve">participants consist of </w:t>
      </w:r>
      <w:r>
        <w:rPr>
          <w:rFonts w:ascii="Times New Roman" w:eastAsia="Times New Roman" w:hAnsi="Times New Roman" w:cs="Times New Roman"/>
          <w:sz w:val="24"/>
          <w:szCs w:val="24"/>
        </w:rPr>
        <w:t>112</w:t>
      </w:r>
      <w:r w:rsidRPr="00CA6AAE">
        <w:rPr>
          <w:rFonts w:ascii="Times New Roman" w:eastAsia="Times New Roman" w:hAnsi="Times New Roman" w:cs="Times New Roman"/>
          <w:sz w:val="24"/>
          <w:szCs w:val="24"/>
        </w:rPr>
        <w:t xml:space="preserve"> Higher Secondary Students </w:t>
      </w:r>
      <w:r>
        <w:rPr>
          <w:rFonts w:ascii="Times New Roman" w:eastAsia="Times New Roman" w:hAnsi="Times New Roman" w:cs="Times New Roman"/>
          <w:sz w:val="24"/>
          <w:szCs w:val="24"/>
        </w:rPr>
        <w:t xml:space="preserve">both male and female </w:t>
      </w:r>
      <w:r w:rsidRPr="00CA6AAE">
        <w:rPr>
          <w:rFonts w:ascii="Times New Roman" w:eastAsia="Times New Roman" w:hAnsi="Times New Roman" w:cs="Times New Roman"/>
          <w:sz w:val="24"/>
          <w:szCs w:val="24"/>
        </w:rPr>
        <w:t xml:space="preserve">studying in </w:t>
      </w:r>
      <w:r>
        <w:rPr>
          <w:rFonts w:ascii="Times New Roman" w:eastAsia="Times New Roman" w:hAnsi="Times New Roman" w:cs="Times New Roman"/>
          <w:sz w:val="24"/>
          <w:szCs w:val="24"/>
        </w:rPr>
        <w:t xml:space="preserve">Higher Secondary schools in West Jaintia Hills District of Meghalaya. </w:t>
      </w:r>
      <w:r w:rsidRPr="00CA6AAE">
        <w:rPr>
          <w:rFonts w:ascii="Times New Roman" w:eastAsia="Times New Roman" w:hAnsi="Times New Roman" w:cs="Times New Roman"/>
          <w:sz w:val="24"/>
          <w:szCs w:val="24"/>
        </w:rPr>
        <w:t>The statistical techniques used</w:t>
      </w:r>
      <w:r>
        <w:rPr>
          <w:rFonts w:ascii="Times New Roman" w:eastAsia="Times New Roman" w:hAnsi="Times New Roman" w:cs="Times New Roman"/>
          <w:sz w:val="24"/>
          <w:szCs w:val="24"/>
        </w:rPr>
        <w:t xml:space="preserve"> for analysing the data in the study are </w:t>
      </w:r>
      <w:r w:rsidRPr="00CA6AAE">
        <w:rPr>
          <w:rFonts w:ascii="Times New Roman" w:eastAsia="Times New Roman" w:hAnsi="Times New Roman" w:cs="Times New Roman"/>
          <w:sz w:val="24"/>
          <w:szCs w:val="24"/>
        </w:rPr>
        <w:t xml:space="preserve">t-test </w:t>
      </w:r>
      <w:r>
        <w:rPr>
          <w:rFonts w:ascii="Times New Roman" w:eastAsia="Times New Roman" w:hAnsi="Times New Roman" w:cs="Times New Roman"/>
          <w:sz w:val="24"/>
          <w:szCs w:val="24"/>
        </w:rPr>
        <w:t>and</w:t>
      </w:r>
      <w:r w:rsidRPr="003F0066">
        <w:rPr>
          <w:rFonts w:ascii="Times New Roman" w:hAnsi="Times New Roman" w:cs="Times New Roman"/>
          <w:sz w:val="24"/>
          <w:szCs w:val="24"/>
        </w:rPr>
        <w:t xml:space="preserve"> </w:t>
      </w:r>
      <w:r>
        <w:rPr>
          <w:rFonts w:ascii="Times New Roman" w:hAnsi="Times New Roman" w:cs="Times New Roman"/>
          <w:sz w:val="24"/>
          <w:szCs w:val="24"/>
        </w:rPr>
        <w:t xml:space="preserve">correlation </w:t>
      </w:r>
      <w:r w:rsidRPr="00CA6AAE">
        <w:rPr>
          <w:rFonts w:ascii="Times New Roman" w:hAnsi="Times New Roman" w:cs="Times New Roman"/>
          <w:sz w:val="24"/>
          <w:szCs w:val="24"/>
        </w:rPr>
        <w:t>method</w:t>
      </w:r>
      <w:r w:rsidRPr="00CA6AAE">
        <w:rPr>
          <w:rFonts w:ascii="Times New Roman" w:eastAsia="Times New Roman" w:hAnsi="Times New Roman" w:cs="Times New Roman"/>
          <w:sz w:val="24"/>
          <w:szCs w:val="24"/>
        </w:rPr>
        <w:t xml:space="preserve">. </w:t>
      </w:r>
      <w:r w:rsidRPr="003339A0">
        <w:rPr>
          <w:rFonts w:ascii="Times New Roman" w:eastAsia="Times New Roman" w:hAnsi="Times New Roman" w:cs="Times New Roman"/>
          <w:sz w:val="24"/>
          <w:szCs w:val="24"/>
        </w:rPr>
        <w:t xml:space="preserve">The material used in the present study is </w:t>
      </w:r>
      <w:r w:rsidRPr="003339A0">
        <w:rPr>
          <w:rFonts w:ascii="Times New Roman" w:hAnsi="Times New Roman" w:cs="Times New Roman"/>
          <w:sz w:val="24"/>
          <w:szCs w:val="24"/>
        </w:rPr>
        <w:t xml:space="preserve">a self-constructed Self-concept Scale </w:t>
      </w:r>
      <w:r w:rsidRPr="003339A0">
        <w:rPr>
          <w:rFonts w:ascii="Times New Roman" w:eastAsia="Times New Roman" w:hAnsi="Times New Roman" w:cs="Times New Roman"/>
          <w:sz w:val="24"/>
          <w:szCs w:val="24"/>
        </w:rPr>
        <w:t xml:space="preserve">which </w:t>
      </w:r>
      <w:r w:rsidRPr="003339A0">
        <w:rPr>
          <w:rFonts w:ascii="Times New Roman" w:hAnsi="Times New Roman" w:cs="Times New Roman"/>
          <w:sz w:val="24"/>
          <w:szCs w:val="24"/>
        </w:rPr>
        <w:t xml:space="preserve">was standardised </w:t>
      </w:r>
      <w:r w:rsidR="00B27811">
        <w:rPr>
          <w:rFonts w:ascii="Times New Roman" w:hAnsi="Times New Roman" w:cs="Times New Roman"/>
          <w:sz w:val="24"/>
          <w:szCs w:val="24"/>
        </w:rPr>
        <w:t xml:space="preserve">and </w:t>
      </w:r>
      <w:r w:rsidRPr="003339A0">
        <w:rPr>
          <w:rFonts w:ascii="Times New Roman" w:hAnsi="Times New Roman" w:cs="Times New Roman"/>
          <w:sz w:val="24"/>
          <w:szCs w:val="24"/>
        </w:rPr>
        <w:t xml:space="preserve">the reliability of the scale was tested by two methods that is the </w:t>
      </w:r>
      <w:r>
        <w:rPr>
          <w:rFonts w:ascii="Times New Roman" w:hAnsi="Times New Roman" w:cs="Times New Roman"/>
          <w:sz w:val="24"/>
          <w:szCs w:val="24"/>
        </w:rPr>
        <w:t>cr</w:t>
      </w:r>
      <w:r w:rsidRPr="003339A0">
        <w:rPr>
          <w:rFonts w:ascii="Times New Roman" w:hAnsi="Times New Roman" w:cs="Times New Roman"/>
          <w:sz w:val="24"/>
          <w:szCs w:val="24"/>
        </w:rPr>
        <w:t xml:space="preserve">onbach alpha= 0.782 and the split half method= 0.737. </w:t>
      </w:r>
      <w:r w:rsidRPr="00CA6AAE">
        <w:rPr>
          <w:rFonts w:ascii="Times New Roman" w:hAnsi="Times New Roman" w:cs="Times New Roman"/>
          <w:sz w:val="24"/>
          <w:szCs w:val="24"/>
        </w:rPr>
        <w:t xml:space="preserve">The Scale consists of </w:t>
      </w:r>
      <w:r>
        <w:rPr>
          <w:rFonts w:ascii="Times New Roman" w:hAnsi="Times New Roman" w:cs="Times New Roman"/>
          <w:sz w:val="24"/>
          <w:szCs w:val="24"/>
        </w:rPr>
        <w:t xml:space="preserve">50 </w:t>
      </w:r>
      <w:r w:rsidRPr="00CA6AAE">
        <w:rPr>
          <w:rFonts w:ascii="Times New Roman" w:hAnsi="Times New Roman" w:cs="Times New Roman"/>
          <w:sz w:val="24"/>
          <w:szCs w:val="24"/>
        </w:rPr>
        <w:t>items and it has both the positive and negative items.</w:t>
      </w:r>
      <w:r>
        <w:rPr>
          <w:rFonts w:ascii="Times New Roman" w:hAnsi="Times New Roman" w:cs="Times New Roman"/>
          <w:sz w:val="24"/>
          <w:szCs w:val="24"/>
        </w:rPr>
        <w:t xml:space="preserve"> For Academic Achievement the results obtained by the </w:t>
      </w:r>
      <w:r>
        <w:rPr>
          <w:rFonts w:ascii="Times New Roman" w:eastAsia="Times New Roman" w:hAnsi="Times New Roman" w:cs="Times New Roman"/>
          <w:sz w:val="24"/>
          <w:szCs w:val="24"/>
        </w:rPr>
        <w:t xml:space="preserve">Higher Secondary Students at the end of their final examination conducted by the board was collected. </w:t>
      </w:r>
    </w:p>
    <w:p w:rsidR="00B074AB" w:rsidRDefault="00B074AB" w:rsidP="00B074AB">
      <w:pPr>
        <w:spacing w:line="360" w:lineRule="auto"/>
        <w:jc w:val="center"/>
        <w:rPr>
          <w:rFonts w:ascii="Times New Roman" w:eastAsia="Times New Roman" w:hAnsi="Times New Roman" w:cs="Times New Roman"/>
          <w:sz w:val="24"/>
          <w:szCs w:val="24"/>
        </w:rPr>
      </w:pPr>
      <w:r w:rsidRPr="00916B0C">
        <w:rPr>
          <w:rFonts w:ascii="Times New Roman" w:eastAsia="Times New Roman" w:hAnsi="Times New Roman" w:cs="Times New Roman"/>
          <w:sz w:val="24"/>
          <w:szCs w:val="24"/>
        </w:rPr>
        <w:lastRenderedPageBreak/>
        <w:t>RESULTS AND FINDINGS</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Analysis of objective 1:</w:t>
      </w:r>
      <w:r w:rsidRPr="00BD20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CA6AAE">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relationship</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between Self-concept and Academic Achievement of Higher Secondary Students is stated in the following Table</w:t>
      </w:r>
      <w:r w:rsidR="00491516">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w:t>
      </w:r>
      <w:r w:rsidRPr="00E55F97">
        <w:rPr>
          <w:rFonts w:ascii="Times New Roman" w:eastAsia="Times New Roman" w:hAnsi="Times New Roman" w:cs="Times New Roman"/>
          <w:sz w:val="24"/>
          <w:szCs w:val="24"/>
        </w:rPr>
        <w:t>The Null hypotheses is stated as</w:t>
      </w:r>
    </w:p>
    <w:p w:rsidR="00B074AB" w:rsidRDefault="00B074AB" w:rsidP="00B074AB">
      <w:pPr>
        <w:spacing w:line="360" w:lineRule="auto"/>
        <w:jc w:val="both"/>
        <w:rPr>
          <w:rFonts w:ascii="Times New Roman" w:eastAsia="Times New Roman" w:hAnsi="Times New Roman" w:cs="Times New Roman"/>
          <w:sz w:val="24"/>
          <w:szCs w:val="24"/>
        </w:rPr>
      </w:pPr>
      <w:r w:rsidRPr="00491516">
        <w:rPr>
          <w:rFonts w:ascii="Times New Roman" w:eastAsia="Times New Roman" w:hAnsi="Times New Roman" w:cs="Times New Roman"/>
          <w:b/>
          <w:sz w:val="24"/>
          <w:szCs w:val="24"/>
        </w:rPr>
        <w:t>Ho1:</w:t>
      </w:r>
      <w:r w:rsidRPr="00CA6AAE">
        <w:rPr>
          <w:rFonts w:ascii="Times New Roman" w:eastAsia="Times New Roman" w:hAnsi="Times New Roman" w:cs="Times New Roman"/>
          <w:b/>
          <w:sz w:val="24"/>
          <w:szCs w:val="24"/>
        </w:rPr>
        <w:t xml:space="preserve"> </w:t>
      </w:r>
      <w:r w:rsidRPr="00CA6AAE">
        <w:rPr>
          <w:rFonts w:ascii="Times New Roman" w:eastAsia="Times New Roman" w:hAnsi="Times New Roman" w:cs="Times New Roman"/>
          <w:sz w:val="24"/>
          <w:szCs w:val="24"/>
        </w:rPr>
        <w:t xml:space="preserve">There is no significant </w:t>
      </w:r>
      <w:r>
        <w:rPr>
          <w:rFonts w:ascii="Times New Roman" w:eastAsia="Times New Roman" w:hAnsi="Times New Roman" w:cs="Times New Roman"/>
          <w:sz w:val="24"/>
          <w:szCs w:val="24"/>
        </w:rPr>
        <w:t>relationship</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between Self-concept and Academic Achievement of Higher Secondary Students. </w:t>
      </w:r>
    </w:p>
    <w:p w:rsidR="00B074AB" w:rsidRPr="00491516" w:rsidRDefault="00B074AB" w:rsidP="00491516">
      <w:pPr>
        <w:spacing w:line="360" w:lineRule="auto"/>
        <w:jc w:val="center"/>
        <w:rPr>
          <w:rFonts w:ascii="Times New Roman" w:eastAsia="Times New Roman" w:hAnsi="Times New Roman" w:cs="Times New Roman"/>
          <w:b/>
          <w:i/>
          <w:sz w:val="24"/>
          <w:szCs w:val="24"/>
        </w:rPr>
      </w:pPr>
      <w:r w:rsidRPr="00491516">
        <w:rPr>
          <w:rFonts w:ascii="Times New Roman" w:eastAsia="Times New Roman" w:hAnsi="Times New Roman" w:cs="Times New Roman"/>
          <w:b/>
          <w:i/>
          <w:sz w:val="24"/>
          <w:szCs w:val="24"/>
        </w:rPr>
        <w:t>Table 1</w:t>
      </w:r>
      <w:r w:rsidR="00491516" w:rsidRPr="00491516">
        <w:rPr>
          <w:rFonts w:ascii="Times New Roman" w:eastAsia="Times New Roman" w:hAnsi="Times New Roman" w:cs="Times New Roman"/>
          <w:b/>
          <w:i/>
          <w:sz w:val="24"/>
          <w:szCs w:val="24"/>
        </w:rPr>
        <w:t xml:space="preserve">: </w:t>
      </w:r>
      <w:r w:rsidRPr="00491516">
        <w:rPr>
          <w:rFonts w:ascii="Times New Roman" w:eastAsia="Times New Roman" w:hAnsi="Times New Roman" w:cs="Times New Roman"/>
          <w:b/>
          <w:i/>
          <w:sz w:val="24"/>
          <w:szCs w:val="24"/>
        </w:rPr>
        <w:t>Relationship between Self-concept and Academic Achievement of Higher Secondary Students.</w:t>
      </w:r>
    </w:p>
    <w:tbl>
      <w:tblPr>
        <w:tblStyle w:val="TableGrid"/>
        <w:tblW w:w="0" w:type="auto"/>
        <w:tblBorders>
          <w:top w:val="single" w:sz="4"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547"/>
        <w:gridCol w:w="850"/>
        <w:gridCol w:w="1134"/>
        <w:gridCol w:w="896"/>
        <w:gridCol w:w="1196"/>
        <w:gridCol w:w="1027"/>
        <w:gridCol w:w="1366"/>
      </w:tblGrid>
      <w:tr w:rsidR="00B074AB" w:rsidTr="005708D4">
        <w:tc>
          <w:tcPr>
            <w:tcW w:w="2547"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Category</w:t>
            </w:r>
          </w:p>
        </w:tc>
        <w:tc>
          <w:tcPr>
            <w:tcW w:w="850"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134"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896"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1196"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027"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366"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Remarks</w:t>
            </w:r>
          </w:p>
        </w:tc>
      </w:tr>
      <w:tr w:rsidR="00B074AB" w:rsidTr="005708D4">
        <w:tc>
          <w:tcPr>
            <w:tcW w:w="2547"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Self-concept</w:t>
            </w:r>
          </w:p>
        </w:tc>
        <w:tc>
          <w:tcPr>
            <w:tcW w:w="850"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134"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113.27</w:t>
            </w:r>
          </w:p>
        </w:tc>
        <w:tc>
          <w:tcPr>
            <w:tcW w:w="896"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11.27</w:t>
            </w:r>
          </w:p>
        </w:tc>
        <w:tc>
          <w:tcPr>
            <w:tcW w:w="1196" w:type="dxa"/>
            <w:vMerge w:val="restart"/>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027" w:type="dxa"/>
            <w:vMerge w:val="restart"/>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0.96</w:t>
            </w:r>
          </w:p>
        </w:tc>
        <w:tc>
          <w:tcPr>
            <w:tcW w:w="1366" w:type="dxa"/>
            <w:vMerge w:val="restart"/>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B074AB" w:rsidTr="005708D4">
        <w:tc>
          <w:tcPr>
            <w:tcW w:w="2547" w:type="dxa"/>
          </w:tcPr>
          <w:p w:rsidR="00B074AB" w:rsidRDefault="00B074AB" w:rsidP="005708D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Achievement</w:t>
            </w:r>
          </w:p>
        </w:tc>
        <w:tc>
          <w:tcPr>
            <w:tcW w:w="850"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134"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251.29</w:t>
            </w:r>
          </w:p>
        </w:tc>
        <w:tc>
          <w:tcPr>
            <w:tcW w:w="896" w:type="dxa"/>
          </w:tcPr>
          <w:p w:rsidR="00B074AB" w:rsidRDefault="00B074AB" w:rsidP="005708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64.02</w:t>
            </w:r>
          </w:p>
        </w:tc>
        <w:tc>
          <w:tcPr>
            <w:tcW w:w="1196" w:type="dxa"/>
            <w:vMerge/>
          </w:tcPr>
          <w:p w:rsidR="00B074AB" w:rsidRDefault="00B074AB" w:rsidP="005708D4">
            <w:pPr>
              <w:spacing w:line="360" w:lineRule="auto"/>
              <w:jc w:val="center"/>
              <w:rPr>
                <w:rFonts w:ascii="Times New Roman" w:eastAsia="Times New Roman" w:hAnsi="Times New Roman" w:cs="Times New Roman"/>
                <w:sz w:val="24"/>
                <w:szCs w:val="24"/>
              </w:rPr>
            </w:pPr>
          </w:p>
        </w:tc>
        <w:tc>
          <w:tcPr>
            <w:tcW w:w="1027" w:type="dxa"/>
            <w:vMerge/>
          </w:tcPr>
          <w:p w:rsidR="00B074AB" w:rsidRDefault="00B074AB" w:rsidP="005708D4">
            <w:pPr>
              <w:spacing w:line="360" w:lineRule="auto"/>
              <w:jc w:val="center"/>
              <w:rPr>
                <w:rFonts w:ascii="Times New Roman" w:eastAsia="Times New Roman" w:hAnsi="Times New Roman" w:cs="Times New Roman"/>
                <w:sz w:val="24"/>
                <w:szCs w:val="24"/>
              </w:rPr>
            </w:pPr>
          </w:p>
        </w:tc>
        <w:tc>
          <w:tcPr>
            <w:tcW w:w="1366" w:type="dxa"/>
            <w:vMerge/>
          </w:tcPr>
          <w:p w:rsidR="00B074AB" w:rsidRDefault="00B074AB" w:rsidP="005708D4">
            <w:pPr>
              <w:spacing w:line="360" w:lineRule="auto"/>
              <w:jc w:val="center"/>
              <w:rPr>
                <w:rFonts w:ascii="Times New Roman" w:eastAsia="Times New Roman" w:hAnsi="Times New Roman" w:cs="Times New Roman"/>
                <w:sz w:val="24"/>
                <w:szCs w:val="24"/>
              </w:rPr>
            </w:pPr>
          </w:p>
        </w:tc>
      </w:tr>
    </w:tbl>
    <w:p w:rsidR="00E13798" w:rsidRPr="00E13798" w:rsidRDefault="00E13798" w:rsidP="00E13798">
      <w:pPr>
        <w:spacing w:line="360" w:lineRule="auto"/>
        <w:jc w:val="both"/>
        <w:rPr>
          <w:rFonts w:ascii="Times New Roman" w:eastAsia="Times New Roman" w:hAnsi="Times New Roman" w:cs="Times New Roman"/>
          <w:b/>
          <w:i/>
          <w:sz w:val="24"/>
          <w:szCs w:val="24"/>
        </w:rPr>
      </w:pPr>
      <w:r w:rsidRPr="00E13798">
        <w:rPr>
          <w:rFonts w:ascii="Times New Roman" w:eastAsia="Times New Roman" w:hAnsi="Times New Roman" w:cs="Times New Roman"/>
          <w:b/>
          <w:i/>
          <w:sz w:val="24"/>
          <w:szCs w:val="24"/>
        </w:rPr>
        <w:t>**Significant at .05 level</w:t>
      </w:r>
    </w:p>
    <w:p w:rsidR="00B074AB" w:rsidRDefault="00B074AB" w:rsidP="00E1379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Table 1, it is observed that the ‘r’ value = 0.96 with df = 110 was positively significant at .05 level. Hence the stated null hypothesis, “</w:t>
      </w:r>
      <w:r w:rsidRPr="00CA6AAE">
        <w:rPr>
          <w:rFonts w:ascii="Times New Roman" w:eastAsia="Times New Roman" w:hAnsi="Times New Roman" w:cs="Times New Roman"/>
          <w:sz w:val="24"/>
          <w:szCs w:val="24"/>
        </w:rPr>
        <w:t xml:space="preserve">There is no significant </w:t>
      </w:r>
      <w:r>
        <w:rPr>
          <w:rFonts w:ascii="Times New Roman" w:eastAsia="Times New Roman" w:hAnsi="Times New Roman" w:cs="Times New Roman"/>
          <w:sz w:val="24"/>
          <w:szCs w:val="24"/>
        </w:rPr>
        <w:t>relationship</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between Self-concept and Academic Achievement of Higher Secondary Students” was rejected. Thus there is a highly and positive relationship between Self-concept and Academic Achievement of Higher Secondary Students. </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Analysis of objective 2</w:t>
      </w:r>
      <w:r w:rsidRPr="00CA6AA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w:t>
      </w:r>
      <w:r w:rsidRPr="00CA6AAE">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difference in Self-concept between male and female Higher Secondary Students is stated in the following Table</w:t>
      </w:r>
      <w:r w:rsidR="00B27811">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 </w:t>
      </w:r>
      <w:r w:rsidRPr="00E55F97">
        <w:rPr>
          <w:rFonts w:ascii="Times New Roman" w:eastAsia="Times New Roman" w:hAnsi="Times New Roman" w:cs="Times New Roman"/>
          <w:sz w:val="24"/>
          <w:szCs w:val="24"/>
        </w:rPr>
        <w:t>The Null hypotheses is stated as</w:t>
      </w:r>
    </w:p>
    <w:p w:rsidR="00B074AB" w:rsidRDefault="00B074AB" w:rsidP="00B074AB">
      <w:pPr>
        <w:spacing w:line="360" w:lineRule="auto"/>
        <w:jc w:val="both"/>
        <w:rPr>
          <w:rFonts w:ascii="Times New Roman" w:eastAsia="Times New Roman" w:hAnsi="Times New Roman" w:cs="Times New Roman"/>
          <w:sz w:val="24"/>
          <w:szCs w:val="24"/>
        </w:rPr>
      </w:pPr>
      <w:r w:rsidRPr="00B27811">
        <w:rPr>
          <w:rFonts w:ascii="Times New Roman" w:eastAsia="Times New Roman" w:hAnsi="Times New Roman" w:cs="Times New Roman"/>
          <w:b/>
          <w:sz w:val="24"/>
          <w:szCs w:val="24"/>
        </w:rPr>
        <w:t>Ho2:</w:t>
      </w:r>
      <w:r>
        <w:rPr>
          <w:rFonts w:ascii="Times New Roman" w:eastAsia="Times New Roman" w:hAnsi="Times New Roman" w:cs="Times New Roman"/>
          <w:sz w:val="24"/>
          <w:szCs w:val="24"/>
        </w:rPr>
        <w:t xml:space="preserve"> There is no significant</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difference in Self-concept between male and female </w:t>
      </w:r>
      <w:r w:rsidRPr="00CA6AAE">
        <w:rPr>
          <w:rFonts w:ascii="Times New Roman" w:eastAsia="Times New Roman" w:hAnsi="Times New Roman" w:cs="Times New Roman"/>
          <w:sz w:val="24"/>
          <w:szCs w:val="24"/>
        </w:rPr>
        <w:t>Higher Secondary Students.</w:t>
      </w:r>
    </w:p>
    <w:p w:rsidR="00B074AB" w:rsidRPr="00E13798" w:rsidRDefault="00B074AB" w:rsidP="00E13798">
      <w:pPr>
        <w:spacing w:line="240" w:lineRule="auto"/>
        <w:jc w:val="center"/>
        <w:rPr>
          <w:rFonts w:ascii="Times New Roman" w:eastAsia="Times New Roman" w:hAnsi="Times New Roman" w:cs="Times New Roman"/>
          <w:b/>
          <w:i/>
          <w:sz w:val="24"/>
          <w:szCs w:val="24"/>
        </w:rPr>
      </w:pPr>
      <w:r w:rsidRPr="00E13798">
        <w:rPr>
          <w:rFonts w:ascii="Times New Roman" w:eastAsia="Times New Roman" w:hAnsi="Times New Roman" w:cs="Times New Roman"/>
          <w:b/>
          <w:i/>
          <w:sz w:val="24"/>
          <w:szCs w:val="24"/>
        </w:rPr>
        <w:t>Table 2</w:t>
      </w:r>
      <w:r w:rsidR="00B27811" w:rsidRPr="00E13798">
        <w:rPr>
          <w:rFonts w:ascii="Times New Roman" w:eastAsia="Times New Roman" w:hAnsi="Times New Roman" w:cs="Times New Roman"/>
          <w:b/>
          <w:i/>
          <w:sz w:val="24"/>
          <w:szCs w:val="24"/>
        </w:rPr>
        <w:t xml:space="preserve">: </w:t>
      </w:r>
      <w:r w:rsidRPr="00E13798">
        <w:rPr>
          <w:rFonts w:ascii="Times New Roman" w:eastAsia="Times New Roman" w:hAnsi="Times New Roman" w:cs="Times New Roman"/>
          <w:b/>
          <w:i/>
          <w:sz w:val="24"/>
          <w:szCs w:val="24"/>
        </w:rPr>
        <w:t>Difference in Self-concept between male and female higher secondary students</w:t>
      </w:r>
    </w:p>
    <w:tbl>
      <w:tblPr>
        <w:tblStyle w:val="TableGrid"/>
        <w:tblW w:w="9072"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037"/>
        <w:gridCol w:w="2215"/>
        <w:gridCol w:w="1009"/>
        <w:gridCol w:w="1010"/>
        <w:gridCol w:w="1009"/>
        <w:gridCol w:w="1010"/>
        <w:gridCol w:w="1009"/>
        <w:gridCol w:w="773"/>
      </w:tblGrid>
      <w:tr w:rsidR="00B074AB" w:rsidRPr="00E55F97" w:rsidTr="005708D4">
        <w:trPr>
          <w:trHeight w:val="414"/>
          <w:jc w:val="center"/>
        </w:trPr>
        <w:tc>
          <w:tcPr>
            <w:tcW w:w="1037" w:type="dxa"/>
            <w:vMerge w:val="restart"/>
            <w:vAlign w:val="center"/>
          </w:tcPr>
          <w:p w:rsidR="00B074AB" w:rsidRPr="00E55F97" w:rsidRDefault="00B074AB" w:rsidP="005708D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Self-concept</w:t>
            </w:r>
          </w:p>
        </w:tc>
        <w:tc>
          <w:tcPr>
            <w:tcW w:w="2215"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Group</w:t>
            </w:r>
          </w:p>
        </w:tc>
        <w:tc>
          <w:tcPr>
            <w:tcW w:w="1009"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N</w:t>
            </w:r>
          </w:p>
        </w:tc>
        <w:tc>
          <w:tcPr>
            <w:tcW w:w="1010"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M</w:t>
            </w:r>
          </w:p>
        </w:tc>
        <w:tc>
          <w:tcPr>
            <w:tcW w:w="1009"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SD</w:t>
            </w:r>
          </w:p>
        </w:tc>
        <w:tc>
          <w:tcPr>
            <w:tcW w:w="1010"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df</w:t>
            </w:r>
          </w:p>
        </w:tc>
        <w:tc>
          <w:tcPr>
            <w:tcW w:w="1009"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t-value</w:t>
            </w:r>
          </w:p>
        </w:tc>
        <w:tc>
          <w:tcPr>
            <w:tcW w:w="773"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Sig.</w:t>
            </w:r>
          </w:p>
        </w:tc>
      </w:tr>
      <w:tr w:rsidR="00B074AB" w:rsidRPr="00E55F97" w:rsidTr="005708D4">
        <w:trPr>
          <w:trHeight w:val="414"/>
          <w:jc w:val="center"/>
        </w:trPr>
        <w:tc>
          <w:tcPr>
            <w:tcW w:w="1037" w:type="dxa"/>
            <w:vMerge/>
            <w:vAlign w:val="center"/>
          </w:tcPr>
          <w:p w:rsidR="00B074AB" w:rsidRPr="00E55F97" w:rsidRDefault="00B074AB" w:rsidP="005708D4">
            <w:pPr>
              <w:spacing w:line="360" w:lineRule="auto"/>
              <w:jc w:val="center"/>
              <w:rPr>
                <w:rFonts w:ascii="Times New Roman" w:hAnsi="Times New Roman" w:cs="Times New Roman"/>
                <w:sz w:val="24"/>
                <w:szCs w:val="24"/>
              </w:rPr>
            </w:pPr>
          </w:p>
        </w:tc>
        <w:tc>
          <w:tcPr>
            <w:tcW w:w="2215"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Male</w:t>
            </w:r>
          </w:p>
        </w:tc>
        <w:tc>
          <w:tcPr>
            <w:tcW w:w="1009"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010" w:type="dxa"/>
          </w:tcPr>
          <w:p w:rsidR="00B074AB" w:rsidRPr="00A46CBB" w:rsidRDefault="00B074AB" w:rsidP="005708D4">
            <w:pPr>
              <w:jc w:val="center"/>
              <w:rPr>
                <w:rFonts w:ascii="Times New Roman" w:hAnsi="Times New Roman" w:cs="Times New Roman"/>
                <w:sz w:val="24"/>
                <w:szCs w:val="24"/>
              </w:rPr>
            </w:pPr>
            <w:r w:rsidRPr="00A46CBB">
              <w:rPr>
                <w:rFonts w:ascii="Times New Roman" w:hAnsi="Times New Roman" w:cs="Times New Roman"/>
                <w:sz w:val="24"/>
                <w:szCs w:val="24"/>
              </w:rPr>
              <w:t>114.98</w:t>
            </w:r>
          </w:p>
        </w:tc>
        <w:tc>
          <w:tcPr>
            <w:tcW w:w="1009" w:type="dxa"/>
          </w:tcPr>
          <w:p w:rsidR="00B074AB" w:rsidRPr="00A46CBB" w:rsidRDefault="00B074AB" w:rsidP="005708D4">
            <w:pPr>
              <w:jc w:val="center"/>
              <w:rPr>
                <w:rFonts w:ascii="Times New Roman" w:hAnsi="Times New Roman" w:cs="Times New Roman"/>
                <w:sz w:val="24"/>
                <w:szCs w:val="24"/>
              </w:rPr>
            </w:pPr>
            <w:r w:rsidRPr="00A46CBB">
              <w:rPr>
                <w:rFonts w:ascii="Times New Roman" w:hAnsi="Times New Roman" w:cs="Times New Roman"/>
                <w:sz w:val="24"/>
                <w:szCs w:val="24"/>
              </w:rPr>
              <w:t>12.18</w:t>
            </w:r>
          </w:p>
        </w:tc>
        <w:tc>
          <w:tcPr>
            <w:tcW w:w="1010" w:type="dxa"/>
            <w:vMerge w:val="restart"/>
            <w:vAlign w:val="center"/>
          </w:tcPr>
          <w:p w:rsidR="00B074AB" w:rsidRPr="009B2B7E" w:rsidRDefault="00B074AB" w:rsidP="005708D4">
            <w:pPr>
              <w:spacing w:line="360" w:lineRule="auto"/>
              <w:jc w:val="center"/>
              <w:rPr>
                <w:rFonts w:ascii="Times New Roman" w:hAnsi="Times New Roman" w:cs="Times New Roman"/>
                <w:sz w:val="24"/>
                <w:szCs w:val="24"/>
                <w:highlight w:val="yellow"/>
              </w:rPr>
            </w:pPr>
            <w:r w:rsidRPr="00A46CBB">
              <w:rPr>
                <w:rFonts w:ascii="Times New Roman" w:hAnsi="Times New Roman" w:cs="Times New Roman"/>
                <w:sz w:val="24"/>
                <w:szCs w:val="24"/>
              </w:rPr>
              <w:t>110</w:t>
            </w:r>
          </w:p>
        </w:tc>
        <w:tc>
          <w:tcPr>
            <w:tcW w:w="1009" w:type="dxa"/>
            <w:vMerge w:val="restart"/>
            <w:vAlign w:val="center"/>
          </w:tcPr>
          <w:p w:rsidR="00B074AB" w:rsidRPr="002D1A12" w:rsidRDefault="00B074AB" w:rsidP="005708D4">
            <w:pPr>
              <w:spacing w:line="360" w:lineRule="auto"/>
              <w:jc w:val="center"/>
              <w:rPr>
                <w:rFonts w:ascii="Times New Roman" w:hAnsi="Times New Roman" w:cs="Times New Roman"/>
                <w:sz w:val="24"/>
                <w:szCs w:val="24"/>
              </w:rPr>
            </w:pPr>
            <w:r w:rsidRPr="002D1A12">
              <w:rPr>
                <w:rFonts w:ascii="Times New Roman" w:hAnsi="Times New Roman" w:cs="Times New Roman"/>
                <w:sz w:val="24"/>
                <w:szCs w:val="24"/>
              </w:rPr>
              <w:t>1.27</w:t>
            </w:r>
          </w:p>
        </w:tc>
        <w:tc>
          <w:tcPr>
            <w:tcW w:w="773" w:type="dxa"/>
            <w:vMerge w:val="restart"/>
            <w:vAlign w:val="center"/>
          </w:tcPr>
          <w:p w:rsidR="00B074AB" w:rsidRPr="002D1A12" w:rsidRDefault="00B074AB" w:rsidP="005708D4">
            <w:pPr>
              <w:spacing w:line="360" w:lineRule="auto"/>
              <w:jc w:val="center"/>
              <w:rPr>
                <w:rFonts w:ascii="Times New Roman" w:hAnsi="Times New Roman" w:cs="Times New Roman"/>
                <w:sz w:val="24"/>
                <w:szCs w:val="24"/>
              </w:rPr>
            </w:pPr>
            <w:r w:rsidRPr="002D1A12">
              <w:rPr>
                <w:rFonts w:ascii="Times New Roman" w:hAnsi="Times New Roman" w:cs="Times New Roman"/>
                <w:sz w:val="24"/>
                <w:szCs w:val="24"/>
              </w:rPr>
              <w:t>0.20</w:t>
            </w:r>
          </w:p>
        </w:tc>
      </w:tr>
      <w:tr w:rsidR="00B074AB" w:rsidRPr="00E55F97" w:rsidTr="005708D4">
        <w:trPr>
          <w:trHeight w:val="414"/>
          <w:jc w:val="center"/>
        </w:trPr>
        <w:tc>
          <w:tcPr>
            <w:tcW w:w="1037" w:type="dxa"/>
            <w:vMerge/>
          </w:tcPr>
          <w:p w:rsidR="00B074AB" w:rsidRPr="00E55F97" w:rsidRDefault="00B074AB" w:rsidP="005708D4">
            <w:pPr>
              <w:spacing w:line="360" w:lineRule="auto"/>
              <w:jc w:val="center"/>
              <w:rPr>
                <w:rFonts w:ascii="Times New Roman" w:hAnsi="Times New Roman" w:cs="Times New Roman"/>
                <w:sz w:val="24"/>
                <w:szCs w:val="24"/>
              </w:rPr>
            </w:pPr>
          </w:p>
        </w:tc>
        <w:tc>
          <w:tcPr>
            <w:tcW w:w="2215"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Female</w:t>
            </w:r>
          </w:p>
        </w:tc>
        <w:tc>
          <w:tcPr>
            <w:tcW w:w="1009"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1010" w:type="dxa"/>
          </w:tcPr>
          <w:p w:rsidR="00B074AB" w:rsidRPr="00E0168F" w:rsidRDefault="00B074AB" w:rsidP="005708D4">
            <w:pPr>
              <w:jc w:val="center"/>
              <w:rPr>
                <w:rFonts w:ascii="Times New Roman" w:hAnsi="Times New Roman" w:cs="Times New Roman"/>
                <w:sz w:val="24"/>
                <w:szCs w:val="24"/>
              </w:rPr>
            </w:pPr>
            <w:r w:rsidRPr="00E0168F">
              <w:rPr>
                <w:rFonts w:ascii="Times New Roman" w:hAnsi="Times New Roman" w:cs="Times New Roman"/>
                <w:sz w:val="24"/>
                <w:szCs w:val="24"/>
              </w:rPr>
              <w:t>112.12</w:t>
            </w:r>
          </w:p>
        </w:tc>
        <w:tc>
          <w:tcPr>
            <w:tcW w:w="1009" w:type="dxa"/>
          </w:tcPr>
          <w:p w:rsidR="00B074AB" w:rsidRPr="00E0168F" w:rsidRDefault="00B074AB" w:rsidP="005708D4">
            <w:pPr>
              <w:jc w:val="center"/>
              <w:rPr>
                <w:rFonts w:ascii="Times New Roman" w:hAnsi="Times New Roman" w:cs="Times New Roman"/>
                <w:sz w:val="24"/>
                <w:szCs w:val="24"/>
              </w:rPr>
            </w:pPr>
            <w:r w:rsidRPr="00E0168F">
              <w:rPr>
                <w:rFonts w:ascii="Times New Roman" w:hAnsi="Times New Roman" w:cs="Times New Roman"/>
                <w:sz w:val="24"/>
                <w:szCs w:val="24"/>
              </w:rPr>
              <w:t>10.55</w:t>
            </w:r>
          </w:p>
        </w:tc>
        <w:tc>
          <w:tcPr>
            <w:tcW w:w="1010" w:type="dxa"/>
            <w:vMerge/>
          </w:tcPr>
          <w:p w:rsidR="00B074AB" w:rsidRPr="009B2B7E" w:rsidRDefault="00B074AB" w:rsidP="005708D4">
            <w:pPr>
              <w:spacing w:line="360" w:lineRule="auto"/>
              <w:jc w:val="center"/>
              <w:rPr>
                <w:rFonts w:ascii="Times New Roman" w:hAnsi="Times New Roman" w:cs="Times New Roman"/>
                <w:sz w:val="24"/>
                <w:szCs w:val="24"/>
                <w:highlight w:val="yellow"/>
              </w:rPr>
            </w:pPr>
          </w:p>
        </w:tc>
        <w:tc>
          <w:tcPr>
            <w:tcW w:w="1009" w:type="dxa"/>
            <w:vMerge/>
          </w:tcPr>
          <w:p w:rsidR="00B074AB" w:rsidRPr="00E55F97" w:rsidRDefault="00B074AB" w:rsidP="005708D4">
            <w:pPr>
              <w:spacing w:line="360" w:lineRule="auto"/>
              <w:jc w:val="center"/>
              <w:rPr>
                <w:rFonts w:ascii="Times New Roman" w:hAnsi="Times New Roman" w:cs="Times New Roman"/>
                <w:sz w:val="24"/>
                <w:szCs w:val="24"/>
              </w:rPr>
            </w:pPr>
          </w:p>
        </w:tc>
        <w:tc>
          <w:tcPr>
            <w:tcW w:w="773" w:type="dxa"/>
            <w:vMerge/>
          </w:tcPr>
          <w:p w:rsidR="00B074AB" w:rsidRPr="00E55F97" w:rsidRDefault="00B074AB" w:rsidP="005708D4">
            <w:pPr>
              <w:spacing w:line="360" w:lineRule="auto"/>
              <w:jc w:val="center"/>
              <w:rPr>
                <w:rFonts w:ascii="Times New Roman" w:hAnsi="Times New Roman" w:cs="Times New Roman"/>
                <w:sz w:val="24"/>
                <w:szCs w:val="24"/>
              </w:rPr>
            </w:pPr>
          </w:p>
        </w:tc>
      </w:tr>
    </w:tbl>
    <w:p w:rsidR="00B27811" w:rsidRDefault="00B27811" w:rsidP="00B2781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B27811">
        <w:rPr>
          <w:rFonts w:ascii="Times New Roman" w:hAnsi="Times New Roman" w:cs="Times New Roman"/>
          <w:b/>
          <w:i/>
          <w:sz w:val="24"/>
          <w:szCs w:val="24"/>
        </w:rPr>
        <w:t>Not Significant at .05 level</w:t>
      </w:r>
      <w:r>
        <w:rPr>
          <w:rFonts w:ascii="Times New Roman" w:hAnsi="Times New Roman" w:cs="Times New Roman"/>
          <w:sz w:val="24"/>
          <w:szCs w:val="24"/>
        </w:rPr>
        <w:t xml:space="preserve"> </w:t>
      </w:r>
    </w:p>
    <w:p w:rsidR="00B074AB" w:rsidRPr="0052204B" w:rsidRDefault="00B074AB" w:rsidP="00B27811">
      <w:pPr>
        <w:spacing w:line="360" w:lineRule="auto"/>
        <w:jc w:val="both"/>
        <w:rPr>
          <w:rFonts w:ascii="Times New Roman" w:hAnsi="Times New Roman" w:cs="Times New Roman"/>
          <w:sz w:val="24"/>
          <w:szCs w:val="24"/>
        </w:rPr>
      </w:pPr>
      <w:r>
        <w:rPr>
          <w:rFonts w:ascii="Times New Roman" w:hAnsi="Times New Roman" w:cs="Times New Roman"/>
          <w:sz w:val="24"/>
          <w:szCs w:val="24"/>
        </w:rPr>
        <w:t>From Table 2</w:t>
      </w:r>
      <w:r w:rsidRPr="002D1A12">
        <w:rPr>
          <w:rFonts w:ascii="Times New Roman" w:hAnsi="Times New Roman" w:cs="Times New Roman"/>
          <w:sz w:val="24"/>
          <w:szCs w:val="24"/>
        </w:rPr>
        <w:t xml:space="preserve">, it is observed that there is no significant difference in Self-concept between male and female </w:t>
      </w:r>
      <w:r w:rsidRPr="002D1A12">
        <w:rPr>
          <w:rFonts w:ascii="Times New Roman" w:eastAsia="Times New Roman" w:hAnsi="Times New Roman" w:cs="Times New Roman"/>
          <w:sz w:val="24"/>
          <w:szCs w:val="24"/>
        </w:rPr>
        <w:t>Higher Secondary Students</w:t>
      </w:r>
      <w:r w:rsidRPr="002D1A12">
        <w:rPr>
          <w:rFonts w:ascii="Times New Roman" w:hAnsi="Times New Roman" w:cs="Times New Roman"/>
          <w:sz w:val="24"/>
          <w:szCs w:val="24"/>
        </w:rPr>
        <w:t xml:space="preserve"> in </w:t>
      </w:r>
      <w:r w:rsidR="00B27811">
        <w:rPr>
          <w:rFonts w:ascii="Times New Roman" w:hAnsi="Times New Roman" w:cs="Times New Roman"/>
          <w:sz w:val="24"/>
          <w:szCs w:val="24"/>
        </w:rPr>
        <w:t>Self-concept</w:t>
      </w:r>
      <w:r w:rsidRPr="002D1A12">
        <w:rPr>
          <w:rFonts w:ascii="Times New Roman" w:hAnsi="Times New Roman" w:cs="Times New Roman"/>
          <w:sz w:val="24"/>
          <w:szCs w:val="24"/>
        </w:rPr>
        <w:t xml:space="preserve"> An independent sample t-test showed the difference in Self-concept between </w:t>
      </w:r>
      <w:r w:rsidRPr="002D1A12">
        <w:rPr>
          <w:rFonts w:ascii="Times New Roman" w:eastAsia="Times New Roman" w:hAnsi="Times New Roman" w:cs="Times New Roman"/>
          <w:sz w:val="24"/>
          <w:szCs w:val="24"/>
        </w:rPr>
        <w:t>male</w:t>
      </w:r>
      <w:r w:rsidRPr="002D1A12">
        <w:rPr>
          <w:rFonts w:ascii="Times New Roman" w:hAnsi="Times New Roman" w:cs="Times New Roman"/>
          <w:sz w:val="24"/>
          <w:szCs w:val="24"/>
        </w:rPr>
        <w:t xml:space="preserve"> (N=45, M=114.98 and SD= 12.18) and </w:t>
      </w:r>
      <w:r w:rsidRPr="002D1A12">
        <w:rPr>
          <w:rFonts w:ascii="Times New Roman" w:eastAsia="Times New Roman" w:hAnsi="Times New Roman" w:cs="Times New Roman"/>
          <w:sz w:val="24"/>
          <w:szCs w:val="24"/>
        </w:rPr>
        <w:lastRenderedPageBreak/>
        <w:t>female</w:t>
      </w:r>
      <w:r w:rsidRPr="002D1A12">
        <w:rPr>
          <w:rFonts w:ascii="Times New Roman" w:hAnsi="Times New Roman" w:cs="Times New Roman"/>
          <w:sz w:val="24"/>
          <w:szCs w:val="24"/>
        </w:rPr>
        <w:t xml:space="preserve"> (N=67, M=112.12 and SD= 10.55) was statistically not significant, t (110) = 1.27, p = 0.20, Hence the null hypothesis is accepted at .05 level of significant.</w:t>
      </w:r>
    </w:p>
    <w:p w:rsidR="00B074AB" w:rsidRDefault="00B074AB" w:rsidP="00B074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Analysis of objective 3:</w:t>
      </w:r>
      <w:r w:rsidRPr="00BD20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CA6AAE">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difference in Academic Achievement between male and female Higher Secondary Students is stated in the following Table</w:t>
      </w:r>
      <w:r w:rsidR="00B27811">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 xml:space="preserve">. </w:t>
      </w:r>
      <w:r w:rsidRPr="00E55F97">
        <w:rPr>
          <w:rFonts w:ascii="Times New Roman" w:eastAsia="Times New Roman" w:hAnsi="Times New Roman" w:cs="Times New Roman"/>
          <w:sz w:val="24"/>
          <w:szCs w:val="24"/>
        </w:rPr>
        <w:t>The Null hypotheses is stated as</w:t>
      </w:r>
    </w:p>
    <w:p w:rsidR="00B074AB" w:rsidRDefault="00B074AB" w:rsidP="00B074AB">
      <w:pPr>
        <w:spacing w:line="360" w:lineRule="auto"/>
        <w:jc w:val="both"/>
        <w:rPr>
          <w:rFonts w:ascii="Times New Roman" w:eastAsia="Times New Roman" w:hAnsi="Times New Roman" w:cs="Times New Roman"/>
          <w:sz w:val="24"/>
          <w:szCs w:val="24"/>
        </w:rPr>
      </w:pPr>
      <w:r w:rsidRPr="00B27811">
        <w:rPr>
          <w:rFonts w:ascii="Times New Roman" w:eastAsia="Times New Roman" w:hAnsi="Times New Roman" w:cs="Times New Roman"/>
          <w:b/>
          <w:sz w:val="24"/>
          <w:szCs w:val="24"/>
        </w:rPr>
        <w:t>Ho2</w:t>
      </w:r>
      <w:r>
        <w:rPr>
          <w:rFonts w:ascii="Times New Roman" w:eastAsia="Times New Roman" w:hAnsi="Times New Roman" w:cs="Times New Roman"/>
          <w:sz w:val="24"/>
          <w:szCs w:val="24"/>
        </w:rPr>
        <w:t>: There is no significant</w:t>
      </w:r>
      <w:r w:rsidRPr="00CA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difference in Academic Achievement between male and female </w:t>
      </w:r>
      <w:r w:rsidRPr="00CA6AAE">
        <w:rPr>
          <w:rFonts w:ascii="Times New Roman" w:eastAsia="Times New Roman" w:hAnsi="Times New Roman" w:cs="Times New Roman"/>
          <w:sz w:val="24"/>
          <w:szCs w:val="24"/>
        </w:rPr>
        <w:t>Higher Secondary Students.</w:t>
      </w:r>
    </w:p>
    <w:p w:rsidR="00B074AB" w:rsidRPr="00E13798" w:rsidRDefault="00B074AB" w:rsidP="00E13798">
      <w:pPr>
        <w:spacing w:line="240" w:lineRule="auto"/>
        <w:jc w:val="center"/>
        <w:rPr>
          <w:rFonts w:ascii="Times New Roman" w:eastAsia="Times New Roman" w:hAnsi="Times New Roman" w:cs="Times New Roman"/>
          <w:b/>
          <w:i/>
          <w:sz w:val="24"/>
          <w:szCs w:val="24"/>
        </w:rPr>
      </w:pPr>
      <w:r w:rsidRPr="00E13798">
        <w:rPr>
          <w:rFonts w:ascii="Times New Roman" w:eastAsia="Times New Roman" w:hAnsi="Times New Roman" w:cs="Times New Roman"/>
          <w:b/>
          <w:i/>
          <w:sz w:val="24"/>
          <w:szCs w:val="24"/>
        </w:rPr>
        <w:t>Table 3</w:t>
      </w:r>
      <w:r w:rsidR="00B27811" w:rsidRPr="00E13798">
        <w:rPr>
          <w:rFonts w:ascii="Times New Roman" w:eastAsia="Times New Roman" w:hAnsi="Times New Roman" w:cs="Times New Roman"/>
          <w:b/>
          <w:i/>
          <w:sz w:val="24"/>
          <w:szCs w:val="24"/>
        </w:rPr>
        <w:t xml:space="preserve">: </w:t>
      </w:r>
      <w:r w:rsidRPr="00E13798">
        <w:rPr>
          <w:rFonts w:ascii="Times New Roman" w:eastAsia="Times New Roman" w:hAnsi="Times New Roman" w:cs="Times New Roman"/>
          <w:b/>
          <w:i/>
          <w:sz w:val="24"/>
          <w:szCs w:val="24"/>
        </w:rPr>
        <w:t>Difference in Academic Achievement between male and female higher secondary students</w:t>
      </w:r>
    </w:p>
    <w:tbl>
      <w:tblPr>
        <w:tblStyle w:val="TableGrid"/>
        <w:tblW w:w="921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560"/>
        <w:gridCol w:w="1834"/>
        <w:gridCol w:w="1009"/>
        <w:gridCol w:w="1010"/>
        <w:gridCol w:w="1009"/>
        <w:gridCol w:w="1010"/>
        <w:gridCol w:w="1009"/>
        <w:gridCol w:w="773"/>
      </w:tblGrid>
      <w:tr w:rsidR="00B074AB" w:rsidRPr="00E55F97" w:rsidTr="005708D4">
        <w:trPr>
          <w:trHeight w:val="414"/>
          <w:jc w:val="center"/>
        </w:trPr>
        <w:tc>
          <w:tcPr>
            <w:tcW w:w="1560" w:type="dxa"/>
            <w:vMerge w:val="restart"/>
            <w:vAlign w:val="center"/>
          </w:tcPr>
          <w:p w:rsidR="00B074AB" w:rsidRPr="00E55F97" w:rsidRDefault="00B074AB" w:rsidP="005708D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Academic Achievement</w:t>
            </w:r>
          </w:p>
        </w:tc>
        <w:tc>
          <w:tcPr>
            <w:tcW w:w="1834"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Group</w:t>
            </w:r>
          </w:p>
        </w:tc>
        <w:tc>
          <w:tcPr>
            <w:tcW w:w="1009"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N</w:t>
            </w:r>
          </w:p>
        </w:tc>
        <w:tc>
          <w:tcPr>
            <w:tcW w:w="1010"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M</w:t>
            </w:r>
          </w:p>
        </w:tc>
        <w:tc>
          <w:tcPr>
            <w:tcW w:w="1009"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SD</w:t>
            </w:r>
          </w:p>
        </w:tc>
        <w:tc>
          <w:tcPr>
            <w:tcW w:w="1010"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df</w:t>
            </w:r>
          </w:p>
        </w:tc>
        <w:tc>
          <w:tcPr>
            <w:tcW w:w="1009"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t-value</w:t>
            </w:r>
          </w:p>
        </w:tc>
        <w:tc>
          <w:tcPr>
            <w:tcW w:w="773" w:type="dxa"/>
          </w:tcPr>
          <w:p w:rsidR="00B074AB" w:rsidRPr="00E55F97" w:rsidRDefault="00B074AB" w:rsidP="005708D4">
            <w:pPr>
              <w:spacing w:line="360" w:lineRule="auto"/>
              <w:jc w:val="center"/>
              <w:rPr>
                <w:rFonts w:ascii="Times New Roman" w:hAnsi="Times New Roman" w:cs="Times New Roman"/>
                <w:b/>
                <w:sz w:val="24"/>
                <w:szCs w:val="24"/>
              </w:rPr>
            </w:pPr>
            <w:r w:rsidRPr="00E55F97">
              <w:rPr>
                <w:rFonts w:ascii="Times New Roman" w:hAnsi="Times New Roman" w:cs="Times New Roman"/>
                <w:b/>
                <w:sz w:val="24"/>
                <w:szCs w:val="24"/>
              </w:rPr>
              <w:t>Sig.</w:t>
            </w:r>
          </w:p>
        </w:tc>
      </w:tr>
      <w:tr w:rsidR="00B074AB" w:rsidRPr="00E55F97" w:rsidTr="005708D4">
        <w:trPr>
          <w:trHeight w:val="414"/>
          <w:jc w:val="center"/>
        </w:trPr>
        <w:tc>
          <w:tcPr>
            <w:tcW w:w="1560" w:type="dxa"/>
            <w:vMerge/>
            <w:vAlign w:val="center"/>
          </w:tcPr>
          <w:p w:rsidR="00B074AB" w:rsidRPr="00E55F97" w:rsidRDefault="00B074AB" w:rsidP="005708D4">
            <w:pPr>
              <w:spacing w:line="360" w:lineRule="auto"/>
              <w:jc w:val="center"/>
              <w:rPr>
                <w:rFonts w:ascii="Times New Roman" w:hAnsi="Times New Roman" w:cs="Times New Roman"/>
                <w:sz w:val="24"/>
                <w:szCs w:val="24"/>
              </w:rPr>
            </w:pPr>
          </w:p>
        </w:tc>
        <w:tc>
          <w:tcPr>
            <w:tcW w:w="1834"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Male</w:t>
            </w:r>
          </w:p>
        </w:tc>
        <w:tc>
          <w:tcPr>
            <w:tcW w:w="1009"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010" w:type="dxa"/>
          </w:tcPr>
          <w:p w:rsidR="00B074AB" w:rsidRPr="00A46CBB" w:rsidRDefault="00B074AB" w:rsidP="005708D4">
            <w:pPr>
              <w:jc w:val="center"/>
              <w:rPr>
                <w:rFonts w:ascii="Times New Roman" w:hAnsi="Times New Roman" w:cs="Times New Roman"/>
                <w:sz w:val="24"/>
                <w:szCs w:val="24"/>
              </w:rPr>
            </w:pPr>
            <w:r>
              <w:rPr>
                <w:rFonts w:ascii="Times New Roman" w:hAnsi="Times New Roman" w:cs="Times New Roman"/>
                <w:sz w:val="24"/>
                <w:szCs w:val="24"/>
              </w:rPr>
              <w:t>229.4</w:t>
            </w:r>
          </w:p>
        </w:tc>
        <w:tc>
          <w:tcPr>
            <w:tcW w:w="1009" w:type="dxa"/>
          </w:tcPr>
          <w:p w:rsidR="00B074AB" w:rsidRPr="00A46CBB" w:rsidRDefault="00B074AB" w:rsidP="005708D4">
            <w:pPr>
              <w:jc w:val="center"/>
              <w:rPr>
                <w:rFonts w:ascii="Times New Roman" w:hAnsi="Times New Roman" w:cs="Times New Roman"/>
                <w:sz w:val="24"/>
                <w:szCs w:val="24"/>
              </w:rPr>
            </w:pPr>
            <w:r>
              <w:rPr>
                <w:rFonts w:ascii="Times New Roman" w:hAnsi="Times New Roman" w:cs="Times New Roman"/>
                <w:sz w:val="24"/>
                <w:szCs w:val="24"/>
              </w:rPr>
              <w:t>70.96</w:t>
            </w:r>
          </w:p>
        </w:tc>
        <w:tc>
          <w:tcPr>
            <w:tcW w:w="1010" w:type="dxa"/>
            <w:vMerge w:val="restart"/>
            <w:vAlign w:val="center"/>
          </w:tcPr>
          <w:p w:rsidR="00B074AB" w:rsidRPr="009B2B7E" w:rsidRDefault="00B074AB" w:rsidP="005708D4">
            <w:pPr>
              <w:spacing w:line="360" w:lineRule="auto"/>
              <w:jc w:val="center"/>
              <w:rPr>
                <w:rFonts w:ascii="Times New Roman" w:hAnsi="Times New Roman" w:cs="Times New Roman"/>
                <w:sz w:val="24"/>
                <w:szCs w:val="24"/>
                <w:highlight w:val="yellow"/>
              </w:rPr>
            </w:pPr>
            <w:r w:rsidRPr="00BB2CED">
              <w:rPr>
                <w:rFonts w:ascii="Times New Roman" w:hAnsi="Times New Roman" w:cs="Times New Roman"/>
                <w:sz w:val="24"/>
                <w:szCs w:val="24"/>
              </w:rPr>
              <w:t>110</w:t>
            </w:r>
          </w:p>
        </w:tc>
        <w:tc>
          <w:tcPr>
            <w:tcW w:w="1009" w:type="dxa"/>
            <w:vMerge w:val="restart"/>
            <w:vAlign w:val="center"/>
          </w:tcPr>
          <w:p w:rsidR="00B074AB" w:rsidRPr="00BB2CED" w:rsidRDefault="00B074AB" w:rsidP="005708D4">
            <w:pPr>
              <w:spacing w:line="360" w:lineRule="auto"/>
              <w:jc w:val="center"/>
              <w:rPr>
                <w:rFonts w:ascii="Times New Roman" w:hAnsi="Times New Roman" w:cs="Times New Roman"/>
                <w:sz w:val="24"/>
                <w:szCs w:val="24"/>
              </w:rPr>
            </w:pPr>
            <w:r w:rsidRPr="00BB2CED">
              <w:rPr>
                <w:rFonts w:ascii="Times New Roman" w:hAnsi="Times New Roman" w:cs="Times New Roman"/>
                <w:sz w:val="24"/>
                <w:szCs w:val="24"/>
              </w:rPr>
              <w:t>3.18</w:t>
            </w:r>
          </w:p>
        </w:tc>
        <w:tc>
          <w:tcPr>
            <w:tcW w:w="773" w:type="dxa"/>
            <w:vMerge w:val="restart"/>
            <w:vAlign w:val="center"/>
          </w:tcPr>
          <w:p w:rsidR="00B074AB" w:rsidRPr="00BB2CED" w:rsidRDefault="00B074AB" w:rsidP="005708D4">
            <w:pPr>
              <w:spacing w:line="360" w:lineRule="auto"/>
              <w:jc w:val="center"/>
              <w:rPr>
                <w:rFonts w:ascii="Times New Roman" w:hAnsi="Times New Roman" w:cs="Times New Roman"/>
                <w:sz w:val="24"/>
                <w:szCs w:val="24"/>
              </w:rPr>
            </w:pPr>
            <w:r w:rsidRPr="00BB2CED">
              <w:rPr>
                <w:rFonts w:ascii="Times New Roman" w:hAnsi="Times New Roman" w:cs="Times New Roman"/>
                <w:sz w:val="24"/>
                <w:szCs w:val="24"/>
              </w:rPr>
              <w:t>0.00</w:t>
            </w:r>
          </w:p>
        </w:tc>
      </w:tr>
      <w:tr w:rsidR="00B074AB" w:rsidRPr="00E55F97" w:rsidTr="005708D4">
        <w:trPr>
          <w:trHeight w:val="414"/>
          <w:jc w:val="center"/>
        </w:trPr>
        <w:tc>
          <w:tcPr>
            <w:tcW w:w="1560" w:type="dxa"/>
            <w:vMerge/>
          </w:tcPr>
          <w:p w:rsidR="00B074AB" w:rsidRPr="00E55F97" w:rsidRDefault="00B074AB" w:rsidP="005708D4">
            <w:pPr>
              <w:spacing w:line="360" w:lineRule="auto"/>
              <w:jc w:val="center"/>
              <w:rPr>
                <w:rFonts w:ascii="Times New Roman" w:hAnsi="Times New Roman" w:cs="Times New Roman"/>
                <w:sz w:val="24"/>
                <w:szCs w:val="24"/>
              </w:rPr>
            </w:pPr>
          </w:p>
        </w:tc>
        <w:tc>
          <w:tcPr>
            <w:tcW w:w="1834"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Female</w:t>
            </w:r>
          </w:p>
        </w:tc>
        <w:tc>
          <w:tcPr>
            <w:tcW w:w="1009" w:type="dxa"/>
          </w:tcPr>
          <w:p w:rsidR="00B074AB" w:rsidRPr="00E55F97" w:rsidRDefault="00B074AB" w:rsidP="005708D4">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1010" w:type="dxa"/>
          </w:tcPr>
          <w:p w:rsidR="00B074AB" w:rsidRPr="00E0168F" w:rsidRDefault="00B074AB" w:rsidP="005708D4">
            <w:pPr>
              <w:jc w:val="center"/>
              <w:rPr>
                <w:rFonts w:ascii="Times New Roman" w:hAnsi="Times New Roman" w:cs="Times New Roman"/>
                <w:sz w:val="24"/>
                <w:szCs w:val="24"/>
              </w:rPr>
            </w:pPr>
            <w:r>
              <w:rPr>
                <w:rFonts w:ascii="Times New Roman" w:hAnsi="Times New Roman" w:cs="Times New Roman"/>
                <w:sz w:val="24"/>
                <w:szCs w:val="24"/>
              </w:rPr>
              <w:t>266</w:t>
            </w:r>
          </w:p>
        </w:tc>
        <w:tc>
          <w:tcPr>
            <w:tcW w:w="1009" w:type="dxa"/>
          </w:tcPr>
          <w:p w:rsidR="00B074AB" w:rsidRPr="00E0168F" w:rsidRDefault="00B074AB" w:rsidP="005708D4">
            <w:pPr>
              <w:jc w:val="center"/>
              <w:rPr>
                <w:rFonts w:ascii="Times New Roman" w:hAnsi="Times New Roman" w:cs="Times New Roman"/>
                <w:sz w:val="24"/>
                <w:szCs w:val="24"/>
              </w:rPr>
            </w:pPr>
            <w:r>
              <w:rPr>
                <w:rFonts w:ascii="Times New Roman" w:hAnsi="Times New Roman" w:cs="Times New Roman"/>
                <w:sz w:val="24"/>
                <w:szCs w:val="24"/>
              </w:rPr>
              <w:t>54.68</w:t>
            </w:r>
          </w:p>
        </w:tc>
        <w:tc>
          <w:tcPr>
            <w:tcW w:w="1010" w:type="dxa"/>
            <w:vMerge/>
          </w:tcPr>
          <w:p w:rsidR="00B074AB" w:rsidRPr="009B2B7E" w:rsidRDefault="00B074AB" w:rsidP="005708D4">
            <w:pPr>
              <w:spacing w:line="360" w:lineRule="auto"/>
              <w:jc w:val="center"/>
              <w:rPr>
                <w:rFonts w:ascii="Times New Roman" w:hAnsi="Times New Roman" w:cs="Times New Roman"/>
                <w:sz w:val="24"/>
                <w:szCs w:val="24"/>
                <w:highlight w:val="yellow"/>
              </w:rPr>
            </w:pPr>
          </w:p>
        </w:tc>
        <w:tc>
          <w:tcPr>
            <w:tcW w:w="1009" w:type="dxa"/>
            <w:vMerge/>
          </w:tcPr>
          <w:p w:rsidR="00B074AB" w:rsidRPr="00E55F97" w:rsidRDefault="00B074AB" w:rsidP="005708D4">
            <w:pPr>
              <w:spacing w:line="360" w:lineRule="auto"/>
              <w:jc w:val="center"/>
              <w:rPr>
                <w:rFonts w:ascii="Times New Roman" w:hAnsi="Times New Roman" w:cs="Times New Roman"/>
                <w:sz w:val="24"/>
                <w:szCs w:val="24"/>
              </w:rPr>
            </w:pPr>
          </w:p>
        </w:tc>
        <w:tc>
          <w:tcPr>
            <w:tcW w:w="773" w:type="dxa"/>
            <w:vMerge/>
          </w:tcPr>
          <w:p w:rsidR="00B074AB" w:rsidRPr="00E55F97" w:rsidRDefault="00B074AB" w:rsidP="005708D4">
            <w:pPr>
              <w:spacing w:line="360" w:lineRule="auto"/>
              <w:jc w:val="center"/>
              <w:rPr>
                <w:rFonts w:ascii="Times New Roman" w:hAnsi="Times New Roman" w:cs="Times New Roman"/>
                <w:sz w:val="24"/>
                <w:szCs w:val="24"/>
              </w:rPr>
            </w:pPr>
          </w:p>
        </w:tc>
      </w:tr>
    </w:tbl>
    <w:p w:rsidR="00B27811" w:rsidRPr="00E13798" w:rsidRDefault="00E13798" w:rsidP="00B27811">
      <w:pPr>
        <w:spacing w:line="360" w:lineRule="auto"/>
        <w:jc w:val="both"/>
        <w:rPr>
          <w:rFonts w:ascii="Times New Roman" w:hAnsi="Times New Roman" w:cs="Times New Roman"/>
          <w:b/>
          <w:i/>
          <w:sz w:val="24"/>
          <w:szCs w:val="24"/>
        </w:rPr>
      </w:pPr>
      <w:r w:rsidRPr="00E13798">
        <w:rPr>
          <w:rFonts w:ascii="Times New Roman" w:hAnsi="Times New Roman" w:cs="Times New Roman"/>
          <w:b/>
          <w:i/>
          <w:sz w:val="24"/>
          <w:szCs w:val="24"/>
        </w:rPr>
        <w:t>**Significant at .05 level</w:t>
      </w:r>
    </w:p>
    <w:p w:rsidR="00B074AB" w:rsidRPr="00E13798" w:rsidRDefault="00B074AB" w:rsidP="00E13798">
      <w:pPr>
        <w:spacing w:line="360" w:lineRule="auto"/>
        <w:jc w:val="both"/>
        <w:rPr>
          <w:rFonts w:ascii="Times New Roman" w:hAnsi="Times New Roman" w:cs="Times New Roman"/>
          <w:sz w:val="24"/>
          <w:szCs w:val="24"/>
        </w:rPr>
      </w:pPr>
      <w:r>
        <w:rPr>
          <w:rFonts w:ascii="Times New Roman" w:hAnsi="Times New Roman" w:cs="Times New Roman"/>
          <w:sz w:val="24"/>
          <w:szCs w:val="24"/>
        </w:rPr>
        <w:t>From Table 3</w:t>
      </w:r>
      <w:r w:rsidRPr="00BB2CED">
        <w:rPr>
          <w:rFonts w:ascii="Times New Roman" w:hAnsi="Times New Roman" w:cs="Times New Roman"/>
          <w:sz w:val="24"/>
          <w:szCs w:val="24"/>
        </w:rPr>
        <w:t xml:space="preserve">, it is observed that there is a significant difference in Academic Achievement between male and female </w:t>
      </w:r>
      <w:r w:rsidRPr="00BB2CED">
        <w:rPr>
          <w:rFonts w:ascii="Times New Roman" w:eastAsia="Times New Roman" w:hAnsi="Times New Roman" w:cs="Times New Roman"/>
          <w:sz w:val="24"/>
          <w:szCs w:val="24"/>
        </w:rPr>
        <w:t>Higher Secondary Students</w:t>
      </w:r>
      <w:r w:rsidRPr="00BB2CED">
        <w:rPr>
          <w:rFonts w:ascii="Times New Roman" w:hAnsi="Times New Roman" w:cs="Times New Roman"/>
          <w:sz w:val="24"/>
          <w:szCs w:val="24"/>
        </w:rPr>
        <w:t xml:space="preserve">. An independent sample t-test showed the difference in Academic Achievement between </w:t>
      </w:r>
      <w:r w:rsidRPr="00BB2CED">
        <w:rPr>
          <w:rFonts w:ascii="Times New Roman" w:eastAsia="Times New Roman" w:hAnsi="Times New Roman" w:cs="Times New Roman"/>
          <w:sz w:val="24"/>
          <w:szCs w:val="24"/>
        </w:rPr>
        <w:t>male</w:t>
      </w:r>
      <w:r>
        <w:rPr>
          <w:rFonts w:ascii="Times New Roman" w:hAnsi="Times New Roman" w:cs="Times New Roman"/>
          <w:sz w:val="24"/>
          <w:szCs w:val="24"/>
        </w:rPr>
        <w:t xml:space="preserve"> (N=45, M=229.4 and SD= 70.96</w:t>
      </w:r>
      <w:r w:rsidRPr="00BB2CED">
        <w:rPr>
          <w:rFonts w:ascii="Times New Roman" w:hAnsi="Times New Roman" w:cs="Times New Roman"/>
          <w:sz w:val="24"/>
          <w:szCs w:val="24"/>
        </w:rPr>
        <w:t xml:space="preserve">) and </w:t>
      </w:r>
      <w:r w:rsidRPr="00BB2CED">
        <w:rPr>
          <w:rFonts w:ascii="Times New Roman" w:eastAsia="Times New Roman" w:hAnsi="Times New Roman" w:cs="Times New Roman"/>
          <w:sz w:val="24"/>
          <w:szCs w:val="24"/>
        </w:rPr>
        <w:t>female</w:t>
      </w:r>
      <w:r>
        <w:rPr>
          <w:rFonts w:ascii="Times New Roman" w:hAnsi="Times New Roman" w:cs="Times New Roman"/>
          <w:sz w:val="24"/>
          <w:szCs w:val="24"/>
        </w:rPr>
        <w:t xml:space="preserve"> (N=67, M=266 and SD= 54.68</w:t>
      </w:r>
      <w:r w:rsidRPr="00BB2CED">
        <w:rPr>
          <w:rFonts w:ascii="Times New Roman" w:hAnsi="Times New Roman" w:cs="Times New Roman"/>
          <w:sz w:val="24"/>
          <w:szCs w:val="24"/>
        </w:rPr>
        <w:t>) was statistically significant, t (110) = 3.18, p = 0.00, Hence the null hypothesis is rejected at .05 level of significant.</w:t>
      </w:r>
    </w:p>
    <w:p w:rsidR="00B074AB" w:rsidRPr="00DB069A" w:rsidRDefault="00B074AB" w:rsidP="00B074AB">
      <w:pPr>
        <w:spacing w:line="360" w:lineRule="auto"/>
        <w:jc w:val="center"/>
        <w:rPr>
          <w:rFonts w:ascii="Times New Roman" w:eastAsia="Times New Roman" w:hAnsi="Times New Roman" w:cs="Times New Roman"/>
          <w:sz w:val="24"/>
          <w:szCs w:val="24"/>
        </w:rPr>
      </w:pPr>
      <w:r w:rsidRPr="00DB069A">
        <w:rPr>
          <w:rFonts w:ascii="Times New Roman" w:eastAsia="Times New Roman" w:hAnsi="Times New Roman" w:cs="Times New Roman"/>
          <w:sz w:val="24"/>
          <w:szCs w:val="24"/>
        </w:rPr>
        <w:t>DISCUSSION</w:t>
      </w:r>
    </w:p>
    <w:p w:rsidR="00B074AB" w:rsidRPr="00A9161F" w:rsidRDefault="00B074AB" w:rsidP="00B27811">
      <w:pPr>
        <w:spacing w:line="360" w:lineRule="auto"/>
        <w:jc w:val="both"/>
        <w:rPr>
          <w:rFonts w:ascii="Times New Roman" w:hAnsi="Times New Roman" w:cs="Times New Roman"/>
          <w:sz w:val="24"/>
          <w:szCs w:val="24"/>
        </w:rPr>
      </w:pPr>
      <w:r w:rsidRPr="0052204B">
        <w:rPr>
          <w:rFonts w:ascii="Times New Roman" w:hAnsi="Times New Roman" w:cs="Times New Roman"/>
          <w:sz w:val="24"/>
          <w:szCs w:val="24"/>
        </w:rPr>
        <w:t>On observing the findings of the study</w:t>
      </w:r>
      <w:r>
        <w:rPr>
          <w:rFonts w:ascii="Times New Roman" w:hAnsi="Times New Roman" w:cs="Times New Roman"/>
          <w:sz w:val="24"/>
          <w:szCs w:val="24"/>
        </w:rPr>
        <w:t>, it was found that there is a highly and positive relationship between Self-concept and Academic Achievement, this finding is in line with the findings of (Chakravarty (1977):  Kumari and Chamundeswari (</w:t>
      </w:r>
      <w:r w:rsidRPr="00B7675C">
        <w:rPr>
          <w:rFonts w:ascii="Times New Roman" w:hAnsi="Times New Roman" w:cs="Times New Roman"/>
          <w:sz w:val="24"/>
          <w:szCs w:val="24"/>
        </w:rPr>
        <w:t>2013</w:t>
      </w:r>
      <w:r>
        <w:rPr>
          <w:rFonts w:ascii="Times New Roman" w:hAnsi="Times New Roman" w:cs="Times New Roman"/>
          <w:sz w:val="24"/>
          <w:szCs w:val="24"/>
        </w:rPr>
        <w:t>)</w:t>
      </w:r>
      <w:r w:rsidRPr="00D34CCC">
        <w:rPr>
          <w:rFonts w:ascii="Times New Roman" w:hAnsi="Times New Roman" w:cs="Times New Roman"/>
          <w:sz w:val="24"/>
          <w:szCs w:val="24"/>
        </w:rPr>
        <w:t xml:space="preserve"> </w:t>
      </w:r>
      <w:r w:rsidRPr="00B7675C">
        <w:rPr>
          <w:rFonts w:ascii="Times New Roman" w:hAnsi="Times New Roman" w:cs="Times New Roman"/>
          <w:sz w:val="24"/>
          <w:szCs w:val="24"/>
        </w:rPr>
        <w:t>Ahmad and Ahmad (2016))</w:t>
      </w:r>
      <w:r>
        <w:rPr>
          <w:rFonts w:ascii="Times New Roman" w:hAnsi="Times New Roman" w:cs="Times New Roman"/>
          <w:sz w:val="24"/>
          <w:szCs w:val="24"/>
        </w:rPr>
        <w:t xml:space="preserve"> who found</w:t>
      </w:r>
      <w:r w:rsidRPr="00B7675C">
        <w:rPr>
          <w:rFonts w:ascii="Times New Roman" w:hAnsi="Times New Roman" w:cs="Times New Roman"/>
          <w:sz w:val="24"/>
          <w:szCs w:val="24"/>
        </w:rPr>
        <w:t xml:space="preserve"> that there is a significant and a positive relationship between self-concept and academic achievement of students at the higher secondary level.</w:t>
      </w:r>
      <w:r w:rsidRPr="00D34CCC">
        <w:rPr>
          <w:rFonts w:ascii="Times New Roman" w:hAnsi="Times New Roman" w:cs="Times New Roman"/>
          <w:sz w:val="24"/>
          <w:szCs w:val="24"/>
        </w:rPr>
        <w:t xml:space="preserve"> </w:t>
      </w:r>
      <w:r>
        <w:rPr>
          <w:rFonts w:ascii="Times New Roman" w:hAnsi="Times New Roman" w:cs="Times New Roman"/>
          <w:sz w:val="24"/>
          <w:szCs w:val="24"/>
        </w:rPr>
        <w:t xml:space="preserve">Moreover, the study also found that there </w:t>
      </w:r>
      <w:r w:rsidRPr="008C32BB">
        <w:rPr>
          <w:rFonts w:ascii="Times New Roman" w:hAnsi="Times New Roman" w:cs="Times New Roman"/>
          <w:sz w:val="24"/>
          <w:szCs w:val="24"/>
        </w:rPr>
        <w:t xml:space="preserve">was no significant difference in </w:t>
      </w:r>
      <w:r>
        <w:rPr>
          <w:rFonts w:ascii="Times New Roman" w:hAnsi="Times New Roman" w:cs="Times New Roman"/>
          <w:sz w:val="24"/>
          <w:szCs w:val="24"/>
        </w:rPr>
        <w:t>Self-concept</w:t>
      </w:r>
      <w:r w:rsidRPr="008C32BB">
        <w:rPr>
          <w:rFonts w:ascii="Times New Roman" w:hAnsi="Times New Roman" w:cs="Times New Roman"/>
          <w:sz w:val="24"/>
          <w:szCs w:val="24"/>
        </w:rPr>
        <w:t xml:space="preserve"> between </w:t>
      </w:r>
      <w:r>
        <w:rPr>
          <w:rFonts w:ascii="Times New Roman" w:hAnsi="Times New Roman" w:cs="Times New Roman"/>
          <w:sz w:val="24"/>
          <w:szCs w:val="24"/>
        </w:rPr>
        <w:t xml:space="preserve">male and female Higher Secondary Students </w:t>
      </w:r>
      <w:r w:rsidRPr="008C32BB">
        <w:rPr>
          <w:rFonts w:ascii="Times New Roman" w:hAnsi="Times New Roman" w:cs="Times New Roman"/>
          <w:sz w:val="24"/>
          <w:szCs w:val="24"/>
        </w:rPr>
        <w:t xml:space="preserve">but the mean score of </w:t>
      </w:r>
      <w:r>
        <w:rPr>
          <w:rFonts w:ascii="Times New Roman" w:hAnsi="Times New Roman" w:cs="Times New Roman"/>
          <w:sz w:val="24"/>
          <w:szCs w:val="24"/>
        </w:rPr>
        <w:t>male</w:t>
      </w:r>
      <w:r w:rsidRPr="008C32BB">
        <w:rPr>
          <w:rFonts w:ascii="Times New Roman" w:hAnsi="Times New Roman" w:cs="Times New Roman"/>
          <w:sz w:val="24"/>
          <w:szCs w:val="24"/>
        </w:rPr>
        <w:t xml:space="preserve"> </w:t>
      </w:r>
      <w:r>
        <w:rPr>
          <w:rFonts w:ascii="Times New Roman" w:hAnsi="Times New Roman" w:cs="Times New Roman"/>
          <w:sz w:val="24"/>
          <w:szCs w:val="24"/>
        </w:rPr>
        <w:t xml:space="preserve">Higher Secondary Students </w:t>
      </w:r>
      <w:r w:rsidRPr="008C32BB">
        <w:rPr>
          <w:rFonts w:ascii="Times New Roman" w:hAnsi="Times New Roman" w:cs="Times New Roman"/>
          <w:sz w:val="24"/>
          <w:szCs w:val="24"/>
        </w:rPr>
        <w:t xml:space="preserve">is more than the </w:t>
      </w:r>
      <w:r>
        <w:rPr>
          <w:rFonts w:ascii="Times New Roman" w:hAnsi="Times New Roman" w:cs="Times New Roman"/>
          <w:sz w:val="24"/>
          <w:szCs w:val="24"/>
        </w:rPr>
        <w:t>female</w:t>
      </w:r>
      <w:r w:rsidRPr="008C32BB">
        <w:rPr>
          <w:rFonts w:ascii="Times New Roman" w:hAnsi="Times New Roman" w:cs="Times New Roman"/>
          <w:sz w:val="24"/>
          <w:szCs w:val="24"/>
        </w:rPr>
        <w:t xml:space="preserve"> which shows that </w:t>
      </w:r>
      <w:r>
        <w:rPr>
          <w:rFonts w:ascii="Times New Roman" w:hAnsi="Times New Roman" w:cs="Times New Roman"/>
          <w:sz w:val="24"/>
          <w:szCs w:val="24"/>
        </w:rPr>
        <w:t>male</w:t>
      </w:r>
      <w:r w:rsidRPr="008C32BB">
        <w:rPr>
          <w:rFonts w:ascii="Times New Roman" w:hAnsi="Times New Roman" w:cs="Times New Roman"/>
          <w:sz w:val="24"/>
          <w:szCs w:val="24"/>
        </w:rPr>
        <w:t xml:space="preserve"> </w:t>
      </w:r>
      <w:r>
        <w:rPr>
          <w:rFonts w:ascii="Times New Roman" w:hAnsi="Times New Roman" w:cs="Times New Roman"/>
          <w:sz w:val="24"/>
          <w:szCs w:val="24"/>
        </w:rPr>
        <w:t>Higher Secondary Students have a slightly better Self-concept than female</w:t>
      </w:r>
      <w:r w:rsidRPr="008C32BB">
        <w:rPr>
          <w:rFonts w:ascii="Times New Roman" w:hAnsi="Times New Roman" w:cs="Times New Roman"/>
          <w:sz w:val="24"/>
          <w:szCs w:val="24"/>
        </w:rPr>
        <w:t xml:space="preserve">, </w:t>
      </w:r>
      <w:r>
        <w:rPr>
          <w:rFonts w:ascii="Times New Roman" w:hAnsi="Times New Roman" w:cs="Times New Roman"/>
          <w:sz w:val="24"/>
          <w:szCs w:val="24"/>
        </w:rPr>
        <w:t xml:space="preserve">this finding is in line with the findings of Chakravarty (1977) who found </w:t>
      </w:r>
      <w:r w:rsidRPr="00B7675C">
        <w:rPr>
          <w:rFonts w:ascii="Times New Roman" w:hAnsi="Times New Roman" w:cs="Times New Roman"/>
          <w:sz w:val="24"/>
          <w:szCs w:val="24"/>
        </w:rPr>
        <w:t>boy’s self-concept was higher than girls</w:t>
      </w:r>
      <w:r>
        <w:rPr>
          <w:rFonts w:ascii="Times New Roman" w:hAnsi="Times New Roman" w:cs="Times New Roman"/>
          <w:sz w:val="24"/>
          <w:szCs w:val="24"/>
        </w:rPr>
        <w:t xml:space="preserve"> and </w:t>
      </w:r>
      <w:r w:rsidRPr="00B7675C">
        <w:rPr>
          <w:rFonts w:ascii="Times New Roman" w:hAnsi="Times New Roman" w:cs="Times New Roman"/>
          <w:sz w:val="24"/>
          <w:szCs w:val="24"/>
        </w:rPr>
        <w:t>Dkhar (2011)</w:t>
      </w:r>
      <w:r>
        <w:rPr>
          <w:rFonts w:ascii="Times New Roman" w:hAnsi="Times New Roman" w:cs="Times New Roman"/>
          <w:sz w:val="24"/>
          <w:szCs w:val="24"/>
        </w:rPr>
        <w:t xml:space="preserve"> and </w:t>
      </w:r>
      <w:r w:rsidRPr="00B7675C">
        <w:rPr>
          <w:rFonts w:ascii="Times New Roman" w:hAnsi="Times New Roman" w:cs="Times New Roman"/>
          <w:sz w:val="24"/>
          <w:szCs w:val="24"/>
        </w:rPr>
        <w:t>Shantharam (2011) showed that there is no significant difference in</w:t>
      </w:r>
      <w:r>
        <w:rPr>
          <w:rFonts w:ascii="Times New Roman" w:hAnsi="Times New Roman" w:cs="Times New Roman"/>
          <w:sz w:val="24"/>
          <w:szCs w:val="24"/>
        </w:rPr>
        <w:t xml:space="preserve"> self-concept of boys and girls. H</w:t>
      </w:r>
      <w:r w:rsidRPr="008C32BB">
        <w:rPr>
          <w:rFonts w:ascii="Times New Roman" w:hAnsi="Times New Roman" w:cs="Times New Roman"/>
          <w:sz w:val="24"/>
          <w:szCs w:val="24"/>
        </w:rPr>
        <w:t xml:space="preserve">owever this finding is in contrasts to the finding of </w:t>
      </w:r>
      <w:r w:rsidRPr="00B7675C">
        <w:rPr>
          <w:rFonts w:ascii="Times New Roman" w:hAnsi="Times New Roman" w:cs="Times New Roman"/>
          <w:sz w:val="24"/>
          <w:szCs w:val="24"/>
        </w:rPr>
        <w:t xml:space="preserve">Suthar (2016) </w:t>
      </w:r>
      <w:r>
        <w:rPr>
          <w:rFonts w:ascii="Times New Roman" w:hAnsi="Times New Roman" w:cs="Times New Roman"/>
          <w:sz w:val="24"/>
          <w:szCs w:val="24"/>
        </w:rPr>
        <w:t>who found that</w:t>
      </w:r>
      <w:r w:rsidRPr="00B7675C">
        <w:rPr>
          <w:rFonts w:ascii="Times New Roman" w:hAnsi="Times New Roman" w:cs="Times New Roman"/>
          <w:sz w:val="24"/>
          <w:szCs w:val="24"/>
        </w:rPr>
        <w:t xml:space="preserve"> there is a significant difference in self-concept among boys and girls and girls have higher self-concept than boys.</w:t>
      </w:r>
      <w:r>
        <w:rPr>
          <w:rFonts w:ascii="Times New Roman" w:hAnsi="Times New Roman" w:cs="Times New Roman"/>
          <w:sz w:val="24"/>
          <w:szCs w:val="24"/>
        </w:rPr>
        <w:t xml:space="preserve"> </w:t>
      </w:r>
      <w:r>
        <w:rPr>
          <w:rFonts w:ascii="Times New Roman" w:eastAsia="Times New Roman" w:hAnsi="Times New Roman" w:cs="Times New Roman"/>
          <w:sz w:val="24"/>
          <w:szCs w:val="24"/>
        </w:rPr>
        <w:t>Lastly</w:t>
      </w:r>
      <w:r w:rsidRPr="0034152C">
        <w:rPr>
          <w:rFonts w:ascii="Times New Roman" w:eastAsia="Times New Roman" w:hAnsi="Times New Roman" w:cs="Times New Roman"/>
          <w:sz w:val="24"/>
          <w:szCs w:val="24"/>
        </w:rPr>
        <w:t xml:space="preserve">, the study </w:t>
      </w:r>
      <w:r>
        <w:rPr>
          <w:rFonts w:ascii="Times New Roman" w:eastAsia="Times New Roman" w:hAnsi="Times New Roman" w:cs="Times New Roman"/>
          <w:sz w:val="24"/>
          <w:szCs w:val="24"/>
        </w:rPr>
        <w:t xml:space="preserve">also </w:t>
      </w:r>
      <w:r w:rsidRPr="0034152C">
        <w:rPr>
          <w:rFonts w:ascii="Times New Roman" w:eastAsia="Times New Roman" w:hAnsi="Times New Roman" w:cs="Times New Roman"/>
          <w:sz w:val="24"/>
          <w:szCs w:val="24"/>
        </w:rPr>
        <w:t xml:space="preserve">founded that there was a significant difference in </w:t>
      </w:r>
      <w:r>
        <w:rPr>
          <w:rFonts w:ascii="Times New Roman" w:eastAsia="Times New Roman" w:hAnsi="Times New Roman" w:cs="Times New Roman"/>
          <w:sz w:val="24"/>
          <w:szCs w:val="24"/>
        </w:rPr>
        <w:t xml:space="preserve">Academic Achievement between male and female Higher Secondary Students and the mean score is in favour of the female Higher Secondary Students. This finding is in line with the findings of </w:t>
      </w:r>
      <w:r w:rsidRPr="00B7675C">
        <w:rPr>
          <w:rFonts w:ascii="Times New Roman" w:hAnsi="Times New Roman" w:cs="Times New Roman"/>
          <w:sz w:val="24"/>
          <w:szCs w:val="24"/>
        </w:rPr>
        <w:t xml:space="preserve">Shantharam (2011) </w:t>
      </w:r>
      <w:r>
        <w:rPr>
          <w:rFonts w:ascii="Times New Roman" w:hAnsi="Times New Roman" w:cs="Times New Roman"/>
          <w:sz w:val="24"/>
          <w:szCs w:val="24"/>
        </w:rPr>
        <w:t xml:space="preserve">who </w:t>
      </w:r>
      <w:r w:rsidRPr="00B7675C">
        <w:rPr>
          <w:rFonts w:ascii="Times New Roman" w:hAnsi="Times New Roman" w:cs="Times New Roman"/>
          <w:sz w:val="24"/>
          <w:szCs w:val="24"/>
        </w:rPr>
        <w:t>found that significant difference is found in the academic performance between boys and girls and girls have a higher level of</w:t>
      </w:r>
      <w:r>
        <w:rPr>
          <w:rFonts w:ascii="Times New Roman" w:hAnsi="Times New Roman" w:cs="Times New Roman"/>
          <w:sz w:val="24"/>
          <w:szCs w:val="24"/>
        </w:rPr>
        <w:t xml:space="preserve"> academic performance than boys and in contrast to the findings of </w:t>
      </w:r>
      <w:r w:rsidRPr="00B7675C">
        <w:rPr>
          <w:rFonts w:ascii="Times New Roman" w:hAnsi="Times New Roman" w:cs="Times New Roman"/>
          <w:sz w:val="24"/>
          <w:szCs w:val="24"/>
        </w:rPr>
        <w:t xml:space="preserve">Dkhar (2011) </w:t>
      </w:r>
      <w:r>
        <w:rPr>
          <w:rFonts w:ascii="Times New Roman" w:hAnsi="Times New Roman" w:cs="Times New Roman"/>
          <w:sz w:val="24"/>
          <w:szCs w:val="24"/>
        </w:rPr>
        <w:t>who</w:t>
      </w:r>
      <w:r w:rsidRPr="00B7675C">
        <w:rPr>
          <w:rFonts w:ascii="Times New Roman" w:hAnsi="Times New Roman" w:cs="Times New Roman"/>
          <w:sz w:val="24"/>
          <w:szCs w:val="24"/>
        </w:rPr>
        <w:t xml:space="preserve"> found that there is no significant difference in the academic achievement of boys and girls secondary schools of Khliehriat Block.</w:t>
      </w:r>
    </w:p>
    <w:p w:rsidR="00B074AB" w:rsidRPr="00DB069A" w:rsidRDefault="00B074AB" w:rsidP="00B074AB">
      <w:pPr>
        <w:spacing w:line="360" w:lineRule="auto"/>
        <w:jc w:val="center"/>
        <w:rPr>
          <w:rFonts w:ascii="Times New Roman" w:eastAsia="Times New Roman" w:hAnsi="Times New Roman" w:cs="Times New Roman"/>
          <w:sz w:val="24"/>
          <w:szCs w:val="24"/>
        </w:rPr>
      </w:pPr>
      <w:r w:rsidRPr="00DB069A">
        <w:rPr>
          <w:rFonts w:ascii="Times New Roman" w:eastAsia="Times New Roman" w:hAnsi="Times New Roman" w:cs="Times New Roman"/>
          <w:sz w:val="24"/>
          <w:szCs w:val="24"/>
        </w:rPr>
        <w:t>CONCLUSION</w:t>
      </w:r>
    </w:p>
    <w:p w:rsidR="00B074AB" w:rsidRDefault="00B074AB" w:rsidP="00B27811">
      <w:pPr>
        <w:spacing w:before="153" w:after="153" w:line="360" w:lineRule="auto"/>
        <w:jc w:val="both"/>
        <w:outlineLvl w:val="3"/>
        <w:rPr>
          <w:rFonts w:ascii="Times New Roman" w:hAnsi="Times New Roman" w:cs="Times New Roman"/>
        </w:rPr>
      </w:pPr>
      <w:r w:rsidRPr="00C11E43">
        <w:rPr>
          <w:rFonts w:ascii="Times New Roman" w:hAnsi="Times New Roman" w:cs="Times New Roman"/>
          <w:sz w:val="24"/>
          <w:szCs w:val="24"/>
          <w:lang w:val="en-US"/>
        </w:rPr>
        <w:t xml:space="preserve">It may be concluded that the study </w:t>
      </w:r>
      <w:r>
        <w:rPr>
          <w:rFonts w:ascii="Times New Roman" w:hAnsi="Times New Roman" w:cs="Times New Roman"/>
          <w:sz w:val="24"/>
          <w:szCs w:val="24"/>
          <w:lang w:val="en-US"/>
        </w:rPr>
        <w:t xml:space="preserve">main purpose was to find out the relationship between Self-concept and Academic Achievement of Higher Secondary Students and the difference in Self-concept and Academic Achievement between male and female Higher Secondary Students.  The findings of the study shows that there was a highly and positive relationship between Self-concept and Academic Achievement which implies that students who have a better Self-concept have better Academic Achievement. </w:t>
      </w:r>
      <w:r w:rsidRPr="00B7675C">
        <w:rPr>
          <w:rFonts w:ascii="Times New Roman" w:hAnsi="Times New Roman" w:cs="Times New Roman"/>
          <w:sz w:val="24"/>
          <w:szCs w:val="24"/>
        </w:rPr>
        <w:t>Ahmad and Ahmad (2016)</w:t>
      </w:r>
      <w:r>
        <w:rPr>
          <w:rFonts w:ascii="Times New Roman" w:hAnsi="Times New Roman" w:cs="Times New Roman"/>
          <w:sz w:val="24"/>
          <w:szCs w:val="24"/>
        </w:rPr>
        <w:t xml:space="preserve"> also in their study found that </w:t>
      </w:r>
      <w:r w:rsidRPr="00B7675C">
        <w:rPr>
          <w:rFonts w:ascii="Times New Roman" w:hAnsi="Times New Roman" w:cs="Times New Roman"/>
        </w:rPr>
        <w:t>students</w:t>
      </w:r>
      <w:r>
        <w:rPr>
          <w:rFonts w:ascii="Times New Roman" w:hAnsi="Times New Roman" w:cs="Times New Roman"/>
        </w:rPr>
        <w:t xml:space="preserve"> with better self-concept have</w:t>
      </w:r>
      <w:r w:rsidRPr="00B7675C">
        <w:rPr>
          <w:rFonts w:ascii="Times New Roman" w:hAnsi="Times New Roman" w:cs="Times New Roman"/>
        </w:rPr>
        <w:t xml:space="preserve"> better academic achievement and vice versa</w:t>
      </w:r>
      <w:r>
        <w:rPr>
          <w:rFonts w:ascii="Times New Roman" w:hAnsi="Times New Roman" w:cs="Times New Roman"/>
        </w:rPr>
        <w:t xml:space="preserve">. </w:t>
      </w:r>
    </w:p>
    <w:p w:rsidR="00B074AB" w:rsidRPr="00037722" w:rsidRDefault="00B074AB" w:rsidP="0008474A">
      <w:pPr>
        <w:spacing w:before="153" w:after="153" w:line="360" w:lineRule="auto"/>
        <w:jc w:val="both"/>
        <w:outlineLvl w:val="3"/>
        <w:rPr>
          <w:rFonts w:ascii="Times New Roman" w:hAnsi="Times New Roman" w:cs="Times New Roman"/>
          <w:sz w:val="24"/>
          <w:szCs w:val="24"/>
          <w:lang w:val="en-US"/>
        </w:rPr>
      </w:pPr>
      <w:r>
        <w:rPr>
          <w:rFonts w:ascii="Times New Roman" w:hAnsi="Times New Roman" w:cs="Times New Roman"/>
          <w:sz w:val="24"/>
          <w:szCs w:val="24"/>
          <w:lang w:val="en-US"/>
        </w:rPr>
        <w:t xml:space="preserve">Moreover, the findings of the study reveals that no difference was found in Self-concept between male and female Higher Secondary Students however the mean score is in favor of male Higher Secondary Students, the probable reason for this finding may be that boys are more self-confident in many aspects when compare to females . Golan, M. </w:t>
      </w:r>
      <w:r w:rsidRPr="00037722">
        <w:rPr>
          <w:rFonts w:ascii="Times New Roman" w:hAnsi="Times New Roman" w:cs="Times New Roman"/>
          <w:sz w:val="24"/>
          <w:szCs w:val="24"/>
          <w:lang w:val="en-US"/>
        </w:rPr>
        <w:t xml:space="preserve">(2015) in her study stated that </w:t>
      </w:r>
      <w:r w:rsidRPr="00037722">
        <w:rPr>
          <w:rFonts w:ascii="Times New Roman" w:hAnsi="Times New Roman" w:cs="Times New Roman"/>
          <w:color w:val="333333"/>
          <w:sz w:val="24"/>
          <w:szCs w:val="24"/>
          <w:shd w:val="clear" w:color="auto" w:fill="FFFFFF"/>
        </w:rPr>
        <w:t>self-confidence is a stereotypical male feature, presentation of self-confidence for girls is considered a breach of traditional gender roles. </w:t>
      </w:r>
    </w:p>
    <w:p w:rsidR="0008474A" w:rsidRDefault="00B074AB" w:rsidP="0008474A">
      <w:pPr>
        <w:spacing w:before="153" w:after="153" w:line="360" w:lineRule="auto"/>
        <w:jc w:val="both"/>
        <w:outlineLvl w:val="3"/>
        <w:rPr>
          <w:rFonts w:ascii="Times New Roman" w:hAnsi="Times New Roman" w:cs="Times New Roman"/>
          <w:sz w:val="24"/>
          <w:szCs w:val="24"/>
          <w:lang w:val="en-US"/>
        </w:rPr>
      </w:pPr>
      <w:r>
        <w:rPr>
          <w:rFonts w:ascii="Times New Roman" w:hAnsi="Times New Roman" w:cs="Times New Roman"/>
          <w:sz w:val="24"/>
          <w:szCs w:val="24"/>
          <w:lang w:val="en-US"/>
        </w:rPr>
        <w:t xml:space="preserve">Lastly, the findings also revealed that there was a significant difference in Academic Achievement </w:t>
      </w:r>
      <w:r w:rsidR="0008474A">
        <w:rPr>
          <w:rFonts w:ascii="Times New Roman" w:hAnsi="Times New Roman" w:cs="Times New Roman"/>
          <w:sz w:val="24"/>
          <w:szCs w:val="24"/>
          <w:lang w:val="en-US"/>
        </w:rPr>
        <w:t xml:space="preserve">base on gender </w:t>
      </w:r>
      <w:r>
        <w:rPr>
          <w:rFonts w:ascii="Times New Roman" w:hAnsi="Times New Roman" w:cs="Times New Roman"/>
          <w:sz w:val="24"/>
          <w:szCs w:val="24"/>
          <w:lang w:val="en-US"/>
        </w:rPr>
        <w:t>and the mean score is in favor of female Higher Secondary Students, thus the probable reason may be that female Higher Secondary Students put more effort in studies than male Higher Secondary Students, another probable reason may be that females are more attentive in the class, obedience to teachers, do their homework on time, write and prepare their notes and many other factors which are important in a student s</w:t>
      </w:r>
      <w:r w:rsidR="0008474A">
        <w:rPr>
          <w:rFonts w:ascii="Times New Roman" w:hAnsi="Times New Roman" w:cs="Times New Roman"/>
          <w:sz w:val="24"/>
          <w:szCs w:val="24"/>
          <w:lang w:val="en-US"/>
        </w:rPr>
        <w:t xml:space="preserve">chool life. </w:t>
      </w:r>
    </w:p>
    <w:p w:rsidR="00B074AB" w:rsidRPr="0008474A" w:rsidRDefault="0008474A" w:rsidP="0008474A">
      <w:pPr>
        <w:spacing w:before="153" w:after="153" w:line="360" w:lineRule="auto"/>
        <w:jc w:val="both"/>
        <w:outlineLvl w:val="3"/>
        <w:rPr>
          <w:rFonts w:ascii="Times New Roman" w:hAnsi="Times New Roman" w:cs="Times New Roman"/>
        </w:rPr>
      </w:pPr>
      <w:r>
        <w:rPr>
          <w:rFonts w:ascii="Times New Roman" w:hAnsi="Times New Roman" w:cs="Times New Roman"/>
          <w:sz w:val="24"/>
          <w:szCs w:val="24"/>
          <w:lang w:val="en-US"/>
        </w:rPr>
        <w:t>Thus tto sum it up, t</w:t>
      </w:r>
      <w:r w:rsidR="00B074AB" w:rsidRPr="00C11E43">
        <w:rPr>
          <w:rFonts w:ascii="Times New Roman" w:hAnsi="Times New Roman" w:cs="Times New Roman"/>
          <w:sz w:val="24"/>
          <w:szCs w:val="24"/>
          <w:lang w:val="en-US"/>
        </w:rPr>
        <w:t>he above findings</w:t>
      </w:r>
      <w:r w:rsidR="00B074AB">
        <w:rPr>
          <w:rFonts w:ascii="Times New Roman" w:hAnsi="Times New Roman" w:cs="Times New Roman"/>
          <w:sz w:val="24"/>
          <w:szCs w:val="24"/>
          <w:lang w:val="en-US"/>
        </w:rPr>
        <w:t xml:space="preserve"> indicates that Self-concept and Academic Achievement plays a very important role in a student life. Therefore it is important and necessary that the people concerned should encourage and take responsibility in encouraging and helping students to have a better Self-concept because this may influence their Academic Achievement. Further schools and teachers can also help students improve the Academic Achievement by motivating students, guiding them and using different kinds of teaching methods in order to attract the attention of the students, we need teachers to be empathetic and to understand the students not only in the academic perspective but also from different perspective like emotional and social aspects. Also parents plays an important role in determining the Self-concept and Academic Achievement of their children, parents can encourage their children to be more positive about life, help their children to be self-confident, to believe in themselves and to love and improve themselves in order to have a healthy and happy life and also to become a productive member of the society and contribute towards the betterment of the society.  </w:t>
      </w:r>
    </w:p>
    <w:p w:rsidR="00B074AB" w:rsidRPr="00440C54" w:rsidRDefault="00B074AB" w:rsidP="00B074AB">
      <w:pPr>
        <w:spacing w:line="360" w:lineRule="auto"/>
        <w:jc w:val="center"/>
        <w:rPr>
          <w:rFonts w:ascii="Times New Roman" w:eastAsia="Times New Roman" w:hAnsi="Times New Roman" w:cs="Times New Roman"/>
          <w:sz w:val="24"/>
          <w:szCs w:val="24"/>
        </w:rPr>
      </w:pPr>
      <w:r w:rsidRPr="00440C54">
        <w:rPr>
          <w:rFonts w:ascii="Times New Roman" w:eastAsia="Times New Roman" w:hAnsi="Times New Roman" w:cs="Times New Roman"/>
          <w:sz w:val="24"/>
          <w:szCs w:val="24"/>
        </w:rPr>
        <w:t>REFERENCES</w:t>
      </w:r>
    </w:p>
    <w:p w:rsidR="00B074AB" w:rsidRPr="002755B1" w:rsidRDefault="00B074AB" w:rsidP="00E13798">
      <w:pPr>
        <w:spacing w:line="240" w:lineRule="auto"/>
        <w:ind w:left="720" w:hanging="720"/>
        <w:jc w:val="both"/>
        <w:rPr>
          <w:rFonts w:ascii="Times New Roman" w:eastAsia="Times New Roman" w:hAnsi="Times New Roman" w:cs="Times New Roman"/>
          <w:i/>
          <w:sz w:val="24"/>
          <w:szCs w:val="24"/>
        </w:rPr>
      </w:pPr>
      <w:r w:rsidRPr="002755B1">
        <w:rPr>
          <w:rFonts w:ascii="Times New Roman" w:hAnsi="Times New Roman" w:cs="Times New Roman"/>
          <w:sz w:val="24"/>
          <w:szCs w:val="24"/>
        </w:rPr>
        <w:t xml:space="preserve">Ahmad, P. and Ahmad, T. (2016). </w:t>
      </w:r>
      <w:r w:rsidRPr="002755B1">
        <w:rPr>
          <w:rFonts w:ascii="Times New Roman" w:hAnsi="Times New Roman" w:cs="Times New Roman"/>
          <w:bCs/>
          <w:sz w:val="24"/>
          <w:szCs w:val="24"/>
        </w:rPr>
        <w:t xml:space="preserve">A Study on Relation between Self Concept and Academic Achievement among Secondary School Students of Jammu District. </w:t>
      </w:r>
      <w:r w:rsidRPr="002755B1">
        <w:rPr>
          <w:rFonts w:ascii="Times New Roman" w:hAnsi="Times New Roman" w:cs="Times New Roman"/>
          <w:i/>
          <w:sz w:val="24"/>
          <w:szCs w:val="24"/>
        </w:rPr>
        <w:t>Journal of Education and Practice 7(31)</w:t>
      </w:r>
    </w:p>
    <w:p w:rsidR="00B074AB" w:rsidRPr="00414116" w:rsidRDefault="00B074AB" w:rsidP="00E13798">
      <w:pPr>
        <w:spacing w:line="240" w:lineRule="auto"/>
        <w:ind w:left="720" w:hanging="720"/>
        <w:rPr>
          <w:rFonts w:ascii="Times New Roman" w:hAnsi="Times New Roman" w:cs="Times New Roman"/>
          <w:sz w:val="24"/>
          <w:szCs w:val="24"/>
        </w:rPr>
      </w:pPr>
      <w:r w:rsidRPr="002755B1">
        <w:rPr>
          <w:rFonts w:ascii="Times New Roman" w:hAnsi="Times New Roman" w:cs="Times New Roman"/>
          <w:sz w:val="24"/>
          <w:szCs w:val="24"/>
        </w:rPr>
        <w:t xml:space="preserve">Bharathi, A., &amp; Sreedevi, T. P. (2013). A Study on the Self-Concept of Adolescents. </w:t>
      </w:r>
      <w:r w:rsidRPr="002755B1">
        <w:rPr>
          <w:rFonts w:ascii="Times New Roman" w:hAnsi="Times New Roman" w:cs="Times New Roman"/>
          <w:i/>
          <w:sz w:val="24"/>
          <w:szCs w:val="24"/>
        </w:rPr>
        <w:t>International Journal of Science and Research (IJSR).</w:t>
      </w:r>
      <w:r w:rsidRPr="00414116">
        <w:rPr>
          <w:rFonts w:ascii="Times New Roman" w:hAnsi="Times New Roman" w:cs="Times New Roman"/>
          <w:sz w:val="24"/>
          <w:szCs w:val="24"/>
        </w:rPr>
        <w:t xml:space="preserve"> </w:t>
      </w:r>
    </w:p>
    <w:p w:rsidR="00B074AB" w:rsidRDefault="00B074AB" w:rsidP="00E13798">
      <w:pPr>
        <w:spacing w:line="240" w:lineRule="auto"/>
        <w:ind w:left="720" w:hanging="720"/>
        <w:jc w:val="both"/>
        <w:rPr>
          <w:rFonts w:ascii="Times New Roman" w:hAnsi="Times New Roman" w:cs="Times New Roman"/>
          <w:sz w:val="24"/>
          <w:szCs w:val="24"/>
        </w:rPr>
      </w:pPr>
      <w:r w:rsidRPr="00EC2A3B">
        <w:rPr>
          <w:rFonts w:ascii="Times New Roman" w:hAnsi="Times New Roman" w:cs="Times New Roman"/>
          <w:sz w:val="24"/>
          <w:szCs w:val="24"/>
        </w:rPr>
        <w:t xml:space="preserve">Chakraborty, P. R. (1977). </w:t>
      </w:r>
      <w:r w:rsidRPr="00EC2A3B">
        <w:rPr>
          <w:rFonts w:ascii="Times New Roman" w:hAnsi="Times New Roman" w:cs="Times New Roman"/>
          <w:i/>
          <w:sz w:val="24"/>
          <w:szCs w:val="24"/>
        </w:rPr>
        <w:t>A Study of Self-concept, Socio-Economic Status and Academic Achievement of High School Pupils in Nagaland.</w:t>
      </w:r>
      <w:r w:rsidRPr="00EC2A3B">
        <w:rPr>
          <w:rFonts w:ascii="Times New Roman" w:hAnsi="Times New Roman" w:cs="Times New Roman"/>
          <w:sz w:val="24"/>
          <w:szCs w:val="24"/>
        </w:rPr>
        <w:t>(Unpublished M.ed dissertation).North-Eastern Hill University, Shillong, Meghalaya.</w:t>
      </w:r>
    </w:p>
    <w:p w:rsidR="00B074AB" w:rsidRDefault="00B074AB" w:rsidP="00E13798">
      <w:pPr>
        <w:spacing w:line="240" w:lineRule="auto"/>
        <w:ind w:left="720" w:hanging="720"/>
        <w:jc w:val="both"/>
        <w:rPr>
          <w:rFonts w:ascii="Times New Roman" w:hAnsi="Times New Roman" w:cs="Times New Roman"/>
          <w:sz w:val="24"/>
          <w:szCs w:val="24"/>
        </w:rPr>
      </w:pPr>
      <w:r w:rsidRPr="00EC2A3B">
        <w:rPr>
          <w:rFonts w:ascii="Times New Roman" w:hAnsi="Times New Roman" w:cs="Times New Roman"/>
          <w:sz w:val="24"/>
          <w:szCs w:val="24"/>
        </w:rPr>
        <w:t xml:space="preserve">Dkhar, B. M. (2011). </w:t>
      </w:r>
      <w:r w:rsidRPr="00EC2A3B">
        <w:rPr>
          <w:rFonts w:ascii="Times New Roman" w:hAnsi="Times New Roman" w:cs="Times New Roman"/>
          <w:i/>
          <w:sz w:val="24"/>
          <w:szCs w:val="24"/>
        </w:rPr>
        <w:t>Self-concept and Academic Achiev</w:t>
      </w:r>
      <w:r>
        <w:rPr>
          <w:rFonts w:ascii="Times New Roman" w:hAnsi="Times New Roman" w:cs="Times New Roman"/>
          <w:i/>
          <w:sz w:val="24"/>
          <w:szCs w:val="24"/>
        </w:rPr>
        <w:t xml:space="preserve">ement Of Students Of Secondary </w:t>
      </w:r>
      <w:r w:rsidRPr="00EC2A3B">
        <w:rPr>
          <w:rFonts w:ascii="Times New Roman" w:hAnsi="Times New Roman" w:cs="Times New Roman"/>
          <w:i/>
          <w:sz w:val="24"/>
          <w:szCs w:val="24"/>
        </w:rPr>
        <w:t>Schools Of Khliehriat Block, Jaintia Hills Meghalaya.</w:t>
      </w:r>
      <w:r w:rsidRPr="00EC2A3B">
        <w:rPr>
          <w:rFonts w:ascii="Times New Roman" w:hAnsi="Times New Roman" w:cs="Times New Roman"/>
          <w:sz w:val="24"/>
          <w:szCs w:val="24"/>
        </w:rPr>
        <w:t xml:space="preserve">(Unpublished M.ed dissertation).North-Eastern Hill University.Shillong, Meghalaya. </w:t>
      </w:r>
    </w:p>
    <w:p w:rsidR="00B074AB" w:rsidRDefault="00B074AB" w:rsidP="00E13798">
      <w:pPr>
        <w:shd w:val="clear" w:color="auto" w:fill="FFFFFF"/>
        <w:spacing w:after="0" w:line="240" w:lineRule="auto"/>
        <w:ind w:left="720" w:hanging="720"/>
        <w:outlineLvl w:val="0"/>
        <w:rPr>
          <w:rFonts w:ascii="Times New Roman" w:hAnsi="Times New Roman" w:cs="Times New Roman"/>
          <w:i/>
          <w:color w:val="555555"/>
          <w:sz w:val="24"/>
          <w:szCs w:val="24"/>
        </w:rPr>
      </w:pPr>
      <w:r>
        <w:rPr>
          <w:rFonts w:ascii="Times New Roman" w:eastAsia="Times New Roman" w:hAnsi="Times New Roman" w:cs="Times New Roman"/>
          <w:color w:val="111111"/>
          <w:kern w:val="36"/>
          <w:sz w:val="24"/>
          <w:szCs w:val="24"/>
          <w:lang w:eastAsia="en-IN"/>
        </w:rPr>
        <w:t xml:space="preserve">Golan, M. </w:t>
      </w:r>
      <w:r w:rsidRPr="00E37C2B">
        <w:rPr>
          <w:rFonts w:ascii="Times New Roman" w:eastAsia="Times New Roman" w:hAnsi="Times New Roman" w:cs="Times New Roman"/>
          <w:kern w:val="36"/>
          <w:sz w:val="24"/>
          <w:szCs w:val="24"/>
          <w:lang w:eastAsia="en-IN"/>
        </w:rPr>
        <w:t xml:space="preserve">(2015). </w:t>
      </w:r>
      <w:r w:rsidRPr="0026743E">
        <w:rPr>
          <w:rFonts w:ascii="Times New Roman" w:eastAsia="Times New Roman" w:hAnsi="Times New Roman" w:cs="Times New Roman"/>
          <w:kern w:val="36"/>
          <w:sz w:val="24"/>
          <w:szCs w:val="24"/>
          <w:lang w:eastAsia="en-IN"/>
        </w:rPr>
        <w:t xml:space="preserve">Gender </w:t>
      </w:r>
      <w:r w:rsidRPr="0026743E">
        <w:rPr>
          <w:rFonts w:ascii="Times New Roman" w:eastAsia="Times New Roman" w:hAnsi="Times New Roman" w:cs="Times New Roman"/>
          <w:color w:val="111111"/>
          <w:kern w:val="36"/>
          <w:sz w:val="24"/>
          <w:szCs w:val="24"/>
          <w:lang w:eastAsia="en-IN"/>
        </w:rPr>
        <w:t>Differences in Respect to Self-Esteem and Body Image as Well as Response to Adolescents’ School-Based Prevention Programs</w:t>
      </w:r>
      <w:r>
        <w:rPr>
          <w:rFonts w:ascii="Times New Roman" w:eastAsia="Times New Roman" w:hAnsi="Times New Roman" w:cs="Times New Roman"/>
          <w:i/>
          <w:color w:val="111111"/>
          <w:kern w:val="36"/>
          <w:sz w:val="24"/>
          <w:szCs w:val="24"/>
          <w:lang w:eastAsia="en-IN"/>
        </w:rPr>
        <w:t xml:space="preserve">. </w:t>
      </w:r>
      <w:hyperlink r:id="rId7" w:history="1">
        <w:r w:rsidRPr="00E37C2B">
          <w:rPr>
            <w:rStyle w:val="Hyperlink"/>
            <w:rFonts w:ascii="Times New Roman" w:hAnsi="Times New Roman" w:cs="Times New Roman"/>
            <w:i/>
            <w:sz w:val="24"/>
            <w:szCs w:val="24"/>
            <w:bdr w:val="none" w:sz="0" w:space="0" w:color="auto" w:frame="1"/>
          </w:rPr>
          <w:t>Journal of Psychology &amp; Clinical Psychiatry</w:t>
        </w:r>
      </w:hyperlink>
      <w:r w:rsidRPr="00E37C2B">
        <w:rPr>
          <w:rFonts w:ascii="Times New Roman" w:hAnsi="Times New Roman" w:cs="Times New Roman"/>
          <w:i/>
          <w:sz w:val="24"/>
          <w:szCs w:val="24"/>
        </w:rPr>
        <w:t xml:space="preserve"> </w:t>
      </w:r>
      <w:r w:rsidRPr="00E37C2B">
        <w:rPr>
          <w:rFonts w:ascii="Times New Roman" w:hAnsi="Times New Roman" w:cs="Times New Roman"/>
          <w:i/>
          <w:color w:val="555555"/>
          <w:sz w:val="24"/>
          <w:szCs w:val="24"/>
        </w:rPr>
        <w:t>2(5)</w:t>
      </w:r>
    </w:p>
    <w:p w:rsidR="00B074AB" w:rsidRDefault="00B074AB" w:rsidP="00E13798">
      <w:pPr>
        <w:spacing w:line="240" w:lineRule="auto"/>
        <w:ind w:left="720" w:hanging="720"/>
        <w:rPr>
          <w:rFonts w:ascii="Times New Roman" w:eastAsia="Times New Roman" w:hAnsi="Times New Roman" w:cs="Times New Roman"/>
          <w:bCs/>
          <w:color w:val="2B2B2B"/>
          <w:spacing w:val="-11"/>
          <w:kern w:val="36"/>
          <w:sz w:val="24"/>
          <w:szCs w:val="24"/>
          <w:lang w:eastAsia="en-IN"/>
        </w:rPr>
      </w:pPr>
      <w:r w:rsidRPr="00D63873">
        <w:rPr>
          <w:rFonts w:ascii="Times New Roman" w:eastAsia="Times New Roman" w:hAnsi="Times New Roman" w:cs="Times New Roman"/>
          <w:bCs/>
          <w:color w:val="2B2B2B"/>
          <w:spacing w:val="-11"/>
          <w:kern w:val="36"/>
          <w:sz w:val="24"/>
          <w:szCs w:val="24"/>
          <w:lang w:eastAsia="en-IN"/>
        </w:rPr>
        <w:t xml:space="preserve">K., Andreas (2018). Self-Actualization: Maslow's Hierarchy of Needs. </w:t>
      </w:r>
      <w:r>
        <w:rPr>
          <w:rFonts w:ascii="Times New Roman" w:eastAsia="Times New Roman" w:hAnsi="Times New Roman" w:cs="Times New Roman"/>
          <w:bCs/>
          <w:color w:val="2B2B2B"/>
          <w:spacing w:val="-11"/>
          <w:kern w:val="36"/>
          <w:sz w:val="24"/>
          <w:szCs w:val="24"/>
          <w:lang w:eastAsia="en-IN"/>
        </w:rPr>
        <w:t>Interaction Design F</w:t>
      </w:r>
      <w:r w:rsidRPr="00D63873">
        <w:rPr>
          <w:rFonts w:ascii="Times New Roman" w:eastAsia="Times New Roman" w:hAnsi="Times New Roman" w:cs="Times New Roman"/>
          <w:bCs/>
          <w:color w:val="2B2B2B"/>
          <w:spacing w:val="-11"/>
          <w:kern w:val="36"/>
          <w:sz w:val="24"/>
          <w:szCs w:val="24"/>
          <w:lang w:eastAsia="en-IN"/>
        </w:rPr>
        <w:t xml:space="preserve">oundation. Retrived </w:t>
      </w:r>
      <w:hyperlink r:id="rId8" w:history="1">
        <w:r w:rsidRPr="00D34CCC">
          <w:rPr>
            <w:rStyle w:val="Hyperlink"/>
            <w:rFonts w:ascii="Times New Roman" w:eastAsia="Times New Roman" w:hAnsi="Times New Roman" w:cs="Times New Roman"/>
            <w:bCs/>
            <w:spacing w:val="-11"/>
            <w:kern w:val="36"/>
            <w:sz w:val="24"/>
            <w:szCs w:val="24"/>
            <w:lang w:eastAsia="en-IN"/>
          </w:rPr>
          <w:t>https://www.interaction-design.org/literature/article/self-actualization-maslow-s-hierarchy-of-needs#</w:t>
        </w:r>
      </w:hyperlink>
      <w:r w:rsidRPr="00D34CCC">
        <w:rPr>
          <w:rFonts w:ascii="Times New Roman" w:eastAsia="Times New Roman" w:hAnsi="Times New Roman" w:cs="Times New Roman"/>
          <w:bCs/>
          <w:spacing w:val="-11"/>
          <w:kern w:val="36"/>
          <w:sz w:val="24"/>
          <w:szCs w:val="24"/>
          <w:lang w:eastAsia="en-IN"/>
        </w:rPr>
        <w:t xml:space="preserve"> </w:t>
      </w:r>
    </w:p>
    <w:p w:rsidR="00B074AB" w:rsidRDefault="00B074AB" w:rsidP="00E13798">
      <w:pPr>
        <w:spacing w:line="240" w:lineRule="auto"/>
        <w:ind w:left="720" w:hanging="720"/>
        <w:jc w:val="both"/>
        <w:rPr>
          <w:rFonts w:ascii="Times New Roman" w:hAnsi="Times New Roman" w:cs="Times New Roman"/>
          <w:sz w:val="24"/>
          <w:szCs w:val="24"/>
        </w:rPr>
      </w:pPr>
      <w:r w:rsidRPr="00EC2A3B">
        <w:rPr>
          <w:rFonts w:ascii="Times New Roman" w:hAnsi="Times New Roman" w:cs="Times New Roman"/>
          <w:sz w:val="24"/>
          <w:szCs w:val="24"/>
        </w:rPr>
        <w:t>Kumari, A. &amp;</w:t>
      </w:r>
      <w:r>
        <w:rPr>
          <w:rFonts w:ascii="Times New Roman" w:hAnsi="Times New Roman" w:cs="Times New Roman"/>
          <w:sz w:val="24"/>
          <w:szCs w:val="24"/>
        </w:rPr>
        <w:t xml:space="preserve"> </w:t>
      </w:r>
      <w:r w:rsidRPr="00EC2A3B">
        <w:rPr>
          <w:rFonts w:ascii="Times New Roman" w:hAnsi="Times New Roman" w:cs="Times New Roman"/>
          <w:sz w:val="24"/>
          <w:szCs w:val="24"/>
        </w:rPr>
        <w:t>Chamundeswari, S. (2013). Self-concepts and Academic Achievement of Students at the Higher Secondary Level.</w:t>
      </w:r>
      <w:r>
        <w:rPr>
          <w:rFonts w:ascii="Times New Roman" w:hAnsi="Times New Roman" w:cs="Times New Roman"/>
          <w:sz w:val="24"/>
          <w:szCs w:val="24"/>
        </w:rPr>
        <w:t xml:space="preserve"> </w:t>
      </w:r>
      <w:r w:rsidRPr="00EC2A3B">
        <w:rPr>
          <w:rFonts w:ascii="Times New Roman" w:hAnsi="Times New Roman" w:cs="Times New Roman"/>
          <w:i/>
          <w:sz w:val="24"/>
          <w:szCs w:val="24"/>
        </w:rPr>
        <w:t>Journal of sociological research,</w:t>
      </w:r>
      <w:r w:rsidRPr="00EC2A3B">
        <w:rPr>
          <w:rFonts w:ascii="Times New Roman" w:hAnsi="Times New Roman" w:cs="Times New Roman"/>
          <w:sz w:val="24"/>
          <w:szCs w:val="24"/>
        </w:rPr>
        <w:t xml:space="preserve"> 4 (2).</w:t>
      </w:r>
      <w:r>
        <w:rPr>
          <w:rFonts w:ascii="Times New Roman" w:hAnsi="Times New Roman" w:cs="Times New Roman"/>
          <w:sz w:val="24"/>
          <w:szCs w:val="24"/>
        </w:rPr>
        <w:t xml:space="preserve"> </w:t>
      </w:r>
    </w:p>
    <w:p w:rsidR="00B074AB" w:rsidRDefault="00B074AB" w:rsidP="00E13798">
      <w:pPr>
        <w:spacing w:line="240" w:lineRule="auto"/>
        <w:ind w:left="720" w:hanging="720"/>
        <w:jc w:val="both"/>
        <w:rPr>
          <w:rFonts w:ascii="Times New Roman" w:hAnsi="Times New Roman" w:cs="Times New Roman"/>
          <w:sz w:val="24"/>
          <w:szCs w:val="24"/>
        </w:rPr>
      </w:pPr>
      <w:r w:rsidRPr="00EC2A3B">
        <w:rPr>
          <w:rFonts w:ascii="Times New Roman" w:hAnsi="Times New Roman" w:cs="Times New Roman"/>
          <w:sz w:val="24"/>
          <w:szCs w:val="24"/>
        </w:rPr>
        <w:t xml:space="preserve">Mangal, S. K. (2014). Advanced Educational Psychology (2nd Edition ed.). PHI Learning Private Limited </w:t>
      </w:r>
    </w:p>
    <w:p w:rsidR="00B074AB" w:rsidRPr="0026743E" w:rsidRDefault="00B074AB" w:rsidP="00E1379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Raino &amp; </w:t>
      </w:r>
      <w:r w:rsidRPr="003B4421">
        <w:rPr>
          <w:rFonts w:ascii="Times New Roman" w:hAnsi="Times New Roman" w:cs="Times New Roman"/>
          <w:sz w:val="24"/>
          <w:szCs w:val="24"/>
        </w:rPr>
        <w:t>Upadhyay, S.K. (2017)</w:t>
      </w:r>
      <w:r>
        <w:rPr>
          <w:rFonts w:ascii="Times New Roman" w:hAnsi="Times New Roman" w:cs="Times New Roman"/>
          <w:sz w:val="24"/>
          <w:szCs w:val="24"/>
        </w:rPr>
        <w:t xml:space="preserve">. </w:t>
      </w:r>
      <w:r w:rsidRPr="00E37C2B">
        <w:rPr>
          <w:rFonts w:ascii="Times New Roman" w:hAnsi="Times New Roman" w:cs="Times New Roman"/>
          <w:sz w:val="24"/>
          <w:szCs w:val="24"/>
        </w:rPr>
        <w:t>A study of academic achievement in relation To study habits self-concept and emotional Intelligence of senior secondary school Students</w:t>
      </w:r>
      <w:r w:rsidRPr="00E37C2B">
        <w:rPr>
          <w:rFonts w:ascii="Times New Roman" w:hAnsi="Times New Roman" w:cs="Times New Roman"/>
          <w:i/>
          <w:sz w:val="24"/>
          <w:szCs w:val="24"/>
        </w:rPr>
        <w:t>.</w:t>
      </w:r>
      <w:r>
        <w:rPr>
          <w:rFonts w:ascii="Times New Roman" w:hAnsi="Times New Roman" w:cs="Times New Roman"/>
          <w:sz w:val="24"/>
          <w:szCs w:val="24"/>
        </w:rPr>
        <w:t xml:space="preserve"> Department of Education. </w:t>
      </w:r>
      <w:r w:rsidRPr="00363A2A">
        <w:rPr>
          <w:rFonts w:ascii="Times New Roman" w:hAnsi="Times New Roman" w:cs="Times New Roman"/>
          <w:sz w:val="24"/>
          <w:szCs w:val="24"/>
        </w:rPr>
        <w:t>Maharshi Dayanand University</w:t>
      </w:r>
    </w:p>
    <w:p w:rsidR="00B074AB" w:rsidRDefault="00B074AB" w:rsidP="00E13798">
      <w:pPr>
        <w:spacing w:line="240" w:lineRule="auto"/>
        <w:ind w:left="720" w:hanging="720"/>
        <w:jc w:val="both"/>
        <w:rPr>
          <w:rFonts w:ascii="Times New Roman" w:hAnsi="Times New Roman" w:cs="Times New Roman"/>
          <w:sz w:val="24"/>
          <w:szCs w:val="24"/>
        </w:rPr>
      </w:pPr>
      <w:r w:rsidRPr="00EC2A3B">
        <w:rPr>
          <w:rFonts w:ascii="Times New Roman" w:hAnsi="Times New Roman" w:cs="Times New Roman"/>
          <w:sz w:val="24"/>
          <w:szCs w:val="24"/>
        </w:rPr>
        <w:t>Shantharam, S. (2011).</w:t>
      </w:r>
      <w:r w:rsidRPr="00EC2A3B">
        <w:rPr>
          <w:rFonts w:ascii="Times New Roman" w:hAnsi="Times New Roman" w:cs="Times New Roman"/>
          <w:i/>
          <w:sz w:val="24"/>
          <w:szCs w:val="24"/>
        </w:rPr>
        <w:t>Self-concept, achievement motivation and study skills in relation to academic performance of tenth standard students.</w:t>
      </w:r>
      <w:r>
        <w:rPr>
          <w:rFonts w:ascii="Times New Roman" w:hAnsi="Times New Roman" w:cs="Times New Roman"/>
          <w:i/>
          <w:sz w:val="24"/>
          <w:szCs w:val="24"/>
        </w:rPr>
        <w:t xml:space="preserve"> </w:t>
      </w:r>
      <w:r w:rsidRPr="00EC2A3B">
        <w:rPr>
          <w:rFonts w:ascii="Times New Roman" w:hAnsi="Times New Roman" w:cs="Times New Roman"/>
          <w:sz w:val="24"/>
          <w:szCs w:val="24"/>
        </w:rPr>
        <w:t xml:space="preserve">(Unpublished doctoral thesis). Alagappa University, Tamil Nadu. Retrieved from Sodhganga.inflibnet.ac.in http://hdl.handle.net/10603/56536 </w:t>
      </w:r>
    </w:p>
    <w:p w:rsidR="00B074AB" w:rsidRPr="00E37C2B" w:rsidRDefault="00B074AB" w:rsidP="00E13798">
      <w:pPr>
        <w:spacing w:line="240" w:lineRule="auto"/>
        <w:ind w:left="720" w:hanging="720"/>
        <w:jc w:val="both"/>
        <w:rPr>
          <w:rFonts w:ascii="Times New Roman" w:hAnsi="Times New Roman" w:cs="Times New Roman"/>
          <w:b/>
          <w:i/>
          <w:sz w:val="24"/>
          <w:szCs w:val="24"/>
        </w:rPr>
      </w:pPr>
      <w:r w:rsidRPr="002C00BC">
        <w:rPr>
          <w:rFonts w:ascii="Times New Roman" w:hAnsi="Times New Roman" w:cs="Times New Roman"/>
          <w:sz w:val="24"/>
          <w:szCs w:val="24"/>
        </w:rPr>
        <w:t>Singh</w:t>
      </w:r>
      <w:r>
        <w:rPr>
          <w:rFonts w:ascii="Times New Roman" w:hAnsi="Times New Roman" w:cs="Times New Roman"/>
          <w:sz w:val="24"/>
          <w:szCs w:val="24"/>
        </w:rPr>
        <w:t>, B. &amp;</w:t>
      </w:r>
      <w:r w:rsidRPr="002C00BC">
        <w:rPr>
          <w:rFonts w:ascii="Times New Roman" w:hAnsi="Times New Roman" w:cs="Times New Roman"/>
          <w:sz w:val="24"/>
          <w:szCs w:val="24"/>
        </w:rPr>
        <w:t xml:space="preserve"> Mahipal (2015)</w:t>
      </w:r>
      <w:r>
        <w:rPr>
          <w:rFonts w:ascii="Times New Roman" w:hAnsi="Times New Roman" w:cs="Times New Roman"/>
          <w:sz w:val="24"/>
          <w:szCs w:val="24"/>
        </w:rPr>
        <w:t xml:space="preserve"> </w:t>
      </w:r>
      <w:r>
        <w:rPr>
          <w:rFonts w:ascii="Times New Roman" w:hAnsi="Times New Roman" w:cs="Times New Roman"/>
        </w:rPr>
        <w:t>Academic Achievement of Secondary School S</w:t>
      </w:r>
      <w:r w:rsidRPr="00414116">
        <w:rPr>
          <w:rFonts w:ascii="Times New Roman" w:hAnsi="Times New Roman" w:cs="Times New Roman"/>
        </w:rPr>
        <w:t xml:space="preserve">tudents in relation to their study habits. </w:t>
      </w:r>
      <w:r w:rsidRPr="00E37C2B">
        <w:rPr>
          <w:rFonts w:ascii="Times New Roman" w:hAnsi="Times New Roman" w:cs="Times New Roman"/>
          <w:i/>
          <w:sz w:val="24"/>
          <w:szCs w:val="24"/>
        </w:rPr>
        <w:t>Bhartiyam International Journal of Education &amp; Research</w:t>
      </w:r>
      <w:r>
        <w:t xml:space="preserve">. </w:t>
      </w:r>
      <w:r w:rsidRPr="00E37C2B">
        <w:rPr>
          <w:rFonts w:ascii="Times New Roman" w:hAnsi="Times New Roman" w:cs="Times New Roman"/>
          <w:i/>
          <w:sz w:val="24"/>
          <w:szCs w:val="24"/>
        </w:rPr>
        <w:t>A quarterly peer reviewed International Journal of Research &amp; Education, 4(3)</w:t>
      </w:r>
    </w:p>
    <w:p w:rsidR="00B074AB" w:rsidRPr="00EC2A3B" w:rsidRDefault="00B074AB" w:rsidP="00E13798">
      <w:pPr>
        <w:spacing w:line="240" w:lineRule="auto"/>
        <w:ind w:left="720" w:hanging="720"/>
        <w:jc w:val="both"/>
        <w:rPr>
          <w:rFonts w:ascii="Times New Roman" w:hAnsi="Times New Roman" w:cs="Times New Roman"/>
          <w:sz w:val="24"/>
          <w:szCs w:val="24"/>
        </w:rPr>
      </w:pPr>
      <w:r w:rsidRPr="00EC2A3B">
        <w:rPr>
          <w:rFonts w:ascii="Times New Roman" w:hAnsi="Times New Roman" w:cs="Times New Roman"/>
          <w:sz w:val="24"/>
          <w:szCs w:val="24"/>
        </w:rPr>
        <w:t>Suthar, H. Y. (2016) A study of adjustment, emotional maturity and self-concept among college students.</w:t>
      </w:r>
      <w:r>
        <w:rPr>
          <w:rFonts w:ascii="Times New Roman" w:hAnsi="Times New Roman" w:cs="Times New Roman"/>
          <w:sz w:val="24"/>
          <w:szCs w:val="24"/>
        </w:rPr>
        <w:t xml:space="preserve"> </w:t>
      </w:r>
      <w:r w:rsidRPr="00EC2A3B">
        <w:rPr>
          <w:rFonts w:ascii="Times New Roman" w:hAnsi="Times New Roman" w:cs="Times New Roman"/>
          <w:sz w:val="24"/>
          <w:szCs w:val="24"/>
        </w:rPr>
        <w:t xml:space="preserve">(Unpublished doctoral thesis).NaliniArvind&amp; T.V Patel Arts collegeVallabhVidyanagar. Gujarat. Retrieved from Sodhganga.inflibnet.ac.in http://hdl.handle.net/10603/130613 </w:t>
      </w:r>
    </w:p>
    <w:p w:rsidR="00B074AB" w:rsidRDefault="00B074AB"/>
    <w:sectPr w:rsidR="00B074AB" w:rsidSect="00225064">
      <w:pgSz w:w="11907" w:h="16839"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51B" w:rsidRDefault="00FB151B" w:rsidP="00225064">
      <w:pPr>
        <w:spacing w:after="0" w:line="240" w:lineRule="auto"/>
      </w:pPr>
      <w:r>
        <w:separator/>
      </w:r>
    </w:p>
  </w:endnote>
  <w:endnote w:type="continuationSeparator" w:id="0">
    <w:p w:rsidR="00FB151B" w:rsidRDefault="00FB151B" w:rsidP="00225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51B" w:rsidRDefault="00FB151B" w:rsidP="00225064">
      <w:pPr>
        <w:spacing w:after="0" w:line="240" w:lineRule="auto"/>
      </w:pPr>
      <w:r>
        <w:separator/>
      </w:r>
    </w:p>
  </w:footnote>
  <w:footnote w:type="continuationSeparator" w:id="0">
    <w:p w:rsidR="00FB151B" w:rsidRDefault="00FB151B" w:rsidP="002250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FA"/>
    <w:rsid w:val="0008474A"/>
    <w:rsid w:val="001F650D"/>
    <w:rsid w:val="00225064"/>
    <w:rsid w:val="00261AFA"/>
    <w:rsid w:val="003053FB"/>
    <w:rsid w:val="0041019B"/>
    <w:rsid w:val="00470998"/>
    <w:rsid w:val="00491516"/>
    <w:rsid w:val="00836538"/>
    <w:rsid w:val="00B074AB"/>
    <w:rsid w:val="00B27811"/>
    <w:rsid w:val="00D74770"/>
    <w:rsid w:val="00DB1C7C"/>
    <w:rsid w:val="00E13798"/>
    <w:rsid w:val="00FB151B"/>
    <w:rsid w:val="00FD13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5064"/>
    <w:rPr>
      <w:sz w:val="16"/>
      <w:szCs w:val="16"/>
    </w:rPr>
  </w:style>
  <w:style w:type="paragraph" w:styleId="CommentText">
    <w:name w:val="annotation text"/>
    <w:basedOn w:val="Normal"/>
    <w:link w:val="CommentTextChar"/>
    <w:uiPriority w:val="99"/>
    <w:semiHidden/>
    <w:unhideWhenUsed/>
    <w:rsid w:val="00225064"/>
    <w:pPr>
      <w:spacing w:line="240" w:lineRule="auto"/>
    </w:pPr>
    <w:rPr>
      <w:sz w:val="20"/>
      <w:szCs w:val="20"/>
    </w:rPr>
  </w:style>
  <w:style w:type="character" w:customStyle="1" w:styleId="CommentTextChar">
    <w:name w:val="Comment Text Char"/>
    <w:basedOn w:val="DefaultParagraphFont"/>
    <w:link w:val="CommentText"/>
    <w:uiPriority w:val="99"/>
    <w:semiHidden/>
    <w:rsid w:val="00225064"/>
    <w:rPr>
      <w:sz w:val="20"/>
      <w:szCs w:val="20"/>
    </w:rPr>
  </w:style>
  <w:style w:type="paragraph" w:styleId="BalloonText">
    <w:name w:val="Balloon Text"/>
    <w:basedOn w:val="Normal"/>
    <w:link w:val="BalloonTextChar"/>
    <w:uiPriority w:val="99"/>
    <w:semiHidden/>
    <w:unhideWhenUsed/>
    <w:rsid w:val="00225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064"/>
    <w:rPr>
      <w:rFonts w:ascii="Segoe UI" w:hAnsi="Segoe UI" w:cs="Segoe UI"/>
      <w:sz w:val="18"/>
      <w:szCs w:val="18"/>
    </w:rPr>
  </w:style>
  <w:style w:type="paragraph" w:styleId="Header">
    <w:name w:val="header"/>
    <w:basedOn w:val="Normal"/>
    <w:link w:val="HeaderChar"/>
    <w:uiPriority w:val="99"/>
    <w:unhideWhenUsed/>
    <w:rsid w:val="00225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064"/>
  </w:style>
  <w:style w:type="paragraph" w:styleId="Footer">
    <w:name w:val="footer"/>
    <w:basedOn w:val="Normal"/>
    <w:link w:val="FooterChar"/>
    <w:uiPriority w:val="99"/>
    <w:unhideWhenUsed/>
    <w:rsid w:val="00225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064"/>
  </w:style>
  <w:style w:type="paragraph" w:styleId="CommentSubject">
    <w:name w:val="annotation subject"/>
    <w:basedOn w:val="CommentText"/>
    <w:next w:val="CommentText"/>
    <w:link w:val="CommentSubjectChar"/>
    <w:uiPriority w:val="99"/>
    <w:semiHidden/>
    <w:unhideWhenUsed/>
    <w:rsid w:val="00225064"/>
    <w:rPr>
      <w:b/>
      <w:bCs/>
    </w:rPr>
  </w:style>
  <w:style w:type="character" w:customStyle="1" w:styleId="CommentSubjectChar">
    <w:name w:val="Comment Subject Char"/>
    <w:basedOn w:val="CommentTextChar"/>
    <w:link w:val="CommentSubject"/>
    <w:uiPriority w:val="99"/>
    <w:semiHidden/>
    <w:rsid w:val="00225064"/>
    <w:rPr>
      <w:b/>
      <w:bCs/>
      <w:sz w:val="20"/>
      <w:szCs w:val="20"/>
    </w:rPr>
  </w:style>
  <w:style w:type="table" w:styleId="TableGrid">
    <w:name w:val="Table Grid"/>
    <w:basedOn w:val="TableNormal"/>
    <w:uiPriority w:val="59"/>
    <w:rsid w:val="00B074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074AB"/>
    <w:rPr>
      <w:color w:val="0563C1" w:themeColor="hyperlink"/>
      <w:u w:val="single"/>
    </w:rPr>
  </w:style>
  <w:style w:type="character" w:styleId="Strong">
    <w:name w:val="Strong"/>
    <w:basedOn w:val="DefaultParagraphFont"/>
    <w:uiPriority w:val="22"/>
    <w:qFormat/>
    <w:rsid w:val="00B074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5064"/>
    <w:rPr>
      <w:sz w:val="16"/>
      <w:szCs w:val="16"/>
    </w:rPr>
  </w:style>
  <w:style w:type="paragraph" w:styleId="CommentText">
    <w:name w:val="annotation text"/>
    <w:basedOn w:val="Normal"/>
    <w:link w:val="CommentTextChar"/>
    <w:uiPriority w:val="99"/>
    <w:semiHidden/>
    <w:unhideWhenUsed/>
    <w:rsid w:val="00225064"/>
    <w:pPr>
      <w:spacing w:line="240" w:lineRule="auto"/>
    </w:pPr>
    <w:rPr>
      <w:sz w:val="20"/>
      <w:szCs w:val="20"/>
    </w:rPr>
  </w:style>
  <w:style w:type="character" w:customStyle="1" w:styleId="CommentTextChar">
    <w:name w:val="Comment Text Char"/>
    <w:basedOn w:val="DefaultParagraphFont"/>
    <w:link w:val="CommentText"/>
    <w:uiPriority w:val="99"/>
    <w:semiHidden/>
    <w:rsid w:val="00225064"/>
    <w:rPr>
      <w:sz w:val="20"/>
      <w:szCs w:val="20"/>
    </w:rPr>
  </w:style>
  <w:style w:type="paragraph" w:styleId="BalloonText">
    <w:name w:val="Balloon Text"/>
    <w:basedOn w:val="Normal"/>
    <w:link w:val="BalloonTextChar"/>
    <w:uiPriority w:val="99"/>
    <w:semiHidden/>
    <w:unhideWhenUsed/>
    <w:rsid w:val="00225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064"/>
    <w:rPr>
      <w:rFonts w:ascii="Segoe UI" w:hAnsi="Segoe UI" w:cs="Segoe UI"/>
      <w:sz w:val="18"/>
      <w:szCs w:val="18"/>
    </w:rPr>
  </w:style>
  <w:style w:type="paragraph" w:styleId="Header">
    <w:name w:val="header"/>
    <w:basedOn w:val="Normal"/>
    <w:link w:val="HeaderChar"/>
    <w:uiPriority w:val="99"/>
    <w:unhideWhenUsed/>
    <w:rsid w:val="00225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064"/>
  </w:style>
  <w:style w:type="paragraph" w:styleId="Footer">
    <w:name w:val="footer"/>
    <w:basedOn w:val="Normal"/>
    <w:link w:val="FooterChar"/>
    <w:uiPriority w:val="99"/>
    <w:unhideWhenUsed/>
    <w:rsid w:val="00225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064"/>
  </w:style>
  <w:style w:type="paragraph" w:styleId="CommentSubject">
    <w:name w:val="annotation subject"/>
    <w:basedOn w:val="CommentText"/>
    <w:next w:val="CommentText"/>
    <w:link w:val="CommentSubjectChar"/>
    <w:uiPriority w:val="99"/>
    <w:semiHidden/>
    <w:unhideWhenUsed/>
    <w:rsid w:val="00225064"/>
    <w:rPr>
      <w:b/>
      <w:bCs/>
    </w:rPr>
  </w:style>
  <w:style w:type="character" w:customStyle="1" w:styleId="CommentSubjectChar">
    <w:name w:val="Comment Subject Char"/>
    <w:basedOn w:val="CommentTextChar"/>
    <w:link w:val="CommentSubject"/>
    <w:uiPriority w:val="99"/>
    <w:semiHidden/>
    <w:rsid w:val="00225064"/>
    <w:rPr>
      <w:b/>
      <w:bCs/>
      <w:sz w:val="20"/>
      <w:szCs w:val="20"/>
    </w:rPr>
  </w:style>
  <w:style w:type="table" w:styleId="TableGrid">
    <w:name w:val="Table Grid"/>
    <w:basedOn w:val="TableNormal"/>
    <w:uiPriority w:val="59"/>
    <w:rsid w:val="00B074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074AB"/>
    <w:rPr>
      <w:color w:val="0563C1" w:themeColor="hyperlink"/>
      <w:u w:val="single"/>
    </w:rPr>
  </w:style>
  <w:style w:type="character" w:styleId="Strong">
    <w:name w:val="Strong"/>
    <w:basedOn w:val="DefaultParagraphFont"/>
    <w:uiPriority w:val="22"/>
    <w:qFormat/>
    <w:rsid w:val="00B07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action-design.org/literature/article/self-actualization-maslow-s-hierarchy-of-needs" TargetMode="External"/><Relationship Id="rId3" Type="http://schemas.openxmlformats.org/officeDocument/2006/relationships/settings" Target="settings.xml"/><Relationship Id="rId7" Type="http://schemas.openxmlformats.org/officeDocument/2006/relationships/hyperlink" Target="https://www.researchgate.net/journal/Journal-of-Psychology-Clinical-Psychiatry-2373-644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qwert</cp:lastModifiedBy>
  <cp:revision>9</cp:revision>
  <dcterms:created xsi:type="dcterms:W3CDTF">2026-05-07T15:42:00Z</dcterms:created>
  <dcterms:modified xsi:type="dcterms:W3CDTF">2026-05-08T07:19:00Z</dcterms:modified>
</cp:coreProperties>
</file>