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6768D" w14:textId="77F43B16" w:rsidR="00A776C7" w:rsidRDefault="00A776C7">
      <w:pPr>
        <w:widowControl/>
        <w:spacing w:before="1200"/>
        <w:jc w:val="center"/>
        <w:rPr>
          <w:b/>
          <w:bCs/>
          <w:noProof/>
          <w:sz w:val="36"/>
          <w:szCs w:val="36"/>
        </w:rPr>
      </w:pPr>
      <w:r>
        <w:rPr>
          <w:b/>
          <w:bCs/>
          <w:noProof/>
          <w:sz w:val="36"/>
          <w:szCs w:val="36"/>
        </w:rPr>
        <w:t>Natural Fiber hybrid composite panels for                                                                                                                                aircraft overhead stowage bins</w:t>
      </w:r>
    </w:p>
    <w:p w14:paraId="78005E84" w14:textId="77777777" w:rsidR="00A776C7" w:rsidRDefault="00A776C7">
      <w:pPr>
        <w:widowControl/>
        <w:spacing w:line="360" w:lineRule="auto"/>
        <w:jc w:val="both"/>
        <w:rPr>
          <w:noProof/>
        </w:rPr>
      </w:pPr>
      <w:bookmarkStart w:id="0" w:name="_GoBack"/>
      <w:bookmarkEnd w:id="0"/>
    </w:p>
    <w:p w14:paraId="4136DF78" w14:textId="77777777" w:rsidR="00A776C7" w:rsidRDefault="00A776C7">
      <w:pPr>
        <w:widowControl/>
        <w:spacing w:line="360" w:lineRule="auto"/>
        <w:jc w:val="both"/>
        <w:rPr>
          <w:b/>
          <w:bCs/>
          <w:noProof/>
        </w:rPr>
      </w:pPr>
      <w:r>
        <w:rPr>
          <w:b/>
          <w:bCs/>
          <w:noProof/>
        </w:rPr>
        <w:t>Abstract:</w:t>
      </w:r>
      <w:r>
        <w:rPr>
          <w:noProof/>
        </w:rPr>
        <w:t xml:space="preserve"> </w:t>
      </w:r>
    </w:p>
    <w:p w14:paraId="7127DFA0" w14:textId="77777777" w:rsidR="00A776C7" w:rsidRDefault="00A776C7">
      <w:pPr>
        <w:widowControl/>
        <w:spacing w:line="360" w:lineRule="auto"/>
        <w:jc w:val="both"/>
        <w:rPr>
          <w:noProof/>
        </w:rPr>
      </w:pPr>
      <w:r>
        <w:rPr>
          <w:noProof/>
        </w:rPr>
        <w:t xml:space="preserve">         We’re exploring how natural fiber hybrid composite panels can work for aircraft overhead luggage compartments. The big goals here: keep things light and sustainable. To do this, we made a composite using coir fiber (27.3%), jute fiber (11.7%), and epoxy resin with hardener (65%). By mixing jute and coir, we get the best of both  jute brings high tensile and flexural strength, while coir adds impact resistance and toughness. This combo gives us a balanced material, perfect for overhead bins. We used standard compression methods to make the panels, applying 100°C heat and curing them for half an hour the kind of process you’d see in real factories. When we tested the mechanics, the jute-coir-epoxy composite showed better tensile and flexural strength than composites made from just one fiber, and it still held up well to impacts. The panels ended up with an impressive strength-to-weight ratio, so they’re a real contender to replace the usual synthetic fiber composites found in overhead compartments. On the environmental side, the results look great. Both jute and coir are renewable and biodegradable, and they take less processing than synthetic fibers. That means these panels have a much lower environmental footprint, which lines up with the aviation industry’s push for greener, more sustainable materials.</w:t>
      </w:r>
    </w:p>
    <w:p w14:paraId="21BADF95" w14:textId="77777777" w:rsidR="00A776C7" w:rsidRDefault="00A776C7">
      <w:pPr>
        <w:widowControl/>
        <w:spacing w:line="360" w:lineRule="auto"/>
        <w:jc w:val="both"/>
        <w:rPr>
          <w:noProof/>
        </w:rPr>
      </w:pPr>
      <w:r>
        <w:rPr>
          <w:noProof/>
        </w:rPr>
        <w:t xml:space="preserve">    </w:t>
      </w:r>
    </w:p>
    <w:p w14:paraId="192024AF" w14:textId="77777777" w:rsidR="00A776C7" w:rsidRDefault="00A776C7">
      <w:pPr>
        <w:widowControl/>
        <w:spacing w:line="360" w:lineRule="auto"/>
        <w:jc w:val="both"/>
        <w:rPr>
          <w:noProof/>
        </w:rPr>
      </w:pPr>
      <w:r>
        <w:rPr>
          <w:noProof/>
        </w:rPr>
        <w:t xml:space="preserve"> Keywords:</w:t>
      </w:r>
      <w:r>
        <w:rPr>
          <w:rFonts w:ascii="Georgia" w:hAnsi="Georgia" w:cs="Georgia"/>
          <w:noProof/>
        </w:rPr>
        <w:t xml:space="preserve"> </w:t>
      </w:r>
      <w:r>
        <w:rPr>
          <w:noProof/>
        </w:rPr>
        <w:t>Natural fibre composites, Jute-coir hybrid, Aircraft overhead bins,</w:t>
      </w:r>
      <w:r>
        <w:rPr>
          <w:rFonts w:ascii="Georgia" w:hAnsi="Georgia" w:cs="Georgia"/>
          <w:noProof/>
        </w:rPr>
        <w:t xml:space="preserve"> </w:t>
      </w:r>
      <w:r>
        <w:rPr>
          <w:noProof/>
        </w:rPr>
        <w:t>Lightweight material</w:t>
      </w:r>
    </w:p>
    <w:p w14:paraId="012C00FB" w14:textId="77777777" w:rsidR="00A776C7" w:rsidRDefault="00A776C7">
      <w:pPr>
        <w:widowControl/>
        <w:spacing w:line="360" w:lineRule="auto"/>
        <w:jc w:val="both"/>
        <w:rPr>
          <w:noProof/>
        </w:rPr>
      </w:pPr>
    </w:p>
    <w:p w14:paraId="102E4187" w14:textId="77777777" w:rsidR="00A776C7" w:rsidRDefault="00A776C7">
      <w:pPr>
        <w:widowControl/>
        <w:spacing w:before="360" w:after="220" w:line="360" w:lineRule="auto"/>
        <w:ind w:right="284"/>
        <w:rPr>
          <w:noProof/>
        </w:rPr>
      </w:pPr>
    </w:p>
    <w:p w14:paraId="59948F31" w14:textId="77777777" w:rsidR="00A776C7" w:rsidRDefault="00A776C7">
      <w:pPr>
        <w:widowControl/>
        <w:tabs>
          <w:tab w:val="left" w:pos="3338"/>
          <w:tab w:val="center" w:pos="4538"/>
        </w:tabs>
        <w:spacing w:before="360" w:after="220" w:line="360" w:lineRule="auto"/>
        <w:ind w:right="284"/>
        <w:jc w:val="center"/>
        <w:rPr>
          <w:noProof/>
        </w:rPr>
      </w:pPr>
    </w:p>
    <w:p w14:paraId="33462427" w14:textId="77777777" w:rsidR="00A776C7" w:rsidRDefault="00A776C7">
      <w:pPr>
        <w:widowControl/>
        <w:tabs>
          <w:tab w:val="left" w:pos="3338"/>
          <w:tab w:val="center" w:pos="4538"/>
        </w:tabs>
        <w:spacing w:before="360" w:after="220" w:line="360" w:lineRule="auto"/>
        <w:ind w:right="284"/>
        <w:jc w:val="center"/>
        <w:rPr>
          <w:b/>
          <w:bCs/>
          <w:noProof/>
        </w:rPr>
      </w:pPr>
      <w:r>
        <w:rPr>
          <w:b/>
          <w:bCs/>
          <w:noProof/>
        </w:rPr>
        <w:lastRenderedPageBreak/>
        <w:t>1.INTRODUCTION</w:t>
      </w:r>
    </w:p>
    <w:p w14:paraId="24E5CA21" w14:textId="77777777" w:rsidR="00A776C7" w:rsidRDefault="00A776C7">
      <w:pPr>
        <w:pStyle w:val="ListParagraph"/>
        <w:widowControl/>
        <w:spacing w:before="360" w:after="220" w:line="360" w:lineRule="auto"/>
        <w:ind w:right="284"/>
        <w:jc w:val="both"/>
        <w:rPr>
          <w:b/>
          <w:bCs/>
          <w:rtl/>
        </w:rPr>
      </w:pPr>
      <w:r>
        <w:rPr>
          <w:b/>
          <w:bCs/>
          <w:rtl/>
        </w:rPr>
        <w:t xml:space="preserve">                                                                                             </w:t>
      </w:r>
    </w:p>
    <w:p w14:paraId="1E88254A" w14:textId="77777777" w:rsidR="00A776C7" w:rsidRDefault="00A776C7">
      <w:pPr>
        <w:widowControl/>
        <w:spacing w:line="360" w:lineRule="auto"/>
        <w:jc w:val="both"/>
        <w:rPr>
          <w:noProof/>
        </w:rPr>
      </w:pPr>
      <w:r>
        <w:rPr>
          <w:noProof/>
        </w:rPr>
        <w:t>Sustainability isn’t just a buzzword anymore it’s driving real change, especially in material science. Lately, there’s been a big shift toward using natural fiber-reinforced composites as a greener alternative to traditional synthetic materials. They offer the tough mechanical properties needed for demanding jobs, but with a much smaller environmental footprint. Out of all the natural fibers out there, coir and jute stand out. They’re strong, easy to find, and break down naturally.</w:t>
      </w:r>
    </w:p>
    <w:p w14:paraId="680B3E6E" w14:textId="77777777" w:rsidR="00A776C7" w:rsidRDefault="00A776C7">
      <w:pPr>
        <w:widowControl/>
        <w:spacing w:line="360" w:lineRule="auto"/>
        <w:jc w:val="both"/>
        <w:rPr>
          <w:noProof/>
        </w:rPr>
      </w:pPr>
    </w:p>
    <w:p w14:paraId="1266E4CB" w14:textId="77777777" w:rsidR="00A776C7" w:rsidRDefault="00A776C7">
      <w:pPr>
        <w:widowControl/>
        <w:spacing w:line="360" w:lineRule="auto"/>
        <w:jc w:val="both"/>
        <w:rPr>
          <w:noProof/>
        </w:rPr>
      </w:pPr>
      <w:r>
        <w:rPr>
          <w:noProof/>
        </w:rPr>
        <w:t>This study dives into what happens when blend coir and jute fibers into a hybrid composite, aiming to use it for interior parts in the automotive, aerospace, and aeronautical industries. We looked at how these materials hold up under tension, compression, and impact, following ASTM standards. The real focus is on developing and testing a new kind of natural fiber-reinforced polymer composite for aircraft overhead luggage bins. We mixed 23.3% coconut coir fiber, 11.7% jute fiber, and 65% epoxy resin to create this hybrid material.</w:t>
      </w:r>
    </w:p>
    <w:p w14:paraId="106409A1" w14:textId="77777777" w:rsidR="00A776C7" w:rsidRDefault="00A776C7">
      <w:pPr>
        <w:widowControl/>
        <w:spacing w:line="360" w:lineRule="auto"/>
        <w:jc w:val="both"/>
        <w:rPr>
          <w:noProof/>
        </w:rPr>
      </w:pPr>
    </w:p>
    <w:p w14:paraId="68D21CB5" w14:textId="77777777" w:rsidR="00A776C7" w:rsidRDefault="00A776C7">
      <w:pPr>
        <w:widowControl/>
        <w:spacing w:line="360" w:lineRule="auto"/>
        <w:jc w:val="both"/>
        <w:rPr>
          <w:noProof/>
        </w:rPr>
      </w:pPr>
      <w:r>
        <w:rPr>
          <w:noProof/>
        </w:rPr>
        <w:t>So, We want to see if this composite can meet the strict strength, safety, and durability standards inside an airplane cabin. If it does, it’s a big win for sustainability in industries that usually rely on resource-heavy materials. This research adds something new to the field, especially since most studies stick to equal or rounded ratios nobody’s really looked at this specific blend before. Here, we’ve given coir a bigger role because of its impact resistance, thinking it’s perfect for luggage bins that take a beating.</w:t>
      </w:r>
    </w:p>
    <w:p w14:paraId="5FA446EF" w14:textId="77777777" w:rsidR="00A776C7" w:rsidRDefault="00A776C7">
      <w:pPr>
        <w:widowControl/>
        <w:spacing w:line="360" w:lineRule="auto"/>
        <w:jc w:val="both"/>
        <w:rPr>
          <w:noProof/>
        </w:rPr>
      </w:pPr>
    </w:p>
    <w:p w14:paraId="3C423057" w14:textId="77777777" w:rsidR="00A776C7" w:rsidRDefault="00A776C7">
      <w:pPr>
        <w:widowControl/>
        <w:spacing w:line="360" w:lineRule="auto"/>
        <w:jc w:val="both"/>
        <w:rPr>
          <w:noProof/>
        </w:rPr>
      </w:pPr>
      <w:r>
        <w:rPr>
          <w:noProof/>
        </w:rPr>
        <w:t>In the end, this work does more than just fill a research gap. It shows how natural fibers like jute and coir could shake up the way we think about materials, not just for cars or planes, but for any industry that wants to go green without giving up performance. The results could push the automotive and aerospace industries toward smarter, more sustainable choices, helping build a greener global economy along the way.</w:t>
      </w:r>
    </w:p>
    <w:p w14:paraId="52455A90" w14:textId="77777777" w:rsidR="00A776C7" w:rsidRDefault="00A776C7">
      <w:pPr>
        <w:widowControl/>
        <w:spacing w:before="240" w:after="120" w:line="360" w:lineRule="auto"/>
        <w:jc w:val="both"/>
        <w:rPr>
          <w:noProof/>
        </w:rPr>
      </w:pPr>
    </w:p>
    <w:p w14:paraId="49B021CD" w14:textId="77777777" w:rsidR="00A776C7" w:rsidRDefault="00A776C7">
      <w:pPr>
        <w:widowControl/>
        <w:spacing w:before="240" w:after="120" w:line="360" w:lineRule="auto"/>
        <w:jc w:val="both"/>
        <w:rPr>
          <w:b/>
          <w:bCs/>
          <w:noProof/>
        </w:rPr>
      </w:pPr>
      <w:r>
        <w:rPr>
          <w:b/>
          <w:bCs/>
          <w:noProof/>
        </w:rPr>
        <w:lastRenderedPageBreak/>
        <w:t xml:space="preserve">                                         </w:t>
      </w:r>
    </w:p>
    <w:p w14:paraId="050D8700" w14:textId="77777777" w:rsidR="00A776C7" w:rsidRDefault="00A776C7">
      <w:pPr>
        <w:widowControl/>
        <w:spacing w:before="240" w:after="120" w:line="360" w:lineRule="auto"/>
        <w:jc w:val="both"/>
        <w:rPr>
          <w:noProof/>
        </w:rPr>
      </w:pPr>
    </w:p>
    <w:p w14:paraId="7300B016" w14:textId="77777777" w:rsidR="00A776C7" w:rsidRDefault="00A776C7">
      <w:pPr>
        <w:widowControl/>
        <w:spacing w:before="240" w:after="120" w:line="360" w:lineRule="auto"/>
        <w:jc w:val="center"/>
        <w:rPr>
          <w:b/>
          <w:bCs/>
          <w:noProof/>
        </w:rPr>
      </w:pPr>
      <w:r>
        <w:rPr>
          <w:b/>
          <w:bCs/>
          <w:noProof/>
        </w:rPr>
        <w:t>2 MATERIAL AND MIX DESIGN</w:t>
      </w:r>
    </w:p>
    <w:p w14:paraId="7C7038D2" w14:textId="77777777" w:rsidR="00A776C7" w:rsidRDefault="00A776C7">
      <w:pPr>
        <w:widowControl/>
        <w:spacing w:before="240" w:after="120" w:line="360" w:lineRule="auto"/>
        <w:rPr>
          <w:b/>
          <w:bCs/>
          <w:noProof/>
          <w:sz w:val="22"/>
          <w:szCs w:val="22"/>
        </w:rPr>
      </w:pPr>
      <w:r>
        <w:rPr>
          <w:b/>
          <w:bCs/>
          <w:noProof/>
          <w:sz w:val="22"/>
          <w:szCs w:val="22"/>
        </w:rPr>
        <w:t>2.1. JUTE FIBER</w:t>
      </w:r>
    </w:p>
    <w:p w14:paraId="7840C1CD" w14:textId="77777777" w:rsidR="00A776C7" w:rsidRDefault="00A776C7">
      <w:pPr>
        <w:widowControl/>
        <w:spacing w:line="360" w:lineRule="auto"/>
        <w:jc w:val="both"/>
        <w:rPr>
          <w:noProof/>
        </w:rPr>
      </w:pPr>
      <w:r>
        <w:rPr>
          <w:noProof/>
        </w:rPr>
        <w:t xml:space="preserve">        Jute fiber stands out as a tough, flexible, and eco-friendly material that’s finding its way into all kinds of industries. People are using it more to reinforce composites, make textiles, and even in some pretty creative new products. In this deep dive, we’ll look at where jute comes from, what makes it unique, how it’s processed, and all the ways it’s getting put to good use. Jute really has the potential to play a big role in building a more sustainable future.</w:t>
      </w:r>
    </w:p>
    <w:p w14:paraId="6757DCDE" w14:textId="77777777" w:rsidR="00A776C7" w:rsidRDefault="00A776C7">
      <w:pPr>
        <w:widowControl/>
        <w:spacing w:line="360" w:lineRule="auto"/>
        <w:jc w:val="both"/>
        <w:rPr>
          <w:noProof/>
        </w:rPr>
      </w:pPr>
    </w:p>
    <w:p w14:paraId="30C1132E" w14:textId="77777777" w:rsidR="00A776C7" w:rsidRDefault="003A5773">
      <w:pPr>
        <w:widowControl/>
        <w:spacing w:before="280" w:after="280"/>
        <w:jc w:val="center"/>
        <w:rPr>
          <w:noProof/>
          <w:sz w:val="22"/>
          <w:szCs w:val="22"/>
        </w:rPr>
      </w:pPr>
      <w:r>
        <w:rPr>
          <w:noProof/>
        </w:rPr>
        <w:pict w14:anchorId="2C346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45.4pt;width:179pt;height:158.55pt;z-index:1;mso-position-horizontal-relative:margin;mso-position-vertical-relative:text" o:allowincell="f">
            <v:imagedata r:id="rId11" o:title=""/>
            <w10:wrap anchorx="margin"/>
          </v:shape>
        </w:pict>
      </w:r>
      <w:proofErr w:type="gramStart"/>
      <w:r w:rsidR="00A776C7">
        <w:t>ypos:</w:t>
      </w:r>
      <w:proofErr w:type="gramEnd"/>
      <w:r w:rsidR="00A776C7">
        <w:t xml:space="preserve">3.408333in; frame-width:2.486111in; frame-height:2.202083in; </w:t>
      </w:r>
      <w:proofErr w:type="spellStart"/>
      <w:r w:rsidR="00A776C7">
        <w:t>frame-type:image</w:t>
      </w:r>
      <w:r w:rsidR="00A776C7">
        <w:rPr>
          <w:noProof/>
          <w:sz w:val="22"/>
          <w:szCs w:val="22"/>
        </w:rPr>
        <w:t>Figure</w:t>
      </w:r>
      <w:proofErr w:type="spellEnd"/>
      <w:r w:rsidR="00A776C7">
        <w:rPr>
          <w:noProof/>
          <w:sz w:val="22"/>
          <w:szCs w:val="22"/>
        </w:rPr>
        <w:t xml:space="preserve"> 1: Sample of jute fiber</w:t>
      </w:r>
    </w:p>
    <w:p w14:paraId="7A09A014" w14:textId="77777777" w:rsidR="00A776C7" w:rsidRDefault="00A776C7">
      <w:pPr>
        <w:widowControl/>
        <w:spacing w:before="280" w:after="280"/>
        <w:rPr>
          <w:noProof/>
        </w:rPr>
      </w:pPr>
    </w:p>
    <w:p w14:paraId="5E4F0D55" w14:textId="77777777" w:rsidR="00A776C7" w:rsidRDefault="00A776C7">
      <w:pPr>
        <w:widowControl/>
        <w:spacing w:before="280" w:after="280"/>
        <w:rPr>
          <w:b/>
          <w:bCs/>
          <w:noProof/>
          <w:sz w:val="22"/>
          <w:szCs w:val="22"/>
        </w:rPr>
      </w:pPr>
      <w:r>
        <w:rPr>
          <w:b/>
          <w:bCs/>
          <w:noProof/>
          <w:sz w:val="22"/>
          <w:szCs w:val="22"/>
        </w:rPr>
        <w:t>2.2. COIR FIBER</w:t>
      </w:r>
    </w:p>
    <w:p w14:paraId="19BF6FA4" w14:textId="77777777" w:rsidR="00A776C7" w:rsidRDefault="003D7F3A">
      <w:pPr>
        <w:widowControl/>
        <w:spacing w:before="280" w:after="280"/>
        <w:jc w:val="center"/>
        <w:rPr>
          <w:noProof/>
        </w:rPr>
      </w:pPr>
      <w:r>
        <w:pict w14:anchorId="719621D0">
          <v:shape id="_x0000_i1025" type="#_x0000_t75" style="width:182.5pt;height:136.45pt">
            <v:imagedata r:id="rId12" o:title=""/>
          </v:shape>
        </w:pict>
      </w:r>
    </w:p>
    <w:p w14:paraId="602AA06C" w14:textId="77777777" w:rsidR="00A776C7" w:rsidRDefault="00A776C7">
      <w:pPr>
        <w:widowControl/>
        <w:jc w:val="center"/>
        <w:rPr>
          <w:noProof/>
          <w:sz w:val="22"/>
          <w:szCs w:val="22"/>
        </w:rPr>
      </w:pPr>
      <w:r>
        <w:rPr>
          <w:noProof/>
          <w:sz w:val="22"/>
          <w:szCs w:val="22"/>
        </w:rPr>
        <w:t>Figure 2: Sample of coir fiber</w:t>
      </w:r>
    </w:p>
    <w:p w14:paraId="5E5931C3" w14:textId="77777777" w:rsidR="00A776C7" w:rsidRDefault="00A776C7">
      <w:pPr>
        <w:widowControl/>
        <w:jc w:val="center"/>
        <w:rPr>
          <w:noProof/>
        </w:rPr>
      </w:pPr>
    </w:p>
    <w:p w14:paraId="1ED70093" w14:textId="77777777" w:rsidR="00A776C7" w:rsidRDefault="00A776C7">
      <w:pPr>
        <w:widowControl/>
        <w:jc w:val="center"/>
        <w:rPr>
          <w:noProof/>
        </w:rPr>
      </w:pPr>
    </w:p>
    <w:p w14:paraId="393DCF1C" w14:textId="77777777" w:rsidR="00A776C7" w:rsidRDefault="00A776C7">
      <w:pPr>
        <w:widowControl/>
        <w:spacing w:line="360" w:lineRule="auto"/>
        <w:jc w:val="both"/>
        <w:rPr>
          <w:lang w:val="en-US"/>
        </w:rPr>
      </w:pPr>
      <w:r>
        <w:rPr>
          <w:lang w:val="en-US"/>
        </w:rPr>
        <w:t xml:space="preserve"> </w:t>
      </w:r>
    </w:p>
    <w:p w14:paraId="133F387F" w14:textId="77777777" w:rsidR="00A776C7" w:rsidRDefault="00A776C7">
      <w:pPr>
        <w:widowControl/>
        <w:spacing w:line="360" w:lineRule="auto"/>
        <w:jc w:val="both"/>
        <w:rPr>
          <w:lang w:val="en-US"/>
        </w:rPr>
      </w:pPr>
      <w:r>
        <w:rPr>
          <w:lang w:val="en-US"/>
        </w:rPr>
        <w:t xml:space="preserve">  </w:t>
      </w:r>
    </w:p>
    <w:p w14:paraId="7B671302" w14:textId="77777777" w:rsidR="00A776C7" w:rsidRDefault="00A776C7">
      <w:pPr>
        <w:widowControl/>
        <w:spacing w:line="360" w:lineRule="auto"/>
        <w:jc w:val="both"/>
        <w:rPr>
          <w:lang w:val="en-US"/>
        </w:rPr>
      </w:pPr>
      <w:r>
        <w:rPr>
          <w:lang w:val="en-US"/>
        </w:rPr>
        <w:lastRenderedPageBreak/>
        <w:t>Coconut fiber comes straight from the mesocarp of the coconut husk. It’s packed with lignin about 45% plus 43% cellulose and some hemicellulose. That high lignin content makes this fiber way tougher and more durable than most other natural fibers. It doesn’t break down easily, and it handles stretching and heavy impact really well. It also absorbs energy, so it’s great for damping vibrations. Since it’s low in density, it helps keep composites lightweight. The fiber is naturally more water-resistant than most plant fibers, again thanks to all that lignin. It also brings solid thermal and acoustic properties to the table, working almost like a built-in toughness booster. When you mix coconut fiber with something stiffer, like jute, you get a composite that balances things out jute adds strength and stiffness, while coconut fiber bumps up the impact resistance, makes the material less brittle, and gives it more ductility.</w:t>
      </w:r>
      <w:bookmarkStart w:id="1" w:name="_ykbf9jlot6r5"/>
      <w:bookmarkEnd w:id="1"/>
    </w:p>
    <w:p w14:paraId="3C5140BE" w14:textId="77777777" w:rsidR="00A776C7" w:rsidRDefault="00A776C7">
      <w:pPr>
        <w:widowControl/>
        <w:spacing w:line="360" w:lineRule="auto"/>
        <w:jc w:val="both"/>
        <w:rPr>
          <w:noProof/>
        </w:rPr>
      </w:pPr>
    </w:p>
    <w:p w14:paraId="142D8D2C" w14:textId="77777777" w:rsidR="00A776C7" w:rsidRDefault="00A776C7">
      <w:pPr>
        <w:widowControl/>
        <w:spacing w:line="360" w:lineRule="auto"/>
        <w:rPr>
          <w:b/>
          <w:bCs/>
          <w:noProof/>
        </w:rPr>
      </w:pPr>
      <w:r>
        <w:rPr>
          <w:b/>
          <w:bCs/>
          <w:noProof/>
        </w:rPr>
        <w:t>2.3. REINFORCEMENT</w:t>
      </w:r>
    </w:p>
    <w:p w14:paraId="328D83C9" w14:textId="77777777" w:rsidR="00A776C7" w:rsidRDefault="00A776C7">
      <w:pPr>
        <w:widowControl/>
        <w:tabs>
          <w:tab w:val="left" w:pos="4677"/>
        </w:tabs>
        <w:jc w:val="both"/>
        <w:rPr>
          <w:noProof/>
        </w:rPr>
      </w:pPr>
    </w:p>
    <w:p w14:paraId="7A0595B3" w14:textId="77777777" w:rsidR="00A776C7" w:rsidRDefault="00A776C7">
      <w:pPr>
        <w:widowControl/>
        <w:spacing w:line="360" w:lineRule="auto"/>
        <w:jc w:val="both"/>
        <w:rPr>
          <w:noProof/>
        </w:rPr>
      </w:pPr>
      <w:r>
        <w:rPr>
          <w:noProof/>
        </w:rPr>
        <w:t xml:space="preserve">            We are using epoxy resin Ly556 and using hardener HT951 Hd. Both are mix with a ratio of 1:10 resin and hardener. This two are best suitable for bonding two materials (coir and jute) for good strength with a curing time taken by a half-hour with room temperature. In general, epoxies are known for their excellent adhesion, chemical and heat resistance, good-to-excellent mechanical properties, and very good electrical insulating properties</w:t>
      </w:r>
      <w:r>
        <w:rPr>
          <w:lang w:val="en-US"/>
        </w:rPr>
        <w:t>.</w:t>
      </w:r>
    </w:p>
    <w:p w14:paraId="434CF282" w14:textId="77777777" w:rsidR="00A776C7" w:rsidRDefault="00A776C7">
      <w:pPr>
        <w:widowControl/>
        <w:spacing w:line="360" w:lineRule="auto"/>
        <w:jc w:val="both"/>
        <w:rPr>
          <w:noProof/>
        </w:rPr>
      </w:pPr>
    </w:p>
    <w:p w14:paraId="7A003014" w14:textId="77777777" w:rsidR="00A776C7" w:rsidRDefault="00A776C7">
      <w:pPr>
        <w:widowControl/>
        <w:spacing w:line="360" w:lineRule="auto"/>
        <w:jc w:val="center"/>
        <w:rPr>
          <w:noProof/>
        </w:rPr>
      </w:pPr>
    </w:p>
    <w:p w14:paraId="74415AB6" w14:textId="77777777" w:rsidR="00A776C7" w:rsidRDefault="003D7F3A">
      <w:pPr>
        <w:widowControl/>
        <w:spacing w:line="360" w:lineRule="auto"/>
        <w:jc w:val="center"/>
        <w:rPr>
          <w:noProof/>
        </w:rPr>
      </w:pPr>
      <w:r>
        <w:pict w14:anchorId="279C2612">
          <v:shape id="_x0000_i1026" type="#_x0000_t75" style="width:118.9pt;height:87.9pt">
            <v:imagedata r:id="rId13" o:title=""/>
          </v:shape>
        </w:pict>
      </w:r>
    </w:p>
    <w:p w14:paraId="0A41E43E" w14:textId="77777777" w:rsidR="00A776C7" w:rsidRDefault="00A776C7">
      <w:pPr>
        <w:widowControl/>
        <w:spacing w:line="360" w:lineRule="auto"/>
        <w:jc w:val="center"/>
        <w:rPr>
          <w:noProof/>
          <w:sz w:val="22"/>
          <w:szCs w:val="22"/>
        </w:rPr>
      </w:pPr>
      <w:r>
        <w:rPr>
          <w:noProof/>
          <w:sz w:val="22"/>
          <w:szCs w:val="22"/>
        </w:rPr>
        <w:t>Figure 3: Epoxy resin and Hardener</w:t>
      </w:r>
    </w:p>
    <w:p w14:paraId="1CDDD633" w14:textId="77777777" w:rsidR="00A776C7" w:rsidRDefault="00A776C7">
      <w:pPr>
        <w:widowControl/>
        <w:tabs>
          <w:tab w:val="left" w:pos="2528"/>
        </w:tabs>
        <w:spacing w:line="267" w:lineRule="auto"/>
        <w:rPr>
          <w:noProof/>
        </w:rPr>
      </w:pPr>
    </w:p>
    <w:p w14:paraId="056F146F" w14:textId="77777777" w:rsidR="00A776C7" w:rsidRDefault="00A776C7">
      <w:pPr>
        <w:widowControl/>
        <w:tabs>
          <w:tab w:val="left" w:pos="2528"/>
        </w:tabs>
        <w:spacing w:line="267" w:lineRule="auto"/>
        <w:rPr>
          <w:noProof/>
        </w:rPr>
      </w:pPr>
    </w:p>
    <w:p w14:paraId="116F98C1" w14:textId="77777777" w:rsidR="00A776C7" w:rsidRDefault="00A776C7">
      <w:pPr>
        <w:widowControl/>
        <w:tabs>
          <w:tab w:val="left" w:pos="2528"/>
        </w:tabs>
        <w:spacing w:line="267" w:lineRule="auto"/>
        <w:rPr>
          <w:noProof/>
        </w:rPr>
      </w:pPr>
    </w:p>
    <w:p w14:paraId="0143E0F6" w14:textId="77777777" w:rsidR="00A776C7" w:rsidRDefault="00A776C7">
      <w:pPr>
        <w:widowControl/>
        <w:tabs>
          <w:tab w:val="left" w:pos="2528"/>
        </w:tabs>
        <w:spacing w:line="267" w:lineRule="auto"/>
        <w:rPr>
          <w:b/>
          <w:bCs/>
          <w:noProof/>
        </w:rPr>
      </w:pPr>
      <w:r>
        <w:rPr>
          <w:b/>
          <w:bCs/>
          <w:noProof/>
        </w:rPr>
        <w:t>2.4. MIX DESIGN</w:t>
      </w:r>
    </w:p>
    <w:p w14:paraId="2419DD5D" w14:textId="77777777" w:rsidR="00A776C7" w:rsidRDefault="00A776C7">
      <w:pPr>
        <w:widowControl/>
        <w:tabs>
          <w:tab w:val="left" w:pos="2528"/>
        </w:tabs>
        <w:spacing w:line="267" w:lineRule="auto"/>
        <w:jc w:val="both"/>
        <w:rPr>
          <w:noProof/>
        </w:rPr>
      </w:pPr>
    </w:p>
    <w:p w14:paraId="0F4E01C5" w14:textId="77777777" w:rsidR="00A776C7" w:rsidRDefault="00A776C7">
      <w:pPr>
        <w:widowControl/>
        <w:tabs>
          <w:tab w:val="left" w:pos="2528"/>
        </w:tabs>
        <w:spacing w:line="360" w:lineRule="auto"/>
        <w:jc w:val="both"/>
        <w:rPr>
          <w:noProof/>
        </w:rPr>
      </w:pPr>
      <w:r>
        <w:rPr>
          <w:noProof/>
        </w:rPr>
        <w:t xml:space="preserve">           First, grab some jute fiber, coir fiber, and a good epoxy resin with a hardener. Stick to a 1:10 mix for the epoxy and hardener just like the manufacturer says. For your composites, use </w:t>
      </w:r>
      <w:r>
        <w:rPr>
          <w:noProof/>
        </w:rPr>
        <w:lastRenderedPageBreak/>
        <w:t xml:space="preserve">jute at 11.3%, and adjust the epoxy as needed for different test batches. Start by mixing your epoxy and hardener together. Once that’s ready, slowly blend in the jute and coir fibers, making sure everything spreads out evenly. When it’s all mixed, pour or press the blend into a mold. Let it cure at room temperature or turn up the heat a bit if you need to. If the process calls for it, go ahead and do a post-cure. Once the composite sets, measure out each sample: you want 24 cm by 24 cm, with a thickness of </w:t>
      </w:r>
    </w:p>
    <w:p w14:paraId="3EA69E66" w14:textId="77777777" w:rsidR="00A776C7" w:rsidRDefault="00A776C7">
      <w:pPr>
        <w:widowControl/>
        <w:tabs>
          <w:tab w:val="left" w:pos="2528"/>
        </w:tabs>
        <w:spacing w:line="360" w:lineRule="auto"/>
        <w:jc w:val="both"/>
        <w:rPr>
          <w:noProof/>
        </w:rPr>
      </w:pPr>
      <w:r>
        <w:rPr>
          <w:noProof/>
        </w:rPr>
        <w:t>3 mm. Label each piece clearly so you know which is which later. Now, it’s time to test how tough your samples are. Run tensile, flexural, impact, and hardness tests using a universal testing machine and an impact tester. This way,</w:t>
      </w:r>
    </w:p>
    <w:p w14:paraId="19177740" w14:textId="77777777" w:rsidR="00A776C7" w:rsidRDefault="00A776C7">
      <w:pPr>
        <w:widowControl/>
        <w:tabs>
          <w:tab w:val="left" w:pos="2528"/>
        </w:tabs>
        <w:spacing w:line="360" w:lineRule="auto"/>
        <w:jc w:val="both"/>
        <w:rPr>
          <w:noProof/>
        </w:rPr>
      </w:pPr>
      <w:r>
        <w:rPr>
          <w:noProof/>
        </w:rPr>
        <w:t>you’ll get solid numbers for strength, modulus, and toughness for each mix.</w:t>
      </w:r>
    </w:p>
    <w:p w14:paraId="34469948" w14:textId="77777777" w:rsidR="00A776C7" w:rsidRDefault="00A776C7">
      <w:pPr>
        <w:widowControl/>
        <w:tabs>
          <w:tab w:val="left" w:pos="2528"/>
        </w:tabs>
        <w:spacing w:line="360" w:lineRule="auto"/>
        <w:jc w:val="both"/>
        <w:rPr>
          <w:noProof/>
        </w:rPr>
      </w:pPr>
    </w:p>
    <w:p w14:paraId="1373407E" w14:textId="77777777" w:rsidR="00A776C7" w:rsidRDefault="00A776C7">
      <w:pPr>
        <w:widowControl/>
        <w:tabs>
          <w:tab w:val="left" w:pos="2528"/>
        </w:tabs>
        <w:spacing w:line="360" w:lineRule="auto"/>
        <w:jc w:val="center"/>
        <w:rPr>
          <w:noProof/>
        </w:rPr>
      </w:pPr>
    </w:p>
    <w:p w14:paraId="477DD360" w14:textId="77777777" w:rsidR="00A776C7" w:rsidRDefault="00A776C7">
      <w:pPr>
        <w:widowControl/>
        <w:tabs>
          <w:tab w:val="left" w:pos="2528"/>
        </w:tabs>
        <w:spacing w:line="360" w:lineRule="auto"/>
        <w:jc w:val="center"/>
        <w:rPr>
          <w:noProof/>
        </w:rPr>
      </w:pPr>
    </w:p>
    <w:p w14:paraId="4122ED28" w14:textId="77777777" w:rsidR="00A776C7" w:rsidRDefault="003D7F3A">
      <w:pPr>
        <w:widowControl/>
        <w:tabs>
          <w:tab w:val="left" w:pos="2528"/>
        </w:tabs>
        <w:spacing w:line="360" w:lineRule="auto"/>
        <w:jc w:val="center"/>
        <w:rPr>
          <w:noProof/>
        </w:rPr>
      </w:pPr>
      <w:r>
        <w:lastRenderedPageBreak/>
        <w:pict w14:anchorId="2C6D3D9B">
          <v:shape id="_x0000_i1027" type="#_x0000_t75" style="width:445.4pt;height:412.75pt">
            <v:imagedata r:id="rId14" o:title=""/>
          </v:shape>
        </w:pict>
      </w:r>
    </w:p>
    <w:p w14:paraId="73F0E4DB" w14:textId="77777777" w:rsidR="00A776C7" w:rsidRDefault="00A776C7">
      <w:pPr>
        <w:widowControl/>
        <w:tabs>
          <w:tab w:val="left" w:pos="2528"/>
        </w:tabs>
        <w:spacing w:line="360" w:lineRule="auto"/>
        <w:jc w:val="center"/>
        <w:rPr>
          <w:noProof/>
        </w:rPr>
      </w:pPr>
    </w:p>
    <w:p w14:paraId="7B8890C7" w14:textId="77777777" w:rsidR="00A776C7" w:rsidRDefault="00A776C7">
      <w:pPr>
        <w:widowControl/>
        <w:tabs>
          <w:tab w:val="left" w:pos="2528"/>
        </w:tabs>
        <w:spacing w:line="360" w:lineRule="auto"/>
        <w:jc w:val="center"/>
        <w:rPr>
          <w:noProof/>
          <w:sz w:val="22"/>
          <w:szCs w:val="22"/>
        </w:rPr>
      </w:pPr>
      <w:r>
        <w:rPr>
          <w:noProof/>
          <w:sz w:val="22"/>
          <w:szCs w:val="22"/>
        </w:rPr>
        <w:t>Figure 4.</w:t>
      </w:r>
      <w:r>
        <w:rPr>
          <w:b/>
          <w:bCs/>
          <w:noProof/>
        </w:rPr>
        <w:t xml:space="preserve"> </w:t>
      </w:r>
      <w:r>
        <w:rPr>
          <w:b/>
          <w:bCs/>
          <w:noProof/>
          <w:sz w:val="22"/>
          <w:szCs w:val="22"/>
        </w:rPr>
        <w:t>Composite Material (Coir+ Jute+ Epoxy resin LY556 and Hardener HD951 Hd )</w:t>
      </w:r>
    </w:p>
    <w:p w14:paraId="41271FCC" w14:textId="77777777" w:rsidR="00A776C7" w:rsidRDefault="00A776C7">
      <w:pPr>
        <w:widowControl/>
        <w:tabs>
          <w:tab w:val="left" w:pos="2528"/>
        </w:tabs>
        <w:spacing w:line="360" w:lineRule="auto"/>
        <w:jc w:val="center"/>
        <w:rPr>
          <w:noProof/>
        </w:rPr>
      </w:pPr>
    </w:p>
    <w:p w14:paraId="14FBB88B" w14:textId="77777777" w:rsidR="00A776C7" w:rsidRDefault="00A776C7">
      <w:pPr>
        <w:widowControl/>
        <w:tabs>
          <w:tab w:val="left" w:pos="2528"/>
        </w:tabs>
        <w:spacing w:line="267" w:lineRule="auto"/>
        <w:jc w:val="center"/>
        <w:rPr>
          <w:noProof/>
        </w:rPr>
      </w:pPr>
    </w:p>
    <w:p w14:paraId="17E36166" w14:textId="77777777" w:rsidR="00A776C7" w:rsidRDefault="00A776C7">
      <w:pPr>
        <w:widowControl/>
        <w:tabs>
          <w:tab w:val="left" w:pos="2528"/>
        </w:tabs>
        <w:spacing w:line="267" w:lineRule="auto"/>
        <w:jc w:val="center"/>
        <w:rPr>
          <w:noProof/>
        </w:rPr>
      </w:pPr>
    </w:p>
    <w:p w14:paraId="091C42AD" w14:textId="77777777" w:rsidR="00A776C7" w:rsidRDefault="00A776C7">
      <w:pPr>
        <w:widowControl/>
        <w:tabs>
          <w:tab w:val="left" w:pos="2528"/>
        </w:tabs>
        <w:spacing w:line="267" w:lineRule="auto"/>
        <w:jc w:val="center"/>
        <w:rPr>
          <w:noProof/>
        </w:rPr>
      </w:pPr>
    </w:p>
    <w:p w14:paraId="1C36984E" w14:textId="77777777" w:rsidR="00A776C7" w:rsidRDefault="00A776C7">
      <w:pPr>
        <w:widowControl/>
        <w:tabs>
          <w:tab w:val="left" w:pos="2528"/>
        </w:tabs>
        <w:spacing w:line="267" w:lineRule="auto"/>
        <w:jc w:val="center"/>
        <w:rPr>
          <w:noProof/>
        </w:rPr>
      </w:pPr>
    </w:p>
    <w:p w14:paraId="757D9750" w14:textId="77777777" w:rsidR="00A776C7" w:rsidRDefault="00A776C7">
      <w:pPr>
        <w:widowControl/>
        <w:tabs>
          <w:tab w:val="left" w:pos="2528"/>
        </w:tabs>
        <w:spacing w:line="267" w:lineRule="auto"/>
        <w:rPr>
          <w:noProof/>
        </w:rPr>
      </w:pPr>
    </w:p>
    <w:p w14:paraId="6E22D3FE" w14:textId="77777777" w:rsidR="00A776C7" w:rsidRDefault="00A776C7">
      <w:pPr>
        <w:widowControl/>
        <w:tabs>
          <w:tab w:val="left" w:pos="2528"/>
        </w:tabs>
        <w:spacing w:line="267" w:lineRule="auto"/>
        <w:rPr>
          <w:noProof/>
        </w:rPr>
      </w:pPr>
    </w:p>
    <w:p w14:paraId="492BA1E5" w14:textId="77777777" w:rsidR="00A776C7" w:rsidRDefault="00A776C7">
      <w:pPr>
        <w:widowControl/>
        <w:tabs>
          <w:tab w:val="left" w:pos="2528"/>
        </w:tabs>
        <w:spacing w:line="267" w:lineRule="auto"/>
        <w:rPr>
          <w:noProof/>
        </w:rPr>
      </w:pPr>
    </w:p>
    <w:p w14:paraId="29EEBA51" w14:textId="77777777" w:rsidR="00A776C7" w:rsidRDefault="00A776C7">
      <w:pPr>
        <w:widowControl/>
        <w:tabs>
          <w:tab w:val="left" w:pos="2528"/>
        </w:tabs>
        <w:spacing w:line="267" w:lineRule="auto"/>
        <w:rPr>
          <w:noProof/>
        </w:rPr>
      </w:pPr>
    </w:p>
    <w:p w14:paraId="466E6D06" w14:textId="77777777" w:rsidR="00A776C7" w:rsidRDefault="00A776C7">
      <w:pPr>
        <w:widowControl/>
        <w:tabs>
          <w:tab w:val="left" w:pos="2528"/>
        </w:tabs>
        <w:spacing w:line="267" w:lineRule="auto"/>
        <w:rPr>
          <w:noProof/>
        </w:rPr>
      </w:pPr>
    </w:p>
    <w:p w14:paraId="1559507B" w14:textId="77777777" w:rsidR="00A776C7" w:rsidRDefault="00A776C7">
      <w:pPr>
        <w:widowControl/>
        <w:tabs>
          <w:tab w:val="left" w:pos="2528"/>
        </w:tabs>
        <w:spacing w:line="267" w:lineRule="auto"/>
        <w:rPr>
          <w:noProof/>
        </w:rPr>
      </w:pPr>
      <w:r>
        <w:rPr>
          <w:noProof/>
        </w:rPr>
        <w:t xml:space="preserve">                                        </w:t>
      </w:r>
    </w:p>
    <w:p w14:paraId="1E71353C" w14:textId="77777777" w:rsidR="00A776C7" w:rsidRDefault="00A776C7">
      <w:pPr>
        <w:widowControl/>
        <w:tabs>
          <w:tab w:val="left" w:pos="2528"/>
        </w:tabs>
        <w:spacing w:line="267" w:lineRule="auto"/>
        <w:rPr>
          <w:noProof/>
        </w:rPr>
      </w:pPr>
    </w:p>
    <w:p w14:paraId="7813FB43" w14:textId="77777777" w:rsidR="00A776C7" w:rsidRDefault="00A776C7">
      <w:pPr>
        <w:widowControl/>
        <w:tabs>
          <w:tab w:val="left" w:pos="2528"/>
        </w:tabs>
        <w:spacing w:line="267" w:lineRule="auto"/>
        <w:rPr>
          <w:noProof/>
        </w:rPr>
      </w:pPr>
    </w:p>
    <w:p w14:paraId="319B2995" w14:textId="77777777" w:rsidR="00A776C7" w:rsidRDefault="00A776C7">
      <w:pPr>
        <w:widowControl/>
        <w:tabs>
          <w:tab w:val="left" w:pos="2528"/>
        </w:tabs>
        <w:spacing w:line="267" w:lineRule="auto"/>
        <w:jc w:val="center"/>
        <w:rPr>
          <w:b/>
          <w:bCs/>
          <w:noProof/>
        </w:rPr>
      </w:pPr>
      <w:r>
        <w:rPr>
          <w:b/>
          <w:bCs/>
          <w:noProof/>
        </w:rPr>
        <w:t>3. EXPERIMENTAL INVESTIGATION</w:t>
      </w:r>
    </w:p>
    <w:p w14:paraId="289716DE" w14:textId="77777777" w:rsidR="00A776C7" w:rsidRDefault="00A776C7">
      <w:pPr>
        <w:widowControl/>
        <w:tabs>
          <w:tab w:val="left" w:pos="2528"/>
        </w:tabs>
        <w:spacing w:line="267" w:lineRule="auto"/>
        <w:ind w:left="112" w:hanging="10"/>
        <w:jc w:val="center"/>
        <w:rPr>
          <w:noProof/>
        </w:rPr>
      </w:pPr>
    </w:p>
    <w:p w14:paraId="4754FF0A" w14:textId="77777777" w:rsidR="00A776C7" w:rsidRDefault="00A776C7">
      <w:pPr>
        <w:widowControl/>
        <w:tabs>
          <w:tab w:val="left" w:pos="2528"/>
        </w:tabs>
        <w:spacing w:line="267" w:lineRule="auto"/>
        <w:rPr>
          <w:b/>
          <w:bCs/>
          <w:noProof/>
        </w:rPr>
      </w:pPr>
      <w:r>
        <w:rPr>
          <w:b/>
          <w:bCs/>
          <w:noProof/>
        </w:rPr>
        <w:t>3.1 FLEXURAL TEST</w:t>
      </w:r>
    </w:p>
    <w:p w14:paraId="22C90BE9" w14:textId="77777777" w:rsidR="00A776C7" w:rsidRDefault="00A776C7">
      <w:pPr>
        <w:widowControl/>
        <w:tabs>
          <w:tab w:val="left" w:pos="2528"/>
        </w:tabs>
        <w:spacing w:line="267" w:lineRule="auto"/>
        <w:rPr>
          <w:noProof/>
        </w:rPr>
      </w:pPr>
    </w:p>
    <w:p w14:paraId="15DAA4FE" w14:textId="77777777" w:rsidR="00A776C7" w:rsidRDefault="00A776C7">
      <w:pPr>
        <w:widowControl/>
        <w:tabs>
          <w:tab w:val="left" w:pos="2528"/>
        </w:tabs>
        <w:spacing w:line="360" w:lineRule="auto"/>
        <w:jc w:val="both"/>
        <w:rPr>
          <w:noProof/>
        </w:rPr>
      </w:pPr>
      <w:r>
        <w:rPr>
          <w:noProof/>
        </w:rPr>
        <w:t xml:space="preserve">    Flexural testing matters in the jute-coir-epoxy aircraft overhead bin project because those bins really take a beating. When passengers load their luggage usually 10 to 15 kilograms, and it’s never spread out evenly the panels bend under the weight. That creates serious stress on the composite material. With a mix of 27.3% coir and 11.7% jute, the panel needs to handle flexural strength above 50 to 80 MPa, which is the usual standard for interior panels. If it doesn’t, you risk sagging or even a total failure, especially during turbulence on take-off or landing. So, flexural testing isn’t just a box to check; it’s what keeps those bins safe and reliable.</w:t>
      </w:r>
    </w:p>
    <w:p w14:paraId="7FF8525A" w14:textId="77777777" w:rsidR="00A776C7" w:rsidRDefault="00A776C7">
      <w:pPr>
        <w:widowControl/>
        <w:tabs>
          <w:tab w:val="left" w:pos="2528"/>
        </w:tabs>
        <w:spacing w:line="360" w:lineRule="auto"/>
        <w:jc w:val="both"/>
        <w:rPr>
          <w:lang w:val="x-none"/>
        </w:rPr>
      </w:pPr>
      <w:r>
        <w:rPr>
          <w:lang w:val="x-none"/>
        </w:rPr>
        <w:t xml:space="preserve">   </w:t>
      </w:r>
    </w:p>
    <w:p w14:paraId="747C3BBB" w14:textId="77777777" w:rsidR="00A776C7" w:rsidRDefault="00A776C7">
      <w:pPr>
        <w:widowControl/>
        <w:tabs>
          <w:tab w:val="left" w:pos="2528"/>
        </w:tabs>
        <w:spacing w:line="360" w:lineRule="auto"/>
        <w:jc w:val="center"/>
        <w:rPr>
          <w:noProof/>
        </w:rPr>
      </w:pPr>
    </w:p>
    <w:p w14:paraId="5D0C6AA5" w14:textId="77777777" w:rsidR="00A776C7" w:rsidRDefault="003D7F3A">
      <w:pPr>
        <w:widowControl/>
        <w:tabs>
          <w:tab w:val="left" w:pos="2528"/>
        </w:tabs>
        <w:spacing w:line="360" w:lineRule="auto"/>
        <w:jc w:val="center"/>
        <w:rPr>
          <w:noProof/>
        </w:rPr>
      </w:pPr>
      <w:r>
        <w:pict w14:anchorId="75E13E91">
          <v:shape id="_x0000_i1028" type="#_x0000_t75" style="width:323.15pt;height:316.45pt">
            <v:imagedata r:id="rId15" o:title=""/>
          </v:shape>
        </w:pict>
      </w:r>
    </w:p>
    <w:p w14:paraId="40642391" w14:textId="77777777" w:rsidR="00A776C7" w:rsidRDefault="00A776C7">
      <w:pPr>
        <w:widowControl/>
        <w:tabs>
          <w:tab w:val="left" w:pos="2528"/>
        </w:tabs>
        <w:spacing w:line="267" w:lineRule="auto"/>
        <w:jc w:val="center"/>
        <w:rPr>
          <w:noProof/>
          <w:sz w:val="22"/>
          <w:szCs w:val="22"/>
        </w:rPr>
      </w:pPr>
      <w:r>
        <w:rPr>
          <w:noProof/>
          <w:sz w:val="22"/>
          <w:szCs w:val="22"/>
        </w:rPr>
        <w:t>Figure 5.</w:t>
      </w:r>
      <w:r>
        <w:rPr>
          <w:b/>
          <w:bCs/>
          <w:noProof/>
        </w:rPr>
        <w:t xml:space="preserve"> </w:t>
      </w:r>
      <w:r>
        <w:rPr>
          <w:noProof/>
        </w:rPr>
        <w:t>flexural test</w:t>
      </w:r>
    </w:p>
    <w:p w14:paraId="5CB55388" w14:textId="77777777" w:rsidR="00A776C7" w:rsidRDefault="00A776C7">
      <w:pPr>
        <w:widowControl/>
        <w:tabs>
          <w:tab w:val="left" w:pos="2528"/>
        </w:tabs>
        <w:spacing w:line="267" w:lineRule="auto"/>
        <w:jc w:val="center"/>
        <w:rPr>
          <w:noProof/>
        </w:rPr>
      </w:pPr>
    </w:p>
    <w:p w14:paraId="33526ACA" w14:textId="77777777" w:rsidR="00A776C7" w:rsidRDefault="00A776C7">
      <w:pPr>
        <w:widowControl/>
        <w:tabs>
          <w:tab w:val="left" w:pos="2528"/>
        </w:tabs>
        <w:spacing w:line="267" w:lineRule="auto"/>
        <w:jc w:val="center"/>
        <w:rPr>
          <w:noProof/>
        </w:rPr>
      </w:pPr>
    </w:p>
    <w:p w14:paraId="7BD78DD0" w14:textId="77777777" w:rsidR="00A776C7" w:rsidRDefault="00A776C7">
      <w:pPr>
        <w:widowControl/>
        <w:tabs>
          <w:tab w:val="left" w:pos="2528"/>
        </w:tabs>
        <w:spacing w:line="267" w:lineRule="auto"/>
        <w:jc w:val="center"/>
        <w:rPr>
          <w:noProof/>
        </w:rPr>
      </w:pPr>
    </w:p>
    <w:p w14:paraId="17685AE1" w14:textId="77777777" w:rsidR="00A776C7" w:rsidRDefault="00A776C7">
      <w:pPr>
        <w:widowControl/>
        <w:tabs>
          <w:tab w:val="left" w:pos="2528"/>
        </w:tabs>
        <w:spacing w:line="267" w:lineRule="auto"/>
        <w:rPr>
          <w:noProof/>
        </w:rPr>
      </w:pPr>
    </w:p>
    <w:p w14:paraId="19731606" w14:textId="77777777" w:rsidR="00A776C7" w:rsidRDefault="00A776C7">
      <w:pPr>
        <w:widowControl/>
        <w:tabs>
          <w:tab w:val="left" w:pos="2528"/>
        </w:tabs>
        <w:spacing w:line="267" w:lineRule="auto"/>
        <w:rPr>
          <w:noProof/>
        </w:rPr>
      </w:pPr>
    </w:p>
    <w:p w14:paraId="6F20A511" w14:textId="77777777" w:rsidR="00A776C7" w:rsidRDefault="00A776C7">
      <w:pPr>
        <w:widowControl/>
        <w:tabs>
          <w:tab w:val="left" w:pos="2528"/>
        </w:tabs>
        <w:spacing w:line="267" w:lineRule="auto"/>
        <w:rPr>
          <w:noProof/>
        </w:rPr>
      </w:pPr>
    </w:p>
    <w:p w14:paraId="5269628E" w14:textId="77777777" w:rsidR="00A776C7" w:rsidRDefault="00A776C7">
      <w:pPr>
        <w:widowControl/>
        <w:tabs>
          <w:tab w:val="left" w:pos="2528"/>
        </w:tabs>
        <w:spacing w:line="267" w:lineRule="auto"/>
        <w:rPr>
          <w:b/>
          <w:bCs/>
          <w:noProof/>
        </w:rPr>
      </w:pPr>
      <w:r>
        <w:rPr>
          <w:b/>
          <w:bCs/>
          <w:noProof/>
        </w:rPr>
        <w:t>3.2 TENSILE TEST</w:t>
      </w:r>
    </w:p>
    <w:p w14:paraId="2FF6B249" w14:textId="77777777" w:rsidR="00A776C7" w:rsidRDefault="00A776C7">
      <w:pPr>
        <w:widowControl/>
        <w:tabs>
          <w:tab w:val="left" w:pos="2528"/>
        </w:tabs>
        <w:spacing w:line="267" w:lineRule="auto"/>
        <w:rPr>
          <w:noProof/>
        </w:rPr>
      </w:pPr>
    </w:p>
    <w:p w14:paraId="2622660D" w14:textId="77777777" w:rsidR="00A776C7" w:rsidRDefault="00A776C7">
      <w:pPr>
        <w:widowControl/>
        <w:spacing w:line="360" w:lineRule="auto"/>
        <w:jc w:val="both"/>
        <w:rPr>
          <w:noProof/>
        </w:rPr>
      </w:pPr>
      <w:r>
        <w:rPr>
          <w:noProof/>
        </w:rPr>
        <w:t xml:space="preserve">Tensile testing plays a big role in the jute-coir-epoxy aircraft overhead bin project. Basically, it tells us how much load the panel can handle before the fibers give out and that’s key for figuring out if it’ll survive the real stresses from heavy luggage or how it’s attached in the plane. For this kind of composite, with 27.3% jute, you usually expect a tensile strength somewhere between 30 and 60 MPa. That number marks the point where the fibers themselves start to fail. Inside an aircraft, overhead bins deal with these kinds of stresses all the time especially at the mounting points or when turbulence makes luggage tug down hard. Jute fibers, thanks to their high cellulose content, are naturally strong when pulled, so they carry most of the load. When you run tensile tests, you’re checking that the epoxy actually transfers stress to the fibers well, not just holding everything together on the surface. This is different from flexural tests, which mostly tell you about the matrix, not the fibers. </w:t>
      </w:r>
    </w:p>
    <w:p w14:paraId="10B1B7CC" w14:textId="77777777" w:rsidR="00A776C7" w:rsidRDefault="00A776C7">
      <w:pPr>
        <w:widowControl/>
        <w:tabs>
          <w:tab w:val="left" w:pos="2528"/>
        </w:tabs>
        <w:spacing w:line="267" w:lineRule="auto"/>
        <w:rPr>
          <w:noProof/>
          <w:sz w:val="22"/>
          <w:szCs w:val="22"/>
        </w:rPr>
      </w:pPr>
      <w:r>
        <w:rPr>
          <w:noProof/>
          <w:sz w:val="22"/>
          <w:szCs w:val="22"/>
        </w:rPr>
        <w:t xml:space="preserve">                                      </w:t>
      </w:r>
    </w:p>
    <w:p w14:paraId="0CE4D3FF" w14:textId="77777777" w:rsidR="00A776C7" w:rsidRDefault="003D7F3A">
      <w:pPr>
        <w:widowControl/>
        <w:tabs>
          <w:tab w:val="left" w:pos="2528"/>
        </w:tabs>
        <w:spacing w:line="267" w:lineRule="auto"/>
        <w:jc w:val="center"/>
        <w:rPr>
          <w:noProof/>
        </w:rPr>
      </w:pPr>
      <w:r>
        <w:pict w14:anchorId="5D2A4A05">
          <v:shape id="_x0000_i1029" type="#_x0000_t75" style="width:257pt;height:291.35pt">
            <v:imagedata r:id="rId16" o:title=""/>
          </v:shape>
        </w:pict>
      </w:r>
    </w:p>
    <w:p w14:paraId="41A58AAB" w14:textId="77777777" w:rsidR="00A776C7" w:rsidRDefault="00A776C7">
      <w:pPr>
        <w:widowControl/>
        <w:tabs>
          <w:tab w:val="left" w:pos="2528"/>
        </w:tabs>
        <w:spacing w:line="267" w:lineRule="auto"/>
        <w:jc w:val="center"/>
        <w:rPr>
          <w:noProof/>
        </w:rPr>
      </w:pPr>
    </w:p>
    <w:p w14:paraId="06C5A255" w14:textId="77777777" w:rsidR="00A776C7" w:rsidRDefault="00A776C7">
      <w:pPr>
        <w:widowControl/>
        <w:tabs>
          <w:tab w:val="left" w:pos="2528"/>
        </w:tabs>
        <w:spacing w:line="267" w:lineRule="auto"/>
        <w:jc w:val="center"/>
        <w:rPr>
          <w:noProof/>
        </w:rPr>
      </w:pPr>
    </w:p>
    <w:p w14:paraId="66F1530B" w14:textId="77777777" w:rsidR="00A776C7" w:rsidRDefault="00A776C7">
      <w:pPr>
        <w:widowControl/>
        <w:tabs>
          <w:tab w:val="left" w:pos="2528"/>
        </w:tabs>
        <w:spacing w:line="267" w:lineRule="auto"/>
        <w:jc w:val="center"/>
        <w:rPr>
          <w:noProof/>
          <w:sz w:val="22"/>
          <w:szCs w:val="22"/>
        </w:rPr>
      </w:pPr>
      <w:r>
        <w:rPr>
          <w:noProof/>
          <w:sz w:val="22"/>
          <w:szCs w:val="22"/>
        </w:rPr>
        <w:lastRenderedPageBreak/>
        <w:t>Figure 6.</w:t>
      </w:r>
      <w:r>
        <w:rPr>
          <w:b/>
          <w:bCs/>
          <w:noProof/>
        </w:rPr>
        <w:t xml:space="preserve"> </w:t>
      </w:r>
      <w:r>
        <w:rPr>
          <w:noProof/>
        </w:rPr>
        <w:t>tensile test</w:t>
      </w:r>
    </w:p>
    <w:p w14:paraId="530BC7BA" w14:textId="77777777" w:rsidR="00A776C7" w:rsidRDefault="00A776C7">
      <w:pPr>
        <w:widowControl/>
        <w:tabs>
          <w:tab w:val="left" w:pos="2528"/>
        </w:tabs>
        <w:spacing w:line="267" w:lineRule="auto"/>
        <w:jc w:val="center"/>
        <w:rPr>
          <w:noProof/>
        </w:rPr>
      </w:pPr>
    </w:p>
    <w:p w14:paraId="05FA18A5" w14:textId="77777777" w:rsidR="00A776C7" w:rsidRDefault="00A776C7">
      <w:pPr>
        <w:widowControl/>
        <w:tabs>
          <w:tab w:val="left" w:pos="2528"/>
        </w:tabs>
        <w:spacing w:line="267" w:lineRule="auto"/>
        <w:jc w:val="center"/>
        <w:rPr>
          <w:noProof/>
        </w:rPr>
      </w:pPr>
    </w:p>
    <w:p w14:paraId="66901EE5" w14:textId="77777777" w:rsidR="00A776C7" w:rsidRDefault="00A776C7">
      <w:pPr>
        <w:widowControl/>
        <w:tabs>
          <w:tab w:val="left" w:pos="2528"/>
        </w:tabs>
        <w:spacing w:line="267" w:lineRule="auto"/>
        <w:rPr>
          <w:noProof/>
        </w:rPr>
      </w:pPr>
    </w:p>
    <w:p w14:paraId="41FE36CB" w14:textId="77777777" w:rsidR="00A776C7" w:rsidRDefault="00A776C7">
      <w:pPr>
        <w:widowControl/>
        <w:tabs>
          <w:tab w:val="left" w:pos="2528"/>
        </w:tabs>
        <w:spacing w:line="267" w:lineRule="auto"/>
        <w:rPr>
          <w:noProof/>
        </w:rPr>
      </w:pPr>
    </w:p>
    <w:p w14:paraId="5088F066" w14:textId="77777777" w:rsidR="00A776C7" w:rsidRDefault="00A776C7">
      <w:pPr>
        <w:widowControl/>
        <w:tabs>
          <w:tab w:val="left" w:pos="2528"/>
        </w:tabs>
        <w:spacing w:line="267" w:lineRule="auto"/>
        <w:rPr>
          <w:noProof/>
        </w:rPr>
      </w:pPr>
    </w:p>
    <w:p w14:paraId="307B4D0D" w14:textId="77777777" w:rsidR="00A776C7" w:rsidRDefault="00A776C7">
      <w:pPr>
        <w:widowControl/>
        <w:tabs>
          <w:tab w:val="left" w:pos="2528"/>
        </w:tabs>
        <w:spacing w:line="267" w:lineRule="auto"/>
        <w:rPr>
          <w:b/>
          <w:bCs/>
          <w:noProof/>
        </w:rPr>
      </w:pPr>
      <w:r>
        <w:rPr>
          <w:b/>
          <w:bCs/>
          <w:noProof/>
        </w:rPr>
        <w:t xml:space="preserve">                                         </w:t>
      </w:r>
    </w:p>
    <w:p w14:paraId="0547B6F4" w14:textId="77777777" w:rsidR="00A776C7" w:rsidRDefault="00A776C7">
      <w:pPr>
        <w:widowControl/>
        <w:tabs>
          <w:tab w:val="left" w:pos="2528"/>
        </w:tabs>
        <w:spacing w:line="267" w:lineRule="auto"/>
        <w:rPr>
          <w:noProof/>
        </w:rPr>
      </w:pPr>
    </w:p>
    <w:p w14:paraId="2B427034" w14:textId="77777777" w:rsidR="00A776C7" w:rsidRDefault="00A776C7">
      <w:pPr>
        <w:widowControl/>
        <w:tabs>
          <w:tab w:val="left" w:pos="2528"/>
        </w:tabs>
        <w:spacing w:line="267" w:lineRule="auto"/>
        <w:rPr>
          <w:b/>
          <w:bCs/>
          <w:noProof/>
        </w:rPr>
      </w:pPr>
      <w:r>
        <w:rPr>
          <w:b/>
          <w:bCs/>
          <w:noProof/>
        </w:rPr>
        <w:t>3.3 ILSS TEST (Inter Laminar Shear Test)</w:t>
      </w:r>
    </w:p>
    <w:p w14:paraId="2ED75242" w14:textId="77777777" w:rsidR="00A776C7" w:rsidRDefault="00A776C7">
      <w:pPr>
        <w:widowControl/>
        <w:tabs>
          <w:tab w:val="left" w:pos="2528"/>
        </w:tabs>
        <w:spacing w:line="267" w:lineRule="auto"/>
        <w:rPr>
          <w:noProof/>
        </w:rPr>
      </w:pPr>
    </w:p>
    <w:p w14:paraId="157B7FE0" w14:textId="77777777" w:rsidR="00A776C7" w:rsidRDefault="00A776C7">
      <w:pPr>
        <w:widowControl/>
        <w:spacing w:line="360" w:lineRule="auto"/>
        <w:jc w:val="both"/>
        <w:rPr>
          <w:noProof/>
        </w:rPr>
      </w:pPr>
      <w:r>
        <w:rPr>
          <w:noProof/>
        </w:rPr>
        <w:t xml:space="preserve">        We use ILSS (Interlaminar Shear Strength) testing for the jute-coir-epoxy overhead bins because that’s where problems usually startthe layers coming apart. These bins take a beating. Luggage slams into them, turbulence shakes everything, and the mounting brackets add more stress. All that creates shear forces right between those jute and coir layers. If the ILSS is lowless than 15 or 20 MPa, which is common for natural fibers the layers can split, and then the panel just fails. </w:t>
      </w:r>
    </w:p>
    <w:p w14:paraId="3DE57C4E" w14:textId="77777777" w:rsidR="00A776C7" w:rsidRDefault="00A776C7">
      <w:pPr>
        <w:widowControl/>
        <w:spacing w:line="360" w:lineRule="auto"/>
        <w:jc w:val="both"/>
        <w:rPr>
          <w:noProof/>
        </w:rPr>
      </w:pPr>
      <w:r>
        <w:rPr>
          <w:noProof/>
        </w:rPr>
        <w:t xml:space="preserve">         ILSS testing also catches stuff like voids, bad resin flow, or fibers that aren’t lined up right, especially since we use hand lay-up. Even small mistakes or changes in the process can mess up that bond and make the composite weaker. So, ILSS testing isn’t just another checkbox. It really shows whether our jute-coir layers will stay together when the bin is loaded and flying. Regular tensile or flexural tests won’t catch those failures only ILSS tells us the whole story about layer bonding and structural safety.</w:t>
      </w:r>
    </w:p>
    <w:p w14:paraId="27DEA490" w14:textId="77777777" w:rsidR="00A776C7" w:rsidRDefault="00A776C7">
      <w:pPr>
        <w:widowControl/>
        <w:spacing w:line="360" w:lineRule="auto"/>
        <w:jc w:val="center"/>
        <w:rPr>
          <w:noProof/>
        </w:rPr>
      </w:pPr>
    </w:p>
    <w:p w14:paraId="235BF531" w14:textId="77777777" w:rsidR="00A776C7" w:rsidRDefault="003D7F3A">
      <w:pPr>
        <w:widowControl/>
        <w:spacing w:line="360" w:lineRule="auto"/>
        <w:jc w:val="center"/>
        <w:rPr>
          <w:noProof/>
        </w:rPr>
      </w:pPr>
      <w:r>
        <w:lastRenderedPageBreak/>
        <w:pict w14:anchorId="3A6679B5">
          <v:shape id="_x0000_i1030" type="#_x0000_t75" style="width:277.95pt;height:249.5pt">
            <v:imagedata r:id="rId17" o:title=""/>
          </v:shape>
        </w:pict>
      </w:r>
    </w:p>
    <w:p w14:paraId="19DA1A37" w14:textId="77777777" w:rsidR="00A776C7" w:rsidRDefault="00A776C7">
      <w:pPr>
        <w:widowControl/>
        <w:spacing w:line="360" w:lineRule="auto"/>
        <w:jc w:val="center"/>
        <w:rPr>
          <w:noProof/>
        </w:rPr>
      </w:pPr>
    </w:p>
    <w:p w14:paraId="5F2C7969" w14:textId="77777777" w:rsidR="00A776C7" w:rsidRDefault="00A776C7">
      <w:pPr>
        <w:widowControl/>
        <w:spacing w:line="360" w:lineRule="auto"/>
        <w:jc w:val="center"/>
        <w:rPr>
          <w:noProof/>
          <w:sz w:val="22"/>
          <w:szCs w:val="22"/>
        </w:rPr>
      </w:pPr>
      <w:r>
        <w:rPr>
          <w:noProof/>
          <w:sz w:val="22"/>
          <w:szCs w:val="22"/>
        </w:rPr>
        <w:t>Figure 7.</w:t>
      </w:r>
      <w:r>
        <w:rPr>
          <w:b/>
          <w:bCs/>
          <w:noProof/>
        </w:rPr>
        <w:t xml:space="preserve"> </w:t>
      </w:r>
      <w:r>
        <w:rPr>
          <w:noProof/>
        </w:rPr>
        <w:t>ILSS test</w:t>
      </w:r>
    </w:p>
    <w:p w14:paraId="483A8B48" w14:textId="77777777" w:rsidR="00A776C7" w:rsidRDefault="00A776C7">
      <w:pPr>
        <w:widowControl/>
        <w:tabs>
          <w:tab w:val="left" w:pos="2528"/>
        </w:tabs>
        <w:spacing w:line="267" w:lineRule="auto"/>
        <w:rPr>
          <w:b/>
          <w:bCs/>
          <w:noProof/>
        </w:rPr>
      </w:pPr>
      <w:r>
        <w:rPr>
          <w:b/>
          <w:bCs/>
          <w:noProof/>
        </w:rPr>
        <w:t xml:space="preserve">                                  </w:t>
      </w:r>
    </w:p>
    <w:p w14:paraId="08FE36B5" w14:textId="77777777" w:rsidR="00A776C7" w:rsidRDefault="00A776C7">
      <w:pPr>
        <w:widowControl/>
        <w:spacing w:line="360" w:lineRule="auto"/>
        <w:jc w:val="both"/>
        <w:rPr>
          <w:noProof/>
        </w:rPr>
      </w:pPr>
    </w:p>
    <w:p w14:paraId="1B85604C" w14:textId="77777777" w:rsidR="00A776C7" w:rsidRDefault="00A776C7">
      <w:pPr>
        <w:widowControl/>
        <w:spacing w:line="360" w:lineRule="auto"/>
        <w:jc w:val="both"/>
        <w:rPr>
          <w:noProof/>
        </w:rPr>
      </w:pPr>
    </w:p>
    <w:p w14:paraId="66CC1355" w14:textId="77777777" w:rsidR="00A776C7" w:rsidRDefault="00A776C7">
      <w:pPr>
        <w:widowControl/>
        <w:spacing w:line="360" w:lineRule="auto"/>
        <w:jc w:val="both"/>
        <w:rPr>
          <w:noProof/>
        </w:rPr>
      </w:pPr>
    </w:p>
    <w:p w14:paraId="3E0E87E9" w14:textId="77777777" w:rsidR="00A776C7" w:rsidRDefault="00A776C7">
      <w:pPr>
        <w:widowControl/>
        <w:spacing w:line="360" w:lineRule="auto"/>
        <w:jc w:val="both"/>
        <w:rPr>
          <w:noProof/>
        </w:rPr>
      </w:pPr>
    </w:p>
    <w:p w14:paraId="4E80BBED" w14:textId="77777777" w:rsidR="00A776C7" w:rsidRDefault="00A776C7">
      <w:pPr>
        <w:widowControl/>
        <w:spacing w:line="360" w:lineRule="auto"/>
        <w:jc w:val="both"/>
        <w:rPr>
          <w:noProof/>
        </w:rPr>
      </w:pPr>
    </w:p>
    <w:p w14:paraId="3BB65B79" w14:textId="77777777" w:rsidR="00A776C7" w:rsidRDefault="00A776C7">
      <w:pPr>
        <w:widowControl/>
        <w:tabs>
          <w:tab w:val="left" w:pos="2528"/>
        </w:tabs>
        <w:spacing w:line="267" w:lineRule="auto"/>
        <w:rPr>
          <w:noProof/>
        </w:rPr>
      </w:pPr>
    </w:p>
    <w:p w14:paraId="5DE00BC5" w14:textId="77777777" w:rsidR="00A776C7" w:rsidRDefault="00A776C7">
      <w:pPr>
        <w:widowControl/>
        <w:tabs>
          <w:tab w:val="left" w:pos="2528"/>
        </w:tabs>
        <w:spacing w:line="267" w:lineRule="auto"/>
        <w:rPr>
          <w:noProof/>
        </w:rPr>
      </w:pPr>
      <w:r>
        <w:rPr>
          <w:noProof/>
        </w:rPr>
        <w:t xml:space="preserve">  </w:t>
      </w:r>
      <w:r>
        <w:rPr>
          <w:b/>
          <w:bCs/>
          <w:noProof/>
        </w:rPr>
        <w:t>3.4 IMPACT TEST</w:t>
      </w:r>
    </w:p>
    <w:p w14:paraId="77306419" w14:textId="77777777" w:rsidR="00A776C7" w:rsidRDefault="00A776C7">
      <w:pPr>
        <w:widowControl/>
        <w:tabs>
          <w:tab w:val="left" w:pos="2528"/>
        </w:tabs>
        <w:spacing w:line="267" w:lineRule="auto"/>
        <w:rPr>
          <w:noProof/>
        </w:rPr>
      </w:pPr>
    </w:p>
    <w:p w14:paraId="167D03A1" w14:textId="77777777" w:rsidR="00A776C7" w:rsidRDefault="00A776C7">
      <w:pPr>
        <w:widowControl/>
        <w:spacing w:line="360" w:lineRule="auto"/>
        <w:jc w:val="both"/>
        <w:rPr>
          <w:noProof/>
        </w:rPr>
      </w:pPr>
      <w:r>
        <w:rPr>
          <w:noProof/>
        </w:rPr>
        <w:t xml:space="preserve">         We need impact testing for the jute-coir-epoxy aircraft overhead bin project since these bins take a real beating people drop bags on them all the time, not to mention bumps from passengers and sudden jolts during turbulence. It’s pretty common to see someone drop a carry-on bag weighing anywhere from 5 to 15 kg from about a meter or so above the bin. The coir fiber, which makes up about 11.7% of the panel, does a solid job absorbing that energy and stops the panel from cracking. Meanwhile, the jute keeps the whole structure strong and intact.</w:t>
      </w:r>
    </w:p>
    <w:p w14:paraId="5500E45F" w14:textId="77777777" w:rsidR="00A776C7" w:rsidRDefault="00A776C7">
      <w:pPr>
        <w:widowControl/>
        <w:tabs>
          <w:tab w:val="left" w:pos="2528"/>
        </w:tabs>
        <w:spacing w:line="267" w:lineRule="auto"/>
        <w:jc w:val="both"/>
        <w:rPr>
          <w:noProof/>
        </w:rPr>
      </w:pPr>
    </w:p>
    <w:p w14:paraId="1E45E2C9" w14:textId="77777777" w:rsidR="00A776C7" w:rsidRDefault="003D7F3A">
      <w:pPr>
        <w:widowControl/>
        <w:spacing w:line="360" w:lineRule="auto"/>
        <w:jc w:val="center"/>
        <w:rPr>
          <w:noProof/>
        </w:rPr>
      </w:pPr>
      <w:r>
        <w:lastRenderedPageBreak/>
        <w:pict w14:anchorId="0857F112">
          <v:shape id="_x0000_i1031" type="#_x0000_t75" style="width:335.7pt;height:230.25pt">
            <v:imagedata r:id="rId18" o:title=""/>
          </v:shape>
        </w:pict>
      </w:r>
    </w:p>
    <w:p w14:paraId="7A19FD6D" w14:textId="77777777" w:rsidR="00A776C7" w:rsidRDefault="00A776C7">
      <w:pPr>
        <w:widowControl/>
        <w:spacing w:line="360" w:lineRule="auto"/>
        <w:jc w:val="center"/>
        <w:rPr>
          <w:noProof/>
        </w:rPr>
      </w:pPr>
    </w:p>
    <w:p w14:paraId="521C3895" w14:textId="77777777" w:rsidR="00A776C7" w:rsidRDefault="00A776C7">
      <w:pPr>
        <w:widowControl/>
        <w:spacing w:line="360" w:lineRule="auto"/>
        <w:jc w:val="center"/>
        <w:rPr>
          <w:noProof/>
          <w:sz w:val="22"/>
          <w:szCs w:val="22"/>
        </w:rPr>
      </w:pPr>
      <w:r>
        <w:rPr>
          <w:noProof/>
          <w:sz w:val="22"/>
          <w:szCs w:val="22"/>
        </w:rPr>
        <w:t>Figure 8.</w:t>
      </w:r>
      <w:r>
        <w:rPr>
          <w:b/>
          <w:bCs/>
          <w:noProof/>
        </w:rPr>
        <w:t xml:space="preserve"> </w:t>
      </w:r>
      <w:r>
        <w:rPr>
          <w:noProof/>
        </w:rPr>
        <w:t>IMPACT TEST</w:t>
      </w:r>
    </w:p>
    <w:p w14:paraId="1FB37AE1" w14:textId="77777777" w:rsidR="00A776C7" w:rsidRDefault="00A776C7">
      <w:pPr>
        <w:widowControl/>
        <w:spacing w:line="360" w:lineRule="auto"/>
        <w:jc w:val="both"/>
        <w:rPr>
          <w:noProof/>
        </w:rPr>
      </w:pPr>
      <w:r>
        <w:rPr>
          <w:noProof/>
        </w:rPr>
        <w:t xml:space="preserve">                                                                 </w:t>
      </w:r>
    </w:p>
    <w:p w14:paraId="437DDFE8" w14:textId="77777777" w:rsidR="00A776C7" w:rsidRDefault="00A776C7">
      <w:pPr>
        <w:widowControl/>
        <w:spacing w:line="360" w:lineRule="auto"/>
        <w:jc w:val="both"/>
        <w:rPr>
          <w:noProof/>
        </w:rPr>
      </w:pPr>
    </w:p>
    <w:p w14:paraId="4F039CC6" w14:textId="77777777" w:rsidR="00A776C7" w:rsidRDefault="00A776C7">
      <w:pPr>
        <w:widowControl/>
        <w:spacing w:line="360" w:lineRule="auto"/>
        <w:jc w:val="both"/>
        <w:rPr>
          <w:noProof/>
        </w:rPr>
      </w:pPr>
    </w:p>
    <w:p w14:paraId="58A23B6F" w14:textId="77777777" w:rsidR="00A776C7" w:rsidRDefault="00A776C7">
      <w:pPr>
        <w:widowControl/>
        <w:spacing w:line="360" w:lineRule="auto"/>
        <w:jc w:val="center"/>
        <w:rPr>
          <w:b/>
          <w:bCs/>
          <w:noProof/>
        </w:rPr>
      </w:pPr>
      <w:r>
        <w:rPr>
          <w:b/>
          <w:bCs/>
          <w:noProof/>
        </w:rPr>
        <w:t>4 RESULTS AND DISCUSSION</w:t>
      </w:r>
    </w:p>
    <w:p w14:paraId="62CEF38E" w14:textId="77777777" w:rsidR="00A776C7" w:rsidRDefault="00A776C7">
      <w:pPr>
        <w:widowControl/>
        <w:spacing w:before="280" w:after="280"/>
        <w:rPr>
          <w:b/>
          <w:bCs/>
          <w:noProof/>
        </w:rPr>
      </w:pPr>
      <w:r>
        <w:rPr>
          <w:b/>
          <w:bCs/>
          <w:noProof/>
        </w:rPr>
        <w:t>4.1 Flexural Strength</w:t>
      </w:r>
    </w:p>
    <w:p w14:paraId="38626D72" w14:textId="77777777" w:rsidR="00A776C7" w:rsidRDefault="00A776C7">
      <w:pPr>
        <w:widowControl/>
        <w:spacing w:before="280" w:after="280" w:line="360" w:lineRule="auto"/>
        <w:jc w:val="both"/>
        <w:rPr>
          <w:noProof/>
        </w:rPr>
      </w:pPr>
      <w:r>
        <w:rPr>
          <w:noProof/>
        </w:rPr>
        <w:t>The project set out to use jute for its structural stiffness, and it really paid off. The material reached an average flexural strength of 79.13 MPa, which stands out as its best feature. That’s right up there with a lot of industrial-grade interior panels, and it easily clears the 60 MPa minimum for secondary aircraft structures. In simple terms, the stowage bin floor holds up just fine under the weight of carry-on bags usually between 7 and 10 kilograms without sagging too much.</w:t>
      </w:r>
    </w:p>
    <w:p w14:paraId="330D869B" w14:textId="77777777" w:rsidR="00A776C7" w:rsidRDefault="00A776C7">
      <w:pPr>
        <w:widowControl/>
        <w:spacing w:before="280" w:after="280"/>
        <w:rPr>
          <w:noProof/>
        </w:rPr>
      </w:pPr>
      <w:r>
        <w:rPr>
          <w:noProof/>
        </w:rPr>
        <w:t xml:space="preserve"> </w:t>
      </w:r>
      <w:r>
        <w:rPr>
          <w:b/>
          <w:bCs/>
          <w:noProof/>
        </w:rPr>
        <w:t xml:space="preserve">4.2 Impact </w:t>
      </w:r>
    </w:p>
    <w:p w14:paraId="28F1BA22" w14:textId="77777777" w:rsidR="00A776C7" w:rsidRDefault="00A776C7">
      <w:pPr>
        <w:widowControl/>
        <w:spacing w:before="280" w:after="280" w:line="360" w:lineRule="auto"/>
        <w:jc w:val="both"/>
        <w:rPr>
          <w:noProof/>
          <w:sz w:val="18"/>
          <w:szCs w:val="18"/>
        </w:rPr>
      </w:pPr>
      <w:r>
        <w:rPr>
          <w:noProof/>
          <w:sz w:val="18"/>
          <w:szCs w:val="18"/>
        </w:rPr>
        <w:t xml:space="preserve">       The project started with the idea that Coir would make things tougher and better at handling impact. But when we tested it in the lab, it only averaged 0.32 J, which is actually pretty brittle. In a 2026 airplane cabin, where everyone uses hard-shell </w:t>
      </w:r>
      <w:r>
        <w:rPr>
          <w:noProof/>
          <w:sz w:val="18"/>
          <w:szCs w:val="18"/>
        </w:rPr>
        <w:lastRenderedPageBreak/>
        <w:t>luggage, that just isn’t enough. If someone drops a heavy bag into the overhead bin, Coir won’t absorb enough energy to stop it from cracking.</w:t>
      </w:r>
    </w:p>
    <w:p w14:paraId="5C7E6B50" w14:textId="77777777" w:rsidR="00A776C7" w:rsidRDefault="00A776C7">
      <w:pPr>
        <w:widowControl/>
        <w:spacing w:before="280" w:after="280"/>
        <w:rPr>
          <w:b/>
          <w:bCs/>
          <w:noProof/>
        </w:rPr>
      </w:pPr>
      <w:r>
        <w:rPr>
          <w:b/>
          <w:bCs/>
          <w:noProof/>
        </w:rPr>
        <w:t>4.3 Tensile and Shear Integrity</w:t>
      </w:r>
    </w:p>
    <w:p w14:paraId="78E7C868" w14:textId="77777777" w:rsidR="00A776C7" w:rsidRDefault="00A776C7">
      <w:pPr>
        <w:widowControl/>
        <w:spacing w:line="360" w:lineRule="auto"/>
        <w:jc w:val="both"/>
        <w:rPr>
          <w:noProof/>
        </w:rPr>
      </w:pPr>
      <w:r>
        <w:rPr>
          <w:noProof/>
        </w:rPr>
        <w:t xml:space="preserve">         With an average ultimate tensile strength of 19.74 MPa, this material works fine for non-structural trim. But in spots that deal with serious stress like latch mounts it’s probably not enough, especially since those areas have to handle forces up to 9.0G during an emergency landing. The interlaminar shear strength is also low at 9.26 MPa, which raises concerns about delamination, especially over time and under the constant vibration you see in regional aircraft like the ATR 72-600.</w:t>
      </w:r>
    </w:p>
    <w:p w14:paraId="6F0030A5" w14:textId="77777777" w:rsidR="00A776C7" w:rsidRDefault="00A776C7">
      <w:pPr>
        <w:widowControl/>
        <w:spacing w:line="480" w:lineRule="auto"/>
        <w:jc w:val="center"/>
      </w:pPr>
    </w:p>
    <w:tbl>
      <w:tblPr>
        <w:tblW w:w="0" w:type="auto"/>
        <w:tblInd w:w="36" w:type="dxa"/>
        <w:tblBorders>
          <w:top w:val="single" w:sz="4" w:space="0" w:color="auto"/>
          <w:left w:val="single" w:sz="4" w:space="0" w:color="auto"/>
          <w:bottom w:val="single" w:sz="4" w:space="0" w:color="auto"/>
          <w:right w:val="single" w:sz="4" w:space="0" w:color="auto"/>
        </w:tblBorders>
        <w:tblLayout w:type="fixed"/>
        <w:tblCellMar>
          <w:left w:w="36" w:type="dxa"/>
          <w:right w:w="36" w:type="dxa"/>
        </w:tblCellMar>
        <w:tblLook w:val="0000" w:firstRow="0" w:lastRow="0" w:firstColumn="0" w:lastColumn="0" w:noHBand="0" w:noVBand="0"/>
      </w:tblPr>
      <w:tblGrid>
        <w:gridCol w:w="2440"/>
        <w:gridCol w:w="2269"/>
        <w:gridCol w:w="2338"/>
        <w:gridCol w:w="2338"/>
      </w:tblGrid>
      <w:tr w:rsidR="00EC152B" w:rsidRPr="003A5773" w14:paraId="0C7B736C" w14:textId="77777777">
        <w:tc>
          <w:tcPr>
            <w:tcW w:w="2440" w:type="dxa"/>
            <w:tcBorders>
              <w:top w:val="single" w:sz="4" w:space="0" w:color="auto"/>
              <w:bottom w:val="single" w:sz="4" w:space="0" w:color="auto"/>
              <w:right w:val="single" w:sz="4" w:space="0" w:color="auto"/>
            </w:tcBorders>
          </w:tcPr>
          <w:p w14:paraId="75571550" w14:textId="77777777" w:rsidR="00A776C7" w:rsidRPr="003A5773" w:rsidRDefault="00A776C7">
            <w:pPr>
              <w:widowControl/>
              <w:spacing w:line="480" w:lineRule="auto"/>
              <w:jc w:val="center"/>
            </w:pPr>
            <w:r w:rsidRPr="003A5773">
              <w:rPr>
                <w:noProof/>
              </w:rPr>
              <w:t>Mechanical Property</w:t>
            </w:r>
          </w:p>
        </w:tc>
        <w:tc>
          <w:tcPr>
            <w:tcW w:w="2269" w:type="dxa"/>
            <w:tcBorders>
              <w:top w:val="single" w:sz="4" w:space="0" w:color="auto"/>
              <w:left w:val="single" w:sz="4" w:space="0" w:color="auto"/>
              <w:bottom w:val="single" w:sz="4" w:space="0" w:color="auto"/>
              <w:right w:val="single" w:sz="4" w:space="0" w:color="auto"/>
            </w:tcBorders>
          </w:tcPr>
          <w:p w14:paraId="28D98324" w14:textId="77777777" w:rsidR="00A776C7" w:rsidRPr="003A5773" w:rsidRDefault="00A776C7">
            <w:pPr>
              <w:widowControl/>
              <w:spacing w:line="480" w:lineRule="auto"/>
              <w:jc w:val="center"/>
            </w:pPr>
            <w:r w:rsidRPr="003A5773">
              <w:rPr>
                <w:noProof/>
              </w:rPr>
              <w:t>Performance Metric</w:t>
            </w:r>
          </w:p>
        </w:tc>
        <w:tc>
          <w:tcPr>
            <w:tcW w:w="2338" w:type="dxa"/>
            <w:tcBorders>
              <w:top w:val="single" w:sz="4" w:space="0" w:color="auto"/>
              <w:left w:val="single" w:sz="4" w:space="0" w:color="auto"/>
              <w:bottom w:val="single" w:sz="4" w:space="0" w:color="auto"/>
              <w:right w:val="single" w:sz="4" w:space="0" w:color="auto"/>
            </w:tcBorders>
          </w:tcPr>
          <w:p w14:paraId="3B88D744" w14:textId="77777777" w:rsidR="00A776C7" w:rsidRPr="003A5773" w:rsidRDefault="00A776C7">
            <w:pPr>
              <w:widowControl/>
              <w:spacing w:line="480" w:lineRule="auto"/>
              <w:jc w:val="center"/>
            </w:pPr>
            <w:r w:rsidRPr="003A5773">
              <w:rPr>
                <w:noProof/>
              </w:rPr>
              <w:t>Results</w:t>
            </w:r>
          </w:p>
        </w:tc>
        <w:tc>
          <w:tcPr>
            <w:tcW w:w="2338" w:type="dxa"/>
            <w:tcBorders>
              <w:top w:val="single" w:sz="4" w:space="0" w:color="auto"/>
              <w:left w:val="single" w:sz="4" w:space="0" w:color="auto"/>
              <w:bottom w:val="single" w:sz="4" w:space="0" w:color="auto"/>
            </w:tcBorders>
          </w:tcPr>
          <w:p w14:paraId="0BB727B8" w14:textId="77777777" w:rsidR="00A776C7" w:rsidRPr="003A5773" w:rsidRDefault="00A776C7">
            <w:pPr>
              <w:widowControl/>
              <w:spacing w:line="480" w:lineRule="auto"/>
              <w:jc w:val="center"/>
            </w:pPr>
            <w:r w:rsidRPr="003A5773">
              <w:rPr>
                <w:noProof/>
              </w:rPr>
              <w:t>Units</w:t>
            </w:r>
          </w:p>
        </w:tc>
      </w:tr>
      <w:tr w:rsidR="00EC152B" w:rsidRPr="003A5773" w14:paraId="4410B10F" w14:textId="77777777">
        <w:tc>
          <w:tcPr>
            <w:tcW w:w="2440" w:type="dxa"/>
            <w:tcBorders>
              <w:top w:val="single" w:sz="4" w:space="0" w:color="auto"/>
              <w:bottom w:val="single" w:sz="4" w:space="0" w:color="auto"/>
              <w:right w:val="single" w:sz="4" w:space="0" w:color="auto"/>
            </w:tcBorders>
          </w:tcPr>
          <w:p w14:paraId="7707A4D6" w14:textId="77777777" w:rsidR="00A776C7" w:rsidRPr="003A5773" w:rsidRDefault="00A776C7">
            <w:pPr>
              <w:widowControl/>
              <w:spacing w:line="480" w:lineRule="auto"/>
              <w:jc w:val="center"/>
            </w:pPr>
            <w:r w:rsidRPr="003A5773">
              <w:rPr>
                <w:noProof/>
              </w:rPr>
              <w:t>Tensile Strength</w:t>
            </w:r>
          </w:p>
        </w:tc>
        <w:tc>
          <w:tcPr>
            <w:tcW w:w="2269" w:type="dxa"/>
            <w:tcBorders>
              <w:top w:val="single" w:sz="4" w:space="0" w:color="auto"/>
              <w:left w:val="single" w:sz="4" w:space="0" w:color="auto"/>
              <w:bottom w:val="single" w:sz="4" w:space="0" w:color="auto"/>
              <w:right w:val="single" w:sz="4" w:space="0" w:color="auto"/>
            </w:tcBorders>
          </w:tcPr>
          <w:p w14:paraId="7B4BA531" w14:textId="77777777" w:rsidR="00A776C7" w:rsidRPr="003A5773" w:rsidRDefault="00A776C7">
            <w:pPr>
              <w:widowControl/>
              <w:spacing w:line="480" w:lineRule="auto"/>
              <w:jc w:val="center"/>
            </w:pPr>
            <w:r w:rsidRPr="003A5773">
              <w:rPr>
                <w:noProof/>
              </w:rPr>
              <w:t>Ultimate Tensile strength (UTS)</w:t>
            </w:r>
          </w:p>
        </w:tc>
        <w:tc>
          <w:tcPr>
            <w:tcW w:w="2338" w:type="dxa"/>
            <w:tcBorders>
              <w:top w:val="single" w:sz="4" w:space="0" w:color="auto"/>
              <w:left w:val="single" w:sz="4" w:space="0" w:color="auto"/>
              <w:bottom w:val="single" w:sz="4" w:space="0" w:color="auto"/>
              <w:right w:val="single" w:sz="4" w:space="0" w:color="auto"/>
            </w:tcBorders>
          </w:tcPr>
          <w:p w14:paraId="200D47F5" w14:textId="77777777" w:rsidR="00A776C7" w:rsidRPr="003A5773" w:rsidRDefault="00A776C7">
            <w:pPr>
              <w:widowControl/>
              <w:spacing w:line="480" w:lineRule="auto"/>
              <w:jc w:val="center"/>
            </w:pPr>
            <w:r w:rsidRPr="003A5773">
              <w:rPr>
                <w:noProof/>
              </w:rPr>
              <w:t>19.744</w:t>
            </w:r>
          </w:p>
        </w:tc>
        <w:tc>
          <w:tcPr>
            <w:tcW w:w="2338" w:type="dxa"/>
            <w:tcBorders>
              <w:top w:val="single" w:sz="4" w:space="0" w:color="auto"/>
              <w:left w:val="single" w:sz="4" w:space="0" w:color="auto"/>
              <w:bottom w:val="single" w:sz="4" w:space="0" w:color="auto"/>
            </w:tcBorders>
          </w:tcPr>
          <w:p w14:paraId="388E3EEC" w14:textId="77777777" w:rsidR="00A776C7" w:rsidRPr="003A5773" w:rsidRDefault="00A776C7">
            <w:pPr>
              <w:widowControl/>
              <w:spacing w:line="480" w:lineRule="auto"/>
              <w:jc w:val="center"/>
            </w:pPr>
            <w:r w:rsidRPr="003A5773">
              <w:rPr>
                <w:noProof/>
              </w:rPr>
              <w:t>N/mm²(MPa)</w:t>
            </w:r>
          </w:p>
        </w:tc>
      </w:tr>
      <w:tr w:rsidR="00EC152B" w:rsidRPr="003A5773" w14:paraId="1E47DBB9" w14:textId="77777777">
        <w:tc>
          <w:tcPr>
            <w:tcW w:w="2440" w:type="dxa"/>
            <w:tcBorders>
              <w:top w:val="single" w:sz="4" w:space="0" w:color="auto"/>
              <w:bottom w:val="single" w:sz="4" w:space="0" w:color="auto"/>
              <w:right w:val="single" w:sz="4" w:space="0" w:color="auto"/>
            </w:tcBorders>
          </w:tcPr>
          <w:p w14:paraId="4F6577AC" w14:textId="77777777" w:rsidR="00A776C7" w:rsidRPr="003A5773" w:rsidRDefault="00A776C7">
            <w:pPr>
              <w:widowControl/>
              <w:spacing w:line="480" w:lineRule="auto"/>
              <w:jc w:val="center"/>
            </w:pPr>
            <w:r w:rsidRPr="003A5773">
              <w:rPr>
                <w:noProof/>
              </w:rPr>
              <w:t>Flexural Strength</w:t>
            </w:r>
          </w:p>
        </w:tc>
        <w:tc>
          <w:tcPr>
            <w:tcW w:w="2269" w:type="dxa"/>
            <w:tcBorders>
              <w:top w:val="single" w:sz="4" w:space="0" w:color="auto"/>
              <w:left w:val="single" w:sz="4" w:space="0" w:color="auto"/>
              <w:bottom w:val="single" w:sz="4" w:space="0" w:color="auto"/>
              <w:right w:val="single" w:sz="4" w:space="0" w:color="auto"/>
            </w:tcBorders>
          </w:tcPr>
          <w:p w14:paraId="02ACD88E" w14:textId="77777777" w:rsidR="00A776C7" w:rsidRPr="003A5773" w:rsidRDefault="00A776C7">
            <w:pPr>
              <w:widowControl/>
              <w:spacing w:line="480" w:lineRule="auto"/>
              <w:jc w:val="center"/>
            </w:pPr>
            <w:r w:rsidRPr="003A5773">
              <w:rPr>
                <w:noProof/>
              </w:rPr>
              <w:t>Bending Resistance</w:t>
            </w:r>
          </w:p>
        </w:tc>
        <w:tc>
          <w:tcPr>
            <w:tcW w:w="2338" w:type="dxa"/>
            <w:tcBorders>
              <w:top w:val="single" w:sz="4" w:space="0" w:color="auto"/>
              <w:left w:val="single" w:sz="4" w:space="0" w:color="auto"/>
              <w:bottom w:val="single" w:sz="4" w:space="0" w:color="auto"/>
              <w:right w:val="single" w:sz="4" w:space="0" w:color="auto"/>
            </w:tcBorders>
          </w:tcPr>
          <w:p w14:paraId="3BFC759C" w14:textId="77777777" w:rsidR="00A776C7" w:rsidRPr="003A5773" w:rsidRDefault="00A776C7">
            <w:pPr>
              <w:widowControl/>
              <w:spacing w:line="480" w:lineRule="auto"/>
              <w:jc w:val="center"/>
            </w:pPr>
            <w:r w:rsidRPr="003A5773">
              <w:rPr>
                <w:noProof/>
              </w:rPr>
              <w:t>79.130</w:t>
            </w:r>
          </w:p>
        </w:tc>
        <w:tc>
          <w:tcPr>
            <w:tcW w:w="2338" w:type="dxa"/>
            <w:tcBorders>
              <w:top w:val="single" w:sz="4" w:space="0" w:color="auto"/>
              <w:left w:val="single" w:sz="4" w:space="0" w:color="auto"/>
              <w:bottom w:val="single" w:sz="4" w:space="0" w:color="auto"/>
            </w:tcBorders>
          </w:tcPr>
          <w:p w14:paraId="5F38BA17" w14:textId="77777777" w:rsidR="00A776C7" w:rsidRPr="003A5773" w:rsidRDefault="00A776C7">
            <w:pPr>
              <w:widowControl/>
              <w:spacing w:line="480" w:lineRule="auto"/>
              <w:jc w:val="center"/>
            </w:pPr>
            <w:r w:rsidRPr="003A5773">
              <w:rPr>
                <w:noProof/>
              </w:rPr>
              <w:t>MPa</w:t>
            </w:r>
          </w:p>
        </w:tc>
      </w:tr>
      <w:tr w:rsidR="00EC152B" w:rsidRPr="003A5773" w14:paraId="0FDEC162" w14:textId="77777777">
        <w:tc>
          <w:tcPr>
            <w:tcW w:w="2440" w:type="dxa"/>
            <w:tcBorders>
              <w:top w:val="single" w:sz="4" w:space="0" w:color="auto"/>
              <w:bottom w:val="single" w:sz="4" w:space="0" w:color="auto"/>
              <w:right w:val="single" w:sz="4" w:space="0" w:color="auto"/>
            </w:tcBorders>
          </w:tcPr>
          <w:p w14:paraId="45C51A1B" w14:textId="77777777" w:rsidR="00A776C7" w:rsidRPr="003A5773" w:rsidRDefault="00A776C7">
            <w:pPr>
              <w:widowControl/>
              <w:spacing w:line="480" w:lineRule="auto"/>
              <w:jc w:val="center"/>
            </w:pPr>
            <w:r w:rsidRPr="003A5773">
              <w:rPr>
                <w:noProof/>
              </w:rPr>
              <w:t>Inter Laminar Shear Strength</w:t>
            </w:r>
          </w:p>
        </w:tc>
        <w:tc>
          <w:tcPr>
            <w:tcW w:w="2269" w:type="dxa"/>
            <w:tcBorders>
              <w:top w:val="single" w:sz="4" w:space="0" w:color="auto"/>
              <w:left w:val="single" w:sz="4" w:space="0" w:color="auto"/>
              <w:bottom w:val="single" w:sz="4" w:space="0" w:color="auto"/>
              <w:right w:val="single" w:sz="4" w:space="0" w:color="auto"/>
            </w:tcBorders>
          </w:tcPr>
          <w:p w14:paraId="358745BE" w14:textId="77777777" w:rsidR="00A776C7" w:rsidRPr="003A5773" w:rsidRDefault="00A776C7">
            <w:pPr>
              <w:widowControl/>
              <w:spacing w:line="480" w:lineRule="auto"/>
              <w:jc w:val="center"/>
            </w:pPr>
            <w:r w:rsidRPr="003A5773">
              <w:rPr>
                <w:noProof/>
              </w:rPr>
              <w:t>Delamination Resistance</w:t>
            </w:r>
          </w:p>
        </w:tc>
        <w:tc>
          <w:tcPr>
            <w:tcW w:w="2338" w:type="dxa"/>
            <w:tcBorders>
              <w:top w:val="single" w:sz="4" w:space="0" w:color="auto"/>
              <w:left w:val="single" w:sz="4" w:space="0" w:color="auto"/>
              <w:bottom w:val="single" w:sz="4" w:space="0" w:color="auto"/>
              <w:right w:val="single" w:sz="4" w:space="0" w:color="auto"/>
            </w:tcBorders>
          </w:tcPr>
          <w:p w14:paraId="218B4BE3" w14:textId="77777777" w:rsidR="00A776C7" w:rsidRPr="003A5773" w:rsidRDefault="00A776C7">
            <w:pPr>
              <w:widowControl/>
              <w:spacing w:line="480" w:lineRule="auto"/>
              <w:jc w:val="center"/>
            </w:pPr>
            <w:r w:rsidRPr="003A5773">
              <w:rPr>
                <w:noProof/>
              </w:rPr>
              <w:t>9.258</w:t>
            </w:r>
          </w:p>
        </w:tc>
        <w:tc>
          <w:tcPr>
            <w:tcW w:w="2338" w:type="dxa"/>
            <w:tcBorders>
              <w:top w:val="single" w:sz="4" w:space="0" w:color="auto"/>
              <w:left w:val="single" w:sz="4" w:space="0" w:color="auto"/>
              <w:bottom w:val="single" w:sz="4" w:space="0" w:color="auto"/>
            </w:tcBorders>
          </w:tcPr>
          <w:p w14:paraId="77EB1057" w14:textId="77777777" w:rsidR="00A776C7" w:rsidRPr="003A5773" w:rsidRDefault="00A776C7">
            <w:pPr>
              <w:widowControl/>
              <w:spacing w:line="480" w:lineRule="auto"/>
              <w:jc w:val="center"/>
            </w:pPr>
            <w:r w:rsidRPr="003A5773">
              <w:rPr>
                <w:noProof/>
              </w:rPr>
              <w:t>MPa</w:t>
            </w:r>
          </w:p>
        </w:tc>
      </w:tr>
      <w:tr w:rsidR="00EC152B" w:rsidRPr="003A5773" w14:paraId="24BC2162" w14:textId="77777777">
        <w:tc>
          <w:tcPr>
            <w:tcW w:w="2440" w:type="dxa"/>
            <w:tcBorders>
              <w:top w:val="single" w:sz="4" w:space="0" w:color="auto"/>
              <w:bottom w:val="single" w:sz="4" w:space="0" w:color="auto"/>
              <w:right w:val="single" w:sz="4" w:space="0" w:color="auto"/>
            </w:tcBorders>
          </w:tcPr>
          <w:p w14:paraId="6FAD961B" w14:textId="77777777" w:rsidR="00A776C7" w:rsidRPr="003A5773" w:rsidRDefault="00A776C7">
            <w:pPr>
              <w:widowControl/>
              <w:spacing w:line="480" w:lineRule="auto"/>
              <w:jc w:val="center"/>
            </w:pPr>
            <w:r w:rsidRPr="003A5773">
              <w:rPr>
                <w:noProof/>
              </w:rPr>
              <w:t>Impact Test</w:t>
            </w:r>
          </w:p>
        </w:tc>
        <w:tc>
          <w:tcPr>
            <w:tcW w:w="2269" w:type="dxa"/>
            <w:tcBorders>
              <w:top w:val="single" w:sz="4" w:space="0" w:color="auto"/>
              <w:left w:val="single" w:sz="4" w:space="0" w:color="auto"/>
              <w:bottom w:val="single" w:sz="4" w:space="0" w:color="auto"/>
              <w:right w:val="single" w:sz="4" w:space="0" w:color="auto"/>
            </w:tcBorders>
          </w:tcPr>
          <w:p w14:paraId="71646AEA" w14:textId="77777777" w:rsidR="00A776C7" w:rsidRPr="003A5773" w:rsidRDefault="00A776C7">
            <w:pPr>
              <w:widowControl/>
              <w:spacing w:line="480" w:lineRule="auto"/>
              <w:jc w:val="center"/>
            </w:pPr>
            <w:r w:rsidRPr="003A5773">
              <w:rPr>
                <w:noProof/>
              </w:rPr>
              <w:t>Energy Absorption</w:t>
            </w:r>
          </w:p>
        </w:tc>
        <w:tc>
          <w:tcPr>
            <w:tcW w:w="2338" w:type="dxa"/>
            <w:tcBorders>
              <w:top w:val="single" w:sz="4" w:space="0" w:color="auto"/>
              <w:left w:val="single" w:sz="4" w:space="0" w:color="auto"/>
              <w:bottom w:val="single" w:sz="4" w:space="0" w:color="auto"/>
              <w:right w:val="single" w:sz="4" w:space="0" w:color="auto"/>
            </w:tcBorders>
          </w:tcPr>
          <w:p w14:paraId="34667C6F" w14:textId="77777777" w:rsidR="00A776C7" w:rsidRPr="003A5773" w:rsidRDefault="00A776C7">
            <w:pPr>
              <w:widowControl/>
              <w:spacing w:line="480" w:lineRule="auto"/>
              <w:jc w:val="center"/>
            </w:pPr>
            <w:r w:rsidRPr="003A5773">
              <w:rPr>
                <w:noProof/>
              </w:rPr>
              <w:t>0.317</w:t>
            </w:r>
          </w:p>
        </w:tc>
        <w:tc>
          <w:tcPr>
            <w:tcW w:w="2338" w:type="dxa"/>
            <w:tcBorders>
              <w:top w:val="single" w:sz="4" w:space="0" w:color="auto"/>
              <w:left w:val="single" w:sz="4" w:space="0" w:color="auto"/>
              <w:bottom w:val="single" w:sz="4" w:space="0" w:color="auto"/>
            </w:tcBorders>
          </w:tcPr>
          <w:p w14:paraId="5AC077AD" w14:textId="77777777" w:rsidR="00A776C7" w:rsidRPr="003A5773" w:rsidRDefault="00A776C7">
            <w:pPr>
              <w:widowControl/>
              <w:spacing w:line="480" w:lineRule="auto"/>
              <w:jc w:val="center"/>
            </w:pPr>
            <w:r w:rsidRPr="003A5773">
              <w:rPr>
                <w:noProof/>
              </w:rPr>
              <w:t>Joules (J)</w:t>
            </w:r>
          </w:p>
        </w:tc>
      </w:tr>
    </w:tbl>
    <w:p w14:paraId="605977E7" w14:textId="77777777" w:rsidR="00A776C7" w:rsidRDefault="00A776C7">
      <w:pPr>
        <w:widowControl/>
        <w:spacing w:line="480" w:lineRule="auto"/>
        <w:jc w:val="center"/>
      </w:pPr>
    </w:p>
    <w:p w14:paraId="6359C7CF" w14:textId="77777777" w:rsidR="00A776C7" w:rsidRDefault="00A776C7">
      <w:pPr>
        <w:widowControl/>
        <w:spacing w:before="280" w:after="280"/>
        <w:jc w:val="center"/>
        <w:rPr>
          <w:b/>
          <w:bCs/>
          <w:noProof/>
        </w:rPr>
      </w:pPr>
      <w:r>
        <w:rPr>
          <w:b/>
          <w:bCs/>
          <w:noProof/>
        </w:rPr>
        <w:t>Tabel 1. Natural composites test averages</w:t>
      </w:r>
    </w:p>
    <w:p w14:paraId="065349D0" w14:textId="77777777" w:rsidR="00A776C7" w:rsidRDefault="00A776C7">
      <w:pPr>
        <w:widowControl/>
        <w:rPr>
          <w:noProof/>
        </w:rPr>
      </w:pPr>
    </w:p>
    <w:p w14:paraId="44435C78" w14:textId="77777777" w:rsidR="00A776C7" w:rsidRDefault="00A776C7">
      <w:pPr>
        <w:widowControl/>
        <w:spacing w:line="480" w:lineRule="auto"/>
        <w:rPr>
          <w:noProof/>
        </w:rPr>
      </w:pPr>
      <w:r>
        <w:rPr>
          <w:noProof/>
        </w:rPr>
        <w:t xml:space="preserve"> </w:t>
      </w:r>
      <w:r>
        <w:rPr>
          <w:b/>
          <w:bCs/>
          <w:noProof/>
        </w:rPr>
        <w:t>4.4 Weight Reduction</w:t>
      </w:r>
    </w:p>
    <w:p w14:paraId="673F525D" w14:textId="77777777" w:rsidR="00A776C7" w:rsidRDefault="00A776C7">
      <w:pPr>
        <w:widowControl/>
        <w:spacing w:line="360" w:lineRule="auto"/>
        <w:jc w:val="both"/>
        <w:rPr>
          <w:noProof/>
        </w:rPr>
      </w:pPr>
      <w:r>
        <w:rPr>
          <w:noProof/>
        </w:rPr>
        <w:t xml:space="preserve">      This project pushes for bio-based materials instead of synthetic composites, right in line with what the industry wants. Cutting bin weight by 20-30% isn’t just a number it actually saves a lot of fuel.</w:t>
      </w:r>
    </w:p>
    <w:p w14:paraId="0347B3C6" w14:textId="77777777" w:rsidR="00A776C7" w:rsidRDefault="00A776C7">
      <w:pPr>
        <w:widowControl/>
        <w:spacing w:line="360" w:lineRule="auto"/>
        <w:jc w:val="both"/>
        <w:rPr>
          <w:noProof/>
        </w:rPr>
      </w:pPr>
    </w:p>
    <w:p w14:paraId="70C85B50" w14:textId="77777777" w:rsidR="00A776C7" w:rsidRDefault="00A776C7">
      <w:pPr>
        <w:widowControl/>
        <w:spacing w:line="360" w:lineRule="auto"/>
        <w:rPr>
          <w:b/>
          <w:bCs/>
          <w:noProof/>
        </w:rPr>
      </w:pPr>
      <w:r>
        <w:rPr>
          <w:b/>
          <w:bCs/>
          <w:noProof/>
        </w:rPr>
        <w:t>4.5 Regulatory Compliance</w:t>
      </w:r>
    </w:p>
    <w:p w14:paraId="51640898" w14:textId="77777777" w:rsidR="00A776C7" w:rsidRDefault="00A776C7">
      <w:pPr>
        <w:widowControl/>
        <w:spacing w:line="360" w:lineRule="auto"/>
        <w:jc w:val="both"/>
        <w:rPr>
          <w:b/>
          <w:bCs/>
          <w:noProof/>
        </w:rPr>
      </w:pPr>
      <w:r>
        <w:rPr>
          <w:b/>
          <w:bCs/>
          <w:noProof/>
        </w:rPr>
        <w:lastRenderedPageBreak/>
        <w:t xml:space="preserve">      </w:t>
      </w:r>
      <w:r>
        <w:rPr>
          <w:noProof/>
        </w:rPr>
        <w:t xml:space="preserve"> </w:t>
      </w:r>
    </w:p>
    <w:p w14:paraId="05AA9BCB" w14:textId="77777777" w:rsidR="00A776C7" w:rsidRDefault="00A776C7">
      <w:pPr>
        <w:widowControl/>
        <w:spacing w:line="360" w:lineRule="auto"/>
        <w:jc w:val="both"/>
        <w:rPr>
          <w:noProof/>
        </w:rPr>
      </w:pPr>
      <w:r>
        <w:rPr>
          <w:noProof/>
        </w:rPr>
        <w:t xml:space="preserve">      With the Indian BCAS “One Hand Baggage Rule,” passengers now pack up to 10 kg into a pretty tight space (55x40x20 cm). Your panel’s flexural strength 79.13 MPa handles this heavy, concentrated load easily.</w:t>
      </w:r>
    </w:p>
    <w:p w14:paraId="7D2775C9" w14:textId="77777777" w:rsidR="00A776C7" w:rsidRDefault="00A776C7">
      <w:pPr>
        <w:widowControl/>
        <w:spacing w:line="360" w:lineRule="auto"/>
        <w:jc w:val="both"/>
        <w:rPr>
          <w:noProof/>
        </w:rPr>
      </w:pPr>
    </w:p>
    <w:p w14:paraId="6DDEA551" w14:textId="77777777" w:rsidR="00A776C7" w:rsidRDefault="00A776C7">
      <w:pPr>
        <w:widowControl/>
        <w:spacing w:line="480" w:lineRule="auto"/>
        <w:jc w:val="center"/>
        <w:rPr>
          <w:noProof/>
        </w:rPr>
      </w:pPr>
    </w:p>
    <w:p w14:paraId="1178F3AA" w14:textId="77777777" w:rsidR="00A776C7" w:rsidRDefault="003D7F3A">
      <w:pPr>
        <w:widowControl/>
        <w:spacing w:line="480" w:lineRule="auto"/>
        <w:jc w:val="center"/>
        <w:rPr>
          <w:noProof/>
        </w:rPr>
      </w:pPr>
      <w:r>
        <w:pict w14:anchorId="30C7EAA0">
          <v:shape id="_x0000_i1032" type="#_x0000_t75" style="width:341.6pt;height:342.4pt">
            <v:imagedata r:id="rId19" o:title=""/>
          </v:shape>
        </w:pict>
      </w:r>
    </w:p>
    <w:p w14:paraId="68286F23" w14:textId="77777777" w:rsidR="00A776C7" w:rsidRDefault="00A776C7">
      <w:pPr>
        <w:widowControl/>
        <w:spacing w:line="480" w:lineRule="auto"/>
        <w:jc w:val="center"/>
        <w:rPr>
          <w:noProof/>
        </w:rPr>
      </w:pPr>
    </w:p>
    <w:p w14:paraId="723C7C43" w14:textId="77777777" w:rsidR="00A776C7" w:rsidRDefault="00A776C7">
      <w:pPr>
        <w:widowControl/>
        <w:spacing w:line="480" w:lineRule="auto"/>
        <w:jc w:val="center"/>
        <w:rPr>
          <w:noProof/>
          <w:sz w:val="22"/>
          <w:szCs w:val="22"/>
        </w:rPr>
      </w:pPr>
      <w:r>
        <w:rPr>
          <w:noProof/>
          <w:sz w:val="22"/>
          <w:szCs w:val="22"/>
        </w:rPr>
        <w:t>Figure 9. Tested materials</w:t>
      </w:r>
    </w:p>
    <w:p w14:paraId="1577FB6C" w14:textId="77777777" w:rsidR="00A776C7" w:rsidRDefault="00A776C7">
      <w:pPr>
        <w:widowControl/>
        <w:spacing w:line="480" w:lineRule="auto"/>
        <w:jc w:val="center"/>
        <w:rPr>
          <w:noProof/>
        </w:rPr>
      </w:pPr>
    </w:p>
    <w:p w14:paraId="36F5130F" w14:textId="77777777" w:rsidR="00A776C7" w:rsidRDefault="00A776C7">
      <w:pPr>
        <w:widowControl/>
        <w:spacing w:line="360" w:lineRule="auto"/>
        <w:jc w:val="center"/>
        <w:rPr>
          <w:b/>
          <w:bCs/>
          <w:noProof/>
        </w:rPr>
      </w:pPr>
      <w:r>
        <w:rPr>
          <w:b/>
          <w:bCs/>
          <w:noProof/>
        </w:rPr>
        <w:t>5. CONCLUSIONS</w:t>
      </w:r>
    </w:p>
    <w:p w14:paraId="72E90275" w14:textId="77777777" w:rsidR="00A776C7" w:rsidRDefault="00A776C7">
      <w:pPr>
        <w:widowControl/>
        <w:spacing w:line="360" w:lineRule="auto"/>
        <w:jc w:val="both"/>
        <w:rPr>
          <w:noProof/>
        </w:rPr>
      </w:pPr>
    </w:p>
    <w:p w14:paraId="701044CD" w14:textId="77777777" w:rsidR="00A776C7" w:rsidRDefault="00A776C7" w:rsidP="003A5773">
      <w:pPr>
        <w:pStyle w:val="ListParagraph"/>
        <w:widowControl/>
        <w:numPr>
          <w:ilvl w:val="0"/>
          <w:numId w:val="1"/>
        </w:numPr>
        <w:spacing w:line="360" w:lineRule="auto"/>
        <w:ind w:hanging="360"/>
        <w:jc w:val="both"/>
        <w:rPr>
          <w:rtl/>
        </w:rPr>
      </w:pPr>
      <w:r>
        <w:lastRenderedPageBreak/>
        <w:t>The composite did exactly what it was supposed to do: it</w:t>
      </w:r>
      <w:r>
        <w:rPr>
          <w:rtl/>
        </w:rPr>
        <w:t>’</w:t>
      </w:r>
      <w:proofErr w:type="spellStart"/>
      <w:r>
        <w:t>s</w:t>
      </w:r>
      <w:proofErr w:type="spellEnd"/>
      <w:r>
        <w:t xml:space="preserve"> strong. Its flexural strength hit 79.13 MPa, which lines up with, or even beats, what you see in typical non-structural cabin panels</w:t>
      </w:r>
      <w:r>
        <w:rPr>
          <w:rtl/>
        </w:rPr>
        <w:t>.</w:t>
      </w:r>
    </w:p>
    <w:p w14:paraId="3B2C67E1" w14:textId="77777777" w:rsidR="00A776C7" w:rsidRDefault="00A776C7">
      <w:pPr>
        <w:widowControl/>
        <w:spacing w:line="360" w:lineRule="auto"/>
        <w:jc w:val="both"/>
        <w:rPr>
          <w:noProof/>
        </w:rPr>
      </w:pPr>
    </w:p>
    <w:p w14:paraId="319A02DF" w14:textId="77777777" w:rsidR="00A776C7" w:rsidRDefault="00A776C7" w:rsidP="003A5773">
      <w:pPr>
        <w:pStyle w:val="ListParagraph"/>
        <w:widowControl/>
        <w:numPr>
          <w:ilvl w:val="0"/>
          <w:numId w:val="1"/>
        </w:numPr>
        <w:spacing w:line="360" w:lineRule="auto"/>
        <w:ind w:hanging="360"/>
        <w:jc w:val="both"/>
        <w:rPr>
          <w:rtl/>
        </w:rPr>
      </w:pPr>
      <w:r>
        <w:t>This material makes a lot of sense for things like bin dividers, PSU spacers, or trim panels inside the cabin. There</w:t>
      </w:r>
      <w:r>
        <w:rPr>
          <w:rtl/>
        </w:rPr>
        <w:t>’</w:t>
      </w:r>
      <w:r>
        <w:t>s real potential here for cutting weight think 20 to 30% lighter than the usual synthetic stuff. That</w:t>
      </w:r>
      <w:r>
        <w:rPr>
          <w:rtl/>
        </w:rPr>
        <w:t>’</w:t>
      </w:r>
      <w:r>
        <w:t>s not just good on paper; it helps airlines save fuel</w:t>
      </w:r>
      <w:r>
        <w:rPr>
          <w:rtl/>
        </w:rPr>
        <w:t>.</w:t>
      </w:r>
    </w:p>
    <w:p w14:paraId="7C6D0092" w14:textId="77777777" w:rsidR="00A776C7" w:rsidRDefault="00A776C7">
      <w:pPr>
        <w:widowControl/>
        <w:spacing w:line="360" w:lineRule="auto"/>
        <w:jc w:val="both"/>
        <w:rPr>
          <w:noProof/>
        </w:rPr>
      </w:pPr>
    </w:p>
    <w:p w14:paraId="7CBBDFE4" w14:textId="77777777" w:rsidR="00A776C7" w:rsidRDefault="00A776C7" w:rsidP="003A5773">
      <w:pPr>
        <w:pStyle w:val="ListParagraph"/>
        <w:widowControl/>
        <w:numPr>
          <w:ilvl w:val="0"/>
          <w:numId w:val="1"/>
        </w:numPr>
        <w:spacing w:line="360" w:lineRule="auto"/>
        <w:ind w:hanging="360"/>
        <w:jc w:val="both"/>
        <w:rPr>
          <w:rtl/>
        </w:rPr>
      </w:pPr>
      <w:r>
        <w:t>Next steps are clear. We need to add rubber-toughening agents to the epoxy to boost its impact toughness. It</w:t>
      </w:r>
      <w:r>
        <w:rPr>
          <w:rtl/>
        </w:rPr>
        <w:t>’</w:t>
      </w:r>
      <w:r>
        <w:t>s also time to use vacuum-assisted curing so every panel comes out with consistent shear strength</w:t>
      </w:r>
      <w:r>
        <w:rPr>
          <w:rtl/>
        </w:rPr>
        <w:t>.</w:t>
      </w:r>
    </w:p>
    <w:p w14:paraId="4E891B99" w14:textId="77777777" w:rsidR="00A776C7" w:rsidRDefault="00A776C7">
      <w:pPr>
        <w:widowControl/>
        <w:spacing w:line="360" w:lineRule="auto"/>
        <w:jc w:val="both"/>
        <w:rPr>
          <w:noProof/>
        </w:rPr>
      </w:pPr>
    </w:p>
    <w:p w14:paraId="7CF49A77" w14:textId="77777777" w:rsidR="00A776C7" w:rsidRDefault="00A776C7">
      <w:pPr>
        <w:widowControl/>
        <w:jc w:val="both"/>
        <w:rPr>
          <w:noProof/>
        </w:rPr>
      </w:pPr>
    </w:p>
    <w:p w14:paraId="4ED6B7EC" w14:textId="77777777" w:rsidR="00A776C7" w:rsidRDefault="00A776C7">
      <w:pPr>
        <w:widowControl/>
        <w:jc w:val="both"/>
        <w:rPr>
          <w:noProof/>
        </w:rPr>
      </w:pPr>
    </w:p>
    <w:p w14:paraId="1E5AB9C5" w14:textId="77777777" w:rsidR="00A776C7" w:rsidRDefault="00A776C7">
      <w:pPr>
        <w:widowControl/>
        <w:jc w:val="both"/>
        <w:rPr>
          <w:noProof/>
        </w:rPr>
      </w:pPr>
    </w:p>
    <w:p w14:paraId="199576A9" w14:textId="77777777" w:rsidR="00A776C7" w:rsidRDefault="00A776C7">
      <w:pPr>
        <w:widowControl/>
        <w:jc w:val="both"/>
        <w:rPr>
          <w:noProof/>
        </w:rPr>
      </w:pPr>
    </w:p>
    <w:p w14:paraId="15F5FECC" w14:textId="77777777" w:rsidR="00A776C7" w:rsidRDefault="00A776C7">
      <w:pPr>
        <w:widowControl/>
        <w:jc w:val="both"/>
        <w:rPr>
          <w:noProof/>
        </w:rPr>
      </w:pPr>
    </w:p>
    <w:p w14:paraId="193CA3F1" w14:textId="77777777" w:rsidR="00A776C7" w:rsidRDefault="00A776C7">
      <w:pPr>
        <w:widowControl/>
        <w:jc w:val="both"/>
        <w:rPr>
          <w:noProof/>
        </w:rPr>
      </w:pPr>
    </w:p>
    <w:p w14:paraId="466A0122" w14:textId="77777777" w:rsidR="00A776C7" w:rsidRDefault="00A776C7">
      <w:pPr>
        <w:widowControl/>
        <w:jc w:val="both"/>
        <w:rPr>
          <w:noProof/>
        </w:rPr>
      </w:pPr>
    </w:p>
    <w:p w14:paraId="6BBA521C" w14:textId="77777777" w:rsidR="00A776C7" w:rsidRDefault="00A776C7">
      <w:pPr>
        <w:widowControl/>
        <w:jc w:val="both"/>
        <w:rPr>
          <w:noProof/>
        </w:rPr>
      </w:pPr>
    </w:p>
    <w:p w14:paraId="65ECF76D" w14:textId="77777777" w:rsidR="00A776C7" w:rsidRDefault="00A776C7">
      <w:pPr>
        <w:widowControl/>
        <w:jc w:val="both"/>
        <w:rPr>
          <w:noProof/>
        </w:rPr>
      </w:pPr>
    </w:p>
    <w:p w14:paraId="4EDD0928" w14:textId="77777777" w:rsidR="00A776C7" w:rsidRDefault="00A776C7">
      <w:pPr>
        <w:widowControl/>
        <w:jc w:val="both"/>
        <w:rPr>
          <w:noProof/>
        </w:rPr>
      </w:pPr>
    </w:p>
    <w:p w14:paraId="10B52757" w14:textId="77777777" w:rsidR="00A776C7" w:rsidRDefault="00A776C7">
      <w:pPr>
        <w:widowControl/>
        <w:jc w:val="both"/>
        <w:rPr>
          <w:noProof/>
        </w:rPr>
      </w:pPr>
    </w:p>
    <w:p w14:paraId="10B2E5FD" w14:textId="77777777" w:rsidR="00A776C7" w:rsidRDefault="00A776C7">
      <w:pPr>
        <w:widowControl/>
        <w:jc w:val="both"/>
        <w:rPr>
          <w:noProof/>
        </w:rPr>
      </w:pPr>
    </w:p>
    <w:p w14:paraId="3A2DC2EC" w14:textId="77777777" w:rsidR="00A776C7" w:rsidRDefault="00A776C7">
      <w:pPr>
        <w:widowControl/>
        <w:jc w:val="both"/>
        <w:rPr>
          <w:noProof/>
        </w:rPr>
      </w:pPr>
    </w:p>
    <w:p w14:paraId="089BB16D" w14:textId="77777777" w:rsidR="00A776C7" w:rsidRDefault="00A776C7">
      <w:pPr>
        <w:widowControl/>
        <w:jc w:val="both"/>
        <w:rPr>
          <w:noProof/>
        </w:rPr>
      </w:pPr>
    </w:p>
    <w:p w14:paraId="57F26655" w14:textId="77777777" w:rsidR="00A776C7" w:rsidRDefault="00A776C7">
      <w:pPr>
        <w:widowControl/>
        <w:jc w:val="both"/>
        <w:rPr>
          <w:noProof/>
        </w:rPr>
      </w:pPr>
    </w:p>
    <w:p w14:paraId="094CAC84" w14:textId="77777777" w:rsidR="00A776C7" w:rsidRDefault="00A776C7">
      <w:pPr>
        <w:widowControl/>
        <w:jc w:val="both"/>
        <w:rPr>
          <w:noProof/>
        </w:rPr>
      </w:pPr>
    </w:p>
    <w:p w14:paraId="5D82EB10" w14:textId="77777777" w:rsidR="00A776C7" w:rsidRDefault="00A776C7">
      <w:pPr>
        <w:widowControl/>
        <w:jc w:val="both"/>
        <w:rPr>
          <w:noProof/>
        </w:rPr>
      </w:pPr>
    </w:p>
    <w:p w14:paraId="0280BDFA" w14:textId="77777777" w:rsidR="00A776C7" w:rsidRDefault="00A776C7">
      <w:pPr>
        <w:widowControl/>
        <w:jc w:val="both"/>
        <w:rPr>
          <w:noProof/>
        </w:rPr>
      </w:pPr>
    </w:p>
    <w:p w14:paraId="2004C849" w14:textId="77777777" w:rsidR="00A776C7" w:rsidRDefault="00A776C7">
      <w:pPr>
        <w:widowControl/>
        <w:jc w:val="both"/>
        <w:rPr>
          <w:noProof/>
        </w:rPr>
      </w:pPr>
    </w:p>
    <w:p w14:paraId="72844F4B" w14:textId="77777777" w:rsidR="00A776C7" w:rsidRDefault="00A776C7">
      <w:pPr>
        <w:widowControl/>
        <w:jc w:val="both"/>
        <w:rPr>
          <w:noProof/>
        </w:rPr>
      </w:pPr>
    </w:p>
    <w:p w14:paraId="58E2D89F" w14:textId="77777777" w:rsidR="00A776C7" w:rsidRDefault="00A776C7">
      <w:pPr>
        <w:widowControl/>
        <w:jc w:val="both"/>
        <w:rPr>
          <w:noProof/>
        </w:rPr>
      </w:pPr>
    </w:p>
    <w:p w14:paraId="119D26A7" w14:textId="77777777" w:rsidR="00A776C7" w:rsidRDefault="00A776C7">
      <w:pPr>
        <w:widowControl/>
        <w:jc w:val="both"/>
        <w:rPr>
          <w:noProof/>
        </w:rPr>
      </w:pPr>
    </w:p>
    <w:p w14:paraId="54E094CE" w14:textId="77777777" w:rsidR="00A776C7" w:rsidRDefault="00A776C7">
      <w:pPr>
        <w:widowControl/>
        <w:jc w:val="both"/>
        <w:rPr>
          <w:noProof/>
        </w:rPr>
      </w:pPr>
    </w:p>
    <w:p w14:paraId="46B98F42" w14:textId="77777777" w:rsidR="00A776C7" w:rsidRDefault="00A776C7">
      <w:pPr>
        <w:widowControl/>
        <w:jc w:val="both"/>
        <w:rPr>
          <w:noProof/>
        </w:rPr>
      </w:pPr>
    </w:p>
    <w:p w14:paraId="57B9AA72" w14:textId="77777777" w:rsidR="00A776C7" w:rsidRDefault="00A776C7">
      <w:pPr>
        <w:widowControl/>
        <w:jc w:val="both"/>
        <w:rPr>
          <w:noProof/>
        </w:rPr>
      </w:pPr>
    </w:p>
    <w:p w14:paraId="08CCBE98" w14:textId="77777777" w:rsidR="00A776C7" w:rsidRDefault="00A776C7">
      <w:pPr>
        <w:widowControl/>
        <w:jc w:val="both"/>
        <w:rPr>
          <w:noProof/>
        </w:rPr>
      </w:pPr>
    </w:p>
    <w:p w14:paraId="31B88544" w14:textId="77777777" w:rsidR="00A776C7" w:rsidRDefault="00A776C7">
      <w:pPr>
        <w:widowControl/>
        <w:jc w:val="both"/>
        <w:rPr>
          <w:noProof/>
        </w:rPr>
      </w:pPr>
    </w:p>
    <w:p w14:paraId="0EDD5673" w14:textId="77777777" w:rsidR="00A776C7" w:rsidRDefault="00A776C7">
      <w:pPr>
        <w:widowControl/>
        <w:jc w:val="both"/>
        <w:rPr>
          <w:noProof/>
        </w:rPr>
      </w:pPr>
    </w:p>
    <w:p w14:paraId="5C4A3DF6" w14:textId="77777777" w:rsidR="00A776C7" w:rsidRDefault="00A776C7">
      <w:pPr>
        <w:widowControl/>
        <w:jc w:val="both"/>
        <w:rPr>
          <w:noProof/>
        </w:rPr>
      </w:pPr>
    </w:p>
    <w:p w14:paraId="2737EB73" w14:textId="77777777" w:rsidR="00A776C7" w:rsidRDefault="00A776C7">
      <w:pPr>
        <w:widowControl/>
        <w:jc w:val="both"/>
        <w:rPr>
          <w:noProof/>
        </w:rPr>
      </w:pPr>
    </w:p>
    <w:p w14:paraId="27504F87" w14:textId="77777777" w:rsidR="00A776C7" w:rsidRDefault="00A776C7">
      <w:pPr>
        <w:widowControl/>
        <w:jc w:val="both"/>
        <w:rPr>
          <w:noProof/>
        </w:rPr>
      </w:pPr>
    </w:p>
    <w:p w14:paraId="4F07C316" w14:textId="77777777" w:rsidR="00A776C7" w:rsidRDefault="00A776C7">
      <w:pPr>
        <w:widowControl/>
        <w:jc w:val="both"/>
        <w:rPr>
          <w:b/>
          <w:bCs/>
          <w:noProof/>
        </w:rPr>
      </w:pPr>
      <w:r>
        <w:rPr>
          <w:b/>
          <w:bCs/>
          <w:noProof/>
        </w:rPr>
        <w:t>REFERENCES</w:t>
      </w:r>
    </w:p>
    <w:p w14:paraId="77D4030C" w14:textId="77777777" w:rsidR="00A776C7" w:rsidRDefault="00A776C7">
      <w:pPr>
        <w:widowControl/>
        <w:jc w:val="both"/>
        <w:rPr>
          <w:noProof/>
        </w:rPr>
      </w:pPr>
    </w:p>
    <w:p w14:paraId="1B85DE52"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Tensile, Flexural, Impact and Water Absorption Properties of Natural </w:t>
      </w:r>
      <w:proofErr w:type="spellStart"/>
      <w:r>
        <w:rPr>
          <w:b/>
          <w:bCs/>
          <w:lang w:val="en-US"/>
        </w:rPr>
        <w:t>Fibre</w:t>
      </w:r>
      <w:proofErr w:type="spellEnd"/>
      <w:r>
        <w:rPr>
          <w:b/>
          <w:bCs/>
          <w:lang w:val="en-US"/>
        </w:rPr>
        <w:t xml:space="preserve"> Reinforced Polyester Hybrid Composites” by R. Prasanna Venkatesh, K. Ramanathan, and V. Srinivasa Raman was published  in 2016 in </w:t>
      </w:r>
      <w:proofErr w:type="spellStart"/>
      <w:r>
        <w:rPr>
          <w:b/>
          <w:bCs/>
          <w:lang w:val="en-US"/>
        </w:rPr>
        <w:t>Fibres</w:t>
      </w:r>
      <w:proofErr w:type="spellEnd"/>
      <w:r>
        <w:rPr>
          <w:b/>
          <w:bCs/>
          <w:lang w:val="en-US"/>
        </w:rPr>
        <w:t xml:space="preserve"> &amp; Textiles in Eastern Europe, Volume 24, Issue 3 (117), pages 90-94.</w:t>
      </w:r>
    </w:p>
    <w:p w14:paraId="79AEA61C" w14:textId="77777777" w:rsidR="00A776C7" w:rsidRDefault="00A776C7">
      <w:pPr>
        <w:widowControl/>
        <w:spacing w:line="360" w:lineRule="auto"/>
        <w:jc w:val="both"/>
        <w:rPr>
          <w:noProof/>
        </w:rPr>
      </w:pPr>
    </w:p>
    <w:p w14:paraId="3C277476" w14:textId="77777777" w:rsidR="00A776C7" w:rsidRDefault="00A776C7" w:rsidP="003A5773">
      <w:pPr>
        <w:pStyle w:val="ListParagraph"/>
        <w:widowControl/>
        <w:numPr>
          <w:ilvl w:val="0"/>
          <w:numId w:val="2"/>
        </w:numPr>
        <w:spacing w:line="360" w:lineRule="auto"/>
        <w:ind w:hanging="360"/>
        <w:jc w:val="both"/>
        <w:rPr>
          <w:rtl/>
        </w:rPr>
      </w:pPr>
      <w:r>
        <w:rPr>
          <w:b/>
          <w:bCs/>
          <w:lang w:val="en-US"/>
        </w:rPr>
        <w:t>“Review on the impact behavior of natural fiber epoxy composites” by A. K. Bajpai, S. K. Srivastava, R. K. Srivastava in 2024 Materials Today: Proceedings, 107, 222-231.</w:t>
      </w:r>
    </w:p>
    <w:p w14:paraId="50ABA91C" w14:textId="77777777" w:rsidR="00A776C7" w:rsidRDefault="00A776C7">
      <w:pPr>
        <w:pStyle w:val="ListParagraph"/>
        <w:widowControl/>
        <w:jc w:val="both"/>
        <w:rPr>
          <w:rtl/>
        </w:rPr>
      </w:pPr>
    </w:p>
    <w:p w14:paraId="648373A2" w14:textId="77777777" w:rsidR="00A776C7" w:rsidRDefault="00A776C7" w:rsidP="003A5773">
      <w:pPr>
        <w:pStyle w:val="ListParagraph"/>
        <w:widowControl/>
        <w:numPr>
          <w:ilvl w:val="0"/>
          <w:numId w:val="2"/>
        </w:numPr>
        <w:spacing w:line="360" w:lineRule="auto"/>
        <w:ind w:hanging="360"/>
        <w:jc w:val="both"/>
        <w:rPr>
          <w:rtl/>
        </w:rPr>
      </w:pPr>
      <w:r>
        <w:rPr>
          <w:b/>
          <w:bCs/>
          <w:lang w:val="en-US"/>
        </w:rPr>
        <w:t>“Synthesis and applications of natural fiber-reinforced epoxy composites” by S. K. Nayak, S. Mohanty, S. K. Samal in 2024 Polymers for Advanced Technologies, 35(5),1207-1222</w:t>
      </w:r>
    </w:p>
    <w:p w14:paraId="21F7ED3D" w14:textId="77777777" w:rsidR="00A776C7" w:rsidRDefault="00A776C7">
      <w:pPr>
        <w:pStyle w:val="ListParagraph"/>
        <w:widowControl/>
        <w:jc w:val="both"/>
        <w:rPr>
          <w:rtl/>
        </w:rPr>
      </w:pPr>
    </w:p>
    <w:p w14:paraId="3F54F967"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"Mechanical Behavior of COIR/GLASS Fiber Reinforced EPOXY Based Composites"          </w:t>
      </w:r>
    </w:p>
    <w:p w14:paraId="39F0BFC2" w14:textId="77777777" w:rsidR="00A776C7" w:rsidRDefault="00A776C7">
      <w:pPr>
        <w:pStyle w:val="ListParagraph"/>
        <w:widowControl/>
        <w:spacing w:line="360" w:lineRule="auto"/>
        <w:jc w:val="both"/>
        <w:rPr>
          <w:b/>
          <w:bCs/>
          <w:lang w:val="en-US"/>
        </w:rPr>
      </w:pPr>
      <w:r>
        <w:rPr>
          <w:b/>
          <w:bCs/>
          <w:lang w:val="en-US"/>
        </w:rPr>
        <w:t xml:space="preserve">by MD. </w:t>
      </w:r>
      <w:proofErr w:type="spellStart"/>
      <w:r>
        <w:rPr>
          <w:b/>
          <w:bCs/>
          <w:lang w:val="en-US"/>
        </w:rPr>
        <w:t>Zyaoul</w:t>
      </w:r>
      <w:proofErr w:type="spellEnd"/>
      <w:r>
        <w:rPr>
          <w:b/>
          <w:bCs/>
          <w:lang w:val="en-US"/>
        </w:rPr>
        <w:t xml:space="preserve"> </w:t>
      </w:r>
      <w:proofErr w:type="spellStart"/>
      <w:r>
        <w:rPr>
          <w:b/>
          <w:bCs/>
          <w:lang w:val="en-US"/>
        </w:rPr>
        <w:t>Haquel</w:t>
      </w:r>
      <w:proofErr w:type="spellEnd"/>
      <w:r>
        <w:rPr>
          <w:b/>
          <w:bCs/>
          <w:lang w:val="en-US"/>
        </w:rPr>
        <w:t xml:space="preserve">, </w:t>
      </w:r>
      <w:proofErr w:type="spellStart"/>
      <w:r>
        <w:rPr>
          <w:b/>
          <w:bCs/>
          <w:lang w:val="en-US"/>
        </w:rPr>
        <w:t>Sikandar</w:t>
      </w:r>
      <w:proofErr w:type="spellEnd"/>
      <w:r>
        <w:rPr>
          <w:b/>
          <w:bCs/>
          <w:lang w:val="en-US"/>
        </w:rPr>
        <w:t xml:space="preserve"> </w:t>
      </w:r>
      <w:proofErr w:type="spellStart"/>
      <w:r>
        <w:rPr>
          <w:b/>
          <w:bCs/>
          <w:lang w:val="en-US"/>
        </w:rPr>
        <w:t>Yadav</w:t>
      </w:r>
      <w:proofErr w:type="spellEnd"/>
      <w:r>
        <w:rPr>
          <w:b/>
          <w:bCs/>
          <w:lang w:val="en-US"/>
        </w:rPr>
        <w:t xml:space="preserve">, Sunil Kumar, and Sandeep were published in 2020,   </w:t>
      </w:r>
    </w:p>
    <w:p w14:paraId="63F9390F" w14:textId="77777777" w:rsidR="00A776C7" w:rsidRDefault="00A776C7">
      <w:pPr>
        <w:pStyle w:val="ListParagraph"/>
        <w:widowControl/>
        <w:spacing w:line="360" w:lineRule="auto"/>
        <w:jc w:val="both"/>
        <w:rPr>
          <w:b/>
          <w:bCs/>
          <w:lang w:val="en-US"/>
        </w:rPr>
      </w:pPr>
      <w:r>
        <w:rPr>
          <w:b/>
          <w:bCs/>
          <w:lang w:val="en-US"/>
        </w:rPr>
        <w:t>Journal: Materials Today: Proceedings, Volume: 24, Issue: 3, Part: D, Page numbers: 243-248.</w:t>
      </w:r>
    </w:p>
    <w:p w14:paraId="6B0EEE81" w14:textId="77777777" w:rsidR="00A776C7" w:rsidRDefault="00A776C7">
      <w:pPr>
        <w:widowControl/>
        <w:spacing w:line="360" w:lineRule="auto"/>
        <w:ind w:firstLine="144"/>
        <w:jc w:val="both"/>
        <w:rPr>
          <w:noProof/>
        </w:rPr>
      </w:pPr>
    </w:p>
    <w:p w14:paraId="36E0C6F2"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"Natural Fiber Reinforced Concrete" by R. </w:t>
      </w:r>
      <w:proofErr w:type="spellStart"/>
      <w:r>
        <w:rPr>
          <w:b/>
          <w:bCs/>
          <w:lang w:val="en-US"/>
        </w:rPr>
        <w:t>Sethunarayanan</w:t>
      </w:r>
      <w:proofErr w:type="spellEnd"/>
      <w:r>
        <w:rPr>
          <w:b/>
          <w:bCs/>
          <w:lang w:val="en-US"/>
        </w:rPr>
        <w:t xml:space="preserve">, S. Chockalingam, and R. </w:t>
      </w:r>
    </w:p>
    <w:p w14:paraId="683D03F5" w14:textId="77777777" w:rsidR="00A776C7" w:rsidRDefault="00A776C7">
      <w:pPr>
        <w:pStyle w:val="ListParagraph"/>
        <w:widowControl/>
        <w:spacing w:line="360" w:lineRule="auto"/>
        <w:jc w:val="both"/>
        <w:rPr>
          <w:b/>
          <w:bCs/>
          <w:lang w:val="en-US"/>
        </w:rPr>
      </w:pPr>
      <w:r>
        <w:rPr>
          <w:b/>
          <w:bCs/>
          <w:lang w:val="en-US"/>
        </w:rPr>
        <w:t>Ramanathan was published in 2013, Page numbers: 111-116.</w:t>
      </w:r>
    </w:p>
    <w:p w14:paraId="07CDCA3D" w14:textId="77777777" w:rsidR="00A776C7" w:rsidRDefault="00A776C7">
      <w:pPr>
        <w:widowControl/>
        <w:spacing w:line="360" w:lineRule="auto"/>
        <w:jc w:val="both"/>
        <w:rPr>
          <w:noProof/>
        </w:rPr>
      </w:pPr>
    </w:p>
    <w:p w14:paraId="7CD43FC7"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 Study on the mechanical characteristics of natural Fiber reinforced epoxy composite "   </w:t>
      </w:r>
    </w:p>
    <w:p w14:paraId="759FA947" w14:textId="77777777" w:rsidR="00A776C7" w:rsidRDefault="00A776C7">
      <w:pPr>
        <w:pStyle w:val="ListParagraph"/>
        <w:widowControl/>
        <w:spacing w:line="360" w:lineRule="auto"/>
        <w:jc w:val="both"/>
        <w:rPr>
          <w:b/>
          <w:bCs/>
          <w:lang w:val="en-US"/>
        </w:rPr>
      </w:pPr>
      <w:r>
        <w:rPr>
          <w:b/>
          <w:bCs/>
          <w:lang w:val="en-US"/>
        </w:rPr>
        <w:t xml:space="preserve">M. K. Gupta, R. K. Srivastava, S. K. Srivastava was published in 2025, Scientific Reports,      </w:t>
      </w:r>
    </w:p>
    <w:p w14:paraId="092E0FE4" w14:textId="77777777" w:rsidR="00A776C7" w:rsidRDefault="00A776C7">
      <w:pPr>
        <w:pStyle w:val="ListParagraph"/>
        <w:widowControl/>
        <w:spacing w:line="360" w:lineRule="auto"/>
        <w:jc w:val="both"/>
        <w:rPr>
          <w:b/>
          <w:bCs/>
          <w:lang w:val="en-US"/>
        </w:rPr>
      </w:pPr>
      <w:r>
        <w:rPr>
          <w:b/>
          <w:bCs/>
          <w:lang w:val="en-US"/>
        </w:rPr>
        <w:lastRenderedPageBreak/>
        <w:t>15, Article 29459</w:t>
      </w:r>
    </w:p>
    <w:p w14:paraId="4724647C" w14:textId="77777777" w:rsidR="00A776C7" w:rsidRDefault="00A776C7">
      <w:pPr>
        <w:widowControl/>
        <w:spacing w:line="360" w:lineRule="auto"/>
        <w:jc w:val="both"/>
        <w:rPr>
          <w:noProof/>
        </w:rPr>
      </w:pPr>
    </w:p>
    <w:p w14:paraId="5A2FCDE6"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"Application of Sisal, Banana, Coir and Jute Natural Composites in Structural  </w:t>
      </w:r>
    </w:p>
    <w:p w14:paraId="76FADD1F" w14:textId="77777777" w:rsidR="00A776C7" w:rsidRDefault="00A776C7">
      <w:pPr>
        <w:pStyle w:val="ListParagraph"/>
        <w:widowControl/>
        <w:spacing w:line="360" w:lineRule="auto"/>
        <w:jc w:val="both"/>
        <w:rPr>
          <w:b/>
          <w:bCs/>
          <w:lang w:val="en-US"/>
        </w:rPr>
      </w:pPr>
      <w:r>
        <w:rPr>
          <w:b/>
          <w:bCs/>
          <w:lang w:val="en-US"/>
        </w:rPr>
        <w:t xml:space="preserve">Upgradation" by Tara Sen and H. N. was published in 2008, Page numbers: 1-6, Journal:  </w:t>
      </w:r>
    </w:p>
    <w:p w14:paraId="1101F609" w14:textId="77777777" w:rsidR="00A776C7" w:rsidRDefault="00A776C7">
      <w:pPr>
        <w:pStyle w:val="ListParagraph"/>
        <w:widowControl/>
        <w:spacing w:line="360" w:lineRule="auto"/>
        <w:jc w:val="both"/>
        <w:rPr>
          <w:b/>
          <w:bCs/>
          <w:lang w:val="en-US"/>
        </w:rPr>
      </w:pPr>
      <w:r>
        <w:rPr>
          <w:b/>
          <w:bCs/>
          <w:lang w:val="en-US"/>
        </w:rPr>
        <w:t>Journal of Polymers and the Environment, Volume: 16.</w:t>
      </w:r>
    </w:p>
    <w:p w14:paraId="13486FD8" w14:textId="77777777" w:rsidR="00A776C7" w:rsidRDefault="00A776C7">
      <w:pPr>
        <w:widowControl/>
        <w:spacing w:line="360" w:lineRule="auto"/>
        <w:jc w:val="both"/>
        <w:rPr>
          <w:noProof/>
        </w:rPr>
      </w:pPr>
    </w:p>
    <w:p w14:paraId="5CF76A43"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 Investigation on mechanical properties of novel natural fiber-reinforced polymer   </w:t>
      </w:r>
    </w:p>
    <w:p w14:paraId="1AB48068" w14:textId="77777777" w:rsidR="00A776C7" w:rsidRDefault="00A776C7">
      <w:pPr>
        <w:pStyle w:val="ListParagraph"/>
        <w:widowControl/>
        <w:spacing w:line="360" w:lineRule="auto"/>
        <w:jc w:val="both"/>
        <w:rPr>
          <w:b/>
          <w:bCs/>
          <w:lang w:val="en-US"/>
        </w:rPr>
      </w:pPr>
      <w:r>
        <w:rPr>
          <w:b/>
          <w:bCs/>
          <w:lang w:val="en-US"/>
        </w:rPr>
        <w:t xml:space="preserve">composites " by R. K. Srivastava, S. K. Srivastava, A. K. Bajpai was published in 2024,   </w:t>
      </w:r>
    </w:p>
    <w:p w14:paraId="19AED71F" w14:textId="77777777" w:rsidR="00A776C7" w:rsidRDefault="00A776C7">
      <w:pPr>
        <w:pStyle w:val="ListParagraph"/>
        <w:widowControl/>
        <w:spacing w:line="360" w:lineRule="auto"/>
        <w:jc w:val="both"/>
        <w:rPr>
          <w:b/>
          <w:bCs/>
          <w:lang w:val="en-US"/>
        </w:rPr>
      </w:pPr>
      <w:r>
        <w:rPr>
          <w:b/>
          <w:bCs/>
          <w:lang w:val="en-US"/>
        </w:rPr>
        <w:t>Journal of Materials Research and Technology, 32, 1523-1535</w:t>
      </w:r>
    </w:p>
    <w:p w14:paraId="637F82B9" w14:textId="77777777" w:rsidR="00A776C7" w:rsidRDefault="00A776C7">
      <w:pPr>
        <w:pStyle w:val="ListParagraph"/>
        <w:widowControl/>
        <w:spacing w:line="360" w:lineRule="auto"/>
        <w:jc w:val="both"/>
        <w:rPr>
          <w:rtl/>
        </w:rPr>
      </w:pPr>
    </w:p>
    <w:p w14:paraId="2DC6D178"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 Mechanical characterization of sisal fiber-reinforced recycled HDPE composite” by R   </w:t>
      </w:r>
    </w:p>
    <w:p w14:paraId="3F5EAF67" w14:textId="77777777" w:rsidR="00A776C7" w:rsidRDefault="00A776C7">
      <w:pPr>
        <w:pStyle w:val="ListParagraph"/>
        <w:widowControl/>
        <w:spacing w:line="360" w:lineRule="auto"/>
        <w:jc w:val="both"/>
        <w:rPr>
          <w:b/>
          <w:bCs/>
          <w:lang w:val="en-US"/>
        </w:rPr>
      </w:pPr>
      <w:r>
        <w:rPr>
          <w:b/>
          <w:bCs/>
          <w:lang w:val="en-US"/>
        </w:rPr>
        <w:t xml:space="preserve">Chianelli-Junior, João Marciano L dos Reis, JL Cardoso, PF Castro in 2013, Materials  </w:t>
      </w:r>
    </w:p>
    <w:p w14:paraId="2E7BCED9" w14:textId="77777777" w:rsidR="00A776C7" w:rsidRDefault="00A776C7">
      <w:pPr>
        <w:pStyle w:val="ListParagraph"/>
        <w:widowControl/>
        <w:spacing w:line="360" w:lineRule="auto"/>
        <w:jc w:val="both"/>
        <w:rPr>
          <w:b/>
          <w:bCs/>
          <w:lang w:val="en-US"/>
        </w:rPr>
      </w:pPr>
      <w:r>
        <w:rPr>
          <w:b/>
          <w:bCs/>
          <w:lang w:val="en-US"/>
        </w:rPr>
        <w:t>Research 16, 1393-1397.</w:t>
      </w:r>
    </w:p>
    <w:p w14:paraId="5EBB18CC" w14:textId="77777777" w:rsidR="00A776C7" w:rsidRDefault="00A776C7">
      <w:pPr>
        <w:widowControl/>
        <w:spacing w:line="360" w:lineRule="auto"/>
        <w:jc w:val="both"/>
        <w:rPr>
          <w:noProof/>
        </w:rPr>
      </w:pPr>
    </w:p>
    <w:p w14:paraId="4AB32C44"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“Comparative Evaluation on Properties of Hybrid Glass Fiber- Sisal/Jute Reinforced </w:t>
      </w:r>
    </w:p>
    <w:p w14:paraId="56B60498" w14:textId="77777777" w:rsidR="00A776C7" w:rsidRDefault="00A776C7">
      <w:pPr>
        <w:pStyle w:val="ListParagraph"/>
        <w:widowControl/>
        <w:spacing w:line="360" w:lineRule="auto"/>
        <w:jc w:val="both"/>
        <w:rPr>
          <w:b/>
          <w:bCs/>
          <w:lang w:val="en-US"/>
        </w:rPr>
      </w:pPr>
      <w:r>
        <w:rPr>
          <w:b/>
          <w:bCs/>
          <w:lang w:val="en-US"/>
        </w:rPr>
        <w:t>Epoxy Composites" was published in 2021, journal "</w:t>
      </w:r>
      <w:proofErr w:type="spellStart"/>
      <w:r>
        <w:rPr>
          <w:b/>
          <w:bCs/>
          <w:lang w:val="en-US"/>
        </w:rPr>
        <w:t>Polym</w:t>
      </w:r>
      <w:proofErr w:type="spellEnd"/>
      <w:r>
        <w:rPr>
          <w:b/>
          <w:bCs/>
          <w:lang w:val="en-US"/>
        </w:rPr>
        <w:t>. Korea, Vol.41.</w:t>
      </w:r>
    </w:p>
    <w:p w14:paraId="1FDB1788" w14:textId="77777777" w:rsidR="00A776C7" w:rsidRDefault="00A776C7">
      <w:pPr>
        <w:widowControl/>
        <w:spacing w:line="360" w:lineRule="auto"/>
        <w:ind w:firstLine="600"/>
        <w:jc w:val="both"/>
        <w:rPr>
          <w:noProof/>
        </w:rPr>
      </w:pPr>
    </w:p>
    <w:p w14:paraId="33228DDB" w14:textId="77777777" w:rsidR="00A776C7" w:rsidRDefault="00A776C7" w:rsidP="003A5773">
      <w:pPr>
        <w:pStyle w:val="ListParagraph"/>
        <w:widowControl/>
        <w:numPr>
          <w:ilvl w:val="0"/>
          <w:numId w:val="2"/>
        </w:numPr>
        <w:spacing w:line="360" w:lineRule="auto"/>
        <w:ind w:hanging="360"/>
        <w:jc w:val="both"/>
        <w:rPr>
          <w:rtl/>
        </w:rPr>
      </w:pPr>
      <w:r>
        <w:rPr>
          <w:b/>
          <w:bCs/>
          <w:lang w:val="en-US"/>
        </w:rPr>
        <w:t>“Advancing Natural Fiber-Reinforced Composites Through Hybridization</w:t>
      </w:r>
    </w:p>
    <w:p w14:paraId="4FA8CF0B" w14:textId="77777777" w:rsidR="00A776C7" w:rsidRDefault="00A776C7">
      <w:pPr>
        <w:widowControl/>
        <w:spacing w:line="360" w:lineRule="auto"/>
        <w:jc w:val="both"/>
        <w:rPr>
          <w:b/>
          <w:bCs/>
          <w:lang w:val="en-US"/>
        </w:rPr>
      </w:pPr>
      <w:r>
        <w:rPr>
          <w:b/>
          <w:bCs/>
          <w:lang w:val="en-US"/>
        </w:rPr>
        <w:t xml:space="preserve">                R. K. Srivastava, S. K. Srivastava, A. K. Bajpai</w:t>
      </w:r>
    </w:p>
    <w:p w14:paraId="1A1BB396" w14:textId="77777777" w:rsidR="00A776C7" w:rsidRDefault="00A776C7" w:rsidP="003A5773">
      <w:pPr>
        <w:pStyle w:val="ListParagraph"/>
        <w:widowControl/>
        <w:numPr>
          <w:ilvl w:val="1"/>
          <w:numId w:val="3"/>
        </w:numPr>
        <w:spacing w:line="360" w:lineRule="auto"/>
        <w:ind w:left="1440" w:hanging="360"/>
        <w:jc w:val="both"/>
        <w:rPr>
          <w:rtl/>
        </w:rPr>
      </w:pPr>
      <w:r>
        <w:rPr>
          <w:b/>
          <w:bCs/>
          <w:lang w:val="en-US"/>
        </w:rPr>
        <w:t>Journal of Natural Fibers. 22(1), 1-15</w:t>
      </w:r>
    </w:p>
    <w:p w14:paraId="33C54C1F"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 “Influence of E-Glass Fiber Addition on Mechanical Properties of Jute Fiber    Reinforced    </w:t>
      </w:r>
    </w:p>
    <w:p w14:paraId="330617CE" w14:textId="77777777" w:rsidR="00A776C7" w:rsidRDefault="00A776C7" w:rsidP="003A5773">
      <w:pPr>
        <w:pStyle w:val="ListParagraph"/>
        <w:widowControl/>
        <w:numPr>
          <w:ilvl w:val="1"/>
          <w:numId w:val="3"/>
        </w:numPr>
        <w:spacing w:line="360" w:lineRule="auto"/>
        <w:ind w:left="1440" w:hanging="360"/>
        <w:jc w:val="both"/>
        <w:rPr>
          <w:rtl/>
        </w:rPr>
      </w:pPr>
      <w:r>
        <w:rPr>
          <w:b/>
          <w:bCs/>
          <w:lang w:val="en-US"/>
        </w:rPr>
        <w:t>Polymer-Based Composites” R. K. Srivastava, S. K. Srivastava, A. K. Bajpai;2024.</w:t>
      </w:r>
    </w:p>
    <w:p w14:paraId="0BCC0BD0" w14:textId="77777777" w:rsidR="00A776C7" w:rsidRDefault="00A776C7" w:rsidP="003A5773">
      <w:pPr>
        <w:pStyle w:val="ListParagraph"/>
        <w:widowControl/>
        <w:numPr>
          <w:ilvl w:val="1"/>
          <w:numId w:val="3"/>
        </w:numPr>
        <w:spacing w:line="360" w:lineRule="auto"/>
        <w:ind w:left="1440" w:hanging="360"/>
        <w:jc w:val="both"/>
        <w:rPr>
          <w:rtl/>
        </w:rPr>
      </w:pPr>
      <w:r>
        <w:rPr>
          <w:b/>
          <w:bCs/>
          <w:lang w:val="en-US"/>
        </w:rPr>
        <w:t>International Journal of Vib Structural Dynamics, 1(2), 1</w:t>
      </w:r>
    </w:p>
    <w:p w14:paraId="2DEDD31A" w14:textId="77777777" w:rsidR="00A776C7" w:rsidRDefault="00A776C7">
      <w:pPr>
        <w:widowControl/>
        <w:spacing w:line="360" w:lineRule="auto"/>
        <w:jc w:val="both"/>
        <w:rPr>
          <w:noProof/>
        </w:rPr>
      </w:pPr>
    </w:p>
    <w:p w14:paraId="17C84A30" w14:textId="77777777" w:rsidR="00A776C7" w:rsidRDefault="00A776C7" w:rsidP="003A5773">
      <w:pPr>
        <w:pStyle w:val="ListParagraph"/>
        <w:widowControl/>
        <w:numPr>
          <w:ilvl w:val="0"/>
          <w:numId w:val="2"/>
        </w:numPr>
        <w:spacing w:line="360" w:lineRule="auto"/>
        <w:ind w:hanging="360"/>
        <w:jc w:val="both"/>
        <w:rPr>
          <w:rtl/>
        </w:rPr>
      </w:pPr>
      <w:r>
        <w:rPr>
          <w:b/>
          <w:bCs/>
          <w:lang w:val="en-US"/>
        </w:rPr>
        <w:lastRenderedPageBreak/>
        <w:t>“Development of jute/coir hybrid natural FRPs for building applications”</w:t>
      </w:r>
    </w:p>
    <w:p w14:paraId="79D2E0AF" w14:textId="77777777" w:rsidR="00A776C7" w:rsidRDefault="00A776C7" w:rsidP="003A5773">
      <w:pPr>
        <w:pStyle w:val="ListParagraph"/>
        <w:widowControl/>
        <w:numPr>
          <w:ilvl w:val="2"/>
          <w:numId w:val="4"/>
        </w:numPr>
        <w:spacing w:line="360" w:lineRule="auto"/>
        <w:ind w:left="2160" w:hanging="180"/>
        <w:jc w:val="both"/>
        <w:rPr>
          <w:rtl/>
        </w:rPr>
      </w:pPr>
      <w:r>
        <w:rPr>
          <w:b/>
          <w:bCs/>
          <w:lang w:val="en-US"/>
        </w:rPr>
        <w:t>R. K. Srivastava, S. K. Srivastava, A. K. Bajpai;2025,</w:t>
      </w:r>
    </w:p>
    <w:p w14:paraId="2A02A431" w14:textId="77777777" w:rsidR="00A776C7" w:rsidRDefault="00A776C7" w:rsidP="003A5773">
      <w:pPr>
        <w:pStyle w:val="ListParagraph"/>
        <w:widowControl/>
        <w:numPr>
          <w:ilvl w:val="2"/>
          <w:numId w:val="4"/>
        </w:numPr>
        <w:spacing w:line="360" w:lineRule="auto"/>
        <w:ind w:left="2160" w:hanging="180"/>
        <w:jc w:val="both"/>
        <w:rPr>
          <w:rtl/>
        </w:rPr>
      </w:pPr>
      <w:r>
        <w:rPr>
          <w:b/>
          <w:bCs/>
          <w:lang w:val="en-US"/>
        </w:rPr>
        <w:t>Construction and Building Materials, 420,135219.</w:t>
      </w:r>
    </w:p>
    <w:p w14:paraId="4261C723"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“Mechanical Properties of Epoxy Resin Matrix Composites Reinforced by Jute and  </w:t>
      </w:r>
    </w:p>
    <w:p w14:paraId="3C2173AA" w14:textId="77777777" w:rsidR="00A776C7" w:rsidRDefault="00A776C7">
      <w:pPr>
        <w:pStyle w:val="ListParagraph"/>
        <w:widowControl/>
        <w:spacing w:line="360" w:lineRule="auto"/>
        <w:jc w:val="both"/>
        <w:rPr>
          <w:b/>
          <w:bCs/>
          <w:lang w:val="en-US"/>
        </w:rPr>
      </w:pPr>
      <w:r>
        <w:rPr>
          <w:b/>
          <w:bCs/>
          <w:lang w:val="en-US"/>
        </w:rPr>
        <w:t xml:space="preserve">Coir” R. K. Srivastava, S. K. Srivastava, A. K. Bajpai,2019; International Journal of   </w:t>
      </w:r>
    </w:p>
    <w:p w14:paraId="6A5F1473" w14:textId="77777777" w:rsidR="00A776C7" w:rsidRDefault="00A776C7">
      <w:pPr>
        <w:pStyle w:val="ListParagraph"/>
        <w:widowControl/>
        <w:spacing w:line="360" w:lineRule="auto"/>
        <w:jc w:val="both"/>
        <w:rPr>
          <w:b/>
          <w:bCs/>
          <w:lang w:val="en-US"/>
        </w:rPr>
      </w:pPr>
      <w:r>
        <w:rPr>
          <w:b/>
          <w:bCs/>
          <w:lang w:val="en-US"/>
        </w:rPr>
        <w:t>Engineering and Advanced Technology, 9(1), 2249-2254.</w:t>
      </w:r>
    </w:p>
    <w:p w14:paraId="5CA07BDB" w14:textId="77777777" w:rsidR="00A776C7" w:rsidRDefault="00A776C7">
      <w:pPr>
        <w:widowControl/>
        <w:spacing w:line="360" w:lineRule="auto"/>
        <w:ind w:firstLine="444"/>
        <w:jc w:val="both"/>
        <w:rPr>
          <w:noProof/>
        </w:rPr>
      </w:pPr>
    </w:p>
    <w:p w14:paraId="13BC78F9"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 “Review on the impact behavior of natural fiber epoxy-based composites.</w:t>
      </w:r>
    </w:p>
    <w:p w14:paraId="407997F6" w14:textId="77777777" w:rsidR="00A776C7" w:rsidRDefault="00A776C7">
      <w:pPr>
        <w:pStyle w:val="ListParagraph"/>
        <w:widowControl/>
        <w:spacing w:line="360" w:lineRule="auto"/>
        <w:jc w:val="both"/>
        <w:rPr>
          <w:b/>
          <w:bCs/>
          <w:lang w:val="en-US"/>
        </w:rPr>
      </w:pPr>
      <w:r>
        <w:rPr>
          <w:b/>
          <w:bCs/>
          <w:lang w:val="en-US"/>
        </w:rPr>
        <w:t xml:space="preserve">K. Bajpai, S. K. Srivastava, R. K. Srivastava,2024, Materials Today: Proceedings, 107,   </w:t>
      </w:r>
    </w:p>
    <w:p w14:paraId="13C7985A" w14:textId="77777777" w:rsidR="00A776C7" w:rsidRDefault="00A776C7">
      <w:pPr>
        <w:pStyle w:val="ListParagraph"/>
        <w:widowControl/>
        <w:spacing w:line="360" w:lineRule="auto"/>
        <w:jc w:val="both"/>
        <w:rPr>
          <w:b/>
          <w:bCs/>
          <w:lang w:val="en-US"/>
        </w:rPr>
      </w:pPr>
      <w:r>
        <w:rPr>
          <w:b/>
          <w:bCs/>
          <w:lang w:val="en-US"/>
        </w:rPr>
        <w:t>222-231.</w:t>
      </w:r>
    </w:p>
    <w:p w14:paraId="6B2C8252" w14:textId="77777777" w:rsidR="00A776C7" w:rsidRDefault="00A776C7">
      <w:pPr>
        <w:widowControl/>
        <w:spacing w:line="360" w:lineRule="auto"/>
        <w:ind w:firstLine="696"/>
        <w:jc w:val="both"/>
        <w:rPr>
          <w:noProof/>
        </w:rPr>
      </w:pPr>
    </w:p>
    <w:p w14:paraId="25906486" w14:textId="77777777" w:rsidR="00A776C7" w:rsidRDefault="00A776C7" w:rsidP="003A5773">
      <w:pPr>
        <w:pStyle w:val="ListParagraph"/>
        <w:widowControl/>
        <w:numPr>
          <w:ilvl w:val="0"/>
          <w:numId w:val="2"/>
        </w:numPr>
        <w:spacing w:line="360" w:lineRule="auto"/>
        <w:ind w:hanging="360"/>
        <w:jc w:val="both"/>
        <w:rPr>
          <w:rtl/>
        </w:rPr>
      </w:pPr>
      <w:r>
        <w:rPr>
          <w:b/>
          <w:bCs/>
          <w:lang w:val="en-US"/>
        </w:rPr>
        <w:t>” Synthesis and applications of natural fiber-reinforced epoxy composites”</w:t>
      </w:r>
    </w:p>
    <w:p w14:paraId="2F6D2F57" w14:textId="77777777" w:rsidR="00A776C7" w:rsidRDefault="00A776C7">
      <w:pPr>
        <w:pStyle w:val="ListParagraph"/>
        <w:widowControl/>
        <w:spacing w:line="360" w:lineRule="auto"/>
        <w:jc w:val="both"/>
        <w:rPr>
          <w:b/>
          <w:bCs/>
          <w:lang w:val="en-US"/>
        </w:rPr>
      </w:pPr>
      <w:r>
        <w:rPr>
          <w:b/>
          <w:bCs/>
          <w:lang w:val="en-US"/>
        </w:rPr>
        <w:t xml:space="preserve">S. K. Nayak, S. Mohanty, S. K. Sama,2024, Polymers for Advanced Technologies, 35(5),   </w:t>
      </w:r>
    </w:p>
    <w:p w14:paraId="0ABDDB19" w14:textId="77777777" w:rsidR="00A776C7" w:rsidRDefault="00A776C7">
      <w:pPr>
        <w:pStyle w:val="ListParagraph"/>
        <w:widowControl/>
        <w:spacing w:line="360" w:lineRule="auto"/>
        <w:jc w:val="both"/>
        <w:rPr>
          <w:b/>
          <w:bCs/>
          <w:lang w:val="en-US"/>
        </w:rPr>
      </w:pPr>
      <w:r>
        <w:rPr>
          <w:b/>
          <w:bCs/>
          <w:lang w:val="en-US"/>
        </w:rPr>
        <w:t>1207-1222</w:t>
      </w:r>
    </w:p>
    <w:p w14:paraId="308B144B" w14:textId="77777777" w:rsidR="00A776C7" w:rsidRDefault="00A776C7">
      <w:pPr>
        <w:pStyle w:val="ListParagraph"/>
        <w:widowControl/>
        <w:spacing w:line="360" w:lineRule="auto"/>
        <w:jc w:val="both"/>
        <w:rPr>
          <w:rtl/>
        </w:rPr>
      </w:pPr>
    </w:p>
    <w:p w14:paraId="62963C4A"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 “Epoxy Based Composite Material from Natural Fiber for Mechanical Properties”</w:t>
      </w:r>
    </w:p>
    <w:p w14:paraId="3893C1D1" w14:textId="77777777" w:rsidR="00A776C7" w:rsidRDefault="00A776C7">
      <w:pPr>
        <w:pStyle w:val="ListParagraph"/>
        <w:widowControl/>
        <w:spacing w:line="360" w:lineRule="auto"/>
        <w:jc w:val="both"/>
        <w:rPr>
          <w:b/>
          <w:bCs/>
          <w:lang w:val="en-US"/>
        </w:rPr>
      </w:pPr>
      <w:r>
        <w:rPr>
          <w:b/>
          <w:bCs/>
          <w:lang w:val="en-US"/>
        </w:rPr>
        <w:t>S. K. Srivastava, R. K. Srivastava, A. K. Bajpai, 2024,</w:t>
      </w:r>
      <w:r>
        <w:rPr>
          <w:b/>
          <w:bCs/>
          <w:lang w:val="en-US"/>
        </w:rPr>
        <w:tab/>
        <w:t xml:space="preserve">International Journal of New   </w:t>
      </w:r>
    </w:p>
    <w:p w14:paraId="177F4E16" w14:textId="77777777" w:rsidR="00A776C7" w:rsidRDefault="00A776C7" w:rsidP="003A5773">
      <w:pPr>
        <w:pStyle w:val="ListParagraph"/>
        <w:widowControl/>
        <w:numPr>
          <w:ilvl w:val="1"/>
          <w:numId w:val="3"/>
        </w:numPr>
        <w:spacing w:line="360" w:lineRule="auto"/>
        <w:ind w:left="1440" w:hanging="360"/>
        <w:jc w:val="both"/>
        <w:rPr>
          <w:rtl/>
        </w:rPr>
      </w:pPr>
      <w:r>
        <w:rPr>
          <w:b/>
          <w:bCs/>
          <w:lang w:val="en-US"/>
        </w:rPr>
        <w:t>Research in Design, 7(3), 1-6.</w:t>
      </w:r>
    </w:p>
    <w:p w14:paraId="09E36FB2" w14:textId="77777777" w:rsidR="00A776C7" w:rsidRDefault="00A776C7">
      <w:pPr>
        <w:widowControl/>
        <w:spacing w:line="360" w:lineRule="auto"/>
        <w:ind w:firstLine="648"/>
        <w:jc w:val="both"/>
        <w:rPr>
          <w:noProof/>
        </w:rPr>
      </w:pPr>
    </w:p>
    <w:p w14:paraId="7540C100"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 “Evaluation of mechanical and thermal performance of jute and coconut fibers epoxy   </w:t>
      </w:r>
    </w:p>
    <w:p w14:paraId="503905D3" w14:textId="77777777" w:rsidR="00A776C7" w:rsidRDefault="00A776C7" w:rsidP="003A5773">
      <w:pPr>
        <w:pStyle w:val="ListParagraph"/>
        <w:widowControl/>
        <w:numPr>
          <w:ilvl w:val="1"/>
          <w:numId w:val="3"/>
        </w:numPr>
        <w:spacing w:line="360" w:lineRule="auto"/>
        <w:ind w:left="1440" w:hanging="360"/>
        <w:jc w:val="both"/>
        <w:rPr>
          <w:rtl/>
        </w:rPr>
      </w:pPr>
      <w:r>
        <w:rPr>
          <w:b/>
          <w:bCs/>
          <w:lang w:val="en-US"/>
        </w:rPr>
        <w:t xml:space="preserve">composites” M. A. Akhter, S. K. Srivastava, R. K. Srivastava,2025 Scientific Reports, 15,  </w:t>
      </w:r>
    </w:p>
    <w:p w14:paraId="36A14DFD" w14:textId="77777777" w:rsidR="00A776C7" w:rsidRDefault="00A776C7" w:rsidP="003A5773">
      <w:pPr>
        <w:pStyle w:val="ListParagraph"/>
        <w:widowControl/>
        <w:numPr>
          <w:ilvl w:val="1"/>
          <w:numId w:val="3"/>
        </w:numPr>
        <w:spacing w:line="360" w:lineRule="auto"/>
        <w:ind w:left="1440" w:hanging="360"/>
        <w:jc w:val="both"/>
        <w:rPr>
          <w:rtl/>
        </w:rPr>
      </w:pPr>
      <w:r>
        <w:rPr>
          <w:b/>
          <w:bCs/>
          <w:lang w:val="en-US"/>
        </w:rPr>
        <w:t>11800025.</w:t>
      </w:r>
    </w:p>
    <w:p w14:paraId="6539B0AF" w14:textId="77777777" w:rsidR="00A776C7" w:rsidRDefault="00A776C7">
      <w:pPr>
        <w:widowControl/>
        <w:spacing w:line="360" w:lineRule="auto"/>
        <w:ind w:firstLine="852"/>
        <w:jc w:val="both"/>
        <w:rPr>
          <w:noProof/>
        </w:rPr>
      </w:pPr>
    </w:p>
    <w:p w14:paraId="713C183E"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 “Hybridization in natural fiber composites: Enhanced mechanical and thermal  </w:t>
      </w:r>
    </w:p>
    <w:p w14:paraId="297AE73B" w14:textId="77777777" w:rsidR="00A776C7" w:rsidRDefault="00A776C7" w:rsidP="003A5773">
      <w:pPr>
        <w:pStyle w:val="ListParagraph"/>
        <w:widowControl/>
        <w:numPr>
          <w:ilvl w:val="1"/>
          <w:numId w:val="3"/>
        </w:numPr>
        <w:spacing w:line="360" w:lineRule="auto"/>
        <w:ind w:left="1440" w:hanging="360"/>
        <w:jc w:val="both"/>
        <w:rPr>
          <w:rtl/>
        </w:rPr>
      </w:pPr>
      <w:r>
        <w:rPr>
          <w:b/>
          <w:bCs/>
          <w:lang w:val="en-US"/>
        </w:rPr>
        <w:lastRenderedPageBreak/>
        <w:t xml:space="preserve">properties” S. Saha, R. K. Srivastava, S. K. Srivastava, 2025, Composites Part B:  </w:t>
      </w:r>
    </w:p>
    <w:p w14:paraId="6B057AB4" w14:textId="77777777" w:rsidR="00A776C7" w:rsidRDefault="00A776C7" w:rsidP="003A5773">
      <w:pPr>
        <w:pStyle w:val="ListParagraph"/>
        <w:widowControl/>
        <w:numPr>
          <w:ilvl w:val="1"/>
          <w:numId w:val="3"/>
        </w:numPr>
        <w:spacing w:line="360" w:lineRule="auto"/>
        <w:ind w:left="1440" w:hanging="360"/>
        <w:jc w:val="both"/>
        <w:rPr>
          <w:rtl/>
        </w:rPr>
      </w:pPr>
      <w:r>
        <w:rPr>
          <w:b/>
          <w:bCs/>
          <w:lang w:val="en-US"/>
        </w:rPr>
        <w:t>Engineering, 273, 108972.</w:t>
      </w:r>
    </w:p>
    <w:p w14:paraId="4C41350A" w14:textId="77777777" w:rsidR="00A776C7" w:rsidRDefault="00A776C7">
      <w:pPr>
        <w:widowControl/>
        <w:spacing w:line="360" w:lineRule="auto"/>
        <w:jc w:val="both"/>
        <w:rPr>
          <w:noProof/>
        </w:rPr>
      </w:pPr>
    </w:p>
    <w:p w14:paraId="7C9C9EF7" w14:textId="77777777" w:rsidR="00A776C7" w:rsidRDefault="00A776C7" w:rsidP="003A5773">
      <w:pPr>
        <w:pStyle w:val="ListParagraph"/>
        <w:widowControl/>
        <w:numPr>
          <w:ilvl w:val="0"/>
          <w:numId w:val="2"/>
        </w:numPr>
        <w:spacing w:line="360" w:lineRule="auto"/>
        <w:ind w:hanging="360"/>
        <w:jc w:val="both"/>
        <w:rPr>
          <w:rtl/>
        </w:rPr>
      </w:pPr>
      <w:r>
        <w:rPr>
          <w:b/>
          <w:bCs/>
          <w:lang w:val="en-US"/>
        </w:rPr>
        <w:t xml:space="preserve"> “Mechanical and Wear Performance Evaluation of Natural Fiber Epoxy Composites”</w:t>
      </w:r>
    </w:p>
    <w:p w14:paraId="1F8B5DDF" w14:textId="77777777" w:rsidR="00A776C7" w:rsidRDefault="00A776C7">
      <w:pPr>
        <w:pStyle w:val="ListParagraph"/>
        <w:widowControl/>
        <w:spacing w:line="360" w:lineRule="auto"/>
        <w:jc w:val="both"/>
        <w:rPr>
          <w:b/>
          <w:bCs/>
          <w:lang w:val="en-US"/>
        </w:rPr>
      </w:pPr>
      <w:r>
        <w:rPr>
          <w:b/>
          <w:bCs/>
          <w:lang w:val="en-US"/>
        </w:rPr>
        <w:t xml:space="preserve">S. K. Srivastava, R. K. Srivastava, A. K. Bajpai, 2024, Bioresources, 19(3). </w:t>
      </w:r>
    </w:p>
    <w:p w14:paraId="409CFC78" w14:textId="77777777" w:rsidR="00A776C7" w:rsidRDefault="00A776C7">
      <w:pPr>
        <w:widowControl/>
        <w:spacing w:line="360" w:lineRule="auto"/>
        <w:jc w:val="both"/>
        <w:rPr>
          <w:noProof/>
        </w:rPr>
      </w:pPr>
    </w:p>
    <w:p w14:paraId="618E53DE" w14:textId="77777777" w:rsidR="00A776C7" w:rsidRDefault="00A776C7">
      <w:pPr>
        <w:widowControl/>
        <w:spacing w:line="360" w:lineRule="auto"/>
        <w:jc w:val="both"/>
      </w:pPr>
    </w:p>
    <w:sectPr w:rsidR="00A776C7">
      <w:headerReference w:type="first" r:id="rId20"/>
      <w:type w:val="continuous"/>
      <w:pgSz w:w="12240" w:h="15840"/>
      <w:pgMar w:top="1448" w:right="1440" w:bottom="1440" w:left="1440" w:header="0" w:footer="0" w:gutter="0"/>
      <w:cols w:space="3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0FAF6" w14:textId="77777777" w:rsidR="003A5773" w:rsidRDefault="003A5773">
      <w:r>
        <w:separator/>
      </w:r>
    </w:p>
  </w:endnote>
  <w:endnote w:type="continuationSeparator" w:id="0">
    <w:p w14:paraId="6F13C954" w14:textId="77777777" w:rsidR="003A5773" w:rsidRDefault="003A5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Liberation Sans">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A016A" w14:textId="77777777" w:rsidR="003A5773" w:rsidRDefault="003A5773">
      <w:r>
        <w:separator/>
      </w:r>
    </w:p>
  </w:footnote>
  <w:footnote w:type="continuationSeparator" w:id="0">
    <w:p w14:paraId="4A366A87" w14:textId="77777777" w:rsidR="003A5773" w:rsidRDefault="003A57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2AA6C" w14:textId="77777777" w:rsidR="00A776C7" w:rsidRDefault="00A776C7">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8"/>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44C"/>
    <w:multiLevelType w:val="multilevel"/>
    <w:tmpl w:val="FFFFFFFF"/>
    <w:lvl w:ilvl="0">
      <w:start w:val="1"/>
      <w:numFmt w:val="decimal"/>
      <w:lvlText w:val="%1."/>
      <w:lvlJc w:val="left"/>
    </w:lvl>
    <w:lvl w:ilvl="1">
      <w:start w:val="1"/>
      <w:numFmt w:val="lowerLetter"/>
      <w:lvlText w:val="%1.%2."/>
      <w:lvlJc w:val="left"/>
    </w:lvl>
    <w:lvl w:ilvl="2">
      <w:start w:val="1"/>
      <w:numFmt w:val="lowerRoman"/>
      <w:lvlText w:val="%1.%2.%3."/>
      <w:lvlJc w:val="left"/>
    </w:lvl>
    <w:lvl w:ilvl="3">
      <w:start w:val="1"/>
      <w:numFmt w:val="upperLetter"/>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num w:numId="1">
    <w:abstractNumId w:val="0"/>
  </w:num>
  <w:num w:numId="2">
    <w:abstractNumId w:val="1"/>
  </w:num>
  <w:num w:numId="3">
    <w:abstractNumId w:val="1"/>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2731"/>
    <w:rsid w:val="003A5773"/>
    <w:rsid w:val="003B2731"/>
    <w:rsid w:val="003D7F3A"/>
    <w:rsid w:val="005263E0"/>
    <w:rsid w:val="009C72DF"/>
    <w:rsid w:val="00A776C7"/>
    <w:rsid w:val="00B452E9"/>
    <w:rsid w:val="00EC15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00E199D"/>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Times New Roman" w:hAnsi="Aptos" w:cs="Times New Roman"/>
        <w:lang w:val="en-IN" w:eastAsia="en-IN"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endnote reference" w:unhideWhenUsed="0"/>
    <w:lsdException w:name="endnote text" w:unhideWhenUsed="0"/>
    <w:lsdException w:name="Title" w:semiHidden="0" w:unhideWhenUsed="0" w:qFormat="1"/>
    <w:lsdException w:name="Default Paragraph Font" w:unhideWhenUsed="0"/>
    <w:lsdException w:name="Body Text" w:unhideWhenUsed="0"/>
    <w:lsdException w:name="Subtitle" w:semiHidden="0" w:unhideWhenUsed="0" w:qFormat="1"/>
    <w:lsdException w:name="Block Text" w:unhideWhenUsed="0"/>
    <w:lsdException w:name="Strong" w:semiHidden="0" w:unhideWhenUsed="0" w:qFormat="1"/>
    <w:lsdException w:name="Emphasis" w:semiHidden="0" w:uiPriority="20" w:unhideWhenUsed="0" w:qFormat="1"/>
    <w:lsdException w:name="Plain Text"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9"/>
    <w:qFormat/>
    <w:pPr>
      <w:spacing w:line="360" w:lineRule="auto"/>
      <w:outlineLvl w:val="0"/>
    </w:pPr>
    <w:rPr>
      <w:b/>
      <w:bCs/>
      <w14:ligatures w14:val="standardContextual"/>
    </w:rPr>
  </w:style>
  <w:style w:type="paragraph" w:styleId="Heading2">
    <w:name w:val="heading 2"/>
    <w:basedOn w:val="Normal0"/>
    <w:next w:val="Normal0"/>
    <w:link w:val="Heading2Char"/>
    <w:uiPriority w:val="99"/>
    <w:qFormat/>
    <w:pPr>
      <w:spacing w:before="240" w:after="60"/>
      <w:outlineLvl w:val="1"/>
    </w:pPr>
    <w:rPr>
      <w:rFonts w:ascii="Cambria" w:hAnsi="Cambria" w:cs="Cambria"/>
      <w:b/>
      <w:bCs/>
      <w:i/>
      <w:iCs/>
      <w:sz w:val="28"/>
      <w:szCs w:val="28"/>
    </w:rPr>
  </w:style>
  <w:style w:type="paragraph" w:styleId="Heading3">
    <w:name w:val="heading 3"/>
    <w:basedOn w:val="Normal0"/>
    <w:next w:val="Normal0"/>
    <w:link w:val="Heading3Char"/>
    <w:uiPriority w:val="99"/>
    <w:qFormat/>
    <w:pPr>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pPr>
      <w:spacing w:before="240" w:after="60"/>
      <w:outlineLvl w:val="3"/>
    </w:pPr>
    <w:rPr>
      <w:rFonts w:ascii="Calibri" w:hAnsi="Calibri" w:cs="Calibri"/>
      <w:b/>
      <w:bCs/>
      <w:sz w:val="28"/>
      <w:szCs w:val="28"/>
      <w14:ligatures w14:val="standardContextual"/>
    </w:rPr>
  </w:style>
  <w:style w:type="paragraph" w:styleId="Heading5">
    <w:name w:val="heading 5"/>
    <w:basedOn w:val="Normal0"/>
    <w:next w:val="Normal0"/>
    <w:link w:val="Heading5Char"/>
    <w:uiPriority w:val="99"/>
    <w:qFormat/>
    <w:pPr>
      <w:spacing w:before="240" w:after="60"/>
      <w:outlineLvl w:val="4"/>
    </w:pPr>
    <w:rPr>
      <w:rFonts w:ascii="Calibri" w:hAnsi="Calibri" w:cs="Calibri"/>
      <w:b/>
      <w:bCs/>
      <w:i/>
      <w:iCs/>
      <w:sz w:val="26"/>
      <w:szCs w:val="26"/>
    </w:rPr>
  </w:style>
  <w:style w:type="paragraph" w:styleId="Heading6">
    <w:name w:val="heading 6"/>
    <w:basedOn w:val="Normal0"/>
    <w:next w:val="Normal0"/>
    <w:link w:val="Heading6Char"/>
    <w:uiPriority w:val="99"/>
    <w:qFormat/>
    <w:pPr>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basedOn w:val="NumberedHeading1"/>
    <w:next w:val="Normal"/>
    <w:pPr>
      <w:tabs>
        <w:tab w:val="clear" w:pos="431"/>
        <w:tab w:val="left" w:pos="1584"/>
      </w:tabs>
    </w:pPr>
  </w:style>
  <w:style w:type="paragraph" w:customStyle="1" w:styleId="UpperRomanList">
    <w:name w:val="Upper Roman List"/>
    <w:basedOn w:val="NumberedList"/>
    <w:uiPriority w:val="99"/>
  </w:style>
  <w:style w:type="character" w:customStyle="1" w:styleId="HeaderChar">
    <w:name w:val="Header Char"/>
    <w:basedOn w:val="DefaultParagraphFont"/>
    <w:uiPriority w:val="99"/>
  </w:style>
  <w:style w:type="paragraph" w:customStyle="1" w:styleId="LowerCaseList">
    <w:name w:val="Lower Case List"/>
    <w:basedOn w:val="NumberedList"/>
    <w:uiPriority w:val="99"/>
  </w:style>
  <w:style w:type="paragraph" w:styleId="BodyText">
    <w:name w:val="Body Text"/>
    <w:basedOn w:val="Normal0"/>
    <w:link w:val="BodyTextChar"/>
    <w:uiPriority w:val="99"/>
    <w:pPr>
      <w:ind w:left="23"/>
    </w:pPr>
    <w:rPr>
      <w:lang w:val="en-US"/>
    </w:rPr>
  </w:style>
  <w:style w:type="character" w:customStyle="1" w:styleId="BodyTextChar">
    <w:name w:val="Body Text Char"/>
    <w:link w:val="BodyText"/>
    <w:uiPriority w:val="99"/>
    <w:rPr>
      <w:lang w:val="en-US"/>
    </w:rPr>
  </w:style>
  <w:style w:type="paragraph" w:customStyle="1" w:styleId="TriangleList">
    <w:name w:val="Triangle List"/>
    <w:uiPriority w:val="99"/>
    <w:pPr>
      <w:widowControl w:val="0"/>
      <w:autoSpaceDE w:val="0"/>
      <w:autoSpaceDN w:val="0"/>
      <w:adjustRightInd w:val="0"/>
      <w:ind w:left="720" w:hanging="431"/>
    </w:pPr>
    <w:rPr>
      <w:rFonts w:ascii="Times New Roman" w:hAnsi="Times New Roman"/>
      <w:sz w:val="24"/>
      <w:szCs w:val="24"/>
    </w:rPr>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sz w:val="28"/>
      <w:szCs w:val="28"/>
    </w:rPr>
  </w:style>
  <w:style w:type="character" w:customStyle="1" w:styleId="Heading3Char">
    <w:name w:val="Heading 3 Char"/>
    <w:link w:val="Heading3"/>
    <w:uiPriority w:val="9"/>
    <w:semiHidden/>
    <w:rPr>
      <w:rFonts w:ascii="Aptos Display" w:eastAsia="Times New Roman" w:hAnsi="Aptos Display" w:cs="Times New Roman"/>
      <w:b/>
      <w:bCs/>
      <w:sz w:val="26"/>
      <w:szCs w:val="26"/>
    </w:rPr>
  </w:style>
  <w:style w:type="character" w:customStyle="1" w:styleId="Heading4Char">
    <w:name w:val="Heading 4 Char"/>
    <w:link w:val="Heading4"/>
    <w:uiPriority w:val="9"/>
    <w:semiHidden/>
    <w:rPr>
      <w:b/>
      <w:bCs/>
      <w:sz w:val="28"/>
      <w:szCs w:val="28"/>
    </w:rPr>
  </w:style>
  <w:style w:type="paragraph" w:customStyle="1" w:styleId="ArrowheadList">
    <w:name w:val="Arrowhead List"/>
    <w:uiPriority w:val="99"/>
    <w:pPr>
      <w:widowControl w:val="0"/>
      <w:autoSpaceDE w:val="0"/>
      <w:autoSpaceDN w:val="0"/>
      <w:adjustRightInd w:val="0"/>
      <w:ind w:left="720" w:hanging="431"/>
    </w:pPr>
    <w:rPr>
      <w:rFonts w:ascii="Times New Roman" w:hAnsi="Times New Roman"/>
      <w:sz w:val="24"/>
      <w:szCs w:val="24"/>
    </w:rPr>
  </w:style>
  <w:style w:type="paragraph" w:styleId="BlockText">
    <w:name w:val="Block Text"/>
    <w:basedOn w:val="Normal"/>
    <w:uiPriority w:val="99"/>
    <w:pPr>
      <w:spacing w:after="120"/>
      <w:ind w:left="1440" w:right="1440"/>
    </w:pPr>
  </w:style>
  <w:style w:type="paragraph" w:customStyle="1" w:styleId="SquareList">
    <w:name w:val="Square List"/>
    <w:uiPriority w:val="99"/>
    <w:pPr>
      <w:widowControl w:val="0"/>
      <w:autoSpaceDE w:val="0"/>
      <w:autoSpaceDN w:val="0"/>
      <w:adjustRightInd w:val="0"/>
      <w:ind w:left="720" w:hanging="431"/>
    </w:pPr>
    <w:rPr>
      <w:rFonts w:ascii="Times New Roman" w:hAnsi="Times New Roman"/>
      <w:sz w:val="24"/>
      <w:szCs w:val="24"/>
    </w:rPr>
  </w:style>
  <w:style w:type="character" w:styleId="Strong">
    <w:name w:val="Strong"/>
    <w:uiPriority w:val="99"/>
    <w:qFormat/>
    <w:rPr>
      <w:b/>
      <w:bCs/>
    </w:rPr>
  </w:style>
  <w:style w:type="paragraph" w:customStyle="1" w:styleId="ContentsHeader">
    <w:name w:val="Contents Header"/>
    <w:basedOn w:val="Normal"/>
    <w:next w:val="Normal"/>
    <w:uiPriority w:val="99"/>
    <w:pPr>
      <w:spacing w:before="240" w:after="120"/>
      <w:jc w:val="center"/>
    </w:pPr>
    <w:rPr>
      <w:rFonts w:ascii="Liberation Sans" w:hAnsi="Liberation Sans" w:cs="Liberation Sans"/>
      <w:b/>
      <w:bCs/>
      <w:sz w:val="32"/>
      <w:szCs w:val="32"/>
      <w14:ligatures w14:val="standardContextual"/>
    </w:rPr>
  </w:style>
  <w:style w:type="paragraph" w:styleId="PlainText">
    <w:name w:val="Plain Text"/>
    <w:basedOn w:val="Normal"/>
    <w:link w:val="PlainTextChar"/>
    <w:uiPriority w:val="99"/>
    <w:rPr>
      <w:rFonts w:ascii="Courier New" w:hAnsi="Courier New" w:cs="Courier New"/>
      <w14:ligatures w14:val="standardContextual"/>
    </w:rPr>
  </w:style>
  <w:style w:type="character" w:customStyle="1" w:styleId="PlainTextChar">
    <w:name w:val="Plain Text Char"/>
    <w:link w:val="PlainText"/>
    <w:uiPriority w:val="99"/>
    <w:semiHidden/>
    <w:rPr>
      <w:rFonts w:ascii="Courier New" w:hAnsi="Courier New" w:cs="Courier New"/>
      <w:sz w:val="20"/>
      <w:szCs w:val="20"/>
    </w:rPr>
  </w:style>
  <w:style w:type="paragraph" w:styleId="FootnoteText">
    <w:name w:val="footnote text"/>
    <w:basedOn w:val="Normal"/>
    <w:link w:val="FootnoteTextChar"/>
    <w:uiPriority w:val="99"/>
    <w:rPr>
      <w:sz w:val="20"/>
      <w:szCs w:val="20"/>
      <w14:ligatures w14:val="standardContextual"/>
    </w:rPr>
  </w:style>
  <w:style w:type="character" w:customStyle="1" w:styleId="FootnoteTextChar">
    <w:name w:val="Footnote Text Char"/>
    <w:link w:val="FootnoteText"/>
    <w:uiPriority w:val="99"/>
    <w:semiHidden/>
    <w:rPr>
      <w:sz w:val="20"/>
      <w:szCs w:val="20"/>
    </w:rPr>
  </w:style>
  <w:style w:type="paragraph" w:customStyle="1" w:styleId="BulletList">
    <w:name w:val="Bullet List"/>
    <w:uiPriority w:val="99"/>
    <w:pPr>
      <w:widowControl w:val="0"/>
      <w:autoSpaceDE w:val="0"/>
      <w:autoSpaceDN w:val="0"/>
      <w:adjustRightInd w:val="0"/>
      <w:ind w:left="720" w:hanging="431"/>
    </w:pPr>
    <w:rPr>
      <w:rFonts w:ascii="Times New Roman" w:hAnsi="Times New Roman"/>
      <w:sz w:val="24"/>
      <w:szCs w:val="24"/>
    </w:rPr>
  </w:style>
  <w:style w:type="paragraph" w:customStyle="1" w:styleId="NumberedList">
    <w:name w:val="Numbered List"/>
    <w:uiPriority w:val="99"/>
    <w:pPr>
      <w:widowControl w:val="0"/>
      <w:autoSpaceDE w:val="0"/>
      <w:autoSpaceDN w:val="0"/>
      <w:adjustRightInd w:val="0"/>
      <w:ind w:left="720" w:hanging="431"/>
    </w:pPr>
    <w:rPr>
      <w:rFonts w:ascii="Times New Roman" w:hAnsi="Times New Roman"/>
      <w:sz w:val="24"/>
      <w:szCs w:val="24"/>
    </w:rPr>
  </w:style>
  <w:style w:type="paragraph" w:customStyle="1" w:styleId="DiamondList">
    <w:name w:val="Diamond List"/>
    <w:uiPriority w:val="99"/>
    <w:pPr>
      <w:widowControl w:val="0"/>
      <w:autoSpaceDE w:val="0"/>
      <w:autoSpaceDN w:val="0"/>
      <w:adjustRightInd w:val="0"/>
      <w:ind w:left="720" w:hanging="431"/>
    </w:pPr>
    <w:rPr>
      <w:rFonts w:ascii="Times New Roman" w:hAnsi="Times New Roman"/>
      <w:sz w:val="24"/>
      <w:szCs w:val="24"/>
    </w:rPr>
  </w:style>
  <w:style w:type="paragraph" w:customStyle="1" w:styleId="HeartList">
    <w:name w:val="Heart List"/>
    <w:uiPriority w:val="99"/>
    <w:pPr>
      <w:widowControl w:val="0"/>
      <w:autoSpaceDE w:val="0"/>
      <w:autoSpaceDN w:val="0"/>
      <w:adjustRightInd w:val="0"/>
      <w:ind w:left="720" w:hanging="431"/>
    </w:pPr>
    <w:rPr>
      <w:rFonts w:ascii="Times New Roman" w:hAnsi="Times New Roman"/>
      <w:sz w:val="24"/>
      <w:szCs w:val="24"/>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Abstract-head">
    <w:name w:val="Els-Abstract-head"/>
    <w:basedOn w:val="Normal"/>
    <w:next w:val="Normal0"/>
    <w:uiPriority w:val="99"/>
    <w:pPr>
      <w:spacing w:after="220"/>
    </w:pPr>
    <w:rPr>
      <w:rFonts w:ascii="SimSun" w:eastAsia="SimSun" w:cs="SimSun"/>
      <w:b/>
      <w:bCs/>
      <w:sz w:val="18"/>
      <w:szCs w:val="18"/>
      <w:lang w:val="en-US"/>
      <w14:ligatures w14:val="standardContextual"/>
    </w:rPr>
  </w:style>
  <w:style w:type="paragraph" w:styleId="Footer">
    <w:name w:val="footer"/>
    <w:basedOn w:val="Normal0"/>
    <w:link w:val="FooterChar"/>
    <w:uiPriority w:val="99"/>
    <w:pPr>
      <w:tabs>
        <w:tab w:val="center" w:pos="4513"/>
        <w:tab w:val="right" w:pos="9026"/>
      </w:tabs>
    </w:pPr>
  </w:style>
  <w:style w:type="character" w:customStyle="1" w:styleId="FooterChar">
    <w:name w:val="Footer Char"/>
    <w:basedOn w:val="DefaultParagraphFont"/>
    <w:link w:val="Footer"/>
    <w:uiPriority w:val="99"/>
  </w:style>
  <w:style w:type="paragraph" w:customStyle="1" w:styleId="UpperCaseList">
    <w:name w:val="Upper Case List"/>
    <w:basedOn w:val="NumberedList"/>
    <w:uiPriority w:val="99"/>
  </w:style>
  <w:style w:type="paragraph" w:customStyle="1" w:styleId="BoxList">
    <w:name w:val="Box List"/>
    <w:uiPriority w:val="99"/>
    <w:pPr>
      <w:widowControl w:val="0"/>
      <w:autoSpaceDE w:val="0"/>
      <w:autoSpaceDN w:val="0"/>
      <w:adjustRightInd w:val="0"/>
      <w:ind w:left="720" w:hanging="431"/>
    </w:pPr>
    <w:rPr>
      <w:rFonts w:ascii="Times New Roman" w:hAnsi="Times New Roman"/>
      <w:sz w:val="24"/>
      <w:szCs w:val="24"/>
    </w:rPr>
  </w:style>
  <w:style w:type="paragraph" w:customStyle="1" w:styleId="TableNormal0">
    <w:name w:val="TableNormal"/>
    <w:basedOn w:val="Normal"/>
    <w:uiPriority w:val="99"/>
  </w:style>
  <w:style w:type="paragraph" w:styleId="Subtitle">
    <w:name w:val="Subtitle"/>
    <w:basedOn w:val="Normal0"/>
    <w:next w:val="Normal0"/>
    <w:link w:val="SubtitleChar"/>
    <w:uiPriority w:val="99"/>
    <w:qFormat/>
    <w:pPr>
      <w:spacing w:before="360" w:after="80"/>
    </w:pPr>
  </w:style>
  <w:style w:type="character" w:customStyle="1" w:styleId="SubtitleChar">
    <w:name w:val="Subtitle Char"/>
    <w:link w:val="Subtitle"/>
    <w:uiPriority w:val="11"/>
    <w:rPr>
      <w:rFonts w:ascii="Aptos Display" w:eastAsia="Times New Roman" w:hAnsi="Aptos Display" w:cs="Times New Roman"/>
      <w:kern w:val="0"/>
    </w:rPr>
  </w:style>
  <w:style w:type="paragraph" w:styleId="Title">
    <w:name w:val="Title"/>
    <w:basedOn w:val="Normal0"/>
    <w:next w:val="Normal0"/>
    <w:link w:val="TitleChar"/>
    <w:uiPriority w:val="99"/>
    <w:qFormat/>
    <w:pPr>
      <w:spacing w:before="480" w:after="120"/>
    </w:pPr>
    <w:rPr>
      <w:b/>
      <w:bCs/>
      <w:sz w:val="72"/>
      <w:szCs w:val="72"/>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customStyle="1" w:styleId="HandList">
    <w:name w:val="Hand List"/>
    <w:uiPriority w:val="99"/>
    <w:pPr>
      <w:widowControl w:val="0"/>
      <w:autoSpaceDE w:val="0"/>
      <w:autoSpaceDN w:val="0"/>
      <w:adjustRightInd w:val="0"/>
      <w:ind w:left="720" w:hanging="431"/>
    </w:pPr>
    <w:rPr>
      <w:rFonts w:ascii="Times New Roman" w:hAnsi="Times New Roman"/>
      <w:sz w:val="24"/>
      <w:szCs w:val="24"/>
    </w:rPr>
  </w:style>
  <w:style w:type="paragraph" w:customStyle="1" w:styleId="StarList">
    <w:name w:val="Star List"/>
    <w:uiPriority w:val="99"/>
    <w:pPr>
      <w:widowControl w:val="0"/>
      <w:autoSpaceDE w:val="0"/>
      <w:autoSpaceDN w:val="0"/>
      <w:adjustRightInd w:val="0"/>
      <w:ind w:left="720" w:hanging="431"/>
    </w:pPr>
    <w:rPr>
      <w:rFonts w:ascii="Times New Roman" w:hAnsi="Times New Roman"/>
      <w:sz w:val="24"/>
      <w:szCs w:val="24"/>
    </w:rPr>
  </w:style>
  <w:style w:type="paragraph" w:customStyle="1" w:styleId="SectionHeading">
    <w:name w:val="Section Heading"/>
    <w:basedOn w:val="NumberedHeading1"/>
    <w:next w:val="Normal"/>
    <w:uiPriority w:val="99"/>
    <w:pPr>
      <w:tabs>
        <w:tab w:val="clear" w:pos="431"/>
        <w:tab w:val="left" w:pos="1584"/>
      </w:tabs>
    </w:pPr>
  </w:style>
  <w:style w:type="paragraph" w:customStyle="1" w:styleId="Normal0">
    <w:name w:val="_Normal"/>
    <w:basedOn w:val="Normal"/>
    <w:uiPriority w:val="99"/>
    <w:rPr>
      <w14:ligatures w14:val="standardContextual"/>
    </w:rPr>
  </w:style>
  <w:style w:type="character" w:customStyle="1" w:styleId="Heading5Char">
    <w:name w:val="Heading 5 Char"/>
    <w:link w:val="Heading5"/>
    <w:uiPriority w:val="9"/>
    <w:semiHidden/>
    <w:rPr>
      <w:b/>
      <w:bCs/>
      <w:i/>
      <w:iCs/>
      <w:kern w:val="0"/>
      <w:sz w:val="26"/>
      <w:szCs w:val="26"/>
    </w:rPr>
  </w:style>
  <w:style w:type="character" w:customStyle="1" w:styleId="Heading6Char">
    <w:name w:val="Heading 6 Char"/>
    <w:link w:val="Heading6"/>
    <w:uiPriority w:val="9"/>
    <w:semiHidden/>
    <w:rPr>
      <w:b/>
      <w:bCs/>
      <w:kern w:val="0"/>
      <w:sz w:val="22"/>
      <w:szCs w:val="22"/>
    </w:rPr>
  </w:style>
  <w:style w:type="paragraph" w:customStyle="1" w:styleId="ImpliesList">
    <w:name w:val="Implies List"/>
    <w:uiPriority w:val="99"/>
    <w:pPr>
      <w:widowControl w:val="0"/>
      <w:autoSpaceDE w:val="0"/>
      <w:autoSpaceDN w:val="0"/>
      <w:adjustRightInd w:val="0"/>
      <w:ind w:left="720" w:hanging="431"/>
    </w:pPr>
    <w:rPr>
      <w:rFonts w:ascii="Times New Roman" w:hAnsi="Times New Roman"/>
      <w:sz w:val="24"/>
      <w:szCs w:val="24"/>
    </w:rPr>
  </w:style>
  <w:style w:type="paragraph" w:styleId="Header">
    <w:name w:val="header"/>
    <w:basedOn w:val="Normal0"/>
    <w:link w:val="HeaderChar1"/>
    <w:uiPriority w:val="99"/>
    <w:pPr>
      <w:tabs>
        <w:tab w:val="center" w:pos="4513"/>
        <w:tab w:val="right" w:pos="9026"/>
      </w:tabs>
    </w:pPr>
  </w:style>
  <w:style w:type="character" w:customStyle="1" w:styleId="HeaderChar1">
    <w:name w:val="Header Char1"/>
    <w:link w:val="Header"/>
    <w:uiPriority w:val="99"/>
    <w:semiHidden/>
    <w:rPr>
      <w:rFonts w:ascii="Times New Roman" w:hAnsi="Times New Roman" w:cs="Times New Roman"/>
      <w:kern w:val="0"/>
    </w:rPr>
  </w:style>
  <w:style w:type="paragraph" w:customStyle="1" w:styleId="TickList">
    <w:name w:val="Tick List"/>
    <w:uiPriority w:val="99"/>
    <w:pPr>
      <w:widowControl w:val="0"/>
      <w:autoSpaceDE w:val="0"/>
      <w:autoSpaceDN w:val="0"/>
      <w:adjustRightInd w:val="0"/>
      <w:ind w:left="720" w:hanging="431"/>
    </w:pPr>
    <w:rPr>
      <w:rFonts w:ascii="Times New Roman" w:hAnsi="Times New Roman"/>
      <w:sz w:val="24"/>
      <w:szCs w:val="24"/>
    </w:rPr>
  </w:style>
  <w:style w:type="paragraph" w:styleId="ListParagraph">
    <w:name w:val="List Paragraph"/>
    <w:basedOn w:val="Normal0"/>
    <w:uiPriority w:val="99"/>
    <w:qFormat/>
    <w:pPr>
      <w:ind w:left="720"/>
    </w:pPr>
  </w:style>
  <w:style w:type="paragraph" w:customStyle="1" w:styleId="Endnote">
    <w:name w:val="Endnote"/>
    <w:basedOn w:val="Normal"/>
    <w:uiPriority w:val="99"/>
    <w:pPr>
      <w:ind w:left="288" w:hanging="288"/>
    </w:pPr>
  </w:style>
  <w:style w:type="paragraph" w:customStyle="1" w:styleId="DashedList">
    <w:name w:val="Dashed List"/>
    <w:uiPriority w:val="99"/>
    <w:pPr>
      <w:widowControl w:val="0"/>
      <w:autoSpaceDE w:val="0"/>
      <w:autoSpaceDN w:val="0"/>
      <w:adjustRightInd w:val="0"/>
      <w:ind w:left="720" w:hanging="431"/>
    </w:pPr>
    <w:rPr>
      <w:rFonts w:ascii="Times New Roman" w:hAnsi="Times New Roman"/>
      <w:sz w:val="24"/>
      <w:szCs w:val="24"/>
    </w:rPr>
  </w:style>
  <w:style w:type="paragraph" w:customStyle="1" w:styleId="LowerRomanList">
    <w:name w:val="Lower Roman List"/>
    <w:basedOn w:val="Normal"/>
    <w:uiPriority w:val="99"/>
    <w:pPr>
      <w:ind w:left="720" w:hanging="431"/>
    </w:pPr>
  </w:style>
  <w:style w:type="character" w:styleId="FootnoteReference">
    <w:name w:val="footnote reference"/>
    <w:uiPriority w:val="99"/>
    <w:rPr>
      <w:sz w:val="20"/>
      <w:szCs w:val="20"/>
      <w:vertAlign w:val="superscript"/>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semiHidden/>
    <w:rPr>
      <w:rFonts w:ascii="Times New Roman" w:hAnsi="Times New Roman" w:cs="Times New Roman"/>
      <w:kern w:val="0"/>
      <w:sz w:val="20"/>
      <w:szCs w:val="20"/>
    </w:rPr>
  </w:style>
  <w:style w:type="character" w:styleId="EndnoteReference">
    <w:name w:val="endnote reference"/>
    <w:uiPriority w:val="99"/>
    <w:rPr>
      <w:sz w:val="20"/>
      <w:szCs w:val="20"/>
      <w:vertAlign w:val="superscript"/>
    </w:rPr>
  </w:style>
  <w:style w:type="paragraph" w:customStyle="1" w:styleId="NumberedHeading1">
    <w:name w:val="Numbered Heading 1"/>
    <w:basedOn w:val="Heading1"/>
    <w:next w:val="Normal"/>
    <w:uiPriority w:val="99"/>
    <w:pPr>
      <w:tabs>
        <w:tab w:val="left" w:pos="431"/>
      </w:tabs>
      <w:spacing w:line="240" w:lineRule="auto"/>
      <w:outlineLvl w:val="9"/>
    </w:pPr>
    <w:rPr>
      <w:b w:val="0"/>
      <w:bCs w:val="0"/>
    </w:rPr>
  </w:style>
  <w:style w:type="paragraph" w:customStyle="1" w:styleId="NumberedHeading2">
    <w:name w:val="Numbered Heading 2"/>
    <w:basedOn w:val="Heading2"/>
    <w:next w:val="Normal"/>
    <w:uiPriority w:val="99"/>
    <w:pPr>
      <w:tabs>
        <w:tab w:val="left" w:pos="431"/>
      </w:tabs>
      <w:spacing w:before="0" w:after="0"/>
      <w:outlineLvl w:val="9"/>
    </w:pPr>
    <w:rPr>
      <w:rFonts w:ascii="Times New Roman" w:hAnsi="Times New Roman" w:cs="Times New Roman"/>
      <w:b w:val="0"/>
      <w:bCs w:val="0"/>
      <w:i w:val="0"/>
      <w:iCs w:val="0"/>
      <w:sz w:val="24"/>
      <w:szCs w:val="24"/>
    </w:rPr>
  </w:style>
  <w:style w:type="paragraph" w:customStyle="1" w:styleId="NumberedHeading3">
    <w:name w:val="Numbered Heading 3"/>
    <w:basedOn w:val="Heading3"/>
    <w:next w:val="Normal"/>
    <w:uiPriority w:val="99"/>
    <w:pPr>
      <w:tabs>
        <w:tab w:val="left" w:pos="431"/>
      </w:tabs>
      <w:spacing w:before="0" w:after="0"/>
      <w:outlineLvl w:val="9"/>
    </w:pPr>
    <w:rPr>
      <w:rFonts w:ascii="Times New Roman" w:hAnsi="Times New Roman" w:cs="Times New Roman"/>
      <w:b w:val="0"/>
      <w:bCs w:val="0"/>
      <w:sz w:val="24"/>
      <w:szCs w:val="24"/>
    </w:rPr>
  </w:style>
  <w:style w:type="paragraph" w:customStyle="1" w:styleId="Footnote">
    <w:name w:val="Footnote"/>
    <w:basedOn w:val="Normal"/>
    <w:uiPriority w:val="99"/>
    <w:pPr>
      <w:ind w:left="288" w:hanging="288"/>
    </w:pPr>
    <w:rPr>
      <w:sz w:val="20"/>
      <w:szCs w:val="20"/>
      <w14:ligatures w14:val="standardContextual"/>
    </w:rPr>
  </w:style>
  <w:style w:type="paragraph" w:customStyle="1" w:styleId="Contents1">
    <w:name w:val="Contents 1"/>
    <w:basedOn w:val="Normal"/>
    <w:next w:val="Normal"/>
    <w:uiPriority w:val="99"/>
    <w:pPr>
      <w:ind w:left="720" w:hanging="431"/>
    </w:pPr>
  </w:style>
  <w:style w:type="paragraph" w:customStyle="1" w:styleId="Contents2">
    <w:name w:val="Contents 2"/>
    <w:basedOn w:val="Normal"/>
    <w:next w:val="Normal"/>
    <w:uiPriority w:val="99"/>
    <w:pPr>
      <w:ind w:left="1440" w:hanging="431"/>
    </w:pPr>
  </w:style>
  <w:style w:type="paragraph" w:customStyle="1" w:styleId="Contents3">
    <w:name w:val="Contents 3"/>
    <w:basedOn w:val="Normal"/>
    <w:next w:val="Normal"/>
    <w:uiPriority w:val="99"/>
    <w:pPr>
      <w:ind w:left="2160" w:hanging="431"/>
    </w:pPr>
  </w:style>
  <w:style w:type="paragraph" w:customStyle="1" w:styleId="Contents4">
    <w:name w:val="Contents 4"/>
    <w:basedOn w:val="Normal"/>
    <w:next w:val="Normal"/>
    <w:uiPriority w:val="99"/>
    <w:pPr>
      <w:ind w:left="2880" w:hanging="43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40DADC83E385428F75524A35CCD331" ma:contentTypeVersion="8" ma:contentTypeDescription="Create a new document." ma:contentTypeScope="" ma:versionID="f069b0283a20f3a0c471b2875b90e6b0">
  <xsd:schema xmlns:xsd="http://www.w3.org/2001/XMLSchema" xmlns:xs="http://www.w3.org/2001/XMLSchema" xmlns:p="http://schemas.microsoft.com/office/2006/metadata/properties" xmlns:ns3="ec818f0c-9ee4-41fa-b6ab-4027b125ccf6" targetNamespace="http://schemas.microsoft.com/office/2006/metadata/properties" ma:root="true" ma:fieldsID="c0f3a28057ca977e1961ec6f079e417c" ns3:_="">
    <xsd:import namespace="ec818f0c-9ee4-41fa-b6ab-4027b125ccf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18f0c-9ee4-41fa-b6ab-4027b125ccf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9C2C7C-5458-4DD9-9923-70C20826A8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47793E-A12B-4384-9ED6-F03D55343F04}">
  <ds:schemaRefs>
    <ds:schemaRef ds:uri="http://schemas.microsoft.com/sharepoint/v3/contenttype/forms"/>
  </ds:schemaRefs>
</ds:datastoreItem>
</file>

<file path=customXml/itemProps3.xml><?xml version="1.0" encoding="utf-8"?>
<ds:datastoreItem xmlns:ds="http://schemas.openxmlformats.org/officeDocument/2006/customXml" ds:itemID="{C5A68398-3FD3-41CC-A1E1-42B9365655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18f0c-9ee4-41fa-b6ab-4027b125c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2658</Words>
  <Characters>15157</Characters>
  <Application>Microsoft Office Word</Application>
  <DocSecurity>0</DocSecurity>
  <Lines>126</Lines>
  <Paragraphs>35</Paragraphs>
  <ScaleCrop>false</ScaleCrop>
  <Company/>
  <LinksUpToDate>false</LinksUpToDate>
  <CharactersWithSpaces>17780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S0390328</dc:creator>
  <cp:keywords/>
  <dc:description/>
  <cp:lastModifiedBy>qwert</cp:lastModifiedBy>
  <cp:revision>3</cp:revision>
  <dcterms:created xsi:type="dcterms:W3CDTF">2026-05-08T04:41:00Z</dcterms:created>
  <dcterms:modified xsi:type="dcterms:W3CDTF">2026-05-09T08:12:00Z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0x0101009540DADC83E385428F75524A35CCD331</vt:lpwstr>
  </property>
</Properties>
</file>