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49" w:rsidRPr="00D42AF3" w:rsidRDefault="005327C2" w:rsidP="00990270">
      <w:pPr>
        <w:spacing w:after="0" w:line="240" w:lineRule="auto"/>
        <w:jc w:val="center"/>
        <w:rPr>
          <w:rFonts w:ascii="Times New Roman" w:eastAsia="Calibri" w:hAnsi="Times New Roman" w:cs="Times New Roman"/>
          <w:b/>
          <w:color w:val="000000"/>
          <w:sz w:val="24"/>
          <w:szCs w:val="24"/>
          <w:lang w:val="en-ZA"/>
        </w:rPr>
      </w:pPr>
      <w:r w:rsidRPr="00D42AF3">
        <w:rPr>
          <w:rFonts w:ascii="Times New Roman" w:eastAsia="Calibri" w:hAnsi="Times New Roman" w:cs="Times New Roman"/>
          <w:b/>
          <w:color w:val="000000"/>
          <w:sz w:val="24"/>
          <w:szCs w:val="24"/>
          <w:lang w:val="en-ZA"/>
        </w:rPr>
        <w:t>WHAT FACTORS ARE AFFECTING OF THE ETHIOPIAN NATIONAL FOOTBALL TEAM PLAYER?</w:t>
      </w:r>
    </w:p>
    <w:p w:rsidR="005327C2" w:rsidRPr="00D42AF3" w:rsidRDefault="00BD0F49" w:rsidP="00990270">
      <w:pPr>
        <w:spacing w:after="0" w:line="240" w:lineRule="auto"/>
        <w:jc w:val="center"/>
        <w:rPr>
          <w:rFonts w:ascii="Times New Roman" w:eastAsia="Calibri" w:hAnsi="Times New Roman" w:cs="Times New Roman"/>
          <w:color w:val="000000"/>
          <w:sz w:val="24"/>
          <w:szCs w:val="24"/>
          <w:lang w:val="en-ZA"/>
        </w:rPr>
      </w:pPr>
      <w:r w:rsidRPr="00D42AF3">
        <w:rPr>
          <w:rFonts w:ascii="Times New Roman" w:eastAsia="Calibri" w:hAnsi="Times New Roman" w:cs="Times New Roman"/>
          <w:b/>
          <w:color w:val="000000"/>
          <w:sz w:val="24"/>
          <w:szCs w:val="24"/>
          <w:lang w:val="en-ZA"/>
        </w:rPr>
        <w:t>WITH</w:t>
      </w:r>
      <w:r w:rsidRPr="00D42AF3">
        <w:rPr>
          <w:rFonts w:ascii="Times New Roman" w:eastAsia="Calibri" w:hAnsi="Times New Roman" w:cs="Times New Roman"/>
          <w:color w:val="000000"/>
          <w:sz w:val="24"/>
          <w:szCs w:val="24"/>
          <w:lang w:val="en-ZA"/>
        </w:rPr>
        <w:t xml:space="preserve"> </w:t>
      </w:r>
      <w:r w:rsidRPr="00D42AF3">
        <w:rPr>
          <w:rFonts w:ascii="Times New Roman" w:eastAsia="Calibri" w:hAnsi="Times New Roman" w:cs="Times New Roman"/>
          <w:b/>
          <w:color w:val="000000"/>
          <w:sz w:val="24"/>
          <w:szCs w:val="24"/>
          <w:lang w:val="en-ZA"/>
        </w:rPr>
        <w:t>QUALITATIVE</w:t>
      </w:r>
      <w:r w:rsidRPr="00D42AF3">
        <w:rPr>
          <w:rFonts w:ascii="Times New Roman" w:eastAsia="Calibri" w:hAnsi="Times New Roman" w:cs="Times New Roman"/>
          <w:color w:val="000000"/>
          <w:sz w:val="24"/>
          <w:szCs w:val="24"/>
          <w:lang w:val="en-ZA"/>
        </w:rPr>
        <w:t xml:space="preserve"> </w:t>
      </w:r>
      <w:r w:rsidRPr="00D42AF3">
        <w:rPr>
          <w:rFonts w:ascii="Times New Roman" w:eastAsia="Calibri" w:hAnsi="Times New Roman" w:cs="Times New Roman"/>
          <w:b/>
          <w:color w:val="000000"/>
          <w:sz w:val="24"/>
          <w:szCs w:val="24"/>
          <w:lang w:val="en-ZA"/>
        </w:rPr>
        <w:t>METHOD</w:t>
      </w:r>
    </w:p>
    <w:p w:rsidR="00E13DAC" w:rsidRPr="00D42AF3" w:rsidRDefault="00E13DAC" w:rsidP="00990270">
      <w:pPr>
        <w:spacing w:after="0" w:line="240" w:lineRule="auto"/>
        <w:rPr>
          <w:rFonts w:ascii="Times New Roman" w:eastAsia="Calibri" w:hAnsi="Times New Roman" w:cs="Times New Roman"/>
          <w:color w:val="000000"/>
          <w:sz w:val="24"/>
          <w:szCs w:val="24"/>
          <w:lang w:val="en-ZA"/>
        </w:rPr>
        <w:sectPr w:rsidR="00E13DAC" w:rsidRPr="00D42AF3" w:rsidSect="00D42AF3">
          <w:footerReference w:type="default" r:id="rId9"/>
          <w:pgSz w:w="12240" w:h="15840"/>
          <w:pgMar w:top="1440" w:right="1440" w:bottom="1440" w:left="1440" w:header="720" w:footer="720" w:gutter="0"/>
          <w:cols w:space="720"/>
          <w:docGrid w:linePitch="360"/>
        </w:sectPr>
      </w:pPr>
      <w:bookmarkStart w:id="0" w:name="_GoBack"/>
      <w:bookmarkEnd w:id="0"/>
    </w:p>
    <w:p w:rsidR="00881F00" w:rsidRPr="00D42AF3" w:rsidRDefault="00126DB8" w:rsidP="00990270">
      <w:pPr>
        <w:keepNext/>
        <w:keepLines/>
        <w:spacing w:before="240" w:after="0" w:line="240" w:lineRule="auto"/>
        <w:outlineLvl w:val="0"/>
        <w:rPr>
          <w:rFonts w:ascii="Times New Roman" w:eastAsia="Times New Roman" w:hAnsi="Times New Roman" w:cs="Times New Roman"/>
          <w:b/>
          <w:color w:val="000000"/>
          <w:sz w:val="24"/>
          <w:szCs w:val="24"/>
          <w:lang w:val="en-ZA"/>
        </w:rPr>
      </w:pPr>
      <w:bookmarkStart w:id="1" w:name="_Toc483857487"/>
      <w:bookmarkStart w:id="2" w:name="_Toc527803866"/>
      <w:r w:rsidRPr="00D42AF3">
        <w:rPr>
          <w:rFonts w:ascii="Times New Roman" w:eastAsia="Times New Roman" w:hAnsi="Times New Roman" w:cs="Times New Roman"/>
          <w:b/>
          <w:color w:val="000000"/>
          <w:sz w:val="24"/>
          <w:szCs w:val="24"/>
          <w:lang w:val="en-ZA"/>
        </w:rPr>
        <w:lastRenderedPageBreak/>
        <w:t>Abstract</w:t>
      </w:r>
      <w:bookmarkEnd w:id="1"/>
      <w:bookmarkEnd w:id="2"/>
    </w:p>
    <w:p w:rsidR="00D42AF3" w:rsidRPr="00FC6606" w:rsidRDefault="00D42AF3" w:rsidP="00990270">
      <w:pPr>
        <w:spacing w:after="0" w:line="240" w:lineRule="auto"/>
        <w:jc w:val="both"/>
        <w:rPr>
          <w:rFonts w:ascii="Times New Roman" w:eastAsia="Calibri" w:hAnsi="Times New Roman" w:cs="Times New Roman"/>
          <w:i/>
          <w:color w:val="000000"/>
          <w:sz w:val="24"/>
          <w:szCs w:val="24"/>
          <w:lang w:val="en-ZA"/>
        </w:rPr>
      </w:pPr>
      <w:r w:rsidRPr="00D42AF3">
        <w:rPr>
          <w:rFonts w:ascii="Times New Roman" w:eastAsia="Calibri" w:hAnsi="Times New Roman" w:cs="Times New Roman"/>
          <w:b/>
          <w:color w:val="000000"/>
          <w:sz w:val="24"/>
          <w:szCs w:val="24"/>
          <w:lang w:val="en-ZA"/>
        </w:rPr>
        <w:t xml:space="preserve">Purpose: </w:t>
      </w:r>
      <w:r w:rsidRPr="00FC6606">
        <w:rPr>
          <w:rFonts w:ascii="Times New Roman" w:eastAsia="Calibri" w:hAnsi="Times New Roman" w:cs="Times New Roman"/>
          <w:i/>
          <w:color w:val="000000"/>
          <w:sz w:val="24"/>
          <w:szCs w:val="24"/>
          <w:lang w:val="en-ZA"/>
        </w:rPr>
        <w:t>The purpose of this study was to identify the causal factors influencing the performance of the Ethiopian Men's National Football Team. To accomplish this objective, 296 (two hundred ninety-six) respondents were chosen purposively and included members of the national football teams of Ethiopia during 2014/15 and currently. These included club captains and vice-captains, Sport postgraduates, former and current national team players, and highly experienced experts. Qualitative methods were employed in the collection and analysis of data for this study, and data were collected through interviews using questionnaires administered by eight trained Sport Scientists. The interviewees had an elementary level of knowledge about sport science especially football. SPSS (version 20.0) software was used for data analysis. According to the findings of this research, the performance of the national football team could be attributed to inadequate training principles, practicality of talent scouting, lack of proper assistance from the concerned bodies, absence of a training program, lack of adequate expertise in periodization, lack of training tools, lack of facilities and equipment, and absence of training manual among other factors.</w:t>
      </w:r>
      <w:r w:rsidR="00881F00" w:rsidRPr="00FC6606">
        <w:rPr>
          <w:rFonts w:ascii="Times New Roman" w:eastAsia="Calibri" w:hAnsi="Times New Roman" w:cs="Times New Roman"/>
          <w:i/>
          <w:color w:val="000000"/>
          <w:sz w:val="24"/>
          <w:szCs w:val="24"/>
          <w:lang w:val="en-ZA"/>
        </w:rPr>
        <w:t xml:space="preserve"> </w:t>
      </w:r>
      <w:r w:rsidRPr="00FC6606">
        <w:rPr>
          <w:rFonts w:ascii="Times New Roman" w:eastAsia="Calibri" w:hAnsi="Times New Roman" w:cs="Times New Roman"/>
          <w:i/>
          <w:color w:val="000000"/>
          <w:sz w:val="24"/>
          <w:szCs w:val="24"/>
          <w:lang w:val="en-ZA"/>
        </w:rPr>
        <w:t>In addition, the strength of the EFF in ensuring the improvement of the Ethiopian national football team is relatively weak, since there is no evaluation of their daily performance, good collaboration between the ministry of sport and the EFF, monitoring of the coaches, and follow-up of the national football team. All these factors are responsible for the deterioration of the national football team. In contrast, the major causes behind the success of the Ethiopian National football team include commitment and nationalism.</w:t>
      </w:r>
    </w:p>
    <w:p w:rsidR="00797E36" w:rsidRPr="00FC6606" w:rsidRDefault="00D42AF3" w:rsidP="00990270">
      <w:pPr>
        <w:spacing w:after="0" w:line="240" w:lineRule="auto"/>
        <w:jc w:val="both"/>
        <w:rPr>
          <w:rFonts w:ascii="Times New Roman" w:eastAsia="Calibri" w:hAnsi="Times New Roman" w:cs="Times New Roman"/>
          <w:color w:val="000000"/>
          <w:sz w:val="24"/>
          <w:szCs w:val="24"/>
          <w:lang w:val="en-ZA"/>
        </w:rPr>
      </w:pPr>
      <w:r w:rsidRPr="00FC6606">
        <w:rPr>
          <w:rFonts w:ascii="Times New Roman" w:eastAsia="Calibri" w:hAnsi="Times New Roman" w:cs="Times New Roman"/>
          <w:b/>
          <w:color w:val="000000"/>
          <w:sz w:val="24"/>
          <w:szCs w:val="24"/>
          <w:lang w:val="en-ZA"/>
        </w:rPr>
        <w:t>Keywords:</w:t>
      </w:r>
      <w:r w:rsidRPr="00FC6606">
        <w:rPr>
          <w:rFonts w:ascii="Times New Roman" w:eastAsia="Calibri" w:hAnsi="Times New Roman" w:cs="Times New Roman"/>
          <w:color w:val="000000"/>
          <w:sz w:val="24"/>
          <w:szCs w:val="24"/>
          <w:lang w:val="en-ZA"/>
        </w:rPr>
        <w:t xml:space="preserve"> Affecting, Factors, Federation, Football, National team</w:t>
      </w:r>
    </w:p>
    <w:p w:rsidR="00D42AF3" w:rsidRPr="00D42AF3" w:rsidRDefault="00D42AF3" w:rsidP="00990270">
      <w:pPr>
        <w:spacing w:after="0" w:line="240" w:lineRule="auto"/>
        <w:jc w:val="both"/>
        <w:rPr>
          <w:rFonts w:ascii="Times New Roman" w:eastAsia="Calibri" w:hAnsi="Times New Roman" w:cs="Times New Roman"/>
          <w:color w:val="000000"/>
          <w:sz w:val="24"/>
          <w:szCs w:val="24"/>
          <w:lang w:val="en-ZA"/>
        </w:rPr>
        <w:sectPr w:rsidR="00D42AF3" w:rsidRPr="00D42AF3" w:rsidSect="00D42AF3">
          <w:type w:val="continuous"/>
          <w:pgSz w:w="12240" w:h="15840"/>
          <w:pgMar w:top="1440" w:right="1440" w:bottom="1440" w:left="1440" w:header="720" w:footer="720" w:gutter="0"/>
          <w:cols w:space="720"/>
          <w:docGrid w:linePitch="360"/>
        </w:sectPr>
      </w:pPr>
    </w:p>
    <w:p w:rsidR="00613AE6" w:rsidRPr="00D42AF3" w:rsidRDefault="00126DB8"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bookmarkStart w:id="3" w:name="_Toc483857489"/>
      <w:bookmarkStart w:id="4" w:name="_Toc527803867"/>
      <w:r w:rsidRPr="00D42AF3">
        <w:rPr>
          <w:rFonts w:ascii="Times New Roman" w:eastAsia="Times New Roman" w:hAnsi="Times New Roman" w:cs="Times New Roman"/>
          <w:b/>
          <w:bCs/>
          <w:color w:val="000000"/>
          <w:sz w:val="24"/>
          <w:szCs w:val="24"/>
          <w:lang w:val="en-ZA"/>
        </w:rPr>
        <w:lastRenderedPageBreak/>
        <w:t>1.</w:t>
      </w:r>
      <w:bookmarkEnd w:id="3"/>
      <w:bookmarkEnd w:id="4"/>
      <w:r w:rsidRPr="00D42AF3">
        <w:rPr>
          <w:rFonts w:ascii="Times New Roman" w:eastAsia="Calibri" w:hAnsi="Times New Roman" w:cs="Times New Roman"/>
          <w:b/>
          <w:color w:val="000000"/>
          <w:sz w:val="24"/>
          <w:szCs w:val="24"/>
          <w:lang w:val="en-ZA"/>
        </w:rPr>
        <w:t xml:space="preserve"> Introduction</w:t>
      </w:r>
      <w:r w:rsidRPr="00D42AF3">
        <w:rPr>
          <w:rFonts w:ascii="Times New Roman" w:eastAsia="Calibri" w:hAnsi="Times New Roman" w:cs="Times New Roman"/>
          <w:color w:val="000000"/>
          <w:sz w:val="24"/>
          <w:szCs w:val="24"/>
          <w:lang w:val="en-ZA"/>
        </w:rPr>
        <w:t xml:space="preserve"> </w:t>
      </w:r>
    </w:p>
    <w:p w:rsidR="00D42AF3" w:rsidRPr="00D42AF3" w:rsidRDefault="00D42AF3" w:rsidP="00990270">
      <w:pPr>
        <w:spacing w:after="0" w:line="240" w:lineRule="auto"/>
        <w:jc w:val="both"/>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Soccer is the most popular team game worldwide since at least the late nineteenth century due to its spread by the British, especially internationally. Football is the world’s most popular sport. Approximately 265 million people play football actively, while 5 million referees and officials also take part in the sport. In total, football is played by 4% of the world’s population, as stated by FIFA, or the Federation Internationale de Football Associations.</w:t>
      </w:r>
    </w:p>
    <w:p w:rsidR="00D42AF3" w:rsidRDefault="00D42AF3" w:rsidP="00990270">
      <w:pPr>
        <w:spacing w:after="0" w:line="240" w:lineRule="auto"/>
        <w:jc w:val="both"/>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In recent times, football has become a multibillion-dollar global business venture that earns significant amounts of money for individuals, teams, countries, and worldwide sporting organizations. The football industry accounts for about 3% of the global trade in economic terms. Over 1.4 billion people are interested in playing football. Moreover, the flagship event in football, which is the World Cup Finals, enjoys a global audience of 33.4 billion on television. This game’s unparalleled global cultural attraction became financially evident only relatively recently (</w:t>
      </w:r>
      <w:proofErr w:type="spellStart"/>
      <w:r w:rsidRPr="00D42AF3">
        <w:rPr>
          <w:rFonts w:ascii="Times New Roman" w:eastAsia="Calibri" w:hAnsi="Times New Roman" w:cs="Times New Roman"/>
          <w:color w:val="000000"/>
          <w:sz w:val="24"/>
          <w:szCs w:val="24"/>
          <w:lang w:val="en-ZA"/>
        </w:rPr>
        <w:t>Giulianotti</w:t>
      </w:r>
      <w:proofErr w:type="spellEnd"/>
      <w:r w:rsidRPr="00D42AF3">
        <w:rPr>
          <w:rFonts w:ascii="Times New Roman" w:eastAsia="Calibri" w:hAnsi="Times New Roman" w:cs="Times New Roman"/>
          <w:color w:val="000000"/>
          <w:sz w:val="24"/>
          <w:szCs w:val="24"/>
          <w:lang w:val="en-ZA"/>
        </w:rPr>
        <w:t xml:space="preserve"> &amp; Robertson, 2004; </w:t>
      </w:r>
      <w:proofErr w:type="spellStart"/>
      <w:r w:rsidRPr="00D42AF3">
        <w:rPr>
          <w:rFonts w:ascii="Times New Roman" w:eastAsia="Calibri" w:hAnsi="Times New Roman" w:cs="Times New Roman"/>
          <w:color w:val="000000"/>
          <w:sz w:val="24"/>
          <w:szCs w:val="24"/>
          <w:lang w:val="en-ZA"/>
        </w:rPr>
        <w:t>Halicioğlu</w:t>
      </w:r>
      <w:proofErr w:type="spellEnd"/>
      <w:r w:rsidRPr="00D42AF3">
        <w:rPr>
          <w:rFonts w:ascii="Times New Roman" w:eastAsia="Calibri" w:hAnsi="Times New Roman" w:cs="Times New Roman"/>
          <w:color w:val="000000"/>
          <w:sz w:val="24"/>
          <w:szCs w:val="24"/>
          <w:lang w:val="en-ZA"/>
        </w:rPr>
        <w:t>, 2011).</w:t>
      </w:r>
    </w:p>
    <w:p w:rsidR="00D42AF3" w:rsidRPr="00157BCA" w:rsidRDefault="00D42AF3" w:rsidP="00990270">
      <w:pPr>
        <w:spacing w:after="0" w:line="240" w:lineRule="auto"/>
        <w:jc w:val="both"/>
        <w:rPr>
          <w:rFonts w:ascii="Times New Roman" w:eastAsia="Calibri" w:hAnsi="Times New Roman" w:cs="Times New Roman"/>
          <w:sz w:val="24"/>
          <w:szCs w:val="24"/>
          <w:lang w:val="en-ZA"/>
        </w:rPr>
      </w:pPr>
      <w:r w:rsidRPr="00157BCA">
        <w:rPr>
          <w:rFonts w:ascii="Times New Roman" w:eastAsia="Calibri" w:hAnsi="Times New Roman" w:cs="Times New Roman"/>
          <w:sz w:val="24"/>
          <w:szCs w:val="24"/>
          <w:lang w:val="en-ZA"/>
        </w:rPr>
        <w:t>Soccer is the most popular team sport across the world from at least the late nineteenth century owing to its spread by the British people, especially internationally. Soccer is the most popular sport in the world. There are around 265 million people who are actively playing soccer, while there are 5 million referees and other officials playing football. Thus, altogether there are about 4% of the total world population playing football, according to FIFA (Federation Internationale de Football Association).</w:t>
      </w:r>
    </w:p>
    <w:p w:rsidR="00D42AF3" w:rsidRPr="00157BCA" w:rsidRDefault="00D42AF3" w:rsidP="00990270">
      <w:pPr>
        <w:spacing w:after="0" w:line="240" w:lineRule="auto"/>
        <w:jc w:val="both"/>
        <w:rPr>
          <w:rFonts w:ascii="Times New Roman" w:eastAsia="Calibri" w:hAnsi="Times New Roman" w:cs="Times New Roman"/>
          <w:sz w:val="24"/>
          <w:szCs w:val="24"/>
          <w:lang w:val="en-ZA"/>
        </w:rPr>
      </w:pPr>
      <w:r w:rsidRPr="00157BCA">
        <w:rPr>
          <w:rFonts w:ascii="Times New Roman" w:eastAsia="Calibri" w:hAnsi="Times New Roman" w:cs="Times New Roman"/>
          <w:sz w:val="24"/>
          <w:szCs w:val="24"/>
          <w:lang w:val="en-ZA"/>
        </w:rPr>
        <w:t xml:space="preserve">Recently, the soccer business industry has turned into a multimillion-dollar business that is making money for individuals, teams, nations, and even global sports organizations. The football </w:t>
      </w:r>
      <w:r w:rsidRPr="00157BCA">
        <w:rPr>
          <w:rFonts w:ascii="Times New Roman" w:eastAsia="Calibri" w:hAnsi="Times New Roman" w:cs="Times New Roman"/>
          <w:sz w:val="24"/>
          <w:szCs w:val="24"/>
          <w:lang w:val="en-ZA"/>
        </w:rPr>
        <w:lastRenderedPageBreak/>
        <w:t>industry generates around 3% of the total economic transactions of the world economy. There are over 1.4 billion people that are keen on playing football. Also, the most important event in football, namely the World Cup Finals, has an international viewership of 33.4 billion through television screens. It was only recently that the global cultural attraction of this game showed its economic value (</w:t>
      </w:r>
      <w:proofErr w:type="spellStart"/>
      <w:r w:rsidRPr="00157BCA">
        <w:rPr>
          <w:rFonts w:ascii="Times New Roman" w:eastAsia="Calibri" w:hAnsi="Times New Roman" w:cs="Times New Roman"/>
          <w:sz w:val="24"/>
          <w:szCs w:val="24"/>
          <w:lang w:val="en-ZA"/>
        </w:rPr>
        <w:t>Giulianotti</w:t>
      </w:r>
      <w:proofErr w:type="spellEnd"/>
      <w:r w:rsidRPr="00157BCA">
        <w:rPr>
          <w:rFonts w:ascii="Times New Roman" w:eastAsia="Calibri" w:hAnsi="Times New Roman" w:cs="Times New Roman"/>
          <w:sz w:val="24"/>
          <w:szCs w:val="24"/>
          <w:lang w:val="en-ZA"/>
        </w:rPr>
        <w:t xml:space="preserve"> &amp; Robertson, 2004; </w:t>
      </w:r>
      <w:proofErr w:type="spellStart"/>
      <w:r w:rsidRPr="00157BCA">
        <w:rPr>
          <w:rFonts w:ascii="Times New Roman" w:eastAsia="Calibri" w:hAnsi="Times New Roman" w:cs="Times New Roman"/>
          <w:sz w:val="24"/>
          <w:szCs w:val="24"/>
          <w:lang w:val="en-ZA"/>
        </w:rPr>
        <w:t>Halicioğlu</w:t>
      </w:r>
      <w:proofErr w:type="spellEnd"/>
      <w:r w:rsidRPr="00157BCA">
        <w:rPr>
          <w:rFonts w:ascii="Times New Roman" w:eastAsia="Calibri" w:hAnsi="Times New Roman" w:cs="Times New Roman"/>
          <w:sz w:val="24"/>
          <w:szCs w:val="24"/>
          <w:lang w:val="en-ZA"/>
        </w:rPr>
        <w:t>, 2011).</w:t>
      </w:r>
    </w:p>
    <w:p w:rsid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 xml:space="preserve">In order to fully comprehend why football succeeded or failed, it would be better to </w:t>
      </w:r>
      <w:proofErr w:type="spellStart"/>
      <w:r w:rsidRPr="00AF0ECC">
        <w:rPr>
          <w:rFonts w:ascii="Times New Roman" w:eastAsia="Calibri" w:hAnsi="Times New Roman" w:cs="Times New Roman"/>
          <w:color w:val="000000"/>
          <w:sz w:val="24"/>
          <w:szCs w:val="24"/>
          <w:lang w:val="en-ZA"/>
        </w:rPr>
        <w:t>analyze</w:t>
      </w:r>
      <w:proofErr w:type="spellEnd"/>
      <w:r w:rsidRPr="00AF0ECC">
        <w:rPr>
          <w:rFonts w:ascii="Times New Roman" w:eastAsia="Calibri" w:hAnsi="Times New Roman" w:cs="Times New Roman"/>
          <w:color w:val="000000"/>
          <w:sz w:val="24"/>
          <w:szCs w:val="24"/>
          <w:lang w:val="en-ZA"/>
        </w:rPr>
        <w:t xml:space="preserve"> the evolution of football in particular locations. The success and failure of football can be understood through the example of the </w:t>
      </w:r>
      <w:proofErr w:type="spellStart"/>
      <w:r w:rsidRPr="00AF0ECC">
        <w:rPr>
          <w:rFonts w:ascii="Times New Roman" w:eastAsia="Calibri" w:hAnsi="Times New Roman" w:cs="Times New Roman"/>
          <w:color w:val="000000"/>
          <w:sz w:val="24"/>
          <w:szCs w:val="24"/>
          <w:lang w:val="en-ZA"/>
        </w:rPr>
        <w:t>Falcos</w:t>
      </w:r>
      <w:proofErr w:type="spellEnd"/>
      <w:r w:rsidRPr="00AF0ECC">
        <w:rPr>
          <w:rFonts w:ascii="Times New Roman" w:eastAsia="Calibri" w:hAnsi="Times New Roman" w:cs="Times New Roman"/>
          <w:color w:val="000000"/>
          <w:sz w:val="24"/>
          <w:szCs w:val="24"/>
          <w:lang w:val="en-ZA"/>
        </w:rPr>
        <w:t>, which represent a case that explains why the sport succeeded and failed in the United States prior to the year 1940. The city of Holyoke and surrounding areas have a long history of playing the sport; hence, a local club decided to test themselves in what would be considered America's first major professional league at the time. The venture proved to be unsuccessful owing to financial problems arising from the difficulty of attracting spectators to watch their matches. In cities such as Chicago, New York, and Boston, the sport rapidly evolved away from its ethnic base to include immigrant groups from other nations and also American locals (Bunk, 2011).</w:t>
      </w:r>
    </w:p>
    <w:p w:rsid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 xml:space="preserve">In this research, we intend to </w:t>
      </w:r>
      <w:proofErr w:type="spellStart"/>
      <w:r w:rsidRPr="00AF0ECC">
        <w:rPr>
          <w:rFonts w:ascii="Times New Roman" w:eastAsia="Calibri" w:hAnsi="Times New Roman" w:cs="Times New Roman"/>
          <w:color w:val="000000"/>
          <w:sz w:val="24"/>
          <w:szCs w:val="24"/>
          <w:lang w:val="en-ZA"/>
        </w:rPr>
        <w:t>analyze</w:t>
      </w:r>
      <w:proofErr w:type="spellEnd"/>
      <w:r w:rsidRPr="00AF0ECC">
        <w:rPr>
          <w:rFonts w:ascii="Times New Roman" w:eastAsia="Calibri" w:hAnsi="Times New Roman" w:cs="Times New Roman"/>
          <w:color w:val="000000"/>
          <w:sz w:val="24"/>
          <w:szCs w:val="24"/>
          <w:lang w:val="en-ZA"/>
        </w:rPr>
        <w:t xml:space="preserve"> the financial performance of the football clubs competing in the first division of the Greek football league over the span of 14 years, 1993 - 2006. In addition to </w:t>
      </w:r>
      <w:proofErr w:type="spellStart"/>
      <w:r w:rsidRPr="00AF0ECC">
        <w:rPr>
          <w:rFonts w:ascii="Times New Roman" w:eastAsia="Calibri" w:hAnsi="Times New Roman" w:cs="Times New Roman"/>
          <w:color w:val="000000"/>
          <w:sz w:val="24"/>
          <w:szCs w:val="24"/>
          <w:lang w:val="en-ZA"/>
        </w:rPr>
        <w:t>analyzing</w:t>
      </w:r>
      <w:proofErr w:type="spellEnd"/>
      <w:r w:rsidRPr="00AF0ECC">
        <w:rPr>
          <w:rFonts w:ascii="Times New Roman" w:eastAsia="Calibri" w:hAnsi="Times New Roman" w:cs="Times New Roman"/>
          <w:color w:val="000000"/>
          <w:sz w:val="24"/>
          <w:szCs w:val="24"/>
          <w:lang w:val="en-ZA"/>
        </w:rPr>
        <w:t xml:space="preserve"> their financial performance, we will try to identify certain measures that need to be taken by management and regulators to ensure financial stability for these clubs. Financial analysis is carried out by using various accounting ratios obtained from the annual financial statements of the football club.</w:t>
      </w:r>
      <w:r w:rsidR="00157BCA">
        <w:rPr>
          <w:rFonts w:ascii="Times New Roman" w:eastAsia="Calibri" w:hAnsi="Times New Roman" w:cs="Times New Roman"/>
          <w:color w:val="000000"/>
          <w:sz w:val="24"/>
          <w:szCs w:val="24"/>
          <w:lang w:val="en-ZA"/>
        </w:rPr>
        <w:t xml:space="preserve"> </w:t>
      </w:r>
      <w:r w:rsidRPr="00AF0ECC">
        <w:rPr>
          <w:rFonts w:ascii="Times New Roman" w:eastAsia="Calibri" w:hAnsi="Times New Roman" w:cs="Times New Roman"/>
          <w:color w:val="000000"/>
          <w:sz w:val="24"/>
          <w:szCs w:val="24"/>
          <w:lang w:val="en-ZA"/>
        </w:rPr>
        <w:t xml:space="preserve">Football was also among the sports that were gained in the twentieth century in Ethiopia. While football was introduced in other parts of Africa during colonial times, the case of Ethiopia is quite unique. It all started from the defeat of the Italian army by the then Emperor Menelik </w:t>
      </w:r>
      <w:proofErr w:type="gramStart"/>
      <w:r w:rsidRPr="00AF0ECC">
        <w:rPr>
          <w:rFonts w:ascii="Times New Roman" w:eastAsia="Calibri" w:hAnsi="Times New Roman" w:cs="Times New Roman"/>
          <w:color w:val="000000"/>
          <w:sz w:val="24"/>
          <w:szCs w:val="24"/>
          <w:lang w:val="en-ZA"/>
        </w:rPr>
        <w:t>II  (</w:t>
      </w:r>
      <w:proofErr w:type="gramEnd"/>
      <w:r w:rsidRPr="00AF0ECC">
        <w:rPr>
          <w:rFonts w:ascii="Times New Roman" w:eastAsia="Calibri" w:hAnsi="Times New Roman" w:cs="Times New Roman"/>
          <w:color w:val="000000"/>
          <w:sz w:val="24"/>
          <w:szCs w:val="24"/>
          <w:lang w:val="en-ZA"/>
        </w:rPr>
        <w:t xml:space="preserve">1889-1913) in the battle of Adwa in 1896. As a result, football was brought to Ethiopia. Representatives from Europe were sent to Ethiopia in recognition of their dependence. The diplomats together with their families brought football to Ethiopia. The first football match in Ethiopia took place in Addis Ababa in 1924. In 1935, the first Ethiopian football club, St. George, was founded with </w:t>
      </w:r>
      <w:proofErr w:type="spellStart"/>
      <w:r w:rsidRPr="00AF0ECC">
        <w:rPr>
          <w:rFonts w:ascii="Times New Roman" w:eastAsia="Calibri" w:hAnsi="Times New Roman" w:cs="Times New Roman"/>
          <w:color w:val="000000"/>
          <w:sz w:val="24"/>
          <w:szCs w:val="24"/>
          <w:lang w:val="en-ZA"/>
        </w:rPr>
        <w:t>Yidnekachew</w:t>
      </w:r>
      <w:proofErr w:type="spellEnd"/>
      <w:r w:rsidRPr="00AF0ECC">
        <w:rPr>
          <w:rFonts w:ascii="Times New Roman" w:eastAsia="Calibri" w:hAnsi="Times New Roman" w:cs="Times New Roman"/>
          <w:color w:val="000000"/>
          <w:sz w:val="24"/>
          <w:szCs w:val="24"/>
          <w:lang w:val="en-ZA"/>
        </w:rPr>
        <w:t xml:space="preserve"> </w:t>
      </w:r>
      <w:proofErr w:type="spellStart"/>
      <w:r w:rsidRPr="00AF0ECC">
        <w:rPr>
          <w:rFonts w:ascii="Times New Roman" w:eastAsia="Calibri" w:hAnsi="Times New Roman" w:cs="Times New Roman"/>
          <w:color w:val="000000"/>
          <w:sz w:val="24"/>
          <w:szCs w:val="24"/>
          <w:lang w:val="en-ZA"/>
        </w:rPr>
        <w:t>Tessema</w:t>
      </w:r>
      <w:proofErr w:type="spellEnd"/>
      <w:r w:rsidRPr="00AF0ECC">
        <w:rPr>
          <w:rFonts w:ascii="Times New Roman" w:eastAsia="Calibri" w:hAnsi="Times New Roman" w:cs="Times New Roman"/>
          <w:color w:val="000000"/>
          <w:sz w:val="24"/>
          <w:szCs w:val="24"/>
          <w:lang w:val="en-ZA"/>
        </w:rPr>
        <w:t>, who is hailed as the father of Ethiopian football. The Ethiopian Football Federation was founded in 1943. When the African Nations Cup was founded in 1957, Ethiopia became the winner of the African Nations Cup, which was held in Addis Ababa in 1962.</w:t>
      </w:r>
    </w:p>
    <w:p w:rsidR="00AF0ECC" w:rsidRP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 xml:space="preserve">In this respect, despite the absence of an Ethiopian victory in the African Nations Cup, football became one of the most </w:t>
      </w:r>
      <w:proofErr w:type="spellStart"/>
      <w:r w:rsidRPr="00AF0ECC">
        <w:rPr>
          <w:rFonts w:ascii="Times New Roman" w:eastAsia="Calibri" w:hAnsi="Times New Roman" w:cs="Times New Roman"/>
          <w:color w:val="000000"/>
          <w:sz w:val="24"/>
          <w:szCs w:val="24"/>
          <w:lang w:val="en-ZA"/>
        </w:rPr>
        <w:t>favorite</w:t>
      </w:r>
      <w:proofErr w:type="spellEnd"/>
      <w:r w:rsidRPr="00AF0ECC">
        <w:rPr>
          <w:rFonts w:ascii="Times New Roman" w:eastAsia="Calibri" w:hAnsi="Times New Roman" w:cs="Times New Roman"/>
          <w:color w:val="000000"/>
          <w:sz w:val="24"/>
          <w:szCs w:val="24"/>
          <w:lang w:val="en-ZA"/>
        </w:rPr>
        <w:t xml:space="preserve"> pastimes in Ethiopia, especially within an educational institution like a university, college, or secondary school, and even in Ethiopian military camps. From this perspective, the Imperial Ethiopian Army and the Ministry of Education and Fine Arts made a crucial and </w:t>
      </w:r>
      <w:proofErr w:type="spellStart"/>
      <w:r w:rsidRPr="00AF0ECC">
        <w:rPr>
          <w:rFonts w:ascii="Times New Roman" w:eastAsia="Calibri" w:hAnsi="Times New Roman" w:cs="Times New Roman"/>
          <w:color w:val="000000"/>
          <w:sz w:val="24"/>
          <w:szCs w:val="24"/>
          <w:lang w:val="en-ZA"/>
        </w:rPr>
        <w:t>groundbreaking</w:t>
      </w:r>
      <w:proofErr w:type="spellEnd"/>
      <w:r w:rsidRPr="00AF0ECC">
        <w:rPr>
          <w:rFonts w:ascii="Times New Roman" w:eastAsia="Calibri" w:hAnsi="Times New Roman" w:cs="Times New Roman"/>
          <w:color w:val="000000"/>
          <w:sz w:val="24"/>
          <w:szCs w:val="24"/>
          <w:lang w:val="en-ZA"/>
        </w:rPr>
        <w:t xml:space="preserve"> contribution to the development of football in Ethiopia. In this case, in any match between the Ethiopian national team and any other country, the support of the people for the team is always unconditional regardless of the result of the </w:t>
      </w:r>
      <w:proofErr w:type="gramStart"/>
      <w:r w:rsidRPr="00AF0ECC">
        <w:rPr>
          <w:rFonts w:ascii="Times New Roman" w:eastAsia="Calibri" w:hAnsi="Times New Roman" w:cs="Times New Roman"/>
          <w:color w:val="000000"/>
          <w:sz w:val="24"/>
          <w:szCs w:val="24"/>
          <w:lang w:val="en-ZA"/>
        </w:rPr>
        <w:t>match  (</w:t>
      </w:r>
      <w:proofErr w:type="spellStart"/>
      <w:proofErr w:type="gramEnd"/>
      <w:r w:rsidRPr="00AF0ECC">
        <w:rPr>
          <w:rFonts w:ascii="Times New Roman" w:eastAsia="Calibri" w:hAnsi="Times New Roman" w:cs="Times New Roman"/>
          <w:color w:val="000000"/>
          <w:sz w:val="24"/>
          <w:szCs w:val="24"/>
          <w:lang w:val="en-ZA"/>
        </w:rPr>
        <w:t>Getahun</w:t>
      </w:r>
      <w:proofErr w:type="spellEnd"/>
      <w:r w:rsidRPr="00AF0ECC">
        <w:rPr>
          <w:rFonts w:ascii="Times New Roman" w:eastAsia="Calibri" w:hAnsi="Times New Roman" w:cs="Times New Roman"/>
          <w:color w:val="000000"/>
          <w:sz w:val="24"/>
          <w:szCs w:val="24"/>
          <w:lang w:val="en-ZA"/>
        </w:rPr>
        <w:t>, 2002).</w:t>
      </w:r>
    </w:p>
    <w:p w:rsid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Undoubtedly, Ethiopia is regarded as a sports country all around the globe owing to its success in athletics. Nonetheless, similarly to many developing countries, football is the leading mass and competitive sport. It can be practiced by both rich and poor people since football does not need much equipment to play. Regrettably, the management of football in Ethiopia has faced a tough challenge in applying modern methods for the promotion of the game throughout many years, which could be one of the causes of the inability of the country's national team to achieve any</w:t>
      </w:r>
    </w:p>
    <w:p w:rsid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lastRenderedPageBreak/>
        <w:t>Some of the key goals of Ethiopian Football Federation include; Using football as a medium for developing Ethiopia, collaborating with both public and private sectors to increase the quality of football at all levels, improving the overall fan experience, turning football into a successful business for everyone including owners, players, media persons and officials, rebuilding the EFF brand and promoting and protecting the sport so that football remains the number one sport in Ethiopia. Some of the values of the Ethiopian Football Federation include; Collaborating with both public and private sectors to improve the quality of football at all levels, improving the overall fan experience through improved facilities and entertainment, making football a successful venture for all including owners, players, media persons and officials, increasing membership, making the federation more sustainable by increasing attendances to games, increasing the value that sponsors obtain by participating in various programs, exploiting the current advantages against other sports by increasing the number of participants in the sport and rebuilding the EFF brand by creating necessary checks and balances for accountability and transparency.</w:t>
      </w:r>
    </w:p>
    <w:p w:rsidR="00F05622" w:rsidRPr="00D42AF3"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Times New Roman" w:hAnsi="Times New Roman" w:cs="Times New Roman"/>
          <w:color w:val="000000"/>
          <w:sz w:val="24"/>
          <w:szCs w:val="24"/>
          <w:lang w:val="en-ZA"/>
        </w:rPr>
        <w:t>In addition, the efforts made by the EFF are aimed at ensuring the achievement of the following goals: Organization of competitions in all forms at both the national and international level, which would attract more people to participate in the sport; Development of football in Ethiopia through the implementation of relevant programs (technical direction); Administration of football in Ethiopia (funding and management) particularly the Ethiopian Premier League. In terms of structure and functions, it resembles FIFA. However, owing to various factors, it is not effective in its actual operations. This research was carried out to address these challenges and evaluate the success and failure of the Ethiopian National football team.</w:t>
      </w:r>
    </w:p>
    <w:p w:rsidR="001B620A" w:rsidRPr="00D42AF3" w:rsidRDefault="00126DB8" w:rsidP="00990270">
      <w:pPr>
        <w:spacing w:after="0" w:line="240" w:lineRule="auto"/>
        <w:rPr>
          <w:rFonts w:ascii="Times New Roman" w:eastAsia="Calibri" w:hAnsi="Times New Roman" w:cs="Times New Roman"/>
          <w:b/>
          <w:color w:val="000000"/>
          <w:sz w:val="24"/>
          <w:szCs w:val="24"/>
          <w:lang w:val="en-ZA"/>
        </w:rPr>
      </w:pPr>
      <w:bookmarkStart w:id="5" w:name="_Toc483857503"/>
      <w:bookmarkStart w:id="6" w:name="_Toc527803889"/>
      <w:r w:rsidRPr="00D42AF3">
        <w:rPr>
          <w:rFonts w:ascii="Times New Roman" w:eastAsia="Times New Roman" w:hAnsi="Times New Roman" w:cs="Times New Roman"/>
          <w:b/>
          <w:color w:val="000000"/>
          <w:sz w:val="24"/>
          <w:szCs w:val="24"/>
          <w:lang w:val="en-ZA"/>
        </w:rPr>
        <w:t xml:space="preserve">2. Research </w:t>
      </w:r>
      <w:bookmarkEnd w:id="5"/>
      <w:bookmarkEnd w:id="6"/>
      <w:r w:rsidRPr="00D42AF3">
        <w:rPr>
          <w:rFonts w:ascii="Times New Roman" w:eastAsia="Times New Roman" w:hAnsi="Times New Roman" w:cs="Times New Roman"/>
          <w:b/>
          <w:color w:val="000000"/>
          <w:sz w:val="24"/>
          <w:szCs w:val="24"/>
          <w:lang w:val="en-ZA"/>
        </w:rPr>
        <w:t>Methodologies</w:t>
      </w:r>
      <w:r w:rsidRPr="00D42AF3">
        <w:rPr>
          <w:rFonts w:ascii="Times New Roman" w:eastAsia="Calibri" w:hAnsi="Times New Roman" w:cs="Times New Roman"/>
          <w:b/>
          <w:color w:val="000000"/>
          <w:sz w:val="24"/>
          <w:szCs w:val="24"/>
          <w:lang w:val="en-ZA"/>
        </w:rPr>
        <w:t xml:space="preserve"> </w:t>
      </w:r>
    </w:p>
    <w:p w:rsidR="001B620A" w:rsidRPr="00D42AF3" w:rsidRDefault="00126DB8"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bookmarkStart w:id="7" w:name="_Toc527803890"/>
      <w:r w:rsidRPr="00D42AF3">
        <w:rPr>
          <w:rFonts w:ascii="Times New Roman" w:eastAsia="Times New Roman" w:hAnsi="Times New Roman" w:cs="Times New Roman"/>
          <w:b/>
          <w:bCs/>
          <w:color w:val="000000"/>
          <w:sz w:val="24"/>
          <w:szCs w:val="24"/>
          <w:lang w:val="en-ZA"/>
        </w:rPr>
        <w:t>2.1 Setting</w:t>
      </w:r>
      <w:bookmarkEnd w:id="7"/>
    </w:p>
    <w:p w:rsidR="00AF0ECC" w:rsidRPr="00AF0ECC" w:rsidRDefault="00AF0ECC" w:rsidP="00990270">
      <w:pPr>
        <w:spacing w:after="0" w:line="240" w:lineRule="auto"/>
        <w:jc w:val="both"/>
        <w:rPr>
          <w:rFonts w:ascii="Times New Roman" w:eastAsia="Calibri" w:hAnsi="Times New Roman" w:cs="Times New Roman"/>
          <w:color w:val="000000"/>
          <w:sz w:val="24"/>
          <w:szCs w:val="24"/>
          <w:lang w:val="en-ZA"/>
        </w:rPr>
      </w:pPr>
      <w:bookmarkStart w:id="8" w:name="_Toc419663084"/>
      <w:bookmarkStart w:id="9" w:name="_Toc483857509"/>
      <w:bookmarkStart w:id="10" w:name="_Toc486373574"/>
      <w:bookmarkStart w:id="11" w:name="_Toc495604761"/>
      <w:bookmarkStart w:id="12" w:name="_Toc495899393"/>
      <w:bookmarkStart w:id="13" w:name="_Toc496000646"/>
      <w:bookmarkStart w:id="14" w:name="_Toc498288058"/>
      <w:bookmarkStart w:id="15" w:name="_Toc498897267"/>
      <w:bookmarkStart w:id="16" w:name="_Toc498929603"/>
      <w:bookmarkStart w:id="17" w:name="_Toc499147396"/>
      <w:bookmarkStart w:id="18" w:name="_Toc499150579"/>
      <w:bookmarkStart w:id="19" w:name="_Toc499150995"/>
      <w:bookmarkStart w:id="20" w:name="_Toc499326181"/>
      <w:bookmarkStart w:id="21" w:name="_Toc499327381"/>
      <w:bookmarkStart w:id="22" w:name="_Toc499327928"/>
      <w:bookmarkStart w:id="23" w:name="_Toc499494137"/>
      <w:bookmarkStart w:id="24" w:name="_Toc527803894"/>
      <w:r w:rsidRPr="00AF0ECC">
        <w:rPr>
          <w:rFonts w:ascii="Times New Roman" w:eastAsia="Calibri" w:hAnsi="Times New Roman" w:cs="Times New Roman"/>
          <w:color w:val="000000"/>
          <w:sz w:val="24"/>
          <w:szCs w:val="24"/>
          <w:lang w:val="en-ZA"/>
        </w:rPr>
        <w:t>The experiment was carried out in Addis Ababa, which is the capital of Ethiopia among the male national team members.</w:t>
      </w:r>
    </w:p>
    <w:p w:rsidR="00AF0ECC" w:rsidRPr="00126DB8" w:rsidRDefault="00126DB8" w:rsidP="00990270">
      <w:pPr>
        <w:spacing w:after="0" w:line="240" w:lineRule="auto"/>
        <w:jc w:val="both"/>
        <w:rPr>
          <w:rFonts w:ascii="Times New Roman" w:eastAsia="Calibri" w:hAnsi="Times New Roman" w:cs="Times New Roman"/>
          <w:b/>
          <w:sz w:val="24"/>
          <w:szCs w:val="24"/>
          <w:lang w:val="en-ZA"/>
        </w:rPr>
      </w:pPr>
      <w:r w:rsidRPr="00126DB8">
        <w:rPr>
          <w:rFonts w:ascii="Times New Roman" w:eastAsia="Calibri" w:hAnsi="Times New Roman" w:cs="Times New Roman"/>
          <w:b/>
          <w:sz w:val="24"/>
          <w:szCs w:val="24"/>
          <w:lang w:val="en-ZA"/>
        </w:rPr>
        <w:t>2.2 Participants/Subjects</w:t>
      </w:r>
    </w:p>
    <w:p w:rsidR="00AF0ECC" w:rsidRP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In this experiment, it was conducted among the current players of the Ethiopian national team and coaches in the Premier League of Ethiopia, club captains and vice-captains, managers of the Ethiopian Football Federation (EFF), officials in the Ministry of Sport, postgraduate sport science students, retired coaches, retired players, and highly experienced experts.</w:t>
      </w:r>
    </w:p>
    <w:p w:rsidR="00AF0ECC" w:rsidRPr="00126DB8" w:rsidRDefault="00126DB8" w:rsidP="00990270">
      <w:pPr>
        <w:spacing w:after="0" w:line="240" w:lineRule="auto"/>
        <w:jc w:val="both"/>
        <w:rPr>
          <w:rFonts w:ascii="Times New Roman" w:eastAsia="Calibri" w:hAnsi="Times New Roman" w:cs="Times New Roman"/>
          <w:b/>
          <w:color w:val="000000"/>
          <w:sz w:val="24"/>
          <w:szCs w:val="24"/>
          <w:lang w:val="en-ZA"/>
        </w:rPr>
      </w:pPr>
      <w:r w:rsidRPr="00126DB8">
        <w:rPr>
          <w:rFonts w:ascii="Times New Roman" w:eastAsia="Calibri" w:hAnsi="Times New Roman" w:cs="Times New Roman"/>
          <w:b/>
          <w:color w:val="000000"/>
          <w:sz w:val="24"/>
          <w:szCs w:val="24"/>
          <w:lang w:val="en-ZA"/>
        </w:rPr>
        <w:t>2.3 Sampling</w:t>
      </w:r>
    </w:p>
    <w:p w:rsidR="001B620A" w:rsidRPr="00D42AF3"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In the Premier League, there were fourteen teams playing during the 2014/15 season. A total number of 296 participants for the study were selected from various fields depending on whether they were willing to participate in the experiment. Convenience and purposive sampling techniques were employed in the selection of subjects. Convenience sampling technique was applied in the identification of individuals willing to participate and fit the criterion, while random sampling was employed in the selection of players.</w:t>
      </w:r>
      <w:r>
        <w:rPr>
          <w:rFonts w:ascii="Times New Roman" w:eastAsia="Calibri" w:hAnsi="Times New Roman" w:cs="Times New Roman"/>
          <w:color w:val="000000"/>
          <w:sz w:val="24"/>
          <w:szCs w:val="24"/>
          <w:lang w:val="en-ZA"/>
        </w:rPr>
        <w:t xml:space="preserve"> </w:t>
      </w:r>
      <w:r w:rsidRPr="00AF0ECC">
        <w:rPr>
          <w:rFonts w:ascii="Times New Roman" w:eastAsia="Calibri" w:hAnsi="Times New Roman" w:cs="Times New Roman"/>
          <w:bCs/>
          <w:color w:val="000000"/>
          <w:sz w:val="24"/>
          <w:szCs w:val="24"/>
          <w:lang w:val="en-ZA"/>
        </w:rPr>
        <w:t xml:space="preserve">The source population consisted of experts in the area 20 </w:t>
      </w:r>
      <w:proofErr w:type="gramStart"/>
      <w:r w:rsidRPr="00AF0ECC">
        <w:rPr>
          <w:rFonts w:ascii="Times New Roman" w:eastAsia="Calibri" w:hAnsi="Times New Roman" w:cs="Times New Roman"/>
          <w:bCs/>
          <w:color w:val="000000"/>
          <w:sz w:val="24"/>
          <w:szCs w:val="24"/>
          <w:lang w:val="en-ZA"/>
        </w:rPr>
        <w:t>( Davis</w:t>
      </w:r>
      <w:proofErr w:type="gramEnd"/>
      <w:r w:rsidRPr="00AF0ECC">
        <w:rPr>
          <w:rFonts w:ascii="Times New Roman" w:eastAsia="Calibri" w:hAnsi="Times New Roman" w:cs="Times New Roman"/>
          <w:bCs/>
          <w:color w:val="000000"/>
          <w:sz w:val="24"/>
          <w:szCs w:val="24"/>
          <w:lang w:val="en-ZA"/>
        </w:rPr>
        <w:t xml:space="preserve"> &amp;  End, 2010), coaches current 30 individual, players (captain and v/captain of a national team and clubs (150 individuals), sport science students 20 individual, Sport Journalists 24, managers of the 12 EFF, former national team coaches 16 ( Pearson et al., 2006), former national team players (20 individuals), and concerned higher officials (4 individuals). A two-stage sampling procedure was utilized to determine experts. First, the researcher determined Universities which provide the Sport Science course for postgraduates and then expertise in the area having an experience of at least 10 years. Second, the researcher selects 20 experts based on their experiences and willingness to participate in the study. Those willing </w:t>
      </w:r>
      <w:r w:rsidRPr="00AF0ECC">
        <w:rPr>
          <w:rFonts w:ascii="Times New Roman" w:eastAsia="Calibri" w:hAnsi="Times New Roman" w:cs="Times New Roman"/>
          <w:bCs/>
          <w:color w:val="000000"/>
          <w:sz w:val="24"/>
          <w:szCs w:val="24"/>
          <w:lang w:val="en-ZA"/>
        </w:rPr>
        <w:lastRenderedPageBreak/>
        <w:t>participants were introduced with the objective of the study. The researcher convened a panel (O'Connor et al., 2010), and different issues regarding the Ethiopian men’s National Football team were discussed, and the discussion was tape-recorded. On the other hand, a quantified questionnaire was used</w:t>
      </w:r>
      <w:r w:rsidR="001B620A" w:rsidRPr="00D42AF3">
        <w:rPr>
          <w:rFonts w:ascii="Times New Roman" w:eastAsia="Calibri" w:hAnsi="Times New Roman" w:cs="Times New Roman"/>
          <w:bCs/>
          <w:color w:val="000000"/>
          <w:sz w:val="24"/>
          <w:szCs w:val="24"/>
          <w:lang w:val="en-ZA"/>
        </w:rPr>
        <w: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20B0B" w:rsidRPr="00D42AF3" w:rsidRDefault="00990270" w:rsidP="00990270">
      <w:pPr>
        <w:pStyle w:val="ListParagraph"/>
        <w:keepNext/>
        <w:keepLines/>
        <w:numPr>
          <w:ilvl w:val="2"/>
          <w:numId w:val="5"/>
        </w:numPr>
        <w:spacing w:before="200" w:after="0" w:line="240" w:lineRule="auto"/>
        <w:jc w:val="both"/>
        <w:outlineLvl w:val="2"/>
        <w:rPr>
          <w:rFonts w:ascii="Times New Roman" w:eastAsia="Times New Roman" w:hAnsi="Times New Roman" w:cs="Times New Roman"/>
          <w:b/>
          <w:bCs/>
          <w:sz w:val="24"/>
          <w:szCs w:val="24"/>
          <w:lang w:val="en-ZA"/>
        </w:rPr>
      </w:pPr>
      <w:bookmarkStart w:id="25" w:name="_Toc506100659"/>
      <w:bookmarkStart w:id="26" w:name="_Toc523401137"/>
      <w:bookmarkStart w:id="27" w:name="_Toc527803896"/>
      <w:r w:rsidRPr="00D42AF3">
        <w:rPr>
          <w:rFonts w:ascii="Times New Roman" w:eastAsia="Times New Roman" w:hAnsi="Times New Roman" w:cs="Times New Roman"/>
          <w:b/>
          <w:bCs/>
          <w:sz w:val="24"/>
          <w:szCs w:val="24"/>
          <w:lang w:val="en-ZA"/>
        </w:rPr>
        <w:t>Interview</w:t>
      </w:r>
      <w:bookmarkEnd w:id="25"/>
      <w:bookmarkEnd w:id="26"/>
      <w:bookmarkEnd w:id="27"/>
    </w:p>
    <w:p w:rsidR="00AF0ECC" w:rsidRDefault="00AF0ECC" w:rsidP="00990270">
      <w:pPr>
        <w:keepNext/>
        <w:keepLines/>
        <w:spacing w:before="200" w:after="0" w:line="240" w:lineRule="auto"/>
        <w:jc w:val="both"/>
        <w:outlineLvl w:val="2"/>
        <w:rPr>
          <w:rFonts w:ascii="Times New Roman" w:eastAsia="Calibri" w:hAnsi="Times New Roman" w:cs="Times New Roman"/>
          <w:sz w:val="24"/>
          <w:szCs w:val="24"/>
          <w:lang w:val="en-ZA"/>
        </w:rPr>
      </w:pPr>
      <w:bookmarkStart w:id="28" w:name="_Toc523401138"/>
      <w:bookmarkStart w:id="29" w:name="_Toc527803897"/>
      <w:r w:rsidRPr="00AF0ECC">
        <w:rPr>
          <w:rFonts w:ascii="Times New Roman" w:eastAsia="Calibri" w:hAnsi="Times New Roman" w:cs="Times New Roman"/>
          <w:sz w:val="24"/>
          <w:szCs w:val="24"/>
          <w:lang w:val="en-ZA"/>
        </w:rPr>
        <w:t>An interview is a process of communication where the interviewee provides the required data through verbal communication in person. It is important to note that this specific method of gathering data was used to determine the leadership style preferred by the players and the one that would help them perform better. The choice of language for this study was Amharic. It is important to note that an unstructured interview was employed due to the benefits associated with this technique, including its ability to take place in an open setting. In order to gather data through an interview, 18 questions were formulated and executed</w:t>
      </w:r>
    </w:p>
    <w:p w:rsidR="00820B0B" w:rsidRPr="00D42AF3" w:rsidRDefault="00F241AA" w:rsidP="00990270">
      <w:pPr>
        <w:keepNext/>
        <w:keepLines/>
        <w:spacing w:before="200" w:after="0" w:line="240" w:lineRule="auto"/>
        <w:jc w:val="both"/>
        <w:outlineLvl w:val="2"/>
        <w:rPr>
          <w:rFonts w:ascii="Times New Roman" w:eastAsia="Times New Roman" w:hAnsi="Times New Roman" w:cs="Times New Roman"/>
          <w:b/>
          <w:bCs/>
          <w:sz w:val="24"/>
          <w:szCs w:val="24"/>
          <w:lang w:val="en-ZA"/>
        </w:rPr>
      </w:pPr>
      <w:r w:rsidRPr="00D42AF3">
        <w:rPr>
          <w:rFonts w:ascii="Times New Roman" w:eastAsia="Times New Roman" w:hAnsi="Times New Roman" w:cs="Times New Roman"/>
          <w:b/>
          <w:bCs/>
          <w:sz w:val="24"/>
          <w:szCs w:val="24"/>
          <w:lang w:val="en-ZA"/>
        </w:rPr>
        <w:t>2.4.2</w:t>
      </w:r>
      <w:bookmarkEnd w:id="28"/>
      <w:bookmarkEnd w:id="29"/>
      <w:r w:rsidR="00436A42" w:rsidRPr="00D42AF3">
        <w:rPr>
          <w:rFonts w:ascii="Times New Roman" w:eastAsia="Times New Roman" w:hAnsi="Times New Roman" w:cs="Times New Roman"/>
          <w:b/>
          <w:bCs/>
          <w:sz w:val="24"/>
          <w:szCs w:val="24"/>
          <w:lang w:val="en-ZA"/>
        </w:rPr>
        <w:t>.</w:t>
      </w:r>
      <w:r w:rsidR="00990270" w:rsidRPr="00D42AF3">
        <w:rPr>
          <w:rFonts w:ascii="Times New Roman" w:eastAsia="Times New Roman" w:hAnsi="Times New Roman" w:cs="Times New Roman"/>
          <w:b/>
          <w:bCs/>
          <w:sz w:val="24"/>
          <w:szCs w:val="24"/>
          <w:lang w:val="en-ZA"/>
        </w:rPr>
        <w:t xml:space="preserve"> Questionnaire</w:t>
      </w:r>
    </w:p>
    <w:p w:rsidR="00157BCA" w:rsidRDefault="00157BCA" w:rsidP="00990270">
      <w:pPr>
        <w:spacing w:after="0" w:line="240" w:lineRule="auto"/>
        <w:jc w:val="both"/>
        <w:rPr>
          <w:rFonts w:ascii="Times New Roman" w:eastAsia="Calibri" w:hAnsi="Times New Roman" w:cs="Times New Roman"/>
          <w:sz w:val="24"/>
          <w:szCs w:val="24"/>
          <w:lang w:val="en-ZA"/>
        </w:rPr>
      </w:pPr>
      <w:bookmarkStart w:id="30" w:name="_Toc483857512"/>
      <w:bookmarkStart w:id="31" w:name="_Toc527803898"/>
      <w:r w:rsidRPr="00157BCA">
        <w:rPr>
          <w:rFonts w:ascii="Times New Roman" w:eastAsia="Calibri" w:hAnsi="Times New Roman" w:cs="Times New Roman"/>
          <w:sz w:val="24"/>
          <w:szCs w:val="24"/>
          <w:lang w:val="en-ZA"/>
        </w:rPr>
        <w:t>For this purpose, a researcher used the questionnaire as a data collection instrument since it was very suitable for survey research. There were three types of questionnaires: one was meant for coaches, where there are twelve closed-ended questions along with fourteen open-ended questions; the second one was meant for players, in which there are seven closed-ended questions along with seven open-ended questions; the third one was meant for office administrators and experts, where there are twelve closed-ended questions along with fourteen open-ended questions. The questionnaires were first prepared in English language and then translated into Amharic language by two linguistic teachers for the sake of better understanding and convenience. The researchers have conducted these questionnaires on some sample players in order to collect information about leadership styles of their coaches and satisfaction from the existing leadership style. A pilot questionnaire was initially prepared for conducting pilot test in order to detect any ambiguity and unclear statements in it.</w:t>
      </w:r>
    </w:p>
    <w:p w:rsidR="00436A42" w:rsidRPr="00D42AF3" w:rsidRDefault="00990270" w:rsidP="00990270">
      <w:pPr>
        <w:spacing w:after="0" w:line="240" w:lineRule="auto"/>
        <w:jc w:val="both"/>
        <w:rPr>
          <w:rFonts w:ascii="Times New Roman" w:eastAsia="Calibri" w:hAnsi="Times New Roman" w:cs="Times New Roman"/>
          <w:sz w:val="24"/>
          <w:szCs w:val="24"/>
          <w:lang w:val="en-ZA"/>
        </w:rPr>
      </w:pPr>
      <w:r w:rsidRPr="00D42AF3">
        <w:rPr>
          <w:rFonts w:ascii="Times New Roman" w:eastAsia="Times New Roman" w:hAnsi="Times New Roman" w:cs="Times New Roman"/>
          <w:b/>
          <w:bCs/>
          <w:color w:val="000000"/>
          <w:sz w:val="24"/>
          <w:szCs w:val="24"/>
          <w:lang w:val="en-ZA"/>
        </w:rPr>
        <w:t>2.5 Piloting</w:t>
      </w:r>
      <w:bookmarkEnd w:id="30"/>
      <w:bookmarkEnd w:id="31"/>
      <w:r w:rsidRPr="00D42AF3">
        <w:rPr>
          <w:rFonts w:ascii="Times New Roman" w:eastAsia="Times New Roman" w:hAnsi="Times New Roman" w:cs="Times New Roman"/>
          <w:b/>
          <w:bCs/>
          <w:color w:val="000000"/>
          <w:sz w:val="24"/>
          <w:szCs w:val="24"/>
          <w:lang w:val="en-ZA"/>
        </w:rPr>
        <w:t xml:space="preserve"> </w:t>
      </w:r>
      <w:bookmarkStart w:id="32" w:name="_Toc410914942"/>
      <w:bookmarkStart w:id="33" w:name="_Toc410918175"/>
      <w:bookmarkStart w:id="34" w:name="_Toc413864033"/>
      <w:bookmarkStart w:id="35" w:name="_Toc413864410"/>
      <w:bookmarkStart w:id="36" w:name="_Toc419663088"/>
      <w:bookmarkStart w:id="37" w:name="_Toc482210952"/>
      <w:bookmarkStart w:id="38" w:name="_Toc482211598"/>
      <w:bookmarkStart w:id="39" w:name="_Toc482255291"/>
      <w:bookmarkStart w:id="40" w:name="_Toc482256433"/>
      <w:bookmarkStart w:id="41" w:name="_Toc483857513"/>
      <w:bookmarkStart w:id="42" w:name="_Toc486373578"/>
      <w:bookmarkStart w:id="43" w:name="_Toc495604765"/>
      <w:bookmarkStart w:id="44" w:name="_Toc495899397"/>
      <w:bookmarkStart w:id="45" w:name="_Toc496000650"/>
      <w:bookmarkStart w:id="46" w:name="_Toc498288062"/>
      <w:bookmarkStart w:id="47" w:name="_Toc498897271"/>
      <w:bookmarkStart w:id="48" w:name="_Toc498929607"/>
      <w:bookmarkStart w:id="49" w:name="_Toc499147400"/>
      <w:bookmarkStart w:id="50" w:name="_Toc499150583"/>
      <w:bookmarkStart w:id="51" w:name="_Toc499150999"/>
      <w:bookmarkStart w:id="52" w:name="_Toc499326185"/>
      <w:bookmarkStart w:id="53" w:name="_Toc499327385"/>
      <w:bookmarkStart w:id="54" w:name="_Toc499327932"/>
      <w:bookmarkStart w:id="55" w:name="_Toc499494141"/>
      <w:bookmarkStart w:id="56" w:name="_Toc527803899"/>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157BCA" w:rsidRPr="00157BCA" w:rsidRDefault="00157BCA" w:rsidP="00990270">
      <w:pPr>
        <w:spacing w:after="0" w:line="240" w:lineRule="auto"/>
        <w:jc w:val="both"/>
        <w:rPr>
          <w:rFonts w:ascii="Times New Roman" w:eastAsia="Times New Roman" w:hAnsi="Times New Roman" w:cs="Times New Roman"/>
          <w:bCs/>
          <w:color w:val="000000"/>
          <w:sz w:val="24"/>
          <w:szCs w:val="24"/>
          <w:lang w:val="en-ZA"/>
        </w:rPr>
      </w:pPr>
      <w:r w:rsidRPr="00157BCA">
        <w:rPr>
          <w:rFonts w:ascii="Times New Roman" w:eastAsia="Times New Roman" w:hAnsi="Times New Roman" w:cs="Times New Roman"/>
          <w:bCs/>
          <w:color w:val="000000"/>
          <w:sz w:val="24"/>
          <w:szCs w:val="24"/>
          <w:lang w:val="en-ZA"/>
        </w:rPr>
        <w:t>The questionnaires were tried out on similar groups of respondents, and these were not the actual study respondents to test and understand the questionnaires and ensure that there is no any form of ambiguity among other possible problems with these questionnaires. Consideration was also given to comments given during the piloting process.</w:t>
      </w:r>
    </w:p>
    <w:p w:rsidR="00157BCA" w:rsidRPr="00157BCA" w:rsidRDefault="00990270" w:rsidP="00990270">
      <w:pPr>
        <w:spacing w:after="0" w:line="240" w:lineRule="auto"/>
        <w:jc w:val="both"/>
        <w:rPr>
          <w:rFonts w:ascii="Times New Roman" w:eastAsia="Times New Roman" w:hAnsi="Times New Roman" w:cs="Times New Roman"/>
          <w:b/>
          <w:bCs/>
          <w:color w:val="000000"/>
          <w:sz w:val="24"/>
          <w:szCs w:val="24"/>
          <w:lang w:val="en-ZA"/>
        </w:rPr>
      </w:pPr>
      <w:r w:rsidRPr="00157BCA">
        <w:rPr>
          <w:rFonts w:ascii="Times New Roman" w:eastAsia="Times New Roman" w:hAnsi="Times New Roman" w:cs="Times New Roman"/>
          <w:b/>
          <w:bCs/>
          <w:color w:val="000000"/>
          <w:sz w:val="24"/>
          <w:szCs w:val="24"/>
          <w:lang w:val="en-ZA"/>
        </w:rPr>
        <w:t>2.6 Data Collection Methods</w:t>
      </w:r>
    </w:p>
    <w:p w:rsidR="00820B0B" w:rsidRPr="00D42AF3" w:rsidRDefault="00157BCA" w:rsidP="00990270">
      <w:pPr>
        <w:spacing w:after="0" w:line="240" w:lineRule="auto"/>
        <w:jc w:val="both"/>
        <w:rPr>
          <w:rFonts w:ascii="Times New Roman" w:eastAsia="Calibri" w:hAnsi="Times New Roman" w:cs="Times New Roman"/>
          <w:color w:val="000000"/>
          <w:sz w:val="24"/>
          <w:szCs w:val="24"/>
          <w:lang w:val="en-ZA"/>
        </w:rPr>
      </w:pPr>
      <w:r w:rsidRPr="00157BCA">
        <w:rPr>
          <w:rFonts w:ascii="Times New Roman" w:eastAsia="Times New Roman" w:hAnsi="Times New Roman" w:cs="Times New Roman"/>
          <w:bCs/>
          <w:color w:val="000000"/>
          <w:sz w:val="24"/>
          <w:szCs w:val="24"/>
          <w:lang w:val="en-ZA"/>
        </w:rPr>
        <w:t>Data was obtained from eight skilled individuals in the sport science area, and more so football. Data was gathered from a questionnaire and interview questions. This questionnaire was obtained after reviewing various literature and sent to national teams' coaches (past and present), football players (past and present), higher authorities, and EFF management officials, and this was self-administration. Data collection was done using interview questions. These included 17 questions, and interviews were conducted by sport journalists, postgraduate sport science students, and experts.</w:t>
      </w:r>
      <w:r w:rsidR="00820B0B" w:rsidRPr="00D42AF3">
        <w:rPr>
          <w:rFonts w:ascii="Times New Roman" w:eastAsia="Calibri" w:hAnsi="Times New Roman" w:cs="Times New Roman"/>
          <w:color w:val="000000"/>
          <w:sz w:val="24"/>
          <w:szCs w:val="24"/>
          <w:lang w:val="en-ZA"/>
        </w:rPr>
        <w:t xml:space="preserve">  </w:t>
      </w:r>
    </w:p>
    <w:p w:rsidR="00820B0B" w:rsidRPr="00D42AF3" w:rsidRDefault="00990270"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bookmarkStart w:id="57" w:name="_Toc483857515"/>
      <w:bookmarkStart w:id="58" w:name="_Toc527803901"/>
      <w:r w:rsidRPr="00D42AF3">
        <w:rPr>
          <w:rFonts w:ascii="Times New Roman" w:eastAsia="Times New Roman" w:hAnsi="Times New Roman" w:cs="Times New Roman"/>
          <w:b/>
          <w:bCs/>
          <w:color w:val="000000"/>
          <w:sz w:val="24"/>
          <w:szCs w:val="24"/>
          <w:lang w:val="en-ZA"/>
        </w:rPr>
        <w:lastRenderedPageBreak/>
        <w:t>2.7 Data Quality Management</w:t>
      </w:r>
      <w:bookmarkStart w:id="59" w:name="_Toc410672279"/>
      <w:bookmarkStart w:id="60" w:name="_Toc410914944"/>
      <w:bookmarkStart w:id="61" w:name="_Toc410918177"/>
      <w:bookmarkStart w:id="62" w:name="_Toc413864037"/>
      <w:bookmarkStart w:id="63" w:name="_Toc413864414"/>
      <w:bookmarkStart w:id="64" w:name="_Toc419663092"/>
      <w:bookmarkEnd w:id="57"/>
      <w:bookmarkEnd w:id="58"/>
    </w:p>
    <w:p w:rsidR="00157BCA" w:rsidRDefault="00157BCA" w:rsidP="00FC6606">
      <w:pPr>
        <w:keepNext/>
        <w:keepLines/>
        <w:spacing w:before="200" w:after="0" w:line="240" w:lineRule="auto"/>
        <w:jc w:val="both"/>
        <w:outlineLvl w:val="1"/>
        <w:rPr>
          <w:rFonts w:ascii="Times New Roman" w:eastAsia="Calibri" w:hAnsi="Times New Roman" w:cs="Times New Roman"/>
          <w:color w:val="000000"/>
          <w:sz w:val="24"/>
          <w:szCs w:val="24"/>
          <w:lang w:val="en-ZA"/>
        </w:rPr>
      </w:pPr>
      <w:bookmarkStart w:id="65" w:name="_Toc483857516"/>
      <w:bookmarkStart w:id="66" w:name="_Toc527803902"/>
      <w:bookmarkEnd w:id="59"/>
      <w:bookmarkEnd w:id="60"/>
      <w:bookmarkEnd w:id="61"/>
      <w:bookmarkEnd w:id="62"/>
      <w:bookmarkEnd w:id="63"/>
      <w:bookmarkEnd w:id="64"/>
      <w:r w:rsidRPr="00157BCA">
        <w:rPr>
          <w:rFonts w:ascii="Times New Roman" w:eastAsia="Calibri" w:hAnsi="Times New Roman" w:cs="Times New Roman"/>
          <w:color w:val="000000"/>
          <w:sz w:val="24"/>
          <w:szCs w:val="24"/>
          <w:lang w:val="en-ZA"/>
        </w:rPr>
        <w:t xml:space="preserve">In order to ensure the validity of the data collected, the data collectors and the supervisors were trained by the principal investigator for three consecutive days. The English version of the questionnaire was translated into Amharic, the local language, and back into English. Pretesting of the instrument was done. There were </w:t>
      </w:r>
      <w:proofErr w:type="spellStart"/>
      <w:r w:rsidRPr="00157BCA">
        <w:rPr>
          <w:rFonts w:ascii="Times New Roman" w:eastAsia="Calibri" w:hAnsi="Times New Roman" w:cs="Times New Roman"/>
          <w:color w:val="000000"/>
          <w:sz w:val="24"/>
          <w:szCs w:val="24"/>
          <w:lang w:val="en-ZA"/>
        </w:rPr>
        <w:t>checkups</w:t>
      </w:r>
      <w:proofErr w:type="spellEnd"/>
      <w:r w:rsidRPr="00157BCA">
        <w:rPr>
          <w:rFonts w:ascii="Times New Roman" w:eastAsia="Calibri" w:hAnsi="Times New Roman" w:cs="Times New Roman"/>
          <w:color w:val="000000"/>
          <w:sz w:val="24"/>
          <w:szCs w:val="24"/>
          <w:lang w:val="en-ZA"/>
        </w:rPr>
        <w:t xml:space="preserve"> regularly conducted by the principal investigator and the supervisors throughout the period of data collection. All mistakes that occurred during pretesting were rectified, and changes were also made to the final questionnaire. The collected data were verified manually and inputted into the computer.</w:t>
      </w:r>
    </w:p>
    <w:p w:rsidR="00820B0B" w:rsidRPr="00D42AF3" w:rsidRDefault="00990270"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r w:rsidRPr="00D42AF3">
        <w:rPr>
          <w:rFonts w:ascii="Times New Roman" w:eastAsia="Times New Roman" w:hAnsi="Times New Roman" w:cs="Times New Roman"/>
          <w:b/>
          <w:bCs/>
          <w:color w:val="000000"/>
          <w:sz w:val="24"/>
          <w:szCs w:val="24"/>
          <w:lang w:val="en-ZA"/>
        </w:rPr>
        <w:t>2.8 Ethical Consideration</w:t>
      </w:r>
      <w:bookmarkEnd w:id="65"/>
      <w:bookmarkEnd w:id="66"/>
    </w:p>
    <w:p w:rsidR="00157BCA" w:rsidRDefault="00157BCA" w:rsidP="00990270">
      <w:pPr>
        <w:keepNext/>
        <w:keepLines/>
        <w:spacing w:before="200" w:after="0" w:line="240" w:lineRule="auto"/>
        <w:outlineLvl w:val="1"/>
        <w:rPr>
          <w:rFonts w:ascii="Times New Roman" w:eastAsia="Calibri" w:hAnsi="Times New Roman" w:cs="Times New Roman"/>
          <w:color w:val="000000"/>
          <w:sz w:val="24"/>
          <w:szCs w:val="24"/>
          <w:lang w:val="en-ZA"/>
        </w:rPr>
      </w:pPr>
      <w:bookmarkStart w:id="67" w:name="_Toc483857517"/>
      <w:bookmarkStart w:id="68" w:name="_Toc527803903"/>
      <w:r w:rsidRPr="00157BCA">
        <w:rPr>
          <w:rFonts w:ascii="Times New Roman" w:eastAsia="Calibri" w:hAnsi="Times New Roman" w:cs="Times New Roman"/>
          <w:color w:val="000000"/>
          <w:sz w:val="24"/>
          <w:szCs w:val="24"/>
          <w:lang w:val="en-ZA"/>
        </w:rPr>
        <w:t xml:space="preserve">The research received formal approval from the institutional review board of the university of </w:t>
      </w:r>
      <w:proofErr w:type="spellStart"/>
      <w:r w:rsidRPr="00157BCA">
        <w:rPr>
          <w:rFonts w:ascii="Times New Roman" w:eastAsia="Calibri" w:hAnsi="Times New Roman" w:cs="Times New Roman"/>
          <w:color w:val="000000"/>
          <w:sz w:val="24"/>
          <w:szCs w:val="24"/>
          <w:lang w:val="en-ZA"/>
        </w:rPr>
        <w:t>Kwazulu</w:t>
      </w:r>
      <w:proofErr w:type="spellEnd"/>
      <w:r w:rsidRPr="00157BCA">
        <w:rPr>
          <w:rFonts w:ascii="Times New Roman" w:eastAsia="Calibri" w:hAnsi="Times New Roman" w:cs="Times New Roman"/>
          <w:color w:val="000000"/>
          <w:sz w:val="24"/>
          <w:szCs w:val="24"/>
          <w:lang w:val="en-ZA"/>
        </w:rPr>
        <w:t xml:space="preserve"> Natal school of health sciences, protocol number HSS/0499/015D. Written consent to participate in the research was sought from the respondents prior to carrying out the interview and distributing the questionnaire. The issues of confidentiality, risk and benefits, purpose of study, accountability and academic honesty were observed during the research. We guaranteed them that their information would not be leaked. In addition to this, respondents were told that they have the right to terminate participation in the research whenever they choose to. All participants voluntarily participated in the research. After analysis of the results, the data collected, in particular video and audiotapes, were disposed </w:t>
      </w:r>
      <w:proofErr w:type="spellStart"/>
      <w:r w:rsidRPr="00157BCA">
        <w:rPr>
          <w:rFonts w:ascii="Times New Roman" w:eastAsia="Calibri" w:hAnsi="Times New Roman" w:cs="Times New Roman"/>
          <w:color w:val="000000"/>
          <w:sz w:val="24"/>
          <w:szCs w:val="24"/>
          <w:lang w:val="en-ZA"/>
        </w:rPr>
        <w:t>off</w:t>
      </w:r>
      <w:proofErr w:type="spellEnd"/>
      <w:r w:rsidRPr="00157BCA">
        <w:rPr>
          <w:rFonts w:ascii="Times New Roman" w:eastAsia="Calibri" w:hAnsi="Times New Roman" w:cs="Times New Roman"/>
          <w:color w:val="000000"/>
          <w:sz w:val="24"/>
          <w:szCs w:val="24"/>
          <w:lang w:val="en-ZA"/>
        </w:rPr>
        <w:t xml:space="preserve">. But the raw data on which the results depended remained with the sport science department of Madda Walabu University when the researcher was in his home country, but when he went to University of Kwazulu-Natal to defend his thesis, he agreed together with his supervisor to retain the data in his office for five years after which the data would be disposed </w:t>
      </w:r>
      <w:proofErr w:type="spellStart"/>
      <w:r w:rsidRPr="00157BCA">
        <w:rPr>
          <w:rFonts w:ascii="Times New Roman" w:eastAsia="Calibri" w:hAnsi="Times New Roman" w:cs="Times New Roman"/>
          <w:color w:val="000000"/>
          <w:sz w:val="24"/>
          <w:szCs w:val="24"/>
          <w:lang w:val="en-ZA"/>
        </w:rPr>
        <w:t>off</w:t>
      </w:r>
      <w:proofErr w:type="spellEnd"/>
      <w:r w:rsidRPr="00157BCA">
        <w:rPr>
          <w:rFonts w:ascii="Times New Roman" w:eastAsia="Calibri" w:hAnsi="Times New Roman" w:cs="Times New Roman"/>
          <w:color w:val="000000"/>
          <w:sz w:val="24"/>
          <w:szCs w:val="24"/>
          <w:lang w:val="en-ZA"/>
        </w:rPr>
        <w:t xml:space="preserve"> according to the University of Kwazulu-Natal policy.</w:t>
      </w:r>
    </w:p>
    <w:p w:rsidR="00820B0B" w:rsidRPr="00D42AF3" w:rsidRDefault="00990270"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r w:rsidRPr="00D42AF3">
        <w:rPr>
          <w:rFonts w:ascii="Times New Roman" w:eastAsia="Times New Roman" w:hAnsi="Times New Roman" w:cs="Times New Roman"/>
          <w:b/>
          <w:bCs/>
          <w:color w:val="000000"/>
          <w:sz w:val="24"/>
          <w:szCs w:val="24"/>
          <w:lang w:val="en-ZA"/>
        </w:rPr>
        <w:t>2.9 Data Analysis</w:t>
      </w:r>
      <w:bookmarkEnd w:id="67"/>
      <w:bookmarkEnd w:id="68"/>
    </w:p>
    <w:p w:rsidR="00157BCA" w:rsidRDefault="00157BCA" w:rsidP="00990270">
      <w:pPr>
        <w:spacing w:after="0" w:line="240" w:lineRule="auto"/>
        <w:jc w:val="both"/>
        <w:rPr>
          <w:rFonts w:ascii="Times New Roman" w:eastAsia="Calibri" w:hAnsi="Times New Roman" w:cs="Times New Roman"/>
          <w:color w:val="000000"/>
          <w:sz w:val="24"/>
          <w:szCs w:val="24"/>
          <w:lang w:val="en-ZA"/>
        </w:rPr>
      </w:pPr>
      <w:r w:rsidRPr="00157BCA">
        <w:rPr>
          <w:rFonts w:ascii="Times New Roman" w:eastAsia="Calibri" w:hAnsi="Times New Roman" w:cs="Times New Roman"/>
          <w:color w:val="000000"/>
          <w:sz w:val="24"/>
          <w:szCs w:val="24"/>
          <w:lang w:val="en-ZA"/>
        </w:rPr>
        <w:t>Statistical Package for the Social Sciences (SPSS version 20.0) software was employed in carrying out the computation of the data. Data analysis involved descriptive statistics such as percentage, frequency, and chi-squared tests, which were presented in tables. The qualitative data, which included interviews and open-ended questions, were triangulated by the researcher to compare the likeness of the concept among the respondents that participated in the closed-ended questionnaire survey. Additionally, the interview was represented in a tree diagram.</w:t>
      </w:r>
    </w:p>
    <w:p w:rsidR="00157BCA" w:rsidRPr="00157BCA" w:rsidRDefault="00990270" w:rsidP="00990270">
      <w:pPr>
        <w:spacing w:after="0" w:line="240" w:lineRule="auto"/>
        <w:jc w:val="both"/>
        <w:rPr>
          <w:rFonts w:ascii="Times New Roman" w:eastAsia="Calibri" w:hAnsi="Times New Roman" w:cs="Times New Roman"/>
          <w:b/>
          <w:color w:val="000000"/>
          <w:sz w:val="24"/>
          <w:szCs w:val="24"/>
          <w:lang w:val="en-ZA"/>
        </w:rPr>
      </w:pPr>
      <w:r w:rsidRPr="00157BCA">
        <w:rPr>
          <w:rFonts w:ascii="Times New Roman" w:eastAsia="Calibri" w:hAnsi="Times New Roman" w:cs="Times New Roman"/>
          <w:b/>
          <w:color w:val="000000"/>
          <w:sz w:val="24"/>
          <w:szCs w:val="24"/>
          <w:lang w:val="en-ZA"/>
        </w:rPr>
        <w:t>3.</w:t>
      </w:r>
      <w:r w:rsidRPr="00157BCA">
        <w:rPr>
          <w:rFonts w:ascii="Times New Roman" w:eastAsia="Calibri" w:hAnsi="Times New Roman" w:cs="Times New Roman"/>
          <w:b/>
          <w:color w:val="000000"/>
          <w:sz w:val="24"/>
          <w:szCs w:val="24"/>
          <w:lang w:val="en-ZA"/>
        </w:rPr>
        <w:tab/>
        <w:t>Qualitative Analysis</w:t>
      </w:r>
    </w:p>
    <w:p w:rsidR="004322A9" w:rsidRDefault="00157BCA" w:rsidP="00990270">
      <w:pPr>
        <w:spacing w:after="0" w:line="240" w:lineRule="auto"/>
        <w:jc w:val="both"/>
        <w:rPr>
          <w:rFonts w:ascii="Times New Roman" w:eastAsia="Calibri" w:hAnsi="Times New Roman" w:cs="Times New Roman"/>
          <w:color w:val="000000"/>
          <w:sz w:val="24"/>
          <w:szCs w:val="24"/>
          <w:lang w:val="en-ZA"/>
        </w:rPr>
      </w:pPr>
      <w:r w:rsidRPr="00157BCA">
        <w:rPr>
          <w:rFonts w:ascii="Times New Roman" w:eastAsia="Calibri" w:hAnsi="Times New Roman" w:cs="Times New Roman"/>
          <w:color w:val="000000"/>
          <w:sz w:val="24"/>
          <w:szCs w:val="24"/>
          <w:lang w:val="en-ZA"/>
        </w:rPr>
        <w:t>Data collected through interviews and open-ended questions about the factors influencing the rise and decline of the Ethiopian National Football Team have been categorically coded, and their themes are illustrated in the following tree diagram (Figure 1).</w:t>
      </w: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157BCA" w:rsidRDefault="00157BCA" w:rsidP="00990270">
      <w:pPr>
        <w:spacing w:after="0" w:line="240" w:lineRule="auto"/>
        <w:jc w:val="both"/>
        <w:rPr>
          <w:rFonts w:ascii="Times New Roman" w:eastAsia="Calibri" w:hAnsi="Times New Roman" w:cs="Times New Roman"/>
          <w:sz w:val="24"/>
          <w:szCs w:val="24"/>
          <w:lang w:val="en-ZA"/>
        </w:rPr>
      </w:pPr>
    </w:p>
    <w:p w:rsidR="00157BCA" w:rsidRDefault="00157BCA" w:rsidP="00990270">
      <w:pPr>
        <w:spacing w:after="0" w:line="240" w:lineRule="auto"/>
        <w:jc w:val="both"/>
        <w:rPr>
          <w:rFonts w:ascii="Times New Roman" w:eastAsia="Calibri" w:hAnsi="Times New Roman" w:cs="Times New Roman"/>
          <w:sz w:val="24"/>
          <w:szCs w:val="24"/>
          <w:lang w:val="en-ZA"/>
        </w:rPr>
      </w:pPr>
    </w:p>
    <w:p w:rsidR="00157BCA" w:rsidRPr="00D42AF3" w:rsidRDefault="00157BCA" w:rsidP="00990270">
      <w:pPr>
        <w:spacing w:after="0" w:line="240" w:lineRule="auto"/>
        <w:jc w:val="both"/>
        <w:rPr>
          <w:rFonts w:ascii="Times New Roman" w:eastAsia="Calibri" w:hAnsi="Times New Roman" w:cs="Times New Roman"/>
          <w:sz w:val="24"/>
          <w:szCs w:val="24"/>
          <w:lang w:val="en-ZA"/>
        </w:rPr>
        <w:sectPr w:rsidR="00157BCA" w:rsidRPr="00D42AF3" w:rsidSect="00D42AF3">
          <w:type w:val="continuous"/>
          <w:pgSz w:w="12240" w:h="15840"/>
          <w:pgMar w:top="1440" w:right="1440" w:bottom="1440" w:left="1440" w:header="720" w:footer="720" w:gutter="0"/>
          <w:cols w:space="720"/>
          <w:docGrid w:linePitch="360"/>
        </w:sectPr>
      </w:pPr>
    </w:p>
    <w:p w:rsidR="0046030E" w:rsidRPr="00D42AF3" w:rsidRDefault="004322A9" w:rsidP="00990270">
      <w:pPr>
        <w:spacing w:after="0" w:line="240" w:lineRule="auto"/>
        <w:jc w:val="both"/>
        <w:rPr>
          <w:rFonts w:ascii="Times New Roman" w:eastAsia="Calibri" w:hAnsi="Times New Roman" w:cs="Times New Roman"/>
          <w:sz w:val="24"/>
          <w:szCs w:val="24"/>
          <w:lang w:val="en-ZA"/>
        </w:rPr>
      </w:pPr>
      <w:r w:rsidRPr="00D42AF3">
        <w:rPr>
          <w:rFonts w:ascii="Times New Roman" w:eastAsia="Calibri" w:hAnsi="Times New Roman" w:cs="Times New Roman"/>
          <w:noProof/>
          <w:sz w:val="24"/>
          <w:szCs w:val="24"/>
          <w:lang w:val="en-IN" w:eastAsia="en-IN"/>
        </w:rPr>
        <w:lastRenderedPageBreak/>
        <mc:AlternateContent>
          <mc:Choice Requires="wps">
            <w:drawing>
              <wp:anchor distT="0" distB="0" distL="114300" distR="114300" simplePos="0" relativeHeight="251656192" behindDoc="0" locked="0" layoutInCell="1" allowOverlap="1" wp14:anchorId="3B0EB61D" wp14:editId="3E6D53F9">
                <wp:simplePos x="0" y="0"/>
                <wp:positionH relativeFrom="column">
                  <wp:posOffset>1449859</wp:posOffset>
                </wp:positionH>
                <wp:positionV relativeFrom="paragraph">
                  <wp:posOffset>109443</wp:posOffset>
                </wp:positionV>
                <wp:extent cx="4173821" cy="2743200"/>
                <wp:effectExtent l="0" t="0" r="17780" b="19050"/>
                <wp:wrapNone/>
                <wp:docPr id="27" name="Rectangle 27"/>
                <wp:cNvGraphicFramePr/>
                <a:graphic xmlns:a="http://schemas.openxmlformats.org/drawingml/2006/main">
                  <a:graphicData uri="http://schemas.microsoft.com/office/word/2010/wordprocessingShape">
                    <wps:wsp>
                      <wps:cNvSpPr/>
                      <wps:spPr>
                        <a:xfrm>
                          <a:off x="0" y="0"/>
                          <a:ext cx="4173821" cy="2743200"/>
                        </a:xfrm>
                        <a:prstGeom prst="rect">
                          <a:avLst/>
                        </a:prstGeom>
                        <a:solidFill>
                          <a:sysClr val="window" lastClr="FFFFFF"/>
                        </a:solidFill>
                        <a:ln w="25400" cap="flat" cmpd="sng" algn="ctr">
                          <a:solidFill>
                            <a:schemeClr val="tx1"/>
                          </a:solidFill>
                          <a:prstDash val="solid"/>
                        </a:ln>
                        <a:effectLst/>
                      </wps:spPr>
                      <wps:txbx>
                        <w:txbxContent>
                          <w:p w:rsidR="004322A9" w:rsidRDefault="004322A9" w:rsidP="004322A9">
                            <w:pPr>
                              <w:jc w:val="center"/>
                            </w:pPr>
                            <w:r>
                              <w:rPr>
                                <w:noProof/>
                                <w:lang w:val="en-IN" w:eastAsia="en-IN"/>
                              </w:rPr>
                              <w:drawing>
                                <wp:inline distT="0" distB="0" distL="0" distR="0" wp14:anchorId="5D5046D9" wp14:editId="6BBAE64B">
                                  <wp:extent cx="1871830" cy="1020077"/>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1662" cy="1019985"/>
                                          </a:xfrm>
                                          <a:prstGeom prst="rect">
                                            <a:avLst/>
                                          </a:prstGeom>
                                          <a:noFill/>
                                          <a:ln>
                                            <a:noFill/>
                                          </a:ln>
                                        </pic:spPr>
                                      </pic:pic>
                                    </a:graphicData>
                                  </a:graphic>
                                </wp:inline>
                              </w:drawing>
                            </w:r>
                            <w:r>
                              <w:rPr>
                                <w:noProof/>
                                <w:lang w:val="en-IN" w:eastAsia="en-IN"/>
                              </w:rPr>
                              <w:drawing>
                                <wp:inline distT="0" distB="0" distL="0" distR="0" wp14:anchorId="7C21C7EC" wp14:editId="36FFB287">
                                  <wp:extent cx="1796527" cy="10182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444" cy="1021626"/>
                                          </a:xfrm>
                                          <a:prstGeom prst="rect">
                                            <a:avLst/>
                                          </a:prstGeom>
                                          <a:noFill/>
                                          <a:ln>
                                            <a:noFill/>
                                          </a:ln>
                                        </pic:spPr>
                                      </pic:pic>
                                    </a:graphicData>
                                  </a:graphic>
                                </wp:inline>
                              </w:drawing>
                            </w:r>
                            <w:r>
                              <w:rPr>
                                <w:noProof/>
                                <w:lang w:val="en-IN" w:eastAsia="en-IN"/>
                              </w:rPr>
                              <w:drawing>
                                <wp:inline distT="0" distB="0" distL="0" distR="0" wp14:anchorId="22913330" wp14:editId="37658C22">
                                  <wp:extent cx="3468130" cy="4448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9005" cy="444956"/>
                                          </a:xfrm>
                                          <a:prstGeom prst="rect">
                                            <a:avLst/>
                                          </a:prstGeom>
                                          <a:noFill/>
                                          <a:ln>
                                            <a:noFill/>
                                          </a:ln>
                                        </pic:spPr>
                                      </pic:pic>
                                    </a:graphicData>
                                  </a:graphic>
                                </wp:inline>
                              </w:drawing>
                            </w:r>
                            <w:r>
                              <w:rPr>
                                <w:noProof/>
                                <w:lang w:val="en-IN" w:eastAsia="en-IN"/>
                              </w:rPr>
                              <w:drawing>
                                <wp:inline distT="0" distB="0" distL="0" distR="0" wp14:anchorId="4DBDCA12" wp14:editId="04FDE697">
                                  <wp:extent cx="3476368" cy="411891"/>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8530" cy="412147"/>
                                          </a:xfrm>
                                          <a:prstGeom prst="rect">
                                            <a:avLst/>
                                          </a:prstGeom>
                                          <a:noFill/>
                                          <a:ln>
                                            <a:noFill/>
                                          </a:ln>
                                        </pic:spPr>
                                      </pic:pic>
                                    </a:graphicData>
                                  </a:graphic>
                                </wp:inline>
                              </w:drawing>
                            </w:r>
                            <w:r>
                              <w:rPr>
                                <w:noProof/>
                                <w:lang w:val="en-IN" w:eastAsia="en-IN"/>
                              </w:rPr>
                              <w:drawing>
                                <wp:inline distT="0" distB="0" distL="0" distR="0" wp14:anchorId="2CF64F68" wp14:editId="00511669">
                                  <wp:extent cx="1911178" cy="91439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6197" cy="916801"/>
                                          </a:xfrm>
                                          <a:prstGeom prst="rect">
                                            <a:avLst/>
                                          </a:prstGeom>
                                          <a:noFill/>
                                          <a:ln>
                                            <a:noFill/>
                                          </a:ln>
                                        </pic:spPr>
                                      </pic:pic>
                                    </a:graphicData>
                                  </a:graphic>
                                </wp:inline>
                              </w:drawing>
                            </w:r>
                            <w:r>
                              <w:rPr>
                                <w:noProof/>
                                <w:lang w:val="en-IN" w:eastAsia="en-IN"/>
                              </w:rPr>
                              <w:drawing>
                                <wp:inline distT="0" distB="0" distL="0" distR="0" wp14:anchorId="41D57484" wp14:editId="34E3B28A">
                                  <wp:extent cx="1804086" cy="912115"/>
                                  <wp:effectExtent l="0" t="0" r="5715"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0395" cy="915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0EB61D" id="Rectangle 27" o:spid="_x0000_s1026" style="position:absolute;left:0;text-align:left;margin-left:114.15pt;margin-top:8.6pt;width:328.65pt;height:3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" fillcolor="window" strokecolor="black [3213]" strokeweight="2pt">
                <v:textbox>
                  <w:txbxContent>
                    <w:p w:rsidR="004322A9" w:rsidRDefault="004322A9" w:rsidP="004322A9">
                      <w:pPr>
                        <w:jc w:val="center"/>
                      </w:pPr>
                      <w:r>
                        <w:rPr>
                          <w:noProof/>
                        </w:rPr>
                        <w:drawing>
                          <wp:inline distT="0" distB="0" distL="0" distR="0" wp14:anchorId="5D5046D9" wp14:editId="6BBAE64B">
                            <wp:extent cx="1871830" cy="1020077"/>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1662" cy="1019985"/>
                                    </a:xfrm>
                                    <a:prstGeom prst="rect">
                                      <a:avLst/>
                                    </a:prstGeom>
                                    <a:noFill/>
                                    <a:ln>
                                      <a:noFill/>
                                    </a:ln>
                                  </pic:spPr>
                                </pic:pic>
                              </a:graphicData>
                            </a:graphic>
                          </wp:inline>
                        </w:drawing>
                      </w:r>
                      <w:r>
                        <w:rPr>
                          <w:noProof/>
                        </w:rPr>
                        <w:drawing>
                          <wp:inline distT="0" distB="0" distL="0" distR="0" wp14:anchorId="7C21C7EC" wp14:editId="36FFB287">
                            <wp:extent cx="1796527" cy="10182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2444" cy="1021626"/>
                                    </a:xfrm>
                                    <a:prstGeom prst="rect">
                                      <a:avLst/>
                                    </a:prstGeom>
                                    <a:noFill/>
                                    <a:ln>
                                      <a:noFill/>
                                    </a:ln>
                                  </pic:spPr>
                                </pic:pic>
                              </a:graphicData>
                            </a:graphic>
                          </wp:inline>
                        </w:drawing>
                      </w:r>
                      <w:r>
                        <w:rPr>
                          <w:noProof/>
                        </w:rPr>
                        <w:drawing>
                          <wp:inline distT="0" distB="0" distL="0" distR="0" wp14:anchorId="22913330" wp14:editId="37658C22">
                            <wp:extent cx="3468130" cy="4448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9005" cy="444956"/>
                                    </a:xfrm>
                                    <a:prstGeom prst="rect">
                                      <a:avLst/>
                                    </a:prstGeom>
                                    <a:noFill/>
                                    <a:ln>
                                      <a:noFill/>
                                    </a:ln>
                                  </pic:spPr>
                                </pic:pic>
                              </a:graphicData>
                            </a:graphic>
                          </wp:inline>
                        </w:drawing>
                      </w:r>
                      <w:r>
                        <w:rPr>
                          <w:noProof/>
                        </w:rPr>
                        <w:drawing>
                          <wp:inline distT="0" distB="0" distL="0" distR="0" wp14:anchorId="4DBDCA12" wp14:editId="04FDE697">
                            <wp:extent cx="3476368" cy="411891"/>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8530" cy="412147"/>
                                    </a:xfrm>
                                    <a:prstGeom prst="rect">
                                      <a:avLst/>
                                    </a:prstGeom>
                                    <a:noFill/>
                                    <a:ln>
                                      <a:noFill/>
                                    </a:ln>
                                  </pic:spPr>
                                </pic:pic>
                              </a:graphicData>
                            </a:graphic>
                          </wp:inline>
                        </w:drawing>
                      </w:r>
                      <w:r>
                        <w:rPr>
                          <w:noProof/>
                        </w:rPr>
                        <w:drawing>
                          <wp:inline distT="0" distB="0" distL="0" distR="0" wp14:anchorId="2CF64F68" wp14:editId="00511669">
                            <wp:extent cx="1911178" cy="91439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6197" cy="916801"/>
                                    </a:xfrm>
                                    <a:prstGeom prst="rect">
                                      <a:avLst/>
                                    </a:prstGeom>
                                    <a:noFill/>
                                    <a:ln>
                                      <a:noFill/>
                                    </a:ln>
                                  </pic:spPr>
                                </pic:pic>
                              </a:graphicData>
                            </a:graphic>
                          </wp:inline>
                        </w:drawing>
                      </w:r>
                      <w:r>
                        <w:rPr>
                          <w:noProof/>
                        </w:rPr>
                        <w:drawing>
                          <wp:inline distT="0" distB="0" distL="0" distR="0" wp14:anchorId="41D57484" wp14:editId="34E3B28A">
                            <wp:extent cx="1804086" cy="912115"/>
                            <wp:effectExtent l="0" t="0" r="5715"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0395" cy="915305"/>
                                    </a:xfrm>
                                    <a:prstGeom prst="rect">
                                      <a:avLst/>
                                    </a:prstGeom>
                                    <a:noFill/>
                                    <a:ln>
                                      <a:noFill/>
                                    </a:ln>
                                  </pic:spPr>
                                </pic:pic>
                              </a:graphicData>
                            </a:graphic>
                          </wp:inline>
                        </w:drawing>
                      </w:r>
                    </w:p>
                  </w:txbxContent>
                </v:textbox>
              </v:rect>
            </w:pict>
          </mc:Fallback>
        </mc:AlternateContent>
      </w:r>
    </w:p>
    <w:p w:rsidR="0046030E" w:rsidRPr="00D42AF3" w:rsidRDefault="0046030E" w:rsidP="00990270">
      <w:pPr>
        <w:spacing w:after="0" w:line="240" w:lineRule="auto"/>
        <w:jc w:val="both"/>
        <w:rPr>
          <w:rFonts w:ascii="Times New Roman" w:eastAsia="Calibri" w:hAnsi="Times New Roman" w:cs="Times New Roman"/>
          <w:sz w:val="24"/>
          <w:szCs w:val="24"/>
          <w:lang w:val="en-ZA"/>
        </w:rPr>
      </w:pPr>
    </w:p>
    <w:p w:rsidR="005E2A36" w:rsidRPr="00D42AF3" w:rsidRDefault="004322A9" w:rsidP="00990270">
      <w:pPr>
        <w:spacing w:after="0" w:line="240" w:lineRule="auto"/>
        <w:jc w:val="both"/>
        <w:rPr>
          <w:rFonts w:ascii="Times New Roman" w:eastAsia="Calibri" w:hAnsi="Times New Roman" w:cs="Times New Roman"/>
          <w:sz w:val="24"/>
          <w:szCs w:val="24"/>
          <w:lang w:val="en-ZA"/>
        </w:rPr>
      </w:pPr>
      <w:r w:rsidRPr="00D42AF3">
        <w:rPr>
          <w:rFonts w:ascii="Times New Roman" w:eastAsia="Calibri"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7BE116C2" wp14:editId="0533115B">
                <wp:simplePos x="0" y="0"/>
                <wp:positionH relativeFrom="column">
                  <wp:posOffset>-57665</wp:posOffset>
                </wp:positionH>
                <wp:positionV relativeFrom="paragraph">
                  <wp:posOffset>141365</wp:posOffset>
                </wp:positionV>
                <wp:extent cx="1334135" cy="1416050"/>
                <wp:effectExtent l="0" t="0" r="189865" b="12700"/>
                <wp:wrapNone/>
                <wp:docPr id="26" name="Rounded Rectangular Callout 26"/>
                <wp:cNvGraphicFramePr/>
                <a:graphic xmlns:a="http://schemas.openxmlformats.org/drawingml/2006/main">
                  <a:graphicData uri="http://schemas.microsoft.com/office/word/2010/wordprocessingShape">
                    <wps:wsp>
                      <wps:cNvSpPr/>
                      <wps:spPr>
                        <a:xfrm>
                          <a:off x="0" y="0"/>
                          <a:ext cx="1334135" cy="1416050"/>
                        </a:xfrm>
                        <a:prstGeom prst="wedgeRoundRectCallout">
                          <a:avLst>
                            <a:gd name="adj1" fmla="val 61883"/>
                            <a:gd name="adj2" fmla="val 2147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22A9" w:rsidRPr="00404160" w:rsidRDefault="00404160" w:rsidP="00404160">
                            <w:pPr>
                              <w:rPr>
                                <w:sz w:val="20"/>
                                <w:szCs w:val="20"/>
                              </w:rPr>
                            </w:pPr>
                            <w:r w:rsidRPr="00404160">
                              <w:rPr>
                                <w:rFonts w:ascii="Times New Roman" w:eastAsia="Calibri" w:hAnsi="Times New Roman" w:cs="Times New Roman"/>
                                <w:b/>
                                <w:color w:val="000000"/>
                                <w:sz w:val="20"/>
                                <w:szCs w:val="20"/>
                                <w:lang w:val="en-ZA"/>
                              </w:rPr>
                              <w:t xml:space="preserve">Figure 1: </w:t>
                            </w:r>
                            <w:r w:rsidRPr="00404160">
                              <w:rPr>
                                <w:rFonts w:ascii="Times New Roman" w:eastAsia="Calibri" w:hAnsi="Times New Roman" w:cs="Times New Roman"/>
                                <w:sz w:val="20"/>
                                <w:szCs w:val="20"/>
                                <w:lang w:val="en-ZA"/>
                              </w:rPr>
                              <w:t>Factors are affecting of the Ethiopian Men’s National Football Team Player?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E116C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6" o:spid="_x0000_s1027" type="#_x0000_t62" style="position:absolute;left:0;text-align:left;margin-left:-4.55pt;margin-top:11.15pt;width:105.05pt;height:1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" adj="24167,15439" fillcolor="white [3201]" strokecolor="black [3213]" strokeweight="2pt">
                <v:textbox>
                  <w:txbxContent>
                    <w:p w:rsidR="004322A9" w:rsidRPr="00404160" w:rsidRDefault="00404160" w:rsidP="00404160">
                      <w:pPr>
                        <w:rPr>
                          <w:sz w:val="20"/>
                          <w:szCs w:val="20"/>
                        </w:rPr>
                      </w:pPr>
                      <w:r w:rsidRPr="00404160">
                        <w:rPr>
                          <w:rFonts w:ascii="Times New Roman" w:eastAsia="Calibri" w:hAnsi="Times New Roman" w:cs="Times New Roman"/>
                          <w:b/>
                          <w:color w:val="000000"/>
                          <w:sz w:val="20"/>
                          <w:szCs w:val="20"/>
                          <w:lang w:val="en-ZA"/>
                        </w:rPr>
                        <w:t xml:space="preserve">Figure 1: </w:t>
                      </w:r>
                      <w:r w:rsidRPr="00404160">
                        <w:rPr>
                          <w:rFonts w:ascii="Times New Roman" w:eastAsia="Calibri" w:hAnsi="Times New Roman" w:cs="Times New Roman"/>
                          <w:sz w:val="20"/>
                          <w:szCs w:val="20"/>
                          <w:lang w:val="en-ZA"/>
                        </w:rPr>
                        <w:t>Factors are affecting of the Ethiopian Men’s National Football Team Player?</w:t>
                      </w:r>
                    </w:p>
                  </w:txbxContent>
                </v:textbox>
              </v:shape>
            </w:pict>
          </mc:Fallback>
        </mc:AlternateContent>
      </w:r>
    </w:p>
    <w:p w:rsidR="005E2A36" w:rsidRPr="00D42AF3" w:rsidRDefault="005E2A36" w:rsidP="00990270">
      <w:pPr>
        <w:spacing w:after="0" w:line="240" w:lineRule="auto"/>
        <w:jc w:val="both"/>
        <w:rPr>
          <w:rFonts w:ascii="Times New Roman" w:eastAsia="Calibri" w:hAnsi="Times New Roman" w:cs="Times New Roman"/>
          <w:sz w:val="24"/>
          <w:szCs w:val="24"/>
          <w:lang w:val="en-ZA"/>
        </w:rPr>
      </w:pPr>
    </w:p>
    <w:p w:rsidR="00267CE7" w:rsidRPr="00D42AF3" w:rsidRDefault="00267CE7" w:rsidP="00990270">
      <w:pPr>
        <w:spacing w:after="0" w:line="240" w:lineRule="auto"/>
        <w:jc w:val="both"/>
        <w:rPr>
          <w:rFonts w:ascii="Times New Roman" w:eastAsia="Calibri" w:hAnsi="Times New Roman" w:cs="Times New Roman"/>
          <w:sz w:val="24"/>
          <w:szCs w:val="24"/>
          <w:lang w:val="en-ZA"/>
        </w:rPr>
        <w:sectPr w:rsidR="00267CE7" w:rsidRPr="00D42AF3" w:rsidSect="00D42AF3">
          <w:type w:val="continuous"/>
          <w:pgSz w:w="12240" w:h="15840"/>
          <w:pgMar w:top="1440" w:right="1440" w:bottom="1440" w:left="1440" w:header="720" w:footer="720" w:gutter="0"/>
          <w:cols w:space="720"/>
          <w:docGrid w:linePitch="360"/>
        </w:sectPr>
      </w:pPr>
    </w:p>
    <w:p w:rsidR="0046030E" w:rsidRPr="00D42AF3" w:rsidRDefault="0046030E" w:rsidP="00990270">
      <w:pPr>
        <w:spacing w:after="0" w:line="240" w:lineRule="auto"/>
        <w:jc w:val="both"/>
        <w:rPr>
          <w:rFonts w:ascii="Times New Roman" w:eastAsia="Calibri" w:hAnsi="Times New Roman" w:cs="Times New Roman"/>
          <w:sz w:val="24"/>
          <w:szCs w:val="24"/>
          <w:lang w:val="en-ZA"/>
        </w:rPr>
      </w:pPr>
    </w:p>
    <w:p w:rsidR="0046030E" w:rsidRPr="00D42AF3" w:rsidRDefault="0046030E" w:rsidP="00990270">
      <w:pPr>
        <w:spacing w:after="0" w:line="240" w:lineRule="auto"/>
        <w:jc w:val="both"/>
        <w:rPr>
          <w:rFonts w:ascii="Times New Roman" w:eastAsia="Calibri" w:hAnsi="Times New Roman" w:cs="Times New Roman"/>
          <w:sz w:val="24"/>
          <w:szCs w:val="24"/>
          <w:lang w:val="en-ZA"/>
        </w:rPr>
      </w:pPr>
    </w:p>
    <w:p w:rsidR="0046030E" w:rsidRPr="00D42AF3" w:rsidRDefault="0046030E" w:rsidP="00990270">
      <w:pPr>
        <w:spacing w:after="0" w:line="240" w:lineRule="auto"/>
        <w:jc w:val="both"/>
        <w:rPr>
          <w:rFonts w:ascii="Times New Roman" w:eastAsia="Calibri" w:hAnsi="Times New Roman" w:cs="Times New Roman"/>
          <w:sz w:val="24"/>
          <w:szCs w:val="24"/>
          <w:lang w:val="en-ZA"/>
        </w:rPr>
      </w:pPr>
    </w:p>
    <w:p w:rsidR="004754C7" w:rsidRPr="00D42AF3" w:rsidRDefault="004754C7" w:rsidP="00990270">
      <w:pPr>
        <w:spacing w:after="0" w:line="240" w:lineRule="auto"/>
        <w:jc w:val="both"/>
        <w:rPr>
          <w:rFonts w:ascii="Times New Roman" w:eastAsia="Calibri" w:hAnsi="Times New Roman" w:cs="Times New Roman"/>
          <w:b/>
          <w:color w:val="000000"/>
          <w:sz w:val="24"/>
          <w:szCs w:val="24"/>
          <w:lang w:val="en-ZA"/>
        </w:rPr>
      </w:pPr>
    </w:p>
    <w:p w:rsidR="004754C7" w:rsidRPr="00D42AF3" w:rsidRDefault="004754C7" w:rsidP="00990270">
      <w:pPr>
        <w:spacing w:after="0" w:line="240" w:lineRule="auto"/>
        <w:jc w:val="both"/>
        <w:rPr>
          <w:rFonts w:ascii="Times New Roman" w:eastAsia="Calibri" w:hAnsi="Times New Roman" w:cs="Times New Roman"/>
          <w:b/>
          <w:color w:val="000000"/>
          <w:sz w:val="24"/>
          <w:szCs w:val="24"/>
          <w:lang w:val="en-ZA"/>
        </w:rPr>
      </w:pPr>
    </w:p>
    <w:p w:rsidR="004754C7" w:rsidRPr="00D42AF3" w:rsidRDefault="004754C7" w:rsidP="00990270">
      <w:pPr>
        <w:spacing w:after="0" w:line="240" w:lineRule="auto"/>
        <w:jc w:val="both"/>
        <w:rPr>
          <w:rFonts w:ascii="Times New Roman" w:eastAsia="Calibri" w:hAnsi="Times New Roman" w:cs="Times New Roman"/>
          <w:b/>
          <w:color w:val="000000"/>
          <w:sz w:val="24"/>
          <w:szCs w:val="24"/>
          <w:lang w:val="en-ZA"/>
        </w:rPr>
      </w:pPr>
    </w:p>
    <w:p w:rsidR="005A4CE7" w:rsidRPr="00D42AF3" w:rsidRDefault="005A4CE7" w:rsidP="00990270">
      <w:pPr>
        <w:spacing w:after="0" w:line="240" w:lineRule="auto"/>
        <w:jc w:val="both"/>
        <w:rPr>
          <w:rFonts w:ascii="Times New Roman" w:eastAsia="Calibri" w:hAnsi="Times New Roman" w:cs="Times New Roman"/>
          <w:b/>
          <w:color w:val="000000"/>
          <w:sz w:val="24"/>
          <w:szCs w:val="24"/>
          <w:lang w:val="en-ZA"/>
        </w:rPr>
      </w:pPr>
    </w:p>
    <w:p w:rsidR="004322A9" w:rsidRPr="00D42AF3" w:rsidRDefault="004322A9" w:rsidP="00990270">
      <w:pPr>
        <w:spacing w:after="0" w:line="240" w:lineRule="auto"/>
        <w:jc w:val="both"/>
        <w:rPr>
          <w:rFonts w:ascii="Times New Roman" w:eastAsia="Calibri" w:hAnsi="Times New Roman" w:cs="Times New Roman"/>
          <w:b/>
          <w:color w:val="000000"/>
          <w:sz w:val="24"/>
          <w:szCs w:val="24"/>
          <w:lang w:val="en-ZA"/>
        </w:rPr>
      </w:pPr>
    </w:p>
    <w:p w:rsidR="004322A9" w:rsidRPr="00D42AF3" w:rsidRDefault="004322A9" w:rsidP="00990270">
      <w:pPr>
        <w:spacing w:after="0" w:line="240" w:lineRule="auto"/>
        <w:jc w:val="both"/>
        <w:rPr>
          <w:rFonts w:ascii="Times New Roman" w:eastAsia="Calibri" w:hAnsi="Times New Roman" w:cs="Times New Roman"/>
          <w:b/>
          <w:color w:val="000000"/>
          <w:sz w:val="24"/>
          <w:szCs w:val="24"/>
          <w:lang w:val="en-ZA"/>
        </w:rPr>
      </w:pPr>
    </w:p>
    <w:p w:rsidR="00267CE7" w:rsidRDefault="00267CE7" w:rsidP="00990270">
      <w:pPr>
        <w:spacing w:after="0" w:line="240" w:lineRule="auto"/>
        <w:jc w:val="both"/>
        <w:rPr>
          <w:rFonts w:ascii="Times New Roman" w:eastAsia="Calibri" w:hAnsi="Times New Roman" w:cs="Times New Roman"/>
          <w:sz w:val="24"/>
          <w:szCs w:val="24"/>
          <w:lang w:val="en-ZA"/>
        </w:rPr>
      </w:pPr>
    </w:p>
    <w:p w:rsidR="004673FF" w:rsidRDefault="004673FF" w:rsidP="00990270">
      <w:pPr>
        <w:spacing w:after="0" w:line="240" w:lineRule="auto"/>
        <w:jc w:val="both"/>
        <w:rPr>
          <w:rFonts w:ascii="Times New Roman" w:eastAsia="Calibri" w:hAnsi="Times New Roman" w:cs="Times New Roman"/>
          <w:sz w:val="24"/>
          <w:szCs w:val="24"/>
          <w:lang w:val="en-ZA"/>
        </w:rPr>
      </w:pPr>
    </w:p>
    <w:p w:rsidR="004673FF" w:rsidRDefault="004673FF" w:rsidP="00990270">
      <w:pPr>
        <w:spacing w:after="0" w:line="240" w:lineRule="auto"/>
        <w:jc w:val="both"/>
        <w:rPr>
          <w:rFonts w:ascii="Times New Roman" w:eastAsia="Calibri" w:hAnsi="Times New Roman" w:cs="Times New Roman"/>
          <w:sz w:val="24"/>
          <w:szCs w:val="24"/>
          <w:lang w:val="en-ZA"/>
        </w:rPr>
      </w:pPr>
    </w:p>
    <w:p w:rsidR="004673FF" w:rsidRPr="00D42AF3" w:rsidRDefault="004673FF" w:rsidP="00990270">
      <w:pPr>
        <w:spacing w:after="0" w:line="240" w:lineRule="auto"/>
        <w:jc w:val="both"/>
        <w:rPr>
          <w:rFonts w:ascii="Times New Roman" w:eastAsia="Calibri" w:hAnsi="Times New Roman" w:cs="Times New Roman"/>
          <w:sz w:val="24"/>
          <w:szCs w:val="24"/>
          <w:lang w:val="en-ZA"/>
        </w:rPr>
        <w:sectPr w:rsidR="004673FF" w:rsidRPr="00D42AF3" w:rsidSect="00D42AF3">
          <w:type w:val="continuous"/>
          <w:pgSz w:w="12240" w:h="15840"/>
          <w:pgMar w:top="1440" w:right="1440" w:bottom="1440" w:left="1440" w:header="720" w:footer="720" w:gutter="0"/>
          <w:cols w:space="720"/>
          <w:docGrid w:linePitch="360"/>
        </w:sectPr>
      </w:pPr>
    </w:p>
    <w:p w:rsidR="004754C7" w:rsidRPr="00D42AF3" w:rsidRDefault="004754C7" w:rsidP="00990270">
      <w:pPr>
        <w:spacing w:after="0" w:line="240" w:lineRule="auto"/>
        <w:jc w:val="both"/>
        <w:rPr>
          <w:rFonts w:ascii="Times New Roman" w:eastAsia="Calibri" w:hAnsi="Times New Roman" w:cs="Times New Roman"/>
          <w:b/>
          <w:noProof/>
          <w:color w:val="000000"/>
          <w:sz w:val="24"/>
          <w:szCs w:val="24"/>
        </w:rPr>
      </w:pPr>
    </w:p>
    <w:p w:rsidR="00C3232F" w:rsidRPr="00D42AF3" w:rsidRDefault="00C3232F" w:rsidP="00990270">
      <w:pPr>
        <w:spacing w:after="0" w:line="240" w:lineRule="auto"/>
        <w:jc w:val="both"/>
        <w:rPr>
          <w:rFonts w:ascii="Times New Roman" w:eastAsia="Calibri" w:hAnsi="Times New Roman" w:cs="Times New Roman"/>
          <w:b/>
          <w:noProof/>
          <w:color w:val="000000"/>
          <w:sz w:val="24"/>
          <w:szCs w:val="24"/>
        </w:rPr>
        <w:sectPr w:rsidR="00C3232F" w:rsidRPr="00D42AF3" w:rsidSect="00D42AF3">
          <w:type w:val="continuous"/>
          <w:pgSz w:w="12240" w:h="15840"/>
          <w:pgMar w:top="1440" w:right="1440" w:bottom="1440" w:left="1440" w:header="720" w:footer="720" w:gutter="0"/>
          <w:cols w:space="720"/>
          <w:docGrid w:linePitch="360"/>
        </w:sectPr>
      </w:pPr>
    </w:p>
    <w:p w:rsidR="00EE25EE" w:rsidRPr="00D42AF3" w:rsidRDefault="00990270" w:rsidP="00FC6606">
      <w:pPr>
        <w:spacing w:after="0" w:line="240" w:lineRule="auto"/>
        <w:jc w:val="both"/>
        <w:rPr>
          <w:rFonts w:ascii="Times New Roman" w:eastAsia="Calibri" w:hAnsi="Times New Roman" w:cs="Times New Roman"/>
          <w:b/>
          <w:noProof/>
          <w:color w:val="000000"/>
          <w:sz w:val="24"/>
          <w:szCs w:val="24"/>
        </w:rPr>
      </w:pPr>
      <w:r w:rsidRPr="00D42AF3">
        <w:rPr>
          <w:rFonts w:ascii="Times New Roman" w:eastAsia="Calibri" w:hAnsi="Times New Roman" w:cs="Times New Roman"/>
          <w:b/>
          <w:noProof/>
          <w:color w:val="000000"/>
          <w:sz w:val="24"/>
          <w:szCs w:val="24"/>
        </w:rPr>
        <w:lastRenderedPageBreak/>
        <w:t xml:space="preserve">3.1. </w:t>
      </w:r>
      <w:bookmarkStart w:id="69" w:name="_Toc527803915"/>
      <w:bookmarkStart w:id="70" w:name="_Toc496000658"/>
      <w:r w:rsidRPr="00D42AF3">
        <w:rPr>
          <w:rFonts w:ascii="Times New Roman" w:eastAsia="Calibri" w:hAnsi="Times New Roman" w:cs="Times New Roman"/>
          <w:b/>
          <w:noProof/>
          <w:color w:val="000000"/>
          <w:sz w:val="24"/>
          <w:szCs w:val="24"/>
        </w:rPr>
        <w:t xml:space="preserve">Players’ Response </w:t>
      </w:r>
      <w:r>
        <w:rPr>
          <w:rFonts w:ascii="Times New Roman" w:eastAsia="Calibri" w:hAnsi="Times New Roman" w:cs="Times New Roman"/>
          <w:b/>
          <w:noProof/>
          <w:color w:val="000000"/>
          <w:sz w:val="24"/>
          <w:szCs w:val="24"/>
        </w:rPr>
        <w:t>o</w:t>
      </w:r>
      <w:r w:rsidRPr="00D42AF3">
        <w:rPr>
          <w:rFonts w:ascii="Times New Roman" w:eastAsia="Calibri" w:hAnsi="Times New Roman" w:cs="Times New Roman"/>
          <w:b/>
          <w:noProof/>
          <w:color w:val="000000"/>
          <w:sz w:val="24"/>
          <w:szCs w:val="24"/>
        </w:rPr>
        <w:t xml:space="preserve">n The Failure </w:t>
      </w:r>
      <w:r>
        <w:rPr>
          <w:rFonts w:ascii="Times New Roman" w:eastAsia="Calibri" w:hAnsi="Times New Roman" w:cs="Times New Roman"/>
          <w:b/>
          <w:noProof/>
          <w:color w:val="000000"/>
          <w:sz w:val="24"/>
          <w:szCs w:val="24"/>
        </w:rPr>
        <w:t>o</w:t>
      </w:r>
      <w:r w:rsidRPr="00D42AF3">
        <w:rPr>
          <w:rFonts w:ascii="Times New Roman" w:eastAsia="Calibri" w:hAnsi="Times New Roman" w:cs="Times New Roman"/>
          <w:b/>
          <w:noProof/>
          <w:color w:val="000000"/>
          <w:sz w:val="24"/>
          <w:szCs w:val="24"/>
        </w:rPr>
        <w:t>f The Ethiopian National Football Team</w:t>
      </w:r>
    </w:p>
    <w:p w:rsidR="00EE25EE" w:rsidRPr="00D42AF3" w:rsidRDefault="00990270" w:rsidP="00990270">
      <w:pPr>
        <w:spacing w:after="0" w:line="240" w:lineRule="auto"/>
        <w:jc w:val="both"/>
        <w:rPr>
          <w:rFonts w:ascii="Times New Roman" w:eastAsia="Calibri" w:hAnsi="Times New Roman" w:cs="Times New Roman"/>
          <w:b/>
          <w:noProof/>
          <w:sz w:val="24"/>
          <w:szCs w:val="24"/>
        </w:rPr>
      </w:pPr>
      <w:r w:rsidRPr="00D42AF3">
        <w:rPr>
          <w:rFonts w:ascii="Times New Roman" w:eastAsia="Calibri" w:hAnsi="Times New Roman" w:cs="Times New Roman"/>
          <w:b/>
          <w:color w:val="000000"/>
          <w:sz w:val="24"/>
          <w:szCs w:val="24"/>
          <w:lang w:val="en-ZA"/>
        </w:rPr>
        <w:t xml:space="preserve">3.1.1. Responses’ of </w:t>
      </w:r>
      <w:r w:rsidRPr="00D42AF3">
        <w:rPr>
          <w:rFonts w:ascii="Times New Roman" w:eastAsia="Calibri" w:hAnsi="Times New Roman" w:cs="Times New Roman"/>
          <w:b/>
          <w:sz w:val="24"/>
          <w:szCs w:val="24"/>
          <w:lang w:val="en-ZA"/>
        </w:rPr>
        <w:t>C</w:t>
      </w:r>
      <w:r w:rsidRPr="00D42AF3">
        <w:rPr>
          <w:rFonts w:ascii="Times New Roman" w:eastAsia="Calibri" w:hAnsi="Times New Roman" w:cs="Times New Roman"/>
          <w:b/>
          <w:noProof/>
          <w:sz w:val="24"/>
          <w:szCs w:val="24"/>
        </w:rPr>
        <w:t>urrent Players</w:t>
      </w:r>
    </w:p>
    <w:p w:rsidR="00EE25EE" w:rsidRPr="00D42AF3" w:rsidRDefault="00EE25EE" w:rsidP="00990270">
      <w:pPr>
        <w:spacing w:after="0" w:line="240" w:lineRule="auto"/>
        <w:ind w:left="720"/>
        <w:contextualSpacing/>
        <w:jc w:val="both"/>
        <w:rPr>
          <w:rFonts w:ascii="Times New Roman" w:eastAsia="Calibri" w:hAnsi="Times New Roman" w:cs="Times New Roman"/>
          <w:b/>
          <w:noProof/>
          <w:color w:val="000000"/>
          <w:sz w:val="24"/>
          <w:szCs w:val="24"/>
        </w:rPr>
      </w:pPr>
    </w:p>
    <w:p w:rsidR="00157BCA" w:rsidRP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In addition to that, other former and current players were structured as well, according to the related questions.</w:t>
      </w:r>
    </w:p>
    <w:p w:rsidR="00157BCA" w:rsidRP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The response of players to the question “How do you consider your training program” is the following one:</w:t>
      </w:r>
    </w:p>
    <w:p w:rsidR="00157BCA" w:rsidRP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“…according to the present conditions in Ethiopia, it was viewed as a good training program. However, according to our practical experience, there was a lack of some necessary facilities such as an appropriate football field, an appropriately equipped gymnasium, poor assistance provided by EFF, shoes and clothes...Also, there was a lack of adequate schedule for training when playing on the national team…”</w:t>
      </w:r>
    </w:p>
    <w:p w:rsidR="00157BCA" w:rsidRP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Improvement of soccer skills takes place during training sessions. Enjoying the game is crucial to the achievement of expertise, and therefore, athletes devote much time to training, where they improve both technical and physical aspects (Williams &amp; Hodges, 2005). The concept of progression plays its part in the creation of training programs – “the intensity and volume of exercises should be increased progressively or step by step” in order to strengthen and develop football skills.</w:t>
      </w:r>
    </w:p>
    <w:p w:rsid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Another question asked during the interview: “Are you satisfied with your coach’s attitude towards you?” Their answer is the following</w:t>
      </w:r>
    </w:p>
    <w:p w:rsidR="00EE25EE" w:rsidRPr="00D42AF3" w:rsidRDefault="00EE25EE" w:rsidP="00990270">
      <w:pPr>
        <w:spacing w:after="0" w:line="240" w:lineRule="auto"/>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w:t>
      </w:r>
    </w:p>
    <w:p w:rsidR="00157BCA" w:rsidRPr="00157BCA" w:rsidRDefault="00157BCA" w:rsidP="00990270">
      <w:pPr>
        <w:spacing w:after="0" w:line="240" w:lineRule="auto"/>
        <w:jc w:val="both"/>
        <w:rPr>
          <w:rFonts w:ascii="Times New Roman" w:eastAsia="Calibri" w:hAnsi="Times New Roman" w:cs="Times New Roman"/>
          <w:i/>
          <w:noProof/>
          <w:color w:val="000000"/>
          <w:sz w:val="24"/>
          <w:szCs w:val="24"/>
        </w:rPr>
      </w:pPr>
      <w:r w:rsidRPr="00157BCA">
        <w:rPr>
          <w:rFonts w:ascii="Times New Roman" w:eastAsia="Calibri" w:hAnsi="Times New Roman" w:cs="Times New Roman"/>
          <w:i/>
          <w:noProof/>
          <w:color w:val="000000"/>
          <w:sz w:val="24"/>
          <w:szCs w:val="24"/>
        </w:rPr>
        <w:t>“…most times we find ourselves pleased with the attitudes of the coach towards us, but at some point we do not like how the coach acts towards us, because the coach pays no attention to the less skilled and underperforming players….”</w:t>
      </w:r>
    </w:p>
    <w:p w:rsidR="00157BCA" w:rsidRDefault="00157BCA" w:rsidP="00990270">
      <w:pPr>
        <w:spacing w:after="0" w:line="240" w:lineRule="auto"/>
        <w:jc w:val="both"/>
        <w:rPr>
          <w:rFonts w:ascii="Times New Roman" w:eastAsia="Calibri" w:hAnsi="Times New Roman" w:cs="Times New Roman"/>
          <w:i/>
          <w:noProof/>
          <w:color w:val="000000"/>
          <w:sz w:val="24"/>
          <w:szCs w:val="24"/>
        </w:rPr>
      </w:pPr>
      <w:r w:rsidRPr="00157BCA">
        <w:rPr>
          <w:rFonts w:ascii="Times New Roman" w:eastAsia="Calibri" w:hAnsi="Times New Roman" w:cs="Times New Roman"/>
          <w:i/>
          <w:noProof/>
          <w:color w:val="000000"/>
          <w:sz w:val="24"/>
          <w:szCs w:val="24"/>
        </w:rPr>
        <w:t xml:space="preserve">Coaches are key persons whose organizational and facilitating capabilities in practice sessions and competitions affect how a player will be motivated to participate in the sport game. Hence, such coaches can optimistically improve the abilities, beliefs, and happiness of an individual as well as make a person want difficult and challenging experiences in order to develop and master certain skills. Coaches have the ability to motivate a player through the creation of a </w:t>
      </w:r>
      <w:r w:rsidRPr="00157BCA">
        <w:rPr>
          <w:rFonts w:ascii="Times New Roman" w:eastAsia="Calibri" w:hAnsi="Times New Roman" w:cs="Times New Roman"/>
          <w:i/>
          <w:noProof/>
          <w:color w:val="000000"/>
          <w:sz w:val="24"/>
          <w:szCs w:val="24"/>
        </w:rPr>
        <w:lastRenderedPageBreak/>
        <w:t>motivational climate by transferring their attitudes and values and evaluating the players’ progress and performances. In essence, such coaching makes a player participate and become motivated to play sports (Møllerløkken et al., 2017). Thus, it is clear that a coach plays a vital role in either making a player postpone or motivate him/herself to participate in sport games. However, from the participant’s response, it is evident that the coach-player relationship may cause problems in the future.</w:t>
      </w:r>
    </w:p>
    <w:p w:rsidR="00EE25EE" w:rsidRPr="00D42AF3" w:rsidRDefault="00990270" w:rsidP="00990270">
      <w:pPr>
        <w:spacing w:after="0" w:line="240" w:lineRule="auto"/>
        <w:jc w:val="both"/>
        <w:rPr>
          <w:rFonts w:ascii="Times New Roman" w:eastAsia="Calibri" w:hAnsi="Times New Roman" w:cs="Times New Roman"/>
          <w:b/>
          <w:sz w:val="24"/>
          <w:szCs w:val="24"/>
          <w:lang w:val="en-ZA"/>
        </w:rPr>
      </w:pPr>
      <w:r w:rsidRPr="00D42AF3">
        <w:rPr>
          <w:rFonts w:ascii="Times New Roman" w:eastAsia="Calibri" w:hAnsi="Times New Roman" w:cs="Times New Roman"/>
          <w:b/>
          <w:sz w:val="24"/>
          <w:szCs w:val="24"/>
          <w:lang w:val="en-ZA"/>
        </w:rPr>
        <w:t xml:space="preserve">3.1.2 Reponses’ </w:t>
      </w:r>
      <w:r>
        <w:rPr>
          <w:rFonts w:ascii="Times New Roman" w:eastAsia="Calibri" w:hAnsi="Times New Roman" w:cs="Times New Roman"/>
          <w:b/>
          <w:sz w:val="24"/>
          <w:szCs w:val="24"/>
          <w:lang w:val="en-ZA"/>
        </w:rPr>
        <w:t>o</w:t>
      </w:r>
      <w:r w:rsidRPr="00D42AF3">
        <w:rPr>
          <w:rFonts w:ascii="Times New Roman" w:eastAsia="Calibri" w:hAnsi="Times New Roman" w:cs="Times New Roman"/>
          <w:b/>
          <w:sz w:val="24"/>
          <w:szCs w:val="24"/>
          <w:lang w:val="en-ZA"/>
        </w:rPr>
        <w:t xml:space="preserve">f Former Players </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An interesting question was raised regarding football clubs’ training institutes, and it went thus: “How would you regard your club/training institute (Football academy), (if any)?” Most respondents answered this question in this way:</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"...Ethiopian club training institutions (an academy) are not enough and not well organized..."</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Where do footballers begin their football careers? At a football academy. This should be properly organized, and this is why, today, it has become necessary for every football club to recognize the importance of working with youths who could be members of a professional team in the future (Watson, 2000). Therefore, this implies that football academies are very vital for the development of football skills and other skills related to football, and therefore, every football club must work on building their football academies or club institutes.</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A question was raised: “How do you rate the facilities you are provided with during your training?” The players answered this question as follows:</w:t>
      </w:r>
    </w:p>
    <w:p w:rsid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"...as far as the facilities and equipment available during training are concerned, it is satisfactory, but not all the time..."</w:t>
      </w:r>
    </w:p>
    <w:p w:rsidR="007E36F3" w:rsidRPr="007E36F3" w:rsidRDefault="007E36F3" w:rsidP="00990270">
      <w:pPr>
        <w:pStyle w:val="ListParagraph"/>
        <w:numPr>
          <w:ilvl w:val="1"/>
          <w:numId w:val="7"/>
        </w:numPr>
        <w:spacing w:after="0" w:line="240" w:lineRule="auto"/>
        <w:jc w:val="both"/>
        <w:rPr>
          <w:rFonts w:ascii="Times New Roman" w:eastAsia="Calibri" w:hAnsi="Times New Roman" w:cs="Times New Roman"/>
          <w:b/>
          <w:noProof/>
          <w:color w:val="000000"/>
          <w:sz w:val="24"/>
          <w:szCs w:val="24"/>
        </w:rPr>
      </w:pPr>
      <w:r w:rsidRPr="007E36F3">
        <w:rPr>
          <w:rFonts w:ascii="Times New Roman" w:eastAsia="Calibri" w:hAnsi="Times New Roman" w:cs="Times New Roman"/>
          <w:color w:val="000000"/>
          <w:sz w:val="24"/>
          <w:szCs w:val="24"/>
          <w:lang w:val="en-ZA"/>
        </w:rPr>
        <w:t>In summary, after comparing the past and present players concerning the reason behind the failure of the national team, the current national team players indicated that the major reasons leading to failure are because of the unavailability of well-kept (level) playing grounds, lack of equipment like the gym, lack of good support from the EFF, footwear and clothes...also, the limited time in which training takes place when playing at the national level and the intensity of the training sessions. In contrast, the past players of the national team have stated that the major reasons contributing to the failure of the team are the lack of club training institutions (academy) and material supplies, including training shoes, shorts, shin guards, ankle braces, cones, bibs, ladder, free-kick wall, etc.</w:t>
      </w:r>
    </w:p>
    <w:p w:rsidR="00EE25EE" w:rsidRPr="00D42AF3" w:rsidRDefault="00990270" w:rsidP="00990270">
      <w:pPr>
        <w:pStyle w:val="ListParagraph"/>
        <w:numPr>
          <w:ilvl w:val="1"/>
          <w:numId w:val="7"/>
        </w:numPr>
        <w:spacing w:after="0" w:line="240" w:lineRule="auto"/>
        <w:jc w:val="both"/>
        <w:rPr>
          <w:rFonts w:ascii="Times New Roman" w:eastAsia="Calibri" w:hAnsi="Times New Roman" w:cs="Times New Roman"/>
          <w:b/>
          <w:noProof/>
          <w:color w:val="000000"/>
          <w:sz w:val="24"/>
          <w:szCs w:val="24"/>
        </w:rPr>
      </w:pPr>
      <w:r w:rsidRPr="00D42AF3">
        <w:rPr>
          <w:rFonts w:ascii="Times New Roman" w:eastAsia="Calibri" w:hAnsi="Times New Roman" w:cs="Times New Roman"/>
          <w:b/>
          <w:noProof/>
          <w:color w:val="000000"/>
          <w:sz w:val="24"/>
          <w:szCs w:val="24"/>
        </w:rPr>
        <w:t xml:space="preserve">Players’ Response </w:t>
      </w:r>
      <w:r>
        <w:rPr>
          <w:rFonts w:ascii="Times New Roman" w:eastAsia="Calibri" w:hAnsi="Times New Roman" w:cs="Times New Roman"/>
          <w:b/>
          <w:noProof/>
          <w:color w:val="000000"/>
          <w:sz w:val="24"/>
          <w:szCs w:val="24"/>
        </w:rPr>
        <w:t>o</w:t>
      </w:r>
      <w:r w:rsidRPr="00D42AF3">
        <w:rPr>
          <w:rFonts w:ascii="Times New Roman" w:eastAsia="Calibri" w:hAnsi="Times New Roman" w:cs="Times New Roman"/>
          <w:b/>
          <w:noProof/>
          <w:color w:val="000000"/>
          <w:sz w:val="24"/>
          <w:szCs w:val="24"/>
        </w:rPr>
        <w:t xml:space="preserve">n The Rise </w:t>
      </w:r>
      <w:r>
        <w:rPr>
          <w:rFonts w:ascii="Times New Roman" w:eastAsia="Calibri" w:hAnsi="Times New Roman" w:cs="Times New Roman"/>
          <w:b/>
          <w:noProof/>
          <w:color w:val="000000"/>
          <w:sz w:val="24"/>
          <w:szCs w:val="24"/>
        </w:rPr>
        <w:t>o</w:t>
      </w:r>
      <w:r w:rsidRPr="00D42AF3">
        <w:rPr>
          <w:rFonts w:ascii="Times New Roman" w:eastAsia="Calibri" w:hAnsi="Times New Roman" w:cs="Times New Roman"/>
          <w:b/>
          <w:noProof/>
          <w:color w:val="000000"/>
          <w:sz w:val="24"/>
          <w:szCs w:val="24"/>
        </w:rPr>
        <w:t>f The Ethiopian National Football Team</w:t>
      </w:r>
    </w:p>
    <w:p w:rsidR="00EE25EE" w:rsidRPr="00D42AF3" w:rsidRDefault="00990270" w:rsidP="00990270">
      <w:pPr>
        <w:pStyle w:val="ListParagraph"/>
        <w:numPr>
          <w:ilvl w:val="2"/>
          <w:numId w:val="7"/>
        </w:numPr>
        <w:spacing w:after="0" w:line="240" w:lineRule="auto"/>
        <w:jc w:val="both"/>
        <w:rPr>
          <w:rFonts w:ascii="Times New Roman" w:eastAsia="Calibri" w:hAnsi="Times New Roman" w:cs="Times New Roman"/>
          <w:b/>
          <w:color w:val="000000"/>
          <w:sz w:val="24"/>
          <w:szCs w:val="24"/>
          <w:lang w:val="en-ZA"/>
        </w:rPr>
      </w:pPr>
      <w:r w:rsidRPr="00D42AF3">
        <w:rPr>
          <w:rFonts w:ascii="Times New Roman" w:eastAsia="Calibri" w:hAnsi="Times New Roman" w:cs="Times New Roman"/>
          <w:b/>
          <w:color w:val="000000"/>
          <w:sz w:val="24"/>
          <w:szCs w:val="24"/>
          <w:lang w:val="en-ZA"/>
        </w:rPr>
        <w:t xml:space="preserve">Responses’ </w:t>
      </w:r>
      <w:r>
        <w:rPr>
          <w:rFonts w:ascii="Times New Roman" w:eastAsia="Calibri" w:hAnsi="Times New Roman" w:cs="Times New Roman"/>
          <w:b/>
          <w:color w:val="000000"/>
          <w:sz w:val="24"/>
          <w:szCs w:val="24"/>
          <w:lang w:val="en-ZA"/>
        </w:rPr>
        <w:t>o</w:t>
      </w:r>
      <w:r w:rsidRPr="00D42AF3">
        <w:rPr>
          <w:rFonts w:ascii="Times New Roman" w:eastAsia="Calibri" w:hAnsi="Times New Roman" w:cs="Times New Roman"/>
          <w:b/>
          <w:color w:val="000000"/>
          <w:sz w:val="24"/>
          <w:szCs w:val="24"/>
          <w:lang w:val="en-ZA"/>
        </w:rPr>
        <w:t>f Current Players</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In addition, their post-game satisfaction was evaluated based on the question, "How satisfied are you with yourself after playing the football game?" Their response was generally as follows, although some players chose not to participate, possibly due to dissatisfaction with their performances in football matches:</w:t>
      </w:r>
    </w:p>
    <w:p w:rsid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 I feel satisfied after playing a football game, but with certain concerns regarding the results of that match. In case the result was favorable, I would be a very happy person due to good player-player relations, motivating training ground, discipline, and coaching readiness."</w:t>
      </w:r>
    </w:p>
    <w:p w:rsid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 xml:space="preserve">Of course, all players have the goal of getting a good outcome of all their matches. Nevertheless, not in each game can they manage to get a good outcome. Thus, if their ambition is transformed into reality, they need to give it their best shot because achieving a good outcome is always a result of making a best effort. Talking about the case of Ethiopian football, one should state that not all players are happy with the ultimate outcome of the competition, despite their pleasure at becoming part of the team. All such circumstances will definitely affect the psychological state of players. When the psychological state is affected negatively, the implications are evident. </w:t>
      </w:r>
      <w:r w:rsidRPr="007E36F3">
        <w:rPr>
          <w:rFonts w:ascii="Times New Roman" w:eastAsia="Calibri" w:hAnsi="Times New Roman" w:cs="Times New Roman"/>
          <w:noProof/>
          <w:color w:val="000000"/>
          <w:sz w:val="24"/>
          <w:szCs w:val="24"/>
        </w:rPr>
        <w:lastRenderedPageBreak/>
        <w:t>Psychological preparation has been often underestimated not only by players themselves but also by their coaches. Studies show that players feel psychological readiness as a factor that influences their performance and makes their emotions differ (Bali,  2015).</w:t>
      </w:r>
    </w:p>
    <w:p w:rsidR="007E36F3" w:rsidRPr="007E36F3" w:rsidRDefault="007E36F3" w:rsidP="00990270">
      <w:pPr>
        <w:pStyle w:val="ListParagraph"/>
        <w:numPr>
          <w:ilvl w:val="2"/>
          <w:numId w:val="7"/>
        </w:num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This question was asked in regard to the rules of the football game: “Are you satisfied with the rules of the football game?” And the following was the answer from the players:</w:t>
      </w:r>
    </w:p>
    <w:p w:rsidR="007E36F3" w:rsidRPr="007E36F3" w:rsidRDefault="007E36F3" w:rsidP="00990270">
      <w:pPr>
        <w:pStyle w:val="ListParagraph"/>
        <w:numPr>
          <w:ilvl w:val="2"/>
          <w:numId w:val="7"/>
        </w:num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 most of the time we are satisfied with how the rules are applied to the Ethiopian football game situation. Sometimes the rules are not satisfactorily applied, but at other times, their application is fine.”</w:t>
      </w:r>
    </w:p>
    <w:p w:rsidR="007E36F3" w:rsidRPr="007E36F3" w:rsidRDefault="007E36F3" w:rsidP="00990270">
      <w:pPr>
        <w:pStyle w:val="ListParagraph"/>
        <w:numPr>
          <w:ilvl w:val="2"/>
          <w:numId w:val="7"/>
        </w:numPr>
        <w:spacing w:after="0" w:line="240" w:lineRule="auto"/>
        <w:jc w:val="both"/>
        <w:rPr>
          <w:rFonts w:ascii="Times New Roman" w:eastAsia="Calibri" w:hAnsi="Times New Roman" w:cs="Times New Roman"/>
          <w:b/>
          <w:color w:val="000000"/>
          <w:sz w:val="24"/>
          <w:szCs w:val="24"/>
          <w:lang w:val="en-ZA"/>
        </w:rPr>
      </w:pPr>
      <w:r w:rsidRPr="007E36F3">
        <w:rPr>
          <w:rFonts w:ascii="Times New Roman" w:eastAsia="Calibri" w:hAnsi="Times New Roman" w:cs="Times New Roman"/>
          <w:noProof/>
          <w:color w:val="000000"/>
          <w:sz w:val="24"/>
          <w:szCs w:val="24"/>
        </w:rPr>
        <w:t>Although the rules of football are universal worldwide, their application is different depending on the national football environment and the educational background of the referees. Therefore, there is still an urgent need to enhance the educational background of the referees to ensure that the game of football becomes unbiased.</w:t>
      </w:r>
    </w:p>
    <w:p w:rsidR="00EE25EE" w:rsidRPr="00D42AF3" w:rsidRDefault="00990270" w:rsidP="00990270">
      <w:pPr>
        <w:pStyle w:val="ListParagraph"/>
        <w:numPr>
          <w:ilvl w:val="2"/>
          <w:numId w:val="7"/>
        </w:numPr>
        <w:spacing w:after="0" w:line="240" w:lineRule="auto"/>
        <w:jc w:val="both"/>
        <w:rPr>
          <w:rFonts w:ascii="Times New Roman" w:eastAsia="Calibri" w:hAnsi="Times New Roman" w:cs="Times New Roman"/>
          <w:b/>
          <w:color w:val="000000"/>
          <w:sz w:val="24"/>
          <w:szCs w:val="24"/>
          <w:lang w:val="en-ZA"/>
        </w:rPr>
      </w:pPr>
      <w:r w:rsidRPr="00D42AF3">
        <w:rPr>
          <w:rFonts w:ascii="Times New Roman" w:eastAsia="Calibri" w:hAnsi="Times New Roman" w:cs="Times New Roman"/>
          <w:b/>
          <w:color w:val="000000"/>
          <w:sz w:val="24"/>
          <w:szCs w:val="24"/>
          <w:lang w:val="en-ZA"/>
        </w:rPr>
        <w:t xml:space="preserve">Responses’ of Former Players </w:t>
      </w:r>
    </w:p>
    <w:p w:rsidR="007E36F3" w:rsidRPr="007E36F3" w:rsidRDefault="00EE25EE" w:rsidP="00990270">
      <w:pPr>
        <w:spacing w:after="0" w:line="240" w:lineRule="auto"/>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 xml:space="preserve"> </w:t>
      </w:r>
      <w:r w:rsidR="007E36F3" w:rsidRPr="007E36F3">
        <w:rPr>
          <w:rFonts w:ascii="Times New Roman" w:eastAsia="Calibri" w:hAnsi="Times New Roman" w:cs="Times New Roman"/>
          <w:noProof/>
          <w:color w:val="000000"/>
          <w:sz w:val="24"/>
          <w:szCs w:val="24"/>
        </w:rPr>
        <w:t>Players were once again presented with a query identical to that raised earlier regarding their relationships with other team members, and the answer they provided is as follows:</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“…we have very good relationships amongst ourselves - team unity, player interest, talent selection, and dedication of the coaches form the foundation to achieve our goals..."</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The relationships between team members are one of the major factors when it comes to team spirit in football, and this is evident from the team’s performance. From this standpoint, positive relationships may be viewed as a feasible solution that can help enhance the performance of football teams in Ethiopia.</w:t>
      </w:r>
    </w:p>
    <w:p w:rsidR="00EE25EE" w:rsidRDefault="007E36F3" w:rsidP="00990270">
      <w:pPr>
        <w:spacing w:after="0" w:line="240" w:lineRule="auto"/>
        <w:jc w:val="both"/>
        <w:rPr>
          <w:rFonts w:ascii="Times New Roman" w:eastAsia="Calibri" w:hAnsi="Times New Roman" w:cs="Times New Roman"/>
          <w:sz w:val="24"/>
          <w:szCs w:val="24"/>
          <w:lang w:val="en-ZA"/>
        </w:rPr>
      </w:pPr>
      <w:r w:rsidRPr="007E36F3">
        <w:rPr>
          <w:rFonts w:ascii="Times New Roman" w:eastAsia="Calibri" w:hAnsi="Times New Roman" w:cs="Times New Roman"/>
          <w:noProof/>
          <w:color w:val="000000"/>
          <w:sz w:val="24"/>
          <w:szCs w:val="24"/>
        </w:rPr>
        <w:t>In contrast, the reasons put forth by former and present national team players as to why there has been an increase in the performance of the national team include modern football training methods, utilization of talented training centers, team cohesion, coaches’ dedication, and proper financial allocation by former players. Furthermore, present players believe that there has been a rise in performance levels because of positive relationships, dedication of the coach, talent identification, motivation, and effective governance</w:t>
      </w:r>
      <w:r w:rsidR="00EE25EE" w:rsidRPr="00D42AF3">
        <w:rPr>
          <w:rFonts w:ascii="Times New Roman" w:eastAsia="Calibri" w:hAnsi="Times New Roman" w:cs="Times New Roman"/>
          <w:sz w:val="24"/>
          <w:szCs w:val="24"/>
          <w:lang w:val="en-ZA"/>
        </w:rPr>
        <w:t>.</w:t>
      </w:r>
    </w:p>
    <w:p w:rsidR="00DC373B" w:rsidRPr="00D42AF3" w:rsidRDefault="00990270" w:rsidP="00990270">
      <w:pPr>
        <w:pStyle w:val="ListParagraph"/>
        <w:numPr>
          <w:ilvl w:val="0"/>
          <w:numId w:val="7"/>
        </w:numPr>
        <w:spacing w:after="0" w:line="240" w:lineRule="auto"/>
        <w:jc w:val="both"/>
        <w:rPr>
          <w:rFonts w:ascii="Times New Roman" w:eastAsia="Times New Roman" w:hAnsi="Times New Roman" w:cs="Times New Roman"/>
          <w:b/>
          <w:bCs/>
          <w:color w:val="000000"/>
          <w:sz w:val="24"/>
          <w:szCs w:val="24"/>
          <w:lang w:val="en-ZA"/>
        </w:rPr>
      </w:pPr>
      <w:r w:rsidRPr="00D42AF3">
        <w:rPr>
          <w:rFonts w:ascii="Times New Roman" w:eastAsia="Times New Roman" w:hAnsi="Times New Roman" w:cs="Times New Roman"/>
          <w:b/>
          <w:bCs/>
          <w:color w:val="000000"/>
          <w:sz w:val="24"/>
          <w:szCs w:val="24"/>
          <w:lang w:val="en-ZA"/>
        </w:rPr>
        <w:t>Summary</w:t>
      </w:r>
      <w:bookmarkEnd w:id="69"/>
    </w:p>
    <w:p w:rsidR="005D547C" w:rsidRDefault="007E36F3" w:rsidP="00990270">
      <w:pPr>
        <w:spacing w:after="0" w:line="240" w:lineRule="auto"/>
        <w:jc w:val="both"/>
        <w:rPr>
          <w:rFonts w:ascii="Times New Roman" w:eastAsia="Calibri" w:hAnsi="Times New Roman" w:cs="Times New Roman"/>
          <w:color w:val="000000"/>
          <w:sz w:val="24"/>
          <w:szCs w:val="24"/>
          <w:lang w:val="en-ZA"/>
        </w:rPr>
      </w:pPr>
      <w:r w:rsidRPr="007E36F3">
        <w:rPr>
          <w:rFonts w:ascii="Times New Roman" w:eastAsia="Calibri" w:hAnsi="Times New Roman" w:cs="Times New Roman"/>
          <w:color w:val="000000"/>
          <w:sz w:val="24"/>
          <w:szCs w:val="24"/>
          <w:lang w:val="en-ZA"/>
        </w:rPr>
        <w:t>The key aim of this research is an investigation of the factors which can influence the performance of the Ethiopian Men's National Football Team players. As regards the EFF, there is a standard and scientific guide on how to identify talented players. Most of the players disagree and strongly disagree with this statement (58.8%). The EFF does not have a well-prepared and sustainable strategy for helping the national team with equipment and facilities. None of the Ethiopian football teams have sent their players to the national team equally. In most cases, the members of the team include representatives of only two or three clubs. Almost half of the players (49.4%) did not show any interest in the style of the coaches who train them. It goes without saying that coaching style is one of the major elements that can positively or negatively affect the attitude of the players towards the game and its performance as well as players' professional development. On the basis of the comparative analysis, the statistical difference was revealed (p ≤ 0.005). At the same time, the majority of the players disagreed and strongly disagreed with this statement (59.4%). The players do not find the training and</w:t>
      </w:r>
      <w:bookmarkStart w:id="71" w:name="_Toc527803916"/>
      <w:r w:rsidR="005D547C">
        <w:rPr>
          <w:rFonts w:ascii="Times New Roman" w:eastAsia="Calibri" w:hAnsi="Times New Roman" w:cs="Times New Roman"/>
          <w:color w:val="000000"/>
          <w:sz w:val="24"/>
          <w:szCs w:val="24"/>
          <w:lang w:val="en-ZA"/>
        </w:rPr>
        <w:t xml:space="preserve"> </w:t>
      </w:r>
      <w:r w:rsidRPr="007E36F3">
        <w:rPr>
          <w:rFonts w:ascii="Times New Roman" w:eastAsia="Calibri" w:hAnsi="Times New Roman" w:cs="Times New Roman"/>
          <w:color w:val="000000"/>
          <w:sz w:val="24"/>
          <w:szCs w:val="24"/>
          <w:lang w:val="en-ZA"/>
        </w:rPr>
        <w:t xml:space="preserve">Out of thirteen higher officials and management bodies of the Ethiopian Football Federation, 81.2% responded that experts did not visit the national football team in order to assess the performance level of the national football team (p ≤ 0.001). This was due to the fact that there was no follow-up, hence the governing bodies of the football did not understand what the problem with the national team was and, therefore, they could not support the players in the field. Majority of the higher officials </w:t>
      </w:r>
      <w:r w:rsidRPr="007E36F3">
        <w:rPr>
          <w:rFonts w:ascii="Times New Roman" w:eastAsia="Calibri" w:hAnsi="Times New Roman" w:cs="Times New Roman"/>
          <w:color w:val="000000"/>
          <w:sz w:val="24"/>
          <w:szCs w:val="24"/>
          <w:lang w:val="en-ZA"/>
        </w:rPr>
        <w:lastRenderedPageBreak/>
        <w:t>and management bodies of the Ethiopian Football Federation (87.5%) claimed that there was no regular program to interact with players in such a way that necessary actions will be taken for the improvement of the current performance level of the National football team. From the chi-square analysis, it was found out that there was a statistical difference (p ≤ 0.009) although there were inadequate friendly matches played by the national team. The problem has lasted for a very long time since no person in authority could address the problem the national football team faced immediately. It is this condition that led to the deterioration of the performance of the national football team from year to year.</w:t>
      </w:r>
    </w:p>
    <w:p w:rsidR="00DC373B" w:rsidRPr="005D547C" w:rsidRDefault="00990270" w:rsidP="00990270">
      <w:pPr>
        <w:spacing w:after="0" w:line="240" w:lineRule="auto"/>
        <w:jc w:val="both"/>
        <w:rPr>
          <w:rFonts w:ascii="Times New Roman" w:eastAsia="Calibri" w:hAnsi="Times New Roman" w:cs="Times New Roman"/>
          <w:color w:val="000000"/>
          <w:sz w:val="24"/>
          <w:szCs w:val="24"/>
          <w:lang w:val="en-ZA"/>
        </w:rPr>
      </w:pPr>
      <w:r w:rsidRPr="00D42AF3">
        <w:rPr>
          <w:rFonts w:ascii="Times New Roman" w:eastAsia="Times New Roman" w:hAnsi="Times New Roman" w:cs="Times New Roman"/>
          <w:b/>
          <w:bCs/>
          <w:color w:val="000000"/>
          <w:sz w:val="24"/>
          <w:szCs w:val="24"/>
          <w:lang w:val="en-ZA"/>
        </w:rPr>
        <w:t>4.1</w:t>
      </w:r>
      <w:bookmarkEnd w:id="70"/>
      <w:bookmarkEnd w:id="71"/>
      <w:r w:rsidRPr="00D42AF3">
        <w:rPr>
          <w:rFonts w:ascii="Times New Roman" w:eastAsia="Times New Roman" w:hAnsi="Times New Roman" w:cs="Times New Roman"/>
          <w:b/>
          <w:bCs/>
          <w:color w:val="000000"/>
          <w:sz w:val="24"/>
          <w:szCs w:val="24"/>
          <w:lang w:val="en-ZA"/>
        </w:rPr>
        <w:t>. Conclusions</w:t>
      </w:r>
    </w:p>
    <w:p w:rsidR="00126DB8" w:rsidRDefault="00126DB8" w:rsidP="00990270">
      <w:pPr>
        <w:spacing w:after="0" w:line="240" w:lineRule="auto"/>
        <w:jc w:val="both"/>
        <w:rPr>
          <w:rFonts w:ascii="Times New Roman" w:eastAsia="Calibri" w:hAnsi="Times New Roman" w:cs="Times New Roman"/>
          <w:bCs/>
          <w:color w:val="000000"/>
          <w:sz w:val="24"/>
          <w:szCs w:val="24"/>
          <w:lang w:val="en-ZA"/>
        </w:rPr>
      </w:pPr>
      <w:r w:rsidRPr="00126DB8">
        <w:rPr>
          <w:rFonts w:ascii="Times New Roman" w:eastAsia="Calibri" w:hAnsi="Times New Roman" w:cs="Times New Roman"/>
          <w:bCs/>
          <w:color w:val="000000"/>
          <w:sz w:val="24"/>
          <w:szCs w:val="24"/>
          <w:lang w:val="en-ZA"/>
        </w:rPr>
        <w:t>The method of selecting talents by scouts is the starting point in ensuring that a team has great teammates who perform for the betterment of the team and also individually in their careers as footballers. This method of selecting talented players is quite subjective and may bring about constant errors in assessing the talents since there is no clear trend in how players are selected through scouting within the country. The current coaches must, therefore, work hard as opposed to other football teams’ coaches in developed nations.</w:t>
      </w:r>
    </w:p>
    <w:p w:rsidR="00126DB8" w:rsidRPr="00126DB8" w:rsidRDefault="00126DB8" w:rsidP="00990270">
      <w:pPr>
        <w:shd w:val="clear" w:color="auto" w:fill="FFFFFF"/>
        <w:spacing w:after="0" w:line="240" w:lineRule="auto"/>
        <w:jc w:val="both"/>
        <w:rPr>
          <w:rFonts w:ascii="Times New Roman" w:eastAsia="Calibri" w:hAnsi="Times New Roman" w:cs="Times New Roman"/>
          <w:noProof/>
          <w:color w:val="000000"/>
          <w:sz w:val="24"/>
          <w:szCs w:val="24"/>
        </w:rPr>
      </w:pPr>
      <w:r w:rsidRPr="00126DB8">
        <w:rPr>
          <w:rFonts w:ascii="Times New Roman" w:eastAsia="Calibri" w:hAnsi="Times New Roman" w:cs="Times New Roman"/>
          <w:noProof/>
          <w:color w:val="000000"/>
          <w:sz w:val="24"/>
          <w:szCs w:val="24"/>
        </w:rPr>
        <w:t>However, from the perspective of the respondent, generally, the problem of the national football team's poor performance is mainly related to the absence of any well-organized youth academy in the country which could detect talents in football and train them, the lack of training standards within the national football teams, the absence of any interaction between the federation and experts and other concerned stakeholders on how best to develop training procedures that would enhance the performance of the national teams, and finally, the difficulty in obtaining schedules for organizing friendly matches for the national football teams to check their weaknesses. These challenges may have negative implications for the motivation levels of the footballers and their coaches as they practice different coaching philosophies because their manuals do not incorporate key principles for effective coaching.</w:t>
      </w:r>
    </w:p>
    <w:p w:rsidR="00FC6606" w:rsidRDefault="00126DB8" w:rsidP="00FC6606">
      <w:pPr>
        <w:shd w:val="clear" w:color="auto" w:fill="FFFFFF"/>
        <w:spacing w:after="0" w:line="240" w:lineRule="auto"/>
        <w:jc w:val="both"/>
        <w:rPr>
          <w:rFonts w:ascii="Times New Roman" w:eastAsia="Calibri" w:hAnsi="Times New Roman" w:cs="Times New Roman"/>
          <w:b/>
          <w:bCs/>
          <w:color w:val="000000"/>
          <w:sz w:val="24"/>
          <w:szCs w:val="24"/>
          <w:lang w:val="en-ZA"/>
        </w:rPr>
      </w:pPr>
      <w:r w:rsidRPr="00126DB8">
        <w:rPr>
          <w:rFonts w:ascii="Times New Roman" w:eastAsia="Calibri" w:hAnsi="Times New Roman" w:cs="Times New Roman"/>
          <w:noProof/>
          <w:color w:val="000000"/>
          <w:sz w:val="24"/>
          <w:szCs w:val="24"/>
        </w:rPr>
        <w:t>Overall, almost all parties involved, including the players, coaches, Ethiopian football organizations, football experts, journalists, and graduate students of sports science, consider that there is no homogenous and basic training approach, no talent scouting mechanisms, inadequate support provided by relevant authorities, and inadequate monitoring of football players. All these factors are likely to contribute to the failure of the national football team as well as its inability</w:t>
      </w:r>
      <w:bookmarkStart w:id="72" w:name="_Toc527803919"/>
      <w:r w:rsidR="00990270" w:rsidRPr="00D42AF3">
        <w:rPr>
          <w:rFonts w:ascii="Times New Roman" w:eastAsia="Calibri" w:hAnsi="Times New Roman" w:cs="Times New Roman"/>
          <w:b/>
          <w:bCs/>
          <w:color w:val="000000"/>
          <w:sz w:val="24"/>
          <w:szCs w:val="24"/>
          <w:lang w:val="en-ZA"/>
        </w:rPr>
        <w:t xml:space="preserve"> Recommendations for Players</w:t>
      </w:r>
      <w:bookmarkStart w:id="73" w:name="_Toc527803923"/>
      <w:bookmarkEnd w:id="72"/>
    </w:p>
    <w:p w:rsidR="00FC6606" w:rsidRDefault="00126DB8" w:rsidP="00FC6606">
      <w:pPr>
        <w:shd w:val="clear" w:color="auto" w:fill="FFFFFF"/>
        <w:spacing w:after="0" w:line="240" w:lineRule="auto"/>
        <w:jc w:val="both"/>
        <w:rPr>
          <w:rFonts w:ascii="Times New Roman" w:eastAsia="Calibri" w:hAnsi="Times New Roman" w:cs="Times New Roman"/>
          <w:bCs/>
          <w:color w:val="000000" w:themeColor="text1"/>
          <w:sz w:val="24"/>
          <w:szCs w:val="24"/>
          <w:lang w:val="en-ZA"/>
        </w:rPr>
      </w:pPr>
      <w:r w:rsidRPr="00126DB8">
        <w:rPr>
          <w:rFonts w:ascii="Times New Roman" w:eastAsia="Calibri" w:hAnsi="Times New Roman" w:cs="Times New Roman"/>
          <w:bCs/>
          <w:color w:val="000000" w:themeColor="text1"/>
          <w:sz w:val="24"/>
          <w:szCs w:val="24"/>
          <w:lang w:val="en-ZA"/>
        </w:rPr>
        <w:t>The players are supposed to come for all the training sessions and do the workouts instructed by the coaches.</w:t>
      </w:r>
    </w:p>
    <w:p w:rsidR="00126DB8" w:rsidRPr="00126DB8" w:rsidRDefault="00990270" w:rsidP="00FC6606">
      <w:pPr>
        <w:shd w:val="clear" w:color="auto" w:fill="FFFFFF"/>
        <w:spacing w:after="0" w:line="240" w:lineRule="auto"/>
        <w:jc w:val="both"/>
        <w:rPr>
          <w:rFonts w:ascii="Times New Roman" w:eastAsia="Calibri" w:hAnsi="Times New Roman" w:cs="Times New Roman"/>
          <w:b/>
          <w:bCs/>
          <w:sz w:val="24"/>
          <w:szCs w:val="24"/>
          <w:lang w:val="en-ZA"/>
        </w:rPr>
      </w:pPr>
      <w:r w:rsidRPr="00126DB8">
        <w:rPr>
          <w:rFonts w:ascii="Times New Roman" w:eastAsia="Calibri" w:hAnsi="Times New Roman" w:cs="Times New Roman"/>
          <w:b/>
          <w:bCs/>
          <w:sz w:val="24"/>
          <w:szCs w:val="24"/>
          <w:lang w:val="en-ZA"/>
        </w:rPr>
        <w:t>4.3. Suggestions for Further Research</w:t>
      </w:r>
    </w:p>
    <w:p w:rsidR="00FC6606" w:rsidRPr="00FC6606" w:rsidRDefault="00126DB8" w:rsidP="00FC6606">
      <w:pPr>
        <w:pStyle w:val="ListParagraph"/>
        <w:keepNext/>
        <w:keepLines/>
        <w:numPr>
          <w:ilvl w:val="0"/>
          <w:numId w:val="8"/>
        </w:numPr>
        <w:spacing w:before="240" w:after="0" w:line="240" w:lineRule="auto"/>
        <w:outlineLvl w:val="0"/>
        <w:rPr>
          <w:rFonts w:ascii="Times New Roman" w:eastAsia="Calibri" w:hAnsi="Times New Roman" w:cs="Times New Roman"/>
          <w:bCs/>
          <w:color w:val="000000" w:themeColor="text1"/>
          <w:sz w:val="24"/>
          <w:szCs w:val="24"/>
          <w:lang w:val="en-ZA"/>
        </w:rPr>
      </w:pPr>
      <w:r w:rsidRPr="00FC6606">
        <w:rPr>
          <w:rFonts w:ascii="Times New Roman" w:eastAsia="Calibri" w:hAnsi="Times New Roman" w:cs="Times New Roman"/>
          <w:bCs/>
          <w:color w:val="000000" w:themeColor="text1"/>
          <w:sz w:val="24"/>
          <w:szCs w:val="24"/>
          <w:lang w:val="en-ZA"/>
        </w:rPr>
        <w:t>The further study could look into the rise and decline of female and youth football teams of Ethiopia.</w:t>
      </w:r>
    </w:p>
    <w:p w:rsidR="00126DB8" w:rsidRPr="00FC6606" w:rsidRDefault="00126DB8" w:rsidP="00FC6606">
      <w:pPr>
        <w:pStyle w:val="ListParagraph"/>
        <w:keepNext/>
        <w:keepLines/>
        <w:numPr>
          <w:ilvl w:val="0"/>
          <w:numId w:val="8"/>
        </w:numPr>
        <w:spacing w:before="240" w:after="0" w:line="240" w:lineRule="auto"/>
        <w:outlineLvl w:val="0"/>
        <w:rPr>
          <w:rFonts w:ascii="Times New Roman" w:eastAsia="Calibri" w:hAnsi="Times New Roman" w:cs="Times New Roman"/>
          <w:bCs/>
          <w:color w:val="000000" w:themeColor="text1"/>
          <w:sz w:val="24"/>
          <w:szCs w:val="24"/>
          <w:lang w:val="en-ZA"/>
        </w:rPr>
      </w:pPr>
      <w:r w:rsidRPr="00FC6606">
        <w:rPr>
          <w:rFonts w:ascii="Times New Roman" w:eastAsia="Calibri" w:hAnsi="Times New Roman" w:cs="Times New Roman"/>
          <w:bCs/>
          <w:color w:val="000000" w:themeColor="text1"/>
          <w:sz w:val="24"/>
          <w:szCs w:val="24"/>
          <w:lang w:val="en-ZA"/>
        </w:rPr>
        <w:t>Because sports, especially football, is an industry in Ethiopia, the weaknesses and strengths of football at club level should be studied.</w:t>
      </w:r>
    </w:p>
    <w:p w:rsidR="00C34A26" w:rsidRPr="00D42AF3" w:rsidRDefault="00990270" w:rsidP="00990270">
      <w:pPr>
        <w:keepNext/>
        <w:keepLines/>
        <w:spacing w:before="240" w:after="0" w:line="240" w:lineRule="auto"/>
        <w:outlineLvl w:val="0"/>
        <w:rPr>
          <w:rFonts w:ascii="Times New Roman" w:eastAsia="Times New Roman" w:hAnsi="Times New Roman" w:cs="Times New Roman"/>
          <w:b/>
          <w:color w:val="000000"/>
          <w:sz w:val="24"/>
          <w:szCs w:val="24"/>
          <w:lang w:val="en-ZA"/>
        </w:rPr>
      </w:pPr>
      <w:r w:rsidRPr="00D42AF3">
        <w:rPr>
          <w:rFonts w:ascii="Times New Roman" w:eastAsia="Times New Roman" w:hAnsi="Times New Roman" w:cs="Times New Roman"/>
          <w:b/>
          <w:color w:val="000000"/>
          <w:sz w:val="24"/>
          <w:szCs w:val="24"/>
          <w:lang w:val="en-ZA"/>
        </w:rPr>
        <w:t>References</w:t>
      </w:r>
      <w:bookmarkEnd w:id="73"/>
    </w:p>
    <w:p w:rsidR="00C34A26" w:rsidRPr="00D42AF3" w:rsidRDefault="00C34A26" w:rsidP="00990270">
      <w:pPr>
        <w:spacing w:after="0" w:line="240" w:lineRule="auto"/>
        <w:ind w:left="567" w:hanging="578"/>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Abere, A. (2014). The Prospects and Challenges of Youth Soccer Development In The Case of Some Selected Clubs in Addis Ababa, Doctoral Dissertation, Addis Ababa University, Ethiopia.</w:t>
      </w: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 xml:space="preserve">Alghannam, A. (2013). Physiology of soccer: The role of nutrition in performance. </w:t>
      </w:r>
      <w:r w:rsidRPr="00D42AF3">
        <w:rPr>
          <w:rFonts w:ascii="Times New Roman" w:eastAsia="Calibri" w:hAnsi="Times New Roman" w:cs="Times New Roman"/>
          <w:iCs/>
          <w:noProof/>
          <w:color w:val="000000"/>
          <w:sz w:val="24"/>
          <w:szCs w:val="24"/>
        </w:rPr>
        <w:t>Journal of Novel Physiotherapies</w:t>
      </w:r>
      <w:r w:rsidRPr="00D42AF3">
        <w:rPr>
          <w:rFonts w:ascii="Times New Roman" w:eastAsia="Calibri" w:hAnsi="Times New Roman" w:cs="Times New Roman"/>
          <w:noProof/>
          <w:color w:val="000000"/>
          <w:sz w:val="24"/>
          <w:szCs w:val="24"/>
        </w:rPr>
        <w:t>, 3 (2), 1-5.</w:t>
      </w:r>
    </w:p>
    <w:p w:rsidR="00253390" w:rsidRPr="00D42AF3" w:rsidRDefault="00253390"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lastRenderedPageBreak/>
        <w:t>Bali, A. (2015). Psychological factors affecting sports performance. International Journal of Physical Education, Sports &amp; Health, 1 (6), 92-95.</w:t>
      </w:r>
    </w:p>
    <w:p w:rsidR="00C34A26" w:rsidRPr="00D42AF3" w:rsidRDefault="00C34A26" w:rsidP="00990270">
      <w:pPr>
        <w:tabs>
          <w:tab w:val="left" w:pos="851"/>
        </w:tabs>
        <w:spacing w:after="0" w:line="240" w:lineRule="auto"/>
        <w:ind w:left="567" w:hanging="567"/>
        <w:jc w:val="both"/>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 xml:space="preserve">Bunk, B. D. (2011). The Rise and fall of Professional Soccer in Holyoke Massachusetts, USA Sport in History, 31 </w:t>
      </w:r>
      <w:r w:rsidR="00DF5FA2" w:rsidRPr="00D42AF3">
        <w:rPr>
          <w:rFonts w:ascii="Times New Roman" w:eastAsia="Calibri" w:hAnsi="Times New Roman" w:cs="Times New Roman"/>
          <w:color w:val="000000"/>
          <w:sz w:val="24"/>
          <w:szCs w:val="24"/>
          <w:lang w:val="en-ZA"/>
        </w:rPr>
        <w:t>(3), 283-306</w:t>
      </w:r>
    </w:p>
    <w:p w:rsidR="00820B0B" w:rsidRPr="00D42AF3" w:rsidRDefault="00820B0B" w:rsidP="00990270">
      <w:pPr>
        <w:tabs>
          <w:tab w:val="left" w:pos="851"/>
        </w:tabs>
        <w:spacing w:after="0" w:line="240" w:lineRule="auto"/>
        <w:ind w:left="567" w:hanging="567"/>
        <w:jc w:val="both"/>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Davis, M. C., &amp; End, C. M. (2010). A winning proposition: The economic impact of successful national football league franchises. Economic Inquiry, 48 (1), 39-50.</w:t>
      </w:r>
    </w:p>
    <w:p w:rsidR="00D3492A"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 xml:space="preserve">Dimitropoulos, P. (2010). The Financial Performance of the   Greek Football Clubs. Sport </w:t>
      </w:r>
    </w:p>
    <w:p w:rsidR="00D3492A"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Management International Journal, 6 (1), 1-28.</w:t>
      </w: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 xml:space="preserve">Getahun, S. A. (2002). A History of Sport in Ethiopia. In Conference of Ethiopian Studies. 2 (19), 409. </w:t>
      </w: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Giulianotti, R., &amp; Robertson, R. (2004). The globalization of football: a study in the  globalization of the ‘serious life’. The British Journal of Sociology, 55(4), 545-568.</w:t>
      </w:r>
    </w:p>
    <w:p w:rsidR="00C34A26" w:rsidRPr="00D42AF3" w:rsidRDefault="00C34A26" w:rsidP="00990270">
      <w:pPr>
        <w:spacing w:after="0" w:line="240" w:lineRule="auto"/>
        <w:ind w:left="567" w:hanging="567"/>
        <w:jc w:val="both"/>
        <w:rPr>
          <w:rFonts w:ascii="Times New Roman" w:eastAsia="Calibri" w:hAnsi="Times New Roman" w:cs="Times New Roman"/>
          <w:color w:val="000000"/>
          <w:sz w:val="24"/>
          <w:szCs w:val="24"/>
          <w:lang w:val="en-ZA"/>
        </w:rPr>
      </w:pPr>
      <w:proofErr w:type="spellStart"/>
      <w:r w:rsidRPr="00D42AF3">
        <w:rPr>
          <w:rFonts w:ascii="Times New Roman" w:eastAsia="Calibri" w:hAnsi="Times New Roman" w:cs="Times New Roman"/>
          <w:color w:val="000000"/>
          <w:sz w:val="24"/>
          <w:szCs w:val="24"/>
          <w:lang w:val="en-ZA"/>
        </w:rPr>
        <w:t>Halicioglu</w:t>
      </w:r>
      <w:proofErr w:type="spellEnd"/>
      <w:r w:rsidRPr="00D42AF3">
        <w:rPr>
          <w:rFonts w:ascii="Times New Roman" w:eastAsia="Calibri" w:hAnsi="Times New Roman" w:cs="Times New Roman"/>
          <w:color w:val="000000"/>
          <w:sz w:val="24"/>
          <w:szCs w:val="24"/>
          <w:lang w:val="en-ZA"/>
        </w:rPr>
        <w:t xml:space="preserve">, R. F. (2011). Can we predict the outcome of the international football tournaments? The case of Euro 2000. </w:t>
      </w:r>
      <w:proofErr w:type="spellStart"/>
      <w:r w:rsidRPr="00D42AF3">
        <w:rPr>
          <w:rFonts w:ascii="Times New Roman" w:eastAsia="Calibri" w:hAnsi="Times New Roman" w:cs="Times New Roman"/>
          <w:color w:val="000000"/>
          <w:sz w:val="24"/>
          <w:szCs w:val="24"/>
          <w:lang w:val="en-ZA"/>
        </w:rPr>
        <w:t>Doğuş</w:t>
      </w:r>
      <w:proofErr w:type="spellEnd"/>
      <w:r w:rsidRPr="00D42AF3">
        <w:rPr>
          <w:rFonts w:ascii="Times New Roman" w:eastAsia="Calibri" w:hAnsi="Times New Roman" w:cs="Times New Roman"/>
          <w:color w:val="000000"/>
          <w:sz w:val="24"/>
          <w:szCs w:val="24"/>
          <w:lang w:val="en-ZA"/>
        </w:rPr>
        <w:t xml:space="preserve"> </w:t>
      </w:r>
      <w:proofErr w:type="spellStart"/>
      <w:r w:rsidRPr="00D42AF3">
        <w:rPr>
          <w:rFonts w:ascii="Times New Roman" w:eastAsia="Calibri" w:hAnsi="Times New Roman" w:cs="Times New Roman"/>
          <w:color w:val="000000"/>
          <w:sz w:val="24"/>
          <w:szCs w:val="24"/>
          <w:lang w:val="en-ZA"/>
        </w:rPr>
        <w:t>Üniversitesi</w:t>
      </w:r>
      <w:proofErr w:type="spellEnd"/>
      <w:r w:rsidRPr="00D42AF3">
        <w:rPr>
          <w:rFonts w:ascii="Times New Roman" w:eastAsia="Calibri" w:hAnsi="Times New Roman" w:cs="Times New Roman"/>
          <w:color w:val="000000"/>
          <w:sz w:val="24"/>
          <w:szCs w:val="24"/>
          <w:lang w:val="en-ZA"/>
        </w:rPr>
        <w:t xml:space="preserve"> </w:t>
      </w:r>
      <w:proofErr w:type="spellStart"/>
      <w:r w:rsidRPr="00D42AF3">
        <w:rPr>
          <w:rFonts w:ascii="Times New Roman" w:eastAsia="Calibri" w:hAnsi="Times New Roman" w:cs="Times New Roman"/>
          <w:color w:val="000000"/>
          <w:sz w:val="24"/>
          <w:szCs w:val="24"/>
          <w:lang w:val="en-ZA"/>
        </w:rPr>
        <w:t>Dergisi</w:t>
      </w:r>
      <w:proofErr w:type="spellEnd"/>
      <w:r w:rsidRPr="00D42AF3">
        <w:rPr>
          <w:rFonts w:ascii="Times New Roman" w:eastAsia="Calibri" w:hAnsi="Times New Roman" w:cs="Times New Roman"/>
          <w:color w:val="000000"/>
          <w:sz w:val="24"/>
          <w:szCs w:val="24"/>
          <w:lang w:val="en-ZA"/>
        </w:rPr>
        <w:t>, 6 (1), 112-122.</w:t>
      </w: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Haugen, T., &amp; Seiler, S. (2015). Physical and physiological testing of soccer players: why,    what and how should we measure? Sport Science, 19, 10-26.</w:t>
      </w:r>
    </w:p>
    <w:p w:rsidR="00DC373B" w:rsidRPr="00D42AF3" w:rsidRDefault="00DC373B"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Meckel, Y., Ismaeel, A., &amp; Eliakim, A. (2008). The effect of the Ramadan fast on physical performance and dietary habits in adolescent soccer players. European Journal of Applied Physiology, 102 (6), 651-657.</w:t>
      </w:r>
    </w:p>
    <w:p w:rsidR="00B0099A" w:rsidRPr="00D42AF3" w:rsidRDefault="00B0099A"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Møllerløkken, N. E., Lorås, H., &amp; Pedersen, A. V. (2017). A Comparison of Players’ and Coaches’ Perceptions of the Coach-Created Motivational Climate within Youth Soccer Teams. Movement Science &amp; Sport Psychology, 8 (109),1-10.</w:t>
      </w: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820B0B" w:rsidRPr="00D42AF3" w:rsidRDefault="00820B0B"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Pearson, D. T., Naughton, G. A., &amp; Torode, M. (2006). Predictability of physiological testing and the role of maturation in talent identification for adolescent team sports. Journal of Science and Medicine in Sport, 9 (4), 277-287.</w:t>
      </w:r>
    </w:p>
    <w:p w:rsidR="00B0099A" w:rsidRPr="00D42AF3" w:rsidRDefault="00B0099A"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O'Connor, C., Grappendorf, H., Burton, L., Harmon, S. M., Henderson, A. C., &amp; Peel, J. (2010). National Collegiate Athletic Association Division I football players' perceptions of women in the athletic training room using a role congruity framework. Journal of Athletic Training, 45 (4), 386-391.</w:t>
      </w:r>
    </w:p>
    <w:p w:rsidR="00B0099A" w:rsidRPr="00D42AF3" w:rsidRDefault="00B0099A"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Watson, N. (2000). Football in the community:‘What's the score?’. Soccer &amp; Society, 1 (1), 114-125.</w:t>
      </w:r>
    </w:p>
    <w:p w:rsidR="00B0099A" w:rsidRPr="00D42AF3" w:rsidRDefault="00B0099A"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Williams, A. M., &amp; Hodges, N. J. (2005). Practice, instruction and skill acquisition in soccer: Challenging tradition. Journal of Sports Sciences, 23 (6), 637-650.</w:t>
      </w:r>
    </w:p>
    <w:p w:rsidR="00DC373B" w:rsidRPr="00D42AF3" w:rsidRDefault="00DC373B" w:rsidP="00990270">
      <w:pPr>
        <w:spacing w:after="0" w:line="240" w:lineRule="auto"/>
        <w:ind w:left="567" w:hanging="578"/>
        <w:jc w:val="both"/>
        <w:rPr>
          <w:rFonts w:ascii="Times New Roman" w:eastAsia="Calibri" w:hAnsi="Times New Roman" w:cs="Times New Roman"/>
          <w:noProof/>
          <w:color w:val="000000"/>
          <w:sz w:val="24"/>
          <w:szCs w:val="24"/>
        </w:rPr>
      </w:pPr>
    </w:p>
    <w:p w:rsidR="00820B0B" w:rsidRPr="00D42AF3" w:rsidRDefault="00820B0B" w:rsidP="00990270">
      <w:pPr>
        <w:spacing w:after="0" w:line="240" w:lineRule="auto"/>
        <w:ind w:left="567" w:hanging="578"/>
        <w:jc w:val="both"/>
        <w:rPr>
          <w:rFonts w:ascii="Times New Roman" w:eastAsia="Calibri" w:hAnsi="Times New Roman" w:cs="Times New Roman"/>
          <w:noProof/>
          <w:color w:val="000000"/>
          <w:sz w:val="24"/>
          <w:szCs w:val="24"/>
        </w:rPr>
      </w:pP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p>
    <w:sectPr w:rsidR="00C34A26" w:rsidRPr="00D42AF3" w:rsidSect="00D42A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736" w:rsidRDefault="00ED0736" w:rsidP="00267CE7">
      <w:pPr>
        <w:spacing w:after="0" w:line="240" w:lineRule="auto"/>
      </w:pPr>
      <w:r>
        <w:separator/>
      </w:r>
    </w:p>
  </w:endnote>
  <w:endnote w:type="continuationSeparator" w:id="0">
    <w:p w:rsidR="00ED0736" w:rsidRDefault="00ED0736" w:rsidP="0026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862110"/>
      <w:docPartObj>
        <w:docPartGallery w:val="Page Numbers (Bottom of Page)"/>
        <w:docPartUnique/>
      </w:docPartObj>
    </w:sdtPr>
    <w:sdtEndPr>
      <w:rPr>
        <w:noProof/>
      </w:rPr>
    </w:sdtEndPr>
    <w:sdtContent>
      <w:p w:rsidR="005378C7" w:rsidRDefault="005378C7">
        <w:pPr>
          <w:pStyle w:val="Footer"/>
          <w:jc w:val="center"/>
        </w:pPr>
        <w:r>
          <w:fldChar w:fldCharType="begin"/>
        </w:r>
        <w:r>
          <w:instrText xml:space="preserve"> PAGE   \* MERGEFORMAT </w:instrText>
        </w:r>
        <w:r>
          <w:fldChar w:fldCharType="separate"/>
        </w:r>
        <w:r w:rsidR="009956DD">
          <w:rPr>
            <w:noProof/>
          </w:rPr>
          <w:t>4</w:t>
        </w:r>
        <w:r>
          <w:rPr>
            <w:noProof/>
          </w:rPr>
          <w:fldChar w:fldCharType="end"/>
        </w:r>
      </w:p>
    </w:sdtContent>
  </w:sdt>
  <w:p w:rsidR="005378C7" w:rsidRDefault="00537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736" w:rsidRDefault="00ED0736" w:rsidP="00267CE7">
      <w:pPr>
        <w:spacing w:after="0" w:line="240" w:lineRule="auto"/>
      </w:pPr>
      <w:r>
        <w:separator/>
      </w:r>
    </w:p>
  </w:footnote>
  <w:footnote w:type="continuationSeparator" w:id="0">
    <w:p w:rsidR="00ED0736" w:rsidRDefault="00ED0736" w:rsidP="00267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8C9"/>
    <w:multiLevelType w:val="multilevel"/>
    <w:tmpl w:val="08C0F41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0F5A38"/>
    <w:multiLevelType w:val="hybridMultilevel"/>
    <w:tmpl w:val="C62AD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43D16C1"/>
    <w:multiLevelType w:val="multilevel"/>
    <w:tmpl w:val="2A3CC1E2"/>
    <w:lvl w:ilvl="0">
      <w:start w:val="3"/>
      <w:numFmt w:val="decimal"/>
      <w:lvlText w:val="%1."/>
      <w:lvlJc w:val="left"/>
      <w:pPr>
        <w:ind w:left="585" w:hanging="585"/>
      </w:pPr>
      <w:rPr>
        <w:rFonts w:hint="default"/>
      </w:rPr>
    </w:lvl>
    <w:lvl w:ilvl="1">
      <w:start w:val="4"/>
      <w:numFmt w:val="decimal"/>
      <w:lvlText w:val="%1.%2."/>
      <w:lvlJc w:val="left"/>
      <w:pPr>
        <w:ind w:left="74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1976" w:hanging="1800"/>
      </w:pPr>
      <w:rPr>
        <w:rFonts w:hint="default"/>
      </w:rPr>
    </w:lvl>
  </w:abstractNum>
  <w:abstractNum w:abstractNumId="3">
    <w:nsid w:val="1AC2390A"/>
    <w:multiLevelType w:val="multilevel"/>
    <w:tmpl w:val="D4CC4D8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90529F5"/>
    <w:multiLevelType w:val="hybridMultilevel"/>
    <w:tmpl w:val="B7B65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0E698B"/>
    <w:multiLevelType w:val="hybridMultilevel"/>
    <w:tmpl w:val="7B64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106272"/>
    <w:multiLevelType w:val="multilevel"/>
    <w:tmpl w:val="DE92328A"/>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70943452"/>
    <w:multiLevelType w:val="multilevel"/>
    <w:tmpl w:val="EBB071D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88"/>
    <w:rsid w:val="000039D0"/>
    <w:rsid w:val="00045102"/>
    <w:rsid w:val="00126DB8"/>
    <w:rsid w:val="001279FC"/>
    <w:rsid w:val="00131F4F"/>
    <w:rsid w:val="00155C79"/>
    <w:rsid w:val="00157BCA"/>
    <w:rsid w:val="00160BF6"/>
    <w:rsid w:val="001B620A"/>
    <w:rsid w:val="00253390"/>
    <w:rsid w:val="00267CE7"/>
    <w:rsid w:val="002B23FB"/>
    <w:rsid w:val="002F09D5"/>
    <w:rsid w:val="00335447"/>
    <w:rsid w:val="00340230"/>
    <w:rsid w:val="00394288"/>
    <w:rsid w:val="003B7DF7"/>
    <w:rsid w:val="003C450B"/>
    <w:rsid w:val="00404160"/>
    <w:rsid w:val="004237CF"/>
    <w:rsid w:val="004322A9"/>
    <w:rsid w:val="00432978"/>
    <w:rsid w:val="00436A42"/>
    <w:rsid w:val="00437076"/>
    <w:rsid w:val="0046030E"/>
    <w:rsid w:val="004673FF"/>
    <w:rsid w:val="004754C7"/>
    <w:rsid w:val="00494BF1"/>
    <w:rsid w:val="004A342E"/>
    <w:rsid w:val="005120A6"/>
    <w:rsid w:val="005327C2"/>
    <w:rsid w:val="005378C7"/>
    <w:rsid w:val="00537C05"/>
    <w:rsid w:val="00561B07"/>
    <w:rsid w:val="005A4CE7"/>
    <w:rsid w:val="005D547C"/>
    <w:rsid w:val="005E2A36"/>
    <w:rsid w:val="005F39E0"/>
    <w:rsid w:val="00613AE6"/>
    <w:rsid w:val="0064531D"/>
    <w:rsid w:val="00677421"/>
    <w:rsid w:val="006C24CD"/>
    <w:rsid w:val="006C7EEE"/>
    <w:rsid w:val="006D1E71"/>
    <w:rsid w:val="00725AEE"/>
    <w:rsid w:val="00785109"/>
    <w:rsid w:val="00797E36"/>
    <w:rsid w:val="007E2884"/>
    <w:rsid w:val="007E2FD6"/>
    <w:rsid w:val="007E36F3"/>
    <w:rsid w:val="00820B0B"/>
    <w:rsid w:val="00821FA8"/>
    <w:rsid w:val="0086567B"/>
    <w:rsid w:val="00881F00"/>
    <w:rsid w:val="00990270"/>
    <w:rsid w:val="009906ED"/>
    <w:rsid w:val="009956DD"/>
    <w:rsid w:val="00A76844"/>
    <w:rsid w:val="00AF0ECC"/>
    <w:rsid w:val="00B0099A"/>
    <w:rsid w:val="00B44015"/>
    <w:rsid w:val="00B54295"/>
    <w:rsid w:val="00B750D1"/>
    <w:rsid w:val="00B917F3"/>
    <w:rsid w:val="00BD0F49"/>
    <w:rsid w:val="00BD12D4"/>
    <w:rsid w:val="00C3232F"/>
    <w:rsid w:val="00C34A26"/>
    <w:rsid w:val="00C41C89"/>
    <w:rsid w:val="00C70AC8"/>
    <w:rsid w:val="00CF5E3E"/>
    <w:rsid w:val="00CF6828"/>
    <w:rsid w:val="00D3492A"/>
    <w:rsid w:val="00D42AF3"/>
    <w:rsid w:val="00D978CD"/>
    <w:rsid w:val="00DB2D68"/>
    <w:rsid w:val="00DC373B"/>
    <w:rsid w:val="00DD5729"/>
    <w:rsid w:val="00DF5FA2"/>
    <w:rsid w:val="00E05BD0"/>
    <w:rsid w:val="00E13DAC"/>
    <w:rsid w:val="00E33082"/>
    <w:rsid w:val="00E959F1"/>
    <w:rsid w:val="00ED0736"/>
    <w:rsid w:val="00EE25EE"/>
    <w:rsid w:val="00F05622"/>
    <w:rsid w:val="00F06B92"/>
    <w:rsid w:val="00F241AA"/>
    <w:rsid w:val="00FC443D"/>
    <w:rsid w:val="00FC6606"/>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6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41AA"/>
    <w:pPr>
      <w:keepNext/>
      <w:keepLines/>
      <w:spacing w:before="200" w:after="0"/>
      <w:outlineLvl w:val="1"/>
    </w:pPr>
    <w:rPr>
      <w:rFonts w:ascii="Cambria" w:eastAsia="Times New Roman" w:hAnsi="Cambria" w:cs="Times New Roman"/>
      <w:b/>
      <w:bCs/>
      <w:color w:val="4F81BD"/>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288"/>
    <w:rPr>
      <w:rFonts w:ascii="Tahoma" w:hAnsi="Tahoma" w:cs="Tahoma"/>
      <w:sz w:val="16"/>
      <w:szCs w:val="16"/>
    </w:rPr>
  </w:style>
  <w:style w:type="paragraph" w:customStyle="1" w:styleId="EndNoteBibliography">
    <w:name w:val="EndNote Bibliography"/>
    <w:basedOn w:val="Normal"/>
    <w:link w:val="EndNoteBibliographyChar"/>
    <w:rsid w:val="00DC373B"/>
    <w:pPr>
      <w:spacing w:after="160"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DC373B"/>
    <w:rPr>
      <w:rFonts w:ascii="Times New Roman" w:hAnsi="Times New Roman" w:cs="Times New Roman"/>
      <w:noProof/>
      <w:sz w:val="24"/>
    </w:rPr>
  </w:style>
  <w:style w:type="paragraph" w:customStyle="1" w:styleId="Heading21">
    <w:name w:val="Heading 21"/>
    <w:basedOn w:val="Normal"/>
    <w:next w:val="Normal"/>
    <w:uiPriority w:val="9"/>
    <w:unhideWhenUsed/>
    <w:qFormat/>
    <w:rsid w:val="00F241AA"/>
    <w:pPr>
      <w:keepNext/>
      <w:keepLines/>
      <w:spacing w:before="200" w:after="0" w:line="259" w:lineRule="auto"/>
      <w:outlineLvl w:val="1"/>
    </w:pPr>
    <w:rPr>
      <w:rFonts w:ascii="Cambria" w:eastAsia="Times New Roman" w:hAnsi="Cambria" w:cs="Times New Roman"/>
      <w:b/>
      <w:bCs/>
      <w:color w:val="4F81BD"/>
      <w:sz w:val="26"/>
      <w:szCs w:val="26"/>
      <w:lang w:val="en-ZA"/>
    </w:rPr>
  </w:style>
  <w:style w:type="character" w:customStyle="1" w:styleId="Heading2Char">
    <w:name w:val="Heading 2 Char"/>
    <w:basedOn w:val="DefaultParagraphFont"/>
    <w:link w:val="Heading2"/>
    <w:uiPriority w:val="9"/>
    <w:rsid w:val="00F241AA"/>
    <w:rPr>
      <w:rFonts w:ascii="Cambria" w:eastAsia="Times New Roman" w:hAnsi="Cambria" w:cs="Times New Roman"/>
      <w:b/>
      <w:bCs/>
      <w:color w:val="4F81BD"/>
      <w:sz w:val="26"/>
      <w:szCs w:val="26"/>
      <w:lang w:val="en-ZA"/>
    </w:rPr>
  </w:style>
  <w:style w:type="character" w:customStyle="1" w:styleId="Heading2Char1">
    <w:name w:val="Heading 2 Char1"/>
    <w:basedOn w:val="DefaultParagraphFont"/>
    <w:uiPriority w:val="9"/>
    <w:semiHidden/>
    <w:rsid w:val="00F241A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241AA"/>
    <w:pPr>
      <w:ind w:left="720"/>
      <w:contextualSpacing/>
    </w:pPr>
  </w:style>
  <w:style w:type="character" w:customStyle="1" w:styleId="Heading1Char">
    <w:name w:val="Heading 1 Char"/>
    <w:basedOn w:val="DefaultParagraphFont"/>
    <w:link w:val="Heading1"/>
    <w:uiPriority w:val="9"/>
    <w:rsid w:val="00436A4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E7"/>
  </w:style>
  <w:style w:type="paragraph" w:styleId="Footer">
    <w:name w:val="footer"/>
    <w:basedOn w:val="Normal"/>
    <w:link w:val="FooterChar"/>
    <w:uiPriority w:val="99"/>
    <w:unhideWhenUsed/>
    <w:rsid w:val="0026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6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41AA"/>
    <w:pPr>
      <w:keepNext/>
      <w:keepLines/>
      <w:spacing w:before="200" w:after="0"/>
      <w:outlineLvl w:val="1"/>
    </w:pPr>
    <w:rPr>
      <w:rFonts w:ascii="Cambria" w:eastAsia="Times New Roman" w:hAnsi="Cambria" w:cs="Times New Roman"/>
      <w:b/>
      <w:bCs/>
      <w:color w:val="4F81BD"/>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288"/>
    <w:rPr>
      <w:rFonts w:ascii="Tahoma" w:hAnsi="Tahoma" w:cs="Tahoma"/>
      <w:sz w:val="16"/>
      <w:szCs w:val="16"/>
    </w:rPr>
  </w:style>
  <w:style w:type="paragraph" w:customStyle="1" w:styleId="EndNoteBibliography">
    <w:name w:val="EndNote Bibliography"/>
    <w:basedOn w:val="Normal"/>
    <w:link w:val="EndNoteBibliographyChar"/>
    <w:rsid w:val="00DC373B"/>
    <w:pPr>
      <w:spacing w:after="160"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DC373B"/>
    <w:rPr>
      <w:rFonts w:ascii="Times New Roman" w:hAnsi="Times New Roman" w:cs="Times New Roman"/>
      <w:noProof/>
      <w:sz w:val="24"/>
    </w:rPr>
  </w:style>
  <w:style w:type="paragraph" w:customStyle="1" w:styleId="Heading21">
    <w:name w:val="Heading 21"/>
    <w:basedOn w:val="Normal"/>
    <w:next w:val="Normal"/>
    <w:uiPriority w:val="9"/>
    <w:unhideWhenUsed/>
    <w:qFormat/>
    <w:rsid w:val="00F241AA"/>
    <w:pPr>
      <w:keepNext/>
      <w:keepLines/>
      <w:spacing w:before="200" w:after="0" w:line="259" w:lineRule="auto"/>
      <w:outlineLvl w:val="1"/>
    </w:pPr>
    <w:rPr>
      <w:rFonts w:ascii="Cambria" w:eastAsia="Times New Roman" w:hAnsi="Cambria" w:cs="Times New Roman"/>
      <w:b/>
      <w:bCs/>
      <w:color w:val="4F81BD"/>
      <w:sz w:val="26"/>
      <w:szCs w:val="26"/>
      <w:lang w:val="en-ZA"/>
    </w:rPr>
  </w:style>
  <w:style w:type="character" w:customStyle="1" w:styleId="Heading2Char">
    <w:name w:val="Heading 2 Char"/>
    <w:basedOn w:val="DefaultParagraphFont"/>
    <w:link w:val="Heading2"/>
    <w:uiPriority w:val="9"/>
    <w:rsid w:val="00F241AA"/>
    <w:rPr>
      <w:rFonts w:ascii="Cambria" w:eastAsia="Times New Roman" w:hAnsi="Cambria" w:cs="Times New Roman"/>
      <w:b/>
      <w:bCs/>
      <w:color w:val="4F81BD"/>
      <w:sz w:val="26"/>
      <w:szCs w:val="26"/>
      <w:lang w:val="en-ZA"/>
    </w:rPr>
  </w:style>
  <w:style w:type="character" w:customStyle="1" w:styleId="Heading2Char1">
    <w:name w:val="Heading 2 Char1"/>
    <w:basedOn w:val="DefaultParagraphFont"/>
    <w:uiPriority w:val="9"/>
    <w:semiHidden/>
    <w:rsid w:val="00F241A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241AA"/>
    <w:pPr>
      <w:ind w:left="720"/>
      <w:contextualSpacing/>
    </w:pPr>
  </w:style>
  <w:style w:type="character" w:customStyle="1" w:styleId="Heading1Char">
    <w:name w:val="Heading 1 Char"/>
    <w:basedOn w:val="DefaultParagraphFont"/>
    <w:link w:val="Heading1"/>
    <w:uiPriority w:val="9"/>
    <w:rsid w:val="00436A4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E7"/>
  </w:style>
  <w:style w:type="paragraph" w:styleId="Footer">
    <w:name w:val="footer"/>
    <w:basedOn w:val="Normal"/>
    <w:link w:val="FooterChar"/>
    <w:uiPriority w:val="99"/>
    <w:unhideWhenUsed/>
    <w:rsid w:val="0026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60.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40.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7423-5AE6-43AF-85A3-E178F116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4959</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Gashaw</dc:creator>
  <cp:lastModifiedBy>qwert</cp:lastModifiedBy>
  <cp:revision>3</cp:revision>
  <dcterms:created xsi:type="dcterms:W3CDTF">2026-05-08T12:35:00Z</dcterms:created>
  <dcterms:modified xsi:type="dcterms:W3CDTF">2026-05-09T14:43:00Z</dcterms:modified>
</cp:coreProperties>
</file>