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B31" w:rsidRDefault="007E6F06" w:rsidP="002E76A2">
      <w:pPr>
        <w:spacing w:line="360" w:lineRule="auto"/>
        <w:jc w:val="center"/>
        <w:rPr>
          <w:rFonts w:ascii="Times New Roman" w:hAnsi="Times New Roman" w:cs="Times New Roman"/>
          <w:b/>
          <w:sz w:val="28"/>
          <w:szCs w:val="28"/>
        </w:rPr>
      </w:pPr>
      <w:r w:rsidRPr="007E6F06">
        <w:rPr>
          <w:rFonts w:ascii="Times New Roman" w:hAnsi="Times New Roman" w:cs="Times New Roman"/>
          <w:b/>
          <w:sz w:val="28"/>
          <w:szCs w:val="28"/>
        </w:rPr>
        <w:t>AI-Powered Real-Time Tele-Rehabilitation System Using Computer Vision for Orthopedic Patients</w:t>
      </w:r>
    </w:p>
    <w:p w:rsidR="00811B31" w:rsidRPr="002E76A2" w:rsidRDefault="00CE7B76" w:rsidP="00BC0B91">
      <w:pPr>
        <w:rPr>
          <w:rFonts w:ascii="Times New Roman" w:hAnsi="Times New Roman" w:cs="Times New Roman"/>
          <w:sz w:val="24"/>
          <w:szCs w:val="24"/>
        </w:rPr>
      </w:pPr>
      <w:r>
        <w:rPr>
          <w:rFonts w:ascii="Times New Roman" w:hAnsi="Times New Roman" w:cs="Times New Roman"/>
          <w:position w:val="8"/>
          <w:sz w:val="24"/>
          <w:szCs w:val="24"/>
          <w:vertAlign w:val="superscript"/>
        </w:rPr>
        <w:tab/>
      </w:r>
      <w:r>
        <w:rPr>
          <w:rFonts w:ascii="Times New Roman" w:hAnsi="Times New Roman" w:cs="Times New Roman"/>
          <w:position w:val="8"/>
          <w:sz w:val="24"/>
          <w:szCs w:val="24"/>
          <w:vertAlign w:val="superscript"/>
        </w:rPr>
        <w:tab/>
      </w:r>
      <w:r>
        <w:rPr>
          <w:rFonts w:ascii="Times New Roman" w:hAnsi="Times New Roman" w:cs="Times New Roman"/>
          <w:position w:val="8"/>
          <w:sz w:val="24"/>
          <w:szCs w:val="24"/>
          <w:vertAlign w:val="superscript"/>
        </w:rPr>
        <w:tab/>
      </w:r>
      <w:bookmarkStart w:id="0" w:name="_GoBack"/>
      <w:bookmarkEnd w:id="0"/>
    </w:p>
    <w:p w:rsidR="00811B31" w:rsidRDefault="00811B31" w:rsidP="00632951">
      <w:pPr>
        <w:spacing w:line="360" w:lineRule="auto"/>
        <w:rPr>
          <w:rFonts w:ascii="Times New Roman" w:hAnsi="Times New Roman" w:cs="Times New Roman"/>
          <w:b/>
          <w:sz w:val="28"/>
          <w:szCs w:val="28"/>
        </w:rPr>
      </w:pPr>
    </w:p>
    <w:p w:rsidR="002D47B8" w:rsidRPr="0002297B" w:rsidRDefault="002D47B8" w:rsidP="00E33C01">
      <w:pPr>
        <w:spacing w:line="360" w:lineRule="auto"/>
        <w:rPr>
          <w:rFonts w:ascii="Times New Roman" w:hAnsi="Times New Roman" w:cs="Times New Roman"/>
          <w:b/>
          <w:bCs/>
          <w:color w:val="000000" w:themeColor="text1"/>
          <w:sz w:val="28"/>
          <w:szCs w:val="28"/>
        </w:rPr>
      </w:pPr>
      <w:r w:rsidRPr="0002297B">
        <w:rPr>
          <w:rFonts w:ascii="Times New Roman" w:hAnsi="Times New Roman" w:cs="Times New Roman"/>
          <w:b/>
          <w:bCs/>
          <w:color w:val="000000" w:themeColor="text1"/>
          <w:sz w:val="28"/>
          <w:szCs w:val="28"/>
        </w:rPr>
        <w:t>ABSTRACT</w:t>
      </w:r>
    </w:p>
    <w:p w:rsidR="00E33C01" w:rsidRPr="002E76A2" w:rsidRDefault="00AE4E86" w:rsidP="00E33C0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ab/>
      </w:r>
      <w:r w:rsidR="00E33C01" w:rsidRPr="002E76A2">
        <w:rPr>
          <w:rFonts w:ascii="Times New Roman" w:eastAsia="Times New Roman" w:hAnsi="Times New Roman" w:cs="Times New Roman"/>
          <w:sz w:val="24"/>
          <w:szCs w:val="24"/>
          <w:lang w:val="en-GB" w:eastAsia="en-GB"/>
        </w:rPr>
        <w:t xml:space="preserve">This </w:t>
      </w:r>
      <w:r w:rsidR="00B64AB2">
        <w:rPr>
          <w:rFonts w:ascii="Times New Roman" w:eastAsia="Times New Roman" w:hAnsi="Times New Roman" w:cs="Times New Roman"/>
          <w:sz w:val="24"/>
          <w:szCs w:val="24"/>
          <w:lang w:val="en-GB" w:eastAsia="en-GB"/>
        </w:rPr>
        <w:t>methodology</w:t>
      </w:r>
      <w:r w:rsidR="00E33C01" w:rsidRPr="002E76A2">
        <w:rPr>
          <w:rFonts w:ascii="Times New Roman" w:eastAsia="Times New Roman" w:hAnsi="Times New Roman" w:cs="Times New Roman"/>
          <w:sz w:val="24"/>
          <w:szCs w:val="24"/>
          <w:lang w:val="en-GB" w:eastAsia="en-GB"/>
        </w:rPr>
        <w:t xml:space="preserve"> presents the design and implementation of an AI-powered computer vision–based physiotherapy rehabilitation system intended to support home and remote exercise monitoring. The proposed system utilizes real-time pose estimation through a standard webcam to detect body key points, compute joint angles, and evaluate exercise performance without the need for wearable sensors or invasive devices. By integrating machine learning–based movement classification with automated visual and audio feedback, the system provides objective posture correction and repetition tracking. Session data is recorded and analyzed to generate performance metrics and progress reports, enabling quantitative assessment of rehabilitation outcomes. The results demonstrate that camera-based motion analysis can offer a cost-effective, non-invasive, and scalable solution for enhancing accessibility and consistency in physiotherapy rehabilitation.In addition to improving accessibility, the system significantly reduces the dependency on continuous clinical supervision by enabling patients to perform exercises independently at home. The use of real-time feedback ensures that users are immediately guided to correct improper posture, thereby minimizing the risk of injury and improving exercise effectiveness. The system is designed with a user-friendly interface that allows individuals with minimal technical knowledge to operate it  Furthermore, the integration of automated data logging ensures accurate tracking of patient performance over time, which can be useful for long-term rehabilitation planning. The ability to generate structured reports supports better communication between patients and physiotherapists. The system also promotes consistency in exercise routines by providing continuous monitoring and reminders. </w:t>
      </w:r>
    </w:p>
    <w:p w:rsidR="00B30971" w:rsidRPr="00146D19" w:rsidRDefault="002D47B8" w:rsidP="00146D19">
      <w:pPr>
        <w:spacing w:line="360" w:lineRule="auto"/>
        <w:rPr>
          <w:rFonts w:ascii="Times New Roman" w:hAnsi="Times New Roman" w:cs="Times New Roman"/>
          <w:b/>
          <w:bCs/>
          <w:color w:val="000000" w:themeColor="text1"/>
          <w:sz w:val="28"/>
          <w:szCs w:val="28"/>
        </w:rPr>
      </w:pPr>
      <w:r w:rsidRPr="0002297B">
        <w:rPr>
          <w:rFonts w:ascii="Times New Roman" w:hAnsi="Times New Roman" w:cs="Times New Roman"/>
          <w:b/>
          <w:bCs/>
          <w:color w:val="000000" w:themeColor="text1"/>
          <w:sz w:val="28"/>
          <w:szCs w:val="28"/>
        </w:rPr>
        <w:t xml:space="preserve">KEYWORDS: </w:t>
      </w:r>
      <w:r w:rsidR="007E6F06" w:rsidRPr="002E76A2">
        <w:rPr>
          <w:rFonts w:ascii="Times New Roman" w:hAnsi="Times New Roman" w:cs="Times New Roman"/>
          <w:bCs/>
          <w:i/>
          <w:color w:val="000000" w:themeColor="text1"/>
          <w:sz w:val="20"/>
          <w:szCs w:val="20"/>
        </w:rPr>
        <w:t>Artificial Intelligence, Computer Vision, Physiotherapy Rehabilitation, Human Pose Estimation, Real-Time Monitoring, Machine Learning, Remote Healthcare</w:t>
      </w:r>
    </w:p>
    <w:p w:rsidR="002D47B8" w:rsidRPr="0002297B" w:rsidRDefault="00AE4E86" w:rsidP="00034016">
      <w:pPr>
        <w:tabs>
          <w:tab w:val="left" w:pos="5940"/>
        </w:tabs>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1 </w:t>
      </w:r>
      <w:r w:rsidR="00522C17" w:rsidRPr="0002297B">
        <w:rPr>
          <w:rFonts w:ascii="Times New Roman" w:hAnsi="Times New Roman" w:cs="Times New Roman"/>
          <w:b/>
          <w:bCs/>
          <w:color w:val="000000" w:themeColor="text1"/>
          <w:sz w:val="28"/>
          <w:szCs w:val="28"/>
        </w:rPr>
        <w:t>INTRODUCTION</w:t>
      </w:r>
      <w:r w:rsidR="00034016">
        <w:rPr>
          <w:rFonts w:ascii="Times New Roman" w:hAnsi="Times New Roman" w:cs="Times New Roman"/>
          <w:b/>
          <w:bCs/>
          <w:color w:val="000000" w:themeColor="text1"/>
          <w:sz w:val="28"/>
          <w:szCs w:val="28"/>
        </w:rPr>
        <w:tab/>
      </w:r>
    </w:p>
    <w:p w:rsidR="007E6F06" w:rsidRPr="002E76A2" w:rsidRDefault="007E6F06" w:rsidP="00632951">
      <w:pPr>
        <w:spacing w:line="360" w:lineRule="auto"/>
        <w:ind w:firstLine="720"/>
        <w:jc w:val="both"/>
        <w:rPr>
          <w:rFonts w:ascii="Times New Roman" w:hAnsi="Times New Roman" w:cs="Times New Roman"/>
          <w:color w:val="000000" w:themeColor="text1"/>
          <w:sz w:val="24"/>
          <w:szCs w:val="24"/>
        </w:rPr>
      </w:pPr>
      <w:r w:rsidRPr="002E76A2">
        <w:rPr>
          <w:rFonts w:ascii="Times New Roman" w:hAnsi="Times New Roman" w:cs="Times New Roman"/>
          <w:color w:val="000000" w:themeColor="text1"/>
          <w:sz w:val="24"/>
          <w:szCs w:val="24"/>
        </w:rPr>
        <w:lastRenderedPageBreak/>
        <w:t>Physiotherapy rehabilitation is a critical component of recovery for patients suffering from musculoskeletal injuries, post-surgical conditions, and neurological disorders. Effective rehabilitation depends on the accurate execution of prescribed exercises, as improper posture or incomplete movements can delay recovery and increase the risk of secondary complications</w:t>
      </w:r>
      <w:r w:rsidR="00146D19" w:rsidRPr="002E76A2">
        <w:rPr>
          <w:rFonts w:ascii="Times New Roman" w:hAnsi="Times New Roman" w:cs="Times New Roman"/>
          <w:color w:val="000000" w:themeColor="text1"/>
          <w:sz w:val="24"/>
          <w:szCs w:val="24"/>
        </w:rPr>
        <w:t>[1]</w:t>
      </w:r>
      <w:r w:rsidRPr="002E76A2">
        <w:rPr>
          <w:rFonts w:ascii="Times New Roman" w:hAnsi="Times New Roman" w:cs="Times New Roman"/>
          <w:color w:val="000000" w:themeColor="text1"/>
          <w:sz w:val="24"/>
          <w:szCs w:val="24"/>
        </w:rPr>
        <w:t>. Traditionally, physiotherapy relies heavily on in-person supervision by trained therapists, where exercise performance is monitored through visual assessment and manual measurement techniques. While effective in clinical settings, this approach often limits accessibility and continuity of care</w:t>
      </w:r>
      <w:r w:rsidR="00146D19" w:rsidRPr="002E76A2">
        <w:rPr>
          <w:rFonts w:ascii="Times New Roman" w:hAnsi="Times New Roman" w:cs="Times New Roman"/>
          <w:color w:val="000000" w:themeColor="text1"/>
          <w:sz w:val="24"/>
          <w:szCs w:val="24"/>
        </w:rPr>
        <w:t>[2]</w:t>
      </w:r>
      <w:r w:rsidRPr="002E76A2">
        <w:rPr>
          <w:rFonts w:ascii="Times New Roman" w:hAnsi="Times New Roman" w:cs="Times New Roman"/>
          <w:color w:val="000000" w:themeColor="text1"/>
          <w:sz w:val="24"/>
          <w:szCs w:val="24"/>
        </w:rPr>
        <w:t>.</w:t>
      </w:r>
    </w:p>
    <w:p w:rsidR="007E6F06" w:rsidRPr="002E76A2" w:rsidRDefault="007E6F06" w:rsidP="00632951">
      <w:pPr>
        <w:spacing w:line="360" w:lineRule="auto"/>
        <w:ind w:firstLine="720"/>
        <w:jc w:val="both"/>
        <w:rPr>
          <w:rFonts w:ascii="Times New Roman" w:hAnsi="Times New Roman" w:cs="Times New Roman"/>
          <w:color w:val="000000" w:themeColor="text1"/>
          <w:sz w:val="24"/>
          <w:szCs w:val="24"/>
        </w:rPr>
      </w:pPr>
      <w:r w:rsidRPr="002E76A2">
        <w:rPr>
          <w:rFonts w:ascii="Times New Roman" w:hAnsi="Times New Roman" w:cs="Times New Roman"/>
          <w:color w:val="000000" w:themeColor="text1"/>
          <w:sz w:val="24"/>
          <w:szCs w:val="24"/>
        </w:rPr>
        <w:t>With the increasing demand for home-based and remote healthcare solutions, there is a growing need for intelligent systems that can monitor rehabilitation exercises outside clinical environments. Conventional home exercise programs lack supervision and objective performance tracking, while device-based monitoring systems often require wearable sensors or expensive clinical equipment</w:t>
      </w:r>
      <w:r w:rsidR="00146D19" w:rsidRPr="002E76A2">
        <w:rPr>
          <w:rFonts w:ascii="Times New Roman" w:hAnsi="Times New Roman" w:cs="Times New Roman"/>
          <w:color w:val="000000" w:themeColor="text1"/>
          <w:sz w:val="24"/>
          <w:szCs w:val="24"/>
        </w:rPr>
        <w:t xml:space="preserve"> [3]</w:t>
      </w:r>
      <w:r w:rsidRPr="002E76A2">
        <w:rPr>
          <w:rFonts w:ascii="Times New Roman" w:hAnsi="Times New Roman" w:cs="Times New Roman"/>
          <w:color w:val="000000" w:themeColor="text1"/>
          <w:sz w:val="24"/>
          <w:szCs w:val="24"/>
        </w:rPr>
        <w:t>. These factors create barriers to long-term adherence, scalability, and affordabi</w:t>
      </w:r>
      <w:r w:rsidR="00146D19" w:rsidRPr="002E76A2">
        <w:rPr>
          <w:rFonts w:ascii="Times New Roman" w:hAnsi="Times New Roman" w:cs="Times New Roman"/>
          <w:color w:val="000000" w:themeColor="text1"/>
          <w:sz w:val="24"/>
          <w:szCs w:val="24"/>
        </w:rPr>
        <w:t xml:space="preserve">lity in rehabilitation practice. </w:t>
      </w:r>
      <w:r w:rsidRPr="002E76A2">
        <w:rPr>
          <w:rFonts w:ascii="Times New Roman" w:hAnsi="Times New Roman" w:cs="Times New Roman"/>
          <w:color w:val="000000" w:themeColor="text1"/>
          <w:sz w:val="24"/>
          <w:szCs w:val="24"/>
        </w:rPr>
        <w:t>Recent advancements in artificial intelligence and computer vision have enabled real-time human pose estimation using standard RGB cameras</w:t>
      </w:r>
      <w:r w:rsidR="00146D19" w:rsidRPr="002E76A2">
        <w:rPr>
          <w:rFonts w:ascii="Times New Roman" w:hAnsi="Times New Roman" w:cs="Times New Roman"/>
          <w:color w:val="000000" w:themeColor="text1"/>
          <w:sz w:val="24"/>
          <w:szCs w:val="24"/>
        </w:rPr>
        <w:t>[4]</w:t>
      </w:r>
      <w:r w:rsidRPr="002E76A2">
        <w:rPr>
          <w:rFonts w:ascii="Times New Roman" w:hAnsi="Times New Roman" w:cs="Times New Roman"/>
          <w:color w:val="000000" w:themeColor="text1"/>
          <w:sz w:val="24"/>
          <w:szCs w:val="24"/>
        </w:rPr>
        <w:t>. By detecting skeletal keypoints and analyzing joint movements, computer vision systems can provide quantitative motion analysis without physical contact or invasive devices. This technological progress creates opportunities for developing cost-effective and non-invasive rehabilitation monitoring systems suitable for home use.</w:t>
      </w:r>
    </w:p>
    <w:p w:rsidR="00E3721B" w:rsidRDefault="007E6F06" w:rsidP="00632951">
      <w:pPr>
        <w:spacing w:line="360" w:lineRule="auto"/>
        <w:ind w:firstLine="720"/>
        <w:jc w:val="both"/>
        <w:rPr>
          <w:rFonts w:ascii="Times New Roman" w:hAnsi="Times New Roman" w:cs="Times New Roman"/>
          <w:color w:val="000000" w:themeColor="text1"/>
          <w:sz w:val="24"/>
          <w:szCs w:val="24"/>
        </w:rPr>
      </w:pPr>
      <w:r w:rsidRPr="002E76A2">
        <w:rPr>
          <w:rFonts w:ascii="Times New Roman" w:hAnsi="Times New Roman" w:cs="Times New Roman"/>
          <w:color w:val="000000" w:themeColor="text1"/>
          <w:sz w:val="24"/>
          <w:szCs w:val="24"/>
        </w:rPr>
        <w:t>In this context, the present work proposes an AI-powered computer vision–based physiotherapy rehabilitation system that performs real-time pose detection, joint angle computation, and exercise classification</w:t>
      </w:r>
      <w:r w:rsidR="00146D19" w:rsidRPr="002E76A2">
        <w:rPr>
          <w:rFonts w:ascii="Times New Roman" w:hAnsi="Times New Roman" w:cs="Times New Roman"/>
          <w:color w:val="000000" w:themeColor="text1"/>
          <w:sz w:val="24"/>
          <w:szCs w:val="24"/>
        </w:rPr>
        <w:t>[5]</w:t>
      </w:r>
      <w:r w:rsidRPr="002E76A2">
        <w:rPr>
          <w:rFonts w:ascii="Times New Roman" w:hAnsi="Times New Roman" w:cs="Times New Roman"/>
          <w:color w:val="000000" w:themeColor="text1"/>
          <w:sz w:val="24"/>
          <w:szCs w:val="24"/>
        </w:rPr>
        <w:t>. The system provides automated visual and audio feedback, tracks session performance, and generates analytical reports for progress evaluation</w:t>
      </w:r>
      <w:r w:rsidR="00AE4E86">
        <w:rPr>
          <w:rFonts w:ascii="Times New Roman" w:hAnsi="Times New Roman" w:cs="Times New Roman"/>
          <w:color w:val="000000" w:themeColor="text1"/>
          <w:sz w:val="24"/>
          <w:szCs w:val="24"/>
        </w:rPr>
        <w:t>[6]</w:t>
      </w:r>
      <w:r w:rsidRPr="002E76A2">
        <w:rPr>
          <w:rFonts w:ascii="Times New Roman" w:hAnsi="Times New Roman" w:cs="Times New Roman"/>
          <w:color w:val="000000" w:themeColor="text1"/>
          <w:sz w:val="24"/>
          <w:szCs w:val="24"/>
        </w:rPr>
        <w:t>. By combining intelligent motion analysis with accessible hardware, the proposed solution aims to enhance rehabilitation effectiveness, improve patient compliance, and support scalable remote healthcare application</w:t>
      </w:r>
      <w:r w:rsidR="00AE4E86">
        <w:rPr>
          <w:rFonts w:ascii="Times New Roman" w:hAnsi="Times New Roman" w:cs="Times New Roman"/>
          <w:color w:val="000000" w:themeColor="text1"/>
          <w:sz w:val="24"/>
          <w:szCs w:val="24"/>
        </w:rPr>
        <w:t>[7]</w:t>
      </w:r>
      <w:r w:rsidR="00146D19" w:rsidRPr="002E76A2">
        <w:rPr>
          <w:rFonts w:ascii="Times New Roman" w:hAnsi="Times New Roman" w:cs="Times New Roman"/>
          <w:color w:val="000000" w:themeColor="text1"/>
          <w:sz w:val="24"/>
          <w:szCs w:val="24"/>
        </w:rPr>
        <w:t>.</w:t>
      </w:r>
    </w:p>
    <w:p w:rsidR="002E76A2" w:rsidRPr="00AE4E86" w:rsidRDefault="00AE4E86" w:rsidP="002E76A2">
      <w:pPr>
        <w:jc w:val="both"/>
        <w:rPr>
          <w:rFonts w:ascii="Times New Roman" w:hAnsi="Times New Roman" w:cs="Times New Roman"/>
          <w:b/>
          <w:sz w:val="24"/>
          <w:szCs w:val="24"/>
        </w:rPr>
      </w:pPr>
      <w:r>
        <w:rPr>
          <w:rFonts w:ascii="Times New Roman" w:hAnsi="Times New Roman" w:cs="Times New Roman"/>
          <w:b/>
          <w:sz w:val="24"/>
          <w:szCs w:val="24"/>
        </w:rPr>
        <w:t xml:space="preserve">1.1 </w:t>
      </w:r>
      <w:r w:rsidR="002E76A2" w:rsidRPr="00AE4E86">
        <w:rPr>
          <w:rFonts w:ascii="Times New Roman" w:hAnsi="Times New Roman" w:cs="Times New Roman"/>
          <w:b/>
          <w:sz w:val="24"/>
          <w:szCs w:val="24"/>
        </w:rPr>
        <w:t>PROBLEMSTATEMENT</w:t>
      </w:r>
    </w:p>
    <w:p w:rsidR="002E76A2" w:rsidRPr="002E76A2" w:rsidRDefault="002E76A2" w:rsidP="002E76A2">
      <w:pPr>
        <w:spacing w:line="360" w:lineRule="auto"/>
        <w:jc w:val="both"/>
        <w:rPr>
          <w:rFonts w:ascii="Times New Roman" w:hAnsi="Times New Roman" w:cs="Times New Roman"/>
          <w:b/>
          <w:sz w:val="24"/>
          <w:szCs w:val="24"/>
        </w:rPr>
      </w:pPr>
    </w:p>
    <w:p w:rsidR="002E76A2" w:rsidRPr="002E76A2" w:rsidRDefault="002E76A2" w:rsidP="002E76A2">
      <w:pPr>
        <w:spacing w:line="360" w:lineRule="auto"/>
        <w:jc w:val="both"/>
        <w:rPr>
          <w:rFonts w:ascii="Times New Roman" w:hAnsi="Times New Roman" w:cs="Times New Roman"/>
          <w:sz w:val="24"/>
          <w:szCs w:val="24"/>
        </w:rPr>
      </w:pPr>
      <w:r w:rsidRPr="002E76A2">
        <w:rPr>
          <w:rFonts w:ascii="Times New Roman" w:hAnsi="Times New Roman" w:cs="Times New Roman"/>
          <w:sz w:val="24"/>
          <w:szCs w:val="24"/>
        </w:rPr>
        <w:t xml:space="preserve">Physiotherapy rehabilitation requires accurate execution of exercises to ensure effective points, analysis rehabilitation, recovery and prevent secondaryinjuries.Intraditionalsettings,continuoussupervisionbytrained physiotherapists is necessary; however, frequent hospital visits are often inconvenient, costly, and inaccessible </w:t>
      </w:r>
      <w:r w:rsidRPr="002E76A2">
        <w:rPr>
          <w:rFonts w:ascii="Times New Roman" w:hAnsi="Times New Roman" w:cs="Times New Roman"/>
          <w:sz w:val="24"/>
          <w:szCs w:val="24"/>
        </w:rPr>
        <w:lastRenderedPageBreak/>
        <w:t>for many patients.</w:t>
      </w:r>
      <w:r>
        <w:rPr>
          <w:rFonts w:ascii="Times New Roman" w:hAnsi="Times New Roman" w:cs="Times New Roman"/>
          <w:sz w:val="24"/>
          <w:szCs w:val="24"/>
        </w:rPr>
        <w:t xml:space="preserve"> </w:t>
      </w:r>
      <w:r w:rsidRPr="002E76A2">
        <w:rPr>
          <w:rFonts w:ascii="Times New Roman" w:hAnsi="Times New Roman" w:cs="Times New Roman"/>
          <w:sz w:val="24"/>
          <w:szCs w:val="24"/>
        </w:rPr>
        <w:t>With</w:t>
      </w:r>
      <w:r>
        <w:rPr>
          <w:rFonts w:ascii="Times New Roman" w:hAnsi="Times New Roman" w:cs="Times New Roman"/>
          <w:sz w:val="24"/>
          <w:szCs w:val="24"/>
        </w:rPr>
        <w:t xml:space="preserve"> </w:t>
      </w:r>
      <w:r w:rsidRPr="002E76A2">
        <w:rPr>
          <w:rFonts w:ascii="Times New Roman" w:hAnsi="Times New Roman" w:cs="Times New Roman"/>
          <w:sz w:val="24"/>
          <w:szCs w:val="24"/>
        </w:rPr>
        <w:t>the increasing</w:t>
      </w:r>
      <w:r>
        <w:rPr>
          <w:rFonts w:ascii="Times New Roman" w:hAnsi="Times New Roman" w:cs="Times New Roman"/>
          <w:sz w:val="24"/>
          <w:szCs w:val="24"/>
        </w:rPr>
        <w:t xml:space="preserve"> </w:t>
      </w:r>
      <w:r w:rsidRPr="002E76A2">
        <w:rPr>
          <w:rFonts w:ascii="Times New Roman" w:hAnsi="Times New Roman" w:cs="Times New Roman"/>
          <w:sz w:val="24"/>
          <w:szCs w:val="24"/>
        </w:rPr>
        <w:t>demand for</w:t>
      </w:r>
      <w:r>
        <w:rPr>
          <w:rFonts w:ascii="Times New Roman" w:hAnsi="Times New Roman" w:cs="Times New Roman"/>
          <w:sz w:val="24"/>
          <w:szCs w:val="24"/>
        </w:rPr>
        <w:t xml:space="preserve"> </w:t>
      </w:r>
      <w:r w:rsidRPr="002E76A2">
        <w:rPr>
          <w:rFonts w:ascii="Times New Roman" w:hAnsi="Times New Roman" w:cs="Times New Roman"/>
          <w:sz w:val="24"/>
          <w:szCs w:val="24"/>
        </w:rPr>
        <w:t>remote healthcare</w:t>
      </w:r>
      <w:r>
        <w:rPr>
          <w:rFonts w:ascii="Times New Roman" w:hAnsi="Times New Roman" w:cs="Times New Roman"/>
          <w:sz w:val="24"/>
          <w:szCs w:val="24"/>
        </w:rPr>
        <w:t xml:space="preserve"> </w:t>
      </w:r>
      <w:r w:rsidRPr="002E76A2">
        <w:rPr>
          <w:rFonts w:ascii="Times New Roman" w:hAnsi="Times New Roman" w:cs="Times New Roman"/>
          <w:sz w:val="24"/>
          <w:szCs w:val="24"/>
        </w:rPr>
        <w:t>solutions,</w:t>
      </w:r>
      <w:r>
        <w:rPr>
          <w:rFonts w:ascii="Times New Roman" w:hAnsi="Times New Roman" w:cs="Times New Roman"/>
          <w:sz w:val="24"/>
          <w:szCs w:val="24"/>
        </w:rPr>
        <w:t xml:space="preserve"> </w:t>
      </w:r>
      <w:r w:rsidRPr="002E76A2">
        <w:rPr>
          <w:rFonts w:ascii="Times New Roman" w:hAnsi="Times New Roman" w:cs="Times New Roman"/>
          <w:sz w:val="24"/>
          <w:szCs w:val="24"/>
        </w:rPr>
        <w:t>there is</w:t>
      </w:r>
      <w:r>
        <w:rPr>
          <w:rFonts w:ascii="Times New Roman" w:hAnsi="Times New Roman" w:cs="Times New Roman"/>
          <w:sz w:val="24"/>
          <w:szCs w:val="24"/>
        </w:rPr>
        <w:t xml:space="preserve"> </w:t>
      </w:r>
      <w:r w:rsidRPr="002E76A2">
        <w:rPr>
          <w:rFonts w:ascii="Times New Roman" w:hAnsi="Times New Roman" w:cs="Times New Roman"/>
          <w:sz w:val="24"/>
          <w:szCs w:val="24"/>
        </w:rPr>
        <w:t>a needforanaffordableandaccessiblesystemthatcanmonitorphysiotherapy exercises without specialized equipment. Existing solutions often rely on wearable sensors, IoT devices, or manual supervision, which introduce complexity and scalability issues. Therefore, a computer vision– based physiotherapy rehabilitation system using standard webcams is needed to provide real-time feedback, track progress, and support consistent rehabilitationwhilereducingdependencyonconstantin-personsupervision.</w:t>
      </w:r>
    </w:p>
    <w:p w:rsidR="002E76A2" w:rsidRPr="002E76A2" w:rsidRDefault="002E76A2" w:rsidP="002E76A2">
      <w:pPr>
        <w:jc w:val="both"/>
        <w:rPr>
          <w:rFonts w:ascii="Times New Roman" w:hAnsi="Times New Roman" w:cs="Times New Roman"/>
          <w:sz w:val="24"/>
          <w:szCs w:val="24"/>
        </w:rPr>
      </w:pPr>
    </w:p>
    <w:p w:rsidR="00426223" w:rsidRDefault="00AE4E86" w:rsidP="00632951">
      <w:pPr>
        <w:spacing w:line="360" w:lineRule="auto"/>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 </w:t>
      </w:r>
      <w:r w:rsidR="00426223" w:rsidRPr="0002297B">
        <w:rPr>
          <w:rFonts w:ascii="Times New Roman" w:hAnsi="Times New Roman" w:cs="Times New Roman"/>
          <w:b/>
          <w:color w:val="000000" w:themeColor="text1"/>
          <w:sz w:val="28"/>
          <w:szCs w:val="28"/>
        </w:rPr>
        <w:t xml:space="preserve"> PROPOSED METHODOLOGY</w:t>
      </w:r>
    </w:p>
    <w:p w:rsidR="00146D19" w:rsidRPr="002E76A2" w:rsidRDefault="00AE4E86" w:rsidP="00146D19">
      <w:pPr>
        <w:pStyle w:val="NormalWeb"/>
        <w:spacing w:line="360" w:lineRule="auto"/>
        <w:jc w:val="both"/>
      </w:pPr>
      <w:r>
        <w:tab/>
      </w:r>
      <w:r w:rsidR="00146D19" w:rsidRPr="002E76A2">
        <w:t>The proposed AI-powered tele-rehabilitation system follows a structured methodology that integrates computer vision and machine learning techniques to monitor and evaluate physiotherapy exercises in real time. The process begins with video acquisition, where a standard webcam is used to capture continuous video frames of the user performing exercises. These frames are then preprocessed to ensure uniformity in size, color format, and quality. Basic preprocessing steps such as resizing, normalization, and noise reduction are applied to improve the accuracy of subsequent analysis. Proper lighting conditions and correct camera positioning are maintained to ensure clear visibility of the user’s full body, which is essential for accurate pose detection.</w:t>
      </w:r>
    </w:p>
    <w:p w:rsidR="00146D19" w:rsidRPr="002E76A2" w:rsidRDefault="00146D19" w:rsidP="00146D19">
      <w:pPr>
        <w:pStyle w:val="NormalWeb"/>
        <w:spacing w:line="360" w:lineRule="auto"/>
        <w:jc w:val="both"/>
      </w:pPr>
      <w:r w:rsidRPr="002E76A2">
        <w:t>Once the frames are preprocessed, they are passed to the pose estimation module, which utilizes a pre-trained computer vision model to detect human body landmarks. Key points such as shoulders, elbows, hips, knees, and ankles are identified and mapped into a skeletal structure. The coordinates of these landmarks are extracted for each frame and used to calculate joint angles and spatial relationships between body segments. This approach eliminates the need for wearable sensors and enables non-invasive motion tracking using only visual data. The accuracy of this module is critical, as it directly influences the quality of feature extraction and subsequent classification.</w:t>
      </w:r>
    </w:p>
    <w:p w:rsidR="00811B31" w:rsidRPr="002E76A2" w:rsidRDefault="00146D19" w:rsidP="00811B31">
      <w:pPr>
        <w:pStyle w:val="NormalWeb"/>
        <w:spacing w:line="360" w:lineRule="auto"/>
        <w:jc w:val="both"/>
      </w:pPr>
      <w:r w:rsidRPr="002E76A2">
        <w:t xml:space="preserve">The next stage involves feature extraction, where the raw skeletal data is transformed into meaningful numerical parameters. These include joint angles, range of motion, movement speed, and repetition patterns. By analyzing changes in joint angles over time, the system detects the start and end of each exercise cycle and counts repetitions automatically. These extracted features provide a quantitative representation of the user’s movements and form the </w:t>
      </w:r>
      <w:r w:rsidRPr="002E76A2">
        <w:lastRenderedPageBreak/>
        <w:t>input for the machine learning model. This step ensures that exercise performance is evaluated objectively rather than relying on subjective observation.</w:t>
      </w:r>
    </w:p>
    <w:p w:rsidR="002E76A2" w:rsidRPr="00AE4E86" w:rsidRDefault="00AE4E86" w:rsidP="002E76A2">
      <w:pPr>
        <w:pStyle w:val="NormalWeb"/>
        <w:spacing w:line="360" w:lineRule="auto"/>
        <w:ind w:left="900" w:hanging="900"/>
        <w:jc w:val="both"/>
        <w:rPr>
          <w:b/>
          <w:color w:val="000000" w:themeColor="text1"/>
          <w:spacing w:val="-2"/>
        </w:rPr>
      </w:pPr>
      <w:r w:rsidRPr="00AE4E86">
        <w:rPr>
          <w:b/>
          <w:color w:val="000000" w:themeColor="text1"/>
        </w:rPr>
        <w:t xml:space="preserve">2.1 </w:t>
      </w:r>
      <w:r w:rsidR="00397AC2" w:rsidRPr="00AE4E86">
        <w:rPr>
          <w:b/>
          <w:color w:val="000000" w:themeColor="text1"/>
        </w:rPr>
        <w:t>SYSTEM</w:t>
      </w:r>
      <w:r w:rsidR="00397AC2" w:rsidRPr="00AE4E86">
        <w:rPr>
          <w:b/>
          <w:color w:val="000000" w:themeColor="text1"/>
          <w:spacing w:val="-2"/>
        </w:rPr>
        <w:t>ARCHITECTURE</w:t>
      </w:r>
    </w:p>
    <w:p w:rsidR="00397AC2" w:rsidRPr="002E76A2" w:rsidRDefault="00397AC2" w:rsidP="002E76A2">
      <w:pPr>
        <w:jc w:val="both"/>
        <w:rPr>
          <w:rFonts w:ascii="Times New Roman" w:hAnsi="Times New Roman" w:cs="Times New Roman"/>
          <w:sz w:val="24"/>
          <w:szCs w:val="24"/>
        </w:rPr>
      </w:pPr>
      <w:r w:rsidRPr="002E76A2">
        <w:rPr>
          <w:rFonts w:ascii="Times New Roman" w:hAnsi="Times New Roman" w:cs="Times New Roman"/>
          <w:sz w:val="24"/>
          <w:szCs w:val="24"/>
        </w:rPr>
        <w:t>The proposed system int</w:t>
      </w:r>
      <w:r w:rsidR="002E76A2" w:rsidRPr="002E76A2">
        <w:rPr>
          <w:rFonts w:ascii="Times New Roman" w:hAnsi="Times New Roman" w:cs="Times New Roman"/>
          <w:sz w:val="24"/>
          <w:szCs w:val="24"/>
        </w:rPr>
        <w:t>roduces a Non-Invasive AI-Based</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Orthopedic</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Physiotherapy</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Rehabilitation</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Assistant</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designed</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to</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overcome the limitations of traditional physiotherapy methods. This system uses artificial intelligence, computer vision, and machine learning algorithms to assist patients during rehabilitation without any physical contact or wearable devices.</w:t>
      </w:r>
    </w:p>
    <w:p w:rsidR="00397AC2" w:rsidRDefault="00397AC2" w:rsidP="00397AC2">
      <w:pPr>
        <w:pStyle w:val="BodyText"/>
        <w:spacing w:before="23"/>
        <w:rPr>
          <w:sz w:val="20"/>
        </w:rPr>
      </w:pPr>
      <w:r>
        <w:rPr>
          <w:noProof/>
          <w:sz w:val="20"/>
          <w:lang w:val="en-IN" w:eastAsia="en-IN"/>
        </w:rPr>
        <w:drawing>
          <wp:anchor distT="0" distB="0" distL="0" distR="0" simplePos="0" relativeHeight="251672576" behindDoc="1" locked="0" layoutInCell="1" allowOverlap="1">
            <wp:simplePos x="0" y="0"/>
            <wp:positionH relativeFrom="page">
              <wp:posOffset>1399539</wp:posOffset>
            </wp:positionH>
            <wp:positionV relativeFrom="paragraph">
              <wp:posOffset>175889</wp:posOffset>
            </wp:positionV>
            <wp:extent cx="5135463" cy="2081498"/>
            <wp:effectExtent l="0" t="0" r="0" b="0"/>
            <wp:wrapTopAndBottom/>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135463" cy="2081498"/>
                    </a:xfrm>
                    <a:prstGeom prst="rect">
                      <a:avLst/>
                    </a:prstGeom>
                  </pic:spPr>
                </pic:pic>
              </a:graphicData>
            </a:graphic>
          </wp:anchor>
        </w:drawing>
      </w:r>
    </w:p>
    <w:p w:rsidR="00426223" w:rsidRPr="0002297B" w:rsidRDefault="00426223" w:rsidP="00632951">
      <w:pPr>
        <w:spacing w:line="360" w:lineRule="auto"/>
        <w:jc w:val="center"/>
        <w:rPr>
          <w:rFonts w:ascii="Times New Roman" w:hAnsi="Times New Roman" w:cs="Times New Roman"/>
          <w:bCs/>
          <w:color w:val="000000" w:themeColor="text1"/>
          <w:sz w:val="28"/>
          <w:szCs w:val="28"/>
        </w:rPr>
      </w:pPr>
    </w:p>
    <w:p w:rsidR="00426223" w:rsidRPr="0002297B" w:rsidRDefault="00426223" w:rsidP="00632951">
      <w:pPr>
        <w:spacing w:line="360" w:lineRule="auto"/>
        <w:jc w:val="center"/>
        <w:rPr>
          <w:rFonts w:ascii="Times New Roman" w:hAnsi="Times New Roman" w:cs="Times New Roman"/>
          <w:b/>
          <w:color w:val="000000" w:themeColor="text1"/>
          <w:sz w:val="28"/>
          <w:szCs w:val="28"/>
        </w:rPr>
      </w:pPr>
      <w:r w:rsidRPr="0002297B">
        <w:rPr>
          <w:rFonts w:ascii="Times New Roman" w:hAnsi="Times New Roman" w:cs="Times New Roman"/>
          <w:b/>
          <w:color w:val="000000" w:themeColor="text1"/>
          <w:sz w:val="28"/>
          <w:szCs w:val="28"/>
        </w:rPr>
        <w:t>Fig 2.1</w:t>
      </w:r>
      <w:r w:rsidR="00A670D5" w:rsidRPr="0002297B">
        <w:rPr>
          <w:rFonts w:ascii="Times New Roman" w:hAnsi="Times New Roman" w:cs="Times New Roman"/>
          <w:b/>
          <w:color w:val="000000" w:themeColor="text1"/>
          <w:sz w:val="28"/>
          <w:szCs w:val="28"/>
        </w:rPr>
        <w:t xml:space="preserve"> Block diagram of </w:t>
      </w:r>
      <w:r w:rsidR="008A5F0C" w:rsidRPr="0002297B">
        <w:rPr>
          <w:rFonts w:ascii="Times New Roman" w:hAnsi="Times New Roman" w:cs="Times New Roman"/>
          <w:b/>
          <w:color w:val="000000" w:themeColor="text1"/>
          <w:sz w:val="28"/>
          <w:szCs w:val="28"/>
        </w:rPr>
        <w:t>proposed</w:t>
      </w:r>
      <w:r w:rsidRPr="0002297B">
        <w:rPr>
          <w:rFonts w:ascii="Times New Roman" w:hAnsi="Times New Roman" w:cs="Times New Roman"/>
          <w:b/>
          <w:color w:val="000000" w:themeColor="text1"/>
          <w:sz w:val="28"/>
          <w:szCs w:val="28"/>
        </w:rPr>
        <w:t xml:space="preserve"> methodology </w:t>
      </w:r>
    </w:p>
    <w:p w:rsidR="00426223" w:rsidRPr="0002297B" w:rsidRDefault="00426223" w:rsidP="00632951">
      <w:pPr>
        <w:spacing w:line="360" w:lineRule="auto"/>
        <w:rPr>
          <w:rFonts w:ascii="Times New Roman" w:hAnsi="Times New Roman" w:cs="Times New Roman"/>
          <w:bCs/>
          <w:color w:val="000000" w:themeColor="text1"/>
          <w:sz w:val="28"/>
          <w:szCs w:val="28"/>
        </w:rPr>
      </w:pPr>
    </w:p>
    <w:p w:rsidR="00426223" w:rsidRPr="0002297B" w:rsidRDefault="00AE4E86" w:rsidP="00632951">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2.2 </w:t>
      </w:r>
      <w:r w:rsidR="00426223" w:rsidRPr="0002297B">
        <w:rPr>
          <w:rFonts w:ascii="Times New Roman" w:hAnsi="Times New Roman" w:cs="Times New Roman"/>
          <w:b/>
          <w:color w:val="000000" w:themeColor="text1"/>
          <w:sz w:val="28"/>
          <w:szCs w:val="28"/>
        </w:rPr>
        <w:t>MODULE DESCRIPTION</w:t>
      </w:r>
    </w:p>
    <w:p w:rsidR="00632951" w:rsidRPr="002E76A2" w:rsidRDefault="00632951" w:rsidP="00AE4E86">
      <w:pPr>
        <w:pStyle w:val="NormalWeb"/>
        <w:numPr>
          <w:ilvl w:val="0"/>
          <w:numId w:val="20"/>
        </w:numPr>
        <w:spacing w:line="360" w:lineRule="auto"/>
        <w:jc w:val="both"/>
        <w:rPr>
          <w:b/>
          <w:color w:val="000000" w:themeColor="text1"/>
          <w:lang w:val="en-IN" w:eastAsia="en-IN" w:bidi="ta-IN"/>
        </w:rPr>
      </w:pPr>
      <w:r w:rsidRPr="002E76A2">
        <w:rPr>
          <w:b/>
          <w:color w:val="000000" w:themeColor="text1"/>
          <w:lang w:val="en-IN" w:eastAsia="en-IN" w:bidi="ta-IN"/>
        </w:rPr>
        <w:t>Video Acquisition Module</w:t>
      </w:r>
    </w:p>
    <w:p w:rsidR="00B57487" w:rsidRPr="002E76A2" w:rsidRDefault="00632951" w:rsidP="00632951">
      <w:pPr>
        <w:pStyle w:val="NormalWeb"/>
        <w:spacing w:line="360" w:lineRule="auto"/>
        <w:jc w:val="both"/>
        <w:rPr>
          <w:color w:val="000000" w:themeColor="text1"/>
          <w:lang w:val="en-IN" w:eastAsia="en-IN" w:bidi="ta-IN"/>
        </w:rPr>
      </w:pPr>
      <w:r w:rsidRPr="002E76A2">
        <w:rPr>
          <w:color w:val="000000" w:themeColor="text1"/>
          <w:lang w:val="en-IN" w:eastAsia="en-IN" w:bidi="ta-IN"/>
        </w:rPr>
        <w:t>This module captures real-time video input using a webcam or camera device. It continuously extracts frames and forwards them to the processing pipeline. Basic pre-processing such as resizing and normalization is applied to ensure consistent frame quality. The reliability of this module directly affects overall system accuracy. Proper camera positioning and adequate lighting conditions are essential for optimal pose detection performance.</w:t>
      </w:r>
    </w:p>
    <w:p w:rsidR="00B57487" w:rsidRPr="002E76A2" w:rsidRDefault="00632951" w:rsidP="00AE4E86">
      <w:pPr>
        <w:pStyle w:val="NormalWeb"/>
        <w:numPr>
          <w:ilvl w:val="0"/>
          <w:numId w:val="20"/>
        </w:numPr>
        <w:spacing w:line="360" w:lineRule="auto"/>
        <w:jc w:val="both"/>
        <w:rPr>
          <w:b/>
          <w:color w:val="000000" w:themeColor="text1"/>
          <w:lang w:val="en-IN" w:eastAsia="en-IN" w:bidi="ta-IN"/>
        </w:rPr>
      </w:pPr>
      <w:r w:rsidRPr="002E76A2">
        <w:rPr>
          <w:b/>
          <w:color w:val="000000" w:themeColor="text1"/>
          <w:lang w:val="en-IN" w:eastAsia="en-IN" w:bidi="ta-IN"/>
        </w:rPr>
        <w:t>Pose Estimation Module</w:t>
      </w:r>
    </w:p>
    <w:p w:rsidR="00632951" w:rsidRPr="002E76A2" w:rsidRDefault="00632951" w:rsidP="00632951">
      <w:pPr>
        <w:pStyle w:val="NormalWeb"/>
        <w:spacing w:line="360" w:lineRule="auto"/>
        <w:jc w:val="both"/>
        <w:rPr>
          <w:b/>
          <w:color w:val="000000" w:themeColor="text1"/>
          <w:lang w:val="en-IN" w:eastAsia="en-IN" w:bidi="ta-IN"/>
        </w:rPr>
      </w:pPr>
      <w:r w:rsidRPr="002E76A2">
        <w:rPr>
          <w:color w:val="000000" w:themeColor="text1"/>
          <w:lang w:val="en-IN" w:eastAsia="en-IN" w:bidi="ta-IN"/>
        </w:rPr>
        <w:lastRenderedPageBreak/>
        <w:t>This module detects human body keypoints from each video frame using a pre-trained pose estimation model. Landmarks such asshoulders, elbows, hips, knees, and ankles are identified and mapped into a skeletal structure.The detected coordinates are used to calculate joint angles and spatial relationships. This module replaces wearable sensors by providing non-invasive motion tracking using computer vision techniques.</w:t>
      </w:r>
    </w:p>
    <w:p w:rsidR="00632951" w:rsidRPr="002E76A2" w:rsidRDefault="00632951" w:rsidP="00AE4E86">
      <w:pPr>
        <w:pStyle w:val="NormalWeb"/>
        <w:numPr>
          <w:ilvl w:val="0"/>
          <w:numId w:val="20"/>
        </w:numPr>
        <w:spacing w:line="360" w:lineRule="auto"/>
        <w:jc w:val="both"/>
        <w:rPr>
          <w:b/>
          <w:color w:val="000000" w:themeColor="text1"/>
          <w:lang w:val="en-IN" w:eastAsia="en-IN" w:bidi="ta-IN"/>
        </w:rPr>
      </w:pPr>
      <w:r w:rsidRPr="002E76A2">
        <w:rPr>
          <w:b/>
          <w:color w:val="000000" w:themeColor="text1"/>
          <w:lang w:val="en-IN" w:eastAsia="en-IN" w:bidi="ta-IN"/>
        </w:rPr>
        <w:t>Feature Extraction Module</w:t>
      </w:r>
    </w:p>
    <w:p w:rsidR="00632951" w:rsidRPr="002E76A2" w:rsidRDefault="00632951" w:rsidP="00632951">
      <w:pPr>
        <w:pStyle w:val="NormalWeb"/>
        <w:spacing w:line="360" w:lineRule="auto"/>
        <w:jc w:val="both"/>
        <w:rPr>
          <w:color w:val="000000" w:themeColor="text1"/>
          <w:lang w:val="en-IN" w:eastAsia="en-IN" w:bidi="ta-IN"/>
        </w:rPr>
      </w:pPr>
      <w:r w:rsidRPr="002E76A2">
        <w:rPr>
          <w:color w:val="000000" w:themeColor="text1"/>
          <w:lang w:val="en-IN" w:eastAsia="en-IN" w:bidi="ta-IN"/>
        </w:rPr>
        <w:t>The extracted skeletal data is processed to compute meaningful features such as joint angles, range of motion, movement speed, and repetition count. These features convert raw visual information into structured numerical data. This module ensures objective evaluation of exercises by quantifying movement patterns. It forms the foundation for AI-based classification and performance assessment.</w:t>
      </w:r>
    </w:p>
    <w:p w:rsidR="00632951" w:rsidRPr="002E76A2" w:rsidRDefault="00632951" w:rsidP="00AE4E86">
      <w:pPr>
        <w:pStyle w:val="NormalWeb"/>
        <w:numPr>
          <w:ilvl w:val="0"/>
          <w:numId w:val="20"/>
        </w:numPr>
        <w:spacing w:line="360" w:lineRule="auto"/>
        <w:jc w:val="both"/>
        <w:rPr>
          <w:color w:val="000000" w:themeColor="text1"/>
          <w:lang w:val="en-IN" w:eastAsia="en-IN" w:bidi="ta-IN"/>
        </w:rPr>
      </w:pPr>
      <w:r w:rsidRPr="002E76A2">
        <w:rPr>
          <w:b/>
          <w:color w:val="000000" w:themeColor="text1"/>
          <w:lang w:val="en-IN" w:eastAsia="en-IN" w:bidi="ta-IN"/>
        </w:rPr>
        <w:t>AI-Based Classification Module</w:t>
      </w:r>
    </w:p>
    <w:p w:rsidR="00632951" w:rsidRPr="002E76A2" w:rsidRDefault="00632951" w:rsidP="00632951">
      <w:pPr>
        <w:pStyle w:val="NormalWeb"/>
        <w:spacing w:line="360" w:lineRule="auto"/>
        <w:jc w:val="both"/>
        <w:rPr>
          <w:color w:val="000000" w:themeColor="text1"/>
          <w:lang w:val="en-IN" w:eastAsia="en-IN" w:bidi="ta-IN"/>
        </w:rPr>
      </w:pPr>
      <w:r w:rsidRPr="002E76A2">
        <w:rPr>
          <w:color w:val="000000" w:themeColor="text1"/>
          <w:lang w:val="en-IN" w:eastAsia="en-IN" w:bidi="ta-IN"/>
        </w:rPr>
        <w:t>This module uses machine learning algorithms to classify exercise performance as correct or incorrect. The trained model analyses extracted features and identifies posture deviations or incomplete movements. By using data-driven decision-making, the system minimizes subjective assessment errors and provides consistent evaluation across different users.</w:t>
      </w:r>
    </w:p>
    <w:p w:rsidR="00632951" w:rsidRPr="002E76A2" w:rsidRDefault="00632951" w:rsidP="00AE4E86">
      <w:pPr>
        <w:pStyle w:val="NormalWeb"/>
        <w:numPr>
          <w:ilvl w:val="0"/>
          <w:numId w:val="20"/>
        </w:numPr>
        <w:jc w:val="both"/>
        <w:rPr>
          <w:b/>
          <w:color w:val="000000" w:themeColor="text1"/>
          <w:lang w:val="en-IN" w:eastAsia="en-IN" w:bidi="ta-IN"/>
        </w:rPr>
      </w:pPr>
      <w:r w:rsidRPr="002E76A2">
        <w:rPr>
          <w:b/>
          <w:color w:val="000000" w:themeColor="text1"/>
          <w:lang w:val="en-IN" w:eastAsia="en-IN" w:bidi="ta-IN"/>
        </w:rPr>
        <w:t>Real-Time Feedback Module</w:t>
      </w:r>
    </w:p>
    <w:p w:rsidR="00E3721B" w:rsidRPr="002E76A2" w:rsidRDefault="00632951" w:rsidP="00632951">
      <w:pPr>
        <w:pStyle w:val="NormalWeb"/>
        <w:spacing w:line="360" w:lineRule="auto"/>
        <w:jc w:val="both"/>
        <w:rPr>
          <w:color w:val="000000" w:themeColor="text1"/>
          <w:lang w:val="en-IN" w:eastAsia="en-IN" w:bidi="ta-IN"/>
        </w:rPr>
      </w:pPr>
      <w:r w:rsidRPr="002E76A2">
        <w:rPr>
          <w:color w:val="000000" w:themeColor="text1"/>
          <w:lang w:val="en-IN" w:eastAsia="en-IN" w:bidi="ta-IN"/>
        </w:rPr>
        <w:t>Based on classification results, this module generates instant corrective feedback. Visual alerts, textual guidance, and audio prompts are provided to help users adjust their posture during exercise.Immediate feedback improves exercise accuracy and enhances user engagement. This module plays a critical role in replicating therapist supervision in a home environment.</w:t>
      </w:r>
    </w:p>
    <w:p w:rsidR="00632951" w:rsidRPr="002E76A2" w:rsidRDefault="00632951" w:rsidP="00AE4E86">
      <w:pPr>
        <w:pStyle w:val="NormalWeb"/>
        <w:numPr>
          <w:ilvl w:val="0"/>
          <w:numId w:val="20"/>
        </w:numPr>
        <w:spacing w:line="360" w:lineRule="auto"/>
        <w:jc w:val="both"/>
        <w:rPr>
          <w:b/>
          <w:color w:val="000000" w:themeColor="text1"/>
          <w:lang w:val="en-IN" w:eastAsia="en-IN" w:bidi="ta-IN"/>
        </w:rPr>
      </w:pPr>
      <w:r w:rsidRPr="002E76A2">
        <w:rPr>
          <w:b/>
          <w:color w:val="000000" w:themeColor="text1"/>
          <w:lang w:val="en-IN" w:eastAsia="en-IN" w:bidi="ta-IN"/>
        </w:rPr>
        <w:t>Session Tracking and Reporting Module</w:t>
      </w:r>
    </w:p>
    <w:p w:rsidR="00E3721B" w:rsidRDefault="00632951" w:rsidP="00632951">
      <w:pPr>
        <w:pStyle w:val="NormalWeb"/>
        <w:spacing w:line="360" w:lineRule="auto"/>
        <w:jc w:val="both"/>
        <w:rPr>
          <w:color w:val="000000" w:themeColor="text1"/>
          <w:sz w:val="28"/>
          <w:szCs w:val="28"/>
          <w:lang w:val="en-IN" w:eastAsia="en-IN" w:bidi="ta-IN"/>
        </w:rPr>
      </w:pPr>
      <w:r w:rsidRPr="002E76A2">
        <w:rPr>
          <w:color w:val="000000" w:themeColor="text1"/>
          <w:lang w:val="en-IN" w:eastAsia="en-IN" w:bidi="ta-IN"/>
        </w:rPr>
        <w:t>This module stores performance metrics for each session, including repetition count, accuracy percentage, and range of motion data. It generates progress charts and summary reports for long-term monitoring. The recorded data can be shared with physiotherapists for remote evaluation, enabl</w:t>
      </w:r>
      <w:r w:rsidR="00E3721B" w:rsidRPr="002E76A2">
        <w:rPr>
          <w:color w:val="000000" w:themeColor="text1"/>
          <w:lang w:val="en-IN" w:eastAsia="en-IN" w:bidi="ta-IN"/>
        </w:rPr>
        <w:t xml:space="preserve">ing tele-rehabilitation support </w:t>
      </w:r>
      <w:r w:rsidRPr="002E76A2">
        <w:rPr>
          <w:color w:val="000000" w:themeColor="text1"/>
          <w:lang w:val="en-IN" w:eastAsia="en-IN" w:bidi="ta-IN"/>
        </w:rPr>
        <w:t>and personalized treatment adjustments</w:t>
      </w:r>
      <w:r w:rsidRPr="00632951">
        <w:rPr>
          <w:color w:val="000000" w:themeColor="text1"/>
          <w:sz w:val="28"/>
          <w:szCs w:val="28"/>
          <w:lang w:val="en-IN" w:eastAsia="en-IN" w:bidi="ta-IN"/>
        </w:rPr>
        <w:t>.</w:t>
      </w:r>
    </w:p>
    <w:p w:rsidR="00CE7B76" w:rsidRDefault="00730233" w:rsidP="00CE7B76">
      <w:pPr>
        <w:pStyle w:val="NormalWeb"/>
        <w:spacing w:line="360" w:lineRule="auto"/>
        <w:jc w:val="both"/>
        <w:rPr>
          <w:b/>
          <w:noProof/>
          <w:color w:val="000000" w:themeColor="text1"/>
          <w:sz w:val="28"/>
          <w:szCs w:val="28"/>
        </w:rPr>
      </w:pPr>
      <w:r w:rsidRPr="0002297B">
        <w:rPr>
          <w:b/>
          <w:noProof/>
          <w:color w:val="000000" w:themeColor="text1"/>
          <w:sz w:val="28"/>
          <w:szCs w:val="28"/>
        </w:rPr>
        <w:lastRenderedPageBreak/>
        <w:t>3</w:t>
      </w:r>
      <w:r w:rsidR="00AE4E86">
        <w:rPr>
          <w:b/>
          <w:noProof/>
          <w:color w:val="000000" w:themeColor="text1"/>
          <w:sz w:val="28"/>
          <w:szCs w:val="28"/>
        </w:rPr>
        <w:t xml:space="preserve"> </w:t>
      </w:r>
      <w:r w:rsidRPr="0002297B">
        <w:rPr>
          <w:b/>
          <w:noProof/>
          <w:color w:val="000000" w:themeColor="text1"/>
          <w:sz w:val="28"/>
          <w:szCs w:val="28"/>
        </w:rPr>
        <w:t>RESULTS AND DISCUSSION</w:t>
      </w:r>
      <w:bookmarkStart w:id="1" w:name="4.1OUTPUT"/>
      <w:bookmarkEnd w:id="1"/>
    </w:p>
    <w:p w:rsidR="002E76A2" w:rsidRPr="00CE7B76" w:rsidRDefault="00AE4E86" w:rsidP="00CE7B76">
      <w:pPr>
        <w:pStyle w:val="NormalWeb"/>
        <w:spacing w:line="360" w:lineRule="auto"/>
        <w:jc w:val="both"/>
        <w:rPr>
          <w:b/>
          <w:noProof/>
          <w:color w:val="000000" w:themeColor="text1"/>
          <w:sz w:val="28"/>
          <w:szCs w:val="28"/>
        </w:rPr>
      </w:pPr>
      <w:r>
        <w:rPr>
          <w:b/>
          <w:sz w:val="28"/>
        </w:rPr>
        <w:t xml:space="preserve">3.1 </w:t>
      </w:r>
      <w:r w:rsidR="002E76A2">
        <w:rPr>
          <w:b/>
          <w:sz w:val="28"/>
        </w:rPr>
        <w:t xml:space="preserve">NECK </w:t>
      </w:r>
      <w:r w:rsidR="00CE7B76">
        <w:rPr>
          <w:b/>
          <w:sz w:val="28"/>
        </w:rPr>
        <w:t xml:space="preserve"> </w:t>
      </w:r>
      <w:r w:rsidR="002E76A2">
        <w:rPr>
          <w:b/>
          <w:spacing w:val="-2"/>
          <w:sz w:val="28"/>
        </w:rPr>
        <w:t>ROTATION:</w:t>
      </w:r>
    </w:p>
    <w:p w:rsidR="002E76A2" w:rsidRDefault="002E76A2" w:rsidP="002E76A2">
      <w:pPr>
        <w:pStyle w:val="BodyText"/>
        <w:rPr>
          <w:b/>
          <w:sz w:val="20"/>
        </w:rPr>
      </w:pPr>
    </w:p>
    <w:p w:rsidR="002E76A2" w:rsidRDefault="002E76A2" w:rsidP="002E76A2">
      <w:pPr>
        <w:pStyle w:val="BodyText"/>
        <w:spacing w:before="23"/>
        <w:rPr>
          <w:b/>
          <w:sz w:val="20"/>
        </w:rPr>
      </w:pPr>
      <w:r>
        <w:rPr>
          <w:b/>
          <w:noProof/>
          <w:sz w:val="20"/>
          <w:lang w:val="en-IN" w:eastAsia="en-IN"/>
        </w:rPr>
        <w:drawing>
          <wp:anchor distT="0" distB="0" distL="0" distR="0" simplePos="0" relativeHeight="251674624" behindDoc="1" locked="0" layoutInCell="1" allowOverlap="1">
            <wp:simplePos x="0" y="0"/>
            <wp:positionH relativeFrom="page">
              <wp:posOffset>2143125</wp:posOffset>
            </wp:positionH>
            <wp:positionV relativeFrom="paragraph">
              <wp:posOffset>527050</wp:posOffset>
            </wp:positionV>
            <wp:extent cx="3228975" cy="2017395"/>
            <wp:effectExtent l="19050" t="0" r="9525" b="0"/>
            <wp:wrapTopAndBottom/>
            <wp:docPr id="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3228975" cy="2017395"/>
                    </a:xfrm>
                    <a:prstGeom prst="rect">
                      <a:avLst/>
                    </a:prstGeom>
                  </pic:spPr>
                </pic:pic>
              </a:graphicData>
            </a:graphic>
          </wp:anchor>
        </w:drawing>
      </w:r>
    </w:p>
    <w:p w:rsidR="002E76A2" w:rsidRPr="009037EC" w:rsidRDefault="00CE7B76" w:rsidP="002E76A2">
      <w:pPr>
        <w:pStyle w:val="Heading2"/>
        <w:spacing w:before="198"/>
        <w:ind w:right="1280"/>
        <w:rPr>
          <w:color w:val="000000" w:themeColor="text1"/>
          <w:sz w:val="24"/>
          <w:szCs w:val="24"/>
        </w:rPr>
      </w:pPr>
      <w:r>
        <w:rPr>
          <w:color w:val="000000" w:themeColor="text1"/>
        </w:rPr>
        <w:tab/>
      </w:r>
      <w:r>
        <w:rPr>
          <w:color w:val="000000" w:themeColor="text1"/>
        </w:rPr>
        <w:tab/>
      </w:r>
      <w:r>
        <w:rPr>
          <w:color w:val="000000" w:themeColor="text1"/>
        </w:rPr>
        <w:tab/>
      </w:r>
      <w:r w:rsidR="00AE4E86">
        <w:rPr>
          <w:color w:val="000000" w:themeColor="text1"/>
          <w:sz w:val="24"/>
          <w:szCs w:val="24"/>
        </w:rPr>
        <w:t xml:space="preserve">Fig:3.1 </w:t>
      </w:r>
      <w:r w:rsidR="002E76A2" w:rsidRPr="009037EC">
        <w:rPr>
          <w:color w:val="000000" w:themeColor="text1"/>
          <w:sz w:val="24"/>
          <w:szCs w:val="24"/>
        </w:rPr>
        <w:t>Wrong</w:t>
      </w:r>
      <w:r w:rsidRPr="009037EC">
        <w:rPr>
          <w:color w:val="000000" w:themeColor="text1"/>
          <w:sz w:val="24"/>
          <w:szCs w:val="24"/>
        </w:rPr>
        <w:t xml:space="preserve"> </w:t>
      </w:r>
      <w:r w:rsidR="002E76A2" w:rsidRPr="009037EC">
        <w:rPr>
          <w:color w:val="000000" w:themeColor="text1"/>
          <w:spacing w:val="-2"/>
          <w:sz w:val="24"/>
          <w:szCs w:val="24"/>
        </w:rPr>
        <w:t>Posture</w:t>
      </w:r>
    </w:p>
    <w:p w:rsidR="002E76A2" w:rsidRDefault="002E76A2" w:rsidP="002E76A2">
      <w:pPr>
        <w:pStyle w:val="BodyText"/>
        <w:rPr>
          <w:sz w:val="20"/>
        </w:rPr>
      </w:pPr>
    </w:p>
    <w:p w:rsidR="002E76A2" w:rsidRDefault="002E76A2" w:rsidP="002E76A2">
      <w:pPr>
        <w:pStyle w:val="BodyText"/>
        <w:spacing w:before="62"/>
        <w:rPr>
          <w:sz w:val="20"/>
        </w:rPr>
      </w:pPr>
    </w:p>
    <w:p w:rsidR="002E76A2" w:rsidRDefault="002E76A2" w:rsidP="002E76A2">
      <w:pPr>
        <w:ind w:left="2310"/>
        <w:rPr>
          <w:sz w:val="20"/>
        </w:rPr>
      </w:pPr>
      <w:r>
        <w:rPr>
          <w:noProof/>
          <w:sz w:val="20"/>
          <w:lang w:val="en-IN" w:eastAsia="en-IN"/>
        </w:rPr>
        <w:drawing>
          <wp:inline distT="0" distB="0" distL="0" distR="0">
            <wp:extent cx="3419475" cy="2105025"/>
            <wp:effectExtent l="19050" t="0" r="9525" b="0"/>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3419847" cy="2105254"/>
                    </a:xfrm>
                    <a:prstGeom prst="rect">
                      <a:avLst/>
                    </a:prstGeom>
                  </pic:spPr>
                </pic:pic>
              </a:graphicData>
            </a:graphic>
          </wp:inline>
        </w:drawing>
      </w:r>
    </w:p>
    <w:p w:rsidR="002E76A2" w:rsidRPr="009037EC" w:rsidRDefault="00CE7B76" w:rsidP="002E76A2">
      <w:pPr>
        <w:pStyle w:val="Heading2"/>
        <w:spacing w:before="212"/>
        <w:ind w:right="1219"/>
        <w:rPr>
          <w:color w:val="000000" w:themeColor="text1"/>
          <w:sz w:val="24"/>
          <w:szCs w:val="24"/>
        </w:rPr>
      </w:pPr>
      <w:r>
        <w:tab/>
      </w:r>
      <w:r>
        <w:tab/>
      </w:r>
      <w:r w:rsidRPr="00CE7B76">
        <w:rPr>
          <w:color w:val="000000" w:themeColor="text1"/>
        </w:rPr>
        <w:tab/>
      </w:r>
      <w:r w:rsidRPr="009037EC">
        <w:rPr>
          <w:color w:val="000000" w:themeColor="text1"/>
          <w:sz w:val="24"/>
          <w:szCs w:val="24"/>
        </w:rPr>
        <w:t>Fig</w:t>
      </w:r>
      <w:r w:rsidR="00AE4E86">
        <w:rPr>
          <w:color w:val="000000" w:themeColor="text1"/>
          <w:sz w:val="24"/>
          <w:szCs w:val="24"/>
        </w:rPr>
        <w:t xml:space="preserve">:3.2 </w:t>
      </w:r>
      <w:r w:rsidR="002E76A2" w:rsidRPr="009037EC">
        <w:rPr>
          <w:color w:val="000000" w:themeColor="text1"/>
          <w:sz w:val="24"/>
          <w:szCs w:val="24"/>
        </w:rPr>
        <w:t>Live</w:t>
      </w:r>
      <w:r w:rsidR="009037EC">
        <w:rPr>
          <w:color w:val="000000" w:themeColor="text1"/>
          <w:sz w:val="24"/>
          <w:szCs w:val="24"/>
        </w:rPr>
        <w:t xml:space="preserve">  </w:t>
      </w:r>
      <w:r w:rsidR="002E76A2" w:rsidRPr="009037EC">
        <w:rPr>
          <w:color w:val="000000" w:themeColor="text1"/>
          <w:sz w:val="24"/>
          <w:szCs w:val="24"/>
        </w:rPr>
        <w:t>Session</w:t>
      </w:r>
      <w:r w:rsidR="009037EC">
        <w:rPr>
          <w:color w:val="000000" w:themeColor="text1"/>
          <w:sz w:val="24"/>
          <w:szCs w:val="24"/>
        </w:rPr>
        <w:t xml:space="preserve"> </w:t>
      </w:r>
      <w:r w:rsidR="002E76A2" w:rsidRPr="009037EC">
        <w:rPr>
          <w:color w:val="000000" w:themeColor="text1"/>
          <w:sz w:val="24"/>
          <w:szCs w:val="24"/>
        </w:rPr>
        <w:t>with</w:t>
      </w:r>
      <w:r w:rsidR="009037EC">
        <w:rPr>
          <w:color w:val="000000" w:themeColor="text1"/>
          <w:sz w:val="24"/>
          <w:szCs w:val="24"/>
        </w:rPr>
        <w:t xml:space="preserve"> </w:t>
      </w:r>
      <w:r w:rsidR="002E76A2" w:rsidRPr="009037EC">
        <w:rPr>
          <w:color w:val="000000" w:themeColor="text1"/>
          <w:sz w:val="24"/>
          <w:szCs w:val="24"/>
        </w:rPr>
        <w:t>Audio</w:t>
      </w:r>
      <w:r w:rsidR="009037EC">
        <w:rPr>
          <w:color w:val="000000" w:themeColor="text1"/>
          <w:sz w:val="24"/>
          <w:szCs w:val="24"/>
        </w:rPr>
        <w:t xml:space="preserve"> </w:t>
      </w:r>
      <w:r w:rsidR="002E76A2" w:rsidRPr="009037EC">
        <w:rPr>
          <w:color w:val="000000" w:themeColor="text1"/>
          <w:spacing w:val="-2"/>
          <w:sz w:val="24"/>
          <w:szCs w:val="24"/>
        </w:rPr>
        <w:t>Feedback</w:t>
      </w:r>
    </w:p>
    <w:p w:rsidR="002E76A2" w:rsidRDefault="002E76A2" w:rsidP="002E76A2">
      <w:pPr>
        <w:pStyle w:val="BodyText"/>
        <w:rPr>
          <w:sz w:val="20"/>
        </w:rPr>
      </w:pPr>
    </w:p>
    <w:p w:rsidR="002E76A2" w:rsidRDefault="002E76A2" w:rsidP="002E76A2">
      <w:pPr>
        <w:pStyle w:val="BodyText"/>
        <w:spacing w:before="67"/>
        <w:rPr>
          <w:sz w:val="20"/>
        </w:rPr>
      </w:pPr>
      <w:r>
        <w:rPr>
          <w:noProof/>
          <w:sz w:val="20"/>
          <w:lang w:val="en-IN" w:eastAsia="en-IN"/>
        </w:rPr>
        <w:drawing>
          <wp:anchor distT="0" distB="0" distL="0" distR="0" simplePos="0" relativeHeight="251675648" behindDoc="1" locked="0" layoutInCell="1" allowOverlap="1">
            <wp:simplePos x="0" y="0"/>
            <wp:positionH relativeFrom="page">
              <wp:posOffset>1990725</wp:posOffset>
            </wp:positionH>
            <wp:positionV relativeFrom="paragraph">
              <wp:posOffset>199390</wp:posOffset>
            </wp:positionV>
            <wp:extent cx="3446780" cy="1533525"/>
            <wp:effectExtent l="19050" t="0" r="1270" b="0"/>
            <wp:wrapTopAndBottom/>
            <wp:docPr id="1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3446780" cy="1533525"/>
                    </a:xfrm>
                    <a:prstGeom prst="rect">
                      <a:avLst/>
                    </a:prstGeom>
                  </pic:spPr>
                </pic:pic>
              </a:graphicData>
            </a:graphic>
          </wp:anchor>
        </w:drawing>
      </w:r>
    </w:p>
    <w:p w:rsidR="002E76A2" w:rsidRDefault="002E76A2" w:rsidP="002E76A2">
      <w:pPr>
        <w:pStyle w:val="BodyText"/>
        <w:spacing w:before="206"/>
        <w:rPr>
          <w:sz w:val="32"/>
        </w:rPr>
      </w:pPr>
    </w:p>
    <w:p w:rsidR="002E76A2" w:rsidRPr="009037EC" w:rsidRDefault="00CE7B76" w:rsidP="002E76A2">
      <w:pPr>
        <w:pStyle w:val="Heading2"/>
        <w:ind w:left="2746"/>
        <w:rPr>
          <w:color w:val="000000" w:themeColor="text1"/>
          <w:sz w:val="24"/>
          <w:szCs w:val="24"/>
        </w:rPr>
      </w:pPr>
      <w:r w:rsidRPr="009037EC">
        <w:rPr>
          <w:color w:val="000000" w:themeColor="text1"/>
          <w:sz w:val="24"/>
          <w:szCs w:val="24"/>
        </w:rPr>
        <w:t>Fig</w:t>
      </w:r>
      <w:r w:rsidR="00AE4E86">
        <w:rPr>
          <w:color w:val="000000" w:themeColor="text1"/>
          <w:sz w:val="24"/>
          <w:szCs w:val="24"/>
        </w:rPr>
        <w:t>:3.3</w:t>
      </w:r>
      <w:r w:rsidRPr="009037EC">
        <w:rPr>
          <w:color w:val="000000" w:themeColor="text1"/>
          <w:sz w:val="24"/>
          <w:szCs w:val="24"/>
        </w:rPr>
        <w:t xml:space="preserve"> </w:t>
      </w:r>
      <w:r w:rsidR="002E76A2" w:rsidRPr="009037EC">
        <w:rPr>
          <w:color w:val="000000" w:themeColor="text1"/>
          <w:sz w:val="24"/>
          <w:szCs w:val="24"/>
        </w:rPr>
        <w:t>After</w:t>
      </w:r>
      <w:r w:rsidRPr="009037EC">
        <w:rPr>
          <w:color w:val="000000" w:themeColor="text1"/>
          <w:sz w:val="24"/>
          <w:szCs w:val="24"/>
        </w:rPr>
        <w:t xml:space="preserve"> </w:t>
      </w:r>
      <w:r w:rsidR="002E76A2" w:rsidRPr="009037EC">
        <w:rPr>
          <w:color w:val="000000" w:themeColor="text1"/>
          <w:sz w:val="24"/>
          <w:szCs w:val="24"/>
        </w:rPr>
        <w:t>Session</w:t>
      </w:r>
      <w:r w:rsidRPr="009037EC">
        <w:rPr>
          <w:color w:val="000000" w:themeColor="text1"/>
          <w:sz w:val="24"/>
          <w:szCs w:val="24"/>
        </w:rPr>
        <w:t xml:space="preserve"> </w:t>
      </w:r>
      <w:r w:rsidR="002E76A2" w:rsidRPr="009037EC">
        <w:rPr>
          <w:color w:val="000000" w:themeColor="text1"/>
          <w:spacing w:val="-2"/>
          <w:sz w:val="24"/>
          <w:szCs w:val="24"/>
        </w:rPr>
        <w:t>Result</w:t>
      </w:r>
    </w:p>
    <w:p w:rsidR="002E76A2" w:rsidRDefault="002E76A2" w:rsidP="002E76A2">
      <w:pPr>
        <w:pStyle w:val="BodyText"/>
        <w:rPr>
          <w:sz w:val="20"/>
        </w:rPr>
      </w:pPr>
    </w:p>
    <w:p w:rsidR="002E76A2" w:rsidRDefault="002E76A2" w:rsidP="002E76A2">
      <w:pPr>
        <w:pStyle w:val="BodyText"/>
        <w:spacing w:before="122"/>
        <w:rPr>
          <w:sz w:val="20"/>
        </w:rPr>
      </w:pPr>
      <w:r>
        <w:rPr>
          <w:noProof/>
          <w:sz w:val="20"/>
          <w:lang w:val="en-IN" w:eastAsia="en-IN"/>
        </w:rPr>
        <w:drawing>
          <wp:anchor distT="0" distB="0" distL="0" distR="0" simplePos="0" relativeHeight="251676672" behindDoc="1" locked="0" layoutInCell="1" allowOverlap="1">
            <wp:simplePos x="0" y="0"/>
            <wp:positionH relativeFrom="page">
              <wp:posOffset>1936114</wp:posOffset>
            </wp:positionH>
            <wp:positionV relativeFrom="paragraph">
              <wp:posOffset>238812</wp:posOffset>
            </wp:positionV>
            <wp:extent cx="3447778" cy="1675161"/>
            <wp:effectExtent l="0" t="0" r="0" b="0"/>
            <wp:wrapTopAndBottom/>
            <wp:docPr id="1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3447778" cy="1675161"/>
                    </a:xfrm>
                    <a:prstGeom prst="rect">
                      <a:avLst/>
                    </a:prstGeom>
                  </pic:spPr>
                </pic:pic>
              </a:graphicData>
            </a:graphic>
          </wp:anchor>
        </w:drawing>
      </w:r>
    </w:p>
    <w:p w:rsidR="002E76A2" w:rsidRDefault="002E76A2" w:rsidP="002E76A2">
      <w:pPr>
        <w:pStyle w:val="BodyText"/>
        <w:spacing w:before="226"/>
        <w:rPr>
          <w:sz w:val="32"/>
        </w:rPr>
      </w:pPr>
    </w:p>
    <w:p w:rsidR="002E76A2" w:rsidRDefault="00AE4E86" w:rsidP="002E76A2">
      <w:pPr>
        <w:pStyle w:val="Heading2"/>
        <w:ind w:left="2645"/>
        <w:rPr>
          <w:color w:val="000000" w:themeColor="text1"/>
          <w:spacing w:val="-2"/>
          <w:sz w:val="24"/>
          <w:szCs w:val="24"/>
        </w:rPr>
      </w:pPr>
      <w:r>
        <w:rPr>
          <w:color w:val="000000" w:themeColor="text1"/>
          <w:sz w:val="24"/>
          <w:szCs w:val="24"/>
        </w:rPr>
        <w:t>Fig:3.4</w:t>
      </w:r>
      <w:r w:rsidR="002E76A2" w:rsidRPr="009037EC">
        <w:rPr>
          <w:color w:val="000000" w:themeColor="text1"/>
          <w:sz w:val="24"/>
          <w:szCs w:val="24"/>
        </w:rPr>
        <w:t>Generated</w:t>
      </w:r>
      <w:r w:rsidR="00CE7B76" w:rsidRPr="009037EC">
        <w:rPr>
          <w:color w:val="000000" w:themeColor="text1"/>
          <w:sz w:val="24"/>
          <w:szCs w:val="24"/>
        </w:rPr>
        <w:t xml:space="preserve"> </w:t>
      </w:r>
      <w:r w:rsidR="002E76A2" w:rsidRPr="009037EC">
        <w:rPr>
          <w:color w:val="000000" w:themeColor="text1"/>
          <w:spacing w:val="-2"/>
          <w:sz w:val="24"/>
          <w:szCs w:val="24"/>
        </w:rPr>
        <w:t>Document</w:t>
      </w:r>
    </w:p>
    <w:p w:rsidR="00AE4E86" w:rsidRDefault="00AE4E86" w:rsidP="00AE4E86"/>
    <w:p w:rsidR="00AE4E86" w:rsidRPr="00AE4E86" w:rsidRDefault="00AE4E86" w:rsidP="00AE4E86"/>
    <w:p w:rsidR="002E76A2" w:rsidRDefault="002E76A2" w:rsidP="002E76A2">
      <w:pPr>
        <w:pStyle w:val="BodyText"/>
      </w:pPr>
    </w:p>
    <w:p w:rsidR="002E76A2" w:rsidRPr="009037EC" w:rsidRDefault="00AE4E86" w:rsidP="00AE4E86">
      <w:pPr>
        <w:pStyle w:val="Heading3"/>
        <w:keepNext w:val="0"/>
        <w:keepLines w:val="0"/>
        <w:widowControl w:val="0"/>
        <w:tabs>
          <w:tab w:val="left" w:pos="1728"/>
        </w:tabs>
        <w:autoSpaceDE w:val="0"/>
        <w:autoSpaceDN w:val="0"/>
        <w:spacing w:before="0" w:after="0" w:line="240" w:lineRule="auto"/>
        <w:ind w:left="1728"/>
        <w:rPr>
          <w:b/>
          <w:color w:val="000000" w:themeColor="text1"/>
        </w:rPr>
      </w:pPr>
      <w:bookmarkStart w:id="2" w:name="__SHOULDER_EXTERNAL_ROTATION"/>
      <w:bookmarkEnd w:id="2"/>
      <w:r>
        <w:rPr>
          <w:rFonts w:ascii="Times New Roman" w:eastAsia="Times New Roman" w:hAnsi="Times New Roman" w:cs="Times New Roman"/>
          <w:color w:val="auto"/>
        </w:rPr>
        <w:t xml:space="preserve">3.2 </w:t>
      </w:r>
      <w:r w:rsidR="002E76A2" w:rsidRPr="009037EC">
        <w:rPr>
          <w:b/>
          <w:color w:val="000000" w:themeColor="text1"/>
          <w:spacing w:val="-2"/>
        </w:rPr>
        <w:t>SHOULDER EXTERNAL ROTATION</w:t>
      </w:r>
    </w:p>
    <w:p w:rsidR="002E76A2" w:rsidRDefault="002E76A2" w:rsidP="002E76A2">
      <w:pPr>
        <w:pStyle w:val="BodyText"/>
        <w:rPr>
          <w:b/>
          <w:sz w:val="18"/>
        </w:rPr>
      </w:pPr>
      <w:r>
        <w:rPr>
          <w:b/>
          <w:noProof/>
          <w:sz w:val="18"/>
          <w:lang w:val="en-IN" w:eastAsia="en-IN"/>
        </w:rPr>
        <w:drawing>
          <wp:anchor distT="0" distB="0" distL="0" distR="0" simplePos="0" relativeHeight="251677696" behindDoc="1" locked="0" layoutInCell="1" allowOverlap="1">
            <wp:simplePos x="0" y="0"/>
            <wp:positionH relativeFrom="page">
              <wp:posOffset>1854200</wp:posOffset>
            </wp:positionH>
            <wp:positionV relativeFrom="paragraph">
              <wp:posOffset>146881</wp:posOffset>
            </wp:positionV>
            <wp:extent cx="3842315" cy="2084831"/>
            <wp:effectExtent l="0" t="0" r="0" b="0"/>
            <wp:wrapTopAndBottom/>
            <wp:docPr id="13"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3842315" cy="2084831"/>
                    </a:xfrm>
                    <a:prstGeom prst="rect">
                      <a:avLst/>
                    </a:prstGeom>
                  </pic:spPr>
                </pic:pic>
              </a:graphicData>
            </a:graphic>
          </wp:anchor>
        </w:drawing>
      </w:r>
    </w:p>
    <w:p w:rsidR="002E76A2" w:rsidRPr="009037EC" w:rsidRDefault="00CE7B76" w:rsidP="002E76A2">
      <w:pPr>
        <w:pStyle w:val="Heading2"/>
        <w:spacing w:before="193"/>
        <w:ind w:right="1155"/>
        <w:rPr>
          <w:color w:val="000000" w:themeColor="text1"/>
          <w:sz w:val="24"/>
          <w:szCs w:val="24"/>
        </w:rPr>
      </w:pPr>
      <w:r>
        <w:tab/>
      </w:r>
      <w:r>
        <w:tab/>
      </w:r>
      <w:r>
        <w:tab/>
      </w:r>
      <w:r w:rsidRPr="009037EC">
        <w:rPr>
          <w:color w:val="000000" w:themeColor="text1"/>
          <w:sz w:val="24"/>
          <w:szCs w:val="24"/>
        </w:rPr>
        <w:t>Fig</w:t>
      </w:r>
      <w:r w:rsidR="00AE4E86">
        <w:rPr>
          <w:color w:val="000000" w:themeColor="text1"/>
          <w:sz w:val="24"/>
          <w:szCs w:val="24"/>
        </w:rPr>
        <w:t>:3.5</w:t>
      </w:r>
      <w:r w:rsidRPr="009037EC">
        <w:rPr>
          <w:color w:val="000000" w:themeColor="text1"/>
          <w:sz w:val="24"/>
          <w:szCs w:val="24"/>
        </w:rPr>
        <w:t xml:space="preserve"> </w:t>
      </w:r>
      <w:r w:rsidR="002E76A2" w:rsidRPr="009037EC">
        <w:rPr>
          <w:color w:val="000000" w:themeColor="text1"/>
          <w:sz w:val="24"/>
          <w:szCs w:val="24"/>
        </w:rPr>
        <w:t>Wrong</w:t>
      </w:r>
      <w:r w:rsidRPr="009037EC">
        <w:rPr>
          <w:color w:val="000000" w:themeColor="text1"/>
          <w:sz w:val="24"/>
          <w:szCs w:val="24"/>
        </w:rPr>
        <w:t xml:space="preserve"> </w:t>
      </w:r>
      <w:r w:rsidR="002E76A2" w:rsidRPr="009037EC">
        <w:rPr>
          <w:color w:val="000000" w:themeColor="text1"/>
          <w:spacing w:val="-2"/>
          <w:sz w:val="24"/>
          <w:szCs w:val="24"/>
        </w:rPr>
        <w:t>Posture</w:t>
      </w:r>
    </w:p>
    <w:p w:rsidR="002E76A2" w:rsidRDefault="002E76A2" w:rsidP="002E76A2">
      <w:pPr>
        <w:pStyle w:val="BodyText"/>
        <w:spacing w:before="2"/>
        <w:rPr>
          <w:sz w:val="20"/>
        </w:rPr>
      </w:pPr>
      <w:r>
        <w:rPr>
          <w:noProof/>
          <w:sz w:val="20"/>
          <w:lang w:val="en-IN" w:eastAsia="en-IN"/>
        </w:rPr>
        <w:drawing>
          <wp:anchor distT="0" distB="0" distL="0" distR="0" simplePos="0" relativeHeight="251678720" behindDoc="1" locked="0" layoutInCell="1" allowOverlap="1">
            <wp:simplePos x="0" y="0"/>
            <wp:positionH relativeFrom="page">
              <wp:posOffset>1838960</wp:posOffset>
            </wp:positionH>
            <wp:positionV relativeFrom="paragraph">
              <wp:posOffset>162833</wp:posOffset>
            </wp:positionV>
            <wp:extent cx="3905328" cy="2146935"/>
            <wp:effectExtent l="0" t="0" r="0" b="0"/>
            <wp:wrapTopAndBottom/>
            <wp:docPr id="30"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3905328" cy="2146935"/>
                    </a:xfrm>
                    <a:prstGeom prst="rect">
                      <a:avLst/>
                    </a:prstGeom>
                  </pic:spPr>
                </pic:pic>
              </a:graphicData>
            </a:graphic>
          </wp:anchor>
        </w:drawing>
      </w:r>
    </w:p>
    <w:p w:rsidR="002E76A2" w:rsidRPr="009037EC" w:rsidRDefault="00CE7B76" w:rsidP="002E76A2">
      <w:pPr>
        <w:pStyle w:val="Heading2"/>
        <w:spacing w:before="215"/>
        <w:ind w:right="1112"/>
        <w:rPr>
          <w:color w:val="000000" w:themeColor="text1"/>
          <w:sz w:val="24"/>
          <w:szCs w:val="24"/>
        </w:rPr>
      </w:pPr>
      <w:r>
        <w:lastRenderedPageBreak/>
        <w:tab/>
      </w:r>
      <w:r>
        <w:tab/>
      </w:r>
      <w:r w:rsidRPr="009037EC">
        <w:rPr>
          <w:sz w:val="24"/>
          <w:szCs w:val="24"/>
        </w:rPr>
        <w:tab/>
      </w:r>
      <w:r w:rsidRPr="009037EC">
        <w:rPr>
          <w:color w:val="000000" w:themeColor="text1"/>
          <w:sz w:val="24"/>
          <w:szCs w:val="24"/>
        </w:rPr>
        <w:t>Fig</w:t>
      </w:r>
      <w:r w:rsidR="00AE4E86">
        <w:rPr>
          <w:color w:val="000000" w:themeColor="text1"/>
          <w:sz w:val="24"/>
          <w:szCs w:val="24"/>
        </w:rPr>
        <w:t>:3.6</w:t>
      </w:r>
      <w:r w:rsidR="002E76A2" w:rsidRPr="009037EC">
        <w:rPr>
          <w:color w:val="000000" w:themeColor="text1"/>
          <w:sz w:val="24"/>
          <w:szCs w:val="24"/>
        </w:rPr>
        <w:t>Live</w:t>
      </w:r>
      <w:r w:rsidRPr="009037EC">
        <w:rPr>
          <w:color w:val="000000" w:themeColor="text1"/>
          <w:sz w:val="24"/>
          <w:szCs w:val="24"/>
        </w:rPr>
        <w:t xml:space="preserve"> </w:t>
      </w:r>
      <w:r w:rsidR="002E76A2" w:rsidRPr="009037EC">
        <w:rPr>
          <w:color w:val="000000" w:themeColor="text1"/>
          <w:sz w:val="24"/>
          <w:szCs w:val="24"/>
        </w:rPr>
        <w:t>Session</w:t>
      </w:r>
      <w:r w:rsidRPr="009037EC">
        <w:rPr>
          <w:color w:val="000000" w:themeColor="text1"/>
          <w:sz w:val="24"/>
          <w:szCs w:val="24"/>
        </w:rPr>
        <w:t xml:space="preserve"> </w:t>
      </w:r>
      <w:r w:rsidR="002E76A2" w:rsidRPr="009037EC">
        <w:rPr>
          <w:color w:val="000000" w:themeColor="text1"/>
          <w:sz w:val="24"/>
          <w:szCs w:val="24"/>
        </w:rPr>
        <w:t>with</w:t>
      </w:r>
      <w:r w:rsidRPr="009037EC">
        <w:rPr>
          <w:color w:val="000000" w:themeColor="text1"/>
          <w:sz w:val="24"/>
          <w:szCs w:val="24"/>
        </w:rPr>
        <w:t xml:space="preserve"> </w:t>
      </w:r>
      <w:r w:rsidR="002E76A2" w:rsidRPr="009037EC">
        <w:rPr>
          <w:color w:val="000000" w:themeColor="text1"/>
          <w:sz w:val="24"/>
          <w:szCs w:val="24"/>
        </w:rPr>
        <w:t>Audio</w:t>
      </w:r>
      <w:r w:rsidRPr="009037EC">
        <w:rPr>
          <w:color w:val="000000" w:themeColor="text1"/>
          <w:sz w:val="24"/>
          <w:szCs w:val="24"/>
        </w:rPr>
        <w:t xml:space="preserve"> </w:t>
      </w:r>
      <w:r w:rsidR="002E76A2" w:rsidRPr="009037EC">
        <w:rPr>
          <w:color w:val="000000" w:themeColor="text1"/>
          <w:spacing w:val="-2"/>
          <w:sz w:val="24"/>
          <w:szCs w:val="24"/>
        </w:rPr>
        <w:t>Feedback</w:t>
      </w:r>
    </w:p>
    <w:p w:rsidR="002E76A2" w:rsidRDefault="002E76A2" w:rsidP="002E76A2">
      <w:pPr>
        <w:pStyle w:val="BodyText"/>
        <w:rPr>
          <w:sz w:val="20"/>
        </w:rPr>
      </w:pPr>
    </w:p>
    <w:p w:rsidR="002E76A2" w:rsidRDefault="002E76A2" w:rsidP="002E76A2">
      <w:pPr>
        <w:pStyle w:val="BodyText"/>
        <w:spacing w:before="72"/>
        <w:rPr>
          <w:sz w:val="20"/>
        </w:rPr>
      </w:pPr>
      <w:r>
        <w:rPr>
          <w:noProof/>
          <w:sz w:val="20"/>
          <w:lang w:val="en-IN" w:eastAsia="en-IN"/>
        </w:rPr>
        <w:drawing>
          <wp:anchor distT="0" distB="0" distL="0" distR="0" simplePos="0" relativeHeight="251679744" behindDoc="1" locked="0" layoutInCell="1" allowOverlap="1">
            <wp:simplePos x="0" y="0"/>
            <wp:positionH relativeFrom="page">
              <wp:posOffset>1752600</wp:posOffset>
            </wp:positionH>
            <wp:positionV relativeFrom="paragraph">
              <wp:posOffset>207029</wp:posOffset>
            </wp:positionV>
            <wp:extent cx="3901730" cy="1857755"/>
            <wp:effectExtent l="0" t="0" r="0" b="0"/>
            <wp:wrapTopAndBottom/>
            <wp:docPr id="3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3901730" cy="1857755"/>
                    </a:xfrm>
                    <a:prstGeom prst="rect">
                      <a:avLst/>
                    </a:prstGeom>
                  </pic:spPr>
                </pic:pic>
              </a:graphicData>
            </a:graphic>
          </wp:anchor>
        </w:drawing>
      </w:r>
    </w:p>
    <w:p w:rsidR="002E76A2" w:rsidRDefault="002E76A2" w:rsidP="002E76A2">
      <w:pPr>
        <w:pStyle w:val="BodyText"/>
        <w:spacing w:before="75"/>
        <w:rPr>
          <w:sz w:val="32"/>
        </w:rPr>
      </w:pPr>
    </w:p>
    <w:p w:rsidR="002E76A2" w:rsidRPr="009037EC" w:rsidRDefault="00CE7B76" w:rsidP="002E76A2">
      <w:pPr>
        <w:pStyle w:val="Heading2"/>
        <w:ind w:right="1233"/>
        <w:rPr>
          <w:color w:val="000000" w:themeColor="text1"/>
          <w:sz w:val="24"/>
          <w:szCs w:val="24"/>
        </w:rPr>
      </w:pPr>
      <w:r>
        <w:rPr>
          <w:color w:val="000000" w:themeColor="text1"/>
        </w:rPr>
        <w:tab/>
      </w:r>
      <w:r>
        <w:rPr>
          <w:color w:val="000000" w:themeColor="text1"/>
        </w:rPr>
        <w:tab/>
      </w:r>
      <w:r>
        <w:rPr>
          <w:color w:val="000000" w:themeColor="text1"/>
        </w:rPr>
        <w:tab/>
      </w:r>
      <w:r w:rsidR="00480228">
        <w:rPr>
          <w:color w:val="000000" w:themeColor="text1"/>
          <w:sz w:val="24"/>
          <w:szCs w:val="24"/>
        </w:rPr>
        <w:t>Fig:3.7</w:t>
      </w:r>
      <w:r w:rsidRPr="009037EC">
        <w:rPr>
          <w:color w:val="000000" w:themeColor="text1"/>
          <w:sz w:val="24"/>
          <w:szCs w:val="24"/>
        </w:rPr>
        <w:t xml:space="preserve"> </w:t>
      </w:r>
      <w:r w:rsidR="002E76A2" w:rsidRPr="009037EC">
        <w:rPr>
          <w:color w:val="000000" w:themeColor="text1"/>
          <w:sz w:val="24"/>
          <w:szCs w:val="24"/>
        </w:rPr>
        <w:t>After</w:t>
      </w:r>
      <w:r w:rsidRPr="009037EC">
        <w:rPr>
          <w:color w:val="000000" w:themeColor="text1"/>
          <w:sz w:val="24"/>
          <w:szCs w:val="24"/>
        </w:rPr>
        <w:t xml:space="preserve"> </w:t>
      </w:r>
      <w:r w:rsidR="002E76A2" w:rsidRPr="009037EC">
        <w:rPr>
          <w:color w:val="000000" w:themeColor="text1"/>
          <w:sz w:val="24"/>
          <w:szCs w:val="24"/>
        </w:rPr>
        <w:t>Session</w:t>
      </w:r>
      <w:r w:rsidRPr="009037EC">
        <w:rPr>
          <w:color w:val="000000" w:themeColor="text1"/>
          <w:sz w:val="24"/>
          <w:szCs w:val="24"/>
        </w:rPr>
        <w:t xml:space="preserve"> </w:t>
      </w:r>
      <w:r w:rsidR="002E76A2" w:rsidRPr="009037EC">
        <w:rPr>
          <w:color w:val="000000" w:themeColor="text1"/>
          <w:spacing w:val="-2"/>
          <w:sz w:val="24"/>
          <w:szCs w:val="24"/>
        </w:rPr>
        <w:t>Result</w:t>
      </w:r>
    </w:p>
    <w:p w:rsidR="002E76A2" w:rsidRDefault="002E76A2" w:rsidP="002E76A2">
      <w:pPr>
        <w:pStyle w:val="BodyText"/>
        <w:spacing w:before="11"/>
        <w:rPr>
          <w:sz w:val="14"/>
        </w:rPr>
      </w:pPr>
    </w:p>
    <w:p w:rsidR="002E76A2" w:rsidRDefault="002E76A2" w:rsidP="002E76A2">
      <w:pPr>
        <w:ind w:left="2544"/>
        <w:rPr>
          <w:sz w:val="20"/>
        </w:rPr>
      </w:pPr>
      <w:r>
        <w:rPr>
          <w:noProof/>
          <w:sz w:val="20"/>
          <w:lang w:val="en-IN" w:eastAsia="en-IN"/>
        </w:rPr>
        <w:drawing>
          <wp:inline distT="0" distB="0" distL="0" distR="0">
            <wp:extent cx="3339186" cy="1971675"/>
            <wp:effectExtent l="0" t="0" r="0" b="0"/>
            <wp:docPr id="32"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3339186" cy="1971675"/>
                    </a:xfrm>
                    <a:prstGeom prst="rect">
                      <a:avLst/>
                    </a:prstGeom>
                  </pic:spPr>
                </pic:pic>
              </a:graphicData>
            </a:graphic>
          </wp:inline>
        </w:drawing>
      </w:r>
    </w:p>
    <w:p w:rsidR="002E76A2" w:rsidRPr="00CE7B76" w:rsidRDefault="00CE7B76" w:rsidP="002E76A2">
      <w:pPr>
        <w:pStyle w:val="Heading2"/>
        <w:spacing w:before="179"/>
        <w:ind w:right="1295"/>
        <w:rPr>
          <w:color w:val="000000" w:themeColor="text1"/>
          <w:spacing w:val="-2"/>
        </w:rPr>
      </w:pPr>
      <w:r>
        <w:rPr>
          <w:b/>
        </w:rPr>
        <w:tab/>
      </w:r>
      <w:r w:rsidRPr="00CE7B76">
        <w:rPr>
          <w:color w:val="000000" w:themeColor="text1"/>
        </w:rPr>
        <w:tab/>
      </w:r>
      <w:r w:rsidRPr="00CE7B76">
        <w:rPr>
          <w:color w:val="000000" w:themeColor="text1"/>
        </w:rPr>
        <w:tab/>
      </w:r>
      <w:r w:rsidR="00480228">
        <w:rPr>
          <w:color w:val="000000" w:themeColor="text1"/>
        </w:rPr>
        <w:t>Fig:3.8</w:t>
      </w:r>
      <w:r w:rsidRPr="00CE7B76">
        <w:rPr>
          <w:color w:val="000000" w:themeColor="text1"/>
        </w:rPr>
        <w:t xml:space="preserve"> </w:t>
      </w:r>
      <w:r w:rsidR="002E76A2" w:rsidRPr="00CE7B76">
        <w:rPr>
          <w:color w:val="000000" w:themeColor="text1"/>
        </w:rPr>
        <w:t>Generated</w:t>
      </w:r>
      <w:r w:rsidRPr="00CE7B76">
        <w:rPr>
          <w:color w:val="000000" w:themeColor="text1"/>
        </w:rPr>
        <w:t xml:space="preserve"> </w:t>
      </w:r>
      <w:r w:rsidR="002E76A2" w:rsidRPr="00CE7B76">
        <w:rPr>
          <w:color w:val="000000" w:themeColor="text1"/>
          <w:spacing w:val="-2"/>
        </w:rPr>
        <w:t>Document</w:t>
      </w:r>
    </w:p>
    <w:p w:rsidR="002E76A2" w:rsidRDefault="00480228" w:rsidP="002E76A2">
      <w:pPr>
        <w:pStyle w:val="BodyText"/>
        <w:spacing w:before="194"/>
        <w:ind w:left="611" w:right="882"/>
        <w:jc w:val="center"/>
      </w:pPr>
      <w:r>
        <w:t>Table:3</w:t>
      </w:r>
      <w:r w:rsidR="002E76A2">
        <w:t>.1Range</w:t>
      </w:r>
      <w:r w:rsidR="00CE7B76">
        <w:t xml:space="preserve"> </w:t>
      </w:r>
      <w:r w:rsidR="002E76A2">
        <w:t>of</w:t>
      </w:r>
      <w:r w:rsidR="00CE7B76">
        <w:t xml:space="preserve"> </w:t>
      </w:r>
      <w:r w:rsidR="002E76A2">
        <w:t>Motion</w:t>
      </w:r>
      <w:r w:rsidR="00CE7B76">
        <w:t xml:space="preserve"> </w:t>
      </w:r>
      <w:r w:rsidR="002E76A2">
        <w:t>Evaluation</w:t>
      </w:r>
      <w:r w:rsidR="00CE7B76">
        <w:t xml:space="preserve"> </w:t>
      </w:r>
      <w:r w:rsidR="002E76A2">
        <w:t>for</w:t>
      </w:r>
      <w:r w:rsidR="00CE7B76">
        <w:t xml:space="preserve"> </w:t>
      </w:r>
      <w:r w:rsidR="002E76A2">
        <w:t>Rehabilitation</w:t>
      </w:r>
      <w:r w:rsidR="00CE7B76">
        <w:t xml:space="preserve"> </w:t>
      </w:r>
      <w:r w:rsidR="002E76A2">
        <w:rPr>
          <w:spacing w:val="-2"/>
        </w:rPr>
        <w:t>Exercise</w:t>
      </w:r>
    </w:p>
    <w:p w:rsidR="002E76A2" w:rsidRDefault="002E76A2" w:rsidP="002E76A2">
      <w:pPr>
        <w:pStyle w:val="BodyText"/>
        <w:rPr>
          <w:sz w:val="20"/>
        </w:rPr>
      </w:pPr>
    </w:p>
    <w:p w:rsidR="002E76A2" w:rsidRDefault="002E76A2" w:rsidP="002E76A2">
      <w:pPr>
        <w:pStyle w:val="BodyText"/>
        <w:spacing w:before="37"/>
        <w:rPr>
          <w:sz w:val="20"/>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844"/>
        <w:gridCol w:w="1839"/>
        <w:gridCol w:w="1987"/>
        <w:gridCol w:w="1983"/>
        <w:gridCol w:w="1997"/>
      </w:tblGrid>
      <w:tr w:rsidR="002E76A2" w:rsidTr="006B13C7">
        <w:trPr>
          <w:trHeight w:val="1449"/>
        </w:trPr>
        <w:tc>
          <w:tcPr>
            <w:tcW w:w="710" w:type="dxa"/>
          </w:tcPr>
          <w:p w:rsidR="002E76A2" w:rsidRPr="009037EC" w:rsidRDefault="002E76A2" w:rsidP="006B13C7">
            <w:pPr>
              <w:pStyle w:val="TableParagraph"/>
              <w:spacing w:line="315" w:lineRule="exact"/>
              <w:ind w:left="9"/>
              <w:rPr>
                <w:b/>
                <w:sz w:val="24"/>
                <w:szCs w:val="24"/>
              </w:rPr>
            </w:pPr>
            <w:r w:rsidRPr="009037EC">
              <w:rPr>
                <w:b/>
                <w:spacing w:val="-4"/>
                <w:sz w:val="24"/>
                <w:szCs w:val="24"/>
              </w:rPr>
              <w:t>S.NO</w:t>
            </w:r>
          </w:p>
        </w:tc>
        <w:tc>
          <w:tcPr>
            <w:tcW w:w="1844" w:type="dxa"/>
          </w:tcPr>
          <w:p w:rsidR="002E76A2" w:rsidRPr="009037EC" w:rsidRDefault="002E76A2" w:rsidP="006B13C7">
            <w:pPr>
              <w:pStyle w:val="TableParagraph"/>
              <w:spacing w:line="315" w:lineRule="exact"/>
              <w:ind w:left="111"/>
              <w:rPr>
                <w:b/>
                <w:sz w:val="24"/>
                <w:szCs w:val="24"/>
              </w:rPr>
            </w:pPr>
            <w:r w:rsidRPr="009037EC">
              <w:rPr>
                <w:b/>
                <w:spacing w:val="-2"/>
                <w:sz w:val="24"/>
                <w:szCs w:val="24"/>
              </w:rPr>
              <w:t>EXERCISE</w:t>
            </w:r>
          </w:p>
        </w:tc>
        <w:tc>
          <w:tcPr>
            <w:tcW w:w="1839" w:type="dxa"/>
          </w:tcPr>
          <w:p w:rsidR="002E76A2" w:rsidRPr="009037EC" w:rsidRDefault="002E76A2" w:rsidP="006B13C7">
            <w:pPr>
              <w:pStyle w:val="TableParagraph"/>
              <w:ind w:left="110" w:right="707"/>
              <w:rPr>
                <w:b/>
                <w:sz w:val="24"/>
                <w:szCs w:val="24"/>
              </w:rPr>
            </w:pPr>
            <w:r w:rsidRPr="009037EC">
              <w:rPr>
                <w:b/>
                <w:spacing w:val="-4"/>
                <w:sz w:val="24"/>
                <w:szCs w:val="24"/>
              </w:rPr>
              <w:t xml:space="preserve">GOOD RANGE </w:t>
            </w:r>
            <w:r w:rsidRPr="009037EC">
              <w:rPr>
                <w:b/>
                <w:spacing w:val="-6"/>
                <w:sz w:val="24"/>
                <w:szCs w:val="24"/>
              </w:rPr>
              <w:t>OF</w:t>
            </w:r>
          </w:p>
          <w:p w:rsidR="002E76A2" w:rsidRPr="009037EC" w:rsidRDefault="002E76A2" w:rsidP="006B13C7">
            <w:pPr>
              <w:pStyle w:val="TableParagraph"/>
              <w:spacing w:line="321" w:lineRule="exact"/>
              <w:ind w:left="110"/>
              <w:rPr>
                <w:b/>
                <w:sz w:val="24"/>
                <w:szCs w:val="24"/>
              </w:rPr>
            </w:pPr>
            <w:r w:rsidRPr="009037EC">
              <w:rPr>
                <w:b/>
                <w:spacing w:val="-2"/>
                <w:sz w:val="24"/>
                <w:szCs w:val="24"/>
              </w:rPr>
              <w:t>MOTION(°)</w:t>
            </w:r>
          </w:p>
        </w:tc>
        <w:tc>
          <w:tcPr>
            <w:tcW w:w="1987" w:type="dxa"/>
          </w:tcPr>
          <w:p w:rsidR="002E76A2" w:rsidRPr="009037EC" w:rsidRDefault="002E76A2" w:rsidP="006B13C7">
            <w:pPr>
              <w:pStyle w:val="TableParagraph"/>
              <w:ind w:left="120" w:right="196"/>
              <w:rPr>
                <w:b/>
                <w:sz w:val="24"/>
                <w:szCs w:val="24"/>
              </w:rPr>
            </w:pPr>
            <w:r w:rsidRPr="009037EC">
              <w:rPr>
                <w:b/>
                <w:spacing w:val="-2"/>
                <w:sz w:val="24"/>
                <w:szCs w:val="24"/>
              </w:rPr>
              <w:t xml:space="preserve">BADRANGE </w:t>
            </w:r>
            <w:r w:rsidRPr="009037EC">
              <w:rPr>
                <w:b/>
                <w:spacing w:val="-6"/>
                <w:sz w:val="24"/>
                <w:szCs w:val="24"/>
              </w:rPr>
              <w:t xml:space="preserve">OF </w:t>
            </w:r>
            <w:r w:rsidRPr="009037EC">
              <w:rPr>
                <w:b/>
                <w:spacing w:val="-2"/>
                <w:sz w:val="24"/>
                <w:szCs w:val="24"/>
              </w:rPr>
              <w:t>MOTION(°)</w:t>
            </w:r>
          </w:p>
        </w:tc>
        <w:tc>
          <w:tcPr>
            <w:tcW w:w="1983" w:type="dxa"/>
          </w:tcPr>
          <w:p w:rsidR="002E76A2" w:rsidRPr="009037EC" w:rsidRDefault="002E76A2" w:rsidP="006B13C7">
            <w:pPr>
              <w:pStyle w:val="TableParagraph"/>
              <w:ind w:right="665"/>
              <w:jc w:val="both"/>
              <w:rPr>
                <w:b/>
                <w:sz w:val="24"/>
                <w:szCs w:val="24"/>
              </w:rPr>
            </w:pPr>
            <w:r w:rsidRPr="009037EC">
              <w:rPr>
                <w:b/>
                <w:spacing w:val="-2"/>
                <w:sz w:val="24"/>
                <w:szCs w:val="24"/>
              </w:rPr>
              <w:t xml:space="preserve">SYSTEM </w:t>
            </w:r>
            <w:r w:rsidRPr="009037EC">
              <w:rPr>
                <w:b/>
                <w:spacing w:val="-6"/>
                <w:sz w:val="24"/>
                <w:szCs w:val="24"/>
              </w:rPr>
              <w:t xml:space="preserve">OUTOUT </w:t>
            </w:r>
            <w:r w:rsidRPr="009037EC">
              <w:rPr>
                <w:b/>
                <w:spacing w:val="-2"/>
                <w:sz w:val="24"/>
                <w:szCs w:val="24"/>
              </w:rPr>
              <w:t>(GOOD)</w:t>
            </w:r>
          </w:p>
        </w:tc>
        <w:tc>
          <w:tcPr>
            <w:tcW w:w="1997" w:type="dxa"/>
          </w:tcPr>
          <w:p w:rsidR="002E76A2" w:rsidRPr="009037EC" w:rsidRDefault="002E76A2" w:rsidP="006B13C7">
            <w:pPr>
              <w:pStyle w:val="TableParagraph"/>
              <w:ind w:right="708"/>
              <w:jc w:val="both"/>
              <w:rPr>
                <w:b/>
                <w:sz w:val="24"/>
                <w:szCs w:val="24"/>
              </w:rPr>
            </w:pPr>
            <w:r w:rsidRPr="009037EC">
              <w:rPr>
                <w:b/>
                <w:spacing w:val="-2"/>
                <w:sz w:val="24"/>
                <w:szCs w:val="24"/>
              </w:rPr>
              <w:t xml:space="preserve">SYSTEM </w:t>
            </w:r>
            <w:r w:rsidRPr="009037EC">
              <w:rPr>
                <w:b/>
                <w:spacing w:val="-4"/>
                <w:sz w:val="24"/>
                <w:szCs w:val="24"/>
              </w:rPr>
              <w:t xml:space="preserve">OUTPUT </w:t>
            </w:r>
            <w:r w:rsidRPr="009037EC">
              <w:rPr>
                <w:b/>
                <w:spacing w:val="-2"/>
                <w:sz w:val="24"/>
                <w:szCs w:val="24"/>
              </w:rPr>
              <w:t>(BAD)</w:t>
            </w:r>
          </w:p>
        </w:tc>
      </w:tr>
      <w:tr w:rsidR="002E76A2" w:rsidTr="006B13C7">
        <w:trPr>
          <w:trHeight w:val="959"/>
        </w:trPr>
        <w:tc>
          <w:tcPr>
            <w:tcW w:w="710" w:type="dxa"/>
          </w:tcPr>
          <w:p w:rsidR="002E76A2" w:rsidRDefault="002E76A2" w:rsidP="006B13C7">
            <w:pPr>
              <w:pStyle w:val="TableParagraph"/>
              <w:spacing w:line="286" w:lineRule="exact"/>
              <w:ind w:left="119"/>
              <w:rPr>
                <w:sz w:val="26"/>
              </w:rPr>
            </w:pPr>
            <w:r>
              <w:rPr>
                <w:spacing w:val="-10"/>
                <w:sz w:val="26"/>
              </w:rPr>
              <w:t>1</w:t>
            </w:r>
          </w:p>
        </w:tc>
        <w:tc>
          <w:tcPr>
            <w:tcW w:w="1844" w:type="dxa"/>
          </w:tcPr>
          <w:p w:rsidR="002E76A2" w:rsidRPr="009037EC" w:rsidRDefault="002E76A2" w:rsidP="006B13C7">
            <w:pPr>
              <w:pStyle w:val="TableParagraph"/>
              <w:spacing w:line="286" w:lineRule="exact"/>
              <w:ind w:left="111"/>
              <w:rPr>
                <w:sz w:val="24"/>
                <w:szCs w:val="24"/>
              </w:rPr>
            </w:pPr>
            <w:r w:rsidRPr="009037EC">
              <w:rPr>
                <w:spacing w:val="-2"/>
                <w:sz w:val="24"/>
                <w:szCs w:val="24"/>
              </w:rPr>
              <w:t>Neck</w:t>
            </w:r>
            <w:r w:rsidR="00CE7B76" w:rsidRPr="009037EC">
              <w:rPr>
                <w:spacing w:val="-2"/>
                <w:sz w:val="24"/>
                <w:szCs w:val="24"/>
              </w:rPr>
              <w:t xml:space="preserve"> </w:t>
            </w:r>
            <w:r w:rsidRPr="009037EC">
              <w:rPr>
                <w:spacing w:val="-2"/>
                <w:sz w:val="24"/>
                <w:szCs w:val="24"/>
              </w:rPr>
              <w:t>Rotation</w:t>
            </w:r>
          </w:p>
        </w:tc>
        <w:tc>
          <w:tcPr>
            <w:tcW w:w="1839" w:type="dxa"/>
          </w:tcPr>
          <w:p w:rsidR="002E76A2" w:rsidRPr="009037EC" w:rsidRDefault="002E76A2" w:rsidP="006B13C7">
            <w:pPr>
              <w:pStyle w:val="TableParagraph"/>
              <w:spacing w:line="286" w:lineRule="exact"/>
              <w:ind w:left="110"/>
              <w:rPr>
                <w:sz w:val="24"/>
                <w:szCs w:val="24"/>
              </w:rPr>
            </w:pPr>
            <w:r w:rsidRPr="009037EC">
              <w:rPr>
                <w:spacing w:val="-2"/>
                <w:sz w:val="24"/>
                <w:szCs w:val="24"/>
              </w:rPr>
              <w:t>60°-</w:t>
            </w:r>
            <w:r w:rsidRPr="009037EC">
              <w:rPr>
                <w:spacing w:val="-5"/>
                <w:sz w:val="24"/>
                <w:szCs w:val="24"/>
              </w:rPr>
              <w:t>80°</w:t>
            </w:r>
          </w:p>
          <w:p w:rsidR="002E76A2" w:rsidRPr="009037EC" w:rsidRDefault="002E76A2" w:rsidP="006B13C7">
            <w:pPr>
              <w:pStyle w:val="TableParagraph"/>
              <w:spacing w:line="298" w:lineRule="exact"/>
              <w:ind w:left="110"/>
              <w:rPr>
                <w:sz w:val="24"/>
                <w:szCs w:val="24"/>
              </w:rPr>
            </w:pPr>
            <w:r w:rsidRPr="009037EC">
              <w:rPr>
                <w:spacing w:val="-2"/>
                <w:sz w:val="24"/>
                <w:szCs w:val="24"/>
              </w:rPr>
              <w:t>rotation</w:t>
            </w:r>
          </w:p>
        </w:tc>
        <w:tc>
          <w:tcPr>
            <w:tcW w:w="1987" w:type="dxa"/>
          </w:tcPr>
          <w:p w:rsidR="002E76A2" w:rsidRPr="009037EC" w:rsidRDefault="002E76A2" w:rsidP="006B13C7">
            <w:pPr>
              <w:pStyle w:val="TableParagraph"/>
              <w:spacing w:line="286" w:lineRule="exact"/>
              <w:ind w:left="120"/>
              <w:rPr>
                <w:sz w:val="24"/>
                <w:szCs w:val="24"/>
              </w:rPr>
            </w:pPr>
            <w:r w:rsidRPr="009037EC">
              <w:rPr>
                <w:sz w:val="24"/>
                <w:szCs w:val="24"/>
              </w:rPr>
              <w:t>&lt;50°</w:t>
            </w:r>
            <w:r w:rsidRPr="009037EC">
              <w:rPr>
                <w:spacing w:val="-2"/>
                <w:sz w:val="24"/>
                <w:szCs w:val="24"/>
              </w:rPr>
              <w:t>rotation</w:t>
            </w:r>
          </w:p>
        </w:tc>
        <w:tc>
          <w:tcPr>
            <w:tcW w:w="1983" w:type="dxa"/>
          </w:tcPr>
          <w:p w:rsidR="002E76A2" w:rsidRPr="009037EC" w:rsidRDefault="002E76A2" w:rsidP="006B13C7">
            <w:pPr>
              <w:pStyle w:val="TableParagraph"/>
              <w:ind w:right="206"/>
              <w:rPr>
                <w:sz w:val="24"/>
                <w:szCs w:val="24"/>
              </w:rPr>
            </w:pPr>
            <w:r w:rsidRPr="009037EC">
              <w:rPr>
                <w:spacing w:val="-2"/>
                <w:sz w:val="24"/>
                <w:szCs w:val="24"/>
              </w:rPr>
              <w:t>Proper</w:t>
            </w:r>
            <w:r w:rsidR="00CE7B76" w:rsidRPr="009037EC">
              <w:rPr>
                <w:spacing w:val="-2"/>
                <w:sz w:val="24"/>
                <w:szCs w:val="24"/>
              </w:rPr>
              <w:t xml:space="preserve"> </w:t>
            </w:r>
            <w:r w:rsidRPr="009037EC">
              <w:rPr>
                <w:spacing w:val="-2"/>
                <w:sz w:val="24"/>
                <w:szCs w:val="24"/>
              </w:rPr>
              <w:t>Neck Rotation</w:t>
            </w:r>
          </w:p>
        </w:tc>
        <w:tc>
          <w:tcPr>
            <w:tcW w:w="1997" w:type="dxa"/>
          </w:tcPr>
          <w:p w:rsidR="002E76A2" w:rsidRPr="009037EC" w:rsidRDefault="002E76A2" w:rsidP="006B13C7">
            <w:pPr>
              <w:pStyle w:val="TableParagraph"/>
              <w:rPr>
                <w:sz w:val="24"/>
                <w:szCs w:val="24"/>
              </w:rPr>
            </w:pPr>
            <w:r w:rsidRPr="009037EC">
              <w:rPr>
                <w:spacing w:val="-2"/>
                <w:sz w:val="24"/>
                <w:szCs w:val="24"/>
              </w:rPr>
              <w:t>Rotate</w:t>
            </w:r>
            <w:r w:rsidR="00CE7B76" w:rsidRPr="009037EC">
              <w:rPr>
                <w:spacing w:val="-2"/>
                <w:sz w:val="24"/>
                <w:szCs w:val="24"/>
              </w:rPr>
              <w:t xml:space="preserve"> </w:t>
            </w:r>
            <w:r w:rsidRPr="009037EC">
              <w:rPr>
                <w:spacing w:val="-2"/>
                <w:sz w:val="24"/>
                <w:szCs w:val="24"/>
              </w:rPr>
              <w:t>Neck Further</w:t>
            </w:r>
          </w:p>
        </w:tc>
      </w:tr>
      <w:tr w:rsidR="002E76A2" w:rsidTr="006B13C7">
        <w:trPr>
          <w:trHeight w:val="917"/>
        </w:trPr>
        <w:tc>
          <w:tcPr>
            <w:tcW w:w="710" w:type="dxa"/>
          </w:tcPr>
          <w:p w:rsidR="002E76A2" w:rsidRDefault="002E76A2" w:rsidP="006B13C7">
            <w:pPr>
              <w:pStyle w:val="TableParagraph"/>
              <w:spacing w:line="286" w:lineRule="exact"/>
              <w:ind w:left="119"/>
              <w:rPr>
                <w:sz w:val="26"/>
              </w:rPr>
            </w:pPr>
            <w:r>
              <w:rPr>
                <w:spacing w:val="-10"/>
                <w:sz w:val="26"/>
              </w:rPr>
              <w:t>2</w:t>
            </w:r>
          </w:p>
        </w:tc>
        <w:tc>
          <w:tcPr>
            <w:tcW w:w="1844" w:type="dxa"/>
          </w:tcPr>
          <w:p w:rsidR="002E76A2" w:rsidRPr="009037EC" w:rsidRDefault="002E76A2" w:rsidP="006B13C7">
            <w:pPr>
              <w:pStyle w:val="TableParagraph"/>
              <w:spacing w:line="286" w:lineRule="exact"/>
              <w:ind w:left="111"/>
              <w:rPr>
                <w:sz w:val="24"/>
                <w:szCs w:val="24"/>
              </w:rPr>
            </w:pPr>
            <w:r w:rsidRPr="009037EC">
              <w:rPr>
                <w:spacing w:val="-4"/>
                <w:sz w:val="24"/>
                <w:szCs w:val="24"/>
              </w:rPr>
              <w:t>Ankle</w:t>
            </w:r>
            <w:r w:rsidR="00CE7B76" w:rsidRPr="009037EC">
              <w:rPr>
                <w:spacing w:val="-4"/>
                <w:sz w:val="24"/>
                <w:szCs w:val="24"/>
              </w:rPr>
              <w:t xml:space="preserve"> </w:t>
            </w:r>
            <w:r w:rsidRPr="009037EC">
              <w:rPr>
                <w:spacing w:val="-2"/>
                <w:sz w:val="24"/>
                <w:szCs w:val="24"/>
              </w:rPr>
              <w:t>Pumps</w:t>
            </w:r>
          </w:p>
        </w:tc>
        <w:tc>
          <w:tcPr>
            <w:tcW w:w="1839" w:type="dxa"/>
          </w:tcPr>
          <w:p w:rsidR="002E76A2" w:rsidRPr="009037EC" w:rsidRDefault="002E76A2" w:rsidP="006B13C7">
            <w:pPr>
              <w:pStyle w:val="TableParagraph"/>
              <w:spacing w:line="286" w:lineRule="exact"/>
              <w:ind w:left="110"/>
              <w:rPr>
                <w:sz w:val="24"/>
                <w:szCs w:val="24"/>
              </w:rPr>
            </w:pPr>
            <w:r w:rsidRPr="009037EC">
              <w:rPr>
                <w:spacing w:val="-2"/>
                <w:sz w:val="24"/>
                <w:szCs w:val="24"/>
              </w:rPr>
              <w:t>15°-</w:t>
            </w:r>
            <w:r w:rsidRPr="009037EC">
              <w:rPr>
                <w:spacing w:val="-5"/>
                <w:sz w:val="24"/>
                <w:szCs w:val="24"/>
              </w:rPr>
              <w:t>25°</w:t>
            </w:r>
          </w:p>
          <w:p w:rsidR="002E76A2" w:rsidRPr="009037EC" w:rsidRDefault="002E76A2" w:rsidP="006B13C7">
            <w:pPr>
              <w:pStyle w:val="TableParagraph"/>
              <w:spacing w:line="299" w:lineRule="exact"/>
              <w:ind w:left="110"/>
              <w:rPr>
                <w:sz w:val="24"/>
                <w:szCs w:val="24"/>
              </w:rPr>
            </w:pPr>
            <w:r w:rsidRPr="009037EC">
              <w:rPr>
                <w:spacing w:val="-2"/>
                <w:sz w:val="24"/>
                <w:szCs w:val="24"/>
              </w:rPr>
              <w:t>movement</w:t>
            </w:r>
          </w:p>
        </w:tc>
        <w:tc>
          <w:tcPr>
            <w:tcW w:w="1987" w:type="dxa"/>
          </w:tcPr>
          <w:p w:rsidR="002E76A2" w:rsidRPr="009037EC" w:rsidRDefault="002E76A2" w:rsidP="006B13C7">
            <w:pPr>
              <w:pStyle w:val="TableParagraph"/>
              <w:spacing w:line="286" w:lineRule="exact"/>
              <w:ind w:left="120"/>
              <w:rPr>
                <w:sz w:val="24"/>
                <w:szCs w:val="24"/>
              </w:rPr>
            </w:pPr>
            <w:r w:rsidRPr="009037EC">
              <w:rPr>
                <w:sz w:val="24"/>
                <w:szCs w:val="24"/>
              </w:rPr>
              <w:t>&lt;10°</w:t>
            </w:r>
            <w:r w:rsidRPr="009037EC">
              <w:rPr>
                <w:spacing w:val="-2"/>
                <w:sz w:val="24"/>
                <w:szCs w:val="24"/>
              </w:rPr>
              <w:t>movement</w:t>
            </w:r>
          </w:p>
        </w:tc>
        <w:tc>
          <w:tcPr>
            <w:tcW w:w="1983" w:type="dxa"/>
          </w:tcPr>
          <w:p w:rsidR="002E76A2" w:rsidRPr="009037EC" w:rsidRDefault="002E76A2" w:rsidP="006B13C7">
            <w:pPr>
              <w:pStyle w:val="TableParagraph"/>
              <w:spacing w:line="242" w:lineRule="auto"/>
              <w:ind w:right="595"/>
              <w:rPr>
                <w:sz w:val="24"/>
                <w:szCs w:val="24"/>
              </w:rPr>
            </w:pPr>
            <w:r w:rsidRPr="009037EC">
              <w:rPr>
                <w:spacing w:val="-2"/>
                <w:sz w:val="24"/>
                <w:szCs w:val="24"/>
              </w:rPr>
              <w:t>Good</w:t>
            </w:r>
            <w:r w:rsidR="00CE7B76" w:rsidRPr="009037EC">
              <w:rPr>
                <w:spacing w:val="-2"/>
                <w:sz w:val="24"/>
                <w:szCs w:val="24"/>
              </w:rPr>
              <w:t xml:space="preserve"> </w:t>
            </w:r>
            <w:r w:rsidRPr="009037EC">
              <w:rPr>
                <w:spacing w:val="-2"/>
                <w:sz w:val="24"/>
                <w:szCs w:val="24"/>
              </w:rPr>
              <w:t>Ankle Movement</w:t>
            </w:r>
          </w:p>
        </w:tc>
        <w:tc>
          <w:tcPr>
            <w:tcW w:w="1997" w:type="dxa"/>
          </w:tcPr>
          <w:p w:rsidR="002E76A2" w:rsidRPr="009037EC" w:rsidRDefault="002E76A2" w:rsidP="006B13C7">
            <w:pPr>
              <w:pStyle w:val="TableParagraph"/>
              <w:rPr>
                <w:sz w:val="24"/>
                <w:szCs w:val="24"/>
              </w:rPr>
            </w:pPr>
            <w:r w:rsidRPr="009037EC">
              <w:rPr>
                <w:spacing w:val="-2"/>
                <w:sz w:val="24"/>
                <w:szCs w:val="24"/>
              </w:rPr>
              <w:t>Increase</w:t>
            </w:r>
            <w:r w:rsidR="00CE7B76" w:rsidRPr="009037EC">
              <w:rPr>
                <w:spacing w:val="-2"/>
                <w:sz w:val="24"/>
                <w:szCs w:val="24"/>
              </w:rPr>
              <w:t xml:space="preserve"> </w:t>
            </w:r>
            <w:r w:rsidRPr="009037EC">
              <w:rPr>
                <w:spacing w:val="-2"/>
                <w:sz w:val="24"/>
                <w:szCs w:val="24"/>
              </w:rPr>
              <w:t>Foot Movement</w:t>
            </w:r>
          </w:p>
        </w:tc>
      </w:tr>
    </w:tbl>
    <w:p w:rsidR="00CE7B76" w:rsidRDefault="00A56D87" w:rsidP="00CE7B76">
      <w:pPr>
        <w:pStyle w:val="BodyText"/>
        <w:spacing w:before="152"/>
      </w:pPr>
      <w:bookmarkStart w:id="3" w:name="CHAPTER_1"/>
      <w:bookmarkEnd w:id="3"/>
      <w:r>
        <w:rPr>
          <w:sz w:val="20"/>
        </w:rPr>
        <w:lastRenderedPageBreak/>
        <w:pict>
          <v:group id="docshapegroup2" o:spid="_x0000_s1034" style="position:absolute;margin-left:84.6pt;margin-top:20.35pt;width:344.65pt;height:230.9pt;z-index:-251634688;mso-wrap-distance-left:0;mso-wrap-distance-right:0;mso-position-horizontal-relative:page;mso-position-vertical-relative:text" coordorigin="1693,407" coordsize="9445,4618">
            <v:shape id="docshape3" o:spid="_x0000_s1035" style="position:absolute;left:5116;top:1382;width:2664;height:2731" coordorigin="5116,1382" coordsize="2664,2731" path="m6415,1382r,1366l5116,3170r26,72l5172,3312r33,68l5241,3446r40,63l5324,3569r46,58l5420,3682r51,53l5526,3784r57,46l5642,3873r62,40l5768,3950r66,33l5901,4013r70,26l6042,4061r72,18l6188,4094r74,11l6338,4111r77,2l6490,4111r74,-6l6636,4095r72,-13l6778,4064r69,-21l6914,4019r65,-28l7042,3961r62,-34l7164,3890r57,-40l7277,3807r53,-46l7380,3713r49,-51l7474,3609r43,-55l7557,3496r37,-59l7628,3375r31,-63l7686,3246r25,-67l7732,3111r17,-70l7763,2969r9,-73l7778,2823r2,-75l7778,2673r-6,-74l7763,2526r-14,-71l7732,2385r-21,-69l7686,2249r-27,-65l7628,2120r-34,-61l7557,1999r-40,-58l7474,1886r-45,-53l7380,1782r-50,-48l7277,1688r-56,-42l7164,1606r-60,-37l7042,1535r-63,-31l6914,1476r-67,-24l6778,1431r-70,-17l6636,1400r-72,-10l6490,1384r-75,-2xe" fillcolor="#4f81bc" stroked="f">
              <v:path arrowok="t"/>
            </v:shape>
            <v:shape id="docshape4" o:spid="_x0000_s1036" style="position:absolute;left:5049;top:1382;width:1366;height:1788" coordorigin="5049,1382" coordsize="1366,1788" path="m6415,1382r-86,3l6244,1393r-85,13l6076,1425r-83,24l5922,1474r-68,29l5788,1534r-64,35l5663,1608r-59,41l5548,1692r-54,47l5443,1788r-48,51l5350,1893r-42,56l5268,2007r-36,59l5198,2128r-30,63l5141,2255r-23,66l5098,2388r-17,69l5067,2526r-9,70l5052,2666r-3,72l5051,2809r5,72l5065,2953r13,73l5095,3098r21,72l6415,2748r,-1366xe" fillcolor="#c0504d" stroked="f">
              <v:path arrowok="t"/>
            </v:shape>
            <v:shape id="docshape5" o:spid="_x0000_s1037" style="position:absolute;left:5049;top:1382;width:1366;height:1788" coordorigin="5049,1382" coordsize="1366,1788" path="m5116,3170r-21,-72l5078,3026r-13,-73l5056,2881r-5,-72l5049,2738r3,-72l5058,2596r9,-70l5081,2457r17,-69l5118,2321r23,-66l5168,2191r30,-63l5232,2066r36,-59l5308,1949r42,-56l5395,1839r48,-51l5494,1739r54,-47l5604,1649r59,-41l5724,1569r64,-35l5854,1503r68,-29l5993,1449r83,-24l6159,1406r85,-13l6329,1385r86,-3l6415,2748,5116,3170xe" filled="f" strokecolor="white" strokeweight="1.44pt">
              <v:path arrowok="t"/>
            </v:shape>
            <v:rect id="docshape6" o:spid="_x0000_s1038" style="position:absolute;left:4919;top:4678;width:99;height:99" fillcolor="#4f81bc" stroked="f"/>
            <v:rect id="docshape7" o:spid="_x0000_s1039" style="position:absolute;left:6638;top:4678;width:99;height:99" fillcolor="#c0504d" stroked="f"/>
            <v:shapetype id="_x0000_t202" coordsize="21600,21600" o:spt="202" path="m,l,21600r21600,l21600,xe">
              <v:stroke joinstyle="miter"/>
              <v:path gradientshapeok="t" o:connecttype="rect"/>
            </v:shapetype>
            <v:shape id="docshape8" o:spid="_x0000_s1040" type="#_x0000_t202" style="position:absolute;left:1700;top:414;width:9430;height:4603" filled="f" strokecolor="#d9d9d9">
              <v:textbox style="mso-next-textbox:#docshape8" inset="0,0,0,0">
                <w:txbxContent>
                  <w:p w:rsidR="002E76A2" w:rsidRDefault="002E76A2" w:rsidP="002E76A2">
                    <w:pPr>
                      <w:spacing w:before="147"/>
                      <w:ind w:left="1692" w:right="1686"/>
                      <w:jc w:val="center"/>
                      <w:rPr>
                        <w:rFonts w:ascii="Calibri"/>
                        <w:sz w:val="28"/>
                      </w:rPr>
                    </w:pPr>
                    <w:r>
                      <w:rPr>
                        <w:rFonts w:ascii="Calibri"/>
                        <w:color w:val="585858"/>
                        <w:sz w:val="28"/>
                      </w:rPr>
                      <w:t>Neck</w:t>
                    </w:r>
                    <w:r>
                      <w:rPr>
                        <w:rFonts w:ascii="Calibri"/>
                        <w:color w:val="585858"/>
                        <w:spacing w:val="-2"/>
                        <w:sz w:val="28"/>
                      </w:rPr>
                      <w:t>Rotation</w:t>
                    </w:r>
                  </w:p>
                  <w:p w:rsidR="002E76A2" w:rsidRDefault="002E76A2" w:rsidP="002E76A2">
                    <w:pPr>
                      <w:rPr>
                        <w:rFonts w:ascii="Calibri"/>
                        <w:sz w:val="28"/>
                      </w:rPr>
                    </w:pPr>
                  </w:p>
                  <w:p w:rsidR="002E76A2" w:rsidRDefault="002E76A2" w:rsidP="002E76A2">
                    <w:pPr>
                      <w:rPr>
                        <w:rFonts w:ascii="Calibri"/>
                        <w:sz w:val="28"/>
                      </w:rPr>
                    </w:pPr>
                  </w:p>
                  <w:p w:rsidR="002E76A2" w:rsidRDefault="002E76A2" w:rsidP="002E76A2">
                    <w:pPr>
                      <w:spacing w:before="177"/>
                      <w:rPr>
                        <w:rFonts w:ascii="Calibri"/>
                        <w:sz w:val="28"/>
                      </w:rPr>
                    </w:pPr>
                  </w:p>
                  <w:p w:rsidR="002E76A2" w:rsidRDefault="002E76A2" w:rsidP="002E76A2">
                    <w:pPr>
                      <w:ind w:left="1672" w:right="3358"/>
                      <w:jc w:val="center"/>
                      <w:rPr>
                        <w:rFonts w:ascii="Calibri"/>
                        <w:sz w:val="18"/>
                      </w:rPr>
                    </w:pPr>
                    <w:r>
                      <w:rPr>
                        <w:rFonts w:ascii="Calibri"/>
                        <w:color w:val="404040"/>
                        <w:spacing w:val="-2"/>
                        <w:sz w:val="18"/>
                      </w:rPr>
                      <w:t>30.00%</w:t>
                    </w:r>
                  </w:p>
                  <w:p w:rsidR="002E76A2" w:rsidRDefault="002E76A2" w:rsidP="002E76A2">
                    <w:pPr>
                      <w:rPr>
                        <w:rFonts w:ascii="Calibri"/>
                        <w:sz w:val="18"/>
                      </w:rPr>
                    </w:pPr>
                  </w:p>
                  <w:p w:rsidR="002E76A2" w:rsidRDefault="002E76A2" w:rsidP="002E76A2">
                    <w:pPr>
                      <w:rPr>
                        <w:rFonts w:ascii="Calibri"/>
                        <w:sz w:val="18"/>
                      </w:rPr>
                    </w:pPr>
                  </w:p>
                  <w:p w:rsidR="002E76A2" w:rsidRDefault="002E76A2" w:rsidP="002E76A2">
                    <w:pPr>
                      <w:spacing w:before="172"/>
                      <w:rPr>
                        <w:rFonts w:ascii="Calibri"/>
                        <w:sz w:val="18"/>
                      </w:rPr>
                    </w:pPr>
                  </w:p>
                  <w:p w:rsidR="002E76A2" w:rsidRDefault="002E76A2" w:rsidP="002E76A2">
                    <w:pPr>
                      <w:ind w:left="3358" w:right="1686"/>
                      <w:jc w:val="center"/>
                      <w:rPr>
                        <w:rFonts w:ascii="Calibri"/>
                        <w:sz w:val="18"/>
                      </w:rPr>
                    </w:pPr>
                    <w:r>
                      <w:rPr>
                        <w:rFonts w:ascii="Calibri"/>
                        <w:color w:val="404040"/>
                        <w:spacing w:val="-2"/>
                        <w:sz w:val="18"/>
                      </w:rPr>
                      <w:t>70.00%</w:t>
                    </w:r>
                  </w:p>
                  <w:p w:rsidR="002E76A2" w:rsidRDefault="002E76A2" w:rsidP="002E76A2">
                    <w:pPr>
                      <w:rPr>
                        <w:rFonts w:ascii="Calibri"/>
                        <w:sz w:val="18"/>
                      </w:rPr>
                    </w:pPr>
                  </w:p>
                  <w:p w:rsidR="002E76A2" w:rsidRDefault="002E76A2" w:rsidP="002E76A2">
                    <w:pPr>
                      <w:rPr>
                        <w:rFonts w:ascii="Calibri"/>
                        <w:sz w:val="18"/>
                      </w:rPr>
                    </w:pPr>
                  </w:p>
                  <w:p w:rsidR="002E76A2" w:rsidRDefault="002E76A2" w:rsidP="002E76A2">
                    <w:pPr>
                      <w:rPr>
                        <w:rFonts w:ascii="Calibri"/>
                        <w:sz w:val="18"/>
                      </w:rPr>
                    </w:pPr>
                  </w:p>
                  <w:p w:rsidR="002E76A2" w:rsidRDefault="002E76A2" w:rsidP="002E76A2">
                    <w:pPr>
                      <w:rPr>
                        <w:rFonts w:ascii="Calibri"/>
                        <w:sz w:val="18"/>
                      </w:rPr>
                    </w:pPr>
                  </w:p>
                  <w:p w:rsidR="002E76A2" w:rsidRDefault="002E76A2" w:rsidP="002E76A2">
                    <w:pPr>
                      <w:spacing w:before="131"/>
                      <w:rPr>
                        <w:rFonts w:ascii="Calibri"/>
                        <w:sz w:val="18"/>
                      </w:rPr>
                    </w:pPr>
                  </w:p>
                  <w:p w:rsidR="002E76A2" w:rsidRDefault="002E76A2" w:rsidP="002E76A2">
                    <w:pPr>
                      <w:tabs>
                        <w:tab w:val="left" w:pos="1938"/>
                      </w:tabs>
                      <w:ind w:left="219"/>
                      <w:jc w:val="center"/>
                      <w:rPr>
                        <w:rFonts w:ascii="Calibri"/>
                        <w:sz w:val="18"/>
                      </w:rPr>
                    </w:pPr>
                    <w:r>
                      <w:rPr>
                        <w:rFonts w:ascii="Calibri"/>
                        <w:color w:val="585858"/>
                        <w:sz w:val="18"/>
                      </w:rPr>
                      <w:t>Good</w:t>
                    </w:r>
                    <w:r>
                      <w:rPr>
                        <w:rFonts w:ascii="Calibri"/>
                        <w:color w:val="585858"/>
                        <w:spacing w:val="-2"/>
                        <w:sz w:val="18"/>
                      </w:rPr>
                      <w:t>peformance</w:t>
                    </w:r>
                    <w:r>
                      <w:rPr>
                        <w:rFonts w:ascii="Calibri"/>
                        <w:color w:val="585858"/>
                        <w:sz w:val="18"/>
                      </w:rPr>
                      <w:tab/>
                      <w:t>bad</w:t>
                    </w:r>
                    <w:r>
                      <w:rPr>
                        <w:rFonts w:ascii="Calibri"/>
                        <w:color w:val="585858"/>
                        <w:spacing w:val="-2"/>
                        <w:sz w:val="18"/>
                      </w:rPr>
                      <w:t xml:space="preserve"> perfomance</w:t>
                    </w:r>
                  </w:p>
                </w:txbxContent>
              </v:textbox>
            </v:shape>
            <w10:wrap type="topAndBottom" anchorx="page"/>
          </v:group>
        </w:pict>
      </w:r>
    </w:p>
    <w:p w:rsidR="002E76A2" w:rsidRDefault="002E76A2" w:rsidP="002E76A2">
      <w:pPr>
        <w:pStyle w:val="BodyText"/>
        <w:spacing w:before="6"/>
      </w:pPr>
    </w:p>
    <w:p w:rsidR="002E76A2" w:rsidRDefault="00CE7B76" w:rsidP="002E76A2">
      <w:pPr>
        <w:pStyle w:val="BodyText"/>
        <w:ind w:left="3029"/>
      </w:pPr>
      <w:r>
        <w:rPr>
          <w:spacing w:val="-2"/>
        </w:rPr>
        <w:t>Fig</w:t>
      </w:r>
      <w:r w:rsidR="00480228">
        <w:rPr>
          <w:spacing w:val="-2"/>
        </w:rPr>
        <w:t>:3.9</w:t>
      </w:r>
      <w:r>
        <w:rPr>
          <w:spacing w:val="-2"/>
        </w:rPr>
        <w:t xml:space="preserve"> </w:t>
      </w:r>
      <w:r w:rsidR="002E76A2">
        <w:rPr>
          <w:spacing w:val="-2"/>
        </w:rPr>
        <w:t>Distribution</w:t>
      </w:r>
      <w:r>
        <w:rPr>
          <w:spacing w:val="-2"/>
        </w:rPr>
        <w:t xml:space="preserve"> </w:t>
      </w:r>
      <w:r w:rsidR="002E76A2">
        <w:rPr>
          <w:spacing w:val="-2"/>
        </w:rPr>
        <w:t>of</w:t>
      </w:r>
      <w:r>
        <w:rPr>
          <w:spacing w:val="-2"/>
        </w:rPr>
        <w:t xml:space="preserve"> </w:t>
      </w:r>
      <w:r w:rsidR="002E76A2">
        <w:rPr>
          <w:spacing w:val="-2"/>
        </w:rPr>
        <w:t>Neck</w:t>
      </w:r>
      <w:r>
        <w:rPr>
          <w:spacing w:val="-2"/>
        </w:rPr>
        <w:t xml:space="preserve"> </w:t>
      </w:r>
      <w:r w:rsidR="002E76A2">
        <w:rPr>
          <w:spacing w:val="-2"/>
        </w:rPr>
        <w:t>Rotation</w:t>
      </w:r>
      <w:r>
        <w:rPr>
          <w:spacing w:val="-2"/>
        </w:rPr>
        <w:t xml:space="preserve"> </w:t>
      </w:r>
      <w:r w:rsidR="002E76A2">
        <w:rPr>
          <w:spacing w:val="-2"/>
        </w:rPr>
        <w:t>Range</w:t>
      </w:r>
    </w:p>
    <w:p w:rsidR="00CE7B76" w:rsidRDefault="00CE7B76" w:rsidP="002E76A2">
      <w:pPr>
        <w:pStyle w:val="BodyText"/>
      </w:pPr>
    </w:p>
    <w:p w:rsidR="00CE7B76" w:rsidRPr="00CE7B76" w:rsidRDefault="00CE7B76" w:rsidP="00CE7B76"/>
    <w:p w:rsidR="00CE7B76" w:rsidRPr="00CE7B76" w:rsidRDefault="00CE7B76" w:rsidP="00CE7B76"/>
    <w:p w:rsidR="002E76A2" w:rsidRDefault="00CE7B76" w:rsidP="00CE7B76">
      <w:pPr>
        <w:tabs>
          <w:tab w:val="left" w:pos="4215"/>
        </w:tabs>
        <w:rPr>
          <w:sz w:val="20"/>
        </w:rPr>
      </w:pPr>
      <w:r>
        <w:tab/>
      </w:r>
      <w:r w:rsidR="00A56D87">
        <w:rPr>
          <w:sz w:val="20"/>
        </w:rPr>
      </w:r>
      <w:r w:rsidR="00A56D87">
        <w:rPr>
          <w:sz w:val="20"/>
        </w:rPr>
        <w:pict>
          <v:group id="docshapegroup9" o:spid="_x0000_s1026" style="width:458.95pt;height:234.2pt;mso-position-horizontal-relative:char;mso-position-vertical-relative:line" coordsize="9179,4684">
            <v:shape id="docshape10" o:spid="_x0000_s1027" style="position:absolute;left:3263;top:979;width:2721;height:2789" coordorigin="3264,980" coordsize="2721,2789" path="m4590,980r,1394l3264,2805r26,74l3320,2950r34,70l3391,3087r41,64l3476,3213r47,59l3573,3329r53,53l3682,3432r58,48l3801,3524r63,40l3929,3602r67,34l4065,3666r71,27l4208,3715r74,19l4357,3749r77,11l4511,3766r79,2l4666,3766r75,-6l4816,3750r73,-14l4960,3718r70,-21l5099,3672r66,-28l5230,3613r63,-35l5354,3540r59,-41l5469,3456r55,-47l5575,3360r50,-52l5671,3254r44,-57l5756,3139r37,-61l5828,3015r32,-65l5888,2883r25,-68l5934,2745r18,-72l5965,2600r11,-74l5982,2451r2,-77l5982,2298r-6,-76l5965,2148r-13,-73l5934,2003r-21,-70l5888,1865r-28,-67l5828,1733r-35,-63l5756,1609r-41,-58l5671,1494r-46,-54l5575,1388r-51,-49l5469,1293r-56,-44l5354,1208r-61,-38l5230,1136r-65,-32l5099,1076r-69,-25l4960,1030r-71,-18l4816,998r-75,-10l4666,982r-76,-2xe" fillcolor="#4f81bc" stroked="f">
              <v:path arrowok="t"/>
            </v:shape>
            <v:shape id="docshape11" o:spid="_x0000_s1028" style="position:absolute;left:3194;top:979;width:1395;height:1825" coordorigin="3195,980" coordsize="1395,1825" path="m4589,980r-87,3l4415,991r-87,14l4243,1024r-84,24l4087,1074r-70,29l3949,1135r-65,36l3822,1210r-60,42l3704,1297r-55,47l3597,1394r-49,53l3502,1501r-43,57l3418,1617r-37,61l3347,1741r-31,65l3289,1871r-24,68l3244,2007r-17,70l3213,2148r-9,71l3197,2291r-2,73l3196,2437r6,74l3211,2584r13,74l3242,2732r21,73l4589,2374r,-1394xe" fillcolor="#c0504d" stroked="f">
              <v:path arrowok="t"/>
            </v:shape>
            <v:shape id="docshape12" o:spid="_x0000_s1029" style="position:absolute;left:3194;top:979;width:1395;height:1825" coordorigin="3195,980" coordsize="1395,1825" path="m3263,2805r-21,-73l3224,2658r-13,-74l3202,2511r-6,-74l3195,2364r2,-73l3204,2219r9,-71l3227,2077r17,-70l3265,1939r24,-68l3316,1806r31,-65l3381,1678r37,-61l3459,1558r43,-57l3548,1447r49,-53l3649,1344r55,-47l3762,1252r60,-42l3884,1171r65,-36l4017,1103r70,-29l4159,1048r84,-24l4328,1005r87,-14l4502,983r87,-3l4589,2374,3263,2805xe" filled="f" strokecolor="white" strokeweight="1.44pt">
              <v:path arrowok="t"/>
            </v:shape>
            <v:rect id="docshape13" o:spid="_x0000_s1030" style="position:absolute;left:3094;top:4338;width:99;height:99" fillcolor="#4f81bc" stroked="f"/>
            <v:rect id="docshape14" o:spid="_x0000_s1031" style="position:absolute;left:4812;top:4338;width:99;height:99" fillcolor="#c0504d" stroked="f"/>
            <v:rect id="docshape15" o:spid="_x0000_s1032" style="position:absolute;left:7;top:7;width:9164;height:4669" filled="f" strokecolor="#d9d9d9"/>
            <v:shape id="docshape16" o:spid="_x0000_s1033" type="#_x0000_t202" style="position:absolute;left:15;top:9;width:9149;height:4660" filled="f" stroked="f">
              <v:textbox inset="0,0,0,0">
                <w:txbxContent>
                  <w:p w:rsidR="002E76A2" w:rsidRDefault="002E76A2" w:rsidP="002E76A2">
                    <w:pPr>
                      <w:spacing w:before="151"/>
                      <w:ind w:left="1754" w:right="1754"/>
                      <w:jc w:val="center"/>
                      <w:rPr>
                        <w:rFonts w:ascii="Calibri"/>
                        <w:sz w:val="28"/>
                      </w:rPr>
                    </w:pPr>
                    <w:r>
                      <w:rPr>
                        <w:rFonts w:ascii="Calibri"/>
                        <w:color w:val="585858"/>
                        <w:sz w:val="28"/>
                      </w:rPr>
                      <w:t>Ankle</w:t>
                    </w:r>
                    <w:r>
                      <w:rPr>
                        <w:rFonts w:ascii="Calibri"/>
                        <w:color w:val="585858"/>
                        <w:spacing w:val="-4"/>
                        <w:sz w:val="28"/>
                      </w:rPr>
                      <w:t xml:space="preserve"> Pumps</w:t>
                    </w:r>
                  </w:p>
                  <w:p w:rsidR="002E76A2" w:rsidRDefault="002E76A2" w:rsidP="002E76A2">
                    <w:pPr>
                      <w:rPr>
                        <w:rFonts w:ascii="Calibri"/>
                        <w:sz w:val="28"/>
                      </w:rPr>
                    </w:pPr>
                  </w:p>
                  <w:p w:rsidR="002E76A2" w:rsidRDefault="002E76A2" w:rsidP="002E76A2">
                    <w:pPr>
                      <w:rPr>
                        <w:rFonts w:ascii="Calibri"/>
                        <w:sz w:val="28"/>
                      </w:rPr>
                    </w:pPr>
                  </w:p>
                  <w:p w:rsidR="002E76A2" w:rsidRDefault="002E76A2" w:rsidP="002E76A2">
                    <w:pPr>
                      <w:spacing w:before="193"/>
                      <w:rPr>
                        <w:rFonts w:ascii="Calibri"/>
                        <w:sz w:val="28"/>
                      </w:rPr>
                    </w:pPr>
                  </w:p>
                  <w:p w:rsidR="002E76A2" w:rsidRDefault="002E76A2" w:rsidP="002E76A2">
                    <w:pPr>
                      <w:ind w:right="1754"/>
                      <w:jc w:val="center"/>
                      <w:rPr>
                        <w:rFonts w:ascii="Calibri"/>
                        <w:sz w:val="18"/>
                      </w:rPr>
                    </w:pPr>
                    <w:r>
                      <w:rPr>
                        <w:rFonts w:ascii="Calibri"/>
                        <w:color w:val="404040"/>
                        <w:spacing w:val="-2"/>
                        <w:sz w:val="18"/>
                      </w:rPr>
                      <w:t>30.00%</w:t>
                    </w:r>
                  </w:p>
                  <w:p w:rsidR="002E76A2" w:rsidRDefault="002E76A2" w:rsidP="002E76A2">
                    <w:pPr>
                      <w:rPr>
                        <w:rFonts w:ascii="Calibri"/>
                        <w:sz w:val="18"/>
                      </w:rPr>
                    </w:pPr>
                  </w:p>
                  <w:p w:rsidR="002E76A2" w:rsidRDefault="002E76A2" w:rsidP="002E76A2">
                    <w:pPr>
                      <w:rPr>
                        <w:rFonts w:ascii="Calibri"/>
                        <w:sz w:val="18"/>
                      </w:rPr>
                    </w:pPr>
                  </w:p>
                  <w:p w:rsidR="002E76A2" w:rsidRDefault="002E76A2" w:rsidP="002E76A2">
                    <w:pPr>
                      <w:spacing w:before="215"/>
                      <w:rPr>
                        <w:rFonts w:ascii="Calibri"/>
                        <w:sz w:val="18"/>
                      </w:rPr>
                    </w:pPr>
                  </w:p>
                  <w:p w:rsidR="002E76A2" w:rsidRDefault="002E76A2" w:rsidP="002E76A2">
                    <w:pPr>
                      <w:spacing w:before="1"/>
                      <w:ind w:left="1726"/>
                      <w:jc w:val="center"/>
                      <w:rPr>
                        <w:rFonts w:ascii="Calibri"/>
                        <w:sz w:val="18"/>
                      </w:rPr>
                    </w:pPr>
                    <w:r>
                      <w:rPr>
                        <w:rFonts w:ascii="Calibri"/>
                        <w:color w:val="404040"/>
                        <w:spacing w:val="-2"/>
                        <w:sz w:val="18"/>
                      </w:rPr>
                      <w:t>70.00%</w:t>
                    </w:r>
                  </w:p>
                  <w:p w:rsidR="002E76A2" w:rsidRDefault="002E76A2" w:rsidP="002E76A2">
                    <w:pPr>
                      <w:rPr>
                        <w:rFonts w:ascii="Calibri"/>
                        <w:sz w:val="18"/>
                      </w:rPr>
                    </w:pPr>
                  </w:p>
                  <w:p w:rsidR="002E76A2" w:rsidRDefault="002E76A2" w:rsidP="002E76A2">
                    <w:pPr>
                      <w:rPr>
                        <w:rFonts w:ascii="Calibri"/>
                        <w:sz w:val="18"/>
                      </w:rPr>
                    </w:pPr>
                  </w:p>
                  <w:p w:rsidR="002E76A2" w:rsidRDefault="002E76A2" w:rsidP="002E76A2">
                    <w:pPr>
                      <w:rPr>
                        <w:rFonts w:ascii="Calibri"/>
                        <w:sz w:val="18"/>
                      </w:rPr>
                    </w:pPr>
                  </w:p>
                  <w:p w:rsidR="002E76A2" w:rsidRDefault="002E76A2" w:rsidP="002E76A2">
                    <w:pPr>
                      <w:rPr>
                        <w:rFonts w:ascii="Calibri"/>
                        <w:sz w:val="18"/>
                      </w:rPr>
                    </w:pPr>
                  </w:p>
                  <w:p w:rsidR="002E76A2" w:rsidRDefault="002E76A2" w:rsidP="002E76A2">
                    <w:pPr>
                      <w:spacing w:before="137"/>
                      <w:rPr>
                        <w:rFonts w:ascii="Calibri"/>
                        <w:sz w:val="18"/>
                      </w:rPr>
                    </w:pPr>
                  </w:p>
                  <w:p w:rsidR="002E76A2" w:rsidRDefault="002E76A2" w:rsidP="002E76A2">
                    <w:pPr>
                      <w:tabs>
                        <w:tab w:val="left" w:pos="1938"/>
                      </w:tabs>
                      <w:spacing w:before="1"/>
                      <w:ind w:left="218"/>
                      <w:jc w:val="center"/>
                      <w:rPr>
                        <w:rFonts w:ascii="Calibri"/>
                        <w:sz w:val="18"/>
                      </w:rPr>
                    </w:pPr>
                    <w:r>
                      <w:rPr>
                        <w:rFonts w:ascii="Calibri"/>
                        <w:color w:val="585858"/>
                        <w:sz w:val="18"/>
                      </w:rPr>
                      <w:t>Good</w:t>
                    </w:r>
                    <w:r>
                      <w:rPr>
                        <w:rFonts w:ascii="Calibri"/>
                        <w:color w:val="585858"/>
                        <w:spacing w:val="-2"/>
                        <w:sz w:val="18"/>
                      </w:rPr>
                      <w:t>peformance</w:t>
                    </w:r>
                    <w:r>
                      <w:rPr>
                        <w:rFonts w:ascii="Calibri"/>
                        <w:color w:val="585858"/>
                        <w:sz w:val="18"/>
                      </w:rPr>
                      <w:tab/>
                      <w:t>bad</w:t>
                    </w:r>
                    <w:r>
                      <w:rPr>
                        <w:rFonts w:ascii="Calibri"/>
                        <w:color w:val="585858"/>
                        <w:spacing w:val="-2"/>
                        <w:sz w:val="18"/>
                      </w:rPr>
                      <w:t xml:space="preserve"> perfomance</w:t>
                    </w:r>
                  </w:p>
                </w:txbxContent>
              </v:textbox>
            </v:shape>
            <w10:wrap type="none"/>
            <w10:anchorlock/>
          </v:group>
        </w:pict>
      </w:r>
    </w:p>
    <w:p w:rsidR="002E76A2" w:rsidRDefault="009037EC" w:rsidP="009037EC">
      <w:pPr>
        <w:pStyle w:val="BodyText"/>
        <w:spacing w:before="288"/>
        <w:ind w:right="2118"/>
        <w:jc w:val="right"/>
        <w:rPr>
          <w:b/>
          <w:noProof/>
          <w:color w:val="000000" w:themeColor="text1"/>
        </w:rPr>
      </w:pPr>
      <w:r>
        <w:rPr>
          <w:spacing w:val="-2"/>
        </w:rPr>
        <w:t>Fig:</w:t>
      </w:r>
      <w:r w:rsidR="00480228">
        <w:rPr>
          <w:spacing w:val="-2"/>
        </w:rPr>
        <w:t>3.10</w:t>
      </w:r>
      <w:r>
        <w:rPr>
          <w:spacing w:val="-2"/>
        </w:rPr>
        <w:t xml:space="preserve"> </w:t>
      </w:r>
      <w:r w:rsidR="002E76A2">
        <w:rPr>
          <w:spacing w:val="-2"/>
        </w:rPr>
        <w:t>Distribution</w:t>
      </w:r>
      <w:r>
        <w:rPr>
          <w:spacing w:val="-2"/>
        </w:rPr>
        <w:t xml:space="preserve"> </w:t>
      </w:r>
      <w:r w:rsidR="002E76A2">
        <w:rPr>
          <w:spacing w:val="-2"/>
        </w:rPr>
        <w:t>of</w:t>
      </w:r>
      <w:r>
        <w:rPr>
          <w:spacing w:val="-2"/>
        </w:rPr>
        <w:t xml:space="preserve"> </w:t>
      </w:r>
      <w:r w:rsidR="002E76A2">
        <w:rPr>
          <w:spacing w:val="-2"/>
        </w:rPr>
        <w:t>Ankle</w:t>
      </w:r>
      <w:r>
        <w:rPr>
          <w:spacing w:val="-2"/>
        </w:rPr>
        <w:t xml:space="preserve"> </w:t>
      </w:r>
      <w:r w:rsidR="002E76A2">
        <w:rPr>
          <w:spacing w:val="-2"/>
        </w:rPr>
        <w:t>Pumps</w:t>
      </w:r>
      <w:r>
        <w:rPr>
          <w:spacing w:val="-2"/>
        </w:rPr>
        <w:t xml:space="preserve"> </w:t>
      </w:r>
      <w:r w:rsidR="002E76A2">
        <w:rPr>
          <w:spacing w:val="-2"/>
        </w:rPr>
        <w:t>Range</w:t>
      </w:r>
    </w:p>
    <w:p w:rsidR="00730F48" w:rsidRDefault="00730F48" w:rsidP="009037EC">
      <w:pPr>
        <w:rPr>
          <w:rFonts w:ascii="Times New Roman" w:hAnsi="Times New Roman" w:cs="Times New Roman"/>
          <w:noProof/>
          <w:sz w:val="28"/>
          <w:szCs w:val="28"/>
          <w:lang w:val="en-GB" w:eastAsia="en-GB"/>
        </w:rPr>
      </w:pPr>
    </w:p>
    <w:p w:rsidR="007E073C" w:rsidRDefault="007E073C" w:rsidP="009037EC">
      <w:pPr>
        <w:spacing w:line="360" w:lineRule="auto"/>
        <w:jc w:val="both"/>
      </w:pPr>
      <w:r w:rsidRPr="009037EC">
        <w:rPr>
          <w:rFonts w:ascii="Times New Roman" w:hAnsi="Times New Roman" w:cs="Times New Roman"/>
          <w:sz w:val="24"/>
          <w:szCs w:val="24"/>
        </w:rPr>
        <w:t xml:space="preserve">Physiotherapy and rehabilitation play a crucial role in restoring movement and functional ability in patients recovering from injuries, surgeries, or neurological disorders. However, </w:t>
      </w:r>
      <w:r w:rsidRPr="009037EC">
        <w:rPr>
          <w:rFonts w:ascii="Times New Roman" w:hAnsi="Times New Roman" w:cs="Times New Roman"/>
          <w:sz w:val="24"/>
          <w:szCs w:val="24"/>
        </w:rPr>
        <w:lastRenderedPageBreak/>
        <w:t>traditional rehabilitation methods often rely on manual observation, physical presence of therapists, and subjective assessment, which canlimitaccessibility, consistency, andscalability. Toaddress these challenges, theproposed AI-poweredcomputer visionrehabilitationsystemutilizescamera- based motion capture and machine learning techniques to objectively analyze patient movements in real time. By detecting body key points, calculating joint angles, and classifying exercise performance, the system provides automated feedback and progress tracking without the need for wearable sensors or invasive devices</w:t>
      </w:r>
      <w:r>
        <w:t xml:space="preserve">. </w:t>
      </w:r>
    </w:p>
    <w:p w:rsidR="007E073C" w:rsidRDefault="007E073C" w:rsidP="007E073C">
      <w:pPr>
        <w:pStyle w:val="BodyText"/>
        <w:tabs>
          <w:tab w:val="left" w:pos="3126"/>
        </w:tabs>
      </w:pPr>
      <w:r>
        <w:tab/>
      </w:r>
    </w:p>
    <w:p w:rsidR="009E525F" w:rsidRPr="00730F48" w:rsidRDefault="009E525F" w:rsidP="00730F48">
      <w:pPr>
        <w:tabs>
          <w:tab w:val="left" w:pos="1347"/>
        </w:tabs>
        <w:spacing w:line="360" w:lineRule="auto"/>
        <w:jc w:val="both"/>
        <w:rPr>
          <w:rFonts w:ascii="Times New Roman" w:hAnsi="Times New Roman" w:cs="Times New Roman"/>
          <w:sz w:val="28"/>
          <w:szCs w:val="28"/>
        </w:rPr>
      </w:pPr>
      <w:r w:rsidRPr="0002297B">
        <w:rPr>
          <w:rFonts w:ascii="Times New Roman" w:hAnsi="Times New Roman" w:cs="Times New Roman"/>
          <w:b/>
          <w:noProof/>
          <w:color w:val="000000" w:themeColor="text1"/>
          <w:sz w:val="28"/>
          <w:szCs w:val="28"/>
        </w:rPr>
        <w:t>CONCLUSION</w:t>
      </w:r>
    </w:p>
    <w:p w:rsidR="00B57487" w:rsidRPr="009037EC" w:rsidRDefault="009037EC" w:rsidP="00B57487">
      <w:pPr>
        <w:spacing w:line="36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8"/>
          <w:szCs w:val="28"/>
        </w:rPr>
        <w:tab/>
      </w:r>
      <w:r w:rsidR="00B57487" w:rsidRPr="009037EC">
        <w:rPr>
          <w:rFonts w:ascii="Times New Roman" w:hAnsi="Times New Roman" w:cs="Times New Roman"/>
          <w:noProof/>
          <w:color w:val="000000" w:themeColor="text1"/>
          <w:sz w:val="24"/>
          <w:szCs w:val="24"/>
        </w:rPr>
        <w:t>The proposed AI-powered computer vision rehabilitation system presents a non-invasive, cost-effective, and scalable solution for monitoring physiotherapy exercises in real time. By leveraging pose estimation and machine learning techniques, the system objectively analyzes joint movements, evaluates exercise correctness, and provides immediate corrective feedback without the need for wearable sensors or specialized clinical equipment. This approach enhances accessibility and supports home-based rehabilitation while maintaining quantitative performance assessment.Compared to conventional physiotherapy methods, the proposed system reduces dependency on continuous therapist supervision and minimizes subjectivity in exercise evaluation. The integration of session tracking and automated reporting further enables long-term progress monitoring and remote healthcare support. Overall, the system demonstrates the potential of AI-driven computer vision technologies in improving rehabilitation effectiveness, patient engagement, and scalability in modern healthcare environments.</w:t>
      </w:r>
    </w:p>
    <w:p w:rsidR="00654D3D" w:rsidRPr="0002297B" w:rsidRDefault="00654D3D" w:rsidP="00B57487">
      <w:pPr>
        <w:rPr>
          <w:rFonts w:ascii="Times New Roman" w:hAnsi="Times New Roman" w:cs="Times New Roman"/>
          <w:b/>
          <w:noProof/>
          <w:color w:val="000000" w:themeColor="text1"/>
          <w:sz w:val="28"/>
          <w:szCs w:val="28"/>
        </w:rPr>
      </w:pPr>
      <w:r w:rsidRPr="0002297B">
        <w:rPr>
          <w:rFonts w:ascii="Times New Roman" w:hAnsi="Times New Roman" w:cs="Times New Roman"/>
          <w:b/>
          <w:noProof/>
          <w:color w:val="000000" w:themeColor="text1"/>
          <w:sz w:val="28"/>
          <w:szCs w:val="28"/>
        </w:rPr>
        <w:t xml:space="preserve">FUTURE ENHANCEMENT </w:t>
      </w:r>
    </w:p>
    <w:p w:rsidR="00B57487" w:rsidRPr="009037EC" w:rsidRDefault="009037EC" w:rsidP="00B57487">
      <w:pPr>
        <w:spacing w:line="36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8"/>
          <w:szCs w:val="28"/>
        </w:rPr>
        <w:tab/>
      </w:r>
      <w:r w:rsidR="00B57487" w:rsidRPr="009037EC">
        <w:rPr>
          <w:rFonts w:ascii="Times New Roman" w:hAnsi="Times New Roman" w:cs="Times New Roman"/>
          <w:noProof/>
          <w:color w:val="000000" w:themeColor="text1"/>
          <w:sz w:val="24"/>
          <w:szCs w:val="24"/>
        </w:rPr>
        <w:t xml:space="preserve">The proposed system can be further enhanced by integrating advanced deep learning models capable of analyzing complex movement patterns and predicting injury risks based on posture deviations over time. Incorporating 3D pose estimation instead of 2D skeletal tracking would improve depth perception and increase accuracy in joint angle measurements. Additionally, expanding the dataset with diverse patient profiles can improve model generalization and adaptability to different body types and medical conditions.Cloud integration can enable secure remote monitoring, allowing physiotherapists to access real-time patient data through a dedicated dashboard. A mobile application version can enhance </w:t>
      </w:r>
      <w:r w:rsidR="00B57487" w:rsidRPr="009037EC">
        <w:rPr>
          <w:rFonts w:ascii="Times New Roman" w:hAnsi="Times New Roman" w:cs="Times New Roman"/>
          <w:noProof/>
          <w:color w:val="000000" w:themeColor="text1"/>
          <w:sz w:val="24"/>
          <w:szCs w:val="24"/>
        </w:rPr>
        <w:lastRenderedPageBreak/>
        <w:t>portability and accessibility, making rehabilitation more convenient for users. Future development may also include personalized exercise recommendation systems, adaptive difficulty adjustment based on performance trends, and integration with wearable health devices for comprehensive patient health monitoring. These enhancements would</w:t>
      </w:r>
      <w:r>
        <w:rPr>
          <w:rFonts w:ascii="Times New Roman" w:hAnsi="Times New Roman" w:cs="Times New Roman"/>
          <w:noProof/>
          <w:color w:val="000000" w:themeColor="text1"/>
          <w:sz w:val="24"/>
          <w:szCs w:val="24"/>
        </w:rPr>
        <w:t xml:space="preserve"> </w:t>
      </w:r>
      <w:r w:rsidR="00B57487" w:rsidRPr="009037EC">
        <w:rPr>
          <w:rFonts w:ascii="Times New Roman" w:hAnsi="Times New Roman" w:cs="Times New Roman"/>
          <w:noProof/>
          <w:color w:val="000000" w:themeColor="text1"/>
          <w:sz w:val="24"/>
          <w:szCs w:val="24"/>
        </w:rPr>
        <w:t>strengthen the system’s reliability, scalability, and clinical applicability in real-world rehabilitation scenarios.</w:t>
      </w:r>
    </w:p>
    <w:p w:rsidR="00B57487" w:rsidRDefault="00B57487" w:rsidP="00B57487">
      <w:pPr>
        <w:rPr>
          <w:rFonts w:ascii="Times New Roman" w:hAnsi="Times New Roman" w:cs="Times New Roman"/>
          <w:b/>
          <w:noProof/>
          <w:color w:val="000000" w:themeColor="text1"/>
          <w:sz w:val="28"/>
          <w:szCs w:val="28"/>
        </w:rPr>
      </w:pPr>
    </w:p>
    <w:p w:rsidR="00B57487" w:rsidRDefault="00B57487" w:rsidP="00B57487">
      <w:pPr>
        <w:rPr>
          <w:rFonts w:ascii="Times New Roman" w:hAnsi="Times New Roman" w:cs="Times New Roman"/>
          <w:b/>
          <w:noProof/>
          <w:color w:val="000000" w:themeColor="text1"/>
          <w:sz w:val="28"/>
          <w:szCs w:val="28"/>
        </w:rPr>
      </w:pPr>
    </w:p>
    <w:p w:rsidR="00BC5493" w:rsidRDefault="00BC5493" w:rsidP="00B57487">
      <w:pPr>
        <w:rPr>
          <w:rFonts w:ascii="Times New Roman" w:hAnsi="Times New Roman" w:cs="Times New Roman"/>
          <w:b/>
          <w:noProof/>
          <w:color w:val="000000" w:themeColor="text1"/>
          <w:sz w:val="28"/>
          <w:szCs w:val="28"/>
        </w:rPr>
      </w:pPr>
    </w:p>
    <w:p w:rsidR="00BC5493" w:rsidRDefault="00BC5493" w:rsidP="00B57487">
      <w:pPr>
        <w:rPr>
          <w:rFonts w:ascii="Times New Roman" w:hAnsi="Times New Roman" w:cs="Times New Roman"/>
          <w:b/>
          <w:noProof/>
          <w:color w:val="000000" w:themeColor="text1"/>
          <w:sz w:val="28"/>
          <w:szCs w:val="28"/>
        </w:rPr>
      </w:pPr>
    </w:p>
    <w:p w:rsidR="00BC5493" w:rsidRDefault="00BC5493" w:rsidP="00B57487">
      <w:pPr>
        <w:rPr>
          <w:rFonts w:ascii="Times New Roman" w:hAnsi="Times New Roman" w:cs="Times New Roman"/>
          <w:b/>
          <w:noProof/>
          <w:color w:val="000000" w:themeColor="text1"/>
          <w:sz w:val="28"/>
          <w:szCs w:val="28"/>
        </w:rPr>
      </w:pPr>
    </w:p>
    <w:p w:rsidR="00BC5493" w:rsidRDefault="00BC5493" w:rsidP="00B57487">
      <w:pPr>
        <w:rPr>
          <w:rFonts w:ascii="Times New Roman" w:hAnsi="Times New Roman" w:cs="Times New Roman"/>
          <w:b/>
          <w:noProof/>
          <w:color w:val="000000" w:themeColor="text1"/>
          <w:sz w:val="28"/>
          <w:szCs w:val="28"/>
        </w:rPr>
      </w:pPr>
    </w:p>
    <w:p w:rsidR="005516D3" w:rsidRDefault="00D2082B" w:rsidP="00B57487">
      <w:pPr>
        <w:rPr>
          <w:rFonts w:ascii="Times New Roman" w:hAnsi="Times New Roman" w:cs="Times New Roman"/>
          <w:b/>
          <w:noProof/>
          <w:color w:val="000000" w:themeColor="text1"/>
          <w:sz w:val="28"/>
          <w:szCs w:val="28"/>
        </w:rPr>
      </w:pPr>
      <w:r w:rsidRPr="0002297B">
        <w:rPr>
          <w:rFonts w:ascii="Times New Roman" w:hAnsi="Times New Roman" w:cs="Times New Roman"/>
          <w:b/>
          <w:noProof/>
          <w:color w:val="000000" w:themeColor="text1"/>
          <w:sz w:val="28"/>
          <w:szCs w:val="28"/>
        </w:rPr>
        <w:t>REFERENCES</w:t>
      </w:r>
    </w:p>
    <w:p w:rsidR="007E073C" w:rsidRPr="009037EC" w:rsidRDefault="007E073C" w:rsidP="00B57487">
      <w:pPr>
        <w:rPr>
          <w:rFonts w:ascii="Times New Roman" w:hAnsi="Times New Roman" w:cs="Times New Roman"/>
          <w:b/>
          <w:noProof/>
          <w:color w:val="000000" w:themeColor="text1"/>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 xml:space="preserve">[1]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Z. Cao, G. Hidalgo, T. Simon, S. Wei, and Y. Sheikh, “Open Pose: Real time Multi-</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Person 2D Pose Estimation Using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Part Affinity Fields,” IEEE Transactions on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Pattern Analysis and Machine Intelligence, vol. 43, no. 1, pp. 172–186,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2021.</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[2]</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C. Lugaresi et al., “MediaPipe: A Framework for Building Perception Pipelines,”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arXiv preprint arXiv: 1906.08172,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2019.</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[3]</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J. Shotton et al., “Real-Time Human Pose Recognition in Parts from Single Depth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Images,” in Proceedings of the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IEEE Conference on Computer Vision and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Pattern Recognition (CVPR), 2011, pp. 1297–1304.</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[4]</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E. Olesh, S. Yakubenko, and T. Gollan, “Automated Assessment of Upper Limb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Movement Impairment Using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RGB-D Camera,” in Proceedings of the IEEE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Engineering in Medicine and Biology Society (EMBC), 2014, pp. 606– </w:t>
      </w:r>
      <w:r w:rsidRPr="009037EC">
        <w:rPr>
          <w:rFonts w:ascii="Times New Roman" w:hAnsi="Times New Roman" w:cs="Times New Roman"/>
          <w:sz w:val="24"/>
          <w:szCs w:val="24"/>
        </w:rPr>
        <w:tab/>
      </w:r>
      <w:r w:rsidR="007E073C" w:rsidRPr="009037EC">
        <w:rPr>
          <w:rFonts w:ascii="Times New Roman" w:hAnsi="Times New Roman" w:cs="Times New Roman"/>
          <w:spacing w:val="-4"/>
          <w:sz w:val="24"/>
          <w:szCs w:val="24"/>
        </w:rPr>
        <w:t>609.</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[5]</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X. Xu, R. W. McGorry, L. Chou, J. Lin, and C. Chang, “Accuracy of the Microsoft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Kinect™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forMeasuringHumanMovement,” Gait&amp;Posture, vol. 41, no. 2, pp.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557–562, 2015.</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lastRenderedPageBreak/>
        <w:t>[6]</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B. Bonnechère et al., “The Use of Commercial Video Games in Rehabilitation: A </w:t>
      </w:r>
      <w:r>
        <w:rPr>
          <w:rFonts w:ascii="Times New Roman" w:hAnsi="Times New Roman" w:cs="Times New Roman"/>
          <w:sz w:val="24"/>
          <w:szCs w:val="24"/>
        </w:rPr>
        <w:tab/>
      </w:r>
      <w:r>
        <w:rPr>
          <w:rFonts w:ascii="Times New Roman" w:hAnsi="Times New Roman" w:cs="Times New Roman"/>
          <w:sz w:val="24"/>
          <w:szCs w:val="24"/>
        </w:rPr>
        <w:tab/>
      </w:r>
      <w:r w:rsidR="007E073C" w:rsidRPr="009037EC">
        <w:rPr>
          <w:rFonts w:ascii="Times New Roman" w:hAnsi="Times New Roman" w:cs="Times New Roman"/>
          <w:sz w:val="24"/>
          <w:szCs w:val="24"/>
        </w:rPr>
        <w:t xml:space="preserve">Systematic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Review,”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International Journal of Rehabilitation Research, vol. </w:t>
      </w:r>
      <w:r>
        <w:rPr>
          <w:rFonts w:ascii="Times New Roman" w:hAnsi="Times New Roman" w:cs="Times New Roman"/>
          <w:sz w:val="24"/>
          <w:szCs w:val="24"/>
        </w:rPr>
        <w:tab/>
      </w:r>
      <w:r w:rsidR="007E073C" w:rsidRPr="009037EC">
        <w:rPr>
          <w:rFonts w:ascii="Times New Roman" w:hAnsi="Times New Roman" w:cs="Times New Roman"/>
          <w:sz w:val="24"/>
          <w:szCs w:val="24"/>
        </w:rPr>
        <w:t xml:space="preserve">41, no. 4, pp. 277–292,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2018.</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[7]</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S. Patel et al., “A Review of Wearable Sensors and Systems for Monitoring Motor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Rehabilitation,” Journal of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NeuroEngineering and Rehabilitation, vol. 9,no.1, p. 21, </w:t>
      </w:r>
      <w:r w:rsidRPr="009037EC">
        <w:rPr>
          <w:rFonts w:ascii="Times New Roman" w:hAnsi="Times New Roman" w:cs="Times New Roman"/>
          <w:sz w:val="24"/>
          <w:szCs w:val="24"/>
        </w:rPr>
        <w:tab/>
      </w:r>
      <w:r w:rsidR="007E073C" w:rsidRPr="009037EC">
        <w:rPr>
          <w:rFonts w:ascii="Times New Roman" w:hAnsi="Times New Roman" w:cs="Times New Roman"/>
          <w:spacing w:val="-2"/>
          <w:sz w:val="24"/>
          <w:szCs w:val="24"/>
        </w:rPr>
        <w:t>2012.</w:t>
      </w: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[8]</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Ł. Kidziński et al., “Deep Learning for Human Movement Analysis in </w:t>
      </w:r>
      <w:r>
        <w:rPr>
          <w:rFonts w:ascii="Times New Roman" w:hAnsi="Times New Roman" w:cs="Times New Roman"/>
          <w:sz w:val="24"/>
          <w:szCs w:val="24"/>
        </w:rPr>
        <w:tab/>
      </w:r>
      <w:r w:rsidR="007E073C" w:rsidRPr="009037EC">
        <w:rPr>
          <w:rFonts w:ascii="Times New Roman" w:hAnsi="Times New Roman" w:cs="Times New Roman"/>
          <w:sz w:val="24"/>
          <w:szCs w:val="24"/>
        </w:rPr>
        <w:t xml:space="preserve">Rehabilitation,” NPJ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Digital Medicine, vol. 3, no. 1, pp. 1–8, 2020.</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[9]</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J. Wang, Y. Chen, S. Hao, X. Peng, and L. Hu, “Deep Learning for Sensor- Based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Activity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Recognition: A Survey,” Pattern Recognition Letters, vol. 119,</w:t>
      </w: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ab/>
      </w:r>
      <w:r w:rsidR="007E073C" w:rsidRPr="009037EC">
        <w:rPr>
          <w:rFonts w:ascii="Times New Roman" w:hAnsi="Times New Roman" w:cs="Times New Roman"/>
          <w:sz w:val="24"/>
          <w:szCs w:val="24"/>
        </w:rPr>
        <w:t>pp.3–11,</w:t>
      </w:r>
      <w:r w:rsidR="007E073C" w:rsidRPr="009037EC">
        <w:rPr>
          <w:rFonts w:ascii="Times New Roman" w:hAnsi="Times New Roman" w:cs="Times New Roman"/>
          <w:spacing w:val="-2"/>
          <w:sz w:val="24"/>
          <w:szCs w:val="24"/>
        </w:rPr>
        <w:t>2019.</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[10]</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Y. Yang et al., “Vision-Based Rehabilitation Exercise Monitoring Using Deep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Learning,” IEEE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Access, vol. 9, pp. 103921–103934, 2021.</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[11]</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S. Li and T. Sato, “AI-Based Posture Correction System Using Computer Vision,”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IEEE Access,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vol. 8, pp. 163947–163958, 2020.</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[12]</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D. Dias and J. Cunha, “Wearable Health Devices—Vital Sign Monitoring Systems,”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Sensors,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vol. 18, no. 8, p. 2414, 2018.</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[13]</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R. Ramakrishnan et al., “A Deep Learning-Based Exercise Recognition System Using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Wearable Sensors,” IEEE Sensors Journal, vol. 19, no. 19, pp. 8970–8979, 2019.</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[14]</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K. Chen et al., “Intelligent Home-Based Rehabilitation System Using Computer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Visionand AI,”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Healthcare Technology Letters, vol. 9, no. 2, pp.45– 52, 2022.</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[15]</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C. Chen, R. Jafari, and N. Kehtarnavaz, “UTD-MHAD: A Multimodal Dataset for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Human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ActionRecognition Utilizing Depthand InertialSensors,” in IEEE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InternationalConference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onImage Processing(ICIP), 2015, pp. 168–172.</w:t>
      </w:r>
    </w:p>
    <w:p w:rsidR="007E073C" w:rsidRPr="009037EC" w:rsidRDefault="007E073C" w:rsidP="009037EC">
      <w:pPr>
        <w:rPr>
          <w:rFonts w:ascii="Times New Roman" w:hAnsi="Times New Roman" w:cs="Times New Roman"/>
          <w:bCs/>
          <w:noProof/>
          <w:color w:val="000000" w:themeColor="text1"/>
          <w:sz w:val="24"/>
          <w:szCs w:val="24"/>
        </w:rPr>
      </w:pPr>
    </w:p>
    <w:p w:rsidR="00775663" w:rsidRPr="009037EC" w:rsidRDefault="00775663" w:rsidP="0002297B">
      <w:pPr>
        <w:spacing w:line="360" w:lineRule="auto"/>
        <w:jc w:val="both"/>
        <w:rPr>
          <w:rFonts w:ascii="Times New Roman" w:hAnsi="Times New Roman" w:cs="Times New Roman"/>
          <w:bCs/>
          <w:noProof/>
          <w:color w:val="000000" w:themeColor="text1"/>
          <w:sz w:val="24"/>
          <w:szCs w:val="24"/>
          <w:lang w:val="en-IN"/>
        </w:rPr>
      </w:pPr>
    </w:p>
    <w:p w:rsidR="00775663" w:rsidRPr="009037EC" w:rsidRDefault="00775663" w:rsidP="0002297B">
      <w:pPr>
        <w:spacing w:line="360" w:lineRule="auto"/>
        <w:jc w:val="both"/>
        <w:rPr>
          <w:rFonts w:ascii="Times New Roman" w:hAnsi="Times New Roman" w:cs="Times New Roman"/>
          <w:bCs/>
          <w:noProof/>
          <w:color w:val="000000" w:themeColor="text1"/>
          <w:sz w:val="24"/>
          <w:szCs w:val="24"/>
          <w:lang w:val="en-IN"/>
        </w:rPr>
      </w:pPr>
    </w:p>
    <w:p w:rsidR="0047487E" w:rsidRPr="0002297B" w:rsidRDefault="0047487E" w:rsidP="0002297B">
      <w:pPr>
        <w:tabs>
          <w:tab w:val="left" w:pos="1347"/>
        </w:tabs>
        <w:rPr>
          <w:rFonts w:ascii="Times New Roman" w:hAnsi="Times New Roman" w:cs="Times New Roman"/>
          <w:color w:val="000000" w:themeColor="text1"/>
          <w:sz w:val="28"/>
          <w:szCs w:val="28"/>
        </w:rPr>
      </w:pPr>
    </w:p>
    <w:p w:rsidR="0047487E" w:rsidRPr="0002297B" w:rsidRDefault="0047487E" w:rsidP="0002297B">
      <w:pPr>
        <w:tabs>
          <w:tab w:val="left" w:pos="1347"/>
        </w:tabs>
        <w:rPr>
          <w:rFonts w:ascii="Times New Roman" w:hAnsi="Times New Roman" w:cs="Times New Roman"/>
          <w:color w:val="000000" w:themeColor="text1"/>
          <w:sz w:val="28"/>
          <w:szCs w:val="28"/>
        </w:rPr>
      </w:pPr>
    </w:p>
    <w:sectPr w:rsidR="0047487E" w:rsidRPr="0002297B" w:rsidSect="009C6A05">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D87" w:rsidRDefault="00A56D87" w:rsidP="00426223">
      <w:pPr>
        <w:spacing w:after="0" w:line="240" w:lineRule="auto"/>
      </w:pPr>
      <w:r>
        <w:separator/>
      </w:r>
    </w:p>
  </w:endnote>
  <w:endnote w:type="continuationSeparator" w:id="0">
    <w:p w:rsidR="00A56D87" w:rsidRDefault="00A56D87" w:rsidP="00426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6A2" w:rsidRDefault="00A56D87">
    <w:pPr>
      <w:pStyle w:val="BodyText"/>
      <w:spacing w:line="14" w:lineRule="auto"/>
      <w:rPr>
        <w:sz w:val="12"/>
      </w:rPr>
    </w:pPr>
    <w:r>
      <w:rPr>
        <w:sz w:val="12"/>
      </w:rPr>
      <w:pict>
        <v:shapetype id="_x0000_t202" coordsize="21600,21600" o:spt="202" path="m,l,21600r21600,l21600,xe">
          <v:stroke joinstyle="miter"/>
          <v:path gradientshapeok="t" o:connecttype="rect"/>
        </v:shapetype>
        <v:shape id="docshape1" o:spid="_x0000_s2049" type="#_x0000_t202" style="position:absolute;margin-left:310.35pt;margin-top:801.7pt;width:12.65pt;height:11.15pt;z-index:-251658752;mso-position-horizontal-relative:page;mso-position-vertical-relative:page" filled="f" stroked="f">
          <v:textbox inset="0,0,0,0">
            <w:txbxContent>
              <w:p w:rsidR="002E76A2" w:rsidRDefault="00395306">
                <w:pPr>
                  <w:spacing w:line="205" w:lineRule="exact"/>
                  <w:ind w:left="60"/>
                  <w:rPr>
                    <w:rFonts w:ascii="Calibri"/>
                    <w:sz w:val="18"/>
                  </w:rPr>
                </w:pPr>
                <w:r>
                  <w:rPr>
                    <w:rFonts w:ascii="Calibri"/>
                    <w:spacing w:val="-5"/>
                    <w:sz w:val="18"/>
                  </w:rPr>
                  <w:fldChar w:fldCharType="begin"/>
                </w:r>
                <w:r w:rsidR="002E76A2">
                  <w:rPr>
                    <w:rFonts w:ascii="Calibri"/>
                    <w:spacing w:val="-5"/>
                    <w:sz w:val="18"/>
                  </w:rPr>
                  <w:instrText xml:space="preserve"> PAGE </w:instrText>
                </w:r>
                <w:r>
                  <w:rPr>
                    <w:rFonts w:ascii="Calibri"/>
                    <w:spacing w:val="-5"/>
                    <w:sz w:val="18"/>
                  </w:rPr>
                  <w:fldChar w:fldCharType="separate"/>
                </w:r>
                <w:r w:rsidR="00BC0B91">
                  <w:rPr>
                    <w:rFonts w:ascii="Calibri"/>
                    <w:noProof/>
                    <w:spacing w:val="-5"/>
                    <w:sz w:val="18"/>
                  </w:rPr>
                  <w:t>1</w:t>
                </w:r>
                <w:r>
                  <w:rPr>
                    <w:rFonts w:ascii="Calibri"/>
                    <w:spacing w:val="-5"/>
                    <w:sz w:val="18"/>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D87" w:rsidRDefault="00A56D87" w:rsidP="00426223">
      <w:pPr>
        <w:spacing w:after="0" w:line="240" w:lineRule="auto"/>
      </w:pPr>
      <w:r>
        <w:separator/>
      </w:r>
    </w:p>
  </w:footnote>
  <w:footnote w:type="continuationSeparator" w:id="0">
    <w:p w:rsidR="00A56D87" w:rsidRDefault="00A56D87" w:rsidP="004262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381"/>
    <w:multiLevelType w:val="hybridMultilevel"/>
    <w:tmpl w:val="EA267A68"/>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1745BF5"/>
    <w:multiLevelType w:val="hybridMultilevel"/>
    <w:tmpl w:val="515236EA"/>
    <w:lvl w:ilvl="0" w:tplc="05F000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37F28"/>
    <w:multiLevelType w:val="hybridMultilevel"/>
    <w:tmpl w:val="26C6DF30"/>
    <w:lvl w:ilvl="0" w:tplc="4009000B">
      <w:start w:val="1"/>
      <w:numFmt w:val="bullet"/>
      <w:lvlText w:val=""/>
      <w:lvlJc w:val="left"/>
      <w:pPr>
        <w:ind w:left="1778" w:hanging="360"/>
      </w:pPr>
      <w:rPr>
        <w:rFonts w:ascii="Wingdings" w:hAnsi="Wingding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3">
    <w:nsid w:val="097F6B8E"/>
    <w:multiLevelType w:val="hybridMultilevel"/>
    <w:tmpl w:val="806AC88C"/>
    <w:lvl w:ilvl="0" w:tplc="4D02D594">
      <w:start w:val="4"/>
      <w:numFmt w:val="decimal"/>
      <w:lvlText w:val="%1"/>
      <w:lvlJc w:val="left"/>
      <w:pPr>
        <w:ind w:left="1638" w:hanging="352"/>
        <w:jc w:val="left"/>
      </w:pPr>
      <w:rPr>
        <w:rFonts w:hint="default"/>
        <w:lang w:val="en-US" w:eastAsia="en-US" w:bidi="ar-SA"/>
      </w:rPr>
    </w:lvl>
    <w:lvl w:ilvl="1" w:tplc="442A8CD0">
      <w:numFmt w:val="none"/>
      <w:lvlText w:val=""/>
      <w:lvlJc w:val="left"/>
      <w:pPr>
        <w:tabs>
          <w:tab w:val="num" w:pos="360"/>
        </w:tabs>
      </w:pPr>
    </w:lvl>
    <w:lvl w:ilvl="2" w:tplc="8C88D702">
      <w:numFmt w:val="none"/>
      <w:lvlText w:val=""/>
      <w:lvlJc w:val="left"/>
      <w:pPr>
        <w:tabs>
          <w:tab w:val="num" w:pos="360"/>
        </w:tabs>
      </w:pPr>
    </w:lvl>
    <w:lvl w:ilvl="3" w:tplc="039EFE14">
      <w:numFmt w:val="bullet"/>
      <w:lvlText w:val=""/>
      <w:lvlJc w:val="left"/>
      <w:pPr>
        <w:ind w:left="1608" w:hanging="317"/>
      </w:pPr>
      <w:rPr>
        <w:rFonts w:ascii="Wingdings" w:eastAsia="Wingdings" w:hAnsi="Wingdings" w:cs="Wingdings" w:hint="default"/>
        <w:b w:val="0"/>
        <w:bCs w:val="0"/>
        <w:i w:val="0"/>
        <w:iCs w:val="0"/>
        <w:spacing w:val="0"/>
        <w:w w:val="99"/>
        <w:sz w:val="28"/>
        <w:szCs w:val="28"/>
        <w:lang w:val="en-US" w:eastAsia="en-US" w:bidi="ar-SA"/>
      </w:rPr>
    </w:lvl>
    <w:lvl w:ilvl="4" w:tplc="D4BA942A">
      <w:numFmt w:val="bullet"/>
      <w:lvlText w:val="•"/>
      <w:lvlJc w:val="left"/>
      <w:pPr>
        <w:ind w:left="4161" w:hanging="317"/>
      </w:pPr>
      <w:rPr>
        <w:rFonts w:hint="default"/>
        <w:lang w:val="en-US" w:eastAsia="en-US" w:bidi="ar-SA"/>
      </w:rPr>
    </w:lvl>
    <w:lvl w:ilvl="5" w:tplc="9CA8839E">
      <w:numFmt w:val="bullet"/>
      <w:lvlText w:val="•"/>
      <w:lvlJc w:val="left"/>
      <w:pPr>
        <w:ind w:left="5232" w:hanging="317"/>
      </w:pPr>
      <w:rPr>
        <w:rFonts w:hint="default"/>
        <w:lang w:val="en-US" w:eastAsia="en-US" w:bidi="ar-SA"/>
      </w:rPr>
    </w:lvl>
    <w:lvl w:ilvl="6" w:tplc="CE8ED0DE">
      <w:numFmt w:val="bullet"/>
      <w:lvlText w:val="•"/>
      <w:lvlJc w:val="left"/>
      <w:pPr>
        <w:ind w:left="6302" w:hanging="317"/>
      </w:pPr>
      <w:rPr>
        <w:rFonts w:hint="default"/>
        <w:lang w:val="en-US" w:eastAsia="en-US" w:bidi="ar-SA"/>
      </w:rPr>
    </w:lvl>
    <w:lvl w:ilvl="7" w:tplc="52BA0F4A">
      <w:numFmt w:val="bullet"/>
      <w:lvlText w:val="•"/>
      <w:lvlJc w:val="left"/>
      <w:pPr>
        <w:ind w:left="7373" w:hanging="317"/>
      </w:pPr>
      <w:rPr>
        <w:rFonts w:hint="default"/>
        <w:lang w:val="en-US" w:eastAsia="en-US" w:bidi="ar-SA"/>
      </w:rPr>
    </w:lvl>
    <w:lvl w:ilvl="8" w:tplc="FF061F6C">
      <w:numFmt w:val="bullet"/>
      <w:lvlText w:val="•"/>
      <w:lvlJc w:val="left"/>
      <w:pPr>
        <w:ind w:left="8444" w:hanging="317"/>
      </w:pPr>
      <w:rPr>
        <w:rFonts w:hint="default"/>
        <w:lang w:val="en-US" w:eastAsia="en-US" w:bidi="ar-SA"/>
      </w:rPr>
    </w:lvl>
  </w:abstractNum>
  <w:abstractNum w:abstractNumId="4">
    <w:nsid w:val="154941C9"/>
    <w:multiLevelType w:val="hybridMultilevel"/>
    <w:tmpl w:val="EA8A75F6"/>
    <w:lvl w:ilvl="0" w:tplc="9DBA86B0">
      <w:start w:val="1"/>
      <w:numFmt w:val="bullet"/>
      <w:suff w:val="space"/>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6225B"/>
    <w:multiLevelType w:val="hybridMultilevel"/>
    <w:tmpl w:val="9016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90088D"/>
    <w:multiLevelType w:val="hybridMultilevel"/>
    <w:tmpl w:val="6C70A6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FBA4BF6"/>
    <w:multiLevelType w:val="hybridMultilevel"/>
    <w:tmpl w:val="B36E0140"/>
    <w:lvl w:ilvl="0" w:tplc="0409000B">
      <w:start w:val="1"/>
      <w:numFmt w:val="bullet"/>
      <w:lvlText w:val=""/>
      <w:lvlJc w:val="left"/>
      <w:pPr>
        <w:ind w:left="5040" w:hanging="360"/>
      </w:pPr>
      <w:rPr>
        <w:rFonts w:ascii="Wingdings" w:hAnsi="Wingdings" w:hint="default"/>
      </w:rPr>
    </w:lvl>
    <w:lvl w:ilvl="1" w:tplc="40090003" w:tentative="1">
      <w:start w:val="1"/>
      <w:numFmt w:val="bullet"/>
      <w:lvlText w:val="o"/>
      <w:lvlJc w:val="left"/>
      <w:pPr>
        <w:ind w:left="5760" w:hanging="360"/>
      </w:pPr>
      <w:rPr>
        <w:rFonts w:ascii="Courier New" w:hAnsi="Courier New" w:cs="Courier New" w:hint="default"/>
      </w:rPr>
    </w:lvl>
    <w:lvl w:ilvl="2" w:tplc="40090005" w:tentative="1">
      <w:start w:val="1"/>
      <w:numFmt w:val="bullet"/>
      <w:lvlText w:val=""/>
      <w:lvlJc w:val="left"/>
      <w:pPr>
        <w:ind w:left="6480" w:hanging="360"/>
      </w:pPr>
      <w:rPr>
        <w:rFonts w:ascii="Wingdings" w:hAnsi="Wingdings" w:hint="default"/>
      </w:rPr>
    </w:lvl>
    <w:lvl w:ilvl="3" w:tplc="40090001" w:tentative="1">
      <w:start w:val="1"/>
      <w:numFmt w:val="bullet"/>
      <w:lvlText w:val=""/>
      <w:lvlJc w:val="left"/>
      <w:pPr>
        <w:ind w:left="7200" w:hanging="360"/>
      </w:pPr>
      <w:rPr>
        <w:rFonts w:ascii="Symbol" w:hAnsi="Symbol" w:hint="default"/>
      </w:rPr>
    </w:lvl>
    <w:lvl w:ilvl="4" w:tplc="40090003" w:tentative="1">
      <w:start w:val="1"/>
      <w:numFmt w:val="bullet"/>
      <w:lvlText w:val="o"/>
      <w:lvlJc w:val="left"/>
      <w:pPr>
        <w:ind w:left="7920" w:hanging="360"/>
      </w:pPr>
      <w:rPr>
        <w:rFonts w:ascii="Courier New" w:hAnsi="Courier New" w:cs="Courier New" w:hint="default"/>
      </w:rPr>
    </w:lvl>
    <w:lvl w:ilvl="5" w:tplc="40090005" w:tentative="1">
      <w:start w:val="1"/>
      <w:numFmt w:val="bullet"/>
      <w:lvlText w:val=""/>
      <w:lvlJc w:val="left"/>
      <w:pPr>
        <w:ind w:left="8640" w:hanging="360"/>
      </w:pPr>
      <w:rPr>
        <w:rFonts w:ascii="Wingdings" w:hAnsi="Wingdings" w:hint="default"/>
      </w:rPr>
    </w:lvl>
    <w:lvl w:ilvl="6" w:tplc="40090001" w:tentative="1">
      <w:start w:val="1"/>
      <w:numFmt w:val="bullet"/>
      <w:lvlText w:val=""/>
      <w:lvlJc w:val="left"/>
      <w:pPr>
        <w:ind w:left="9360" w:hanging="360"/>
      </w:pPr>
      <w:rPr>
        <w:rFonts w:ascii="Symbol" w:hAnsi="Symbol" w:hint="default"/>
      </w:rPr>
    </w:lvl>
    <w:lvl w:ilvl="7" w:tplc="40090003" w:tentative="1">
      <w:start w:val="1"/>
      <w:numFmt w:val="bullet"/>
      <w:lvlText w:val="o"/>
      <w:lvlJc w:val="left"/>
      <w:pPr>
        <w:ind w:left="10080" w:hanging="360"/>
      </w:pPr>
      <w:rPr>
        <w:rFonts w:ascii="Courier New" w:hAnsi="Courier New" w:cs="Courier New" w:hint="default"/>
      </w:rPr>
    </w:lvl>
    <w:lvl w:ilvl="8" w:tplc="40090005" w:tentative="1">
      <w:start w:val="1"/>
      <w:numFmt w:val="bullet"/>
      <w:lvlText w:val=""/>
      <w:lvlJc w:val="left"/>
      <w:pPr>
        <w:ind w:left="10800" w:hanging="360"/>
      </w:pPr>
      <w:rPr>
        <w:rFonts w:ascii="Wingdings" w:hAnsi="Wingdings" w:hint="default"/>
      </w:rPr>
    </w:lvl>
  </w:abstractNum>
  <w:abstractNum w:abstractNumId="8">
    <w:nsid w:val="207279DA"/>
    <w:multiLevelType w:val="hybridMultilevel"/>
    <w:tmpl w:val="3C3E75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F2150A3"/>
    <w:multiLevelType w:val="hybridMultilevel"/>
    <w:tmpl w:val="C5A6078E"/>
    <w:lvl w:ilvl="0" w:tplc="4009000B">
      <w:start w:val="1"/>
      <w:numFmt w:val="bullet"/>
      <w:lvlText w:val=""/>
      <w:lvlJc w:val="left"/>
      <w:pPr>
        <w:ind w:left="1779" w:hanging="360"/>
      </w:pPr>
      <w:rPr>
        <w:rFonts w:ascii="Wingdings" w:hAnsi="Wingdings" w:hint="default"/>
      </w:rPr>
    </w:lvl>
    <w:lvl w:ilvl="1" w:tplc="40090019" w:tentative="1">
      <w:start w:val="1"/>
      <w:numFmt w:val="lowerLetter"/>
      <w:lvlText w:val="%2."/>
      <w:lvlJc w:val="left"/>
      <w:pPr>
        <w:ind w:left="3335" w:hanging="360"/>
      </w:pPr>
    </w:lvl>
    <w:lvl w:ilvl="2" w:tplc="4009001B" w:tentative="1">
      <w:start w:val="1"/>
      <w:numFmt w:val="lowerRoman"/>
      <w:lvlText w:val="%3."/>
      <w:lvlJc w:val="right"/>
      <w:pPr>
        <w:ind w:left="4055" w:hanging="180"/>
      </w:pPr>
    </w:lvl>
    <w:lvl w:ilvl="3" w:tplc="4009000F" w:tentative="1">
      <w:start w:val="1"/>
      <w:numFmt w:val="decimal"/>
      <w:lvlText w:val="%4."/>
      <w:lvlJc w:val="left"/>
      <w:pPr>
        <w:ind w:left="4775" w:hanging="360"/>
      </w:pPr>
    </w:lvl>
    <w:lvl w:ilvl="4" w:tplc="40090019" w:tentative="1">
      <w:start w:val="1"/>
      <w:numFmt w:val="lowerLetter"/>
      <w:lvlText w:val="%5."/>
      <w:lvlJc w:val="left"/>
      <w:pPr>
        <w:ind w:left="5495" w:hanging="360"/>
      </w:pPr>
    </w:lvl>
    <w:lvl w:ilvl="5" w:tplc="4009001B" w:tentative="1">
      <w:start w:val="1"/>
      <w:numFmt w:val="lowerRoman"/>
      <w:lvlText w:val="%6."/>
      <w:lvlJc w:val="right"/>
      <w:pPr>
        <w:ind w:left="6215" w:hanging="180"/>
      </w:pPr>
    </w:lvl>
    <w:lvl w:ilvl="6" w:tplc="4009000F" w:tentative="1">
      <w:start w:val="1"/>
      <w:numFmt w:val="decimal"/>
      <w:lvlText w:val="%7."/>
      <w:lvlJc w:val="left"/>
      <w:pPr>
        <w:ind w:left="6935" w:hanging="360"/>
      </w:pPr>
    </w:lvl>
    <w:lvl w:ilvl="7" w:tplc="40090019" w:tentative="1">
      <w:start w:val="1"/>
      <w:numFmt w:val="lowerLetter"/>
      <w:lvlText w:val="%8."/>
      <w:lvlJc w:val="left"/>
      <w:pPr>
        <w:ind w:left="7655" w:hanging="360"/>
      </w:pPr>
    </w:lvl>
    <w:lvl w:ilvl="8" w:tplc="4009001B" w:tentative="1">
      <w:start w:val="1"/>
      <w:numFmt w:val="lowerRoman"/>
      <w:lvlText w:val="%9."/>
      <w:lvlJc w:val="right"/>
      <w:pPr>
        <w:ind w:left="8375" w:hanging="180"/>
      </w:pPr>
    </w:lvl>
  </w:abstractNum>
  <w:abstractNum w:abstractNumId="10">
    <w:nsid w:val="31041D87"/>
    <w:multiLevelType w:val="multilevel"/>
    <w:tmpl w:val="CF06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F76C93"/>
    <w:multiLevelType w:val="hybridMultilevel"/>
    <w:tmpl w:val="C50601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4E44552"/>
    <w:multiLevelType w:val="hybridMultilevel"/>
    <w:tmpl w:val="2CFC27A4"/>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DEC558F"/>
    <w:multiLevelType w:val="hybridMultilevel"/>
    <w:tmpl w:val="E918EE5C"/>
    <w:lvl w:ilvl="0" w:tplc="DCDEB770">
      <w:start w:val="1"/>
      <w:numFmt w:val="decimal"/>
      <w:lvlText w:val="%1"/>
      <w:lvlJc w:val="left"/>
      <w:pPr>
        <w:ind w:left="1863" w:hanging="432"/>
        <w:jc w:val="left"/>
      </w:pPr>
      <w:rPr>
        <w:rFonts w:hint="default"/>
        <w:lang w:val="en-US" w:eastAsia="en-US" w:bidi="ar-SA"/>
      </w:rPr>
    </w:lvl>
    <w:lvl w:ilvl="1" w:tplc="B99C1FFE">
      <w:numFmt w:val="none"/>
      <w:lvlText w:val=""/>
      <w:lvlJc w:val="left"/>
      <w:pPr>
        <w:tabs>
          <w:tab w:val="num" w:pos="360"/>
        </w:tabs>
      </w:pPr>
    </w:lvl>
    <w:lvl w:ilvl="2" w:tplc="B48624BE">
      <w:numFmt w:val="bullet"/>
      <w:lvlText w:val=""/>
      <w:lvlJc w:val="left"/>
      <w:pPr>
        <w:ind w:left="1570" w:hanging="284"/>
      </w:pPr>
      <w:rPr>
        <w:rFonts w:ascii="Symbol" w:eastAsia="Symbol" w:hAnsi="Symbol" w:cs="Symbol" w:hint="default"/>
        <w:b w:val="0"/>
        <w:bCs w:val="0"/>
        <w:i w:val="0"/>
        <w:iCs w:val="0"/>
        <w:spacing w:val="0"/>
        <w:w w:val="99"/>
        <w:sz w:val="28"/>
        <w:szCs w:val="28"/>
        <w:lang w:val="en-US" w:eastAsia="en-US" w:bidi="ar-SA"/>
      </w:rPr>
    </w:lvl>
    <w:lvl w:ilvl="3" w:tplc="EC52C2BC">
      <w:numFmt w:val="bullet"/>
      <w:lvlText w:val="•"/>
      <w:lvlJc w:val="left"/>
      <w:pPr>
        <w:ind w:left="3799" w:hanging="284"/>
      </w:pPr>
      <w:rPr>
        <w:rFonts w:hint="default"/>
        <w:lang w:val="en-US" w:eastAsia="en-US" w:bidi="ar-SA"/>
      </w:rPr>
    </w:lvl>
    <w:lvl w:ilvl="4" w:tplc="4844E5B2">
      <w:numFmt w:val="bullet"/>
      <w:lvlText w:val="•"/>
      <w:lvlJc w:val="left"/>
      <w:pPr>
        <w:ind w:left="4768" w:hanging="284"/>
      </w:pPr>
      <w:rPr>
        <w:rFonts w:hint="default"/>
        <w:lang w:val="en-US" w:eastAsia="en-US" w:bidi="ar-SA"/>
      </w:rPr>
    </w:lvl>
    <w:lvl w:ilvl="5" w:tplc="7AA0C794">
      <w:numFmt w:val="bullet"/>
      <w:lvlText w:val="•"/>
      <w:lvlJc w:val="left"/>
      <w:pPr>
        <w:ind w:left="5738" w:hanging="284"/>
      </w:pPr>
      <w:rPr>
        <w:rFonts w:hint="default"/>
        <w:lang w:val="en-US" w:eastAsia="en-US" w:bidi="ar-SA"/>
      </w:rPr>
    </w:lvl>
    <w:lvl w:ilvl="6" w:tplc="EFF89228">
      <w:numFmt w:val="bullet"/>
      <w:lvlText w:val="•"/>
      <w:lvlJc w:val="left"/>
      <w:pPr>
        <w:ind w:left="6707" w:hanging="284"/>
      </w:pPr>
      <w:rPr>
        <w:rFonts w:hint="default"/>
        <w:lang w:val="en-US" w:eastAsia="en-US" w:bidi="ar-SA"/>
      </w:rPr>
    </w:lvl>
    <w:lvl w:ilvl="7" w:tplc="9586A05C">
      <w:numFmt w:val="bullet"/>
      <w:lvlText w:val="•"/>
      <w:lvlJc w:val="left"/>
      <w:pPr>
        <w:ind w:left="7677" w:hanging="284"/>
      </w:pPr>
      <w:rPr>
        <w:rFonts w:hint="default"/>
        <w:lang w:val="en-US" w:eastAsia="en-US" w:bidi="ar-SA"/>
      </w:rPr>
    </w:lvl>
    <w:lvl w:ilvl="8" w:tplc="65584E34">
      <w:numFmt w:val="bullet"/>
      <w:lvlText w:val="•"/>
      <w:lvlJc w:val="left"/>
      <w:pPr>
        <w:ind w:left="8646" w:hanging="284"/>
      </w:pPr>
      <w:rPr>
        <w:rFonts w:hint="default"/>
        <w:lang w:val="en-US" w:eastAsia="en-US" w:bidi="ar-SA"/>
      </w:rPr>
    </w:lvl>
  </w:abstractNum>
  <w:abstractNum w:abstractNumId="14">
    <w:nsid w:val="41AE69C3"/>
    <w:multiLevelType w:val="hybridMultilevel"/>
    <w:tmpl w:val="6DF615CA"/>
    <w:lvl w:ilvl="0" w:tplc="04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nsid w:val="429D4D84"/>
    <w:multiLevelType w:val="hybridMultilevel"/>
    <w:tmpl w:val="E0C0CE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3D63696"/>
    <w:multiLevelType w:val="hybridMultilevel"/>
    <w:tmpl w:val="88B4ECFC"/>
    <w:lvl w:ilvl="0" w:tplc="14242F60">
      <w:start w:val="1"/>
      <w:numFmt w:val="decimal"/>
      <w:lvlText w:val="[%1]"/>
      <w:lvlJc w:val="left"/>
      <w:pPr>
        <w:ind w:left="980" w:hanging="433"/>
      </w:pPr>
      <w:rPr>
        <w:rFonts w:ascii="Times New Roman" w:eastAsia="Times New Roman" w:hAnsi="Times New Roman" w:cs="Times New Roman" w:hint="default"/>
        <w:b w:val="0"/>
        <w:bCs w:val="0"/>
        <w:i w:val="0"/>
        <w:iCs w:val="0"/>
        <w:spacing w:val="-2"/>
        <w:w w:val="99"/>
        <w:sz w:val="28"/>
        <w:szCs w:val="28"/>
        <w:lang w:val="en-US" w:eastAsia="en-US" w:bidi="ar-SA"/>
      </w:rPr>
    </w:lvl>
    <w:lvl w:ilvl="1" w:tplc="03E0E1D0">
      <w:numFmt w:val="bullet"/>
      <w:lvlText w:val="•"/>
      <w:lvlJc w:val="left"/>
      <w:pPr>
        <w:ind w:left="1959" w:hanging="433"/>
      </w:pPr>
      <w:rPr>
        <w:rFonts w:hint="default"/>
        <w:lang w:val="en-US" w:eastAsia="en-US" w:bidi="ar-SA"/>
      </w:rPr>
    </w:lvl>
    <w:lvl w:ilvl="2" w:tplc="A41A04C8">
      <w:numFmt w:val="bullet"/>
      <w:lvlText w:val="•"/>
      <w:lvlJc w:val="left"/>
      <w:pPr>
        <w:ind w:left="2938" w:hanging="433"/>
      </w:pPr>
      <w:rPr>
        <w:rFonts w:hint="default"/>
        <w:lang w:val="en-US" w:eastAsia="en-US" w:bidi="ar-SA"/>
      </w:rPr>
    </w:lvl>
    <w:lvl w:ilvl="3" w:tplc="E89C397E">
      <w:numFmt w:val="bullet"/>
      <w:lvlText w:val="•"/>
      <w:lvlJc w:val="left"/>
      <w:pPr>
        <w:ind w:left="3917" w:hanging="433"/>
      </w:pPr>
      <w:rPr>
        <w:rFonts w:hint="default"/>
        <w:lang w:val="en-US" w:eastAsia="en-US" w:bidi="ar-SA"/>
      </w:rPr>
    </w:lvl>
    <w:lvl w:ilvl="4" w:tplc="0C020718">
      <w:numFmt w:val="bullet"/>
      <w:lvlText w:val="•"/>
      <w:lvlJc w:val="left"/>
      <w:pPr>
        <w:ind w:left="4896" w:hanging="433"/>
      </w:pPr>
      <w:rPr>
        <w:rFonts w:hint="default"/>
        <w:lang w:val="en-US" w:eastAsia="en-US" w:bidi="ar-SA"/>
      </w:rPr>
    </w:lvl>
    <w:lvl w:ilvl="5" w:tplc="8EAA940C">
      <w:numFmt w:val="bullet"/>
      <w:lvlText w:val="•"/>
      <w:lvlJc w:val="left"/>
      <w:pPr>
        <w:ind w:left="5875" w:hanging="433"/>
      </w:pPr>
      <w:rPr>
        <w:rFonts w:hint="default"/>
        <w:lang w:val="en-US" w:eastAsia="en-US" w:bidi="ar-SA"/>
      </w:rPr>
    </w:lvl>
    <w:lvl w:ilvl="6" w:tplc="FDD0CF7E">
      <w:numFmt w:val="bullet"/>
      <w:lvlText w:val="•"/>
      <w:lvlJc w:val="left"/>
      <w:pPr>
        <w:ind w:left="6854" w:hanging="433"/>
      </w:pPr>
      <w:rPr>
        <w:rFonts w:hint="default"/>
        <w:lang w:val="en-US" w:eastAsia="en-US" w:bidi="ar-SA"/>
      </w:rPr>
    </w:lvl>
    <w:lvl w:ilvl="7" w:tplc="A6C68070">
      <w:numFmt w:val="bullet"/>
      <w:lvlText w:val="•"/>
      <w:lvlJc w:val="left"/>
      <w:pPr>
        <w:ind w:left="7833" w:hanging="433"/>
      </w:pPr>
      <w:rPr>
        <w:rFonts w:hint="default"/>
        <w:lang w:val="en-US" w:eastAsia="en-US" w:bidi="ar-SA"/>
      </w:rPr>
    </w:lvl>
    <w:lvl w:ilvl="8" w:tplc="C5725F48">
      <w:numFmt w:val="bullet"/>
      <w:lvlText w:val="•"/>
      <w:lvlJc w:val="left"/>
      <w:pPr>
        <w:ind w:left="8812" w:hanging="433"/>
      </w:pPr>
      <w:rPr>
        <w:rFonts w:hint="default"/>
        <w:lang w:val="en-US" w:eastAsia="en-US" w:bidi="ar-SA"/>
      </w:rPr>
    </w:lvl>
  </w:abstractNum>
  <w:abstractNum w:abstractNumId="17">
    <w:nsid w:val="45EA52E2"/>
    <w:multiLevelType w:val="multilevel"/>
    <w:tmpl w:val="F68C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EF67D1"/>
    <w:multiLevelType w:val="hybridMultilevel"/>
    <w:tmpl w:val="9C38996A"/>
    <w:lvl w:ilvl="0" w:tplc="09D0D42E">
      <w:start w:val="3"/>
      <w:numFmt w:val="decimal"/>
      <w:lvlText w:val="%1"/>
      <w:lvlJc w:val="left"/>
      <w:pPr>
        <w:ind w:left="1709" w:hanging="423"/>
        <w:jc w:val="left"/>
      </w:pPr>
      <w:rPr>
        <w:rFonts w:hint="default"/>
        <w:lang w:val="en-US" w:eastAsia="en-US" w:bidi="ar-SA"/>
      </w:rPr>
    </w:lvl>
    <w:lvl w:ilvl="1" w:tplc="9CCA7498">
      <w:numFmt w:val="none"/>
      <w:lvlText w:val=""/>
      <w:lvlJc w:val="left"/>
      <w:pPr>
        <w:tabs>
          <w:tab w:val="num" w:pos="360"/>
        </w:tabs>
      </w:pPr>
    </w:lvl>
    <w:lvl w:ilvl="2" w:tplc="7DAA45DE">
      <w:numFmt w:val="none"/>
      <w:lvlText w:val=""/>
      <w:lvlJc w:val="left"/>
      <w:pPr>
        <w:tabs>
          <w:tab w:val="num" w:pos="360"/>
        </w:tabs>
      </w:pPr>
    </w:lvl>
    <w:lvl w:ilvl="3" w:tplc="DF08EAFE">
      <w:numFmt w:val="bullet"/>
      <w:lvlText w:val=""/>
      <w:lvlJc w:val="left"/>
      <w:pPr>
        <w:ind w:left="1647" w:hanging="360"/>
      </w:pPr>
      <w:rPr>
        <w:rFonts w:ascii="Wingdings" w:eastAsia="Wingdings" w:hAnsi="Wingdings" w:cs="Wingdings" w:hint="default"/>
        <w:spacing w:val="0"/>
        <w:w w:val="99"/>
        <w:lang w:val="en-US" w:eastAsia="en-US" w:bidi="ar-SA"/>
      </w:rPr>
    </w:lvl>
    <w:lvl w:ilvl="4" w:tplc="A04C279E">
      <w:numFmt w:val="bullet"/>
      <w:lvlText w:val="•"/>
      <w:lvlJc w:val="left"/>
      <w:pPr>
        <w:ind w:left="3295" w:hanging="360"/>
      </w:pPr>
      <w:rPr>
        <w:rFonts w:hint="default"/>
        <w:lang w:val="en-US" w:eastAsia="en-US" w:bidi="ar-SA"/>
      </w:rPr>
    </w:lvl>
    <w:lvl w:ilvl="5" w:tplc="4B10FD4E">
      <w:numFmt w:val="bullet"/>
      <w:lvlText w:val="•"/>
      <w:lvlJc w:val="left"/>
      <w:pPr>
        <w:ind w:left="4510" w:hanging="360"/>
      </w:pPr>
      <w:rPr>
        <w:rFonts w:hint="default"/>
        <w:lang w:val="en-US" w:eastAsia="en-US" w:bidi="ar-SA"/>
      </w:rPr>
    </w:lvl>
    <w:lvl w:ilvl="6" w:tplc="1FE01B82">
      <w:numFmt w:val="bullet"/>
      <w:lvlText w:val="•"/>
      <w:lvlJc w:val="left"/>
      <w:pPr>
        <w:ind w:left="5725" w:hanging="360"/>
      </w:pPr>
      <w:rPr>
        <w:rFonts w:hint="default"/>
        <w:lang w:val="en-US" w:eastAsia="en-US" w:bidi="ar-SA"/>
      </w:rPr>
    </w:lvl>
    <w:lvl w:ilvl="7" w:tplc="9408A010">
      <w:numFmt w:val="bullet"/>
      <w:lvlText w:val="•"/>
      <w:lvlJc w:val="left"/>
      <w:pPr>
        <w:ind w:left="6940" w:hanging="360"/>
      </w:pPr>
      <w:rPr>
        <w:rFonts w:hint="default"/>
        <w:lang w:val="en-US" w:eastAsia="en-US" w:bidi="ar-SA"/>
      </w:rPr>
    </w:lvl>
    <w:lvl w:ilvl="8" w:tplc="F0CC66B0">
      <w:numFmt w:val="bullet"/>
      <w:lvlText w:val="•"/>
      <w:lvlJc w:val="left"/>
      <w:pPr>
        <w:ind w:left="8155" w:hanging="360"/>
      </w:pPr>
      <w:rPr>
        <w:rFonts w:hint="default"/>
        <w:lang w:val="en-US" w:eastAsia="en-US" w:bidi="ar-SA"/>
      </w:rPr>
    </w:lvl>
  </w:abstractNum>
  <w:abstractNum w:abstractNumId="19">
    <w:nsid w:val="7BE97363"/>
    <w:multiLevelType w:val="hybridMultilevel"/>
    <w:tmpl w:val="DE08700E"/>
    <w:lvl w:ilvl="0" w:tplc="4574E05E">
      <w:numFmt w:val="bullet"/>
      <w:lvlText w:val=""/>
      <w:lvlJc w:val="left"/>
      <w:pPr>
        <w:ind w:left="1651" w:hanging="360"/>
      </w:pPr>
      <w:rPr>
        <w:rFonts w:ascii="Wingdings" w:eastAsia="Wingdings" w:hAnsi="Wingdings" w:cs="Wingdings" w:hint="default"/>
        <w:b w:val="0"/>
        <w:bCs w:val="0"/>
        <w:i w:val="0"/>
        <w:iCs w:val="0"/>
        <w:spacing w:val="0"/>
        <w:w w:val="99"/>
        <w:sz w:val="28"/>
        <w:szCs w:val="28"/>
        <w:lang w:val="en-US" w:eastAsia="en-US" w:bidi="ar-SA"/>
      </w:rPr>
    </w:lvl>
    <w:lvl w:ilvl="1" w:tplc="0DBEAED4">
      <w:numFmt w:val="bullet"/>
      <w:lvlText w:val="•"/>
      <w:lvlJc w:val="left"/>
      <w:pPr>
        <w:ind w:left="2552" w:hanging="360"/>
      </w:pPr>
      <w:rPr>
        <w:rFonts w:hint="default"/>
        <w:lang w:val="en-US" w:eastAsia="en-US" w:bidi="ar-SA"/>
      </w:rPr>
    </w:lvl>
    <w:lvl w:ilvl="2" w:tplc="AA18FAF8">
      <w:numFmt w:val="bullet"/>
      <w:lvlText w:val="•"/>
      <w:lvlJc w:val="left"/>
      <w:pPr>
        <w:ind w:left="3445" w:hanging="360"/>
      </w:pPr>
      <w:rPr>
        <w:rFonts w:hint="default"/>
        <w:lang w:val="en-US" w:eastAsia="en-US" w:bidi="ar-SA"/>
      </w:rPr>
    </w:lvl>
    <w:lvl w:ilvl="3" w:tplc="AA0E764E">
      <w:numFmt w:val="bullet"/>
      <w:lvlText w:val="•"/>
      <w:lvlJc w:val="left"/>
      <w:pPr>
        <w:ind w:left="4337" w:hanging="360"/>
      </w:pPr>
      <w:rPr>
        <w:rFonts w:hint="default"/>
        <w:lang w:val="en-US" w:eastAsia="en-US" w:bidi="ar-SA"/>
      </w:rPr>
    </w:lvl>
    <w:lvl w:ilvl="4" w:tplc="23D6449C">
      <w:numFmt w:val="bullet"/>
      <w:lvlText w:val="•"/>
      <w:lvlJc w:val="left"/>
      <w:pPr>
        <w:ind w:left="5230" w:hanging="360"/>
      </w:pPr>
      <w:rPr>
        <w:rFonts w:hint="default"/>
        <w:lang w:val="en-US" w:eastAsia="en-US" w:bidi="ar-SA"/>
      </w:rPr>
    </w:lvl>
    <w:lvl w:ilvl="5" w:tplc="742A0898">
      <w:numFmt w:val="bullet"/>
      <w:lvlText w:val="•"/>
      <w:lvlJc w:val="left"/>
      <w:pPr>
        <w:ind w:left="6122" w:hanging="360"/>
      </w:pPr>
      <w:rPr>
        <w:rFonts w:hint="default"/>
        <w:lang w:val="en-US" w:eastAsia="en-US" w:bidi="ar-SA"/>
      </w:rPr>
    </w:lvl>
    <w:lvl w:ilvl="6" w:tplc="067C348C">
      <w:numFmt w:val="bullet"/>
      <w:lvlText w:val="•"/>
      <w:lvlJc w:val="left"/>
      <w:pPr>
        <w:ind w:left="7015" w:hanging="360"/>
      </w:pPr>
      <w:rPr>
        <w:rFonts w:hint="default"/>
        <w:lang w:val="en-US" w:eastAsia="en-US" w:bidi="ar-SA"/>
      </w:rPr>
    </w:lvl>
    <w:lvl w:ilvl="7" w:tplc="3F44A376">
      <w:numFmt w:val="bullet"/>
      <w:lvlText w:val="•"/>
      <w:lvlJc w:val="left"/>
      <w:pPr>
        <w:ind w:left="7908" w:hanging="360"/>
      </w:pPr>
      <w:rPr>
        <w:rFonts w:hint="default"/>
        <w:lang w:val="en-US" w:eastAsia="en-US" w:bidi="ar-SA"/>
      </w:rPr>
    </w:lvl>
    <w:lvl w:ilvl="8" w:tplc="7F66139A">
      <w:numFmt w:val="bullet"/>
      <w:lvlText w:val="•"/>
      <w:lvlJc w:val="left"/>
      <w:pPr>
        <w:ind w:left="8800" w:hanging="360"/>
      </w:pPr>
      <w:rPr>
        <w:rFonts w:hint="default"/>
        <w:lang w:val="en-US" w:eastAsia="en-US" w:bidi="ar-SA"/>
      </w:rPr>
    </w:lvl>
  </w:abstractNum>
  <w:num w:numId="1">
    <w:abstractNumId w:val="11"/>
  </w:num>
  <w:num w:numId="2">
    <w:abstractNumId w:val="15"/>
  </w:num>
  <w:num w:numId="3">
    <w:abstractNumId w:val="7"/>
  </w:num>
  <w:num w:numId="4">
    <w:abstractNumId w:val="10"/>
  </w:num>
  <w:num w:numId="5">
    <w:abstractNumId w:val="6"/>
  </w:num>
  <w:num w:numId="6">
    <w:abstractNumId w:val="14"/>
  </w:num>
  <w:num w:numId="7">
    <w:abstractNumId w:val="12"/>
  </w:num>
  <w:num w:numId="8">
    <w:abstractNumId w:val="0"/>
  </w:num>
  <w:num w:numId="9">
    <w:abstractNumId w:val="4"/>
  </w:num>
  <w:num w:numId="10">
    <w:abstractNumId w:val="8"/>
  </w:num>
  <w:num w:numId="11">
    <w:abstractNumId w:val="17"/>
  </w:num>
  <w:num w:numId="12">
    <w:abstractNumId w:val="1"/>
  </w:num>
  <w:num w:numId="13">
    <w:abstractNumId w:val="2"/>
  </w:num>
  <w:num w:numId="14">
    <w:abstractNumId w:val="9"/>
  </w:num>
  <w:num w:numId="15">
    <w:abstractNumId w:val="16"/>
  </w:num>
  <w:num w:numId="16">
    <w:abstractNumId w:val="18"/>
  </w:num>
  <w:num w:numId="17">
    <w:abstractNumId w:val="13"/>
  </w:num>
  <w:num w:numId="18">
    <w:abstractNumId w:val="19"/>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D47B8"/>
    <w:rsid w:val="00012467"/>
    <w:rsid w:val="00020F06"/>
    <w:rsid w:val="00021B43"/>
    <w:rsid w:val="0002297B"/>
    <w:rsid w:val="0002698A"/>
    <w:rsid w:val="00034016"/>
    <w:rsid w:val="00065FB5"/>
    <w:rsid w:val="00067E83"/>
    <w:rsid w:val="000716CF"/>
    <w:rsid w:val="00087FEF"/>
    <w:rsid w:val="000941FE"/>
    <w:rsid w:val="00097050"/>
    <w:rsid w:val="000B4DEE"/>
    <w:rsid w:val="000E619A"/>
    <w:rsid w:val="000F42BA"/>
    <w:rsid w:val="001005FD"/>
    <w:rsid w:val="00102CF4"/>
    <w:rsid w:val="00123B57"/>
    <w:rsid w:val="0013733C"/>
    <w:rsid w:val="00142345"/>
    <w:rsid w:val="00146D19"/>
    <w:rsid w:val="00152A3C"/>
    <w:rsid w:val="00166F61"/>
    <w:rsid w:val="00173B0B"/>
    <w:rsid w:val="001D426D"/>
    <w:rsid w:val="001F1EDC"/>
    <w:rsid w:val="001F3288"/>
    <w:rsid w:val="00256F47"/>
    <w:rsid w:val="002B0B96"/>
    <w:rsid w:val="002D1729"/>
    <w:rsid w:val="002D47B8"/>
    <w:rsid w:val="002E76A2"/>
    <w:rsid w:val="00310570"/>
    <w:rsid w:val="00312D80"/>
    <w:rsid w:val="00344E71"/>
    <w:rsid w:val="00395306"/>
    <w:rsid w:val="00397AC2"/>
    <w:rsid w:val="003C2C58"/>
    <w:rsid w:val="003C7628"/>
    <w:rsid w:val="003F0AA1"/>
    <w:rsid w:val="00406CA2"/>
    <w:rsid w:val="004119AF"/>
    <w:rsid w:val="0041315F"/>
    <w:rsid w:val="00426223"/>
    <w:rsid w:val="00446371"/>
    <w:rsid w:val="00464F4D"/>
    <w:rsid w:val="00466A18"/>
    <w:rsid w:val="00470DE9"/>
    <w:rsid w:val="0047487E"/>
    <w:rsid w:val="00477166"/>
    <w:rsid w:val="00477C09"/>
    <w:rsid w:val="00480228"/>
    <w:rsid w:val="004874A3"/>
    <w:rsid w:val="004A647B"/>
    <w:rsid w:val="004B3DD0"/>
    <w:rsid w:val="004C39C4"/>
    <w:rsid w:val="00514924"/>
    <w:rsid w:val="00516263"/>
    <w:rsid w:val="00522C17"/>
    <w:rsid w:val="005516D3"/>
    <w:rsid w:val="00564573"/>
    <w:rsid w:val="005655BF"/>
    <w:rsid w:val="00577FD1"/>
    <w:rsid w:val="005A6BF1"/>
    <w:rsid w:val="005A6C62"/>
    <w:rsid w:val="005C3A77"/>
    <w:rsid w:val="005F1037"/>
    <w:rsid w:val="006003E2"/>
    <w:rsid w:val="0060395F"/>
    <w:rsid w:val="00632951"/>
    <w:rsid w:val="00636960"/>
    <w:rsid w:val="006373FF"/>
    <w:rsid w:val="00654D3D"/>
    <w:rsid w:val="0068140C"/>
    <w:rsid w:val="0069097A"/>
    <w:rsid w:val="006B13AB"/>
    <w:rsid w:val="006B72E3"/>
    <w:rsid w:val="006C6C01"/>
    <w:rsid w:val="006D4307"/>
    <w:rsid w:val="006F5810"/>
    <w:rsid w:val="00723718"/>
    <w:rsid w:val="007252AA"/>
    <w:rsid w:val="00730233"/>
    <w:rsid w:val="00730F48"/>
    <w:rsid w:val="007428ED"/>
    <w:rsid w:val="00754686"/>
    <w:rsid w:val="0076224B"/>
    <w:rsid w:val="00764849"/>
    <w:rsid w:val="0076575E"/>
    <w:rsid w:val="00775663"/>
    <w:rsid w:val="00775D36"/>
    <w:rsid w:val="00780D71"/>
    <w:rsid w:val="0078271E"/>
    <w:rsid w:val="00784482"/>
    <w:rsid w:val="007A7A6E"/>
    <w:rsid w:val="007B01A9"/>
    <w:rsid w:val="007B5FB9"/>
    <w:rsid w:val="007D3DB4"/>
    <w:rsid w:val="007E073C"/>
    <w:rsid w:val="007E4BB5"/>
    <w:rsid w:val="007E6F06"/>
    <w:rsid w:val="007F6A32"/>
    <w:rsid w:val="00805DB4"/>
    <w:rsid w:val="00811B31"/>
    <w:rsid w:val="00856A87"/>
    <w:rsid w:val="00863CB9"/>
    <w:rsid w:val="00880468"/>
    <w:rsid w:val="008A5F0C"/>
    <w:rsid w:val="008B3914"/>
    <w:rsid w:val="008B5209"/>
    <w:rsid w:val="008C754D"/>
    <w:rsid w:val="008D2506"/>
    <w:rsid w:val="008D3597"/>
    <w:rsid w:val="008E6F0E"/>
    <w:rsid w:val="009019A4"/>
    <w:rsid w:val="009037EC"/>
    <w:rsid w:val="00944DCA"/>
    <w:rsid w:val="009747B8"/>
    <w:rsid w:val="009C2335"/>
    <w:rsid w:val="009C6A05"/>
    <w:rsid w:val="009E0321"/>
    <w:rsid w:val="009E4A8B"/>
    <w:rsid w:val="009E525F"/>
    <w:rsid w:val="00A1306A"/>
    <w:rsid w:val="00A30A5C"/>
    <w:rsid w:val="00A40D41"/>
    <w:rsid w:val="00A56D87"/>
    <w:rsid w:val="00A6054C"/>
    <w:rsid w:val="00A63A82"/>
    <w:rsid w:val="00A65BB8"/>
    <w:rsid w:val="00A670D5"/>
    <w:rsid w:val="00AC3A51"/>
    <w:rsid w:val="00AD773F"/>
    <w:rsid w:val="00AE4E86"/>
    <w:rsid w:val="00AE6C35"/>
    <w:rsid w:val="00B03BAD"/>
    <w:rsid w:val="00B216AB"/>
    <w:rsid w:val="00B30971"/>
    <w:rsid w:val="00B3739D"/>
    <w:rsid w:val="00B47618"/>
    <w:rsid w:val="00B51963"/>
    <w:rsid w:val="00B57487"/>
    <w:rsid w:val="00B6441F"/>
    <w:rsid w:val="00B64AB2"/>
    <w:rsid w:val="00B81EEB"/>
    <w:rsid w:val="00B83A82"/>
    <w:rsid w:val="00BA46BC"/>
    <w:rsid w:val="00BC0B91"/>
    <w:rsid w:val="00BC5493"/>
    <w:rsid w:val="00BD397C"/>
    <w:rsid w:val="00BF0571"/>
    <w:rsid w:val="00C04A20"/>
    <w:rsid w:val="00C10985"/>
    <w:rsid w:val="00C13469"/>
    <w:rsid w:val="00C160AB"/>
    <w:rsid w:val="00C21F14"/>
    <w:rsid w:val="00C314B3"/>
    <w:rsid w:val="00C6409D"/>
    <w:rsid w:val="00C8041F"/>
    <w:rsid w:val="00C932B1"/>
    <w:rsid w:val="00CE7B76"/>
    <w:rsid w:val="00CF4103"/>
    <w:rsid w:val="00D06839"/>
    <w:rsid w:val="00D111C0"/>
    <w:rsid w:val="00D12D85"/>
    <w:rsid w:val="00D2082B"/>
    <w:rsid w:val="00D20E39"/>
    <w:rsid w:val="00D260E6"/>
    <w:rsid w:val="00D30B7F"/>
    <w:rsid w:val="00D56E9A"/>
    <w:rsid w:val="00D81DAA"/>
    <w:rsid w:val="00D96FEF"/>
    <w:rsid w:val="00DA3C78"/>
    <w:rsid w:val="00DB75DA"/>
    <w:rsid w:val="00DD7249"/>
    <w:rsid w:val="00E044BE"/>
    <w:rsid w:val="00E278AF"/>
    <w:rsid w:val="00E302AF"/>
    <w:rsid w:val="00E33C01"/>
    <w:rsid w:val="00E3721B"/>
    <w:rsid w:val="00E5095B"/>
    <w:rsid w:val="00E9216F"/>
    <w:rsid w:val="00E938DA"/>
    <w:rsid w:val="00E944BA"/>
    <w:rsid w:val="00E97098"/>
    <w:rsid w:val="00EC0B27"/>
    <w:rsid w:val="00ED6AD8"/>
    <w:rsid w:val="00F0248C"/>
    <w:rsid w:val="00F50D9D"/>
    <w:rsid w:val="00F840BA"/>
    <w:rsid w:val="00F953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B8"/>
    <w:rPr>
      <w:kern w:val="0"/>
      <w:lang w:val="en-US"/>
    </w:rPr>
  </w:style>
  <w:style w:type="paragraph" w:styleId="Heading1">
    <w:name w:val="heading 1"/>
    <w:basedOn w:val="Normal"/>
    <w:next w:val="Normal"/>
    <w:link w:val="Heading1Char"/>
    <w:uiPriority w:val="9"/>
    <w:qFormat/>
    <w:rsid w:val="002D47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7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7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7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7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7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7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7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7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7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7B8"/>
    <w:rPr>
      <w:rFonts w:eastAsiaTheme="majorEastAsia" w:cstheme="majorBidi"/>
      <w:color w:val="272727" w:themeColor="text1" w:themeTint="D8"/>
    </w:rPr>
  </w:style>
  <w:style w:type="paragraph" w:styleId="Title">
    <w:name w:val="Title"/>
    <w:basedOn w:val="Normal"/>
    <w:next w:val="Normal"/>
    <w:link w:val="TitleChar"/>
    <w:uiPriority w:val="10"/>
    <w:qFormat/>
    <w:rsid w:val="002D4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7B8"/>
    <w:pPr>
      <w:spacing w:before="160"/>
      <w:jc w:val="center"/>
    </w:pPr>
    <w:rPr>
      <w:i/>
      <w:iCs/>
      <w:color w:val="404040" w:themeColor="text1" w:themeTint="BF"/>
    </w:rPr>
  </w:style>
  <w:style w:type="character" w:customStyle="1" w:styleId="QuoteChar">
    <w:name w:val="Quote Char"/>
    <w:basedOn w:val="DefaultParagraphFont"/>
    <w:link w:val="Quote"/>
    <w:uiPriority w:val="29"/>
    <w:rsid w:val="002D47B8"/>
    <w:rPr>
      <w:i/>
      <w:iCs/>
      <w:color w:val="404040" w:themeColor="text1" w:themeTint="BF"/>
    </w:rPr>
  </w:style>
  <w:style w:type="paragraph" w:styleId="ListParagraph">
    <w:name w:val="List Paragraph"/>
    <w:basedOn w:val="Normal"/>
    <w:uiPriority w:val="1"/>
    <w:qFormat/>
    <w:rsid w:val="002D47B8"/>
    <w:pPr>
      <w:ind w:left="720"/>
      <w:contextualSpacing/>
    </w:pPr>
  </w:style>
  <w:style w:type="character" w:styleId="IntenseEmphasis">
    <w:name w:val="Intense Emphasis"/>
    <w:basedOn w:val="DefaultParagraphFont"/>
    <w:uiPriority w:val="21"/>
    <w:qFormat/>
    <w:rsid w:val="002D47B8"/>
    <w:rPr>
      <w:i/>
      <w:iCs/>
      <w:color w:val="2F5496" w:themeColor="accent1" w:themeShade="BF"/>
    </w:rPr>
  </w:style>
  <w:style w:type="paragraph" w:styleId="IntenseQuote">
    <w:name w:val="Intense Quote"/>
    <w:basedOn w:val="Normal"/>
    <w:next w:val="Normal"/>
    <w:link w:val="IntenseQuoteChar"/>
    <w:uiPriority w:val="30"/>
    <w:qFormat/>
    <w:rsid w:val="002D4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7B8"/>
    <w:rPr>
      <w:i/>
      <w:iCs/>
      <w:color w:val="2F5496" w:themeColor="accent1" w:themeShade="BF"/>
    </w:rPr>
  </w:style>
  <w:style w:type="character" w:styleId="IntenseReference">
    <w:name w:val="Intense Reference"/>
    <w:basedOn w:val="DefaultParagraphFont"/>
    <w:uiPriority w:val="32"/>
    <w:qFormat/>
    <w:rsid w:val="002D47B8"/>
    <w:rPr>
      <w:b/>
      <w:bCs/>
      <w:smallCaps/>
      <w:color w:val="2F5496" w:themeColor="accent1" w:themeShade="BF"/>
      <w:spacing w:val="5"/>
    </w:rPr>
  </w:style>
  <w:style w:type="paragraph" w:styleId="NormalWeb">
    <w:name w:val="Normal (Web)"/>
    <w:basedOn w:val="Normal"/>
    <w:uiPriority w:val="99"/>
    <w:unhideWhenUsed/>
    <w:rsid w:val="0078448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21F14"/>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E6F0E"/>
    <w:rPr>
      <w:b/>
      <w:bCs/>
    </w:rPr>
  </w:style>
  <w:style w:type="character" w:styleId="Hyperlink">
    <w:name w:val="Hyperlink"/>
    <w:basedOn w:val="DefaultParagraphFont"/>
    <w:uiPriority w:val="99"/>
    <w:unhideWhenUsed/>
    <w:rsid w:val="008C754D"/>
    <w:rPr>
      <w:color w:val="0563C1" w:themeColor="hyperlink"/>
      <w:u w:val="single"/>
    </w:rPr>
  </w:style>
  <w:style w:type="character" w:customStyle="1" w:styleId="UnresolvedMention1">
    <w:name w:val="Unresolved Mention1"/>
    <w:basedOn w:val="DefaultParagraphFont"/>
    <w:uiPriority w:val="99"/>
    <w:semiHidden/>
    <w:unhideWhenUsed/>
    <w:rsid w:val="008C754D"/>
    <w:rPr>
      <w:color w:val="605E5C"/>
      <w:shd w:val="clear" w:color="auto" w:fill="E1DFDD"/>
    </w:rPr>
  </w:style>
  <w:style w:type="character" w:styleId="FollowedHyperlink">
    <w:name w:val="FollowedHyperlink"/>
    <w:basedOn w:val="DefaultParagraphFont"/>
    <w:uiPriority w:val="99"/>
    <w:semiHidden/>
    <w:unhideWhenUsed/>
    <w:rsid w:val="008C754D"/>
    <w:rPr>
      <w:color w:val="954F72" w:themeColor="followedHyperlink"/>
      <w:u w:val="single"/>
    </w:rPr>
  </w:style>
  <w:style w:type="paragraph" w:styleId="BalloonText">
    <w:name w:val="Balloon Text"/>
    <w:basedOn w:val="Normal"/>
    <w:link w:val="BalloonTextChar"/>
    <w:uiPriority w:val="99"/>
    <w:semiHidden/>
    <w:unhideWhenUsed/>
    <w:rsid w:val="00426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223"/>
    <w:rPr>
      <w:rFonts w:ascii="Tahoma" w:hAnsi="Tahoma" w:cs="Tahoma"/>
      <w:kern w:val="0"/>
      <w:sz w:val="16"/>
      <w:szCs w:val="16"/>
      <w:lang w:val="en-US"/>
    </w:rPr>
  </w:style>
  <w:style w:type="paragraph" w:styleId="Header">
    <w:name w:val="header"/>
    <w:basedOn w:val="Normal"/>
    <w:link w:val="HeaderChar"/>
    <w:uiPriority w:val="99"/>
    <w:unhideWhenUsed/>
    <w:rsid w:val="00426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223"/>
    <w:rPr>
      <w:kern w:val="0"/>
      <w:lang w:val="en-US"/>
    </w:rPr>
  </w:style>
  <w:style w:type="paragraph" w:styleId="Footer">
    <w:name w:val="footer"/>
    <w:basedOn w:val="Normal"/>
    <w:link w:val="FooterChar"/>
    <w:uiPriority w:val="99"/>
    <w:unhideWhenUsed/>
    <w:rsid w:val="00426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223"/>
    <w:rPr>
      <w:kern w:val="0"/>
      <w:lang w:val="en-US"/>
    </w:rPr>
  </w:style>
  <w:style w:type="paragraph" w:styleId="z-TopofForm">
    <w:name w:val="HTML Top of Form"/>
    <w:basedOn w:val="Normal"/>
    <w:next w:val="Normal"/>
    <w:link w:val="z-TopofFormChar"/>
    <w:hidden/>
    <w:uiPriority w:val="99"/>
    <w:semiHidden/>
    <w:unhideWhenUsed/>
    <w:rsid w:val="00BC5493"/>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BC5493"/>
    <w:rPr>
      <w:rFonts w:ascii="Arial" w:eastAsia="Times New Roman" w:hAnsi="Arial" w:cs="Arial"/>
      <w:vanish/>
      <w:kern w:val="0"/>
      <w:sz w:val="16"/>
      <w:szCs w:val="16"/>
      <w:lang w:val="en-GB" w:eastAsia="en-GB"/>
    </w:rPr>
  </w:style>
  <w:style w:type="paragraph" w:customStyle="1" w:styleId="placeholder">
    <w:name w:val="placeholder"/>
    <w:basedOn w:val="Normal"/>
    <w:rsid w:val="00BC54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BottomofForm">
    <w:name w:val="HTML Bottom of Form"/>
    <w:basedOn w:val="Normal"/>
    <w:next w:val="Normal"/>
    <w:link w:val="z-BottomofFormChar"/>
    <w:hidden/>
    <w:uiPriority w:val="99"/>
    <w:semiHidden/>
    <w:unhideWhenUsed/>
    <w:rsid w:val="00BC5493"/>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BC5493"/>
    <w:rPr>
      <w:rFonts w:ascii="Arial" w:eastAsia="Times New Roman" w:hAnsi="Arial" w:cs="Arial"/>
      <w:vanish/>
      <w:kern w:val="0"/>
      <w:sz w:val="16"/>
      <w:szCs w:val="16"/>
      <w:lang w:val="en-GB" w:eastAsia="en-GB"/>
    </w:rPr>
  </w:style>
  <w:style w:type="paragraph" w:styleId="BodyText">
    <w:name w:val="Body Text"/>
    <w:basedOn w:val="Normal"/>
    <w:link w:val="BodyTextChar"/>
    <w:uiPriority w:val="1"/>
    <w:qFormat/>
    <w:rsid w:val="007E073C"/>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7E073C"/>
    <w:rPr>
      <w:rFonts w:ascii="Times New Roman" w:eastAsia="Times New Roman" w:hAnsi="Times New Roman" w:cs="Times New Roman"/>
      <w:kern w:val="0"/>
      <w:sz w:val="28"/>
      <w:szCs w:val="28"/>
      <w:lang w:val="en-US"/>
    </w:rPr>
  </w:style>
  <w:style w:type="paragraph" w:customStyle="1" w:styleId="TableParagraph">
    <w:name w:val="Table Paragraph"/>
    <w:basedOn w:val="Normal"/>
    <w:uiPriority w:val="1"/>
    <w:qFormat/>
    <w:rsid w:val="007E073C"/>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3946">
      <w:bodyDiv w:val="1"/>
      <w:marLeft w:val="0"/>
      <w:marRight w:val="0"/>
      <w:marTop w:val="0"/>
      <w:marBottom w:val="0"/>
      <w:divBdr>
        <w:top w:val="none" w:sz="0" w:space="0" w:color="auto"/>
        <w:left w:val="none" w:sz="0" w:space="0" w:color="auto"/>
        <w:bottom w:val="none" w:sz="0" w:space="0" w:color="auto"/>
        <w:right w:val="none" w:sz="0" w:space="0" w:color="auto"/>
      </w:divBdr>
    </w:div>
    <w:div w:id="62066577">
      <w:bodyDiv w:val="1"/>
      <w:marLeft w:val="0"/>
      <w:marRight w:val="0"/>
      <w:marTop w:val="0"/>
      <w:marBottom w:val="0"/>
      <w:divBdr>
        <w:top w:val="none" w:sz="0" w:space="0" w:color="auto"/>
        <w:left w:val="none" w:sz="0" w:space="0" w:color="auto"/>
        <w:bottom w:val="none" w:sz="0" w:space="0" w:color="auto"/>
        <w:right w:val="none" w:sz="0" w:space="0" w:color="auto"/>
      </w:divBdr>
    </w:div>
    <w:div w:id="79638839">
      <w:bodyDiv w:val="1"/>
      <w:marLeft w:val="0"/>
      <w:marRight w:val="0"/>
      <w:marTop w:val="0"/>
      <w:marBottom w:val="0"/>
      <w:divBdr>
        <w:top w:val="none" w:sz="0" w:space="0" w:color="auto"/>
        <w:left w:val="none" w:sz="0" w:space="0" w:color="auto"/>
        <w:bottom w:val="none" w:sz="0" w:space="0" w:color="auto"/>
        <w:right w:val="none" w:sz="0" w:space="0" w:color="auto"/>
      </w:divBdr>
    </w:div>
    <w:div w:id="138227548">
      <w:bodyDiv w:val="1"/>
      <w:marLeft w:val="0"/>
      <w:marRight w:val="0"/>
      <w:marTop w:val="0"/>
      <w:marBottom w:val="0"/>
      <w:divBdr>
        <w:top w:val="none" w:sz="0" w:space="0" w:color="auto"/>
        <w:left w:val="none" w:sz="0" w:space="0" w:color="auto"/>
        <w:bottom w:val="none" w:sz="0" w:space="0" w:color="auto"/>
        <w:right w:val="none" w:sz="0" w:space="0" w:color="auto"/>
      </w:divBdr>
    </w:div>
    <w:div w:id="195461111">
      <w:bodyDiv w:val="1"/>
      <w:marLeft w:val="0"/>
      <w:marRight w:val="0"/>
      <w:marTop w:val="0"/>
      <w:marBottom w:val="0"/>
      <w:divBdr>
        <w:top w:val="none" w:sz="0" w:space="0" w:color="auto"/>
        <w:left w:val="none" w:sz="0" w:space="0" w:color="auto"/>
        <w:bottom w:val="none" w:sz="0" w:space="0" w:color="auto"/>
        <w:right w:val="none" w:sz="0" w:space="0" w:color="auto"/>
      </w:divBdr>
    </w:div>
    <w:div w:id="200479093">
      <w:bodyDiv w:val="1"/>
      <w:marLeft w:val="0"/>
      <w:marRight w:val="0"/>
      <w:marTop w:val="0"/>
      <w:marBottom w:val="0"/>
      <w:divBdr>
        <w:top w:val="none" w:sz="0" w:space="0" w:color="auto"/>
        <w:left w:val="none" w:sz="0" w:space="0" w:color="auto"/>
        <w:bottom w:val="none" w:sz="0" w:space="0" w:color="auto"/>
        <w:right w:val="none" w:sz="0" w:space="0" w:color="auto"/>
      </w:divBdr>
    </w:div>
    <w:div w:id="313267251">
      <w:bodyDiv w:val="1"/>
      <w:marLeft w:val="0"/>
      <w:marRight w:val="0"/>
      <w:marTop w:val="0"/>
      <w:marBottom w:val="0"/>
      <w:divBdr>
        <w:top w:val="none" w:sz="0" w:space="0" w:color="auto"/>
        <w:left w:val="none" w:sz="0" w:space="0" w:color="auto"/>
        <w:bottom w:val="none" w:sz="0" w:space="0" w:color="auto"/>
        <w:right w:val="none" w:sz="0" w:space="0" w:color="auto"/>
      </w:divBdr>
    </w:div>
    <w:div w:id="315956802">
      <w:bodyDiv w:val="1"/>
      <w:marLeft w:val="0"/>
      <w:marRight w:val="0"/>
      <w:marTop w:val="0"/>
      <w:marBottom w:val="0"/>
      <w:divBdr>
        <w:top w:val="none" w:sz="0" w:space="0" w:color="auto"/>
        <w:left w:val="none" w:sz="0" w:space="0" w:color="auto"/>
        <w:bottom w:val="none" w:sz="0" w:space="0" w:color="auto"/>
        <w:right w:val="none" w:sz="0" w:space="0" w:color="auto"/>
      </w:divBdr>
    </w:div>
    <w:div w:id="361368747">
      <w:bodyDiv w:val="1"/>
      <w:marLeft w:val="0"/>
      <w:marRight w:val="0"/>
      <w:marTop w:val="0"/>
      <w:marBottom w:val="0"/>
      <w:divBdr>
        <w:top w:val="none" w:sz="0" w:space="0" w:color="auto"/>
        <w:left w:val="none" w:sz="0" w:space="0" w:color="auto"/>
        <w:bottom w:val="none" w:sz="0" w:space="0" w:color="auto"/>
        <w:right w:val="none" w:sz="0" w:space="0" w:color="auto"/>
      </w:divBdr>
    </w:div>
    <w:div w:id="395670178">
      <w:bodyDiv w:val="1"/>
      <w:marLeft w:val="0"/>
      <w:marRight w:val="0"/>
      <w:marTop w:val="0"/>
      <w:marBottom w:val="0"/>
      <w:divBdr>
        <w:top w:val="none" w:sz="0" w:space="0" w:color="auto"/>
        <w:left w:val="none" w:sz="0" w:space="0" w:color="auto"/>
        <w:bottom w:val="none" w:sz="0" w:space="0" w:color="auto"/>
        <w:right w:val="none" w:sz="0" w:space="0" w:color="auto"/>
      </w:divBdr>
    </w:div>
    <w:div w:id="421151323">
      <w:bodyDiv w:val="1"/>
      <w:marLeft w:val="0"/>
      <w:marRight w:val="0"/>
      <w:marTop w:val="0"/>
      <w:marBottom w:val="0"/>
      <w:divBdr>
        <w:top w:val="none" w:sz="0" w:space="0" w:color="auto"/>
        <w:left w:val="none" w:sz="0" w:space="0" w:color="auto"/>
        <w:bottom w:val="none" w:sz="0" w:space="0" w:color="auto"/>
        <w:right w:val="none" w:sz="0" w:space="0" w:color="auto"/>
      </w:divBdr>
    </w:div>
    <w:div w:id="441415743">
      <w:bodyDiv w:val="1"/>
      <w:marLeft w:val="0"/>
      <w:marRight w:val="0"/>
      <w:marTop w:val="0"/>
      <w:marBottom w:val="0"/>
      <w:divBdr>
        <w:top w:val="none" w:sz="0" w:space="0" w:color="auto"/>
        <w:left w:val="none" w:sz="0" w:space="0" w:color="auto"/>
        <w:bottom w:val="none" w:sz="0" w:space="0" w:color="auto"/>
        <w:right w:val="none" w:sz="0" w:space="0" w:color="auto"/>
      </w:divBdr>
    </w:div>
    <w:div w:id="451562614">
      <w:bodyDiv w:val="1"/>
      <w:marLeft w:val="0"/>
      <w:marRight w:val="0"/>
      <w:marTop w:val="0"/>
      <w:marBottom w:val="0"/>
      <w:divBdr>
        <w:top w:val="none" w:sz="0" w:space="0" w:color="auto"/>
        <w:left w:val="none" w:sz="0" w:space="0" w:color="auto"/>
        <w:bottom w:val="none" w:sz="0" w:space="0" w:color="auto"/>
        <w:right w:val="none" w:sz="0" w:space="0" w:color="auto"/>
      </w:divBdr>
    </w:div>
    <w:div w:id="486480266">
      <w:bodyDiv w:val="1"/>
      <w:marLeft w:val="0"/>
      <w:marRight w:val="0"/>
      <w:marTop w:val="0"/>
      <w:marBottom w:val="0"/>
      <w:divBdr>
        <w:top w:val="none" w:sz="0" w:space="0" w:color="auto"/>
        <w:left w:val="none" w:sz="0" w:space="0" w:color="auto"/>
        <w:bottom w:val="none" w:sz="0" w:space="0" w:color="auto"/>
        <w:right w:val="none" w:sz="0" w:space="0" w:color="auto"/>
      </w:divBdr>
    </w:div>
    <w:div w:id="557128639">
      <w:bodyDiv w:val="1"/>
      <w:marLeft w:val="0"/>
      <w:marRight w:val="0"/>
      <w:marTop w:val="0"/>
      <w:marBottom w:val="0"/>
      <w:divBdr>
        <w:top w:val="none" w:sz="0" w:space="0" w:color="auto"/>
        <w:left w:val="none" w:sz="0" w:space="0" w:color="auto"/>
        <w:bottom w:val="none" w:sz="0" w:space="0" w:color="auto"/>
        <w:right w:val="none" w:sz="0" w:space="0" w:color="auto"/>
      </w:divBdr>
    </w:div>
    <w:div w:id="570041120">
      <w:bodyDiv w:val="1"/>
      <w:marLeft w:val="0"/>
      <w:marRight w:val="0"/>
      <w:marTop w:val="0"/>
      <w:marBottom w:val="0"/>
      <w:divBdr>
        <w:top w:val="none" w:sz="0" w:space="0" w:color="auto"/>
        <w:left w:val="none" w:sz="0" w:space="0" w:color="auto"/>
        <w:bottom w:val="none" w:sz="0" w:space="0" w:color="auto"/>
        <w:right w:val="none" w:sz="0" w:space="0" w:color="auto"/>
      </w:divBdr>
    </w:div>
    <w:div w:id="608589073">
      <w:bodyDiv w:val="1"/>
      <w:marLeft w:val="0"/>
      <w:marRight w:val="0"/>
      <w:marTop w:val="0"/>
      <w:marBottom w:val="0"/>
      <w:divBdr>
        <w:top w:val="none" w:sz="0" w:space="0" w:color="auto"/>
        <w:left w:val="none" w:sz="0" w:space="0" w:color="auto"/>
        <w:bottom w:val="none" w:sz="0" w:space="0" w:color="auto"/>
        <w:right w:val="none" w:sz="0" w:space="0" w:color="auto"/>
      </w:divBdr>
    </w:div>
    <w:div w:id="769275100">
      <w:bodyDiv w:val="1"/>
      <w:marLeft w:val="0"/>
      <w:marRight w:val="0"/>
      <w:marTop w:val="0"/>
      <w:marBottom w:val="0"/>
      <w:divBdr>
        <w:top w:val="none" w:sz="0" w:space="0" w:color="auto"/>
        <w:left w:val="none" w:sz="0" w:space="0" w:color="auto"/>
        <w:bottom w:val="none" w:sz="0" w:space="0" w:color="auto"/>
        <w:right w:val="none" w:sz="0" w:space="0" w:color="auto"/>
      </w:divBdr>
    </w:div>
    <w:div w:id="974680016">
      <w:bodyDiv w:val="1"/>
      <w:marLeft w:val="0"/>
      <w:marRight w:val="0"/>
      <w:marTop w:val="0"/>
      <w:marBottom w:val="0"/>
      <w:divBdr>
        <w:top w:val="none" w:sz="0" w:space="0" w:color="auto"/>
        <w:left w:val="none" w:sz="0" w:space="0" w:color="auto"/>
        <w:bottom w:val="none" w:sz="0" w:space="0" w:color="auto"/>
        <w:right w:val="none" w:sz="0" w:space="0" w:color="auto"/>
      </w:divBdr>
    </w:div>
    <w:div w:id="994453110">
      <w:bodyDiv w:val="1"/>
      <w:marLeft w:val="0"/>
      <w:marRight w:val="0"/>
      <w:marTop w:val="0"/>
      <w:marBottom w:val="0"/>
      <w:divBdr>
        <w:top w:val="none" w:sz="0" w:space="0" w:color="auto"/>
        <w:left w:val="none" w:sz="0" w:space="0" w:color="auto"/>
        <w:bottom w:val="none" w:sz="0" w:space="0" w:color="auto"/>
        <w:right w:val="none" w:sz="0" w:space="0" w:color="auto"/>
      </w:divBdr>
    </w:div>
    <w:div w:id="1025520607">
      <w:bodyDiv w:val="1"/>
      <w:marLeft w:val="0"/>
      <w:marRight w:val="0"/>
      <w:marTop w:val="0"/>
      <w:marBottom w:val="0"/>
      <w:divBdr>
        <w:top w:val="none" w:sz="0" w:space="0" w:color="auto"/>
        <w:left w:val="none" w:sz="0" w:space="0" w:color="auto"/>
        <w:bottom w:val="none" w:sz="0" w:space="0" w:color="auto"/>
        <w:right w:val="none" w:sz="0" w:space="0" w:color="auto"/>
      </w:divBdr>
    </w:div>
    <w:div w:id="1102652826">
      <w:bodyDiv w:val="1"/>
      <w:marLeft w:val="0"/>
      <w:marRight w:val="0"/>
      <w:marTop w:val="0"/>
      <w:marBottom w:val="0"/>
      <w:divBdr>
        <w:top w:val="none" w:sz="0" w:space="0" w:color="auto"/>
        <w:left w:val="none" w:sz="0" w:space="0" w:color="auto"/>
        <w:bottom w:val="none" w:sz="0" w:space="0" w:color="auto"/>
        <w:right w:val="none" w:sz="0" w:space="0" w:color="auto"/>
      </w:divBdr>
    </w:div>
    <w:div w:id="1427771296">
      <w:bodyDiv w:val="1"/>
      <w:marLeft w:val="0"/>
      <w:marRight w:val="0"/>
      <w:marTop w:val="0"/>
      <w:marBottom w:val="0"/>
      <w:divBdr>
        <w:top w:val="none" w:sz="0" w:space="0" w:color="auto"/>
        <w:left w:val="none" w:sz="0" w:space="0" w:color="auto"/>
        <w:bottom w:val="none" w:sz="0" w:space="0" w:color="auto"/>
        <w:right w:val="none" w:sz="0" w:space="0" w:color="auto"/>
      </w:divBdr>
    </w:div>
    <w:div w:id="1472091694">
      <w:bodyDiv w:val="1"/>
      <w:marLeft w:val="0"/>
      <w:marRight w:val="0"/>
      <w:marTop w:val="0"/>
      <w:marBottom w:val="0"/>
      <w:divBdr>
        <w:top w:val="none" w:sz="0" w:space="0" w:color="auto"/>
        <w:left w:val="none" w:sz="0" w:space="0" w:color="auto"/>
        <w:bottom w:val="none" w:sz="0" w:space="0" w:color="auto"/>
        <w:right w:val="none" w:sz="0" w:space="0" w:color="auto"/>
      </w:divBdr>
    </w:div>
    <w:div w:id="1623610268">
      <w:bodyDiv w:val="1"/>
      <w:marLeft w:val="0"/>
      <w:marRight w:val="0"/>
      <w:marTop w:val="0"/>
      <w:marBottom w:val="0"/>
      <w:divBdr>
        <w:top w:val="none" w:sz="0" w:space="0" w:color="auto"/>
        <w:left w:val="none" w:sz="0" w:space="0" w:color="auto"/>
        <w:bottom w:val="none" w:sz="0" w:space="0" w:color="auto"/>
        <w:right w:val="none" w:sz="0" w:space="0" w:color="auto"/>
      </w:divBdr>
    </w:div>
    <w:div w:id="1656374018">
      <w:bodyDiv w:val="1"/>
      <w:marLeft w:val="0"/>
      <w:marRight w:val="0"/>
      <w:marTop w:val="0"/>
      <w:marBottom w:val="0"/>
      <w:divBdr>
        <w:top w:val="none" w:sz="0" w:space="0" w:color="auto"/>
        <w:left w:val="none" w:sz="0" w:space="0" w:color="auto"/>
        <w:bottom w:val="none" w:sz="0" w:space="0" w:color="auto"/>
        <w:right w:val="none" w:sz="0" w:space="0" w:color="auto"/>
      </w:divBdr>
    </w:div>
    <w:div w:id="1729718303">
      <w:bodyDiv w:val="1"/>
      <w:marLeft w:val="0"/>
      <w:marRight w:val="0"/>
      <w:marTop w:val="0"/>
      <w:marBottom w:val="0"/>
      <w:divBdr>
        <w:top w:val="none" w:sz="0" w:space="0" w:color="auto"/>
        <w:left w:val="none" w:sz="0" w:space="0" w:color="auto"/>
        <w:bottom w:val="none" w:sz="0" w:space="0" w:color="auto"/>
        <w:right w:val="none" w:sz="0" w:space="0" w:color="auto"/>
      </w:divBdr>
    </w:div>
    <w:div w:id="1754160347">
      <w:bodyDiv w:val="1"/>
      <w:marLeft w:val="0"/>
      <w:marRight w:val="0"/>
      <w:marTop w:val="0"/>
      <w:marBottom w:val="0"/>
      <w:divBdr>
        <w:top w:val="none" w:sz="0" w:space="0" w:color="auto"/>
        <w:left w:val="none" w:sz="0" w:space="0" w:color="auto"/>
        <w:bottom w:val="none" w:sz="0" w:space="0" w:color="auto"/>
        <w:right w:val="none" w:sz="0" w:space="0" w:color="auto"/>
      </w:divBdr>
    </w:div>
    <w:div w:id="1816987581">
      <w:bodyDiv w:val="1"/>
      <w:marLeft w:val="0"/>
      <w:marRight w:val="0"/>
      <w:marTop w:val="0"/>
      <w:marBottom w:val="0"/>
      <w:divBdr>
        <w:top w:val="none" w:sz="0" w:space="0" w:color="auto"/>
        <w:left w:val="none" w:sz="0" w:space="0" w:color="auto"/>
        <w:bottom w:val="none" w:sz="0" w:space="0" w:color="auto"/>
        <w:right w:val="none" w:sz="0" w:space="0" w:color="auto"/>
      </w:divBdr>
    </w:div>
    <w:div w:id="1838495520">
      <w:bodyDiv w:val="1"/>
      <w:marLeft w:val="0"/>
      <w:marRight w:val="0"/>
      <w:marTop w:val="0"/>
      <w:marBottom w:val="0"/>
      <w:divBdr>
        <w:top w:val="none" w:sz="0" w:space="0" w:color="auto"/>
        <w:left w:val="none" w:sz="0" w:space="0" w:color="auto"/>
        <w:bottom w:val="none" w:sz="0" w:space="0" w:color="auto"/>
        <w:right w:val="none" w:sz="0" w:space="0" w:color="auto"/>
      </w:divBdr>
    </w:div>
    <w:div w:id="1867132658">
      <w:bodyDiv w:val="1"/>
      <w:marLeft w:val="0"/>
      <w:marRight w:val="0"/>
      <w:marTop w:val="0"/>
      <w:marBottom w:val="0"/>
      <w:divBdr>
        <w:top w:val="none" w:sz="0" w:space="0" w:color="auto"/>
        <w:left w:val="none" w:sz="0" w:space="0" w:color="auto"/>
        <w:bottom w:val="none" w:sz="0" w:space="0" w:color="auto"/>
        <w:right w:val="none" w:sz="0" w:space="0" w:color="auto"/>
      </w:divBdr>
    </w:div>
    <w:div w:id="1890992276">
      <w:bodyDiv w:val="1"/>
      <w:marLeft w:val="0"/>
      <w:marRight w:val="0"/>
      <w:marTop w:val="0"/>
      <w:marBottom w:val="0"/>
      <w:divBdr>
        <w:top w:val="none" w:sz="0" w:space="0" w:color="auto"/>
        <w:left w:val="none" w:sz="0" w:space="0" w:color="auto"/>
        <w:bottom w:val="none" w:sz="0" w:space="0" w:color="auto"/>
        <w:right w:val="none" w:sz="0" w:space="0" w:color="auto"/>
      </w:divBdr>
    </w:div>
    <w:div w:id="1895387541">
      <w:bodyDiv w:val="1"/>
      <w:marLeft w:val="0"/>
      <w:marRight w:val="0"/>
      <w:marTop w:val="0"/>
      <w:marBottom w:val="0"/>
      <w:divBdr>
        <w:top w:val="none" w:sz="0" w:space="0" w:color="auto"/>
        <w:left w:val="none" w:sz="0" w:space="0" w:color="auto"/>
        <w:bottom w:val="none" w:sz="0" w:space="0" w:color="auto"/>
        <w:right w:val="none" w:sz="0" w:space="0" w:color="auto"/>
      </w:divBdr>
      <w:divsChild>
        <w:div w:id="51391784">
          <w:marLeft w:val="0"/>
          <w:marRight w:val="0"/>
          <w:marTop w:val="0"/>
          <w:marBottom w:val="0"/>
          <w:divBdr>
            <w:top w:val="none" w:sz="0" w:space="0" w:color="auto"/>
            <w:left w:val="none" w:sz="0" w:space="0" w:color="auto"/>
            <w:bottom w:val="none" w:sz="0" w:space="0" w:color="auto"/>
            <w:right w:val="none" w:sz="0" w:space="0" w:color="auto"/>
          </w:divBdr>
          <w:divsChild>
            <w:div w:id="2136369673">
              <w:marLeft w:val="0"/>
              <w:marRight w:val="0"/>
              <w:marTop w:val="0"/>
              <w:marBottom w:val="0"/>
              <w:divBdr>
                <w:top w:val="none" w:sz="0" w:space="0" w:color="auto"/>
                <w:left w:val="none" w:sz="0" w:space="0" w:color="auto"/>
                <w:bottom w:val="none" w:sz="0" w:space="0" w:color="auto"/>
                <w:right w:val="none" w:sz="0" w:space="0" w:color="auto"/>
              </w:divBdr>
              <w:divsChild>
                <w:div w:id="389229981">
                  <w:marLeft w:val="0"/>
                  <w:marRight w:val="0"/>
                  <w:marTop w:val="0"/>
                  <w:marBottom w:val="0"/>
                  <w:divBdr>
                    <w:top w:val="none" w:sz="0" w:space="0" w:color="auto"/>
                    <w:left w:val="none" w:sz="0" w:space="0" w:color="auto"/>
                    <w:bottom w:val="none" w:sz="0" w:space="0" w:color="auto"/>
                    <w:right w:val="none" w:sz="0" w:space="0" w:color="auto"/>
                  </w:divBdr>
                  <w:divsChild>
                    <w:div w:id="1293830463">
                      <w:marLeft w:val="0"/>
                      <w:marRight w:val="0"/>
                      <w:marTop w:val="0"/>
                      <w:marBottom w:val="0"/>
                      <w:divBdr>
                        <w:top w:val="none" w:sz="0" w:space="0" w:color="auto"/>
                        <w:left w:val="none" w:sz="0" w:space="0" w:color="auto"/>
                        <w:bottom w:val="none" w:sz="0" w:space="0" w:color="auto"/>
                        <w:right w:val="none" w:sz="0" w:space="0" w:color="auto"/>
                      </w:divBdr>
                      <w:divsChild>
                        <w:div w:id="1973711435">
                          <w:marLeft w:val="0"/>
                          <w:marRight w:val="0"/>
                          <w:marTop w:val="0"/>
                          <w:marBottom w:val="0"/>
                          <w:divBdr>
                            <w:top w:val="none" w:sz="0" w:space="0" w:color="auto"/>
                            <w:left w:val="none" w:sz="0" w:space="0" w:color="auto"/>
                            <w:bottom w:val="none" w:sz="0" w:space="0" w:color="auto"/>
                            <w:right w:val="none" w:sz="0" w:space="0" w:color="auto"/>
                          </w:divBdr>
                          <w:divsChild>
                            <w:div w:id="1853370738">
                              <w:marLeft w:val="0"/>
                              <w:marRight w:val="0"/>
                              <w:marTop w:val="0"/>
                              <w:marBottom w:val="0"/>
                              <w:divBdr>
                                <w:top w:val="none" w:sz="0" w:space="0" w:color="auto"/>
                                <w:left w:val="none" w:sz="0" w:space="0" w:color="auto"/>
                                <w:bottom w:val="none" w:sz="0" w:space="0" w:color="auto"/>
                                <w:right w:val="none" w:sz="0" w:space="0" w:color="auto"/>
                              </w:divBdr>
                              <w:divsChild>
                                <w:div w:id="1164469635">
                                  <w:marLeft w:val="0"/>
                                  <w:marRight w:val="0"/>
                                  <w:marTop w:val="0"/>
                                  <w:marBottom w:val="0"/>
                                  <w:divBdr>
                                    <w:top w:val="none" w:sz="0" w:space="0" w:color="auto"/>
                                    <w:left w:val="none" w:sz="0" w:space="0" w:color="auto"/>
                                    <w:bottom w:val="none" w:sz="0" w:space="0" w:color="auto"/>
                                    <w:right w:val="none" w:sz="0" w:space="0" w:color="auto"/>
                                  </w:divBdr>
                                  <w:divsChild>
                                    <w:div w:id="1846282496">
                                      <w:marLeft w:val="0"/>
                                      <w:marRight w:val="0"/>
                                      <w:marTop w:val="0"/>
                                      <w:marBottom w:val="0"/>
                                      <w:divBdr>
                                        <w:top w:val="none" w:sz="0" w:space="0" w:color="auto"/>
                                        <w:left w:val="none" w:sz="0" w:space="0" w:color="auto"/>
                                        <w:bottom w:val="none" w:sz="0" w:space="0" w:color="auto"/>
                                        <w:right w:val="none" w:sz="0" w:space="0" w:color="auto"/>
                                      </w:divBdr>
                                      <w:divsChild>
                                        <w:div w:id="1919703909">
                                          <w:marLeft w:val="0"/>
                                          <w:marRight w:val="0"/>
                                          <w:marTop w:val="0"/>
                                          <w:marBottom w:val="0"/>
                                          <w:divBdr>
                                            <w:top w:val="none" w:sz="0" w:space="0" w:color="auto"/>
                                            <w:left w:val="none" w:sz="0" w:space="0" w:color="auto"/>
                                            <w:bottom w:val="none" w:sz="0" w:space="0" w:color="auto"/>
                                            <w:right w:val="none" w:sz="0" w:space="0" w:color="auto"/>
                                          </w:divBdr>
                                          <w:divsChild>
                                            <w:div w:id="1793402582">
                                              <w:marLeft w:val="0"/>
                                              <w:marRight w:val="0"/>
                                              <w:marTop w:val="0"/>
                                              <w:marBottom w:val="0"/>
                                              <w:divBdr>
                                                <w:top w:val="none" w:sz="0" w:space="0" w:color="auto"/>
                                                <w:left w:val="none" w:sz="0" w:space="0" w:color="auto"/>
                                                <w:bottom w:val="none" w:sz="0" w:space="0" w:color="auto"/>
                                                <w:right w:val="none" w:sz="0" w:space="0" w:color="auto"/>
                                              </w:divBdr>
                                              <w:divsChild>
                                                <w:div w:id="134493631">
                                                  <w:marLeft w:val="0"/>
                                                  <w:marRight w:val="0"/>
                                                  <w:marTop w:val="0"/>
                                                  <w:marBottom w:val="0"/>
                                                  <w:divBdr>
                                                    <w:top w:val="none" w:sz="0" w:space="0" w:color="auto"/>
                                                    <w:left w:val="none" w:sz="0" w:space="0" w:color="auto"/>
                                                    <w:bottom w:val="none" w:sz="0" w:space="0" w:color="auto"/>
                                                    <w:right w:val="none" w:sz="0" w:space="0" w:color="auto"/>
                                                  </w:divBdr>
                                                  <w:divsChild>
                                                    <w:div w:id="1093238303">
                                                      <w:marLeft w:val="0"/>
                                                      <w:marRight w:val="0"/>
                                                      <w:marTop w:val="0"/>
                                                      <w:marBottom w:val="0"/>
                                                      <w:divBdr>
                                                        <w:top w:val="none" w:sz="0" w:space="0" w:color="auto"/>
                                                        <w:left w:val="none" w:sz="0" w:space="0" w:color="auto"/>
                                                        <w:bottom w:val="none" w:sz="0" w:space="0" w:color="auto"/>
                                                        <w:right w:val="none" w:sz="0" w:space="0" w:color="auto"/>
                                                      </w:divBdr>
                                                      <w:divsChild>
                                                        <w:div w:id="1217401182">
                                                          <w:marLeft w:val="0"/>
                                                          <w:marRight w:val="0"/>
                                                          <w:marTop w:val="0"/>
                                                          <w:marBottom w:val="0"/>
                                                          <w:divBdr>
                                                            <w:top w:val="none" w:sz="0" w:space="0" w:color="auto"/>
                                                            <w:left w:val="none" w:sz="0" w:space="0" w:color="auto"/>
                                                            <w:bottom w:val="none" w:sz="0" w:space="0" w:color="auto"/>
                                                            <w:right w:val="none" w:sz="0" w:space="0" w:color="auto"/>
                                                          </w:divBdr>
                                                          <w:divsChild>
                                                            <w:div w:id="1013998020">
                                                              <w:marLeft w:val="0"/>
                                                              <w:marRight w:val="0"/>
                                                              <w:marTop w:val="0"/>
                                                              <w:marBottom w:val="0"/>
                                                              <w:divBdr>
                                                                <w:top w:val="none" w:sz="0" w:space="0" w:color="auto"/>
                                                                <w:left w:val="none" w:sz="0" w:space="0" w:color="auto"/>
                                                                <w:bottom w:val="none" w:sz="0" w:space="0" w:color="auto"/>
                                                                <w:right w:val="none" w:sz="0" w:space="0" w:color="auto"/>
                                                              </w:divBdr>
                                                              <w:divsChild>
                                                                <w:div w:id="1597397720">
                                                                  <w:marLeft w:val="0"/>
                                                                  <w:marRight w:val="0"/>
                                                                  <w:marTop w:val="0"/>
                                                                  <w:marBottom w:val="0"/>
                                                                  <w:divBdr>
                                                                    <w:top w:val="none" w:sz="0" w:space="0" w:color="auto"/>
                                                                    <w:left w:val="none" w:sz="0" w:space="0" w:color="auto"/>
                                                                    <w:bottom w:val="none" w:sz="0" w:space="0" w:color="auto"/>
                                                                    <w:right w:val="none" w:sz="0" w:space="0" w:color="auto"/>
                                                                  </w:divBdr>
                                                                  <w:divsChild>
                                                                    <w:div w:id="176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297389">
                                          <w:marLeft w:val="0"/>
                                          <w:marRight w:val="0"/>
                                          <w:marTop w:val="0"/>
                                          <w:marBottom w:val="0"/>
                                          <w:divBdr>
                                            <w:top w:val="none" w:sz="0" w:space="0" w:color="auto"/>
                                            <w:left w:val="none" w:sz="0" w:space="0" w:color="auto"/>
                                            <w:bottom w:val="none" w:sz="0" w:space="0" w:color="auto"/>
                                            <w:right w:val="none" w:sz="0" w:space="0" w:color="auto"/>
                                          </w:divBdr>
                                          <w:divsChild>
                                            <w:div w:id="1623342560">
                                              <w:marLeft w:val="0"/>
                                              <w:marRight w:val="0"/>
                                              <w:marTop w:val="0"/>
                                              <w:marBottom w:val="0"/>
                                              <w:divBdr>
                                                <w:top w:val="none" w:sz="0" w:space="0" w:color="auto"/>
                                                <w:left w:val="none" w:sz="0" w:space="0" w:color="auto"/>
                                                <w:bottom w:val="none" w:sz="0" w:space="0" w:color="auto"/>
                                                <w:right w:val="none" w:sz="0" w:space="0" w:color="auto"/>
                                              </w:divBdr>
                                              <w:divsChild>
                                                <w:div w:id="1046370750">
                                                  <w:marLeft w:val="0"/>
                                                  <w:marRight w:val="0"/>
                                                  <w:marTop w:val="0"/>
                                                  <w:marBottom w:val="0"/>
                                                  <w:divBdr>
                                                    <w:top w:val="none" w:sz="0" w:space="0" w:color="auto"/>
                                                    <w:left w:val="none" w:sz="0" w:space="0" w:color="auto"/>
                                                    <w:bottom w:val="none" w:sz="0" w:space="0" w:color="auto"/>
                                                    <w:right w:val="none" w:sz="0" w:space="0" w:color="auto"/>
                                                  </w:divBdr>
                                                  <w:divsChild>
                                                    <w:div w:id="118886046">
                                                      <w:marLeft w:val="0"/>
                                                      <w:marRight w:val="0"/>
                                                      <w:marTop w:val="0"/>
                                                      <w:marBottom w:val="0"/>
                                                      <w:divBdr>
                                                        <w:top w:val="none" w:sz="0" w:space="0" w:color="auto"/>
                                                        <w:left w:val="none" w:sz="0" w:space="0" w:color="auto"/>
                                                        <w:bottom w:val="none" w:sz="0" w:space="0" w:color="auto"/>
                                                        <w:right w:val="none" w:sz="0" w:space="0" w:color="auto"/>
                                                      </w:divBdr>
                                                      <w:divsChild>
                                                        <w:div w:id="262542111">
                                                          <w:marLeft w:val="0"/>
                                                          <w:marRight w:val="0"/>
                                                          <w:marTop w:val="0"/>
                                                          <w:marBottom w:val="0"/>
                                                          <w:divBdr>
                                                            <w:top w:val="none" w:sz="0" w:space="0" w:color="auto"/>
                                                            <w:left w:val="none" w:sz="0" w:space="0" w:color="auto"/>
                                                            <w:bottom w:val="none" w:sz="0" w:space="0" w:color="auto"/>
                                                            <w:right w:val="none" w:sz="0" w:space="0" w:color="auto"/>
                                                          </w:divBdr>
                                                          <w:divsChild>
                                                            <w:div w:id="952202882">
                                                              <w:marLeft w:val="0"/>
                                                              <w:marRight w:val="0"/>
                                                              <w:marTop w:val="0"/>
                                                              <w:marBottom w:val="0"/>
                                                              <w:divBdr>
                                                                <w:top w:val="none" w:sz="0" w:space="0" w:color="auto"/>
                                                                <w:left w:val="none" w:sz="0" w:space="0" w:color="auto"/>
                                                                <w:bottom w:val="none" w:sz="0" w:space="0" w:color="auto"/>
                                                                <w:right w:val="none" w:sz="0" w:space="0" w:color="auto"/>
                                                              </w:divBdr>
                                                              <w:divsChild>
                                                                <w:div w:id="1991640393">
                                                                  <w:marLeft w:val="0"/>
                                                                  <w:marRight w:val="0"/>
                                                                  <w:marTop w:val="0"/>
                                                                  <w:marBottom w:val="0"/>
                                                                  <w:divBdr>
                                                                    <w:top w:val="none" w:sz="0" w:space="0" w:color="auto"/>
                                                                    <w:left w:val="none" w:sz="0" w:space="0" w:color="auto"/>
                                                                    <w:bottom w:val="none" w:sz="0" w:space="0" w:color="auto"/>
                                                                    <w:right w:val="none" w:sz="0" w:space="0" w:color="auto"/>
                                                                  </w:divBdr>
                                                                  <w:divsChild>
                                                                    <w:div w:id="82724769">
                                                                      <w:marLeft w:val="0"/>
                                                                      <w:marRight w:val="0"/>
                                                                      <w:marTop w:val="0"/>
                                                                      <w:marBottom w:val="0"/>
                                                                      <w:divBdr>
                                                                        <w:top w:val="none" w:sz="0" w:space="0" w:color="auto"/>
                                                                        <w:left w:val="none" w:sz="0" w:space="0" w:color="auto"/>
                                                                        <w:bottom w:val="none" w:sz="0" w:space="0" w:color="auto"/>
                                                                        <w:right w:val="none" w:sz="0" w:space="0" w:color="auto"/>
                                                                      </w:divBdr>
                                                                      <w:divsChild>
                                                                        <w:div w:id="1670060374">
                                                                          <w:marLeft w:val="0"/>
                                                                          <w:marRight w:val="0"/>
                                                                          <w:marTop w:val="0"/>
                                                                          <w:marBottom w:val="0"/>
                                                                          <w:divBdr>
                                                                            <w:top w:val="none" w:sz="0" w:space="0" w:color="auto"/>
                                                                            <w:left w:val="none" w:sz="0" w:space="0" w:color="auto"/>
                                                                            <w:bottom w:val="none" w:sz="0" w:space="0" w:color="auto"/>
                                                                            <w:right w:val="none" w:sz="0" w:space="0" w:color="auto"/>
                                                                          </w:divBdr>
                                                                          <w:divsChild>
                                                                            <w:div w:id="704670897">
                                                                              <w:marLeft w:val="0"/>
                                                                              <w:marRight w:val="0"/>
                                                                              <w:marTop w:val="0"/>
                                                                              <w:marBottom w:val="0"/>
                                                                              <w:divBdr>
                                                                                <w:top w:val="none" w:sz="0" w:space="0" w:color="auto"/>
                                                                                <w:left w:val="none" w:sz="0" w:space="0" w:color="auto"/>
                                                                                <w:bottom w:val="none" w:sz="0" w:space="0" w:color="auto"/>
                                                                                <w:right w:val="none" w:sz="0" w:space="0" w:color="auto"/>
                                                                              </w:divBdr>
                                                                              <w:divsChild>
                                                                                <w:div w:id="1552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538178">
      <w:bodyDiv w:val="1"/>
      <w:marLeft w:val="0"/>
      <w:marRight w:val="0"/>
      <w:marTop w:val="0"/>
      <w:marBottom w:val="0"/>
      <w:divBdr>
        <w:top w:val="none" w:sz="0" w:space="0" w:color="auto"/>
        <w:left w:val="none" w:sz="0" w:space="0" w:color="auto"/>
        <w:bottom w:val="none" w:sz="0" w:space="0" w:color="auto"/>
        <w:right w:val="none" w:sz="0" w:space="0" w:color="auto"/>
      </w:divBdr>
    </w:div>
    <w:div w:id="1983004582">
      <w:bodyDiv w:val="1"/>
      <w:marLeft w:val="0"/>
      <w:marRight w:val="0"/>
      <w:marTop w:val="0"/>
      <w:marBottom w:val="0"/>
      <w:divBdr>
        <w:top w:val="none" w:sz="0" w:space="0" w:color="auto"/>
        <w:left w:val="none" w:sz="0" w:space="0" w:color="auto"/>
        <w:bottom w:val="none" w:sz="0" w:space="0" w:color="auto"/>
        <w:right w:val="none" w:sz="0" w:space="0" w:color="auto"/>
      </w:divBdr>
    </w:div>
    <w:div w:id="2046633014">
      <w:bodyDiv w:val="1"/>
      <w:marLeft w:val="0"/>
      <w:marRight w:val="0"/>
      <w:marTop w:val="0"/>
      <w:marBottom w:val="0"/>
      <w:divBdr>
        <w:top w:val="none" w:sz="0" w:space="0" w:color="auto"/>
        <w:left w:val="none" w:sz="0" w:space="0" w:color="auto"/>
        <w:bottom w:val="none" w:sz="0" w:space="0" w:color="auto"/>
        <w:right w:val="none" w:sz="0" w:space="0" w:color="auto"/>
      </w:divBdr>
    </w:div>
    <w:div w:id="205333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FFA60-3673-4B6A-B934-DD6C67343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2514</Words>
  <Characters>14330</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Fig:3.1 Wrong Posture</vt:lpstr>
      <vt:lpstr>    Fig:3.2 Live  Session with Audio Feedback</vt:lpstr>
      <vt:lpstr>    Fig:3.3 After Session Result</vt:lpstr>
      <vt:lpstr>    Fig:3.4Generated Document</vt:lpstr>
      <vt:lpstr>        3.2 SHOULDER EXTERNAL ROTATION</vt:lpstr>
      <vt:lpstr>    Fig:3.5 Wrong Posture</vt:lpstr>
      <vt:lpstr>    Fig:3.6Live Session with Audio Feedback</vt:lpstr>
      <vt:lpstr>    Fig:2.8 After Session Result</vt:lpstr>
      <vt:lpstr>    Figure:2.9 Generated Document</vt:lpstr>
    </vt:vector>
  </TitlesOfParts>
  <Company/>
  <LinksUpToDate>false</LinksUpToDate>
  <CharactersWithSpaces>16811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SAKTHI VEL</dc:creator>
  <cp:lastModifiedBy>qwert</cp:lastModifiedBy>
  <cp:revision>10</cp:revision>
  <dcterms:created xsi:type="dcterms:W3CDTF">2026-05-07T07:40:00Z</dcterms:created>
  <dcterms:modified xsi:type="dcterms:W3CDTF">2026-05-11T15:32:00Z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4f6a9929-339e-46cb-ad84-a7d31d5ec567</vt:lpwstr>
  </property>
</Properties>
</file>