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749" w:rsidRDefault="00E00B5E">
      <w:pPr>
        <w:pStyle w:val="Title"/>
      </w:pPr>
      <w:r>
        <w:t>Null-Geodesic Mass Accrual and the Emergence of Matter</w:t>
      </w:r>
      <w:r>
        <w:br/>
        <w:t>PostulateQ: A Semi-Classical Framework for Microscopic Mass from Curved Null-Wave Geometry</w:t>
      </w:r>
      <w:r>
        <w:br/>
        <w:t>Extended Technical Paper</w:t>
      </w:r>
    </w:p>
    <w:p w:rsidR="00604749" w:rsidRDefault="00604749">
      <w:pPr>
        <w:pStyle w:val="Date"/>
      </w:pPr>
    </w:p>
    <w:p w:rsidR="00604749" w:rsidRDefault="00E00B5E">
      <w:pPr>
        <w:pStyle w:val="AbstractTitle"/>
      </w:pPr>
      <w:r>
        <w:t>Abstract</w:t>
      </w:r>
    </w:p>
    <w:p w:rsidR="00604749" w:rsidRDefault="00E00B5E">
      <w:pPr>
        <w:pStyle w:val="Abstract"/>
      </w:pPr>
      <w:r>
        <w:t>This pap</w:t>
      </w:r>
      <w:bookmarkStart w:id="0" w:name="_GoBack"/>
      <w:bookmarkEnd w:id="0"/>
      <w:r>
        <w:t xml:space="preserve">er is </w:t>
      </w:r>
      <w:r>
        <w:t>organized in three layers of distinct epistemic status.</w:t>
      </w:r>
    </w:p>
    <w:p w:rsidR="00604749" w:rsidRDefault="00E00B5E">
      <w:pPr>
        <w:pStyle w:val="Heading4"/>
      </w:pPr>
      <w:bookmarkStart w:id="1" w:name="part-i-derivational-core."/>
      <w:r>
        <w:t>Part I — Derivational core.</w:t>
      </w:r>
      <w:bookmarkEnd w:id="1"/>
    </w:p>
    <w:p w:rsidR="00604749" w:rsidRDefault="00E00B5E">
      <w:pPr>
        <w:pStyle w:val="Abstract"/>
      </w:pPr>
      <w:r>
        <w:t>We propose a semi-classical mechanism linking the geometric picture of general relativity to microscopic null-wave structure. In PostulateQ, null waves following curved pat</w:t>
      </w:r>
      <w:r>
        <w:t xml:space="preserve">hs generate a differential gravitational/geometric accrual, termed </w:t>
      </w:r>
      <w:r>
        <w:rPr>
          <w:i/>
          <w:iCs/>
        </w:rPr>
        <w:t>converse gravitation</w:t>
      </w:r>
      <w:r>
        <w:t xml:space="preserve">, which becomes measurable as mass only when the path closes into a persistent localized configuration. This is distinguished from </w:t>
      </w:r>
      <w:r>
        <w:rPr>
          <w:i/>
          <w:iCs/>
        </w:rPr>
        <w:t>direct gravitation</w:t>
      </w:r>
      <w:r>
        <w:t>, in which aggregate</w:t>
      </w:r>
      <w:r>
        <w:t>d mass curves spacetime for other null waves. The local rule is</w:t>
      </w:r>
    </w:p>
    <w:p w:rsidR="00604749" w:rsidRDefault="00E00B5E">
      <w:pPr>
        <w:pStyle w:val="Abstract"/>
      </w:pPr>
      <m:oMathPara>
        <m:oMathParaPr>
          <m:jc m:val="center"/>
        </m:oMathParaPr>
        <m:oMath>
          <m:r>
            <m:rPr>
              <m:sty m:val="p"/>
            </m:rPr>
            <w:rPr>
              <w:rFonts w:ascii="Cambria Math" w:hAnsi="Cambria Math"/>
            </w:rPr>
            <m:t>d</m:t>
          </m:r>
          <m:sSub>
            <m:sSubPr>
              <m:ctrlPr>
                <w:rPr>
                  <w:rFonts w:ascii="Cambria Math" w:hAnsi="Cambria Math"/>
                </w:rPr>
              </m:ctrlPr>
            </m:sSubPr>
            <m:e>
              <m:r>
                <w:rPr>
                  <w:rFonts w:ascii="Cambria Math" w:hAnsi="Cambria Math"/>
                </w:rPr>
                <m:t>Φ</m:t>
              </m:r>
            </m:e>
            <m:sub>
              <m:r>
                <w:rPr>
                  <w:rFonts w:ascii="Cambria Math" w:hAnsi="Cambria Math"/>
                </w:rPr>
                <m:t>g</m:t>
              </m:r>
            </m:sub>
          </m:sSub>
          <m:r>
            <m:rPr>
              <m:sty m:val="p"/>
            </m:rPr>
            <w:rPr>
              <w:rFonts w:ascii="Cambria Math" w:hAnsi="Cambria Math"/>
            </w:rPr>
            <m:t>=</m:t>
          </m:r>
          <m:r>
            <m:rPr>
              <m:nor/>
            </m:rPr>
            <m:t>ל</m:t>
          </m:r>
          <m:r>
            <w:rPr>
              <w:rFonts w:ascii="Cambria Math" w:hAnsi="Cambria Math"/>
            </w:rPr>
            <m:t> </m:t>
          </m:r>
          <m:f>
            <m:fPr>
              <m:ctrlPr>
                <w:rPr>
                  <w:rFonts w:ascii="Cambria Math" w:hAnsi="Cambria Math"/>
                </w:rPr>
              </m:ctrlPr>
            </m:fPr>
            <m:num>
              <m:sSup>
                <m:sSupPr>
                  <m:ctrlPr>
                    <w:rPr>
                      <w:rFonts w:ascii="Cambria Math" w:hAnsi="Cambria Math"/>
                    </w:rPr>
                  </m:ctrlPr>
                </m:sSupPr>
                <m:e>
                  <m:r>
                    <w:rPr>
                      <w:rFonts w:ascii="Cambria Math" w:hAnsi="Cambria Math"/>
                    </w:rPr>
                    <m:t>c</m:t>
                  </m:r>
                </m:e>
                <m:sup>
                  <m:r>
                    <w:rPr>
                      <w:rFonts w:ascii="Cambria Math" w:hAnsi="Cambria Math"/>
                    </w:rPr>
                    <m:t>2</m:t>
                  </m:r>
                </m:sup>
              </m:sSup>
            </m:num>
            <m:den>
              <m:r>
                <w:rPr>
                  <w:rFonts w:ascii="Cambria Math" w:hAnsi="Cambria Math"/>
                </w:rPr>
                <m:t>r</m:t>
              </m:r>
            </m:den>
          </m:f>
          <m:sSub>
            <m:sSubPr>
              <m:ctrlPr>
                <w:rPr>
                  <w:rFonts w:ascii="Cambria Math" w:hAnsi="Cambria Math"/>
                </w:rPr>
              </m:ctrlPr>
            </m:sSubPr>
            <m:e>
              <m:r>
                <w:rPr>
                  <w:rFonts w:ascii="Cambria Math" w:hAnsi="Cambria Math"/>
                </w:rPr>
                <m:t>ρ</m:t>
              </m:r>
            </m:e>
            <m:sub>
              <m:r>
                <w:rPr>
                  <w:rFonts w:ascii="Cambria Math" w:hAnsi="Cambria Math"/>
                </w:rPr>
                <m:t>E</m:t>
              </m:r>
            </m:sub>
          </m:sSub>
          <m:r>
            <w:rPr>
              <w:rFonts w:ascii="Cambria Math" w:hAnsi="Cambria Math"/>
            </w:rPr>
            <m:t> </m:t>
          </m:r>
          <m:r>
            <m:rPr>
              <m:sty m:val="p"/>
            </m:rPr>
            <w:rPr>
              <w:rFonts w:ascii="Cambria Math" w:hAnsi="Cambria Math"/>
            </w:rPr>
            <m:t>d</m:t>
          </m:r>
          <m:r>
            <w:rPr>
              <w:rFonts w:ascii="Cambria Math" w:hAnsi="Cambria Math"/>
            </w:rPr>
            <m:t>s</m:t>
          </m:r>
          <m:r>
            <m:rPr>
              <m:sty m:val="p"/>
            </m:rPr>
            <w:rPr>
              <w:rFonts w:ascii="Cambria Math" w:hAnsi="Cambria Math"/>
            </w:rPr>
            <m:t>,</m:t>
          </m:r>
        </m:oMath>
      </m:oMathPara>
    </w:p>
    <w:p w:rsidR="00604749" w:rsidRDefault="00E00B5E">
      <w:pPr>
        <w:pStyle w:val="Abstract"/>
      </w:pPr>
      <w:r>
        <w:t xml:space="preserve">with a single proportionality constant </w:t>
      </w:r>
      <m:oMath>
        <m:r>
          <m:rPr>
            <m:nor/>
          </m:rPr>
          <m:t>ל</m:t>
        </m:r>
        <m:r>
          <m:rPr>
            <m:sty m:val="p"/>
          </m:rPr>
          <w:rPr>
            <w:rFonts w:ascii="Cambria Math" w:hAnsi="Cambria Math"/>
          </w:rPr>
          <m:t>=</m:t>
        </m:r>
        <m:r>
          <w:rPr>
            <w:rFonts w:ascii="Cambria Math" w:hAnsi="Cambria Math"/>
          </w:rPr>
          <m:t>h</m:t>
        </m:r>
        <m:r>
          <w:rPr>
            <w:rFonts w:ascii="Cambria Math" w:hAnsi="Cambria Math"/>
          </w:rPr>
          <m:t>G</m:t>
        </m:r>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7</m:t>
            </m:r>
          </m:sup>
        </m:sSup>
      </m:oMath>
      <w:r>
        <w:t xml:space="preserve">. The dimensional content of the constitutive form already forces </w:t>
      </w:r>
      <m:oMath>
        <m:r>
          <m:rPr>
            <m:nor/>
          </m:rPr>
          <m:t>ל</m:t>
        </m:r>
      </m:oMath>
      <w:r>
        <w:t xml:space="preserve"> to be </w:t>
      </w:r>
      <m:oMath>
        <m:r>
          <w:rPr>
            <w:rFonts w:ascii="Cambria Math" w:hAnsi="Cambria Math"/>
          </w:rPr>
          <m:t>h</m:t>
        </m:r>
        <m:r>
          <w:rPr>
            <w:rFonts w:ascii="Cambria Math" w:hAnsi="Cambria Math"/>
          </w:rPr>
          <m:t>G</m:t>
        </m:r>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7</m:t>
            </m:r>
          </m:sup>
        </m:sSup>
      </m:oMath>
      <w:r>
        <w:t xml:space="preserve"> up to a pure number; matching to the cl</w:t>
      </w:r>
      <w:r>
        <w:t xml:space="preserve">osure relations </w:t>
      </w:r>
      <m:oMath>
        <m:r>
          <w:rPr>
            <w:rFonts w:ascii="Cambria Math" w:hAnsi="Cambria Math"/>
          </w:rPr>
          <m:t>r</m:t>
        </m:r>
        <m:r>
          <m:rPr>
            <m:sty m:val="p"/>
          </m:rPr>
          <w:rPr>
            <w:rFonts w:ascii="Cambria Math" w:hAnsi="Cambria Math"/>
          </w:rPr>
          <m:t>=</m:t>
        </m:r>
        <m:r>
          <w:rPr>
            <w:rFonts w:ascii="Cambria Math" w:hAnsi="Cambria Math"/>
          </w:rPr>
          <m:t>Gm</m:t>
        </m:r>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w:r>
        <w:t xml:space="preserve">, </w:t>
      </w:r>
      <m:oMath>
        <m:r>
          <w:rPr>
            <w:rFonts w:ascii="Cambria Math" w:hAnsi="Cambria Math"/>
          </w:rPr>
          <m:t>E</m:t>
        </m:r>
        <m:r>
          <m:rPr>
            <m:sty m:val="p"/>
          </m:rPr>
          <w:rPr>
            <w:rFonts w:ascii="Cambria Math" w:hAnsi="Cambria Math"/>
          </w:rPr>
          <m:t>=</m:t>
        </m:r>
        <m:r>
          <w:rPr>
            <w:rFonts w:ascii="Cambria Math" w:hAnsi="Cambria Math"/>
          </w:rPr>
          <m:t>m</m:t>
        </m:r>
        <m:sSup>
          <m:sSupPr>
            <m:ctrlPr>
              <w:rPr>
                <w:rFonts w:ascii="Cambria Math" w:hAnsi="Cambria Math"/>
              </w:rPr>
            </m:ctrlPr>
          </m:sSupPr>
          <m:e>
            <m:r>
              <w:rPr>
                <w:rFonts w:ascii="Cambria Math" w:hAnsi="Cambria Math"/>
              </w:rPr>
              <m:t>c</m:t>
            </m:r>
          </m:e>
          <m:sup>
            <m:r>
              <w:rPr>
                <w:rFonts w:ascii="Cambria Math" w:hAnsi="Cambria Math"/>
              </w:rPr>
              <m:t>2</m:t>
            </m:r>
          </m:sup>
        </m:sSup>
      </m:oMath>
      <w:r>
        <w:t xml:space="preserve">, and </w:t>
      </w:r>
      <m:oMath>
        <m:r>
          <w:rPr>
            <w:rFonts w:ascii="Cambria Math" w:hAnsi="Cambria Math"/>
          </w:rPr>
          <m:t>λ</m:t>
        </m:r>
        <m:r>
          <m:rPr>
            <m:sty m:val="p"/>
          </m:rPr>
          <w:rPr>
            <w:rFonts w:ascii="Cambria Math" w:hAnsi="Cambria Math"/>
          </w:rPr>
          <m:t>=</m:t>
        </m:r>
        <m:r>
          <w:rPr>
            <w:rFonts w:ascii="Cambria Math" w:hAnsi="Cambria Math"/>
          </w:rPr>
          <m:t>h</m:t>
        </m:r>
        <m:r>
          <w:rPr>
            <w:rFonts w:ascii="Cambria Math" w:hAnsi="Cambria Math"/>
          </w:rPr>
          <m:t>c</m:t>
        </m:r>
        <m:r>
          <m:rPr>
            <m:sty m:val="p"/>
          </m:rPr>
          <w:rPr>
            <w:rFonts w:ascii="Cambria Math" w:hAnsi="Cambria Math"/>
          </w:rPr>
          <m:t>/</m:t>
        </m:r>
        <m:r>
          <w:rPr>
            <w:rFonts w:ascii="Cambria Math" w:hAnsi="Cambria Math"/>
          </w:rPr>
          <m:t>E</m:t>
        </m:r>
      </m:oMath>
      <w:r>
        <w:t xml:space="preserve"> fixes the prefactor to unity. The framework therefore introduces no adjustable constant beyond the form of the postulate itself. For a curved photon segment the rule gives</w:t>
      </w:r>
    </w:p>
    <w:p w:rsidR="00604749" w:rsidRDefault="00E00B5E">
      <w:pPr>
        <w:pStyle w:val="Abstract"/>
      </w:pPr>
      <m:oMathPara>
        <m:oMathParaPr>
          <m:jc m:val="center"/>
        </m:oMathParaPr>
        <m:oMath>
          <m:sSub>
            <m:sSubPr>
              <m:ctrlPr>
                <w:rPr>
                  <w:rFonts w:ascii="Cambria Math" w:hAnsi="Cambria Math"/>
                </w:rPr>
              </m:ctrlPr>
            </m:sSubPr>
            <m:e>
              <m:r>
                <w:rPr>
                  <w:rFonts w:ascii="Cambria Math" w:hAnsi="Cambria Math"/>
                </w:rPr>
                <m:t>m</m:t>
              </m:r>
            </m:e>
            <m:sub>
              <m:r>
                <w:rPr>
                  <w:rFonts w:ascii="Cambria Math" w:hAnsi="Cambria Math"/>
                </w:rPr>
                <m:t>γ</m:t>
              </m:r>
            </m:sub>
          </m:sSub>
          <m:r>
            <m:rPr>
              <m:sty m:val="p"/>
            </m:rPr>
            <w:rPr>
              <w:rFonts w:ascii="Cambria Math" w:hAnsi="Cambria Math"/>
            </w:rPr>
            <m:t>=</m:t>
          </m:r>
          <m:f>
            <m:fPr>
              <m:ctrlPr>
                <w:rPr>
                  <w:rFonts w:ascii="Cambria Math" w:hAnsi="Cambria Math"/>
                </w:rPr>
              </m:ctrlPr>
            </m:fPr>
            <m:num>
              <m:r>
                <w:rPr>
                  <w:rFonts w:ascii="Cambria Math" w:hAnsi="Cambria Math"/>
                </w:rPr>
                <m:t>G</m:t>
              </m:r>
              <m:sSup>
                <m:sSupPr>
                  <m:ctrlPr>
                    <w:rPr>
                      <w:rFonts w:ascii="Cambria Math" w:hAnsi="Cambria Math"/>
                    </w:rPr>
                  </m:ctrlPr>
                </m:sSupPr>
                <m:e>
                  <m:r>
                    <w:rPr>
                      <w:rFonts w:ascii="Cambria Math" w:hAnsi="Cambria Math"/>
                    </w:rPr>
                    <m:t>E</m:t>
                  </m:r>
                </m:e>
                <m:sup>
                  <m:r>
                    <w:rPr>
                      <w:rFonts w:ascii="Cambria Math" w:hAnsi="Cambria Math"/>
                    </w:rPr>
                    <m:t>2</m:t>
                  </m:r>
                </m:sup>
              </m:sSup>
            </m:num>
            <m:den>
              <m:sSup>
                <m:sSupPr>
                  <m:ctrlPr>
                    <w:rPr>
                      <w:rFonts w:ascii="Cambria Math" w:hAnsi="Cambria Math"/>
                    </w:rPr>
                  </m:ctrlPr>
                </m:sSupPr>
                <m:e>
                  <m:r>
                    <w:rPr>
                      <w:rFonts w:ascii="Cambria Math" w:hAnsi="Cambria Math"/>
                    </w:rPr>
                    <m:t>c</m:t>
                  </m:r>
                </m:e>
                <m:sup>
                  <m:r>
                    <w:rPr>
                      <w:rFonts w:ascii="Cambria Math" w:hAnsi="Cambria Math"/>
                    </w:rPr>
                    <m:t>6</m:t>
                  </m:r>
                </m:sup>
              </m:sSup>
              <m:r>
                <w:rPr>
                  <w:rFonts w:ascii="Cambria Math" w:hAnsi="Cambria Math"/>
                </w:rPr>
                <m:t>r</m:t>
              </m:r>
            </m:den>
          </m:f>
          <m:r>
            <m:rPr>
              <m:sty m:val="p"/>
            </m:rPr>
            <w:rPr>
              <w:rFonts w:ascii="Cambria Math" w:hAnsi="Cambria Math"/>
            </w:rPr>
            <m:t>.</m:t>
          </m:r>
        </m:oMath>
      </m:oMathPara>
    </w:p>
    <w:p w:rsidR="00604749" w:rsidRDefault="00E00B5E">
      <w:pPr>
        <w:pStyle w:val="Abstract"/>
      </w:pPr>
      <w:r>
        <w:t>Closed self-ba</w:t>
      </w:r>
      <w:r>
        <w:t xml:space="preserve">lanced null loops are consistent with </w:t>
      </w:r>
      <m:oMath>
        <m:r>
          <w:rPr>
            <w:rFonts w:ascii="Cambria Math" w:hAnsi="Cambria Math"/>
          </w:rPr>
          <m:t>m</m:t>
        </m:r>
        <m:r>
          <m:rPr>
            <m:sty m:val="p"/>
          </m:rPr>
          <w:rPr>
            <w:rFonts w:ascii="Cambria Math" w:hAnsi="Cambria Math"/>
          </w:rPr>
          <m:t>=</m:t>
        </m:r>
        <m:r>
          <w:rPr>
            <w:rFonts w:ascii="Cambria Math" w:hAnsi="Cambria Math"/>
          </w:rPr>
          <m:t>E</m:t>
        </m:r>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w:r>
        <w:t xml:space="preserve"> as a closure-algebra fixed point, with the Compton relation, and, under Lorentz boost, with the de Broglie envelope </w:t>
      </w:r>
      <m:oMath>
        <m:r>
          <w:rPr>
            <w:rFonts w:ascii="Cambria Math" w:hAnsi="Cambria Math"/>
          </w:rPr>
          <m:t>λ</m:t>
        </m:r>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p</m:t>
        </m:r>
      </m:oMath>
      <w:r>
        <w:t>; these are recoveries of relations already used as inputs, not independent predictio</w:t>
      </w:r>
      <w:r>
        <w:t xml:space="preserve">ns. Macroscopic predictions remain those of GR to present precision: curved-photon corrections are negligible, Sun-grazing deflection remains achromatic, and inertial and gravitating mass co-scale as </w:t>
      </w:r>
      <m:oMath>
        <m:r>
          <w:rPr>
            <w:rFonts w:ascii="Cambria Math" w:hAnsi="Cambria Math"/>
          </w:rPr>
          <m:t>E</m:t>
        </m:r>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w:r>
        <w:t>.</w:t>
      </w:r>
    </w:p>
    <w:p w:rsidR="00604749" w:rsidRDefault="00E00B5E">
      <w:pPr>
        <w:pStyle w:val="Heading4"/>
      </w:pPr>
      <w:bookmarkStart w:id="2" w:name="part-ii-structural-conjectures."/>
      <w:r>
        <w:t>Part II — Structural conjectures.</w:t>
      </w:r>
      <w:bookmarkEnd w:id="2"/>
    </w:p>
    <w:p w:rsidR="00604749" w:rsidRDefault="00E00B5E">
      <w:pPr>
        <w:pStyle w:val="Abstract"/>
      </w:pPr>
      <w:r>
        <w:lastRenderedPageBreak/>
        <w:t>The paper then</w:t>
      </w:r>
      <w:r>
        <w:t xml:space="preserve"> explores topological extensions suggested by the same framework but not yet derived from a full dynamical action. Neutrinos are modeled by a writhed figure-8 null topology whose opposite polarization lobes cancel electrically while scalar curvature accrua</w:t>
      </w:r>
      <w:r>
        <w:t xml:space="preserve">l adds. Three lobe-plane configurations are interpreted as geometric propagation eigenstates, corresponding to the role of mass eigenstates in standard phenomenology; the observed flavor states </w:t>
      </w:r>
      <m:oMath>
        <m:sSub>
          <m:sSubPr>
            <m:ctrlPr>
              <w:rPr>
                <w:rFonts w:ascii="Cambria Math" w:hAnsi="Cambria Math"/>
              </w:rPr>
            </m:ctrlPr>
          </m:sSubPr>
          <m:e>
            <m:r>
              <w:rPr>
                <w:rFonts w:ascii="Cambria Math" w:hAnsi="Cambria Math"/>
              </w:rPr>
              <m:t>ν</m:t>
            </m:r>
          </m:e>
          <m:sub>
            <m:r>
              <w:rPr>
                <w:rFonts w:ascii="Cambria Math" w:hAnsi="Cambria Math"/>
              </w:rPr>
              <m:t>e</m:t>
            </m:r>
          </m:sub>
        </m:sSub>
        <m:r>
          <m:rPr>
            <m:sty m:val="p"/>
          </m:rPr>
          <w:rPr>
            <w:rFonts w:ascii="Cambria Math" w:hAnsi="Cambria Math"/>
          </w:rPr>
          <m:t>,</m:t>
        </m:r>
        <m:sSub>
          <m:sSubPr>
            <m:ctrlPr>
              <w:rPr>
                <w:rFonts w:ascii="Cambria Math" w:hAnsi="Cambria Math"/>
              </w:rPr>
            </m:ctrlPr>
          </m:sSubPr>
          <m:e>
            <m:r>
              <w:rPr>
                <w:rFonts w:ascii="Cambria Math" w:hAnsi="Cambria Math"/>
              </w:rPr>
              <m:t>ν</m:t>
            </m:r>
          </m:e>
          <m:sub>
            <m:r>
              <w:rPr>
                <w:rFonts w:ascii="Cambria Math" w:hAnsi="Cambria Math"/>
              </w:rPr>
              <m:t>μ</m:t>
            </m:r>
          </m:sub>
        </m:sSub>
        <m:r>
          <m:rPr>
            <m:sty m:val="p"/>
          </m:rPr>
          <w:rPr>
            <w:rFonts w:ascii="Cambria Math" w:hAnsi="Cambria Math"/>
          </w:rPr>
          <m:t>,</m:t>
        </m:r>
        <m:sSub>
          <m:sSubPr>
            <m:ctrlPr>
              <w:rPr>
                <w:rFonts w:ascii="Cambria Math" w:hAnsi="Cambria Math"/>
              </w:rPr>
            </m:ctrlPr>
          </m:sSubPr>
          <m:e>
            <m:r>
              <w:rPr>
                <w:rFonts w:ascii="Cambria Math" w:hAnsi="Cambria Math"/>
              </w:rPr>
              <m:t>ν</m:t>
            </m:r>
          </m:e>
          <m:sub>
            <m:r>
              <w:rPr>
                <w:rFonts w:ascii="Cambria Math" w:hAnsi="Cambria Math"/>
              </w:rPr>
              <m:t>τ</m:t>
            </m:r>
          </m:sub>
        </m:sSub>
      </m:oMath>
      <w:r>
        <w:t xml:space="preserve"> arise as PMNS-like mixtures. Within this </w:t>
      </w:r>
      <w:r>
        <w:t>interpretation, confirmed neutrinoless double-beta decay would falsify the Dirac figure-8 topology. Current experimental searches for neutrinoless double-beta decay, including KamLAND-Zen, therefore provide a direct falsification channel for this conjectur</w:t>
      </w:r>
      <w:r>
        <w:t>al topology . Additional conjectures reinterpret charge as polarization holonomy, magnetism as a boost-induced effect rather than a primitive source, weak interaction as a short-time figure-8 dipole effect, and confinement as a composite multi-knot phenome</w:t>
      </w:r>
      <w:r>
        <w:t xml:space="preserve">non. These extensions are explicitly not part of the derivational core; quantitative derivations of </w:t>
      </w:r>
      <m:oMath>
        <m:sSub>
          <m:sSubPr>
            <m:ctrlPr>
              <w:rPr>
                <w:rFonts w:ascii="Cambria Math" w:hAnsi="Cambria Math"/>
              </w:rPr>
            </m:ctrlPr>
          </m:sSubPr>
          <m:e>
            <m:r>
              <w:rPr>
                <w:rFonts w:ascii="Cambria Math" w:hAnsi="Cambria Math"/>
              </w:rPr>
              <m:t>G</m:t>
            </m:r>
          </m:e>
          <m:sub>
            <m:r>
              <w:rPr>
                <w:rFonts w:ascii="Cambria Math" w:hAnsi="Cambria Math"/>
              </w:rPr>
              <m:t>F</m:t>
            </m:r>
          </m:sub>
        </m:sSub>
      </m:oMath>
      <w:r>
        <w:t xml:space="preserve">, </w:t>
      </w:r>
      <m:oMath>
        <m:sSub>
          <m:sSubPr>
            <m:ctrlPr>
              <w:rPr>
                <w:rFonts w:ascii="Cambria Math" w:hAnsi="Cambria Math"/>
              </w:rPr>
            </m:ctrlPr>
          </m:sSubPr>
          <m:e>
            <m:r>
              <w:rPr>
                <w:rFonts w:ascii="Cambria Math" w:hAnsi="Cambria Math"/>
              </w:rPr>
              <m:t>M</m:t>
            </m:r>
          </m:e>
          <m:sub>
            <m:r>
              <w:rPr>
                <w:rFonts w:ascii="Cambria Math" w:hAnsi="Cambria Math"/>
              </w:rPr>
              <m:t>W</m:t>
            </m:r>
          </m:sub>
        </m:sSub>
      </m:oMath>
      <w:r>
        <w:t>, PMNS angles, and string tension remain open.</w:t>
      </w:r>
    </w:p>
    <w:p w:rsidR="00604749" w:rsidRDefault="00E00B5E">
      <w:pPr>
        <w:pStyle w:val="Heading4"/>
      </w:pPr>
      <w:bookmarkStart w:id="3" w:name="part-iii-discussion."/>
      <w:r>
        <w:t>Part III — Discussion.</w:t>
      </w:r>
      <w:bookmarkEnd w:id="3"/>
    </w:p>
    <w:p w:rsidR="00604749" w:rsidRDefault="00E00B5E">
      <w:pPr>
        <w:pStyle w:val="Abstract"/>
      </w:pPr>
      <w:r>
        <w:t>The stress-energy issue is treated as a decomposition problem rather than as</w:t>
      </w:r>
      <w:r>
        <w:t xml:space="preserve"> an additional source: the Einstein equations are left unchanged, and a fully covariant action-level formulation is identified as future work. GR is not replaced, but supplied with a proposed microscopic null-wave interpretation. Likewise, the Standard Mod</w:t>
      </w:r>
      <w:r>
        <w:t>el is not replaced, but its particle sector is given a possible geometric reading. A complete dynamical theory, including backreaction, stability analysis, an effective action, and quantitative coupling constants, is left for future work.</w:t>
      </w:r>
    </w:p>
    <w:p w:rsidR="00604749" w:rsidRDefault="00E00B5E">
      <w:pPr>
        <w:pStyle w:val="Heading1"/>
      </w:pPr>
      <w:bookmarkStart w:id="4" w:name="constants-and-symbols"/>
      <w:r>
        <w:t>Constants and sym</w:t>
      </w:r>
      <w:r>
        <w:t>bols</w:t>
      </w:r>
    </w:p>
    <w:p w:rsidR="00604749" w:rsidRDefault="00E00B5E">
      <w:pPr>
        <w:pStyle w:val="Heading4"/>
      </w:pPr>
      <w:bookmarkStart w:id="5" w:name="scale-warning."/>
      <w:r>
        <w:t>Scale warning.</w:t>
      </w:r>
    </w:p>
    <w:p w:rsidR="00604749" w:rsidRDefault="00E00B5E">
      <w:pPr>
        <w:pStyle w:val="FirstParagraph"/>
      </w:pPr>
      <w:r>
        <w:t xml:space="preserve">Several quantities listed below are formal closure-matching parameters, not operationally resolved classical distances. In particular, the electron matched radius </w:t>
      </w:r>
      <m:oMath>
        <m:sSub>
          <m:sSubPr>
            <m:ctrlPr>
              <w:rPr>
                <w:rFonts w:ascii="Cambria Math" w:hAnsi="Cambria Math"/>
              </w:rPr>
            </m:ctrlPr>
          </m:sSubPr>
          <m:e>
            <m:r>
              <w:rPr>
                <w:rFonts w:ascii="Cambria Math" w:hAnsi="Cambria Math"/>
              </w:rPr>
              <m:t>r</m:t>
            </m:r>
          </m:e>
          <m:sub>
            <m:r>
              <m:rPr>
                <m:sty m:val="p"/>
              </m:rPr>
              <w:rPr>
                <w:rFonts w:ascii="Cambria Math" w:hAnsi="Cambria Math"/>
              </w:rPr>
              <m:t>e</m:t>
            </m:r>
          </m:sub>
        </m:sSub>
        <m:r>
          <m:rPr>
            <m:sty m:val="p"/>
          </m:rPr>
          <w:rPr>
            <w:rFonts w:ascii="Cambria Math" w:hAnsi="Cambria Math"/>
          </w:rPr>
          <m:t>=</m:t>
        </m:r>
        <m:r>
          <w:rPr>
            <w:rFonts w:ascii="Cambria Math" w:hAnsi="Cambria Math"/>
          </w:rPr>
          <m:t>G</m:t>
        </m:r>
        <m:sSub>
          <m:sSubPr>
            <m:ctrlPr>
              <w:rPr>
                <w:rFonts w:ascii="Cambria Math" w:hAnsi="Cambria Math"/>
              </w:rPr>
            </m:ctrlPr>
          </m:sSubPr>
          <m:e>
            <m:r>
              <w:rPr>
                <w:rFonts w:ascii="Cambria Math" w:hAnsi="Cambria Math"/>
              </w:rPr>
              <m:t>m</m:t>
            </m:r>
          </m:e>
          <m:sub>
            <m:r>
              <m:rPr>
                <m:sty m:val="p"/>
              </m:rPr>
              <w:rPr>
                <w:rFonts w:ascii="Cambria Math" w:hAnsi="Cambria Math"/>
              </w:rPr>
              <m:t>e</m:t>
            </m:r>
          </m:sub>
        </m:sSub>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w:r>
        <w:t xml:space="preserve"> lies far below the Planck length. This paper does not assum</w:t>
      </w:r>
      <w:r>
        <w:t xml:space="preserve">e that smooth classical spacetime is directly measurable at that radius, nor that the electron has a classical surface there. Following </w:t>
      </w:r>
      <w:hyperlink w:anchor="subsec:matching-status">
        <w:r>
          <w:rPr>
            <w:rStyle w:val="Hyperlink"/>
          </w:rPr>
          <w:t>2.4</w:t>
        </w:r>
      </w:hyperlink>
      <w:r>
        <w:t xml:space="preserve">, the closed-loop sector of PostulateQ is treated as an </w:t>
      </w:r>
      <w:r>
        <w:rPr>
          <w:i/>
          <w:iCs/>
        </w:rPr>
        <w:t>effective matchi</w:t>
      </w:r>
      <w:r>
        <w:rPr>
          <w:i/>
          <w:iCs/>
        </w:rPr>
        <w:t>ng framework</w:t>
      </w:r>
      <w:r>
        <w:t xml:space="preserve">: </w:t>
      </w:r>
      <m:oMath>
        <m:sSub>
          <m:sSubPr>
            <m:ctrlPr>
              <w:rPr>
                <w:rFonts w:ascii="Cambria Math" w:hAnsi="Cambria Math"/>
              </w:rPr>
            </m:ctrlPr>
          </m:sSubPr>
          <m:e>
            <m:r>
              <w:rPr>
                <w:rFonts w:ascii="Cambria Math" w:hAnsi="Cambria Math"/>
              </w:rPr>
              <m:t>r</m:t>
            </m:r>
          </m:e>
          <m:sub>
            <m:r>
              <m:rPr>
                <m:sty m:val="p"/>
              </m:rPr>
              <w:rPr>
                <w:rFonts w:ascii="Cambria Math" w:hAnsi="Cambria Math"/>
              </w:rPr>
              <m:t>e</m:t>
            </m:r>
          </m:sub>
        </m:sSub>
      </m:oMath>
      <w:r>
        <w:t xml:space="preserve"> is the radius the closure algebra selects when the empirical electron mass is inserted, and the observable external scale remains the Compton wavelength </w:t>
      </w:r>
      <m:oMath>
        <m:sSub>
          <m:sSubPr>
            <m:ctrlPr>
              <w:rPr>
                <w:rFonts w:ascii="Cambria Math" w:hAnsi="Cambria Math"/>
              </w:rPr>
            </m:ctrlPr>
          </m:sSubPr>
          <m:e>
            <m:r>
              <w:rPr>
                <w:rFonts w:ascii="Cambria Math" w:hAnsi="Cambria Math"/>
              </w:rPr>
              <m:t>λ</m:t>
            </m:r>
          </m:e>
          <m:sub>
            <m:r>
              <w:rPr>
                <w:rFonts w:ascii="Cambria Math" w:hAnsi="Cambria Math"/>
              </w:rPr>
              <m:t>​</m:t>
            </m:r>
            <m:r>
              <w:rPr>
                <w:rFonts w:ascii="Cambria Math" w:hAnsi="Cambria Math"/>
              </w:rPr>
              <m:t>C</m:t>
            </m:r>
          </m:sub>
        </m:sSub>
        <m:r>
          <m:rPr>
            <m:sty m:val="p"/>
          </m:rPr>
          <w:rPr>
            <w:rFonts w:ascii="Cambria Math" w:hAnsi="Cambria Math"/>
          </w:rPr>
          <m:t>=</m:t>
        </m:r>
        <m:r>
          <w:rPr>
            <w:rFonts w:ascii="Cambria Math" w:hAnsi="Cambria Math"/>
          </w:rPr>
          <m:t>h</m:t>
        </m:r>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m</m:t>
                </m:r>
              </m:e>
              <m:sub>
                <m:r>
                  <m:rPr>
                    <m:sty m:val="p"/>
                  </m:rPr>
                  <w:rPr>
                    <w:rFonts w:ascii="Cambria Math" w:hAnsi="Cambria Math"/>
                  </w:rPr>
                  <m:t>e</m:t>
                </m:r>
              </m:sub>
            </m:sSub>
            <m:r>
              <w:rPr>
                <w:rFonts w:ascii="Cambria Math" w:hAnsi="Cambria Math"/>
              </w:rPr>
              <m:t>c</m:t>
            </m:r>
          </m:e>
        </m:d>
      </m:oMath>
      <w:r>
        <w:t>. The physical regularization of the formal sub-Planckian matching scale</w:t>
      </w:r>
      <w:r>
        <w:t xml:space="preserve"> is treated as an open problem, not as an ignored assumption.</w:t>
      </w:r>
    </w:p>
    <w:p w:rsidR="00604749" w:rsidRDefault="00E00B5E">
      <w:pPr>
        <w:pStyle w:val="TableCaption"/>
      </w:pPr>
      <w:bookmarkStart w:id="6" w:name="tab:consts"/>
      <w:r>
        <w:t>Constants and symbols used throughout. CODATA  values as defined in the preamble. Sub-Planckian balance radii are used as formal closure scales, not as operationally resolved classical distances</w:t>
      </w:r>
      <w:r>
        <w:t>.</w:t>
      </w:r>
    </w:p>
    <w:tbl>
      <w:tblPr>
        <w:tblStyle w:val="Table"/>
        <w:tblW w:w="0" w:type="auto"/>
        <w:tblLook w:val="0020" w:firstRow="1" w:lastRow="0" w:firstColumn="0" w:lastColumn="0" w:noHBand="0" w:noVBand="0"/>
        <w:tblCaption w:val="Constants and symbols used throughout. CODATA  values as defined in the preamble. Sub-Planckian balance radii are used as formal closure scales, not as operationally resolved classical distances."/>
      </w:tblPr>
      <w:tblGrid>
        <w:gridCol w:w="1033"/>
        <w:gridCol w:w="2706"/>
        <w:gridCol w:w="2931"/>
        <w:gridCol w:w="2906"/>
      </w:tblGrid>
      <w:tr w:rsidR="00604749" w:rsidTr="00604749">
        <w:trPr>
          <w:cnfStyle w:val="100000000000" w:firstRow="1" w:lastRow="0" w:firstColumn="0" w:lastColumn="0" w:oddVBand="0" w:evenVBand="0" w:oddHBand="0" w:evenHBand="0" w:firstRowFirstColumn="0" w:firstRowLastColumn="0" w:lastRowFirstColumn="0" w:lastRowLastColumn="0"/>
          <w:tblHeader/>
        </w:trPr>
        <w:tc>
          <w:tcPr>
            <w:tcW w:w="0" w:type="auto"/>
          </w:tcPr>
          <w:p w:rsidR="00604749" w:rsidRDefault="00E00B5E">
            <w:pPr>
              <w:pStyle w:val="Compact"/>
            </w:pPr>
            <w:r>
              <w:rPr>
                <w:b/>
                <w:bCs/>
              </w:rPr>
              <w:t>Symbol</w:t>
            </w:r>
          </w:p>
        </w:tc>
        <w:tc>
          <w:tcPr>
            <w:tcW w:w="0" w:type="auto"/>
          </w:tcPr>
          <w:p w:rsidR="00604749" w:rsidRDefault="00E00B5E">
            <w:pPr>
              <w:pStyle w:val="Compact"/>
            </w:pPr>
            <w:r>
              <w:rPr>
                <w:b/>
                <w:bCs/>
              </w:rPr>
              <w:t>Name</w:t>
            </w:r>
          </w:p>
        </w:tc>
        <w:tc>
          <w:tcPr>
            <w:tcW w:w="0" w:type="auto"/>
          </w:tcPr>
          <w:p w:rsidR="00604749" w:rsidRDefault="00E00B5E">
            <w:pPr>
              <w:pStyle w:val="Compact"/>
            </w:pPr>
            <w:r>
              <w:rPr>
                <w:b/>
                <w:bCs/>
              </w:rPr>
              <w:t>Definition / note</w:t>
            </w:r>
          </w:p>
        </w:tc>
        <w:tc>
          <w:tcPr>
            <w:tcW w:w="0" w:type="auto"/>
          </w:tcPr>
          <w:p w:rsidR="00604749" w:rsidRDefault="00E00B5E">
            <w:pPr>
              <w:pStyle w:val="Compact"/>
            </w:pPr>
            <w:r>
              <w:rPr>
                <w:b/>
                <w:bCs/>
              </w:rPr>
              <w:t>Value</w:t>
            </w:r>
          </w:p>
        </w:tc>
      </w:tr>
      <w:tr w:rsidR="00604749">
        <w:tc>
          <w:tcPr>
            <w:tcW w:w="0" w:type="auto"/>
          </w:tcPr>
          <w:p w:rsidR="00604749" w:rsidRDefault="00E00B5E">
            <w:pPr>
              <w:pStyle w:val="Compact"/>
            </w:pPr>
            <m:oMathPara>
              <m:oMath>
                <m:r>
                  <w:rPr>
                    <w:rFonts w:ascii="Cambria Math" w:hAnsi="Cambria Math"/>
                  </w:rPr>
                  <m:t>G</m:t>
                </m:r>
              </m:oMath>
            </m:oMathPara>
          </w:p>
        </w:tc>
        <w:tc>
          <w:tcPr>
            <w:tcW w:w="0" w:type="auto"/>
          </w:tcPr>
          <w:p w:rsidR="00604749" w:rsidRDefault="00E00B5E">
            <w:pPr>
              <w:pStyle w:val="Compact"/>
            </w:pPr>
            <w:r>
              <w:t>Newton’s constant</w:t>
            </w:r>
          </w:p>
        </w:tc>
        <w:tc>
          <w:tcPr>
            <w:tcW w:w="0" w:type="auto"/>
          </w:tcPr>
          <w:p w:rsidR="00604749" w:rsidRDefault="00604749">
            <w:pPr>
              <w:pStyle w:val="Compact"/>
            </w:pPr>
          </w:p>
        </w:tc>
        <w:tc>
          <w:tcPr>
            <w:tcW w:w="0" w:type="auto"/>
          </w:tcPr>
          <w:p w:rsidR="00604749" w:rsidRDefault="00E00B5E">
            <w:pPr>
              <w:pStyle w:val="Compact"/>
            </w:pPr>
            <m:oMathPara>
              <m:oMath>
                <m:r>
                  <w:rPr>
                    <w:rFonts w:ascii="Cambria Math" w:hAnsi="Cambria Math"/>
                  </w:rPr>
                  <m:t>6.67430</m:t>
                </m:r>
                <m:r>
                  <m:rPr>
                    <m:sty m:val="p"/>
                  </m:rPr>
                  <w:rPr>
                    <w:rFonts w:ascii="Cambria Math" w:hAnsi="Cambria Math"/>
                  </w:rPr>
                  <m:t>×</m:t>
                </m:r>
                <m:sSup>
                  <m:sSupPr>
                    <m:ctrlPr>
                      <w:rPr>
                        <w:rFonts w:ascii="Cambria Math" w:hAnsi="Cambria Math"/>
                      </w:rPr>
                    </m:ctrlPr>
                  </m:sSupPr>
                  <m:e>
                    <m:r>
                      <w:rPr>
                        <w:rFonts w:ascii="Cambria Math" w:hAnsi="Cambria Math"/>
                      </w:rPr>
                      <m:t>10</m:t>
                    </m:r>
                  </m:e>
                  <m:sup>
                    <m:r>
                      <m:rPr>
                        <m:sty m:val="p"/>
                      </m:rPr>
                      <w:rPr>
                        <w:rFonts w:ascii="Cambria Math" w:hAnsi="Cambria Math"/>
                      </w:rPr>
                      <m:t>-</m:t>
                    </m:r>
                    <m:r>
                      <w:rPr>
                        <w:rFonts w:ascii="Cambria Math" w:hAnsi="Cambria Math"/>
                      </w:rPr>
                      <m:t>11</m:t>
                    </m:r>
                  </m:sup>
                </m:sSup>
                <m:r>
                  <w:rPr>
                    <w:rFonts w:ascii="Cambria Math" w:hAnsi="Cambria Math"/>
                  </w:rPr>
                  <m:t> </m:t>
                </m:r>
                <m:sSup>
                  <m:sSupPr>
                    <m:ctrlPr>
                      <w:rPr>
                        <w:rFonts w:ascii="Cambria Math" w:hAnsi="Cambria Math"/>
                      </w:rPr>
                    </m:ctrlPr>
                  </m:sSupPr>
                  <m:e>
                    <m:r>
                      <m:rPr>
                        <m:sty m:val="p"/>
                      </m:rPr>
                      <w:rPr>
                        <w:rFonts w:ascii="Cambria Math" w:hAnsi="Cambria Math"/>
                      </w:rPr>
                      <m:t>m</m:t>
                    </m:r>
                  </m:e>
                  <m:sup>
                    <m:r>
                      <m:rPr>
                        <m:sty m:val="p"/>
                      </m:rPr>
                      <w:rPr>
                        <w:rFonts w:ascii="Cambria Math" w:hAnsi="Cambria Math"/>
                      </w:rPr>
                      <m:t>3</m:t>
                    </m:r>
                  </m:sup>
                </m:sSup>
                <m:r>
                  <m:rPr>
                    <m:sty m:val="p"/>
                  </m:rPr>
                  <w:rPr>
                    <w:rFonts w:ascii="Cambria Math" w:hAnsi="Cambria Math"/>
                  </w:rPr>
                  <m:t> </m:t>
                </m:r>
                <m:r>
                  <m:rPr>
                    <m:sty m:val="p"/>
                  </m:rPr>
                  <w:rPr>
                    <w:rFonts w:ascii="Cambria Math" w:hAnsi="Cambria Math"/>
                  </w:rPr>
                  <m:t>k</m:t>
                </m:r>
                <m:sSup>
                  <m:sSupPr>
                    <m:ctrlPr>
                      <w:rPr>
                        <w:rFonts w:ascii="Cambria Math" w:hAnsi="Cambria Math"/>
                      </w:rPr>
                    </m:ctrlPr>
                  </m:sSupPr>
                  <m:e>
                    <m:r>
                      <m:rPr>
                        <m:sty m:val="p"/>
                      </m:rPr>
                      <w:rPr>
                        <w:rFonts w:ascii="Cambria Math" w:hAnsi="Cambria Math"/>
                      </w:rPr>
                      <m:t>g</m:t>
                    </m:r>
                  </m:e>
                  <m:sup>
                    <m:r>
                      <m:rPr>
                        <m:sty m:val="p"/>
                      </m:rPr>
                      <w:rPr>
                        <w:rFonts w:ascii="Cambria Math" w:hAnsi="Cambria Math"/>
                      </w:rPr>
                      <m:t>-</m:t>
                    </m:r>
                    <m:r>
                      <m:rPr>
                        <m:sty m:val="p"/>
                      </m:rPr>
                      <w:rPr>
                        <w:rFonts w:ascii="Cambria Math" w:hAnsi="Cambria Math"/>
                      </w:rPr>
                      <m:t>1</m:t>
                    </m:r>
                  </m:sup>
                </m:sSup>
                <m:r>
                  <m:rPr>
                    <m:sty m:val="p"/>
                  </m:rPr>
                  <w:rPr>
                    <w:rFonts w:ascii="Cambria Math" w:hAnsi="Cambria Math"/>
                  </w:rPr>
                  <m:t> </m:t>
                </m:r>
                <m:sSup>
                  <m:sSupPr>
                    <m:ctrlPr>
                      <w:rPr>
                        <w:rFonts w:ascii="Cambria Math" w:hAnsi="Cambria Math"/>
                      </w:rPr>
                    </m:ctrlPr>
                  </m:sSupPr>
                  <m:e>
                    <m:r>
                      <m:rPr>
                        <m:sty m:val="p"/>
                      </m:rPr>
                      <w:rPr>
                        <w:rFonts w:ascii="Cambria Math" w:hAnsi="Cambria Math"/>
                      </w:rPr>
                      <m:t>s</m:t>
                    </m:r>
                  </m:e>
                  <m:sup>
                    <m:r>
                      <m:rPr>
                        <m:sty m:val="p"/>
                      </m:rPr>
                      <w:rPr>
                        <w:rFonts w:ascii="Cambria Math" w:hAnsi="Cambria Math"/>
                      </w:rPr>
                      <m:t>-</m:t>
                    </m:r>
                    <m:r>
                      <m:rPr>
                        <m:sty m:val="p"/>
                      </m:rPr>
                      <w:rPr>
                        <w:rFonts w:ascii="Cambria Math" w:hAnsi="Cambria Math"/>
                      </w:rPr>
                      <m:t>2</m:t>
                    </m:r>
                  </m:sup>
                </m:sSup>
              </m:oMath>
            </m:oMathPara>
          </w:p>
        </w:tc>
      </w:tr>
      <w:tr w:rsidR="00604749">
        <w:tc>
          <w:tcPr>
            <w:tcW w:w="0" w:type="auto"/>
          </w:tcPr>
          <w:p w:rsidR="00604749" w:rsidRDefault="00E00B5E">
            <w:pPr>
              <w:pStyle w:val="Compact"/>
            </w:pPr>
            <m:oMathPara>
              <m:oMath>
                <m:r>
                  <w:rPr>
                    <w:rFonts w:ascii="Cambria Math" w:hAnsi="Cambria Math"/>
                  </w:rPr>
                  <m:t>c</m:t>
                </m:r>
              </m:oMath>
            </m:oMathPara>
          </w:p>
        </w:tc>
        <w:tc>
          <w:tcPr>
            <w:tcW w:w="0" w:type="auto"/>
          </w:tcPr>
          <w:p w:rsidR="00604749" w:rsidRDefault="00E00B5E">
            <w:pPr>
              <w:pStyle w:val="Compact"/>
            </w:pPr>
            <w:r>
              <w:t>Speed of light</w:t>
            </w:r>
          </w:p>
        </w:tc>
        <w:tc>
          <w:tcPr>
            <w:tcW w:w="0" w:type="auto"/>
          </w:tcPr>
          <w:p w:rsidR="00604749" w:rsidRDefault="00604749">
            <w:pPr>
              <w:pStyle w:val="Compact"/>
            </w:pPr>
          </w:p>
        </w:tc>
        <w:tc>
          <w:tcPr>
            <w:tcW w:w="0" w:type="auto"/>
          </w:tcPr>
          <w:p w:rsidR="00604749" w:rsidRDefault="00E00B5E">
            <w:pPr>
              <w:pStyle w:val="Compact"/>
            </w:pPr>
            <m:oMathPara>
              <m:oMath>
                <m:r>
                  <w:rPr>
                    <w:rFonts w:ascii="Cambria Math" w:hAnsi="Cambria Math"/>
                  </w:rPr>
                  <m:t>2.99792458</m:t>
                </m:r>
                <m:r>
                  <m:rPr>
                    <m:sty m:val="p"/>
                  </m:rP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 </m:t>
                </m:r>
                <m:r>
                  <m:rPr>
                    <m:sty m:val="p"/>
                  </m:rPr>
                  <w:rPr>
                    <w:rFonts w:ascii="Cambria Math" w:hAnsi="Cambria Math"/>
                  </w:rPr>
                  <m:t>m </m:t>
                </m:r>
                <m:sSup>
                  <m:sSupPr>
                    <m:ctrlPr>
                      <w:rPr>
                        <w:rFonts w:ascii="Cambria Math" w:hAnsi="Cambria Math"/>
                      </w:rPr>
                    </m:ctrlPr>
                  </m:sSupPr>
                  <m:e>
                    <m:r>
                      <m:rPr>
                        <m:sty m:val="p"/>
                      </m:rPr>
                      <w:rPr>
                        <w:rFonts w:ascii="Cambria Math" w:hAnsi="Cambria Math"/>
                      </w:rPr>
                      <m:t>s</m:t>
                    </m:r>
                  </m:e>
                  <m:sup>
                    <m:r>
                      <m:rPr>
                        <m:sty m:val="p"/>
                      </m:rPr>
                      <w:rPr>
                        <w:rFonts w:ascii="Cambria Math" w:hAnsi="Cambria Math"/>
                      </w:rPr>
                      <m:t>-</m:t>
                    </m:r>
                    <m:r>
                      <m:rPr>
                        <m:sty m:val="p"/>
                      </m:rPr>
                      <w:rPr>
                        <w:rFonts w:ascii="Cambria Math" w:hAnsi="Cambria Math"/>
                      </w:rPr>
                      <m:t>1</m:t>
                    </m:r>
                  </m:sup>
                </m:sSup>
              </m:oMath>
            </m:oMathPara>
          </w:p>
        </w:tc>
      </w:tr>
      <w:tr w:rsidR="00604749">
        <w:tc>
          <w:tcPr>
            <w:tcW w:w="0" w:type="auto"/>
          </w:tcPr>
          <w:p w:rsidR="00604749" w:rsidRDefault="00E00B5E">
            <w:pPr>
              <w:pStyle w:val="Compact"/>
            </w:pPr>
            <m:oMathPara>
              <m:oMath>
                <m:r>
                  <w:rPr>
                    <w:rFonts w:ascii="Cambria Math" w:hAnsi="Cambria Math"/>
                  </w:rPr>
                  <m:t>h</m:t>
                </m:r>
              </m:oMath>
            </m:oMathPara>
          </w:p>
        </w:tc>
        <w:tc>
          <w:tcPr>
            <w:tcW w:w="0" w:type="auto"/>
          </w:tcPr>
          <w:p w:rsidR="00604749" w:rsidRDefault="00E00B5E">
            <w:pPr>
              <w:pStyle w:val="Compact"/>
            </w:pPr>
            <w:r>
              <w:t>Planck constant</w:t>
            </w:r>
          </w:p>
        </w:tc>
        <w:tc>
          <w:tcPr>
            <w:tcW w:w="0" w:type="auto"/>
          </w:tcPr>
          <w:p w:rsidR="00604749" w:rsidRDefault="00604749">
            <w:pPr>
              <w:pStyle w:val="Compact"/>
            </w:pPr>
          </w:p>
        </w:tc>
        <w:tc>
          <w:tcPr>
            <w:tcW w:w="0" w:type="auto"/>
          </w:tcPr>
          <w:p w:rsidR="00604749" w:rsidRDefault="00E00B5E">
            <w:pPr>
              <w:pStyle w:val="Compact"/>
            </w:pPr>
            <m:oMathPara>
              <m:oMath>
                <m:r>
                  <w:rPr>
                    <w:rFonts w:ascii="Cambria Math" w:hAnsi="Cambria Math"/>
                  </w:rPr>
                  <m:t>6.62607015</m:t>
                </m:r>
                <m:r>
                  <m:rPr>
                    <m:sty m:val="p"/>
                  </m:rPr>
                  <w:rPr>
                    <w:rFonts w:ascii="Cambria Math" w:hAnsi="Cambria Math"/>
                  </w:rPr>
                  <m:t>×</m:t>
                </m:r>
                <m:sSup>
                  <m:sSupPr>
                    <m:ctrlPr>
                      <w:rPr>
                        <w:rFonts w:ascii="Cambria Math" w:hAnsi="Cambria Math"/>
                      </w:rPr>
                    </m:ctrlPr>
                  </m:sSupPr>
                  <m:e>
                    <m:r>
                      <w:rPr>
                        <w:rFonts w:ascii="Cambria Math" w:hAnsi="Cambria Math"/>
                      </w:rPr>
                      <m:t>10</m:t>
                    </m:r>
                  </m:e>
                  <m:sup>
                    <m:r>
                      <m:rPr>
                        <m:sty m:val="p"/>
                      </m:rPr>
                      <w:rPr>
                        <w:rFonts w:ascii="Cambria Math" w:hAnsi="Cambria Math"/>
                      </w:rPr>
                      <m:t>-</m:t>
                    </m:r>
                    <m:r>
                      <w:rPr>
                        <w:rFonts w:ascii="Cambria Math" w:hAnsi="Cambria Math"/>
                      </w:rPr>
                      <m:t>34</m:t>
                    </m:r>
                  </m:sup>
                </m:sSup>
                <m:r>
                  <w:rPr>
                    <w:rFonts w:ascii="Cambria Math" w:hAnsi="Cambria Math"/>
                  </w:rPr>
                  <m:t> </m:t>
                </m:r>
                <m:r>
                  <m:rPr>
                    <m:sty m:val="p"/>
                  </m:rPr>
                  <w:rPr>
                    <w:rFonts w:ascii="Cambria Math" w:hAnsi="Cambria Math"/>
                  </w:rPr>
                  <m:t>J s</m:t>
                </m:r>
              </m:oMath>
            </m:oMathPara>
          </w:p>
        </w:tc>
      </w:tr>
      <w:tr w:rsidR="00604749">
        <w:tc>
          <w:tcPr>
            <w:tcW w:w="0" w:type="auto"/>
          </w:tcPr>
          <w:p w:rsidR="00604749" w:rsidRDefault="00E00B5E">
            <w:pPr>
              <w:pStyle w:val="Compact"/>
            </w:pPr>
            <m:oMathPara>
              <m:oMath>
                <m:r>
                  <m:rPr>
                    <m:nor/>
                  </m:rPr>
                  <m:t>ל</m:t>
                </m:r>
              </m:oMath>
            </m:oMathPara>
          </w:p>
        </w:tc>
        <w:tc>
          <w:tcPr>
            <w:tcW w:w="0" w:type="auto"/>
          </w:tcPr>
          <w:p w:rsidR="00604749" w:rsidRDefault="00E00B5E">
            <w:pPr>
              <w:pStyle w:val="Compact"/>
            </w:pPr>
            <w:r>
              <w:t>Energy–geometry constant</w:t>
            </w:r>
          </w:p>
        </w:tc>
        <w:tc>
          <w:tcPr>
            <w:tcW w:w="0" w:type="auto"/>
          </w:tcPr>
          <w:p w:rsidR="00604749" w:rsidRDefault="00E00B5E">
            <w:pPr>
              <w:pStyle w:val="Compact"/>
            </w:pPr>
            <m:oMath>
              <m:r>
                <w:rPr>
                  <w:rFonts w:ascii="Cambria Math" w:hAnsi="Cambria Math"/>
                </w:rPr>
                <m:t>h</m:t>
              </m:r>
              <m:r>
                <w:rPr>
                  <w:rFonts w:ascii="Cambria Math" w:hAnsi="Cambria Math"/>
                </w:rPr>
                <m:t>G</m:t>
              </m:r>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7</m:t>
                  </m:r>
                </m:sup>
              </m:sSup>
            </m:oMath>
            <w:r>
              <w:t xml:space="preserve">; Hebrew </w:t>
            </w:r>
            <w:r>
              <w:rPr>
                <w:i/>
                <w:iCs/>
              </w:rPr>
              <w:t>lamed</w:t>
            </w:r>
            <w:r>
              <w:t xml:space="preserve"> (</w:t>
            </w:r>
            <m:oMath>
              <m:r>
                <m:rPr>
                  <m:nor/>
                </m:rPr>
                <m:t>ל</m:t>
              </m:r>
            </m:oMath>
            <w:r>
              <w:t>)</w:t>
            </w:r>
          </w:p>
        </w:tc>
        <w:tc>
          <w:tcPr>
            <w:tcW w:w="0" w:type="auto"/>
          </w:tcPr>
          <w:p w:rsidR="00604749" w:rsidRDefault="00E00B5E">
            <w:pPr>
              <w:pStyle w:val="Compact"/>
            </w:pPr>
            <m:oMathPara>
              <m:oMath>
                <m:r>
                  <w:rPr>
                    <w:rFonts w:ascii="Cambria Math" w:hAnsi="Cambria Math"/>
                  </w:rPr>
                  <m:t>2.032</m:t>
                </m:r>
                <m:r>
                  <m:rPr>
                    <m:sty m:val="p"/>
                  </m:rPr>
                  <w:rPr>
                    <w:rFonts w:ascii="Cambria Math" w:hAnsi="Cambria Math"/>
                  </w:rPr>
                  <m:t>×</m:t>
                </m:r>
                <m:sSup>
                  <m:sSupPr>
                    <m:ctrlPr>
                      <w:rPr>
                        <w:rFonts w:ascii="Cambria Math" w:hAnsi="Cambria Math"/>
                      </w:rPr>
                    </m:ctrlPr>
                  </m:sSupPr>
                  <m:e>
                    <m:r>
                      <w:rPr>
                        <w:rFonts w:ascii="Cambria Math" w:hAnsi="Cambria Math"/>
                      </w:rPr>
                      <m:t>10</m:t>
                    </m:r>
                  </m:e>
                  <m:sup>
                    <m:r>
                      <m:rPr>
                        <m:sty m:val="p"/>
                      </m:rPr>
                      <w:rPr>
                        <w:rFonts w:ascii="Cambria Math" w:hAnsi="Cambria Math"/>
                      </w:rPr>
                      <m:t>-</m:t>
                    </m:r>
                    <m:r>
                      <w:rPr>
                        <w:rFonts w:ascii="Cambria Math" w:hAnsi="Cambria Math"/>
                      </w:rPr>
                      <m:t>103</m:t>
                    </m:r>
                  </m:sup>
                </m:sSup>
                <m:r>
                  <w:rPr>
                    <w:rFonts w:ascii="Cambria Math" w:hAnsi="Cambria Math"/>
                  </w:rPr>
                  <m:t> </m:t>
                </m:r>
                <m:sSup>
                  <m:sSupPr>
                    <m:ctrlPr>
                      <w:rPr>
                        <w:rFonts w:ascii="Cambria Math" w:hAnsi="Cambria Math"/>
                      </w:rPr>
                    </m:ctrlPr>
                  </m:sSupPr>
                  <m:e>
                    <m:r>
                      <m:rPr>
                        <m:sty m:val="p"/>
                      </m:rPr>
                      <w:rPr>
                        <w:rFonts w:ascii="Cambria Math" w:hAnsi="Cambria Math"/>
                      </w:rPr>
                      <m:t>s</m:t>
                    </m:r>
                  </m:e>
                  <m:sup>
                    <m:r>
                      <m:rPr>
                        <m:sty m:val="p"/>
                      </m:rPr>
                      <w:rPr>
                        <w:rFonts w:ascii="Cambria Math" w:hAnsi="Cambria Math"/>
                      </w:rPr>
                      <m:t>4</m:t>
                    </m:r>
                  </m:sup>
                </m:sSup>
                <m:r>
                  <m:rPr>
                    <m:sty m:val="p"/>
                  </m:rPr>
                  <w:rPr>
                    <w:rFonts w:ascii="Cambria Math" w:hAnsi="Cambria Math"/>
                  </w:rPr>
                  <m:t> </m:t>
                </m:r>
                <m:sSup>
                  <m:sSupPr>
                    <m:ctrlPr>
                      <w:rPr>
                        <w:rFonts w:ascii="Cambria Math" w:hAnsi="Cambria Math"/>
                      </w:rPr>
                    </m:ctrlPr>
                  </m:sSupPr>
                  <m:e>
                    <m:r>
                      <m:rPr>
                        <m:sty m:val="p"/>
                      </m:rPr>
                      <w:rPr>
                        <w:rFonts w:ascii="Cambria Math" w:hAnsi="Cambria Math"/>
                      </w:rPr>
                      <m:t>m</m:t>
                    </m:r>
                  </m:e>
                  <m:sup>
                    <m:r>
                      <m:rPr>
                        <m:sty m:val="p"/>
                      </m:rPr>
                      <w:rPr>
                        <w:rFonts w:ascii="Cambria Math" w:hAnsi="Cambria Math"/>
                      </w:rPr>
                      <m:t>-</m:t>
                    </m:r>
                    <m:r>
                      <m:rPr>
                        <m:sty m:val="p"/>
                      </m:rPr>
                      <w:rPr>
                        <w:rFonts w:ascii="Cambria Math" w:hAnsi="Cambria Math"/>
                      </w:rPr>
                      <m:t>2</m:t>
                    </m:r>
                  </m:sup>
                </m:sSup>
              </m:oMath>
            </m:oMathPara>
          </w:p>
        </w:tc>
      </w:tr>
      <w:tr w:rsidR="00604749">
        <w:tc>
          <w:tcPr>
            <w:tcW w:w="0" w:type="auto"/>
          </w:tcPr>
          <w:p w:rsidR="00604749" w:rsidRDefault="00E00B5E">
            <w:pPr>
              <w:pStyle w:val="Compact"/>
            </w:pPr>
            <m:oMathPara>
              <m:oMath>
                <m:sSub>
                  <m:sSubPr>
                    <m:ctrlPr>
                      <w:rPr>
                        <w:rFonts w:ascii="Cambria Math" w:hAnsi="Cambria Math"/>
                      </w:rPr>
                    </m:ctrlPr>
                  </m:sSubPr>
                  <m:e>
                    <m:r>
                      <w:rPr>
                        <w:rFonts w:ascii="Cambria Math" w:hAnsi="Cambria Math"/>
                      </w:rPr>
                      <m:t>m</m:t>
                    </m:r>
                  </m:e>
                  <m:sub>
                    <m:r>
                      <m:rPr>
                        <m:sty m:val="p"/>
                      </m:rPr>
                      <w:rPr>
                        <w:rFonts w:ascii="Cambria Math" w:hAnsi="Cambria Math"/>
                      </w:rPr>
                      <m:t>e</m:t>
                    </m:r>
                  </m:sub>
                </m:sSub>
              </m:oMath>
            </m:oMathPara>
          </w:p>
        </w:tc>
        <w:tc>
          <w:tcPr>
            <w:tcW w:w="0" w:type="auto"/>
          </w:tcPr>
          <w:p w:rsidR="00604749" w:rsidRDefault="00E00B5E">
            <w:pPr>
              <w:pStyle w:val="Compact"/>
            </w:pPr>
            <w:r>
              <w:t>Electron mass</w:t>
            </w:r>
          </w:p>
        </w:tc>
        <w:tc>
          <w:tcPr>
            <w:tcW w:w="0" w:type="auto"/>
          </w:tcPr>
          <w:p w:rsidR="00604749" w:rsidRDefault="00604749">
            <w:pPr>
              <w:pStyle w:val="Compact"/>
            </w:pPr>
          </w:p>
        </w:tc>
        <w:tc>
          <w:tcPr>
            <w:tcW w:w="0" w:type="auto"/>
          </w:tcPr>
          <w:p w:rsidR="00604749" w:rsidRDefault="00E00B5E">
            <w:pPr>
              <w:pStyle w:val="Compact"/>
            </w:pPr>
            <m:oMathPara>
              <m:oMath>
                <m:r>
                  <w:rPr>
                    <w:rFonts w:ascii="Cambria Math" w:hAnsi="Cambria Math"/>
                  </w:rPr>
                  <m:t>9.1093837015</m:t>
                </m:r>
                <m:r>
                  <m:rPr>
                    <m:sty m:val="p"/>
                  </m:rPr>
                  <w:rPr>
                    <w:rFonts w:ascii="Cambria Math" w:hAnsi="Cambria Math"/>
                  </w:rPr>
                  <m:t>×</m:t>
                </m:r>
                <m:sSup>
                  <m:sSupPr>
                    <m:ctrlPr>
                      <w:rPr>
                        <w:rFonts w:ascii="Cambria Math" w:hAnsi="Cambria Math"/>
                      </w:rPr>
                    </m:ctrlPr>
                  </m:sSupPr>
                  <m:e>
                    <m:r>
                      <w:rPr>
                        <w:rFonts w:ascii="Cambria Math" w:hAnsi="Cambria Math"/>
                      </w:rPr>
                      <m:t>10</m:t>
                    </m:r>
                  </m:e>
                  <m:sup>
                    <m:r>
                      <m:rPr>
                        <m:sty m:val="p"/>
                      </m:rPr>
                      <w:rPr>
                        <w:rFonts w:ascii="Cambria Math" w:hAnsi="Cambria Math"/>
                      </w:rPr>
                      <m:t>-</m:t>
                    </m:r>
                    <m:r>
                      <w:rPr>
                        <w:rFonts w:ascii="Cambria Math" w:hAnsi="Cambria Math"/>
                      </w:rPr>
                      <m:t>31</m:t>
                    </m:r>
                  </m:sup>
                </m:sSup>
                <m:r>
                  <w:rPr>
                    <w:rFonts w:ascii="Cambria Math" w:hAnsi="Cambria Math"/>
                  </w:rPr>
                  <m:t> </m:t>
                </m:r>
                <m:r>
                  <m:rPr>
                    <m:sty m:val="p"/>
                  </m:rPr>
                  <w:rPr>
                    <w:rFonts w:ascii="Cambria Math" w:hAnsi="Cambria Math"/>
                  </w:rPr>
                  <m:t>kg</m:t>
                </m:r>
              </m:oMath>
            </m:oMathPara>
          </w:p>
        </w:tc>
      </w:tr>
      <w:tr w:rsidR="00604749">
        <w:tc>
          <w:tcPr>
            <w:tcW w:w="0" w:type="auto"/>
          </w:tcPr>
          <w:p w:rsidR="00604749" w:rsidRDefault="00E00B5E">
            <w:pPr>
              <w:pStyle w:val="Compact"/>
            </w:pPr>
            <m:oMathPara>
              <m:oMath>
                <m:sSub>
                  <m:sSubPr>
                    <m:ctrlPr>
                      <w:rPr>
                        <w:rFonts w:ascii="Cambria Math" w:hAnsi="Cambria Math"/>
                      </w:rPr>
                    </m:ctrlPr>
                  </m:sSubPr>
                  <m:e>
                    <m:r>
                      <w:rPr>
                        <w:rFonts w:ascii="Cambria Math" w:hAnsi="Cambria Math"/>
                      </w:rPr>
                      <m:t>r</m:t>
                    </m:r>
                  </m:e>
                  <m:sub>
                    <m:r>
                      <m:rPr>
                        <m:sty m:val="p"/>
                      </m:rPr>
                      <w:rPr>
                        <w:rFonts w:ascii="Cambria Math" w:hAnsi="Cambria Math"/>
                      </w:rPr>
                      <m:t>e</m:t>
                    </m:r>
                  </m:sub>
                </m:sSub>
              </m:oMath>
            </m:oMathPara>
          </w:p>
        </w:tc>
        <w:tc>
          <w:tcPr>
            <w:tcW w:w="0" w:type="auto"/>
          </w:tcPr>
          <w:p w:rsidR="00604749" w:rsidRDefault="00E00B5E">
            <w:pPr>
              <w:pStyle w:val="Compact"/>
            </w:pPr>
            <w:r>
              <w:t>Electron formal balance scale</w:t>
            </w:r>
          </w:p>
        </w:tc>
        <w:tc>
          <w:tcPr>
            <w:tcW w:w="0" w:type="auto"/>
          </w:tcPr>
          <w:p w:rsidR="00604749" w:rsidRDefault="00E00B5E">
            <w:pPr>
              <w:pStyle w:val="Compact"/>
            </w:pPr>
            <w:r>
              <w:t xml:space="preserve">formal closure scale; </w:t>
            </w:r>
            <m:oMath>
              <m:sSub>
                <m:sSubPr>
                  <m:ctrlPr>
                    <w:rPr>
                      <w:rFonts w:ascii="Cambria Math" w:hAnsi="Cambria Math"/>
                    </w:rPr>
                  </m:ctrlPr>
                </m:sSubPr>
                <m:e>
                  <m:r>
                    <w:rPr>
                      <w:rFonts w:ascii="Cambria Math" w:hAnsi="Cambria Math"/>
                    </w:rPr>
                    <m:t>r</m:t>
                  </m:r>
                </m:e>
                <m:sub>
                  <m:r>
                    <m:rPr>
                      <m:sty m:val="p"/>
                    </m:rPr>
                    <w:rPr>
                      <w:rFonts w:ascii="Cambria Math" w:hAnsi="Cambria Math"/>
                    </w:rPr>
                    <m:t>e</m:t>
                  </m:r>
                </m:sub>
              </m:sSub>
              <m:r>
                <m:rPr>
                  <m:sty m:val="p"/>
                </m:rPr>
                <w:rPr>
                  <w:rFonts w:ascii="Cambria Math" w:hAnsi="Cambria Math"/>
                </w:rPr>
                <m:t>=</m:t>
              </m:r>
              <m:r>
                <w:rPr>
                  <w:rFonts w:ascii="Cambria Math" w:hAnsi="Cambria Math"/>
                </w:rPr>
                <m:t>G</m:t>
              </m:r>
              <m:sSub>
                <m:sSubPr>
                  <m:ctrlPr>
                    <w:rPr>
                      <w:rFonts w:ascii="Cambria Math" w:hAnsi="Cambria Math"/>
                    </w:rPr>
                  </m:ctrlPr>
                </m:sSubPr>
                <m:e>
                  <m:r>
                    <w:rPr>
                      <w:rFonts w:ascii="Cambria Math" w:hAnsi="Cambria Math"/>
                    </w:rPr>
                    <m:t>m</m:t>
                  </m:r>
                </m:e>
                <m:sub>
                  <m:r>
                    <m:rPr>
                      <m:sty m:val="p"/>
                    </m:rPr>
                    <w:rPr>
                      <w:rFonts w:ascii="Cambria Math" w:hAnsi="Cambria Math"/>
                    </w:rPr>
                    <m:t>e</m:t>
                  </m:r>
                </m:sub>
              </m:sSub>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w:p>
        </w:tc>
        <w:tc>
          <w:tcPr>
            <w:tcW w:w="0" w:type="auto"/>
          </w:tcPr>
          <w:p w:rsidR="00604749" w:rsidRDefault="00E00B5E">
            <w:pPr>
              <w:pStyle w:val="Compact"/>
            </w:pPr>
            <m:oMathPara>
              <m:oMath>
                <m:r>
                  <w:rPr>
                    <w:rFonts w:ascii="Cambria Math" w:hAnsi="Cambria Math"/>
                  </w:rPr>
                  <m:t>6.764774332</m:t>
                </m:r>
                <m:r>
                  <m:rPr>
                    <m:sty m:val="p"/>
                  </m:rPr>
                  <w:rPr>
                    <w:rFonts w:ascii="Cambria Math" w:hAnsi="Cambria Math"/>
                  </w:rPr>
                  <m:t>×</m:t>
                </m:r>
                <m:sSup>
                  <m:sSupPr>
                    <m:ctrlPr>
                      <w:rPr>
                        <w:rFonts w:ascii="Cambria Math" w:hAnsi="Cambria Math"/>
                      </w:rPr>
                    </m:ctrlPr>
                  </m:sSupPr>
                  <m:e>
                    <m:r>
                      <w:rPr>
                        <w:rFonts w:ascii="Cambria Math" w:hAnsi="Cambria Math"/>
                      </w:rPr>
                      <m:t>10</m:t>
                    </m:r>
                  </m:e>
                  <m:sup>
                    <m:r>
                      <m:rPr>
                        <m:sty m:val="p"/>
                      </m:rPr>
                      <w:rPr>
                        <w:rFonts w:ascii="Cambria Math" w:hAnsi="Cambria Math"/>
                      </w:rPr>
                      <m:t>-</m:t>
                    </m:r>
                    <m:r>
                      <w:rPr>
                        <w:rFonts w:ascii="Cambria Math" w:hAnsi="Cambria Math"/>
                      </w:rPr>
                      <m:t>58</m:t>
                    </m:r>
                  </m:sup>
                </m:sSup>
                <m:r>
                  <w:rPr>
                    <w:rFonts w:ascii="Cambria Math" w:hAnsi="Cambria Math"/>
                  </w:rPr>
                  <m:t> </m:t>
                </m:r>
                <m:r>
                  <m:rPr>
                    <m:sty m:val="p"/>
                  </m:rPr>
                  <w:rPr>
                    <w:rFonts w:ascii="Cambria Math" w:hAnsi="Cambria Math"/>
                  </w:rPr>
                  <m:t>m</m:t>
                </m:r>
              </m:oMath>
            </m:oMathPara>
          </w:p>
        </w:tc>
      </w:tr>
      <w:tr w:rsidR="00604749">
        <w:tc>
          <w:tcPr>
            <w:tcW w:w="0" w:type="auto"/>
          </w:tcPr>
          <w:p w:rsidR="00604749" w:rsidRDefault="00E00B5E">
            <w:pPr>
              <w:pStyle w:val="Compact"/>
            </w:pPr>
            <m:oMathPara>
              <m:oMath>
                <m:sSub>
                  <m:sSubPr>
                    <m:ctrlPr>
                      <w:rPr>
                        <w:rFonts w:ascii="Cambria Math" w:hAnsi="Cambria Math"/>
                      </w:rPr>
                    </m:ctrlPr>
                  </m:sSubPr>
                  <m:e>
                    <m:r>
                      <w:rPr>
                        <w:rFonts w:ascii="Cambria Math" w:hAnsi="Cambria Math"/>
                      </w:rPr>
                      <m:t>λ</m:t>
                    </m:r>
                  </m:e>
                  <m:sub>
                    <m:r>
                      <w:rPr>
                        <w:rFonts w:ascii="Cambria Math" w:hAnsi="Cambria Math"/>
                      </w:rPr>
                      <m:t>​</m:t>
                    </m:r>
                    <m:r>
                      <w:rPr>
                        <w:rFonts w:ascii="Cambria Math" w:hAnsi="Cambria Math"/>
                      </w:rPr>
                      <m:t>C</m:t>
                    </m:r>
                  </m:sub>
                </m:sSub>
              </m:oMath>
            </m:oMathPara>
          </w:p>
        </w:tc>
        <w:tc>
          <w:tcPr>
            <w:tcW w:w="0" w:type="auto"/>
          </w:tcPr>
          <w:p w:rsidR="00604749" w:rsidRDefault="00E00B5E">
            <w:pPr>
              <w:pStyle w:val="Compact"/>
            </w:pPr>
            <w:r>
              <w:t>Electron Compton wavelength</w:t>
            </w:r>
          </w:p>
        </w:tc>
        <w:tc>
          <w:tcPr>
            <w:tcW w:w="0" w:type="auto"/>
          </w:tcPr>
          <w:p w:rsidR="00604749" w:rsidRDefault="00E00B5E">
            <w:pPr>
              <w:pStyle w:val="Compact"/>
            </w:pPr>
            <m:oMathPara>
              <m:oMath>
                <m:r>
                  <w:rPr>
                    <w:rFonts w:ascii="Cambria Math" w:hAnsi="Cambria Math"/>
                  </w:rPr>
                  <m:t>h</m:t>
                </m:r>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m</m:t>
                        </m:r>
                      </m:e>
                      <m:sub>
                        <m:r>
                          <m:rPr>
                            <m:sty m:val="p"/>
                          </m:rPr>
                          <w:rPr>
                            <w:rFonts w:ascii="Cambria Math" w:hAnsi="Cambria Math"/>
                          </w:rPr>
                          <m:t>e</m:t>
                        </m:r>
                      </m:sub>
                    </m:sSub>
                    <m:r>
                      <w:rPr>
                        <w:rFonts w:ascii="Cambria Math" w:hAnsi="Cambria Math"/>
                      </w:rPr>
                      <m:t>c</m:t>
                    </m:r>
                  </m:e>
                </m:d>
              </m:oMath>
            </m:oMathPara>
          </w:p>
        </w:tc>
        <w:tc>
          <w:tcPr>
            <w:tcW w:w="0" w:type="auto"/>
          </w:tcPr>
          <w:p w:rsidR="00604749" w:rsidRDefault="00E00B5E">
            <w:pPr>
              <w:pStyle w:val="Compact"/>
            </w:pPr>
            <m:oMathPara>
              <m:oMath>
                <m:r>
                  <w:rPr>
                    <w:rFonts w:ascii="Cambria Math" w:hAnsi="Cambria Math"/>
                  </w:rPr>
                  <m:t>2.4263102387</m:t>
                </m:r>
                <m:r>
                  <m:rPr>
                    <m:sty m:val="p"/>
                  </m:rPr>
                  <w:rPr>
                    <w:rFonts w:ascii="Cambria Math" w:hAnsi="Cambria Math"/>
                  </w:rPr>
                  <m:t>×</m:t>
                </m:r>
                <m:sSup>
                  <m:sSupPr>
                    <m:ctrlPr>
                      <w:rPr>
                        <w:rFonts w:ascii="Cambria Math" w:hAnsi="Cambria Math"/>
                      </w:rPr>
                    </m:ctrlPr>
                  </m:sSupPr>
                  <m:e>
                    <m:r>
                      <w:rPr>
                        <w:rFonts w:ascii="Cambria Math" w:hAnsi="Cambria Math"/>
                      </w:rPr>
                      <m:t>10</m:t>
                    </m:r>
                  </m:e>
                  <m:sup>
                    <m:r>
                      <m:rPr>
                        <m:sty m:val="p"/>
                      </m:rPr>
                      <w:rPr>
                        <w:rFonts w:ascii="Cambria Math" w:hAnsi="Cambria Math"/>
                      </w:rPr>
                      <m:t>-</m:t>
                    </m:r>
                    <m:r>
                      <w:rPr>
                        <w:rFonts w:ascii="Cambria Math" w:hAnsi="Cambria Math"/>
                      </w:rPr>
                      <m:t>12</m:t>
                    </m:r>
                  </m:sup>
                </m:sSup>
                <m:r>
                  <w:rPr>
                    <w:rFonts w:ascii="Cambria Math" w:hAnsi="Cambria Math"/>
                  </w:rPr>
                  <m:t> </m:t>
                </m:r>
                <m:r>
                  <m:rPr>
                    <m:sty m:val="p"/>
                  </m:rPr>
                  <w:rPr>
                    <w:rFonts w:ascii="Cambria Math" w:hAnsi="Cambria Math"/>
                  </w:rPr>
                  <m:t>m</m:t>
                </m:r>
              </m:oMath>
            </m:oMathPara>
          </w:p>
        </w:tc>
      </w:tr>
      <w:tr w:rsidR="00604749">
        <w:tc>
          <w:tcPr>
            <w:tcW w:w="0" w:type="auto"/>
          </w:tcPr>
          <w:p w:rsidR="00604749" w:rsidRDefault="00E00B5E">
            <w:pPr>
              <w:pStyle w:val="Compact"/>
            </w:pPr>
            <m:oMathPara>
              <m:oMath>
                <m:r>
                  <w:rPr>
                    <w:rFonts w:ascii="Cambria Math" w:hAnsi="Cambria Math"/>
                  </w:rPr>
                  <m:t>γ</m:t>
                </m:r>
              </m:oMath>
            </m:oMathPara>
          </w:p>
        </w:tc>
        <w:tc>
          <w:tcPr>
            <w:tcW w:w="0" w:type="auto"/>
          </w:tcPr>
          <w:p w:rsidR="00604749" w:rsidRDefault="00E00B5E">
            <w:pPr>
              <w:pStyle w:val="Compact"/>
            </w:pPr>
            <w:r>
              <w:t>Lorentz factor</w:t>
            </w:r>
          </w:p>
        </w:tc>
        <w:tc>
          <w:tcPr>
            <w:tcW w:w="0" w:type="auto"/>
          </w:tcPr>
          <w:p w:rsidR="00604749" w:rsidRDefault="00E00B5E">
            <w:pPr>
              <w:pStyle w:val="Compact"/>
            </w:pPr>
            <m:oMathPara>
              <m:oMath>
                <m:r>
                  <w:rPr>
                    <w:rFonts w:ascii="Cambria Math" w:hAnsi="Cambria Math"/>
                  </w:rPr>
                  <m:t>γ</m:t>
                </m:r>
                <m:r>
                  <m:rPr>
                    <m:sty m:val="p"/>
                  </m:rP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1</m:t>
                        </m:r>
                        <m:r>
                          <m:rPr>
                            <m:sty m:val="p"/>
                          </m:rPr>
                          <w:rPr>
                            <w:rFonts w:ascii="Cambria Math" w:hAnsi="Cambria Math"/>
                          </w:rPr>
                          <m:t>-</m:t>
                        </m:r>
                        <m:sSup>
                          <m:sSupPr>
                            <m:ctrlPr>
                              <w:rPr>
                                <w:rFonts w:ascii="Cambria Math" w:hAnsi="Cambria Math"/>
                              </w:rPr>
                            </m:ctrlPr>
                          </m:sSupPr>
                          <m:e>
                            <m:r>
                              <w:rPr>
                                <w:rFonts w:ascii="Cambria Math" w:hAnsi="Cambria Math"/>
                              </w:rPr>
                              <m:t>β</m:t>
                            </m:r>
                          </m:e>
                          <m:sup>
                            <m:r>
                              <w:rPr>
                                <w:rFonts w:ascii="Cambria Math" w:hAnsi="Cambria Math"/>
                              </w:rPr>
                              <m:t>2</m:t>
                            </m:r>
                          </m:sup>
                        </m:sSup>
                      </m:e>
                    </m:d>
                  </m:e>
                  <m:sup>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2</m:t>
                    </m:r>
                  </m:sup>
                </m:sSup>
              </m:oMath>
            </m:oMathPara>
          </w:p>
        </w:tc>
        <w:tc>
          <w:tcPr>
            <w:tcW w:w="0" w:type="auto"/>
          </w:tcPr>
          <w:p w:rsidR="00604749" w:rsidRDefault="00E00B5E">
            <w:pPr>
              <w:pStyle w:val="Compact"/>
            </w:pPr>
            <w:r>
              <w:t>—</w:t>
            </w:r>
          </w:p>
        </w:tc>
      </w:tr>
      <w:tr w:rsidR="00604749">
        <w:tc>
          <w:tcPr>
            <w:tcW w:w="0" w:type="auto"/>
          </w:tcPr>
          <w:p w:rsidR="00604749" w:rsidRDefault="00E00B5E">
            <w:pPr>
              <w:pStyle w:val="Compact"/>
            </w:pPr>
            <m:oMathPara>
              <m:oMath>
                <m:r>
                  <w:rPr>
                    <w:rFonts w:ascii="Cambria Math" w:hAnsi="Cambria Math"/>
                  </w:rPr>
                  <m:t>β</m:t>
                </m:r>
              </m:oMath>
            </m:oMathPara>
          </w:p>
        </w:tc>
        <w:tc>
          <w:tcPr>
            <w:tcW w:w="0" w:type="auto"/>
          </w:tcPr>
          <w:p w:rsidR="00604749" w:rsidRDefault="00E00B5E">
            <w:pPr>
              <w:pStyle w:val="Compact"/>
            </w:pPr>
            <w:r>
              <w:t>Reduced speed</w:t>
            </w:r>
          </w:p>
        </w:tc>
        <w:tc>
          <w:tcPr>
            <w:tcW w:w="0" w:type="auto"/>
          </w:tcPr>
          <w:p w:rsidR="00604749" w:rsidRDefault="00E00B5E">
            <w:pPr>
              <w:pStyle w:val="Compact"/>
            </w:pPr>
            <m:oMathPara>
              <m:oMath>
                <m:r>
                  <w:rPr>
                    <w:rFonts w:ascii="Cambria Math" w:hAnsi="Cambria Math"/>
                  </w:rPr>
                  <m:t>β</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c</m:t>
                </m:r>
              </m:oMath>
            </m:oMathPara>
          </w:p>
        </w:tc>
        <w:tc>
          <w:tcPr>
            <w:tcW w:w="0" w:type="auto"/>
          </w:tcPr>
          <w:p w:rsidR="00604749" w:rsidRDefault="00E00B5E">
            <w:pPr>
              <w:pStyle w:val="Compact"/>
            </w:pPr>
            <w:r>
              <w:t>—</w:t>
            </w:r>
          </w:p>
        </w:tc>
      </w:tr>
    </w:tbl>
    <w:p w:rsidR="00604749" w:rsidRDefault="00E00B5E">
      <w:pPr>
        <w:pStyle w:val="Heading1"/>
      </w:pPr>
      <w:bookmarkStart w:id="7" w:name="sec:introduction-scope"/>
      <w:bookmarkEnd w:id="4"/>
      <w:bookmarkEnd w:id="5"/>
      <w:bookmarkEnd w:id="6"/>
      <w:r>
        <w:t>Introduction and Scope</w:t>
      </w:r>
    </w:p>
    <w:p w:rsidR="00604749" w:rsidRDefault="00E00B5E">
      <w:pPr>
        <w:pStyle w:val="FirstParagraph"/>
      </w:pPr>
      <w:r>
        <w:t>General Relativity (GR) accounts for macroscopic gravitation with high precision , while quantum theory describes microscopic excitations. The conceptual gap addressed in this paper is not the replacement of either framework, but the</w:t>
      </w:r>
      <w:r>
        <w:t xml:space="preserve"> possibility of a semi-classical bridge between them. The proposal developed here, called </w:t>
      </w:r>
      <w:r>
        <w:rPr>
          <w:i/>
          <w:iCs/>
        </w:rPr>
        <w:t>PostulateQ</w:t>
      </w:r>
      <w:r>
        <w:t xml:space="preserve">, treats energetic null waves on curved spatial paths as the microscopic carriers of gravitational/geometric accrual. When such paths close into persistent </w:t>
      </w:r>
      <w:r>
        <w:t>localized configurations, this accrual is interpreted as measurable mass.</w:t>
      </w:r>
    </w:p>
    <w:p w:rsidR="00604749" w:rsidRDefault="00E00B5E">
      <w:pPr>
        <w:pStyle w:val="BodyText"/>
      </w:pPr>
      <w:r>
        <w:t xml:space="preserve">Because some closed-loop applications produce formal balance scales far below </w:t>
      </w:r>
      <m:oMath>
        <m:sSub>
          <m:sSubPr>
            <m:ctrlPr>
              <w:rPr>
                <w:rFonts w:ascii="Cambria Math" w:hAnsi="Cambria Math"/>
              </w:rPr>
            </m:ctrlPr>
          </m:sSubPr>
          <m:e>
            <m:r>
              <m:rPr>
                <m:scr m:val="script"/>
                <m:sty m:val="p"/>
              </m:rPr>
              <w:rPr>
                <w:rFonts w:ascii="Cambria Math" w:hAnsi="Cambria Math"/>
              </w:rPr>
              <m:t>l</m:t>
            </m:r>
          </m:e>
          <m:sub>
            <m:r>
              <w:rPr>
                <w:rFonts w:ascii="Cambria Math" w:hAnsi="Cambria Math"/>
              </w:rPr>
              <m:t>P</m:t>
            </m:r>
          </m:sub>
        </m:sSub>
      </m:oMath>
      <w:r>
        <w:t>, the paper distinguishes throughout between operational lengths and closure parameters. Sub-Planckia</w:t>
      </w:r>
      <w:r>
        <w:t>n radii are not treated as directly resolvable classical distances, but as algebraic balance scales whose physical regularization remains an open problem.</w:t>
      </w:r>
    </w:p>
    <w:p w:rsidR="00604749" w:rsidRDefault="00E00B5E">
      <w:pPr>
        <w:pStyle w:val="BodyText"/>
      </w:pPr>
      <w:r>
        <w:t xml:space="preserve">The central distinction is between </w:t>
      </w:r>
      <w:r>
        <w:rPr>
          <w:i/>
          <w:iCs/>
        </w:rPr>
        <w:t>direct gravitation</w:t>
      </w:r>
      <w:r>
        <w:t xml:space="preserve"> and </w:t>
      </w:r>
      <w:r>
        <w:rPr>
          <w:i/>
          <w:iCs/>
        </w:rPr>
        <w:t>converse gravitation</w:t>
      </w:r>
      <w:r>
        <w:t>. Direct gravitation is</w:t>
      </w:r>
      <w:r>
        <w:t xml:space="preserve"> the familiar macroscopic regime: aggregated mass curves spacetime and affects the motion of other bodies and null rays. Converse gravitation is the microscopic regime proposed here: null energy following a curved path contributes a local gravitational/geo</w:t>
      </w:r>
      <w:r>
        <w:t>metric accrual. In this sense, matter is modeled not as a primitive substance added to geometry, but as a persistent closed-regime configuration of null energy.</w:t>
      </w:r>
    </w:p>
    <w:p w:rsidR="00604749" w:rsidRDefault="00E00B5E">
      <w:pPr>
        <w:pStyle w:val="BodyText"/>
      </w:pPr>
      <w:r>
        <w:t>The paper is organized in three layers of distinct epistemic status.</w:t>
      </w:r>
    </w:p>
    <w:p w:rsidR="00604749" w:rsidRDefault="00E00B5E">
      <w:pPr>
        <w:pStyle w:val="Heading4"/>
      </w:pPr>
      <w:bookmarkStart w:id="8" w:name="derivational-core."/>
      <w:r>
        <w:t>Derivational core.</w:t>
      </w:r>
    </w:p>
    <w:p w:rsidR="00604749" w:rsidRDefault="00E00B5E">
      <w:pPr>
        <w:pStyle w:val="FirstParagraph"/>
      </w:pPr>
      <w:r>
        <w:t>The cor</w:t>
      </w:r>
      <w:r>
        <w:t>e of the paper is the local mass-accrual rule</w:t>
      </w:r>
    </w:p>
    <w:p w:rsidR="00604749" w:rsidRDefault="00E00B5E">
      <w:pPr>
        <w:pStyle w:val="BodyText"/>
      </w:pPr>
      <m:oMathPara>
        <m:oMathParaPr>
          <m:jc m:val="center"/>
        </m:oMathParaPr>
        <m:oMath>
          <m:r>
            <m:rPr>
              <m:sty m:val="p"/>
            </m:rPr>
            <w:rPr>
              <w:rFonts w:ascii="Cambria Math" w:hAnsi="Cambria Math"/>
            </w:rPr>
            <m:t>d</m:t>
          </m:r>
          <m:sSub>
            <m:sSubPr>
              <m:ctrlPr>
                <w:rPr>
                  <w:rFonts w:ascii="Cambria Math" w:hAnsi="Cambria Math"/>
                </w:rPr>
              </m:ctrlPr>
            </m:sSubPr>
            <m:e>
              <m:r>
                <w:rPr>
                  <w:rFonts w:ascii="Cambria Math" w:hAnsi="Cambria Math"/>
                </w:rPr>
                <m:t>Φ</m:t>
              </m:r>
            </m:e>
            <m:sub>
              <m:r>
                <w:rPr>
                  <w:rFonts w:ascii="Cambria Math" w:hAnsi="Cambria Math"/>
                </w:rPr>
                <m:t>g</m:t>
              </m:r>
            </m:sub>
          </m:sSub>
          <m:r>
            <m:rPr>
              <m:sty m:val="p"/>
            </m:rPr>
            <w:rPr>
              <w:rFonts w:ascii="Cambria Math" w:hAnsi="Cambria Math"/>
            </w:rPr>
            <m:t>=</m:t>
          </m:r>
          <m:r>
            <m:rPr>
              <m:nor/>
            </m:rPr>
            <m:t>ל</m:t>
          </m:r>
          <m:r>
            <w:rPr>
              <w:rFonts w:ascii="Cambria Math" w:hAnsi="Cambria Math"/>
            </w:rPr>
            <m:t> </m:t>
          </m:r>
          <m:f>
            <m:fPr>
              <m:ctrlPr>
                <w:rPr>
                  <w:rFonts w:ascii="Cambria Math" w:hAnsi="Cambria Math"/>
                </w:rPr>
              </m:ctrlPr>
            </m:fPr>
            <m:num>
              <m:sSup>
                <m:sSupPr>
                  <m:ctrlPr>
                    <w:rPr>
                      <w:rFonts w:ascii="Cambria Math" w:hAnsi="Cambria Math"/>
                    </w:rPr>
                  </m:ctrlPr>
                </m:sSupPr>
                <m:e>
                  <m:r>
                    <w:rPr>
                      <w:rFonts w:ascii="Cambria Math" w:hAnsi="Cambria Math"/>
                    </w:rPr>
                    <m:t>c</m:t>
                  </m:r>
                </m:e>
                <m:sup>
                  <m:r>
                    <w:rPr>
                      <w:rFonts w:ascii="Cambria Math" w:hAnsi="Cambria Math"/>
                    </w:rPr>
                    <m:t>2</m:t>
                  </m:r>
                </m:sup>
              </m:sSup>
            </m:num>
            <m:den>
              <m:r>
                <w:rPr>
                  <w:rFonts w:ascii="Cambria Math" w:hAnsi="Cambria Math"/>
                </w:rPr>
                <m:t>r</m:t>
              </m:r>
            </m:den>
          </m:f>
          <m:r>
            <w:rPr>
              <w:rFonts w:ascii="Cambria Math" w:hAnsi="Cambria Math"/>
            </w:rPr>
            <m:t> </m:t>
          </m:r>
          <m:sSub>
            <m:sSubPr>
              <m:ctrlPr>
                <w:rPr>
                  <w:rFonts w:ascii="Cambria Math" w:hAnsi="Cambria Math"/>
                </w:rPr>
              </m:ctrlPr>
            </m:sSubPr>
            <m:e>
              <m:r>
                <w:rPr>
                  <w:rFonts w:ascii="Cambria Math" w:hAnsi="Cambria Math"/>
                </w:rPr>
                <m:t>ρ</m:t>
              </m:r>
            </m:e>
            <m:sub>
              <m:r>
                <w:rPr>
                  <w:rFonts w:ascii="Cambria Math" w:hAnsi="Cambria Math"/>
                </w:rPr>
                <m:t>E</m:t>
              </m:r>
            </m:sub>
          </m:sSub>
          <m:r>
            <w:rPr>
              <w:rFonts w:ascii="Cambria Math" w:hAnsi="Cambria Math"/>
            </w:rPr>
            <m:t> </m:t>
          </m:r>
          <m:r>
            <m:rPr>
              <m:sty m:val="p"/>
            </m:rPr>
            <w:rPr>
              <w:rFonts w:ascii="Cambria Math" w:hAnsi="Cambria Math"/>
            </w:rPr>
            <m:t>d</m:t>
          </m:r>
          <m:r>
            <w:rPr>
              <w:rFonts w:ascii="Cambria Math" w:hAnsi="Cambria Math"/>
            </w:rPr>
            <m:t>s</m:t>
          </m:r>
          <m:r>
            <m:rPr>
              <m:sty m:val="p"/>
            </m:rPr>
            <w:rPr>
              <w:rFonts w:ascii="Cambria Math" w:hAnsi="Cambria Math"/>
            </w:rPr>
            <m:t>,</m:t>
          </m:r>
        </m:oMath>
      </m:oMathPara>
    </w:p>
    <w:p w:rsidR="00604749" w:rsidRDefault="00E00B5E">
      <w:pPr>
        <w:pStyle w:val="FirstParagraph"/>
      </w:pPr>
      <w:r>
        <w:t xml:space="preserve">where </w:t>
      </w:r>
      <m:oMath>
        <m:r>
          <w:rPr>
            <w:rFonts w:ascii="Cambria Math" w:hAnsi="Cambria Math"/>
          </w:rPr>
          <m:t>r</m:t>
        </m:r>
      </m:oMath>
      <w:r>
        <w:t xml:space="preserve"> is the local curvature scale of the null path, </w:t>
      </w:r>
      <m:oMath>
        <m:sSub>
          <m:sSubPr>
            <m:ctrlPr>
              <w:rPr>
                <w:rFonts w:ascii="Cambria Math" w:hAnsi="Cambria Math"/>
              </w:rPr>
            </m:ctrlPr>
          </m:sSubPr>
          <m:e>
            <m:r>
              <w:rPr>
                <w:rFonts w:ascii="Cambria Math" w:hAnsi="Cambria Math"/>
              </w:rPr>
              <m:t>ρ</m:t>
            </m:r>
          </m:e>
          <m:sub>
            <m:r>
              <w:rPr>
                <w:rFonts w:ascii="Cambria Math" w:hAnsi="Cambria Math"/>
              </w:rPr>
              <m:t>E</m:t>
            </m:r>
          </m:sub>
        </m:sSub>
      </m:oMath>
      <w:r>
        <w:t xml:space="preserve"> is the energy density along the path, and </w:t>
      </w:r>
      <m:oMath>
        <m:r>
          <m:rPr>
            <m:nor/>
          </m:rPr>
          <m:t>ל</m:t>
        </m:r>
      </m:oMath>
      <w:r>
        <w:t xml:space="preserve"> is a single proportionality constant. The dimensional content of this constitutiv</w:t>
      </w:r>
      <w:r>
        <w:t xml:space="preserve">e form already restricts </w:t>
      </w:r>
      <m:oMath>
        <m:r>
          <m:rPr>
            <m:nor/>
          </m:rPr>
          <m:t>ל</m:t>
        </m:r>
      </m:oMath>
      <w:r>
        <w:t xml:space="preserve"> to the combination </w:t>
      </w:r>
      <m:oMath>
        <m:r>
          <w:rPr>
            <w:rFonts w:ascii="Cambria Math" w:hAnsi="Cambria Math"/>
          </w:rPr>
          <m:t>h</m:t>
        </m:r>
        <m:r>
          <w:rPr>
            <w:rFonts w:ascii="Cambria Math" w:hAnsi="Cambria Math"/>
          </w:rPr>
          <m:t>G</m:t>
        </m:r>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7</m:t>
            </m:r>
          </m:sup>
        </m:sSup>
      </m:oMath>
      <w:r>
        <w:t xml:space="preserve"> up to a pure number. Closure-matching with the relations</w:t>
      </w:r>
    </w:p>
    <w:p w:rsidR="00604749" w:rsidRDefault="00E00B5E">
      <w:pPr>
        <w:pStyle w:val="BodyText"/>
      </w:pPr>
      <m:oMathPara>
        <m:oMathParaPr>
          <m:jc m:val="center"/>
        </m:oMathParaPr>
        <m:oMath>
          <m:r>
            <w:rPr>
              <w:rFonts w:ascii="Cambria Math" w:hAnsi="Cambria Math"/>
            </w:rPr>
            <w:lastRenderedPageBreak/>
            <m:t>r</m:t>
          </m:r>
          <m:r>
            <m:rPr>
              <m:sty m:val="p"/>
            </m:rPr>
            <w:rPr>
              <w:rFonts w:ascii="Cambria Math" w:hAnsi="Cambria Math"/>
            </w:rPr>
            <m:t>=</m:t>
          </m:r>
          <m:f>
            <m:fPr>
              <m:ctrlPr>
                <w:rPr>
                  <w:rFonts w:ascii="Cambria Math" w:hAnsi="Cambria Math"/>
                </w:rPr>
              </m:ctrlPr>
            </m:fPr>
            <m:num>
              <m:r>
                <w:rPr>
                  <w:rFonts w:ascii="Cambria Math" w:hAnsi="Cambria Math"/>
                </w:rPr>
                <m:t>Gm</m:t>
              </m:r>
            </m:num>
            <m:den>
              <m:sSup>
                <m:sSupPr>
                  <m:ctrlPr>
                    <w:rPr>
                      <w:rFonts w:ascii="Cambria Math" w:hAnsi="Cambria Math"/>
                    </w:rPr>
                  </m:ctrlPr>
                </m:sSupPr>
                <m:e>
                  <m:r>
                    <w:rPr>
                      <w:rFonts w:ascii="Cambria Math" w:hAnsi="Cambria Math"/>
                    </w:rPr>
                    <m:t>c</m:t>
                  </m:r>
                </m:e>
                <m:sup>
                  <m:r>
                    <w:rPr>
                      <w:rFonts w:ascii="Cambria Math" w:hAnsi="Cambria Math"/>
                    </w:rPr>
                    <m:t>2</m:t>
                  </m:r>
                </m:sup>
              </m:sSup>
            </m:den>
          </m:f>
          <m:r>
            <m:rPr>
              <m:sty m:val="p"/>
            </m:rPr>
            <w:rPr>
              <w:rFonts w:ascii="Cambria Math" w:hAnsi="Cambria Math"/>
            </w:rPr>
            <m:t>,</m:t>
          </m:r>
          <m:r>
            <w:rPr>
              <w:rFonts w:ascii="Cambria Math" w:hAnsi="Cambria Math"/>
            </w:rPr>
            <m:t>  </m:t>
          </m:r>
          <m:r>
            <w:rPr>
              <w:rFonts w:ascii="Cambria Math" w:hAnsi="Cambria Math"/>
            </w:rPr>
            <m:t>E</m:t>
          </m:r>
          <m:r>
            <m:rPr>
              <m:sty m:val="p"/>
            </m:rPr>
            <w:rPr>
              <w:rFonts w:ascii="Cambria Math" w:hAnsi="Cambria Math"/>
            </w:rPr>
            <m:t>=</m:t>
          </m:r>
          <m:r>
            <w:rPr>
              <w:rFonts w:ascii="Cambria Math" w:hAnsi="Cambria Math"/>
            </w:rPr>
            <m:t>m</m:t>
          </m:r>
          <m:sSup>
            <m:sSupPr>
              <m:ctrlPr>
                <w:rPr>
                  <w:rFonts w:ascii="Cambria Math" w:hAnsi="Cambria Math"/>
                </w:rPr>
              </m:ctrlPr>
            </m:sSupPr>
            <m:e>
              <m:r>
                <w:rPr>
                  <w:rFonts w:ascii="Cambria Math" w:hAnsi="Cambria Math"/>
                </w:rPr>
                <m:t>c</m:t>
              </m:r>
            </m:e>
            <m:sup>
              <m:r>
                <w:rPr>
                  <w:rFonts w:ascii="Cambria Math" w:hAnsi="Cambria Math"/>
                </w:rPr>
                <m:t>2</m:t>
              </m:r>
            </m:sup>
          </m:sSup>
          <m:r>
            <m:rPr>
              <m:sty m:val="p"/>
            </m:rPr>
            <w:rPr>
              <w:rFonts w:ascii="Cambria Math" w:hAnsi="Cambria Math"/>
            </w:rPr>
            <m:t>,</m:t>
          </m:r>
          <m:r>
            <w:rPr>
              <w:rFonts w:ascii="Cambria Math" w:hAnsi="Cambria Math"/>
            </w:rPr>
            <m:t>  </m:t>
          </m:r>
          <m:r>
            <w:rPr>
              <w:rFonts w:ascii="Cambria Math" w:hAnsi="Cambria Math"/>
            </w:rPr>
            <m:t>λ</m:t>
          </m:r>
          <m:r>
            <m:rPr>
              <m:sty m:val="p"/>
            </m:rPr>
            <w:rPr>
              <w:rFonts w:ascii="Cambria Math" w:hAnsi="Cambria Math"/>
            </w:rPr>
            <m:t>=</m:t>
          </m:r>
          <m:f>
            <m:fPr>
              <m:ctrlPr>
                <w:rPr>
                  <w:rFonts w:ascii="Cambria Math" w:hAnsi="Cambria Math"/>
                </w:rPr>
              </m:ctrlPr>
            </m:fPr>
            <m:num>
              <m:r>
                <w:rPr>
                  <w:rFonts w:ascii="Cambria Math" w:hAnsi="Cambria Math"/>
                </w:rPr>
                <m:t>h</m:t>
              </m:r>
              <m:r>
                <w:rPr>
                  <w:rFonts w:ascii="Cambria Math" w:hAnsi="Cambria Math"/>
                </w:rPr>
                <m:t>c</m:t>
              </m:r>
            </m:num>
            <m:den>
              <m:r>
                <w:rPr>
                  <w:rFonts w:ascii="Cambria Math" w:hAnsi="Cambria Math"/>
                </w:rPr>
                <m:t>E</m:t>
              </m:r>
            </m:den>
          </m:f>
        </m:oMath>
      </m:oMathPara>
    </w:p>
    <w:p w:rsidR="00604749" w:rsidRDefault="00E00B5E">
      <w:pPr>
        <w:pStyle w:val="FirstParagraph"/>
      </w:pPr>
      <w:r>
        <w:t>then fixes the prefactor to unity, giving</w:t>
      </w:r>
    </w:p>
    <w:p w:rsidR="00604749" w:rsidRDefault="00E00B5E">
      <w:pPr>
        <w:pStyle w:val="BodyText"/>
      </w:pPr>
      <m:oMathPara>
        <m:oMathParaPr>
          <m:jc m:val="center"/>
        </m:oMathParaPr>
        <m:oMath>
          <m:r>
            <m:rPr>
              <m:nor/>
            </m:rPr>
            <m:t>ל</m:t>
          </m:r>
          <m:r>
            <m:rPr>
              <m:sty m:val="p"/>
            </m:rPr>
            <w:rPr>
              <w:rFonts w:ascii="Cambria Math" w:hAnsi="Cambria Math"/>
            </w:rPr>
            <m:t>=</m:t>
          </m:r>
          <m:f>
            <m:fPr>
              <m:ctrlPr>
                <w:rPr>
                  <w:rFonts w:ascii="Cambria Math" w:hAnsi="Cambria Math"/>
                </w:rPr>
              </m:ctrlPr>
            </m:fPr>
            <m:num>
              <m:r>
                <w:rPr>
                  <w:rFonts w:ascii="Cambria Math" w:hAnsi="Cambria Math"/>
                </w:rPr>
                <m:t>h</m:t>
              </m:r>
              <m:r>
                <w:rPr>
                  <w:rFonts w:ascii="Cambria Math" w:hAnsi="Cambria Math"/>
                </w:rPr>
                <m:t>G</m:t>
              </m:r>
            </m:num>
            <m:den>
              <m:sSup>
                <m:sSupPr>
                  <m:ctrlPr>
                    <w:rPr>
                      <w:rFonts w:ascii="Cambria Math" w:hAnsi="Cambria Math"/>
                    </w:rPr>
                  </m:ctrlPr>
                </m:sSupPr>
                <m:e>
                  <m:r>
                    <w:rPr>
                      <w:rFonts w:ascii="Cambria Math" w:hAnsi="Cambria Math"/>
                    </w:rPr>
                    <m:t>c</m:t>
                  </m:r>
                </m:e>
                <m:sup>
                  <m:r>
                    <w:rPr>
                      <w:rFonts w:ascii="Cambria Math" w:hAnsi="Cambria Math"/>
                    </w:rPr>
                    <m:t>7</m:t>
                  </m:r>
                </m:sup>
              </m:sSup>
            </m:den>
          </m:f>
          <m:r>
            <m:rPr>
              <m:sty m:val="p"/>
            </m:rPr>
            <w:rPr>
              <w:rFonts w:ascii="Cambria Math" w:hAnsi="Cambria Math"/>
            </w:rPr>
            <m:t>.</m:t>
          </m:r>
        </m:oMath>
      </m:oMathPara>
    </w:p>
    <w:p w:rsidR="00604749" w:rsidRDefault="00E00B5E">
      <w:pPr>
        <w:pStyle w:val="FirstParagraph"/>
      </w:pPr>
      <w:r>
        <w:t>The framework therefore introduces no adjustable constant be</w:t>
      </w:r>
      <w:r>
        <w:t>yond the form of the postulate itself. For a curved photon segment the rule reduces to</w:t>
      </w:r>
    </w:p>
    <w:p w:rsidR="00604749" w:rsidRDefault="00E00B5E">
      <w:pPr>
        <w:pStyle w:val="BodyText"/>
      </w:pPr>
      <m:oMathPara>
        <m:oMathParaPr>
          <m:jc m:val="center"/>
        </m:oMathParaPr>
        <m:oMath>
          <m:sSub>
            <m:sSubPr>
              <m:ctrlPr>
                <w:rPr>
                  <w:rFonts w:ascii="Cambria Math" w:hAnsi="Cambria Math"/>
                </w:rPr>
              </m:ctrlPr>
            </m:sSubPr>
            <m:e>
              <m:r>
                <w:rPr>
                  <w:rFonts w:ascii="Cambria Math" w:hAnsi="Cambria Math"/>
                </w:rPr>
                <m:t>m</m:t>
              </m:r>
            </m:e>
            <m:sub>
              <m:r>
                <w:rPr>
                  <w:rFonts w:ascii="Cambria Math" w:hAnsi="Cambria Math"/>
                </w:rPr>
                <m:t>γ</m:t>
              </m:r>
            </m:sub>
          </m:sSub>
          <m:r>
            <m:rPr>
              <m:sty m:val="p"/>
            </m:rPr>
            <w:rPr>
              <w:rFonts w:ascii="Cambria Math" w:hAnsi="Cambria Math"/>
            </w:rPr>
            <m:t>=</m:t>
          </m:r>
          <m:f>
            <m:fPr>
              <m:ctrlPr>
                <w:rPr>
                  <w:rFonts w:ascii="Cambria Math" w:hAnsi="Cambria Math"/>
                </w:rPr>
              </m:ctrlPr>
            </m:fPr>
            <m:num>
              <m:r>
                <w:rPr>
                  <w:rFonts w:ascii="Cambria Math" w:hAnsi="Cambria Math"/>
                </w:rPr>
                <m:t>G</m:t>
              </m:r>
              <m:sSup>
                <m:sSupPr>
                  <m:ctrlPr>
                    <w:rPr>
                      <w:rFonts w:ascii="Cambria Math" w:hAnsi="Cambria Math"/>
                    </w:rPr>
                  </m:ctrlPr>
                </m:sSupPr>
                <m:e>
                  <m:r>
                    <w:rPr>
                      <w:rFonts w:ascii="Cambria Math" w:hAnsi="Cambria Math"/>
                    </w:rPr>
                    <m:t>E</m:t>
                  </m:r>
                </m:e>
                <m:sup>
                  <m:r>
                    <w:rPr>
                      <w:rFonts w:ascii="Cambria Math" w:hAnsi="Cambria Math"/>
                    </w:rPr>
                    <m:t>2</m:t>
                  </m:r>
                </m:sup>
              </m:sSup>
            </m:num>
            <m:den>
              <m:sSup>
                <m:sSupPr>
                  <m:ctrlPr>
                    <w:rPr>
                      <w:rFonts w:ascii="Cambria Math" w:hAnsi="Cambria Math"/>
                    </w:rPr>
                  </m:ctrlPr>
                </m:sSupPr>
                <m:e>
                  <m:r>
                    <w:rPr>
                      <w:rFonts w:ascii="Cambria Math" w:hAnsi="Cambria Math"/>
                    </w:rPr>
                    <m:t>c</m:t>
                  </m:r>
                </m:e>
                <m:sup>
                  <m:r>
                    <w:rPr>
                      <w:rFonts w:ascii="Cambria Math" w:hAnsi="Cambria Math"/>
                    </w:rPr>
                    <m:t>6</m:t>
                  </m:r>
                </m:sup>
              </m:sSup>
              <m:r>
                <w:rPr>
                  <w:rFonts w:ascii="Cambria Math" w:hAnsi="Cambria Math"/>
                </w:rPr>
                <m:t>r</m:t>
              </m:r>
            </m:den>
          </m:f>
          <m:r>
            <m:rPr>
              <m:sty m:val="p"/>
            </m:rPr>
            <w:rPr>
              <w:rFonts w:ascii="Cambria Math" w:hAnsi="Cambria Math"/>
            </w:rPr>
            <m:t>.</m:t>
          </m:r>
        </m:oMath>
      </m:oMathPara>
    </w:p>
    <w:p w:rsidR="00604749" w:rsidRDefault="00E00B5E">
      <w:pPr>
        <w:pStyle w:val="FirstParagraph"/>
      </w:pPr>
      <w:r>
        <w:t xml:space="preserve">Closed self-balanced null loops are then consistent with </w:t>
      </w:r>
      <m:oMath>
        <m:r>
          <w:rPr>
            <w:rFonts w:ascii="Cambria Math" w:hAnsi="Cambria Math"/>
          </w:rPr>
          <m:t>m</m:t>
        </m:r>
        <m:r>
          <m:rPr>
            <m:sty m:val="p"/>
          </m:rPr>
          <w:rPr>
            <w:rFonts w:ascii="Cambria Math" w:hAnsi="Cambria Math"/>
          </w:rPr>
          <m:t>=</m:t>
        </m:r>
        <m:r>
          <w:rPr>
            <w:rFonts w:ascii="Cambria Math" w:hAnsi="Cambria Math"/>
          </w:rPr>
          <m:t>E</m:t>
        </m:r>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w:r>
        <w:t xml:space="preserve"> as a closed-regime fixed point of the closure algebra, with the Compton relation, and</w:t>
      </w:r>
      <w:r>
        <w:t xml:space="preserve">, under Lorentz boost, with the de Broglie envelope </w:t>
      </w:r>
      <m:oMath>
        <m:r>
          <w:rPr>
            <w:rFonts w:ascii="Cambria Math" w:hAnsi="Cambria Math"/>
          </w:rPr>
          <m:t>λ</m:t>
        </m:r>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p</m:t>
        </m:r>
      </m:oMath>
      <w:r>
        <w:t>. These are recoveries of relations already used as inputs in the matching: they show internal consistency of the algebra rather than independent prediction of standard relations from the postulate</w:t>
      </w:r>
      <w:r>
        <w:t xml:space="preserve"> alone. In this layer the claims are therefore algebraic-consistency consequences of the proposed local rule and the imposed closure relations.</w:t>
      </w:r>
    </w:p>
    <w:p w:rsidR="00604749" w:rsidRDefault="00E00B5E">
      <w:pPr>
        <w:pStyle w:val="Heading4"/>
      </w:pPr>
      <w:bookmarkStart w:id="9" w:name="model-applications."/>
      <w:bookmarkEnd w:id="8"/>
      <w:r>
        <w:t>Model applications.</w:t>
      </w:r>
    </w:p>
    <w:p w:rsidR="00604749" w:rsidRDefault="00E00B5E">
      <w:pPr>
        <w:pStyle w:val="FirstParagraph"/>
      </w:pPr>
      <w:r>
        <w:t xml:space="preserve">The same rule is applied to open and closed null geometries. Open </w:t>
      </w:r>
      <w:r>
        <w:t>curved photon paths acquire only an extremely small effective mass-attribution, so macroscopic predictions remain those of GR to present precision; in particular, Sun-grazing deflection remains achromatic in the regime considered here. Closed or quasi-clos</w:t>
      </w:r>
      <w:r>
        <w:t xml:space="preserve">ed topologies, by contrast, can support persistent localized structures. The electron is treated as a self-balanced closed null loop with formal closure scale </w:t>
      </w:r>
      <m:oMath>
        <m:sSub>
          <m:sSubPr>
            <m:ctrlPr>
              <w:rPr>
                <w:rFonts w:ascii="Cambria Math" w:hAnsi="Cambria Math"/>
              </w:rPr>
            </m:ctrlPr>
          </m:sSubPr>
          <m:e>
            <m:r>
              <w:rPr>
                <w:rFonts w:ascii="Cambria Math" w:hAnsi="Cambria Math"/>
              </w:rPr>
              <m:t>r</m:t>
            </m:r>
          </m:e>
          <m:sub>
            <m:r>
              <m:rPr>
                <m:sty m:val="p"/>
              </m:rPr>
              <w:rPr>
                <w:rFonts w:ascii="Cambria Math" w:hAnsi="Cambria Math"/>
              </w:rPr>
              <m:t>e</m:t>
            </m:r>
          </m:sub>
        </m:sSub>
        <m:r>
          <m:rPr>
            <m:sty m:val="p"/>
          </m:rPr>
          <w:rPr>
            <w:rFonts w:ascii="Cambria Math" w:hAnsi="Cambria Math"/>
          </w:rPr>
          <m:t>=</m:t>
        </m:r>
        <m:r>
          <w:rPr>
            <w:rFonts w:ascii="Cambria Math" w:hAnsi="Cambria Math"/>
          </w:rPr>
          <m:t>G</m:t>
        </m:r>
        <m:sSub>
          <m:sSubPr>
            <m:ctrlPr>
              <w:rPr>
                <w:rFonts w:ascii="Cambria Math" w:hAnsi="Cambria Math"/>
              </w:rPr>
            </m:ctrlPr>
          </m:sSubPr>
          <m:e>
            <m:r>
              <w:rPr>
                <w:rFonts w:ascii="Cambria Math" w:hAnsi="Cambria Math"/>
              </w:rPr>
              <m:t>m</m:t>
            </m:r>
          </m:e>
          <m:sub>
            <m:r>
              <m:rPr>
                <m:sty m:val="p"/>
              </m:rPr>
              <w:rPr>
                <w:rFonts w:ascii="Cambria Math" w:hAnsi="Cambria Math"/>
              </w:rPr>
              <m:t>e</m:t>
            </m:r>
          </m:sub>
        </m:sSub>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w:r>
        <w:t>. Neutrinos are modeled separately as writhed figure-8 null topologies whose lobe ge</w:t>
      </w:r>
      <w:r>
        <w:t>ometry gives a candidate propagation basis. These applications are model-dependent, but they are still anchored in the same mass-accrual rule.</w:t>
      </w:r>
    </w:p>
    <w:p w:rsidR="00604749" w:rsidRDefault="00E00B5E">
      <w:pPr>
        <w:pStyle w:val="Heading4"/>
      </w:pPr>
      <w:bookmarkStart w:id="10" w:name="structural-conjectures."/>
      <w:bookmarkEnd w:id="9"/>
      <w:r>
        <w:t>Structural conjectures.</w:t>
      </w:r>
    </w:p>
    <w:p w:rsidR="00604749" w:rsidRDefault="00E00B5E">
      <w:pPr>
        <w:pStyle w:val="FirstParagraph"/>
      </w:pPr>
      <w:r>
        <w:t>Several later sections explore whether the same null-wave topology can also organize char</w:t>
      </w:r>
      <w:r>
        <w:t>ge, chirality, weak interaction, magnetism, and confinement. These extensions are not presented as derived results. They are structural conjectures: possible directions suggested by the geometry, but not yet obtained from a full dynamical action, stability</w:t>
      </w:r>
      <w:r>
        <w:t xml:space="preserve"> analysis, or quantitative coupling calculation. In particular, the paper does not claim to derive the Fermi constant, the </w:t>
      </w:r>
      <m:oMath>
        <m:r>
          <w:rPr>
            <w:rFonts w:ascii="Cambria Math" w:hAnsi="Cambria Math"/>
          </w:rPr>
          <m:t>W</m:t>
        </m:r>
      </m:oMath>
      <w:r>
        <w:t>-boson mass, PMNS mixing angles, the QCD string tension, or the numerical values of the charged-lepton and neutrino masses.</w:t>
      </w:r>
    </w:p>
    <w:p w:rsidR="00604749" w:rsidRDefault="00E00B5E">
      <w:pPr>
        <w:pStyle w:val="Heading1"/>
      </w:pPr>
      <w:bookmarkStart w:id="11" w:name="sec:formal"/>
      <w:bookmarkEnd w:id="7"/>
      <w:bookmarkEnd w:id="10"/>
      <w:r>
        <w:t xml:space="preserve">Formal </w:t>
      </w:r>
      <w:r>
        <w:t>Statement and Core Derivation of PostulateQ</w:t>
      </w:r>
    </w:p>
    <w:p w:rsidR="00604749" w:rsidRDefault="00E00B5E">
      <w:pPr>
        <w:pStyle w:val="FirstParagraph"/>
      </w:pPr>
      <w:r>
        <w:t xml:space="preserve">PostulateQ assigns a gravitational/geometric accrual to null energy following a curved spatial path. The rule is local, but its physical interpretation depends on the topology of the </w:t>
      </w:r>
      <w:r>
        <w:lastRenderedPageBreak/>
        <w:t>path. Open paths remain radia</w:t>
      </w:r>
      <w:r>
        <w:t>tionlike; closed or self-confined paths can produce persistent matterlike configurations.</w:t>
      </w:r>
    </w:p>
    <w:p w:rsidR="00604749" w:rsidRDefault="00E00B5E">
      <w:pPr>
        <w:pStyle w:val="Heading2"/>
      </w:pPr>
      <w:bookmarkStart w:id="12" w:name="null-paths-curvature-and-topology"/>
      <w:r>
        <w:t>Null paths, curvature, and topology</w:t>
      </w:r>
    </w:p>
    <w:p w:rsidR="00604749" w:rsidRDefault="00E00B5E">
      <w:pPr>
        <w:pStyle w:val="FirstParagraph"/>
      </w:pPr>
      <w:r>
        <w:t xml:space="preserve">Consider an energetic null wave segment of total energy </w:t>
      </w:r>
      <m:oMath>
        <m:r>
          <w:rPr>
            <w:rFonts w:ascii="Cambria Math" w:hAnsi="Cambria Math"/>
          </w:rPr>
          <m:t>E</m:t>
        </m:r>
      </m:oMath>
      <w:r>
        <w:t xml:space="preserve"> and wavelength </w:t>
      </w:r>
      <m:oMath>
        <m:r>
          <w:rPr>
            <w:rFonts w:ascii="Cambria Math" w:hAnsi="Cambria Math"/>
          </w:rPr>
          <m:t>λ</m:t>
        </m:r>
      </m:oMath>
      <w:r>
        <w:t>. In spacetime the wave follows a null path. In a chos</w:t>
      </w:r>
      <w:r>
        <w:t xml:space="preserve">en spatial slice this path projects to a curve </w:t>
      </w:r>
      <m:oMath>
        <m:r>
          <m:rPr>
            <m:sty m:val="b"/>
          </m:rPr>
          <w:rPr>
            <w:rFonts w:ascii="Cambria Math" w:hAnsi="Cambria Math"/>
          </w:rPr>
          <m:t>x</m:t>
        </m:r>
        <m:d>
          <m:dPr>
            <m:ctrlPr>
              <w:rPr>
                <w:rFonts w:ascii="Cambria Math" w:hAnsi="Cambria Math"/>
              </w:rPr>
            </m:ctrlPr>
          </m:dPr>
          <m:e>
            <m:r>
              <w:rPr>
                <w:rFonts w:ascii="Cambria Math" w:hAnsi="Cambria Math"/>
              </w:rPr>
              <m:t>s</m:t>
            </m:r>
          </m:e>
        </m:d>
      </m:oMath>
      <w:r>
        <w:t xml:space="preserve">, parametrized by arclength </w:t>
      </w:r>
      <m:oMath>
        <m:r>
          <w:rPr>
            <w:rFonts w:ascii="Cambria Math" w:hAnsi="Cambria Math"/>
          </w:rPr>
          <m:t>s</m:t>
        </m:r>
      </m:oMath>
      <w:r>
        <w:t>, with local curvature</w:t>
      </w:r>
    </w:p>
    <w:p w:rsidR="00604749" w:rsidRDefault="00E00B5E">
      <w:pPr>
        <w:pStyle w:val="BodyText"/>
      </w:pPr>
      <m:oMathPara>
        <m:oMathParaPr>
          <m:jc m:val="center"/>
        </m:oMathParaPr>
        <m:oMath>
          <m:r>
            <w:rPr>
              <w:rFonts w:ascii="Cambria Math" w:hAnsi="Cambria Math"/>
            </w:rPr>
            <m:t>κ</m:t>
          </m:r>
          <m:d>
            <m:dPr>
              <m:ctrlPr>
                <w:rPr>
                  <w:rFonts w:ascii="Cambria Math" w:hAnsi="Cambria Math"/>
                </w:rPr>
              </m:ctrlPr>
            </m:dPr>
            <m:e>
              <m:r>
                <w:rPr>
                  <w:rFonts w:ascii="Cambria Math" w:hAnsi="Cambria Math"/>
                </w:rPr>
                <m:t>s</m:t>
              </m:r>
            </m:e>
          </m:d>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r</m:t>
              </m:r>
              <m:d>
                <m:dPr>
                  <m:ctrlPr>
                    <w:rPr>
                      <w:rFonts w:ascii="Cambria Math" w:hAnsi="Cambria Math"/>
                    </w:rPr>
                  </m:ctrlPr>
                </m:dPr>
                <m:e>
                  <m:r>
                    <w:rPr>
                      <w:rFonts w:ascii="Cambria Math" w:hAnsi="Cambria Math"/>
                    </w:rPr>
                    <m:t>s</m:t>
                  </m:r>
                </m:e>
              </m:d>
            </m:den>
          </m:f>
          <m:r>
            <m:rPr>
              <m:sty m:val="p"/>
            </m:rPr>
            <w:rPr>
              <w:rFonts w:ascii="Cambria Math" w:hAnsi="Cambria Math"/>
            </w:rPr>
            <m:t>,</m:t>
          </m:r>
        </m:oMath>
      </m:oMathPara>
    </w:p>
    <w:p w:rsidR="00604749" w:rsidRDefault="00E00B5E">
      <w:pPr>
        <w:pStyle w:val="FirstParagraph"/>
      </w:pPr>
      <w:r>
        <w:t xml:space="preserve">where </w:t>
      </w:r>
      <m:oMath>
        <m:r>
          <w:rPr>
            <w:rFonts w:ascii="Cambria Math" w:hAnsi="Cambria Math"/>
          </w:rPr>
          <m:t>r</m:t>
        </m:r>
        <m:d>
          <m:dPr>
            <m:ctrlPr>
              <w:rPr>
                <w:rFonts w:ascii="Cambria Math" w:hAnsi="Cambria Math"/>
              </w:rPr>
            </m:ctrlPr>
          </m:dPr>
          <m:e>
            <m:r>
              <w:rPr>
                <w:rFonts w:ascii="Cambria Math" w:hAnsi="Cambria Math"/>
              </w:rPr>
              <m:t>s</m:t>
            </m:r>
          </m:e>
        </m:d>
      </m:oMath>
      <w:r>
        <w:t xml:space="preserve"> is the local radius of curvature. In closed-loop applications, particular radii such as </w:t>
      </w:r>
      <m:oMath>
        <m:r>
          <w:rPr>
            <w:rFonts w:ascii="Cambria Math" w:hAnsi="Cambria Math"/>
          </w:rPr>
          <m:t>r</m:t>
        </m:r>
        <m:r>
          <m:rPr>
            <m:sty m:val="p"/>
          </m:rPr>
          <w:rPr>
            <w:rFonts w:ascii="Cambria Math" w:hAnsi="Cambria Math"/>
          </w:rPr>
          <m:t>=</m:t>
        </m:r>
        <m:r>
          <w:rPr>
            <w:rFonts w:ascii="Cambria Math" w:hAnsi="Cambria Math"/>
          </w:rPr>
          <m:t>Gm</m:t>
        </m:r>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w:r>
        <w:t xml:space="preserve"> will later be </w:t>
      </w:r>
      <w:r>
        <w:t>interpreted as formal closure scales.</w:t>
      </w:r>
    </w:p>
    <w:p w:rsidR="00604749" w:rsidRDefault="00E00B5E">
      <w:pPr>
        <w:pStyle w:val="BodyText"/>
      </w:pPr>
      <w:r>
        <w:t xml:space="preserve">The essential distinction is not merely the numerical size of </w:t>
      </w:r>
      <m:oMath>
        <m:r>
          <w:rPr>
            <w:rFonts w:ascii="Cambria Math" w:hAnsi="Cambria Math"/>
          </w:rPr>
          <m:t>r</m:t>
        </m:r>
        <m:d>
          <m:dPr>
            <m:ctrlPr>
              <w:rPr>
                <w:rFonts w:ascii="Cambria Math" w:hAnsi="Cambria Math"/>
              </w:rPr>
            </m:ctrlPr>
          </m:dPr>
          <m:e>
            <m:r>
              <w:rPr>
                <w:rFonts w:ascii="Cambria Math" w:hAnsi="Cambria Math"/>
              </w:rPr>
              <m:t>s</m:t>
            </m:r>
          </m:e>
        </m:d>
      </m:oMath>
      <w:r>
        <w:t>, but the topology of the path. A null wave on an open path propagates as radiation. A null wave on a closed or self-confined path can form a persistent</w:t>
      </w:r>
      <w:r>
        <w:t xml:space="preserve"> localized configuration. PostulateQ uses one local rule for both cases; topology determines whether the resulting mass-attribution is transient or persistent.</w:t>
      </w:r>
    </w:p>
    <w:p w:rsidR="00604749" w:rsidRDefault="00E00B5E">
      <w:pPr>
        <w:pStyle w:val="Heading2"/>
      </w:pPr>
      <w:bookmarkStart w:id="13" w:name="the-universal-accrual-rule"/>
      <w:bookmarkEnd w:id="12"/>
      <w:r>
        <w:t>The universal accrual rule</w:t>
      </w:r>
    </w:p>
    <w:p w:rsidR="00604749" w:rsidRDefault="00E00B5E">
      <w:pPr>
        <w:pStyle w:val="FirstParagraph"/>
      </w:pPr>
      <w:r>
        <w:t>The local rule is</w:t>
      </w:r>
    </w:p>
    <w:p w:rsidR="00604749" w:rsidRDefault="00E00B5E">
      <w:pPr>
        <w:pStyle w:val="BodyText"/>
      </w:pPr>
      <m:oMathPara>
        <m:oMathParaPr>
          <m:jc m:val="center"/>
        </m:oMathParaPr>
        <m:oMath>
          <m:r>
            <m:rPr>
              <m:sty m:val="p"/>
            </m:rPr>
            <w:rPr>
              <w:rFonts w:ascii="Cambria Math" w:hAnsi="Cambria Math"/>
            </w:rPr>
            <m:t>d</m:t>
          </m:r>
          <m:sSub>
            <m:sSubPr>
              <m:ctrlPr>
                <w:rPr>
                  <w:rFonts w:ascii="Cambria Math" w:hAnsi="Cambria Math"/>
                </w:rPr>
              </m:ctrlPr>
            </m:sSubPr>
            <m:e>
              <m:r>
                <w:rPr>
                  <w:rFonts w:ascii="Cambria Math" w:hAnsi="Cambria Math"/>
                </w:rPr>
                <m:t>Φ</m:t>
              </m:r>
            </m:e>
            <m:sub>
              <m:r>
                <w:rPr>
                  <w:rFonts w:ascii="Cambria Math" w:hAnsi="Cambria Math"/>
                </w:rPr>
                <m:t>g</m:t>
              </m:r>
            </m:sub>
          </m:sSub>
          <m:r>
            <m:rPr>
              <m:sty m:val="p"/>
            </m:rPr>
            <w:rPr>
              <w:rFonts w:ascii="Cambria Math" w:hAnsi="Cambria Math"/>
            </w:rPr>
            <m:t>=</m:t>
          </m:r>
          <m:r>
            <m:rPr>
              <m:nor/>
            </m:rPr>
            <m:t>ל</m:t>
          </m:r>
          <m:r>
            <w:rPr>
              <w:rFonts w:ascii="Cambria Math" w:hAnsi="Cambria Math"/>
            </w:rPr>
            <m:t> </m:t>
          </m:r>
          <m:f>
            <m:fPr>
              <m:ctrlPr>
                <w:rPr>
                  <w:rFonts w:ascii="Cambria Math" w:hAnsi="Cambria Math"/>
                </w:rPr>
              </m:ctrlPr>
            </m:fPr>
            <m:num>
              <m:sSup>
                <m:sSupPr>
                  <m:ctrlPr>
                    <w:rPr>
                      <w:rFonts w:ascii="Cambria Math" w:hAnsi="Cambria Math"/>
                    </w:rPr>
                  </m:ctrlPr>
                </m:sSupPr>
                <m:e>
                  <m:r>
                    <w:rPr>
                      <w:rFonts w:ascii="Cambria Math" w:hAnsi="Cambria Math"/>
                    </w:rPr>
                    <m:t>c</m:t>
                  </m:r>
                </m:e>
                <m:sup>
                  <m:r>
                    <w:rPr>
                      <w:rFonts w:ascii="Cambria Math" w:hAnsi="Cambria Math"/>
                    </w:rPr>
                    <m:t>2</m:t>
                  </m:r>
                </m:sup>
              </m:sSup>
            </m:num>
            <m:den>
              <m:r>
                <w:rPr>
                  <w:rFonts w:ascii="Cambria Math" w:hAnsi="Cambria Math"/>
                </w:rPr>
                <m:t>r</m:t>
              </m:r>
              <m:d>
                <m:dPr>
                  <m:ctrlPr>
                    <w:rPr>
                      <w:rFonts w:ascii="Cambria Math" w:hAnsi="Cambria Math"/>
                    </w:rPr>
                  </m:ctrlPr>
                </m:dPr>
                <m:e>
                  <m:r>
                    <w:rPr>
                      <w:rFonts w:ascii="Cambria Math" w:hAnsi="Cambria Math"/>
                    </w:rPr>
                    <m:t>s</m:t>
                  </m:r>
                </m:e>
              </m:d>
            </m:den>
          </m:f>
          <m:r>
            <w:rPr>
              <w:rFonts w:ascii="Cambria Math" w:hAnsi="Cambria Math"/>
            </w:rPr>
            <m:t> </m:t>
          </m:r>
          <m:sSub>
            <m:sSubPr>
              <m:ctrlPr>
                <w:rPr>
                  <w:rFonts w:ascii="Cambria Math" w:hAnsi="Cambria Math"/>
                </w:rPr>
              </m:ctrlPr>
            </m:sSubPr>
            <m:e>
              <m:r>
                <w:rPr>
                  <w:rFonts w:ascii="Cambria Math" w:hAnsi="Cambria Math"/>
                </w:rPr>
                <m:t>ρ</m:t>
              </m:r>
            </m:e>
            <m:sub>
              <m:r>
                <w:rPr>
                  <w:rFonts w:ascii="Cambria Math" w:hAnsi="Cambria Math"/>
                </w:rPr>
                <m:t>E</m:t>
              </m:r>
            </m:sub>
          </m:sSub>
          <m:d>
            <m:dPr>
              <m:ctrlPr>
                <w:rPr>
                  <w:rFonts w:ascii="Cambria Math" w:hAnsi="Cambria Math"/>
                </w:rPr>
              </m:ctrlPr>
            </m:dPr>
            <m:e>
              <m:r>
                <w:rPr>
                  <w:rFonts w:ascii="Cambria Math" w:hAnsi="Cambria Math"/>
                </w:rPr>
                <m:t>s</m:t>
              </m:r>
            </m:e>
          </m:d>
          <m:r>
            <w:rPr>
              <w:rFonts w:ascii="Cambria Math" w:hAnsi="Cambria Math"/>
            </w:rPr>
            <m:t> </m:t>
          </m:r>
          <m:r>
            <m:rPr>
              <m:sty m:val="p"/>
            </m:rPr>
            <w:rPr>
              <w:rFonts w:ascii="Cambria Math" w:hAnsi="Cambria Math"/>
            </w:rPr>
            <m:t>d</m:t>
          </m:r>
          <m:r>
            <w:rPr>
              <w:rFonts w:ascii="Cambria Math" w:hAnsi="Cambria Math"/>
            </w:rPr>
            <m:t>s</m:t>
          </m:r>
          <m:r>
            <m:rPr>
              <m:sty m:val="p"/>
            </m:rPr>
            <w:rPr>
              <w:rFonts w:ascii="Cambria Math" w:hAnsi="Cambria Math"/>
            </w:rPr>
            <m:t>=</m:t>
          </m:r>
          <m:r>
            <m:rPr>
              <m:nor/>
            </m:rPr>
            <m:t>ל</m:t>
          </m:r>
          <m:r>
            <w:rPr>
              <w:rFonts w:ascii="Cambria Math" w:hAnsi="Cambria Math"/>
            </w:rPr>
            <m:t> </m:t>
          </m:r>
          <m:sSup>
            <m:sSupPr>
              <m:ctrlPr>
                <w:rPr>
                  <w:rFonts w:ascii="Cambria Math" w:hAnsi="Cambria Math"/>
                </w:rPr>
              </m:ctrlPr>
            </m:sSupPr>
            <m:e>
              <m:r>
                <w:rPr>
                  <w:rFonts w:ascii="Cambria Math" w:hAnsi="Cambria Math"/>
                </w:rPr>
                <m:t>c</m:t>
              </m:r>
            </m:e>
            <m:sup>
              <m:r>
                <w:rPr>
                  <w:rFonts w:ascii="Cambria Math" w:hAnsi="Cambria Math"/>
                </w:rPr>
                <m:t>2</m:t>
              </m:r>
            </m:sup>
          </m:sSup>
          <m:r>
            <w:rPr>
              <w:rFonts w:ascii="Cambria Math" w:hAnsi="Cambria Math"/>
            </w:rPr>
            <m:t> </m:t>
          </m:r>
          <m:sSub>
            <m:sSubPr>
              <m:ctrlPr>
                <w:rPr>
                  <w:rFonts w:ascii="Cambria Math" w:hAnsi="Cambria Math"/>
                </w:rPr>
              </m:ctrlPr>
            </m:sSubPr>
            <m:e>
              <m:r>
                <w:rPr>
                  <w:rFonts w:ascii="Cambria Math" w:hAnsi="Cambria Math"/>
                </w:rPr>
                <m:t>ρ</m:t>
              </m:r>
            </m:e>
            <m:sub>
              <m:r>
                <w:rPr>
                  <w:rFonts w:ascii="Cambria Math" w:hAnsi="Cambria Math"/>
                </w:rPr>
                <m:t>E</m:t>
              </m:r>
            </m:sub>
          </m:sSub>
          <m:d>
            <m:dPr>
              <m:ctrlPr>
                <w:rPr>
                  <w:rFonts w:ascii="Cambria Math" w:hAnsi="Cambria Math"/>
                </w:rPr>
              </m:ctrlPr>
            </m:dPr>
            <m:e>
              <m:r>
                <w:rPr>
                  <w:rFonts w:ascii="Cambria Math" w:hAnsi="Cambria Math"/>
                </w:rPr>
                <m:t>s</m:t>
              </m:r>
            </m:e>
          </m:d>
          <m:r>
            <w:rPr>
              <w:rFonts w:ascii="Cambria Math" w:hAnsi="Cambria Math"/>
            </w:rPr>
            <m:t> </m:t>
          </m:r>
          <m:r>
            <w:rPr>
              <w:rFonts w:ascii="Cambria Math" w:hAnsi="Cambria Math"/>
            </w:rPr>
            <m:t>κ</m:t>
          </m:r>
          <m:d>
            <m:dPr>
              <m:ctrlPr>
                <w:rPr>
                  <w:rFonts w:ascii="Cambria Math" w:hAnsi="Cambria Math"/>
                </w:rPr>
              </m:ctrlPr>
            </m:dPr>
            <m:e>
              <m:r>
                <w:rPr>
                  <w:rFonts w:ascii="Cambria Math" w:hAnsi="Cambria Math"/>
                </w:rPr>
                <m:t>s</m:t>
              </m:r>
            </m:e>
          </m:d>
          <m:r>
            <w:rPr>
              <w:rFonts w:ascii="Cambria Math" w:hAnsi="Cambria Math"/>
            </w:rPr>
            <m:t> </m:t>
          </m:r>
          <m:r>
            <m:rPr>
              <m:sty m:val="p"/>
            </m:rPr>
            <w:rPr>
              <w:rFonts w:ascii="Cambria Math" w:hAnsi="Cambria Math"/>
            </w:rPr>
            <m:t>d</m:t>
          </m:r>
          <m:r>
            <w:rPr>
              <w:rFonts w:ascii="Cambria Math" w:hAnsi="Cambria Math"/>
            </w:rPr>
            <m:t>s</m:t>
          </m:r>
          <m:r>
            <m:rPr>
              <m:sty m:val="p"/>
            </m:rPr>
            <w:rPr>
              <w:rFonts w:ascii="Cambria Math" w:hAnsi="Cambria Math"/>
            </w:rPr>
            <m:t>,</m:t>
          </m:r>
        </m:oMath>
      </m:oMathPara>
    </w:p>
    <w:p w:rsidR="00604749" w:rsidRDefault="00E00B5E">
      <w:pPr>
        <w:pStyle w:val="FirstParagraph"/>
      </w:pPr>
      <w:r>
        <w:t>w</w:t>
      </w:r>
      <w:r>
        <w:t xml:space="preserve">here </w:t>
      </w:r>
      <m:oMath>
        <m:sSub>
          <m:sSubPr>
            <m:ctrlPr>
              <w:rPr>
                <w:rFonts w:ascii="Cambria Math" w:hAnsi="Cambria Math"/>
              </w:rPr>
            </m:ctrlPr>
          </m:sSubPr>
          <m:e>
            <m:r>
              <w:rPr>
                <w:rFonts w:ascii="Cambria Math" w:hAnsi="Cambria Math"/>
              </w:rPr>
              <m:t>ρ</m:t>
            </m:r>
          </m:e>
          <m:sub>
            <m:r>
              <w:rPr>
                <w:rFonts w:ascii="Cambria Math" w:hAnsi="Cambria Math"/>
              </w:rPr>
              <m:t>E</m:t>
            </m:r>
          </m:sub>
        </m:sSub>
        <m:d>
          <m:dPr>
            <m:ctrlPr>
              <w:rPr>
                <w:rFonts w:ascii="Cambria Math" w:hAnsi="Cambria Math"/>
              </w:rPr>
            </m:ctrlPr>
          </m:dPr>
          <m:e>
            <m:r>
              <w:rPr>
                <w:rFonts w:ascii="Cambria Math" w:hAnsi="Cambria Math"/>
              </w:rPr>
              <m:t>s</m:t>
            </m:r>
          </m:e>
        </m:d>
      </m:oMath>
      <w:r>
        <w:t xml:space="preserve"> is the linear energy density along the path and </w:t>
      </w:r>
      <m:oMath>
        <m:r>
          <m:rPr>
            <m:nor/>
          </m:rPr>
          <m:t>ל</m:t>
        </m:r>
      </m:oMath>
      <w:r>
        <w:t xml:space="preserve"> is a universal proportionality constant. The quantity </w:t>
      </w:r>
      <m:oMath>
        <m:r>
          <m:rPr>
            <m:sty m:val="p"/>
          </m:rPr>
          <w:rPr>
            <w:rFonts w:ascii="Cambria Math" w:hAnsi="Cambria Math"/>
          </w:rPr>
          <m:t>d</m:t>
        </m:r>
        <m:sSub>
          <m:sSubPr>
            <m:ctrlPr>
              <w:rPr>
                <w:rFonts w:ascii="Cambria Math" w:hAnsi="Cambria Math"/>
              </w:rPr>
            </m:ctrlPr>
          </m:sSubPr>
          <m:e>
            <m:r>
              <w:rPr>
                <w:rFonts w:ascii="Cambria Math" w:hAnsi="Cambria Math"/>
              </w:rPr>
              <m:t>Φ</m:t>
            </m:r>
          </m:e>
          <m:sub>
            <m:r>
              <w:rPr>
                <w:rFonts w:ascii="Cambria Math" w:hAnsi="Cambria Math"/>
              </w:rPr>
              <m:t>g</m:t>
            </m:r>
          </m:sub>
        </m:sSub>
      </m:oMath>
      <w:r>
        <w:t xml:space="preserve"> has dimensions of </w:t>
      </w:r>
      <m:oMath>
        <m:r>
          <m:rPr>
            <m:sty m:val="p"/>
          </m:rPr>
          <w:rPr>
            <w:rFonts w:ascii="Cambria Math" w:hAnsi="Cambria Math"/>
          </w:rPr>
          <m:t>kg m</m:t>
        </m:r>
      </m:oMath>
      <w:r>
        <w:t xml:space="preserve">; it is a length-weighted gravitational/geometric coupling associated with the path element </w:t>
      </w:r>
      <m:oMath>
        <m:r>
          <m:rPr>
            <m:sty m:val="p"/>
          </m:rPr>
          <w:rPr>
            <w:rFonts w:ascii="Cambria Math" w:hAnsi="Cambria Math"/>
          </w:rPr>
          <m:t>d</m:t>
        </m:r>
        <m:r>
          <w:rPr>
            <w:rFonts w:ascii="Cambria Math" w:hAnsi="Cambria Math"/>
          </w:rPr>
          <m:t>s</m:t>
        </m:r>
      </m:oMath>
      <w:r>
        <w:t>.</w:t>
      </w:r>
    </w:p>
    <w:p w:rsidR="00604749" w:rsidRDefault="00E00B5E">
      <w:pPr>
        <w:pStyle w:val="BodyText"/>
      </w:pPr>
      <w:r>
        <w:t>Equation </w:t>
      </w:r>
      <w:hyperlink w:anchor="eq:accrual-local">
        <w:r>
          <w:rPr>
            <w:rStyle w:val="Hyperlink"/>
          </w:rPr>
          <w:t>[eq:accrual-local]</w:t>
        </w:r>
      </w:hyperlink>
      <w:r>
        <w:t xml:space="preserve"> is the formal statement of PostulateQ. It says that null energy contributes to gravitational accrual in proportion to its energy density and to the curvature of its </w:t>
      </w:r>
      <w:r>
        <w:t xml:space="preserve">spatial path. Straight null propagation, </w:t>
      </w:r>
      <m:oMath>
        <m:r>
          <w:rPr>
            <w:rFonts w:ascii="Cambria Math" w:hAnsi="Cambria Math"/>
          </w:rPr>
          <m:t>r</m:t>
        </m:r>
        <m:r>
          <m:rPr>
            <m:sty m:val="p"/>
          </m:rPr>
          <w:rPr>
            <w:rFonts w:ascii="Cambria Math" w:hAnsi="Cambria Math"/>
          </w:rPr>
          <m:t>→∞</m:t>
        </m:r>
      </m:oMath>
      <w:r>
        <w:t>, gives no curvature-accrual contribution from this mechanism.</w:t>
      </w:r>
    </w:p>
    <w:p w:rsidR="00604749" w:rsidRDefault="00E00B5E">
      <w:pPr>
        <w:pStyle w:val="Heading2"/>
      </w:pPr>
      <w:bookmarkStart w:id="14" w:name="from-accrual-to-mass"/>
      <w:bookmarkEnd w:id="13"/>
      <w:r>
        <w:t>From accrual to mass</w:t>
      </w:r>
    </w:p>
    <w:p w:rsidR="00604749" w:rsidRDefault="00E00B5E">
      <w:pPr>
        <w:pStyle w:val="FirstParagraph"/>
      </w:pPr>
      <w:r>
        <w:t>Mass is not introduced as a primitive property. It is the persistent closed-regime value of the accrual integral. For a path se</w:t>
      </w:r>
      <w:r>
        <w:t xml:space="preserve">gment with natural length scale </w:t>
      </w:r>
      <m:oMath>
        <m:sSub>
          <m:sSubPr>
            <m:ctrlPr>
              <w:rPr>
                <w:rFonts w:ascii="Cambria Math" w:hAnsi="Cambria Math"/>
              </w:rPr>
            </m:ctrlPr>
          </m:sSubPr>
          <m:e>
            <m:r>
              <w:rPr>
                <w:rFonts w:ascii="Cambria Math" w:hAnsi="Cambria Math"/>
              </w:rPr>
              <m:t>λ</m:t>
            </m:r>
          </m:e>
          <m:sub>
            <m:r>
              <w:rPr>
                <w:rFonts w:ascii="Cambria Math" w:hAnsi="Cambria Math"/>
              </w:rPr>
              <m:t>p</m:t>
            </m:r>
          </m:sub>
        </m:sSub>
      </m:oMath>
      <w:r>
        <w:t>, define</w:t>
      </w:r>
    </w:p>
    <w:p w:rsidR="00604749" w:rsidRDefault="00E00B5E">
      <w:pPr>
        <w:pStyle w:val="BodyText"/>
      </w:pPr>
      <m:oMathPara>
        <m:oMathParaPr>
          <m:jc m:val="center"/>
        </m:oMathParaPr>
        <m:oMath>
          <m:sSub>
            <m:sSubPr>
              <m:ctrlPr>
                <w:rPr>
                  <w:rFonts w:ascii="Cambria Math" w:hAnsi="Cambria Math"/>
                </w:rPr>
              </m:ctrlPr>
            </m:sSubPr>
            <m:e>
              <m:r>
                <w:rPr>
                  <w:rFonts w:ascii="Cambria Math" w:hAnsi="Cambria Math"/>
                </w:rPr>
                <m:t>m</m:t>
              </m:r>
            </m:e>
            <m:sub>
              <m:r>
                <w:rPr>
                  <w:rFonts w:ascii="Cambria Math" w:hAnsi="Cambria Math"/>
                </w:rPr>
                <m:t>Q</m:t>
              </m:r>
            </m:sub>
          </m:sSub>
          <m:box>
            <m:boxPr>
              <m:opEmu m:val="1"/>
              <m:ctrlPr>
                <w:rPr>
                  <w:rFonts w:ascii="Cambria Math" w:hAnsi="Cambria Math"/>
                </w:rPr>
              </m:ctrlPr>
            </m:boxPr>
            <m:e>
              <m:r>
                <m:rPr>
                  <m:sty m:val="p"/>
                </m:rPr>
                <w:rPr>
                  <w:rFonts w:ascii="Cambria Math" w:hAnsi="Cambria Math"/>
                </w:rPr>
                <m:t>:=</m:t>
              </m:r>
            </m:e>
          </m:box>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λ</m:t>
                  </m:r>
                </m:e>
                <m:sub>
                  <m:r>
                    <w:rPr>
                      <w:rFonts w:ascii="Cambria Math" w:hAnsi="Cambria Math"/>
                    </w:rPr>
                    <m:t>p</m:t>
                  </m:r>
                </m:sub>
              </m:sSub>
            </m:den>
          </m:f>
          <m:r>
            <m:rPr>
              <m:sty m:val="p"/>
            </m:rPr>
            <w:rPr>
              <w:rFonts w:ascii="Cambria Math" w:hAnsi="Cambria Math"/>
            </w:rPr>
            <m:t>∫d</m:t>
          </m:r>
          <m:sSub>
            <m:sSubPr>
              <m:ctrlPr>
                <w:rPr>
                  <w:rFonts w:ascii="Cambria Math" w:hAnsi="Cambria Math"/>
                </w:rPr>
              </m:ctrlPr>
            </m:sSubPr>
            <m:e>
              <m:r>
                <w:rPr>
                  <w:rFonts w:ascii="Cambria Math" w:hAnsi="Cambria Math"/>
                </w:rPr>
                <m:t>Φ</m:t>
              </m:r>
            </m:e>
            <m:sub>
              <m:r>
                <w:rPr>
                  <w:rFonts w:ascii="Cambria Math" w:hAnsi="Cambria Math"/>
                </w:rPr>
                <m:t>g</m:t>
              </m:r>
            </m:sub>
          </m:sSub>
          <m:r>
            <m:rPr>
              <m:sty m:val="p"/>
            </m:rPr>
            <w:rPr>
              <w:rFonts w:ascii="Cambria Math" w:hAnsi="Cambria Math"/>
            </w:rPr>
            <m:t>=</m:t>
          </m:r>
          <m:r>
            <m:rPr>
              <m:nor/>
            </m:rPr>
            <m:t>ל</m:t>
          </m:r>
          <m:r>
            <w:rPr>
              <w:rFonts w:ascii="Cambria Math" w:hAnsi="Cambria Math"/>
            </w:rPr>
            <m:t> </m:t>
          </m:r>
          <m:f>
            <m:fPr>
              <m:ctrlPr>
                <w:rPr>
                  <w:rFonts w:ascii="Cambria Math" w:hAnsi="Cambria Math"/>
                </w:rPr>
              </m:ctrlPr>
            </m:fPr>
            <m:num>
              <m:sSup>
                <m:sSupPr>
                  <m:ctrlPr>
                    <w:rPr>
                      <w:rFonts w:ascii="Cambria Math" w:hAnsi="Cambria Math"/>
                    </w:rPr>
                  </m:ctrlPr>
                </m:sSupPr>
                <m:e>
                  <m:r>
                    <w:rPr>
                      <w:rFonts w:ascii="Cambria Math" w:hAnsi="Cambria Math"/>
                    </w:rPr>
                    <m:t>c</m:t>
                  </m:r>
                </m:e>
                <m:sup>
                  <m:r>
                    <w:rPr>
                      <w:rFonts w:ascii="Cambria Math" w:hAnsi="Cambria Math"/>
                    </w:rPr>
                    <m:t>2</m:t>
                  </m:r>
                </m:sup>
              </m:sSup>
            </m:num>
            <m:den>
              <m:sSub>
                <m:sSubPr>
                  <m:ctrlPr>
                    <w:rPr>
                      <w:rFonts w:ascii="Cambria Math" w:hAnsi="Cambria Math"/>
                    </w:rPr>
                  </m:ctrlPr>
                </m:sSubPr>
                <m:e>
                  <m:r>
                    <w:rPr>
                      <w:rFonts w:ascii="Cambria Math" w:hAnsi="Cambria Math"/>
                    </w:rPr>
                    <m:t>λ</m:t>
                  </m:r>
                </m:e>
                <m:sub>
                  <m:r>
                    <w:rPr>
                      <w:rFonts w:ascii="Cambria Math" w:hAnsi="Cambria Math"/>
                    </w:rPr>
                    <m:t>p</m:t>
                  </m:r>
                </m:sub>
              </m:sSub>
            </m:den>
          </m:f>
          <m:r>
            <m:rPr>
              <m:sty m:val="p"/>
            </m:rP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E</m:t>
              </m:r>
            </m:sub>
          </m:sSub>
          <m:d>
            <m:dPr>
              <m:ctrlPr>
                <w:rPr>
                  <w:rFonts w:ascii="Cambria Math" w:hAnsi="Cambria Math"/>
                </w:rPr>
              </m:ctrlPr>
            </m:dPr>
            <m:e>
              <m:r>
                <w:rPr>
                  <w:rFonts w:ascii="Cambria Math" w:hAnsi="Cambria Math"/>
                </w:rPr>
                <m:t>s</m:t>
              </m:r>
            </m:e>
          </m:d>
          <m:r>
            <w:rPr>
              <w:rFonts w:ascii="Cambria Math" w:hAnsi="Cambria Math"/>
            </w:rPr>
            <m:t> </m:t>
          </m:r>
          <m:r>
            <w:rPr>
              <w:rFonts w:ascii="Cambria Math" w:hAnsi="Cambria Math"/>
            </w:rPr>
            <m:t>κ</m:t>
          </m:r>
          <m:d>
            <m:dPr>
              <m:ctrlPr>
                <w:rPr>
                  <w:rFonts w:ascii="Cambria Math" w:hAnsi="Cambria Math"/>
                </w:rPr>
              </m:ctrlPr>
            </m:dPr>
            <m:e>
              <m:r>
                <w:rPr>
                  <w:rFonts w:ascii="Cambria Math" w:hAnsi="Cambria Math"/>
                </w:rPr>
                <m:t>s</m:t>
              </m:r>
            </m:e>
          </m:d>
          <m:r>
            <w:rPr>
              <w:rFonts w:ascii="Cambria Math" w:hAnsi="Cambria Math"/>
            </w:rPr>
            <m:t> </m:t>
          </m:r>
          <m:r>
            <m:rPr>
              <m:sty m:val="p"/>
            </m:rPr>
            <w:rPr>
              <w:rFonts w:ascii="Cambria Math" w:hAnsi="Cambria Math"/>
            </w:rPr>
            <m:t>d</m:t>
          </m:r>
          <m:r>
            <w:rPr>
              <w:rFonts w:ascii="Cambria Math" w:hAnsi="Cambria Math"/>
            </w:rPr>
            <m:t>s</m:t>
          </m:r>
          <m:r>
            <m:rPr>
              <m:sty m:val="p"/>
            </m:rPr>
            <w:rPr>
              <w:rFonts w:ascii="Cambria Math" w:hAnsi="Cambria Math"/>
            </w:rPr>
            <m:t>.</m:t>
          </m:r>
        </m:oMath>
      </m:oMathPara>
    </w:p>
    <w:p w:rsidR="00604749" w:rsidRDefault="00E00B5E">
      <w:pPr>
        <w:pStyle w:val="FirstParagraph"/>
      </w:pPr>
      <w:r>
        <w:t xml:space="preserve">For an open path, </w:t>
      </w:r>
      <m:oMath>
        <m:sSub>
          <m:sSubPr>
            <m:ctrlPr>
              <w:rPr>
                <w:rFonts w:ascii="Cambria Math" w:hAnsi="Cambria Math"/>
              </w:rPr>
            </m:ctrlPr>
          </m:sSubPr>
          <m:e>
            <m:r>
              <w:rPr>
                <w:rFonts w:ascii="Cambria Math" w:hAnsi="Cambria Math"/>
              </w:rPr>
              <m:t>m</m:t>
            </m:r>
          </m:e>
          <m:sub>
            <m:r>
              <w:rPr>
                <w:rFonts w:ascii="Cambria Math" w:hAnsi="Cambria Math"/>
              </w:rPr>
              <m:t>Q</m:t>
            </m:r>
          </m:sub>
        </m:sSub>
      </m:oMath>
      <w:r>
        <w:t xml:space="preserve"> is a curvature-coupling label: the null wave continues to propagate and no localized rest mass is formed. For a closed self-balanced path, the </w:t>
      </w:r>
      <w:r>
        <w:t xml:space="preserve">integral closes and </w:t>
      </w:r>
      <m:oMath>
        <m:sSub>
          <m:sSubPr>
            <m:ctrlPr>
              <w:rPr>
                <w:rFonts w:ascii="Cambria Math" w:hAnsi="Cambria Math"/>
              </w:rPr>
            </m:ctrlPr>
          </m:sSubPr>
          <m:e>
            <m:r>
              <w:rPr>
                <w:rFonts w:ascii="Cambria Math" w:hAnsi="Cambria Math"/>
              </w:rPr>
              <m:t>m</m:t>
            </m:r>
          </m:e>
          <m:sub>
            <m:r>
              <w:rPr>
                <w:rFonts w:ascii="Cambria Math" w:hAnsi="Cambria Math"/>
              </w:rPr>
              <m:t>Q</m:t>
            </m:r>
          </m:sub>
        </m:sSub>
      </m:oMath>
      <w:r>
        <w:t xml:space="preserve"> becomes the energy-equivalent mass of the persistent configuration.</w:t>
      </w:r>
    </w:p>
    <w:p w:rsidR="00604749" w:rsidRDefault="00E00B5E">
      <w:pPr>
        <w:pStyle w:val="BodyText"/>
      </w:pPr>
      <w:r>
        <w:lastRenderedPageBreak/>
        <w:t>Thus PostulateQ distinguishes between two uses of the same expression:</w:t>
      </w:r>
    </w:p>
    <w:p w:rsidR="00604749" w:rsidRDefault="00E00B5E">
      <w:pPr>
        <w:pStyle w:val="BodyText"/>
      </w:pPr>
      <m:oMathPara>
        <m:oMathParaPr>
          <m:jc m:val="center"/>
        </m:oMathParaPr>
        <m:oMath>
          <m:r>
            <m:rPr>
              <m:nor/>
            </m:rPr>
            <m:t>open path: transient curvature-coupling label</m:t>
          </m:r>
          <m:r>
            <m:rPr>
              <m:sty m:val="p"/>
            </m:rPr>
            <w:rPr>
              <w:rFonts w:ascii="Cambria Math" w:hAnsi="Cambria Math"/>
            </w:rPr>
            <m:t>,</m:t>
          </m:r>
          <m:r>
            <w:rPr>
              <w:rFonts w:ascii="Cambria Math" w:hAnsi="Cambria Math"/>
            </w:rPr>
            <m:t>  </m:t>
          </m:r>
          <m:r>
            <m:rPr>
              <m:nor/>
            </m:rPr>
            <m:t>closed path: persistent mass</m:t>
          </m:r>
          <m:r>
            <m:rPr>
              <m:sty m:val="p"/>
            </m:rPr>
            <w:rPr>
              <w:rFonts w:ascii="Cambria Math" w:hAnsi="Cambria Math"/>
            </w:rPr>
            <m:t>.</m:t>
          </m:r>
        </m:oMath>
      </m:oMathPara>
    </w:p>
    <w:p w:rsidR="00604749" w:rsidRDefault="00E00B5E">
      <w:pPr>
        <w:pStyle w:val="FirstParagraph"/>
      </w:pPr>
      <w:r>
        <w:t>Closure can oc</w:t>
      </w:r>
      <w:r>
        <w:t>cur by self-balance, as in the particle-scale loops considered below, or by external confinement (e.g., macroscopic trapped null geometries). The present section develops only the self-balanced case.</w:t>
      </w:r>
    </w:p>
    <w:p w:rsidR="00604749" w:rsidRDefault="00E00B5E">
      <w:pPr>
        <w:pStyle w:val="Heading2"/>
      </w:pPr>
      <w:bookmarkStart w:id="15" w:name="subsec:matching-status"/>
      <w:bookmarkEnd w:id="14"/>
      <w:r>
        <w:t>Scale separation, domain of validity, and the matching s</w:t>
      </w:r>
      <w:r>
        <w:t xml:space="preserve">tatus of </w:t>
      </w:r>
      <m:oMath>
        <m:r>
          <m:rPr>
            <m:sty m:val="bi"/>
          </m:rPr>
          <w:rPr>
            <w:rFonts w:ascii="Cambria Math" w:hAnsi="Cambria Math"/>
          </w:rPr>
          <m:t>r</m:t>
        </m:r>
      </m:oMath>
    </w:p>
    <w:p w:rsidR="00604749" w:rsidRDefault="00E00B5E">
      <w:pPr>
        <w:pStyle w:val="Heading4"/>
      </w:pPr>
      <w:bookmarkStart w:id="16" w:name="coarse-grained-domain-of-the-integrand."/>
      <w:r>
        <w:t>Coarse-grained domain of the integrand.</w:t>
      </w:r>
    </w:p>
    <w:p w:rsidR="00604749" w:rsidRDefault="00E00B5E">
      <w:pPr>
        <w:pStyle w:val="FirstParagraph"/>
      </w:pPr>
      <w:r>
        <w:t xml:space="preserve">The rule is used in a coarse-grained sense. The functions </w:t>
      </w:r>
      <m:oMath>
        <m:r>
          <w:rPr>
            <w:rFonts w:ascii="Cambria Math" w:hAnsi="Cambria Math"/>
          </w:rPr>
          <m:t>r</m:t>
        </m:r>
        <m:d>
          <m:dPr>
            <m:ctrlPr>
              <w:rPr>
                <w:rFonts w:ascii="Cambria Math" w:hAnsi="Cambria Math"/>
              </w:rPr>
            </m:ctrlPr>
          </m:dPr>
          <m:e>
            <m:r>
              <w:rPr>
                <w:rFonts w:ascii="Cambria Math" w:hAnsi="Cambria Math"/>
              </w:rPr>
              <m:t>s</m:t>
            </m:r>
          </m:e>
        </m:d>
      </m:oMath>
      <w:r>
        <w:t xml:space="preserve"> and </w:t>
      </w:r>
      <m:oMath>
        <m:sSub>
          <m:sSubPr>
            <m:ctrlPr>
              <w:rPr>
                <w:rFonts w:ascii="Cambria Math" w:hAnsi="Cambria Math"/>
              </w:rPr>
            </m:ctrlPr>
          </m:sSubPr>
          <m:e>
            <m:r>
              <w:rPr>
                <w:rFonts w:ascii="Cambria Math" w:hAnsi="Cambria Math"/>
              </w:rPr>
              <m:t>ρ</m:t>
            </m:r>
          </m:e>
          <m:sub>
            <m:r>
              <w:rPr>
                <w:rFonts w:ascii="Cambria Math" w:hAnsi="Cambria Math"/>
              </w:rPr>
              <m:t>E</m:t>
            </m:r>
          </m:sub>
        </m:sSub>
        <m:d>
          <m:dPr>
            <m:ctrlPr>
              <w:rPr>
                <w:rFonts w:ascii="Cambria Math" w:hAnsi="Cambria Math"/>
              </w:rPr>
            </m:ctrlPr>
          </m:dPr>
          <m:e>
            <m:r>
              <w:rPr>
                <w:rFonts w:ascii="Cambria Math" w:hAnsi="Cambria Math"/>
              </w:rPr>
              <m:t>s</m:t>
            </m:r>
          </m:e>
        </m:d>
      </m:oMath>
      <w:r>
        <w:t xml:space="preserve"> are assumed to vary slowly over the integration window </w:t>
      </w:r>
      <m:oMath>
        <m:r>
          <w:rPr>
            <w:rFonts w:ascii="Cambria Math" w:hAnsi="Cambria Math"/>
          </w:rPr>
          <m:t>Δs</m:t>
        </m:r>
      </m:oMath>
      <w:r>
        <w:t xml:space="preserve"> relevant to the path geometry under consideration. The window-</w:t>
      </w:r>
      <m:oMath>
        <m:r>
          <w:rPr>
            <w:rFonts w:ascii="Cambria Math" w:hAnsi="Cambria Math"/>
          </w:rPr>
          <m:t>Δs</m:t>
        </m:r>
      </m:oMath>
      <w:r>
        <w:t xml:space="preserve"> lev</w:t>
      </w:r>
      <w:r>
        <w:t xml:space="preserve">el is the level at which the framework makes claims; what happens at finer resolutions is explicitly outside the scope of the present paper. This is analogous to the way a programming language operates at its own level of abstraction without resolving the </w:t>
      </w:r>
      <w:r>
        <w:t>assembly instructions beneath it: each level has its own valid description and cannot inspect below itself. In the open eikonal regime one has the usual ordering</w:t>
      </w:r>
    </w:p>
    <w:p w:rsidR="00604749" w:rsidRDefault="00E00B5E">
      <w:pPr>
        <w:pStyle w:val="BodyText"/>
      </w:pPr>
      <m:oMathPara>
        <m:oMathParaPr>
          <m:jc m:val="center"/>
        </m:oMathParaPr>
        <m:oMath>
          <m:r>
            <w:rPr>
              <w:rFonts w:ascii="Cambria Math" w:hAnsi="Cambria Math"/>
            </w:rPr>
            <m:t>λ</m:t>
          </m:r>
          <m:r>
            <m:rPr>
              <m:sty m:val="p"/>
            </m:rPr>
            <w:rPr>
              <w:rFonts w:ascii="Cambria Math" w:hAnsi="Cambria Math"/>
            </w:rPr>
            <m:t>≪</m:t>
          </m:r>
          <m:r>
            <w:rPr>
              <w:rFonts w:ascii="Cambria Math" w:hAnsi="Cambria Math"/>
            </w:rPr>
            <m:t>Δs</m:t>
          </m:r>
          <m:r>
            <m:rPr>
              <m:sty m:val="p"/>
            </m:rPr>
            <w:rPr>
              <w:rFonts w:ascii="Cambria Math" w:hAnsi="Cambria Math"/>
            </w:rPr>
            <m:t>≪</m:t>
          </m:r>
          <m:r>
            <w:rPr>
              <w:rFonts w:ascii="Cambria Math" w:hAnsi="Cambria Math"/>
            </w:rPr>
            <m:t>r</m:t>
          </m:r>
          <m:r>
            <m:rPr>
              <m:sty m:val="p"/>
            </m:rPr>
            <w:rPr>
              <w:rFonts w:ascii="Cambria Math" w:hAnsi="Cambria Math"/>
            </w:rPr>
            <m:t>,</m:t>
          </m:r>
        </m:oMath>
      </m:oMathPara>
    </w:p>
    <w:p w:rsidR="00604749" w:rsidRDefault="00E00B5E">
      <w:pPr>
        <w:pStyle w:val="FirstParagraph"/>
      </w:pPr>
      <w:r>
        <w:t>so the wavelength is much shorter than the curvature scale.</w:t>
      </w:r>
    </w:p>
    <w:p w:rsidR="00604749" w:rsidRDefault="00E00B5E">
      <w:pPr>
        <w:pStyle w:val="BodyText"/>
      </w:pPr>
      <w:r>
        <w:t>In the closed self-bal</w:t>
      </w:r>
      <w:r>
        <w:t>anced regime the relevant ordering is different. The null wave can wrap many times around a very small loop while the larger envelope scale remains the Compton wavelength:</w:t>
      </w:r>
    </w:p>
    <w:p w:rsidR="00604749" w:rsidRDefault="00E00B5E">
      <w:pPr>
        <w:pStyle w:val="BodyText"/>
      </w:pPr>
      <m:oMathPara>
        <m:oMathParaPr>
          <m:jc m:val="center"/>
        </m:oMathParaPr>
        <m:oMath>
          <m:r>
            <w:rPr>
              <w:rFonts w:ascii="Cambria Math" w:hAnsi="Cambria Math"/>
            </w:rPr>
            <m:t>r</m:t>
          </m:r>
          <m:r>
            <m:rPr>
              <m:sty m:val="p"/>
            </m:rPr>
            <w:rPr>
              <w:rFonts w:ascii="Cambria Math" w:hAnsi="Cambria Math"/>
            </w:rPr>
            <m:t>≪</m:t>
          </m:r>
          <m:r>
            <w:rPr>
              <w:rFonts w:ascii="Cambria Math" w:hAnsi="Cambria Math"/>
            </w:rPr>
            <m:t>Δs</m:t>
          </m:r>
          <m:r>
            <m:rPr>
              <m:sty m:val="p"/>
            </m:rP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C</m:t>
              </m:r>
            </m:sub>
          </m:sSub>
          <m:r>
            <m:rPr>
              <m:sty m:val="p"/>
            </m:rPr>
            <w:rPr>
              <w:rFonts w:ascii="Cambria Math" w:hAnsi="Cambria Math"/>
            </w:rPr>
            <m:t>.</m:t>
          </m:r>
        </m:oMath>
      </m:oMathPara>
    </w:p>
    <w:p w:rsidR="00604749" w:rsidRDefault="00E00B5E">
      <w:pPr>
        <w:pStyle w:val="FirstParagraph"/>
      </w:pPr>
      <w:r>
        <w:t xml:space="preserve">Here </w:t>
      </w:r>
      <m:oMath>
        <m:r>
          <w:rPr>
            <w:rFonts w:ascii="Cambria Math" w:hAnsi="Cambria Math"/>
          </w:rPr>
          <m:t>Δs</m:t>
        </m:r>
      </m:oMath>
      <w:r>
        <w:t xml:space="preserve"> is large compared with the loop circumference scale but smal</w:t>
      </w:r>
      <w:r>
        <w:t>l compared with the Compton envelope. This is not ordinary geometric optics; it is the coarse-grained limit appropriate to a closed null circulation.</w:t>
      </w:r>
    </w:p>
    <w:p w:rsidR="00604749" w:rsidRDefault="00E00B5E">
      <w:pPr>
        <w:pStyle w:val="Heading4"/>
      </w:pPr>
      <w:bookmarkStart w:id="17" w:name="two-distinct-uses-of-r."/>
      <w:bookmarkEnd w:id="16"/>
      <w:r>
        <w:t xml:space="preserve">Two distinct uses of </w:t>
      </w:r>
      <m:oMath>
        <m:r>
          <w:rPr>
            <w:rFonts w:ascii="Cambria Math" w:hAnsi="Cambria Math"/>
          </w:rPr>
          <m:t>r</m:t>
        </m:r>
      </m:oMath>
      <w:r>
        <w:t>.</w:t>
      </w:r>
    </w:p>
    <w:p w:rsidR="00604749" w:rsidRDefault="00E00B5E">
      <w:pPr>
        <w:pStyle w:val="FirstParagraph"/>
      </w:pPr>
      <w:r>
        <w:t xml:space="preserve">The symbol </w:t>
      </w:r>
      <m:oMath>
        <m:r>
          <w:rPr>
            <w:rFonts w:ascii="Cambria Math" w:hAnsi="Cambria Math"/>
          </w:rPr>
          <m:t>r</m:t>
        </m:r>
      </m:oMath>
      <w:r>
        <w:t xml:space="preserve"> plays two roles in the framework, and these must be kept conceptual</w:t>
      </w:r>
      <w:r>
        <w:t>ly separate.</w:t>
      </w:r>
    </w:p>
    <w:p w:rsidR="00604749" w:rsidRDefault="00E00B5E">
      <w:pPr>
        <w:numPr>
          <w:ilvl w:val="0"/>
          <w:numId w:val="2"/>
        </w:numPr>
      </w:pPr>
      <w:r>
        <w:t xml:space="preserve">In the integrand of </w:t>
      </w:r>
      <w:hyperlink w:anchor="eq:accrual-local">
        <w:r>
          <w:rPr>
            <w:rStyle w:val="Hyperlink"/>
          </w:rPr>
          <w:t>[eq:accrual-local]</w:t>
        </w:r>
      </w:hyperlink>
      <w:r>
        <w:t xml:space="preserve">, </w:t>
      </w:r>
      <m:oMath>
        <m:r>
          <w:rPr>
            <w:rFonts w:ascii="Cambria Math" w:hAnsi="Cambria Math"/>
          </w:rPr>
          <m:t>r</m:t>
        </m:r>
        <m:d>
          <m:dPr>
            <m:ctrlPr>
              <w:rPr>
                <w:rFonts w:ascii="Cambria Math" w:hAnsi="Cambria Math"/>
              </w:rPr>
            </m:ctrlPr>
          </m:dPr>
          <m:e>
            <m:r>
              <w:rPr>
                <w:rFonts w:ascii="Cambria Math" w:hAnsi="Cambria Math"/>
              </w:rPr>
              <m:t>s</m:t>
            </m:r>
          </m:e>
        </m:d>
      </m:oMath>
      <w:r>
        <w:t xml:space="preserve"> is the local curvature scale of the coarse-grained null path. In the open regime it is genuinely the radius of curvature of a smooth spatial </w:t>
      </w:r>
      <w:r>
        <w:t>trajectory and is much larger than the wavelength; in the closed regime it is the loop circumference scale entering as a coarse-grained parameter of a wrap-many-times configuration.</w:t>
      </w:r>
    </w:p>
    <w:p w:rsidR="00604749" w:rsidRDefault="00E00B5E">
      <w:pPr>
        <w:numPr>
          <w:ilvl w:val="0"/>
          <w:numId w:val="2"/>
        </w:numPr>
      </w:pPr>
      <w:r>
        <w:t xml:space="preserve">In the closure relation </w:t>
      </w:r>
      <m:oMath>
        <m:r>
          <w:rPr>
            <w:rFonts w:ascii="Cambria Math" w:hAnsi="Cambria Math"/>
          </w:rPr>
          <m:t>r</m:t>
        </m:r>
        <m:r>
          <m:rPr>
            <m:sty m:val="p"/>
          </m:rPr>
          <w:rPr>
            <w:rFonts w:ascii="Cambria Math" w:hAnsi="Cambria Math"/>
          </w:rPr>
          <m:t>=</m:t>
        </m:r>
        <m:r>
          <w:rPr>
            <w:rFonts w:ascii="Cambria Math" w:hAnsi="Cambria Math"/>
          </w:rPr>
          <m:t>Gm</m:t>
        </m:r>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w:r>
        <w:t xml:space="preserve">, the same symbol is used as a </w:t>
      </w:r>
      <w:r>
        <w:rPr>
          <w:i/>
          <w:iCs/>
        </w:rPr>
        <w:t>closure-</w:t>
      </w:r>
      <w:r>
        <w:rPr>
          <w:i/>
          <w:iCs/>
        </w:rPr>
        <w:t>matching parameter</w:t>
      </w:r>
      <w:r>
        <w:t xml:space="preserve">: the value of </w:t>
      </w:r>
      <m:oMath>
        <m:r>
          <w:rPr>
            <w:rFonts w:ascii="Cambria Math" w:hAnsi="Cambria Math"/>
          </w:rPr>
          <m:t>r</m:t>
        </m:r>
      </m:oMath>
      <w:r>
        <w:t xml:space="preserve"> for which the closure algebra is consistent at a given mass.</w:t>
      </w:r>
    </w:p>
    <w:p w:rsidR="00604749" w:rsidRDefault="00E00B5E">
      <w:pPr>
        <w:pStyle w:val="FirstParagraph"/>
      </w:pPr>
      <w:r>
        <w:lastRenderedPageBreak/>
        <w:t xml:space="preserve">For ordinary photons in external fields these two readings coincide and </w:t>
      </w:r>
      <m:oMath>
        <m:r>
          <w:rPr>
            <w:rFonts w:ascii="Cambria Math" w:hAnsi="Cambria Math"/>
          </w:rPr>
          <m:t>r</m:t>
        </m:r>
      </m:oMath>
      <w:r>
        <w:t xml:space="preserve"> is unambiguously the path’s radius of curvature. For closed self-balanced loops at l</w:t>
      </w:r>
      <w:r>
        <w:t>epton masses, the second reading is the only one this paper claims, because the matched radius lies far below any scale at which smooth classical geometry can be claimed to hold.</w:t>
      </w:r>
    </w:p>
    <w:p w:rsidR="00604749" w:rsidRDefault="00E00B5E">
      <w:pPr>
        <w:pStyle w:val="Heading4"/>
      </w:pPr>
      <w:bookmarkStart w:id="18" w:name="X0009292d70a8bb2487c0f6608c5c20b5e0c8175"/>
      <w:bookmarkEnd w:id="17"/>
      <w:r>
        <w:t>Effective/matching status of the closed-loop sector.</w:t>
      </w:r>
    </w:p>
    <w:p w:rsidR="00604749" w:rsidRDefault="00E00B5E">
      <w:pPr>
        <w:pStyle w:val="FirstParagraph"/>
      </w:pPr>
      <w:r>
        <w:t xml:space="preserve">This paper therefore commits to the following position. In the closed-loop sector, PostulateQ is an </w:t>
      </w:r>
      <w:r>
        <w:rPr>
          <w:i/>
          <w:iCs/>
        </w:rPr>
        <w:t>effective matching framework</w:t>
      </w:r>
      <w:r>
        <w:t>: it provides an algebraic identification of an integrated accrual quantity with the rest energy of a persistent localized confi</w:t>
      </w:r>
      <w:r>
        <w:t xml:space="preserve">guration, without claiming that smooth continuum geometry is resolved at the matched radius. The physically observable scale of the configuration remains the Compton wavelength </w:t>
      </w:r>
      <m:oMath>
        <m:sSub>
          <m:sSubPr>
            <m:ctrlPr>
              <w:rPr>
                <w:rFonts w:ascii="Cambria Math" w:hAnsi="Cambria Math"/>
              </w:rPr>
            </m:ctrlPr>
          </m:sSubPr>
          <m:e>
            <m:r>
              <w:rPr>
                <w:rFonts w:ascii="Cambria Math" w:hAnsi="Cambria Math"/>
              </w:rPr>
              <m:t>λ</m:t>
            </m:r>
          </m:e>
          <m:sub>
            <m:r>
              <w:rPr>
                <w:rFonts w:ascii="Cambria Math" w:hAnsi="Cambria Math"/>
              </w:rPr>
              <m:t>C</m:t>
            </m:r>
          </m:sub>
        </m:sSub>
        <m:r>
          <m:rPr>
            <m:sty m:val="p"/>
          </m:rPr>
          <w:rPr>
            <w:rFonts w:ascii="Cambria Math" w:hAnsi="Cambria Math"/>
          </w:rPr>
          <m:t>=</m:t>
        </m:r>
        <m:r>
          <w:rPr>
            <w:rFonts w:ascii="Cambria Math" w:hAnsi="Cambria Math"/>
          </w:rPr>
          <m:t>h</m:t>
        </m:r>
        <m:r>
          <m:rPr>
            <m:sty m:val="p"/>
          </m:rPr>
          <w:rPr>
            <w:rFonts w:ascii="Cambria Math" w:hAnsi="Cambria Math"/>
          </w:rPr>
          <m:t>/</m:t>
        </m:r>
        <m:d>
          <m:dPr>
            <m:ctrlPr>
              <w:rPr>
                <w:rFonts w:ascii="Cambria Math" w:hAnsi="Cambria Math"/>
              </w:rPr>
            </m:ctrlPr>
          </m:dPr>
          <m:e>
            <m:r>
              <w:rPr>
                <w:rFonts w:ascii="Cambria Math" w:hAnsi="Cambria Math"/>
              </w:rPr>
              <m:t>mc</m:t>
            </m:r>
          </m:e>
        </m:d>
      </m:oMath>
      <w:r>
        <w:t xml:space="preserve">. The matched radius </w:t>
      </w:r>
      <m:oMath>
        <m:r>
          <w:rPr>
            <w:rFonts w:ascii="Cambria Math" w:hAnsi="Cambria Math"/>
          </w:rPr>
          <m:t>r</m:t>
        </m:r>
        <m:r>
          <m:rPr>
            <m:sty m:val="p"/>
          </m:rPr>
          <w:rPr>
            <w:rFonts w:ascii="Cambria Math" w:hAnsi="Cambria Math"/>
          </w:rPr>
          <m:t>=</m:t>
        </m:r>
        <m:r>
          <w:rPr>
            <w:rFonts w:ascii="Cambria Math" w:hAnsi="Cambria Math"/>
          </w:rPr>
          <m:t>Gm</m:t>
        </m:r>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w:r>
        <w:t xml:space="preserve"> is the value the closure algebra se</w:t>
      </w:r>
      <w:r>
        <w:t>lects, but the framework does not claim it is operationally a distance one could in principle traverse with a ruler.</w:t>
      </w:r>
    </w:p>
    <w:p w:rsidR="00604749" w:rsidRDefault="00E00B5E">
      <w:pPr>
        <w:pStyle w:val="BodyText"/>
      </w:pPr>
      <w:r>
        <w:t xml:space="preserve">This is the same status held by Fermi theory at energies far above </w:t>
      </w:r>
      <m:oMath>
        <m:sSub>
          <m:sSubPr>
            <m:ctrlPr>
              <w:rPr>
                <w:rFonts w:ascii="Cambria Math" w:hAnsi="Cambria Math"/>
              </w:rPr>
            </m:ctrlPr>
          </m:sSubPr>
          <m:e>
            <m:r>
              <w:rPr>
                <w:rFonts w:ascii="Cambria Math" w:hAnsi="Cambria Math"/>
              </w:rPr>
              <m:t>M</m:t>
            </m:r>
          </m:e>
          <m:sub>
            <m:r>
              <w:rPr>
                <w:rFonts w:ascii="Cambria Math" w:hAnsi="Cambria Math"/>
              </w:rPr>
              <m:t>W</m:t>
            </m:r>
          </m:sub>
        </m:sSub>
      </m:oMath>
      <w:r>
        <w:t>, or by any low-energy effective theory whose cutoff sits at a scale</w:t>
      </w:r>
      <w:r>
        <w:t xml:space="preserve"> where the underlying degrees of freedom are not directly resolved. In each case, the effective relations are useful and consistent within their domain even though the formal parameters of the theory point toward a regime that requires UV completion.</w:t>
      </w:r>
    </w:p>
    <w:p w:rsidR="00604749" w:rsidRDefault="00E00B5E">
      <w:pPr>
        <w:pStyle w:val="Heading4"/>
      </w:pPr>
      <w:bookmarkStart w:id="19" w:name="sub-planckian-radii."/>
      <w:bookmarkEnd w:id="18"/>
      <w:r>
        <w:t>Sub-P</w:t>
      </w:r>
      <w:r>
        <w:t>lanckian radii.</w:t>
      </w:r>
    </w:p>
    <w:p w:rsidR="00604749" w:rsidRDefault="00E00B5E">
      <w:pPr>
        <w:pStyle w:val="FirstParagraph"/>
      </w:pPr>
      <w:r>
        <w:t>For known leptons the matched radius</w:t>
      </w:r>
    </w:p>
    <w:p w:rsidR="00604749" w:rsidRDefault="00E00B5E">
      <w:pPr>
        <w:pStyle w:val="BodyText"/>
      </w:pPr>
      <m:oMathPara>
        <m:oMathParaPr>
          <m:jc m:val="center"/>
        </m:oMathParaPr>
        <m:oMath>
          <m:sSub>
            <m:sSubPr>
              <m:ctrlPr>
                <w:rPr>
                  <w:rFonts w:ascii="Cambria Math" w:hAnsi="Cambria Math"/>
                </w:rPr>
              </m:ctrlPr>
            </m:sSubPr>
            <m:e>
              <m:r>
                <w:rPr>
                  <w:rFonts w:ascii="Cambria Math" w:hAnsi="Cambria Math"/>
                </w:rPr>
                <m:t>r</m:t>
              </m:r>
            </m:e>
            <m:sub>
              <m:r>
                <w:rPr>
                  <w:rFonts w:ascii="Cambria Math" w:hAnsi="Cambria Math"/>
                </w:rPr>
                <m:t>m</m:t>
              </m:r>
            </m:sub>
          </m:sSub>
          <m:r>
            <m:rPr>
              <m:sty m:val="p"/>
            </m:rPr>
            <w:rPr>
              <w:rFonts w:ascii="Cambria Math" w:hAnsi="Cambria Math"/>
            </w:rPr>
            <m:t>=</m:t>
          </m:r>
          <m:f>
            <m:fPr>
              <m:ctrlPr>
                <w:rPr>
                  <w:rFonts w:ascii="Cambria Math" w:hAnsi="Cambria Math"/>
                </w:rPr>
              </m:ctrlPr>
            </m:fPr>
            <m:num>
              <m:r>
                <w:rPr>
                  <w:rFonts w:ascii="Cambria Math" w:hAnsi="Cambria Math"/>
                </w:rPr>
                <m:t>Gm</m:t>
              </m:r>
            </m:num>
            <m:den>
              <m:sSup>
                <m:sSupPr>
                  <m:ctrlPr>
                    <w:rPr>
                      <w:rFonts w:ascii="Cambria Math" w:hAnsi="Cambria Math"/>
                    </w:rPr>
                  </m:ctrlPr>
                </m:sSupPr>
                <m:e>
                  <m:r>
                    <w:rPr>
                      <w:rFonts w:ascii="Cambria Math" w:hAnsi="Cambria Math"/>
                    </w:rPr>
                    <m:t>c</m:t>
                  </m:r>
                </m:e>
                <m:sup>
                  <m:r>
                    <w:rPr>
                      <w:rFonts w:ascii="Cambria Math" w:hAnsi="Cambria Math"/>
                    </w:rPr>
                    <m:t>2</m:t>
                  </m:r>
                </m:sup>
              </m:sSup>
            </m:den>
          </m:f>
          <m:r>
            <m:rPr>
              <m:sty m:val="p"/>
            </m:rPr>
            <w:rPr>
              <w:rFonts w:ascii="Cambria Math" w:hAnsi="Cambria Math"/>
            </w:rPr>
            <m:t>≪</m:t>
          </m:r>
          <m:sSub>
            <m:sSubPr>
              <m:ctrlPr>
                <w:rPr>
                  <w:rFonts w:ascii="Cambria Math" w:hAnsi="Cambria Math"/>
                </w:rPr>
              </m:ctrlPr>
            </m:sSubPr>
            <m:e>
              <m:r>
                <m:rPr>
                  <m:scr m:val="script"/>
                  <m:sty m:val="p"/>
                </m:rPr>
                <w:rPr>
                  <w:rFonts w:ascii="Cambria Math" w:hAnsi="Cambria Math"/>
                </w:rPr>
                <m:t>l</m:t>
              </m:r>
            </m:e>
            <m:sub>
              <m:r>
                <w:rPr>
                  <w:rFonts w:ascii="Cambria Math" w:hAnsi="Cambria Math"/>
                </w:rPr>
                <m:t>P</m:t>
              </m:r>
            </m:sub>
          </m:sSub>
        </m:oMath>
      </m:oMathPara>
    </w:p>
    <w:p w:rsidR="00604749" w:rsidRDefault="00E00B5E">
      <w:pPr>
        <w:pStyle w:val="FirstParagraph"/>
      </w:pPr>
      <w:r>
        <w:t xml:space="preserve">is roughly twenty orders of magnitude or more below the Planck length. At such scales neither of the orderings in </w:t>
      </w:r>
      <w:hyperlink w:anchor="eq:scale-sep-open,eq:scale-sep-closed">
        <w:r>
          <w:rPr>
            <w:rStyle w:val="Hyperlink"/>
          </w:rPr>
          <w:t>[eq:scale-se</w:t>
        </w:r>
        <w:r>
          <w:rPr>
            <w:rStyle w:val="Hyperlink"/>
          </w:rPr>
          <w:t>p-open,eq:scale-sep-closed]</w:t>
        </w:r>
      </w:hyperlink>
      <w:r>
        <w:t xml:space="preserve"> is guaranteed to be meaningful, and there is no expectation that smooth classical geometry can be applied. The sub-Planckian values should therefore be read as </w:t>
      </w:r>
      <w:r>
        <w:rPr>
          <w:i/>
          <w:iCs/>
        </w:rPr>
        <w:t>formal closure-matching parameters</w:t>
      </w:r>
      <w:r>
        <w:t xml:space="preserve"> of the algebraic framework, not a</w:t>
      </w:r>
      <w:r>
        <w:t xml:space="preserve">s resolved continuum lengths. Any reading of </w:t>
      </w:r>
      <m:oMath>
        <m:sSub>
          <m:sSubPr>
            <m:ctrlPr>
              <w:rPr>
                <w:rFonts w:ascii="Cambria Math" w:hAnsi="Cambria Math"/>
              </w:rPr>
            </m:ctrlPr>
          </m:sSubPr>
          <m:e>
            <m:r>
              <w:rPr>
                <w:rFonts w:ascii="Cambria Math" w:hAnsi="Cambria Math"/>
              </w:rPr>
              <m:t>r</m:t>
            </m:r>
          </m:e>
          <m:sub>
            <m:r>
              <w:rPr>
                <w:rFonts w:ascii="Cambria Math" w:hAnsi="Cambria Math"/>
              </w:rPr>
              <m:t>e</m:t>
            </m:r>
          </m:sub>
        </m:sSub>
      </m:oMath>
      <w:r>
        <w:t xml:space="preserve"> as a tiny classical surface of the electron is an over-interpretation of the framework as defined here.</w:t>
      </w:r>
    </w:p>
    <w:p w:rsidR="00604749" w:rsidRDefault="00E00B5E">
      <w:pPr>
        <w:pStyle w:val="BodyText"/>
      </w:pPr>
      <w:r>
        <w:t xml:space="preserve">We treat the Planck scale as a </w:t>
      </w:r>
      <w:r>
        <w:rPr>
          <w:i/>
          <w:iCs/>
        </w:rPr>
        <w:t>warning sign</w:t>
      </w:r>
      <w:r>
        <w:t>, not a prohibition: it marks where ordinary coarse-grained</w:t>
      </w:r>
      <w:r>
        <w:t xml:space="preserve"> descriptions of spacetime are widely expected to fail, but that expectation is theoretical rather than experimental. No measurement has ever probed that regime directly. The framework is consistent with either possibility — a continuous spacetime at all s</w:t>
      </w:r>
      <w:r>
        <w:t>cales (in which the closure matching is exact) or a discrete structure emerging at some sub-Planckian scale (in which the closure matching is an effective relation that emerges from the underlying discrete dynamics). A fuller discussion of why sub-Planckia</w:t>
      </w:r>
      <w:r>
        <w:t>n use of the closure-matching algebra is epistemically defensible is given in §</w:t>
      </w:r>
      <w:hyperlink w:anchor="para:planckcaution">
        <w:r>
          <w:rPr>
            <w:rStyle w:val="Hyperlink"/>
          </w:rPr>
          <w:t>14.2.0.1</w:t>
        </w:r>
      </w:hyperlink>
      <w:r>
        <w:t>.</w:t>
      </w:r>
    </w:p>
    <w:p w:rsidR="00604749" w:rsidRDefault="00E00B5E">
      <w:pPr>
        <w:pStyle w:val="BodyText"/>
      </w:pPr>
      <w:r>
        <w:t xml:space="preserve">The honest claim of the paper is consequently the following: the matching algebra organizes the relations between </w:t>
      </w:r>
      <m:oMath>
        <m:r>
          <m:rPr>
            <m:nor/>
          </m:rPr>
          <m:t>ל</m:t>
        </m:r>
      </m:oMath>
      <w:r>
        <w:t xml:space="preserve">, </w:t>
      </w:r>
      <m:oMath>
        <m:r>
          <w:rPr>
            <w:rFonts w:ascii="Cambria Math" w:hAnsi="Cambria Math"/>
          </w:rPr>
          <m:t>r</m:t>
        </m:r>
      </m:oMath>
      <w:r>
        <w:t xml:space="preserve">, </w:t>
      </w:r>
      <m:oMath>
        <m:r>
          <w:rPr>
            <w:rFonts w:ascii="Cambria Math" w:hAnsi="Cambria Math"/>
          </w:rPr>
          <m:t>E</m:t>
        </m:r>
      </m:oMath>
      <w:r>
        <w:t xml:space="preserve">, </w:t>
      </w:r>
      <m:oMath>
        <m:r>
          <w:rPr>
            <w:rFonts w:ascii="Cambria Math" w:hAnsi="Cambria Math"/>
          </w:rPr>
          <m:t>m</m:t>
        </m:r>
      </m:oMath>
      <w:r>
        <w:t xml:space="preserve">, and </w:t>
      </w:r>
      <m:oMath>
        <m:sSub>
          <m:sSubPr>
            <m:ctrlPr>
              <w:rPr>
                <w:rFonts w:ascii="Cambria Math" w:hAnsi="Cambria Math"/>
              </w:rPr>
            </m:ctrlPr>
          </m:sSubPr>
          <m:e>
            <m:r>
              <w:rPr>
                <w:rFonts w:ascii="Cambria Math" w:hAnsi="Cambria Math"/>
              </w:rPr>
              <m:t>λ</m:t>
            </m:r>
          </m:e>
          <m:sub>
            <m:r>
              <w:rPr>
                <w:rFonts w:ascii="Cambria Math" w:hAnsi="Cambria Math"/>
              </w:rPr>
              <m:t>p</m:t>
            </m:r>
          </m:sub>
        </m:sSub>
      </m:oMath>
      <w:r>
        <w:t xml:space="preserve"> without internal contradiction, and its closed-loop fixed point is the empirically known </w:t>
      </w:r>
      <m:oMath>
        <m:r>
          <w:rPr>
            <w:rFonts w:ascii="Cambria Math" w:hAnsi="Cambria Math"/>
          </w:rPr>
          <m:t>m</m:t>
        </m:r>
        <m:r>
          <m:rPr>
            <m:sty m:val="p"/>
          </m:rPr>
          <w:rPr>
            <w:rFonts w:ascii="Cambria Math" w:hAnsi="Cambria Math"/>
          </w:rPr>
          <m:t>=</m:t>
        </m:r>
        <m:r>
          <w:rPr>
            <w:rFonts w:ascii="Cambria Math" w:hAnsi="Cambria Math"/>
          </w:rPr>
          <m:t>E</m:t>
        </m:r>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w:r>
        <w:t xml:space="preserve">. A full dynamical or quantum-gravitational completion — the analogue of the UV theory that sits behind any effective </w:t>
      </w:r>
      <w:r>
        <w:lastRenderedPageBreak/>
        <w:t xml:space="preserve">framework — is outside </w:t>
      </w:r>
      <w:r>
        <w:t>the scope of the present paper, and is identified explicitly as future work.</w:t>
      </w:r>
    </w:p>
    <w:p w:rsidR="00604749" w:rsidRDefault="00E00B5E">
      <w:pPr>
        <w:pStyle w:val="Heading2"/>
      </w:pPr>
      <w:bookmarkStart w:id="20" w:name="closed-self-balanced-loop"/>
      <w:bookmarkEnd w:id="15"/>
      <w:bookmarkEnd w:id="19"/>
      <w:r>
        <w:t>Closed self-balanced loop</w:t>
      </w:r>
    </w:p>
    <w:p w:rsidR="00604749" w:rsidRDefault="00E00B5E">
      <w:pPr>
        <w:pStyle w:val="FirstParagraph"/>
      </w:pPr>
      <w:r>
        <w:t xml:space="preserve">For a closed self-balanced loop, the energy </w:t>
      </w:r>
      <m:oMath>
        <m:r>
          <w:rPr>
            <w:rFonts w:ascii="Cambria Math" w:hAnsi="Cambria Math"/>
          </w:rPr>
          <m:t>E</m:t>
        </m:r>
      </m:oMath>
      <w:r>
        <w:t xml:space="preserve"> of the null wave and the effective mass </w:t>
      </w:r>
      <m:oMath>
        <m:r>
          <w:rPr>
            <w:rFonts w:ascii="Cambria Math" w:hAnsi="Cambria Math"/>
          </w:rPr>
          <m:t>m</m:t>
        </m:r>
      </m:oMath>
      <w:r>
        <w:t xml:space="preserve"> of the persistent configuration must satisfy two conditions. Fi</w:t>
      </w:r>
      <w:r>
        <w:t>rst, the loop radius is set by self-balance:</w:t>
      </w:r>
    </w:p>
    <w:p w:rsidR="00604749" w:rsidRDefault="00E00B5E">
      <w:pPr>
        <w:pStyle w:val="BodyText"/>
      </w:pPr>
      <m:oMathPara>
        <m:oMathParaPr>
          <m:jc m:val="center"/>
        </m:oMathParaPr>
        <m:oMath>
          <m:r>
            <w:rPr>
              <w:rFonts w:ascii="Cambria Math" w:hAnsi="Cambria Math"/>
            </w:rPr>
            <m:t>r</m:t>
          </m:r>
          <m:r>
            <m:rPr>
              <m:sty m:val="p"/>
            </m:rPr>
            <w:rPr>
              <w:rFonts w:ascii="Cambria Math" w:hAnsi="Cambria Math"/>
            </w:rPr>
            <m:t>=</m:t>
          </m:r>
          <m:f>
            <m:fPr>
              <m:ctrlPr>
                <w:rPr>
                  <w:rFonts w:ascii="Cambria Math" w:hAnsi="Cambria Math"/>
                </w:rPr>
              </m:ctrlPr>
            </m:fPr>
            <m:num>
              <m:r>
                <w:rPr>
                  <w:rFonts w:ascii="Cambria Math" w:hAnsi="Cambria Math"/>
                </w:rPr>
                <m:t>Gm</m:t>
              </m:r>
            </m:num>
            <m:den>
              <m:sSup>
                <m:sSupPr>
                  <m:ctrlPr>
                    <w:rPr>
                      <w:rFonts w:ascii="Cambria Math" w:hAnsi="Cambria Math"/>
                    </w:rPr>
                  </m:ctrlPr>
                </m:sSupPr>
                <m:e>
                  <m:r>
                    <w:rPr>
                      <w:rFonts w:ascii="Cambria Math" w:hAnsi="Cambria Math"/>
                    </w:rPr>
                    <m:t>c</m:t>
                  </m:r>
                </m:e>
                <m:sup>
                  <m:r>
                    <w:rPr>
                      <w:rFonts w:ascii="Cambria Math" w:hAnsi="Cambria Math"/>
                    </w:rPr>
                    <m:t>2</m:t>
                  </m:r>
                </m:sup>
              </m:sSup>
            </m:den>
          </m:f>
          <m:r>
            <m:rPr>
              <m:sty m:val="p"/>
            </m:rPr>
            <w:rPr>
              <w:rFonts w:ascii="Cambria Math" w:hAnsi="Cambria Math"/>
            </w:rPr>
            <m:t>.</m:t>
          </m:r>
        </m:oMath>
      </m:oMathPara>
    </w:p>
    <w:p w:rsidR="00604749" w:rsidRDefault="00E00B5E">
      <w:pPr>
        <w:pStyle w:val="FirstParagraph"/>
      </w:pPr>
      <w:r>
        <w:t>Second, the null wave obeys the Planck relation</w:t>
      </w:r>
    </w:p>
    <w:p w:rsidR="00604749" w:rsidRDefault="00E00B5E">
      <w:pPr>
        <w:pStyle w:val="BodyText"/>
      </w:pPr>
      <m:oMathPara>
        <m:oMathParaPr>
          <m:jc m:val="center"/>
        </m:oMathParaPr>
        <m:oMath>
          <m:sSub>
            <m:sSubPr>
              <m:ctrlPr>
                <w:rPr>
                  <w:rFonts w:ascii="Cambria Math" w:hAnsi="Cambria Math"/>
                </w:rPr>
              </m:ctrlPr>
            </m:sSubPr>
            <m:e>
              <m:r>
                <w:rPr>
                  <w:rFonts w:ascii="Cambria Math" w:hAnsi="Cambria Math"/>
                </w:rPr>
                <m:t>λ</m:t>
              </m:r>
            </m:e>
            <m:sub>
              <m:r>
                <w:rPr>
                  <w:rFonts w:ascii="Cambria Math" w:hAnsi="Cambria Math"/>
                </w:rPr>
                <m:t>p</m:t>
              </m:r>
            </m:sub>
          </m:sSub>
          <m:r>
            <m:rPr>
              <m:sty m:val="p"/>
            </m:rPr>
            <w:rPr>
              <w:rFonts w:ascii="Cambria Math" w:hAnsi="Cambria Math"/>
            </w:rPr>
            <m:t>=</m:t>
          </m:r>
          <m:f>
            <m:fPr>
              <m:ctrlPr>
                <w:rPr>
                  <w:rFonts w:ascii="Cambria Math" w:hAnsi="Cambria Math"/>
                </w:rPr>
              </m:ctrlPr>
            </m:fPr>
            <m:num>
              <m:r>
                <w:rPr>
                  <w:rFonts w:ascii="Cambria Math" w:hAnsi="Cambria Math"/>
                </w:rPr>
                <m:t>h</m:t>
              </m:r>
              <m:r>
                <w:rPr>
                  <w:rFonts w:ascii="Cambria Math" w:hAnsi="Cambria Math"/>
                </w:rPr>
                <m:t>c</m:t>
              </m:r>
            </m:num>
            <m:den>
              <m:r>
                <w:rPr>
                  <w:rFonts w:ascii="Cambria Math" w:hAnsi="Cambria Math"/>
                </w:rPr>
                <m:t>E</m:t>
              </m:r>
            </m:den>
          </m:f>
          <m:r>
            <m:rPr>
              <m:sty m:val="p"/>
            </m:rPr>
            <w:rPr>
              <w:rFonts w:ascii="Cambria Math" w:hAnsi="Cambria Math"/>
            </w:rPr>
            <m:t>.</m:t>
          </m:r>
        </m:oMath>
      </m:oMathPara>
    </w:p>
    <w:p w:rsidR="00604749" w:rsidRDefault="00E00B5E">
      <w:pPr>
        <w:pStyle w:val="FirstParagraph"/>
      </w:pPr>
      <w:r>
        <w:t>For a closed configuration the energy-equivalent mass is</w:t>
      </w:r>
    </w:p>
    <w:p w:rsidR="00604749" w:rsidRDefault="00E00B5E">
      <w:pPr>
        <w:pStyle w:val="BodyText"/>
      </w:pPr>
      <m:oMathPara>
        <m:oMathParaPr>
          <m:jc m:val="center"/>
        </m:oMathParaPr>
        <m:oMath>
          <m:r>
            <w:rPr>
              <w:rFonts w:ascii="Cambria Math" w:hAnsi="Cambria Math"/>
            </w:rPr>
            <m:t>E</m:t>
          </m:r>
          <m:r>
            <m:rPr>
              <m:sty m:val="p"/>
            </m:rPr>
            <w:rPr>
              <w:rFonts w:ascii="Cambria Math" w:hAnsi="Cambria Math"/>
            </w:rPr>
            <m:t>=</m:t>
          </m:r>
          <m:r>
            <w:rPr>
              <w:rFonts w:ascii="Cambria Math" w:hAnsi="Cambria Math"/>
            </w:rPr>
            <m:t>m</m:t>
          </m:r>
          <m:sSup>
            <m:sSupPr>
              <m:ctrlPr>
                <w:rPr>
                  <w:rFonts w:ascii="Cambria Math" w:hAnsi="Cambria Math"/>
                </w:rPr>
              </m:ctrlPr>
            </m:sSupPr>
            <m:e>
              <m:r>
                <w:rPr>
                  <w:rFonts w:ascii="Cambria Math" w:hAnsi="Cambria Math"/>
                </w:rPr>
                <m:t>c</m:t>
              </m:r>
            </m:e>
            <m:sup>
              <m:r>
                <w:rPr>
                  <w:rFonts w:ascii="Cambria Math" w:hAnsi="Cambria Math"/>
                </w:rPr>
                <m:t>2</m:t>
              </m:r>
            </m:sup>
          </m:sSup>
          <m:r>
            <m:rPr>
              <m:sty m:val="p"/>
            </m:rPr>
            <w:rPr>
              <w:rFonts w:ascii="Cambria Math" w:hAnsi="Cambria Math"/>
            </w:rPr>
            <m:t>.</m:t>
          </m:r>
        </m:oMath>
      </m:oMathPara>
    </w:p>
    <w:p w:rsidR="00604749" w:rsidRDefault="00E00B5E">
      <w:pPr>
        <w:pStyle w:val="FirstParagraph"/>
      </w:pPr>
      <w:r>
        <w:t xml:space="preserve">These three relations are not derived by PostulateQ in this paper. They </w:t>
      </w:r>
      <w:r>
        <w:t xml:space="preserve">are closure conditions imposed from established physics. The question is what value of </w:t>
      </w:r>
      <m:oMath>
        <m:r>
          <m:rPr>
            <m:nor/>
          </m:rPr>
          <m:t>ל</m:t>
        </m:r>
      </m:oMath>
      <w:r>
        <w:t xml:space="preserve"> makes the PostulateQ accrual rule consistent with them.</w:t>
      </w:r>
    </w:p>
    <w:p w:rsidR="00604749" w:rsidRDefault="00E00B5E">
      <w:pPr>
        <w:pStyle w:val="BodyText"/>
      </w:pPr>
      <w:r>
        <w:t xml:space="preserve">For a circular rest loop with constant radius </w:t>
      </w:r>
      <m:oMath>
        <m:r>
          <w:rPr>
            <w:rFonts w:ascii="Cambria Math" w:hAnsi="Cambria Math"/>
          </w:rPr>
          <m:t>r</m:t>
        </m:r>
      </m:oMath>
      <w:r>
        <w:t xml:space="preserve"> and total path energy </w:t>
      </w:r>
      <m:oMath>
        <m:r>
          <w:rPr>
            <w:rFonts w:ascii="Cambria Math" w:hAnsi="Cambria Math"/>
          </w:rPr>
          <m:t>E</m:t>
        </m:r>
      </m:oMath>
      <w:r>
        <w:t>, the linear energy density is</w:t>
      </w:r>
    </w:p>
    <w:p w:rsidR="00604749" w:rsidRDefault="00E00B5E">
      <w:pPr>
        <w:pStyle w:val="BodyText"/>
      </w:pPr>
      <m:oMathPara>
        <m:oMathParaPr>
          <m:jc m:val="center"/>
        </m:oMathParaPr>
        <m:oMath>
          <m:sSub>
            <m:sSubPr>
              <m:ctrlPr>
                <w:rPr>
                  <w:rFonts w:ascii="Cambria Math" w:hAnsi="Cambria Math"/>
                </w:rPr>
              </m:ctrlPr>
            </m:sSubPr>
            <m:e>
              <m:r>
                <w:rPr>
                  <w:rFonts w:ascii="Cambria Math" w:hAnsi="Cambria Math"/>
                </w:rPr>
                <m:t>ρ</m:t>
              </m:r>
            </m:e>
            <m:sub>
              <m:r>
                <w:rPr>
                  <w:rFonts w:ascii="Cambria Math" w:hAnsi="Cambria Math"/>
                </w:rPr>
                <m:t>E</m:t>
              </m:r>
            </m:sub>
          </m:sSub>
          <m:r>
            <m:rPr>
              <m:sty m:val="p"/>
            </m:rPr>
            <w:rPr>
              <w:rFonts w:ascii="Cambria Math" w:hAnsi="Cambria Math"/>
            </w:rPr>
            <m:t>=</m:t>
          </m:r>
          <m:f>
            <m:fPr>
              <m:ctrlPr>
                <w:rPr>
                  <w:rFonts w:ascii="Cambria Math" w:hAnsi="Cambria Math"/>
                </w:rPr>
              </m:ctrlPr>
            </m:fPr>
            <m:num>
              <m:r>
                <w:rPr>
                  <w:rFonts w:ascii="Cambria Math" w:hAnsi="Cambria Math"/>
                </w:rPr>
                <m:t>E</m:t>
              </m:r>
            </m:num>
            <m:den>
              <m:sSub>
                <m:sSubPr>
                  <m:ctrlPr>
                    <w:rPr>
                      <w:rFonts w:ascii="Cambria Math" w:hAnsi="Cambria Math"/>
                    </w:rPr>
                  </m:ctrlPr>
                </m:sSubPr>
                <m:e>
                  <m:r>
                    <w:rPr>
                      <w:rFonts w:ascii="Cambria Math" w:hAnsi="Cambria Math"/>
                    </w:rPr>
                    <m:t>λ</m:t>
                  </m:r>
                </m:e>
                <m:sub>
                  <m:r>
                    <w:rPr>
                      <w:rFonts w:ascii="Cambria Math" w:hAnsi="Cambria Math"/>
                    </w:rPr>
                    <m:t>p</m:t>
                  </m:r>
                </m:sub>
              </m:sSub>
            </m:den>
          </m:f>
          <m:r>
            <m:rPr>
              <m:sty m:val="p"/>
            </m:rPr>
            <w:rPr>
              <w:rFonts w:ascii="Cambria Math" w:hAnsi="Cambria Math"/>
            </w:rPr>
            <m:t>.</m:t>
          </m:r>
        </m:oMath>
      </m:oMathPara>
    </w:p>
    <w:p w:rsidR="00604749" w:rsidRDefault="00E00B5E">
      <w:pPr>
        <w:pStyle w:val="FirstParagraph"/>
      </w:pPr>
      <w:r>
        <w:t xml:space="preserve">Since </w:t>
      </w:r>
      <m:oMath>
        <m:r>
          <w:rPr>
            <w:rFonts w:ascii="Cambria Math" w:hAnsi="Cambria Math"/>
          </w:rPr>
          <m:t>κ</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r</m:t>
        </m:r>
      </m:oMath>
      <w:r>
        <w:t xml:space="preserve"> is constant, the mass-bridge relation gives</w:t>
      </w:r>
    </w:p>
    <w:p w:rsidR="00604749" w:rsidRDefault="00E00B5E">
      <w:pPr>
        <w:pStyle w:val="BodyText"/>
      </w:pPr>
      <m:oMathPara>
        <m:oMathParaPr>
          <m:jc m:val="center"/>
        </m:oMathParaPr>
        <m:oMath>
          <m:r>
            <w:rPr>
              <w:rFonts w:ascii="Cambria Math" w:hAnsi="Cambria Math"/>
            </w:rPr>
            <m:t>m</m:t>
          </m:r>
          <m:r>
            <m:rPr>
              <m:sty m:val="p"/>
            </m:rPr>
            <w:rPr>
              <w:rFonts w:ascii="Cambria Math" w:hAnsi="Cambria Math"/>
            </w:rPr>
            <m:t>=</m:t>
          </m:r>
          <m:r>
            <m:rPr>
              <m:nor/>
            </m:rPr>
            <m:t>ל</m:t>
          </m:r>
          <m:r>
            <w:rPr>
              <w:rFonts w:ascii="Cambria Math" w:hAnsi="Cambria Math"/>
            </w:rPr>
            <m:t> </m:t>
          </m:r>
          <m:f>
            <m:fPr>
              <m:ctrlPr>
                <w:rPr>
                  <w:rFonts w:ascii="Cambria Math" w:hAnsi="Cambria Math"/>
                </w:rPr>
              </m:ctrlPr>
            </m:fPr>
            <m:num>
              <m:sSup>
                <m:sSupPr>
                  <m:ctrlPr>
                    <w:rPr>
                      <w:rFonts w:ascii="Cambria Math" w:hAnsi="Cambria Math"/>
                    </w:rPr>
                  </m:ctrlPr>
                </m:sSupPr>
                <m:e>
                  <m:r>
                    <w:rPr>
                      <w:rFonts w:ascii="Cambria Math" w:hAnsi="Cambria Math"/>
                    </w:rPr>
                    <m:t>c</m:t>
                  </m:r>
                </m:e>
                <m:sup>
                  <m:r>
                    <w:rPr>
                      <w:rFonts w:ascii="Cambria Math" w:hAnsi="Cambria Math"/>
                    </w:rPr>
                    <m:t>2</m:t>
                  </m:r>
                </m:sup>
              </m:sSup>
            </m:num>
            <m:den>
              <m:r>
                <w:rPr>
                  <w:rFonts w:ascii="Cambria Math" w:hAnsi="Cambria Math"/>
                </w:rPr>
                <m:t>r</m:t>
              </m:r>
            </m:den>
          </m:f>
          <m:r>
            <w:rPr>
              <w:rFonts w:ascii="Cambria Math" w:hAnsi="Cambria Math"/>
            </w:rPr>
            <m:t> </m:t>
          </m:r>
          <m:f>
            <m:fPr>
              <m:ctrlPr>
                <w:rPr>
                  <w:rFonts w:ascii="Cambria Math" w:hAnsi="Cambria Math"/>
                </w:rPr>
              </m:ctrlPr>
            </m:fPr>
            <m:num>
              <m:r>
                <w:rPr>
                  <w:rFonts w:ascii="Cambria Math" w:hAnsi="Cambria Math"/>
                </w:rPr>
                <m:t>E</m:t>
              </m:r>
            </m:num>
            <m:den>
              <m:sSub>
                <m:sSubPr>
                  <m:ctrlPr>
                    <w:rPr>
                      <w:rFonts w:ascii="Cambria Math" w:hAnsi="Cambria Math"/>
                    </w:rPr>
                  </m:ctrlPr>
                </m:sSubPr>
                <m:e>
                  <m:r>
                    <w:rPr>
                      <w:rFonts w:ascii="Cambria Math" w:hAnsi="Cambria Math"/>
                    </w:rPr>
                    <m:t>λ</m:t>
                  </m:r>
                </m:e>
                <m:sub>
                  <m:r>
                    <w:rPr>
                      <w:rFonts w:ascii="Cambria Math" w:hAnsi="Cambria Math"/>
                    </w:rPr>
                    <m:t>p</m:t>
                  </m:r>
                </m:sub>
              </m:sSub>
            </m:den>
          </m:f>
          <m:r>
            <m:rPr>
              <m:sty m:val="p"/>
            </m:rPr>
            <w:rPr>
              <w:rFonts w:ascii="Cambria Math" w:hAnsi="Cambria Math"/>
            </w:rPr>
            <m:t>.</m:t>
          </m:r>
        </m:oMath>
      </m:oMathPara>
    </w:p>
    <w:p w:rsidR="00604749" w:rsidRDefault="00E00B5E">
      <w:pPr>
        <w:pStyle w:val="Heading2"/>
      </w:pPr>
      <w:bookmarkStart w:id="21" w:name="subsec:lamed-closure-matching"/>
      <w:bookmarkEnd w:id="20"/>
      <w:r>
        <w:t xml:space="preserve">Closure-matching value of </w:t>
      </w:r>
      <m:oMath>
        <m:r>
          <m:rPr>
            <m:nor/>
          </m:rPr>
          <m:t>ל</m:t>
        </m:r>
      </m:oMath>
    </w:p>
    <w:p w:rsidR="00604749" w:rsidRDefault="00E00B5E">
      <w:pPr>
        <w:pStyle w:val="FirstParagraph"/>
      </w:pPr>
      <w:r>
        <w:t xml:space="preserve">Two observations fix the value of </w:t>
      </w:r>
      <m:oMath>
        <m:r>
          <m:rPr>
            <m:nor/>
          </m:rPr>
          <m:t>ל</m:t>
        </m:r>
      </m:oMath>
      <w:r>
        <w:t xml:space="preserve"> once the form of the local rule </w:t>
      </w:r>
      <w:hyperlink w:anchor="eq:accrual-local">
        <w:r>
          <w:rPr>
            <w:rStyle w:val="Hyperlink"/>
          </w:rPr>
          <w:t>[eq:accrual-local]</w:t>
        </w:r>
      </w:hyperlink>
      <w:r>
        <w:t xml:space="preserve"> is adopted.</w:t>
      </w:r>
    </w:p>
    <w:p w:rsidR="00604749" w:rsidRDefault="00E00B5E">
      <w:pPr>
        <w:pStyle w:val="Heading4"/>
      </w:pPr>
      <w:bookmarkStart w:id="22" w:name="dimensional-content."/>
      <w:r>
        <w:t>Dimensi</w:t>
      </w:r>
      <w:r>
        <w:t>onal content.</w:t>
      </w:r>
    </w:p>
    <w:p w:rsidR="00604749" w:rsidRDefault="00E00B5E">
      <w:pPr>
        <w:pStyle w:val="FirstParagraph"/>
      </w:pPr>
      <w:r>
        <w:t>The constitutive form</w:t>
      </w:r>
    </w:p>
    <w:p w:rsidR="00604749" w:rsidRDefault="00E00B5E">
      <w:pPr>
        <w:pStyle w:val="BodyText"/>
      </w:pPr>
      <m:oMathPara>
        <m:oMathParaPr>
          <m:jc m:val="center"/>
        </m:oMathParaPr>
        <m:oMath>
          <m:r>
            <m:rPr>
              <m:sty m:val="p"/>
            </m:rPr>
            <w:rPr>
              <w:rFonts w:ascii="Cambria Math" w:hAnsi="Cambria Math"/>
            </w:rPr>
            <m:t>d</m:t>
          </m:r>
          <m:sSub>
            <m:sSubPr>
              <m:ctrlPr>
                <w:rPr>
                  <w:rFonts w:ascii="Cambria Math" w:hAnsi="Cambria Math"/>
                </w:rPr>
              </m:ctrlPr>
            </m:sSubPr>
            <m:e>
              <m:r>
                <w:rPr>
                  <w:rFonts w:ascii="Cambria Math" w:hAnsi="Cambria Math"/>
                </w:rPr>
                <m:t>Φ</m:t>
              </m:r>
            </m:e>
            <m:sub>
              <m:r>
                <w:rPr>
                  <w:rFonts w:ascii="Cambria Math" w:hAnsi="Cambria Math"/>
                </w:rPr>
                <m:t>g</m:t>
              </m:r>
            </m:sub>
          </m:sSub>
          <m:r>
            <m:rPr>
              <m:sty m:val="p"/>
            </m:rPr>
            <w:rPr>
              <w:rFonts w:ascii="Cambria Math" w:hAnsi="Cambria Math"/>
            </w:rPr>
            <m:t>=</m:t>
          </m:r>
          <m:r>
            <m:rPr>
              <m:nor/>
            </m:rPr>
            <m:t>ל</m:t>
          </m:r>
          <m:r>
            <w:rPr>
              <w:rFonts w:ascii="Cambria Math" w:hAnsi="Cambria Math"/>
            </w:rPr>
            <m:t> </m:t>
          </m:r>
          <m:f>
            <m:fPr>
              <m:ctrlPr>
                <w:rPr>
                  <w:rFonts w:ascii="Cambria Math" w:hAnsi="Cambria Math"/>
                </w:rPr>
              </m:ctrlPr>
            </m:fPr>
            <m:num>
              <m:sSup>
                <m:sSupPr>
                  <m:ctrlPr>
                    <w:rPr>
                      <w:rFonts w:ascii="Cambria Math" w:hAnsi="Cambria Math"/>
                    </w:rPr>
                  </m:ctrlPr>
                </m:sSupPr>
                <m:e>
                  <m:r>
                    <w:rPr>
                      <w:rFonts w:ascii="Cambria Math" w:hAnsi="Cambria Math"/>
                    </w:rPr>
                    <m:t>c</m:t>
                  </m:r>
                </m:e>
                <m:sup>
                  <m:r>
                    <w:rPr>
                      <w:rFonts w:ascii="Cambria Math" w:hAnsi="Cambria Math"/>
                    </w:rPr>
                    <m:t>2</m:t>
                  </m:r>
                </m:sup>
              </m:sSup>
            </m:num>
            <m:den>
              <m:r>
                <w:rPr>
                  <w:rFonts w:ascii="Cambria Math" w:hAnsi="Cambria Math"/>
                </w:rPr>
                <m:t>r</m:t>
              </m:r>
              <m:d>
                <m:dPr>
                  <m:ctrlPr>
                    <w:rPr>
                      <w:rFonts w:ascii="Cambria Math" w:hAnsi="Cambria Math"/>
                    </w:rPr>
                  </m:ctrlPr>
                </m:dPr>
                <m:e>
                  <m:r>
                    <w:rPr>
                      <w:rFonts w:ascii="Cambria Math" w:hAnsi="Cambria Math"/>
                    </w:rPr>
                    <m:t>s</m:t>
                  </m:r>
                </m:e>
              </m:d>
            </m:den>
          </m:f>
          <m:r>
            <w:rPr>
              <w:rFonts w:ascii="Cambria Math" w:hAnsi="Cambria Math"/>
            </w:rPr>
            <m:t> </m:t>
          </m:r>
          <m:sSub>
            <m:sSubPr>
              <m:ctrlPr>
                <w:rPr>
                  <w:rFonts w:ascii="Cambria Math" w:hAnsi="Cambria Math"/>
                </w:rPr>
              </m:ctrlPr>
            </m:sSubPr>
            <m:e>
              <m:r>
                <w:rPr>
                  <w:rFonts w:ascii="Cambria Math" w:hAnsi="Cambria Math"/>
                </w:rPr>
                <m:t>ρ</m:t>
              </m:r>
            </m:e>
            <m:sub>
              <m:r>
                <w:rPr>
                  <w:rFonts w:ascii="Cambria Math" w:hAnsi="Cambria Math"/>
                </w:rPr>
                <m:t>E</m:t>
              </m:r>
            </m:sub>
          </m:sSub>
          <m:d>
            <m:dPr>
              <m:ctrlPr>
                <w:rPr>
                  <w:rFonts w:ascii="Cambria Math" w:hAnsi="Cambria Math"/>
                </w:rPr>
              </m:ctrlPr>
            </m:dPr>
            <m:e>
              <m:r>
                <w:rPr>
                  <w:rFonts w:ascii="Cambria Math" w:hAnsi="Cambria Math"/>
                </w:rPr>
                <m:t>s</m:t>
              </m:r>
            </m:e>
          </m:d>
          <m:r>
            <w:rPr>
              <w:rFonts w:ascii="Cambria Math" w:hAnsi="Cambria Math"/>
            </w:rPr>
            <m:t> </m:t>
          </m:r>
          <m:r>
            <m:rPr>
              <m:sty m:val="p"/>
            </m:rPr>
            <w:rPr>
              <w:rFonts w:ascii="Cambria Math" w:hAnsi="Cambria Math"/>
            </w:rPr>
            <m:t>d</m:t>
          </m:r>
          <m:r>
            <w:rPr>
              <w:rFonts w:ascii="Cambria Math" w:hAnsi="Cambria Math"/>
            </w:rPr>
            <m:t>s</m:t>
          </m:r>
          <m:r>
            <m:rPr>
              <m:sty m:val="p"/>
            </m:rPr>
            <w:rPr>
              <w:rFonts w:ascii="Cambria Math" w:hAnsi="Cambria Math"/>
            </w:rPr>
            <m:t>,</m:t>
          </m:r>
          <m:r>
            <w:rPr>
              <w:rFonts w:ascii="Cambria Math" w:hAnsi="Cambria Math"/>
            </w:rPr>
            <m:t>  </m:t>
          </m:r>
          <m:d>
            <m:dPr>
              <m:begChr m:val="["/>
              <m:endChr m:val="]"/>
              <m:ctrlPr>
                <w:rPr>
                  <w:rFonts w:ascii="Cambria Math" w:hAnsi="Cambria Math"/>
                </w:rPr>
              </m:ctrlPr>
            </m:dPr>
            <m:e>
              <m:sSub>
                <m:sSubPr>
                  <m:ctrlPr>
                    <w:rPr>
                      <w:rFonts w:ascii="Cambria Math" w:hAnsi="Cambria Math"/>
                    </w:rPr>
                  </m:ctrlPr>
                </m:sSubPr>
                <m:e>
                  <m:r>
                    <w:rPr>
                      <w:rFonts w:ascii="Cambria Math" w:hAnsi="Cambria Math"/>
                    </w:rPr>
                    <m:t>Φ</m:t>
                  </m:r>
                </m:e>
                <m:sub>
                  <m:r>
                    <w:rPr>
                      <w:rFonts w:ascii="Cambria Math" w:hAnsi="Cambria Math"/>
                    </w:rPr>
                    <m:t>g</m:t>
                  </m:r>
                </m:sub>
              </m:sSub>
            </m:e>
          </m:d>
          <m:r>
            <m:rPr>
              <m:sty m:val="p"/>
            </m:rPr>
            <w:rPr>
              <w:rFonts w:ascii="Cambria Math" w:hAnsi="Cambria Math"/>
            </w:rPr>
            <m:t>=kg m,</m:t>
          </m:r>
          <m:r>
            <w:rPr>
              <w:rFonts w:ascii="Cambria Math" w:hAnsi="Cambria Math"/>
            </w:rPr>
            <m:t>  </m:t>
          </m:r>
          <m:d>
            <m:dPr>
              <m:begChr m:val="["/>
              <m:endChr m:val="]"/>
              <m:ctrlPr>
                <w:rPr>
                  <w:rFonts w:ascii="Cambria Math" w:hAnsi="Cambria Math"/>
                </w:rPr>
              </m:ctrlPr>
            </m:dPr>
            <m:e>
              <m:sSub>
                <m:sSubPr>
                  <m:ctrlPr>
                    <w:rPr>
                      <w:rFonts w:ascii="Cambria Math" w:hAnsi="Cambria Math"/>
                    </w:rPr>
                  </m:ctrlPr>
                </m:sSubPr>
                <m:e>
                  <m:r>
                    <w:rPr>
                      <w:rFonts w:ascii="Cambria Math" w:hAnsi="Cambria Math"/>
                    </w:rPr>
                    <m:t>ρ</m:t>
                  </m:r>
                </m:e>
                <m:sub>
                  <m:r>
                    <w:rPr>
                      <w:rFonts w:ascii="Cambria Math" w:hAnsi="Cambria Math"/>
                    </w:rPr>
                    <m:t>E</m:t>
                  </m:r>
                </m:sub>
              </m:sSub>
            </m:e>
          </m:d>
          <m:r>
            <m:rPr>
              <m:sty m:val="p"/>
            </m:rPr>
            <w:rPr>
              <w:rFonts w:ascii="Cambria Math" w:hAnsi="Cambria Math"/>
            </w:rPr>
            <m:t>=J/m,</m:t>
          </m:r>
        </m:oMath>
      </m:oMathPara>
    </w:p>
    <w:p w:rsidR="00604749" w:rsidRDefault="00E00B5E">
      <w:pPr>
        <w:pStyle w:val="FirstParagraph"/>
      </w:pPr>
      <w:r>
        <w:t xml:space="preserve">forces </w:t>
      </w:r>
      <m:oMath>
        <m:d>
          <m:dPr>
            <m:begChr m:val="["/>
            <m:endChr m:val="]"/>
            <m:ctrlPr>
              <w:rPr>
                <w:rFonts w:ascii="Cambria Math" w:hAnsi="Cambria Math"/>
              </w:rPr>
            </m:ctrlPr>
          </m:dPr>
          <m:e>
            <m:r>
              <m:rPr>
                <m:nor/>
              </m:rPr>
              <m:t>ל</m:t>
            </m:r>
          </m:e>
        </m:d>
        <m:r>
          <m:rPr>
            <m:sty m:val="p"/>
          </m:rPr>
          <w:rPr>
            <w:rFonts w:ascii="Cambria Math" w:hAnsi="Cambria Math"/>
          </w:rPr>
          <m:t>=</m:t>
        </m:r>
        <m:sSup>
          <m:sSupPr>
            <m:ctrlPr>
              <w:rPr>
                <w:rFonts w:ascii="Cambria Math" w:hAnsi="Cambria Math"/>
              </w:rPr>
            </m:ctrlPr>
          </m:sSupPr>
          <m:e>
            <m:r>
              <m:rPr>
                <m:sty m:val="p"/>
              </m:rPr>
              <w:rPr>
                <w:rFonts w:ascii="Cambria Math" w:hAnsi="Cambria Math"/>
              </w:rPr>
              <m:t>s</m:t>
            </m:r>
          </m:e>
          <m:sup>
            <m:r>
              <m:rPr>
                <m:sty m:val="p"/>
              </m:rPr>
              <w:rPr>
                <w:rFonts w:ascii="Cambria Math" w:hAnsi="Cambria Math"/>
              </w:rPr>
              <m:t>4</m:t>
            </m:r>
          </m:sup>
        </m:sSup>
        <m:r>
          <m:rPr>
            <m:sty m:val="p"/>
          </m:rPr>
          <w:rPr>
            <w:rFonts w:ascii="Cambria Math" w:hAnsi="Cambria Math"/>
          </w:rPr>
          <m:t> </m:t>
        </m:r>
        <m:sSup>
          <m:sSupPr>
            <m:ctrlPr>
              <w:rPr>
                <w:rFonts w:ascii="Cambria Math" w:hAnsi="Cambria Math"/>
              </w:rPr>
            </m:ctrlPr>
          </m:sSupPr>
          <m:e>
            <m:r>
              <m:rPr>
                <m:sty m:val="p"/>
              </m:rPr>
              <w:rPr>
                <w:rFonts w:ascii="Cambria Math" w:hAnsi="Cambria Math"/>
              </w:rPr>
              <m:t>m</m:t>
            </m:r>
          </m:e>
          <m:sup>
            <m:r>
              <m:rPr>
                <m:sty m:val="p"/>
              </m:rPr>
              <w:rPr>
                <w:rFonts w:ascii="Cambria Math" w:hAnsi="Cambria Math"/>
              </w:rPr>
              <m:t>-</m:t>
            </m:r>
            <m:r>
              <m:rPr>
                <m:sty m:val="p"/>
              </m:rPr>
              <w:rPr>
                <w:rFonts w:ascii="Cambria Math" w:hAnsi="Cambria Math"/>
              </w:rPr>
              <m:t>2</m:t>
            </m:r>
          </m:sup>
        </m:sSup>
      </m:oMath>
      <w:r>
        <w:t xml:space="preserve">. Up to a pure dimensionless factor, the only combination of </w:t>
      </w:r>
      <m:oMath>
        <m:r>
          <w:rPr>
            <w:rFonts w:ascii="Cambria Math" w:hAnsi="Cambria Math"/>
          </w:rPr>
          <m:t>h</m:t>
        </m:r>
      </m:oMath>
      <w:r>
        <w:t xml:space="preserve">, </w:t>
      </w:r>
      <m:oMath>
        <m:r>
          <w:rPr>
            <w:rFonts w:ascii="Cambria Math" w:hAnsi="Cambria Math"/>
          </w:rPr>
          <m:t>G</m:t>
        </m:r>
      </m:oMath>
      <w:r>
        <w:t xml:space="preserve">, and </w:t>
      </w:r>
      <m:oMath>
        <m:r>
          <w:rPr>
            <w:rFonts w:ascii="Cambria Math" w:hAnsi="Cambria Math"/>
          </w:rPr>
          <m:t>c</m:t>
        </m:r>
      </m:oMath>
      <w:r>
        <w:t xml:space="preserve"> carrying those units is </w:t>
      </w:r>
      <m:oMath>
        <m:r>
          <w:rPr>
            <w:rFonts w:ascii="Cambria Math" w:hAnsi="Cambria Math"/>
          </w:rPr>
          <m:t>h</m:t>
        </m:r>
        <m:r>
          <w:rPr>
            <w:rFonts w:ascii="Cambria Math" w:hAnsi="Cambria Math"/>
          </w:rPr>
          <m:t>G</m:t>
        </m:r>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7</m:t>
            </m:r>
          </m:sup>
        </m:sSup>
      </m:oMath>
      <w:r>
        <w:t xml:space="preserve">. At the level of dimensions, therefore, </w:t>
      </w:r>
      <w:r>
        <w:t xml:space="preserve">the choice of </w:t>
      </w:r>
      <w:r>
        <w:lastRenderedPageBreak/>
        <w:t xml:space="preserve">constitutive form already determines </w:t>
      </w:r>
      <m:oMath>
        <m:r>
          <m:rPr>
            <m:nor/>
          </m:rPr>
          <m:t>ל</m:t>
        </m:r>
      </m:oMath>
      <w:r>
        <w:t xml:space="preserve"> up to a numerical prefactor; this is a Bekenstein-Bronstein-type scale statement, not a derivation from a deeper principle.</w:t>
      </w:r>
    </w:p>
    <w:p w:rsidR="00604749" w:rsidRDefault="00E00B5E">
      <w:pPr>
        <w:pStyle w:val="Heading4"/>
      </w:pPr>
      <w:bookmarkStart w:id="23" w:name="closure-matching-of-the-prefactor."/>
      <w:bookmarkEnd w:id="22"/>
      <w:r>
        <w:t>Closure-matching of the prefactor.</w:t>
      </w:r>
    </w:p>
    <w:p w:rsidR="00604749" w:rsidRDefault="00E00B5E">
      <w:pPr>
        <w:pStyle w:val="FirstParagraph"/>
      </w:pPr>
      <w:r>
        <w:t xml:space="preserve">What the algebra below adds is a fixing of the numerical prefactor by demanding compatibility of </w:t>
      </w:r>
      <w:hyperlink w:anchor="eq:loop-mass-prelambda">
        <w:r>
          <w:rPr>
            <w:rStyle w:val="Hyperlink"/>
          </w:rPr>
          <w:t>[eq:loop-mass-prelambda]</w:t>
        </w:r>
      </w:hyperlink>
      <w:r>
        <w:t xml:space="preserve"> with three closure relations: the self-balance radius </w:t>
      </w:r>
      <m:oMath>
        <m:r>
          <w:rPr>
            <w:rFonts w:ascii="Cambria Math" w:hAnsi="Cambria Math"/>
          </w:rPr>
          <m:t>r</m:t>
        </m:r>
        <m:r>
          <m:rPr>
            <m:sty m:val="p"/>
          </m:rPr>
          <w:rPr>
            <w:rFonts w:ascii="Cambria Math" w:hAnsi="Cambria Math"/>
          </w:rPr>
          <m:t>=</m:t>
        </m:r>
        <m:r>
          <w:rPr>
            <w:rFonts w:ascii="Cambria Math" w:hAnsi="Cambria Math"/>
          </w:rPr>
          <m:t>Gm</m:t>
        </m:r>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w:r>
        <w:t>, the energy–mass closur</w:t>
      </w:r>
      <w:r>
        <w:t xml:space="preserve">e </w:t>
      </w:r>
      <m:oMath>
        <m:r>
          <w:rPr>
            <w:rFonts w:ascii="Cambria Math" w:hAnsi="Cambria Math"/>
          </w:rPr>
          <m:t>E</m:t>
        </m:r>
        <m:r>
          <m:rPr>
            <m:sty m:val="p"/>
          </m:rPr>
          <w:rPr>
            <w:rFonts w:ascii="Cambria Math" w:hAnsi="Cambria Math"/>
          </w:rPr>
          <m:t>=</m:t>
        </m:r>
        <m:r>
          <w:rPr>
            <w:rFonts w:ascii="Cambria Math" w:hAnsi="Cambria Math"/>
          </w:rPr>
          <m:t>m</m:t>
        </m:r>
        <m:sSup>
          <m:sSupPr>
            <m:ctrlPr>
              <w:rPr>
                <w:rFonts w:ascii="Cambria Math" w:hAnsi="Cambria Math"/>
              </w:rPr>
            </m:ctrlPr>
          </m:sSupPr>
          <m:e>
            <m:r>
              <w:rPr>
                <w:rFonts w:ascii="Cambria Math" w:hAnsi="Cambria Math"/>
              </w:rPr>
              <m:t>c</m:t>
            </m:r>
          </m:e>
          <m:sup>
            <m:r>
              <w:rPr>
                <w:rFonts w:ascii="Cambria Math" w:hAnsi="Cambria Math"/>
              </w:rPr>
              <m:t>2</m:t>
            </m:r>
          </m:sup>
        </m:sSup>
      </m:oMath>
      <w:r>
        <w:t xml:space="preserve">, and the Planck closure </w:t>
      </w:r>
      <m:oMath>
        <m:sSub>
          <m:sSubPr>
            <m:ctrlPr>
              <w:rPr>
                <w:rFonts w:ascii="Cambria Math" w:hAnsi="Cambria Math"/>
              </w:rPr>
            </m:ctrlPr>
          </m:sSubPr>
          <m:e>
            <m:r>
              <w:rPr>
                <w:rFonts w:ascii="Cambria Math" w:hAnsi="Cambria Math"/>
              </w:rPr>
              <m:t>λ</m:t>
            </m:r>
          </m:e>
          <m:sub>
            <m:r>
              <w:rPr>
                <w:rFonts w:ascii="Cambria Math" w:hAnsi="Cambria Math"/>
              </w:rPr>
              <m:t>p</m:t>
            </m:r>
          </m:sub>
        </m:sSub>
        <m:r>
          <m:rPr>
            <m:sty m:val="p"/>
          </m:rPr>
          <w:rPr>
            <w:rFonts w:ascii="Cambria Math" w:hAnsi="Cambria Math"/>
          </w:rPr>
          <m:t>=</m:t>
        </m:r>
        <m:r>
          <w:rPr>
            <w:rFonts w:ascii="Cambria Math" w:hAnsi="Cambria Math"/>
          </w:rPr>
          <m:t>h</m:t>
        </m:r>
        <m:r>
          <w:rPr>
            <w:rFonts w:ascii="Cambria Math" w:hAnsi="Cambria Math"/>
          </w:rPr>
          <m:t>c</m:t>
        </m:r>
        <m:r>
          <m:rPr>
            <m:sty m:val="p"/>
          </m:rPr>
          <w:rPr>
            <w:rFonts w:ascii="Cambria Math" w:hAnsi="Cambria Math"/>
          </w:rPr>
          <m:t>/</m:t>
        </m:r>
        <m:r>
          <w:rPr>
            <w:rFonts w:ascii="Cambria Math" w:hAnsi="Cambria Math"/>
          </w:rPr>
          <m:t>E</m:t>
        </m:r>
      </m:oMath>
      <w:r>
        <w:t xml:space="preserve">. Substituting these into </w:t>
      </w:r>
      <w:hyperlink w:anchor="eq:loop-mass-prelambda">
        <w:r>
          <w:rPr>
            <w:rStyle w:val="Hyperlink"/>
          </w:rPr>
          <w:t>[eq:loop-mass-prelambda]</w:t>
        </w:r>
      </w:hyperlink>
      <w:r>
        <w:t xml:space="preserve"> gives</w:t>
      </w:r>
    </w:p>
    <w:p w:rsidR="00604749" w:rsidRDefault="00E00B5E">
      <w:pPr>
        <w:pStyle w:val="BodyText"/>
      </w:pPr>
      <m:oMathPara>
        <m:oMathParaPr>
          <m:jc m:val="center"/>
        </m:oMathParaPr>
        <m:oMath>
          <m:r>
            <w:rPr>
              <w:rFonts w:ascii="Cambria Math" w:hAnsi="Cambria Math"/>
            </w:rPr>
            <m:t>m</m:t>
          </m:r>
          <m:r>
            <m:rPr>
              <m:sty m:val="p"/>
            </m:rPr>
            <w:rPr>
              <w:rFonts w:ascii="Cambria Math" w:hAnsi="Cambria Math"/>
            </w:rPr>
            <m:t>=</m:t>
          </m:r>
          <m:r>
            <m:rPr>
              <m:nor/>
            </m:rPr>
            <m:t>ל</m:t>
          </m:r>
          <m:f>
            <m:fPr>
              <m:ctrlPr>
                <w:rPr>
                  <w:rFonts w:ascii="Cambria Math" w:hAnsi="Cambria Math"/>
                </w:rPr>
              </m:ctrlPr>
            </m:fPr>
            <m:num>
              <m:sSup>
                <m:sSupPr>
                  <m:ctrlPr>
                    <w:rPr>
                      <w:rFonts w:ascii="Cambria Math" w:hAnsi="Cambria Math"/>
                    </w:rPr>
                  </m:ctrlPr>
                </m:sSupPr>
                <m:e>
                  <m:r>
                    <w:rPr>
                      <w:rFonts w:ascii="Cambria Math" w:hAnsi="Cambria Math"/>
                    </w:rPr>
                    <m:t>c</m:t>
                  </m:r>
                </m:e>
                <m:sup>
                  <m:r>
                    <w:rPr>
                      <w:rFonts w:ascii="Cambria Math" w:hAnsi="Cambria Math"/>
                    </w:rPr>
                    <m:t>2</m:t>
                  </m:r>
                </m:sup>
              </m:sSup>
            </m:num>
            <m:den>
              <m:r>
                <w:rPr>
                  <w:rFonts w:ascii="Cambria Math" w:hAnsi="Cambria Math"/>
                </w:rPr>
                <m:t>Gm</m:t>
              </m:r>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den>
          </m:f>
          <m:f>
            <m:fPr>
              <m:ctrlPr>
                <w:rPr>
                  <w:rFonts w:ascii="Cambria Math" w:hAnsi="Cambria Math"/>
                </w:rPr>
              </m:ctrlPr>
            </m:fPr>
            <m:num>
              <m:r>
                <w:rPr>
                  <w:rFonts w:ascii="Cambria Math" w:hAnsi="Cambria Math"/>
                </w:rPr>
                <m:t>E</m:t>
              </m:r>
            </m:num>
            <m:den>
              <m:r>
                <w:rPr>
                  <w:rFonts w:ascii="Cambria Math" w:hAnsi="Cambria Math"/>
                </w:rPr>
                <m:t>h</m:t>
              </m:r>
              <m:r>
                <w:rPr>
                  <w:rFonts w:ascii="Cambria Math" w:hAnsi="Cambria Math"/>
                </w:rPr>
                <m:t>c</m:t>
              </m:r>
              <m:r>
                <m:rPr>
                  <m:sty m:val="p"/>
                </m:rPr>
                <w:rPr>
                  <w:rFonts w:ascii="Cambria Math" w:hAnsi="Cambria Math"/>
                </w:rPr>
                <m:t>/</m:t>
              </m:r>
              <m:r>
                <w:rPr>
                  <w:rFonts w:ascii="Cambria Math" w:hAnsi="Cambria Math"/>
                </w:rPr>
                <m:t>E</m:t>
              </m:r>
            </m:den>
          </m:f>
          <m:r>
            <m:rPr>
              <m:sty m:val="p"/>
            </m:rPr>
            <w:rPr>
              <w:rFonts w:ascii="Cambria Math" w:hAnsi="Cambria Math"/>
            </w:rPr>
            <m:t>=</m:t>
          </m:r>
          <m:r>
            <m:rPr>
              <m:nor/>
            </m:rPr>
            <m:t>ל</m:t>
          </m:r>
          <m:f>
            <m:fPr>
              <m:ctrlPr>
                <w:rPr>
                  <w:rFonts w:ascii="Cambria Math" w:hAnsi="Cambria Math"/>
                </w:rPr>
              </m:ctrlPr>
            </m:fPr>
            <m:num>
              <m:sSup>
                <m:sSupPr>
                  <m:ctrlPr>
                    <w:rPr>
                      <w:rFonts w:ascii="Cambria Math" w:hAnsi="Cambria Math"/>
                    </w:rPr>
                  </m:ctrlPr>
                </m:sSupPr>
                <m:e>
                  <m:r>
                    <w:rPr>
                      <w:rFonts w:ascii="Cambria Math" w:hAnsi="Cambria Math"/>
                    </w:rPr>
                    <m:t>c</m:t>
                  </m:r>
                </m:e>
                <m:sup>
                  <m:r>
                    <w:rPr>
                      <w:rFonts w:ascii="Cambria Math" w:hAnsi="Cambria Math"/>
                    </w:rPr>
                    <m:t>4</m:t>
                  </m:r>
                </m:sup>
              </m:sSup>
            </m:num>
            <m:den>
              <m:r>
                <w:rPr>
                  <w:rFonts w:ascii="Cambria Math" w:hAnsi="Cambria Math"/>
                </w:rPr>
                <m:t>Gm</m:t>
              </m:r>
            </m:den>
          </m:f>
          <m:f>
            <m:fPr>
              <m:ctrlPr>
                <w:rPr>
                  <w:rFonts w:ascii="Cambria Math" w:hAnsi="Cambria Math"/>
                </w:rPr>
              </m:ctrlPr>
            </m:fPr>
            <m:num>
              <m:sSup>
                <m:sSupPr>
                  <m:ctrlPr>
                    <w:rPr>
                      <w:rFonts w:ascii="Cambria Math" w:hAnsi="Cambria Math"/>
                    </w:rPr>
                  </m:ctrlPr>
                </m:sSupPr>
                <m:e>
                  <m:r>
                    <w:rPr>
                      <w:rFonts w:ascii="Cambria Math" w:hAnsi="Cambria Math"/>
                    </w:rPr>
                    <m:t>E</m:t>
                  </m:r>
                </m:e>
                <m:sup>
                  <m:r>
                    <w:rPr>
                      <w:rFonts w:ascii="Cambria Math" w:hAnsi="Cambria Math"/>
                    </w:rPr>
                    <m:t>2</m:t>
                  </m:r>
                </m:sup>
              </m:sSup>
            </m:num>
            <m:den>
              <m:r>
                <w:rPr>
                  <w:rFonts w:ascii="Cambria Math" w:hAnsi="Cambria Math"/>
                </w:rPr>
                <m:t>h</m:t>
              </m:r>
              <m:r>
                <w:rPr>
                  <w:rFonts w:ascii="Cambria Math" w:hAnsi="Cambria Math"/>
                </w:rPr>
                <m:t>c</m:t>
              </m:r>
            </m:den>
          </m:f>
          <m:r>
            <m:rPr>
              <m:sty m:val="p"/>
            </m:rPr>
            <w:rPr>
              <w:rFonts w:ascii="Cambria Math" w:hAnsi="Cambria Math"/>
            </w:rPr>
            <m:t>.</m:t>
          </m:r>
        </m:oMath>
      </m:oMathPara>
    </w:p>
    <w:p w:rsidR="00604749" w:rsidRDefault="00E00B5E">
      <w:pPr>
        <w:pStyle w:val="FirstParagraph"/>
      </w:pPr>
      <w:r>
        <w:t xml:space="preserve">Using </w:t>
      </w:r>
      <m:oMath>
        <m:r>
          <w:rPr>
            <w:rFonts w:ascii="Cambria Math" w:hAnsi="Cambria Math"/>
          </w:rPr>
          <m:t>E</m:t>
        </m:r>
        <m:r>
          <m:rPr>
            <m:sty m:val="p"/>
          </m:rPr>
          <w:rPr>
            <w:rFonts w:ascii="Cambria Math" w:hAnsi="Cambria Math"/>
          </w:rPr>
          <m:t>=</m:t>
        </m:r>
        <m:r>
          <w:rPr>
            <w:rFonts w:ascii="Cambria Math" w:hAnsi="Cambria Math"/>
          </w:rPr>
          <m:t>m</m:t>
        </m:r>
        <m:sSup>
          <m:sSupPr>
            <m:ctrlPr>
              <w:rPr>
                <w:rFonts w:ascii="Cambria Math" w:hAnsi="Cambria Math"/>
              </w:rPr>
            </m:ctrlPr>
          </m:sSupPr>
          <m:e>
            <m:r>
              <w:rPr>
                <w:rFonts w:ascii="Cambria Math" w:hAnsi="Cambria Math"/>
              </w:rPr>
              <m:t>c</m:t>
            </m:r>
          </m:e>
          <m:sup>
            <m:r>
              <w:rPr>
                <w:rFonts w:ascii="Cambria Math" w:hAnsi="Cambria Math"/>
              </w:rPr>
              <m:t>2</m:t>
            </m:r>
          </m:sup>
        </m:sSup>
      </m:oMath>
      <w:r>
        <w:t>,</w:t>
      </w:r>
    </w:p>
    <w:p w:rsidR="00604749" w:rsidRDefault="00E00B5E">
      <w:pPr>
        <w:pStyle w:val="BodyText"/>
      </w:pPr>
      <m:oMathPara>
        <m:oMathParaPr>
          <m:jc m:val="center"/>
        </m:oMathParaPr>
        <m:oMath>
          <m:r>
            <w:rPr>
              <w:rFonts w:ascii="Cambria Math" w:hAnsi="Cambria Math"/>
            </w:rPr>
            <m:t>m</m:t>
          </m:r>
          <m:r>
            <m:rPr>
              <m:sty m:val="p"/>
            </m:rPr>
            <w:rPr>
              <w:rFonts w:ascii="Cambria Math" w:hAnsi="Cambria Math"/>
            </w:rPr>
            <m:t>=</m:t>
          </m:r>
          <m:r>
            <m:rPr>
              <m:nor/>
            </m:rPr>
            <m:t>ל</m:t>
          </m:r>
          <m:f>
            <m:fPr>
              <m:ctrlPr>
                <w:rPr>
                  <w:rFonts w:ascii="Cambria Math" w:hAnsi="Cambria Math"/>
                </w:rPr>
              </m:ctrlPr>
            </m:fPr>
            <m:num>
              <m:sSup>
                <m:sSupPr>
                  <m:ctrlPr>
                    <w:rPr>
                      <w:rFonts w:ascii="Cambria Math" w:hAnsi="Cambria Math"/>
                    </w:rPr>
                  </m:ctrlPr>
                </m:sSupPr>
                <m:e>
                  <m:r>
                    <w:rPr>
                      <w:rFonts w:ascii="Cambria Math" w:hAnsi="Cambria Math"/>
                    </w:rPr>
                    <m:t>c</m:t>
                  </m:r>
                </m:e>
                <m:sup>
                  <m:r>
                    <w:rPr>
                      <w:rFonts w:ascii="Cambria Math" w:hAnsi="Cambria Math"/>
                    </w:rPr>
                    <m:t>4</m:t>
                  </m:r>
                </m:sup>
              </m:sSup>
            </m:num>
            <m:den>
              <m:r>
                <w:rPr>
                  <w:rFonts w:ascii="Cambria Math" w:hAnsi="Cambria Math"/>
                </w:rPr>
                <m:t>Gm</m:t>
              </m:r>
            </m:den>
          </m:f>
          <m:f>
            <m:fPr>
              <m:ctrlPr>
                <w:rPr>
                  <w:rFonts w:ascii="Cambria Math" w:hAnsi="Cambria Math"/>
                </w:rPr>
              </m:ctrlPr>
            </m:fPr>
            <m:num>
              <m:sSup>
                <m:sSupPr>
                  <m:ctrlPr>
                    <w:rPr>
                      <w:rFonts w:ascii="Cambria Math" w:hAnsi="Cambria Math"/>
                    </w:rPr>
                  </m:ctrlPr>
                </m:sSupPr>
                <m:e>
                  <m:r>
                    <w:rPr>
                      <w:rFonts w:ascii="Cambria Math" w:hAnsi="Cambria Math"/>
                    </w:rPr>
                    <m:t>m</m:t>
                  </m:r>
                </m:e>
                <m:sup>
                  <m:r>
                    <w:rPr>
                      <w:rFonts w:ascii="Cambria Math" w:hAnsi="Cambria Math"/>
                    </w:rPr>
                    <m:t>2</m:t>
                  </m:r>
                </m:sup>
              </m:sSup>
              <m:sSup>
                <m:sSupPr>
                  <m:ctrlPr>
                    <w:rPr>
                      <w:rFonts w:ascii="Cambria Math" w:hAnsi="Cambria Math"/>
                    </w:rPr>
                  </m:ctrlPr>
                </m:sSupPr>
                <m:e>
                  <m:r>
                    <w:rPr>
                      <w:rFonts w:ascii="Cambria Math" w:hAnsi="Cambria Math"/>
                    </w:rPr>
                    <m:t>c</m:t>
                  </m:r>
                </m:e>
                <m:sup>
                  <m:r>
                    <w:rPr>
                      <w:rFonts w:ascii="Cambria Math" w:hAnsi="Cambria Math"/>
                    </w:rPr>
                    <m:t>4</m:t>
                  </m:r>
                </m:sup>
              </m:sSup>
            </m:num>
            <m:den>
              <m:r>
                <w:rPr>
                  <w:rFonts w:ascii="Cambria Math" w:hAnsi="Cambria Math"/>
                </w:rPr>
                <m:t>h</m:t>
              </m:r>
              <m:r>
                <w:rPr>
                  <w:rFonts w:ascii="Cambria Math" w:hAnsi="Cambria Math"/>
                </w:rPr>
                <m:t>c</m:t>
              </m:r>
            </m:den>
          </m:f>
          <m:r>
            <m:rPr>
              <m:sty m:val="p"/>
            </m:rPr>
            <w:rPr>
              <w:rFonts w:ascii="Cambria Math" w:hAnsi="Cambria Math"/>
            </w:rPr>
            <m:t>=</m:t>
          </m:r>
          <m:r>
            <m:rPr>
              <m:nor/>
            </m:rPr>
            <m:t>ל</m:t>
          </m:r>
          <m:r>
            <w:rPr>
              <w:rFonts w:ascii="Cambria Math" w:hAnsi="Cambria Math"/>
            </w:rPr>
            <m:t> </m:t>
          </m:r>
          <m:f>
            <m:fPr>
              <m:ctrlPr>
                <w:rPr>
                  <w:rFonts w:ascii="Cambria Math" w:hAnsi="Cambria Math"/>
                </w:rPr>
              </m:ctrlPr>
            </m:fPr>
            <m:num>
              <m:r>
                <w:rPr>
                  <w:rFonts w:ascii="Cambria Math" w:hAnsi="Cambria Math"/>
                </w:rPr>
                <m:t>m</m:t>
              </m:r>
              <m:sSup>
                <m:sSupPr>
                  <m:ctrlPr>
                    <w:rPr>
                      <w:rFonts w:ascii="Cambria Math" w:hAnsi="Cambria Math"/>
                    </w:rPr>
                  </m:ctrlPr>
                </m:sSupPr>
                <m:e>
                  <m:r>
                    <w:rPr>
                      <w:rFonts w:ascii="Cambria Math" w:hAnsi="Cambria Math"/>
                    </w:rPr>
                    <m:t>c</m:t>
                  </m:r>
                </m:e>
                <m:sup>
                  <m:r>
                    <w:rPr>
                      <w:rFonts w:ascii="Cambria Math" w:hAnsi="Cambria Math"/>
                    </w:rPr>
                    <m:t>7</m:t>
                  </m:r>
                </m:sup>
              </m:sSup>
            </m:num>
            <m:den>
              <m:r>
                <w:rPr>
                  <w:rFonts w:ascii="Cambria Math" w:hAnsi="Cambria Math"/>
                </w:rPr>
                <m:t>h</m:t>
              </m:r>
              <m:r>
                <w:rPr>
                  <w:rFonts w:ascii="Cambria Math" w:hAnsi="Cambria Math"/>
                </w:rPr>
                <m:t>G</m:t>
              </m:r>
            </m:den>
          </m:f>
          <m:r>
            <m:rPr>
              <m:sty m:val="p"/>
            </m:rPr>
            <w:rPr>
              <w:rFonts w:ascii="Cambria Math" w:hAnsi="Cambria Math"/>
            </w:rPr>
            <m:t>.</m:t>
          </m:r>
        </m:oMath>
      </m:oMathPara>
    </w:p>
    <w:p w:rsidR="00604749" w:rsidRDefault="00E00B5E">
      <w:pPr>
        <w:pStyle w:val="FirstParagraph"/>
      </w:pPr>
      <w:r>
        <w:t>The mass drops out,</w:t>
      </w:r>
      <w:r>
        <w:t xml:space="preserve"> and matching the two sides requires</w:t>
      </w:r>
    </w:p>
    <w:p w:rsidR="00604749" w:rsidRDefault="00E00B5E">
      <w:pPr>
        <w:pStyle w:val="BodyText"/>
      </w:pPr>
      <m:oMathPara>
        <m:oMathParaPr>
          <m:jc m:val="center"/>
        </m:oMathParaPr>
        <m:oMath>
          <m:borderBox>
            <m:borderBoxPr>
              <m:ctrlPr>
                <w:rPr>
                  <w:rFonts w:ascii="Cambria Math" w:hAnsi="Cambria Math"/>
                </w:rPr>
              </m:ctrlPr>
            </m:borderBoxPr>
            <m:e>
              <m:r>
                <m:rPr>
                  <m:nor/>
                </m:rPr>
                <m:t>ל</m:t>
              </m:r>
              <m:r>
                <m:rPr>
                  <m:sty m:val="p"/>
                </m:rPr>
                <w:rPr>
                  <w:rFonts w:ascii="Cambria Math" w:hAnsi="Cambria Math"/>
                </w:rPr>
                <m:t>=</m:t>
              </m:r>
              <m:f>
                <m:fPr>
                  <m:ctrlPr>
                    <w:rPr>
                      <w:rFonts w:ascii="Cambria Math" w:hAnsi="Cambria Math"/>
                    </w:rPr>
                  </m:ctrlPr>
                </m:fPr>
                <m:num>
                  <m:r>
                    <w:rPr>
                      <w:rFonts w:ascii="Cambria Math" w:hAnsi="Cambria Math"/>
                    </w:rPr>
                    <m:t>h</m:t>
                  </m:r>
                  <m:r>
                    <w:rPr>
                      <w:rFonts w:ascii="Cambria Math" w:hAnsi="Cambria Math"/>
                    </w:rPr>
                    <m:t>G</m:t>
                  </m:r>
                </m:num>
                <m:den>
                  <m:sSup>
                    <m:sSupPr>
                      <m:ctrlPr>
                        <w:rPr>
                          <w:rFonts w:ascii="Cambria Math" w:hAnsi="Cambria Math"/>
                        </w:rPr>
                      </m:ctrlPr>
                    </m:sSupPr>
                    <m:e>
                      <m:r>
                        <w:rPr>
                          <w:rFonts w:ascii="Cambria Math" w:hAnsi="Cambria Math"/>
                        </w:rPr>
                        <m:t>c</m:t>
                      </m:r>
                    </m:e>
                    <m:sup>
                      <m:r>
                        <w:rPr>
                          <w:rFonts w:ascii="Cambria Math" w:hAnsi="Cambria Math"/>
                        </w:rPr>
                        <m:t>7</m:t>
                      </m:r>
                    </m:sup>
                  </m:sSup>
                </m:den>
              </m:f>
            </m:e>
          </m:borderBox>
          <m:r>
            <m:rPr>
              <m:sty m:val="p"/>
            </m:rPr>
            <w:rPr>
              <w:rFonts w:ascii="Cambria Math" w:hAnsi="Cambria Math"/>
            </w:rPr>
            <m:t>.</m:t>
          </m:r>
        </m:oMath>
      </m:oMathPara>
    </w:p>
    <w:p w:rsidR="00604749" w:rsidRDefault="00E00B5E">
      <w:pPr>
        <w:pStyle w:val="Heading4"/>
      </w:pPr>
      <w:bookmarkStart w:id="24" w:name="status-of-this-result."/>
      <w:bookmarkEnd w:id="23"/>
      <w:r>
        <w:t>Status of this result.</w:t>
      </w:r>
    </w:p>
    <w:p w:rsidR="00604749" w:rsidRDefault="00E00B5E">
      <w:pPr>
        <w:pStyle w:val="FirstParagraph"/>
      </w:pPr>
      <w:r>
        <w:t xml:space="preserve">We do not present </w:t>
      </w:r>
      <w:hyperlink w:anchor="eq:lamed-value">
        <w:r>
          <w:rPr>
            <w:rStyle w:val="Hyperlink"/>
          </w:rPr>
          <w:t>[eq:lamed-value]</w:t>
        </w:r>
      </w:hyperlink>
      <w:r>
        <w:t xml:space="preserve"> as a derivation of a new constant from first principles. The dimensional argument above shows that the form </w:t>
      </w:r>
      <m:oMath>
        <m:r>
          <w:rPr>
            <w:rFonts w:ascii="Cambria Math" w:hAnsi="Cambria Math"/>
          </w:rPr>
          <m:t>h</m:t>
        </m:r>
        <m:r>
          <w:rPr>
            <w:rFonts w:ascii="Cambria Math" w:hAnsi="Cambria Math"/>
          </w:rPr>
          <m:t>G</m:t>
        </m:r>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7</m:t>
            </m:r>
          </m:sup>
        </m:sSup>
      </m:oMath>
      <w:r>
        <w:t xml:space="preserve"> was forced as soon as the constitutive rule </w:t>
      </w:r>
      <w:hyperlink w:anchor="eq:accrual-local">
        <w:r>
          <w:rPr>
            <w:rStyle w:val="Hyperlink"/>
          </w:rPr>
          <w:t>[eq:accrual-local]</w:t>
        </w:r>
      </w:hyperlink>
      <w:r>
        <w:t xml:space="preserve"> was written down. The closure-matching calculation fixes only the numerical prefactor, and it does so by requiring that the postulate be compatible with</w:t>
      </w:r>
      <w:r>
        <w:t xml:space="preserve"> three input relations already taken from established physics. The mass </w:t>
      </w:r>
      <m:oMath>
        <m:r>
          <w:rPr>
            <w:rFonts w:ascii="Cambria Math" w:hAnsi="Cambria Math"/>
          </w:rPr>
          <m:t>m</m:t>
        </m:r>
      </m:oMath>
      <w:r>
        <w:t xml:space="preserve"> cancels because those three relations were chosen so that it would; this is a feature of the closure algebra, not a hidden prediction. The honest claim is therefore: </w:t>
      </w:r>
      <w:r>
        <w:rPr>
          <w:i/>
          <w:iCs/>
        </w:rPr>
        <w:t>given the postu</w:t>
      </w:r>
      <w:r>
        <w:rPr>
          <w:i/>
          <w:iCs/>
        </w:rPr>
        <w:t xml:space="preserve">lated form, </w:t>
      </w:r>
      <m:oMath>
        <m:r>
          <m:rPr>
            <m:nor/>
          </m:rPr>
          <m:t>ל</m:t>
        </m:r>
        <m:r>
          <m:rPr>
            <m:sty m:val="p"/>
          </m:rPr>
          <w:rPr>
            <w:rFonts w:ascii="Cambria Math" w:hAnsi="Cambria Math"/>
          </w:rPr>
          <m:t>=</m:t>
        </m:r>
        <m:r>
          <w:rPr>
            <w:rFonts w:ascii="Cambria Math" w:hAnsi="Cambria Math"/>
          </w:rPr>
          <m:t>h</m:t>
        </m:r>
        <m:r>
          <w:rPr>
            <w:rFonts w:ascii="Cambria Math" w:hAnsi="Cambria Math"/>
          </w:rPr>
          <m:t>G</m:t>
        </m:r>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7</m:t>
            </m:r>
          </m:sup>
        </m:sSup>
      </m:oMath>
      <w:r>
        <w:rPr>
          <w:i/>
          <w:iCs/>
        </w:rPr>
        <w:t xml:space="preserve"> is the unique value compatible with closure</w:t>
      </w:r>
      <w:r>
        <w:t>, and no additional adjustable constant beyond the form of the postulate itself is introduced. The form of the postulate is the framework’s primary input.</w:t>
      </w:r>
    </w:p>
    <w:p w:rsidR="00604749" w:rsidRDefault="00E00B5E">
      <w:pPr>
        <w:pStyle w:val="Heading2"/>
      </w:pPr>
      <w:bookmarkStart w:id="25" w:name="subsec:closure-consistency-m"/>
      <w:bookmarkEnd w:id="21"/>
      <w:bookmarkEnd w:id="24"/>
      <w:r>
        <w:t xml:space="preserve">Closure consistency: recovery of </w:t>
      </w:r>
      <m:oMath>
        <m:r>
          <m:rPr>
            <m:sty m:val="bi"/>
          </m:rPr>
          <w:rPr>
            <w:rFonts w:ascii="Cambria Math" w:hAnsi="Cambria Math"/>
          </w:rPr>
          <m:t>m</m:t>
        </m:r>
        <m:r>
          <m:rPr>
            <m:sty m:val="b"/>
          </m:rPr>
          <w:rPr>
            <w:rFonts w:ascii="Cambria Math" w:hAnsi="Cambria Math"/>
          </w:rPr>
          <m:t>=</m:t>
        </m:r>
        <m:r>
          <m:rPr>
            <m:sty m:val="bi"/>
          </m:rPr>
          <w:rPr>
            <w:rFonts w:ascii="Cambria Math" w:hAnsi="Cambria Math"/>
          </w:rPr>
          <m:t>E</m:t>
        </m:r>
        <m:r>
          <m:rPr>
            <m:sty m:val="b"/>
          </m:rPr>
          <w:rPr>
            <w:rFonts w:ascii="Cambria Math" w:hAnsi="Cambria Math"/>
          </w:rPr>
          <m:t>/</m:t>
        </m:r>
        <m:sSup>
          <m:sSupPr>
            <m:ctrlPr>
              <w:rPr>
                <w:rFonts w:ascii="Cambria Math" w:hAnsi="Cambria Math"/>
              </w:rPr>
            </m:ctrlPr>
          </m:sSupPr>
          <m:e>
            <m:r>
              <m:rPr>
                <m:sty m:val="bi"/>
              </m:rPr>
              <w:rPr>
                <w:rFonts w:ascii="Cambria Math" w:hAnsi="Cambria Math"/>
              </w:rPr>
              <m:t>c</m:t>
            </m:r>
          </m:e>
          <m:sup>
            <m:r>
              <m:rPr>
                <m:sty m:val="bi"/>
              </m:rPr>
              <w:rPr>
                <w:rFonts w:ascii="Cambria Math" w:hAnsi="Cambria Math"/>
              </w:rPr>
              <m:t>2</m:t>
            </m:r>
          </m:sup>
        </m:sSup>
      </m:oMath>
    </w:p>
    <w:p w:rsidR="00604749" w:rsidRDefault="00E00B5E">
      <w:pPr>
        <w:pStyle w:val="FirstParagraph"/>
      </w:pPr>
      <w:r>
        <w:t xml:space="preserve">With </w:t>
      </w:r>
      <m:oMath>
        <m:r>
          <m:rPr>
            <m:nor/>
          </m:rPr>
          <m:t>ל</m:t>
        </m:r>
      </m:oMath>
      <w:r>
        <w:t xml:space="preserve"> fixed by closure-matching, the curved-photon specialization derived below is</w:t>
      </w:r>
    </w:p>
    <w:p w:rsidR="00604749" w:rsidRDefault="00E00B5E">
      <w:pPr>
        <w:pStyle w:val="BodyText"/>
      </w:pPr>
      <m:oMathPara>
        <m:oMathParaPr>
          <m:jc m:val="center"/>
        </m:oMathParaPr>
        <m:oMath>
          <m:sSub>
            <m:sSubPr>
              <m:ctrlPr>
                <w:rPr>
                  <w:rFonts w:ascii="Cambria Math" w:hAnsi="Cambria Math"/>
                </w:rPr>
              </m:ctrlPr>
            </m:sSubPr>
            <m:e>
              <m:r>
                <w:rPr>
                  <w:rFonts w:ascii="Cambria Math" w:hAnsi="Cambria Math"/>
                </w:rPr>
                <m:t>m</m:t>
              </m:r>
            </m:e>
            <m:sub>
              <m:r>
                <w:rPr>
                  <w:rFonts w:ascii="Cambria Math" w:hAnsi="Cambria Math"/>
                </w:rPr>
                <m:t>γ</m:t>
              </m:r>
            </m:sub>
          </m:sSub>
          <m:d>
            <m:dPr>
              <m:ctrlPr>
                <w:rPr>
                  <w:rFonts w:ascii="Cambria Math" w:hAnsi="Cambria Math"/>
                </w:rPr>
              </m:ctrlPr>
            </m:dPr>
            <m:e>
              <m:r>
                <w:rPr>
                  <w:rFonts w:ascii="Cambria Math" w:hAnsi="Cambria Math"/>
                </w:rPr>
                <m:t>E</m:t>
              </m:r>
              <m:r>
                <m:rPr>
                  <m:sty m:val="p"/>
                </m:rPr>
                <w:rPr>
                  <w:rFonts w:ascii="Cambria Math" w:hAnsi="Cambria Math"/>
                </w:rPr>
                <m:t>,</m:t>
              </m:r>
              <m:r>
                <w:rPr>
                  <w:rFonts w:ascii="Cambria Math" w:hAnsi="Cambria Math"/>
                </w:rPr>
                <m:t>r</m:t>
              </m:r>
            </m:e>
          </m:d>
          <m:r>
            <m:rPr>
              <m:sty m:val="p"/>
            </m:rPr>
            <w:rPr>
              <w:rFonts w:ascii="Cambria Math" w:hAnsi="Cambria Math"/>
            </w:rPr>
            <m:t>=</m:t>
          </m:r>
          <m:f>
            <m:fPr>
              <m:ctrlPr>
                <w:rPr>
                  <w:rFonts w:ascii="Cambria Math" w:hAnsi="Cambria Math"/>
                </w:rPr>
              </m:ctrlPr>
            </m:fPr>
            <m:num>
              <m:r>
                <w:rPr>
                  <w:rFonts w:ascii="Cambria Math" w:hAnsi="Cambria Math"/>
                </w:rPr>
                <m:t>G</m:t>
              </m:r>
              <m:sSup>
                <m:sSupPr>
                  <m:ctrlPr>
                    <w:rPr>
                      <w:rFonts w:ascii="Cambria Math" w:hAnsi="Cambria Math"/>
                    </w:rPr>
                  </m:ctrlPr>
                </m:sSupPr>
                <m:e>
                  <m:r>
                    <w:rPr>
                      <w:rFonts w:ascii="Cambria Math" w:hAnsi="Cambria Math"/>
                    </w:rPr>
                    <m:t>E</m:t>
                  </m:r>
                </m:e>
                <m:sup>
                  <m:r>
                    <w:rPr>
                      <w:rFonts w:ascii="Cambria Math" w:hAnsi="Cambria Math"/>
                    </w:rPr>
                    <m:t>2</m:t>
                  </m:r>
                </m:sup>
              </m:sSup>
            </m:num>
            <m:den>
              <m:sSup>
                <m:sSupPr>
                  <m:ctrlPr>
                    <w:rPr>
                      <w:rFonts w:ascii="Cambria Math" w:hAnsi="Cambria Math"/>
                    </w:rPr>
                  </m:ctrlPr>
                </m:sSupPr>
                <m:e>
                  <m:r>
                    <w:rPr>
                      <w:rFonts w:ascii="Cambria Math" w:hAnsi="Cambria Math"/>
                    </w:rPr>
                    <m:t>c</m:t>
                  </m:r>
                </m:e>
                <m:sup>
                  <m:r>
                    <w:rPr>
                      <w:rFonts w:ascii="Cambria Math" w:hAnsi="Cambria Math"/>
                    </w:rPr>
                    <m:t>6</m:t>
                  </m:r>
                </m:sup>
              </m:sSup>
              <m:r>
                <w:rPr>
                  <w:rFonts w:ascii="Cambria Math" w:hAnsi="Cambria Math"/>
                </w:rPr>
                <m:t>r</m:t>
              </m:r>
            </m:den>
          </m:f>
          <m:r>
            <m:rPr>
              <m:sty m:val="p"/>
            </m:rPr>
            <w:rPr>
              <w:rFonts w:ascii="Cambria Math" w:hAnsi="Cambria Math"/>
            </w:rPr>
            <m:t>.</m:t>
          </m:r>
        </m:oMath>
      </m:oMathPara>
    </w:p>
    <w:p w:rsidR="00604749" w:rsidRDefault="00E00B5E">
      <w:pPr>
        <w:pStyle w:val="FirstParagraph"/>
      </w:pPr>
      <w:r>
        <w:t xml:space="preserve">For a self-balanced loop the closure relation </w:t>
      </w:r>
      <m:oMath>
        <m:r>
          <w:rPr>
            <w:rFonts w:ascii="Cambria Math" w:hAnsi="Cambria Math"/>
          </w:rPr>
          <m:t>r</m:t>
        </m:r>
        <m:r>
          <m:rPr>
            <m:sty m:val="p"/>
          </m:rPr>
          <w:rPr>
            <w:rFonts w:ascii="Cambria Math" w:hAnsi="Cambria Math"/>
          </w:rPr>
          <m:t>=</m:t>
        </m:r>
        <m:r>
          <w:rPr>
            <w:rFonts w:ascii="Cambria Math" w:hAnsi="Cambria Math"/>
          </w:rPr>
          <m:t>Gm</m:t>
        </m:r>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w:r>
        <w:t xml:space="preserve"> holds. Substituting into </w:t>
      </w:r>
      <w:hyperlink w:anchor="eq:mgamma-ext">
        <w:r>
          <w:rPr>
            <w:rStyle w:val="Hyperlink"/>
          </w:rPr>
          <w:t>[eq:mgamma-ext]</w:t>
        </w:r>
      </w:hyperlink>
      <w:r>
        <w:t xml:space="preserve"> gives</w:t>
      </w:r>
    </w:p>
    <w:p w:rsidR="00604749" w:rsidRDefault="00E00B5E">
      <w:pPr>
        <w:pStyle w:val="BodyText"/>
      </w:pPr>
      <m:oMathPara>
        <m:oMathParaPr>
          <m:jc m:val="center"/>
        </m:oMathParaPr>
        <m:oMath>
          <m:r>
            <w:rPr>
              <w:rFonts w:ascii="Cambria Math" w:hAnsi="Cambria Math"/>
            </w:rPr>
            <m:t>m</m:t>
          </m:r>
          <m:r>
            <m:rPr>
              <m:sty m:val="p"/>
            </m:rPr>
            <w:rPr>
              <w:rFonts w:ascii="Cambria Math" w:hAnsi="Cambria Math"/>
            </w:rPr>
            <m:t>=</m:t>
          </m:r>
          <m:f>
            <m:fPr>
              <m:ctrlPr>
                <w:rPr>
                  <w:rFonts w:ascii="Cambria Math" w:hAnsi="Cambria Math"/>
                </w:rPr>
              </m:ctrlPr>
            </m:fPr>
            <m:num>
              <m:r>
                <w:rPr>
                  <w:rFonts w:ascii="Cambria Math" w:hAnsi="Cambria Math"/>
                </w:rPr>
                <m:t>G</m:t>
              </m:r>
              <m:sSup>
                <m:sSupPr>
                  <m:ctrlPr>
                    <w:rPr>
                      <w:rFonts w:ascii="Cambria Math" w:hAnsi="Cambria Math"/>
                    </w:rPr>
                  </m:ctrlPr>
                </m:sSupPr>
                <m:e>
                  <m:r>
                    <w:rPr>
                      <w:rFonts w:ascii="Cambria Math" w:hAnsi="Cambria Math"/>
                    </w:rPr>
                    <m:t>E</m:t>
                  </m:r>
                </m:e>
                <m:sup>
                  <m:r>
                    <w:rPr>
                      <w:rFonts w:ascii="Cambria Math" w:hAnsi="Cambria Math"/>
                    </w:rPr>
                    <m:t>2</m:t>
                  </m:r>
                </m:sup>
              </m:sSup>
            </m:num>
            <m:den>
              <m:sSup>
                <m:sSupPr>
                  <m:ctrlPr>
                    <w:rPr>
                      <w:rFonts w:ascii="Cambria Math" w:hAnsi="Cambria Math"/>
                    </w:rPr>
                  </m:ctrlPr>
                </m:sSupPr>
                <m:e>
                  <m:r>
                    <w:rPr>
                      <w:rFonts w:ascii="Cambria Math" w:hAnsi="Cambria Math"/>
                    </w:rPr>
                    <m:t>c</m:t>
                  </m:r>
                </m:e>
                <m:sup>
                  <m:r>
                    <w:rPr>
                      <w:rFonts w:ascii="Cambria Math" w:hAnsi="Cambria Math"/>
                    </w:rPr>
                    <m:t>6</m:t>
                  </m:r>
                </m:sup>
              </m:sSup>
            </m:den>
          </m:f>
          <m:f>
            <m:fPr>
              <m:ctrlPr>
                <w:rPr>
                  <w:rFonts w:ascii="Cambria Math" w:hAnsi="Cambria Math"/>
                </w:rPr>
              </m:ctrlPr>
            </m:fPr>
            <m:num>
              <m:sSup>
                <m:sSupPr>
                  <m:ctrlPr>
                    <w:rPr>
                      <w:rFonts w:ascii="Cambria Math" w:hAnsi="Cambria Math"/>
                    </w:rPr>
                  </m:ctrlPr>
                </m:sSupPr>
                <m:e>
                  <m:r>
                    <w:rPr>
                      <w:rFonts w:ascii="Cambria Math" w:hAnsi="Cambria Math"/>
                    </w:rPr>
                    <m:t>c</m:t>
                  </m:r>
                </m:e>
                <m:sup>
                  <m:r>
                    <w:rPr>
                      <w:rFonts w:ascii="Cambria Math" w:hAnsi="Cambria Math"/>
                    </w:rPr>
                    <m:t>2</m:t>
                  </m:r>
                </m:sup>
              </m:sSup>
            </m:num>
            <m:den>
              <m:r>
                <w:rPr>
                  <w:rFonts w:ascii="Cambria Math" w:hAnsi="Cambria Math"/>
                </w:rPr>
                <m:t>Gm</m:t>
              </m:r>
            </m:den>
          </m:f>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E</m:t>
                  </m:r>
                </m:e>
                <m:sup>
                  <m:r>
                    <w:rPr>
                      <w:rFonts w:ascii="Cambria Math" w:hAnsi="Cambria Math"/>
                    </w:rPr>
                    <m:t>2</m:t>
                  </m:r>
                </m:sup>
              </m:sSup>
            </m:num>
            <m:den>
              <m:r>
                <w:rPr>
                  <w:rFonts w:ascii="Cambria Math" w:hAnsi="Cambria Math"/>
                </w:rPr>
                <m:t>m</m:t>
              </m:r>
              <m:sSup>
                <m:sSupPr>
                  <m:ctrlPr>
                    <w:rPr>
                      <w:rFonts w:ascii="Cambria Math" w:hAnsi="Cambria Math"/>
                    </w:rPr>
                  </m:ctrlPr>
                </m:sSupPr>
                <m:e>
                  <m:r>
                    <w:rPr>
                      <w:rFonts w:ascii="Cambria Math" w:hAnsi="Cambria Math"/>
                    </w:rPr>
                    <m:t>c</m:t>
                  </m:r>
                </m:e>
                <m:sup>
                  <m:r>
                    <w:rPr>
                      <w:rFonts w:ascii="Cambria Math" w:hAnsi="Cambria Math"/>
                    </w:rPr>
                    <m:t>4</m:t>
                  </m:r>
                </m:sup>
              </m:sSup>
            </m:den>
          </m:f>
          <m:r>
            <m:rPr>
              <m:sty m:val="p"/>
            </m:rPr>
            <w:rPr>
              <w:rFonts w:ascii="Cambria Math" w:hAnsi="Cambria Math"/>
            </w:rPr>
            <m:t>,</m:t>
          </m:r>
        </m:oMath>
      </m:oMathPara>
    </w:p>
    <w:p w:rsidR="00604749" w:rsidRDefault="00E00B5E">
      <w:pPr>
        <w:pStyle w:val="FirstParagraph"/>
      </w:pPr>
      <w:r>
        <w:t>so</w:t>
      </w:r>
    </w:p>
    <w:p w:rsidR="00604749" w:rsidRDefault="00E00B5E">
      <w:pPr>
        <w:pStyle w:val="BodyText"/>
      </w:pPr>
      <m:oMathPara>
        <m:oMathParaPr>
          <m:jc m:val="center"/>
        </m:oMathParaPr>
        <m:oMath>
          <m:sSup>
            <m:sSupPr>
              <m:ctrlPr>
                <w:rPr>
                  <w:rFonts w:ascii="Cambria Math" w:hAnsi="Cambria Math"/>
                </w:rPr>
              </m:ctrlPr>
            </m:sSupPr>
            <m:e>
              <m:r>
                <w:rPr>
                  <w:rFonts w:ascii="Cambria Math" w:hAnsi="Cambria Math"/>
                </w:rPr>
                <m:t>m</m:t>
              </m:r>
            </m:e>
            <m:sup>
              <m:r>
                <w:rPr>
                  <w:rFonts w:ascii="Cambria Math" w:hAnsi="Cambria Math"/>
                </w:rPr>
                <m:t>2</m:t>
              </m:r>
            </m:sup>
          </m:sSup>
          <m:sSup>
            <m:sSupPr>
              <m:ctrlPr>
                <w:rPr>
                  <w:rFonts w:ascii="Cambria Math" w:hAnsi="Cambria Math"/>
                </w:rPr>
              </m:ctrlPr>
            </m:sSupPr>
            <m:e>
              <m:r>
                <w:rPr>
                  <w:rFonts w:ascii="Cambria Math" w:hAnsi="Cambria Math"/>
                </w:rPr>
                <m:t>c</m:t>
              </m:r>
            </m:e>
            <m:sup>
              <m:r>
                <w:rPr>
                  <w:rFonts w:ascii="Cambria Math" w:hAnsi="Cambria Math"/>
                </w:rPr>
                <m:t>4</m:t>
              </m:r>
            </m:sup>
          </m:sSup>
          <m:r>
            <m:rPr>
              <m:sty m:val="p"/>
            </m:rPr>
            <w:rPr>
              <w:rFonts w:ascii="Cambria Math" w:hAnsi="Cambria Math"/>
            </w:rPr>
            <m:t>=</m:t>
          </m:r>
          <m:sSup>
            <m:sSupPr>
              <m:ctrlPr>
                <w:rPr>
                  <w:rFonts w:ascii="Cambria Math" w:hAnsi="Cambria Math"/>
                </w:rPr>
              </m:ctrlPr>
            </m:sSupPr>
            <m:e>
              <m:r>
                <w:rPr>
                  <w:rFonts w:ascii="Cambria Math" w:hAnsi="Cambria Math"/>
                </w:rPr>
                <m:t>E</m:t>
              </m:r>
            </m:e>
            <m:sup>
              <m:r>
                <w:rPr>
                  <w:rFonts w:ascii="Cambria Math" w:hAnsi="Cambria Math"/>
                </w:rPr>
                <m:t>2</m:t>
              </m:r>
            </m:sup>
          </m:sSup>
          <m:r>
            <m:rPr>
              <m:sty m:val="p"/>
            </m:rPr>
            <w:rPr>
              <w:rFonts w:ascii="Cambria Math" w:hAnsi="Cambria Math"/>
            </w:rPr>
            <m:t>,</m:t>
          </m:r>
          <m:r>
            <w:rPr>
              <w:rFonts w:ascii="Cambria Math" w:hAnsi="Cambria Math"/>
            </w:rPr>
            <m:t>  </m:t>
          </m:r>
          <m:borderBox>
            <m:borderBoxPr>
              <m:ctrlPr>
                <w:rPr>
                  <w:rFonts w:ascii="Cambria Math" w:hAnsi="Cambria Math"/>
                </w:rPr>
              </m:ctrlPr>
            </m:borderBoxPr>
            <m:e>
              <m:r>
                <w:rPr>
                  <w:rFonts w:ascii="Cambria Math" w:hAnsi="Cambria Math"/>
                </w:rPr>
                <m:t>m</m:t>
              </m:r>
              <m:r>
                <m:rPr>
                  <m:sty m:val="p"/>
                </m:rPr>
                <w:rPr>
                  <w:rFonts w:ascii="Cambria Math" w:hAnsi="Cambria Math"/>
                </w:rPr>
                <m:t>=</m:t>
              </m:r>
              <m:f>
                <m:fPr>
                  <m:ctrlPr>
                    <w:rPr>
                      <w:rFonts w:ascii="Cambria Math" w:hAnsi="Cambria Math"/>
                    </w:rPr>
                  </m:ctrlPr>
                </m:fPr>
                <m:num>
                  <m:r>
                    <w:rPr>
                      <w:rFonts w:ascii="Cambria Math" w:hAnsi="Cambria Math"/>
                    </w:rPr>
                    <m:t>E</m:t>
                  </m:r>
                </m:num>
                <m:den>
                  <m:sSup>
                    <m:sSupPr>
                      <m:ctrlPr>
                        <w:rPr>
                          <w:rFonts w:ascii="Cambria Math" w:hAnsi="Cambria Math"/>
                        </w:rPr>
                      </m:ctrlPr>
                    </m:sSupPr>
                    <m:e>
                      <m:r>
                        <w:rPr>
                          <w:rFonts w:ascii="Cambria Math" w:hAnsi="Cambria Math"/>
                        </w:rPr>
                        <m:t>c</m:t>
                      </m:r>
                    </m:e>
                    <m:sup>
                      <m:r>
                        <w:rPr>
                          <w:rFonts w:ascii="Cambria Math" w:hAnsi="Cambria Math"/>
                        </w:rPr>
                        <m:t>2</m:t>
                      </m:r>
                    </m:sup>
                  </m:sSup>
                </m:den>
              </m:f>
            </m:e>
          </m:borderBox>
          <m:r>
            <m:rPr>
              <m:sty m:val="p"/>
            </m:rPr>
            <w:rPr>
              <w:rFonts w:ascii="Cambria Math" w:hAnsi="Cambria Math"/>
            </w:rPr>
            <m:t>.</m:t>
          </m:r>
        </m:oMath>
      </m:oMathPara>
    </w:p>
    <w:p w:rsidR="00604749" w:rsidRDefault="00E00B5E">
      <w:pPr>
        <w:pStyle w:val="Heading4"/>
      </w:pPr>
      <w:bookmarkStart w:id="26" w:name="what-this-is-and-what-it-is-not."/>
      <w:r>
        <w:t>What this is, and what it is not.</w:t>
      </w:r>
    </w:p>
    <w:p w:rsidR="00604749" w:rsidRDefault="00E00B5E">
      <w:pPr>
        <w:pStyle w:val="FirstParagraph"/>
      </w:pPr>
      <w:r>
        <w:t xml:space="preserve">This calculation is a consistency check, not a derivation of the Einstein relation </w:t>
      </w:r>
      <m:oMath>
        <m:r>
          <w:rPr>
            <w:rFonts w:ascii="Cambria Math" w:hAnsi="Cambria Math"/>
          </w:rPr>
          <m:t>m</m:t>
        </m:r>
        <m:r>
          <m:rPr>
            <m:sty m:val="p"/>
          </m:rPr>
          <w:rPr>
            <w:rFonts w:ascii="Cambria Math" w:hAnsi="Cambria Math"/>
          </w:rPr>
          <m:t>=</m:t>
        </m:r>
        <m:r>
          <w:rPr>
            <w:rFonts w:ascii="Cambria Math" w:hAnsi="Cambria Math"/>
          </w:rPr>
          <m:t>E</m:t>
        </m:r>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w:r>
        <w:t xml:space="preserve"> from PostulateQ. The closure relation </w:t>
      </w:r>
      <m:oMath>
        <m:r>
          <w:rPr>
            <w:rFonts w:ascii="Cambria Math" w:hAnsi="Cambria Math"/>
          </w:rPr>
          <m:t>E</m:t>
        </m:r>
        <m:r>
          <m:rPr>
            <m:sty m:val="p"/>
          </m:rPr>
          <w:rPr>
            <w:rFonts w:ascii="Cambria Math" w:hAnsi="Cambria Math"/>
          </w:rPr>
          <m:t>=</m:t>
        </m:r>
        <m:r>
          <w:rPr>
            <w:rFonts w:ascii="Cambria Math" w:hAnsi="Cambria Math"/>
          </w:rPr>
          <m:t>m</m:t>
        </m:r>
        <m:sSup>
          <m:sSupPr>
            <m:ctrlPr>
              <w:rPr>
                <w:rFonts w:ascii="Cambria Math" w:hAnsi="Cambria Math"/>
              </w:rPr>
            </m:ctrlPr>
          </m:sSupPr>
          <m:e>
            <m:r>
              <w:rPr>
                <w:rFonts w:ascii="Cambria Math" w:hAnsi="Cambria Math"/>
              </w:rPr>
              <m:t>c</m:t>
            </m:r>
          </m:e>
          <m:sup>
            <m:r>
              <w:rPr>
                <w:rFonts w:ascii="Cambria Math" w:hAnsi="Cambria Math"/>
              </w:rPr>
              <m:t>2</m:t>
            </m:r>
          </m:sup>
        </m:sSup>
      </m:oMath>
      <w:r>
        <w:t xml:space="preserve"> was already used in the previ</w:t>
      </w:r>
      <w:r>
        <w:t xml:space="preserve">ous subsection to fix </w:t>
      </w:r>
      <m:oMath>
        <m:r>
          <m:rPr>
            <m:nor/>
          </m:rPr>
          <m:t>ל</m:t>
        </m:r>
      </m:oMath>
      <w:r>
        <w:t xml:space="preserve">; the algebra here recovers it because it was an input. The proper reading is therefore: </w:t>
      </w:r>
      <w:r>
        <w:rPr>
          <w:i/>
          <w:iCs/>
        </w:rPr>
        <w:t xml:space="preserve">the PostulateQ accrual rule, with the closure-matched value of </w:t>
      </w:r>
      <m:oMath>
        <m:r>
          <m:rPr>
            <m:nor/>
          </m:rPr>
          <m:t>ל</m:t>
        </m:r>
      </m:oMath>
      <w:r>
        <w:rPr>
          <w:i/>
          <w:iCs/>
        </w:rPr>
        <w:t xml:space="preserve">, is compatible with </w:t>
      </w:r>
      <m:oMath>
        <m:r>
          <w:rPr>
            <w:rFonts w:ascii="Cambria Math" w:hAnsi="Cambria Math"/>
          </w:rPr>
          <m:t>m</m:t>
        </m:r>
        <m:r>
          <m:rPr>
            <m:sty m:val="p"/>
          </m:rPr>
          <w:rPr>
            <w:rFonts w:ascii="Cambria Math" w:hAnsi="Cambria Math"/>
          </w:rPr>
          <m:t>=</m:t>
        </m:r>
        <m:r>
          <w:rPr>
            <w:rFonts w:ascii="Cambria Math" w:hAnsi="Cambria Math"/>
          </w:rPr>
          <m:t>E</m:t>
        </m:r>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w:r>
        <w:rPr>
          <w:i/>
          <w:iCs/>
        </w:rPr>
        <w:t xml:space="preserve"> as a closed-loop fixed point.</w:t>
      </w:r>
      <w:r>
        <w:t xml:space="preserve"> </w:t>
      </w:r>
      <w:r>
        <w:t>The framework does not predict the Einstein relation; it embeds it as the closure value of the accrual rule.</w:t>
      </w:r>
    </w:p>
    <w:p w:rsidR="00604749" w:rsidRDefault="00E00B5E">
      <w:pPr>
        <w:pStyle w:val="BodyText"/>
      </w:pPr>
      <w:r>
        <w:t xml:space="preserve">This is still a non-trivial structural statement. It says that the constitutive rule, the Planck closure </w:t>
      </w:r>
      <m:oMath>
        <m:sSub>
          <m:sSubPr>
            <m:ctrlPr>
              <w:rPr>
                <w:rFonts w:ascii="Cambria Math" w:hAnsi="Cambria Math"/>
              </w:rPr>
            </m:ctrlPr>
          </m:sSubPr>
          <m:e>
            <m:r>
              <w:rPr>
                <w:rFonts w:ascii="Cambria Math" w:hAnsi="Cambria Math"/>
              </w:rPr>
              <m:t>λ</m:t>
            </m:r>
          </m:e>
          <m:sub>
            <m:r>
              <w:rPr>
                <w:rFonts w:ascii="Cambria Math" w:hAnsi="Cambria Math"/>
              </w:rPr>
              <m:t>p</m:t>
            </m:r>
          </m:sub>
        </m:sSub>
        <m:r>
          <m:rPr>
            <m:sty m:val="p"/>
          </m:rPr>
          <w:rPr>
            <w:rFonts w:ascii="Cambria Math" w:hAnsi="Cambria Math"/>
          </w:rPr>
          <m:t>=</m:t>
        </m:r>
        <m:r>
          <w:rPr>
            <w:rFonts w:ascii="Cambria Math" w:hAnsi="Cambria Math"/>
          </w:rPr>
          <m:t>h</m:t>
        </m:r>
        <m:r>
          <w:rPr>
            <w:rFonts w:ascii="Cambria Math" w:hAnsi="Cambria Math"/>
          </w:rPr>
          <m:t>c</m:t>
        </m:r>
        <m:r>
          <m:rPr>
            <m:sty m:val="p"/>
          </m:rPr>
          <w:rPr>
            <w:rFonts w:ascii="Cambria Math" w:hAnsi="Cambria Math"/>
          </w:rPr>
          <m:t>/</m:t>
        </m:r>
        <m:r>
          <w:rPr>
            <w:rFonts w:ascii="Cambria Math" w:hAnsi="Cambria Math"/>
          </w:rPr>
          <m:t>E</m:t>
        </m:r>
      </m:oMath>
      <w:r>
        <w:t xml:space="preserve">, and the self-balance closure </w:t>
      </w:r>
      <m:oMath>
        <m:r>
          <w:rPr>
            <w:rFonts w:ascii="Cambria Math" w:hAnsi="Cambria Math"/>
          </w:rPr>
          <m:t>r</m:t>
        </m:r>
        <m:r>
          <m:rPr>
            <m:sty m:val="p"/>
          </m:rPr>
          <w:rPr>
            <w:rFonts w:ascii="Cambria Math" w:hAnsi="Cambria Math"/>
          </w:rPr>
          <m:t>=</m:t>
        </m:r>
        <m:r>
          <w:rPr>
            <w:rFonts w:ascii="Cambria Math" w:hAnsi="Cambria Math"/>
          </w:rPr>
          <m:t>Gm</m:t>
        </m:r>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w:r>
        <w:t xml:space="preserve"> form a mutually compatible algebraic system: imposing all three together does not over-determine the closed loop, and the residual identity </w:t>
      </w:r>
      <m:oMath>
        <m:r>
          <w:rPr>
            <w:rFonts w:ascii="Cambria Math" w:hAnsi="Cambria Math"/>
          </w:rPr>
          <m:t>m</m:t>
        </m:r>
        <m:r>
          <m:rPr>
            <m:sty m:val="p"/>
          </m:rPr>
          <w:rPr>
            <w:rFonts w:ascii="Cambria Math" w:hAnsi="Cambria Math"/>
          </w:rPr>
          <m:t>=</m:t>
        </m:r>
        <m:r>
          <w:rPr>
            <w:rFonts w:ascii="Cambria Math" w:hAnsi="Cambria Math"/>
          </w:rPr>
          <m:t>E</m:t>
        </m:r>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w:r>
        <w:t xml:space="preserve"> is the same relation already known from special relativity. The interpretive content is that, </w:t>
      </w:r>
      <w:r>
        <w:t>in this framework, the Einstein relation appears as the closed-regime fixed point of the closure algebra rather than as a separately postulated mass-energy equivalence.</w:t>
      </w:r>
    </w:p>
    <w:p w:rsidR="00604749" w:rsidRDefault="00E00B5E">
      <w:pPr>
        <w:pStyle w:val="Heading2"/>
      </w:pPr>
      <w:bookmarkStart w:id="27" w:name="X50539f63ef34f2d7e0fd5f7e75f8fa08930f1f8"/>
      <w:bookmarkEnd w:id="25"/>
      <w:bookmarkEnd w:id="26"/>
      <w:r>
        <w:t>Constitutive mass-form and photon specialization</w:t>
      </w:r>
    </w:p>
    <w:p w:rsidR="00604749" w:rsidRDefault="00E00B5E">
      <w:pPr>
        <w:pStyle w:val="FirstParagraph"/>
      </w:pPr>
      <w:r>
        <w:t>For a configuration with approximately</w:t>
      </w:r>
      <w:r>
        <w:t xml:space="preserve"> constant curvature radius </w:t>
      </w:r>
      <m:oMath>
        <m:r>
          <w:rPr>
            <w:rFonts w:ascii="Cambria Math" w:hAnsi="Cambria Math"/>
          </w:rPr>
          <m:t>r</m:t>
        </m:r>
      </m:oMath>
      <w:r>
        <w:t xml:space="preserve"> and linear energy density </w:t>
      </w:r>
      <m:oMath>
        <m:sSub>
          <m:sSubPr>
            <m:ctrlPr>
              <w:rPr>
                <w:rFonts w:ascii="Cambria Math" w:hAnsi="Cambria Math"/>
              </w:rPr>
            </m:ctrlPr>
          </m:sSubPr>
          <m:e>
            <m:r>
              <w:rPr>
                <w:rFonts w:ascii="Cambria Math" w:hAnsi="Cambria Math"/>
              </w:rPr>
              <m:t>ρ</m:t>
            </m:r>
          </m:e>
          <m:sub>
            <m:r>
              <w:rPr>
                <w:rFonts w:ascii="Cambria Math" w:hAnsi="Cambria Math"/>
              </w:rPr>
              <m:t>E</m:t>
            </m:r>
          </m:sub>
        </m:sSub>
        <m:r>
          <m:rPr>
            <m:sty m:val="p"/>
          </m:rPr>
          <w:rPr>
            <w:rFonts w:ascii="Cambria Math" w:hAnsi="Cambria Math"/>
          </w:rPr>
          <m:t>=</m:t>
        </m:r>
        <m:r>
          <w:rPr>
            <w:rFonts w:ascii="Cambria Math" w:hAnsi="Cambria Math"/>
          </w:rPr>
          <m:t>E</m:t>
        </m:r>
        <m:r>
          <m:rPr>
            <m:sty m:val="p"/>
          </m:rP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p</m:t>
            </m:r>
          </m:sub>
        </m:sSub>
      </m:oMath>
      <w:r>
        <w:t>, the mass-bridge relation may be written in compact form as</w:t>
      </w:r>
    </w:p>
    <w:p w:rsidR="00604749" w:rsidRDefault="00E00B5E">
      <w:pPr>
        <w:pStyle w:val="BodyText"/>
      </w:pPr>
      <m:oMathPara>
        <m:oMathParaPr>
          <m:jc m:val="center"/>
        </m:oMathParaPr>
        <m:oMath>
          <m:borderBox>
            <m:borderBoxPr>
              <m:ctrlPr>
                <w:rPr>
                  <w:rFonts w:ascii="Cambria Math" w:hAnsi="Cambria Math"/>
                </w:rPr>
              </m:ctrlPr>
            </m:borderBoxPr>
            <m:e>
              <m:sSub>
                <m:sSubPr>
                  <m:ctrlPr>
                    <w:rPr>
                      <w:rFonts w:ascii="Cambria Math" w:hAnsi="Cambria Math"/>
                    </w:rPr>
                  </m:ctrlPr>
                </m:sSubPr>
                <m:e>
                  <m:r>
                    <w:rPr>
                      <w:rFonts w:ascii="Cambria Math" w:hAnsi="Cambria Math"/>
                    </w:rPr>
                    <m:t>m</m:t>
                  </m:r>
                </m:e>
                <m:sub>
                  <m:r>
                    <w:rPr>
                      <w:rFonts w:ascii="Cambria Math" w:hAnsi="Cambria Math"/>
                    </w:rPr>
                    <m:t>Q</m:t>
                  </m:r>
                </m:sub>
              </m:sSub>
              <m:r>
                <m:rPr>
                  <m:sty m:val="p"/>
                </m:rPr>
                <w:rPr>
                  <w:rFonts w:ascii="Cambria Math" w:hAnsi="Cambria Math"/>
                </w:rPr>
                <m:t>=</m:t>
              </m:r>
              <m:r>
                <m:rPr>
                  <m:nor/>
                </m:rPr>
                <m:t>ל</m:t>
              </m:r>
              <m:r>
                <w:rPr>
                  <w:rFonts w:ascii="Cambria Math" w:hAnsi="Cambria Math"/>
                </w:rPr>
                <m:t> </m:t>
              </m:r>
              <m:f>
                <m:fPr>
                  <m:ctrlPr>
                    <w:rPr>
                      <w:rFonts w:ascii="Cambria Math" w:hAnsi="Cambria Math"/>
                    </w:rPr>
                  </m:ctrlPr>
                </m:fPr>
                <m:num>
                  <m:sSub>
                    <m:sSubPr>
                      <m:ctrlPr>
                        <w:rPr>
                          <w:rFonts w:ascii="Cambria Math" w:hAnsi="Cambria Math"/>
                        </w:rPr>
                      </m:ctrlPr>
                    </m:sSubPr>
                    <m:e>
                      <m:r>
                        <w:rPr>
                          <w:rFonts w:ascii="Cambria Math" w:hAnsi="Cambria Math"/>
                        </w:rPr>
                        <m:t>ρ</m:t>
                      </m:r>
                    </m:e>
                    <m:sub>
                      <m:r>
                        <w:rPr>
                          <w:rFonts w:ascii="Cambria Math" w:hAnsi="Cambria Math"/>
                        </w:rPr>
                        <m:t>E</m:t>
                      </m:r>
                    </m:sub>
                  </m:sSub>
                  <m:sSup>
                    <m:sSupPr>
                      <m:ctrlPr>
                        <w:rPr>
                          <w:rFonts w:ascii="Cambria Math" w:hAnsi="Cambria Math"/>
                        </w:rPr>
                      </m:ctrlPr>
                    </m:sSupPr>
                    <m:e>
                      <m:r>
                        <w:rPr>
                          <w:rFonts w:ascii="Cambria Math" w:hAnsi="Cambria Math"/>
                        </w:rPr>
                        <m:t>c</m:t>
                      </m:r>
                    </m:e>
                    <m:sup>
                      <m:r>
                        <w:rPr>
                          <w:rFonts w:ascii="Cambria Math" w:hAnsi="Cambria Math"/>
                        </w:rPr>
                        <m:t>2</m:t>
                      </m:r>
                    </m:sup>
                  </m:sSup>
                </m:num>
                <m:den>
                  <m:r>
                    <w:rPr>
                      <w:rFonts w:ascii="Cambria Math" w:hAnsi="Cambria Math"/>
                    </w:rPr>
                    <m:t>r</m:t>
                  </m:r>
                </m:den>
              </m:f>
              <m:r>
                <m:rPr>
                  <m:sty m:val="p"/>
                </m:rPr>
                <w:rPr>
                  <w:rFonts w:ascii="Cambria Math" w:hAnsi="Cambria Math"/>
                </w:rPr>
                <m:t>,</m:t>
              </m:r>
              <m:r>
                <w:rPr>
                  <w:rFonts w:ascii="Cambria Math" w:hAnsi="Cambria Math"/>
                </w:rPr>
                <m:t>  </m:t>
              </m:r>
              <m:r>
                <m:rPr>
                  <m:nor/>
                </m:rPr>
                <m:t>ל</m:t>
              </m:r>
              <m:r>
                <m:rPr>
                  <m:sty m:val="p"/>
                </m:rPr>
                <w:rPr>
                  <w:rFonts w:ascii="Cambria Math" w:hAnsi="Cambria Math"/>
                </w:rPr>
                <m:t>=</m:t>
              </m:r>
              <m:f>
                <m:fPr>
                  <m:ctrlPr>
                    <w:rPr>
                      <w:rFonts w:ascii="Cambria Math" w:hAnsi="Cambria Math"/>
                    </w:rPr>
                  </m:ctrlPr>
                </m:fPr>
                <m:num>
                  <m:r>
                    <w:rPr>
                      <w:rFonts w:ascii="Cambria Math" w:hAnsi="Cambria Math"/>
                    </w:rPr>
                    <m:t>h</m:t>
                  </m:r>
                  <m:r>
                    <w:rPr>
                      <w:rFonts w:ascii="Cambria Math" w:hAnsi="Cambria Math"/>
                    </w:rPr>
                    <m:t>G</m:t>
                  </m:r>
                </m:num>
                <m:den>
                  <m:sSup>
                    <m:sSupPr>
                      <m:ctrlPr>
                        <w:rPr>
                          <w:rFonts w:ascii="Cambria Math" w:hAnsi="Cambria Math"/>
                        </w:rPr>
                      </m:ctrlPr>
                    </m:sSupPr>
                    <m:e>
                      <m:r>
                        <w:rPr>
                          <w:rFonts w:ascii="Cambria Math" w:hAnsi="Cambria Math"/>
                        </w:rPr>
                        <m:t>c</m:t>
                      </m:r>
                    </m:e>
                    <m:sup>
                      <m:r>
                        <w:rPr>
                          <w:rFonts w:ascii="Cambria Math" w:hAnsi="Cambria Math"/>
                        </w:rPr>
                        <m:t>7</m:t>
                      </m:r>
                    </m:sup>
                  </m:sSup>
                </m:den>
              </m:f>
              <m:r>
                <m:rPr>
                  <m:sty m:val="p"/>
                </m:rPr>
                <w:rPr>
                  <w:rFonts w:ascii="Cambria Math" w:hAnsi="Cambria Math"/>
                </w:rPr>
                <m:t>.</m:t>
              </m:r>
            </m:e>
          </m:borderBox>
        </m:oMath>
      </m:oMathPara>
    </w:p>
    <w:p w:rsidR="00604749" w:rsidRDefault="00E00B5E">
      <w:pPr>
        <w:pStyle w:val="FirstParagraph"/>
      </w:pPr>
      <w:r>
        <w:t>For a monochromatic photon segment,</w:t>
      </w:r>
    </w:p>
    <w:p w:rsidR="00604749" w:rsidRDefault="00E00B5E">
      <w:pPr>
        <w:pStyle w:val="BodyText"/>
      </w:pPr>
      <m:oMathPara>
        <m:oMathParaPr>
          <m:jc m:val="center"/>
        </m:oMathParaPr>
        <m:oMath>
          <m:sSub>
            <m:sSubPr>
              <m:ctrlPr>
                <w:rPr>
                  <w:rFonts w:ascii="Cambria Math" w:hAnsi="Cambria Math"/>
                </w:rPr>
              </m:ctrlPr>
            </m:sSubPr>
            <m:e>
              <m:r>
                <w:rPr>
                  <w:rFonts w:ascii="Cambria Math" w:hAnsi="Cambria Math"/>
                </w:rPr>
                <m:t>ρ</m:t>
              </m:r>
            </m:e>
            <m:sub>
              <m:r>
                <w:rPr>
                  <w:rFonts w:ascii="Cambria Math" w:hAnsi="Cambria Math"/>
                </w:rPr>
                <m:t>E</m:t>
              </m:r>
            </m:sub>
          </m:sSub>
          <m:r>
            <m:rPr>
              <m:sty m:val="p"/>
            </m:rPr>
            <w:rPr>
              <w:rFonts w:ascii="Cambria Math" w:hAnsi="Cambria Math"/>
            </w:rPr>
            <m:t>=</m:t>
          </m:r>
          <m:f>
            <m:fPr>
              <m:ctrlPr>
                <w:rPr>
                  <w:rFonts w:ascii="Cambria Math" w:hAnsi="Cambria Math"/>
                </w:rPr>
              </m:ctrlPr>
            </m:fPr>
            <m:num>
              <m:r>
                <w:rPr>
                  <w:rFonts w:ascii="Cambria Math" w:hAnsi="Cambria Math"/>
                </w:rPr>
                <m:t>E</m:t>
              </m:r>
            </m:num>
            <m:den>
              <m:sSub>
                <m:sSubPr>
                  <m:ctrlPr>
                    <w:rPr>
                      <w:rFonts w:ascii="Cambria Math" w:hAnsi="Cambria Math"/>
                    </w:rPr>
                  </m:ctrlPr>
                </m:sSubPr>
                <m:e>
                  <m:r>
                    <w:rPr>
                      <w:rFonts w:ascii="Cambria Math" w:hAnsi="Cambria Math"/>
                    </w:rPr>
                    <m:t>λ</m:t>
                  </m:r>
                </m:e>
                <m:sub>
                  <m:r>
                    <w:rPr>
                      <w:rFonts w:ascii="Cambria Math" w:hAnsi="Cambria Math"/>
                    </w:rPr>
                    <m:t>p</m:t>
                  </m:r>
                </m:sub>
              </m:sSub>
            </m:den>
          </m:f>
          <m:r>
            <m:rPr>
              <m:sty m:val="p"/>
            </m:rPr>
            <w:rPr>
              <w:rFonts w:ascii="Cambria Math" w:hAnsi="Cambria Math"/>
            </w:rPr>
            <m:t>,</m:t>
          </m:r>
          <m:r>
            <w:rPr>
              <w:rFonts w:ascii="Cambria Math" w:hAnsi="Cambria Math"/>
            </w:rPr>
            <m:t>  </m:t>
          </m:r>
          <m:sSub>
            <m:sSubPr>
              <m:ctrlPr>
                <w:rPr>
                  <w:rFonts w:ascii="Cambria Math" w:hAnsi="Cambria Math"/>
                </w:rPr>
              </m:ctrlPr>
            </m:sSubPr>
            <m:e>
              <m:r>
                <w:rPr>
                  <w:rFonts w:ascii="Cambria Math" w:hAnsi="Cambria Math"/>
                </w:rPr>
                <m:t>λ</m:t>
              </m:r>
            </m:e>
            <m:sub>
              <m:r>
                <w:rPr>
                  <w:rFonts w:ascii="Cambria Math" w:hAnsi="Cambria Math"/>
                </w:rPr>
                <m:t>p</m:t>
              </m:r>
            </m:sub>
          </m:sSub>
          <m:r>
            <m:rPr>
              <m:sty m:val="p"/>
            </m:rPr>
            <w:rPr>
              <w:rFonts w:ascii="Cambria Math" w:hAnsi="Cambria Math"/>
            </w:rPr>
            <m:t>=</m:t>
          </m:r>
          <m:f>
            <m:fPr>
              <m:ctrlPr>
                <w:rPr>
                  <w:rFonts w:ascii="Cambria Math" w:hAnsi="Cambria Math"/>
                </w:rPr>
              </m:ctrlPr>
            </m:fPr>
            <m:num>
              <m:r>
                <w:rPr>
                  <w:rFonts w:ascii="Cambria Math" w:hAnsi="Cambria Math"/>
                </w:rPr>
                <m:t>h</m:t>
              </m:r>
              <m:r>
                <w:rPr>
                  <w:rFonts w:ascii="Cambria Math" w:hAnsi="Cambria Math"/>
                </w:rPr>
                <m:t>c</m:t>
              </m:r>
            </m:num>
            <m:den>
              <m:r>
                <w:rPr>
                  <w:rFonts w:ascii="Cambria Math" w:hAnsi="Cambria Math"/>
                </w:rPr>
                <m:t>E</m:t>
              </m:r>
            </m:den>
          </m:f>
          <m:r>
            <m:rPr>
              <m:sty m:val="p"/>
            </m:rPr>
            <w:rPr>
              <w:rFonts w:ascii="Cambria Math" w:hAnsi="Cambria Math"/>
            </w:rPr>
            <m:t>,</m:t>
          </m:r>
        </m:oMath>
      </m:oMathPara>
    </w:p>
    <w:p w:rsidR="00604749" w:rsidRDefault="00E00B5E">
      <w:pPr>
        <w:pStyle w:val="FirstParagraph"/>
      </w:pPr>
      <w:r>
        <w:t>and therefore</w:t>
      </w:r>
    </w:p>
    <w:p w:rsidR="00604749" w:rsidRDefault="00E00B5E">
      <w:pPr>
        <w:pStyle w:val="BodyText"/>
      </w:pPr>
      <m:oMathPara>
        <m:oMathParaPr>
          <m:jc m:val="center"/>
        </m:oMathParaPr>
        <m:oMath>
          <m:borderBox>
            <m:borderBoxPr>
              <m:ctrlPr>
                <w:rPr>
                  <w:rFonts w:ascii="Cambria Math" w:hAnsi="Cambria Math"/>
                </w:rPr>
              </m:ctrlPr>
            </m:borderBoxPr>
            <m:e>
              <m:sSub>
                <m:sSubPr>
                  <m:ctrlPr>
                    <w:rPr>
                      <w:rFonts w:ascii="Cambria Math" w:hAnsi="Cambria Math"/>
                    </w:rPr>
                  </m:ctrlPr>
                </m:sSubPr>
                <m:e>
                  <m:r>
                    <w:rPr>
                      <w:rFonts w:ascii="Cambria Math" w:hAnsi="Cambria Math"/>
                    </w:rPr>
                    <m:t>m</m:t>
                  </m:r>
                </m:e>
                <m:sub>
                  <m:r>
                    <w:rPr>
                      <w:rFonts w:ascii="Cambria Math" w:hAnsi="Cambria Math"/>
                    </w:rPr>
                    <m:t>γ</m:t>
                  </m:r>
                </m:sub>
              </m:sSub>
              <m:d>
                <m:dPr>
                  <m:ctrlPr>
                    <w:rPr>
                      <w:rFonts w:ascii="Cambria Math" w:hAnsi="Cambria Math"/>
                    </w:rPr>
                  </m:ctrlPr>
                </m:dPr>
                <m:e>
                  <m:r>
                    <w:rPr>
                      <w:rFonts w:ascii="Cambria Math" w:hAnsi="Cambria Math"/>
                    </w:rPr>
                    <m:t>E</m:t>
                  </m:r>
                  <m:r>
                    <m:rPr>
                      <m:sty m:val="p"/>
                    </m:rPr>
                    <w:rPr>
                      <w:rFonts w:ascii="Cambria Math" w:hAnsi="Cambria Math"/>
                    </w:rPr>
                    <m:t>,</m:t>
                  </m:r>
                  <m:r>
                    <w:rPr>
                      <w:rFonts w:ascii="Cambria Math" w:hAnsi="Cambria Math"/>
                    </w:rPr>
                    <m:t>r</m:t>
                  </m:r>
                </m:e>
              </m:d>
              <m:r>
                <m:rPr>
                  <m:sty m:val="p"/>
                </m:rPr>
                <w:rPr>
                  <w:rFonts w:ascii="Cambria Math" w:hAnsi="Cambria Math"/>
                </w:rPr>
                <m:t>=</m:t>
              </m:r>
              <m:f>
                <m:fPr>
                  <m:ctrlPr>
                    <w:rPr>
                      <w:rFonts w:ascii="Cambria Math" w:hAnsi="Cambria Math"/>
                    </w:rPr>
                  </m:ctrlPr>
                </m:fPr>
                <m:num>
                  <m:r>
                    <w:rPr>
                      <w:rFonts w:ascii="Cambria Math" w:hAnsi="Cambria Math"/>
                    </w:rPr>
                    <m:t>G</m:t>
                  </m:r>
                </m:num>
                <m:den>
                  <m:sSup>
                    <m:sSupPr>
                      <m:ctrlPr>
                        <w:rPr>
                          <w:rFonts w:ascii="Cambria Math" w:hAnsi="Cambria Math"/>
                        </w:rPr>
                      </m:ctrlPr>
                    </m:sSupPr>
                    <m:e>
                      <m:r>
                        <w:rPr>
                          <w:rFonts w:ascii="Cambria Math" w:hAnsi="Cambria Math"/>
                        </w:rPr>
                        <m:t>c</m:t>
                      </m:r>
                    </m:e>
                    <m:sup>
                      <m:r>
                        <w:rPr>
                          <w:rFonts w:ascii="Cambria Math" w:hAnsi="Cambria Math"/>
                        </w:rPr>
                        <m:t>6</m:t>
                      </m:r>
                    </m:sup>
                  </m:sSup>
                </m:den>
              </m:f>
              <m:f>
                <m:fPr>
                  <m:ctrlPr>
                    <w:rPr>
                      <w:rFonts w:ascii="Cambria Math" w:hAnsi="Cambria Math"/>
                    </w:rPr>
                  </m:ctrlPr>
                </m:fPr>
                <m:num>
                  <m:sSup>
                    <m:sSupPr>
                      <m:ctrlPr>
                        <w:rPr>
                          <w:rFonts w:ascii="Cambria Math" w:hAnsi="Cambria Math"/>
                        </w:rPr>
                      </m:ctrlPr>
                    </m:sSupPr>
                    <m:e>
                      <m:r>
                        <w:rPr>
                          <w:rFonts w:ascii="Cambria Math" w:hAnsi="Cambria Math"/>
                        </w:rPr>
                        <m:t>E</m:t>
                      </m:r>
                    </m:e>
                    <m:sup>
                      <m:r>
                        <w:rPr>
                          <w:rFonts w:ascii="Cambria Math" w:hAnsi="Cambria Math"/>
                        </w:rPr>
                        <m:t>2</m:t>
                      </m:r>
                    </m:sup>
                  </m:sSup>
                </m:num>
                <m:den>
                  <m:r>
                    <w:rPr>
                      <w:rFonts w:ascii="Cambria Math" w:hAnsi="Cambria Math"/>
                    </w:rPr>
                    <m:t>r</m:t>
                  </m:r>
                </m:den>
              </m:f>
              <m:r>
                <m:rPr>
                  <m:sty m:val="p"/>
                </m:rPr>
                <w:rPr>
                  <w:rFonts w:ascii="Cambria Math" w:hAnsi="Cambria Math"/>
                </w:rPr>
                <m:t>.</m:t>
              </m:r>
            </m:e>
          </m:borderBox>
        </m:oMath>
      </m:oMathPara>
    </w:p>
    <w:p w:rsidR="00604749" w:rsidRDefault="00E00B5E">
      <w:pPr>
        <w:pStyle w:val="FirstParagraph"/>
      </w:pPr>
      <w:r>
        <w:t>The scaling is important:</w:t>
      </w:r>
    </w:p>
    <w:p w:rsidR="00604749" w:rsidRDefault="00E00B5E">
      <w:pPr>
        <w:pStyle w:val="BodyText"/>
      </w:pPr>
      <m:oMathPara>
        <m:oMathParaPr>
          <m:jc m:val="center"/>
        </m:oMathParaPr>
        <m:oMath>
          <m:sSub>
            <m:sSubPr>
              <m:ctrlPr>
                <w:rPr>
                  <w:rFonts w:ascii="Cambria Math" w:hAnsi="Cambria Math"/>
                </w:rPr>
              </m:ctrlPr>
            </m:sSubPr>
            <m:e>
              <m:r>
                <w:rPr>
                  <w:rFonts w:ascii="Cambria Math" w:hAnsi="Cambria Math"/>
                </w:rPr>
                <m:t>m</m:t>
              </m:r>
            </m:e>
            <m:sub>
              <m:r>
                <w:rPr>
                  <w:rFonts w:ascii="Cambria Math" w:hAnsi="Cambria Math"/>
                </w:rPr>
                <m:t>γ</m:t>
              </m:r>
            </m:sub>
          </m:sSub>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E</m:t>
                  </m:r>
                </m:e>
                <m:sup>
                  <m:r>
                    <w:rPr>
                      <w:rFonts w:ascii="Cambria Math" w:hAnsi="Cambria Math"/>
                    </w:rPr>
                    <m:t>2</m:t>
                  </m:r>
                </m:sup>
              </m:sSup>
            </m:num>
            <m:den>
              <m:r>
                <w:rPr>
                  <w:rFonts w:ascii="Cambria Math" w:hAnsi="Cambria Math"/>
                </w:rPr>
                <m:t>r</m:t>
              </m:r>
            </m:den>
          </m:f>
          <m:r>
            <m:rPr>
              <m:sty m:val="p"/>
            </m:rPr>
            <w:rPr>
              <w:rFonts w:ascii="Cambria Math" w:hAnsi="Cambria Math"/>
            </w:rPr>
            <m:t>.</m:t>
          </m:r>
        </m:oMath>
      </m:oMathPara>
    </w:p>
    <w:p w:rsidR="00604749" w:rsidRDefault="00E00B5E">
      <w:pPr>
        <w:pStyle w:val="FirstParagraph"/>
      </w:pPr>
      <w:r>
        <w:t>High-energy photons on strongly curved paths receive the largest curvature-coupling attribution; low-energy photons in nearly flat regions receive a negligible one.</w:t>
      </w:r>
    </w:p>
    <w:p w:rsidR="00604749" w:rsidRDefault="00E00B5E">
      <w:pPr>
        <w:pStyle w:val="Heading2"/>
      </w:pPr>
      <w:bookmarkStart w:id="28" w:name="no-double-counting"/>
      <w:bookmarkEnd w:id="27"/>
      <w:r>
        <w:lastRenderedPageBreak/>
        <w:t>No double counting</w:t>
      </w:r>
    </w:p>
    <w:p w:rsidR="00604749" w:rsidRDefault="00E00B5E">
      <w:pPr>
        <w:pStyle w:val="FirstParagraph"/>
      </w:pPr>
      <w:r>
        <w:t xml:space="preserve">The quantity </w:t>
      </w:r>
      <m:oMath>
        <m:sSub>
          <m:sSubPr>
            <m:ctrlPr>
              <w:rPr>
                <w:rFonts w:ascii="Cambria Math" w:hAnsi="Cambria Math"/>
              </w:rPr>
            </m:ctrlPr>
          </m:sSubPr>
          <m:e>
            <m:r>
              <w:rPr>
                <w:rFonts w:ascii="Cambria Math" w:hAnsi="Cambria Math"/>
              </w:rPr>
              <m:t>m</m:t>
            </m:r>
          </m:e>
          <m:sub>
            <m:r>
              <w:rPr>
                <w:rFonts w:ascii="Cambria Math" w:hAnsi="Cambria Math"/>
              </w:rPr>
              <m:t>γ</m:t>
            </m:r>
          </m:sub>
        </m:sSub>
      </m:oMath>
      <w:r>
        <w:t xml:space="preserve"> </w:t>
      </w:r>
      <w:r>
        <w:t xml:space="preserve">is not a second mass added to a photon that already has energy </w:t>
      </w:r>
      <m:oMath>
        <m:r>
          <w:rPr>
            <w:rFonts w:ascii="Cambria Math" w:hAnsi="Cambria Math"/>
          </w:rPr>
          <m:t>E</m:t>
        </m:r>
      </m:oMath>
      <w:r>
        <w:t xml:space="preserve">. The photon energy remains </w:t>
      </w:r>
      <m:oMath>
        <m:r>
          <w:rPr>
            <w:rFonts w:ascii="Cambria Math" w:hAnsi="Cambria Math"/>
          </w:rPr>
          <m:t>E</m:t>
        </m:r>
      </m:oMath>
      <w:r>
        <w:t>. PostulateQ assigns a curvature-coupling interpretation to that same energy when the path is curved.</w:t>
      </w:r>
    </w:p>
    <w:p w:rsidR="00604749" w:rsidRDefault="00E00B5E">
      <w:pPr>
        <w:pStyle w:val="BodyText"/>
      </w:pPr>
      <w:r>
        <w:t xml:space="preserve">For a closed self-balanced loop, </w:t>
      </w:r>
      <m:oMath>
        <m:sSub>
          <m:sSubPr>
            <m:ctrlPr>
              <w:rPr>
                <w:rFonts w:ascii="Cambria Math" w:hAnsi="Cambria Math"/>
              </w:rPr>
            </m:ctrlPr>
          </m:sSubPr>
          <m:e>
            <m:r>
              <w:rPr>
                <w:rFonts w:ascii="Cambria Math" w:hAnsi="Cambria Math"/>
              </w:rPr>
              <m:t>m</m:t>
            </m:r>
          </m:e>
          <m:sub>
            <m:r>
              <w:rPr>
                <w:rFonts w:ascii="Cambria Math" w:hAnsi="Cambria Math"/>
              </w:rPr>
              <m:t>γ</m:t>
            </m:r>
          </m:sub>
        </m:sSub>
        <m:r>
          <m:rPr>
            <m:sty m:val="p"/>
          </m:rPr>
          <w:rPr>
            <w:rFonts w:ascii="Cambria Math" w:hAnsi="Cambria Math"/>
          </w:rPr>
          <m:t>=</m:t>
        </m:r>
        <m:r>
          <w:rPr>
            <w:rFonts w:ascii="Cambria Math" w:hAnsi="Cambria Math"/>
          </w:rPr>
          <m:t>E</m:t>
        </m:r>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w:r>
        <w:t xml:space="preserve"> </w:t>
      </w:r>
      <w:r>
        <w:t xml:space="preserve">identically. The PostulateQ mass and the Einstein energy-equivalent mass are the same quantity viewed from two sides. For an externally curved open photon, </w:t>
      </w:r>
      <m:oMath>
        <m:sSub>
          <m:sSubPr>
            <m:ctrlPr>
              <w:rPr>
                <w:rFonts w:ascii="Cambria Math" w:hAnsi="Cambria Math"/>
              </w:rPr>
            </m:ctrlPr>
          </m:sSubPr>
          <m:e>
            <m:r>
              <w:rPr>
                <w:rFonts w:ascii="Cambria Math" w:hAnsi="Cambria Math"/>
              </w:rPr>
              <m:t>m</m:t>
            </m:r>
          </m:e>
          <m:sub>
            <m:r>
              <w:rPr>
                <w:rFonts w:ascii="Cambria Math" w:hAnsi="Cambria Math"/>
              </w:rPr>
              <m:t>γ</m:t>
            </m:r>
          </m:sub>
        </m:sSub>
      </m:oMath>
      <w:r>
        <w:t xml:space="preserve"> is not a rest mass and is not added to </w:t>
      </w:r>
      <m:oMath>
        <m:r>
          <w:rPr>
            <w:rFonts w:ascii="Cambria Math" w:hAnsi="Cambria Math"/>
          </w:rPr>
          <m:t>E</m:t>
        </m:r>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w:r>
        <w:t xml:space="preserve">. It is a label for the curvature-attributed part </w:t>
      </w:r>
      <w:r>
        <w:t>of the null wave’s gravitational coupling.</w:t>
      </w:r>
    </w:p>
    <w:p w:rsidR="00604749" w:rsidRDefault="00E00B5E">
      <w:pPr>
        <w:pStyle w:val="BodyText"/>
      </w:pPr>
      <w:r>
        <w:t>The covariant statement of this non-duplication is given later: the PostulateQ stress-energy is to be read as a decomposition of the standard null stress-energy, not as an additional source term.</w:t>
      </w:r>
    </w:p>
    <w:p w:rsidR="00604749" w:rsidRDefault="00E00B5E">
      <w:pPr>
        <w:pStyle w:val="Heading1"/>
      </w:pPr>
      <w:bookmarkStart w:id="29" w:name="sec:core-consequences"/>
      <w:bookmarkEnd w:id="11"/>
      <w:bookmarkEnd w:id="28"/>
      <w:r>
        <w:t>Further Consequen</w:t>
      </w:r>
      <w:r>
        <w:t>ces: Closure Identity, Inertia, and de Broglie Preview</w:t>
      </w:r>
    </w:p>
    <w:p w:rsidR="00604749" w:rsidRDefault="00E00B5E">
      <w:pPr>
        <w:pStyle w:val="FirstParagraph"/>
      </w:pPr>
      <w:r>
        <w:t xml:space="preserve">fixed the local rule, the closure-matched value </w:t>
      </w:r>
      <m:oMath>
        <m:r>
          <m:rPr>
            <m:nor/>
          </m:rPr>
          <m:t>ל</m:t>
        </m:r>
        <m:r>
          <m:rPr>
            <m:sty m:val="p"/>
          </m:rPr>
          <w:rPr>
            <w:rFonts w:ascii="Cambria Math" w:hAnsi="Cambria Math"/>
          </w:rPr>
          <m:t>=</m:t>
        </m:r>
        <m:r>
          <w:rPr>
            <w:rFonts w:ascii="Cambria Math" w:hAnsi="Cambria Math"/>
          </w:rPr>
          <m:t>h</m:t>
        </m:r>
        <m:r>
          <w:rPr>
            <w:rFonts w:ascii="Cambria Math" w:hAnsi="Cambria Math"/>
          </w:rPr>
          <m:t>G</m:t>
        </m:r>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7</m:t>
            </m:r>
          </m:sup>
        </m:sSup>
      </m:oMath>
      <w:r>
        <w:t xml:space="preserve">, the curved-photon expression </w:t>
      </w:r>
      <w:hyperlink w:anchor="eq:mgamma-photon">
        <w:r>
          <w:rPr>
            <w:rStyle w:val="Hyperlink"/>
          </w:rPr>
          <w:t>[eq:mgamma-photon]</w:t>
        </w:r>
      </w:hyperlink>
      <w:r>
        <w:t xml:space="preserve">, and the closed-loop closure-consistency identity </w:t>
      </w:r>
      <w:hyperlink w:anchor="eq:closure-m-E">
        <w:r>
          <w:rPr>
            <w:rStyle w:val="Hyperlink"/>
          </w:rPr>
          <w:t>[eq:closure-m-E]</w:t>
        </w:r>
      </w:hyperlink>
      <w:r>
        <w:t xml:space="preserve">. Two further algebraic consequences follow without new assumptions, and a third consequence (de Broglie under boost) is previewed here and developed in </w:t>
      </w:r>
      <w:hyperlink w:anchor="sec:boosted-debroglie">
        <w:r>
          <w:rPr>
            <w:rStyle w:val="Hyperlink"/>
          </w:rPr>
          <w:t>6</w:t>
        </w:r>
      </w:hyperlink>
      <w:r>
        <w:t>.</w:t>
      </w:r>
    </w:p>
    <w:p w:rsidR="00604749" w:rsidRDefault="00E00B5E">
      <w:pPr>
        <w:pStyle w:val="Heading2"/>
      </w:pPr>
      <w:bookmarkStart w:id="30" w:name="comptonschwarzschild-closure-identity"/>
      <w:r>
        <w:t>Compton–</w:t>
      </w:r>
      <w:r>
        <w:t>Schwarzschild closure identity</w:t>
      </w:r>
    </w:p>
    <w:p w:rsidR="00604749" w:rsidRDefault="00E00B5E">
      <w:pPr>
        <w:pStyle w:val="FirstParagraph"/>
      </w:pPr>
      <w:r>
        <w:t xml:space="preserve">Combining the closed-loop relations </w:t>
      </w:r>
      <m:oMath>
        <m:r>
          <w:rPr>
            <w:rFonts w:ascii="Cambria Math" w:hAnsi="Cambria Math"/>
          </w:rPr>
          <m:t>r</m:t>
        </m:r>
        <m:r>
          <m:rPr>
            <m:sty m:val="p"/>
          </m:rPr>
          <w:rPr>
            <w:rFonts w:ascii="Cambria Math" w:hAnsi="Cambria Math"/>
          </w:rPr>
          <m:t>=</m:t>
        </m:r>
        <m:r>
          <w:rPr>
            <w:rFonts w:ascii="Cambria Math" w:hAnsi="Cambria Math"/>
          </w:rPr>
          <m:t>Gm</m:t>
        </m:r>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w:r>
        <w:t xml:space="preserve"> and </w:t>
      </w:r>
      <m:oMath>
        <m:sSub>
          <m:sSubPr>
            <m:ctrlPr>
              <w:rPr>
                <w:rFonts w:ascii="Cambria Math" w:hAnsi="Cambria Math"/>
              </w:rPr>
            </m:ctrlPr>
          </m:sSubPr>
          <m:e>
            <m:r>
              <w:rPr>
                <w:rFonts w:ascii="Cambria Math" w:hAnsi="Cambria Math"/>
              </w:rPr>
              <m:t>λ</m:t>
            </m:r>
          </m:e>
          <m:sub>
            <m:r>
              <w:rPr>
                <w:rFonts w:ascii="Cambria Math" w:hAnsi="Cambria Math"/>
              </w:rPr>
              <m:t>C</m:t>
            </m:r>
          </m:sub>
        </m:sSub>
        <m:r>
          <m:rPr>
            <m:sty m:val="p"/>
          </m:rPr>
          <w:rPr>
            <w:rFonts w:ascii="Cambria Math" w:hAnsi="Cambria Math"/>
          </w:rPr>
          <m:t>=</m:t>
        </m:r>
        <m:r>
          <w:rPr>
            <w:rFonts w:ascii="Cambria Math" w:hAnsi="Cambria Math"/>
          </w:rPr>
          <m:t>h</m:t>
        </m:r>
        <m:r>
          <m:rPr>
            <m:sty m:val="p"/>
          </m:rPr>
          <w:rPr>
            <w:rFonts w:ascii="Cambria Math" w:hAnsi="Cambria Math"/>
          </w:rPr>
          <m:t>/</m:t>
        </m:r>
        <m:d>
          <m:dPr>
            <m:ctrlPr>
              <w:rPr>
                <w:rFonts w:ascii="Cambria Math" w:hAnsi="Cambria Math"/>
              </w:rPr>
            </m:ctrlPr>
          </m:dPr>
          <m:e>
            <m:r>
              <w:rPr>
                <w:rFonts w:ascii="Cambria Math" w:hAnsi="Cambria Math"/>
              </w:rPr>
              <m:t>mc</m:t>
            </m:r>
          </m:e>
        </m:d>
      </m:oMath>
      <w:r>
        <w:t xml:space="preserve"> yields</w:t>
      </w:r>
    </w:p>
    <w:p w:rsidR="00604749" w:rsidRDefault="00E00B5E">
      <w:pPr>
        <w:pStyle w:val="BodyText"/>
      </w:pPr>
      <m:oMathPara>
        <m:oMathParaPr>
          <m:jc m:val="center"/>
        </m:oMathParaPr>
        <m:oMath>
          <m:borderBox>
            <m:borderBoxPr>
              <m:ctrlPr>
                <w:rPr>
                  <w:rFonts w:ascii="Cambria Math" w:hAnsi="Cambria Math"/>
                </w:rPr>
              </m:ctrlPr>
            </m:borderBoxPr>
            <m:e>
              <m:sSub>
                <m:sSubPr>
                  <m:ctrlPr>
                    <w:rPr>
                      <w:rFonts w:ascii="Cambria Math" w:hAnsi="Cambria Math"/>
                    </w:rPr>
                  </m:ctrlPr>
                </m:sSubPr>
                <m:e>
                  <m:r>
                    <w:rPr>
                      <w:rFonts w:ascii="Cambria Math" w:hAnsi="Cambria Math"/>
                    </w:rPr>
                    <m:t>λ</m:t>
                  </m:r>
                </m:e>
                <m:sub>
                  <m:r>
                    <w:rPr>
                      <w:rFonts w:ascii="Cambria Math" w:hAnsi="Cambria Math"/>
                    </w:rPr>
                    <m:t>C</m:t>
                  </m:r>
                </m:sub>
              </m:sSub>
              <m:r>
                <w:rPr>
                  <w:rFonts w:ascii="Cambria Math" w:hAnsi="Cambria Math"/>
                </w:rPr>
                <m:t> </m:t>
              </m:r>
              <m:r>
                <w:rPr>
                  <w:rFonts w:ascii="Cambria Math" w:hAnsi="Cambria Math"/>
                </w:rPr>
                <m:t>r</m:t>
              </m:r>
              <m:r>
                <m:rPr>
                  <m:sty m:val="p"/>
                </m:rPr>
                <w:rPr>
                  <w:rFonts w:ascii="Cambria Math" w:hAnsi="Cambria Math"/>
                </w:rPr>
                <m:t>=</m:t>
              </m:r>
              <m:f>
                <m:fPr>
                  <m:ctrlPr>
                    <w:rPr>
                      <w:rFonts w:ascii="Cambria Math" w:hAnsi="Cambria Math"/>
                    </w:rPr>
                  </m:ctrlPr>
                </m:fPr>
                <m:num>
                  <m:r>
                    <w:rPr>
                      <w:rFonts w:ascii="Cambria Math" w:hAnsi="Cambria Math"/>
                    </w:rPr>
                    <m:t>h</m:t>
                  </m:r>
                  <m:r>
                    <w:rPr>
                      <w:rFonts w:ascii="Cambria Math" w:hAnsi="Cambria Math"/>
                    </w:rPr>
                    <m:t>G</m:t>
                  </m:r>
                </m:num>
                <m:den>
                  <m:sSup>
                    <m:sSupPr>
                      <m:ctrlPr>
                        <w:rPr>
                          <w:rFonts w:ascii="Cambria Math" w:hAnsi="Cambria Math"/>
                        </w:rPr>
                      </m:ctrlPr>
                    </m:sSupPr>
                    <m:e>
                      <m:r>
                        <w:rPr>
                          <w:rFonts w:ascii="Cambria Math" w:hAnsi="Cambria Math"/>
                        </w:rPr>
                        <m:t>c</m:t>
                      </m:r>
                    </m:e>
                    <m:sup>
                      <m:r>
                        <w:rPr>
                          <w:rFonts w:ascii="Cambria Math" w:hAnsi="Cambria Math"/>
                        </w:rPr>
                        <m:t>3</m:t>
                      </m:r>
                    </m:sup>
                  </m:sSup>
                </m:den>
              </m:f>
            </m:e>
          </m:borderBox>
          <m:r>
            <m:rPr>
              <m:sty m:val="p"/>
            </m:rPr>
            <w:rPr>
              <w:rFonts w:ascii="Cambria Math" w:hAnsi="Cambria Math"/>
            </w:rPr>
            <m:t>.</m:t>
          </m:r>
        </m:oMath>
      </m:oMathPara>
    </w:p>
    <w:p w:rsidR="00604749" w:rsidRDefault="00E00B5E">
      <w:pPr>
        <w:pStyle w:val="FirstParagraph"/>
      </w:pPr>
      <w:r>
        <w:t xml:space="preserve">This identity is independent of </w:t>
      </w:r>
      <m:oMath>
        <m:r>
          <w:rPr>
            <w:rFonts w:ascii="Cambria Math" w:hAnsi="Cambria Math"/>
          </w:rPr>
          <m:t>m</m:t>
        </m:r>
      </m:oMath>
      <w:r>
        <w:t xml:space="preserve">. Increasing the mass shrinks </w:t>
      </w:r>
      <m:oMath>
        <m:sSub>
          <m:sSubPr>
            <m:ctrlPr>
              <w:rPr>
                <w:rFonts w:ascii="Cambria Math" w:hAnsi="Cambria Math"/>
              </w:rPr>
            </m:ctrlPr>
          </m:sSubPr>
          <m:e>
            <m:r>
              <w:rPr>
                <w:rFonts w:ascii="Cambria Math" w:hAnsi="Cambria Math"/>
              </w:rPr>
              <m:t>λ</m:t>
            </m:r>
          </m:e>
          <m:sub>
            <m:r>
              <w:rPr>
                <w:rFonts w:ascii="Cambria Math" w:hAnsi="Cambria Math"/>
              </w:rPr>
              <m:t>C</m:t>
            </m:r>
          </m:sub>
        </m:sSub>
      </m:oMath>
      <w:r>
        <w:t xml:space="preserve"> and grows the matched radius </w:t>
      </w:r>
      <m:oMath>
        <m:r>
          <w:rPr>
            <w:rFonts w:ascii="Cambria Math" w:hAnsi="Cambria Math"/>
          </w:rPr>
          <m:t>r</m:t>
        </m:r>
      </m:oMath>
      <w:r>
        <w:t xml:space="preserve"> in proportion, so their product is th</w:t>
      </w:r>
      <w:r>
        <w:t xml:space="preserve">e same Planck-area combination </w:t>
      </w:r>
      <m:oMath>
        <m:r>
          <w:rPr>
            <w:rFonts w:ascii="Cambria Math" w:hAnsi="Cambria Math"/>
          </w:rPr>
          <m:t>h</m:t>
        </m:r>
        <m:r>
          <w:rPr>
            <w:rFonts w:ascii="Cambria Math" w:hAnsi="Cambria Math"/>
          </w:rPr>
          <m:t>G</m:t>
        </m:r>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3</m:t>
            </m:r>
          </m:sup>
        </m:sSup>
        <m:r>
          <m:rPr>
            <m:sty m:val="p"/>
          </m:rPr>
          <w:rPr>
            <w:rFonts w:ascii="Cambria Math" w:hAnsi="Cambria Math"/>
          </w:rPr>
          <m:t>=</m:t>
        </m:r>
        <m:r>
          <w:rPr>
            <w:rFonts w:ascii="Cambria Math" w:hAnsi="Cambria Math"/>
          </w:rPr>
          <m:t>2</m:t>
        </m:r>
        <m:r>
          <w:rPr>
            <w:rFonts w:ascii="Cambria Math" w:hAnsi="Cambria Math"/>
          </w:rPr>
          <m:t>π</m:t>
        </m:r>
        <m:r>
          <w:rPr>
            <w:rFonts w:ascii="Cambria Math" w:hAnsi="Cambria Math"/>
          </w:rPr>
          <m:t> </m:t>
        </m:r>
        <m:sSubSup>
          <m:sSubSupPr>
            <m:ctrlPr>
              <w:rPr>
                <w:rFonts w:ascii="Cambria Math" w:hAnsi="Cambria Math"/>
              </w:rPr>
            </m:ctrlPr>
          </m:sSubSupPr>
          <m:e>
            <m:r>
              <m:rPr>
                <m:scr m:val="script"/>
                <m:sty m:val="p"/>
              </m:rPr>
              <w:rPr>
                <w:rFonts w:ascii="Cambria Math" w:hAnsi="Cambria Math"/>
              </w:rPr>
              <m:t>l</m:t>
            </m:r>
          </m:e>
          <m:sub>
            <m:r>
              <w:rPr>
                <w:rFonts w:ascii="Cambria Math" w:hAnsi="Cambria Math"/>
              </w:rPr>
              <m:t>P</m:t>
            </m:r>
          </m:sub>
          <m:sup>
            <m:r>
              <w:rPr>
                <w:rFonts w:ascii="Cambria Math" w:hAnsi="Cambria Math"/>
              </w:rPr>
              <m:t>2</m:t>
            </m:r>
          </m:sup>
        </m:sSubSup>
      </m:oMath>
      <w:r>
        <w:t xml:space="preserve"> at every mass scale.</w:t>
      </w:r>
    </w:p>
    <w:p w:rsidR="00604749" w:rsidRDefault="00E00B5E">
      <w:pPr>
        <w:pStyle w:val="Heading2"/>
      </w:pPr>
      <w:bookmarkStart w:id="31" w:name="inertial-and-gravitating-mass-co-scale"/>
      <w:bookmarkEnd w:id="30"/>
      <w:r>
        <w:t>Inertial and gravitating mass co-scale</w:t>
      </w:r>
    </w:p>
    <w:p w:rsidR="00604749" w:rsidRDefault="00E00B5E">
      <w:pPr>
        <w:pStyle w:val="FirstParagraph"/>
      </w:pPr>
      <w:r>
        <w:t xml:space="preserve">Because the closure-consistency identity gives </w:t>
      </w:r>
      <m:oMath>
        <m:r>
          <w:rPr>
            <w:rFonts w:ascii="Cambria Math" w:hAnsi="Cambria Math"/>
          </w:rPr>
          <m:t>m</m:t>
        </m:r>
        <m:r>
          <m:rPr>
            <m:sty m:val="p"/>
          </m:rPr>
          <w:rPr>
            <w:rFonts w:ascii="Cambria Math" w:hAnsi="Cambria Math"/>
          </w:rPr>
          <m:t>=</m:t>
        </m:r>
        <m:r>
          <w:rPr>
            <w:rFonts w:ascii="Cambria Math" w:hAnsi="Cambria Math"/>
          </w:rPr>
          <m:t>E</m:t>
        </m:r>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w:r>
        <w:t xml:space="preserve">, the inertial response of a closed configuration and its rest-energy </w:t>
      </w:r>
      <w:r>
        <w:t xml:space="preserve">contribution to the macroscopic stress-energy source share the same scalar </w:t>
      </w:r>
      <m:oMath>
        <m:r>
          <w:rPr>
            <w:rFonts w:ascii="Cambria Math" w:hAnsi="Cambria Math"/>
          </w:rPr>
          <m:t>m</m:t>
        </m:r>
      </m:oMath>
      <w:r>
        <w:t>:</w:t>
      </w:r>
    </w:p>
    <w:p w:rsidR="00604749" w:rsidRDefault="00E00B5E">
      <w:pPr>
        <w:pStyle w:val="BodyText"/>
      </w:pPr>
      <m:oMathPara>
        <m:oMathParaPr>
          <m:jc m:val="center"/>
        </m:oMathParaPr>
        <m:oMath>
          <m:sSub>
            <m:sSubPr>
              <m:ctrlPr>
                <w:rPr>
                  <w:rFonts w:ascii="Cambria Math" w:hAnsi="Cambria Math"/>
                </w:rPr>
              </m:ctrlPr>
            </m:sSubPr>
            <m:e>
              <m:r>
                <w:rPr>
                  <w:rFonts w:ascii="Cambria Math" w:hAnsi="Cambria Math"/>
                </w:rPr>
                <m:t>m</m:t>
              </m:r>
            </m:e>
            <m:sub>
              <m:r>
                <m:rPr>
                  <m:sty m:val="p"/>
                </m:rPr>
                <w:rPr>
                  <w:rFonts w:ascii="Cambria Math" w:hAnsi="Cambria Math"/>
                </w:rPr>
                <m:t>inertial</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m:rPr>
                  <m:sty m:val="p"/>
                </m:rPr>
                <w:rPr>
                  <w:rFonts w:ascii="Cambria Math" w:hAnsi="Cambria Math"/>
                </w:rPr>
                <m:t>gravitating</m:t>
              </m:r>
            </m:sub>
          </m:sSub>
          <m:r>
            <m:rPr>
              <m:sty m:val="p"/>
            </m:rPr>
            <w:rPr>
              <w:rFonts w:ascii="Cambria Math" w:hAnsi="Cambria Math"/>
            </w:rPr>
            <m:t>=</m:t>
          </m:r>
          <m:f>
            <m:fPr>
              <m:ctrlPr>
                <w:rPr>
                  <w:rFonts w:ascii="Cambria Math" w:hAnsi="Cambria Math"/>
                </w:rPr>
              </m:ctrlPr>
            </m:fPr>
            <m:num>
              <m:r>
                <w:rPr>
                  <w:rFonts w:ascii="Cambria Math" w:hAnsi="Cambria Math"/>
                </w:rPr>
                <m:t>E</m:t>
              </m:r>
            </m:num>
            <m:den>
              <m:sSup>
                <m:sSupPr>
                  <m:ctrlPr>
                    <w:rPr>
                      <w:rFonts w:ascii="Cambria Math" w:hAnsi="Cambria Math"/>
                    </w:rPr>
                  </m:ctrlPr>
                </m:sSupPr>
                <m:e>
                  <m:r>
                    <w:rPr>
                      <w:rFonts w:ascii="Cambria Math" w:hAnsi="Cambria Math"/>
                    </w:rPr>
                    <m:t>c</m:t>
                  </m:r>
                </m:e>
                <m:sup>
                  <m:r>
                    <w:rPr>
                      <w:rFonts w:ascii="Cambria Math" w:hAnsi="Cambria Math"/>
                    </w:rPr>
                    <m:t>2</m:t>
                  </m:r>
                </m:sup>
              </m:sSup>
            </m:den>
          </m:f>
          <m:r>
            <m:rPr>
              <m:sty m:val="p"/>
            </m:rPr>
            <w:rPr>
              <w:rFonts w:ascii="Cambria Math" w:hAnsi="Cambria Math"/>
            </w:rPr>
            <m:t>.</m:t>
          </m:r>
        </m:oMath>
      </m:oMathPara>
    </w:p>
    <w:p w:rsidR="00604749" w:rsidRDefault="00E00B5E">
      <w:pPr>
        <w:pStyle w:val="FirstParagraph"/>
      </w:pPr>
      <w:r>
        <w:t xml:space="preserve">This does not derive the equivalence principle from first principles; it supplies a microscopic reading of why, once a null wave has closed into </w:t>
      </w:r>
      <w:r>
        <w:t>a persistent localized configuration, both inertial and gravitational responses track the same closed-regime energy content.</w:t>
      </w:r>
    </w:p>
    <w:p w:rsidR="00604749" w:rsidRDefault="00E00B5E">
      <w:pPr>
        <w:pStyle w:val="Heading2"/>
      </w:pPr>
      <w:bookmarkStart w:id="32" w:name="X4bcb85b842dfe8a7f6460ba1d870808413d86f8"/>
      <w:bookmarkEnd w:id="31"/>
      <w:r>
        <w:lastRenderedPageBreak/>
        <w:t>Boosted loop and de Broglie envelope (preview)</w:t>
      </w:r>
    </w:p>
    <w:p w:rsidR="00604749" w:rsidRDefault="00E00B5E">
      <w:pPr>
        <w:pStyle w:val="FirstParagraph"/>
      </w:pPr>
      <w:r>
        <w:t xml:space="preserve">In the rest frame the null wave circulates internally while the center of energy is </w:t>
      </w:r>
      <w:r>
        <w:t xml:space="preserve">stationary. Under boost, the internal null circulation remains lightlike but its phase is Doppler-shifted between forward- and backward-directed components, producing a beat envelope of wavelength </w:t>
      </w:r>
      <m:oMath>
        <m:r>
          <w:rPr>
            <w:rFonts w:ascii="Cambria Math" w:hAnsi="Cambria Math"/>
          </w:rPr>
          <m:t>λ</m:t>
        </m:r>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p</m:t>
        </m:r>
      </m:oMath>
      <w:r>
        <w:t xml:space="preserve">. The detailed kinematic derivation is deferred to </w:t>
      </w:r>
      <w:hyperlink w:anchor="sec:boosted-debroglie">
        <w:r>
          <w:rPr>
            <w:rStyle w:val="Hyperlink"/>
          </w:rPr>
          <w:t>6</w:t>
        </w:r>
      </w:hyperlink>
      <w:r>
        <w:t xml:space="preserve">; the relevant point here is that the same closed-loop construction that supplies </w:t>
      </w:r>
      <m:oMath>
        <m:r>
          <w:rPr>
            <w:rFonts w:ascii="Cambria Math" w:hAnsi="Cambria Math"/>
          </w:rPr>
          <m:t>m</m:t>
        </m:r>
        <m:r>
          <m:rPr>
            <m:sty m:val="p"/>
          </m:rPr>
          <w:rPr>
            <w:rFonts w:ascii="Cambria Math" w:hAnsi="Cambria Math"/>
          </w:rPr>
          <m:t>=</m:t>
        </m:r>
        <m:r>
          <w:rPr>
            <w:rFonts w:ascii="Cambria Math" w:hAnsi="Cambria Math"/>
          </w:rPr>
          <m:t>E</m:t>
        </m:r>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w:r>
        <w:t xml:space="preserve"> as a closure-consistency identity also supplies the internal Compton phase </w:t>
      </w:r>
      <m:oMath>
        <m:sSub>
          <m:sSubPr>
            <m:ctrlPr>
              <w:rPr>
                <w:rFonts w:ascii="Cambria Math" w:hAnsi="Cambria Math"/>
              </w:rPr>
            </m:ctrlPr>
          </m:sSubPr>
          <m:e>
            <m:r>
              <w:rPr>
                <w:rFonts w:ascii="Cambria Math" w:hAnsi="Cambria Math"/>
              </w:rPr>
              <m:t>ω</m:t>
            </m:r>
          </m:e>
          <m:sub>
            <m:r>
              <w:rPr>
                <w:rFonts w:ascii="Cambria Math" w:hAnsi="Cambria Math"/>
              </w:rPr>
              <m:t>C</m:t>
            </m:r>
          </m:sub>
        </m:sSub>
        <m:r>
          <m:rPr>
            <m:sty m:val="p"/>
          </m:rPr>
          <w:rPr>
            <w:rFonts w:ascii="Cambria Math" w:hAnsi="Cambria Math"/>
          </w:rPr>
          <m:t>=</m:t>
        </m:r>
        <m:r>
          <w:rPr>
            <w:rFonts w:ascii="Cambria Math" w:hAnsi="Cambria Math"/>
          </w:rPr>
          <m:t>m</m:t>
        </m:r>
        <m:sSup>
          <m:sSupPr>
            <m:ctrlPr>
              <w:rPr>
                <w:rFonts w:ascii="Cambria Math" w:hAnsi="Cambria Math"/>
              </w:rPr>
            </m:ctrlPr>
          </m:sSupPr>
          <m:e>
            <m:r>
              <w:rPr>
                <w:rFonts w:ascii="Cambria Math" w:hAnsi="Cambria Math"/>
              </w:rPr>
              <m:t>c</m:t>
            </m:r>
          </m:e>
          <m:sup>
            <m:r>
              <w:rPr>
                <w:rFonts w:ascii="Cambria Math" w:hAnsi="Cambria Math"/>
              </w:rPr>
              <m:t>2</m:t>
            </m:r>
          </m:sup>
        </m:sSup>
        <m:r>
          <m:rPr>
            <m:sty m:val="p"/>
          </m:rPr>
          <w:rPr>
            <w:rFonts w:ascii="Cambria Math" w:hAnsi="Cambria Math"/>
          </w:rPr>
          <m:t>/ℏ</m:t>
        </m:r>
      </m:oMath>
      <w:r>
        <w:t xml:space="preserve"> on which the de Broglie envelope</w:t>
      </w:r>
      <w:r>
        <w:t xml:space="preserve"> calculation operates. The distinction between intrinsic internal circulation and boosted phase modulation will reappear in the neutrino figure-8 model when separating mass/propagation eigenstates from flavor states.</w:t>
      </w:r>
    </w:p>
    <w:p w:rsidR="00604749" w:rsidRDefault="00E00B5E">
      <w:pPr>
        <w:pStyle w:val="Heading1"/>
      </w:pPr>
      <w:bookmarkStart w:id="33" w:name="sec:photons"/>
      <w:bookmarkEnd w:id="29"/>
      <w:bookmarkEnd w:id="32"/>
      <w:r>
        <w:t xml:space="preserve">Photons in External Curvature and Tiny </w:t>
      </w:r>
      <w:r>
        <w:t>Scattering</w:t>
      </w:r>
    </w:p>
    <w:p w:rsidR="00604749" w:rsidRDefault="00E00B5E">
      <w:pPr>
        <w:pStyle w:val="FirstParagraph"/>
      </w:pPr>
      <w:r>
        <w:t>The previous section distinguished two regimes of the same mass-accrual rule. In the closed regime, null energy can become self-confined and acquire persistent matterlike mass. In the open regime, by contrast, a photon remains radiationlike even</w:t>
      </w:r>
      <w:r>
        <w:t xml:space="preserve"> when its path is externally curved. The quantity </w:t>
      </w:r>
      <m:oMath>
        <m:sSub>
          <m:sSubPr>
            <m:ctrlPr>
              <w:rPr>
                <w:rFonts w:ascii="Cambria Math" w:hAnsi="Cambria Math"/>
              </w:rPr>
            </m:ctrlPr>
          </m:sSubPr>
          <m:e>
            <m:r>
              <w:rPr>
                <w:rFonts w:ascii="Cambria Math" w:hAnsi="Cambria Math"/>
              </w:rPr>
              <m:t>m</m:t>
            </m:r>
          </m:e>
          <m:sub>
            <m:r>
              <w:rPr>
                <w:rFonts w:ascii="Cambria Math" w:hAnsi="Cambria Math"/>
              </w:rPr>
              <m:t>γ</m:t>
            </m:r>
          </m:sub>
        </m:sSub>
        <m:d>
          <m:dPr>
            <m:ctrlPr>
              <w:rPr>
                <w:rFonts w:ascii="Cambria Math" w:hAnsi="Cambria Math"/>
              </w:rPr>
            </m:ctrlPr>
          </m:dPr>
          <m:e>
            <m:r>
              <w:rPr>
                <w:rFonts w:ascii="Cambria Math" w:hAnsi="Cambria Math"/>
              </w:rPr>
              <m:t>E</m:t>
            </m:r>
            <m:r>
              <m:rPr>
                <m:sty m:val="p"/>
              </m:rPr>
              <w:rPr>
                <w:rFonts w:ascii="Cambria Math" w:hAnsi="Cambria Math"/>
              </w:rPr>
              <m:t>,</m:t>
            </m:r>
            <m:r>
              <w:rPr>
                <w:rFonts w:ascii="Cambria Math" w:hAnsi="Cambria Math"/>
              </w:rPr>
              <m:t>r</m:t>
            </m:r>
          </m:e>
        </m:d>
      </m:oMath>
      <w:r>
        <w:t xml:space="preserve"> is then not a rest mass, but a curvature-attributed coupling label for the photon’s existing energy.</w:t>
      </w:r>
    </w:p>
    <w:p w:rsidR="00604749" w:rsidRDefault="00E00B5E">
      <w:pPr>
        <w:pStyle w:val="BodyText"/>
      </w:pPr>
      <w:r>
        <w:t xml:space="preserve">This section develops the open-regime consequences. Its purpose is to show that the PostulateQ </w:t>
      </w:r>
      <w:r>
        <w:t>correction is extremely small for ordinary externally curved photons and that the usual GR description of null geodesics is preserved to present precision.</w:t>
      </w:r>
    </w:p>
    <w:p w:rsidR="00604749" w:rsidRDefault="00E00B5E">
      <w:pPr>
        <w:pStyle w:val="Heading2"/>
      </w:pPr>
      <w:bookmarkStart w:id="34" w:name="open-regime-curvature-attribution"/>
      <w:r>
        <w:t>Open-regime curvature attribution</w:t>
      </w:r>
    </w:p>
    <w:p w:rsidR="00604749" w:rsidRDefault="00E00B5E">
      <w:pPr>
        <w:pStyle w:val="FirstParagraph"/>
      </w:pPr>
      <w:r>
        <w:t xml:space="preserve">For a photon of energy </w:t>
      </w:r>
      <m:oMath>
        <m:r>
          <w:rPr>
            <w:rFonts w:ascii="Cambria Math" w:hAnsi="Cambria Math"/>
          </w:rPr>
          <m:t>E</m:t>
        </m:r>
      </m:oMath>
      <w:r>
        <w:t xml:space="preserve"> following a path with local curvature ra</w:t>
      </w:r>
      <w:r>
        <w:t xml:space="preserve">dius </w:t>
      </w:r>
      <m:oMath>
        <m:r>
          <w:rPr>
            <w:rFonts w:ascii="Cambria Math" w:hAnsi="Cambria Math"/>
          </w:rPr>
          <m:t>r</m:t>
        </m:r>
      </m:oMath>
      <w:r>
        <w:t>, the core formula gives</w:t>
      </w:r>
    </w:p>
    <w:p w:rsidR="00604749" w:rsidRDefault="00E00B5E">
      <w:pPr>
        <w:pStyle w:val="BodyText"/>
      </w:pPr>
      <m:oMathPara>
        <m:oMathParaPr>
          <m:jc m:val="center"/>
        </m:oMathParaPr>
        <m:oMath>
          <m:sSub>
            <m:sSubPr>
              <m:ctrlPr>
                <w:rPr>
                  <w:rFonts w:ascii="Cambria Math" w:hAnsi="Cambria Math"/>
                </w:rPr>
              </m:ctrlPr>
            </m:sSubPr>
            <m:e>
              <m:r>
                <w:rPr>
                  <w:rFonts w:ascii="Cambria Math" w:hAnsi="Cambria Math"/>
                </w:rPr>
                <m:t>m</m:t>
              </m:r>
            </m:e>
            <m:sub>
              <m:r>
                <w:rPr>
                  <w:rFonts w:ascii="Cambria Math" w:hAnsi="Cambria Math"/>
                </w:rPr>
                <m:t>γ</m:t>
              </m:r>
            </m:sub>
          </m:sSub>
          <m:d>
            <m:dPr>
              <m:ctrlPr>
                <w:rPr>
                  <w:rFonts w:ascii="Cambria Math" w:hAnsi="Cambria Math"/>
                </w:rPr>
              </m:ctrlPr>
            </m:dPr>
            <m:e>
              <m:r>
                <w:rPr>
                  <w:rFonts w:ascii="Cambria Math" w:hAnsi="Cambria Math"/>
                </w:rPr>
                <m:t>E</m:t>
              </m:r>
              <m:r>
                <m:rPr>
                  <m:sty m:val="p"/>
                </m:rPr>
                <w:rPr>
                  <w:rFonts w:ascii="Cambria Math" w:hAnsi="Cambria Math"/>
                </w:rPr>
                <m:t>,</m:t>
              </m:r>
              <m:r>
                <w:rPr>
                  <w:rFonts w:ascii="Cambria Math" w:hAnsi="Cambria Math"/>
                </w:rPr>
                <m:t>r</m:t>
              </m:r>
            </m:e>
          </m:d>
          <m:r>
            <m:rPr>
              <m:sty m:val="p"/>
            </m:rPr>
            <w:rPr>
              <w:rFonts w:ascii="Cambria Math" w:hAnsi="Cambria Math"/>
            </w:rPr>
            <m:t>=</m:t>
          </m:r>
          <m:f>
            <m:fPr>
              <m:ctrlPr>
                <w:rPr>
                  <w:rFonts w:ascii="Cambria Math" w:hAnsi="Cambria Math"/>
                </w:rPr>
              </m:ctrlPr>
            </m:fPr>
            <m:num>
              <m:r>
                <w:rPr>
                  <w:rFonts w:ascii="Cambria Math" w:hAnsi="Cambria Math"/>
                </w:rPr>
                <m:t>G</m:t>
              </m:r>
            </m:num>
            <m:den>
              <m:sSup>
                <m:sSupPr>
                  <m:ctrlPr>
                    <w:rPr>
                      <w:rFonts w:ascii="Cambria Math" w:hAnsi="Cambria Math"/>
                    </w:rPr>
                  </m:ctrlPr>
                </m:sSupPr>
                <m:e>
                  <m:r>
                    <w:rPr>
                      <w:rFonts w:ascii="Cambria Math" w:hAnsi="Cambria Math"/>
                    </w:rPr>
                    <m:t>c</m:t>
                  </m:r>
                </m:e>
                <m:sup>
                  <m:r>
                    <w:rPr>
                      <w:rFonts w:ascii="Cambria Math" w:hAnsi="Cambria Math"/>
                    </w:rPr>
                    <m:t>6</m:t>
                  </m:r>
                </m:sup>
              </m:sSup>
            </m:den>
          </m:f>
          <m:f>
            <m:fPr>
              <m:ctrlPr>
                <w:rPr>
                  <w:rFonts w:ascii="Cambria Math" w:hAnsi="Cambria Math"/>
                </w:rPr>
              </m:ctrlPr>
            </m:fPr>
            <m:num>
              <m:sSup>
                <m:sSupPr>
                  <m:ctrlPr>
                    <w:rPr>
                      <w:rFonts w:ascii="Cambria Math" w:hAnsi="Cambria Math"/>
                    </w:rPr>
                  </m:ctrlPr>
                </m:sSupPr>
                <m:e>
                  <m:r>
                    <w:rPr>
                      <w:rFonts w:ascii="Cambria Math" w:hAnsi="Cambria Math"/>
                    </w:rPr>
                    <m:t>E</m:t>
                  </m:r>
                </m:e>
                <m:sup>
                  <m:r>
                    <w:rPr>
                      <w:rFonts w:ascii="Cambria Math" w:hAnsi="Cambria Math"/>
                    </w:rPr>
                    <m:t>2</m:t>
                  </m:r>
                </m:sup>
              </m:sSup>
            </m:num>
            <m:den>
              <m:r>
                <w:rPr>
                  <w:rFonts w:ascii="Cambria Math" w:hAnsi="Cambria Math"/>
                </w:rPr>
                <m:t>r</m:t>
              </m:r>
            </m:den>
          </m:f>
          <m:r>
            <m:rPr>
              <m:sty m:val="p"/>
            </m:rPr>
            <w:rPr>
              <w:rFonts w:ascii="Cambria Math" w:hAnsi="Cambria Math"/>
            </w:rPr>
            <m:t>.</m:t>
          </m:r>
        </m:oMath>
      </m:oMathPara>
    </w:p>
    <w:p w:rsidR="00604749" w:rsidRDefault="00E00B5E">
      <w:pPr>
        <w:pStyle w:val="FirstParagraph"/>
      </w:pPr>
      <w:r>
        <w:t xml:space="preserve">This expression is best compared with the ordinary energy-equivalent mass scale </w:t>
      </w:r>
      <m:oMath>
        <m:r>
          <w:rPr>
            <w:rFonts w:ascii="Cambria Math" w:hAnsi="Cambria Math"/>
          </w:rPr>
          <m:t>E</m:t>
        </m:r>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w:r>
        <w:t>. Their ratio is</w:t>
      </w:r>
    </w:p>
    <w:p w:rsidR="00604749" w:rsidRDefault="00E00B5E">
      <w:pPr>
        <w:pStyle w:val="BodyText"/>
      </w:pPr>
      <m:oMathPara>
        <m:oMathParaPr>
          <m:jc m:val="center"/>
        </m:oMathParaPr>
        <m:oMath>
          <m:sSub>
            <m:sSubPr>
              <m:ctrlPr>
                <w:rPr>
                  <w:rFonts w:ascii="Cambria Math" w:hAnsi="Cambria Math"/>
                </w:rPr>
              </m:ctrlPr>
            </m:sSubPr>
            <m:e>
              <m:r>
                <w:rPr>
                  <w:rFonts w:ascii="Cambria Math" w:hAnsi="Cambria Math"/>
                </w:rPr>
                <m:t>χ</m:t>
              </m:r>
            </m:e>
            <m:sub>
              <m:r>
                <w:rPr>
                  <w:rFonts w:ascii="Cambria Math" w:hAnsi="Cambria Math"/>
                </w:rPr>
                <m:t>Q</m:t>
              </m:r>
            </m:sub>
          </m:sSub>
          <m:d>
            <m:dPr>
              <m:ctrlPr>
                <w:rPr>
                  <w:rFonts w:ascii="Cambria Math" w:hAnsi="Cambria Math"/>
                </w:rPr>
              </m:ctrlPr>
            </m:dPr>
            <m:e>
              <m:r>
                <w:rPr>
                  <w:rFonts w:ascii="Cambria Math" w:hAnsi="Cambria Math"/>
                </w:rPr>
                <m:t>E</m:t>
              </m:r>
              <m:r>
                <m:rPr>
                  <m:sty m:val="p"/>
                </m:rPr>
                <w:rPr>
                  <w:rFonts w:ascii="Cambria Math" w:hAnsi="Cambria Math"/>
                </w:rPr>
                <m:t>,</m:t>
              </m:r>
              <m:r>
                <w:rPr>
                  <w:rFonts w:ascii="Cambria Math" w:hAnsi="Cambria Math"/>
                </w:rPr>
                <m:t>r</m:t>
              </m:r>
            </m:e>
          </m:d>
          <m:box>
            <m:boxPr>
              <m:opEmu m:val="1"/>
              <m:ctrlPr>
                <w:rPr>
                  <w:rFonts w:ascii="Cambria Math" w:hAnsi="Cambria Math"/>
                </w:rPr>
              </m:ctrlPr>
            </m:boxPr>
            <m:e>
              <m:r>
                <m:rPr>
                  <m:sty m:val="p"/>
                </m:rPr>
                <w:rPr>
                  <w:rFonts w:ascii="Cambria Math" w:hAnsi="Cambria Math"/>
                </w:rPr>
                <m:t>:=</m:t>
              </m:r>
            </m:e>
          </m:box>
          <m:f>
            <m:fPr>
              <m:ctrlPr>
                <w:rPr>
                  <w:rFonts w:ascii="Cambria Math" w:hAnsi="Cambria Math"/>
                </w:rPr>
              </m:ctrlPr>
            </m:fPr>
            <m:num>
              <m:sSub>
                <m:sSubPr>
                  <m:ctrlPr>
                    <w:rPr>
                      <w:rFonts w:ascii="Cambria Math" w:hAnsi="Cambria Math"/>
                    </w:rPr>
                  </m:ctrlPr>
                </m:sSubPr>
                <m:e>
                  <m:r>
                    <w:rPr>
                      <w:rFonts w:ascii="Cambria Math" w:hAnsi="Cambria Math"/>
                    </w:rPr>
                    <m:t>m</m:t>
                  </m:r>
                </m:e>
                <m:sub>
                  <m:r>
                    <w:rPr>
                      <w:rFonts w:ascii="Cambria Math" w:hAnsi="Cambria Math"/>
                    </w:rPr>
                    <m:t>γ</m:t>
                  </m:r>
                </m:sub>
              </m:sSub>
            </m:num>
            <m:den>
              <m:r>
                <w:rPr>
                  <w:rFonts w:ascii="Cambria Math" w:hAnsi="Cambria Math"/>
                </w:rPr>
                <m:t>E</m:t>
              </m:r>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den>
          </m:f>
          <m:r>
            <m:rPr>
              <m:sty m:val="p"/>
            </m:rPr>
            <w:rPr>
              <w:rFonts w:ascii="Cambria Math" w:hAnsi="Cambria Math"/>
            </w:rPr>
            <m:t>=</m:t>
          </m:r>
          <m:f>
            <m:fPr>
              <m:ctrlPr>
                <w:rPr>
                  <w:rFonts w:ascii="Cambria Math" w:hAnsi="Cambria Math"/>
                </w:rPr>
              </m:ctrlPr>
            </m:fPr>
            <m:num>
              <m:r>
                <w:rPr>
                  <w:rFonts w:ascii="Cambria Math" w:hAnsi="Cambria Math"/>
                </w:rPr>
                <m:t>GE</m:t>
              </m:r>
            </m:num>
            <m:den>
              <m:sSup>
                <m:sSupPr>
                  <m:ctrlPr>
                    <w:rPr>
                      <w:rFonts w:ascii="Cambria Math" w:hAnsi="Cambria Math"/>
                    </w:rPr>
                  </m:ctrlPr>
                </m:sSupPr>
                <m:e>
                  <m:r>
                    <w:rPr>
                      <w:rFonts w:ascii="Cambria Math" w:hAnsi="Cambria Math"/>
                    </w:rPr>
                    <m:t>c</m:t>
                  </m:r>
                </m:e>
                <m:sup>
                  <m:r>
                    <w:rPr>
                      <w:rFonts w:ascii="Cambria Math" w:hAnsi="Cambria Math"/>
                    </w:rPr>
                    <m:t>4</m:t>
                  </m:r>
                </m:sup>
              </m:sSup>
              <m:r>
                <w:rPr>
                  <w:rFonts w:ascii="Cambria Math" w:hAnsi="Cambria Math"/>
                </w:rPr>
                <m:t>r</m:t>
              </m:r>
            </m:den>
          </m:f>
          <m:r>
            <m:rPr>
              <m:sty m:val="p"/>
            </m:rPr>
            <w:rPr>
              <w:rFonts w:ascii="Cambria Math" w:hAnsi="Cambria Math"/>
            </w:rPr>
            <m:t>.</m:t>
          </m:r>
        </m:oMath>
      </m:oMathPara>
    </w:p>
    <w:p w:rsidR="00604749" w:rsidRDefault="00E00B5E">
      <w:pPr>
        <w:pStyle w:val="FirstParagraph"/>
      </w:pPr>
      <w:r>
        <w:t>Equivalently, if</w:t>
      </w:r>
    </w:p>
    <w:p w:rsidR="00604749" w:rsidRDefault="00E00B5E">
      <w:pPr>
        <w:pStyle w:val="BodyText"/>
      </w:pPr>
      <m:oMathPara>
        <m:oMathParaPr>
          <m:jc m:val="center"/>
        </m:oMathParaPr>
        <m:oMath>
          <m:sSub>
            <m:sSubPr>
              <m:ctrlPr>
                <w:rPr>
                  <w:rFonts w:ascii="Cambria Math" w:hAnsi="Cambria Math"/>
                </w:rPr>
              </m:ctrlPr>
            </m:sSubPr>
            <m:e>
              <m:r>
                <w:rPr>
                  <w:rFonts w:ascii="Cambria Math" w:hAnsi="Cambria Math"/>
                </w:rPr>
                <m:t>r</m:t>
              </m:r>
            </m:e>
            <m:sub>
              <m:r>
                <w:rPr>
                  <w:rFonts w:ascii="Cambria Math" w:hAnsi="Cambria Math"/>
                </w:rPr>
                <m:t>s</m:t>
              </m:r>
            </m:sub>
          </m:sSub>
          <m:d>
            <m:dPr>
              <m:ctrlPr>
                <w:rPr>
                  <w:rFonts w:ascii="Cambria Math" w:hAnsi="Cambria Math"/>
                </w:rPr>
              </m:ctrlPr>
            </m:dPr>
            <m:e>
              <m:r>
                <w:rPr>
                  <w:rFonts w:ascii="Cambria Math" w:hAnsi="Cambria Math"/>
                </w:rPr>
                <m:t>E</m:t>
              </m:r>
            </m:e>
          </m:d>
          <m:r>
            <m:rPr>
              <m:sty m:val="p"/>
            </m:rPr>
            <w:rPr>
              <w:rFonts w:ascii="Cambria Math" w:hAnsi="Cambria Math"/>
            </w:rPr>
            <m:t>=</m:t>
          </m:r>
          <m:f>
            <m:fPr>
              <m:ctrlPr>
                <w:rPr>
                  <w:rFonts w:ascii="Cambria Math" w:hAnsi="Cambria Math"/>
                </w:rPr>
              </m:ctrlPr>
            </m:fPr>
            <m:num>
              <m:r>
                <w:rPr>
                  <w:rFonts w:ascii="Cambria Math" w:hAnsi="Cambria Math"/>
                </w:rPr>
                <m:t>2</m:t>
              </m:r>
              <m:r>
                <w:rPr>
                  <w:rFonts w:ascii="Cambria Math" w:hAnsi="Cambria Math"/>
                </w:rPr>
                <m:t>GE</m:t>
              </m:r>
            </m:num>
            <m:den>
              <m:sSup>
                <m:sSupPr>
                  <m:ctrlPr>
                    <w:rPr>
                      <w:rFonts w:ascii="Cambria Math" w:hAnsi="Cambria Math"/>
                    </w:rPr>
                  </m:ctrlPr>
                </m:sSupPr>
                <m:e>
                  <m:r>
                    <w:rPr>
                      <w:rFonts w:ascii="Cambria Math" w:hAnsi="Cambria Math"/>
                    </w:rPr>
                    <m:t>c</m:t>
                  </m:r>
                </m:e>
                <m:sup>
                  <m:r>
                    <w:rPr>
                      <w:rFonts w:ascii="Cambria Math" w:hAnsi="Cambria Math"/>
                    </w:rPr>
                    <m:t>4</m:t>
                  </m:r>
                </m:sup>
              </m:sSup>
            </m:den>
          </m:f>
        </m:oMath>
      </m:oMathPara>
    </w:p>
    <w:p w:rsidR="00604749" w:rsidRDefault="00E00B5E">
      <w:pPr>
        <w:pStyle w:val="FirstParagraph"/>
      </w:pPr>
      <w:r>
        <w:t>is the Schwarzschild radius assoc</w:t>
      </w:r>
      <w:r>
        <w:t xml:space="preserve">iated with the photon energy </w:t>
      </w:r>
      <m:oMath>
        <m:r>
          <w:rPr>
            <w:rFonts w:ascii="Cambria Math" w:hAnsi="Cambria Math"/>
          </w:rPr>
          <m:t>E</m:t>
        </m:r>
      </m:oMath>
      <w:r>
        <w:t>, then</w:t>
      </w:r>
    </w:p>
    <w:p w:rsidR="00604749" w:rsidRDefault="00E00B5E">
      <w:pPr>
        <w:pStyle w:val="BodyText"/>
      </w:pPr>
      <m:oMathPara>
        <m:oMathParaPr>
          <m:jc m:val="center"/>
        </m:oMathParaPr>
        <m:oMath>
          <m:sSub>
            <m:sSubPr>
              <m:ctrlPr>
                <w:rPr>
                  <w:rFonts w:ascii="Cambria Math" w:hAnsi="Cambria Math"/>
                </w:rPr>
              </m:ctrlPr>
            </m:sSubPr>
            <m:e>
              <m:r>
                <w:rPr>
                  <w:rFonts w:ascii="Cambria Math" w:hAnsi="Cambria Math"/>
                </w:rPr>
                <m:t>χ</m:t>
              </m:r>
            </m:e>
            <m:sub>
              <m:r>
                <w:rPr>
                  <w:rFonts w:ascii="Cambria Math" w:hAnsi="Cambria Math"/>
                </w:rPr>
                <m:t>Q</m:t>
              </m:r>
            </m:sub>
          </m:sSub>
          <m:d>
            <m:dPr>
              <m:ctrlPr>
                <w:rPr>
                  <w:rFonts w:ascii="Cambria Math" w:hAnsi="Cambria Math"/>
                </w:rPr>
              </m:ctrlPr>
            </m:dPr>
            <m:e>
              <m:r>
                <w:rPr>
                  <w:rFonts w:ascii="Cambria Math" w:hAnsi="Cambria Math"/>
                </w:rPr>
                <m:t>E</m:t>
              </m:r>
              <m:r>
                <m:rPr>
                  <m:sty m:val="p"/>
                </m:rPr>
                <w:rPr>
                  <w:rFonts w:ascii="Cambria Math" w:hAnsi="Cambria Math"/>
                </w:rPr>
                <m:t>,</m:t>
              </m:r>
              <m:r>
                <w:rPr>
                  <w:rFonts w:ascii="Cambria Math" w:hAnsi="Cambria Math"/>
                </w:rPr>
                <m:t>r</m:t>
              </m:r>
            </m:e>
          </m:d>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f>
            <m:fPr>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s</m:t>
                  </m:r>
                </m:sub>
              </m:sSub>
              <m:d>
                <m:dPr>
                  <m:ctrlPr>
                    <w:rPr>
                      <w:rFonts w:ascii="Cambria Math" w:hAnsi="Cambria Math"/>
                    </w:rPr>
                  </m:ctrlPr>
                </m:dPr>
                <m:e>
                  <m:r>
                    <w:rPr>
                      <w:rFonts w:ascii="Cambria Math" w:hAnsi="Cambria Math"/>
                    </w:rPr>
                    <m:t>E</m:t>
                  </m:r>
                </m:e>
              </m:d>
            </m:num>
            <m:den>
              <m:r>
                <w:rPr>
                  <w:rFonts w:ascii="Cambria Math" w:hAnsi="Cambria Math"/>
                </w:rPr>
                <m:t>r</m:t>
              </m:r>
            </m:den>
          </m:f>
          <m:r>
            <m:rPr>
              <m:sty m:val="p"/>
            </m:rPr>
            <w:rPr>
              <w:rFonts w:ascii="Cambria Math" w:hAnsi="Cambria Math"/>
            </w:rPr>
            <m:t>.</m:t>
          </m:r>
        </m:oMath>
      </m:oMathPara>
    </w:p>
    <w:p w:rsidR="00604749" w:rsidRDefault="00E00B5E">
      <w:pPr>
        <w:pStyle w:val="FirstParagraph"/>
      </w:pPr>
      <w:r>
        <w:lastRenderedPageBreak/>
        <w:t xml:space="preserve">Thus the open-regime PostulateQ attribution is controlled by the ratio between the gravitational radius of the photon energy and the curvature </w:t>
      </w:r>
      <w:r>
        <w:t>radius of the path. For ordinary photons and astrophysical curvature radii, this number is fantastically small.</w:t>
      </w:r>
    </w:p>
    <w:p w:rsidR="00604749" w:rsidRDefault="00E00B5E">
      <w:pPr>
        <w:pStyle w:val="BodyText"/>
      </w:pPr>
      <w:r>
        <w:t xml:space="preserve">The important point is interpretive: </w:t>
      </w:r>
      <m:oMath>
        <m:sSub>
          <m:sSubPr>
            <m:ctrlPr>
              <w:rPr>
                <w:rFonts w:ascii="Cambria Math" w:hAnsi="Cambria Math"/>
              </w:rPr>
            </m:ctrlPr>
          </m:sSubPr>
          <m:e>
            <m:r>
              <w:rPr>
                <w:rFonts w:ascii="Cambria Math" w:hAnsi="Cambria Math"/>
              </w:rPr>
              <m:t>χ</m:t>
            </m:r>
          </m:e>
          <m:sub>
            <m:r>
              <w:rPr>
                <w:rFonts w:ascii="Cambria Math" w:hAnsi="Cambria Math"/>
              </w:rPr>
              <m:t>Q</m:t>
            </m:r>
          </m:sub>
        </m:sSub>
      </m:oMath>
      <w:r>
        <w:t xml:space="preserve"> is not an additional inertial mass fraction to be added to the photon. It is a dimensionless measure o</w:t>
      </w:r>
      <w:r>
        <w:t>f how much of the photon’s existing null energy is being viewed through the curvature-accrual channel.</w:t>
      </w:r>
    </w:p>
    <w:p w:rsidR="00604749" w:rsidRDefault="00E00B5E">
      <w:pPr>
        <w:pStyle w:val="Heading2"/>
      </w:pPr>
      <w:bookmarkStart w:id="35" w:name="sun-grazing-photons"/>
      <w:bookmarkEnd w:id="34"/>
      <w:r>
        <w:t>Sun-grazing photons</w:t>
      </w:r>
    </w:p>
    <w:p w:rsidR="00604749" w:rsidRDefault="00E00B5E">
      <w:pPr>
        <w:pStyle w:val="FirstParagraph"/>
      </w:pPr>
      <w:r>
        <w:t xml:space="preserve">A useful benchmark is a photon passing near the solar limb. In GR the leading weak-field deflection angle is </w:t>
      </w:r>
    </w:p>
    <w:p w:rsidR="00604749" w:rsidRDefault="00E00B5E">
      <w:pPr>
        <w:pStyle w:val="BodyText"/>
      </w:pPr>
      <m:oMathPara>
        <m:oMathParaPr>
          <m:jc m:val="center"/>
        </m:oMathParaPr>
        <m:oMath>
          <m:r>
            <w:rPr>
              <w:rFonts w:ascii="Cambria Math" w:hAnsi="Cambria Math"/>
            </w:rPr>
            <m:t>α</m:t>
          </m:r>
          <m:r>
            <m:rPr>
              <m:sty m:val="p"/>
            </m:rPr>
            <w:rPr>
              <w:rFonts w:ascii="Cambria Math" w:hAnsi="Cambria Math"/>
            </w:rPr>
            <m:t>≃</m:t>
          </m:r>
          <m:f>
            <m:fPr>
              <m:ctrlPr>
                <w:rPr>
                  <w:rFonts w:ascii="Cambria Math" w:hAnsi="Cambria Math"/>
                </w:rPr>
              </m:ctrlPr>
            </m:fPr>
            <m:num>
              <m:r>
                <w:rPr>
                  <w:rFonts w:ascii="Cambria Math" w:hAnsi="Cambria Math"/>
                </w:rPr>
                <m:t>4</m:t>
              </m:r>
              <m:r>
                <w:rPr>
                  <w:rFonts w:ascii="Cambria Math" w:hAnsi="Cambria Math"/>
                </w:rPr>
                <m:t>G</m:t>
              </m:r>
              <m:sSub>
                <m:sSubPr>
                  <m:ctrlPr>
                    <w:rPr>
                      <w:rFonts w:ascii="Cambria Math" w:hAnsi="Cambria Math"/>
                    </w:rPr>
                  </m:ctrlPr>
                </m:sSubPr>
                <m:e>
                  <m:r>
                    <w:rPr>
                      <w:rFonts w:ascii="Cambria Math" w:hAnsi="Cambria Math"/>
                    </w:rPr>
                    <m:t>M</m:t>
                  </m:r>
                </m:e>
                <m:sub>
                  <m:r>
                    <m:rPr>
                      <m:sty m:val="p"/>
                    </m:rPr>
                    <w:rPr>
                      <w:rFonts w:ascii="Cambria Math" w:hAnsi="Cambria Math"/>
                    </w:rPr>
                    <m:t>⊙</m:t>
                  </m:r>
                </m:sub>
              </m:sSub>
            </m:num>
            <m:den>
              <m:r>
                <w:rPr>
                  <w:rFonts w:ascii="Cambria Math" w:hAnsi="Cambria Math"/>
                </w:rPr>
                <m:t>b</m:t>
              </m:r>
              <m:sSup>
                <m:sSupPr>
                  <m:ctrlPr>
                    <w:rPr>
                      <w:rFonts w:ascii="Cambria Math" w:hAnsi="Cambria Math"/>
                    </w:rPr>
                  </m:ctrlPr>
                </m:sSupPr>
                <m:e>
                  <m:r>
                    <w:rPr>
                      <w:rFonts w:ascii="Cambria Math" w:hAnsi="Cambria Math"/>
                    </w:rPr>
                    <m:t>c</m:t>
                  </m:r>
                </m:e>
                <m:sup>
                  <m:r>
                    <w:rPr>
                      <w:rFonts w:ascii="Cambria Math" w:hAnsi="Cambria Math"/>
                    </w:rPr>
                    <m:t>2</m:t>
                  </m:r>
                </m:sup>
              </m:sSup>
            </m:den>
          </m:f>
          <m:r>
            <m:rPr>
              <m:sty m:val="p"/>
            </m:rPr>
            <w:rPr>
              <w:rFonts w:ascii="Cambria Math" w:hAnsi="Cambria Math"/>
            </w:rPr>
            <m:t>,</m:t>
          </m:r>
        </m:oMath>
      </m:oMathPara>
    </w:p>
    <w:p w:rsidR="00604749" w:rsidRDefault="00E00B5E">
      <w:pPr>
        <w:pStyle w:val="FirstParagraph"/>
      </w:pPr>
      <w:r>
        <w:t>with im</w:t>
      </w:r>
      <w:r>
        <w:t xml:space="preserve">pact parameter </w:t>
      </w:r>
      <m:oMath>
        <m:r>
          <w:rPr>
            <w:rFonts w:ascii="Cambria Math" w:hAnsi="Cambria Math"/>
          </w:rPr>
          <m:t>b</m:t>
        </m:r>
      </m:oMath>
      <w:r>
        <w:t xml:space="preserve">. For a limb-grazing ray, </w:t>
      </w:r>
      <m:oMath>
        <m:r>
          <w:rPr>
            <w:rFonts w:ascii="Cambria Math" w:hAnsi="Cambria Math"/>
          </w:rPr>
          <m:t>b</m:t>
        </m:r>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m:t>
            </m:r>
          </m:sub>
        </m:sSub>
      </m:oMath>
      <w:r>
        <w:t>. A crude curvature radius associated with the bent path is</w:t>
      </w:r>
    </w:p>
    <w:p w:rsidR="00604749" w:rsidRDefault="00E00B5E">
      <w:pPr>
        <w:pStyle w:val="BodyText"/>
      </w:pPr>
      <m:oMathPara>
        <m:oMathParaPr>
          <m:jc m:val="center"/>
        </m:oMathParaPr>
        <m:oMath>
          <m:sSub>
            <m:sSubPr>
              <m:ctrlPr>
                <w:rPr>
                  <w:rFonts w:ascii="Cambria Math" w:hAnsi="Cambria Math"/>
                </w:rPr>
              </m:ctrlPr>
            </m:sSubPr>
            <m:e>
              <m:r>
                <w:rPr>
                  <w:rFonts w:ascii="Cambria Math" w:hAnsi="Cambria Math"/>
                </w:rPr>
                <m:t>r</m:t>
              </m:r>
            </m:e>
            <m:sub>
              <m:r>
                <m:rPr>
                  <m:sty m:val="p"/>
                </m:rPr>
                <w:rPr>
                  <w:rFonts w:ascii="Cambria Math" w:hAnsi="Cambria Math"/>
                </w:rPr>
                <m:t>⊙</m:t>
              </m:r>
            </m:sub>
          </m:sSub>
          <m:r>
            <m:rPr>
              <m:sty m:val="p"/>
            </m:rPr>
            <w:rPr>
              <w:rFonts w:ascii="Cambria Math" w:hAnsi="Cambria Math"/>
            </w:rPr>
            <m:t>∼</m:t>
          </m:r>
          <m:f>
            <m:fPr>
              <m:ctrlPr>
                <w:rPr>
                  <w:rFonts w:ascii="Cambria Math" w:hAnsi="Cambria Math"/>
                </w:rPr>
              </m:ctrlPr>
            </m:fPr>
            <m:num>
              <m:r>
                <w:rPr>
                  <w:rFonts w:ascii="Cambria Math" w:hAnsi="Cambria Math"/>
                </w:rPr>
                <m:t>2</m:t>
              </m:r>
              <m:sSub>
                <m:sSubPr>
                  <m:ctrlPr>
                    <w:rPr>
                      <w:rFonts w:ascii="Cambria Math" w:hAnsi="Cambria Math"/>
                    </w:rPr>
                  </m:ctrlPr>
                </m:sSubPr>
                <m:e>
                  <m:r>
                    <w:rPr>
                      <w:rFonts w:ascii="Cambria Math" w:hAnsi="Cambria Math"/>
                    </w:rPr>
                    <m:t>R</m:t>
                  </m:r>
                </m:e>
                <m:sub>
                  <m:r>
                    <m:rPr>
                      <m:sty m:val="p"/>
                    </m:rPr>
                    <w:rPr>
                      <w:rFonts w:ascii="Cambria Math" w:hAnsi="Cambria Math"/>
                    </w:rPr>
                    <m:t>⊙</m:t>
                  </m:r>
                </m:sub>
              </m:sSub>
            </m:num>
            <m:den>
              <m:r>
                <w:rPr>
                  <w:rFonts w:ascii="Cambria Math" w:hAnsi="Cambria Math"/>
                </w:rPr>
                <m:t>α</m:t>
              </m:r>
            </m:den>
          </m:f>
          <m:r>
            <m:rPr>
              <m:sty m:val="p"/>
            </m:rPr>
            <w:rPr>
              <w:rFonts w:ascii="Cambria Math" w:hAnsi="Cambria Math"/>
            </w:rPr>
            <m:t>.</m:t>
          </m:r>
        </m:oMath>
      </m:oMathPara>
    </w:p>
    <w:p w:rsidR="00604749" w:rsidRDefault="00E00B5E">
      <w:pPr>
        <w:pStyle w:val="FirstParagraph"/>
      </w:pPr>
      <w:r>
        <w:t xml:space="preserve">Substitution into </w:t>
      </w:r>
      <w:hyperlink w:anchor="eq:photon-open-mass">
        <w:r>
          <w:rPr>
            <w:rStyle w:val="Hyperlink"/>
          </w:rPr>
          <w:t>[eq:photon-open-mass]</w:t>
        </w:r>
      </w:hyperlink>
      <w:r>
        <w:t xml:space="preserve"> gives</w:t>
      </w:r>
    </w:p>
    <w:p w:rsidR="00604749" w:rsidRDefault="00E00B5E">
      <w:pPr>
        <w:pStyle w:val="BodyText"/>
      </w:pPr>
      <m:oMathPara>
        <m:oMathParaPr>
          <m:jc m:val="center"/>
        </m:oMathParaPr>
        <m:oMath>
          <m:sSub>
            <m:sSubPr>
              <m:ctrlPr>
                <w:rPr>
                  <w:rFonts w:ascii="Cambria Math" w:hAnsi="Cambria Math"/>
                </w:rPr>
              </m:ctrlPr>
            </m:sSubPr>
            <m:e>
              <m:r>
                <w:rPr>
                  <w:rFonts w:ascii="Cambria Math" w:hAnsi="Cambria Math"/>
                </w:rPr>
                <m:t>m</m:t>
              </m:r>
            </m:e>
            <m:sub>
              <m:r>
                <w:rPr>
                  <w:rFonts w:ascii="Cambria Math" w:hAnsi="Cambria Math"/>
                </w:rPr>
                <m:t>γ</m:t>
              </m:r>
            </m:sub>
          </m:sSub>
          <m:d>
            <m:dPr>
              <m:ctrlPr>
                <w:rPr>
                  <w:rFonts w:ascii="Cambria Math" w:hAnsi="Cambria Math"/>
                </w:rPr>
              </m:ctrlPr>
            </m:dPr>
            <m:e>
              <m:r>
                <w:rPr>
                  <w:rFonts w:ascii="Cambria Math" w:hAnsi="Cambria Math"/>
                </w:rPr>
                <m:t>E</m:t>
              </m:r>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m:t>
                  </m:r>
                </m:sub>
              </m:sSub>
            </m:e>
          </m:d>
          <m:r>
            <m:rPr>
              <m:sty m:val="p"/>
            </m:rPr>
            <w:rPr>
              <w:rFonts w:ascii="Cambria Math" w:hAnsi="Cambria Math"/>
            </w:rPr>
            <m:t>=</m:t>
          </m:r>
          <m:f>
            <m:fPr>
              <m:ctrlPr>
                <w:rPr>
                  <w:rFonts w:ascii="Cambria Math" w:hAnsi="Cambria Math"/>
                </w:rPr>
              </m:ctrlPr>
            </m:fPr>
            <m:num>
              <m:r>
                <w:rPr>
                  <w:rFonts w:ascii="Cambria Math" w:hAnsi="Cambria Math"/>
                </w:rPr>
                <m:t>G</m:t>
              </m:r>
              <m:sSup>
                <m:sSupPr>
                  <m:ctrlPr>
                    <w:rPr>
                      <w:rFonts w:ascii="Cambria Math" w:hAnsi="Cambria Math"/>
                    </w:rPr>
                  </m:ctrlPr>
                </m:sSupPr>
                <m:e>
                  <m:r>
                    <w:rPr>
                      <w:rFonts w:ascii="Cambria Math" w:hAnsi="Cambria Math"/>
                    </w:rPr>
                    <m:t>E</m:t>
                  </m:r>
                </m:e>
                <m:sup>
                  <m:r>
                    <w:rPr>
                      <w:rFonts w:ascii="Cambria Math" w:hAnsi="Cambria Math"/>
                    </w:rPr>
                    <m:t>2</m:t>
                  </m:r>
                </m:sup>
              </m:sSup>
            </m:num>
            <m:den>
              <m:sSup>
                <m:sSupPr>
                  <m:ctrlPr>
                    <w:rPr>
                      <w:rFonts w:ascii="Cambria Math" w:hAnsi="Cambria Math"/>
                    </w:rPr>
                  </m:ctrlPr>
                </m:sSupPr>
                <m:e>
                  <m:r>
                    <w:rPr>
                      <w:rFonts w:ascii="Cambria Math" w:hAnsi="Cambria Math"/>
                    </w:rPr>
                    <m:t>c</m:t>
                  </m:r>
                </m:e>
                <m:sup>
                  <m:r>
                    <w:rPr>
                      <w:rFonts w:ascii="Cambria Math" w:hAnsi="Cambria Math"/>
                    </w:rPr>
                    <m:t>6</m:t>
                  </m:r>
                </m:sup>
              </m:sSup>
              <m:sSub>
                <m:sSubPr>
                  <m:ctrlPr>
                    <w:rPr>
                      <w:rFonts w:ascii="Cambria Math" w:hAnsi="Cambria Math"/>
                    </w:rPr>
                  </m:ctrlPr>
                </m:sSubPr>
                <m:e>
                  <m:r>
                    <w:rPr>
                      <w:rFonts w:ascii="Cambria Math" w:hAnsi="Cambria Math"/>
                    </w:rPr>
                    <m:t>r</m:t>
                  </m:r>
                </m:e>
                <m:sub>
                  <m:r>
                    <m:rPr>
                      <m:sty m:val="p"/>
                    </m:rPr>
                    <w:rPr>
                      <w:rFonts w:ascii="Cambria Math" w:hAnsi="Cambria Math"/>
                    </w:rPr>
                    <m:t>⊙</m:t>
                  </m:r>
                </m:sub>
              </m:sSub>
            </m:den>
          </m:f>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E</m:t>
                  </m:r>
                </m:e>
                <m:sup>
                  <m:r>
                    <w:rPr>
                      <w:rFonts w:ascii="Cambria Math" w:hAnsi="Cambria Math"/>
                    </w:rPr>
                    <m:t>2</m:t>
                  </m:r>
                </m:sup>
              </m:sSup>
            </m:num>
            <m:den>
              <m:sSub>
                <m:sSubPr>
                  <m:ctrlPr>
                    <w:rPr>
                      <w:rFonts w:ascii="Cambria Math" w:hAnsi="Cambria Math"/>
                    </w:rPr>
                  </m:ctrlPr>
                </m:sSubPr>
                <m:e>
                  <m:r>
                    <w:rPr>
                      <w:rFonts w:ascii="Cambria Math" w:hAnsi="Cambria Math"/>
                    </w:rPr>
                    <m:t>r</m:t>
                  </m:r>
                </m:e>
                <m:sub>
                  <m:r>
                    <m:rPr>
                      <m:sty m:val="p"/>
                    </m:rPr>
                    <w:rPr>
                      <w:rFonts w:ascii="Cambria Math" w:hAnsi="Cambria Math"/>
                    </w:rPr>
                    <m:t>⊙</m:t>
                  </m:r>
                </m:sub>
              </m:sSub>
            </m:den>
          </m:f>
          <m:r>
            <m:rPr>
              <m:sty m:val="p"/>
            </m:rPr>
            <w:rPr>
              <w:rFonts w:ascii="Cambria Math" w:hAnsi="Cambria Math"/>
            </w:rPr>
            <m:t>.</m:t>
          </m:r>
        </m:oMath>
      </m:oMathPara>
    </w:p>
    <w:p w:rsidR="00604749" w:rsidRDefault="00E00B5E">
      <w:pPr>
        <w:pStyle w:val="FirstParagraph"/>
      </w:pPr>
      <w:r>
        <w:t xml:space="preserve">For a </w:t>
      </w:r>
      <m:oMath>
        <m:r>
          <w:rPr>
            <w:rFonts w:ascii="Cambria Math" w:hAnsi="Cambria Math"/>
          </w:rPr>
          <m:t>511 </m:t>
        </m:r>
        <m:r>
          <m:rPr>
            <m:sty m:val="p"/>
          </m:rPr>
          <w:rPr>
            <w:rFonts w:ascii="Cambria Math" w:hAnsi="Cambria Math"/>
          </w:rPr>
          <m:t>keV</m:t>
        </m:r>
      </m:oMath>
      <w:r>
        <w:t xml:space="preserve"> ph</w:t>
      </w:r>
      <w:r>
        <w:t>oton this is of order</w:t>
      </w:r>
    </w:p>
    <w:p w:rsidR="00604749" w:rsidRDefault="00E00B5E">
      <w:pPr>
        <w:pStyle w:val="BodyText"/>
      </w:pPr>
      <m:oMathPara>
        <m:oMathParaPr>
          <m:jc m:val="center"/>
        </m:oMathParaPr>
        <m:oMath>
          <m:sSub>
            <m:sSubPr>
              <m:ctrlPr>
                <w:rPr>
                  <w:rFonts w:ascii="Cambria Math" w:hAnsi="Cambria Math"/>
                </w:rPr>
              </m:ctrlPr>
            </m:sSubPr>
            <m:e>
              <m:r>
                <w:rPr>
                  <w:rFonts w:ascii="Cambria Math" w:hAnsi="Cambria Math"/>
                </w:rPr>
                <m:t>m</m:t>
              </m:r>
            </m:e>
            <m:sub>
              <m:r>
                <w:rPr>
                  <w:rFonts w:ascii="Cambria Math" w:hAnsi="Cambria Math"/>
                </w:rPr>
                <m:t>γ</m:t>
              </m:r>
            </m:sub>
          </m:sSub>
          <m:d>
            <m:dPr>
              <m:ctrlPr>
                <w:rPr>
                  <w:rFonts w:ascii="Cambria Math" w:hAnsi="Cambria Math"/>
                </w:rPr>
              </m:ctrlPr>
            </m:dPr>
            <m:e>
              <m:r>
                <w:rPr>
                  <w:rFonts w:ascii="Cambria Math" w:hAnsi="Cambria Math"/>
                </w:rPr>
                <m:t>E</m:t>
              </m:r>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m:t>
                  </m:r>
                </m:sub>
              </m:sSub>
            </m:e>
          </m:d>
          <m:r>
            <m:rPr>
              <m:sty m:val="p"/>
            </m:rPr>
            <w:rPr>
              <w:rFonts w:ascii="Cambria Math" w:hAnsi="Cambria Math"/>
            </w:rPr>
            <m:t>∼</m:t>
          </m:r>
          <m:sSup>
            <m:sSupPr>
              <m:ctrlPr>
                <w:rPr>
                  <w:rFonts w:ascii="Cambria Math" w:hAnsi="Cambria Math"/>
                </w:rPr>
              </m:ctrlPr>
            </m:sSupPr>
            <m:e>
              <m:r>
                <w:rPr>
                  <w:rFonts w:ascii="Cambria Math" w:hAnsi="Cambria Math"/>
                </w:rPr>
                <m:t>10</m:t>
              </m:r>
            </m:e>
            <m:sup>
              <m:r>
                <m:rPr>
                  <m:sty m:val="p"/>
                </m:rPr>
                <w:rPr>
                  <w:rFonts w:ascii="Cambria Math" w:hAnsi="Cambria Math"/>
                </w:rPr>
                <m:t>-</m:t>
              </m:r>
              <m:r>
                <w:rPr>
                  <w:rFonts w:ascii="Cambria Math" w:hAnsi="Cambria Math"/>
                </w:rPr>
                <m:t>102</m:t>
              </m:r>
            </m:sup>
          </m:sSup>
          <m:r>
            <w:rPr>
              <w:rFonts w:ascii="Cambria Math" w:hAnsi="Cambria Math"/>
            </w:rPr>
            <m:t> </m:t>
          </m:r>
          <m:r>
            <m:rPr>
              <m:sty m:val="p"/>
            </m:rPr>
            <w:rPr>
              <w:rFonts w:ascii="Cambria Math" w:hAnsi="Cambria Math"/>
            </w:rPr>
            <m:t>kg,</m:t>
          </m:r>
        </m:oMath>
      </m:oMathPara>
    </w:p>
    <w:p w:rsidR="00604749" w:rsidRDefault="00E00B5E">
      <w:pPr>
        <w:pStyle w:val="FirstParagraph"/>
      </w:pPr>
      <w:r>
        <w:t xml:space="preserve">using the solar-limb curvature scale above. The associated fraction </w:t>
      </w:r>
      <m:oMath>
        <m:sSub>
          <m:sSubPr>
            <m:ctrlPr>
              <w:rPr>
                <w:rFonts w:ascii="Cambria Math" w:hAnsi="Cambria Math"/>
              </w:rPr>
            </m:ctrlPr>
          </m:sSubPr>
          <m:e>
            <m:r>
              <w:rPr>
                <w:rFonts w:ascii="Cambria Math" w:hAnsi="Cambria Math"/>
              </w:rPr>
              <m:t>χ</m:t>
            </m:r>
          </m:e>
          <m:sub>
            <m:r>
              <w:rPr>
                <w:rFonts w:ascii="Cambria Math" w:hAnsi="Cambria Math"/>
              </w:rPr>
              <m:t>Q</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γ</m:t>
            </m:r>
          </m:sub>
        </m:sSub>
        <m:r>
          <m:rPr>
            <m:sty m:val="p"/>
          </m:rPr>
          <w:rPr>
            <w:rFonts w:ascii="Cambria Math" w:hAnsi="Cambria Math"/>
          </w:rPr>
          <m:t>/</m:t>
        </m:r>
        <m:d>
          <m:dPr>
            <m:ctrlPr>
              <w:rPr>
                <w:rFonts w:ascii="Cambria Math" w:hAnsi="Cambria Math"/>
              </w:rPr>
            </m:ctrlPr>
          </m:dPr>
          <m:e>
            <m:r>
              <w:rPr>
                <w:rFonts w:ascii="Cambria Math" w:hAnsi="Cambria Math"/>
              </w:rPr>
              <m:t>E</m:t>
            </m:r>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e>
        </m:d>
      </m:oMath>
      <w:r>
        <w:t xml:space="preserve"> is correspondingly tiny.</w:t>
      </w:r>
    </w:p>
    <w:p w:rsidR="00604749" w:rsidRDefault="00E00B5E">
      <w:pPr>
        <w:pStyle w:val="BodyText"/>
      </w:pPr>
      <w:r>
        <w:t xml:space="preserve">Therefore PostulateQ does not predict an observable chromatic correction to ordinary solar deflection </w:t>
      </w:r>
      <w:r>
        <w:t>in this regime. The photon continues to follow the null geodesic of the background geometry, and the leading deflection remains the GR result</w:t>
      </w:r>
    </w:p>
    <w:p w:rsidR="00604749" w:rsidRDefault="00E00B5E">
      <w:pPr>
        <w:pStyle w:val="BodyText"/>
      </w:pPr>
      <m:oMathPara>
        <m:oMathParaPr>
          <m:jc m:val="center"/>
        </m:oMathParaPr>
        <m:oMath>
          <m:r>
            <w:rPr>
              <w:rFonts w:ascii="Cambria Math" w:hAnsi="Cambria Math"/>
            </w:rPr>
            <m:t>α</m:t>
          </m:r>
          <m:r>
            <m:rPr>
              <m:sty m:val="p"/>
            </m:rPr>
            <w:rPr>
              <w:rFonts w:ascii="Cambria Math" w:hAnsi="Cambria Math"/>
            </w:rPr>
            <m:t>≃</m:t>
          </m:r>
          <m:f>
            <m:fPr>
              <m:ctrlPr>
                <w:rPr>
                  <w:rFonts w:ascii="Cambria Math" w:hAnsi="Cambria Math"/>
                </w:rPr>
              </m:ctrlPr>
            </m:fPr>
            <m:num>
              <m:r>
                <w:rPr>
                  <w:rFonts w:ascii="Cambria Math" w:hAnsi="Cambria Math"/>
                </w:rPr>
                <m:t>4</m:t>
              </m:r>
              <m:r>
                <w:rPr>
                  <w:rFonts w:ascii="Cambria Math" w:hAnsi="Cambria Math"/>
                </w:rPr>
                <m:t>G</m:t>
              </m:r>
              <m:sSub>
                <m:sSubPr>
                  <m:ctrlPr>
                    <w:rPr>
                      <w:rFonts w:ascii="Cambria Math" w:hAnsi="Cambria Math"/>
                    </w:rPr>
                  </m:ctrlPr>
                </m:sSubPr>
                <m:e>
                  <m:r>
                    <w:rPr>
                      <w:rFonts w:ascii="Cambria Math" w:hAnsi="Cambria Math"/>
                    </w:rPr>
                    <m:t>M</m:t>
                  </m:r>
                </m:e>
                <m:sub>
                  <m:r>
                    <m:rPr>
                      <m:sty m:val="p"/>
                    </m:rPr>
                    <w:rPr>
                      <w:rFonts w:ascii="Cambria Math" w:hAnsi="Cambria Math"/>
                    </w:rPr>
                    <m:t>⊙</m:t>
                  </m:r>
                </m:sub>
              </m:sSub>
            </m:num>
            <m:den>
              <m:r>
                <w:rPr>
                  <w:rFonts w:ascii="Cambria Math" w:hAnsi="Cambria Math"/>
                </w:rPr>
                <m:t>b</m:t>
              </m:r>
              <m:sSup>
                <m:sSupPr>
                  <m:ctrlPr>
                    <w:rPr>
                      <w:rFonts w:ascii="Cambria Math" w:hAnsi="Cambria Math"/>
                    </w:rPr>
                  </m:ctrlPr>
                </m:sSupPr>
                <m:e>
                  <m:r>
                    <w:rPr>
                      <w:rFonts w:ascii="Cambria Math" w:hAnsi="Cambria Math"/>
                    </w:rPr>
                    <m:t>c</m:t>
                  </m:r>
                </m:e>
                <m:sup>
                  <m:r>
                    <w:rPr>
                      <w:rFonts w:ascii="Cambria Math" w:hAnsi="Cambria Math"/>
                    </w:rPr>
                    <m:t>2</m:t>
                  </m:r>
                </m:sup>
              </m:sSup>
            </m:den>
          </m:f>
          <m:r>
            <m:rPr>
              <m:sty m:val="p"/>
            </m:rPr>
            <w:rPr>
              <w:rFonts w:ascii="Cambria Math" w:hAnsi="Cambria Math"/>
            </w:rPr>
            <m:t>.</m:t>
          </m:r>
        </m:oMath>
      </m:oMathPara>
    </w:p>
    <w:p w:rsidR="00604749" w:rsidRDefault="00E00B5E">
      <w:pPr>
        <w:pStyle w:val="FirstParagraph"/>
      </w:pPr>
      <w:r>
        <w:t xml:space="preserve">The </w:t>
      </w:r>
      <m:oMath>
        <m:sSup>
          <m:sSupPr>
            <m:ctrlPr>
              <w:rPr>
                <w:rFonts w:ascii="Cambria Math" w:hAnsi="Cambria Math"/>
              </w:rPr>
            </m:ctrlPr>
          </m:sSupPr>
          <m:e>
            <m:r>
              <w:rPr>
                <w:rFonts w:ascii="Cambria Math" w:hAnsi="Cambria Math"/>
              </w:rPr>
              <m:t>E</m:t>
            </m:r>
          </m:e>
          <m:sup>
            <m:r>
              <w:rPr>
                <w:rFonts w:ascii="Cambria Math" w:hAnsi="Cambria Math"/>
              </w:rPr>
              <m:t>2</m:t>
            </m:r>
          </m:sup>
        </m:sSup>
        <m:r>
          <m:rPr>
            <m:sty m:val="p"/>
          </m:rPr>
          <w:rPr>
            <w:rFonts w:ascii="Cambria Math" w:hAnsi="Cambria Math"/>
          </w:rPr>
          <m:t>/</m:t>
        </m:r>
        <m:r>
          <w:rPr>
            <w:rFonts w:ascii="Cambria Math" w:hAnsi="Cambria Math"/>
          </w:rPr>
          <m:t>r</m:t>
        </m:r>
      </m:oMath>
      <w:r>
        <w:t xml:space="preserve"> scaling belongs to the curvature-attributed coupling label </w:t>
      </w:r>
      <m:oMath>
        <m:sSub>
          <m:sSubPr>
            <m:ctrlPr>
              <w:rPr>
                <w:rFonts w:ascii="Cambria Math" w:hAnsi="Cambria Math"/>
              </w:rPr>
            </m:ctrlPr>
          </m:sSubPr>
          <m:e>
            <m:r>
              <w:rPr>
                <w:rFonts w:ascii="Cambria Math" w:hAnsi="Cambria Math"/>
              </w:rPr>
              <m:t>m</m:t>
            </m:r>
          </m:e>
          <m:sub>
            <m:r>
              <w:rPr>
                <w:rFonts w:ascii="Cambria Math" w:hAnsi="Cambria Math"/>
              </w:rPr>
              <m:t>γ</m:t>
            </m:r>
          </m:sub>
        </m:sSub>
      </m:oMath>
      <w:r>
        <w:t>, not to an added rest mass that would change the geodesic law.</w:t>
      </w:r>
    </w:p>
    <w:p w:rsidR="00604749" w:rsidRDefault="00E00B5E">
      <w:pPr>
        <w:pStyle w:val="Heading2"/>
      </w:pPr>
      <w:bookmarkStart w:id="36" w:name="achromaticity-and-tiny-scattering-scale"/>
      <w:bookmarkEnd w:id="35"/>
      <w:r>
        <w:t>Achromaticity and tiny scattering scale</w:t>
      </w:r>
    </w:p>
    <w:p w:rsidR="00604749" w:rsidRDefault="00E00B5E">
      <w:pPr>
        <w:pStyle w:val="FirstParagraph"/>
      </w:pPr>
      <w:r>
        <w:t xml:space="preserve">At first sight the scaling </w:t>
      </w:r>
      <m:oMath>
        <m:sSub>
          <m:sSubPr>
            <m:ctrlPr>
              <w:rPr>
                <w:rFonts w:ascii="Cambria Math" w:hAnsi="Cambria Math"/>
              </w:rPr>
            </m:ctrlPr>
          </m:sSubPr>
          <m:e>
            <m:r>
              <w:rPr>
                <w:rFonts w:ascii="Cambria Math" w:hAnsi="Cambria Math"/>
              </w:rPr>
              <m:t>m</m:t>
            </m:r>
          </m:e>
          <m:sub>
            <m:r>
              <w:rPr>
                <w:rFonts w:ascii="Cambria Math" w:hAnsi="Cambria Math"/>
              </w:rPr>
              <m:t>γ</m:t>
            </m:r>
          </m:sub>
        </m:sSub>
        <m:r>
          <m:rPr>
            <m:sty m:val="p"/>
          </m:rPr>
          <w:rPr>
            <w:rFonts w:ascii="Cambria Math" w:hAnsi="Cambria Math"/>
          </w:rPr>
          <m:t>∝</m:t>
        </m:r>
        <m:sSup>
          <m:sSupPr>
            <m:ctrlPr>
              <w:rPr>
                <w:rFonts w:ascii="Cambria Math" w:hAnsi="Cambria Math"/>
              </w:rPr>
            </m:ctrlPr>
          </m:sSupPr>
          <m:e>
            <m:r>
              <w:rPr>
                <w:rFonts w:ascii="Cambria Math" w:hAnsi="Cambria Math"/>
              </w:rPr>
              <m:t>E</m:t>
            </m:r>
          </m:e>
          <m:sup>
            <m:r>
              <w:rPr>
                <w:rFonts w:ascii="Cambria Math" w:hAnsi="Cambria Math"/>
              </w:rPr>
              <m:t>2</m:t>
            </m:r>
          </m:sup>
        </m:sSup>
      </m:oMath>
      <w:r>
        <w:t xml:space="preserve"> might appear to imply energy-dependent bending. It does not. In the open regime </w:t>
      </w:r>
      <m:oMath>
        <m:sSub>
          <m:sSubPr>
            <m:ctrlPr>
              <w:rPr>
                <w:rFonts w:ascii="Cambria Math" w:hAnsi="Cambria Math"/>
              </w:rPr>
            </m:ctrlPr>
          </m:sSubPr>
          <m:e>
            <m:r>
              <w:rPr>
                <w:rFonts w:ascii="Cambria Math" w:hAnsi="Cambria Math"/>
              </w:rPr>
              <m:t>m</m:t>
            </m:r>
          </m:e>
          <m:sub>
            <m:r>
              <w:rPr>
                <w:rFonts w:ascii="Cambria Math" w:hAnsi="Cambria Math"/>
              </w:rPr>
              <m:t>γ</m:t>
            </m:r>
          </m:sub>
        </m:sSub>
      </m:oMath>
      <w:r>
        <w:t xml:space="preserve"> is not a massive-particle term </w:t>
      </w:r>
      <w:r>
        <w:t xml:space="preserve">in the equation of motion: the photon’s stress-energy is still the standard null stress-energy, and the background spacetime sets the null geodesic. The quantity </w:t>
      </w:r>
      <m:oMath>
        <m:sSub>
          <m:sSubPr>
            <m:ctrlPr>
              <w:rPr>
                <w:rFonts w:ascii="Cambria Math" w:hAnsi="Cambria Math"/>
              </w:rPr>
            </m:ctrlPr>
          </m:sSubPr>
          <m:e>
            <m:r>
              <w:rPr>
                <w:rFonts w:ascii="Cambria Math" w:hAnsi="Cambria Math"/>
              </w:rPr>
              <m:t>m</m:t>
            </m:r>
          </m:e>
          <m:sub>
            <m:r>
              <w:rPr>
                <w:rFonts w:ascii="Cambria Math" w:hAnsi="Cambria Math"/>
              </w:rPr>
              <m:t>γ</m:t>
            </m:r>
          </m:sub>
        </m:sSub>
      </m:oMath>
      <w:r>
        <w:t xml:space="preserve"> measures only the degree to which the </w:t>
      </w:r>
      <w:r>
        <w:lastRenderedPageBreak/>
        <w:t xml:space="preserve">photon’s existing energy participates in the local </w:t>
      </w:r>
      <w:r>
        <w:t xml:space="preserve">curvature-accrual channel; any further self-action or scattering effect would require a dynamical theory beyond the present kinematic rule. The safe statement is that open-regime corrections are bounded by the tiny dimensionless parameter </w:t>
      </w:r>
      <m:oMath>
        <m:sSub>
          <m:sSubPr>
            <m:ctrlPr>
              <w:rPr>
                <w:rFonts w:ascii="Cambria Math" w:hAnsi="Cambria Math"/>
              </w:rPr>
            </m:ctrlPr>
          </m:sSubPr>
          <m:e>
            <m:r>
              <w:rPr>
                <w:rFonts w:ascii="Cambria Math" w:hAnsi="Cambria Math"/>
              </w:rPr>
              <m:t>χ</m:t>
            </m:r>
          </m:e>
          <m:sub>
            <m:r>
              <w:rPr>
                <w:rFonts w:ascii="Cambria Math" w:hAnsi="Cambria Math"/>
              </w:rPr>
              <m:t>Q</m:t>
            </m:r>
          </m:sub>
        </m:sSub>
        <m:r>
          <m:rPr>
            <m:sty m:val="p"/>
          </m:rPr>
          <w:rPr>
            <w:rFonts w:ascii="Cambria Math" w:hAnsi="Cambria Math"/>
          </w:rPr>
          <m:t>=</m:t>
        </m:r>
        <m:r>
          <w:rPr>
            <w:rFonts w:ascii="Cambria Math" w:hAnsi="Cambria Math"/>
          </w:rPr>
          <m:t>GE</m:t>
        </m:r>
        <m:r>
          <m:rPr>
            <m:sty m:val="p"/>
          </m:rPr>
          <w:rPr>
            <w:rFonts w:ascii="Cambria Math" w:hAnsi="Cambria Math"/>
          </w:rPr>
          <m:t>/</m:t>
        </m:r>
        <m:d>
          <m:dPr>
            <m:ctrlPr>
              <w:rPr>
                <w:rFonts w:ascii="Cambria Math" w:hAnsi="Cambria Math"/>
              </w:rPr>
            </m:ctrlPr>
          </m:dPr>
          <m:e>
            <m:sSup>
              <m:sSupPr>
                <m:ctrlPr>
                  <w:rPr>
                    <w:rFonts w:ascii="Cambria Math" w:hAnsi="Cambria Math"/>
                  </w:rPr>
                </m:ctrlPr>
              </m:sSupPr>
              <m:e>
                <m:r>
                  <w:rPr>
                    <w:rFonts w:ascii="Cambria Math" w:hAnsi="Cambria Math"/>
                  </w:rPr>
                  <m:t>c</m:t>
                </m:r>
              </m:e>
              <m:sup>
                <m:r>
                  <w:rPr>
                    <w:rFonts w:ascii="Cambria Math" w:hAnsi="Cambria Math"/>
                  </w:rPr>
                  <m:t>4</m:t>
                </m:r>
              </m:sup>
            </m:sSup>
            <m:r>
              <w:rPr>
                <w:rFonts w:ascii="Cambria Math" w:hAnsi="Cambria Math"/>
              </w:rPr>
              <m:t>r</m:t>
            </m:r>
          </m:e>
        </m:d>
      </m:oMath>
      <w:r>
        <w:t xml:space="preserve">. </w:t>
      </w:r>
      <w:r>
        <w:t>The simplest perturbative expectation is that any dimensionless scattering probability scales at least as</w:t>
      </w:r>
    </w:p>
    <w:p w:rsidR="00604749" w:rsidRDefault="00E00B5E">
      <w:pPr>
        <w:pStyle w:val="BodyText"/>
      </w:pPr>
      <m:oMathPara>
        <m:oMathParaPr>
          <m:jc m:val="center"/>
        </m:oMathParaPr>
        <m:oMath>
          <m:sSub>
            <m:sSubPr>
              <m:ctrlPr>
                <w:rPr>
                  <w:rFonts w:ascii="Cambria Math" w:hAnsi="Cambria Math"/>
                </w:rPr>
              </m:ctrlPr>
            </m:sSubPr>
            <m:e>
              <m:r>
                <w:rPr>
                  <w:rFonts w:ascii="Cambria Math" w:hAnsi="Cambria Math"/>
                </w:rPr>
                <m:t>P</m:t>
              </m:r>
            </m:e>
            <m:sub>
              <m:r>
                <w:rPr>
                  <w:rFonts w:ascii="Cambria Math" w:hAnsi="Cambria Math"/>
                </w:rPr>
                <m:t>Q</m:t>
              </m:r>
            </m:sub>
          </m:sSub>
          <m:r>
            <m:rPr>
              <m:sty m:val="p"/>
            </m:rPr>
            <w:rPr>
              <w:rFonts w:ascii="Cambria Math" w:hAnsi="Cambria Math"/>
            </w:rPr>
            <m:t>≲</m:t>
          </m:r>
          <m:sSubSup>
            <m:sSubSupPr>
              <m:ctrlPr>
                <w:rPr>
                  <w:rFonts w:ascii="Cambria Math" w:hAnsi="Cambria Math"/>
                </w:rPr>
              </m:ctrlPr>
            </m:sSubSupPr>
            <m:e>
              <m:r>
                <w:rPr>
                  <w:rFonts w:ascii="Cambria Math" w:hAnsi="Cambria Math"/>
                </w:rPr>
                <m:t>χ</m:t>
              </m:r>
            </m:e>
            <m:sub>
              <m:r>
                <w:rPr>
                  <w:rFonts w:ascii="Cambria Math" w:hAnsi="Cambria Math"/>
                </w:rPr>
                <m:t>Q</m:t>
              </m:r>
            </m:sub>
            <m:sup>
              <m:r>
                <w:rPr>
                  <w:rFonts w:ascii="Cambria Math" w:hAnsi="Cambria Math"/>
                </w:rPr>
                <m:t>2</m:t>
              </m:r>
            </m:sup>
          </m:sSubSup>
          <m:r>
            <m:rPr>
              <m:sty m:val="p"/>
            </m:rP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GE</m:t>
                      </m:r>
                    </m:num>
                    <m:den>
                      <m:sSup>
                        <m:sSupPr>
                          <m:ctrlPr>
                            <w:rPr>
                              <w:rFonts w:ascii="Cambria Math" w:hAnsi="Cambria Math"/>
                            </w:rPr>
                          </m:ctrlPr>
                        </m:sSupPr>
                        <m:e>
                          <m:r>
                            <w:rPr>
                              <w:rFonts w:ascii="Cambria Math" w:hAnsi="Cambria Math"/>
                            </w:rPr>
                            <m:t>c</m:t>
                          </m:r>
                        </m:e>
                        <m:sup>
                          <m:r>
                            <w:rPr>
                              <w:rFonts w:ascii="Cambria Math" w:hAnsi="Cambria Math"/>
                            </w:rPr>
                            <m:t>4</m:t>
                          </m:r>
                        </m:sup>
                      </m:sSup>
                      <m:r>
                        <w:rPr>
                          <w:rFonts w:ascii="Cambria Math" w:hAnsi="Cambria Math"/>
                        </w:rPr>
                        <m:t>r</m:t>
                      </m:r>
                    </m:den>
                  </m:f>
                </m:e>
              </m:d>
            </m:e>
            <m:sup>
              <m:r>
                <w:rPr>
                  <w:rFonts w:ascii="Cambria Math" w:hAnsi="Cambria Math"/>
                </w:rPr>
                <m:t>2</m:t>
              </m:r>
            </m:sup>
          </m:sSup>
          <m:r>
            <m:rPr>
              <m:sty m:val="p"/>
            </m:rPr>
            <w:rPr>
              <w:rFonts w:ascii="Cambria Math" w:hAnsi="Cambria Math"/>
            </w:rPr>
            <m:t>,</m:t>
          </m:r>
        </m:oMath>
      </m:oMathPara>
    </w:p>
    <w:p w:rsidR="00604749" w:rsidRDefault="00E00B5E">
      <w:pPr>
        <w:pStyle w:val="FirstParagraph"/>
      </w:pPr>
      <w:r>
        <w:t>up to a model-dependent numerical or geometric factor. This is a bound-like statement, not a cross section: the open-regime cur</w:t>
      </w:r>
      <w:r>
        <w:t>vature channel is negligibly weak unless photon energy approaches its own gravitational-curvature scale.</w:t>
      </w:r>
    </w:p>
    <w:p w:rsidR="00604749" w:rsidRDefault="00E00B5E">
      <w:pPr>
        <w:pStyle w:val="Heading2"/>
      </w:pPr>
      <w:bookmarkStart w:id="37" w:name="near-compact-objects"/>
      <w:bookmarkEnd w:id="36"/>
      <w:r>
        <w:t>Near compact objects</w:t>
      </w:r>
    </w:p>
    <w:p w:rsidR="00604749" w:rsidRDefault="00E00B5E">
      <w:pPr>
        <w:pStyle w:val="FirstParagraph"/>
      </w:pPr>
      <w:r>
        <w:t>The largest open-regime curvature attribution occurs when photons move near compact objects. For a Schwarzschild black hole of mas</w:t>
      </w:r>
      <w:r>
        <w:t xml:space="preserve">s </w:t>
      </w:r>
      <m:oMath>
        <m:r>
          <w:rPr>
            <w:rFonts w:ascii="Cambria Math" w:hAnsi="Cambria Math"/>
          </w:rPr>
          <m:t>M</m:t>
        </m:r>
      </m:oMath>
      <w:r>
        <w:t xml:space="preserve">, the photon sphere is located at </w:t>
      </w:r>
    </w:p>
    <w:p w:rsidR="00604749" w:rsidRDefault="00E00B5E">
      <w:pPr>
        <w:pStyle w:val="BodyText"/>
      </w:pPr>
      <m:oMathPara>
        <m:oMathParaPr>
          <m:jc m:val="center"/>
        </m:oMathParaPr>
        <m:oMath>
          <m:sSub>
            <m:sSubPr>
              <m:ctrlPr>
                <w:rPr>
                  <w:rFonts w:ascii="Cambria Math" w:hAnsi="Cambria Math"/>
                </w:rPr>
              </m:ctrlPr>
            </m:sSubPr>
            <m:e>
              <m:r>
                <w:rPr>
                  <w:rFonts w:ascii="Cambria Math" w:hAnsi="Cambria Math"/>
                </w:rPr>
                <m:t>r</m:t>
              </m:r>
            </m:e>
            <m:sub>
              <m:r>
                <m:rPr>
                  <m:sty m:val="p"/>
                </m:rPr>
                <w:rPr>
                  <w:rFonts w:ascii="Cambria Math" w:hAnsi="Cambria Math"/>
                </w:rPr>
                <m:t>ph</m:t>
              </m:r>
            </m:sub>
          </m:sSub>
          <m:r>
            <m:rPr>
              <m:sty m:val="p"/>
            </m:rPr>
            <w:rPr>
              <w:rFonts w:ascii="Cambria Math" w:hAnsi="Cambria Math"/>
            </w:rPr>
            <m:t>=</m:t>
          </m:r>
          <m:f>
            <m:fPr>
              <m:ctrlPr>
                <w:rPr>
                  <w:rFonts w:ascii="Cambria Math" w:hAnsi="Cambria Math"/>
                </w:rPr>
              </m:ctrlPr>
            </m:fPr>
            <m:num>
              <m:r>
                <w:rPr>
                  <w:rFonts w:ascii="Cambria Math" w:hAnsi="Cambria Math"/>
                </w:rPr>
                <m:t>3</m:t>
              </m:r>
              <m:r>
                <w:rPr>
                  <w:rFonts w:ascii="Cambria Math" w:hAnsi="Cambria Math"/>
                </w:rPr>
                <m:t>GM</m:t>
              </m:r>
            </m:num>
            <m:den>
              <m:sSup>
                <m:sSupPr>
                  <m:ctrlPr>
                    <w:rPr>
                      <w:rFonts w:ascii="Cambria Math" w:hAnsi="Cambria Math"/>
                    </w:rPr>
                  </m:ctrlPr>
                </m:sSupPr>
                <m:e>
                  <m:r>
                    <w:rPr>
                      <w:rFonts w:ascii="Cambria Math" w:hAnsi="Cambria Math"/>
                    </w:rPr>
                    <m:t>c</m:t>
                  </m:r>
                </m:e>
                <m:sup>
                  <m:r>
                    <w:rPr>
                      <w:rFonts w:ascii="Cambria Math" w:hAnsi="Cambria Math"/>
                    </w:rPr>
                    <m:t>2</m:t>
                  </m:r>
                </m:sup>
              </m:sSup>
            </m:den>
          </m:f>
          <m:r>
            <m:rPr>
              <m:sty m:val="p"/>
            </m:rPr>
            <w:rPr>
              <w:rFonts w:ascii="Cambria Math" w:hAnsi="Cambria Math"/>
            </w:rPr>
            <m:t>.</m:t>
          </m:r>
        </m:oMath>
      </m:oMathPara>
    </w:p>
    <w:p w:rsidR="00604749" w:rsidRDefault="00E00B5E">
      <w:pPr>
        <w:pStyle w:val="FirstParagraph"/>
      </w:pPr>
      <w:r>
        <w:t>Using this as the curvature radius gives the upper open-orbit estimate</w:t>
      </w:r>
    </w:p>
    <w:p w:rsidR="00604749" w:rsidRDefault="00E00B5E">
      <w:pPr>
        <w:pStyle w:val="BodyText"/>
      </w:pPr>
      <m:oMathPara>
        <m:oMathParaPr>
          <m:jc m:val="center"/>
        </m:oMathParaPr>
        <m:oMath>
          <m:sSubSup>
            <m:sSubSupPr>
              <m:ctrlPr>
                <w:rPr>
                  <w:rFonts w:ascii="Cambria Math" w:hAnsi="Cambria Math"/>
                </w:rPr>
              </m:ctrlPr>
            </m:sSubSupPr>
            <m:e>
              <m:r>
                <w:rPr>
                  <w:rFonts w:ascii="Cambria Math" w:hAnsi="Cambria Math"/>
                </w:rPr>
                <m:t>m</m:t>
              </m:r>
            </m:e>
            <m:sub>
              <m:r>
                <w:rPr>
                  <w:rFonts w:ascii="Cambria Math" w:hAnsi="Cambria Math"/>
                </w:rPr>
                <m:t>γ</m:t>
              </m:r>
            </m:sub>
            <m:sup>
              <m:r>
                <m:rPr>
                  <m:sty m:val="p"/>
                </m:rPr>
                <w:rPr>
                  <w:rFonts w:ascii="Cambria Math" w:hAnsi="Cambria Math"/>
                </w:rPr>
                <m:t>max</m:t>
              </m:r>
            </m:sup>
          </m:sSubSup>
          <m:d>
            <m:dPr>
              <m:ctrlPr>
                <w:rPr>
                  <w:rFonts w:ascii="Cambria Math" w:hAnsi="Cambria Math"/>
                </w:rPr>
              </m:ctrlPr>
            </m:dPr>
            <m:e>
              <m:r>
                <w:rPr>
                  <w:rFonts w:ascii="Cambria Math" w:hAnsi="Cambria Math"/>
                </w:rPr>
                <m:t>E</m:t>
              </m:r>
              <m:r>
                <m:rPr>
                  <m:sty m:val="p"/>
                </m:rPr>
                <w:rPr>
                  <w:rFonts w:ascii="Cambria Math" w:hAnsi="Cambria Math"/>
                </w:rPr>
                <m:t>;</m:t>
              </m:r>
              <m:r>
                <w:rPr>
                  <w:rFonts w:ascii="Cambria Math" w:hAnsi="Cambria Math"/>
                </w:rPr>
                <m:t>M</m:t>
              </m:r>
            </m:e>
          </m:d>
          <m:r>
            <m:rPr>
              <m:sty m:val="p"/>
            </m:rPr>
            <w:rPr>
              <w:rFonts w:ascii="Cambria Math" w:hAnsi="Cambria Math"/>
            </w:rPr>
            <m:t>=</m:t>
          </m:r>
          <m:f>
            <m:fPr>
              <m:ctrlPr>
                <w:rPr>
                  <w:rFonts w:ascii="Cambria Math" w:hAnsi="Cambria Math"/>
                </w:rPr>
              </m:ctrlPr>
            </m:fPr>
            <m:num>
              <m:r>
                <w:rPr>
                  <w:rFonts w:ascii="Cambria Math" w:hAnsi="Cambria Math"/>
                </w:rPr>
                <m:t>G</m:t>
              </m:r>
            </m:num>
            <m:den>
              <m:sSup>
                <m:sSupPr>
                  <m:ctrlPr>
                    <w:rPr>
                      <w:rFonts w:ascii="Cambria Math" w:hAnsi="Cambria Math"/>
                    </w:rPr>
                  </m:ctrlPr>
                </m:sSupPr>
                <m:e>
                  <m:r>
                    <w:rPr>
                      <w:rFonts w:ascii="Cambria Math" w:hAnsi="Cambria Math"/>
                    </w:rPr>
                    <m:t>c</m:t>
                  </m:r>
                </m:e>
                <m:sup>
                  <m:r>
                    <w:rPr>
                      <w:rFonts w:ascii="Cambria Math" w:hAnsi="Cambria Math"/>
                    </w:rPr>
                    <m:t>6</m:t>
                  </m:r>
                </m:sup>
              </m:sSup>
            </m:den>
          </m:f>
          <m:f>
            <m:fPr>
              <m:ctrlPr>
                <w:rPr>
                  <w:rFonts w:ascii="Cambria Math" w:hAnsi="Cambria Math"/>
                </w:rPr>
              </m:ctrlPr>
            </m:fPr>
            <m:num>
              <m:sSup>
                <m:sSupPr>
                  <m:ctrlPr>
                    <w:rPr>
                      <w:rFonts w:ascii="Cambria Math" w:hAnsi="Cambria Math"/>
                    </w:rPr>
                  </m:ctrlPr>
                </m:sSupPr>
                <m:e>
                  <m:r>
                    <w:rPr>
                      <w:rFonts w:ascii="Cambria Math" w:hAnsi="Cambria Math"/>
                    </w:rPr>
                    <m:t>E</m:t>
                  </m:r>
                </m:e>
                <m:sup>
                  <m:r>
                    <w:rPr>
                      <w:rFonts w:ascii="Cambria Math" w:hAnsi="Cambria Math"/>
                    </w:rPr>
                    <m:t>2</m:t>
                  </m:r>
                </m:sup>
              </m:sSup>
            </m:num>
            <m:den>
              <m:sSub>
                <m:sSubPr>
                  <m:ctrlPr>
                    <w:rPr>
                      <w:rFonts w:ascii="Cambria Math" w:hAnsi="Cambria Math"/>
                    </w:rPr>
                  </m:ctrlPr>
                </m:sSubPr>
                <m:e>
                  <m:r>
                    <w:rPr>
                      <w:rFonts w:ascii="Cambria Math" w:hAnsi="Cambria Math"/>
                    </w:rPr>
                    <m:t>r</m:t>
                  </m:r>
                </m:e>
                <m:sub>
                  <m:r>
                    <m:rPr>
                      <m:sty m:val="p"/>
                    </m:rPr>
                    <w:rPr>
                      <w:rFonts w:ascii="Cambria Math" w:hAnsi="Cambria Math"/>
                    </w:rPr>
                    <m:t>ph</m:t>
                  </m:r>
                </m:sub>
              </m:sSub>
            </m:den>
          </m:f>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E</m:t>
                  </m:r>
                </m:e>
                <m:sup>
                  <m:r>
                    <w:rPr>
                      <w:rFonts w:ascii="Cambria Math" w:hAnsi="Cambria Math"/>
                    </w:rPr>
                    <m:t>2</m:t>
                  </m:r>
                </m:sup>
              </m:sSup>
            </m:num>
            <m:den>
              <m:r>
                <w:rPr>
                  <w:rFonts w:ascii="Cambria Math" w:hAnsi="Cambria Math"/>
                </w:rPr>
                <m:t>3</m:t>
              </m:r>
              <m:sSup>
                <m:sSupPr>
                  <m:ctrlPr>
                    <w:rPr>
                      <w:rFonts w:ascii="Cambria Math" w:hAnsi="Cambria Math"/>
                    </w:rPr>
                  </m:ctrlPr>
                </m:sSupPr>
                <m:e>
                  <m:r>
                    <w:rPr>
                      <w:rFonts w:ascii="Cambria Math" w:hAnsi="Cambria Math"/>
                    </w:rPr>
                    <m:t>c</m:t>
                  </m:r>
                </m:e>
                <m:sup>
                  <m:r>
                    <w:rPr>
                      <w:rFonts w:ascii="Cambria Math" w:hAnsi="Cambria Math"/>
                    </w:rPr>
                    <m:t>4</m:t>
                  </m:r>
                </m:sup>
              </m:sSup>
              <m:r>
                <w:rPr>
                  <w:rFonts w:ascii="Cambria Math" w:hAnsi="Cambria Math"/>
                </w:rPr>
                <m:t>M</m:t>
              </m:r>
            </m:den>
          </m:f>
          <m:r>
            <m:rPr>
              <m:sty m:val="p"/>
            </m:rPr>
            <w:rPr>
              <w:rFonts w:ascii="Cambria Math" w:hAnsi="Cambria Math"/>
            </w:rPr>
            <m:t>.</m:t>
          </m:r>
        </m:oMath>
      </m:oMathPara>
    </w:p>
    <w:p w:rsidR="00604749" w:rsidRDefault="00E00B5E">
      <w:pPr>
        <w:pStyle w:val="FirstParagraph"/>
      </w:pPr>
      <w:r>
        <w:t>The corresponding fraction is</w:t>
      </w:r>
    </w:p>
    <w:p w:rsidR="00604749" w:rsidRDefault="00E00B5E">
      <w:pPr>
        <w:pStyle w:val="BodyText"/>
      </w:pPr>
      <m:oMathPara>
        <m:oMathParaPr>
          <m:jc m:val="center"/>
        </m:oMathParaPr>
        <m:oMath>
          <m:sSubSup>
            <m:sSubSupPr>
              <m:ctrlPr>
                <w:rPr>
                  <w:rFonts w:ascii="Cambria Math" w:hAnsi="Cambria Math"/>
                </w:rPr>
              </m:ctrlPr>
            </m:sSubSupPr>
            <m:e>
              <m:r>
                <w:rPr>
                  <w:rFonts w:ascii="Cambria Math" w:hAnsi="Cambria Math"/>
                </w:rPr>
                <m:t>χ</m:t>
              </m:r>
            </m:e>
            <m:sub>
              <m:r>
                <w:rPr>
                  <w:rFonts w:ascii="Cambria Math" w:hAnsi="Cambria Math"/>
                </w:rPr>
                <m:t>Q</m:t>
              </m:r>
            </m:sub>
            <m:sup>
              <m:r>
                <m:rPr>
                  <m:sty m:val="p"/>
                </m:rPr>
                <w:rPr>
                  <w:rFonts w:ascii="Cambria Math" w:hAnsi="Cambria Math"/>
                </w:rPr>
                <m:t>max</m:t>
              </m:r>
            </m:sup>
          </m:sSubSup>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m</m:t>
                  </m:r>
                </m:e>
                <m:sub>
                  <m:r>
                    <w:rPr>
                      <w:rFonts w:ascii="Cambria Math" w:hAnsi="Cambria Math"/>
                    </w:rPr>
                    <m:t>γ</m:t>
                  </m:r>
                </m:sub>
                <m:sup>
                  <m:r>
                    <m:rPr>
                      <m:sty m:val="p"/>
                    </m:rPr>
                    <w:rPr>
                      <w:rFonts w:ascii="Cambria Math" w:hAnsi="Cambria Math"/>
                    </w:rPr>
                    <m:t>max</m:t>
                  </m:r>
                </m:sup>
              </m:sSubSup>
            </m:num>
            <m:den>
              <m:r>
                <w:rPr>
                  <w:rFonts w:ascii="Cambria Math" w:hAnsi="Cambria Math"/>
                </w:rPr>
                <m:t>E</m:t>
              </m:r>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den>
          </m:f>
          <m:r>
            <m:rPr>
              <m:sty m:val="p"/>
            </m:rPr>
            <w:rPr>
              <w:rFonts w:ascii="Cambria Math" w:hAnsi="Cambria Math"/>
            </w:rPr>
            <m:t>=</m:t>
          </m:r>
          <m:f>
            <m:fPr>
              <m:ctrlPr>
                <w:rPr>
                  <w:rFonts w:ascii="Cambria Math" w:hAnsi="Cambria Math"/>
                </w:rPr>
              </m:ctrlPr>
            </m:fPr>
            <m:num>
              <m:r>
                <w:rPr>
                  <w:rFonts w:ascii="Cambria Math" w:hAnsi="Cambria Math"/>
                </w:rPr>
                <m:t>E</m:t>
              </m:r>
            </m:num>
            <m:den>
              <m:r>
                <w:rPr>
                  <w:rFonts w:ascii="Cambria Math" w:hAnsi="Cambria Math"/>
                </w:rPr>
                <m:t>3</m:t>
              </m:r>
              <m:r>
                <w:rPr>
                  <w:rFonts w:ascii="Cambria Math" w:hAnsi="Cambria Math"/>
                </w:rPr>
                <m:t>M</m:t>
              </m:r>
              <m:sSup>
                <m:sSupPr>
                  <m:ctrlPr>
                    <w:rPr>
                      <w:rFonts w:ascii="Cambria Math" w:hAnsi="Cambria Math"/>
                    </w:rPr>
                  </m:ctrlPr>
                </m:sSupPr>
                <m:e>
                  <m:r>
                    <w:rPr>
                      <w:rFonts w:ascii="Cambria Math" w:hAnsi="Cambria Math"/>
                    </w:rPr>
                    <m:t>c</m:t>
                  </m:r>
                </m:e>
                <m:sup>
                  <m:r>
                    <w:rPr>
                      <w:rFonts w:ascii="Cambria Math" w:hAnsi="Cambria Math"/>
                    </w:rPr>
                    <m:t>2</m:t>
                  </m:r>
                </m:sup>
              </m:sSup>
            </m:den>
          </m:f>
          <m:r>
            <m:rPr>
              <m:sty m:val="p"/>
            </m:rPr>
            <w:rPr>
              <w:rFonts w:ascii="Cambria Math" w:hAnsi="Cambria Math"/>
            </w:rPr>
            <m:t>.</m:t>
          </m:r>
        </m:oMath>
      </m:oMathPara>
    </w:p>
    <w:p w:rsidR="00604749" w:rsidRDefault="00E00B5E">
      <w:pPr>
        <w:pStyle w:val="FirstParagraph"/>
      </w:pPr>
      <w:r>
        <w:t>For astrophysical black holes th</w:t>
      </w:r>
      <w:r>
        <w:t>is remains extremely small for any ordinary photon energy. The estimate becomes appreciable only when the photon energy is no longer negligible compared with the mass-energy of the compact object itself, a regime outside the test-photon approximation.</w:t>
      </w:r>
    </w:p>
    <w:p w:rsidR="00604749" w:rsidRDefault="00E00B5E">
      <w:pPr>
        <w:pStyle w:val="Heading2"/>
      </w:pPr>
      <w:bookmarkStart w:id="38" w:name="Xee974fc6ee814b727971dd6b6a1a63e8a09c539"/>
      <w:bookmarkEnd w:id="37"/>
      <w:r>
        <w:t>Rela</w:t>
      </w:r>
      <w:r>
        <w:t>tion to externally confined null paths</w:t>
      </w:r>
    </w:p>
    <w:p w:rsidR="00604749" w:rsidRDefault="00E00B5E">
      <w:pPr>
        <w:pStyle w:val="FirstParagraph"/>
      </w:pPr>
      <w:r>
        <w:t xml:space="preserve">Outside a black-hole horizon, null geodesics are open and the PostulateQ attribution is an open-regime quantity; at and inside the horizon, null paths are confined by the ambient geometry rather than by self-balance. </w:t>
      </w:r>
      <w:r>
        <w:t>A black hole therefore exemplifies external confinement, not particle-scale self-balanced closure: both involve non-escaping null paths, but the closure mechanisms differ. This distinction prevents the category error of identifying matterlike self-balanced</w:t>
      </w:r>
      <w:r>
        <w:t xml:space="preserve"> loops with macroscopic trapped null regions.</w:t>
      </w:r>
    </w:p>
    <w:p w:rsidR="00604749" w:rsidRDefault="00E00B5E">
      <w:pPr>
        <w:pStyle w:val="Heading1"/>
      </w:pPr>
      <w:bookmarkStart w:id="39" w:name="sec:electron-loop"/>
      <w:bookmarkEnd w:id="33"/>
      <w:bookmarkEnd w:id="38"/>
      <w:r>
        <w:lastRenderedPageBreak/>
        <w:t>Electron Loop: Geometry, Stability, and Quanta</w:t>
      </w:r>
    </w:p>
    <w:p w:rsidR="00604749" w:rsidRDefault="00E00B5E">
      <w:pPr>
        <w:pStyle w:val="FirstParagraph"/>
      </w:pPr>
      <w:r>
        <w:t xml:space="preserve">We now apply the mass-accrual rule to the electron as a concrete self-balanced null-loop candidate. Related photon-loop pictures of </w:t>
      </w:r>
      <w:r>
        <w:t xml:space="preserve">the electron have been explored previously, for example by Williamson and van der Mark , although the present construction uses a different mass-accrual rule and self-balance condition. This section is a model application: the electron mass is taken as an </w:t>
      </w:r>
      <w:r>
        <w:t xml:space="preserve">empirical input, and the framework determines the corresponding matched radius, closure number, and internal scale relations. The purpose is not to derive </w:t>
      </w:r>
      <m:oMath>
        <m:sSub>
          <m:sSubPr>
            <m:ctrlPr>
              <w:rPr>
                <w:rFonts w:ascii="Cambria Math" w:hAnsi="Cambria Math"/>
              </w:rPr>
            </m:ctrlPr>
          </m:sSubPr>
          <m:e>
            <m:r>
              <w:rPr>
                <w:rFonts w:ascii="Cambria Math" w:hAnsi="Cambria Math"/>
              </w:rPr>
              <m:t>m</m:t>
            </m:r>
          </m:e>
          <m:sub>
            <m:r>
              <w:rPr>
                <w:rFonts w:ascii="Cambria Math" w:hAnsi="Cambria Math"/>
              </w:rPr>
              <m:t>e</m:t>
            </m:r>
          </m:sub>
        </m:sSub>
      </m:oMath>
      <w:r>
        <w:t xml:space="preserve">, but to show that once </w:t>
      </w:r>
      <m:oMath>
        <m:sSub>
          <m:sSubPr>
            <m:ctrlPr>
              <w:rPr>
                <w:rFonts w:ascii="Cambria Math" w:hAnsi="Cambria Math"/>
              </w:rPr>
            </m:ctrlPr>
          </m:sSubPr>
          <m:e>
            <m:r>
              <w:rPr>
                <w:rFonts w:ascii="Cambria Math" w:hAnsi="Cambria Math"/>
              </w:rPr>
              <m:t>m</m:t>
            </m:r>
          </m:e>
          <m:sub>
            <m:r>
              <w:rPr>
                <w:rFonts w:ascii="Cambria Math" w:hAnsi="Cambria Math"/>
              </w:rPr>
              <m:t>e</m:t>
            </m:r>
          </m:sub>
        </m:sSub>
      </m:oMath>
      <w:r>
        <w:t xml:space="preserve"> is inserted into the closure relations, the loop geometry is algebra</w:t>
      </w:r>
      <w:r>
        <w:t>ically self-consistent.</w:t>
      </w:r>
    </w:p>
    <w:p w:rsidR="00604749" w:rsidRDefault="00E00B5E">
      <w:pPr>
        <w:pStyle w:val="Heading2"/>
      </w:pPr>
      <w:bookmarkStart w:id="40" w:name="self-balance-radius"/>
      <w:r>
        <w:t>Self-balance radius</w:t>
      </w:r>
    </w:p>
    <w:p w:rsidR="00604749" w:rsidRDefault="00E00B5E">
      <w:pPr>
        <w:pStyle w:val="FirstParagraph"/>
      </w:pPr>
      <w:r>
        <w:t>Consider a closed null loop carrying total energy</w:t>
      </w:r>
    </w:p>
    <w:p w:rsidR="00604749" w:rsidRDefault="00E00B5E">
      <w:pPr>
        <w:pStyle w:val="BodyText"/>
      </w:pPr>
      <m:oMathPara>
        <m:oMathParaPr>
          <m:jc m:val="center"/>
        </m:oMathParaPr>
        <m:oMath>
          <m:sSub>
            <m:sSubPr>
              <m:ctrlPr>
                <w:rPr>
                  <w:rFonts w:ascii="Cambria Math" w:hAnsi="Cambria Math"/>
                </w:rPr>
              </m:ctrlPr>
            </m:sSubPr>
            <m:e>
              <m:r>
                <w:rPr>
                  <w:rFonts w:ascii="Cambria Math" w:hAnsi="Cambria Math"/>
                </w:rPr>
                <m:t>E</m:t>
              </m:r>
            </m:e>
            <m:sub>
              <m: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m:rPr>
                  <m:sty m:val="p"/>
                </m:rPr>
                <w:rPr>
                  <w:rFonts w:ascii="Cambria Math" w:hAnsi="Cambria Math"/>
                </w:rPr>
                <m:t>e</m:t>
              </m:r>
            </m:sub>
          </m:sSub>
          <m:sSup>
            <m:sSupPr>
              <m:ctrlPr>
                <w:rPr>
                  <w:rFonts w:ascii="Cambria Math" w:hAnsi="Cambria Math"/>
                </w:rPr>
              </m:ctrlPr>
            </m:sSupPr>
            <m:e>
              <m:r>
                <w:rPr>
                  <w:rFonts w:ascii="Cambria Math" w:hAnsi="Cambria Math"/>
                </w:rPr>
                <m:t>c</m:t>
              </m:r>
            </m:e>
            <m:sup>
              <m:r>
                <w:rPr>
                  <w:rFonts w:ascii="Cambria Math" w:hAnsi="Cambria Math"/>
                </w:rPr>
                <m:t>2</m:t>
              </m:r>
            </m:sup>
          </m:sSup>
          <m:r>
            <m:rPr>
              <m:sty m:val="p"/>
            </m:rPr>
            <w:rPr>
              <w:rFonts w:ascii="Cambria Math" w:hAnsi="Cambria Math"/>
            </w:rPr>
            <m:t>.</m:t>
          </m:r>
        </m:oMath>
      </m:oMathPara>
    </w:p>
    <w:p w:rsidR="00604749" w:rsidRDefault="00E00B5E">
      <w:pPr>
        <w:pStyle w:val="FirstParagraph"/>
      </w:pPr>
      <w:r>
        <w:t xml:space="preserve">The effective mass of the persistent configuration is then </w:t>
      </w:r>
      <m:oMath>
        <m:sSub>
          <m:sSubPr>
            <m:ctrlPr>
              <w:rPr>
                <w:rFonts w:ascii="Cambria Math" w:hAnsi="Cambria Math"/>
              </w:rPr>
            </m:ctrlPr>
          </m:sSubPr>
          <m:e>
            <m:r>
              <w:rPr>
                <w:rFonts w:ascii="Cambria Math" w:hAnsi="Cambria Math"/>
              </w:rPr>
              <m:t>m</m:t>
            </m:r>
          </m:e>
          <m:sub>
            <m:r>
              <m:rPr>
                <m:sty m:val="p"/>
              </m:rPr>
              <w:rPr>
                <w:rFonts w:ascii="Cambria Math" w:hAnsi="Cambria Math"/>
              </w:rPr>
              <m:t>e</m:t>
            </m:r>
          </m:sub>
        </m:sSub>
      </m:oMath>
      <w:r>
        <w:t xml:space="preserve">. The self-balance condition used throughout this paper identifies the </w:t>
      </w:r>
      <w:r>
        <w:t>loop radius with the gravitational radius</w:t>
      </w:r>
    </w:p>
    <w:p w:rsidR="00604749" w:rsidRDefault="00E00B5E">
      <w:pPr>
        <w:pStyle w:val="BodyText"/>
      </w:pPr>
      <m:oMathPara>
        <m:oMathParaPr>
          <m:jc m:val="center"/>
        </m:oMathParaPr>
        <m:oMath>
          <m:sSub>
            <m:sSubPr>
              <m:ctrlPr>
                <w:rPr>
                  <w:rFonts w:ascii="Cambria Math" w:hAnsi="Cambria Math"/>
                </w:rPr>
              </m:ctrlPr>
            </m:sSubPr>
            <m:e>
              <m:r>
                <w:rPr>
                  <w:rFonts w:ascii="Cambria Math" w:hAnsi="Cambria Math"/>
                </w:rPr>
                <m:t>r</m:t>
              </m:r>
            </m:e>
            <m:sub>
              <m:r>
                <m:rPr>
                  <m:sty m:val="p"/>
                </m:rPr>
                <w:rPr>
                  <w:rFonts w:ascii="Cambria Math" w:hAnsi="Cambria Math"/>
                </w:rPr>
                <m:t>e</m:t>
              </m:r>
            </m:sub>
          </m:sSub>
          <m:r>
            <m:rPr>
              <m:sty m:val="p"/>
            </m:rPr>
            <w:rPr>
              <w:rFonts w:ascii="Cambria Math" w:hAnsi="Cambria Math"/>
            </w:rPr>
            <m:t>=</m:t>
          </m:r>
          <m:f>
            <m:fPr>
              <m:ctrlPr>
                <w:rPr>
                  <w:rFonts w:ascii="Cambria Math" w:hAnsi="Cambria Math"/>
                </w:rPr>
              </m:ctrlPr>
            </m:fPr>
            <m:num>
              <m:r>
                <w:rPr>
                  <w:rFonts w:ascii="Cambria Math" w:hAnsi="Cambria Math"/>
                </w:rPr>
                <m:t>G</m:t>
              </m:r>
              <m:sSub>
                <m:sSubPr>
                  <m:ctrlPr>
                    <w:rPr>
                      <w:rFonts w:ascii="Cambria Math" w:hAnsi="Cambria Math"/>
                    </w:rPr>
                  </m:ctrlPr>
                </m:sSubPr>
                <m:e>
                  <m:r>
                    <w:rPr>
                      <w:rFonts w:ascii="Cambria Math" w:hAnsi="Cambria Math"/>
                    </w:rPr>
                    <m:t>m</m:t>
                  </m:r>
                </m:e>
                <m:sub>
                  <m:r>
                    <m:rPr>
                      <m:sty m:val="p"/>
                    </m:rPr>
                    <w:rPr>
                      <w:rFonts w:ascii="Cambria Math" w:hAnsi="Cambria Math"/>
                    </w:rPr>
                    <m:t>e</m:t>
                  </m:r>
                </m:sub>
              </m:sSub>
            </m:num>
            <m:den>
              <m:sSup>
                <m:sSupPr>
                  <m:ctrlPr>
                    <w:rPr>
                      <w:rFonts w:ascii="Cambria Math" w:hAnsi="Cambria Math"/>
                    </w:rPr>
                  </m:ctrlPr>
                </m:sSupPr>
                <m:e>
                  <m:r>
                    <w:rPr>
                      <w:rFonts w:ascii="Cambria Math" w:hAnsi="Cambria Math"/>
                    </w:rPr>
                    <m:t>c</m:t>
                  </m:r>
                </m:e>
                <m:sup>
                  <m:r>
                    <w:rPr>
                      <w:rFonts w:ascii="Cambria Math" w:hAnsi="Cambria Math"/>
                    </w:rPr>
                    <m:t>2</m:t>
                  </m:r>
                </m:sup>
              </m:sSup>
            </m:den>
          </m:f>
          <m:r>
            <m:rPr>
              <m:sty m:val="p"/>
            </m:rPr>
            <w:rPr>
              <w:rFonts w:ascii="Cambria Math" w:hAnsi="Cambria Math"/>
            </w:rPr>
            <m:t>.</m:t>
          </m:r>
        </m:oMath>
      </m:oMathPara>
    </w:p>
    <w:p w:rsidR="00604749" w:rsidRDefault="00E00B5E">
      <w:pPr>
        <w:pStyle w:val="FirstParagraph"/>
      </w:pPr>
      <w:r>
        <w:t>Numerically,</w:t>
      </w:r>
    </w:p>
    <w:p w:rsidR="00604749" w:rsidRDefault="00E00B5E">
      <w:pPr>
        <w:pStyle w:val="BodyText"/>
      </w:pPr>
      <m:oMathPara>
        <m:oMathParaPr>
          <m:jc m:val="center"/>
        </m:oMathParaPr>
        <m:oMath>
          <m:sSub>
            <m:sSubPr>
              <m:ctrlPr>
                <w:rPr>
                  <w:rFonts w:ascii="Cambria Math" w:hAnsi="Cambria Math"/>
                </w:rPr>
              </m:ctrlPr>
            </m:sSubPr>
            <m:e>
              <m:r>
                <w:rPr>
                  <w:rFonts w:ascii="Cambria Math" w:hAnsi="Cambria Math"/>
                </w:rPr>
                <m:t>r</m:t>
              </m:r>
            </m:e>
            <m:sub>
              <m:r>
                <m:rPr>
                  <m:sty m:val="p"/>
                </m:rPr>
                <w:rPr>
                  <w:rFonts w:ascii="Cambria Math" w:hAnsi="Cambria Math"/>
                </w:rPr>
                <m:t>e</m:t>
              </m:r>
            </m:sub>
          </m:sSub>
          <m:r>
            <m:rPr>
              <m:sty m:val="p"/>
            </m:rPr>
            <w:rPr>
              <w:rFonts w:ascii="Cambria Math" w:hAnsi="Cambria Math"/>
            </w:rPr>
            <m:t>≈</m:t>
          </m:r>
          <m:r>
            <w:rPr>
              <w:rFonts w:ascii="Cambria Math" w:hAnsi="Cambria Math"/>
            </w:rPr>
            <m:t>6.764774332</m:t>
          </m:r>
          <m:r>
            <m:rPr>
              <m:sty m:val="p"/>
            </m:rPr>
            <w:rPr>
              <w:rFonts w:ascii="Cambria Math" w:hAnsi="Cambria Math"/>
            </w:rPr>
            <m:t>×</m:t>
          </m:r>
          <m:sSup>
            <m:sSupPr>
              <m:ctrlPr>
                <w:rPr>
                  <w:rFonts w:ascii="Cambria Math" w:hAnsi="Cambria Math"/>
                </w:rPr>
              </m:ctrlPr>
            </m:sSupPr>
            <m:e>
              <m:r>
                <w:rPr>
                  <w:rFonts w:ascii="Cambria Math" w:hAnsi="Cambria Math"/>
                </w:rPr>
                <m:t>10</m:t>
              </m:r>
            </m:e>
            <m:sup>
              <m:r>
                <m:rPr>
                  <m:sty m:val="p"/>
                </m:rPr>
                <w:rPr>
                  <w:rFonts w:ascii="Cambria Math" w:hAnsi="Cambria Math"/>
                </w:rPr>
                <m:t>-</m:t>
              </m:r>
              <m:r>
                <w:rPr>
                  <w:rFonts w:ascii="Cambria Math" w:hAnsi="Cambria Math"/>
                </w:rPr>
                <m:t>58</m:t>
              </m:r>
            </m:sup>
          </m:sSup>
          <m:r>
            <w:rPr>
              <w:rFonts w:ascii="Cambria Math" w:hAnsi="Cambria Math"/>
            </w:rPr>
            <m:t> </m:t>
          </m:r>
          <m:r>
            <m:rPr>
              <m:sty m:val="p"/>
            </m:rPr>
            <w:rPr>
              <w:rFonts w:ascii="Cambria Math" w:hAnsi="Cambria Math"/>
            </w:rPr>
            <m:t>m.</m:t>
          </m:r>
        </m:oMath>
      </m:oMathPara>
    </w:p>
    <w:p w:rsidR="00604749" w:rsidRDefault="00E00B5E">
      <w:pPr>
        <w:pStyle w:val="FirstParagraph"/>
      </w:pPr>
      <w:r>
        <w:t xml:space="preserve">This value is about </w:t>
      </w:r>
      <m:oMath>
        <m:r>
          <w:rPr>
            <w:rFonts w:ascii="Cambria Math" w:hAnsi="Cambria Math"/>
          </w:rPr>
          <m:t>23</m:t>
        </m:r>
      </m:oMath>
      <w:r>
        <w:t xml:space="preserve"> orders of magnitude below the Planck length. Such a scale cannot be interpreted as an experimentally resolved classical radius. A reading o</w:t>
      </w:r>
      <w:r>
        <w:t xml:space="preserve">f </w:t>
      </w:r>
      <m:oMath>
        <m:sSub>
          <m:sSubPr>
            <m:ctrlPr>
              <w:rPr>
                <w:rFonts w:ascii="Cambria Math" w:hAnsi="Cambria Math"/>
              </w:rPr>
            </m:ctrlPr>
          </m:sSubPr>
          <m:e>
            <m:r>
              <w:rPr>
                <w:rFonts w:ascii="Cambria Math" w:hAnsi="Cambria Math"/>
              </w:rPr>
              <m:t>r</m:t>
            </m:r>
          </m:e>
          <m:sub>
            <m:r>
              <m:rPr>
                <m:sty m:val="p"/>
              </m:rPr>
              <w:rPr>
                <w:rFonts w:ascii="Cambria Math" w:hAnsi="Cambria Math"/>
              </w:rPr>
              <m:t>e</m:t>
            </m:r>
          </m:sub>
        </m:sSub>
      </m:oMath>
      <w:r>
        <w:t xml:space="preserve"> as a tiny material surface of the electron would therefore misrepresent the model. In this paper, </w:t>
      </w:r>
      <m:oMath>
        <m:sSub>
          <m:sSubPr>
            <m:ctrlPr>
              <w:rPr>
                <w:rFonts w:ascii="Cambria Math" w:hAnsi="Cambria Math"/>
              </w:rPr>
            </m:ctrlPr>
          </m:sSubPr>
          <m:e>
            <m:r>
              <w:rPr>
                <w:rFonts w:ascii="Cambria Math" w:hAnsi="Cambria Math"/>
              </w:rPr>
              <m:t>r</m:t>
            </m:r>
          </m:e>
          <m:sub>
            <m:r>
              <m:rPr>
                <m:sty m:val="p"/>
              </m:rPr>
              <w:rPr>
                <w:rFonts w:ascii="Cambria Math" w:hAnsi="Cambria Math"/>
              </w:rPr>
              <m:t>e</m:t>
            </m:r>
          </m:sub>
        </m:sSub>
      </m:oMath>
      <w:r>
        <w:t xml:space="preserve"> is a formal self-balance parameter: the radius that solves the closed-loop balance relation when the empirical electron mass is inserted.</w:t>
      </w:r>
    </w:p>
    <w:p w:rsidR="00604749" w:rsidRDefault="00E00B5E">
      <w:pPr>
        <w:pStyle w:val="BodyText"/>
      </w:pPr>
      <w:r>
        <w:t>The observ</w:t>
      </w:r>
      <w:r>
        <w:t>able quantum scale associated with the electron remains the Compton wavelength,</w:t>
      </w:r>
    </w:p>
    <w:p w:rsidR="00604749" w:rsidRDefault="00E00B5E">
      <w:pPr>
        <w:pStyle w:val="BodyText"/>
      </w:pPr>
      <m:oMathPara>
        <m:oMathParaPr>
          <m:jc m:val="center"/>
        </m:oMathParaPr>
        <m:oMath>
          <m:sSub>
            <m:sSubPr>
              <m:ctrlPr>
                <w:rPr>
                  <w:rFonts w:ascii="Cambria Math" w:hAnsi="Cambria Math"/>
                </w:rPr>
              </m:ctrlPr>
            </m:sSubPr>
            <m:e>
              <m:r>
                <w:rPr>
                  <w:rFonts w:ascii="Cambria Math" w:hAnsi="Cambria Math"/>
                </w:rPr>
                <m:t>λ</m:t>
              </m:r>
            </m:e>
            <m:sub>
              <m:r>
                <w:rPr>
                  <w:rFonts w:ascii="Cambria Math" w:hAnsi="Cambria Math"/>
                </w:rPr>
                <m:t>​</m:t>
              </m:r>
              <m:r>
                <w:rPr>
                  <w:rFonts w:ascii="Cambria Math" w:hAnsi="Cambria Math"/>
                </w:rPr>
                <m:t>C</m:t>
              </m:r>
            </m:sub>
          </m:sSub>
          <m:r>
            <m:rPr>
              <m:sty m:val="p"/>
            </m:rPr>
            <w:rPr>
              <w:rFonts w:ascii="Cambria Math" w:hAnsi="Cambria Math"/>
            </w:rPr>
            <m:t>=</m:t>
          </m:r>
          <m:f>
            <m:fPr>
              <m:ctrlPr>
                <w:rPr>
                  <w:rFonts w:ascii="Cambria Math" w:hAnsi="Cambria Math"/>
                </w:rPr>
              </m:ctrlPr>
            </m:fPr>
            <m:num>
              <m:r>
                <w:rPr>
                  <w:rFonts w:ascii="Cambria Math" w:hAnsi="Cambria Math"/>
                </w:rPr>
                <m:t>h</m:t>
              </m:r>
            </m:num>
            <m:den>
              <m:sSub>
                <m:sSubPr>
                  <m:ctrlPr>
                    <w:rPr>
                      <w:rFonts w:ascii="Cambria Math" w:hAnsi="Cambria Math"/>
                    </w:rPr>
                  </m:ctrlPr>
                </m:sSubPr>
                <m:e>
                  <m:r>
                    <w:rPr>
                      <w:rFonts w:ascii="Cambria Math" w:hAnsi="Cambria Math"/>
                    </w:rPr>
                    <m:t>m</m:t>
                  </m:r>
                </m:e>
                <m:sub>
                  <m:r>
                    <m:rPr>
                      <m:sty m:val="p"/>
                    </m:rPr>
                    <w:rPr>
                      <w:rFonts w:ascii="Cambria Math" w:hAnsi="Cambria Math"/>
                    </w:rPr>
                    <m:t>e</m:t>
                  </m:r>
                </m:sub>
              </m:sSub>
              <m:r>
                <w:rPr>
                  <w:rFonts w:ascii="Cambria Math" w:hAnsi="Cambria Math"/>
                </w:rPr>
                <m:t>c</m:t>
              </m:r>
            </m:den>
          </m:f>
          <m:r>
            <m:rPr>
              <m:sty m:val="p"/>
            </m:rPr>
            <w:rPr>
              <w:rFonts w:ascii="Cambria Math" w:hAnsi="Cambria Math"/>
            </w:rPr>
            <m:t>.</m:t>
          </m:r>
        </m:oMath>
      </m:oMathPara>
    </w:p>
    <w:p w:rsidR="00604749" w:rsidRDefault="00E00B5E">
      <w:pPr>
        <w:pStyle w:val="FirstParagraph"/>
      </w:pPr>
      <w:r>
        <w:t>The enormous ratio</w:t>
      </w:r>
    </w:p>
    <w:p w:rsidR="00604749" w:rsidRDefault="00E00B5E">
      <w:pPr>
        <w:pStyle w:val="BodyText"/>
      </w:pPr>
      <m:oMathPara>
        <m:oMathParaPr>
          <m:jc m:val="center"/>
        </m:oMathParaPr>
        <m:oMath>
          <m:r>
            <w:rPr>
              <w:rFonts w:ascii="Cambria Math" w:hAnsi="Cambria Math"/>
            </w:rPr>
            <m:t>N</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λ</m:t>
                  </m:r>
                </m:e>
                <m:sub>
                  <m:r>
                    <w:rPr>
                      <w:rFonts w:ascii="Cambria Math" w:hAnsi="Cambria Math"/>
                    </w:rPr>
                    <m:t>​</m:t>
                  </m:r>
                  <m:r>
                    <w:rPr>
                      <w:rFonts w:ascii="Cambria Math" w:hAnsi="Cambria Math"/>
                    </w:rPr>
                    <m:t>C</m:t>
                  </m:r>
                </m:sub>
              </m:sSub>
            </m:num>
            <m:den>
              <m:r>
                <w:rPr>
                  <w:rFonts w:ascii="Cambria Math" w:hAnsi="Cambria Math"/>
                </w:rPr>
                <m:t>2</m:t>
              </m:r>
              <m:r>
                <w:rPr>
                  <w:rFonts w:ascii="Cambria Math" w:hAnsi="Cambria Math"/>
                </w:rPr>
                <m:t>π</m:t>
              </m:r>
              <m:sSub>
                <m:sSubPr>
                  <m:ctrlPr>
                    <w:rPr>
                      <w:rFonts w:ascii="Cambria Math" w:hAnsi="Cambria Math"/>
                    </w:rPr>
                  </m:ctrlPr>
                </m:sSubPr>
                <m:e>
                  <m:r>
                    <w:rPr>
                      <w:rFonts w:ascii="Cambria Math" w:hAnsi="Cambria Math"/>
                    </w:rPr>
                    <m:t>r</m:t>
                  </m:r>
                </m:e>
                <m:sub>
                  <m:r>
                    <m:rPr>
                      <m:sty m:val="p"/>
                    </m:rPr>
                    <w:rPr>
                      <w:rFonts w:ascii="Cambria Math" w:hAnsi="Cambria Math"/>
                    </w:rPr>
                    <m:t>e</m:t>
                  </m:r>
                </m:sub>
              </m:sSub>
            </m:den>
          </m:f>
        </m:oMath>
      </m:oMathPara>
    </w:p>
    <w:p w:rsidR="00604749" w:rsidRDefault="00E00B5E">
      <w:pPr>
        <w:pStyle w:val="FirstParagraph"/>
      </w:pPr>
      <w:r>
        <w:t xml:space="preserve">measures the separation between the observable envelope and the formal closure scale. Whether </w:t>
      </w:r>
      <m:oMath>
        <m:sSub>
          <m:sSubPr>
            <m:ctrlPr>
              <w:rPr>
                <w:rFonts w:ascii="Cambria Math" w:hAnsi="Cambria Math"/>
              </w:rPr>
            </m:ctrlPr>
          </m:sSubPr>
          <m:e>
            <m:r>
              <w:rPr>
                <w:rFonts w:ascii="Cambria Math" w:hAnsi="Cambria Math"/>
              </w:rPr>
              <m:t>r</m:t>
            </m:r>
          </m:e>
          <m:sub>
            <m:r>
              <m:rPr>
                <m:sty m:val="p"/>
              </m:rPr>
              <w:rPr>
                <w:rFonts w:ascii="Cambria Math" w:hAnsi="Cambria Math"/>
              </w:rPr>
              <m:t>e</m:t>
            </m:r>
          </m:sub>
        </m:sSub>
      </m:oMath>
      <w:r>
        <w:t xml:space="preserve"> corresponds to a literal micro</w:t>
      </w:r>
      <w:r>
        <w:t>scopic radius, an effective phase scale, or a regularized parameter in a deeper theory is deliberately left open.</w:t>
      </w:r>
    </w:p>
    <w:p w:rsidR="00604749" w:rsidRDefault="00E00B5E">
      <w:pPr>
        <w:pStyle w:val="BodyText"/>
      </w:pPr>
      <w:r>
        <w:t>At this radius, the inward gravitational tendency and the outward null-circulation tendency have the same scale:</w:t>
      </w:r>
    </w:p>
    <w:p w:rsidR="00604749" w:rsidRDefault="00E00B5E">
      <w:pPr>
        <w:pStyle w:val="BodyText"/>
      </w:pPr>
      <m:oMathPara>
        <m:oMathParaPr>
          <m:jc m:val="center"/>
        </m:oMathParaPr>
        <m:oMath>
          <m:sSub>
            <m:sSubPr>
              <m:ctrlPr>
                <w:rPr>
                  <w:rFonts w:ascii="Cambria Math" w:hAnsi="Cambria Math"/>
                </w:rPr>
              </m:ctrlPr>
            </m:sSubPr>
            <m:e>
              <m:r>
                <w:rPr>
                  <w:rFonts w:ascii="Cambria Math" w:hAnsi="Cambria Math"/>
                </w:rPr>
                <m:t>F</m:t>
              </m:r>
            </m:e>
            <m:sub>
              <m:r>
                <m:rPr>
                  <m:sty m:val="p"/>
                </m:rPr>
                <w:rPr>
                  <w:rFonts w:ascii="Cambria Math" w:hAnsi="Cambria Math"/>
                </w:rPr>
                <m:t>cf</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m</m:t>
                  </m:r>
                </m:e>
                <m:sub>
                  <m:r>
                    <m:rPr>
                      <m:sty m:val="p"/>
                    </m:rPr>
                    <w:rPr>
                      <w:rFonts w:ascii="Cambria Math" w:hAnsi="Cambria Math"/>
                    </w:rPr>
                    <m:t>e</m:t>
                  </m:r>
                </m:sub>
              </m:sSub>
              <m:sSup>
                <m:sSupPr>
                  <m:ctrlPr>
                    <w:rPr>
                      <w:rFonts w:ascii="Cambria Math" w:hAnsi="Cambria Math"/>
                    </w:rPr>
                  </m:ctrlPr>
                </m:sSupPr>
                <m:e>
                  <m:r>
                    <w:rPr>
                      <w:rFonts w:ascii="Cambria Math" w:hAnsi="Cambria Math"/>
                    </w:rPr>
                    <m:t>c</m:t>
                  </m:r>
                </m:e>
                <m:sup>
                  <m:r>
                    <w:rPr>
                      <w:rFonts w:ascii="Cambria Math" w:hAnsi="Cambria Math"/>
                    </w:rPr>
                    <m:t>2</m:t>
                  </m:r>
                </m:sup>
              </m:sSup>
            </m:num>
            <m:den>
              <m:sSub>
                <m:sSubPr>
                  <m:ctrlPr>
                    <w:rPr>
                      <w:rFonts w:ascii="Cambria Math" w:hAnsi="Cambria Math"/>
                    </w:rPr>
                  </m:ctrlPr>
                </m:sSubPr>
                <m:e>
                  <m:r>
                    <w:rPr>
                      <w:rFonts w:ascii="Cambria Math" w:hAnsi="Cambria Math"/>
                    </w:rPr>
                    <m:t>r</m:t>
                  </m:r>
                </m:e>
                <m:sub>
                  <m:r>
                    <m:rPr>
                      <m:sty m:val="p"/>
                    </m:rPr>
                    <w:rPr>
                      <w:rFonts w:ascii="Cambria Math" w:hAnsi="Cambria Math"/>
                    </w:rPr>
                    <m:t>e</m:t>
                  </m:r>
                </m:sub>
              </m:sSub>
            </m:den>
          </m:f>
          <m:r>
            <m:rPr>
              <m:sty m:val="p"/>
            </m:rPr>
            <w:rPr>
              <w:rFonts w:ascii="Cambria Math" w:hAnsi="Cambria Math"/>
            </w:rPr>
            <m:t>,</m:t>
          </m:r>
          <m:r>
            <w:rPr>
              <w:rFonts w:ascii="Cambria Math" w:hAnsi="Cambria Math"/>
            </w:rPr>
            <m:t>  </m:t>
          </m:r>
          <m:sSub>
            <m:sSubPr>
              <m:ctrlPr>
                <w:rPr>
                  <w:rFonts w:ascii="Cambria Math" w:hAnsi="Cambria Math"/>
                </w:rPr>
              </m:ctrlPr>
            </m:sSubPr>
            <m:e>
              <m:r>
                <w:rPr>
                  <w:rFonts w:ascii="Cambria Math" w:hAnsi="Cambria Math"/>
                </w:rPr>
                <m:t>F</m:t>
              </m:r>
            </m:e>
            <m:sub>
              <m:r>
                <w:rPr>
                  <w:rFonts w:ascii="Cambria Math" w:hAnsi="Cambria Math"/>
                </w:rPr>
                <m:t>g</m:t>
              </m:r>
            </m:sub>
          </m:sSub>
          <m:r>
            <m:rPr>
              <m:sty m:val="p"/>
            </m:rPr>
            <w:rPr>
              <w:rFonts w:ascii="Cambria Math" w:hAnsi="Cambria Math"/>
            </w:rPr>
            <m:t>=</m:t>
          </m:r>
          <m:f>
            <m:fPr>
              <m:ctrlPr>
                <w:rPr>
                  <w:rFonts w:ascii="Cambria Math" w:hAnsi="Cambria Math"/>
                </w:rPr>
              </m:ctrlPr>
            </m:fPr>
            <m:num>
              <m:r>
                <w:rPr>
                  <w:rFonts w:ascii="Cambria Math" w:hAnsi="Cambria Math"/>
                </w:rPr>
                <m:t>G</m:t>
              </m:r>
              <m:sSubSup>
                <m:sSubSupPr>
                  <m:ctrlPr>
                    <w:rPr>
                      <w:rFonts w:ascii="Cambria Math" w:hAnsi="Cambria Math"/>
                    </w:rPr>
                  </m:ctrlPr>
                </m:sSubSupPr>
                <m:e>
                  <m:r>
                    <w:rPr>
                      <w:rFonts w:ascii="Cambria Math" w:hAnsi="Cambria Math"/>
                    </w:rPr>
                    <m:t>m</m:t>
                  </m:r>
                </m:e>
                <m:sub>
                  <m:r>
                    <m:rPr>
                      <m:sty m:val="p"/>
                    </m:rPr>
                    <w:rPr>
                      <w:rFonts w:ascii="Cambria Math" w:hAnsi="Cambria Math"/>
                    </w:rPr>
                    <m:t>e</m:t>
                  </m:r>
                </m:sub>
                <m:sup>
                  <m:r>
                    <w:rPr>
                      <w:rFonts w:ascii="Cambria Math" w:hAnsi="Cambria Math"/>
                    </w:rPr>
                    <m:t>2</m:t>
                  </m:r>
                </m:sup>
              </m:sSubSup>
            </m:num>
            <m:den>
              <m:sSubSup>
                <m:sSubSupPr>
                  <m:ctrlPr>
                    <w:rPr>
                      <w:rFonts w:ascii="Cambria Math" w:hAnsi="Cambria Math"/>
                    </w:rPr>
                  </m:ctrlPr>
                </m:sSubSupPr>
                <m:e>
                  <m:r>
                    <w:rPr>
                      <w:rFonts w:ascii="Cambria Math" w:hAnsi="Cambria Math"/>
                    </w:rPr>
                    <m:t>r</m:t>
                  </m:r>
                </m:e>
                <m:sub>
                  <m:r>
                    <m:rPr>
                      <m:sty m:val="p"/>
                    </m:rPr>
                    <w:rPr>
                      <w:rFonts w:ascii="Cambria Math" w:hAnsi="Cambria Math"/>
                    </w:rPr>
                    <m:t>e</m:t>
                  </m:r>
                </m:sub>
                <m:sup>
                  <m:r>
                    <w:rPr>
                      <w:rFonts w:ascii="Cambria Math" w:hAnsi="Cambria Math"/>
                    </w:rPr>
                    <m:t>2</m:t>
                  </m:r>
                </m:sup>
              </m:sSubSup>
            </m:den>
          </m:f>
          <m:r>
            <m:rPr>
              <m:sty m:val="p"/>
            </m:rPr>
            <w:rPr>
              <w:rFonts w:ascii="Cambria Math" w:hAnsi="Cambria Math"/>
            </w:rPr>
            <m:t>.</m:t>
          </m:r>
        </m:oMath>
      </m:oMathPara>
    </w:p>
    <w:p w:rsidR="00604749" w:rsidRDefault="00E00B5E">
      <w:pPr>
        <w:pStyle w:val="FirstParagraph"/>
      </w:pPr>
      <w:r>
        <w:t xml:space="preserve">Substituting </w:t>
      </w:r>
      <m:oMath>
        <m:sSub>
          <m:sSubPr>
            <m:ctrlPr>
              <w:rPr>
                <w:rFonts w:ascii="Cambria Math" w:hAnsi="Cambria Math"/>
              </w:rPr>
            </m:ctrlPr>
          </m:sSubPr>
          <m:e>
            <m:r>
              <w:rPr>
                <w:rFonts w:ascii="Cambria Math" w:hAnsi="Cambria Math"/>
              </w:rPr>
              <m:t>r</m:t>
            </m:r>
          </m:e>
          <m:sub>
            <m:r>
              <m:rPr>
                <m:sty m:val="p"/>
              </m:rPr>
              <w:rPr>
                <w:rFonts w:ascii="Cambria Math" w:hAnsi="Cambria Math"/>
              </w:rPr>
              <m:t>e</m:t>
            </m:r>
          </m:sub>
        </m:sSub>
        <m:r>
          <m:rPr>
            <m:sty m:val="p"/>
          </m:rPr>
          <w:rPr>
            <w:rFonts w:ascii="Cambria Math" w:hAnsi="Cambria Math"/>
          </w:rPr>
          <m:t>=</m:t>
        </m:r>
        <m:r>
          <w:rPr>
            <w:rFonts w:ascii="Cambria Math" w:hAnsi="Cambria Math"/>
          </w:rPr>
          <m:t>G</m:t>
        </m:r>
        <m:sSub>
          <m:sSubPr>
            <m:ctrlPr>
              <w:rPr>
                <w:rFonts w:ascii="Cambria Math" w:hAnsi="Cambria Math"/>
              </w:rPr>
            </m:ctrlPr>
          </m:sSubPr>
          <m:e>
            <m:r>
              <w:rPr>
                <w:rFonts w:ascii="Cambria Math" w:hAnsi="Cambria Math"/>
              </w:rPr>
              <m:t>m</m:t>
            </m:r>
          </m:e>
          <m:sub>
            <m:r>
              <m:rPr>
                <m:sty m:val="p"/>
              </m:rPr>
              <w:rPr>
                <w:rFonts w:ascii="Cambria Math" w:hAnsi="Cambria Math"/>
              </w:rPr>
              <m:t>e</m:t>
            </m:r>
          </m:sub>
        </m:sSub>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w:r>
        <w:t xml:space="preserve"> gives</w:t>
      </w:r>
    </w:p>
    <w:p w:rsidR="00604749" w:rsidRDefault="00E00B5E">
      <w:pPr>
        <w:pStyle w:val="BodyText"/>
      </w:pPr>
      <m:oMathPara>
        <m:oMathParaPr>
          <m:jc m:val="center"/>
        </m:oMathParaPr>
        <m:oMath>
          <m:sSub>
            <m:sSubPr>
              <m:ctrlPr>
                <w:rPr>
                  <w:rFonts w:ascii="Cambria Math" w:hAnsi="Cambria Math"/>
                </w:rPr>
              </m:ctrlPr>
            </m:sSubPr>
            <m:e>
              <m:r>
                <w:rPr>
                  <w:rFonts w:ascii="Cambria Math" w:hAnsi="Cambria Math"/>
                </w:rPr>
                <m:t>F</m:t>
              </m:r>
            </m:e>
            <m:sub>
              <m:r>
                <m:rPr>
                  <m:sty m:val="p"/>
                </m:rPr>
                <w:rPr>
                  <w:rFonts w:ascii="Cambria Math" w:hAnsi="Cambria Math"/>
                </w:rPr>
                <m:t>cf</m:t>
              </m:r>
            </m:sub>
          </m:sSub>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g</m:t>
              </m:r>
            </m:sub>
          </m:sSub>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c</m:t>
                  </m:r>
                </m:e>
                <m:sup>
                  <m:r>
                    <w:rPr>
                      <w:rFonts w:ascii="Cambria Math" w:hAnsi="Cambria Math"/>
                    </w:rPr>
                    <m:t>4</m:t>
                  </m:r>
                </m:sup>
              </m:sSup>
            </m:num>
            <m:den>
              <m:r>
                <w:rPr>
                  <w:rFonts w:ascii="Cambria Math" w:hAnsi="Cambria Math"/>
                </w:rPr>
                <m:t>G</m:t>
              </m:r>
            </m:den>
          </m:f>
          <m:r>
            <m:rPr>
              <m:sty m:val="p"/>
            </m:rPr>
            <w:rPr>
              <w:rFonts w:ascii="Cambria Math" w:hAnsi="Cambria Math"/>
            </w:rPr>
            <m:t>.</m:t>
          </m:r>
        </m:oMath>
      </m:oMathPara>
    </w:p>
    <w:p w:rsidR="00604749" w:rsidRDefault="00E00B5E">
      <w:pPr>
        <w:pStyle w:val="FirstParagraph"/>
      </w:pPr>
      <w:r>
        <w:t>Thus the electron-loop radius is the point at which the two tendencies meet at the Planck-force scale. This equality is not an additional force law; it is the self-balance condition written in force-li</w:t>
      </w:r>
      <w:r>
        <w:t>ke language.</w:t>
      </w:r>
    </w:p>
    <w:p w:rsidR="00604749" w:rsidRDefault="00E00B5E">
      <w:pPr>
        <w:pStyle w:val="Heading4"/>
      </w:pPr>
      <w:bookmarkStart w:id="41" w:name="X171c8d7055a3184f61bcaf563a9b13b2465f522"/>
      <w:r>
        <w:t>The electron as a self-consistent Schwarzschild geometry.</w:t>
      </w:r>
    </w:p>
    <w:p w:rsidR="00604749" w:rsidRDefault="00E00B5E">
      <w:pPr>
        <w:pStyle w:val="FirstParagraph"/>
      </w:pPr>
      <w:r>
        <w:t>The closed self-balanced loop admits a particularly clean geometric reading. A null wave by definition follows a null geodesic of whichever metric it sits in. In vacuum it follows a nul</w:t>
      </w:r>
      <w:r>
        <w:t xml:space="preserve">l geodesic of the Minkowski metric — a straight line. Near a mass </w:t>
      </w:r>
      <m:oMath>
        <m:r>
          <w:rPr>
            <w:rFonts w:ascii="Cambria Math" w:hAnsi="Cambria Math"/>
          </w:rPr>
          <m:t>M</m:t>
        </m:r>
      </m:oMath>
      <w:r>
        <w:t xml:space="preserve"> it follows a null geodesic of the external Schwarzschild metric of that mass — a slightly curved path. A null wave that </w:t>
      </w:r>
      <w:r>
        <w:rPr>
          <w:i/>
          <w:iCs/>
        </w:rPr>
        <w:t>is</w:t>
      </w:r>
      <w:r>
        <w:t xml:space="preserve"> its own </w:t>
      </w:r>
      <w:r>
        <w:t xml:space="preserve">source follows a null geodesic of the Schwarzschild metric sourced by itself: a perfectly circular orbit at radius </w:t>
      </w:r>
      <m:oMath>
        <m:r>
          <w:rPr>
            <w:rFonts w:ascii="Cambria Math" w:hAnsi="Cambria Math"/>
          </w:rPr>
          <m:t>r</m:t>
        </m:r>
        <m:r>
          <m:rPr>
            <m:sty m:val="p"/>
          </m:rPr>
          <w:rPr>
            <w:rFonts w:ascii="Cambria Math" w:hAnsi="Cambria Math"/>
          </w:rPr>
          <m:t>=</m:t>
        </m:r>
        <m:r>
          <w:rPr>
            <w:rFonts w:ascii="Cambria Math" w:hAnsi="Cambria Math"/>
          </w:rPr>
          <m:t>Gm</m:t>
        </m:r>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w:r>
        <w:t xml:space="preserve">, where </w:t>
      </w:r>
      <m:oMath>
        <m:r>
          <w:rPr>
            <w:rFonts w:ascii="Cambria Math" w:hAnsi="Cambria Math"/>
          </w:rPr>
          <m:t>m</m:t>
        </m:r>
      </m:oMath>
      <w:r>
        <w:t xml:space="preserve"> is the energy-equivalent mass of the loop’s own circulating null energy. The electron is, in this picture, a self-refer</w:t>
      </w:r>
      <w:r>
        <w:t xml:space="preserve">ential Schwarzschild geometry — a metric and a null wave each sourcing the other in self-consistent equilibrium. Because </w:t>
      </w:r>
      <m:oMath>
        <m:sSub>
          <m:sSubPr>
            <m:ctrlPr>
              <w:rPr>
                <w:rFonts w:ascii="Cambria Math" w:hAnsi="Cambria Math"/>
              </w:rPr>
            </m:ctrlPr>
          </m:sSubPr>
          <m:e>
            <m:r>
              <w:rPr>
                <w:rFonts w:ascii="Cambria Math" w:hAnsi="Cambria Math"/>
              </w:rPr>
              <m:t>r</m:t>
            </m:r>
          </m:e>
          <m:sub>
            <m:r>
              <m:rPr>
                <m:sty m:val="p"/>
              </m:rPr>
              <w:rPr>
                <w:rFonts w:ascii="Cambria Math" w:hAnsi="Cambria Math"/>
              </w:rPr>
              <m:t>e</m:t>
            </m:r>
          </m:sub>
        </m:sSub>
        <m:r>
          <m:rPr>
            <m:sty m:val="p"/>
          </m:rPr>
          <w:rPr>
            <w:rFonts w:ascii="Cambria Math" w:hAnsi="Cambria Math"/>
          </w:rPr>
          <m:t>∼</m:t>
        </m:r>
        <m:sSup>
          <m:sSupPr>
            <m:ctrlPr>
              <w:rPr>
                <w:rFonts w:ascii="Cambria Math" w:hAnsi="Cambria Math"/>
              </w:rPr>
            </m:ctrlPr>
          </m:sSupPr>
          <m:e>
            <m:r>
              <w:rPr>
                <w:rFonts w:ascii="Cambria Math" w:hAnsi="Cambria Math"/>
              </w:rPr>
              <m:t>10</m:t>
            </m:r>
          </m:e>
          <m:sup>
            <m:r>
              <m:rPr>
                <m:sty m:val="p"/>
              </m:rPr>
              <w:rPr>
                <w:rFonts w:ascii="Cambria Math" w:hAnsi="Cambria Math"/>
              </w:rPr>
              <m:t>-</m:t>
            </m:r>
            <m:r>
              <w:rPr>
                <w:rFonts w:ascii="Cambria Math" w:hAnsi="Cambria Math"/>
              </w:rPr>
              <m:t>58</m:t>
            </m:r>
          </m:sup>
        </m:sSup>
        <m:r>
          <w:rPr>
            <w:rFonts w:ascii="Cambria Math" w:hAnsi="Cambria Math"/>
          </w:rPr>
          <m:t> </m:t>
        </m:r>
        <m:r>
          <m:rPr>
            <m:sty m:val="p"/>
          </m:rPr>
          <w:rPr>
            <w:rFonts w:ascii="Cambria Math" w:hAnsi="Cambria Math"/>
          </w:rPr>
          <m:t>m</m:t>
        </m:r>
      </m:oMath>
      <w:r>
        <w:t xml:space="preserve"> lies </w:t>
      </w:r>
      <m:oMath>
        <m:r>
          <m:rPr>
            <m:sty m:val="p"/>
          </m:rPr>
          <w:rPr>
            <w:rFonts w:ascii="Cambria Math" w:hAnsi="Cambria Math"/>
          </w:rPr>
          <m:t>∼</m:t>
        </m:r>
        <m:r>
          <w:rPr>
            <w:rFonts w:ascii="Cambria Math" w:hAnsi="Cambria Math"/>
          </w:rPr>
          <m:t>​</m:t>
        </m:r>
        <m:r>
          <w:rPr>
            <w:rFonts w:ascii="Cambria Math" w:hAnsi="Cambria Math"/>
          </w:rPr>
          <m:t>23</m:t>
        </m:r>
      </m:oMath>
      <w:r>
        <w:t xml:space="preserve"> orders below any astrophysical curvature scale, the external metric at the loop is essentially Minkowski, and the</w:t>
      </w:r>
      <w:r>
        <w:t xml:space="preserve"> only metric that matters at the loop scale is the one the loop produces.</w:t>
      </w:r>
    </w:p>
    <w:p w:rsidR="00604749" w:rsidRDefault="00E00B5E">
      <w:pPr>
        <w:pStyle w:val="Heading4"/>
      </w:pPr>
      <w:bookmarkStart w:id="42" w:name="X30ad95a6a1c996b90cf9bbcd9293e4384082a77"/>
      <w:bookmarkEnd w:id="41"/>
      <w:r>
        <w:t>Tangential vs. radial null trapping — not a miniature black hole.</w:t>
      </w:r>
    </w:p>
    <w:p w:rsidR="00604749" w:rsidRDefault="00E00B5E">
      <w:pPr>
        <w:pStyle w:val="FirstParagraph"/>
      </w:pPr>
      <w:r>
        <w:t>The Schwarzschild analogy should not be understood as a literal identification. In the Schwarzschild case the horizo</w:t>
      </w:r>
      <w:r>
        <w:t xml:space="preserve">n is a null surface: the outward null generator remains on the horizon, and no future-directed null path from the horizon reaches the exterior. The no-escape condition is therefore </w:t>
      </w:r>
      <w:r>
        <w:rPr>
          <w:i/>
          <w:iCs/>
        </w:rPr>
        <w:t>radial</w:t>
      </w:r>
      <w:r>
        <w:t xml:space="preserve"> (or normal) with respect to the spherical horizon — null waves are t</w:t>
      </w:r>
      <w:r>
        <w:t>rapped by virtue of their direction relative to the horizon surface.</w:t>
      </w:r>
    </w:p>
    <w:p w:rsidR="00604749" w:rsidRDefault="00E00B5E">
      <w:pPr>
        <w:pStyle w:val="BodyText"/>
      </w:pPr>
      <w:r>
        <w:t xml:space="preserve">In a PostulateQ closed null configuration, by contrast, there is no macroscopic event horizon. The no-escape condition is </w:t>
      </w:r>
      <w:r>
        <w:rPr>
          <w:i/>
          <w:iCs/>
        </w:rPr>
        <w:t>tangential</w:t>
      </w:r>
      <w:r>
        <w:t>: the null wave does not leave the construct because it</w:t>
      </w:r>
      <w:r>
        <w:t xml:space="preserve">s direction of propagation is continuously curved back into the closed path by the self-sourced curvature. Far from being trapped against a surface, the null wave </w:t>
      </w:r>
      <w:r>
        <w:rPr>
          <w:i/>
          <w:iCs/>
        </w:rPr>
        <w:t>is</w:t>
      </w:r>
      <w:r>
        <w:t xml:space="preserve"> the construct. The configuration is therefore not a miniature classical black hole; it is </w:t>
      </w:r>
      <w:r>
        <w:t xml:space="preserve">a self-closed null geometry whose exterior gravitational signature may be parametrized by a Schwarzschild-like mass scale, but whose internal mechanism of closure differs fundamentally. The match is external (the same Schwarzschild metric appears far from </w:t>
      </w:r>
      <w:r>
        <w:t>the source), not internal (the trapping mechanism is different).</w:t>
      </w:r>
    </w:p>
    <w:p w:rsidR="00604749" w:rsidRDefault="00E00B5E">
      <w:pPr>
        <w:pStyle w:val="Heading2"/>
      </w:pPr>
      <w:bookmarkStart w:id="43" w:name="compton-envelope-and-winding-number"/>
      <w:bookmarkEnd w:id="40"/>
      <w:bookmarkEnd w:id="42"/>
      <w:r>
        <w:t>Compton envelope and winding number</w:t>
      </w:r>
    </w:p>
    <w:p w:rsidR="00604749" w:rsidRDefault="00E00B5E">
      <w:pPr>
        <w:pStyle w:val="FirstParagraph"/>
      </w:pPr>
      <w:r>
        <w:t>The electron Compton wavelength is</w:t>
      </w:r>
    </w:p>
    <w:p w:rsidR="00604749" w:rsidRDefault="00E00B5E">
      <w:pPr>
        <w:pStyle w:val="BodyText"/>
      </w:pPr>
      <m:oMathPara>
        <m:oMathParaPr>
          <m:jc m:val="center"/>
        </m:oMathParaPr>
        <m:oMath>
          <m:sSub>
            <m:sSubPr>
              <m:ctrlPr>
                <w:rPr>
                  <w:rFonts w:ascii="Cambria Math" w:hAnsi="Cambria Math"/>
                </w:rPr>
              </m:ctrlPr>
            </m:sSubPr>
            <m:e>
              <m:r>
                <w:rPr>
                  <w:rFonts w:ascii="Cambria Math" w:hAnsi="Cambria Math"/>
                </w:rPr>
                <m:t>λ</m:t>
              </m:r>
            </m:e>
            <m:sub>
              <m:r>
                <w:rPr>
                  <w:rFonts w:ascii="Cambria Math" w:hAnsi="Cambria Math"/>
                </w:rPr>
                <m:t>​</m:t>
              </m:r>
              <m:r>
                <w:rPr>
                  <w:rFonts w:ascii="Cambria Math" w:hAnsi="Cambria Math"/>
                </w:rPr>
                <m:t>C</m:t>
              </m:r>
            </m:sub>
          </m:sSub>
          <m:r>
            <m:rPr>
              <m:sty m:val="p"/>
            </m:rPr>
            <w:rPr>
              <w:rFonts w:ascii="Cambria Math" w:hAnsi="Cambria Math"/>
            </w:rPr>
            <m:t>=</m:t>
          </m:r>
          <m:f>
            <m:fPr>
              <m:ctrlPr>
                <w:rPr>
                  <w:rFonts w:ascii="Cambria Math" w:hAnsi="Cambria Math"/>
                </w:rPr>
              </m:ctrlPr>
            </m:fPr>
            <m:num>
              <m:r>
                <w:rPr>
                  <w:rFonts w:ascii="Cambria Math" w:hAnsi="Cambria Math"/>
                </w:rPr>
                <m:t>h</m:t>
              </m:r>
            </m:num>
            <m:den>
              <m:sSub>
                <m:sSubPr>
                  <m:ctrlPr>
                    <w:rPr>
                      <w:rFonts w:ascii="Cambria Math" w:hAnsi="Cambria Math"/>
                    </w:rPr>
                  </m:ctrlPr>
                </m:sSubPr>
                <m:e>
                  <m:r>
                    <w:rPr>
                      <w:rFonts w:ascii="Cambria Math" w:hAnsi="Cambria Math"/>
                    </w:rPr>
                    <m:t>m</m:t>
                  </m:r>
                </m:e>
                <m:sub>
                  <m:r>
                    <m:rPr>
                      <m:sty m:val="p"/>
                    </m:rPr>
                    <w:rPr>
                      <w:rFonts w:ascii="Cambria Math" w:hAnsi="Cambria Math"/>
                    </w:rPr>
                    <m:t>e</m:t>
                  </m:r>
                </m:sub>
              </m:sSub>
              <m:r>
                <w:rPr>
                  <w:rFonts w:ascii="Cambria Math" w:hAnsi="Cambria Math"/>
                </w:rPr>
                <m:t>c</m:t>
              </m:r>
            </m:den>
          </m:f>
          <m:r>
            <m:rPr>
              <m:sty m:val="p"/>
            </m:rPr>
            <w:rPr>
              <w:rFonts w:ascii="Cambria Math" w:hAnsi="Cambria Math"/>
            </w:rPr>
            <m:t>≈</m:t>
          </m:r>
          <m:r>
            <w:rPr>
              <w:rFonts w:ascii="Cambria Math" w:hAnsi="Cambria Math"/>
            </w:rPr>
            <m:t>2.4263102387</m:t>
          </m:r>
          <m:r>
            <m:rPr>
              <m:sty m:val="p"/>
            </m:rPr>
            <w:rPr>
              <w:rFonts w:ascii="Cambria Math" w:hAnsi="Cambria Math"/>
            </w:rPr>
            <m:t>×</m:t>
          </m:r>
          <m:sSup>
            <m:sSupPr>
              <m:ctrlPr>
                <w:rPr>
                  <w:rFonts w:ascii="Cambria Math" w:hAnsi="Cambria Math"/>
                </w:rPr>
              </m:ctrlPr>
            </m:sSupPr>
            <m:e>
              <m:r>
                <w:rPr>
                  <w:rFonts w:ascii="Cambria Math" w:hAnsi="Cambria Math"/>
                </w:rPr>
                <m:t>10</m:t>
              </m:r>
            </m:e>
            <m:sup>
              <m:r>
                <m:rPr>
                  <m:sty m:val="p"/>
                </m:rPr>
                <w:rPr>
                  <w:rFonts w:ascii="Cambria Math" w:hAnsi="Cambria Math"/>
                </w:rPr>
                <m:t>-</m:t>
              </m:r>
              <m:r>
                <w:rPr>
                  <w:rFonts w:ascii="Cambria Math" w:hAnsi="Cambria Math"/>
                </w:rPr>
                <m:t>12</m:t>
              </m:r>
            </m:sup>
          </m:sSup>
          <m:r>
            <w:rPr>
              <w:rFonts w:ascii="Cambria Math" w:hAnsi="Cambria Math"/>
            </w:rPr>
            <m:t> </m:t>
          </m:r>
          <m:r>
            <m:rPr>
              <m:sty m:val="p"/>
            </m:rPr>
            <w:rPr>
              <w:rFonts w:ascii="Cambria Math" w:hAnsi="Cambria Math"/>
            </w:rPr>
            <m:t>m.</m:t>
          </m:r>
        </m:oMath>
      </m:oMathPara>
    </w:p>
    <w:p w:rsidR="00604749" w:rsidRDefault="00E00B5E">
      <w:pPr>
        <w:pStyle w:val="FirstParagraph"/>
      </w:pPr>
      <w:r>
        <w:t xml:space="preserve">The ratio between the Compton wavelength and the loop circumference </w:t>
      </w:r>
      <w:r>
        <w:t>defines the winding number</w:t>
      </w:r>
    </w:p>
    <w:p w:rsidR="00604749" w:rsidRDefault="00E00B5E">
      <w:pPr>
        <w:pStyle w:val="BodyText"/>
      </w:pPr>
      <m:oMathPara>
        <m:oMathParaPr>
          <m:jc m:val="center"/>
        </m:oMathParaPr>
        <m:oMath>
          <m:r>
            <w:rPr>
              <w:rFonts w:ascii="Cambria Math" w:hAnsi="Cambria Math"/>
            </w:rPr>
            <m:t>N</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λ</m:t>
                  </m:r>
                </m:e>
                <m:sub>
                  <m:r>
                    <w:rPr>
                      <w:rFonts w:ascii="Cambria Math" w:hAnsi="Cambria Math"/>
                    </w:rPr>
                    <m:t>​</m:t>
                  </m:r>
                  <m:r>
                    <w:rPr>
                      <w:rFonts w:ascii="Cambria Math" w:hAnsi="Cambria Math"/>
                    </w:rPr>
                    <m:t>C</m:t>
                  </m:r>
                </m:sub>
              </m:sSub>
            </m:num>
            <m:den>
              <m:r>
                <w:rPr>
                  <w:rFonts w:ascii="Cambria Math" w:hAnsi="Cambria Math"/>
                </w:rPr>
                <m:t>2</m:t>
              </m:r>
              <m:r>
                <w:rPr>
                  <w:rFonts w:ascii="Cambria Math" w:hAnsi="Cambria Math"/>
                </w:rPr>
                <m:t>π</m:t>
              </m:r>
              <m:sSub>
                <m:sSubPr>
                  <m:ctrlPr>
                    <w:rPr>
                      <w:rFonts w:ascii="Cambria Math" w:hAnsi="Cambria Math"/>
                    </w:rPr>
                  </m:ctrlPr>
                </m:sSubPr>
                <m:e>
                  <m:r>
                    <w:rPr>
                      <w:rFonts w:ascii="Cambria Math" w:hAnsi="Cambria Math"/>
                    </w:rPr>
                    <m:t>r</m:t>
                  </m:r>
                </m:e>
                <m:sub>
                  <m:r>
                    <m:rPr>
                      <m:sty m:val="p"/>
                    </m:rPr>
                    <w:rPr>
                      <w:rFonts w:ascii="Cambria Math" w:hAnsi="Cambria Math"/>
                    </w:rPr>
                    <m:t>e</m:t>
                  </m:r>
                </m:sub>
              </m:sSub>
            </m:den>
          </m:f>
          <m:r>
            <m:rPr>
              <m:sty m:val="p"/>
            </m:rPr>
            <w:rPr>
              <w:rFonts w:ascii="Cambria Math" w:hAnsi="Cambria Math"/>
            </w:rPr>
            <m:t>=</m:t>
          </m:r>
          <m:f>
            <m:fPr>
              <m:ctrlPr>
                <w:rPr>
                  <w:rFonts w:ascii="Cambria Math" w:hAnsi="Cambria Math"/>
                </w:rPr>
              </m:ctrlPr>
            </m:fPr>
            <m:num>
              <m:r>
                <w:rPr>
                  <w:rFonts w:ascii="Cambria Math" w:hAnsi="Cambria Math"/>
                </w:rPr>
                <m:t>h</m:t>
              </m:r>
            </m:num>
            <m:den>
              <m:sSub>
                <m:sSubPr>
                  <m:ctrlPr>
                    <w:rPr>
                      <w:rFonts w:ascii="Cambria Math" w:hAnsi="Cambria Math"/>
                    </w:rPr>
                  </m:ctrlPr>
                </m:sSubPr>
                <m:e>
                  <m:r>
                    <w:rPr>
                      <w:rFonts w:ascii="Cambria Math" w:hAnsi="Cambria Math"/>
                    </w:rPr>
                    <m:t>m</m:t>
                  </m:r>
                </m:e>
                <m:sub>
                  <m:r>
                    <m:rPr>
                      <m:sty m:val="p"/>
                    </m:rPr>
                    <w:rPr>
                      <w:rFonts w:ascii="Cambria Math" w:hAnsi="Cambria Math"/>
                    </w:rPr>
                    <m:t>e</m:t>
                  </m:r>
                </m:sub>
              </m:sSub>
              <m:r>
                <w:rPr>
                  <w:rFonts w:ascii="Cambria Math" w:hAnsi="Cambria Math"/>
                </w:rPr>
                <m:t>c</m:t>
              </m:r>
            </m:den>
          </m:f>
          <m:r>
            <w:rPr>
              <w:rFonts w:ascii="Cambria Math" w:hAnsi="Cambria Math"/>
            </w:rPr>
            <m:t> </m:t>
          </m:r>
          <m:f>
            <m:fPr>
              <m:ctrlPr>
                <w:rPr>
                  <w:rFonts w:ascii="Cambria Math" w:hAnsi="Cambria Math"/>
                </w:rPr>
              </m:ctrlPr>
            </m:fPr>
            <m:num>
              <m:r>
                <w:rPr>
                  <w:rFonts w:ascii="Cambria Math" w:hAnsi="Cambria Math"/>
                </w:rPr>
                <m:t>1</m:t>
              </m:r>
            </m:num>
            <m:den>
              <m:r>
                <w:rPr>
                  <w:rFonts w:ascii="Cambria Math" w:hAnsi="Cambria Math"/>
                </w:rPr>
                <m:t>2</m:t>
              </m:r>
              <m:r>
                <w:rPr>
                  <w:rFonts w:ascii="Cambria Math" w:hAnsi="Cambria Math"/>
                </w:rPr>
                <m:t>π</m:t>
              </m:r>
            </m:den>
          </m:f>
          <m:r>
            <w:rPr>
              <w:rFonts w:ascii="Cambria Math" w:hAnsi="Cambria Math"/>
            </w:rPr>
            <m:t> </m:t>
          </m:r>
          <m:f>
            <m:fPr>
              <m:ctrlPr>
                <w:rPr>
                  <w:rFonts w:ascii="Cambria Math" w:hAnsi="Cambria Math"/>
                </w:rPr>
              </m:ctrlPr>
            </m:fPr>
            <m:num>
              <m:sSup>
                <m:sSupPr>
                  <m:ctrlPr>
                    <w:rPr>
                      <w:rFonts w:ascii="Cambria Math" w:hAnsi="Cambria Math"/>
                    </w:rPr>
                  </m:ctrlPr>
                </m:sSupPr>
                <m:e>
                  <m:r>
                    <w:rPr>
                      <w:rFonts w:ascii="Cambria Math" w:hAnsi="Cambria Math"/>
                    </w:rPr>
                    <m:t>c</m:t>
                  </m:r>
                </m:e>
                <m:sup>
                  <m:r>
                    <w:rPr>
                      <w:rFonts w:ascii="Cambria Math" w:hAnsi="Cambria Math"/>
                    </w:rPr>
                    <m:t>2</m:t>
                  </m:r>
                </m:sup>
              </m:sSup>
            </m:num>
            <m:den>
              <m:r>
                <w:rPr>
                  <w:rFonts w:ascii="Cambria Math" w:hAnsi="Cambria Math"/>
                </w:rPr>
                <m:t>G</m:t>
              </m:r>
              <m:sSub>
                <m:sSubPr>
                  <m:ctrlPr>
                    <w:rPr>
                      <w:rFonts w:ascii="Cambria Math" w:hAnsi="Cambria Math"/>
                    </w:rPr>
                  </m:ctrlPr>
                </m:sSubPr>
                <m:e>
                  <m:r>
                    <w:rPr>
                      <w:rFonts w:ascii="Cambria Math" w:hAnsi="Cambria Math"/>
                    </w:rPr>
                    <m:t>m</m:t>
                  </m:r>
                </m:e>
                <m:sub>
                  <m:r>
                    <m:rPr>
                      <m:sty m:val="p"/>
                    </m:rPr>
                    <w:rPr>
                      <w:rFonts w:ascii="Cambria Math" w:hAnsi="Cambria Math"/>
                    </w:rPr>
                    <m:t>e</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ℏ</m:t>
              </m:r>
              <m:r>
                <w:rPr>
                  <w:rFonts w:ascii="Cambria Math" w:hAnsi="Cambria Math"/>
                </w:rPr>
                <m:t>c</m:t>
              </m:r>
            </m:num>
            <m:den>
              <m:r>
                <w:rPr>
                  <w:rFonts w:ascii="Cambria Math" w:hAnsi="Cambria Math"/>
                </w:rPr>
                <m:t>G</m:t>
              </m:r>
              <m:sSubSup>
                <m:sSubSupPr>
                  <m:ctrlPr>
                    <w:rPr>
                      <w:rFonts w:ascii="Cambria Math" w:hAnsi="Cambria Math"/>
                    </w:rPr>
                  </m:ctrlPr>
                </m:sSubSupPr>
                <m:e>
                  <m:r>
                    <w:rPr>
                      <w:rFonts w:ascii="Cambria Math" w:hAnsi="Cambria Math"/>
                    </w:rPr>
                    <m:t>m</m:t>
                  </m:r>
                </m:e>
                <m:sub>
                  <m:r>
                    <m:rPr>
                      <m:sty m:val="p"/>
                    </m:rPr>
                    <w:rPr>
                      <w:rFonts w:ascii="Cambria Math" w:hAnsi="Cambria Math"/>
                    </w:rPr>
                    <m:t>e</m:t>
                  </m:r>
                </m:sub>
                <m:sup>
                  <m:r>
                    <w:rPr>
                      <w:rFonts w:ascii="Cambria Math" w:hAnsi="Cambria Math"/>
                    </w:rPr>
                    <m:t>2</m:t>
                  </m:r>
                </m:sup>
              </m:sSubSup>
            </m:den>
          </m:f>
          <m:r>
            <m:rPr>
              <m:sty m:val="p"/>
            </m:rP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m</m:t>
                          </m:r>
                        </m:e>
                        <m:sub>
                          <m:r>
                            <m:rPr>
                              <m:sty m:val="p"/>
                            </m:rPr>
                            <w:rPr>
                              <w:rFonts w:ascii="Cambria Math" w:hAnsi="Cambria Math"/>
                            </w:rPr>
                            <m:t>P</m:t>
                          </m:r>
                        </m:sub>
                      </m:sSub>
                    </m:num>
                    <m:den>
                      <m:sSub>
                        <m:sSubPr>
                          <m:ctrlPr>
                            <w:rPr>
                              <w:rFonts w:ascii="Cambria Math" w:hAnsi="Cambria Math"/>
                            </w:rPr>
                          </m:ctrlPr>
                        </m:sSubPr>
                        <m:e>
                          <m:r>
                            <w:rPr>
                              <w:rFonts w:ascii="Cambria Math" w:hAnsi="Cambria Math"/>
                            </w:rPr>
                            <m:t>m</m:t>
                          </m:r>
                        </m:e>
                        <m:sub>
                          <m:r>
                            <m:rPr>
                              <m:sty m:val="p"/>
                            </m:rPr>
                            <w:rPr>
                              <w:rFonts w:ascii="Cambria Math" w:hAnsi="Cambria Math"/>
                            </w:rPr>
                            <m:t>e</m:t>
                          </m:r>
                        </m:sub>
                      </m:sSub>
                    </m:den>
                  </m:f>
                </m:e>
              </m:d>
            </m:e>
            <m:sup>
              <m:r>
                <w:rPr>
                  <w:rFonts w:ascii="Cambria Math" w:hAnsi="Cambria Math"/>
                </w:rPr>
                <m:t>2</m:t>
              </m:r>
            </m:sup>
          </m:sSup>
          <m:r>
            <m:rPr>
              <m:sty m:val="p"/>
            </m:rPr>
            <w:rPr>
              <w:rFonts w:ascii="Cambria Math" w:hAnsi="Cambria Math"/>
            </w:rPr>
            <m:t>.</m:t>
          </m:r>
        </m:oMath>
      </m:oMathPara>
    </w:p>
    <w:p w:rsidR="00604749" w:rsidRDefault="00E00B5E">
      <w:pPr>
        <w:pStyle w:val="FirstParagraph"/>
      </w:pPr>
      <w:r>
        <w:t>Numerically,</w:t>
      </w:r>
    </w:p>
    <w:p w:rsidR="00604749" w:rsidRDefault="00E00B5E">
      <w:pPr>
        <w:pStyle w:val="BodyText"/>
      </w:pPr>
      <m:oMathPara>
        <m:oMathParaPr>
          <m:jc m:val="center"/>
        </m:oMathParaPr>
        <m:oMath>
          <m:r>
            <w:rPr>
              <w:rFonts w:ascii="Cambria Math" w:hAnsi="Cambria Math"/>
            </w:rPr>
            <m:t>N</m:t>
          </m:r>
          <m:r>
            <m:rPr>
              <m:sty m:val="p"/>
            </m:rPr>
            <w:rPr>
              <w:rFonts w:ascii="Cambria Math" w:hAnsi="Cambria Math"/>
            </w:rPr>
            <m:t>≈</m:t>
          </m:r>
          <m:r>
            <w:rPr>
              <w:rFonts w:ascii="Cambria Math" w:hAnsi="Cambria Math"/>
            </w:rPr>
            <m:t>5.708</m:t>
          </m:r>
          <m:r>
            <m:rPr>
              <m:sty m:val="p"/>
            </m:rP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44</m:t>
              </m:r>
            </m:sup>
          </m:sSup>
          <m:r>
            <m:rPr>
              <m:sty m:val="p"/>
            </m:rPr>
            <w:rPr>
              <w:rFonts w:ascii="Cambria Math" w:hAnsi="Cambria Math"/>
            </w:rPr>
            <m:t>.</m:t>
          </m:r>
        </m:oMath>
      </m:oMathPara>
    </w:p>
    <w:p w:rsidR="00604749" w:rsidRDefault="00E00B5E">
      <w:pPr>
        <w:pStyle w:val="FirstParagraph"/>
      </w:pPr>
      <w:r>
        <w:t xml:space="preserve">The large value of </w:t>
      </w:r>
      <m:oMath>
        <m:r>
          <w:rPr>
            <w:rFonts w:ascii="Cambria Math" w:hAnsi="Cambria Math"/>
          </w:rPr>
          <m:t>N</m:t>
        </m:r>
      </m:oMath>
      <w:r>
        <w:t xml:space="preserve"> expresses the separation between the microscopic self-balance radius and the observable Compton envelope. In the present int</w:t>
      </w:r>
      <w:r>
        <w:t>erpretation, the null wave circulates on the small self-balance scale while the particle’s quantum envelope is described by the much larger Compton scale.</w:t>
      </w:r>
    </w:p>
    <w:p w:rsidR="00604749" w:rsidRDefault="00E00B5E">
      <w:pPr>
        <w:pStyle w:val="BodyText"/>
      </w:pPr>
      <w:r>
        <w:t xml:space="preserve">The integer-wrap condition </w:t>
      </w:r>
      <m:oMath>
        <m:r>
          <w:rPr>
            <w:rFonts w:ascii="Cambria Math" w:hAnsi="Cambria Math"/>
          </w:rPr>
          <m:t>N</m:t>
        </m:r>
        <m:r>
          <m:rPr>
            <m:scr m:val="double-struck"/>
            <m:sty m:val="p"/>
          </m:rPr>
          <w:rPr>
            <w:rFonts w:ascii="Cambria Math" w:hAnsi="Cambria Math"/>
          </w:rPr>
          <m:t>∈N</m:t>
        </m:r>
      </m:oMath>
      <w:r>
        <w:t xml:space="preserve"> may be imposed as a standing-closure condition. In that case, only lo</w:t>
      </w:r>
      <w:r>
        <w:t>op geometries whose Compton envelope contains an integer number of loop circumferences are allowed. This provides a possible kinematic stability criterion, but not yet a dynamical proof of stability.</w:t>
      </w:r>
    </w:p>
    <w:p w:rsidR="00604749" w:rsidRDefault="00E00B5E">
      <w:pPr>
        <w:pStyle w:val="Heading2"/>
      </w:pPr>
      <w:bookmarkStart w:id="44" w:name="core-stability-and-autointerference"/>
      <w:bookmarkEnd w:id="43"/>
      <w:r>
        <w:t>Core stability and autointerference</w:t>
      </w:r>
    </w:p>
    <w:p w:rsidR="00604749" w:rsidRDefault="00E00B5E">
      <w:pPr>
        <w:pStyle w:val="FirstParagraph"/>
      </w:pPr>
      <w:r>
        <w:t>A closed null loop m</w:t>
      </w:r>
      <w:r>
        <w:t>ust not only balance its local curvature tendency; it must also reproduce itself after one full circulation of its phase structure. The integer-wrap condition</w:t>
      </w:r>
    </w:p>
    <w:p w:rsidR="00604749" w:rsidRDefault="00E00B5E">
      <w:pPr>
        <w:pStyle w:val="BodyText"/>
      </w:pPr>
      <m:oMathPara>
        <m:oMathParaPr>
          <m:jc m:val="center"/>
        </m:oMathParaPr>
        <m:oMath>
          <m:r>
            <w:rPr>
              <w:rFonts w:ascii="Cambria Math" w:hAnsi="Cambria Math"/>
            </w:rPr>
            <m:t>N</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λ</m:t>
                  </m:r>
                </m:e>
                <m:sub>
                  <m:r>
                    <w:rPr>
                      <w:rFonts w:ascii="Cambria Math" w:hAnsi="Cambria Math"/>
                    </w:rPr>
                    <m:t>​</m:t>
                  </m:r>
                  <m:r>
                    <w:rPr>
                      <w:rFonts w:ascii="Cambria Math" w:hAnsi="Cambria Math"/>
                    </w:rPr>
                    <m:t>C</m:t>
                  </m:r>
                </m:sub>
              </m:sSub>
            </m:num>
            <m:den>
              <m:r>
                <w:rPr>
                  <w:rFonts w:ascii="Cambria Math" w:hAnsi="Cambria Math"/>
                </w:rPr>
                <m:t>2</m:t>
              </m:r>
              <m:r>
                <w:rPr>
                  <w:rFonts w:ascii="Cambria Math" w:hAnsi="Cambria Math"/>
                </w:rPr>
                <m:t>π</m:t>
              </m:r>
              <m:sSub>
                <m:sSubPr>
                  <m:ctrlPr>
                    <w:rPr>
                      <w:rFonts w:ascii="Cambria Math" w:hAnsi="Cambria Math"/>
                    </w:rPr>
                  </m:ctrlPr>
                </m:sSubPr>
                <m:e>
                  <m:r>
                    <w:rPr>
                      <w:rFonts w:ascii="Cambria Math" w:hAnsi="Cambria Math"/>
                    </w:rPr>
                    <m:t>r</m:t>
                  </m:r>
                </m:e>
                <m:sub>
                  <m:r>
                    <m:rPr>
                      <m:sty m:val="p"/>
                    </m:rPr>
                    <w:rPr>
                      <w:rFonts w:ascii="Cambria Math" w:hAnsi="Cambria Math"/>
                    </w:rPr>
                    <m:t>e</m:t>
                  </m:r>
                </m:sub>
              </m:sSub>
            </m:den>
          </m:f>
          <m:r>
            <m:rPr>
              <m:scr m:val="double-struck"/>
              <m:sty m:val="p"/>
            </m:rPr>
            <w:rPr>
              <w:rFonts w:ascii="Cambria Math" w:hAnsi="Cambria Math"/>
            </w:rPr>
            <m:t>∈N</m:t>
          </m:r>
        </m:oMath>
      </m:oMathPara>
    </w:p>
    <w:p w:rsidR="00604749" w:rsidRDefault="00E00B5E">
      <w:pPr>
        <w:pStyle w:val="FirstParagraph"/>
      </w:pPr>
      <w:r>
        <w:t xml:space="preserve">therefore acts as an autointerference condition. If the phase fails to </w:t>
      </w:r>
      <w:r>
        <w:t>close, successive circulations do not reinforce the same geometry. If the phase closes, the loop can maintain a persistent standing configuration.</w:t>
      </w:r>
    </w:p>
    <w:p w:rsidR="00604749" w:rsidRDefault="00E00B5E">
      <w:pPr>
        <w:pStyle w:val="BodyText"/>
      </w:pPr>
      <w:r>
        <w:t>In this sense, the electron-loop model contains two distinct stability requirements:</w:t>
      </w:r>
    </w:p>
    <w:p w:rsidR="00604749" w:rsidRDefault="00E00B5E">
      <w:pPr>
        <w:pStyle w:val="BodyText"/>
      </w:pPr>
      <m:oMathPara>
        <m:oMathParaPr>
          <m:jc m:val="center"/>
        </m:oMathParaPr>
        <m:oMath>
          <m:m>
            <m:mPr>
              <m:plcHide m:val="1"/>
              <m:mcs>
                <m:mc>
                  <m:mcPr>
                    <m:count m:val="3"/>
                    <m:mcJc m:val="left"/>
                  </m:mcPr>
                </m:mc>
              </m:mcs>
              <m:ctrlPr>
                <w:rPr>
                  <w:rFonts w:ascii="Cambria Math" w:hAnsi="Cambria Math"/>
                </w:rPr>
              </m:ctrlPr>
            </m:mPr>
            <m:mr>
              <m:e>
                <m:r>
                  <m:rPr>
                    <m:nor/>
                  </m:rPr>
                  <m:t>radial self-balance</m:t>
                </m:r>
              </m:e>
              <m:e>
                <m:r>
                  <m:rPr>
                    <m:sty m:val="p"/>
                  </m:rPr>
                  <w:rPr>
                    <w:rFonts w:ascii="Cambria Math" w:hAnsi="Cambria Math"/>
                  </w:rPr>
                  <m:t>:</m:t>
                </m:r>
              </m:e>
              <m:e>
                <m:sSub>
                  <m:sSubPr>
                    <m:ctrlPr>
                      <w:rPr>
                        <w:rFonts w:ascii="Cambria Math" w:hAnsi="Cambria Math"/>
                      </w:rPr>
                    </m:ctrlPr>
                  </m:sSubPr>
                  <m:e>
                    <m:r>
                      <w:rPr>
                        <w:rFonts w:ascii="Cambria Math" w:hAnsi="Cambria Math"/>
                      </w:rPr>
                      <m:t>r</m:t>
                    </m:r>
                  </m:e>
                  <m:sub>
                    <m:r>
                      <m:rPr>
                        <m:sty m:val="p"/>
                      </m:rPr>
                      <w:rPr>
                        <w:rFonts w:ascii="Cambria Math" w:hAnsi="Cambria Math"/>
                      </w:rPr>
                      <m:t>e</m:t>
                    </m:r>
                  </m:sub>
                </m:sSub>
                <m:r>
                  <m:rPr>
                    <m:sty m:val="p"/>
                  </m:rPr>
                  <w:rPr>
                    <w:rFonts w:ascii="Cambria Math" w:hAnsi="Cambria Math"/>
                  </w:rPr>
                  <m:t>=</m:t>
                </m:r>
                <m:r>
                  <w:rPr>
                    <w:rFonts w:ascii="Cambria Math" w:hAnsi="Cambria Math"/>
                  </w:rPr>
                  <m:t>G</m:t>
                </m:r>
                <m:sSub>
                  <m:sSubPr>
                    <m:ctrlPr>
                      <w:rPr>
                        <w:rFonts w:ascii="Cambria Math" w:hAnsi="Cambria Math"/>
                      </w:rPr>
                    </m:ctrlPr>
                  </m:sSubPr>
                  <m:e>
                    <m:r>
                      <w:rPr>
                        <w:rFonts w:ascii="Cambria Math" w:hAnsi="Cambria Math"/>
                      </w:rPr>
                      <m:t>m</m:t>
                    </m:r>
                  </m:e>
                  <m:sub>
                    <m:r>
                      <m:rPr>
                        <m:sty m:val="p"/>
                      </m:rPr>
                      <w:rPr>
                        <w:rFonts w:ascii="Cambria Math" w:hAnsi="Cambria Math"/>
                      </w:rPr>
                      <m:t>e</m:t>
                    </m:r>
                  </m:sub>
                </m:sSub>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r>
                  <m:rPr>
                    <m:sty m:val="p"/>
                  </m:rPr>
                  <w:rPr>
                    <w:rFonts w:ascii="Cambria Math" w:hAnsi="Cambria Math"/>
                  </w:rPr>
                  <m:t>,</m:t>
                </m:r>
              </m:e>
            </m:mr>
            <m:mr>
              <m:e>
                <m:r>
                  <m:rPr>
                    <m:nor/>
                  </m:rPr>
                  <m:t>phase closure</m:t>
                </m:r>
              </m:e>
              <m:e>
                <m:r>
                  <m:rPr>
                    <m:sty m:val="p"/>
                  </m:rPr>
                  <w:rPr>
                    <w:rFonts w:ascii="Cambria Math" w:hAnsi="Cambria Math"/>
                  </w:rPr>
                  <m:t>:</m:t>
                </m:r>
              </m:e>
              <m:e>
                <m:r>
                  <w:rPr>
                    <w:rFonts w:ascii="Cambria Math" w:hAnsi="Cambria Math"/>
                  </w:rPr>
                  <m:t>N</m:t>
                </m:r>
                <m:r>
                  <m:rPr>
                    <m:scr m:val="double-struck"/>
                    <m:sty m:val="p"/>
                  </m:rPr>
                  <w:rPr>
                    <w:rFonts w:ascii="Cambria Math" w:hAnsi="Cambria Math"/>
                  </w:rPr>
                  <m:t>∈N.</m:t>
                </m:r>
              </m:e>
            </m:mr>
          </m:m>
        </m:oMath>
      </m:oMathPara>
    </w:p>
    <w:p w:rsidR="00604749" w:rsidRDefault="00E00B5E">
      <w:pPr>
        <w:pStyle w:val="FirstParagraph"/>
      </w:pPr>
      <w:r>
        <w:t>The first is algebraic and follows from the self-balance condition. The second is a quantization assumption on the closed null path. A full stability proof would require perturbing the loop geometry and showing that deviations</w:t>
      </w:r>
      <w:r>
        <w:t xml:space="preserve"> return to the allowed configuration. That dynamical analysis is not supplied here.</w:t>
      </w:r>
    </w:p>
    <w:p w:rsidR="00604749" w:rsidRDefault="00E00B5E">
      <w:pPr>
        <w:pStyle w:val="Heading2"/>
      </w:pPr>
      <w:bookmarkStart w:id="45" w:name="X548ce7844c44e29178348b3dce248c1b5224566"/>
      <w:bookmarkEnd w:id="44"/>
      <w:r>
        <w:t>Field and force scales at the self-balance radius</w:t>
      </w:r>
    </w:p>
    <w:p w:rsidR="00604749" w:rsidRDefault="00E00B5E">
      <w:pPr>
        <w:pStyle w:val="FirstParagraph"/>
      </w:pPr>
      <w:r>
        <w:t>The self-balance radius gives enormous local diagnostic scales. The acceleration scale associated with the electron-loop r</w:t>
      </w:r>
      <w:r>
        <w:t>adius is</w:t>
      </w:r>
    </w:p>
    <w:p w:rsidR="00604749" w:rsidRDefault="00E00B5E">
      <w:pPr>
        <w:pStyle w:val="BodyText"/>
      </w:pPr>
      <m:oMathPara>
        <m:oMathParaPr>
          <m:jc m:val="center"/>
        </m:oMathParaPr>
        <m:oMath>
          <m:sSub>
            <m:sSubPr>
              <m:ctrlPr>
                <w:rPr>
                  <w:rFonts w:ascii="Cambria Math" w:hAnsi="Cambria Math"/>
                </w:rPr>
              </m:ctrlPr>
            </m:sSubPr>
            <m:e>
              <m:r>
                <w:rPr>
                  <w:rFonts w:ascii="Cambria Math" w:hAnsi="Cambria Math"/>
                </w:rPr>
                <m:t>g</m:t>
              </m:r>
            </m:e>
            <m:sub>
              <m:r>
                <w:rPr>
                  <w:rFonts w:ascii="Cambria Math" w:hAnsi="Cambria Math"/>
                </w:rPr>
                <m:t>​</m:t>
              </m:r>
              <m:r>
                <m:rPr>
                  <m:sty m:val="p"/>
                </m:rPr>
                <w:rPr>
                  <w:rFonts w:ascii="Cambria Math" w:hAnsi="Cambria Math"/>
                </w:rPr>
                <m:t>*</m:t>
              </m:r>
            </m:sub>
          </m:sSub>
          <m:r>
            <m:rPr>
              <m:sty m:val="p"/>
            </m:rPr>
            <w:rPr>
              <w:rFonts w:ascii="Cambria Math" w:hAnsi="Cambria Math"/>
            </w:rPr>
            <m:t>=</m:t>
          </m:r>
          <m:f>
            <m:fPr>
              <m:ctrlPr>
                <w:rPr>
                  <w:rFonts w:ascii="Cambria Math" w:hAnsi="Cambria Math"/>
                </w:rPr>
              </m:ctrlPr>
            </m:fPr>
            <m:num>
              <m:r>
                <w:rPr>
                  <w:rFonts w:ascii="Cambria Math" w:hAnsi="Cambria Math"/>
                </w:rPr>
                <m:t>G</m:t>
              </m:r>
              <m:sSub>
                <m:sSubPr>
                  <m:ctrlPr>
                    <w:rPr>
                      <w:rFonts w:ascii="Cambria Math" w:hAnsi="Cambria Math"/>
                    </w:rPr>
                  </m:ctrlPr>
                </m:sSubPr>
                <m:e>
                  <m:r>
                    <w:rPr>
                      <w:rFonts w:ascii="Cambria Math" w:hAnsi="Cambria Math"/>
                    </w:rPr>
                    <m:t>m</m:t>
                  </m:r>
                </m:e>
                <m:sub>
                  <m:r>
                    <m:rPr>
                      <m:sty m:val="p"/>
                    </m:rPr>
                    <w:rPr>
                      <w:rFonts w:ascii="Cambria Math" w:hAnsi="Cambria Math"/>
                    </w:rPr>
                    <m:t>e</m:t>
                  </m:r>
                </m:sub>
              </m:sSub>
            </m:num>
            <m:den>
              <m:sSubSup>
                <m:sSubSupPr>
                  <m:ctrlPr>
                    <w:rPr>
                      <w:rFonts w:ascii="Cambria Math" w:hAnsi="Cambria Math"/>
                    </w:rPr>
                  </m:ctrlPr>
                </m:sSubSupPr>
                <m:e>
                  <m:r>
                    <w:rPr>
                      <w:rFonts w:ascii="Cambria Math" w:hAnsi="Cambria Math"/>
                    </w:rPr>
                    <m:t>r</m:t>
                  </m:r>
                </m:e>
                <m:sub>
                  <m:r>
                    <m:rPr>
                      <m:sty m:val="p"/>
                    </m:rPr>
                    <w:rPr>
                      <w:rFonts w:ascii="Cambria Math" w:hAnsi="Cambria Math"/>
                    </w:rPr>
                    <m:t>e</m:t>
                  </m:r>
                </m:sub>
                <m:sup>
                  <m:r>
                    <w:rPr>
                      <w:rFonts w:ascii="Cambria Math" w:hAnsi="Cambria Math"/>
                    </w:rPr>
                    <m:t>2</m:t>
                  </m:r>
                </m:sup>
              </m:sSubSup>
            </m:den>
          </m:f>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c</m:t>
                  </m:r>
                </m:e>
                <m:sup>
                  <m:r>
                    <w:rPr>
                      <w:rFonts w:ascii="Cambria Math" w:hAnsi="Cambria Math"/>
                    </w:rPr>
                    <m:t>4</m:t>
                  </m:r>
                </m:sup>
              </m:sSup>
            </m:num>
            <m:den>
              <m:r>
                <w:rPr>
                  <w:rFonts w:ascii="Cambria Math" w:hAnsi="Cambria Math"/>
                </w:rPr>
                <m:t>G</m:t>
              </m:r>
              <m:sSub>
                <m:sSubPr>
                  <m:ctrlPr>
                    <w:rPr>
                      <w:rFonts w:ascii="Cambria Math" w:hAnsi="Cambria Math"/>
                    </w:rPr>
                  </m:ctrlPr>
                </m:sSubPr>
                <m:e>
                  <m:r>
                    <w:rPr>
                      <w:rFonts w:ascii="Cambria Math" w:hAnsi="Cambria Math"/>
                    </w:rPr>
                    <m:t>m</m:t>
                  </m:r>
                </m:e>
                <m:sub>
                  <m:r>
                    <m:rPr>
                      <m:sty m:val="p"/>
                    </m:rPr>
                    <w:rPr>
                      <w:rFonts w:ascii="Cambria Math" w:hAnsi="Cambria Math"/>
                    </w:rPr>
                    <m:t>e</m:t>
                  </m:r>
                </m:sub>
              </m:sSub>
            </m:den>
          </m:f>
          <m:r>
            <m:rPr>
              <m:sty m:val="p"/>
            </m:rPr>
            <w:rPr>
              <w:rFonts w:ascii="Cambria Math" w:hAnsi="Cambria Math"/>
            </w:rPr>
            <m:t>≈</m:t>
          </m:r>
          <m:r>
            <w:rPr>
              <w:rFonts w:ascii="Cambria Math" w:hAnsi="Cambria Math"/>
            </w:rPr>
            <m:t>1.32858</m:t>
          </m:r>
          <m:r>
            <m:rPr>
              <m:sty m:val="p"/>
            </m:rP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74</m:t>
              </m:r>
            </m:sup>
          </m:sSup>
          <m:r>
            <w:rPr>
              <w:rFonts w:ascii="Cambria Math" w:hAnsi="Cambria Math"/>
            </w:rPr>
            <m:t> </m:t>
          </m:r>
          <m:r>
            <m:rPr>
              <m:sty m:val="p"/>
            </m:rPr>
            <w:rPr>
              <w:rFonts w:ascii="Cambria Math" w:hAnsi="Cambria Math"/>
            </w:rPr>
            <m:t>m </m:t>
          </m:r>
          <m:sSup>
            <m:sSupPr>
              <m:ctrlPr>
                <w:rPr>
                  <w:rFonts w:ascii="Cambria Math" w:hAnsi="Cambria Math"/>
                </w:rPr>
              </m:ctrlPr>
            </m:sSupPr>
            <m:e>
              <m:r>
                <m:rPr>
                  <m:sty m:val="p"/>
                </m:rPr>
                <w:rPr>
                  <w:rFonts w:ascii="Cambria Math" w:hAnsi="Cambria Math"/>
                </w:rPr>
                <m:t>s</m:t>
              </m:r>
            </m:e>
            <m:sup>
              <m:r>
                <m:rPr>
                  <m:sty m:val="p"/>
                </m:rPr>
                <w:rPr>
                  <w:rFonts w:ascii="Cambria Math" w:hAnsi="Cambria Math"/>
                </w:rPr>
                <m:t>-</m:t>
              </m:r>
              <m:r>
                <m:rPr>
                  <m:sty m:val="p"/>
                </m:rPr>
                <w:rPr>
                  <w:rFonts w:ascii="Cambria Math" w:hAnsi="Cambria Math"/>
                </w:rPr>
                <m:t>2</m:t>
              </m:r>
            </m:sup>
          </m:sSup>
          <m:r>
            <m:rPr>
              <m:sty m:val="p"/>
            </m:rPr>
            <w:rPr>
              <w:rFonts w:ascii="Cambria Math" w:hAnsi="Cambria Math"/>
            </w:rPr>
            <m:t>.</m:t>
          </m:r>
        </m:oMath>
      </m:oMathPara>
    </w:p>
    <w:p w:rsidR="00604749" w:rsidRDefault="00E00B5E">
      <w:pPr>
        <w:pStyle w:val="FirstParagraph"/>
      </w:pPr>
      <w:r>
        <w:t>The corresponding force scale is</w:t>
      </w:r>
    </w:p>
    <w:p w:rsidR="00604749" w:rsidRDefault="00E00B5E">
      <w:pPr>
        <w:pStyle w:val="BodyText"/>
      </w:pPr>
      <m:oMathPara>
        <m:oMathParaPr>
          <m:jc m:val="center"/>
        </m:oMathParaPr>
        <m:oMath>
          <m:sSub>
            <m:sSubPr>
              <m:ctrlPr>
                <w:rPr>
                  <w:rFonts w:ascii="Cambria Math" w:hAnsi="Cambria Math"/>
                </w:rPr>
              </m:ctrlPr>
            </m:sSubPr>
            <m:e>
              <m:r>
                <w:rPr>
                  <w:rFonts w:ascii="Cambria Math" w:hAnsi="Cambria Math"/>
                </w:rPr>
                <m:t>F</m:t>
              </m:r>
            </m:e>
            <m:sub>
              <m:r>
                <w:rPr>
                  <w:rFonts w:ascii="Cambria Math" w:hAnsi="Cambria Math"/>
                </w:rPr>
                <m:t>​</m:t>
              </m:r>
              <m:r>
                <m:rPr>
                  <m:sty m:val="p"/>
                </m:rPr>
                <w:rPr>
                  <w:rFonts w:ascii="Cambria Math" w:hAnsi="Cambria Math"/>
                </w:rPr>
                <m:t>*</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m:rPr>
                  <m:sty m:val="p"/>
                </m:rPr>
                <w:rPr>
                  <w:rFonts w:ascii="Cambria Math" w:hAnsi="Cambria Math"/>
                </w:rPr>
                <m:t>e</m:t>
              </m:r>
            </m:sub>
          </m:sSub>
          <m:sSub>
            <m:sSubPr>
              <m:ctrlPr>
                <w:rPr>
                  <w:rFonts w:ascii="Cambria Math" w:hAnsi="Cambria Math"/>
                </w:rPr>
              </m:ctrlPr>
            </m:sSubPr>
            <m:e>
              <m:r>
                <w:rPr>
                  <w:rFonts w:ascii="Cambria Math" w:hAnsi="Cambria Math"/>
                </w:rPr>
                <m:t>g</m:t>
              </m:r>
            </m:e>
            <m:sub>
              <m:r>
                <w:rPr>
                  <w:rFonts w:ascii="Cambria Math" w:hAnsi="Cambria Math"/>
                </w:rPr>
                <m:t>​</m:t>
              </m:r>
              <m:r>
                <m:rPr>
                  <m:sty m:val="p"/>
                </m:rPr>
                <w:rPr>
                  <w:rFonts w:ascii="Cambria Math" w:hAnsi="Cambria Math"/>
                </w:rPr>
                <m:t>*</m:t>
              </m:r>
            </m:sub>
          </m:sSub>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c</m:t>
                  </m:r>
                </m:e>
                <m:sup>
                  <m:r>
                    <w:rPr>
                      <w:rFonts w:ascii="Cambria Math" w:hAnsi="Cambria Math"/>
                    </w:rPr>
                    <m:t>4</m:t>
                  </m:r>
                </m:sup>
              </m:sSup>
            </m:num>
            <m:den>
              <m:r>
                <w:rPr>
                  <w:rFonts w:ascii="Cambria Math" w:hAnsi="Cambria Math"/>
                </w:rPr>
                <m:t>G</m:t>
              </m:r>
            </m:den>
          </m:f>
          <m:r>
            <m:rPr>
              <m:sty m:val="p"/>
            </m:rPr>
            <w:rPr>
              <w:rFonts w:ascii="Cambria Math" w:hAnsi="Cambria Math"/>
            </w:rPr>
            <m:t>≈</m:t>
          </m:r>
          <m:r>
            <w:rPr>
              <w:rFonts w:ascii="Cambria Math" w:hAnsi="Cambria Math"/>
            </w:rPr>
            <m:t>1.21026</m:t>
          </m:r>
          <m:r>
            <m:rPr>
              <m:sty m:val="p"/>
            </m:rP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44</m:t>
              </m:r>
            </m:sup>
          </m:sSup>
          <m:r>
            <w:rPr>
              <w:rFonts w:ascii="Cambria Math" w:hAnsi="Cambria Math"/>
            </w:rPr>
            <m:t> </m:t>
          </m:r>
          <m:r>
            <m:rPr>
              <m:sty m:val="p"/>
            </m:rPr>
            <w:rPr>
              <w:rFonts w:ascii="Cambria Math" w:hAnsi="Cambria Math"/>
            </w:rPr>
            <m:t>N.</m:t>
          </m:r>
        </m:oMath>
      </m:oMathPara>
    </w:p>
    <w:p w:rsidR="00604749" w:rsidRDefault="00E00B5E">
      <w:pPr>
        <w:pStyle w:val="FirstParagraph"/>
      </w:pPr>
      <w:r>
        <w:t>These quantities should be treated with care. They are not directly observable laboratory fields at a resolved electron surface. They a</w:t>
      </w:r>
      <w:r>
        <w:t xml:space="preserve">re formal diagnostic scales obtained by evaluating the self-balance relations at </w:t>
      </w:r>
      <m:oMath>
        <m:sSub>
          <m:sSubPr>
            <m:ctrlPr>
              <w:rPr>
                <w:rFonts w:ascii="Cambria Math" w:hAnsi="Cambria Math"/>
              </w:rPr>
            </m:ctrlPr>
          </m:sSubPr>
          <m:e>
            <m:r>
              <w:rPr>
                <w:rFonts w:ascii="Cambria Math" w:hAnsi="Cambria Math"/>
              </w:rPr>
              <m:t>r</m:t>
            </m:r>
          </m:e>
          <m:sub>
            <m:r>
              <m:rPr>
                <m:sty m:val="p"/>
              </m:rPr>
              <w:rPr>
                <w:rFonts w:ascii="Cambria Math" w:hAnsi="Cambria Math"/>
              </w:rPr>
              <m:t>e</m:t>
            </m:r>
          </m:sub>
        </m:sSub>
      </m:oMath>
      <w:r>
        <w:t xml:space="preserve">. Their role is to show the internal consistency of the closure algebra, not to assert that classical field theory remains valid down to </w:t>
      </w:r>
      <m:oMath>
        <m:sSup>
          <m:sSupPr>
            <m:ctrlPr>
              <w:rPr>
                <w:rFonts w:ascii="Cambria Math" w:hAnsi="Cambria Math"/>
              </w:rPr>
            </m:ctrlPr>
          </m:sSupPr>
          <m:e>
            <m:r>
              <w:rPr>
                <w:rFonts w:ascii="Cambria Math" w:hAnsi="Cambria Math"/>
              </w:rPr>
              <m:t>10</m:t>
            </m:r>
          </m:e>
          <m:sup>
            <m:r>
              <m:rPr>
                <m:sty m:val="p"/>
              </m:rPr>
              <w:rPr>
                <w:rFonts w:ascii="Cambria Math" w:hAnsi="Cambria Math"/>
              </w:rPr>
              <m:t>-</m:t>
            </m:r>
            <m:r>
              <w:rPr>
                <w:rFonts w:ascii="Cambria Math" w:hAnsi="Cambria Math"/>
              </w:rPr>
              <m:t>58</m:t>
            </m:r>
          </m:sup>
        </m:sSup>
        <m:r>
          <w:rPr>
            <w:rFonts w:ascii="Cambria Math" w:hAnsi="Cambria Math"/>
          </w:rPr>
          <m:t> </m:t>
        </m:r>
        <m:r>
          <m:rPr>
            <m:sty m:val="p"/>
          </m:rPr>
          <w:rPr>
            <w:rFonts w:ascii="Cambria Math" w:hAnsi="Cambria Math"/>
          </w:rPr>
          <m:t>m</m:t>
        </m:r>
      </m:oMath>
      <w:r>
        <w:t>.</w:t>
      </w:r>
    </w:p>
    <w:p w:rsidR="00604749" w:rsidRDefault="00E00B5E">
      <w:pPr>
        <w:pStyle w:val="Heading2"/>
      </w:pPr>
      <w:bookmarkStart w:id="46" w:name="per-wrap-contributions"/>
      <w:bookmarkEnd w:id="45"/>
      <w:r>
        <w:t>Per-wrap contributions</w:t>
      </w:r>
    </w:p>
    <w:p w:rsidR="00604749" w:rsidRDefault="00E00B5E">
      <w:pPr>
        <w:pStyle w:val="FirstParagraph"/>
      </w:pPr>
      <w:r>
        <w:t>Bec</w:t>
      </w:r>
      <w:r>
        <w:t xml:space="preserve">ause the Compton envelope contains </w:t>
      </w:r>
      <m:oMath>
        <m:r>
          <w:rPr>
            <w:rFonts w:ascii="Cambria Math" w:hAnsi="Cambria Math"/>
          </w:rPr>
          <m:t>N</m:t>
        </m:r>
      </m:oMath>
      <w:r>
        <w:t xml:space="preserve"> loop circumferences, one can define formal per-wrap contributions:</w:t>
      </w:r>
    </w:p>
    <w:p w:rsidR="00604749" w:rsidRDefault="00E00B5E">
      <w:pPr>
        <w:pStyle w:val="BodyText"/>
      </w:pPr>
      <m:oMathPara>
        <m:oMathParaPr>
          <m:jc m:val="center"/>
        </m:oMathParaPr>
        <m:oMath>
          <m:r>
            <w:rPr>
              <w:rFonts w:ascii="Cambria Math" w:hAnsi="Cambria Math"/>
            </w:rPr>
            <m:t>Δ</m:t>
          </m:r>
          <m:sSub>
            <m:sSubPr>
              <m:ctrlPr>
                <w:rPr>
                  <w:rFonts w:ascii="Cambria Math" w:hAnsi="Cambria Math"/>
                </w:rPr>
              </m:ctrlPr>
            </m:sSubPr>
            <m:e>
              <m:r>
                <w:rPr>
                  <w:rFonts w:ascii="Cambria Math" w:hAnsi="Cambria Math"/>
                </w:rPr>
                <m:t>m</m:t>
              </m:r>
            </m:e>
            <m:sub>
              <m:r>
                <m:rPr>
                  <m:sty m:val="p"/>
                </m:rPr>
                <w:rPr>
                  <w:rFonts w:ascii="Cambria Math" w:hAnsi="Cambria Math"/>
                </w:rPr>
                <m:t>wrap</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m</m:t>
                  </m:r>
                </m:e>
                <m:sub>
                  <m:r>
                    <m:rPr>
                      <m:sty m:val="p"/>
                    </m:rPr>
                    <w:rPr>
                      <w:rFonts w:ascii="Cambria Math" w:hAnsi="Cambria Math"/>
                    </w:rPr>
                    <m:t>e</m:t>
                  </m:r>
                </m:sub>
              </m:sSub>
            </m:num>
            <m:den>
              <m:r>
                <w:rPr>
                  <w:rFonts w:ascii="Cambria Math" w:hAnsi="Cambria Math"/>
                </w:rPr>
                <m:t>N</m:t>
              </m:r>
            </m:den>
          </m:f>
          <m:r>
            <m:rPr>
              <m:sty m:val="p"/>
            </m:rPr>
            <w:rPr>
              <w:rFonts w:ascii="Cambria Math" w:hAnsi="Cambria Math"/>
            </w:rPr>
            <m:t>,</m:t>
          </m:r>
          <m:r>
            <w:rPr>
              <w:rFonts w:ascii="Cambria Math" w:hAnsi="Cambria Math"/>
            </w:rPr>
            <m:t>  </m:t>
          </m:r>
          <m:r>
            <w:rPr>
              <w:rFonts w:ascii="Cambria Math" w:hAnsi="Cambria Math"/>
            </w:rPr>
            <m:t>Δ</m:t>
          </m:r>
          <m:sSub>
            <m:sSubPr>
              <m:ctrlPr>
                <w:rPr>
                  <w:rFonts w:ascii="Cambria Math" w:hAnsi="Cambria Math"/>
                </w:rPr>
              </m:ctrlPr>
            </m:sSubPr>
            <m:e>
              <m:r>
                <w:rPr>
                  <w:rFonts w:ascii="Cambria Math" w:hAnsi="Cambria Math"/>
                </w:rPr>
                <m:t>E</m:t>
              </m:r>
            </m:e>
            <m:sub>
              <m:r>
                <m:rPr>
                  <m:sty m:val="p"/>
                </m:rPr>
                <w:rPr>
                  <w:rFonts w:ascii="Cambria Math" w:hAnsi="Cambria Math"/>
                </w:rPr>
                <m:t>wrap</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E</m:t>
                  </m:r>
                </m:e>
                <m:sub>
                  <m:r>
                    <w:rPr>
                      <w:rFonts w:ascii="Cambria Math" w:hAnsi="Cambria Math"/>
                    </w:rPr>
                    <m:t>0</m:t>
                  </m:r>
                </m:sub>
              </m:sSub>
            </m:num>
            <m:den>
              <m:r>
                <w:rPr>
                  <w:rFonts w:ascii="Cambria Math" w:hAnsi="Cambria Math"/>
                </w:rPr>
                <m:t>N</m:t>
              </m:r>
            </m:den>
          </m:f>
          <m:r>
            <m:rPr>
              <m:sty m:val="p"/>
            </m:rPr>
            <w:rPr>
              <w:rFonts w:ascii="Cambria Math" w:hAnsi="Cambria Math"/>
            </w:rPr>
            <m:t>,</m:t>
          </m:r>
          <m:r>
            <w:rPr>
              <w:rFonts w:ascii="Cambria Math" w:hAnsi="Cambria Math"/>
            </w:rPr>
            <m:t>  </m:t>
          </m:r>
          <m:r>
            <w:rPr>
              <w:rFonts w:ascii="Cambria Math" w:hAnsi="Cambria Math"/>
            </w:rPr>
            <m:t>Δg</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g</m:t>
                  </m:r>
                </m:e>
                <m:sub>
                  <m:r>
                    <w:rPr>
                      <w:rFonts w:ascii="Cambria Math" w:hAnsi="Cambria Math"/>
                    </w:rPr>
                    <m:t>​</m:t>
                  </m:r>
                  <m:r>
                    <m:rPr>
                      <m:sty m:val="p"/>
                    </m:rPr>
                    <w:rPr>
                      <w:rFonts w:ascii="Cambria Math" w:hAnsi="Cambria Math"/>
                    </w:rPr>
                    <m:t>*</m:t>
                  </m:r>
                </m:sub>
              </m:sSub>
            </m:num>
            <m:den>
              <m:r>
                <w:rPr>
                  <w:rFonts w:ascii="Cambria Math" w:hAnsi="Cambria Math"/>
                </w:rPr>
                <m:t>N</m:t>
              </m:r>
            </m:den>
          </m:f>
          <m:r>
            <m:rPr>
              <m:sty m:val="p"/>
            </m:rPr>
            <w:rPr>
              <w:rFonts w:ascii="Cambria Math" w:hAnsi="Cambria Math"/>
            </w:rPr>
            <m:t>=</m:t>
          </m:r>
          <m:f>
            <m:fPr>
              <m:ctrlPr>
                <w:rPr>
                  <w:rFonts w:ascii="Cambria Math" w:hAnsi="Cambria Math"/>
                </w:rPr>
              </m:ctrlPr>
            </m:fPr>
            <m:num>
              <m:r>
                <w:rPr>
                  <w:rFonts w:ascii="Cambria Math" w:hAnsi="Cambria Math"/>
                </w:rPr>
                <m:t>2</m:t>
              </m:r>
              <m:r>
                <w:rPr>
                  <w:rFonts w:ascii="Cambria Math" w:hAnsi="Cambria Math"/>
                </w:rPr>
                <m:t>π</m:t>
              </m:r>
              <m:sSup>
                <m:sSupPr>
                  <m:ctrlPr>
                    <w:rPr>
                      <w:rFonts w:ascii="Cambria Math" w:hAnsi="Cambria Math"/>
                    </w:rPr>
                  </m:ctrlPr>
                </m:sSupPr>
                <m:e>
                  <m:r>
                    <w:rPr>
                      <w:rFonts w:ascii="Cambria Math" w:hAnsi="Cambria Math"/>
                    </w:rPr>
                    <m:t>c</m:t>
                  </m:r>
                </m:e>
                <m:sup>
                  <m:r>
                    <w:rPr>
                      <w:rFonts w:ascii="Cambria Math" w:hAnsi="Cambria Math"/>
                    </w:rPr>
                    <m:t>3</m:t>
                  </m:r>
                </m:sup>
              </m:sSup>
              <m:sSub>
                <m:sSubPr>
                  <m:ctrlPr>
                    <w:rPr>
                      <w:rFonts w:ascii="Cambria Math" w:hAnsi="Cambria Math"/>
                    </w:rPr>
                  </m:ctrlPr>
                </m:sSubPr>
                <m:e>
                  <m:r>
                    <w:rPr>
                      <w:rFonts w:ascii="Cambria Math" w:hAnsi="Cambria Math"/>
                    </w:rPr>
                    <m:t>m</m:t>
                  </m:r>
                </m:e>
                <m:sub>
                  <m:r>
                    <m:rPr>
                      <m:sty m:val="p"/>
                    </m:rPr>
                    <w:rPr>
                      <w:rFonts w:ascii="Cambria Math" w:hAnsi="Cambria Math"/>
                    </w:rPr>
                    <m:t>e</m:t>
                  </m:r>
                </m:sub>
              </m:sSub>
            </m:num>
            <m:den>
              <m:r>
                <w:rPr>
                  <w:rFonts w:ascii="Cambria Math" w:hAnsi="Cambria Math"/>
                </w:rPr>
                <m:t>h</m:t>
              </m:r>
            </m:den>
          </m:f>
          <m:r>
            <m:rPr>
              <m:sty m:val="p"/>
            </m:rPr>
            <w:rPr>
              <w:rFonts w:ascii="Cambria Math" w:hAnsi="Cambria Math"/>
            </w:rPr>
            <m:t>,</m:t>
          </m:r>
          <m:r>
            <w:rPr>
              <w:rFonts w:ascii="Cambria Math" w:hAnsi="Cambria Math"/>
            </w:rPr>
            <m:t>  </m:t>
          </m:r>
          <m:r>
            <w:rPr>
              <w:rFonts w:ascii="Cambria Math" w:hAnsi="Cambria Math"/>
            </w:rPr>
            <m:t>ΔF</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F</m:t>
                  </m:r>
                </m:e>
                <m:sub>
                  <m:r>
                    <w:rPr>
                      <w:rFonts w:ascii="Cambria Math" w:hAnsi="Cambria Math"/>
                    </w:rPr>
                    <m:t>​</m:t>
                  </m:r>
                  <m:r>
                    <m:rPr>
                      <m:sty m:val="p"/>
                    </m:rPr>
                    <w:rPr>
                      <w:rFonts w:ascii="Cambria Math" w:hAnsi="Cambria Math"/>
                    </w:rPr>
                    <m:t>*</m:t>
                  </m:r>
                </m:sub>
              </m:sSub>
            </m:num>
            <m:den>
              <m:r>
                <w:rPr>
                  <w:rFonts w:ascii="Cambria Math" w:hAnsi="Cambria Math"/>
                </w:rPr>
                <m:t>N</m:t>
              </m:r>
            </m:den>
          </m:f>
          <m:r>
            <m:rPr>
              <m:sty m:val="p"/>
            </m:rPr>
            <w:rPr>
              <w:rFonts w:ascii="Cambria Math" w:hAnsi="Cambria Math"/>
            </w:rPr>
            <m:t>=</m:t>
          </m:r>
          <m:f>
            <m:fPr>
              <m:ctrlPr>
                <w:rPr>
                  <w:rFonts w:ascii="Cambria Math" w:hAnsi="Cambria Math"/>
                </w:rPr>
              </m:ctrlPr>
            </m:fPr>
            <m:num>
              <m:r>
                <w:rPr>
                  <w:rFonts w:ascii="Cambria Math" w:hAnsi="Cambria Math"/>
                </w:rPr>
                <m:t>2</m:t>
              </m:r>
              <m:r>
                <w:rPr>
                  <w:rFonts w:ascii="Cambria Math" w:hAnsi="Cambria Math"/>
                </w:rPr>
                <m:t>π</m:t>
              </m:r>
              <m:sSup>
                <m:sSupPr>
                  <m:ctrlPr>
                    <w:rPr>
                      <w:rFonts w:ascii="Cambria Math" w:hAnsi="Cambria Math"/>
                    </w:rPr>
                  </m:ctrlPr>
                </m:sSupPr>
                <m:e>
                  <m:r>
                    <w:rPr>
                      <w:rFonts w:ascii="Cambria Math" w:hAnsi="Cambria Math"/>
                    </w:rPr>
                    <m:t>c</m:t>
                  </m:r>
                </m:e>
                <m:sup>
                  <m:r>
                    <w:rPr>
                      <w:rFonts w:ascii="Cambria Math" w:hAnsi="Cambria Math"/>
                    </w:rPr>
                    <m:t>3</m:t>
                  </m:r>
                </m:sup>
              </m:sSup>
              <m:sSubSup>
                <m:sSubSupPr>
                  <m:ctrlPr>
                    <w:rPr>
                      <w:rFonts w:ascii="Cambria Math" w:hAnsi="Cambria Math"/>
                    </w:rPr>
                  </m:ctrlPr>
                </m:sSubSupPr>
                <m:e>
                  <m:r>
                    <w:rPr>
                      <w:rFonts w:ascii="Cambria Math" w:hAnsi="Cambria Math"/>
                    </w:rPr>
                    <m:t>m</m:t>
                  </m:r>
                </m:e>
                <m:sub>
                  <m:r>
                    <m:rPr>
                      <m:sty m:val="p"/>
                    </m:rPr>
                    <w:rPr>
                      <w:rFonts w:ascii="Cambria Math" w:hAnsi="Cambria Math"/>
                    </w:rPr>
                    <m:t>e</m:t>
                  </m:r>
                </m:sub>
                <m:sup>
                  <m:r>
                    <w:rPr>
                      <w:rFonts w:ascii="Cambria Math" w:hAnsi="Cambria Math"/>
                    </w:rPr>
                    <m:t>2</m:t>
                  </m:r>
                </m:sup>
              </m:sSubSup>
            </m:num>
            <m:den>
              <m:r>
                <w:rPr>
                  <w:rFonts w:ascii="Cambria Math" w:hAnsi="Cambria Math"/>
                </w:rPr>
                <m:t>h</m:t>
              </m:r>
            </m:den>
          </m:f>
          <m:r>
            <m:rPr>
              <m:sty m:val="p"/>
            </m:rPr>
            <w:rPr>
              <w:rFonts w:ascii="Cambria Math" w:hAnsi="Cambria Math"/>
            </w:rPr>
            <m:t>.</m:t>
          </m:r>
        </m:oMath>
      </m:oMathPara>
    </w:p>
    <w:p w:rsidR="00604749" w:rsidRDefault="00E00B5E">
      <w:pPr>
        <w:pStyle w:val="FirstParagraph"/>
      </w:pPr>
      <w:r>
        <w:t>Numerically,</w:t>
      </w:r>
    </w:p>
    <w:p w:rsidR="00604749" w:rsidRDefault="00E00B5E">
      <w:pPr>
        <w:pStyle w:val="BodyText"/>
      </w:pPr>
      <m:oMathPara>
        <m:oMathParaPr>
          <m:jc m:val="center"/>
        </m:oMathParaPr>
        <m:oMath>
          <m:r>
            <w:rPr>
              <w:rFonts w:ascii="Cambria Math" w:hAnsi="Cambria Math"/>
            </w:rPr>
            <m:t>Δ</m:t>
          </m:r>
          <m:sSub>
            <m:sSubPr>
              <m:ctrlPr>
                <w:rPr>
                  <w:rFonts w:ascii="Cambria Math" w:hAnsi="Cambria Math"/>
                </w:rPr>
              </m:ctrlPr>
            </m:sSubPr>
            <m:e>
              <m:r>
                <w:rPr>
                  <w:rFonts w:ascii="Cambria Math" w:hAnsi="Cambria Math"/>
                </w:rPr>
                <m:t>m</m:t>
              </m:r>
            </m:e>
            <m:sub>
              <m:r>
                <m:rPr>
                  <m:sty m:val="p"/>
                </m:rPr>
                <w:rPr>
                  <w:rFonts w:ascii="Cambria Math" w:hAnsi="Cambria Math"/>
                </w:rPr>
                <m:t>wrap</m:t>
              </m:r>
            </m:sub>
          </m:sSub>
          <m:r>
            <m:rPr>
              <m:sty m:val="p"/>
            </m:rPr>
            <w:rPr>
              <w:rFonts w:ascii="Cambria Math" w:hAnsi="Cambria Math"/>
            </w:rPr>
            <m:t>≈</m:t>
          </m:r>
          <m:r>
            <w:rPr>
              <w:rFonts w:ascii="Cambria Math" w:hAnsi="Cambria Math"/>
            </w:rPr>
            <m:t>1.60</m:t>
          </m:r>
          <m:r>
            <m:rPr>
              <m:sty m:val="p"/>
            </m:rPr>
            <w:rPr>
              <w:rFonts w:ascii="Cambria Math" w:hAnsi="Cambria Math"/>
            </w:rPr>
            <m:t>×</m:t>
          </m:r>
          <m:sSup>
            <m:sSupPr>
              <m:ctrlPr>
                <w:rPr>
                  <w:rFonts w:ascii="Cambria Math" w:hAnsi="Cambria Math"/>
                </w:rPr>
              </m:ctrlPr>
            </m:sSupPr>
            <m:e>
              <m:r>
                <w:rPr>
                  <w:rFonts w:ascii="Cambria Math" w:hAnsi="Cambria Math"/>
                </w:rPr>
                <m:t>10</m:t>
              </m:r>
            </m:e>
            <m:sup>
              <m:r>
                <m:rPr>
                  <m:sty m:val="p"/>
                </m:rPr>
                <w:rPr>
                  <w:rFonts w:ascii="Cambria Math" w:hAnsi="Cambria Math"/>
                </w:rPr>
                <m:t>-</m:t>
              </m:r>
              <m:r>
                <w:rPr>
                  <w:rFonts w:ascii="Cambria Math" w:hAnsi="Cambria Math"/>
                </w:rPr>
                <m:t>75</m:t>
              </m:r>
            </m:sup>
          </m:sSup>
          <m:r>
            <w:rPr>
              <w:rFonts w:ascii="Cambria Math" w:hAnsi="Cambria Math"/>
            </w:rPr>
            <m:t> </m:t>
          </m:r>
          <m:r>
            <m:rPr>
              <m:sty m:val="p"/>
            </m:rPr>
            <w:rPr>
              <w:rFonts w:ascii="Cambria Math" w:hAnsi="Cambria Math"/>
            </w:rPr>
            <m:t>kg,</m:t>
          </m:r>
          <m:r>
            <w:rPr>
              <w:rFonts w:ascii="Cambria Math" w:hAnsi="Cambria Math"/>
            </w:rPr>
            <m:t>  </m:t>
          </m:r>
          <m:r>
            <w:rPr>
              <w:rFonts w:ascii="Cambria Math" w:hAnsi="Cambria Math"/>
            </w:rPr>
            <m:t>Δg</m:t>
          </m:r>
          <m:r>
            <m:rPr>
              <m:sty m:val="p"/>
            </m:rPr>
            <w:rPr>
              <w:rFonts w:ascii="Cambria Math" w:hAnsi="Cambria Math"/>
            </w:rPr>
            <m:t>≈</m:t>
          </m:r>
          <m:r>
            <w:rPr>
              <w:rFonts w:ascii="Cambria Math" w:hAnsi="Cambria Math"/>
            </w:rPr>
            <m:t>2.33</m:t>
          </m:r>
          <m:r>
            <m:rPr>
              <m:sty m:val="p"/>
            </m:rP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29</m:t>
              </m:r>
            </m:sup>
          </m:sSup>
          <m:r>
            <w:rPr>
              <w:rFonts w:ascii="Cambria Math" w:hAnsi="Cambria Math"/>
            </w:rPr>
            <m:t> </m:t>
          </m:r>
          <m:r>
            <m:rPr>
              <m:sty m:val="p"/>
            </m:rPr>
            <w:rPr>
              <w:rFonts w:ascii="Cambria Math" w:hAnsi="Cambria Math"/>
            </w:rPr>
            <m:t>m </m:t>
          </m:r>
          <m:sSup>
            <m:sSupPr>
              <m:ctrlPr>
                <w:rPr>
                  <w:rFonts w:ascii="Cambria Math" w:hAnsi="Cambria Math"/>
                </w:rPr>
              </m:ctrlPr>
            </m:sSupPr>
            <m:e>
              <m:r>
                <m:rPr>
                  <m:sty m:val="p"/>
                </m:rPr>
                <w:rPr>
                  <w:rFonts w:ascii="Cambria Math" w:hAnsi="Cambria Math"/>
                </w:rPr>
                <m:t>s</m:t>
              </m:r>
            </m:e>
            <m:sup>
              <m:r>
                <m:rPr>
                  <m:sty m:val="p"/>
                </m:rPr>
                <w:rPr>
                  <w:rFonts w:ascii="Cambria Math" w:hAnsi="Cambria Math"/>
                </w:rPr>
                <m:t>-</m:t>
              </m:r>
              <m:r>
                <m:rPr>
                  <m:sty m:val="p"/>
                </m:rPr>
                <w:rPr>
                  <w:rFonts w:ascii="Cambria Math" w:hAnsi="Cambria Math"/>
                </w:rPr>
                <m:t>2</m:t>
              </m:r>
            </m:sup>
          </m:sSup>
          <m:r>
            <m:rPr>
              <m:sty m:val="p"/>
            </m:rPr>
            <w:rPr>
              <w:rFonts w:ascii="Cambria Math" w:hAnsi="Cambria Math"/>
            </w:rPr>
            <m:t>,</m:t>
          </m:r>
          <m:r>
            <w:rPr>
              <w:rFonts w:ascii="Cambria Math" w:hAnsi="Cambria Math"/>
            </w:rPr>
            <m:t>  </m:t>
          </m:r>
          <m:r>
            <w:rPr>
              <w:rFonts w:ascii="Cambria Math" w:hAnsi="Cambria Math"/>
            </w:rPr>
            <m:t>ΔF</m:t>
          </m:r>
          <m:r>
            <m:rPr>
              <m:sty m:val="p"/>
            </m:rPr>
            <w:rPr>
              <w:rFonts w:ascii="Cambria Math" w:hAnsi="Cambria Math"/>
            </w:rPr>
            <m:t>≈</m:t>
          </m:r>
          <m:r>
            <w:rPr>
              <w:rFonts w:ascii="Cambria Math" w:hAnsi="Cambria Math"/>
            </w:rPr>
            <m:t>2.12</m:t>
          </m:r>
          <m:r>
            <m:rPr>
              <m:sty m:val="p"/>
            </m:rPr>
            <w:rPr>
              <w:rFonts w:ascii="Cambria Math" w:hAnsi="Cambria Math"/>
            </w:rPr>
            <m:t>×</m:t>
          </m:r>
          <m:sSup>
            <m:sSupPr>
              <m:ctrlPr>
                <w:rPr>
                  <w:rFonts w:ascii="Cambria Math" w:hAnsi="Cambria Math"/>
                </w:rPr>
              </m:ctrlPr>
            </m:sSupPr>
            <m:e>
              <m:r>
                <w:rPr>
                  <w:rFonts w:ascii="Cambria Math" w:hAnsi="Cambria Math"/>
                </w:rPr>
                <m:t>10</m:t>
              </m:r>
            </m:e>
            <m:sup>
              <m:r>
                <m:rPr>
                  <m:sty m:val="p"/>
                </m:rPr>
                <w:rPr>
                  <w:rFonts w:ascii="Cambria Math" w:hAnsi="Cambria Math"/>
                </w:rPr>
                <m:t>-</m:t>
              </m:r>
              <m:r>
                <w:rPr>
                  <w:rFonts w:ascii="Cambria Math" w:hAnsi="Cambria Math"/>
                </w:rPr>
                <m:t>1</m:t>
              </m:r>
            </m:sup>
          </m:sSup>
          <m:r>
            <w:rPr>
              <w:rFonts w:ascii="Cambria Math" w:hAnsi="Cambria Math"/>
            </w:rPr>
            <m:t> </m:t>
          </m:r>
          <m:r>
            <m:rPr>
              <m:sty m:val="p"/>
            </m:rPr>
            <w:rPr>
              <w:rFonts w:ascii="Cambria Math" w:hAnsi="Cambria Math"/>
            </w:rPr>
            <m:t>N.</m:t>
          </m:r>
        </m:oMath>
      </m:oMathPara>
    </w:p>
    <w:p w:rsidR="00604749" w:rsidRDefault="00E00B5E">
      <w:pPr>
        <w:pStyle w:val="FirstParagraph"/>
      </w:pPr>
      <w:r>
        <w:t>These are bookkeeping quantities associated with the winding decomposition. They should not be read as independently observable subparticles or as equal fragments of the electron. The loop is treated as one coherent closed null configuration.</w:t>
      </w:r>
    </w:p>
    <w:p w:rsidR="00604749" w:rsidRDefault="00E00B5E">
      <w:pPr>
        <w:pStyle w:val="Heading2"/>
      </w:pPr>
      <w:bookmarkStart w:id="47" w:name="subsec:integer-wrap"/>
      <w:bookmarkEnd w:id="46"/>
      <w:r>
        <w:t>Integer-wrap condition and closure lattice</w:t>
      </w:r>
    </w:p>
    <w:p w:rsidR="00604749" w:rsidRDefault="00E00B5E">
      <w:pPr>
        <w:pStyle w:val="FirstParagraph"/>
      </w:pPr>
      <w:r>
        <w:t>If the standing-closure condition is imposed for a general loop state, then</w:t>
      </w:r>
    </w:p>
    <w:p w:rsidR="00604749" w:rsidRDefault="00E00B5E">
      <w:pPr>
        <w:pStyle w:val="BodyText"/>
      </w:pPr>
      <m:oMathPara>
        <m:oMathParaPr>
          <m:jc m:val="center"/>
        </m:oMathParaPr>
        <m:oMath>
          <m:r>
            <w:rPr>
              <w:rFonts w:ascii="Cambria Math" w:hAnsi="Cambria Math"/>
            </w:rPr>
            <m:t>N</m:t>
          </m:r>
          <m:r>
            <w:rPr>
              <w:rFonts w:ascii="Cambria Math" w:hAnsi="Cambria Math"/>
            </w:rPr>
            <m:t> </m:t>
          </m:r>
          <m:r>
            <w:rPr>
              <w:rFonts w:ascii="Cambria Math" w:hAnsi="Cambria Math"/>
            </w:rPr>
            <m:t>2</m:t>
          </m:r>
          <m:r>
            <w:rPr>
              <w:rFonts w:ascii="Cambria Math" w:hAnsi="Cambria Math"/>
            </w:rPr>
            <m:t>π</m:t>
          </m:r>
          <m:sSub>
            <m:sSubPr>
              <m:ctrlPr>
                <w:rPr>
                  <w:rFonts w:ascii="Cambria Math" w:hAnsi="Cambria Math"/>
                </w:rPr>
              </m:ctrlPr>
            </m:sSubPr>
            <m:e>
              <m:r>
                <w:rPr>
                  <w:rFonts w:ascii="Cambria Math" w:hAnsi="Cambria Math"/>
                </w:rPr>
                <m:t>r</m:t>
              </m:r>
            </m:e>
            <m:sub>
              <m:r>
                <w:rPr>
                  <w:rFonts w:ascii="Cambria Math" w:hAnsi="Cambria Math"/>
                </w:rPr>
                <m:t>N</m:t>
              </m:r>
            </m:sub>
          </m:sSub>
          <m:r>
            <m:rPr>
              <m:sty m:val="p"/>
            </m:rP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N</m:t>
              </m:r>
            </m:sub>
          </m:sSub>
          <m:r>
            <m:rPr>
              <m:sty m:val="p"/>
            </m:rPr>
            <w:rPr>
              <w:rFonts w:ascii="Cambria Math" w:hAnsi="Cambria Math"/>
            </w:rPr>
            <m:t>,</m:t>
          </m:r>
          <m:r>
            <w:rPr>
              <w:rFonts w:ascii="Cambria Math" w:hAnsi="Cambria Math"/>
            </w:rPr>
            <m:t>  </m:t>
          </m:r>
          <m:sSub>
            <m:sSubPr>
              <m:ctrlPr>
                <w:rPr>
                  <w:rFonts w:ascii="Cambria Math" w:hAnsi="Cambria Math"/>
                </w:rPr>
              </m:ctrlPr>
            </m:sSubPr>
            <m:e>
              <m:r>
                <w:rPr>
                  <w:rFonts w:ascii="Cambria Math" w:hAnsi="Cambria Math"/>
                </w:rPr>
                <m:t>λ</m:t>
              </m:r>
            </m:e>
            <m:sub>
              <m:r>
                <w:rPr>
                  <w:rFonts w:ascii="Cambria Math" w:hAnsi="Cambria Math"/>
                </w:rPr>
                <m:t>N</m:t>
              </m:r>
            </m:sub>
          </m:sSub>
          <m:r>
            <m:rPr>
              <m:sty m:val="p"/>
            </m:rPr>
            <w:rPr>
              <w:rFonts w:ascii="Cambria Math" w:hAnsi="Cambria Math"/>
            </w:rPr>
            <m:t>=</m:t>
          </m:r>
          <m:f>
            <m:fPr>
              <m:ctrlPr>
                <w:rPr>
                  <w:rFonts w:ascii="Cambria Math" w:hAnsi="Cambria Math"/>
                </w:rPr>
              </m:ctrlPr>
            </m:fPr>
            <m:num>
              <m:r>
                <w:rPr>
                  <w:rFonts w:ascii="Cambria Math" w:hAnsi="Cambria Math"/>
                </w:rPr>
                <m:t>h</m:t>
              </m:r>
            </m:num>
            <m:den>
              <m:sSub>
                <m:sSubPr>
                  <m:ctrlPr>
                    <w:rPr>
                      <w:rFonts w:ascii="Cambria Math" w:hAnsi="Cambria Math"/>
                    </w:rPr>
                  </m:ctrlPr>
                </m:sSubPr>
                <m:e>
                  <m:r>
                    <w:rPr>
                      <w:rFonts w:ascii="Cambria Math" w:hAnsi="Cambria Math"/>
                    </w:rPr>
                    <m:t>m</m:t>
                  </m:r>
                </m:e>
                <m:sub>
                  <m:r>
                    <w:rPr>
                      <w:rFonts w:ascii="Cambria Math" w:hAnsi="Cambria Math"/>
                    </w:rPr>
                    <m:t>N</m:t>
                  </m:r>
                </m:sub>
              </m:sSub>
              <m:r>
                <w:rPr>
                  <w:rFonts w:ascii="Cambria Math" w:hAnsi="Cambria Math"/>
                </w:rPr>
                <m:t>c</m:t>
              </m:r>
            </m:den>
          </m:f>
          <m:r>
            <m:rPr>
              <m:sty m:val="p"/>
            </m:rPr>
            <w:rPr>
              <w:rFonts w:ascii="Cambria Math" w:hAnsi="Cambria Math"/>
            </w:rPr>
            <m:t>,</m:t>
          </m:r>
          <m:r>
            <w:rPr>
              <w:rFonts w:ascii="Cambria Math" w:hAnsi="Cambria Math"/>
            </w:rPr>
            <m:t>  </m:t>
          </m:r>
          <m:sSub>
            <m:sSubPr>
              <m:ctrlPr>
                <w:rPr>
                  <w:rFonts w:ascii="Cambria Math" w:hAnsi="Cambria Math"/>
                </w:rPr>
              </m:ctrlPr>
            </m:sSubPr>
            <m:e>
              <m:r>
                <w:rPr>
                  <w:rFonts w:ascii="Cambria Math" w:hAnsi="Cambria Math"/>
                </w:rPr>
                <m:t>r</m:t>
              </m:r>
            </m:e>
            <m:sub>
              <m:r>
                <w:rPr>
                  <w:rFonts w:ascii="Cambria Math" w:hAnsi="Cambria Math"/>
                </w:rPr>
                <m:t>N</m:t>
              </m:r>
            </m:sub>
          </m:sSub>
          <m:r>
            <m:rPr>
              <m:sty m:val="p"/>
            </m:rPr>
            <w:rPr>
              <w:rFonts w:ascii="Cambria Math" w:hAnsi="Cambria Math"/>
            </w:rPr>
            <m:t>=</m:t>
          </m:r>
          <m:f>
            <m:fPr>
              <m:ctrlPr>
                <w:rPr>
                  <w:rFonts w:ascii="Cambria Math" w:hAnsi="Cambria Math"/>
                </w:rPr>
              </m:ctrlPr>
            </m:fPr>
            <m:num>
              <m:r>
                <w:rPr>
                  <w:rFonts w:ascii="Cambria Math" w:hAnsi="Cambria Math"/>
                </w:rPr>
                <m:t>G</m:t>
              </m:r>
              <m:sSub>
                <m:sSubPr>
                  <m:ctrlPr>
                    <w:rPr>
                      <w:rFonts w:ascii="Cambria Math" w:hAnsi="Cambria Math"/>
                    </w:rPr>
                  </m:ctrlPr>
                </m:sSubPr>
                <m:e>
                  <m:r>
                    <w:rPr>
                      <w:rFonts w:ascii="Cambria Math" w:hAnsi="Cambria Math"/>
                    </w:rPr>
                    <m:t>m</m:t>
                  </m:r>
                </m:e>
                <m:sub>
                  <m:r>
                    <w:rPr>
                      <w:rFonts w:ascii="Cambria Math" w:hAnsi="Cambria Math"/>
                    </w:rPr>
                    <m:t>N</m:t>
                  </m:r>
                </m:sub>
              </m:sSub>
            </m:num>
            <m:den>
              <m:sSup>
                <m:sSupPr>
                  <m:ctrlPr>
                    <w:rPr>
                      <w:rFonts w:ascii="Cambria Math" w:hAnsi="Cambria Math"/>
                    </w:rPr>
                  </m:ctrlPr>
                </m:sSupPr>
                <m:e>
                  <m:r>
                    <w:rPr>
                      <w:rFonts w:ascii="Cambria Math" w:hAnsi="Cambria Math"/>
                    </w:rPr>
                    <m:t>c</m:t>
                  </m:r>
                </m:e>
                <m:sup>
                  <m:r>
                    <w:rPr>
                      <w:rFonts w:ascii="Cambria Math" w:hAnsi="Cambria Math"/>
                    </w:rPr>
                    <m:t>2</m:t>
                  </m:r>
                </m:sup>
              </m:sSup>
            </m:den>
          </m:f>
          <m:r>
            <m:rPr>
              <m:sty m:val="p"/>
            </m:rPr>
            <w:rPr>
              <w:rFonts w:ascii="Cambria Math" w:hAnsi="Cambria Math"/>
            </w:rPr>
            <m:t>.</m:t>
          </m:r>
        </m:oMath>
      </m:oMathPara>
    </w:p>
    <w:p w:rsidR="00604749" w:rsidRDefault="00E00B5E">
      <w:pPr>
        <w:pStyle w:val="FirstParagraph"/>
      </w:pPr>
      <w:r>
        <w:t>Substituting these relations gives</w:t>
      </w:r>
    </w:p>
    <w:p w:rsidR="00604749" w:rsidRDefault="00E00B5E">
      <w:pPr>
        <w:pStyle w:val="BodyText"/>
      </w:pPr>
      <m:oMathPara>
        <m:oMathParaPr>
          <m:jc m:val="center"/>
        </m:oMathParaPr>
        <m:oMath>
          <m:r>
            <w:rPr>
              <w:rFonts w:ascii="Cambria Math" w:hAnsi="Cambria Math"/>
            </w:rPr>
            <m:t>N</m:t>
          </m:r>
          <m:r>
            <w:rPr>
              <w:rFonts w:ascii="Cambria Math" w:hAnsi="Cambria Math"/>
            </w:rPr>
            <m:t> </m:t>
          </m:r>
          <m:r>
            <w:rPr>
              <w:rFonts w:ascii="Cambria Math" w:hAnsi="Cambria Math"/>
            </w:rPr>
            <m:t>2</m:t>
          </m:r>
          <m:r>
            <w:rPr>
              <w:rFonts w:ascii="Cambria Math" w:hAnsi="Cambria Math"/>
            </w:rPr>
            <m:t>π</m:t>
          </m:r>
          <m:f>
            <m:fPr>
              <m:ctrlPr>
                <w:rPr>
                  <w:rFonts w:ascii="Cambria Math" w:hAnsi="Cambria Math"/>
                </w:rPr>
              </m:ctrlPr>
            </m:fPr>
            <m:num>
              <m:r>
                <w:rPr>
                  <w:rFonts w:ascii="Cambria Math" w:hAnsi="Cambria Math"/>
                </w:rPr>
                <m:t>G</m:t>
              </m:r>
              <m:sSub>
                <m:sSubPr>
                  <m:ctrlPr>
                    <w:rPr>
                      <w:rFonts w:ascii="Cambria Math" w:hAnsi="Cambria Math"/>
                    </w:rPr>
                  </m:ctrlPr>
                </m:sSubPr>
                <m:e>
                  <m:r>
                    <w:rPr>
                      <w:rFonts w:ascii="Cambria Math" w:hAnsi="Cambria Math"/>
                    </w:rPr>
                    <m:t>m</m:t>
                  </m:r>
                </m:e>
                <m:sub>
                  <m:r>
                    <w:rPr>
                      <w:rFonts w:ascii="Cambria Math" w:hAnsi="Cambria Math"/>
                    </w:rPr>
                    <m:t>N</m:t>
                  </m:r>
                </m:sub>
              </m:sSub>
            </m:num>
            <m:den>
              <m:sSup>
                <m:sSupPr>
                  <m:ctrlPr>
                    <w:rPr>
                      <w:rFonts w:ascii="Cambria Math" w:hAnsi="Cambria Math"/>
                    </w:rPr>
                  </m:ctrlPr>
                </m:sSupPr>
                <m:e>
                  <m:r>
                    <w:rPr>
                      <w:rFonts w:ascii="Cambria Math" w:hAnsi="Cambria Math"/>
                    </w:rPr>
                    <m:t>c</m:t>
                  </m:r>
                </m:e>
                <m:sup>
                  <m:r>
                    <w:rPr>
                      <w:rFonts w:ascii="Cambria Math" w:hAnsi="Cambria Math"/>
                    </w:rPr>
                    <m:t>2</m:t>
                  </m:r>
                </m:sup>
              </m:sSup>
            </m:den>
          </m:f>
          <m:r>
            <m:rPr>
              <m:sty m:val="p"/>
            </m:rPr>
            <w:rPr>
              <w:rFonts w:ascii="Cambria Math" w:hAnsi="Cambria Math"/>
            </w:rPr>
            <m:t>=</m:t>
          </m:r>
          <m:f>
            <m:fPr>
              <m:ctrlPr>
                <w:rPr>
                  <w:rFonts w:ascii="Cambria Math" w:hAnsi="Cambria Math"/>
                </w:rPr>
              </m:ctrlPr>
            </m:fPr>
            <m:num>
              <m:r>
                <w:rPr>
                  <w:rFonts w:ascii="Cambria Math" w:hAnsi="Cambria Math"/>
                </w:rPr>
                <m:t>h</m:t>
              </m:r>
            </m:num>
            <m:den>
              <m:sSub>
                <m:sSubPr>
                  <m:ctrlPr>
                    <w:rPr>
                      <w:rFonts w:ascii="Cambria Math" w:hAnsi="Cambria Math"/>
                    </w:rPr>
                  </m:ctrlPr>
                </m:sSubPr>
                <m:e>
                  <m:r>
                    <w:rPr>
                      <w:rFonts w:ascii="Cambria Math" w:hAnsi="Cambria Math"/>
                    </w:rPr>
                    <m:t>m</m:t>
                  </m:r>
                </m:e>
                <m:sub>
                  <m:r>
                    <w:rPr>
                      <w:rFonts w:ascii="Cambria Math" w:hAnsi="Cambria Math"/>
                    </w:rPr>
                    <m:t>N</m:t>
                  </m:r>
                </m:sub>
              </m:sSub>
              <m:r>
                <w:rPr>
                  <w:rFonts w:ascii="Cambria Math" w:hAnsi="Cambria Math"/>
                </w:rPr>
                <m:t>c</m:t>
              </m:r>
            </m:den>
          </m:f>
          <m:r>
            <m:rPr>
              <m:sty m:val="p"/>
            </m:rPr>
            <w:rPr>
              <w:rFonts w:ascii="Cambria Math" w:hAnsi="Cambria Math"/>
            </w:rPr>
            <m:t>,</m:t>
          </m:r>
        </m:oMath>
      </m:oMathPara>
    </w:p>
    <w:p w:rsidR="00604749" w:rsidRDefault="00E00B5E">
      <w:pPr>
        <w:pStyle w:val="FirstParagraph"/>
      </w:pPr>
      <w:r>
        <w:t>and therefore</w:t>
      </w:r>
    </w:p>
    <w:p w:rsidR="00604749" w:rsidRDefault="00E00B5E">
      <w:pPr>
        <w:pStyle w:val="BodyText"/>
      </w:pPr>
      <m:oMathPara>
        <m:oMathParaPr>
          <m:jc m:val="center"/>
        </m:oMathParaPr>
        <m:oMath>
          <m:sSubSup>
            <m:sSubSupPr>
              <m:ctrlPr>
                <w:rPr>
                  <w:rFonts w:ascii="Cambria Math" w:hAnsi="Cambria Math"/>
                </w:rPr>
              </m:ctrlPr>
            </m:sSubSupPr>
            <m:e>
              <m:r>
                <w:rPr>
                  <w:rFonts w:ascii="Cambria Math" w:hAnsi="Cambria Math"/>
                </w:rPr>
                <m:t>m</m:t>
              </m:r>
            </m:e>
            <m:sub>
              <m:r>
                <w:rPr>
                  <w:rFonts w:ascii="Cambria Math" w:hAnsi="Cambria Math"/>
                </w:rPr>
                <m:t>N</m:t>
              </m:r>
            </m:sub>
            <m:sup>
              <m:r>
                <w:rPr>
                  <w:rFonts w:ascii="Cambria Math" w:hAnsi="Cambria Math"/>
                </w:rPr>
                <m:t>2</m:t>
              </m:r>
            </m:sup>
          </m:sSubSup>
          <m:r>
            <m:rPr>
              <m:sty m:val="p"/>
            </m:rPr>
            <w:rPr>
              <w:rFonts w:ascii="Cambria Math" w:hAnsi="Cambria Math"/>
            </w:rPr>
            <m:t>=</m:t>
          </m:r>
          <m:f>
            <m:fPr>
              <m:ctrlPr>
                <w:rPr>
                  <w:rFonts w:ascii="Cambria Math" w:hAnsi="Cambria Math"/>
                </w:rPr>
              </m:ctrlPr>
            </m:fPr>
            <m:num>
              <m:r>
                <m:rPr>
                  <m:sty m:val="p"/>
                </m:rPr>
                <w:rPr>
                  <w:rFonts w:ascii="Cambria Math" w:hAnsi="Cambria Math"/>
                </w:rPr>
                <m:t>ℏ</m:t>
              </m:r>
              <m:r>
                <w:rPr>
                  <w:rFonts w:ascii="Cambria Math" w:hAnsi="Cambria Math"/>
                </w:rPr>
                <m:t>c</m:t>
              </m:r>
            </m:num>
            <m:den>
              <m:r>
                <w:rPr>
                  <w:rFonts w:ascii="Cambria Math" w:hAnsi="Cambria Math"/>
                </w:rPr>
                <m:t>G</m:t>
              </m:r>
            </m:den>
          </m:f>
          <m:r>
            <w:rPr>
              <w:rFonts w:ascii="Cambria Math" w:hAnsi="Cambria Math"/>
            </w:rPr>
            <m:t> </m:t>
          </m:r>
          <m:f>
            <m:fPr>
              <m:ctrlPr>
                <w:rPr>
                  <w:rFonts w:ascii="Cambria Math" w:hAnsi="Cambria Math"/>
                </w:rPr>
              </m:ctrlPr>
            </m:fPr>
            <m:num>
              <m:r>
                <w:rPr>
                  <w:rFonts w:ascii="Cambria Math" w:hAnsi="Cambria Math"/>
                </w:rPr>
                <m:t>1</m:t>
              </m:r>
            </m:num>
            <m:den>
              <m:r>
                <w:rPr>
                  <w:rFonts w:ascii="Cambria Math" w:hAnsi="Cambria Math"/>
                </w:rPr>
                <m:t>N</m:t>
              </m:r>
            </m:den>
          </m:f>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m</m:t>
                  </m:r>
                </m:e>
                <m:sub>
                  <m:r>
                    <m:rPr>
                      <m:sty m:val="p"/>
                    </m:rPr>
                    <w:rPr>
                      <w:rFonts w:ascii="Cambria Math" w:hAnsi="Cambria Math"/>
                    </w:rPr>
                    <m:t>P</m:t>
                  </m:r>
                </m:sub>
                <m:sup>
                  <m:r>
                    <w:rPr>
                      <w:rFonts w:ascii="Cambria Math" w:hAnsi="Cambria Math"/>
                    </w:rPr>
                    <m:t>2</m:t>
                  </m:r>
                </m:sup>
              </m:sSubSup>
            </m:num>
            <m:den>
              <m:r>
                <w:rPr>
                  <w:rFonts w:ascii="Cambria Math" w:hAnsi="Cambria Math"/>
                </w:rPr>
                <m:t>N</m:t>
              </m:r>
            </m:den>
          </m:f>
          <m:r>
            <m:rPr>
              <m:sty m:val="p"/>
            </m:rPr>
            <w:rPr>
              <w:rFonts w:ascii="Cambria Math" w:hAnsi="Cambria Math"/>
            </w:rPr>
            <m:t>.</m:t>
          </m:r>
        </m:oMath>
      </m:oMathPara>
    </w:p>
    <w:p w:rsidR="00604749" w:rsidRDefault="00E00B5E">
      <w:pPr>
        <w:pStyle w:val="FirstParagraph"/>
      </w:pPr>
      <w:r>
        <w:t>Thus</w:t>
      </w:r>
    </w:p>
    <w:p w:rsidR="00604749" w:rsidRDefault="00E00B5E">
      <w:pPr>
        <w:pStyle w:val="BodyText"/>
      </w:pPr>
      <m:oMathPara>
        <m:oMathParaPr>
          <m:jc m:val="center"/>
        </m:oMathParaPr>
        <m:oMath>
          <m:borderBox>
            <m:borderBoxPr>
              <m:ctrlPr>
                <w:rPr>
                  <w:rFonts w:ascii="Cambria Math" w:hAnsi="Cambria Math"/>
                </w:rPr>
              </m:ctrlPr>
            </m:borderBoxPr>
            <m:e>
              <m:sSub>
                <m:sSubPr>
                  <m:ctrlPr>
                    <w:rPr>
                      <w:rFonts w:ascii="Cambria Math" w:hAnsi="Cambria Math"/>
                    </w:rPr>
                  </m:ctrlPr>
                </m:sSubPr>
                <m:e>
                  <m:r>
                    <w:rPr>
                      <w:rFonts w:ascii="Cambria Math" w:hAnsi="Cambria Math"/>
                    </w:rPr>
                    <m:t>m</m:t>
                  </m:r>
                </m:e>
                <m:sub>
                  <m:r>
                    <w:rPr>
                      <w:rFonts w:ascii="Cambria Math" w:hAnsi="Cambria Math"/>
                    </w:rPr>
                    <m:t>N</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m</m:t>
                      </m:r>
                    </m:e>
                    <m:sub>
                      <m:r>
                        <m:rPr>
                          <m:sty m:val="p"/>
                        </m:rPr>
                        <w:rPr>
                          <w:rFonts w:ascii="Cambria Math" w:hAnsi="Cambria Math"/>
                        </w:rPr>
                        <m:t>P</m:t>
                      </m:r>
                    </m:sub>
                  </m:sSub>
                </m:num>
                <m:den>
                  <m:rad>
                    <m:radPr>
                      <m:degHide m:val="1"/>
                      <m:ctrlPr>
                        <w:rPr>
                          <w:rFonts w:ascii="Cambria Math" w:hAnsi="Cambria Math"/>
                        </w:rPr>
                      </m:ctrlPr>
                    </m:radPr>
                    <m:deg/>
                    <m:e>
                      <m:r>
                        <w:rPr>
                          <w:rFonts w:ascii="Cambria Math" w:hAnsi="Cambria Math"/>
                        </w:rPr>
                        <m:t>N</m:t>
                      </m:r>
                    </m:e>
                  </m:rad>
                </m:den>
              </m:f>
            </m:e>
          </m:borderBox>
          <m:r>
            <m:rPr>
              <m:sty m:val="p"/>
            </m:rPr>
            <w:rPr>
              <w:rFonts w:ascii="Cambria Math" w:hAnsi="Cambria Math"/>
            </w:rPr>
            <m:t>.</m:t>
          </m:r>
        </m:oMath>
      </m:oMathPara>
    </w:p>
    <w:p w:rsidR="00604749" w:rsidRDefault="00E00B5E">
      <w:pPr>
        <w:pStyle w:val="FirstParagraph"/>
      </w:pPr>
      <w:r>
        <w:lastRenderedPageBreak/>
        <w:t xml:space="preserve">This equation is best interpreted as a closure lattice: for every allowed integer </w:t>
      </w:r>
      <m:oMath>
        <m:r>
          <w:rPr>
            <w:rFonts w:ascii="Cambria Math" w:hAnsi="Cambria Math"/>
          </w:rPr>
          <m:t>N</m:t>
        </m:r>
      </m:oMath>
      <w:r>
        <w:t xml:space="preserve">, there is a corresponding self-balanced mass scale. It does not by itself explain why the electron, muon, or tau occupy their observed values. </w:t>
      </w:r>
      <w:r>
        <w:t>Selection of actual stable particles requires an additional stability principle or dynamical action.</w:t>
      </w:r>
    </w:p>
    <w:p w:rsidR="00604749" w:rsidRDefault="00E00B5E">
      <w:pPr>
        <w:pStyle w:val="BodyText"/>
      </w:pPr>
      <w:r>
        <w:t>Adjacent closure levels obey</w:t>
      </w:r>
    </w:p>
    <w:p w:rsidR="00604749" w:rsidRDefault="00E00B5E">
      <w:pPr>
        <w:pStyle w:val="BodyText"/>
      </w:pPr>
      <m:oMathPara>
        <m:oMathParaPr>
          <m:jc m:val="center"/>
        </m:oMathParaPr>
        <m:oMath>
          <m:r>
            <w:rPr>
              <w:rFonts w:ascii="Cambria Math" w:hAnsi="Cambria Math"/>
            </w:rPr>
            <m:t>Δ</m:t>
          </m:r>
          <m:sSub>
            <m:sSubPr>
              <m:ctrlPr>
                <w:rPr>
                  <w:rFonts w:ascii="Cambria Math" w:hAnsi="Cambria Math"/>
                </w:rPr>
              </m:ctrlPr>
            </m:sSubPr>
            <m:e>
              <m:r>
                <w:rPr>
                  <w:rFonts w:ascii="Cambria Math" w:hAnsi="Cambria Math"/>
                </w:rPr>
                <m:t>m</m:t>
              </m:r>
            </m:e>
            <m:sub>
              <m:r>
                <w:rPr>
                  <w:rFonts w:ascii="Cambria Math" w:hAnsi="Cambria Math"/>
                </w:rPr>
                <m:t>N</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N</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N</m:t>
              </m:r>
              <m:r>
                <m:rPr>
                  <m:sty m:val="p"/>
                </m:rPr>
                <w:rPr>
                  <w:rFonts w:ascii="Cambria Math" w:hAnsi="Cambria Math"/>
                </w:rPr>
                <m:t>+</m:t>
              </m:r>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m:rPr>
                  <m:sty m:val="p"/>
                </m:rPr>
                <w:rPr>
                  <w:rFonts w:ascii="Cambria Math" w:hAnsi="Cambria Math"/>
                </w:rPr>
                <m:t>P</m:t>
              </m:r>
            </m:sub>
          </m:sSub>
          <m:d>
            <m:dPr>
              <m:ctrlPr>
                <w:rPr>
                  <w:rFonts w:ascii="Cambria Math" w:hAnsi="Cambria Math"/>
                </w:rPr>
              </m:ctrlPr>
            </m:dPr>
            <m:e>
              <m:f>
                <m:fPr>
                  <m:ctrlPr>
                    <w:rPr>
                      <w:rFonts w:ascii="Cambria Math" w:hAnsi="Cambria Math"/>
                    </w:rPr>
                  </m:ctrlPr>
                </m:fPr>
                <m:num>
                  <m:r>
                    <w:rPr>
                      <w:rFonts w:ascii="Cambria Math" w:hAnsi="Cambria Math"/>
                    </w:rPr>
                    <m:t>1</m:t>
                  </m:r>
                </m:num>
                <m:den>
                  <m:rad>
                    <m:radPr>
                      <m:degHide m:val="1"/>
                      <m:ctrlPr>
                        <w:rPr>
                          <w:rFonts w:ascii="Cambria Math" w:hAnsi="Cambria Math"/>
                        </w:rPr>
                      </m:ctrlPr>
                    </m:radPr>
                    <m:deg/>
                    <m:e>
                      <m:r>
                        <w:rPr>
                          <w:rFonts w:ascii="Cambria Math" w:hAnsi="Cambria Math"/>
                        </w:rPr>
                        <m:t>N</m:t>
                      </m:r>
                    </m:e>
                  </m:rad>
                </m:den>
              </m:f>
              <m:r>
                <m:rPr>
                  <m:sty m:val="p"/>
                </m:rPr>
                <w:rPr>
                  <w:rFonts w:ascii="Cambria Math" w:hAnsi="Cambria Math"/>
                </w:rPr>
                <m:t>-</m:t>
              </m:r>
              <m:f>
                <m:fPr>
                  <m:ctrlPr>
                    <w:rPr>
                      <w:rFonts w:ascii="Cambria Math" w:hAnsi="Cambria Math"/>
                    </w:rPr>
                  </m:ctrlPr>
                </m:fPr>
                <m:num>
                  <m:r>
                    <w:rPr>
                      <w:rFonts w:ascii="Cambria Math" w:hAnsi="Cambria Math"/>
                    </w:rPr>
                    <m:t>1</m:t>
                  </m:r>
                </m:num>
                <m:den>
                  <m:rad>
                    <m:radPr>
                      <m:degHide m:val="1"/>
                      <m:ctrlPr>
                        <w:rPr>
                          <w:rFonts w:ascii="Cambria Math" w:hAnsi="Cambria Math"/>
                        </w:rPr>
                      </m:ctrlPr>
                    </m:radPr>
                    <m:deg/>
                    <m:e>
                      <m:r>
                        <w:rPr>
                          <w:rFonts w:ascii="Cambria Math" w:hAnsi="Cambria Math"/>
                        </w:rPr>
                        <m:t>N</m:t>
                      </m:r>
                      <m:r>
                        <m:rPr>
                          <m:sty m:val="p"/>
                        </m:rPr>
                        <w:rPr>
                          <w:rFonts w:ascii="Cambria Math" w:hAnsi="Cambria Math"/>
                        </w:rPr>
                        <m:t>+</m:t>
                      </m:r>
                      <m:r>
                        <w:rPr>
                          <w:rFonts w:ascii="Cambria Math" w:hAnsi="Cambria Math"/>
                        </w:rPr>
                        <m:t>1</m:t>
                      </m:r>
                    </m:e>
                  </m:rad>
                </m:den>
              </m:f>
            </m:e>
          </m:d>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m</m:t>
                  </m:r>
                </m:e>
                <m:sub>
                  <m:r>
                    <m:rPr>
                      <m:sty m:val="p"/>
                    </m:rPr>
                    <w:rPr>
                      <w:rFonts w:ascii="Cambria Math" w:hAnsi="Cambria Math"/>
                    </w:rPr>
                    <m:t>P</m:t>
                  </m:r>
                </m:sub>
              </m:sSub>
            </m:num>
            <m:den>
              <m:r>
                <w:rPr>
                  <w:rFonts w:ascii="Cambria Math" w:hAnsi="Cambria Math"/>
                </w:rPr>
                <m:t>2</m:t>
              </m:r>
              <m:sSup>
                <m:sSupPr>
                  <m:ctrlPr>
                    <w:rPr>
                      <w:rFonts w:ascii="Cambria Math" w:hAnsi="Cambria Math"/>
                    </w:rPr>
                  </m:ctrlPr>
                </m:sSupPr>
                <m:e>
                  <m:r>
                    <w:rPr>
                      <w:rFonts w:ascii="Cambria Math" w:hAnsi="Cambria Math"/>
                    </w:rPr>
                    <m:t>N</m:t>
                  </m:r>
                </m:e>
                <m:sup>
                  <m:r>
                    <w:rPr>
                      <w:rFonts w:ascii="Cambria Math" w:hAnsi="Cambria Math"/>
                    </w:rPr>
                    <m:t>3</m:t>
                  </m:r>
                  <m:r>
                    <m:rPr>
                      <m:sty m:val="p"/>
                    </m:rPr>
                    <w:rPr>
                      <w:rFonts w:ascii="Cambria Math" w:hAnsi="Cambria Math"/>
                    </w:rPr>
                    <m:t>/</m:t>
                  </m:r>
                  <m:r>
                    <w:rPr>
                      <w:rFonts w:ascii="Cambria Math" w:hAnsi="Cambria Math"/>
                    </w:rPr>
                    <m:t>2</m:t>
                  </m:r>
                </m:sup>
              </m:sSup>
            </m:den>
          </m:f>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m</m:t>
                  </m:r>
                </m:e>
                <m:sub>
                  <m:r>
                    <w:rPr>
                      <w:rFonts w:ascii="Cambria Math" w:hAnsi="Cambria Math"/>
                    </w:rPr>
                    <m:t>N</m:t>
                  </m:r>
                </m:sub>
                <m:sup>
                  <m:r>
                    <w:rPr>
                      <w:rFonts w:ascii="Cambria Math" w:hAnsi="Cambria Math"/>
                    </w:rPr>
                    <m:t>3</m:t>
                  </m:r>
                </m:sup>
              </m:sSubSup>
            </m:num>
            <m:den>
              <m:r>
                <w:rPr>
                  <w:rFonts w:ascii="Cambria Math" w:hAnsi="Cambria Math"/>
                </w:rPr>
                <m:t>2 </m:t>
              </m:r>
              <m:sSubSup>
                <m:sSubSupPr>
                  <m:ctrlPr>
                    <w:rPr>
                      <w:rFonts w:ascii="Cambria Math" w:hAnsi="Cambria Math"/>
                    </w:rPr>
                  </m:ctrlPr>
                </m:sSubSupPr>
                <m:e>
                  <m:r>
                    <w:rPr>
                      <w:rFonts w:ascii="Cambria Math" w:hAnsi="Cambria Math"/>
                    </w:rPr>
                    <m:t>m</m:t>
                  </m:r>
                </m:e>
                <m:sub>
                  <m:r>
                    <m:rPr>
                      <m:sty m:val="p"/>
                    </m:rPr>
                    <w:rPr>
                      <w:rFonts w:ascii="Cambria Math" w:hAnsi="Cambria Math"/>
                    </w:rPr>
                    <m:t>P</m:t>
                  </m:r>
                </m:sub>
                <m:sup>
                  <m:r>
                    <w:rPr>
                      <w:rFonts w:ascii="Cambria Math" w:hAnsi="Cambria Math"/>
                    </w:rPr>
                    <m:t>2</m:t>
                  </m:r>
                </m:sup>
              </m:sSubSup>
            </m:den>
          </m:f>
          <m:r>
            <m:rPr>
              <m:sty m:val="p"/>
            </m:rPr>
            <w:rPr>
              <w:rFonts w:ascii="Cambria Math" w:hAnsi="Cambria Math"/>
            </w:rPr>
            <m:t>.</m:t>
          </m:r>
        </m:oMath>
      </m:oMathPara>
    </w:p>
    <w:p w:rsidR="00604749" w:rsidRDefault="00E00B5E">
      <w:pPr>
        <w:pStyle w:val="FirstParagraph"/>
      </w:pPr>
      <w:r>
        <w:t>At the electron mass scale this gives</w:t>
      </w:r>
    </w:p>
    <w:p w:rsidR="00604749" w:rsidRDefault="00E00B5E">
      <w:pPr>
        <w:pStyle w:val="BodyText"/>
      </w:pPr>
      <m:oMathPara>
        <m:oMathParaPr>
          <m:jc m:val="center"/>
        </m:oMathParaPr>
        <m:oMath>
          <m:r>
            <w:rPr>
              <w:rFonts w:ascii="Cambria Math" w:hAnsi="Cambria Math"/>
            </w:rPr>
            <m:t>Δ</m:t>
          </m:r>
          <m:sSub>
            <m:sSubPr>
              <m:ctrlPr>
                <w:rPr>
                  <w:rFonts w:ascii="Cambria Math" w:hAnsi="Cambria Math"/>
                </w:rPr>
              </m:ctrlPr>
            </m:sSubPr>
            <m:e>
              <m:r>
                <w:rPr>
                  <w:rFonts w:ascii="Cambria Math" w:hAnsi="Cambria Math"/>
                </w:rPr>
                <m:t>m</m:t>
              </m:r>
            </m:e>
            <m:sub>
              <m:r>
                <w:rPr>
                  <w:rFonts w:ascii="Cambria Math" w:hAnsi="Cambria Math"/>
                </w:rPr>
                <m:t>N</m:t>
              </m:r>
            </m:sub>
          </m:sSub>
          <m:r>
            <m:rPr>
              <m:sty m:val="p"/>
            </m:rPr>
            <w:rPr>
              <w:rFonts w:ascii="Cambria Math" w:hAnsi="Cambria Math"/>
            </w:rPr>
            <m:t>≈</m:t>
          </m:r>
          <m:r>
            <w:rPr>
              <w:rFonts w:ascii="Cambria Math" w:hAnsi="Cambria Math"/>
            </w:rPr>
            <m:t>7.98</m:t>
          </m:r>
          <m:r>
            <m:rPr>
              <m:sty m:val="p"/>
            </m:rPr>
            <w:rPr>
              <w:rFonts w:ascii="Cambria Math" w:hAnsi="Cambria Math"/>
            </w:rPr>
            <m:t>×</m:t>
          </m:r>
          <m:sSup>
            <m:sSupPr>
              <m:ctrlPr>
                <w:rPr>
                  <w:rFonts w:ascii="Cambria Math" w:hAnsi="Cambria Math"/>
                </w:rPr>
              </m:ctrlPr>
            </m:sSupPr>
            <m:e>
              <m:r>
                <w:rPr>
                  <w:rFonts w:ascii="Cambria Math" w:hAnsi="Cambria Math"/>
                </w:rPr>
                <m:t>10</m:t>
              </m:r>
            </m:e>
            <m:sup>
              <m:r>
                <m:rPr>
                  <m:sty m:val="p"/>
                </m:rPr>
                <w:rPr>
                  <w:rFonts w:ascii="Cambria Math" w:hAnsi="Cambria Math"/>
                </w:rPr>
                <m:t>-</m:t>
              </m:r>
              <m:r>
                <w:rPr>
                  <w:rFonts w:ascii="Cambria Math" w:hAnsi="Cambria Math"/>
                </w:rPr>
                <m:t>76</m:t>
              </m:r>
            </m:sup>
          </m:sSup>
          <m:r>
            <w:rPr>
              <w:rFonts w:ascii="Cambria Math" w:hAnsi="Cambria Math"/>
            </w:rPr>
            <m:t> </m:t>
          </m:r>
          <m:r>
            <m:rPr>
              <m:sty m:val="p"/>
            </m:rPr>
            <w:rPr>
              <w:rFonts w:ascii="Cambria Math" w:hAnsi="Cambria Math"/>
            </w:rPr>
            <m:t>kg.</m:t>
          </m:r>
        </m:oMath>
      </m:oMathPara>
    </w:p>
    <w:p w:rsidR="00604749" w:rsidRDefault="00E00B5E">
      <w:pPr>
        <w:pStyle w:val="FirstParagraph"/>
      </w:pPr>
      <w:r>
        <w:t xml:space="preserve">This is approximately one half of the formal per-wrap mass </w:t>
      </w:r>
      <m:oMath>
        <m:r>
          <w:rPr>
            <w:rFonts w:ascii="Cambria Math" w:hAnsi="Cambria Math"/>
          </w:rPr>
          <m:t>Δ</m:t>
        </m:r>
        <m:sSub>
          <m:sSubPr>
            <m:ctrlPr>
              <w:rPr>
                <w:rFonts w:ascii="Cambria Math" w:hAnsi="Cambria Math"/>
              </w:rPr>
            </m:ctrlPr>
          </m:sSubPr>
          <m:e>
            <m:r>
              <w:rPr>
                <w:rFonts w:ascii="Cambria Math" w:hAnsi="Cambria Math"/>
              </w:rPr>
              <m:t>m</m:t>
            </m:r>
          </m:e>
          <m:sub>
            <m:r>
              <m:rPr>
                <m:sty m:val="p"/>
              </m:rPr>
              <w:rPr>
                <w:rFonts w:ascii="Cambria Math" w:hAnsi="Cambria Math"/>
              </w:rPr>
              <m:t>wrap</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m:rPr>
                <m:sty m:val="p"/>
              </m:rPr>
              <w:rPr>
                <w:rFonts w:ascii="Cambria Math" w:hAnsi="Cambria Math"/>
              </w:rPr>
              <m:t>e</m:t>
            </m:r>
          </m:sub>
        </m:sSub>
        <m:r>
          <m:rPr>
            <m:sty m:val="p"/>
          </m:rPr>
          <w:rPr>
            <w:rFonts w:ascii="Cambria Math" w:hAnsi="Cambria Math"/>
          </w:rPr>
          <m:t>/</m:t>
        </m:r>
        <m:r>
          <w:rPr>
            <w:rFonts w:ascii="Cambria Math" w:hAnsi="Cambria Math"/>
          </w:rPr>
          <m:t>N</m:t>
        </m:r>
      </m:oMath>
      <w:r>
        <w:t xml:space="preserve">, as expected from differentiating </w:t>
      </w:r>
      <m:oMath>
        <m:sSub>
          <m:sSubPr>
            <m:ctrlPr>
              <w:rPr>
                <w:rFonts w:ascii="Cambria Math" w:hAnsi="Cambria Math"/>
              </w:rPr>
            </m:ctrlPr>
          </m:sSubPr>
          <m:e>
            <m:r>
              <w:rPr>
                <w:rFonts w:ascii="Cambria Math" w:hAnsi="Cambria Math"/>
              </w:rPr>
              <m:t>m</m:t>
            </m:r>
          </m:e>
          <m:sub>
            <m:r>
              <w:rPr>
                <w:rFonts w:ascii="Cambria Math" w:hAnsi="Cambria Math"/>
              </w:rPr>
              <m:t>N</m:t>
            </m:r>
          </m:sub>
        </m:sSub>
        <m:r>
          <m:rPr>
            <m:sty m:val="p"/>
          </m:rPr>
          <w:rPr>
            <w:rFonts w:ascii="Cambria Math" w:hAnsi="Cambria Math"/>
          </w:rPr>
          <m:t>∝</m:t>
        </m:r>
        <m:sSup>
          <m:sSupPr>
            <m:ctrlPr>
              <w:rPr>
                <w:rFonts w:ascii="Cambria Math" w:hAnsi="Cambria Math"/>
              </w:rPr>
            </m:ctrlPr>
          </m:sSupPr>
          <m:e>
            <m:r>
              <w:rPr>
                <w:rFonts w:ascii="Cambria Math" w:hAnsi="Cambria Math"/>
              </w:rPr>
              <m:t>N</m:t>
            </m:r>
          </m:e>
          <m:sup>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2</m:t>
            </m:r>
          </m:sup>
        </m:sSup>
      </m:oMath>
      <w:r>
        <w:t xml:space="preserve">. The distinction is important: the per-wrap quantity divides a fixed loop into </w:t>
      </w:r>
      <m:oMath>
        <m:r>
          <w:rPr>
            <w:rFonts w:ascii="Cambria Math" w:hAnsi="Cambria Math"/>
          </w:rPr>
          <m:t>N</m:t>
        </m:r>
      </m:oMath>
      <w:r>
        <w:t xml:space="preserve"> formal contributions, whereas </w:t>
      </w:r>
      <m:oMath>
        <m:r>
          <w:rPr>
            <w:rFonts w:ascii="Cambria Math" w:hAnsi="Cambria Math"/>
          </w:rPr>
          <m:t>Δ</m:t>
        </m:r>
        <m:sSub>
          <m:sSubPr>
            <m:ctrlPr>
              <w:rPr>
                <w:rFonts w:ascii="Cambria Math" w:hAnsi="Cambria Math"/>
              </w:rPr>
            </m:ctrlPr>
          </m:sSubPr>
          <m:e>
            <m:r>
              <w:rPr>
                <w:rFonts w:ascii="Cambria Math" w:hAnsi="Cambria Math"/>
              </w:rPr>
              <m:t>m</m:t>
            </m:r>
          </m:e>
          <m:sub>
            <m:r>
              <w:rPr>
                <w:rFonts w:ascii="Cambria Math" w:hAnsi="Cambria Math"/>
              </w:rPr>
              <m:t>N</m:t>
            </m:r>
          </m:sub>
        </m:sSub>
      </m:oMath>
      <w:r>
        <w:t xml:space="preserve"> is the spacing b</w:t>
      </w:r>
      <w:r>
        <w:t>etween neighboring allowed closure levels.</w:t>
      </w:r>
    </w:p>
    <w:p w:rsidR="00604749" w:rsidRDefault="00E00B5E">
      <w:pPr>
        <w:pStyle w:val="Heading2"/>
      </w:pPr>
      <w:bookmarkStart w:id="48" w:name="spin-and-boosted-loop-interpretation"/>
      <w:bookmarkEnd w:id="47"/>
      <w:r>
        <w:t>Spin and boosted-loop interpretation</w:t>
      </w:r>
    </w:p>
    <w:p w:rsidR="00604749" w:rsidRDefault="00E00B5E">
      <w:pPr>
        <w:pStyle w:val="FirstParagraph"/>
      </w:pPr>
      <w:r>
        <w:t>The closed loop has intrinsic null circulation even in the center-of-energy frame. A Lorentz boost changes the external center-of-energy motion but does not stop the internal n</w:t>
      </w:r>
      <w:r>
        <w:t>ull path. Thus the boosted electron loop has two simultaneous structures:</w:t>
      </w:r>
    </w:p>
    <w:p w:rsidR="00604749" w:rsidRDefault="00E00B5E">
      <w:pPr>
        <w:pStyle w:val="BodyText"/>
      </w:pPr>
      <m:oMathPara>
        <m:oMathParaPr>
          <m:jc m:val="center"/>
        </m:oMathParaPr>
        <m:oMath>
          <m:m>
            <m:mPr>
              <m:plcHide m:val="1"/>
              <m:mcs>
                <m:mc>
                  <m:mcPr>
                    <m:count m:val="3"/>
                    <m:mcJc m:val="left"/>
                  </m:mcPr>
                </m:mc>
              </m:mcs>
              <m:ctrlPr>
                <w:rPr>
                  <w:rFonts w:ascii="Cambria Math" w:hAnsi="Cambria Math"/>
                </w:rPr>
              </m:ctrlPr>
            </m:mPr>
            <m:mr>
              <m:e>
                <m:r>
                  <m:rPr>
                    <m:nor/>
                  </m:rPr>
                  <m:t>internal circulation</m:t>
                </m:r>
              </m:e>
              <m:e>
                <m:r>
                  <m:rPr>
                    <m:sty m:val="p"/>
                  </m:rPr>
                  <w:rPr>
                    <w:rFonts w:ascii="Cambria Math" w:hAnsi="Cambria Math"/>
                  </w:rPr>
                  <m:t>:</m:t>
                </m:r>
              </m:e>
              <m:e>
                <m:r>
                  <m:rPr>
                    <m:nor/>
                  </m:rPr>
                  <m:t>lightlike motion around the closed path</m:t>
                </m:r>
                <m:r>
                  <m:rPr>
                    <m:sty m:val="p"/>
                  </m:rPr>
                  <w:rPr>
                    <w:rFonts w:ascii="Cambria Math" w:hAnsi="Cambria Math"/>
                  </w:rPr>
                  <m:t>,</m:t>
                </m:r>
              </m:e>
            </m:mr>
            <m:mr>
              <m:e>
                <m:r>
                  <m:rPr>
                    <m:nor/>
                  </m:rPr>
                  <m:t>external propagation</m:t>
                </m:r>
              </m:e>
              <m:e>
                <m:r>
                  <m:rPr>
                    <m:sty m:val="p"/>
                  </m:rPr>
                  <w:rPr>
                    <w:rFonts w:ascii="Cambria Math" w:hAnsi="Cambria Math"/>
                  </w:rPr>
                  <m:t>:</m:t>
                </m:r>
              </m:e>
              <m:e>
                <m:r>
                  <m:rPr>
                    <m:nor/>
                  </m:rPr>
                  <m:t>subluminal center-of-energy drift</m:t>
                </m:r>
                <m:r>
                  <m:rPr>
                    <m:sty m:val="p"/>
                  </m:rPr>
                  <w:rPr>
                    <w:rFonts w:ascii="Cambria Math" w:hAnsi="Cambria Math"/>
                  </w:rPr>
                  <m:t>.</m:t>
                </m:r>
              </m:e>
            </m:mr>
          </m:m>
        </m:oMath>
      </m:oMathPara>
    </w:p>
    <w:p w:rsidR="00604749" w:rsidRDefault="00E00B5E">
      <w:pPr>
        <w:pStyle w:val="FirstParagraph"/>
      </w:pPr>
      <w:r>
        <w:t xml:space="preserve">The de Broglie wavelength </w:t>
      </w:r>
      <m:oMath>
        <m:r>
          <w:rPr>
            <w:rFonts w:ascii="Cambria Math" w:hAnsi="Cambria Math"/>
          </w:rPr>
          <m:t>λ</m:t>
        </m:r>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p</m:t>
        </m:r>
      </m:oMath>
      <w:r>
        <w:t xml:space="preserve"> is interpreted as the envelope </w:t>
      </w:r>
      <w:r>
        <w:t>formed by the boosted phase pattern of the circulating null wave. The spinlike character of the loop belongs to the intrinsic circulation, whereas the de Broglie envelope belongs to the boosted translational state.</w:t>
      </w:r>
    </w:p>
    <w:p w:rsidR="00604749" w:rsidRDefault="00E00B5E">
      <w:pPr>
        <w:pStyle w:val="BodyText"/>
      </w:pPr>
      <w:r>
        <w:t>This distinction prevents a common catego</w:t>
      </w:r>
      <w:r>
        <w:t>ry error. Boosting the electron does not chase the internal null wave to rest. It only changes the frame in which the closed configuration’s center of energy is described.</w:t>
      </w:r>
    </w:p>
    <w:p w:rsidR="00604749" w:rsidRDefault="00E00B5E">
      <w:pPr>
        <w:pStyle w:val="Heading2"/>
      </w:pPr>
      <w:bookmarkStart w:id="49" w:name="status-of-the-electron-loop-model"/>
      <w:bookmarkEnd w:id="48"/>
      <w:r>
        <w:t>Status of the electron-loop model</w:t>
      </w:r>
    </w:p>
    <w:p w:rsidR="00604749" w:rsidRDefault="00E00B5E">
      <w:pPr>
        <w:pStyle w:val="FirstParagraph"/>
      </w:pPr>
      <w:r>
        <w:t>If the electron is modeled as a self-balanced clos</w:t>
      </w:r>
      <w:r>
        <w:t xml:space="preserve">ed null loop, its matched radius is </w:t>
      </w:r>
      <m:oMath>
        <m:sSub>
          <m:sSubPr>
            <m:ctrlPr>
              <w:rPr>
                <w:rFonts w:ascii="Cambria Math" w:hAnsi="Cambria Math"/>
              </w:rPr>
            </m:ctrlPr>
          </m:sSubPr>
          <m:e>
            <m:r>
              <w:rPr>
                <w:rFonts w:ascii="Cambria Math" w:hAnsi="Cambria Math"/>
              </w:rPr>
              <m:t>r</m:t>
            </m:r>
          </m:e>
          <m:sub>
            <m:r>
              <m:rPr>
                <m:sty m:val="p"/>
              </m:rPr>
              <w:rPr>
                <w:rFonts w:ascii="Cambria Math" w:hAnsi="Cambria Math"/>
              </w:rPr>
              <m:t>e</m:t>
            </m:r>
          </m:sub>
        </m:sSub>
        <m:r>
          <m:rPr>
            <m:sty m:val="p"/>
          </m:rPr>
          <w:rPr>
            <w:rFonts w:ascii="Cambria Math" w:hAnsi="Cambria Math"/>
          </w:rPr>
          <m:t>=</m:t>
        </m:r>
        <m:r>
          <w:rPr>
            <w:rFonts w:ascii="Cambria Math" w:hAnsi="Cambria Math"/>
          </w:rPr>
          <m:t>G</m:t>
        </m:r>
        <m:sSub>
          <m:sSubPr>
            <m:ctrlPr>
              <w:rPr>
                <w:rFonts w:ascii="Cambria Math" w:hAnsi="Cambria Math"/>
              </w:rPr>
            </m:ctrlPr>
          </m:sSubPr>
          <m:e>
            <m:r>
              <w:rPr>
                <w:rFonts w:ascii="Cambria Math" w:hAnsi="Cambria Math"/>
              </w:rPr>
              <m:t>m</m:t>
            </m:r>
          </m:e>
          <m:sub>
            <m:r>
              <m:rPr>
                <m:sty m:val="p"/>
              </m:rPr>
              <w:rPr>
                <w:rFonts w:ascii="Cambria Math" w:hAnsi="Cambria Math"/>
              </w:rPr>
              <m:t>e</m:t>
            </m:r>
          </m:sub>
        </m:sSub>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w:r>
        <w:t xml:space="preserve">; the implied winding number is </w:t>
      </w:r>
      <m:oMath>
        <m:r>
          <w:rPr>
            <w:rFonts w:ascii="Cambria Math" w:hAnsi="Cambria Math"/>
          </w:rPr>
          <m:t>N</m:t>
        </m:r>
        <m:r>
          <m:rPr>
            <m:sty m:val="p"/>
          </m:rPr>
          <w:rPr>
            <w:rFonts w:ascii="Cambria Math" w:hAnsi="Cambria Math"/>
          </w:rPr>
          <m:t>=</m:t>
        </m:r>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m</m:t>
                    </m:r>
                  </m:e>
                  <m:sub>
                    <m:r>
                      <m:rPr>
                        <m:sty m:val="p"/>
                      </m:rPr>
                      <w:rPr>
                        <w:rFonts w:ascii="Cambria Math" w:hAnsi="Cambria Math"/>
                      </w:rPr>
                      <m:t>P</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m:rPr>
                        <m:sty m:val="p"/>
                      </m:rPr>
                      <w:rPr>
                        <w:rFonts w:ascii="Cambria Math" w:hAnsi="Cambria Math"/>
                      </w:rPr>
                      <m:t>e</m:t>
                    </m:r>
                  </m:sub>
                </m:sSub>
              </m:e>
            </m:d>
          </m:e>
          <m:sup>
            <m:r>
              <w:rPr>
                <w:rFonts w:ascii="Cambria Math" w:hAnsi="Cambria Math"/>
              </w:rPr>
              <m:t>2</m:t>
            </m:r>
          </m:sup>
        </m:sSup>
      </m:oMath>
      <w:r>
        <w:t xml:space="preserve">; integer phase closure gives the closure lattice </w:t>
      </w:r>
      <m:oMath>
        <m:sSub>
          <m:sSubPr>
            <m:ctrlPr>
              <w:rPr>
                <w:rFonts w:ascii="Cambria Math" w:hAnsi="Cambria Math"/>
              </w:rPr>
            </m:ctrlPr>
          </m:sSubPr>
          <m:e>
            <m:r>
              <w:rPr>
                <w:rFonts w:ascii="Cambria Math" w:hAnsi="Cambria Math"/>
              </w:rPr>
              <m:t>m</m:t>
            </m:r>
          </m:e>
          <m:sub>
            <m:r>
              <w:rPr>
                <w:rFonts w:ascii="Cambria Math" w:hAnsi="Cambria Math"/>
              </w:rPr>
              <m:t>N</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m:rPr>
                <m:sty m:val="p"/>
              </m:rPr>
              <w:rPr>
                <w:rFonts w:ascii="Cambria Math" w:hAnsi="Cambria Math"/>
              </w:rPr>
              <m:t>P</m:t>
            </m:r>
          </m:sub>
        </m:sSub>
        <m:r>
          <m:rPr>
            <m:sty m:val="p"/>
          </m:rPr>
          <w:rPr>
            <w:rFonts w:ascii="Cambria Math" w:hAnsi="Cambria Math"/>
          </w:rPr>
          <m:t>/</m:t>
        </m:r>
        <m:rad>
          <m:radPr>
            <m:degHide m:val="1"/>
            <m:ctrlPr>
              <w:rPr>
                <w:rFonts w:ascii="Cambria Math" w:hAnsi="Cambria Math"/>
              </w:rPr>
            </m:ctrlPr>
          </m:radPr>
          <m:deg/>
          <m:e>
            <m:r>
              <w:rPr>
                <w:rFonts w:ascii="Cambria Math" w:hAnsi="Cambria Math"/>
              </w:rPr>
              <m:t>N</m:t>
            </m:r>
          </m:e>
        </m:rad>
      </m:oMath>
      <w:r>
        <w:t xml:space="preserve">; and the equality </w:t>
      </w:r>
      <m:oMath>
        <m:sSub>
          <m:sSubPr>
            <m:ctrlPr>
              <w:rPr>
                <w:rFonts w:ascii="Cambria Math" w:hAnsi="Cambria Math"/>
              </w:rPr>
            </m:ctrlPr>
          </m:sSubPr>
          <m:e>
            <m:r>
              <w:rPr>
                <w:rFonts w:ascii="Cambria Math" w:hAnsi="Cambria Math"/>
              </w:rPr>
              <m:t>F</m:t>
            </m:r>
          </m:e>
          <m:sub>
            <m:r>
              <m:rPr>
                <m:sty m:val="p"/>
              </m:rPr>
              <w:rPr>
                <w:rFonts w:ascii="Cambria Math" w:hAnsi="Cambria Math"/>
              </w:rPr>
              <m:t>cf</m:t>
            </m:r>
          </m:sub>
        </m:sSub>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g</m:t>
            </m:r>
          </m:sub>
        </m:sSub>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4</m:t>
            </m:r>
          </m:sup>
        </m:sSup>
        <m:r>
          <m:rPr>
            <m:sty m:val="p"/>
          </m:rPr>
          <w:rPr>
            <w:rFonts w:ascii="Cambria Math" w:hAnsi="Cambria Math"/>
          </w:rPr>
          <m:t>/</m:t>
        </m:r>
        <m:r>
          <w:rPr>
            <w:rFonts w:ascii="Cambria Math" w:hAnsi="Cambria Math"/>
          </w:rPr>
          <m:t>G</m:t>
        </m:r>
      </m:oMath>
      <w:r>
        <w:t xml:space="preserve"> is </w:t>
      </w:r>
      <w:r>
        <w:t>the matched-scale form of the self-balance condition. The construction does not derive the observed electron mass, the charged-lepton spectrum, electric charge, the magnetic moment, or the fine-structure constant; in the present paper the electron serves a</w:t>
      </w:r>
      <w:r>
        <w:t>s the simplest closed-loop application of the mass-accrual rule.</w:t>
      </w:r>
    </w:p>
    <w:p w:rsidR="00604749" w:rsidRDefault="00E00B5E">
      <w:pPr>
        <w:pStyle w:val="Heading1"/>
      </w:pPr>
      <w:bookmarkStart w:id="50" w:name="sec:boosted-debroglie"/>
      <w:bookmarkEnd w:id="39"/>
      <w:bookmarkEnd w:id="49"/>
      <w:r>
        <w:lastRenderedPageBreak/>
        <w:t>Boosted Kinematics and the de Broglie Envelope</w:t>
      </w:r>
    </w:p>
    <w:p w:rsidR="00604749" w:rsidRDefault="00E00B5E">
      <w:pPr>
        <w:pStyle w:val="FirstParagraph"/>
      </w:pPr>
      <w:r>
        <w:t>The closed-loop construction describes a localized null circulation in its center-of-energy frame. In that frame the loop has no external transl</w:t>
      </w:r>
      <w:r>
        <w:t>ational momentum, but it does have intrinsic internal phase evolution. This section shows how a Lorentz boost of that closed configuration produces the de Broglie relation</w:t>
      </w:r>
    </w:p>
    <w:p w:rsidR="00604749" w:rsidRDefault="00E00B5E">
      <w:pPr>
        <w:pStyle w:val="BodyText"/>
      </w:pPr>
      <m:oMathPara>
        <m:oMathParaPr>
          <m:jc m:val="center"/>
        </m:oMathParaPr>
        <m:oMath>
          <m:r>
            <w:rPr>
              <w:rFonts w:ascii="Cambria Math" w:hAnsi="Cambria Math"/>
            </w:rPr>
            <m:t>λ</m:t>
          </m:r>
          <m:r>
            <m:rPr>
              <m:sty m:val="p"/>
            </m:rPr>
            <w:rPr>
              <w:rFonts w:ascii="Cambria Math" w:hAnsi="Cambria Math"/>
            </w:rPr>
            <m:t>=</m:t>
          </m:r>
          <m:f>
            <m:fPr>
              <m:ctrlPr>
                <w:rPr>
                  <w:rFonts w:ascii="Cambria Math" w:hAnsi="Cambria Math"/>
                </w:rPr>
              </m:ctrlPr>
            </m:fPr>
            <m:num>
              <m:r>
                <w:rPr>
                  <w:rFonts w:ascii="Cambria Math" w:hAnsi="Cambria Math"/>
                </w:rPr>
                <m:t>h</m:t>
              </m:r>
            </m:num>
            <m:den>
              <m:r>
                <w:rPr>
                  <w:rFonts w:ascii="Cambria Math" w:hAnsi="Cambria Math"/>
                </w:rPr>
                <m:t>p</m:t>
              </m:r>
            </m:den>
          </m:f>
          <m:r>
            <m:rPr>
              <m:sty m:val="p"/>
            </m:rPr>
            <w:rPr>
              <w:rFonts w:ascii="Cambria Math" w:hAnsi="Cambria Math"/>
            </w:rPr>
            <m:t>.</m:t>
          </m:r>
        </m:oMath>
      </m:oMathPara>
    </w:p>
    <w:p w:rsidR="00604749" w:rsidRDefault="00E00B5E">
      <w:pPr>
        <w:pStyle w:val="FirstParagraph"/>
      </w:pPr>
      <w:r>
        <w:t>The relation itself is, of course, the standard de Broglie matter-wave relat</w:t>
      </w:r>
      <w:r>
        <w:t>ion .</w:t>
      </w:r>
    </w:p>
    <w:p w:rsidR="00604749" w:rsidRDefault="00E00B5E">
      <w:pPr>
        <w:pStyle w:val="Heading4"/>
      </w:pPr>
      <w:bookmarkStart w:id="51" w:name="status-and-scope-of-this-derivation."/>
      <w:r>
        <w:t>Status and scope of this derivation.</w:t>
      </w:r>
    </w:p>
    <w:p w:rsidR="00604749" w:rsidRDefault="00E00B5E">
      <w:pPr>
        <w:pStyle w:val="FirstParagraph"/>
      </w:pPr>
      <w:r>
        <w:t xml:space="preserve">The calculation below is well known. Once a configuration carries an internal phase oscillating at the Compton frequency </w:t>
      </w:r>
      <m:oMath>
        <m:sSub>
          <m:sSubPr>
            <m:ctrlPr>
              <w:rPr>
                <w:rFonts w:ascii="Cambria Math" w:hAnsi="Cambria Math"/>
              </w:rPr>
            </m:ctrlPr>
          </m:sSubPr>
          <m:e>
            <m:r>
              <w:rPr>
                <w:rFonts w:ascii="Cambria Math" w:hAnsi="Cambria Math"/>
              </w:rPr>
              <m:t>ω</m:t>
            </m:r>
          </m:e>
          <m:sub>
            <m:r>
              <w:rPr>
                <w:rFonts w:ascii="Cambria Math" w:hAnsi="Cambria Math"/>
              </w:rPr>
              <m:t>C</m:t>
            </m:r>
          </m:sub>
        </m:sSub>
        <m:r>
          <m:rPr>
            <m:sty m:val="p"/>
          </m:rPr>
          <w:rPr>
            <w:rFonts w:ascii="Cambria Math" w:hAnsi="Cambria Math"/>
          </w:rPr>
          <m:t>=</m:t>
        </m:r>
        <m:r>
          <w:rPr>
            <w:rFonts w:ascii="Cambria Math" w:hAnsi="Cambria Math"/>
          </w:rPr>
          <m:t>m</m:t>
        </m:r>
        <m:sSup>
          <m:sSupPr>
            <m:ctrlPr>
              <w:rPr>
                <w:rFonts w:ascii="Cambria Math" w:hAnsi="Cambria Math"/>
              </w:rPr>
            </m:ctrlPr>
          </m:sSupPr>
          <m:e>
            <m:r>
              <w:rPr>
                <w:rFonts w:ascii="Cambria Math" w:hAnsi="Cambria Math"/>
              </w:rPr>
              <m:t>c</m:t>
            </m:r>
          </m:e>
          <m:sup>
            <m:r>
              <w:rPr>
                <w:rFonts w:ascii="Cambria Math" w:hAnsi="Cambria Math"/>
              </w:rPr>
              <m:t>2</m:t>
            </m:r>
          </m:sup>
        </m:sSup>
        <m:r>
          <m:rPr>
            <m:sty m:val="p"/>
          </m:rPr>
          <w:rPr>
            <w:rFonts w:ascii="Cambria Math" w:hAnsi="Cambria Math"/>
          </w:rPr>
          <m:t>/ℏ</m:t>
        </m:r>
      </m:oMath>
      <w:r>
        <w:t xml:space="preserve"> in its rest frame, Lorentz invariance of the phase produces </w:t>
      </w:r>
      <m:oMath>
        <m:r>
          <w:rPr>
            <w:rFonts w:ascii="Cambria Math" w:hAnsi="Cambria Math"/>
          </w:rPr>
          <m:t>λ</m:t>
        </m:r>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p</m:t>
        </m:r>
      </m:oMath>
      <w:r>
        <w:t xml:space="preserve"> under boost</w:t>
      </w:r>
      <w:r>
        <w:t>. This observation is essentially the content of de Broglie’s original "internal clock" picture  and recurs in zitterbewegung-style readings of the Dirac equation , in toroidal/photon-loop electron models , and elsewhere. The derivation is therefore not un</w:t>
      </w:r>
      <w:r>
        <w:t>ique to PostulateQ. We include it here for two reasons: (i) the closed null-loop construction supplies a specific geometric origin for the internal Compton frequency that drives the calculation, namely a closed lightlike circulation locked into self-balanc</w:t>
      </w:r>
      <w:r>
        <w:t>e with its own gravitational scale, and (ii) the same boost calculation will be used in later sections to separate intrinsic internal circulation from de Broglie phase fronts in the figure-8 neutrino model. The result below should therefore be read as a st</w:t>
      </w:r>
      <w:r>
        <w:t>andard kinematic consequence applied within the PostulateQ framework, not as a new derivation of the de Broglie relation.</w:t>
      </w:r>
    </w:p>
    <w:p w:rsidR="00604749" w:rsidRDefault="00E00B5E">
      <w:pPr>
        <w:pStyle w:val="BodyText"/>
      </w:pPr>
      <w:r>
        <w:t>The result is kinematic: it follows from applying special relativity to the internal phase of a closed null loop. No additional quanti</w:t>
      </w:r>
      <w:r>
        <w:t>zation postulate is introduced beyond the Planck relation already used in the closure condition.</w:t>
      </w:r>
    </w:p>
    <w:p w:rsidR="00604749" w:rsidRDefault="00E00B5E">
      <w:pPr>
        <w:pStyle w:val="Heading2"/>
      </w:pPr>
      <w:bookmarkStart w:id="52" w:name="rest-frame-internal-phase"/>
      <w:bookmarkEnd w:id="51"/>
      <w:r>
        <w:t>Rest-frame internal phase</w:t>
      </w:r>
    </w:p>
    <w:p w:rsidR="00604749" w:rsidRDefault="00E00B5E">
      <w:pPr>
        <w:pStyle w:val="FirstParagraph"/>
      </w:pPr>
      <w:r>
        <w:t xml:space="preserve">Let the closed loop have rest mass </w:t>
      </w:r>
      <m:oMath>
        <m:r>
          <w:rPr>
            <w:rFonts w:ascii="Cambria Math" w:hAnsi="Cambria Math"/>
          </w:rPr>
          <m:t>m</m:t>
        </m:r>
      </m:oMath>
      <w:r>
        <w:t xml:space="preserve"> and rest energy</w:t>
      </w:r>
    </w:p>
    <w:p w:rsidR="00604749" w:rsidRDefault="00E00B5E">
      <w:pPr>
        <w:pStyle w:val="BodyText"/>
      </w:pPr>
      <m:oMathPara>
        <m:oMathParaPr>
          <m:jc m:val="center"/>
        </m:oMathParaPr>
        <m:oMath>
          <m:sSub>
            <m:sSubPr>
              <m:ctrlPr>
                <w:rPr>
                  <w:rFonts w:ascii="Cambria Math" w:hAnsi="Cambria Math"/>
                </w:rPr>
              </m:ctrlPr>
            </m:sSubPr>
            <m:e>
              <m:r>
                <w:rPr>
                  <w:rFonts w:ascii="Cambria Math" w:hAnsi="Cambria Math"/>
                </w:rPr>
                <m:t>E</m:t>
              </m:r>
            </m:e>
            <m:sub>
              <m:r>
                <w:rPr>
                  <w:rFonts w:ascii="Cambria Math" w:hAnsi="Cambria Math"/>
                </w:rPr>
                <m:t>0</m:t>
              </m:r>
            </m:sub>
          </m:sSub>
          <m:r>
            <m:rPr>
              <m:sty m:val="p"/>
            </m:rPr>
            <w:rPr>
              <w:rFonts w:ascii="Cambria Math" w:hAnsi="Cambria Math"/>
            </w:rPr>
            <m:t>=</m:t>
          </m:r>
          <m:r>
            <w:rPr>
              <w:rFonts w:ascii="Cambria Math" w:hAnsi="Cambria Math"/>
            </w:rPr>
            <m:t>m</m:t>
          </m:r>
          <m:sSup>
            <m:sSupPr>
              <m:ctrlPr>
                <w:rPr>
                  <w:rFonts w:ascii="Cambria Math" w:hAnsi="Cambria Math"/>
                </w:rPr>
              </m:ctrlPr>
            </m:sSupPr>
            <m:e>
              <m:r>
                <w:rPr>
                  <w:rFonts w:ascii="Cambria Math" w:hAnsi="Cambria Math"/>
                </w:rPr>
                <m:t>c</m:t>
              </m:r>
            </m:e>
            <m:sup>
              <m:r>
                <w:rPr>
                  <w:rFonts w:ascii="Cambria Math" w:hAnsi="Cambria Math"/>
                </w:rPr>
                <m:t>2</m:t>
              </m:r>
            </m:sup>
          </m:sSup>
          <m:r>
            <m:rPr>
              <m:sty m:val="p"/>
            </m:rPr>
            <w:rPr>
              <w:rFonts w:ascii="Cambria Math" w:hAnsi="Cambria Math"/>
            </w:rPr>
            <m:t>.</m:t>
          </m:r>
        </m:oMath>
      </m:oMathPara>
    </w:p>
    <w:p w:rsidR="00604749" w:rsidRDefault="00E00B5E">
      <w:pPr>
        <w:pStyle w:val="FirstParagraph"/>
      </w:pPr>
      <w:r>
        <w:t>The associated Compton angular frequency is</w:t>
      </w:r>
    </w:p>
    <w:p w:rsidR="00604749" w:rsidRDefault="00E00B5E">
      <w:pPr>
        <w:pStyle w:val="BodyText"/>
      </w:pPr>
      <m:oMathPara>
        <m:oMathParaPr>
          <m:jc m:val="center"/>
        </m:oMathParaPr>
        <m:oMath>
          <m:sSub>
            <m:sSubPr>
              <m:ctrlPr>
                <w:rPr>
                  <w:rFonts w:ascii="Cambria Math" w:hAnsi="Cambria Math"/>
                </w:rPr>
              </m:ctrlPr>
            </m:sSubPr>
            <m:e>
              <m:r>
                <w:rPr>
                  <w:rFonts w:ascii="Cambria Math" w:hAnsi="Cambria Math"/>
                </w:rPr>
                <m:t>ω</m:t>
              </m:r>
            </m:e>
            <m:sub>
              <m:r>
                <w:rPr>
                  <w:rFonts w:ascii="Cambria Math" w:hAnsi="Cambria Math"/>
                </w:rPr>
                <m:t>C</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E</m:t>
                  </m:r>
                </m:e>
                <m:sub>
                  <m:r>
                    <w:rPr>
                      <w:rFonts w:ascii="Cambria Math" w:hAnsi="Cambria Math"/>
                    </w:rPr>
                    <m:t>0</m:t>
                  </m:r>
                </m:sub>
              </m:sSub>
            </m:num>
            <m:den>
              <m:r>
                <m:rPr>
                  <m:sty m:val="p"/>
                </m:rPr>
                <w:rPr>
                  <w:rFonts w:ascii="Cambria Math" w:hAnsi="Cambria Math"/>
                </w:rPr>
                <m:t>ℏ</m:t>
              </m:r>
            </m:den>
          </m:f>
          <m:r>
            <m:rPr>
              <m:sty m:val="p"/>
            </m:rPr>
            <w:rPr>
              <w:rFonts w:ascii="Cambria Math" w:hAnsi="Cambria Math"/>
            </w:rPr>
            <m:t>=</m:t>
          </m:r>
          <m:f>
            <m:fPr>
              <m:ctrlPr>
                <w:rPr>
                  <w:rFonts w:ascii="Cambria Math" w:hAnsi="Cambria Math"/>
                </w:rPr>
              </m:ctrlPr>
            </m:fPr>
            <m:num>
              <m:r>
                <w:rPr>
                  <w:rFonts w:ascii="Cambria Math" w:hAnsi="Cambria Math"/>
                </w:rPr>
                <m:t>m</m:t>
              </m:r>
              <m:sSup>
                <m:sSupPr>
                  <m:ctrlPr>
                    <w:rPr>
                      <w:rFonts w:ascii="Cambria Math" w:hAnsi="Cambria Math"/>
                    </w:rPr>
                  </m:ctrlPr>
                </m:sSupPr>
                <m:e>
                  <m:r>
                    <w:rPr>
                      <w:rFonts w:ascii="Cambria Math" w:hAnsi="Cambria Math"/>
                    </w:rPr>
                    <m:t>c</m:t>
                  </m:r>
                </m:e>
                <m:sup>
                  <m:r>
                    <w:rPr>
                      <w:rFonts w:ascii="Cambria Math" w:hAnsi="Cambria Math"/>
                    </w:rPr>
                    <m:t>2</m:t>
                  </m:r>
                </m:sup>
              </m:sSup>
            </m:num>
            <m:den>
              <m:r>
                <m:rPr>
                  <m:sty m:val="p"/>
                </m:rPr>
                <w:rPr>
                  <w:rFonts w:ascii="Cambria Math" w:hAnsi="Cambria Math"/>
                </w:rPr>
                <m:t>ℏ</m:t>
              </m:r>
            </m:den>
          </m:f>
          <m:r>
            <m:rPr>
              <m:sty m:val="p"/>
            </m:rPr>
            <w:rPr>
              <w:rFonts w:ascii="Cambria Math" w:hAnsi="Cambria Math"/>
            </w:rPr>
            <m:t>.</m:t>
          </m:r>
        </m:oMath>
      </m:oMathPara>
    </w:p>
    <w:p w:rsidR="00604749" w:rsidRDefault="00E00B5E">
      <w:pPr>
        <w:pStyle w:val="FirstParagraph"/>
      </w:pPr>
      <w:r>
        <w:t>In the center-of-energy frame, the internal phase may be written as</w:t>
      </w:r>
    </w:p>
    <w:p w:rsidR="00604749" w:rsidRDefault="00E00B5E">
      <w:pPr>
        <w:pStyle w:val="BodyText"/>
      </w:pPr>
      <m:oMathPara>
        <m:oMathParaPr>
          <m:jc m:val="center"/>
        </m:oMathParaPr>
        <m:oMath>
          <m:sSub>
            <m:sSubPr>
              <m:ctrlPr>
                <w:rPr>
                  <w:rFonts w:ascii="Cambria Math" w:hAnsi="Cambria Math"/>
                </w:rPr>
              </m:ctrlPr>
            </m:sSubPr>
            <m:e>
              <m:r>
                <w:rPr>
                  <w:rFonts w:ascii="Cambria Math" w:hAnsi="Cambria Math"/>
                </w:rPr>
                <m:t>ϕ</m:t>
              </m:r>
            </m:e>
            <m:sub>
              <m: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ω</m:t>
              </m:r>
            </m:e>
            <m:sub>
              <m:r>
                <w:rPr>
                  <w:rFonts w:ascii="Cambria Math" w:hAnsi="Cambria Math"/>
                </w:rPr>
                <m:t>C</m:t>
              </m:r>
            </m:sub>
          </m:sSub>
          <m:r>
            <w:rPr>
              <w:rFonts w:ascii="Cambria Math" w:hAnsi="Cambria Math"/>
            </w:rPr>
            <m:t>τ</m:t>
          </m:r>
          <m:r>
            <m:rPr>
              <m:sty m:val="p"/>
            </m:rPr>
            <w:rPr>
              <w:rFonts w:ascii="Cambria Math" w:hAnsi="Cambria Math"/>
            </w:rPr>
            <m:t>,</m:t>
          </m:r>
        </m:oMath>
      </m:oMathPara>
    </w:p>
    <w:p w:rsidR="00604749" w:rsidRDefault="00E00B5E">
      <w:pPr>
        <w:pStyle w:val="FirstParagraph"/>
      </w:pPr>
      <w:r>
        <w:t xml:space="preserve">where </w:t>
      </w:r>
      <m:oMath>
        <m:r>
          <w:rPr>
            <w:rFonts w:ascii="Cambria Math" w:hAnsi="Cambria Math"/>
          </w:rPr>
          <m:t>τ</m:t>
        </m:r>
      </m:oMath>
      <w:r>
        <w:t xml:space="preserve"> is the proper time of the loop center. This phase is not the motion of a material point around the loop; it is the phase of the closed null circulation as seen in the </w:t>
      </w:r>
      <w:r>
        <w:t>rest frame of the complete configuration.</w:t>
      </w:r>
    </w:p>
    <w:p w:rsidR="00604749" w:rsidRDefault="00E00B5E">
      <w:pPr>
        <w:pStyle w:val="BodyText"/>
      </w:pPr>
      <w:r>
        <w:lastRenderedPageBreak/>
        <w:t>The corresponding Compton wavelength is</w:t>
      </w:r>
    </w:p>
    <w:p w:rsidR="00604749" w:rsidRDefault="00E00B5E">
      <w:pPr>
        <w:pStyle w:val="BodyText"/>
      </w:pPr>
      <m:oMathPara>
        <m:oMathParaPr>
          <m:jc m:val="center"/>
        </m:oMathParaPr>
        <m:oMath>
          <m:sSub>
            <m:sSubPr>
              <m:ctrlPr>
                <w:rPr>
                  <w:rFonts w:ascii="Cambria Math" w:hAnsi="Cambria Math"/>
                </w:rPr>
              </m:ctrlPr>
            </m:sSubPr>
            <m:e>
              <m:r>
                <w:rPr>
                  <w:rFonts w:ascii="Cambria Math" w:hAnsi="Cambria Math"/>
                </w:rPr>
                <m:t>λ</m:t>
              </m:r>
            </m:e>
            <m:sub>
              <m:r>
                <w:rPr>
                  <w:rFonts w:ascii="Cambria Math" w:hAnsi="Cambria Math"/>
                </w:rPr>
                <m:t>C</m:t>
              </m:r>
            </m:sub>
          </m:sSub>
          <m:r>
            <m:rPr>
              <m:sty m:val="p"/>
            </m:rPr>
            <w:rPr>
              <w:rFonts w:ascii="Cambria Math" w:hAnsi="Cambria Math"/>
            </w:rPr>
            <m:t>=</m:t>
          </m:r>
          <m:f>
            <m:fPr>
              <m:ctrlPr>
                <w:rPr>
                  <w:rFonts w:ascii="Cambria Math" w:hAnsi="Cambria Math"/>
                </w:rPr>
              </m:ctrlPr>
            </m:fPr>
            <m:num>
              <m:r>
                <w:rPr>
                  <w:rFonts w:ascii="Cambria Math" w:hAnsi="Cambria Math"/>
                </w:rPr>
                <m:t>h</m:t>
              </m:r>
            </m:num>
            <m:den>
              <m:r>
                <w:rPr>
                  <w:rFonts w:ascii="Cambria Math" w:hAnsi="Cambria Math"/>
                </w:rPr>
                <m:t>mc</m:t>
              </m:r>
            </m:den>
          </m:f>
          <m:r>
            <m:rPr>
              <m:sty m:val="p"/>
            </m:rPr>
            <w:rPr>
              <w:rFonts w:ascii="Cambria Math" w:hAnsi="Cambria Math"/>
            </w:rPr>
            <m:t>.</m:t>
          </m:r>
        </m:oMath>
      </m:oMathPara>
    </w:p>
    <w:p w:rsidR="00604749" w:rsidRDefault="00E00B5E">
      <w:pPr>
        <w:pStyle w:val="Heading2"/>
      </w:pPr>
      <w:bookmarkStart w:id="53" w:name="lorentz-boost-of-the-internal-phase"/>
      <w:bookmarkEnd w:id="52"/>
      <w:r>
        <w:t>Lorentz boost of the internal phase</w:t>
      </w:r>
    </w:p>
    <w:p w:rsidR="00604749" w:rsidRDefault="00E00B5E">
      <w:pPr>
        <w:pStyle w:val="FirstParagraph"/>
      </w:pPr>
      <w:r>
        <w:t xml:space="preserve">Consider an observer for whom the loop center moves with velocity </w:t>
      </w:r>
      <m:oMath>
        <m:r>
          <w:rPr>
            <w:rFonts w:ascii="Cambria Math" w:hAnsi="Cambria Math"/>
          </w:rPr>
          <m:t>v</m:t>
        </m:r>
        <m:r>
          <m:rPr>
            <m:sty m:val="p"/>
          </m:rPr>
          <w:rPr>
            <w:rFonts w:ascii="Cambria Math" w:hAnsi="Cambria Math"/>
          </w:rPr>
          <m:t>=</m:t>
        </m:r>
        <m:r>
          <w:rPr>
            <w:rFonts w:ascii="Cambria Math" w:hAnsi="Cambria Math"/>
          </w:rPr>
          <m:t>βc</m:t>
        </m:r>
      </m:oMath>
      <w:r>
        <w:t xml:space="preserve"> in the </w:t>
      </w:r>
      <m:oMath>
        <m:r>
          <w:rPr>
            <w:rFonts w:ascii="Cambria Math" w:hAnsi="Cambria Math"/>
          </w:rPr>
          <m:t>x</m:t>
        </m:r>
      </m:oMath>
      <w:r>
        <w:t>-direction. The proper time of the loop cen</w:t>
      </w:r>
      <w:r>
        <w:t>ter is related to the lab coordinates by</w:t>
      </w:r>
    </w:p>
    <w:p w:rsidR="00604749" w:rsidRDefault="00E00B5E">
      <w:pPr>
        <w:pStyle w:val="BodyText"/>
      </w:pPr>
      <m:oMathPara>
        <m:oMathParaPr>
          <m:jc m:val="center"/>
        </m:oMathParaPr>
        <m:oMath>
          <m:r>
            <w:rPr>
              <w:rFonts w:ascii="Cambria Math" w:hAnsi="Cambria Math"/>
            </w:rPr>
            <m:t>τ</m:t>
          </m:r>
          <m:r>
            <m:rPr>
              <m:sty m:val="p"/>
            </m:rPr>
            <w:rPr>
              <w:rFonts w:ascii="Cambria Math" w:hAnsi="Cambria Math"/>
            </w:rPr>
            <m:t>=</m:t>
          </m:r>
          <m:r>
            <w:rPr>
              <w:rFonts w:ascii="Cambria Math" w:hAnsi="Cambria Math"/>
            </w:rPr>
            <m:t>γ</m:t>
          </m:r>
          <m:d>
            <m:dPr>
              <m:ctrlPr>
                <w:rPr>
                  <w:rFonts w:ascii="Cambria Math" w:hAnsi="Cambria Math"/>
                </w:rPr>
              </m:ctrlPr>
            </m:dPr>
            <m:e>
              <m:r>
                <w:rPr>
                  <w:rFonts w:ascii="Cambria Math" w:hAnsi="Cambria Math"/>
                </w:rPr>
                <m:t>t</m:t>
              </m:r>
              <m:r>
                <m:rPr>
                  <m:sty m:val="p"/>
                </m:rPr>
                <w:rPr>
                  <w:rFonts w:ascii="Cambria Math" w:hAnsi="Cambria Math"/>
                </w:rPr>
                <m:t>-</m:t>
              </m:r>
              <m:f>
                <m:fPr>
                  <m:ctrlPr>
                    <w:rPr>
                      <w:rFonts w:ascii="Cambria Math" w:hAnsi="Cambria Math"/>
                    </w:rPr>
                  </m:ctrlPr>
                </m:fPr>
                <m:num>
                  <m:r>
                    <w:rPr>
                      <w:rFonts w:ascii="Cambria Math" w:hAnsi="Cambria Math"/>
                    </w:rPr>
                    <m:t>vx</m:t>
                  </m:r>
                </m:num>
                <m:den>
                  <m:sSup>
                    <m:sSupPr>
                      <m:ctrlPr>
                        <w:rPr>
                          <w:rFonts w:ascii="Cambria Math" w:hAnsi="Cambria Math"/>
                        </w:rPr>
                      </m:ctrlPr>
                    </m:sSupPr>
                    <m:e>
                      <m:r>
                        <w:rPr>
                          <w:rFonts w:ascii="Cambria Math" w:hAnsi="Cambria Math"/>
                        </w:rPr>
                        <m:t>c</m:t>
                      </m:r>
                    </m:e>
                    <m:sup>
                      <m:r>
                        <w:rPr>
                          <w:rFonts w:ascii="Cambria Math" w:hAnsi="Cambria Math"/>
                        </w:rPr>
                        <m:t>2</m:t>
                      </m:r>
                    </m:sup>
                  </m:sSup>
                </m:den>
              </m:f>
            </m:e>
          </m:d>
          <m:r>
            <m:rPr>
              <m:sty m:val="p"/>
            </m:rPr>
            <w:rPr>
              <w:rFonts w:ascii="Cambria Math" w:hAnsi="Cambria Math"/>
            </w:rPr>
            <m:t>,</m:t>
          </m:r>
          <m:r>
            <w:rPr>
              <w:rFonts w:ascii="Cambria Math" w:hAnsi="Cambria Math"/>
            </w:rPr>
            <m:t>  </m:t>
          </m:r>
          <m:r>
            <w:rPr>
              <w:rFonts w:ascii="Cambria Math" w:hAnsi="Cambria Math"/>
            </w:rPr>
            <m:t>γ</m:t>
          </m:r>
          <m:r>
            <m:rPr>
              <m:sty m:val="p"/>
            </m:rPr>
            <w:rPr>
              <w:rFonts w:ascii="Cambria Math" w:hAnsi="Cambria Math"/>
            </w:rPr>
            <m:t>=</m:t>
          </m:r>
          <m:f>
            <m:fPr>
              <m:ctrlPr>
                <w:rPr>
                  <w:rFonts w:ascii="Cambria Math" w:hAnsi="Cambria Math"/>
                </w:rPr>
              </m:ctrlPr>
            </m:fPr>
            <m:num>
              <m:r>
                <w:rPr>
                  <w:rFonts w:ascii="Cambria Math" w:hAnsi="Cambria Math"/>
                </w:rPr>
                <m:t>1</m:t>
              </m:r>
            </m:num>
            <m:den>
              <m:rad>
                <m:radPr>
                  <m:degHide m:val="1"/>
                  <m:ctrlPr>
                    <w:rPr>
                      <w:rFonts w:ascii="Cambria Math" w:hAnsi="Cambria Math"/>
                    </w:rPr>
                  </m:ctrlPr>
                </m:radPr>
                <m:deg/>
                <m:e>
                  <m:r>
                    <w:rPr>
                      <w:rFonts w:ascii="Cambria Math" w:hAnsi="Cambria Math"/>
                    </w:rPr>
                    <m:t>1</m:t>
                  </m:r>
                  <m:r>
                    <m:rPr>
                      <m:sty m:val="p"/>
                    </m:rPr>
                    <w:rPr>
                      <w:rFonts w:ascii="Cambria Math" w:hAnsi="Cambria Math"/>
                    </w:rPr>
                    <m:t>-</m:t>
                  </m:r>
                  <m:sSup>
                    <m:sSupPr>
                      <m:ctrlPr>
                        <w:rPr>
                          <w:rFonts w:ascii="Cambria Math" w:hAnsi="Cambria Math"/>
                        </w:rPr>
                      </m:ctrlPr>
                    </m:sSupPr>
                    <m:e>
                      <m:r>
                        <w:rPr>
                          <w:rFonts w:ascii="Cambria Math" w:hAnsi="Cambria Math"/>
                        </w:rPr>
                        <m:t>β</m:t>
                      </m:r>
                    </m:e>
                    <m:sup>
                      <m:r>
                        <w:rPr>
                          <w:rFonts w:ascii="Cambria Math" w:hAnsi="Cambria Math"/>
                        </w:rPr>
                        <m:t>2</m:t>
                      </m:r>
                    </m:sup>
                  </m:sSup>
                </m:e>
              </m:rad>
            </m:den>
          </m:f>
          <m:r>
            <m:rPr>
              <m:sty m:val="p"/>
            </m:rPr>
            <w:rPr>
              <w:rFonts w:ascii="Cambria Math" w:hAnsi="Cambria Math"/>
            </w:rPr>
            <m:t>.</m:t>
          </m:r>
        </m:oMath>
      </m:oMathPara>
    </w:p>
    <w:p w:rsidR="00604749" w:rsidRDefault="00E00B5E">
      <w:pPr>
        <w:pStyle w:val="FirstParagraph"/>
      </w:pPr>
      <w:r>
        <w:t>Substituting this into the rest-frame phase gives</w:t>
      </w:r>
    </w:p>
    <w:p w:rsidR="00604749" w:rsidRDefault="00E00B5E">
      <w:pPr>
        <w:pStyle w:val="BodyText"/>
      </w:pPr>
      <m:oMathPara>
        <m:oMathParaPr>
          <m:jc m:val="center"/>
        </m:oMathParaPr>
        <m:oMath>
          <m:r>
            <w:rPr>
              <w:rFonts w:ascii="Cambria Math" w:hAnsi="Cambria Math"/>
            </w:rPr>
            <m:t>ϕ</m:t>
          </m:r>
          <m:r>
            <m:rPr>
              <m:sty m:val="p"/>
            </m:rPr>
            <w:rPr>
              <w:rFonts w:ascii="Cambria Math" w:hAnsi="Cambria Math"/>
            </w:rPr>
            <m:t>=</m:t>
          </m:r>
          <m:sSub>
            <m:sSubPr>
              <m:ctrlPr>
                <w:rPr>
                  <w:rFonts w:ascii="Cambria Math" w:hAnsi="Cambria Math"/>
                </w:rPr>
              </m:ctrlPr>
            </m:sSubPr>
            <m:e>
              <m:r>
                <w:rPr>
                  <w:rFonts w:ascii="Cambria Math" w:hAnsi="Cambria Math"/>
                </w:rPr>
                <m:t>ω</m:t>
              </m:r>
            </m:e>
            <m:sub>
              <m:r>
                <w:rPr>
                  <w:rFonts w:ascii="Cambria Math" w:hAnsi="Cambria Math"/>
                </w:rPr>
                <m:t>C</m:t>
              </m:r>
            </m:sub>
          </m:sSub>
          <m:r>
            <w:rPr>
              <w:rFonts w:ascii="Cambria Math" w:hAnsi="Cambria Math"/>
            </w:rPr>
            <m:t>γ</m:t>
          </m:r>
          <m:d>
            <m:dPr>
              <m:ctrlPr>
                <w:rPr>
                  <w:rFonts w:ascii="Cambria Math" w:hAnsi="Cambria Math"/>
                </w:rPr>
              </m:ctrlPr>
            </m:dPr>
            <m:e>
              <m:r>
                <w:rPr>
                  <w:rFonts w:ascii="Cambria Math" w:hAnsi="Cambria Math"/>
                </w:rPr>
                <m:t>t</m:t>
              </m:r>
              <m:r>
                <m:rPr>
                  <m:sty m:val="p"/>
                </m:rPr>
                <w:rPr>
                  <w:rFonts w:ascii="Cambria Math" w:hAnsi="Cambria Math"/>
                </w:rPr>
                <m:t>-</m:t>
              </m:r>
              <m:f>
                <m:fPr>
                  <m:ctrlPr>
                    <w:rPr>
                      <w:rFonts w:ascii="Cambria Math" w:hAnsi="Cambria Math"/>
                    </w:rPr>
                  </m:ctrlPr>
                </m:fPr>
                <m:num>
                  <m:r>
                    <w:rPr>
                      <w:rFonts w:ascii="Cambria Math" w:hAnsi="Cambria Math"/>
                    </w:rPr>
                    <m:t>vx</m:t>
                  </m:r>
                </m:num>
                <m:den>
                  <m:sSup>
                    <m:sSupPr>
                      <m:ctrlPr>
                        <w:rPr>
                          <w:rFonts w:ascii="Cambria Math" w:hAnsi="Cambria Math"/>
                        </w:rPr>
                      </m:ctrlPr>
                    </m:sSupPr>
                    <m:e>
                      <m:r>
                        <w:rPr>
                          <w:rFonts w:ascii="Cambria Math" w:hAnsi="Cambria Math"/>
                        </w:rPr>
                        <m:t>c</m:t>
                      </m:r>
                    </m:e>
                    <m:sup>
                      <m:r>
                        <w:rPr>
                          <w:rFonts w:ascii="Cambria Math" w:hAnsi="Cambria Math"/>
                        </w:rPr>
                        <m:t>2</m:t>
                      </m:r>
                    </m:sup>
                  </m:sSup>
                </m:den>
              </m:f>
            </m:e>
          </m:d>
          <m:r>
            <m:rPr>
              <m:sty m:val="p"/>
            </m:rPr>
            <w:rPr>
              <w:rFonts w:ascii="Cambria Math" w:hAnsi="Cambria Math"/>
            </w:rPr>
            <m:t>.</m:t>
          </m:r>
        </m:oMath>
      </m:oMathPara>
    </w:p>
    <w:p w:rsidR="00604749" w:rsidRDefault="00E00B5E">
      <w:pPr>
        <w:pStyle w:val="FirstParagraph"/>
      </w:pPr>
      <w:r>
        <w:t>Using</w:t>
      </w:r>
    </w:p>
    <w:p w:rsidR="00604749" w:rsidRDefault="00E00B5E">
      <w:pPr>
        <w:pStyle w:val="BodyText"/>
      </w:pPr>
      <m:oMathPara>
        <m:oMathParaPr>
          <m:jc m:val="center"/>
        </m:oMathParaPr>
        <m:oMath>
          <m:r>
            <w:rPr>
              <w:rFonts w:ascii="Cambria Math" w:hAnsi="Cambria Math"/>
            </w:rPr>
            <m:t>E</m:t>
          </m:r>
          <m:r>
            <m:rPr>
              <m:sty m:val="p"/>
            </m:rPr>
            <w:rPr>
              <w:rFonts w:ascii="Cambria Math" w:hAnsi="Cambria Math"/>
            </w:rPr>
            <m:t>=</m:t>
          </m:r>
          <m:r>
            <w:rPr>
              <w:rFonts w:ascii="Cambria Math" w:hAnsi="Cambria Math"/>
            </w:rPr>
            <m:t>γm</m:t>
          </m:r>
          <m:sSup>
            <m:sSupPr>
              <m:ctrlPr>
                <w:rPr>
                  <w:rFonts w:ascii="Cambria Math" w:hAnsi="Cambria Math"/>
                </w:rPr>
              </m:ctrlPr>
            </m:sSupPr>
            <m:e>
              <m:r>
                <w:rPr>
                  <w:rFonts w:ascii="Cambria Math" w:hAnsi="Cambria Math"/>
                </w:rPr>
                <m:t>c</m:t>
              </m:r>
            </m:e>
            <m:sup>
              <m:r>
                <w:rPr>
                  <w:rFonts w:ascii="Cambria Math" w:hAnsi="Cambria Math"/>
                </w:rPr>
                <m:t>2</m:t>
              </m:r>
            </m:sup>
          </m:sSup>
          <m:r>
            <m:rPr>
              <m:sty m:val="p"/>
            </m:rPr>
            <w:rPr>
              <w:rFonts w:ascii="Cambria Math" w:hAnsi="Cambria Math"/>
            </w:rPr>
            <m:t>,</m:t>
          </m:r>
          <m:r>
            <w:rPr>
              <w:rFonts w:ascii="Cambria Math" w:hAnsi="Cambria Math"/>
            </w:rPr>
            <m:t>  </m:t>
          </m:r>
          <m:r>
            <w:rPr>
              <w:rFonts w:ascii="Cambria Math" w:hAnsi="Cambria Math"/>
            </w:rPr>
            <m:t>p</m:t>
          </m:r>
          <m:r>
            <m:rPr>
              <m:sty m:val="p"/>
            </m:rPr>
            <w:rPr>
              <w:rFonts w:ascii="Cambria Math" w:hAnsi="Cambria Math"/>
            </w:rPr>
            <m:t>=</m:t>
          </m:r>
          <m:r>
            <w:rPr>
              <w:rFonts w:ascii="Cambria Math" w:hAnsi="Cambria Math"/>
            </w:rPr>
            <m:t>γmv</m:t>
          </m:r>
          <m:r>
            <m:rPr>
              <m:sty m:val="p"/>
            </m:rPr>
            <w:rPr>
              <w:rFonts w:ascii="Cambria Math" w:hAnsi="Cambria Math"/>
            </w:rPr>
            <m:t>,</m:t>
          </m:r>
        </m:oMath>
      </m:oMathPara>
    </w:p>
    <w:p w:rsidR="00604749" w:rsidRDefault="00E00B5E">
      <w:pPr>
        <w:pStyle w:val="FirstParagraph"/>
      </w:pPr>
      <w:r>
        <w:t>this becomes</w:t>
      </w:r>
    </w:p>
    <w:p w:rsidR="00604749" w:rsidRDefault="00E00B5E">
      <w:pPr>
        <w:pStyle w:val="BodyText"/>
      </w:pPr>
      <m:oMathPara>
        <m:oMathParaPr>
          <m:jc m:val="center"/>
        </m:oMathParaPr>
        <m:oMath>
          <m:r>
            <w:rPr>
              <w:rFonts w:ascii="Cambria Math" w:hAnsi="Cambria Math"/>
            </w:rPr>
            <m:t>ϕ</m:t>
          </m:r>
          <m:r>
            <m:rPr>
              <m:sty m:val="p"/>
            </m:rPr>
            <w:rPr>
              <w:rFonts w:ascii="Cambria Math" w:hAnsi="Cambria Math"/>
            </w:rPr>
            <m:t>=</m:t>
          </m:r>
          <m:f>
            <m:fPr>
              <m:ctrlPr>
                <w:rPr>
                  <w:rFonts w:ascii="Cambria Math" w:hAnsi="Cambria Math"/>
                </w:rPr>
              </m:ctrlPr>
            </m:fPr>
            <m:num>
              <m:r>
                <w:rPr>
                  <w:rFonts w:ascii="Cambria Math" w:hAnsi="Cambria Math"/>
                </w:rPr>
                <m:t>E</m:t>
              </m:r>
            </m:num>
            <m:den>
              <m:r>
                <m:rPr>
                  <m:sty m:val="p"/>
                </m:rPr>
                <w:rPr>
                  <w:rFonts w:ascii="Cambria Math" w:hAnsi="Cambria Math"/>
                </w:rPr>
                <m:t>ℏ</m:t>
              </m:r>
            </m:den>
          </m:f>
          <m:r>
            <w:rPr>
              <w:rFonts w:ascii="Cambria Math" w:hAnsi="Cambria Math"/>
            </w:rPr>
            <m:t>t</m:t>
          </m:r>
          <m:r>
            <m:rPr>
              <m:sty m:val="p"/>
            </m:rPr>
            <w:rPr>
              <w:rFonts w:ascii="Cambria Math" w:hAnsi="Cambria Math"/>
            </w:rPr>
            <m:t>-</m:t>
          </m:r>
          <m:f>
            <m:fPr>
              <m:ctrlPr>
                <w:rPr>
                  <w:rFonts w:ascii="Cambria Math" w:hAnsi="Cambria Math"/>
                </w:rPr>
              </m:ctrlPr>
            </m:fPr>
            <m:num>
              <m:r>
                <w:rPr>
                  <w:rFonts w:ascii="Cambria Math" w:hAnsi="Cambria Math"/>
                </w:rPr>
                <m:t>p</m:t>
              </m:r>
            </m:num>
            <m:den>
              <m:r>
                <m:rPr>
                  <m:sty m:val="p"/>
                </m:rPr>
                <w:rPr>
                  <w:rFonts w:ascii="Cambria Math" w:hAnsi="Cambria Math"/>
                </w:rPr>
                <m:t>ℏ</m:t>
              </m:r>
            </m:den>
          </m:f>
          <m:r>
            <w:rPr>
              <w:rFonts w:ascii="Cambria Math" w:hAnsi="Cambria Math"/>
            </w:rPr>
            <m:t>x</m:t>
          </m:r>
          <m:r>
            <m:rPr>
              <m:sty m:val="p"/>
            </m:rPr>
            <w:rPr>
              <w:rFonts w:ascii="Cambria Math" w:hAnsi="Cambria Math"/>
            </w:rPr>
            <m:t>.</m:t>
          </m:r>
        </m:oMath>
      </m:oMathPara>
    </w:p>
    <w:p w:rsidR="00604749" w:rsidRDefault="00E00B5E">
      <w:pPr>
        <w:pStyle w:val="FirstParagraph"/>
      </w:pPr>
      <w:r>
        <w:t>Thus the boosted internal phase has angular frequency</w:t>
      </w:r>
    </w:p>
    <w:p w:rsidR="00604749" w:rsidRDefault="00E00B5E">
      <w:pPr>
        <w:pStyle w:val="BodyText"/>
      </w:pPr>
      <m:oMathPara>
        <m:oMathParaPr>
          <m:jc m:val="center"/>
        </m:oMathParaPr>
        <m:oMath>
          <m:r>
            <w:rPr>
              <w:rFonts w:ascii="Cambria Math" w:hAnsi="Cambria Math"/>
            </w:rPr>
            <m:t>ω</m:t>
          </m:r>
          <m:r>
            <m:rPr>
              <m:sty m:val="p"/>
            </m:rPr>
            <w:rPr>
              <w:rFonts w:ascii="Cambria Math" w:hAnsi="Cambria Math"/>
            </w:rPr>
            <m:t>=</m:t>
          </m:r>
          <m:f>
            <m:fPr>
              <m:ctrlPr>
                <w:rPr>
                  <w:rFonts w:ascii="Cambria Math" w:hAnsi="Cambria Math"/>
                </w:rPr>
              </m:ctrlPr>
            </m:fPr>
            <m:num>
              <m:r>
                <w:rPr>
                  <w:rFonts w:ascii="Cambria Math" w:hAnsi="Cambria Math"/>
                </w:rPr>
                <m:t>E</m:t>
              </m:r>
            </m:num>
            <m:den>
              <m:r>
                <m:rPr>
                  <m:sty m:val="p"/>
                </m:rPr>
                <w:rPr>
                  <w:rFonts w:ascii="Cambria Math" w:hAnsi="Cambria Math"/>
                </w:rPr>
                <m:t>ℏ</m:t>
              </m:r>
            </m:den>
          </m:f>
        </m:oMath>
      </m:oMathPara>
    </w:p>
    <w:p w:rsidR="00604749" w:rsidRDefault="00E00B5E">
      <w:pPr>
        <w:pStyle w:val="FirstParagraph"/>
      </w:pPr>
      <w:r>
        <w:t>and wave number</w:t>
      </w:r>
    </w:p>
    <w:p w:rsidR="00604749" w:rsidRDefault="00E00B5E">
      <w:pPr>
        <w:pStyle w:val="BodyText"/>
      </w:pPr>
      <m:oMathPara>
        <m:oMathParaPr>
          <m:jc m:val="center"/>
        </m:oMathParaPr>
        <m:oMath>
          <m:r>
            <w:rPr>
              <w:rFonts w:ascii="Cambria Math" w:hAnsi="Cambria Math"/>
            </w:rPr>
            <m:t>k</m:t>
          </m:r>
          <m:r>
            <m:rPr>
              <m:sty m:val="p"/>
            </m:rPr>
            <w:rPr>
              <w:rFonts w:ascii="Cambria Math" w:hAnsi="Cambria Math"/>
            </w:rPr>
            <m:t>=</m:t>
          </m:r>
          <m:f>
            <m:fPr>
              <m:ctrlPr>
                <w:rPr>
                  <w:rFonts w:ascii="Cambria Math" w:hAnsi="Cambria Math"/>
                </w:rPr>
              </m:ctrlPr>
            </m:fPr>
            <m:num>
              <m:r>
                <w:rPr>
                  <w:rFonts w:ascii="Cambria Math" w:hAnsi="Cambria Math"/>
                </w:rPr>
                <m:t>p</m:t>
              </m:r>
            </m:num>
            <m:den>
              <m:r>
                <m:rPr>
                  <m:sty m:val="p"/>
                </m:rPr>
                <w:rPr>
                  <w:rFonts w:ascii="Cambria Math" w:hAnsi="Cambria Math"/>
                </w:rPr>
                <m:t>ℏ</m:t>
              </m:r>
            </m:den>
          </m:f>
          <m:r>
            <m:rPr>
              <m:sty m:val="p"/>
            </m:rPr>
            <w:rPr>
              <w:rFonts w:ascii="Cambria Math" w:hAnsi="Cambria Math"/>
            </w:rPr>
            <m:t>.</m:t>
          </m:r>
        </m:oMath>
      </m:oMathPara>
    </w:p>
    <w:p w:rsidR="00604749" w:rsidRDefault="00E00B5E">
      <w:pPr>
        <w:pStyle w:val="FirstParagraph"/>
      </w:pPr>
      <w:r>
        <w:t>Therefore the associated wavelength is</w:t>
      </w:r>
    </w:p>
    <w:p w:rsidR="00604749" w:rsidRDefault="00E00B5E">
      <w:pPr>
        <w:pStyle w:val="BodyText"/>
      </w:pPr>
      <m:oMathPara>
        <m:oMathParaPr>
          <m:jc m:val="center"/>
        </m:oMathParaPr>
        <m:oMath>
          <m:borderBox>
            <m:borderBoxPr>
              <m:ctrlPr>
                <w:rPr>
                  <w:rFonts w:ascii="Cambria Math" w:hAnsi="Cambria Math"/>
                </w:rPr>
              </m:ctrlPr>
            </m:borderBoxPr>
            <m:e>
              <m:r>
                <w:rPr>
                  <w:rFonts w:ascii="Cambria Math" w:hAnsi="Cambria Math"/>
                </w:rPr>
                <m:t>λ</m:t>
              </m:r>
              <m:r>
                <m:rPr>
                  <m:sty m:val="p"/>
                </m:rPr>
                <w:rPr>
                  <w:rFonts w:ascii="Cambria Math" w:hAnsi="Cambria Math"/>
                </w:rPr>
                <m:t>=</m:t>
              </m:r>
              <m:f>
                <m:fPr>
                  <m:ctrlPr>
                    <w:rPr>
                      <w:rFonts w:ascii="Cambria Math" w:hAnsi="Cambria Math"/>
                    </w:rPr>
                  </m:ctrlPr>
                </m:fPr>
                <m:num>
                  <m:r>
                    <w:rPr>
                      <w:rFonts w:ascii="Cambria Math" w:hAnsi="Cambria Math"/>
                    </w:rPr>
                    <m:t>2</m:t>
                  </m:r>
                  <m:r>
                    <w:rPr>
                      <w:rFonts w:ascii="Cambria Math" w:hAnsi="Cambria Math"/>
                    </w:rPr>
                    <m:t>π</m:t>
                  </m:r>
                </m:num>
                <m:den>
                  <m:r>
                    <w:rPr>
                      <w:rFonts w:ascii="Cambria Math" w:hAnsi="Cambria Math"/>
                    </w:rPr>
                    <m:t>k</m:t>
                  </m:r>
                </m:den>
              </m:f>
              <m:r>
                <m:rPr>
                  <m:sty m:val="p"/>
                </m:rPr>
                <w:rPr>
                  <w:rFonts w:ascii="Cambria Math" w:hAnsi="Cambria Math"/>
                </w:rPr>
                <m:t>=</m:t>
              </m:r>
              <m:f>
                <m:fPr>
                  <m:ctrlPr>
                    <w:rPr>
                      <w:rFonts w:ascii="Cambria Math" w:hAnsi="Cambria Math"/>
                    </w:rPr>
                  </m:ctrlPr>
                </m:fPr>
                <m:num>
                  <m:r>
                    <w:rPr>
                      <w:rFonts w:ascii="Cambria Math" w:hAnsi="Cambria Math"/>
                    </w:rPr>
                    <m:t>h</m:t>
                  </m:r>
                </m:num>
                <m:den>
                  <m:r>
                    <w:rPr>
                      <w:rFonts w:ascii="Cambria Math" w:hAnsi="Cambria Math"/>
                    </w:rPr>
                    <m:t>p</m:t>
                  </m:r>
                </m:den>
              </m:f>
              <m:r>
                <m:rPr>
                  <m:sty m:val="p"/>
                </m:rPr>
                <w:rPr>
                  <w:rFonts w:ascii="Cambria Math" w:hAnsi="Cambria Math"/>
                </w:rPr>
                <m:t>.</m:t>
              </m:r>
            </m:e>
          </m:borderBox>
        </m:oMath>
      </m:oMathPara>
    </w:p>
    <w:p w:rsidR="00604749" w:rsidRDefault="00E00B5E">
      <w:pPr>
        <w:pStyle w:val="FirstParagraph"/>
      </w:pPr>
      <w:r>
        <w:t>This is the de Broglie relation. In the present framework it is the spatial phase modulation produced by viewing a closed null circulation from a boosted frame.</w:t>
      </w:r>
    </w:p>
    <w:p w:rsidR="00604749" w:rsidRDefault="00E00B5E">
      <w:pPr>
        <w:pStyle w:val="Heading2"/>
      </w:pPr>
      <w:bookmarkStart w:id="54" w:name="X758e5e816e446d3db38e900a9d4b69fdf517624"/>
      <w:bookmarkEnd w:id="53"/>
      <w:r>
        <w:t>Carrier, enve</w:t>
      </w:r>
      <w:r>
        <w:t>lope, and center-of-energy motion</w:t>
      </w:r>
    </w:p>
    <w:p w:rsidR="00604749" w:rsidRDefault="00E00B5E">
      <w:pPr>
        <w:pStyle w:val="FirstParagraph"/>
      </w:pPr>
      <w:r>
        <w:t>The boosted phase has phase velocity</w:t>
      </w:r>
    </w:p>
    <w:p w:rsidR="00604749" w:rsidRDefault="00E00B5E">
      <w:pPr>
        <w:pStyle w:val="BodyText"/>
      </w:pPr>
      <m:oMathPara>
        <m:oMathParaPr>
          <m:jc m:val="center"/>
        </m:oMathParaPr>
        <m:oMath>
          <m:sSub>
            <m:sSubPr>
              <m:ctrlPr>
                <w:rPr>
                  <w:rFonts w:ascii="Cambria Math" w:hAnsi="Cambria Math"/>
                </w:rPr>
              </m:ctrlPr>
            </m:sSubPr>
            <m:e>
              <m:r>
                <w:rPr>
                  <w:rFonts w:ascii="Cambria Math" w:hAnsi="Cambria Math"/>
                </w:rPr>
                <m:t>v</m:t>
              </m:r>
            </m:e>
            <m:sub>
              <m:r>
                <m:rPr>
                  <m:sty m:val="p"/>
                </m:rPr>
                <w:rPr>
                  <w:rFonts w:ascii="Cambria Math" w:hAnsi="Cambria Math"/>
                </w:rPr>
                <m:t>ph</m:t>
              </m:r>
            </m:sub>
          </m:sSub>
          <m:r>
            <m:rPr>
              <m:sty m:val="p"/>
            </m:rPr>
            <w:rPr>
              <w:rFonts w:ascii="Cambria Math" w:hAnsi="Cambria Math"/>
            </w:rPr>
            <m:t>=</m:t>
          </m:r>
          <m:f>
            <m:fPr>
              <m:ctrlPr>
                <w:rPr>
                  <w:rFonts w:ascii="Cambria Math" w:hAnsi="Cambria Math"/>
                </w:rPr>
              </m:ctrlPr>
            </m:fPr>
            <m:num>
              <m:r>
                <w:rPr>
                  <w:rFonts w:ascii="Cambria Math" w:hAnsi="Cambria Math"/>
                </w:rPr>
                <m:t>ω</m:t>
              </m:r>
            </m:num>
            <m:den>
              <m:r>
                <w:rPr>
                  <w:rFonts w:ascii="Cambria Math" w:hAnsi="Cambria Math"/>
                </w:rPr>
                <m:t>k</m:t>
              </m:r>
            </m:den>
          </m:f>
          <m:r>
            <m:rPr>
              <m:sty m:val="p"/>
            </m:rPr>
            <w:rPr>
              <w:rFonts w:ascii="Cambria Math" w:hAnsi="Cambria Math"/>
            </w:rPr>
            <m:t>=</m:t>
          </m:r>
          <m:f>
            <m:fPr>
              <m:ctrlPr>
                <w:rPr>
                  <w:rFonts w:ascii="Cambria Math" w:hAnsi="Cambria Math"/>
                </w:rPr>
              </m:ctrlPr>
            </m:fPr>
            <m:num>
              <m:r>
                <w:rPr>
                  <w:rFonts w:ascii="Cambria Math" w:hAnsi="Cambria Math"/>
                </w:rPr>
                <m:t>E</m:t>
              </m:r>
            </m:num>
            <m:den>
              <m:r>
                <w:rPr>
                  <w:rFonts w:ascii="Cambria Math" w:hAnsi="Cambria Math"/>
                </w:rPr>
                <m:t>p</m:t>
              </m:r>
            </m:den>
          </m:f>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c</m:t>
                  </m:r>
                </m:e>
                <m:sup>
                  <m:r>
                    <w:rPr>
                      <w:rFonts w:ascii="Cambria Math" w:hAnsi="Cambria Math"/>
                    </w:rPr>
                    <m:t>2</m:t>
                  </m:r>
                </m:sup>
              </m:sSup>
            </m:num>
            <m:den>
              <m:r>
                <w:rPr>
                  <w:rFonts w:ascii="Cambria Math" w:hAnsi="Cambria Math"/>
                </w:rPr>
                <m:t>v</m:t>
              </m:r>
            </m:den>
          </m:f>
          <m:r>
            <m:rPr>
              <m:sty m:val="p"/>
            </m:rPr>
            <w:rPr>
              <w:rFonts w:ascii="Cambria Math" w:hAnsi="Cambria Math"/>
            </w:rPr>
            <m:t>,</m:t>
          </m:r>
        </m:oMath>
      </m:oMathPara>
    </w:p>
    <w:p w:rsidR="00604749" w:rsidRDefault="00E00B5E">
      <w:pPr>
        <w:pStyle w:val="FirstParagraph"/>
      </w:pPr>
      <w:r>
        <w:lastRenderedPageBreak/>
        <w:t xml:space="preserve">which is superluminal for </w:t>
      </w:r>
      <m:oMath>
        <m:r>
          <w:rPr>
            <w:rFonts w:ascii="Cambria Math" w:hAnsi="Cambria Math"/>
          </w:rPr>
          <m:t>v</m:t>
        </m:r>
        <m:r>
          <m:rPr>
            <m:sty m:val="p"/>
          </m:rPr>
          <w:rPr>
            <w:rFonts w:ascii="Cambria Math" w:hAnsi="Cambria Math"/>
          </w:rPr>
          <m:t>&lt;</m:t>
        </m:r>
        <m:r>
          <w:rPr>
            <w:rFonts w:ascii="Cambria Math" w:hAnsi="Cambria Math"/>
          </w:rPr>
          <m:t>c</m:t>
        </m:r>
      </m:oMath>
      <w:r>
        <w:t>. This does not represent signal propagation. It is the phase velocity of the de Broglie modulation.</w:t>
      </w:r>
    </w:p>
    <w:p w:rsidR="00604749" w:rsidRDefault="00E00B5E">
      <w:pPr>
        <w:pStyle w:val="BodyText"/>
      </w:pPr>
      <w:r>
        <w:t>The physical center of energy m</w:t>
      </w:r>
      <w:r>
        <w:t>oves with group velocity</w:t>
      </w:r>
    </w:p>
    <w:p w:rsidR="00604749" w:rsidRDefault="00E00B5E">
      <w:pPr>
        <w:pStyle w:val="BodyText"/>
      </w:pPr>
      <m:oMathPara>
        <m:oMathParaPr>
          <m:jc m:val="center"/>
        </m:oMathParaPr>
        <m:oMath>
          <m:sSub>
            <m:sSubPr>
              <m:ctrlPr>
                <w:rPr>
                  <w:rFonts w:ascii="Cambria Math" w:hAnsi="Cambria Math"/>
                </w:rPr>
              </m:ctrlPr>
            </m:sSubPr>
            <m:e>
              <m:r>
                <w:rPr>
                  <w:rFonts w:ascii="Cambria Math" w:hAnsi="Cambria Math"/>
                </w:rPr>
                <m:t>v</m:t>
              </m:r>
            </m:e>
            <m:sub>
              <m:r>
                <m:rPr>
                  <m:sty m:val="p"/>
                </m:rPr>
                <w:rPr>
                  <w:rFonts w:ascii="Cambria Math" w:hAnsi="Cambria Math"/>
                </w:rPr>
                <m:t>g</m:t>
              </m:r>
            </m:sub>
          </m:sSub>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E</m:t>
              </m:r>
            </m:num>
            <m:den>
              <m:r>
                <m:rPr>
                  <m:sty m:val="p"/>
                </m:rPr>
                <w:rPr>
                  <w:rFonts w:ascii="Cambria Math" w:hAnsi="Cambria Math"/>
                </w:rPr>
                <m:t>∂</m:t>
              </m:r>
              <m:r>
                <w:rPr>
                  <w:rFonts w:ascii="Cambria Math" w:hAnsi="Cambria Math"/>
                </w:rPr>
                <m:t>p</m:t>
              </m:r>
            </m:den>
          </m:f>
          <m:r>
            <m:rPr>
              <m:sty m:val="p"/>
            </m:rPr>
            <w:rPr>
              <w:rFonts w:ascii="Cambria Math" w:hAnsi="Cambria Math"/>
            </w:rPr>
            <m:t>=</m:t>
          </m:r>
          <m:r>
            <w:rPr>
              <w:rFonts w:ascii="Cambria Math" w:hAnsi="Cambria Math"/>
            </w:rPr>
            <m:t>v</m:t>
          </m:r>
          <m:r>
            <m:rPr>
              <m:sty m:val="p"/>
            </m:rPr>
            <w:rPr>
              <w:rFonts w:ascii="Cambria Math" w:hAnsi="Cambria Math"/>
            </w:rPr>
            <m:t>.</m:t>
          </m:r>
        </m:oMath>
      </m:oMathPara>
    </w:p>
    <w:p w:rsidR="00604749" w:rsidRDefault="00E00B5E">
      <w:pPr>
        <w:pStyle w:val="FirstParagraph"/>
      </w:pPr>
      <w:r>
        <w:t>Thus the model separates three motions:</w:t>
      </w:r>
    </w:p>
    <w:p w:rsidR="00604749" w:rsidRDefault="00E00B5E">
      <w:pPr>
        <w:pStyle w:val="BodyText"/>
      </w:pPr>
      <m:oMathPara>
        <m:oMathParaPr>
          <m:jc m:val="center"/>
        </m:oMathParaPr>
        <m:oMath>
          <m:m>
            <m:mPr>
              <m:plcHide m:val="1"/>
              <m:mcs>
                <m:mc>
                  <m:mcPr>
                    <m:count m:val="3"/>
                    <m:mcJc m:val="left"/>
                  </m:mcPr>
                </m:mc>
              </m:mcs>
              <m:ctrlPr>
                <w:rPr>
                  <w:rFonts w:ascii="Cambria Math" w:hAnsi="Cambria Math"/>
                </w:rPr>
              </m:ctrlPr>
            </m:mPr>
            <m:mr>
              <m:e>
                <m:r>
                  <m:rPr>
                    <m:nor/>
                  </m:rPr>
                  <m:t>local null circulation</m:t>
                </m:r>
              </m:e>
              <m:e>
                <m:r>
                  <m:rPr>
                    <m:sty m:val="p"/>
                  </m:rPr>
                  <w:rPr>
                    <w:rFonts w:ascii="Cambria Math" w:hAnsi="Cambria Math"/>
                  </w:rPr>
                  <m:t>:</m:t>
                </m:r>
              </m:e>
              <m:e>
                <m:r>
                  <m:rPr>
                    <m:nor/>
                  </m:rPr>
                  <m:t xml:space="preserve">speed </m:t>
                </m:r>
                <m:r>
                  <w:rPr>
                    <w:rFonts w:ascii="Cambria Math" w:hAnsi="Cambria Math"/>
                  </w:rPr>
                  <m:t>c</m:t>
                </m:r>
                <m:r>
                  <m:rPr>
                    <m:sty m:val="p"/>
                  </m:rPr>
                  <w:rPr>
                    <w:rFonts w:ascii="Cambria Math" w:hAnsi="Cambria Math"/>
                  </w:rPr>
                  <m:t>,</m:t>
                </m:r>
              </m:e>
            </m:mr>
            <m:mr>
              <m:e>
                <m:r>
                  <m:rPr>
                    <m:nor/>
                  </m:rPr>
                  <m:t>center-of-energy drift</m:t>
                </m:r>
              </m:e>
              <m:e>
                <m:r>
                  <m:rPr>
                    <m:sty m:val="p"/>
                  </m:rPr>
                  <w:rPr>
                    <w:rFonts w:ascii="Cambria Math" w:hAnsi="Cambria Math"/>
                  </w:rPr>
                  <m:t>:</m:t>
                </m:r>
              </m:e>
              <m:e>
                <m:r>
                  <m:rPr>
                    <m:nor/>
                  </m:rPr>
                  <m:t xml:space="preserve">speed </m:t>
                </m:r>
                <m:r>
                  <w:rPr>
                    <w:rFonts w:ascii="Cambria Math" w:hAnsi="Cambria Math"/>
                  </w:rPr>
                  <m:t>v</m:t>
                </m:r>
                <m:r>
                  <m:rPr>
                    <m:sty m:val="p"/>
                  </m:rPr>
                  <w:rPr>
                    <w:rFonts w:ascii="Cambria Math" w:hAnsi="Cambria Math"/>
                  </w:rPr>
                  <m:t>&lt;</m:t>
                </m:r>
                <m:r>
                  <w:rPr>
                    <w:rFonts w:ascii="Cambria Math" w:hAnsi="Cambria Math"/>
                  </w:rPr>
                  <m:t>c</m:t>
                </m:r>
                <m:r>
                  <m:rPr>
                    <m:sty m:val="p"/>
                  </m:rPr>
                  <w:rPr>
                    <w:rFonts w:ascii="Cambria Math" w:hAnsi="Cambria Math"/>
                  </w:rPr>
                  <m:t>,</m:t>
                </m:r>
              </m:e>
            </m:mr>
            <m:mr>
              <m:e>
                <m:r>
                  <m:rPr>
                    <m:nor/>
                  </m:rPr>
                  <m:t>de Broglie phase fronts</m:t>
                </m:r>
              </m:e>
              <m:e>
                <m:r>
                  <m:rPr>
                    <m:sty m:val="p"/>
                  </m:rPr>
                  <w:rPr>
                    <w:rFonts w:ascii="Cambria Math" w:hAnsi="Cambria Math"/>
                  </w:rPr>
                  <m:t>:</m:t>
                </m:r>
              </m:e>
              <m:e>
                <m:r>
                  <m:rPr>
                    <m:nor/>
                  </m:rPr>
                  <m:t xml:space="preserve">phase speed </m:t>
                </m:r>
                <m:sSup>
                  <m:sSupPr>
                    <m:ctrlPr>
                      <w:rPr>
                        <w:rFonts w:ascii="Cambria Math" w:hAnsi="Cambria Math"/>
                      </w:rPr>
                    </m:ctrlPr>
                  </m:sSupPr>
                  <m:e>
                    <m:r>
                      <w:rPr>
                        <w:rFonts w:ascii="Cambria Math" w:hAnsi="Cambria Math"/>
                      </w:rPr>
                      <m:t>c</m:t>
                    </m:r>
                  </m:e>
                  <m:sup>
                    <m:r>
                      <w:rPr>
                        <w:rFonts w:ascii="Cambria Math" w:hAnsi="Cambria Math"/>
                      </w:rPr>
                      <m:t>2</m:t>
                    </m:r>
                  </m:sup>
                </m:sSup>
                <m:r>
                  <m:rPr>
                    <m:sty m:val="p"/>
                  </m:rPr>
                  <w:rPr>
                    <w:rFonts w:ascii="Cambria Math" w:hAnsi="Cambria Math"/>
                  </w:rPr>
                  <m:t>/</m:t>
                </m:r>
                <m:r>
                  <w:rPr>
                    <w:rFonts w:ascii="Cambria Math" w:hAnsi="Cambria Math"/>
                  </w:rPr>
                  <m:t>v</m:t>
                </m:r>
                <m:r>
                  <m:rPr>
                    <m:sty m:val="p"/>
                  </m:rPr>
                  <w:rPr>
                    <w:rFonts w:ascii="Cambria Math" w:hAnsi="Cambria Math"/>
                  </w:rPr>
                  <m:t>.</m:t>
                </m:r>
              </m:e>
            </m:mr>
          </m:m>
        </m:oMath>
      </m:oMathPara>
    </w:p>
    <w:p w:rsidR="00604749" w:rsidRDefault="00E00B5E">
      <w:pPr>
        <w:pStyle w:val="FirstParagraph"/>
      </w:pPr>
      <w:r>
        <w:t>There is no contradiction between these velocities because they refer to different structures.</w:t>
      </w:r>
    </w:p>
    <w:p w:rsidR="00604749" w:rsidRDefault="00E00B5E">
      <w:pPr>
        <w:pStyle w:val="Heading2"/>
      </w:pPr>
      <w:bookmarkStart w:id="55" w:name="X6a06111a3fe702416b2dbc524151cfb5ab632d1"/>
      <w:bookmarkEnd w:id="54"/>
      <w:r>
        <w:t>Doppler-split interpretation and frame-invariance of internal motion</w:t>
      </w:r>
    </w:p>
    <w:p w:rsidR="00604749" w:rsidRDefault="00E00B5E">
      <w:pPr>
        <w:pStyle w:val="FirstParagraph"/>
      </w:pPr>
      <w:r>
        <w:t xml:space="preserve">The same result can be visualized in the internal null-wave language. For an idealized pair </w:t>
      </w:r>
      <w:r>
        <w:t>of opposite-directed components in the closed loop,</w:t>
      </w:r>
    </w:p>
    <w:p w:rsidR="00604749" w:rsidRDefault="00E00B5E">
      <w:pPr>
        <w:pStyle w:val="BodyText"/>
      </w:pPr>
      <m:oMathPara>
        <m:oMathParaPr>
          <m:jc m:val="center"/>
        </m:oMathParaPr>
        <m:oMath>
          <m:sSub>
            <m:sSubPr>
              <m:ctrlPr>
                <w:rPr>
                  <w:rFonts w:ascii="Cambria Math" w:hAnsi="Cambria Math"/>
                </w:rPr>
              </m:ctrlPr>
            </m:sSubPr>
            <m:e>
              <m:r>
                <w:rPr>
                  <w:rFonts w:ascii="Cambria Math" w:hAnsi="Cambria Math"/>
                </w:rPr>
                <m:t>ω</m:t>
              </m:r>
            </m:e>
            <m:sub>
              <m:r>
                <m:rPr>
                  <m:sty m:val="p"/>
                </m:rPr>
                <w:rPr>
                  <w:rFonts w:ascii="Cambria Math" w:hAnsi="Cambria Math"/>
                </w:rPr>
                <m:t>±</m:t>
              </m:r>
            </m:sub>
          </m:sSub>
          <m:r>
            <m:rPr>
              <m:sty m:val="p"/>
            </m:rPr>
            <w:rPr>
              <w:rFonts w:ascii="Cambria Math" w:hAnsi="Cambria Math"/>
            </w:rPr>
            <m:t>=</m:t>
          </m:r>
          <m:r>
            <w:rPr>
              <w:rFonts w:ascii="Cambria Math" w:hAnsi="Cambria Math"/>
            </w:rPr>
            <m:t>γ</m:t>
          </m:r>
          <m:sSub>
            <m:sSubPr>
              <m:ctrlPr>
                <w:rPr>
                  <w:rFonts w:ascii="Cambria Math" w:hAnsi="Cambria Math"/>
                </w:rPr>
              </m:ctrlPr>
            </m:sSubPr>
            <m:e>
              <m:r>
                <w:rPr>
                  <w:rFonts w:ascii="Cambria Math" w:hAnsi="Cambria Math"/>
                </w:rPr>
                <m:t>ω</m:t>
              </m:r>
            </m:e>
            <m:sub>
              <m:r>
                <w:rPr>
                  <w:rFonts w:ascii="Cambria Math" w:hAnsi="Cambria Math"/>
                </w:rPr>
                <m:t>C</m:t>
              </m:r>
            </m:sub>
          </m:sSub>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β</m:t>
              </m:r>
            </m:e>
          </m:d>
          <m:r>
            <m:rPr>
              <m:sty m:val="p"/>
            </m:rPr>
            <w:rPr>
              <w:rFonts w:ascii="Cambria Math" w:hAnsi="Cambria Math"/>
            </w:rPr>
            <m:t>,</m:t>
          </m:r>
        </m:oMath>
      </m:oMathPara>
    </w:p>
    <w:p w:rsidR="00604749" w:rsidRDefault="00E00B5E">
      <w:pPr>
        <w:pStyle w:val="FirstParagraph"/>
      </w:pPr>
      <w:r>
        <w:t>so the forward- and backward-directed parts of the internal circulation no longer have the same observed frequency. Their combined phase structure carries the Lorentz-transformed modulatio</w:t>
      </w:r>
      <w:r>
        <w:t xml:space="preserve">n with wave number </w:t>
      </w:r>
      <m:oMath>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/ℏ</m:t>
        </m:r>
      </m:oMath>
      <w:r>
        <w:t>. This is the null-wave interpretation of the de Broglie wavelength: not a second physical wave added to the particle, but the boosted phase pattern of the closed circulation. For a realistic three-dimensional loop, segments align</w:t>
      </w:r>
      <w:r>
        <w:t xml:space="preserve">ed with, anti-aligned with, and transverse to the boost transform differently, but the global statement </w:t>
      </w:r>
      <m:oMath>
        <m:r>
          <w:rPr>
            <w:rFonts w:ascii="Cambria Math" w:hAnsi="Cambria Math"/>
          </w:rPr>
          <m:t>λ</m:t>
        </m:r>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p</m:t>
        </m:r>
      </m:oMath>
      <w:r>
        <w:t xml:space="preserve"> is fixed by Lorentz covariance of the internal phase.</w:t>
      </w:r>
    </w:p>
    <w:p w:rsidR="00604749" w:rsidRDefault="00E00B5E">
      <w:pPr>
        <w:pStyle w:val="BodyText"/>
      </w:pPr>
      <w:r>
        <w:t>A boost can change the external center-of-energy momentum but cannot stop the local null c</w:t>
      </w:r>
      <w:r>
        <w:t>irculation: even in the center-of-energy frame, the internal path remains lightlike. A massive closed loop has a center-of-energy rest frame, but no frame in which its constituent null path is at rest. For neutrino flavor states, which are superpositions o</w:t>
      </w:r>
      <w:r>
        <w:t xml:space="preserve">f propagation eigenstates, even the center-of-energy rest frame is not strictly defined — a point we return to in </w:t>
      </w:r>
      <w:hyperlink w:anchor="sec:neutrino-figure8">
        <w:r>
          <w:rPr>
            <w:rStyle w:val="Hyperlink"/>
          </w:rPr>
          <w:t>8</w:t>
        </w:r>
      </w:hyperlink>
      <w:r>
        <w:t>.</w:t>
      </w:r>
    </w:p>
    <w:p w:rsidR="00604749" w:rsidRDefault="00E00B5E">
      <w:pPr>
        <w:pStyle w:val="Heading2"/>
      </w:pPr>
      <w:bookmarkStart w:id="56" w:name="relation-to-the-closure-number"/>
      <w:bookmarkEnd w:id="55"/>
      <w:r>
        <w:t>Relation to the closure number</w:t>
      </w:r>
    </w:p>
    <w:p w:rsidR="00604749" w:rsidRDefault="00E00B5E">
      <w:pPr>
        <w:pStyle w:val="FirstParagraph"/>
      </w:pPr>
      <w:r>
        <w:t>For the electron-loop application, the rest-frame Compton wavelen</w:t>
      </w:r>
      <w:r>
        <w:t xml:space="preserve">gth and matched radius gave </w:t>
      </w:r>
      <m:oMath>
        <m:r>
          <w:rPr>
            <w:rFonts w:ascii="Cambria Math" w:hAnsi="Cambria Math"/>
          </w:rPr>
          <m:t>N</m:t>
        </m:r>
        <m:r>
          <m:rPr>
            <m:sty m:val="p"/>
          </m:rP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C</m:t>
            </m:r>
          </m:sub>
        </m:sSub>
        <m:r>
          <m:rPr>
            <m:sty m:val="p"/>
          </m:rPr>
          <w:rPr>
            <w:rFonts w:ascii="Cambria Math" w:hAnsi="Cambria Math"/>
          </w:rPr>
          <m:t>/</m:t>
        </m:r>
        <m:d>
          <m:dPr>
            <m:ctrlPr>
              <w:rPr>
                <w:rFonts w:ascii="Cambria Math" w:hAnsi="Cambria Math"/>
              </w:rPr>
            </m:ctrlPr>
          </m:dPr>
          <m:e>
            <m:r>
              <w:rPr>
                <w:rFonts w:ascii="Cambria Math" w:hAnsi="Cambria Math"/>
              </w:rPr>
              <m:t>2</m:t>
            </m:r>
            <m:r>
              <w:rPr>
                <w:rFonts w:ascii="Cambria Math" w:hAnsi="Cambria Math"/>
              </w:rPr>
              <m:t>πr</m:t>
            </m:r>
          </m:e>
        </m:d>
      </m:oMath>
      <w:r>
        <w:t xml:space="preserve">. Under boost, </w:t>
      </w:r>
      <m:oMath>
        <m:sSub>
          <m:sSubPr>
            <m:ctrlPr>
              <w:rPr>
                <w:rFonts w:ascii="Cambria Math" w:hAnsi="Cambria Math"/>
              </w:rPr>
            </m:ctrlPr>
          </m:sSubPr>
          <m:e>
            <m:r>
              <w:rPr>
                <w:rFonts w:ascii="Cambria Math" w:hAnsi="Cambria Math"/>
              </w:rPr>
              <m:t>λ</m:t>
            </m:r>
          </m:e>
          <m:sub>
            <m:r>
              <w:rPr>
                <w:rFonts w:ascii="Cambria Math" w:hAnsi="Cambria Math"/>
              </w:rPr>
              <m:t>C</m:t>
            </m:r>
          </m:sub>
        </m:sSub>
      </m:oMath>
      <w:r>
        <w:t xml:space="preserve"> is </w:t>
      </w:r>
      <w:r>
        <w:rPr>
          <w:i/>
          <w:iCs/>
        </w:rPr>
        <w:t>not</w:t>
      </w:r>
      <w:r>
        <w:t xml:space="preserve"> simply replaced by the de Broglie wavelength: </w:t>
      </w:r>
      <m:oMath>
        <m:sSub>
          <m:sSubPr>
            <m:ctrlPr>
              <w:rPr>
                <w:rFonts w:ascii="Cambria Math" w:hAnsi="Cambria Math"/>
              </w:rPr>
            </m:ctrlPr>
          </m:sSubPr>
          <m:e>
            <m:r>
              <w:rPr>
                <w:rFonts w:ascii="Cambria Math" w:hAnsi="Cambria Math"/>
              </w:rPr>
              <m:t>λ</m:t>
            </m:r>
          </m:e>
          <m:sub>
            <m:r>
              <w:rPr>
                <w:rFonts w:ascii="Cambria Math" w:hAnsi="Cambria Math"/>
              </w:rPr>
              <m:t>C</m:t>
            </m:r>
          </m:sub>
        </m:sSub>
        <m:r>
          <m:rPr>
            <m:sty m:val="p"/>
          </m:rPr>
          <w:rPr>
            <w:rFonts w:ascii="Cambria Math" w:hAnsi="Cambria Math"/>
          </w:rPr>
          <m:t>=</m:t>
        </m:r>
        <m:r>
          <w:rPr>
            <w:rFonts w:ascii="Cambria Math" w:hAnsi="Cambria Math"/>
          </w:rPr>
          <m:t>h</m:t>
        </m:r>
        <m:r>
          <m:rPr>
            <m:sty m:val="p"/>
          </m:rPr>
          <w:rPr>
            <w:rFonts w:ascii="Cambria Math" w:hAnsi="Cambria Math"/>
          </w:rPr>
          <m:t>/</m:t>
        </m:r>
        <m:d>
          <m:dPr>
            <m:ctrlPr>
              <w:rPr>
                <w:rFonts w:ascii="Cambria Math" w:hAnsi="Cambria Math"/>
              </w:rPr>
            </m:ctrlPr>
          </m:dPr>
          <m:e>
            <m:r>
              <w:rPr>
                <w:rFonts w:ascii="Cambria Math" w:hAnsi="Cambria Math"/>
              </w:rPr>
              <m:t>mc</m:t>
            </m:r>
          </m:e>
        </m:d>
      </m:oMath>
      <w:r>
        <w:t xml:space="preserve"> is the rest-frame internal Compton scale, while </w:t>
      </w:r>
      <m:oMath>
        <m:r>
          <w:rPr>
            <w:rFonts w:ascii="Cambria Math" w:hAnsi="Cambria Math"/>
          </w:rPr>
          <m:t>λ</m:t>
        </m:r>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p</m:t>
        </m:r>
      </m:oMath>
      <w:r>
        <w:t xml:space="preserve"> is the boosted translational phase scale. The closure number belongs to th</w:t>
      </w:r>
      <w:r>
        <w:t>e internal loop structure; the de Broglie wavelength belongs to the boosted phase relation of the whole closed configuration.</w:t>
      </w:r>
    </w:p>
    <w:p w:rsidR="00604749" w:rsidRDefault="00E00B5E">
      <w:pPr>
        <w:pStyle w:val="Heading1"/>
      </w:pPr>
      <w:bookmarkStart w:id="57" w:name="sec:inertia-equivalence"/>
      <w:bookmarkEnd w:id="50"/>
      <w:bookmarkEnd w:id="56"/>
      <w:r>
        <w:lastRenderedPageBreak/>
        <w:t>Frame-Invariant Mass, Inertia, and the Equivalence Principle</w:t>
      </w:r>
    </w:p>
    <w:p w:rsidR="00604749" w:rsidRDefault="00E00B5E">
      <w:pPr>
        <w:pStyle w:val="FirstParagraph"/>
      </w:pPr>
      <w:r>
        <w:t xml:space="preserve">The preceding sections described mass as the closed-regime value of the PostulateQ accrual rule. This raises a basic question: if the underlying constituent motion remains null in every frame, how can the resulting closed configuration behave as a massive </w:t>
      </w:r>
      <w:r>
        <w:t>object with inertia and gravitational coupling?</w:t>
      </w:r>
    </w:p>
    <w:p w:rsidR="00604749" w:rsidRDefault="00E00B5E">
      <w:pPr>
        <w:pStyle w:val="BodyText"/>
      </w:pPr>
      <w:r>
        <w:t>The answer proposed here is that mass is not assigned to an individual null segment but to the persistent closed configuration as a whole. The local circulation remains lightlike, while the total center-of-en</w:t>
      </w:r>
      <w:r>
        <w:t>ergy motion transforms as that of a massive system.</w:t>
      </w:r>
    </w:p>
    <w:p w:rsidR="00604749" w:rsidRDefault="00E00B5E">
      <w:pPr>
        <w:pStyle w:val="Heading2"/>
      </w:pPr>
      <w:bookmarkStart w:id="58" w:name="invariant-mass-and-two-levels-of-motion"/>
      <w:r>
        <w:t>Invariant mass and two levels of motion</w:t>
      </w:r>
    </w:p>
    <w:p w:rsidR="00604749" w:rsidRDefault="00E00B5E">
      <w:pPr>
        <w:pStyle w:val="FirstParagraph"/>
      </w:pPr>
      <w:r>
        <w:t xml:space="preserve">Let a closed null loop have rest-frame energy </w:t>
      </w:r>
      <m:oMath>
        <m:sSub>
          <m:sSubPr>
            <m:ctrlPr>
              <w:rPr>
                <w:rFonts w:ascii="Cambria Math" w:hAnsi="Cambria Math"/>
              </w:rPr>
            </m:ctrlPr>
          </m:sSubPr>
          <m:e>
            <m:r>
              <w:rPr>
                <w:rFonts w:ascii="Cambria Math" w:hAnsi="Cambria Math"/>
              </w:rPr>
              <m:t>E</m:t>
            </m:r>
          </m:e>
          <m:sub>
            <m:r>
              <w:rPr>
                <w:rFonts w:ascii="Cambria Math" w:hAnsi="Cambria Math"/>
              </w:rPr>
              <m:t>0</m:t>
            </m:r>
          </m:sub>
        </m:sSub>
        <m:r>
          <m:rPr>
            <m:sty m:val="p"/>
          </m:rPr>
          <w:rPr>
            <w:rFonts w:ascii="Cambria Math" w:hAnsi="Cambria Math"/>
          </w:rPr>
          <m:t>=</m:t>
        </m:r>
        <m:r>
          <w:rPr>
            <w:rFonts w:ascii="Cambria Math" w:hAnsi="Cambria Math"/>
          </w:rPr>
          <m:t>m</m:t>
        </m:r>
        <m:sSup>
          <m:sSupPr>
            <m:ctrlPr>
              <w:rPr>
                <w:rFonts w:ascii="Cambria Math" w:hAnsi="Cambria Math"/>
              </w:rPr>
            </m:ctrlPr>
          </m:sSupPr>
          <m:e>
            <m:r>
              <w:rPr>
                <w:rFonts w:ascii="Cambria Math" w:hAnsi="Cambria Math"/>
              </w:rPr>
              <m:t>c</m:t>
            </m:r>
          </m:e>
          <m:sup>
            <m:r>
              <w:rPr>
                <w:rFonts w:ascii="Cambria Math" w:hAnsi="Cambria Math"/>
              </w:rPr>
              <m:t>2</m:t>
            </m:r>
          </m:sup>
        </m:sSup>
      </m:oMath>
      <w:r>
        <w:t>. In its center-of-energy frame, total spatial momentum vanishes even though internal null circulation does n</w:t>
      </w:r>
      <w:r>
        <w:t>ot. The invariant mass is then the usual relativistic invariant</w:t>
      </w:r>
    </w:p>
    <w:p w:rsidR="00604749" w:rsidRDefault="00E00B5E">
      <w:pPr>
        <w:pStyle w:val="BodyText"/>
      </w:pPr>
      <m:oMathPara>
        <m:oMathParaPr>
          <m:jc m:val="center"/>
        </m:oMathParaPr>
        <m:oMath>
          <m:sSup>
            <m:sSupPr>
              <m:ctrlPr>
                <w:rPr>
                  <w:rFonts w:ascii="Cambria Math" w:hAnsi="Cambria Math"/>
                </w:rPr>
              </m:ctrlPr>
            </m:sSupPr>
            <m:e>
              <m:r>
                <w:rPr>
                  <w:rFonts w:ascii="Cambria Math" w:hAnsi="Cambria Math"/>
                </w:rPr>
                <m:t>E</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p</m:t>
              </m:r>
            </m:e>
            <m:sup>
              <m:r>
                <w:rPr>
                  <w:rFonts w:ascii="Cambria Math" w:hAnsi="Cambria Math"/>
                </w:rPr>
                <m:t>2</m:t>
              </m:r>
            </m:sup>
          </m:sSup>
          <m:sSup>
            <m:sSupPr>
              <m:ctrlPr>
                <w:rPr>
                  <w:rFonts w:ascii="Cambria Math" w:hAnsi="Cambria Math"/>
                </w:rPr>
              </m:ctrlPr>
            </m:sSupPr>
            <m:e>
              <m:r>
                <w:rPr>
                  <w:rFonts w:ascii="Cambria Math" w:hAnsi="Cambria Math"/>
                </w:rPr>
                <m:t>c</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m</m:t>
              </m:r>
            </m:e>
            <m:sup>
              <m:r>
                <w:rPr>
                  <w:rFonts w:ascii="Cambria Math" w:hAnsi="Cambria Math"/>
                </w:rPr>
                <m:t>2</m:t>
              </m:r>
            </m:sup>
          </m:sSup>
          <m:sSup>
            <m:sSupPr>
              <m:ctrlPr>
                <w:rPr>
                  <w:rFonts w:ascii="Cambria Math" w:hAnsi="Cambria Math"/>
                </w:rPr>
              </m:ctrlPr>
            </m:sSupPr>
            <m:e>
              <m:r>
                <w:rPr>
                  <w:rFonts w:ascii="Cambria Math" w:hAnsi="Cambria Math"/>
                </w:rPr>
                <m:t>c</m:t>
              </m:r>
            </m:e>
            <m:sup>
              <m:r>
                <w:rPr>
                  <w:rFonts w:ascii="Cambria Math" w:hAnsi="Cambria Math"/>
                </w:rPr>
                <m:t>4</m:t>
              </m:r>
            </m:sup>
          </m:sSup>
          <m:r>
            <m:rPr>
              <m:sty m:val="p"/>
            </m:rPr>
            <w:rPr>
              <w:rFonts w:ascii="Cambria Math" w:hAnsi="Cambria Math"/>
            </w:rPr>
            <m:t>,</m:t>
          </m:r>
          <m:r>
            <w:rPr>
              <w:rFonts w:ascii="Cambria Math" w:hAnsi="Cambria Math"/>
            </w:rPr>
            <m:t>  </m:t>
          </m:r>
          <m:r>
            <w:rPr>
              <w:rFonts w:ascii="Cambria Math" w:hAnsi="Cambria Math"/>
            </w:rPr>
            <m:t>m</m:t>
          </m:r>
          <m:r>
            <m:rPr>
              <m:sty m:val="p"/>
            </m:rPr>
            <w:rPr>
              <w:rFonts w:ascii="Cambria Math" w:hAnsi="Cambria Math"/>
            </w:rPr>
            <m:t>=</m:t>
          </m:r>
          <m:f>
            <m:fPr>
              <m:ctrlPr>
                <w:rPr>
                  <w:rFonts w:ascii="Cambria Math" w:hAnsi="Cambria Math"/>
                </w:rPr>
              </m:ctrlPr>
            </m:fPr>
            <m:num>
              <m:r>
                <w:rPr>
                  <w:rFonts w:ascii="Cambria Math" w:hAnsi="Cambria Math"/>
                </w:rPr>
                <m:t>1</m:t>
              </m:r>
            </m:num>
            <m:den>
              <m:sSup>
                <m:sSupPr>
                  <m:ctrlPr>
                    <w:rPr>
                      <w:rFonts w:ascii="Cambria Math" w:hAnsi="Cambria Math"/>
                    </w:rPr>
                  </m:ctrlPr>
                </m:sSupPr>
                <m:e>
                  <m:r>
                    <w:rPr>
                      <w:rFonts w:ascii="Cambria Math" w:hAnsi="Cambria Math"/>
                    </w:rPr>
                    <m:t>c</m:t>
                  </m:r>
                </m:e>
                <m:sup>
                  <m:r>
                    <w:rPr>
                      <w:rFonts w:ascii="Cambria Math" w:hAnsi="Cambria Math"/>
                    </w:rPr>
                    <m:t>2</m:t>
                  </m:r>
                </m:sup>
              </m:sSup>
            </m:den>
          </m:f>
          <m:rad>
            <m:radPr>
              <m:degHide m:val="1"/>
              <m:ctrlPr>
                <w:rPr>
                  <w:rFonts w:ascii="Cambria Math" w:hAnsi="Cambria Math"/>
                </w:rPr>
              </m:ctrlPr>
            </m:radPr>
            <m:deg/>
            <m:e>
              <m:sSup>
                <m:sSupPr>
                  <m:ctrlPr>
                    <w:rPr>
                      <w:rFonts w:ascii="Cambria Math" w:hAnsi="Cambria Math"/>
                    </w:rPr>
                  </m:ctrlPr>
                </m:sSupPr>
                <m:e>
                  <m:r>
                    <w:rPr>
                      <w:rFonts w:ascii="Cambria Math" w:hAnsi="Cambria Math"/>
                    </w:rPr>
                    <m:t>E</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p</m:t>
                  </m:r>
                </m:e>
                <m:sup>
                  <m:r>
                    <w:rPr>
                      <w:rFonts w:ascii="Cambria Math" w:hAnsi="Cambria Math"/>
                    </w:rPr>
                    <m:t>2</m:t>
                  </m:r>
                </m:sup>
              </m:sSup>
              <m:sSup>
                <m:sSupPr>
                  <m:ctrlPr>
                    <w:rPr>
                      <w:rFonts w:ascii="Cambria Math" w:hAnsi="Cambria Math"/>
                    </w:rPr>
                  </m:ctrlPr>
                </m:sSupPr>
                <m:e>
                  <m:r>
                    <w:rPr>
                      <w:rFonts w:ascii="Cambria Math" w:hAnsi="Cambria Math"/>
                    </w:rPr>
                    <m:t>c</m:t>
                  </m:r>
                </m:e>
                <m:sup>
                  <m:r>
                    <w:rPr>
                      <w:rFonts w:ascii="Cambria Math" w:hAnsi="Cambria Math"/>
                    </w:rPr>
                    <m:t>2</m:t>
                  </m:r>
                </m:sup>
              </m:sSup>
            </m:e>
          </m:rad>
          <m:r>
            <m:rPr>
              <m:sty m:val="p"/>
            </m:rPr>
            <w:rPr>
              <w:rFonts w:ascii="Cambria Math" w:hAnsi="Cambria Math"/>
            </w:rPr>
            <m:t>,</m:t>
          </m:r>
        </m:oMath>
      </m:oMathPara>
    </w:p>
    <w:p w:rsidR="00604749" w:rsidRDefault="00E00B5E">
      <w:pPr>
        <w:pStyle w:val="FirstParagraph"/>
      </w:pPr>
      <w:r>
        <w:t xml:space="preserve">and for the closed loop this invariant coincides with the closure fixed point </w:t>
      </w:r>
      <m:oMath>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0</m:t>
            </m:r>
          </m:sub>
        </m:sSub>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w:r>
        <w:t xml:space="preserve">. Under boost, </w:t>
      </w:r>
      <m:oMath>
        <m:r>
          <w:rPr>
            <w:rFonts w:ascii="Cambria Math" w:hAnsi="Cambria Math"/>
          </w:rPr>
          <m:t>E</m:t>
        </m:r>
        <m:r>
          <m:rPr>
            <m:sty m:val="p"/>
          </m:rPr>
          <w:rPr>
            <w:rFonts w:ascii="Cambria Math" w:hAnsi="Cambria Math"/>
          </w:rPr>
          <m:t>=</m:t>
        </m:r>
        <m:r>
          <w:rPr>
            <w:rFonts w:ascii="Cambria Math" w:hAnsi="Cambria Math"/>
          </w:rPr>
          <m:t>γm</m:t>
        </m:r>
        <m:sSup>
          <m:sSupPr>
            <m:ctrlPr>
              <w:rPr>
                <w:rFonts w:ascii="Cambria Math" w:hAnsi="Cambria Math"/>
              </w:rPr>
            </m:ctrlPr>
          </m:sSupPr>
          <m:e>
            <m:r>
              <w:rPr>
                <w:rFonts w:ascii="Cambria Math" w:hAnsi="Cambria Math"/>
              </w:rPr>
              <m:t>c</m:t>
            </m:r>
          </m:e>
          <m:sup>
            <m:r>
              <w:rPr>
                <w:rFonts w:ascii="Cambria Math" w:hAnsi="Cambria Math"/>
              </w:rPr>
              <m:t>2</m:t>
            </m:r>
          </m:sup>
        </m:sSup>
      </m:oMath>
      <w:r>
        <w:t xml:space="preserve">, </w:t>
      </w:r>
      <m:oMath>
        <m:r>
          <w:rPr>
            <w:rFonts w:ascii="Cambria Math" w:hAnsi="Cambria Math"/>
          </w:rPr>
          <m:t>p</m:t>
        </m:r>
        <m:r>
          <m:rPr>
            <m:sty m:val="p"/>
          </m:rPr>
          <w:rPr>
            <w:rFonts w:ascii="Cambria Math" w:hAnsi="Cambria Math"/>
          </w:rPr>
          <m:t>=</m:t>
        </m:r>
        <m:r>
          <w:rPr>
            <w:rFonts w:ascii="Cambria Math" w:hAnsi="Cambria Math"/>
          </w:rPr>
          <m:t>γmv</m:t>
        </m:r>
      </m:oMath>
      <w:r>
        <w:t xml:space="preserve">, and substitution into </w:t>
      </w:r>
      <w:hyperlink w:anchor="eq:mass-shell">
        <w:r>
          <w:rPr>
            <w:rStyle w:val="Hyperlink"/>
          </w:rPr>
          <w:t>[eq:mass-shell]</w:t>
        </w:r>
      </w:hyperlink>
      <w:r>
        <w:t xml:space="preserve"> returns the same </w:t>
      </w:r>
      <m:oMath>
        <m:r>
          <w:rPr>
            <w:rFonts w:ascii="Cambria Math" w:hAnsi="Cambria Math"/>
          </w:rPr>
          <m:t>m</m:t>
        </m:r>
      </m:oMath>
      <w:r>
        <w:t>: the boost changes the external energy and momentum, not the rest mass of the configuration.</w:t>
      </w:r>
    </w:p>
    <w:p w:rsidR="00604749" w:rsidRDefault="00E00B5E">
      <w:pPr>
        <w:pStyle w:val="BodyText"/>
      </w:pPr>
      <w:r>
        <w:t>The picture therefore contains two levels of motion: an internal local null circulation at speed</w:t>
      </w:r>
      <w:r>
        <w:t xml:space="preserve"> </w:t>
      </w:r>
      <m:oMath>
        <m:r>
          <w:rPr>
            <w:rFonts w:ascii="Cambria Math" w:hAnsi="Cambria Math"/>
          </w:rPr>
          <m:t>c</m:t>
        </m:r>
      </m:oMath>
      <w:r>
        <w:t>, and an external subluminal center-of-energy motion. These are not contradictory — a configuration can be built from lightlike internal motion while its total center of energy follows a timelike worldline. A boost can chase the center of energy of a cl</w:t>
      </w:r>
      <w:r>
        <w:t>osed loop to rest, but it cannot chase the internal null circulation to rest.</w:t>
      </w:r>
    </w:p>
    <w:p w:rsidR="00604749" w:rsidRDefault="00E00B5E">
      <w:pPr>
        <w:pStyle w:val="Heading2"/>
      </w:pPr>
      <w:bookmarkStart w:id="59" w:name="X92ce738ca5551072b4f6ef427c588e1306b3f63"/>
      <w:bookmarkEnd w:id="58"/>
      <w:r>
        <w:t>Inertia and gravitating mass as the same closed energy</w:t>
      </w:r>
    </w:p>
    <w:p w:rsidR="00604749" w:rsidRDefault="00E00B5E">
      <w:pPr>
        <w:pStyle w:val="FirstParagraph"/>
      </w:pPr>
      <w:r>
        <w:t xml:space="preserve">The four-momentum </w:t>
      </w:r>
      <m:oMath>
        <m:sSup>
          <m:sSupPr>
            <m:ctrlPr>
              <w:rPr>
                <w:rFonts w:ascii="Cambria Math" w:hAnsi="Cambria Math"/>
              </w:rPr>
            </m:ctrlPr>
          </m:sSupPr>
          <m:e>
            <m:r>
              <w:rPr>
                <w:rFonts w:ascii="Cambria Math" w:hAnsi="Cambria Math"/>
              </w:rPr>
              <m:t>P</m:t>
            </m:r>
          </m:e>
          <m:sup>
            <m:r>
              <w:rPr>
                <w:rFonts w:ascii="Cambria Math" w:hAnsi="Cambria Math"/>
              </w:rPr>
              <m:t>μ</m:t>
            </m:r>
          </m:sup>
        </m:sSup>
        <m:r>
          <m:rPr>
            <m:sty m:val="p"/>
          </m:rPr>
          <w:rPr>
            <w:rFonts w:ascii="Cambria Math" w:hAnsi="Cambria Math"/>
          </w:rPr>
          <m:t>=</m:t>
        </m:r>
        <m:d>
          <m:dPr>
            <m:ctrlPr>
              <w:rPr>
                <w:rFonts w:ascii="Cambria Math" w:hAnsi="Cambria Math"/>
              </w:rPr>
            </m:ctrlPr>
          </m:dPr>
          <m:e>
            <m:r>
              <w:rPr>
                <w:rFonts w:ascii="Cambria Math" w:hAnsi="Cambria Math"/>
              </w:rPr>
              <m:t>E</m:t>
            </m:r>
            <m:r>
              <m:rPr>
                <m:sty m:val="p"/>
              </m:rPr>
              <w:rPr>
                <w:rFonts w:ascii="Cambria Math" w:hAnsi="Cambria Math"/>
              </w:rPr>
              <m:t>/</m:t>
            </m:r>
            <m:r>
              <w:rPr>
                <w:rFonts w:ascii="Cambria Math" w:hAnsi="Cambria Math"/>
              </w:rPr>
              <m:t>c</m:t>
            </m:r>
            <m:r>
              <m:rPr>
                <m:sty m:val="p"/>
              </m:rPr>
              <w:rPr>
                <w:rFonts w:ascii="Cambria Math" w:hAnsi="Cambria Math"/>
              </w:rPr>
              <m:t>,</m:t>
            </m:r>
            <m:r>
              <m:rPr>
                <m:sty m:val="b"/>
              </m:rPr>
              <w:rPr>
                <w:rFonts w:ascii="Cambria Math" w:hAnsi="Cambria Math"/>
              </w:rPr>
              <m:t>p</m:t>
            </m:r>
          </m:e>
        </m:d>
      </m:oMath>
      <w:r>
        <w:t xml:space="preserve"> with invariant </w:t>
      </w:r>
      <m:oMath>
        <m:sSup>
          <m:sSupPr>
            <m:ctrlPr>
              <w:rPr>
                <w:rFonts w:ascii="Cambria Math" w:hAnsi="Cambria Math"/>
              </w:rPr>
            </m:ctrlPr>
          </m:sSupPr>
          <m:e>
            <m:r>
              <w:rPr>
                <w:rFonts w:ascii="Cambria Math" w:hAnsi="Cambria Math"/>
              </w:rPr>
              <m:t>P</m:t>
            </m:r>
          </m:e>
          <m:sup>
            <m:r>
              <w:rPr>
                <w:rFonts w:ascii="Cambria Math" w:hAnsi="Cambria Math"/>
              </w:rPr>
              <m:t>μ</m:t>
            </m:r>
          </m:sup>
        </m:sSup>
        <m:sSub>
          <m:sSubPr>
            <m:ctrlPr>
              <w:rPr>
                <w:rFonts w:ascii="Cambria Math" w:hAnsi="Cambria Math"/>
              </w:rPr>
            </m:ctrlPr>
          </m:sSubPr>
          <m:e>
            <m:r>
              <w:rPr>
                <w:rFonts w:ascii="Cambria Math" w:hAnsi="Cambria Math"/>
              </w:rPr>
              <m:t>P</m:t>
            </m:r>
          </m:e>
          <m:sub>
            <m:r>
              <w:rPr>
                <w:rFonts w:ascii="Cambria Math" w:hAnsi="Cambria Math"/>
              </w:rPr>
              <m:t>μ</m:t>
            </m:r>
          </m:sub>
        </m:sSub>
        <m:r>
          <m:rPr>
            <m:sty m:val="p"/>
          </m:rPr>
          <w:rPr>
            <w:rFonts w:ascii="Cambria Math" w:hAnsi="Cambria Math"/>
          </w:rPr>
          <m:t>=</m:t>
        </m:r>
        <m:sSup>
          <m:sSupPr>
            <m:ctrlPr>
              <w:rPr>
                <w:rFonts w:ascii="Cambria Math" w:hAnsi="Cambria Math"/>
              </w:rPr>
            </m:ctrlPr>
          </m:sSupPr>
          <m:e>
            <m:r>
              <w:rPr>
                <w:rFonts w:ascii="Cambria Math" w:hAnsi="Cambria Math"/>
              </w:rPr>
              <m:t>m</m:t>
            </m:r>
          </m:e>
          <m:sup>
            <m:r>
              <w:rPr>
                <w:rFonts w:ascii="Cambria Math" w:hAnsi="Cambria Math"/>
              </w:rPr>
              <m:t>2</m:t>
            </m:r>
          </m:sup>
        </m:sSup>
        <m:sSup>
          <m:sSupPr>
            <m:ctrlPr>
              <w:rPr>
                <w:rFonts w:ascii="Cambria Math" w:hAnsi="Cambria Math"/>
              </w:rPr>
            </m:ctrlPr>
          </m:sSupPr>
          <m:e>
            <m:r>
              <w:rPr>
                <w:rFonts w:ascii="Cambria Math" w:hAnsi="Cambria Math"/>
              </w:rPr>
              <m:t>c</m:t>
            </m:r>
          </m:e>
          <m:sup>
            <m:r>
              <w:rPr>
                <w:rFonts w:ascii="Cambria Math" w:hAnsi="Cambria Math"/>
              </w:rPr>
              <m:t>2</m:t>
            </m:r>
          </m:sup>
        </m:sSup>
      </m:oMath>
      <w:r>
        <w:t xml:space="preserve"> gives the standard relation </w:t>
      </w:r>
      <m:oMath>
        <m:r>
          <m:rPr>
            <m:sty m:val="b"/>
          </m:rPr>
          <w:rPr>
            <w:rFonts w:ascii="Cambria Math" w:hAnsi="Cambria Math"/>
          </w:rPr>
          <m:t>p</m:t>
        </m:r>
        <m:r>
          <m:rPr>
            <m:sty m:val="p"/>
          </m:rPr>
          <w:rPr>
            <w:rFonts w:ascii="Cambria Math" w:hAnsi="Cambria Math"/>
          </w:rPr>
          <m:t>=</m:t>
        </m:r>
        <m:r>
          <w:rPr>
            <w:rFonts w:ascii="Cambria Math" w:hAnsi="Cambria Math"/>
          </w:rPr>
          <m:t>γm</m:t>
        </m:r>
        <m:r>
          <m:rPr>
            <m:sty m:val="b"/>
          </m:rPr>
          <w:rPr>
            <w:rFonts w:ascii="Cambria Math" w:hAnsi="Cambria Math"/>
          </w:rPr>
          <m:t>v</m:t>
        </m:r>
      </m:oMath>
      <w:r>
        <w:t xml:space="preserve">, reducing to </w:t>
      </w:r>
      <m:oMath>
        <m:r>
          <m:rPr>
            <m:sty m:val="b"/>
          </m:rPr>
          <w:rPr>
            <w:rFonts w:ascii="Cambria Math" w:hAnsi="Cambria Math"/>
          </w:rPr>
          <m:t>p</m:t>
        </m:r>
        <m:r>
          <m:rPr>
            <m:sty m:val="p"/>
          </m:rPr>
          <w:rPr>
            <w:rFonts w:ascii="Cambria Math" w:hAnsi="Cambria Math"/>
          </w:rPr>
          <m:t>≃</m:t>
        </m:r>
        <m:r>
          <w:rPr>
            <w:rFonts w:ascii="Cambria Math" w:hAnsi="Cambria Math"/>
          </w:rPr>
          <m:t>m</m:t>
        </m:r>
        <m:r>
          <m:rPr>
            <m:sty m:val="b"/>
          </m:rPr>
          <w:rPr>
            <w:rFonts w:ascii="Cambria Math" w:hAnsi="Cambria Math"/>
          </w:rPr>
          <m:t>v</m:t>
        </m:r>
      </m:oMath>
      <w:r>
        <w:t xml:space="preserve"> a</w:t>
      </w:r>
      <w:r>
        <w:t xml:space="preserve">nd </w:t>
      </w:r>
      <m:oMath>
        <m:r>
          <w:rPr>
            <w:rFonts w:ascii="Cambria Math" w:hAnsi="Cambria Math"/>
          </w:rPr>
          <m:t>K</m:t>
        </m:r>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m</m:t>
        </m:r>
        <m:sSup>
          <m:sSupPr>
            <m:ctrlPr>
              <w:rPr>
                <w:rFonts w:ascii="Cambria Math" w:hAnsi="Cambria Math"/>
              </w:rPr>
            </m:ctrlPr>
          </m:sSupPr>
          <m:e>
            <m:r>
              <w:rPr>
                <w:rFonts w:ascii="Cambria Math" w:hAnsi="Cambria Math"/>
              </w:rPr>
              <m:t>v</m:t>
            </m:r>
          </m:e>
          <m:sup>
            <m:r>
              <w:rPr>
                <w:rFonts w:ascii="Cambria Math" w:hAnsi="Cambria Math"/>
              </w:rPr>
              <m:t>2</m:t>
            </m:r>
          </m:sup>
        </m:sSup>
      </m:oMath>
      <w:r>
        <w:t xml:space="preserve"> at low velocity. In PostulateQ language, inertia is interpreted as the resistance of the closed phase structure to a change in its global Lorentz state: accelerating the loop changes the boost of a persistent closed phase, not the speed of an</w:t>
      </w:r>
      <w:r>
        <w:t>y pointlike substance.</w:t>
      </w:r>
    </w:p>
    <w:p w:rsidR="00604749" w:rsidRDefault="00E00B5E">
      <w:pPr>
        <w:pStyle w:val="BodyText"/>
      </w:pPr>
      <w:r>
        <w:t xml:space="preserve">The same scalar </w:t>
      </w:r>
      <m:oMath>
        <m:r>
          <w:rPr>
            <w:rFonts w:ascii="Cambria Math" w:hAnsi="Cambria Math"/>
          </w:rPr>
          <m:t>m</m:t>
        </m:r>
      </m:oMath>
      <w:r>
        <w:t xml:space="preserve"> sets the rest-energy contribution to the stress-energy source, so in the weak-field limit </w:t>
      </w:r>
      <m:oMath>
        <m:sSub>
          <m:sSubPr>
            <m:ctrlPr>
              <w:rPr>
                <w:rFonts w:ascii="Cambria Math" w:hAnsi="Cambria Math"/>
              </w:rPr>
            </m:ctrlPr>
          </m:sSubPr>
          <m:e>
            <m:r>
              <w:rPr>
                <w:rFonts w:ascii="Cambria Math" w:hAnsi="Cambria Math"/>
              </w:rPr>
              <m:t>m</m:t>
            </m:r>
          </m:e>
          <m:sub>
            <m:r>
              <m:rPr>
                <m:sty m:val="p"/>
              </m:rPr>
              <w:rPr>
                <w:rFonts w:ascii="Cambria Math" w:hAnsi="Cambria Math"/>
              </w:rPr>
              <m:t>grav</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0</m:t>
            </m:r>
          </m:sub>
        </m:sSub>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r>
          <m:rPr>
            <m:sty m:val="p"/>
          </m:rPr>
          <w:rPr>
            <w:rFonts w:ascii="Cambria Math" w:hAnsi="Cambria Math"/>
          </w:rPr>
          <m:t>=</m:t>
        </m:r>
        <m:r>
          <w:rPr>
            <w:rFonts w:ascii="Cambria Math" w:hAnsi="Cambria Math"/>
          </w:rPr>
          <m:t>m</m:t>
        </m:r>
      </m:oMath>
      <w:r>
        <w:t>. The equality</w:t>
      </w:r>
    </w:p>
    <w:p w:rsidR="00604749" w:rsidRDefault="00E00B5E">
      <w:pPr>
        <w:pStyle w:val="BodyText"/>
      </w:pPr>
      <m:oMathPara>
        <m:oMathParaPr>
          <m:jc m:val="center"/>
        </m:oMathParaPr>
        <m:oMath>
          <m:sSub>
            <m:sSubPr>
              <m:ctrlPr>
                <w:rPr>
                  <w:rFonts w:ascii="Cambria Math" w:hAnsi="Cambria Math"/>
                </w:rPr>
              </m:ctrlPr>
            </m:sSubPr>
            <m:e>
              <m:r>
                <w:rPr>
                  <w:rFonts w:ascii="Cambria Math" w:hAnsi="Cambria Math"/>
                </w:rPr>
                <m:t>m</m:t>
              </m:r>
            </m:e>
            <m:sub>
              <m:r>
                <m:rPr>
                  <m:sty m:val="p"/>
                </m:rPr>
                <w:rPr>
                  <w:rFonts w:ascii="Cambria Math" w:hAnsi="Cambria Math"/>
                </w:rPr>
                <m:t>inertial</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m:rPr>
                  <m:sty m:val="p"/>
                </m:rPr>
                <w:rPr>
                  <w:rFonts w:ascii="Cambria Math" w:hAnsi="Cambria Math"/>
                </w:rPr>
                <m:t>gravitating</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E</m:t>
                  </m:r>
                </m:e>
                <m:sub>
                  <m:r>
                    <w:rPr>
                      <w:rFonts w:ascii="Cambria Math" w:hAnsi="Cambria Math"/>
                    </w:rPr>
                    <m:t>0</m:t>
                  </m:r>
                </m:sub>
              </m:sSub>
            </m:num>
            <m:den>
              <m:sSup>
                <m:sSupPr>
                  <m:ctrlPr>
                    <w:rPr>
                      <w:rFonts w:ascii="Cambria Math" w:hAnsi="Cambria Math"/>
                    </w:rPr>
                  </m:ctrlPr>
                </m:sSupPr>
                <m:e>
                  <m:r>
                    <w:rPr>
                      <w:rFonts w:ascii="Cambria Math" w:hAnsi="Cambria Math"/>
                    </w:rPr>
                    <m:t>c</m:t>
                  </m:r>
                </m:e>
                <m:sup>
                  <m:r>
                    <w:rPr>
                      <w:rFonts w:ascii="Cambria Math" w:hAnsi="Cambria Math"/>
                    </w:rPr>
                    <m:t>2</m:t>
                  </m:r>
                </m:sup>
              </m:sSup>
            </m:den>
          </m:f>
        </m:oMath>
      </m:oMathPara>
    </w:p>
    <w:p w:rsidR="00604749" w:rsidRDefault="00E00B5E">
      <w:pPr>
        <w:pStyle w:val="FirstParagraph"/>
      </w:pPr>
      <w:r>
        <w:t xml:space="preserve">is therefore not imposed: both refer to the same closed null-energy content. The equivalence principle is a statement about the universality of free fall and the local equivalence of inertial and gravitational effects , and is not derived here from first </w:t>
      </w:r>
      <w:r>
        <w:lastRenderedPageBreak/>
        <w:t>p</w:t>
      </w:r>
      <w:r>
        <w:t>rinciples; PostulateQ instead supplies a possible microscopic reason why a localized matterlike configuration carries equal inertial and gravitational mass.</w:t>
      </w:r>
    </w:p>
    <w:p w:rsidR="00604749" w:rsidRDefault="00E00B5E">
      <w:pPr>
        <w:pStyle w:val="Heading2"/>
      </w:pPr>
      <w:bookmarkStart w:id="60" w:name="open-photons-remain-massless"/>
      <w:bookmarkEnd w:id="59"/>
      <w:r>
        <w:t>Open photons remain massless</w:t>
      </w:r>
    </w:p>
    <w:p w:rsidR="00604749" w:rsidRDefault="00E00B5E">
      <w:pPr>
        <w:pStyle w:val="FirstParagraph"/>
      </w:pPr>
      <w:r>
        <w:t>The argument above applies to closed configurations only. An open phot</w:t>
      </w:r>
      <w:r>
        <w:t xml:space="preserve">on has </w:t>
      </w:r>
      <m:oMath>
        <m:r>
          <w:rPr>
            <w:rFonts w:ascii="Cambria Math" w:hAnsi="Cambria Math"/>
          </w:rPr>
          <m:t>p</m:t>
        </m:r>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c</m:t>
        </m:r>
      </m:oMath>
      <w:r>
        <w:t xml:space="preserve">, hence invariant mass zero. The PostulateQ-attributed quantity </w:t>
      </w:r>
      <m:oMath>
        <m:sSub>
          <m:sSubPr>
            <m:ctrlPr>
              <w:rPr>
                <w:rFonts w:ascii="Cambria Math" w:hAnsi="Cambria Math"/>
              </w:rPr>
            </m:ctrlPr>
          </m:sSubPr>
          <m:e>
            <m:r>
              <w:rPr>
                <w:rFonts w:ascii="Cambria Math" w:hAnsi="Cambria Math"/>
              </w:rPr>
              <m:t>m</m:t>
            </m:r>
          </m:e>
          <m:sub>
            <m:r>
              <w:rPr>
                <w:rFonts w:ascii="Cambria Math" w:hAnsi="Cambria Math"/>
              </w:rPr>
              <m:t>γ</m:t>
            </m:r>
          </m:sub>
        </m:sSub>
        <m:r>
          <m:rPr>
            <m:sty m:val="p"/>
          </m:rPr>
          <w:rPr>
            <w:rFonts w:ascii="Cambria Math" w:hAnsi="Cambria Math"/>
          </w:rPr>
          <m:t>=</m:t>
        </m:r>
        <m:r>
          <w:rPr>
            <w:rFonts w:ascii="Cambria Math" w:hAnsi="Cambria Math"/>
          </w:rPr>
          <m:t>G</m:t>
        </m:r>
        <m:sSup>
          <m:sSupPr>
            <m:ctrlPr>
              <w:rPr>
                <w:rFonts w:ascii="Cambria Math" w:hAnsi="Cambria Math"/>
              </w:rPr>
            </m:ctrlPr>
          </m:sSupPr>
          <m:e>
            <m:r>
              <w:rPr>
                <w:rFonts w:ascii="Cambria Math" w:hAnsi="Cambria Math"/>
              </w:rPr>
              <m:t>E</m:t>
            </m:r>
          </m:e>
          <m:sup>
            <m:r>
              <w:rPr>
                <w:rFonts w:ascii="Cambria Math" w:hAnsi="Cambria Math"/>
              </w:rPr>
              <m:t>2</m:t>
            </m:r>
          </m:sup>
        </m:sSup>
        <m:r>
          <m:rPr>
            <m:sty m:val="p"/>
          </m:rPr>
          <w:rPr>
            <w:rFonts w:ascii="Cambria Math" w:hAnsi="Cambria Math"/>
          </w:rPr>
          <m:t>/</m:t>
        </m:r>
        <m:d>
          <m:dPr>
            <m:ctrlPr>
              <w:rPr>
                <w:rFonts w:ascii="Cambria Math" w:hAnsi="Cambria Math"/>
              </w:rPr>
            </m:ctrlPr>
          </m:dPr>
          <m:e>
            <m:sSup>
              <m:sSupPr>
                <m:ctrlPr>
                  <w:rPr>
                    <w:rFonts w:ascii="Cambria Math" w:hAnsi="Cambria Math"/>
                  </w:rPr>
                </m:ctrlPr>
              </m:sSupPr>
              <m:e>
                <m:r>
                  <w:rPr>
                    <w:rFonts w:ascii="Cambria Math" w:hAnsi="Cambria Math"/>
                  </w:rPr>
                  <m:t>c</m:t>
                </m:r>
              </m:e>
              <m:sup>
                <m:r>
                  <w:rPr>
                    <w:rFonts w:ascii="Cambria Math" w:hAnsi="Cambria Math"/>
                  </w:rPr>
                  <m:t>6</m:t>
                </m:r>
              </m:sup>
            </m:sSup>
            <m:r>
              <w:rPr>
                <w:rFonts w:ascii="Cambria Math" w:hAnsi="Cambria Math"/>
              </w:rPr>
              <m:t>r</m:t>
            </m:r>
          </m:e>
        </m:d>
      </m:oMath>
      <w:r>
        <w:t xml:space="preserve"> is a curvature-coupling label associated with the path, not a massive shell condition; the photon’s invariant mass remains zero, and the photon’s energy belongs</w:t>
      </w:r>
      <w:r>
        <w:t xml:space="preserve"> to the standard null stress-energy without double counting.</w:t>
      </w:r>
    </w:p>
    <w:p w:rsidR="00604749" w:rsidRDefault="00E00B5E">
      <w:pPr>
        <w:pStyle w:val="BodyText"/>
      </w:pPr>
      <w:r>
        <w:t>A full derivation of geodesic motion, local Lorentz invariance, and universal coupling would require a covariant action for the closed null configurations. That is beyond the scope of the present</w:t>
      </w:r>
      <w:r>
        <w:t xml:space="preserve"> paper and is listed among the open problems.</w:t>
      </w:r>
    </w:p>
    <w:p w:rsidR="00604749" w:rsidRDefault="00E00B5E">
      <w:pPr>
        <w:pStyle w:val="Heading1"/>
      </w:pPr>
      <w:bookmarkStart w:id="61" w:name="sec:neutrino-figure8"/>
      <w:bookmarkEnd w:id="57"/>
      <w:bookmarkEnd w:id="60"/>
      <w:r>
        <w:t>Neutrino Figure-8 Topology: Geometric Eigenstates and Flavor Mixing</w:t>
      </w:r>
    </w:p>
    <w:p w:rsidR="00604749" w:rsidRDefault="00E00B5E">
      <w:pPr>
        <w:pStyle w:val="FirstParagraph"/>
      </w:pPr>
      <w:r>
        <w:t>The preceding sections concerned the mass-accrual core and its closed-loop applications. The present section has a different status. It propos</w:t>
      </w:r>
      <w:r>
        <w:t xml:space="preserve">es a specific null-wave topology for neutrinos: a writhed figure-8 structure whose two lobes carry opposite oriented polarization while contributing additively to scalar curvature accrual. This construction is not derived from the mass-accrual rule alone. </w:t>
      </w:r>
      <w:r>
        <w:t>It is a structural conjecture motivated by the same geometry.</w:t>
      </w:r>
    </w:p>
    <w:p w:rsidR="00604749" w:rsidRDefault="00E00B5E">
      <w:pPr>
        <w:pStyle w:val="BodyText"/>
      </w:pPr>
      <w:r>
        <w:t xml:space="preserve">The purpose of this section is therefore limited. It does not derive the observed neutrino masses, the PMNS matrix, or the weak-interaction </w:t>
      </w:r>
      <w:r>
        <w:t>couplings. It proposes a geometric propagation basis that may play the role conventionally assigned to neutrino mass eigenstates.</w:t>
      </w:r>
    </w:p>
    <w:p w:rsidR="00604749" w:rsidRDefault="00E00B5E">
      <w:pPr>
        <w:pStyle w:val="Heading2"/>
      </w:pPr>
      <w:bookmarkStart w:id="62" w:name="Xeff2fa3090dafa594bfccdf6d2f7fc7a6edc5c5"/>
      <w:r>
        <w:t>Why the neutrino is not modeled as an ordinary closed loop</w:t>
      </w:r>
    </w:p>
    <w:p w:rsidR="00604749" w:rsidRDefault="00E00B5E">
      <w:pPr>
        <w:pStyle w:val="FirstParagraph"/>
      </w:pPr>
      <w:r>
        <w:t>The electron-loop model used a single closed self-balanced null cir</w:t>
      </w:r>
      <w:r>
        <w:t>culation. A neutrino requires a different topology. It is electrically neutral, extremely light, chiral in weak interactions, and appears in oscillation experiments as a state whose propagation basis is not the same as its weak-interaction flavor basis.</w:t>
      </w:r>
    </w:p>
    <w:p w:rsidR="00604749" w:rsidRDefault="00E00B5E">
      <w:pPr>
        <w:pStyle w:val="BodyText"/>
      </w:pPr>
      <w:r>
        <w:t>Fo</w:t>
      </w:r>
      <w:r>
        <w:t xml:space="preserve">r this reason, the neutrino is modeled here not as a simple circular closed loop, but as a </w:t>
      </w:r>
      <w:r>
        <w:rPr>
          <w:i/>
          <w:iCs/>
        </w:rPr>
        <w:t>figure-8</w:t>
      </w:r>
      <w:r>
        <w:t xml:space="preserve"> null topology: two consecutive curvature lobes joined through a crossing region. The two lobes are allowed to carry opposite oriented polarization contribut</w:t>
      </w:r>
      <w:r>
        <w:t>ions, while their scalar curvature contributions add.</w:t>
      </w:r>
    </w:p>
    <w:p w:rsidR="00604749" w:rsidRDefault="00E00B5E">
      <w:pPr>
        <w:pStyle w:val="BodyText"/>
      </w:pPr>
      <w:r>
        <w:t>Schematically:</w:t>
      </w:r>
    </w:p>
    <w:p w:rsidR="00604749" w:rsidRDefault="00E00B5E">
      <w:pPr>
        <w:pStyle w:val="BodyText"/>
      </w:pPr>
      <m:oMathPara>
        <m:oMathParaPr>
          <m:jc m:val="center"/>
        </m:oMathParaPr>
        <m:oMath>
          <m:m>
            <m:mPr>
              <m:plcHide m:val="1"/>
              <m:mcs>
                <m:mc>
                  <m:mcPr>
                    <m:count m:val="3"/>
                    <m:mcJc m:val="left"/>
                  </m:mcPr>
                </m:mc>
              </m:mcs>
              <m:ctrlPr>
                <w:rPr>
                  <w:rFonts w:ascii="Cambria Math" w:hAnsi="Cambria Math"/>
                </w:rPr>
              </m:ctrlPr>
            </m:mPr>
            <m:mr>
              <m:e>
                <m:r>
                  <m:rPr>
                    <m:nor/>
                  </m:rPr>
                  <m:t>oriented polarization</m:t>
                </m:r>
              </m:e>
              <m:e>
                <m:r>
                  <m:rPr>
                    <m:sty m:val="p"/>
                  </m:rPr>
                  <w:rPr>
                    <w:rFonts w:ascii="Cambria Math" w:hAnsi="Cambria Math"/>
                  </w:rPr>
                  <m:t>:</m:t>
                </m:r>
              </m:e>
              <m:e>
                <m:r>
                  <m:rPr>
                    <m:sty m:val="p"/>
                  </m:rPr>
                  <w:rPr>
                    <w:rFonts w:ascii="Cambria Math" w:hAnsi="Cambria Math"/>
                  </w:rPr>
                  <m:t>+</m:t>
                </m:r>
                <m:r>
                  <w:rPr>
                    <w:rFonts w:ascii="Cambria Math" w:hAnsi="Cambria Math"/>
                  </w:rPr>
                  <m:t>q</m:t>
                </m:r>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q</m:t>
                    </m:r>
                  </m:e>
                </m:d>
                <m:r>
                  <m:rPr>
                    <m:sty m:val="p"/>
                  </m:rPr>
                  <w:rPr>
                    <w:rFonts w:ascii="Cambria Math" w:hAnsi="Cambria Math"/>
                  </w:rPr>
                  <m:t>=</m:t>
                </m:r>
                <m:r>
                  <w:rPr>
                    <w:rFonts w:ascii="Cambria Math" w:hAnsi="Cambria Math"/>
                  </w:rPr>
                  <m:t>0</m:t>
                </m:r>
                <m:r>
                  <m:rPr>
                    <m:sty m:val="p"/>
                  </m:rPr>
                  <w:rPr>
                    <w:rFonts w:ascii="Cambria Math" w:hAnsi="Cambria Math"/>
                  </w:rPr>
                  <m:t>,</m:t>
                </m:r>
              </m:e>
            </m:mr>
            <m:mr>
              <m:e>
                <m:r>
                  <m:rPr>
                    <m:nor/>
                  </m:rPr>
                  <m:t>scalar curvature accrual</m:t>
                </m:r>
              </m:e>
              <m:e>
                <m:r>
                  <m:rPr>
                    <m:sty m:val="p"/>
                  </m:rPr>
                  <w:rPr>
                    <w:rFonts w:ascii="Cambria Math" w:hAnsi="Cambria Math"/>
                  </w:rPr>
                  <m:t>:</m:t>
                </m:r>
              </m:e>
              <m:e>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curvature</m:t>
                        </m:r>
                      </m:e>
                      <m:sub>
                        <m:r>
                          <w:rPr>
                            <w:rFonts w:ascii="Cambria Math" w:hAnsi="Cambria Math"/>
                          </w:rPr>
                          <m:t>1</m:t>
                        </m:r>
                      </m:sub>
                    </m:sSub>
                  </m:e>
                </m:d>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curvature</m:t>
                        </m:r>
                      </m:e>
                      <m:sub>
                        <m:r>
                          <w:rPr>
                            <w:rFonts w:ascii="Cambria Math" w:hAnsi="Cambria Math"/>
                          </w:rPr>
                          <m:t>2</m:t>
                        </m:r>
                      </m:sub>
                    </m:sSub>
                  </m:e>
                </m:d>
                <m:r>
                  <m:rPr>
                    <m:sty m:val="p"/>
                  </m:rPr>
                  <w:rPr>
                    <w:rFonts w:ascii="Cambria Math" w:hAnsi="Cambria Math"/>
                  </w:rPr>
                  <m:t>&gt;</m:t>
                </m:r>
                <m:r>
                  <w:rPr>
                    <w:rFonts w:ascii="Cambria Math" w:hAnsi="Cambria Math"/>
                  </w:rPr>
                  <m:t>0</m:t>
                </m:r>
                <m:r>
                  <m:rPr>
                    <m:sty m:val="p"/>
                  </m:rPr>
                  <w:rPr>
                    <w:rFonts w:ascii="Cambria Math" w:hAnsi="Cambria Math"/>
                  </w:rPr>
                  <m:t>.</m:t>
                </m:r>
              </m:e>
            </m:mr>
          </m:m>
        </m:oMath>
      </m:oMathPara>
    </w:p>
    <w:p w:rsidR="00604749" w:rsidRDefault="00E00B5E">
      <w:pPr>
        <w:pStyle w:val="FirstParagraph"/>
      </w:pPr>
      <w:r>
        <w:t>This gives a qualitative mechanism for an electrically neutral but masslike null configuration.</w:t>
      </w:r>
    </w:p>
    <w:p w:rsidR="00604749" w:rsidRDefault="00E00B5E">
      <w:pPr>
        <w:pStyle w:val="Heading2"/>
      </w:pPr>
      <w:bookmarkStart w:id="63" w:name="transverse-mouse-ear-embedding"/>
      <w:bookmarkEnd w:id="62"/>
      <w:r>
        <w:lastRenderedPageBreak/>
        <w:t>Transvers</w:t>
      </w:r>
      <w:r>
        <w:t>e mouse-ear embedding</w:t>
      </w:r>
    </w:p>
    <w:p w:rsidR="00604749" w:rsidRDefault="00E00B5E">
      <w:pPr>
        <w:pStyle w:val="FirstParagraph"/>
      </w:pPr>
      <w:r>
        <w:t>The figure-8 should not be visualized as two coaxial loops arranged along the propagation direction. Such a picture overemphasizes longitudinal forward- and backward-directed null segments and makes the Lorentz interpretation unnecess</w:t>
      </w:r>
      <w:r>
        <w:t>arily singular.</w:t>
      </w:r>
    </w:p>
    <w:p w:rsidR="00604749" w:rsidRDefault="00E00B5E">
      <w:pPr>
        <w:pStyle w:val="BodyText"/>
      </w:pPr>
      <w:r>
        <w:t>A more natural embedding is transverse. The lobes behave like “mouse ears” carried by the center-of-energy motion:</w:t>
      </w:r>
    </w:p>
    <w:p w:rsidR="00604749" w:rsidRDefault="00E00B5E">
      <w:pPr>
        <w:pStyle w:val="BodyText"/>
      </w:pPr>
      <m:oMathPara>
        <m:oMathParaPr>
          <m:jc m:val="center"/>
        </m:oMathParaPr>
        <m:oMath>
          <m:r>
            <m:rPr>
              <m:nor/>
            </m:rPr>
            <m:t>two transverse lobes</m:t>
          </m:r>
          <m:r>
            <w:rPr>
              <w:rFonts w:ascii="Cambria Math" w:hAnsi="Cambria Math"/>
            </w:rPr>
            <m:t> </m:t>
          </m:r>
          <m:r>
            <m:rPr>
              <m:sty m:val="p"/>
            </m:rPr>
            <w:rPr>
              <w:rFonts w:ascii="Cambria Math" w:hAnsi="Cambria Math"/>
            </w:rPr>
            <m:t>+</m:t>
          </m:r>
          <m:r>
            <w:rPr>
              <w:rFonts w:ascii="Cambria Math" w:hAnsi="Cambria Math"/>
            </w:rPr>
            <m:t> </m:t>
          </m:r>
          <m:r>
            <m:rPr>
              <m:nor/>
            </m:rPr>
            <m:t>central crossing</m:t>
          </m:r>
          <m:r>
            <w:rPr>
              <w:rFonts w:ascii="Cambria Math" w:hAnsi="Cambria Math"/>
            </w:rPr>
            <m:t> </m:t>
          </m:r>
          <m:r>
            <m:rPr>
              <m:sty m:val="p"/>
            </m:rPr>
            <w:rPr>
              <w:rFonts w:ascii="Cambria Math" w:hAnsi="Cambria Math"/>
            </w:rPr>
            <m:t>+</m:t>
          </m:r>
          <m:r>
            <w:rPr>
              <w:rFonts w:ascii="Cambria Math" w:hAnsi="Cambria Math"/>
            </w:rPr>
            <m:t> </m:t>
          </m:r>
          <m:r>
            <m:rPr>
              <m:nor/>
            </m:rPr>
            <m:t>overall propagation drift</m:t>
          </m:r>
          <m:r>
            <m:rPr>
              <m:sty m:val="p"/>
            </m:rPr>
            <w:rPr>
              <w:rFonts w:ascii="Cambria Math" w:hAnsi="Cambria Math"/>
            </w:rPr>
            <m:t>.</m:t>
          </m:r>
        </m:oMath>
      </m:oMathPara>
    </w:p>
    <w:p w:rsidR="00604749" w:rsidRDefault="00E00B5E">
      <w:pPr>
        <w:pStyle w:val="FirstParagraph"/>
      </w:pPr>
      <w:r>
        <w:t xml:space="preserve">The local null wave still moves at </w:t>
      </w:r>
      <m:oMath>
        <m:r>
          <w:rPr>
            <w:rFonts w:ascii="Cambria Math" w:hAnsi="Cambria Math"/>
          </w:rPr>
          <m:t>c</m:t>
        </m:r>
      </m:oMath>
      <w:r>
        <w:t xml:space="preserve"> along the path, bu</w:t>
      </w:r>
      <w:r>
        <w:t>t the external neutrino motion is the drift of the complete topology, not the velocity of any individual segment.</w:t>
      </w:r>
    </w:p>
    <w:p w:rsidR="00604749" w:rsidRDefault="00E00B5E">
      <w:pPr>
        <w:pStyle w:val="BodyText"/>
      </w:pPr>
      <w:r>
        <w:t>In this interpretation, the somersault character of the path is not a macroscopic tumbling along the propagation axis. It is a crossing writhe</w:t>
      </w:r>
      <w:r>
        <w:t xml:space="preserve"> and lobe-plane twist of the null path.</w:t>
      </w:r>
    </w:p>
    <w:p w:rsidR="00604749" w:rsidRDefault="00E00B5E">
      <w:pPr>
        <w:pStyle w:val="Heading2"/>
      </w:pPr>
      <w:bookmarkStart w:id="64" w:name="Xa3600c19dd82d6b754c66c289cfdcc7282af055"/>
      <w:bookmarkEnd w:id="63"/>
      <w:r>
        <w:t>Writhe, chirality, and particle–antiparticle pairing</w:t>
      </w:r>
    </w:p>
    <w:p w:rsidR="00604749" w:rsidRDefault="00E00B5E">
      <w:pPr>
        <w:pStyle w:val="FirstParagraph"/>
      </w:pPr>
      <w:r>
        <w:t>A three-dimensional figure-8 has a crossing region with handedness. The two possible crossing writhes define two mirror-related sectors:</w:t>
      </w:r>
    </w:p>
    <w:p w:rsidR="00604749" w:rsidRDefault="00E00B5E">
      <w:pPr>
        <w:pStyle w:val="BodyText"/>
      </w:pPr>
      <m:oMathPara>
        <m:oMathParaPr>
          <m:jc m:val="center"/>
        </m:oMathParaPr>
        <m:oMath>
          <m:r>
            <w:rPr>
              <w:rFonts w:ascii="Cambria Math" w:hAnsi="Cambria Math"/>
            </w:rPr>
            <m:t>W</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  </m:t>
          </m:r>
          <m:r>
            <w:rPr>
              <w:rFonts w:ascii="Cambria Math" w:hAnsi="Cambria Math"/>
            </w:rPr>
            <m:t>W</m:t>
          </m:r>
          <m:r>
            <m:rPr>
              <m:sty m:val="p"/>
            </m:rPr>
            <w:rPr>
              <w:rFonts w:ascii="Cambria Math" w:hAnsi="Cambria Math"/>
            </w:rPr>
            <m:t>=-</m:t>
          </m:r>
          <m:r>
            <w:rPr>
              <w:rFonts w:ascii="Cambria Math" w:hAnsi="Cambria Math"/>
            </w:rPr>
            <m:t>1</m:t>
          </m:r>
          <m:r>
            <m:rPr>
              <m:sty m:val="p"/>
            </m:rPr>
            <w:rPr>
              <w:rFonts w:ascii="Cambria Math" w:hAnsi="Cambria Math"/>
            </w:rPr>
            <m:t>.</m:t>
          </m:r>
        </m:oMath>
      </m:oMathPara>
    </w:p>
    <w:p w:rsidR="00604749" w:rsidRDefault="00E00B5E">
      <w:pPr>
        <w:pStyle w:val="FirstParagraph"/>
      </w:pPr>
      <w:r>
        <w:t>These are i</w:t>
      </w:r>
      <w:r>
        <w:t>nterpreted as the geometric origin of the neutrino and antineutrino distinction.</w:t>
      </w:r>
    </w:p>
    <w:p w:rsidR="00604749" w:rsidRDefault="00E00B5E">
      <w:pPr>
        <w:pStyle w:val="BodyText"/>
      </w:pPr>
      <w:r>
        <w:t>The assignment of sign is conventional:</w:t>
      </w:r>
    </w:p>
    <w:p w:rsidR="00604749" w:rsidRDefault="00E00B5E">
      <w:pPr>
        <w:pStyle w:val="BodyText"/>
      </w:pPr>
      <m:oMathPara>
        <m:oMathParaPr>
          <m:jc m:val="center"/>
        </m:oMathParaPr>
        <m:oMath>
          <m:m>
            <m:mPr>
              <m:plcHide m:val="1"/>
              <m:mcs>
                <m:mc>
                  <m:mcPr>
                    <m:count m:val="3"/>
                    <m:mcJc m:val="left"/>
                  </m:mcPr>
                </m:mc>
              </m:mcs>
              <m:ctrlPr>
                <w:rPr>
                  <w:rFonts w:ascii="Cambria Math" w:hAnsi="Cambria Math"/>
                </w:rPr>
              </m:ctrlPr>
            </m:mPr>
            <m:mr>
              <m:e>
                <m:r>
                  <w:rPr>
                    <w:rFonts w:ascii="Cambria Math" w:hAnsi="Cambria Math"/>
                  </w:rPr>
                  <m:t>W</m:t>
                </m:r>
                <m:r>
                  <m:rPr>
                    <m:sty m:val="p"/>
                  </m:rPr>
                  <w:rPr>
                    <w:rFonts w:ascii="Cambria Math" w:hAnsi="Cambria Math"/>
                  </w:rPr>
                  <m:t>=+</m:t>
                </m:r>
                <m:r>
                  <w:rPr>
                    <w:rFonts w:ascii="Cambria Math" w:hAnsi="Cambria Math"/>
                  </w:rPr>
                  <m:t>1</m:t>
                </m:r>
              </m:e>
              <m:e>
                <m:r>
                  <m:rPr>
                    <m:sty m:val="p"/>
                  </m:rPr>
                  <w:rPr>
                    <w:rFonts w:ascii="Cambria Math" w:hAnsi="Cambria Math"/>
                  </w:rPr>
                  <m:t>:</m:t>
                </m:r>
              </m:e>
              <m:e>
                <m:r>
                  <m:rPr>
                    <m:nor/>
                  </m:rPr>
                  <m:t>one chirality sector</m:t>
                </m:r>
                <m:r>
                  <m:rPr>
                    <m:sty m:val="p"/>
                  </m:rPr>
                  <w:rPr>
                    <w:rFonts w:ascii="Cambria Math" w:hAnsi="Cambria Math"/>
                  </w:rPr>
                  <m:t>,</m:t>
                </m:r>
              </m:e>
            </m:mr>
            <m:mr>
              <m:e>
                <m:r>
                  <w:rPr>
                    <w:rFonts w:ascii="Cambria Math" w:hAnsi="Cambria Math"/>
                  </w:rPr>
                  <m:t>W</m:t>
                </m:r>
                <m:r>
                  <m:rPr>
                    <m:sty m:val="p"/>
                  </m:rPr>
                  <w:rPr>
                    <w:rFonts w:ascii="Cambria Math" w:hAnsi="Cambria Math"/>
                  </w:rPr>
                  <m:t>=-</m:t>
                </m:r>
                <m:r>
                  <w:rPr>
                    <w:rFonts w:ascii="Cambria Math" w:hAnsi="Cambria Math"/>
                  </w:rPr>
                  <m:t>1</m:t>
                </m:r>
              </m:e>
              <m:e>
                <m:r>
                  <m:rPr>
                    <m:sty m:val="p"/>
                  </m:rPr>
                  <w:rPr>
                    <w:rFonts w:ascii="Cambria Math" w:hAnsi="Cambria Math"/>
                  </w:rPr>
                  <m:t>:</m:t>
                </m:r>
              </m:e>
              <m:e>
                <m:r>
                  <m:rPr>
                    <m:nor/>
                  </m:rPr>
                  <m:t>opposite chirality sector</m:t>
                </m:r>
                <m:r>
                  <m:rPr>
                    <m:sty m:val="p"/>
                  </m:rPr>
                  <w:rPr>
                    <w:rFonts w:ascii="Cambria Math" w:hAnsi="Cambria Math"/>
                  </w:rPr>
                  <m:t>.</m:t>
                </m:r>
              </m:e>
            </m:mr>
          </m:m>
        </m:oMath>
      </m:oMathPara>
    </w:p>
    <w:p w:rsidR="00604749" w:rsidRDefault="00E00B5E">
      <w:pPr>
        <w:pStyle w:val="FirstParagraph"/>
      </w:pPr>
      <w:r>
        <w:t>The important point is not the sign convention, but the existence of two no</w:t>
      </w:r>
      <w:r>
        <w:t>n-equivalent handed embeddings of the same figure-8 topology.</w:t>
      </w:r>
    </w:p>
    <w:p w:rsidR="00604749" w:rsidRDefault="00E00B5E">
      <w:pPr>
        <w:pStyle w:val="BodyText"/>
      </w:pPr>
      <w:r>
        <w:t>This gives a natural topological slot for Dirac pairing:</w:t>
      </w:r>
    </w:p>
    <w:p w:rsidR="00604749" w:rsidRDefault="00E00B5E">
      <w:pPr>
        <w:pStyle w:val="BodyText"/>
      </w:pPr>
      <m:oMathPara>
        <m:oMathParaPr>
          <m:jc m:val="center"/>
        </m:oMathParaPr>
        <m:oMath>
          <m:sSubSup>
            <m:sSubSupPr>
              <m:ctrlPr>
                <w:rPr>
                  <w:rFonts w:ascii="Cambria Math" w:hAnsi="Cambria Math"/>
                </w:rPr>
              </m:ctrlPr>
            </m:sSubSupPr>
            <m:e>
              <m:r>
                <w:rPr>
                  <w:rFonts w:ascii="Cambria Math" w:hAnsi="Cambria Math"/>
                </w:rPr>
                <m:t>ν</m:t>
              </m:r>
            </m:e>
            <m:sub>
              <m:r>
                <w:rPr>
                  <w:rFonts w:ascii="Cambria Math" w:hAnsi="Cambria Math"/>
                </w:rPr>
                <m:t>i</m:t>
              </m:r>
            </m:sub>
            <m:sup>
              <m:d>
                <m:dPr>
                  <m:ctrlPr>
                    <w:rPr>
                      <w:rFonts w:ascii="Cambria Math" w:hAnsi="Cambria Math"/>
                    </w:rPr>
                  </m:ctrlPr>
                </m:dPr>
                <m:e>
                  <m:r>
                    <w:rPr>
                      <w:rFonts w:ascii="Cambria Math" w:hAnsi="Cambria Math"/>
                    </w:rPr>
                    <m:t>Q</m:t>
                  </m:r>
                </m:e>
              </m:d>
            </m:sup>
          </m:sSubSup>
          <m:r>
            <w:rPr>
              <w:rFonts w:ascii="Cambria Math" w:hAnsi="Cambria Math"/>
            </w:rPr>
            <m:t> </m:t>
          </m:r>
          <m:r>
            <m:rPr>
              <m:sty m:val="p"/>
            </m:rPr>
            <w:rPr>
              <w:rFonts w:ascii="Cambria Math" w:hAnsi="Cambria Math"/>
            </w:rPr>
            <m:t>↔</m:t>
          </m:r>
          <m:r>
            <w:rPr>
              <w:rFonts w:ascii="Cambria Math" w:hAnsi="Cambria Math"/>
            </w:rPr>
            <m:t> </m:t>
          </m:r>
          <m:sSubSup>
            <m:sSubSupPr>
              <m:ctrlPr>
                <w:rPr>
                  <w:rFonts w:ascii="Cambria Math" w:hAnsi="Cambria Math"/>
                </w:rPr>
              </m:ctrlPr>
            </m:sSubSupPr>
            <m:e>
              <m:acc>
                <m:accPr>
                  <m:chr m:val="‾"/>
                  <m:ctrlPr>
                    <w:rPr>
                      <w:rFonts w:ascii="Cambria Math" w:hAnsi="Cambria Math"/>
                    </w:rPr>
                  </m:ctrlPr>
                </m:accPr>
                <m:e>
                  <m:r>
                    <w:rPr>
                      <w:rFonts w:ascii="Cambria Math" w:hAnsi="Cambria Math"/>
                    </w:rPr>
                    <m:t>ν</m:t>
                  </m:r>
                </m:e>
              </m:acc>
            </m:e>
            <m:sub>
              <m:r>
                <w:rPr>
                  <w:rFonts w:ascii="Cambria Math" w:hAnsi="Cambria Math"/>
                </w:rPr>
                <m:t>i</m:t>
              </m:r>
            </m:sub>
            <m:sup>
              <m:d>
                <m:dPr>
                  <m:ctrlPr>
                    <w:rPr>
                      <w:rFonts w:ascii="Cambria Math" w:hAnsi="Cambria Math"/>
                    </w:rPr>
                  </m:ctrlPr>
                </m:dPr>
                <m:e>
                  <m:r>
                    <w:rPr>
                      <w:rFonts w:ascii="Cambria Math" w:hAnsi="Cambria Math"/>
                    </w:rPr>
                    <m:t>Q</m:t>
                  </m:r>
                </m:e>
              </m:d>
            </m:sup>
          </m:sSubSup>
          <m:r>
            <m:rPr>
              <m:sty m:val="p"/>
            </m:rPr>
            <w:rPr>
              <w:rFonts w:ascii="Cambria Math" w:hAnsi="Cambria Math"/>
            </w:rPr>
            <m:t>.</m:t>
          </m:r>
        </m:oMath>
      </m:oMathPara>
    </w:p>
    <w:p w:rsidR="00604749" w:rsidRDefault="00E00B5E">
      <w:pPr>
        <w:pStyle w:val="FirstParagraph"/>
      </w:pPr>
      <w:r>
        <w:t>Within this interpretation, neutrino and antineutrino are not the same state. They are opposite-writhe partners.</w:t>
      </w:r>
    </w:p>
    <w:p w:rsidR="00604749" w:rsidRDefault="00E00B5E">
      <w:pPr>
        <w:pStyle w:val="BodyText"/>
      </w:pPr>
      <w:r>
        <w:t>Consequ</w:t>
      </w:r>
      <w:r>
        <w:t>ently, confirmed neutrinoless double-beta decay would falsify this specific Dirac figure-8 interpretation. This should be understood as a falsification condition for the topology, not as a theorem derived from the mass-accrual rule alone.</w:t>
      </w:r>
    </w:p>
    <w:p w:rsidR="00604749" w:rsidRDefault="00E00B5E">
      <w:pPr>
        <w:pStyle w:val="Heading2"/>
      </w:pPr>
      <w:bookmarkStart w:id="65" w:name="X8f2de40b34813a18645604057ccc457fb0bdf3c"/>
      <w:bookmarkEnd w:id="64"/>
      <w:r>
        <w:t>Lobe-plane orient</w:t>
      </w:r>
      <w:r>
        <w:t>ations as geometric propagation eigenstates</w:t>
      </w:r>
    </w:p>
    <w:p w:rsidR="00604749" w:rsidRDefault="00E00B5E">
      <w:pPr>
        <w:pStyle w:val="FirstParagraph"/>
      </w:pPr>
      <w:r>
        <w:t xml:space="preserve">In a planar figure-8 the two lobes lie in one plane. In three dimensions the lobe planes need not coincide. Let </w:t>
      </w:r>
      <m:oMath>
        <m:r>
          <w:rPr>
            <w:rFonts w:ascii="Cambria Math" w:hAnsi="Cambria Math"/>
          </w:rPr>
          <m:t>θ</m:t>
        </m:r>
      </m:oMath>
      <w:r>
        <w:t xml:space="preserve"> denote the relative orientation angle between the two lobe planes. Stable configurations may occu</w:t>
      </w:r>
      <w:r>
        <w:t>r only for certain preferred lobe-plane relations.</w:t>
      </w:r>
    </w:p>
    <w:p w:rsidR="00604749" w:rsidRDefault="00E00B5E">
      <w:pPr>
        <w:pStyle w:val="BodyText"/>
      </w:pPr>
      <w:r>
        <w:lastRenderedPageBreak/>
        <w:t xml:space="preserve">The essential correction is that these configurations should not be identified directly with the weak-interaction flavor states </w:t>
      </w:r>
      <m:oMath>
        <m:sSub>
          <m:sSubPr>
            <m:ctrlPr>
              <w:rPr>
                <w:rFonts w:ascii="Cambria Math" w:hAnsi="Cambria Math"/>
              </w:rPr>
            </m:ctrlPr>
          </m:sSubPr>
          <m:e>
            <m:r>
              <w:rPr>
                <w:rFonts w:ascii="Cambria Math" w:hAnsi="Cambria Math"/>
              </w:rPr>
              <m:t>ν</m:t>
            </m:r>
          </m:e>
          <m:sub>
            <m:r>
              <w:rPr>
                <w:rFonts w:ascii="Cambria Math" w:hAnsi="Cambria Math"/>
              </w:rPr>
              <m:t>e</m:t>
            </m:r>
          </m:sub>
        </m:sSub>
        <m:r>
          <m:rPr>
            <m:sty m:val="p"/>
          </m:rPr>
          <w:rPr>
            <w:rFonts w:ascii="Cambria Math" w:hAnsi="Cambria Math"/>
          </w:rPr>
          <m:t>,</m:t>
        </m:r>
        <m:sSub>
          <m:sSubPr>
            <m:ctrlPr>
              <w:rPr>
                <w:rFonts w:ascii="Cambria Math" w:hAnsi="Cambria Math"/>
              </w:rPr>
            </m:ctrlPr>
          </m:sSubPr>
          <m:e>
            <m:r>
              <w:rPr>
                <w:rFonts w:ascii="Cambria Math" w:hAnsi="Cambria Math"/>
              </w:rPr>
              <m:t>ν</m:t>
            </m:r>
          </m:e>
          <m:sub>
            <m:r>
              <w:rPr>
                <w:rFonts w:ascii="Cambria Math" w:hAnsi="Cambria Math"/>
              </w:rPr>
              <m:t>μ</m:t>
            </m:r>
          </m:sub>
        </m:sSub>
        <m:r>
          <m:rPr>
            <m:sty m:val="p"/>
          </m:rPr>
          <w:rPr>
            <w:rFonts w:ascii="Cambria Math" w:hAnsi="Cambria Math"/>
          </w:rPr>
          <m:t>,</m:t>
        </m:r>
        <m:sSub>
          <m:sSubPr>
            <m:ctrlPr>
              <w:rPr>
                <w:rFonts w:ascii="Cambria Math" w:hAnsi="Cambria Math"/>
              </w:rPr>
            </m:ctrlPr>
          </m:sSubPr>
          <m:e>
            <m:r>
              <w:rPr>
                <w:rFonts w:ascii="Cambria Math" w:hAnsi="Cambria Math"/>
              </w:rPr>
              <m:t>ν</m:t>
            </m:r>
          </m:e>
          <m:sub>
            <m:r>
              <w:rPr>
                <w:rFonts w:ascii="Cambria Math" w:hAnsi="Cambria Math"/>
              </w:rPr>
              <m:t>τ</m:t>
            </m:r>
          </m:sub>
        </m:sSub>
      </m:oMath>
      <w:r>
        <w:t>. Instead, they define geometric propagation eigenstates:</w:t>
      </w:r>
    </w:p>
    <w:p w:rsidR="00604749" w:rsidRDefault="00E00B5E">
      <w:pPr>
        <w:pStyle w:val="BodyText"/>
      </w:pPr>
      <m:oMathPara>
        <m:oMathParaPr>
          <m:jc m:val="center"/>
        </m:oMathParaPr>
        <m:oMath>
          <m:sSubSup>
            <m:sSubSupPr>
              <m:ctrlPr>
                <w:rPr>
                  <w:rFonts w:ascii="Cambria Math" w:hAnsi="Cambria Math"/>
                </w:rPr>
              </m:ctrlPr>
            </m:sSubSupPr>
            <m:e>
              <m:r>
                <w:rPr>
                  <w:rFonts w:ascii="Cambria Math" w:hAnsi="Cambria Math"/>
                </w:rPr>
                <m:t>ν</m:t>
              </m:r>
            </m:e>
            <m:sub>
              <m:r>
                <w:rPr>
                  <w:rFonts w:ascii="Cambria Math" w:hAnsi="Cambria Math"/>
                </w:rPr>
                <m:t>1</m:t>
              </m:r>
            </m:sub>
            <m:sup>
              <m:d>
                <m:dPr>
                  <m:ctrlPr>
                    <w:rPr>
                      <w:rFonts w:ascii="Cambria Math" w:hAnsi="Cambria Math"/>
                    </w:rPr>
                  </m:ctrlPr>
                </m:dPr>
                <m:e>
                  <m:r>
                    <w:rPr>
                      <w:rFonts w:ascii="Cambria Math" w:hAnsi="Cambria Math"/>
                    </w:rPr>
                    <m:t>Q</m:t>
                  </m:r>
                </m:e>
              </m:d>
            </m:sup>
          </m:sSubSup>
          <m:r>
            <m:rPr>
              <m:sty m:val="p"/>
            </m:rPr>
            <w:rPr>
              <w:rFonts w:ascii="Cambria Math" w:hAnsi="Cambria Math"/>
            </w:rPr>
            <m:t>,</m:t>
          </m:r>
          <m:r>
            <w:rPr>
              <w:rFonts w:ascii="Cambria Math" w:hAnsi="Cambria Math"/>
            </w:rPr>
            <m:t>  </m:t>
          </m:r>
          <m:sSubSup>
            <m:sSubSupPr>
              <m:ctrlPr>
                <w:rPr>
                  <w:rFonts w:ascii="Cambria Math" w:hAnsi="Cambria Math"/>
                </w:rPr>
              </m:ctrlPr>
            </m:sSubSupPr>
            <m:e>
              <m:r>
                <w:rPr>
                  <w:rFonts w:ascii="Cambria Math" w:hAnsi="Cambria Math"/>
                </w:rPr>
                <m:t>ν</m:t>
              </m:r>
            </m:e>
            <m:sub>
              <m:r>
                <w:rPr>
                  <w:rFonts w:ascii="Cambria Math" w:hAnsi="Cambria Math"/>
                </w:rPr>
                <m:t>2</m:t>
              </m:r>
            </m:sub>
            <m:sup>
              <m:d>
                <m:dPr>
                  <m:ctrlPr>
                    <w:rPr>
                      <w:rFonts w:ascii="Cambria Math" w:hAnsi="Cambria Math"/>
                    </w:rPr>
                  </m:ctrlPr>
                </m:dPr>
                <m:e>
                  <m:r>
                    <w:rPr>
                      <w:rFonts w:ascii="Cambria Math" w:hAnsi="Cambria Math"/>
                    </w:rPr>
                    <m:t>Q</m:t>
                  </m:r>
                </m:e>
              </m:d>
            </m:sup>
          </m:sSubSup>
          <m:r>
            <m:rPr>
              <m:sty m:val="p"/>
            </m:rPr>
            <w:rPr>
              <w:rFonts w:ascii="Cambria Math" w:hAnsi="Cambria Math"/>
            </w:rPr>
            <m:t>,</m:t>
          </m:r>
          <m:r>
            <w:rPr>
              <w:rFonts w:ascii="Cambria Math" w:hAnsi="Cambria Math"/>
            </w:rPr>
            <m:t>  </m:t>
          </m:r>
          <m:sSubSup>
            <m:sSubSupPr>
              <m:ctrlPr>
                <w:rPr>
                  <w:rFonts w:ascii="Cambria Math" w:hAnsi="Cambria Math"/>
                </w:rPr>
              </m:ctrlPr>
            </m:sSubSupPr>
            <m:e>
              <m:r>
                <w:rPr>
                  <w:rFonts w:ascii="Cambria Math" w:hAnsi="Cambria Math"/>
                </w:rPr>
                <m:t>ν</m:t>
              </m:r>
            </m:e>
            <m:sub>
              <m:r>
                <w:rPr>
                  <w:rFonts w:ascii="Cambria Math" w:hAnsi="Cambria Math"/>
                </w:rPr>
                <m:t>3</m:t>
              </m:r>
            </m:sub>
            <m:sup>
              <m:d>
                <m:dPr>
                  <m:ctrlPr>
                    <w:rPr>
                      <w:rFonts w:ascii="Cambria Math" w:hAnsi="Cambria Math"/>
                    </w:rPr>
                  </m:ctrlPr>
                </m:dPr>
                <m:e>
                  <m:r>
                    <w:rPr>
                      <w:rFonts w:ascii="Cambria Math" w:hAnsi="Cambria Math"/>
                    </w:rPr>
                    <m:t>Q</m:t>
                  </m:r>
                </m:e>
              </m:d>
            </m:sup>
          </m:sSubSup>
          <m:r>
            <m:rPr>
              <m:sty m:val="p"/>
            </m:rPr>
            <w:rPr>
              <w:rFonts w:ascii="Cambria Math" w:hAnsi="Cambria Math"/>
            </w:rPr>
            <m:t>.</m:t>
          </m:r>
        </m:oMath>
      </m:oMathPara>
    </w:p>
    <w:p w:rsidR="00604749" w:rsidRDefault="00E00B5E">
      <w:pPr>
        <w:pStyle w:val="FirstParagraph"/>
      </w:pPr>
      <w:r>
        <w:t>These play the role conventionally assigned to neutrino mass eigenstates.</w:t>
      </w:r>
    </w:p>
    <w:p w:rsidR="00604749" w:rsidRDefault="00E00B5E">
      <w:pPr>
        <w:pStyle w:val="BodyText"/>
      </w:pPr>
      <w:r>
        <w:t>A possible normal-ordering candidate is:</w:t>
      </w:r>
    </w:p>
    <w:tbl>
      <w:tblPr>
        <w:tblStyle w:val="Table"/>
        <w:tblW w:w="0" w:type="auto"/>
        <w:tblLook w:val="0020" w:firstRow="1" w:lastRow="0" w:firstColumn="0" w:lastColumn="0" w:noHBand="0" w:noVBand="0"/>
      </w:tblPr>
      <w:tblGrid>
        <w:gridCol w:w="2402"/>
        <w:gridCol w:w="1830"/>
        <w:gridCol w:w="2199"/>
      </w:tblGrid>
      <w:tr w:rsidR="00604749" w:rsidTr="00604749">
        <w:trPr>
          <w:cnfStyle w:val="100000000000" w:firstRow="1" w:lastRow="0" w:firstColumn="0" w:lastColumn="0" w:oddVBand="0" w:evenVBand="0" w:oddHBand="0" w:evenHBand="0" w:firstRowFirstColumn="0" w:firstRowLastColumn="0" w:lastRowFirstColumn="0" w:lastRowLastColumn="0"/>
          <w:tblHeader/>
        </w:trPr>
        <w:tc>
          <w:tcPr>
            <w:tcW w:w="0" w:type="auto"/>
          </w:tcPr>
          <w:p w:rsidR="00604749" w:rsidRDefault="00E00B5E">
            <w:pPr>
              <w:pStyle w:val="Compact"/>
            </w:pPr>
            <w:r>
              <w:t>Lobe-plane geometry</w:t>
            </w:r>
          </w:p>
        </w:tc>
        <w:tc>
          <w:tcPr>
            <w:tcW w:w="0" w:type="auto"/>
          </w:tcPr>
          <w:p w:rsidR="00604749" w:rsidRDefault="00E00B5E">
            <w:pPr>
              <w:pStyle w:val="Compact"/>
            </w:pPr>
            <w:r>
              <w:t>Geometric state</w:t>
            </w:r>
          </w:p>
        </w:tc>
        <w:tc>
          <w:tcPr>
            <w:tcW w:w="0" w:type="auto"/>
          </w:tcPr>
          <w:p w:rsidR="00604749" w:rsidRDefault="00E00B5E">
            <w:pPr>
              <w:pStyle w:val="Compact"/>
            </w:pPr>
            <w:r>
              <w:t>Ordering candidate</w:t>
            </w:r>
          </w:p>
        </w:tc>
      </w:tr>
      <w:tr w:rsidR="00604749">
        <w:tc>
          <w:tcPr>
            <w:tcW w:w="0" w:type="auto"/>
          </w:tcPr>
          <w:p w:rsidR="00604749" w:rsidRDefault="00E00B5E">
            <w:pPr>
              <w:pStyle w:val="Compact"/>
            </w:pPr>
            <m:oMathPara>
              <m:oMath>
                <m:r>
                  <w:rPr>
                    <w:rFonts w:ascii="Cambria Math" w:hAnsi="Cambria Math"/>
                  </w:rPr>
                  <m:t>θ</m:t>
                </m:r>
                <m:r>
                  <m:rPr>
                    <m:sty m:val="p"/>
                  </m:rPr>
                  <w:rPr>
                    <w:rFonts w:ascii="Cambria Math" w:hAnsi="Cambria Math"/>
                  </w:rPr>
                  <m:t>≈</m:t>
                </m:r>
                <m:r>
                  <w:rPr>
                    <w:rFonts w:ascii="Cambria Math" w:hAnsi="Cambria Math"/>
                  </w:rPr>
                  <m:t>0</m:t>
                </m:r>
              </m:oMath>
            </m:oMathPara>
          </w:p>
        </w:tc>
        <w:tc>
          <w:tcPr>
            <w:tcW w:w="0" w:type="auto"/>
          </w:tcPr>
          <w:p w:rsidR="00604749" w:rsidRDefault="00E00B5E">
            <w:pPr>
              <w:pStyle w:val="Compact"/>
            </w:pPr>
            <m:oMathPara>
              <m:oMath>
                <m:sSubSup>
                  <m:sSubSupPr>
                    <m:ctrlPr>
                      <w:rPr>
                        <w:rFonts w:ascii="Cambria Math" w:hAnsi="Cambria Math"/>
                      </w:rPr>
                    </m:ctrlPr>
                  </m:sSubSupPr>
                  <m:e>
                    <m:r>
                      <w:rPr>
                        <w:rFonts w:ascii="Cambria Math" w:hAnsi="Cambria Math"/>
                      </w:rPr>
                      <m:t>ν</m:t>
                    </m:r>
                  </m:e>
                  <m:sub>
                    <m:r>
                      <w:rPr>
                        <w:rFonts w:ascii="Cambria Math" w:hAnsi="Cambria Math"/>
                      </w:rPr>
                      <m:t>1</m:t>
                    </m:r>
                  </m:sub>
                  <m:sup>
                    <m:d>
                      <m:dPr>
                        <m:ctrlPr>
                          <w:rPr>
                            <w:rFonts w:ascii="Cambria Math" w:hAnsi="Cambria Math"/>
                          </w:rPr>
                        </m:ctrlPr>
                      </m:dPr>
                      <m:e>
                        <m:r>
                          <w:rPr>
                            <w:rFonts w:ascii="Cambria Math" w:hAnsi="Cambria Math"/>
                          </w:rPr>
                          <m:t>Q</m:t>
                        </m:r>
                      </m:e>
                    </m:d>
                  </m:sup>
                </m:sSubSup>
              </m:oMath>
            </m:oMathPara>
          </w:p>
        </w:tc>
        <w:tc>
          <w:tcPr>
            <w:tcW w:w="0" w:type="auto"/>
          </w:tcPr>
          <w:p w:rsidR="00604749" w:rsidRDefault="00E00B5E">
            <w:pPr>
              <w:pStyle w:val="Compact"/>
            </w:pPr>
            <w:r>
              <w:t>lightest</w:t>
            </w:r>
          </w:p>
        </w:tc>
      </w:tr>
      <w:tr w:rsidR="00604749">
        <w:tc>
          <w:tcPr>
            <w:tcW w:w="0" w:type="auto"/>
          </w:tcPr>
          <w:p w:rsidR="00604749" w:rsidRDefault="00E00B5E">
            <w:pPr>
              <w:pStyle w:val="Compact"/>
            </w:pPr>
            <m:oMath>
              <m:r>
                <w:rPr>
                  <w:rFonts w:ascii="Cambria Math" w:hAnsi="Cambria Math"/>
                </w:rPr>
                <m:t>θ</m:t>
              </m:r>
            </m:oMath>
            <w:r>
              <w:t xml:space="preserve"> intermediate</w:t>
            </w:r>
          </w:p>
        </w:tc>
        <w:tc>
          <w:tcPr>
            <w:tcW w:w="0" w:type="auto"/>
          </w:tcPr>
          <w:p w:rsidR="00604749" w:rsidRDefault="00E00B5E">
            <w:pPr>
              <w:pStyle w:val="Compact"/>
            </w:pPr>
            <m:oMathPara>
              <m:oMath>
                <m:sSubSup>
                  <m:sSubSupPr>
                    <m:ctrlPr>
                      <w:rPr>
                        <w:rFonts w:ascii="Cambria Math" w:hAnsi="Cambria Math"/>
                      </w:rPr>
                    </m:ctrlPr>
                  </m:sSubSupPr>
                  <m:e>
                    <m:r>
                      <w:rPr>
                        <w:rFonts w:ascii="Cambria Math" w:hAnsi="Cambria Math"/>
                      </w:rPr>
                      <m:t>ν</m:t>
                    </m:r>
                  </m:e>
                  <m:sub>
                    <m:r>
                      <w:rPr>
                        <w:rFonts w:ascii="Cambria Math" w:hAnsi="Cambria Math"/>
                      </w:rPr>
                      <m:t>2</m:t>
                    </m:r>
                  </m:sub>
                  <m:sup>
                    <m:d>
                      <m:dPr>
                        <m:ctrlPr>
                          <w:rPr>
                            <w:rFonts w:ascii="Cambria Math" w:hAnsi="Cambria Math"/>
                          </w:rPr>
                        </m:ctrlPr>
                      </m:dPr>
                      <m:e>
                        <m:r>
                          <w:rPr>
                            <w:rFonts w:ascii="Cambria Math" w:hAnsi="Cambria Math"/>
                          </w:rPr>
                          <m:t>Q</m:t>
                        </m:r>
                      </m:e>
                    </m:d>
                  </m:sup>
                </m:sSubSup>
              </m:oMath>
            </m:oMathPara>
          </w:p>
        </w:tc>
        <w:tc>
          <w:tcPr>
            <w:tcW w:w="0" w:type="auto"/>
          </w:tcPr>
          <w:p w:rsidR="00604749" w:rsidRDefault="00E00B5E">
            <w:pPr>
              <w:pStyle w:val="Compact"/>
            </w:pPr>
            <w:r>
              <w:t>middle</w:t>
            </w:r>
          </w:p>
        </w:tc>
      </w:tr>
      <w:tr w:rsidR="00604749">
        <w:tc>
          <w:tcPr>
            <w:tcW w:w="0" w:type="auto"/>
          </w:tcPr>
          <w:p w:rsidR="00604749" w:rsidRDefault="00E00B5E">
            <w:pPr>
              <w:pStyle w:val="Compact"/>
            </w:pPr>
            <m:oMathPara>
              <m:oMath>
                <m:r>
                  <w:rPr>
                    <w:rFonts w:ascii="Cambria Math" w:hAnsi="Cambria Math"/>
                  </w:rPr>
                  <m:t>θ</m:t>
                </m:r>
                <m:r>
                  <m:rPr>
                    <m:sty m:val="p"/>
                  </m:rPr>
                  <w:rPr>
                    <w:rFonts w:ascii="Cambria Math" w:hAnsi="Cambria Math"/>
                  </w:rPr>
                  <m:t>≈</m:t>
                </m:r>
                <m:r>
                  <w:rPr>
                    <w:rFonts w:ascii="Cambria Math" w:hAnsi="Cambria Math"/>
                  </w:rPr>
                  <m:t>π</m:t>
                </m:r>
                <m:r>
                  <m:rPr>
                    <m:sty m:val="p"/>
                  </m:rPr>
                  <w:rPr>
                    <w:rFonts w:ascii="Cambria Math" w:hAnsi="Cambria Math"/>
                  </w:rPr>
                  <m:t>/</m:t>
                </m:r>
                <m:r>
                  <w:rPr>
                    <w:rFonts w:ascii="Cambria Math" w:hAnsi="Cambria Math"/>
                  </w:rPr>
                  <m:t>2</m:t>
                </m:r>
              </m:oMath>
            </m:oMathPara>
          </w:p>
        </w:tc>
        <w:tc>
          <w:tcPr>
            <w:tcW w:w="0" w:type="auto"/>
          </w:tcPr>
          <w:p w:rsidR="00604749" w:rsidRDefault="00E00B5E">
            <w:pPr>
              <w:pStyle w:val="Compact"/>
            </w:pPr>
            <m:oMathPara>
              <m:oMath>
                <m:sSubSup>
                  <m:sSubSupPr>
                    <m:ctrlPr>
                      <w:rPr>
                        <w:rFonts w:ascii="Cambria Math" w:hAnsi="Cambria Math"/>
                      </w:rPr>
                    </m:ctrlPr>
                  </m:sSubSupPr>
                  <m:e>
                    <m:r>
                      <w:rPr>
                        <w:rFonts w:ascii="Cambria Math" w:hAnsi="Cambria Math"/>
                      </w:rPr>
                      <m:t>ν</m:t>
                    </m:r>
                  </m:e>
                  <m:sub>
                    <m:r>
                      <w:rPr>
                        <w:rFonts w:ascii="Cambria Math" w:hAnsi="Cambria Math"/>
                      </w:rPr>
                      <m:t>3</m:t>
                    </m:r>
                  </m:sub>
                  <m:sup>
                    <m:d>
                      <m:dPr>
                        <m:ctrlPr>
                          <w:rPr>
                            <w:rFonts w:ascii="Cambria Math" w:hAnsi="Cambria Math"/>
                          </w:rPr>
                        </m:ctrlPr>
                      </m:dPr>
                      <m:e>
                        <m:r>
                          <w:rPr>
                            <w:rFonts w:ascii="Cambria Math" w:hAnsi="Cambria Math"/>
                          </w:rPr>
                          <m:t>Q</m:t>
                        </m:r>
                      </m:e>
                    </m:d>
                  </m:sup>
                </m:sSubSup>
              </m:oMath>
            </m:oMathPara>
          </w:p>
        </w:tc>
        <w:tc>
          <w:tcPr>
            <w:tcW w:w="0" w:type="auto"/>
          </w:tcPr>
          <w:p w:rsidR="00604749" w:rsidRDefault="00E00B5E">
            <w:pPr>
              <w:pStyle w:val="Compact"/>
            </w:pPr>
            <w:r>
              <w:t>heaviest</w:t>
            </w:r>
          </w:p>
        </w:tc>
      </w:tr>
    </w:tbl>
    <w:p w:rsidR="00604749" w:rsidRDefault="00E00B5E">
      <w:pPr>
        <w:pStyle w:val="BodyText"/>
      </w:pPr>
      <w:r>
        <w:t>The ordering is only a conjecture. It assumes that increasing three-dimensional spread or lobe-plane separation increases the effective curvature-accrual content of the configuration.</w:t>
      </w:r>
    </w:p>
    <w:p w:rsidR="00604749" w:rsidRDefault="00E00B5E">
      <w:pPr>
        <w:pStyle w:val="BodyText"/>
      </w:pPr>
      <w:r>
        <w:t>The safe statement is therefore:</w:t>
      </w:r>
    </w:p>
    <w:p w:rsidR="00604749" w:rsidRDefault="00E00B5E">
      <w:pPr>
        <w:pStyle w:val="BodyText"/>
      </w:pPr>
      <m:oMathPara>
        <m:oMathParaPr>
          <m:jc m:val="center"/>
        </m:oMathParaPr>
        <m:oMath>
          <m:sSub>
            <m:sSubPr>
              <m:ctrlPr>
                <w:rPr>
                  <w:rFonts w:ascii="Cambria Math" w:hAnsi="Cambria Math"/>
                </w:rPr>
              </m:ctrlPr>
            </m:sSubPr>
            <m:e>
              <m:r>
                <w:rPr>
                  <w:rFonts w:ascii="Cambria Math" w:hAnsi="Cambria Math"/>
                </w:rPr>
                <m:t>m</m:t>
              </m:r>
            </m:e>
            <m:sub>
              <m:r>
                <w:rPr>
                  <w:rFonts w:ascii="Cambria Math" w:hAnsi="Cambria Math"/>
                </w:rPr>
                <m:t>1</m:t>
              </m:r>
            </m:sub>
          </m:sSub>
          <m:r>
            <m:rPr>
              <m:sty m:val="p"/>
            </m:rPr>
            <w:rPr>
              <w:rFonts w:ascii="Cambria Math" w:hAnsi="Cambria Math"/>
            </w:rPr>
            <m:t>&lt;</m:t>
          </m:r>
          <m:sSub>
            <m:sSubPr>
              <m:ctrlPr>
                <w:rPr>
                  <w:rFonts w:ascii="Cambria Math" w:hAnsi="Cambria Math"/>
                </w:rPr>
              </m:ctrlPr>
            </m:sSubPr>
            <m:e>
              <m:r>
                <w:rPr>
                  <w:rFonts w:ascii="Cambria Math" w:hAnsi="Cambria Math"/>
                </w:rPr>
                <m:t>m</m:t>
              </m:r>
            </m:e>
            <m:sub>
              <m:r>
                <w:rPr>
                  <w:rFonts w:ascii="Cambria Math" w:hAnsi="Cambria Math"/>
                </w:rPr>
                <m:t>2</m:t>
              </m:r>
            </m:sub>
          </m:sSub>
          <m:r>
            <m:rPr>
              <m:sty m:val="p"/>
            </m:rPr>
            <w:rPr>
              <w:rFonts w:ascii="Cambria Math" w:hAnsi="Cambria Math"/>
            </w:rPr>
            <m:t>&lt;</m:t>
          </m:r>
          <m:sSub>
            <m:sSubPr>
              <m:ctrlPr>
                <w:rPr>
                  <w:rFonts w:ascii="Cambria Math" w:hAnsi="Cambria Math"/>
                </w:rPr>
              </m:ctrlPr>
            </m:sSubPr>
            <m:e>
              <m:r>
                <w:rPr>
                  <w:rFonts w:ascii="Cambria Math" w:hAnsi="Cambria Math"/>
                </w:rPr>
                <m:t>m</m:t>
              </m:r>
            </m:e>
            <m:sub>
              <m:r>
                <w:rPr>
                  <w:rFonts w:ascii="Cambria Math" w:hAnsi="Cambria Math"/>
                </w:rPr>
                <m:t>3</m:t>
              </m:r>
            </m:sub>
          </m:sSub>
        </m:oMath>
      </m:oMathPara>
    </w:p>
    <w:p w:rsidR="00604749" w:rsidRDefault="00E00B5E">
      <w:pPr>
        <w:pStyle w:val="FirstParagraph"/>
      </w:pPr>
      <w:r>
        <w:t>as a possible ordering of geometric propagation eigenstates, not</w:t>
      </w:r>
    </w:p>
    <w:p w:rsidR="00604749" w:rsidRDefault="00E00B5E">
      <w:pPr>
        <w:pStyle w:val="BodyText"/>
      </w:pPr>
      <m:oMathPara>
        <m:oMathParaPr>
          <m:jc m:val="center"/>
        </m:oMathParaPr>
        <m:oMath>
          <m:sSub>
            <m:sSubPr>
              <m:ctrlPr>
                <w:rPr>
                  <w:rFonts w:ascii="Cambria Math" w:hAnsi="Cambria Math"/>
                </w:rPr>
              </m:ctrlPr>
            </m:sSubPr>
            <m:e>
              <m:r>
                <w:rPr>
                  <w:rFonts w:ascii="Cambria Math" w:hAnsi="Cambria Math"/>
                </w:rPr>
                <m:t>m</m:t>
              </m:r>
            </m:e>
            <m:sub>
              <m:sSub>
                <m:sSubPr>
                  <m:ctrlPr>
                    <w:rPr>
                      <w:rFonts w:ascii="Cambria Math" w:hAnsi="Cambria Math"/>
                    </w:rPr>
                  </m:ctrlPr>
                </m:sSubPr>
                <m:e>
                  <m:r>
                    <w:rPr>
                      <w:rFonts w:ascii="Cambria Math" w:hAnsi="Cambria Math"/>
                    </w:rPr>
                    <m:t>ν</m:t>
                  </m:r>
                </m:e>
                <m:sub>
                  <m:r>
                    <w:rPr>
                      <w:rFonts w:ascii="Cambria Math" w:hAnsi="Cambria Math"/>
                    </w:rPr>
                    <m:t>e</m:t>
                  </m:r>
                </m:sub>
              </m:sSub>
            </m:sub>
          </m:sSub>
          <m:r>
            <m:rPr>
              <m:sty m:val="p"/>
            </m:rPr>
            <w:rPr>
              <w:rFonts w:ascii="Cambria Math" w:hAnsi="Cambria Math"/>
            </w:rPr>
            <m:t>&lt;</m:t>
          </m:r>
          <m:sSub>
            <m:sSubPr>
              <m:ctrlPr>
                <w:rPr>
                  <w:rFonts w:ascii="Cambria Math" w:hAnsi="Cambria Math"/>
                </w:rPr>
              </m:ctrlPr>
            </m:sSubPr>
            <m:e>
              <m:r>
                <w:rPr>
                  <w:rFonts w:ascii="Cambria Math" w:hAnsi="Cambria Math"/>
                </w:rPr>
                <m:t>m</m:t>
              </m:r>
            </m:e>
            <m:sub>
              <m:sSub>
                <m:sSubPr>
                  <m:ctrlPr>
                    <w:rPr>
                      <w:rFonts w:ascii="Cambria Math" w:hAnsi="Cambria Math"/>
                    </w:rPr>
                  </m:ctrlPr>
                </m:sSubPr>
                <m:e>
                  <m:r>
                    <w:rPr>
                      <w:rFonts w:ascii="Cambria Math" w:hAnsi="Cambria Math"/>
                    </w:rPr>
                    <m:t>ν</m:t>
                  </m:r>
                </m:e>
                <m:sub>
                  <m:r>
                    <w:rPr>
                      <w:rFonts w:ascii="Cambria Math" w:hAnsi="Cambria Math"/>
                    </w:rPr>
                    <m:t>μ</m:t>
                  </m:r>
                </m:sub>
              </m:sSub>
            </m:sub>
          </m:sSub>
          <m:r>
            <m:rPr>
              <m:sty m:val="p"/>
            </m:rPr>
            <w:rPr>
              <w:rFonts w:ascii="Cambria Math" w:hAnsi="Cambria Math"/>
            </w:rPr>
            <m:t>&lt;</m:t>
          </m:r>
          <m:sSub>
            <m:sSubPr>
              <m:ctrlPr>
                <w:rPr>
                  <w:rFonts w:ascii="Cambria Math" w:hAnsi="Cambria Math"/>
                </w:rPr>
              </m:ctrlPr>
            </m:sSubPr>
            <m:e>
              <m:r>
                <w:rPr>
                  <w:rFonts w:ascii="Cambria Math" w:hAnsi="Cambria Math"/>
                </w:rPr>
                <m:t>m</m:t>
              </m:r>
            </m:e>
            <m:sub>
              <m:sSub>
                <m:sSubPr>
                  <m:ctrlPr>
                    <w:rPr>
                      <w:rFonts w:ascii="Cambria Math" w:hAnsi="Cambria Math"/>
                    </w:rPr>
                  </m:ctrlPr>
                </m:sSubPr>
                <m:e>
                  <m:r>
                    <w:rPr>
                      <w:rFonts w:ascii="Cambria Math" w:hAnsi="Cambria Math"/>
                    </w:rPr>
                    <m:t>ν</m:t>
                  </m:r>
                </m:e>
                <m:sub>
                  <m:r>
                    <w:rPr>
                      <w:rFonts w:ascii="Cambria Math" w:hAnsi="Cambria Math"/>
                    </w:rPr>
                    <m:t>τ</m:t>
                  </m:r>
                </m:sub>
              </m:sSub>
            </m:sub>
          </m:sSub>
          <m:r>
            <m:rPr>
              <m:sty m:val="p"/>
            </m:rPr>
            <w:rPr>
              <w:rFonts w:ascii="Cambria Math" w:hAnsi="Cambria Math"/>
            </w:rPr>
            <m:t>.</m:t>
          </m:r>
        </m:oMath>
      </m:oMathPara>
    </w:p>
    <w:p w:rsidR="00604749" w:rsidRDefault="00E00B5E">
      <w:pPr>
        <w:pStyle w:val="Heading2"/>
      </w:pPr>
      <w:bookmarkStart w:id="66" w:name="X998ced86272523b9d0af23e62bca7113ce3b240"/>
      <w:bookmarkEnd w:id="65"/>
      <w:r>
        <w:t>Flavor states as weak-interaction projections</w:t>
      </w:r>
    </w:p>
    <w:p w:rsidR="00604749" w:rsidRDefault="00E00B5E">
      <w:pPr>
        <w:pStyle w:val="FirstParagraph"/>
      </w:pPr>
      <w:r>
        <w:t>The observed flavor states are weak-interaction labels . They are defined by the charged lepton produced or detected with t</w:t>
      </w:r>
      <w:r>
        <w:t>he neutrino:</w:t>
      </w:r>
    </w:p>
    <w:p w:rsidR="00604749" w:rsidRDefault="00E00B5E">
      <w:pPr>
        <w:pStyle w:val="BodyText"/>
      </w:pPr>
      <m:oMathPara>
        <m:oMathParaPr>
          <m:jc m:val="center"/>
        </m:oMathParaPr>
        <m:oMath>
          <m:sSub>
            <m:sSubPr>
              <m:ctrlPr>
                <w:rPr>
                  <w:rFonts w:ascii="Cambria Math" w:hAnsi="Cambria Math"/>
                </w:rPr>
              </m:ctrlPr>
            </m:sSubPr>
            <m:e>
              <m:r>
                <w:rPr>
                  <w:rFonts w:ascii="Cambria Math" w:hAnsi="Cambria Math"/>
                </w:rPr>
                <m:t>ν</m:t>
              </m:r>
            </m:e>
            <m:sub>
              <m:r>
                <w:rPr>
                  <w:rFonts w:ascii="Cambria Math" w:hAnsi="Cambria Math"/>
                </w:rPr>
                <m:t>e</m:t>
              </m:r>
            </m:sub>
          </m:sSub>
          <m:r>
            <m:rPr>
              <m:sty m:val="p"/>
            </m:rPr>
            <w:rPr>
              <w:rFonts w:ascii="Cambria Math" w:hAnsi="Cambria Math"/>
            </w:rPr>
            <m:t>,</m:t>
          </m:r>
          <m:r>
            <w:rPr>
              <w:rFonts w:ascii="Cambria Math" w:hAnsi="Cambria Math"/>
            </w:rPr>
            <m:t>  </m:t>
          </m:r>
          <m:sSub>
            <m:sSubPr>
              <m:ctrlPr>
                <w:rPr>
                  <w:rFonts w:ascii="Cambria Math" w:hAnsi="Cambria Math"/>
                </w:rPr>
              </m:ctrlPr>
            </m:sSubPr>
            <m:e>
              <m:r>
                <w:rPr>
                  <w:rFonts w:ascii="Cambria Math" w:hAnsi="Cambria Math"/>
                </w:rPr>
                <m:t>ν</m:t>
              </m:r>
            </m:e>
            <m:sub>
              <m:r>
                <w:rPr>
                  <w:rFonts w:ascii="Cambria Math" w:hAnsi="Cambria Math"/>
                </w:rPr>
                <m:t>μ</m:t>
              </m:r>
            </m:sub>
          </m:sSub>
          <m:r>
            <m:rPr>
              <m:sty m:val="p"/>
            </m:rPr>
            <w:rPr>
              <w:rFonts w:ascii="Cambria Math" w:hAnsi="Cambria Math"/>
            </w:rPr>
            <m:t>,</m:t>
          </m:r>
          <m:r>
            <w:rPr>
              <w:rFonts w:ascii="Cambria Math" w:hAnsi="Cambria Math"/>
            </w:rPr>
            <m:t>  </m:t>
          </m:r>
          <m:sSub>
            <m:sSubPr>
              <m:ctrlPr>
                <w:rPr>
                  <w:rFonts w:ascii="Cambria Math" w:hAnsi="Cambria Math"/>
                </w:rPr>
              </m:ctrlPr>
            </m:sSubPr>
            <m:e>
              <m:r>
                <w:rPr>
                  <w:rFonts w:ascii="Cambria Math" w:hAnsi="Cambria Math"/>
                </w:rPr>
                <m:t>ν</m:t>
              </m:r>
            </m:e>
            <m:sub>
              <m:r>
                <w:rPr>
                  <w:rFonts w:ascii="Cambria Math" w:hAnsi="Cambria Math"/>
                </w:rPr>
                <m:t>τ</m:t>
              </m:r>
            </m:sub>
          </m:sSub>
          <m:r>
            <m:rPr>
              <m:sty m:val="p"/>
            </m:rPr>
            <w:rPr>
              <w:rFonts w:ascii="Cambria Math" w:hAnsi="Cambria Math"/>
            </w:rPr>
            <m:t>.</m:t>
          </m:r>
        </m:oMath>
      </m:oMathPara>
    </w:p>
    <w:p w:rsidR="00604749" w:rsidRDefault="00E00B5E">
      <w:pPr>
        <w:pStyle w:val="FirstParagraph"/>
      </w:pPr>
      <w:r>
        <w:t>They are not, in general, the same states as the propagation eigenstates .</w:t>
      </w:r>
    </w:p>
    <w:p w:rsidR="00604749" w:rsidRDefault="00E00B5E">
      <w:pPr>
        <w:pStyle w:val="BodyText"/>
      </w:pPr>
      <w:r>
        <w:t>In the present geometric language, the flavor states are projections of the figure-8 propagation basis:</w:t>
      </w:r>
    </w:p>
    <w:p w:rsidR="00604749" w:rsidRDefault="00E00B5E">
      <w:pPr>
        <w:pStyle w:val="BodyText"/>
      </w:pPr>
      <m:oMathPara>
        <m:oMathParaPr>
          <m:jc m:val="center"/>
        </m:oMathParaP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ν</m:t>
                  </m:r>
                </m:e>
                <m:sub>
                  <m:r>
                    <w:rPr>
                      <w:rFonts w:ascii="Cambria Math" w:hAnsi="Cambria Math"/>
                    </w:rPr>
                    <m:t>α</m:t>
                  </m:r>
                </m:sub>
              </m:sSub>
              <m:r>
                <m:rPr>
                  <m:sty m:val="p"/>
                </m:rPr>
                <w:rPr>
                  <w:rFonts w:ascii="Cambria Math" w:hAnsi="Cambria Math"/>
                </w:rPr>
                <m:t>⟩</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m:t>
                  </m:r>
                  <m:r>
                    <w:rPr>
                      <w:rFonts w:ascii="Cambria Math" w:hAnsi="Cambria Math"/>
                    </w:rPr>
                    <m:t>1</m:t>
                  </m:r>
                </m:sub>
                <m:sup>
                  <m:r>
                    <w:rPr>
                      <w:rFonts w:ascii="Cambria Math" w:hAnsi="Cambria Math"/>
                    </w:rPr>
                    <m:t>3</m:t>
                  </m:r>
                </m:sup>
                <m:e>
                  <m:sSubSup>
                    <m:sSubSupPr>
                      <m:ctrlPr>
                        <w:rPr>
                          <w:rFonts w:ascii="Cambria Math" w:hAnsi="Cambria Math"/>
                        </w:rPr>
                      </m:ctrlPr>
                    </m:sSubSupPr>
                    <m:e>
                      <m:r>
                        <w:rPr>
                          <w:rFonts w:ascii="Cambria Math" w:hAnsi="Cambria Math"/>
                        </w:rPr>
                        <m:t>U</m:t>
                      </m:r>
                    </m:e>
                    <m:sub>
                      <m:r>
                        <w:rPr>
                          <w:rFonts w:ascii="Cambria Math" w:hAnsi="Cambria Math"/>
                        </w:rPr>
                        <m:t>αi</m:t>
                      </m:r>
                    </m:sub>
                    <m:sup>
                      <m:r>
                        <m:rPr>
                          <m:sty m:val="p"/>
                        </m:rPr>
                        <w:rPr>
                          <w:rFonts w:ascii="Cambria Math" w:hAnsi="Cambria Math"/>
                        </w:rPr>
                        <m:t>*</m:t>
                      </m:r>
                    </m:sup>
                  </m:sSubSup>
                </m:e>
              </m:nary>
            </m:e>
          </m:d>
          <m:sSubSup>
            <m:sSubSupPr>
              <m:ctrlPr>
                <w:rPr>
                  <w:rFonts w:ascii="Cambria Math" w:hAnsi="Cambria Math"/>
                </w:rPr>
              </m:ctrlPr>
            </m:sSubSupPr>
            <m:e>
              <m:r>
                <w:rPr>
                  <w:rFonts w:ascii="Cambria Math" w:hAnsi="Cambria Math"/>
                </w:rPr>
                <m:t>ν</m:t>
              </m:r>
            </m:e>
            <m:sub>
              <m:r>
                <w:rPr>
                  <w:rFonts w:ascii="Cambria Math" w:hAnsi="Cambria Math"/>
                </w:rPr>
                <m:t>i</m:t>
              </m:r>
            </m:sub>
            <m:sup>
              <m:d>
                <m:dPr>
                  <m:ctrlPr>
                    <w:rPr>
                      <w:rFonts w:ascii="Cambria Math" w:hAnsi="Cambria Math"/>
                    </w:rPr>
                  </m:ctrlPr>
                </m:dPr>
                <m:e>
                  <m:r>
                    <w:rPr>
                      <w:rFonts w:ascii="Cambria Math" w:hAnsi="Cambria Math"/>
                    </w:rPr>
                    <m:t>Q</m:t>
                  </m:r>
                </m:e>
              </m:d>
            </m:sup>
          </m:sSubSup>
          <m:r>
            <m:rPr>
              <m:sty m:val="p"/>
            </m:rPr>
            <w:rPr>
              <w:rFonts w:ascii="Cambria Math" w:hAnsi="Cambria Math"/>
            </w:rPr>
            <m:t>⟩</m:t>
          </m:r>
          <m:r>
            <m:rPr>
              <m:sty m:val="p"/>
            </m:rPr>
            <w:rPr>
              <w:rFonts w:ascii="Cambria Math" w:hAnsi="Cambria Math"/>
            </w:rPr>
            <m:t>,</m:t>
          </m:r>
          <m:r>
            <w:rPr>
              <w:rFonts w:ascii="Cambria Math" w:hAnsi="Cambria Math"/>
            </w:rPr>
            <m:t>  </m:t>
          </m:r>
          <m:r>
            <w:rPr>
              <w:rFonts w:ascii="Cambria Math" w:hAnsi="Cambria Math"/>
            </w:rPr>
            <m:t>α</m:t>
          </m:r>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μ</m:t>
          </m:r>
          <m:r>
            <m:rPr>
              <m:sty m:val="p"/>
            </m:rPr>
            <w:rPr>
              <w:rFonts w:ascii="Cambria Math" w:hAnsi="Cambria Math"/>
            </w:rPr>
            <m:t>,</m:t>
          </m:r>
          <m:r>
            <w:rPr>
              <w:rFonts w:ascii="Cambria Math" w:hAnsi="Cambria Math"/>
            </w:rPr>
            <m:t>τ</m:t>
          </m:r>
          <m:r>
            <m:rPr>
              <m:sty m:val="p"/>
            </m:rPr>
            <w:rPr>
              <w:rFonts w:ascii="Cambria Math" w:hAnsi="Cambria Math"/>
            </w:rPr>
            <m:t>.</m:t>
          </m:r>
        </m:oMath>
      </m:oMathPara>
    </w:p>
    <w:p w:rsidR="00604749" w:rsidRDefault="00E00B5E">
      <w:pPr>
        <w:pStyle w:val="FirstParagraph"/>
      </w:pPr>
      <w:r>
        <w:t>Her</w:t>
      </w:r>
      <w:r>
        <w:t xml:space="preserve">e </w:t>
      </w:r>
      <m:oMath>
        <m:sSub>
          <m:sSubPr>
            <m:ctrlPr>
              <w:rPr>
                <w:rFonts w:ascii="Cambria Math" w:hAnsi="Cambria Math"/>
              </w:rPr>
            </m:ctrlPr>
          </m:sSubPr>
          <m:e>
            <m:r>
              <w:rPr>
                <w:rFonts w:ascii="Cambria Math" w:hAnsi="Cambria Math"/>
              </w:rPr>
              <m:t>U</m:t>
            </m:r>
          </m:e>
          <m:sub>
            <m:r>
              <w:rPr>
                <w:rFonts w:ascii="Cambria Math" w:hAnsi="Cambria Math"/>
              </w:rPr>
              <m:t>αi</m:t>
            </m:r>
          </m:sub>
        </m:sSub>
      </m:oMath>
      <w:r>
        <w:t xml:space="preserve"> is interpreted as a PMNS-like overlap between a weak charged-lepton interaction channel and the </w:t>
      </w:r>
      <m:oMath>
        <m:r>
          <w:rPr>
            <w:rFonts w:ascii="Cambria Math" w:hAnsi="Cambria Math"/>
          </w:rPr>
          <m:t>i</m:t>
        </m:r>
      </m:oMath>
      <w:r>
        <w:t>-th geometric propagation eigenstate.</w:t>
      </w:r>
    </w:p>
    <w:p w:rsidR="00604749" w:rsidRDefault="00E00B5E">
      <w:pPr>
        <w:pStyle w:val="BodyText"/>
      </w:pPr>
      <w:r>
        <w:t>Thus flavor is not a primary topological label. The primary labels are:</w:t>
      </w:r>
    </w:p>
    <w:p w:rsidR="00604749" w:rsidRDefault="00E00B5E">
      <w:pPr>
        <w:pStyle w:val="BodyText"/>
      </w:pPr>
      <m:oMathPara>
        <m:oMathParaPr>
          <m:jc m:val="center"/>
        </m:oMathParaPr>
        <m:oMath>
          <m:r>
            <m:rPr>
              <m:nor/>
            </m:rPr>
            <m:t>lobe-plane orientation</m:t>
          </m:r>
          <m:r>
            <w:rPr>
              <w:rFonts w:ascii="Cambria Math" w:hAnsi="Cambria Math"/>
            </w:rPr>
            <m:t> </m:t>
          </m:r>
          <m:r>
            <m:rPr>
              <m:nor/>
            </m:rPr>
            <m:t>and</m:t>
          </m:r>
          <m:r>
            <w:rPr>
              <w:rFonts w:ascii="Cambria Math" w:hAnsi="Cambria Math"/>
            </w:rPr>
            <m:t> </m:t>
          </m:r>
          <m:r>
            <m:rPr>
              <m:nor/>
            </m:rPr>
            <m:t>crossing wri</m:t>
          </m:r>
          <m:r>
            <m:rPr>
              <m:nor/>
            </m:rPr>
            <m:t>the</m:t>
          </m:r>
          <m:r>
            <m:rPr>
              <m:sty m:val="p"/>
            </m:rPr>
            <w:rPr>
              <w:rFonts w:ascii="Cambria Math" w:hAnsi="Cambria Math"/>
            </w:rPr>
            <m:t>.</m:t>
          </m:r>
        </m:oMath>
      </m:oMathPara>
    </w:p>
    <w:p w:rsidR="00604749" w:rsidRDefault="00E00B5E">
      <w:pPr>
        <w:pStyle w:val="FirstParagraph"/>
      </w:pPr>
      <w:r>
        <w:lastRenderedPageBreak/>
        <w:t>Flavor appears when the geometric eigenstates are sampled by the weak interaction.</w:t>
      </w:r>
    </w:p>
    <w:p w:rsidR="00604749" w:rsidRDefault="00E00B5E">
      <w:pPr>
        <w:pStyle w:val="BodyText"/>
      </w:pPr>
      <w:r>
        <w:t>This distinction is crucial. The model does not say:</w:t>
      </w:r>
    </w:p>
    <w:p w:rsidR="00604749" w:rsidRDefault="00E00B5E">
      <w:pPr>
        <w:pStyle w:val="BodyText"/>
      </w:pPr>
      <m:oMathPara>
        <m:oMathParaPr>
          <m:jc m:val="center"/>
        </m:oMathParaPr>
        <m:oMath>
          <m:sSub>
            <m:sSubPr>
              <m:ctrlPr>
                <w:rPr>
                  <w:rFonts w:ascii="Cambria Math" w:hAnsi="Cambria Math"/>
                </w:rPr>
              </m:ctrlPr>
            </m:sSubPr>
            <m:e>
              <m:r>
                <w:rPr>
                  <w:rFonts w:ascii="Cambria Math" w:hAnsi="Cambria Math"/>
                </w:rPr>
                <m:t>ν</m:t>
              </m:r>
            </m:e>
            <m:sub>
              <m:r>
                <w:rPr>
                  <w:rFonts w:ascii="Cambria Math" w:hAnsi="Cambria Math"/>
                </w:rPr>
                <m:t>e</m:t>
              </m:r>
            </m:sub>
          </m:sSub>
          <m:r>
            <m:rPr>
              <m:sty m:val="p"/>
            </m:rPr>
            <w:rPr>
              <w:rFonts w:ascii="Cambria Math" w:hAnsi="Cambria Math"/>
            </w:rPr>
            <m:t>=</m:t>
          </m:r>
          <m:sSubSup>
            <m:sSubSupPr>
              <m:ctrlPr>
                <w:rPr>
                  <w:rFonts w:ascii="Cambria Math" w:hAnsi="Cambria Math"/>
                </w:rPr>
              </m:ctrlPr>
            </m:sSubSupPr>
            <m:e>
              <m:r>
                <w:rPr>
                  <w:rFonts w:ascii="Cambria Math" w:hAnsi="Cambria Math"/>
                </w:rPr>
                <m:t>ν</m:t>
              </m:r>
            </m:e>
            <m:sub>
              <m:r>
                <w:rPr>
                  <w:rFonts w:ascii="Cambria Math" w:hAnsi="Cambria Math"/>
                </w:rPr>
                <m:t>1</m:t>
              </m:r>
            </m:sub>
            <m:sup>
              <m:d>
                <m:dPr>
                  <m:ctrlPr>
                    <w:rPr>
                      <w:rFonts w:ascii="Cambria Math" w:hAnsi="Cambria Math"/>
                    </w:rPr>
                  </m:ctrlPr>
                </m:dPr>
                <m:e>
                  <m:r>
                    <w:rPr>
                      <w:rFonts w:ascii="Cambria Math" w:hAnsi="Cambria Math"/>
                    </w:rPr>
                    <m:t>Q</m:t>
                  </m:r>
                </m:e>
              </m:d>
            </m:sup>
          </m:sSubSup>
          <m:r>
            <m:rPr>
              <m:sty m:val="p"/>
            </m:rPr>
            <w:rPr>
              <w:rFonts w:ascii="Cambria Math" w:hAnsi="Cambria Math"/>
            </w:rPr>
            <m:t>,</m:t>
          </m:r>
          <m:r>
            <w:rPr>
              <w:rFonts w:ascii="Cambria Math" w:hAnsi="Cambria Math"/>
            </w:rPr>
            <m:t>  </m:t>
          </m:r>
          <m:sSub>
            <m:sSubPr>
              <m:ctrlPr>
                <w:rPr>
                  <w:rFonts w:ascii="Cambria Math" w:hAnsi="Cambria Math"/>
                </w:rPr>
              </m:ctrlPr>
            </m:sSubPr>
            <m:e>
              <m:r>
                <w:rPr>
                  <w:rFonts w:ascii="Cambria Math" w:hAnsi="Cambria Math"/>
                </w:rPr>
                <m:t>ν</m:t>
              </m:r>
            </m:e>
            <m:sub>
              <m:r>
                <w:rPr>
                  <w:rFonts w:ascii="Cambria Math" w:hAnsi="Cambria Math"/>
                </w:rPr>
                <m:t>μ</m:t>
              </m:r>
            </m:sub>
          </m:sSub>
          <m:r>
            <m:rPr>
              <m:sty m:val="p"/>
            </m:rPr>
            <w:rPr>
              <w:rFonts w:ascii="Cambria Math" w:hAnsi="Cambria Math"/>
            </w:rPr>
            <m:t>=</m:t>
          </m:r>
          <m:sSubSup>
            <m:sSubSupPr>
              <m:ctrlPr>
                <w:rPr>
                  <w:rFonts w:ascii="Cambria Math" w:hAnsi="Cambria Math"/>
                </w:rPr>
              </m:ctrlPr>
            </m:sSubSupPr>
            <m:e>
              <m:r>
                <w:rPr>
                  <w:rFonts w:ascii="Cambria Math" w:hAnsi="Cambria Math"/>
                </w:rPr>
                <m:t>ν</m:t>
              </m:r>
            </m:e>
            <m:sub>
              <m:r>
                <w:rPr>
                  <w:rFonts w:ascii="Cambria Math" w:hAnsi="Cambria Math"/>
                </w:rPr>
                <m:t>2</m:t>
              </m:r>
            </m:sub>
            <m:sup>
              <m:d>
                <m:dPr>
                  <m:ctrlPr>
                    <w:rPr>
                      <w:rFonts w:ascii="Cambria Math" w:hAnsi="Cambria Math"/>
                    </w:rPr>
                  </m:ctrlPr>
                </m:dPr>
                <m:e>
                  <m:r>
                    <w:rPr>
                      <w:rFonts w:ascii="Cambria Math" w:hAnsi="Cambria Math"/>
                    </w:rPr>
                    <m:t>Q</m:t>
                  </m:r>
                </m:e>
              </m:d>
            </m:sup>
          </m:sSubSup>
          <m:r>
            <m:rPr>
              <m:sty m:val="p"/>
            </m:rPr>
            <w:rPr>
              <w:rFonts w:ascii="Cambria Math" w:hAnsi="Cambria Math"/>
            </w:rPr>
            <m:t>,</m:t>
          </m:r>
          <m:r>
            <w:rPr>
              <w:rFonts w:ascii="Cambria Math" w:hAnsi="Cambria Math"/>
            </w:rPr>
            <m:t>  </m:t>
          </m:r>
          <m:sSub>
            <m:sSubPr>
              <m:ctrlPr>
                <w:rPr>
                  <w:rFonts w:ascii="Cambria Math" w:hAnsi="Cambria Math"/>
                </w:rPr>
              </m:ctrlPr>
            </m:sSubPr>
            <m:e>
              <m:r>
                <w:rPr>
                  <w:rFonts w:ascii="Cambria Math" w:hAnsi="Cambria Math"/>
                </w:rPr>
                <m:t>ν</m:t>
              </m:r>
            </m:e>
            <m:sub>
              <m:r>
                <w:rPr>
                  <w:rFonts w:ascii="Cambria Math" w:hAnsi="Cambria Math"/>
                </w:rPr>
                <m:t>τ</m:t>
              </m:r>
            </m:sub>
          </m:sSub>
          <m:r>
            <m:rPr>
              <m:sty m:val="p"/>
            </m:rPr>
            <w:rPr>
              <w:rFonts w:ascii="Cambria Math" w:hAnsi="Cambria Math"/>
            </w:rPr>
            <m:t>=</m:t>
          </m:r>
          <m:sSubSup>
            <m:sSubSupPr>
              <m:ctrlPr>
                <w:rPr>
                  <w:rFonts w:ascii="Cambria Math" w:hAnsi="Cambria Math"/>
                </w:rPr>
              </m:ctrlPr>
            </m:sSubSupPr>
            <m:e>
              <m:r>
                <w:rPr>
                  <w:rFonts w:ascii="Cambria Math" w:hAnsi="Cambria Math"/>
                </w:rPr>
                <m:t>ν</m:t>
              </m:r>
            </m:e>
            <m:sub>
              <m:r>
                <w:rPr>
                  <w:rFonts w:ascii="Cambria Math" w:hAnsi="Cambria Math"/>
                </w:rPr>
                <m:t>3</m:t>
              </m:r>
            </m:sub>
            <m:sup>
              <m:d>
                <m:dPr>
                  <m:ctrlPr>
                    <w:rPr>
                      <w:rFonts w:ascii="Cambria Math" w:hAnsi="Cambria Math"/>
                    </w:rPr>
                  </m:ctrlPr>
                </m:dPr>
                <m:e>
                  <m:r>
                    <w:rPr>
                      <w:rFonts w:ascii="Cambria Math" w:hAnsi="Cambria Math"/>
                    </w:rPr>
                    <m:t>Q</m:t>
                  </m:r>
                </m:e>
              </m:d>
            </m:sup>
          </m:sSubSup>
          <m:r>
            <m:rPr>
              <m:sty m:val="p"/>
            </m:rPr>
            <w:rPr>
              <w:rFonts w:ascii="Cambria Math" w:hAnsi="Cambria Math"/>
            </w:rPr>
            <m:t>.</m:t>
          </m:r>
        </m:oMath>
      </m:oMathPara>
    </w:p>
    <w:p w:rsidR="00604749" w:rsidRDefault="00E00B5E">
      <w:pPr>
        <w:pStyle w:val="FirstParagraph"/>
      </w:pPr>
      <w:r>
        <w:t>It says:</w:t>
      </w:r>
    </w:p>
    <w:p w:rsidR="00604749" w:rsidRDefault="00E00B5E">
      <w:pPr>
        <w:pStyle w:val="BodyText"/>
      </w:pPr>
      <m:oMathPara>
        <m:oMathParaPr>
          <m:jc m:val="center"/>
        </m:oMathParaPr>
        <m:oMath>
          <m:sSub>
            <m:sSubPr>
              <m:ctrlPr>
                <w:rPr>
                  <w:rFonts w:ascii="Cambria Math" w:hAnsi="Cambria Math"/>
                </w:rPr>
              </m:ctrlPr>
            </m:sSubPr>
            <m:e>
              <m:r>
                <w:rPr>
                  <w:rFonts w:ascii="Cambria Math" w:hAnsi="Cambria Math"/>
                </w:rPr>
                <m:t>ν</m:t>
              </m:r>
            </m:e>
            <m:sub>
              <m:r>
                <w:rPr>
                  <w:rFonts w:ascii="Cambria Math" w:hAnsi="Cambria Math"/>
                </w:rPr>
                <m:t>e</m:t>
              </m:r>
            </m:sub>
          </m:sSub>
          <m:r>
            <m:rPr>
              <m:sty m:val="p"/>
            </m:rPr>
            <w:rPr>
              <w:rFonts w:ascii="Cambria Math" w:hAnsi="Cambria Math"/>
            </w:rPr>
            <m:t>,</m:t>
          </m:r>
          <m:sSub>
            <m:sSubPr>
              <m:ctrlPr>
                <w:rPr>
                  <w:rFonts w:ascii="Cambria Math" w:hAnsi="Cambria Math"/>
                </w:rPr>
              </m:ctrlPr>
            </m:sSubPr>
            <m:e>
              <m:r>
                <w:rPr>
                  <w:rFonts w:ascii="Cambria Math" w:hAnsi="Cambria Math"/>
                </w:rPr>
                <m:t>ν</m:t>
              </m:r>
            </m:e>
            <m:sub>
              <m:r>
                <w:rPr>
                  <w:rFonts w:ascii="Cambria Math" w:hAnsi="Cambria Math"/>
                </w:rPr>
                <m:t>μ</m:t>
              </m:r>
            </m:sub>
          </m:sSub>
          <m:r>
            <m:rPr>
              <m:sty m:val="p"/>
            </m:rPr>
            <w:rPr>
              <w:rFonts w:ascii="Cambria Math" w:hAnsi="Cambria Math"/>
            </w:rPr>
            <m:t>,</m:t>
          </m:r>
          <m:sSub>
            <m:sSubPr>
              <m:ctrlPr>
                <w:rPr>
                  <w:rFonts w:ascii="Cambria Math" w:hAnsi="Cambria Math"/>
                </w:rPr>
              </m:ctrlPr>
            </m:sSubPr>
            <m:e>
              <m:r>
                <w:rPr>
                  <w:rFonts w:ascii="Cambria Math" w:hAnsi="Cambria Math"/>
                </w:rPr>
                <m:t>ν</m:t>
              </m:r>
            </m:e>
            <m:sub>
              <m:r>
                <w:rPr>
                  <w:rFonts w:ascii="Cambria Math" w:hAnsi="Cambria Math"/>
                </w:rPr>
                <m:t>τ</m:t>
              </m:r>
            </m:sub>
          </m:sSub>
          <m:r>
            <m:rPr>
              <m:sty m:val="p"/>
            </m:rPr>
            <w:rPr>
              <w:rFonts w:ascii="Cambria Math" w:hAnsi="Cambria Math"/>
            </w:rPr>
            <m:t>=</m:t>
          </m:r>
          <m:r>
            <m:rPr>
              <m:nor/>
            </m:rPr>
            <m:t xml:space="preserve">PMNS-like mixtures of </m:t>
          </m:r>
          <m:sSubSup>
            <m:sSubSupPr>
              <m:ctrlPr>
                <w:rPr>
                  <w:rFonts w:ascii="Cambria Math" w:hAnsi="Cambria Math"/>
                </w:rPr>
              </m:ctrlPr>
            </m:sSubSupPr>
            <m:e>
              <m:r>
                <w:rPr>
                  <w:rFonts w:ascii="Cambria Math" w:hAnsi="Cambria Math"/>
                </w:rPr>
                <m:t>ν</m:t>
              </m:r>
            </m:e>
            <m:sub>
              <m:r>
                <w:rPr>
                  <w:rFonts w:ascii="Cambria Math" w:hAnsi="Cambria Math"/>
                </w:rPr>
                <m:t>1</m:t>
              </m:r>
            </m:sub>
            <m:sup>
              <m:d>
                <m:dPr>
                  <m:ctrlPr>
                    <w:rPr>
                      <w:rFonts w:ascii="Cambria Math" w:hAnsi="Cambria Math"/>
                    </w:rPr>
                  </m:ctrlPr>
                </m:dPr>
                <m:e>
                  <m:r>
                    <w:rPr>
                      <w:rFonts w:ascii="Cambria Math" w:hAnsi="Cambria Math"/>
                    </w:rPr>
                    <m:t>Q</m:t>
                  </m:r>
                </m:e>
              </m:d>
            </m:sup>
          </m:sSubSup>
          <m:r>
            <m:rPr>
              <m:sty m:val="p"/>
            </m:rPr>
            <w:rPr>
              <w:rFonts w:ascii="Cambria Math" w:hAnsi="Cambria Math"/>
            </w:rPr>
            <m:t>,</m:t>
          </m:r>
          <m:sSubSup>
            <m:sSubSupPr>
              <m:ctrlPr>
                <w:rPr>
                  <w:rFonts w:ascii="Cambria Math" w:hAnsi="Cambria Math"/>
                </w:rPr>
              </m:ctrlPr>
            </m:sSubSupPr>
            <m:e>
              <m:r>
                <w:rPr>
                  <w:rFonts w:ascii="Cambria Math" w:hAnsi="Cambria Math"/>
                </w:rPr>
                <m:t>ν</m:t>
              </m:r>
            </m:e>
            <m:sub>
              <m:r>
                <w:rPr>
                  <w:rFonts w:ascii="Cambria Math" w:hAnsi="Cambria Math"/>
                </w:rPr>
                <m:t>2</m:t>
              </m:r>
            </m:sub>
            <m:sup>
              <m:d>
                <m:dPr>
                  <m:ctrlPr>
                    <w:rPr>
                      <w:rFonts w:ascii="Cambria Math" w:hAnsi="Cambria Math"/>
                    </w:rPr>
                  </m:ctrlPr>
                </m:dPr>
                <m:e>
                  <m:r>
                    <w:rPr>
                      <w:rFonts w:ascii="Cambria Math" w:hAnsi="Cambria Math"/>
                    </w:rPr>
                    <m:t>Q</m:t>
                  </m:r>
                </m:e>
              </m:d>
            </m:sup>
          </m:sSubSup>
          <m:r>
            <m:rPr>
              <m:sty m:val="p"/>
            </m:rPr>
            <w:rPr>
              <w:rFonts w:ascii="Cambria Math" w:hAnsi="Cambria Math"/>
            </w:rPr>
            <m:t>,</m:t>
          </m:r>
          <m:sSubSup>
            <m:sSubSupPr>
              <m:ctrlPr>
                <w:rPr>
                  <w:rFonts w:ascii="Cambria Math" w:hAnsi="Cambria Math"/>
                </w:rPr>
              </m:ctrlPr>
            </m:sSubSupPr>
            <m:e>
              <m:r>
                <w:rPr>
                  <w:rFonts w:ascii="Cambria Math" w:hAnsi="Cambria Math"/>
                </w:rPr>
                <m:t>ν</m:t>
              </m:r>
            </m:e>
            <m:sub>
              <m:r>
                <w:rPr>
                  <w:rFonts w:ascii="Cambria Math" w:hAnsi="Cambria Math"/>
                </w:rPr>
                <m:t>3</m:t>
              </m:r>
            </m:sub>
            <m:sup>
              <m:d>
                <m:dPr>
                  <m:ctrlPr>
                    <w:rPr>
                      <w:rFonts w:ascii="Cambria Math" w:hAnsi="Cambria Math"/>
                    </w:rPr>
                  </m:ctrlPr>
                </m:dPr>
                <m:e>
                  <m:r>
                    <w:rPr>
                      <w:rFonts w:ascii="Cambria Math" w:hAnsi="Cambria Math"/>
                    </w:rPr>
                    <m:t>Q</m:t>
                  </m:r>
                </m:e>
              </m:d>
            </m:sup>
          </m:sSubSup>
          <m:r>
            <m:rPr>
              <m:sty m:val="p"/>
            </m:rPr>
            <w:rPr>
              <w:rFonts w:ascii="Cambria Math" w:hAnsi="Cambria Math"/>
            </w:rPr>
            <m:t>.</m:t>
          </m:r>
        </m:oMath>
      </m:oMathPara>
    </w:p>
    <w:p w:rsidR="00604749" w:rsidRDefault="00E00B5E">
      <w:pPr>
        <w:pStyle w:val="Heading2"/>
      </w:pPr>
      <w:bookmarkStart w:id="67" w:name="Xfa92c90dc387e8179968b4770ec32e260494a9b"/>
      <w:bookmarkEnd w:id="66"/>
      <w:r>
        <w:t>Oscillation as phase evolution of geometric eigenstates</w:t>
      </w:r>
    </w:p>
    <w:p w:rsidR="00604749" w:rsidRDefault="00E00B5E">
      <w:pPr>
        <w:pStyle w:val="FirstParagraph"/>
      </w:pPr>
      <w:r>
        <w:t xml:space="preserve">Oscillation requires that the propagation eigenstates acquire different phases. In the standard description this occurs because the mass eigenstates have different values of </w:t>
      </w:r>
      <m:oMath>
        <m:sSubSup>
          <m:sSubSupPr>
            <m:ctrlPr>
              <w:rPr>
                <w:rFonts w:ascii="Cambria Math" w:hAnsi="Cambria Math"/>
              </w:rPr>
            </m:ctrlPr>
          </m:sSubSupPr>
          <m:e>
            <m:r>
              <w:rPr>
                <w:rFonts w:ascii="Cambria Math" w:hAnsi="Cambria Math"/>
              </w:rPr>
              <m:t>m</m:t>
            </m:r>
          </m:e>
          <m:sub>
            <m:r>
              <w:rPr>
                <w:rFonts w:ascii="Cambria Math" w:hAnsi="Cambria Math"/>
              </w:rPr>
              <m:t>i</m:t>
            </m:r>
          </m:sub>
          <m:sup>
            <m:r>
              <w:rPr>
                <w:rFonts w:ascii="Cambria Math" w:hAnsi="Cambria Math"/>
              </w:rPr>
              <m:t>2</m:t>
            </m:r>
          </m:sup>
        </m:sSubSup>
      </m:oMath>
      <w:r>
        <w:t>. In the PostulateQ i</w:t>
      </w:r>
      <w:r>
        <w:t xml:space="preserve">nterpretation, the geometric propagation states </w:t>
      </w:r>
      <m:oMath>
        <m:sSubSup>
          <m:sSubSupPr>
            <m:ctrlPr>
              <w:rPr>
                <w:rFonts w:ascii="Cambria Math" w:hAnsi="Cambria Math"/>
              </w:rPr>
            </m:ctrlPr>
          </m:sSubSupPr>
          <m:e>
            <m:r>
              <w:rPr>
                <w:rFonts w:ascii="Cambria Math" w:hAnsi="Cambria Math"/>
              </w:rPr>
              <m:t>ν</m:t>
            </m:r>
          </m:e>
          <m:sub>
            <m:r>
              <w:rPr>
                <w:rFonts w:ascii="Cambria Math" w:hAnsi="Cambria Math"/>
              </w:rPr>
              <m:t>i</m:t>
            </m:r>
          </m:sub>
          <m:sup>
            <m:d>
              <m:dPr>
                <m:ctrlPr>
                  <w:rPr>
                    <w:rFonts w:ascii="Cambria Math" w:hAnsi="Cambria Math"/>
                  </w:rPr>
                </m:ctrlPr>
              </m:dPr>
              <m:e>
                <m:r>
                  <w:rPr>
                    <w:rFonts w:ascii="Cambria Math" w:hAnsi="Cambria Math"/>
                  </w:rPr>
                  <m:t>Q</m:t>
                </m:r>
              </m:e>
            </m:d>
          </m:sup>
        </m:sSubSup>
      </m:oMath>
      <w:r>
        <w:t xml:space="preserve"> acquire different effective propagation phases.</w:t>
      </w:r>
    </w:p>
    <w:p w:rsidR="00604749" w:rsidRDefault="00E00B5E">
      <w:pPr>
        <w:pStyle w:val="BodyText"/>
      </w:pPr>
      <w:r>
        <w:t>If the effective squared masses are denoted by</w:t>
      </w:r>
    </w:p>
    <w:p w:rsidR="00604749" w:rsidRDefault="00E00B5E">
      <w:pPr>
        <w:pStyle w:val="BodyText"/>
      </w:pPr>
      <m:oMathPara>
        <m:oMathParaPr>
          <m:jc m:val="center"/>
        </m:oMathParaPr>
        <m:oMath>
          <m:sSubSup>
            <m:sSubSupPr>
              <m:ctrlPr>
                <w:rPr>
                  <w:rFonts w:ascii="Cambria Math" w:hAnsi="Cambria Math"/>
                </w:rPr>
              </m:ctrlPr>
            </m:sSubSupPr>
            <m:e>
              <m:r>
                <w:rPr>
                  <w:rFonts w:ascii="Cambria Math" w:hAnsi="Cambria Math"/>
                </w:rPr>
                <m:t>m</m:t>
              </m:r>
            </m:e>
            <m:sub>
              <m:r>
                <w:rPr>
                  <w:rFonts w:ascii="Cambria Math" w:hAnsi="Cambria Math"/>
                </w:rPr>
                <m:t>i</m:t>
              </m:r>
              <m:r>
                <m:rPr>
                  <m:sty m:val="p"/>
                </m:rPr>
                <w:rPr>
                  <w:rFonts w:ascii="Cambria Math" w:hAnsi="Cambria Math"/>
                </w:rPr>
                <m:t>,eff</m:t>
              </m:r>
            </m:sub>
            <m:sup>
              <m:r>
                <w:rPr>
                  <w:rFonts w:ascii="Cambria Math" w:hAnsi="Cambria Math"/>
                </w:rPr>
                <m:t>2</m:t>
              </m:r>
            </m:sup>
          </m:sSubSup>
          <m:r>
            <m:rPr>
              <m:sty m:val="p"/>
            </m:rPr>
            <w:rPr>
              <w:rFonts w:ascii="Cambria Math" w:hAnsi="Cambria Math"/>
            </w:rPr>
            <m:t>,</m:t>
          </m:r>
        </m:oMath>
      </m:oMathPara>
    </w:p>
    <w:p w:rsidR="00604749" w:rsidRDefault="00E00B5E">
      <w:pPr>
        <w:pStyle w:val="FirstParagraph"/>
      </w:pPr>
      <w:r>
        <w:t>then the phase difference between two propagation sectors has the usual form used in standard o</w:t>
      </w:r>
      <w:r>
        <w:t xml:space="preserve">scillation phenomenology </w:t>
      </w:r>
    </w:p>
    <w:p w:rsidR="00604749" w:rsidRDefault="00E00B5E">
      <w:pPr>
        <w:pStyle w:val="BodyText"/>
      </w:pPr>
      <m:oMathPara>
        <m:oMathParaPr>
          <m:jc m:val="center"/>
        </m:oMathParaPr>
        <m:oMath>
          <m:r>
            <w:rPr>
              <w:rFonts w:ascii="Cambria Math" w:hAnsi="Cambria Math"/>
            </w:rPr>
            <m:t>Δ</m:t>
          </m:r>
          <m:sSub>
            <m:sSubPr>
              <m:ctrlPr>
                <w:rPr>
                  <w:rFonts w:ascii="Cambria Math" w:hAnsi="Cambria Math"/>
                </w:rPr>
              </m:ctrlPr>
            </m:sSubPr>
            <m:e>
              <m:r>
                <w:rPr>
                  <w:rFonts w:ascii="Cambria Math" w:hAnsi="Cambria Math"/>
                </w:rPr>
                <m:t>ϕ</m:t>
              </m:r>
            </m:e>
            <m:sub>
              <m:r>
                <w:rPr>
                  <w:rFonts w:ascii="Cambria Math" w:hAnsi="Cambria Math"/>
                </w:rPr>
                <m:t>ij</m:t>
              </m:r>
            </m:sub>
          </m:sSub>
          <m:r>
            <m:rPr>
              <m:sty m:val="p"/>
            </m:rPr>
            <w:rPr>
              <w:rFonts w:ascii="Cambria Math" w:hAnsi="Cambria Math"/>
            </w:rPr>
            <m:t>=</m:t>
          </m:r>
          <m:f>
            <m:fPr>
              <m:ctrlPr>
                <w:rPr>
                  <w:rFonts w:ascii="Cambria Math" w:hAnsi="Cambria Math"/>
                </w:rPr>
              </m:ctrlPr>
            </m:fPr>
            <m:num>
              <m:r>
                <w:rPr>
                  <w:rFonts w:ascii="Cambria Math" w:hAnsi="Cambria Math"/>
                </w:rPr>
                <m:t>Δ</m:t>
              </m:r>
              <m:sSubSup>
                <m:sSubSupPr>
                  <m:ctrlPr>
                    <w:rPr>
                      <w:rFonts w:ascii="Cambria Math" w:hAnsi="Cambria Math"/>
                    </w:rPr>
                  </m:ctrlPr>
                </m:sSubSupPr>
                <m:e>
                  <m:r>
                    <w:rPr>
                      <w:rFonts w:ascii="Cambria Math" w:hAnsi="Cambria Math"/>
                    </w:rPr>
                    <m:t>m</m:t>
                  </m:r>
                </m:e>
                <m:sub>
                  <m:r>
                    <w:rPr>
                      <w:rFonts w:ascii="Cambria Math" w:hAnsi="Cambria Math"/>
                    </w:rPr>
                    <m:t>ij</m:t>
                  </m:r>
                  <m:r>
                    <m:rPr>
                      <m:sty m:val="p"/>
                    </m:rPr>
                    <w:rPr>
                      <w:rFonts w:ascii="Cambria Math" w:hAnsi="Cambria Math"/>
                    </w:rPr>
                    <m:t>,eff</m:t>
                  </m:r>
                </m:sub>
                <m:sup>
                  <m:r>
                    <w:rPr>
                      <w:rFonts w:ascii="Cambria Math" w:hAnsi="Cambria Math"/>
                    </w:rPr>
                    <m:t>2</m:t>
                  </m:r>
                </m:sup>
              </m:sSubSup>
              <m:r>
                <w:rPr>
                  <w:rFonts w:ascii="Cambria Math" w:hAnsi="Cambria Math"/>
                </w:rPr>
                <m:t> </m:t>
              </m:r>
              <m:sSup>
                <m:sSupPr>
                  <m:ctrlPr>
                    <w:rPr>
                      <w:rFonts w:ascii="Cambria Math" w:hAnsi="Cambria Math"/>
                    </w:rPr>
                  </m:ctrlPr>
                </m:sSupPr>
                <m:e>
                  <m:r>
                    <w:rPr>
                      <w:rFonts w:ascii="Cambria Math" w:hAnsi="Cambria Math"/>
                    </w:rPr>
                    <m:t>c</m:t>
                  </m:r>
                </m:e>
                <m:sup>
                  <m:r>
                    <w:rPr>
                      <w:rFonts w:ascii="Cambria Math" w:hAnsi="Cambria Math"/>
                    </w:rPr>
                    <m:t>3</m:t>
                  </m:r>
                </m:sup>
              </m:sSup>
            </m:num>
            <m:den>
              <m:r>
                <w:rPr>
                  <w:rFonts w:ascii="Cambria Math" w:hAnsi="Cambria Math"/>
                </w:rPr>
                <m:t>2</m:t>
              </m:r>
              <m:r>
                <m:rPr>
                  <m:sty m:val="p"/>
                </m:rPr>
                <w:rPr>
                  <w:rFonts w:ascii="Cambria Math" w:hAnsi="Cambria Math"/>
                </w:rPr>
                <m:t>ℏ</m:t>
              </m:r>
              <m:r>
                <w:rPr>
                  <w:rFonts w:ascii="Cambria Math" w:hAnsi="Cambria Math"/>
                </w:rPr>
                <m:t>E</m:t>
              </m:r>
            </m:den>
          </m:f>
          <m:r>
            <w:rPr>
              <w:rFonts w:ascii="Cambria Math" w:hAnsi="Cambria Math"/>
            </w:rPr>
            <m:t> </m:t>
          </m:r>
          <m:r>
            <w:rPr>
              <w:rFonts w:ascii="Cambria Math" w:hAnsi="Cambria Math"/>
            </w:rPr>
            <m:t>L</m:t>
          </m:r>
          <m:r>
            <m:rPr>
              <m:sty m:val="p"/>
            </m:rPr>
            <w:rPr>
              <w:rFonts w:ascii="Cambria Math" w:hAnsi="Cambria Math"/>
            </w:rPr>
            <m:t>,</m:t>
          </m:r>
        </m:oMath>
      </m:oMathPara>
    </w:p>
    <w:p w:rsidR="00604749" w:rsidRDefault="00E00B5E">
      <w:pPr>
        <w:pStyle w:val="FirstParagraph"/>
      </w:pPr>
      <w:r>
        <w:t>where</w:t>
      </w:r>
    </w:p>
    <w:p w:rsidR="00604749" w:rsidRDefault="00E00B5E">
      <w:pPr>
        <w:pStyle w:val="BodyText"/>
      </w:pPr>
      <m:oMathPara>
        <m:oMathParaPr>
          <m:jc m:val="center"/>
        </m:oMathParaPr>
        <m:oMath>
          <m:r>
            <w:rPr>
              <w:rFonts w:ascii="Cambria Math" w:hAnsi="Cambria Math"/>
            </w:rPr>
            <m:t>Δ</m:t>
          </m:r>
          <m:sSubSup>
            <m:sSubSupPr>
              <m:ctrlPr>
                <w:rPr>
                  <w:rFonts w:ascii="Cambria Math" w:hAnsi="Cambria Math"/>
                </w:rPr>
              </m:ctrlPr>
            </m:sSubSupPr>
            <m:e>
              <m:r>
                <w:rPr>
                  <w:rFonts w:ascii="Cambria Math" w:hAnsi="Cambria Math"/>
                </w:rPr>
                <m:t>m</m:t>
              </m:r>
            </m:e>
            <m:sub>
              <m:r>
                <w:rPr>
                  <w:rFonts w:ascii="Cambria Math" w:hAnsi="Cambria Math"/>
                </w:rPr>
                <m:t>ij</m:t>
              </m:r>
              <m:r>
                <m:rPr>
                  <m:sty m:val="p"/>
                </m:rPr>
                <w:rPr>
                  <w:rFonts w:ascii="Cambria Math" w:hAnsi="Cambria Math"/>
                </w:rPr>
                <m:t>,eff</m:t>
              </m:r>
            </m:sub>
            <m:sup>
              <m:r>
                <w:rPr>
                  <w:rFonts w:ascii="Cambria Math" w:hAnsi="Cambria Math"/>
                </w:rPr>
                <m:t>2</m:t>
              </m:r>
            </m:sup>
          </m:sSubSup>
          <m:r>
            <m:rPr>
              <m:sty m:val="p"/>
            </m:rPr>
            <w:rPr>
              <w:rFonts w:ascii="Cambria Math" w:hAnsi="Cambria Math"/>
            </w:rPr>
            <m:t>=</m:t>
          </m:r>
          <m:sSubSup>
            <m:sSubSupPr>
              <m:ctrlPr>
                <w:rPr>
                  <w:rFonts w:ascii="Cambria Math" w:hAnsi="Cambria Math"/>
                </w:rPr>
              </m:ctrlPr>
            </m:sSubSupPr>
            <m:e>
              <m:r>
                <w:rPr>
                  <w:rFonts w:ascii="Cambria Math" w:hAnsi="Cambria Math"/>
                </w:rPr>
                <m:t>m</m:t>
              </m:r>
            </m:e>
            <m:sub>
              <m:r>
                <w:rPr>
                  <w:rFonts w:ascii="Cambria Math" w:hAnsi="Cambria Math"/>
                </w:rPr>
                <m:t>i</m:t>
              </m:r>
              <m:r>
                <m:rPr>
                  <m:sty m:val="p"/>
                </m:rPr>
                <w:rPr>
                  <w:rFonts w:ascii="Cambria Math" w:hAnsi="Cambria Math"/>
                </w:rPr>
                <m:t>,eff</m:t>
              </m:r>
            </m:sub>
            <m:sup>
              <m:r>
                <w:rPr>
                  <w:rFonts w:ascii="Cambria Math" w:hAnsi="Cambria Math"/>
                </w:rPr>
                <m:t>2</m:t>
              </m:r>
            </m:sup>
          </m:sSubSup>
          <m:r>
            <m:rPr>
              <m:sty m:val="p"/>
            </m:rPr>
            <w:rPr>
              <w:rFonts w:ascii="Cambria Math" w:hAnsi="Cambria Math"/>
            </w:rPr>
            <m:t>-</m:t>
          </m:r>
          <m:sSubSup>
            <m:sSubSupPr>
              <m:ctrlPr>
                <w:rPr>
                  <w:rFonts w:ascii="Cambria Math" w:hAnsi="Cambria Math"/>
                </w:rPr>
              </m:ctrlPr>
            </m:sSubSupPr>
            <m:e>
              <m:r>
                <w:rPr>
                  <w:rFonts w:ascii="Cambria Math" w:hAnsi="Cambria Math"/>
                </w:rPr>
                <m:t>m</m:t>
              </m:r>
            </m:e>
            <m:sub>
              <m:r>
                <w:rPr>
                  <w:rFonts w:ascii="Cambria Math" w:hAnsi="Cambria Math"/>
                </w:rPr>
                <m:t>j</m:t>
              </m:r>
              <m:r>
                <m:rPr>
                  <m:sty m:val="p"/>
                </m:rPr>
                <w:rPr>
                  <w:rFonts w:ascii="Cambria Math" w:hAnsi="Cambria Math"/>
                </w:rPr>
                <m:t>,eff</m:t>
              </m:r>
            </m:sub>
            <m:sup>
              <m:r>
                <w:rPr>
                  <w:rFonts w:ascii="Cambria Math" w:hAnsi="Cambria Math"/>
                </w:rPr>
                <m:t>2</m:t>
              </m:r>
            </m:sup>
          </m:sSubSup>
          <m:r>
            <m:rPr>
              <m:sty m:val="p"/>
            </m:rPr>
            <w:rPr>
              <w:rFonts w:ascii="Cambria Math" w:hAnsi="Cambria Math"/>
            </w:rPr>
            <m:t>.</m:t>
          </m:r>
        </m:oMath>
      </m:oMathPara>
    </w:p>
    <w:p w:rsidR="00604749" w:rsidRDefault="00E00B5E">
      <w:pPr>
        <w:pStyle w:val="FirstParagraph"/>
      </w:pPr>
      <w:r>
        <w:t xml:space="preserve">To reproduce ordinary oscillation phenomenology, the effective geometric phase splitting must behave as a fixed </w:t>
      </w:r>
      <m:oMath>
        <m:r>
          <w:rPr>
            <w:rFonts w:ascii="Cambria Math" w:hAnsi="Cambria Math"/>
          </w:rPr>
          <m:t>Δ</m:t>
        </m:r>
        <m:sSubSup>
          <m:sSubSupPr>
            <m:ctrlPr>
              <w:rPr>
                <w:rFonts w:ascii="Cambria Math" w:hAnsi="Cambria Math"/>
              </w:rPr>
            </m:ctrlPr>
          </m:sSubSupPr>
          <m:e>
            <m:r>
              <w:rPr>
                <w:rFonts w:ascii="Cambria Math" w:hAnsi="Cambria Math"/>
              </w:rPr>
              <m:t>m</m:t>
            </m:r>
          </m:e>
          <m:sub>
            <m:r>
              <w:rPr>
                <w:rFonts w:ascii="Cambria Math" w:hAnsi="Cambria Math"/>
              </w:rPr>
              <m:t>ij</m:t>
            </m:r>
          </m:sub>
          <m:sup>
            <m:r>
              <w:rPr>
                <w:rFonts w:ascii="Cambria Math" w:hAnsi="Cambria Math"/>
              </w:rPr>
              <m:t>2</m:t>
            </m:r>
          </m:sup>
        </m:sSubSup>
      </m:oMath>
      <w:r>
        <w:t xml:space="preserve"> over the relevant energy range.</w:t>
      </w:r>
    </w:p>
    <w:p w:rsidR="00604749" w:rsidRDefault="00E00B5E">
      <w:pPr>
        <w:pStyle w:val="BodyText"/>
      </w:pPr>
      <w:r>
        <w:t xml:space="preserve">This point is important. If one writes a geometric asymmetry parameter </w:t>
      </w:r>
      <m:oMath>
        <m:r>
          <w:rPr>
            <w:rFonts w:ascii="Cambria Math" w:hAnsi="Cambria Math"/>
          </w:rPr>
          <m:t>δη</m:t>
        </m:r>
      </m:oMath>
      <w:r>
        <w:t xml:space="preserve"> such that</w:t>
      </w:r>
    </w:p>
    <w:p w:rsidR="00604749" w:rsidRDefault="00E00B5E">
      <w:pPr>
        <w:pStyle w:val="BodyText"/>
      </w:pPr>
      <m:oMathPara>
        <m:oMathParaPr>
          <m:jc m:val="center"/>
        </m:oMathParaPr>
        <m:oMath>
          <m:r>
            <w:rPr>
              <w:rFonts w:ascii="Cambria Math" w:hAnsi="Cambria Math"/>
            </w:rPr>
            <m:t>Δ</m:t>
          </m:r>
          <m:sSubSup>
            <m:sSubSupPr>
              <m:ctrlPr>
                <w:rPr>
                  <w:rFonts w:ascii="Cambria Math" w:hAnsi="Cambria Math"/>
                </w:rPr>
              </m:ctrlPr>
            </m:sSubSupPr>
            <m:e>
              <m:r>
                <w:rPr>
                  <w:rFonts w:ascii="Cambria Math" w:hAnsi="Cambria Math"/>
                </w:rPr>
                <m:t>m</m:t>
              </m:r>
            </m:e>
            <m:sub>
              <m:r>
                <m:rPr>
                  <m:sty m:val="p"/>
                </m:rPr>
                <w:rPr>
                  <w:rFonts w:ascii="Cambria Math" w:hAnsi="Cambria Math"/>
                </w:rPr>
                <m:t>eff</m:t>
              </m:r>
            </m:sub>
            <m:sup>
              <m:r>
                <w:rPr>
                  <w:rFonts w:ascii="Cambria Math" w:hAnsi="Cambria Math"/>
                </w:rPr>
                <m:t>2</m:t>
              </m:r>
            </m:sup>
          </m:sSubSup>
          <m:r>
            <m:rPr>
              <m:sty m:val="p"/>
            </m:rPr>
            <w:rPr>
              <w:rFonts w:ascii="Cambria Math" w:hAnsi="Cambria Math"/>
            </w:rPr>
            <m:t>∝</m:t>
          </m:r>
          <m:sSup>
            <m:sSupPr>
              <m:ctrlPr>
                <w:rPr>
                  <w:rFonts w:ascii="Cambria Math" w:hAnsi="Cambria Math"/>
                </w:rPr>
              </m:ctrlPr>
            </m:sSupPr>
            <m:e>
              <m:r>
                <w:rPr>
                  <w:rFonts w:ascii="Cambria Math" w:hAnsi="Cambria Math"/>
                </w:rPr>
                <m:t>E</m:t>
              </m:r>
            </m:e>
            <m:sup>
              <m:r>
                <w:rPr>
                  <w:rFonts w:ascii="Cambria Math" w:hAnsi="Cambria Math"/>
                </w:rPr>
                <m:t>2</m:t>
              </m:r>
            </m:sup>
          </m:sSup>
          <m:r>
            <w:rPr>
              <w:rFonts w:ascii="Cambria Math" w:hAnsi="Cambria Math"/>
            </w:rPr>
            <m:t>δ</m:t>
          </m:r>
          <m:sSup>
            <m:sSupPr>
              <m:ctrlPr>
                <w:rPr>
                  <w:rFonts w:ascii="Cambria Math" w:hAnsi="Cambria Math"/>
                </w:rPr>
              </m:ctrlPr>
            </m:sSupPr>
            <m:e>
              <m:r>
                <w:rPr>
                  <w:rFonts w:ascii="Cambria Math" w:hAnsi="Cambria Math"/>
                </w:rPr>
                <m:t>η</m:t>
              </m:r>
            </m:e>
            <m:sup>
              <m:r>
                <w:rPr>
                  <w:rFonts w:ascii="Cambria Math" w:hAnsi="Cambria Math"/>
                </w:rPr>
                <m:t>2</m:t>
              </m:r>
            </m:sup>
          </m:sSup>
          <m:r>
            <m:rPr>
              <m:sty m:val="p"/>
            </m:rPr>
            <w:rPr>
              <w:rFonts w:ascii="Cambria Math" w:hAnsi="Cambria Math"/>
            </w:rPr>
            <m:t>,</m:t>
          </m:r>
        </m:oMath>
      </m:oMathPara>
    </w:p>
    <w:p w:rsidR="00604749" w:rsidRDefault="00E00B5E">
      <w:pPr>
        <w:pStyle w:val="FirstParagraph"/>
      </w:pPr>
      <w:r>
        <w:t xml:space="preserve">then a constant </w:t>
      </w:r>
      <m:oMath>
        <m:r>
          <w:rPr>
            <w:rFonts w:ascii="Cambria Math" w:hAnsi="Cambria Math"/>
          </w:rPr>
          <m:t>δη</m:t>
        </m:r>
      </m:oMath>
      <w:r>
        <w:t xml:space="preserve"> would give</w:t>
      </w:r>
    </w:p>
    <w:p w:rsidR="00604749" w:rsidRDefault="00E00B5E">
      <w:pPr>
        <w:pStyle w:val="BodyText"/>
      </w:pPr>
      <m:oMathPara>
        <m:oMathParaPr>
          <m:jc m:val="center"/>
        </m:oMathParaPr>
        <m:oMath>
          <m:sSub>
            <m:sSubPr>
              <m:ctrlPr>
                <w:rPr>
                  <w:rFonts w:ascii="Cambria Math" w:hAnsi="Cambria Math"/>
                </w:rPr>
              </m:ctrlPr>
            </m:sSubPr>
            <m:e>
              <m:r>
                <w:rPr>
                  <w:rFonts w:ascii="Cambria Math" w:hAnsi="Cambria Math"/>
                </w:rPr>
                <m:t>L</m:t>
              </m:r>
            </m:e>
            <m:sub>
              <m:r>
                <m:rPr>
                  <m:sty m:val="p"/>
                </m:rPr>
                <w:rPr>
                  <w:rFonts w:ascii="Cambria Math" w:hAnsi="Cambria Math"/>
                </w:rPr>
                <m:t>osc</m:t>
              </m:r>
            </m:sub>
          </m:sSub>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E</m:t>
              </m:r>
            </m:den>
          </m:f>
          <m:r>
            <m:rPr>
              <m:sty m:val="p"/>
            </m:rPr>
            <w:rPr>
              <w:rFonts w:ascii="Cambria Math" w:hAnsi="Cambria Math"/>
            </w:rPr>
            <m:t>,</m:t>
          </m:r>
        </m:oMath>
      </m:oMathPara>
    </w:p>
    <w:p w:rsidR="00604749" w:rsidRDefault="00E00B5E">
      <w:pPr>
        <w:pStyle w:val="FirstParagraph"/>
      </w:pPr>
      <w:r>
        <w:t xml:space="preserve">which is not the standard oscillation behavior. The usual </w:t>
      </w:r>
      <m:oMath>
        <m:sSub>
          <m:sSubPr>
            <m:ctrlPr>
              <w:rPr>
                <w:rFonts w:ascii="Cambria Math" w:hAnsi="Cambria Math"/>
              </w:rPr>
            </m:ctrlPr>
          </m:sSubPr>
          <m:e>
            <m:r>
              <w:rPr>
                <w:rFonts w:ascii="Cambria Math" w:hAnsi="Cambria Math"/>
              </w:rPr>
              <m:t>L</m:t>
            </m:r>
          </m:e>
          <m:sub>
            <m:r>
              <m:rPr>
                <m:sty m:val="p"/>
              </m:rPr>
              <w:rPr>
                <w:rFonts w:ascii="Cambria Math" w:hAnsi="Cambria Math"/>
              </w:rPr>
              <m:t>osc</m:t>
            </m:r>
          </m:sub>
        </m:sSub>
        <m:r>
          <m:rPr>
            <m:sty m:val="p"/>
          </m:rPr>
          <w:rPr>
            <w:rFonts w:ascii="Cambria Math" w:hAnsi="Cambria Math"/>
          </w:rPr>
          <m:t>∝</m:t>
        </m:r>
        <m:r>
          <w:rPr>
            <w:rFonts w:ascii="Cambria Math" w:hAnsi="Cambria Math"/>
          </w:rPr>
          <m:t>E</m:t>
        </m:r>
      </m:oMath>
      <w:r>
        <w:t xml:space="preserve"> </w:t>
      </w:r>
      <w:r>
        <w:t>behavior is recovered only if the effective geometric asymmetry scales as</w:t>
      </w:r>
    </w:p>
    <w:p w:rsidR="00604749" w:rsidRDefault="00E00B5E">
      <w:pPr>
        <w:pStyle w:val="BodyText"/>
      </w:pPr>
      <m:oMathPara>
        <m:oMathParaPr>
          <m:jc m:val="center"/>
        </m:oMathParaPr>
        <m:oMath>
          <m:r>
            <w:rPr>
              <w:rFonts w:ascii="Cambria Math" w:hAnsi="Cambria Math"/>
            </w:rPr>
            <m:t>δη</m:t>
          </m:r>
          <m:d>
            <m:dPr>
              <m:ctrlPr>
                <w:rPr>
                  <w:rFonts w:ascii="Cambria Math" w:hAnsi="Cambria Math"/>
                </w:rPr>
              </m:ctrlPr>
            </m:dPr>
            <m:e>
              <m:r>
                <w:rPr>
                  <w:rFonts w:ascii="Cambria Math" w:hAnsi="Cambria Math"/>
                </w:rPr>
                <m:t>E</m:t>
              </m:r>
            </m:e>
          </m:d>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E</m:t>
              </m:r>
            </m:den>
          </m:f>
          <m:r>
            <m:rPr>
              <m:sty m:val="p"/>
            </m:rPr>
            <w:rPr>
              <w:rFonts w:ascii="Cambria Math" w:hAnsi="Cambria Math"/>
            </w:rPr>
            <m:t>.</m:t>
          </m:r>
        </m:oMath>
      </m:oMathPara>
    </w:p>
    <w:p w:rsidR="00604749" w:rsidRDefault="00E00B5E">
      <w:pPr>
        <w:pStyle w:val="FirstParagraph"/>
      </w:pPr>
      <w:r>
        <w:lastRenderedPageBreak/>
        <w:t xml:space="preserve">Thus </w:t>
      </w:r>
      <m:oMath>
        <m:r>
          <w:rPr>
            <w:rFonts w:ascii="Cambria Math" w:hAnsi="Cambria Math"/>
          </w:rPr>
          <m:t>δη</m:t>
        </m:r>
      </m:oMath>
      <w:r>
        <w:t xml:space="preserve"> cannot be treated as a fixed intrinsic angle if the model is to reproduce standard oscillation data. It must be an </w:t>
      </w:r>
      <w:r>
        <w:t>energy-dependent projection or phase-asymmetry parameter, or else the model predicts nonstandard oscillation scaling.</w:t>
      </w:r>
    </w:p>
    <w:p w:rsidR="00604749" w:rsidRDefault="00E00B5E">
      <w:pPr>
        <w:pStyle w:val="Heading2"/>
      </w:pPr>
      <w:bookmarkStart w:id="68" w:name="Xcc9a645d4e06a6e12443ba7455ad144302b545f"/>
      <w:bookmarkEnd w:id="67"/>
      <w:r>
        <w:t>Effective mass and the rest-frame question</w:t>
      </w:r>
    </w:p>
    <w:p w:rsidR="00604749" w:rsidRDefault="00E00B5E">
      <w:pPr>
        <w:pStyle w:val="FirstParagraph"/>
      </w:pPr>
      <w:r>
        <w:t>In standard physics, a single mass eigenstate has a rest frame in principle, while a flavor sta</w:t>
      </w:r>
      <w:r>
        <w:t>te does not possess a unique exact rest frame because it is a superposition of different propagation eigenstates.</w:t>
      </w:r>
    </w:p>
    <w:p w:rsidR="00604749" w:rsidRDefault="00E00B5E">
      <w:pPr>
        <w:pStyle w:val="BodyText"/>
      </w:pPr>
      <w:r>
        <w:t xml:space="preserve">The figure-8 model should respect this distinction. A geometric propagation eigenstate </w:t>
      </w:r>
      <m:oMath>
        <m:sSubSup>
          <m:sSubSupPr>
            <m:ctrlPr>
              <w:rPr>
                <w:rFonts w:ascii="Cambria Math" w:hAnsi="Cambria Math"/>
              </w:rPr>
            </m:ctrlPr>
          </m:sSubSupPr>
          <m:e>
            <m:r>
              <w:rPr>
                <w:rFonts w:ascii="Cambria Math" w:hAnsi="Cambria Math"/>
              </w:rPr>
              <m:t>ν</m:t>
            </m:r>
          </m:e>
          <m:sub>
            <m:r>
              <w:rPr>
                <w:rFonts w:ascii="Cambria Math" w:hAnsi="Cambria Math"/>
              </w:rPr>
              <m:t>i</m:t>
            </m:r>
          </m:sub>
          <m:sup>
            <m:d>
              <m:dPr>
                <m:ctrlPr>
                  <w:rPr>
                    <w:rFonts w:ascii="Cambria Math" w:hAnsi="Cambria Math"/>
                  </w:rPr>
                </m:ctrlPr>
              </m:dPr>
              <m:e>
                <m:r>
                  <w:rPr>
                    <w:rFonts w:ascii="Cambria Math" w:hAnsi="Cambria Math"/>
                  </w:rPr>
                  <m:t>Q</m:t>
                </m:r>
              </m:e>
            </m:d>
          </m:sup>
        </m:sSubSup>
      </m:oMath>
      <w:r>
        <w:t xml:space="preserve"> may admit a center-of-energy frame if its effect</w:t>
      </w:r>
      <w:r>
        <w:t>ive invariant mass is nonzero. But such a frame does not stop the internal null motion. The local path remains lightlike.</w:t>
      </w:r>
    </w:p>
    <w:p w:rsidR="00604749" w:rsidRDefault="00E00B5E">
      <w:pPr>
        <w:pStyle w:val="BodyText"/>
      </w:pPr>
      <w:r>
        <w:t>Thus the correct statement is not:</w:t>
      </w:r>
    </w:p>
    <w:p w:rsidR="00604749" w:rsidRDefault="00E00B5E">
      <w:pPr>
        <w:pStyle w:val="BodyText"/>
      </w:pPr>
      <m:oMathPara>
        <m:oMathParaPr>
          <m:jc m:val="center"/>
        </m:oMathParaPr>
        <m:oMath>
          <m:r>
            <m:rPr>
              <m:nor/>
            </m:rPr>
            <m:t>a neutrino can never have any rest frame</m:t>
          </m:r>
          <m:r>
            <m:rPr>
              <m:sty m:val="p"/>
            </m:rPr>
            <w:rPr>
              <w:rFonts w:ascii="Cambria Math" w:hAnsi="Cambria Math"/>
            </w:rPr>
            <m:t>.</m:t>
          </m:r>
        </m:oMath>
      </m:oMathPara>
    </w:p>
    <w:p w:rsidR="00604749" w:rsidRDefault="00E00B5E">
      <w:pPr>
        <w:pStyle w:val="FirstParagraph"/>
      </w:pPr>
      <w:r>
        <w:t>The more careful statement is:</w:t>
      </w:r>
    </w:p>
    <w:p w:rsidR="00604749" w:rsidRDefault="00E00B5E">
      <w:pPr>
        <w:pStyle w:val="BodyText"/>
      </w:pPr>
      <m:oMathPara>
        <m:oMathParaPr>
          <m:jc m:val="center"/>
        </m:oMathParaPr>
        <m:oMath>
          <m:r>
            <m:rPr>
              <m:nor/>
            </m:rPr>
            <m:t>a flavor neutrino has no u</m:t>
          </m:r>
          <m:r>
            <m:rPr>
              <m:nor/>
            </m:rPr>
            <m:t>nique rest frame,</m:t>
          </m:r>
        </m:oMath>
      </m:oMathPara>
    </w:p>
    <w:p w:rsidR="00604749" w:rsidRDefault="00E00B5E">
      <w:pPr>
        <w:pStyle w:val="FirstParagraph"/>
      </w:pPr>
      <w:r>
        <w:t>and:</w:t>
      </w:r>
    </w:p>
    <w:p w:rsidR="00604749" w:rsidRDefault="00E00B5E">
      <w:pPr>
        <w:pStyle w:val="BodyText"/>
      </w:pPr>
      <m:oMathPara>
        <m:oMathParaPr>
          <m:jc m:val="center"/>
        </m:oMathParaPr>
        <m:oMath>
          <m:r>
            <m:rPr>
              <m:nor/>
            </m:rPr>
            <m:t>a geometric propagation eigenstate may have a center-of-energy  frame, but not a frame in which its internal null circulation stops.</m:t>
          </m:r>
        </m:oMath>
      </m:oMathPara>
    </w:p>
    <w:p w:rsidR="00604749" w:rsidRDefault="00E00B5E">
      <w:pPr>
        <w:pStyle w:val="FirstParagraph"/>
      </w:pPr>
      <w:r>
        <w:t>The figure-8 topology therefore distinguishes three notions:</w:t>
      </w:r>
    </w:p>
    <w:p w:rsidR="00604749" w:rsidRDefault="00E00B5E">
      <w:pPr>
        <w:pStyle w:val="BodyText"/>
      </w:pPr>
      <m:oMathPara>
        <m:oMathParaPr>
          <m:jc m:val="center"/>
        </m:oMathParaPr>
        <m:oMath>
          <m:m>
            <m:mPr>
              <m:plcHide m:val="1"/>
              <m:mcs>
                <m:mc>
                  <m:mcPr>
                    <m:count m:val="3"/>
                    <m:mcJc m:val="left"/>
                  </m:mcPr>
                </m:mc>
              </m:mcs>
              <m:ctrlPr>
                <w:rPr>
                  <w:rFonts w:ascii="Cambria Math" w:hAnsi="Cambria Math"/>
                </w:rPr>
              </m:ctrlPr>
            </m:mPr>
            <m:mr>
              <m:e>
                <m:r>
                  <m:rPr>
                    <m:nor/>
                  </m:rPr>
                  <m:t>internal null motion</m:t>
                </m:r>
              </m:e>
              <m:e>
                <m:r>
                  <m:rPr>
                    <m:sty m:val="p"/>
                  </m:rPr>
                  <w:rPr>
                    <w:rFonts w:ascii="Cambria Math" w:hAnsi="Cambria Math"/>
                  </w:rPr>
                  <m:t>:</m:t>
                </m:r>
              </m:e>
              <m:e>
                <m:r>
                  <m:rPr>
                    <m:nor/>
                  </m:rPr>
                  <m:t>always lightlike</m:t>
                </m:r>
                <m:r>
                  <m:rPr>
                    <m:sty m:val="p"/>
                  </m:rPr>
                  <w:rPr>
                    <w:rFonts w:ascii="Cambria Math" w:hAnsi="Cambria Math"/>
                  </w:rPr>
                  <m:t>,</m:t>
                </m:r>
              </m:e>
            </m:mr>
            <m:mr>
              <m:e>
                <m:r>
                  <m:rPr>
                    <m:nor/>
                  </m:rPr>
                  <m:t>c</m:t>
                </m:r>
                <m:r>
                  <m:rPr>
                    <m:nor/>
                  </m:rPr>
                  <m:t>enter-of-energy motion</m:t>
                </m:r>
              </m:e>
              <m:e>
                <m:r>
                  <m:rPr>
                    <m:sty m:val="p"/>
                  </m:rPr>
                  <w:rPr>
                    <w:rFonts w:ascii="Cambria Math" w:hAnsi="Cambria Math"/>
                  </w:rPr>
                  <m:t>:</m:t>
                </m:r>
              </m:e>
              <m:e>
                <m:r>
                  <m:rPr>
                    <m:nor/>
                  </m:rPr>
                  <m:t>subluminal for an effective massive eigenstate</m:t>
                </m:r>
                <m:r>
                  <m:rPr>
                    <m:sty m:val="p"/>
                  </m:rPr>
                  <w:rPr>
                    <w:rFonts w:ascii="Cambria Math" w:hAnsi="Cambria Math"/>
                  </w:rPr>
                  <m:t>,</m:t>
                </m:r>
              </m:e>
            </m:mr>
            <m:mr>
              <m:e>
                <m:r>
                  <m:rPr>
                    <m:nor/>
                  </m:rPr>
                  <m:t>flavor state</m:t>
                </m:r>
              </m:e>
              <m:e>
                <m:r>
                  <m:rPr>
                    <m:sty m:val="p"/>
                  </m:rPr>
                  <w:rPr>
                    <w:rFonts w:ascii="Cambria Math" w:hAnsi="Cambria Math"/>
                  </w:rPr>
                  <m:t>:</m:t>
                </m:r>
              </m:e>
              <m:e>
                <m:r>
                  <m:rPr>
                    <m:nor/>
                  </m:rPr>
                  <m:t>superposition without a unique exact rest frame</m:t>
                </m:r>
                <m:r>
                  <m:rPr>
                    <m:sty m:val="p"/>
                  </m:rPr>
                  <w:rPr>
                    <w:rFonts w:ascii="Cambria Math" w:hAnsi="Cambria Math"/>
                  </w:rPr>
                  <m:t>.</m:t>
                </m:r>
              </m:e>
            </m:mr>
          </m:m>
        </m:oMath>
      </m:oMathPara>
    </w:p>
    <w:p w:rsidR="00604749" w:rsidRDefault="00E00B5E">
      <w:pPr>
        <w:pStyle w:val="Heading2"/>
      </w:pPr>
      <w:bookmarkStart w:id="69" w:name="neutrality-and-tiny-effective-mass"/>
      <w:bookmarkEnd w:id="68"/>
      <w:r>
        <w:t>Neutrality and tiny effective mass</w:t>
      </w:r>
    </w:p>
    <w:p w:rsidR="00604749" w:rsidRDefault="00E00B5E">
      <w:pPr>
        <w:pStyle w:val="FirstParagraph"/>
      </w:pPr>
      <w:r>
        <w:t xml:space="preserve">The figure-8 topology is neutral because its oriented polarization contributions cancel. </w:t>
      </w:r>
      <w:r>
        <w:t>Its masslike behavior comes from scalar curvature accrual, which does not cancel under reversal of orientation. This gives a qualitative reason why a neutrino can be electrically neutral while still carrying a small effective mass parameter.</w:t>
      </w:r>
    </w:p>
    <w:p w:rsidR="00604749" w:rsidRDefault="00E00B5E">
      <w:pPr>
        <w:pStyle w:val="BodyText"/>
      </w:pPr>
      <w:r>
        <w:t>However, the p</w:t>
      </w:r>
      <w:r>
        <w:t>resent model does not derive the observed neutrino mass scale. Any expression of the form</w:t>
      </w:r>
    </w:p>
    <w:p w:rsidR="00604749" w:rsidRDefault="00E00B5E">
      <w:pPr>
        <w:pStyle w:val="BodyText"/>
      </w:pPr>
      <m:oMathPara>
        <m:oMathParaPr>
          <m:jc m:val="center"/>
        </m:oMathParaPr>
        <m:oMath>
          <m:sSub>
            <m:sSubPr>
              <m:ctrlPr>
                <w:rPr>
                  <w:rFonts w:ascii="Cambria Math" w:hAnsi="Cambria Math"/>
                </w:rPr>
              </m:ctrlPr>
            </m:sSubPr>
            <m:e>
              <m:r>
                <w:rPr>
                  <w:rFonts w:ascii="Cambria Math" w:hAnsi="Cambria Math"/>
                </w:rPr>
                <m:t>m</m:t>
              </m:r>
            </m:e>
            <m:sub>
              <m:r>
                <w:rPr>
                  <w:rFonts w:ascii="Cambria Math" w:hAnsi="Cambria Math"/>
                </w:rPr>
                <m:t>ν</m:t>
              </m:r>
              <m:r>
                <m:rPr>
                  <m:sty m:val="p"/>
                </m:rPr>
                <w:rPr>
                  <w:rFonts w:ascii="Cambria Math" w:hAnsi="Cambria Math"/>
                </w:rPr>
                <m:t>,eff</m:t>
              </m:r>
            </m:sub>
          </m:sSub>
          <m:d>
            <m:dPr>
              <m:ctrlPr>
                <w:rPr>
                  <w:rFonts w:ascii="Cambria Math" w:hAnsi="Cambria Math"/>
                </w:rPr>
              </m:ctrlPr>
            </m:dPr>
            <m:e>
              <m:r>
                <w:rPr>
                  <w:rFonts w:ascii="Cambria Math" w:hAnsi="Cambria Math"/>
                </w:rPr>
                <m:t>E</m:t>
              </m:r>
              <m:r>
                <m:rPr>
                  <m:sty m:val="p"/>
                </m:rPr>
                <w:rPr>
                  <w:rFonts w:ascii="Cambria Math" w:hAnsi="Cambria Math"/>
                </w:rPr>
                <m:t>,</m:t>
              </m:r>
              <m:r>
                <w:rPr>
                  <w:rFonts w:ascii="Cambria Math" w:hAnsi="Cambria Math"/>
                </w:rPr>
                <m:t>η</m:t>
              </m:r>
            </m:e>
          </m:d>
        </m:oMath>
      </m:oMathPara>
    </w:p>
    <w:p w:rsidR="00604749" w:rsidRDefault="00E00B5E">
      <w:pPr>
        <w:pStyle w:val="FirstParagraph"/>
      </w:pPr>
      <w:r>
        <w:t>should be treated as an effective propagation parameter unless a frame-independent invariant and a dynamical stability condition are supplied.</w:t>
      </w:r>
    </w:p>
    <w:p w:rsidR="00604749" w:rsidRDefault="00E00B5E">
      <w:pPr>
        <w:pStyle w:val="BodyText"/>
      </w:pPr>
      <w:r>
        <w:t>This is e</w:t>
      </w:r>
      <w:r>
        <w:t>specially important because ordinary oscillation experiments measure mass-squared differences, not absolute neutrino masses. The figure-8 model must therefore reproduce:</w:t>
      </w:r>
    </w:p>
    <w:p w:rsidR="00604749" w:rsidRDefault="00E00B5E">
      <w:pPr>
        <w:pStyle w:val="BodyText"/>
      </w:pPr>
      <m:oMathPara>
        <m:oMathParaPr>
          <m:jc m:val="center"/>
        </m:oMathParaPr>
        <m:oMath>
          <m:r>
            <w:rPr>
              <w:rFonts w:ascii="Cambria Math" w:hAnsi="Cambria Math"/>
            </w:rPr>
            <w:lastRenderedPageBreak/>
            <m:t>Δ</m:t>
          </m:r>
          <m:sSubSup>
            <m:sSubSupPr>
              <m:ctrlPr>
                <w:rPr>
                  <w:rFonts w:ascii="Cambria Math" w:hAnsi="Cambria Math"/>
                </w:rPr>
              </m:ctrlPr>
            </m:sSubSupPr>
            <m:e>
              <m:r>
                <w:rPr>
                  <w:rFonts w:ascii="Cambria Math" w:hAnsi="Cambria Math"/>
                </w:rPr>
                <m:t>m</m:t>
              </m:r>
            </m:e>
            <m:sub>
              <m:r>
                <w:rPr>
                  <w:rFonts w:ascii="Cambria Math" w:hAnsi="Cambria Math"/>
                </w:rPr>
                <m:t>21</m:t>
              </m:r>
            </m:sub>
            <m:sup>
              <m:r>
                <w:rPr>
                  <w:rFonts w:ascii="Cambria Math" w:hAnsi="Cambria Math"/>
                </w:rPr>
                <m:t>2</m:t>
              </m:r>
            </m:sup>
          </m:sSubSup>
          <m:r>
            <m:rPr>
              <m:sty m:val="p"/>
            </m:rPr>
            <w:rPr>
              <w:rFonts w:ascii="Cambria Math" w:hAnsi="Cambria Math"/>
            </w:rPr>
            <m:t>,</m:t>
          </m:r>
          <m:r>
            <w:rPr>
              <w:rFonts w:ascii="Cambria Math" w:hAnsi="Cambria Math"/>
            </w:rPr>
            <m:t>  </m:t>
          </m:r>
          <m:d>
            <m:dPr>
              <m:begChr m:val="|"/>
              <m:endChr m:val="|"/>
              <m:ctrlPr>
                <w:rPr>
                  <w:rFonts w:ascii="Cambria Math" w:hAnsi="Cambria Math"/>
                </w:rPr>
              </m:ctrlPr>
            </m:dPr>
            <m:e>
              <m:r>
                <w:rPr>
                  <w:rFonts w:ascii="Cambria Math" w:hAnsi="Cambria Math"/>
                </w:rPr>
                <m:t>Δ</m:t>
              </m:r>
              <m:sSubSup>
                <m:sSubSupPr>
                  <m:ctrlPr>
                    <w:rPr>
                      <w:rFonts w:ascii="Cambria Math" w:hAnsi="Cambria Math"/>
                    </w:rPr>
                  </m:ctrlPr>
                </m:sSubSupPr>
                <m:e>
                  <m:r>
                    <w:rPr>
                      <w:rFonts w:ascii="Cambria Math" w:hAnsi="Cambria Math"/>
                    </w:rPr>
                    <m:t>m</m:t>
                  </m:r>
                </m:e>
                <m:sub>
                  <m:r>
                    <w:rPr>
                      <w:rFonts w:ascii="Cambria Math" w:hAnsi="Cambria Math"/>
                    </w:rPr>
                    <m:t>31</m:t>
                  </m:r>
                </m:sub>
                <m:sup>
                  <m:r>
                    <w:rPr>
                      <w:rFonts w:ascii="Cambria Math" w:hAnsi="Cambria Math"/>
                    </w:rPr>
                    <m:t>2</m:t>
                  </m:r>
                </m:sup>
              </m:sSubSup>
            </m:e>
          </m:d>
          <m:r>
            <m:rPr>
              <m:sty m:val="p"/>
            </m:rPr>
            <w:rPr>
              <w:rFonts w:ascii="Cambria Math" w:hAnsi="Cambria Math"/>
            </w:rPr>
            <m:t>,</m:t>
          </m:r>
        </m:oMath>
      </m:oMathPara>
    </w:p>
    <w:p w:rsidR="00604749" w:rsidRDefault="00E00B5E">
      <w:pPr>
        <w:pStyle w:val="FirstParagraph"/>
      </w:pPr>
      <w:r>
        <w:t>and the PMNS mixing matrix before it can claim quantitative agreeme</w:t>
      </w:r>
      <w:r>
        <w:t>nt with neutrino phenomenology.</w:t>
      </w:r>
    </w:p>
    <w:p w:rsidR="00604749" w:rsidRDefault="00E00B5E">
      <w:pPr>
        <w:pStyle w:val="Heading2"/>
      </w:pPr>
      <w:bookmarkStart w:id="70" w:name="six-geometric-sectors"/>
      <w:bookmarkEnd w:id="69"/>
      <w:r>
        <w:t>Six geometric sectors</w:t>
      </w:r>
    </w:p>
    <w:p w:rsidR="00604749" w:rsidRDefault="00E00B5E">
      <w:pPr>
        <w:pStyle w:val="FirstParagraph"/>
      </w:pPr>
      <w:r>
        <w:t>Combining three lobe-plane configurations with two crossing writhes gives</w:t>
      </w:r>
    </w:p>
    <w:p w:rsidR="00604749" w:rsidRDefault="00E00B5E">
      <w:pPr>
        <w:pStyle w:val="BodyText"/>
      </w:pPr>
      <m:oMathPara>
        <m:oMathParaPr>
          <m:jc m:val="center"/>
        </m:oMathParaPr>
        <m:oMath>
          <m:r>
            <w:rPr>
              <w:rFonts w:ascii="Cambria Math" w:hAnsi="Cambria Math"/>
            </w:rPr>
            <m:t>3</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6</m:t>
          </m:r>
        </m:oMath>
      </m:oMathPara>
    </w:p>
    <w:p w:rsidR="00604749" w:rsidRDefault="00E00B5E">
      <w:pPr>
        <w:pStyle w:val="FirstParagraph"/>
      </w:pPr>
      <w:r>
        <w:t>geometric sectors:</w:t>
      </w:r>
    </w:p>
    <w:p w:rsidR="00604749" w:rsidRDefault="00E00B5E">
      <w:pPr>
        <w:pStyle w:val="BodyText"/>
      </w:pPr>
      <m:oMathPara>
        <m:oMathParaPr>
          <m:jc m:val="center"/>
        </m:oMathParaPr>
        <m:oMath>
          <m:sSubSup>
            <m:sSubSupPr>
              <m:ctrlPr>
                <w:rPr>
                  <w:rFonts w:ascii="Cambria Math" w:hAnsi="Cambria Math"/>
                </w:rPr>
              </m:ctrlPr>
            </m:sSubSupPr>
            <m:e>
              <m:r>
                <w:rPr>
                  <w:rFonts w:ascii="Cambria Math" w:hAnsi="Cambria Math"/>
                </w:rPr>
                <m:t>ν</m:t>
              </m:r>
            </m:e>
            <m:sub>
              <m:r>
                <w:rPr>
                  <w:rFonts w:ascii="Cambria Math" w:hAnsi="Cambria Math"/>
                </w:rPr>
                <m:t>1</m:t>
              </m:r>
            </m:sub>
            <m:sup>
              <m:d>
                <m:dPr>
                  <m:ctrlPr>
                    <w:rPr>
                      <w:rFonts w:ascii="Cambria Math" w:hAnsi="Cambria Math"/>
                    </w:rPr>
                  </m:ctrlPr>
                </m:dPr>
                <m:e>
                  <m:r>
                    <w:rPr>
                      <w:rFonts w:ascii="Cambria Math" w:hAnsi="Cambria Math"/>
                    </w:rPr>
                    <m:t>Q</m:t>
                  </m:r>
                </m:e>
              </m:d>
            </m:sup>
          </m:sSubSup>
          <m:r>
            <m:rPr>
              <m:sty m:val="p"/>
            </m:rPr>
            <w:rPr>
              <w:rFonts w:ascii="Cambria Math" w:hAnsi="Cambria Math"/>
            </w:rPr>
            <m:t>,</m:t>
          </m:r>
          <m:sSubSup>
            <m:sSubSupPr>
              <m:ctrlPr>
                <w:rPr>
                  <w:rFonts w:ascii="Cambria Math" w:hAnsi="Cambria Math"/>
                </w:rPr>
              </m:ctrlPr>
            </m:sSubSupPr>
            <m:e>
              <m:r>
                <w:rPr>
                  <w:rFonts w:ascii="Cambria Math" w:hAnsi="Cambria Math"/>
                </w:rPr>
                <m:t>ν</m:t>
              </m:r>
            </m:e>
            <m:sub>
              <m:r>
                <w:rPr>
                  <w:rFonts w:ascii="Cambria Math" w:hAnsi="Cambria Math"/>
                </w:rPr>
                <m:t>2</m:t>
              </m:r>
            </m:sub>
            <m:sup>
              <m:d>
                <m:dPr>
                  <m:ctrlPr>
                    <w:rPr>
                      <w:rFonts w:ascii="Cambria Math" w:hAnsi="Cambria Math"/>
                    </w:rPr>
                  </m:ctrlPr>
                </m:dPr>
                <m:e>
                  <m:r>
                    <w:rPr>
                      <w:rFonts w:ascii="Cambria Math" w:hAnsi="Cambria Math"/>
                    </w:rPr>
                    <m:t>Q</m:t>
                  </m:r>
                </m:e>
              </m:d>
            </m:sup>
          </m:sSubSup>
          <m:r>
            <m:rPr>
              <m:sty m:val="p"/>
            </m:rPr>
            <w:rPr>
              <w:rFonts w:ascii="Cambria Math" w:hAnsi="Cambria Math"/>
            </w:rPr>
            <m:t>,</m:t>
          </m:r>
          <m:sSubSup>
            <m:sSubSupPr>
              <m:ctrlPr>
                <w:rPr>
                  <w:rFonts w:ascii="Cambria Math" w:hAnsi="Cambria Math"/>
                </w:rPr>
              </m:ctrlPr>
            </m:sSubSupPr>
            <m:e>
              <m:r>
                <w:rPr>
                  <w:rFonts w:ascii="Cambria Math" w:hAnsi="Cambria Math"/>
                </w:rPr>
                <m:t>ν</m:t>
              </m:r>
            </m:e>
            <m:sub>
              <m:r>
                <w:rPr>
                  <w:rFonts w:ascii="Cambria Math" w:hAnsi="Cambria Math"/>
                </w:rPr>
                <m:t>3</m:t>
              </m:r>
            </m:sub>
            <m:sup>
              <m:d>
                <m:dPr>
                  <m:ctrlPr>
                    <w:rPr>
                      <w:rFonts w:ascii="Cambria Math" w:hAnsi="Cambria Math"/>
                    </w:rPr>
                  </m:ctrlPr>
                </m:dPr>
                <m:e>
                  <m:r>
                    <w:rPr>
                      <w:rFonts w:ascii="Cambria Math" w:hAnsi="Cambria Math"/>
                    </w:rPr>
                    <m:t>Q</m:t>
                  </m:r>
                </m:e>
              </m:d>
            </m:sup>
          </m:sSubSup>
          <m:r>
            <w:rPr>
              <w:rFonts w:ascii="Cambria Math" w:hAnsi="Cambria Math"/>
            </w:rPr>
            <m:t> </m:t>
          </m:r>
          <m:r>
            <m:rPr>
              <m:nor/>
            </m:rPr>
            <m:t>and</m:t>
          </m:r>
          <m:r>
            <w:rPr>
              <w:rFonts w:ascii="Cambria Math" w:hAnsi="Cambria Math"/>
            </w:rPr>
            <m:t> </m:t>
          </m:r>
          <m:sSubSup>
            <m:sSubSupPr>
              <m:ctrlPr>
                <w:rPr>
                  <w:rFonts w:ascii="Cambria Math" w:hAnsi="Cambria Math"/>
                </w:rPr>
              </m:ctrlPr>
            </m:sSubSupPr>
            <m:e>
              <m:acc>
                <m:accPr>
                  <m:chr m:val="‾"/>
                  <m:ctrlPr>
                    <w:rPr>
                      <w:rFonts w:ascii="Cambria Math" w:hAnsi="Cambria Math"/>
                    </w:rPr>
                  </m:ctrlPr>
                </m:accPr>
                <m:e>
                  <m:r>
                    <w:rPr>
                      <w:rFonts w:ascii="Cambria Math" w:hAnsi="Cambria Math"/>
                    </w:rPr>
                    <m:t>ν</m:t>
                  </m:r>
                </m:e>
              </m:acc>
            </m:e>
            <m:sub>
              <m:r>
                <w:rPr>
                  <w:rFonts w:ascii="Cambria Math" w:hAnsi="Cambria Math"/>
                </w:rPr>
                <m:t>1</m:t>
              </m:r>
            </m:sub>
            <m:sup>
              <m:d>
                <m:dPr>
                  <m:ctrlPr>
                    <w:rPr>
                      <w:rFonts w:ascii="Cambria Math" w:hAnsi="Cambria Math"/>
                    </w:rPr>
                  </m:ctrlPr>
                </m:dPr>
                <m:e>
                  <m:r>
                    <w:rPr>
                      <w:rFonts w:ascii="Cambria Math" w:hAnsi="Cambria Math"/>
                    </w:rPr>
                    <m:t>Q</m:t>
                  </m:r>
                </m:e>
              </m:d>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ν</m:t>
                  </m:r>
                </m:e>
              </m:acc>
            </m:e>
            <m:sub>
              <m:r>
                <w:rPr>
                  <w:rFonts w:ascii="Cambria Math" w:hAnsi="Cambria Math"/>
                </w:rPr>
                <m:t>2</m:t>
              </m:r>
            </m:sub>
            <m:sup>
              <m:d>
                <m:dPr>
                  <m:ctrlPr>
                    <w:rPr>
                      <w:rFonts w:ascii="Cambria Math" w:hAnsi="Cambria Math"/>
                    </w:rPr>
                  </m:ctrlPr>
                </m:dPr>
                <m:e>
                  <m:r>
                    <w:rPr>
                      <w:rFonts w:ascii="Cambria Math" w:hAnsi="Cambria Math"/>
                    </w:rPr>
                    <m:t>Q</m:t>
                  </m:r>
                </m:e>
              </m:d>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ν</m:t>
                  </m:r>
                </m:e>
              </m:acc>
            </m:e>
            <m:sub>
              <m:r>
                <w:rPr>
                  <w:rFonts w:ascii="Cambria Math" w:hAnsi="Cambria Math"/>
                </w:rPr>
                <m:t>3</m:t>
              </m:r>
            </m:sub>
            <m:sup>
              <m:d>
                <m:dPr>
                  <m:ctrlPr>
                    <w:rPr>
                      <w:rFonts w:ascii="Cambria Math" w:hAnsi="Cambria Math"/>
                    </w:rPr>
                  </m:ctrlPr>
                </m:dPr>
                <m:e>
                  <m:r>
                    <w:rPr>
                      <w:rFonts w:ascii="Cambria Math" w:hAnsi="Cambria Math"/>
                    </w:rPr>
                    <m:t>Q</m:t>
                  </m:r>
                </m:e>
              </m:d>
            </m:sup>
          </m:sSubSup>
          <m:r>
            <m:rPr>
              <m:sty m:val="p"/>
            </m:rPr>
            <w:rPr>
              <w:rFonts w:ascii="Cambria Math" w:hAnsi="Cambria Math"/>
            </w:rPr>
            <m:t>.</m:t>
          </m:r>
        </m:oMath>
      </m:oMathPara>
    </w:p>
    <w:p w:rsidR="00604749" w:rsidRDefault="00E00B5E">
      <w:pPr>
        <w:pStyle w:val="FirstParagraph"/>
      </w:pPr>
      <w:r>
        <w:t>These are not six flavor states. They are three geometric prop</w:t>
      </w:r>
      <w:r>
        <w:t>agation eigenstates and their opposite-writhe partners. The observed flavor states and antiflavor states arise by PMNS-like projection.</w:t>
      </w:r>
    </w:p>
    <w:p w:rsidR="00604749" w:rsidRDefault="00E00B5E">
      <w:pPr>
        <w:pStyle w:val="BodyText"/>
      </w:pPr>
      <w:r>
        <w:t>This formulation keeps the topology compatible with the standard distinction between flavor and mass/propagation eigenst</w:t>
      </w:r>
      <w:r>
        <w:t>ates.</w:t>
      </w:r>
    </w:p>
    <w:p w:rsidR="00604749" w:rsidRDefault="00E00B5E">
      <w:pPr>
        <w:pStyle w:val="Heading2"/>
      </w:pPr>
      <w:bookmarkStart w:id="71" w:name="status-of-the-neutrino-figure-8-model"/>
      <w:bookmarkEnd w:id="70"/>
      <w:r>
        <w:t>Status of the neutrino figure-8 model</w:t>
      </w:r>
    </w:p>
    <w:p w:rsidR="00604749" w:rsidRDefault="00E00B5E">
      <w:pPr>
        <w:pStyle w:val="FirstParagraph"/>
      </w:pPr>
      <w:r>
        <w:t xml:space="preserve">The conjectural claims of this section are: a writhed figure-8 null topology may represent the neutrino; opposite oriented polarization in the two lobes gives a candidate mechanism for electrical </w:t>
      </w:r>
      <w:r>
        <w:t>neutrality, while scalar curvature accrual gives a masslike propagation parameter; crossing writhe supplies a topological slot for the neutrino–antineutrino distinction; three lobe-plane orientations define geometric propagation eigenstates rather than fla</w:t>
      </w:r>
      <w:r>
        <w:t>vor eigenstates, with the observed flavor states arising as PMNS-like projections; confirmed neutrinoless double-beta decay would falsify this specific Dirac figure-8 interpretation; and reproducing the observed oscillation pattern requires the effective g</w:t>
      </w:r>
      <w:r>
        <w:t xml:space="preserve">eometric phase splittings to match the measured </w:t>
      </w:r>
      <m:oMath>
        <m:r>
          <w:rPr>
            <w:rFonts w:ascii="Cambria Math" w:hAnsi="Cambria Math"/>
          </w:rPr>
          <m:t>Δ</m:t>
        </m:r>
        <m:sSup>
          <m:sSupPr>
            <m:ctrlPr>
              <w:rPr>
                <w:rFonts w:ascii="Cambria Math" w:hAnsi="Cambria Math"/>
              </w:rPr>
            </m:ctrlPr>
          </m:sSupPr>
          <m:e>
            <m:r>
              <w:rPr>
                <w:rFonts w:ascii="Cambria Math" w:hAnsi="Cambria Math"/>
              </w:rPr>
              <m:t>m</m:t>
            </m:r>
          </m:e>
          <m:sup>
            <m:r>
              <w:rPr>
                <w:rFonts w:ascii="Cambria Math" w:hAnsi="Cambria Math"/>
              </w:rPr>
              <m:t>2</m:t>
            </m:r>
          </m:sup>
        </m:sSup>
      </m:oMath>
      <w:r>
        <w:t xml:space="preserve"> structure. The model does not derive the PMNS angles, the CP phase, the absolute neutrino mass scale, the weak-interaction vertex, or the observed oscillation parameters; these remain open problems for </w:t>
      </w:r>
      <w:r>
        <w:t>a future dynamical theory.</w:t>
      </w:r>
    </w:p>
    <w:p w:rsidR="00604749" w:rsidRDefault="00E00B5E">
      <w:pPr>
        <w:pStyle w:val="Heading1"/>
      </w:pPr>
      <w:bookmarkStart w:id="72" w:name="sec:conjectural-extensions"/>
      <w:bookmarkEnd w:id="61"/>
      <w:bookmarkEnd w:id="71"/>
      <w:r>
        <w:t>Conjectural Extensions and Quantitative Figure-8 Handles</w:t>
      </w:r>
    </w:p>
    <w:p w:rsidR="00604749" w:rsidRDefault="00E00B5E">
      <w:pPr>
        <w:pStyle w:val="FirstParagraph"/>
      </w:pPr>
      <w:r>
        <w:t>The previous section introduced the neutrino figure-8 topology as a structural conjecture. The present section collects further extensions suggested by that topology and by</w:t>
      </w:r>
      <w:r>
        <w:t xml:space="preserve"> the broader PostulateQ framework. These extensions are not part of the derivational core. They are included as possible research directions and as phenomenological handles that could later constrain or falsify specific versions of the model.</w:t>
      </w:r>
    </w:p>
    <w:p w:rsidR="00604749" w:rsidRDefault="00E00B5E">
      <w:pPr>
        <w:pStyle w:val="Heading2"/>
      </w:pPr>
      <w:bookmarkStart w:id="73" w:name="subsec:figure8-transport"/>
      <w:r>
        <w:lastRenderedPageBreak/>
        <w:t xml:space="preserve">Quantitative </w:t>
      </w:r>
      <w:r>
        <w:t>figure-8 transport handle</w:t>
      </w:r>
    </w:p>
    <w:p w:rsidR="00604749" w:rsidRDefault="00E00B5E">
      <w:pPr>
        <w:pStyle w:val="FirstParagraph"/>
      </w:pPr>
      <w:r>
        <w:t xml:space="preserve">Let </w:t>
      </w:r>
      <m:oMath>
        <m:r>
          <w:rPr>
            <w:rFonts w:ascii="Cambria Math" w:hAnsi="Cambria Math"/>
          </w:rPr>
          <m:t>E</m:t>
        </m:r>
      </m:oMath>
      <w:r>
        <w:t xml:space="preserve"> be the total null-wave energy over one wavelength </w:t>
      </w:r>
      <m:oMath>
        <m:r>
          <w:rPr>
            <w:rFonts w:ascii="Cambria Math" w:hAnsi="Cambria Math"/>
          </w:rPr>
          <m:t>λ</m:t>
        </m:r>
        <m:r>
          <m:rPr>
            <m:sty m:val="p"/>
          </m:rPr>
          <w:rPr>
            <w:rFonts w:ascii="Cambria Math" w:hAnsi="Cambria Math"/>
          </w:rPr>
          <m:t>=</m:t>
        </m:r>
        <m:r>
          <w:rPr>
            <w:rFonts w:ascii="Cambria Math" w:hAnsi="Cambria Math"/>
          </w:rPr>
          <m:t>h</m:t>
        </m:r>
        <m:r>
          <w:rPr>
            <w:rFonts w:ascii="Cambria Math" w:hAnsi="Cambria Math"/>
          </w:rPr>
          <m:t>c</m:t>
        </m:r>
        <m:r>
          <m:rPr>
            <m:sty m:val="p"/>
          </m:rPr>
          <w:rPr>
            <w:rFonts w:ascii="Cambria Math" w:hAnsi="Cambria Math"/>
          </w:rPr>
          <m:t>/</m:t>
        </m:r>
        <m:r>
          <w:rPr>
            <w:rFonts w:ascii="Cambria Math" w:hAnsi="Cambria Math"/>
          </w:rPr>
          <m:t>E</m:t>
        </m:r>
      </m:oMath>
      <w:r>
        <w:t xml:space="preserve">. Let </w:t>
      </w:r>
      <m:oMath>
        <m:sSub>
          <m:sSubPr>
            <m:ctrlPr>
              <w:rPr>
                <w:rFonts w:ascii="Cambria Math" w:hAnsi="Cambria Math"/>
              </w:rPr>
            </m:ctrlPr>
          </m:sSubPr>
          <m:e>
            <m:r>
              <w:rPr>
                <w:rFonts w:ascii="Cambria Math" w:hAnsi="Cambria Math"/>
              </w:rPr>
              <m:t>E</m:t>
            </m:r>
          </m:e>
          <m:sub>
            <m:r>
              <m:rPr>
                <m:sty m:val="p"/>
              </m:rPr>
              <w:rPr>
                <w:rFonts w:ascii="Cambria Math" w:hAnsi="Cambria Math"/>
              </w:rPr>
              <m:t>curved</m:t>
            </m:r>
          </m:sub>
        </m:sSub>
      </m:oMath>
      <w:r>
        <w:t xml:space="preserve"> be the energy localized on the two curved lobes of the figure-8 and define</w:t>
      </w:r>
    </w:p>
    <w:p w:rsidR="00604749" w:rsidRDefault="00E00B5E">
      <w:pPr>
        <w:pStyle w:val="BodyText"/>
      </w:pPr>
      <m:oMathPara>
        <m:oMathParaPr>
          <m:jc m:val="center"/>
        </m:oMathParaPr>
        <m:oMath>
          <m:r>
            <w:rPr>
              <w:rFonts w:ascii="Cambria Math" w:hAnsi="Cambria Math"/>
            </w:rPr>
            <m:t>η</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E</m:t>
                  </m:r>
                </m:e>
                <m:sub>
                  <m:r>
                    <m:rPr>
                      <m:sty m:val="p"/>
                    </m:rPr>
                    <w:rPr>
                      <w:rFonts w:ascii="Cambria Math" w:hAnsi="Cambria Math"/>
                    </w:rPr>
                    <m:t>curved</m:t>
                  </m:r>
                </m:sub>
              </m:sSub>
            </m:num>
            <m:den>
              <m:r>
                <w:rPr>
                  <w:rFonts w:ascii="Cambria Math" w:hAnsi="Cambria Math"/>
                </w:rPr>
                <m:t>E</m:t>
              </m:r>
            </m:den>
          </m:f>
          <m:r>
            <m:rPr>
              <m:sty m:val="p"/>
            </m:rPr>
            <w:rPr>
              <w:rFonts w:ascii="Cambria Math" w:hAnsi="Cambria Math"/>
            </w:rPr>
            <m:t>,</m:t>
          </m:r>
          <m:r>
            <w:rPr>
              <w:rFonts w:ascii="Cambria Math" w:hAnsi="Cambria Math"/>
            </w:rPr>
            <m:t>  </m:t>
          </m:r>
          <m:r>
            <w:rPr>
              <w:rFonts w:ascii="Cambria Math" w:hAnsi="Cambria Math"/>
            </w:rPr>
            <m:t>0</m:t>
          </m:r>
          <m:r>
            <m:rPr>
              <m:sty m:val="p"/>
            </m:rPr>
            <w:rPr>
              <w:rFonts w:ascii="Cambria Math" w:hAnsi="Cambria Math"/>
            </w:rPr>
            <m:t>&lt;</m:t>
          </m:r>
          <m:r>
            <w:rPr>
              <w:rFonts w:ascii="Cambria Math" w:hAnsi="Cambria Math"/>
            </w:rPr>
            <m:t>η</m:t>
          </m:r>
          <m:r>
            <m:rPr>
              <m:sty m:val="p"/>
            </m:rPr>
            <w:rPr>
              <w:rFonts w:ascii="Cambria Math" w:hAnsi="Cambria Math"/>
            </w:rPr>
            <m:t>≤</m:t>
          </m:r>
          <m:r>
            <w:rPr>
              <w:rFonts w:ascii="Cambria Math" w:hAnsi="Cambria Math"/>
            </w:rPr>
            <m:t>1</m:t>
          </m:r>
          <m:r>
            <m:rPr>
              <m:sty m:val="p"/>
            </m:rPr>
            <w:rPr>
              <w:rFonts w:ascii="Cambria Math" w:hAnsi="Cambria Math"/>
            </w:rPr>
            <m:t>.</m:t>
          </m:r>
        </m:oMath>
      </m:oMathPara>
    </w:p>
    <w:p w:rsidR="00604749" w:rsidRDefault="00E00B5E">
      <w:pPr>
        <w:pStyle w:val="FirstParagraph"/>
      </w:pPr>
      <w:r>
        <w:t>For symmetric lobes, each lobe carries</w:t>
      </w:r>
    </w:p>
    <w:p w:rsidR="00604749" w:rsidRDefault="00E00B5E">
      <w:pPr>
        <w:pStyle w:val="BodyText"/>
      </w:pPr>
      <m:oMathPara>
        <m:oMathParaPr>
          <m:jc m:val="center"/>
        </m:oMathParaPr>
        <m:oMath>
          <m:sSub>
            <m:sSubPr>
              <m:ctrlPr>
                <w:rPr>
                  <w:rFonts w:ascii="Cambria Math" w:hAnsi="Cambria Math"/>
                </w:rPr>
              </m:ctrlPr>
            </m:sSubPr>
            <m:e>
              <m:r>
                <w:rPr>
                  <w:rFonts w:ascii="Cambria Math" w:hAnsi="Cambria Math"/>
                </w:rPr>
                <m:t>E</m:t>
              </m:r>
            </m:e>
            <m:sub>
              <m:r>
                <w:rPr>
                  <w:rFonts w:ascii="Cambria Math" w:hAnsi="Cambria Math"/>
                </w:rPr>
                <m:t>k</m:t>
              </m:r>
            </m:sub>
          </m:sSub>
          <m:r>
            <m:rPr>
              <m:sty m:val="p"/>
            </m:rPr>
            <w:rPr>
              <w:rFonts w:ascii="Cambria Math" w:hAnsi="Cambria Math"/>
            </w:rPr>
            <m:t>=</m:t>
          </m:r>
          <m:f>
            <m:fPr>
              <m:ctrlPr>
                <w:rPr>
                  <w:rFonts w:ascii="Cambria Math" w:hAnsi="Cambria Math"/>
                </w:rPr>
              </m:ctrlPr>
            </m:fPr>
            <m:num>
              <m:r>
                <w:rPr>
                  <w:rFonts w:ascii="Cambria Math" w:hAnsi="Cambria Math"/>
                </w:rPr>
                <m:t>ηE</m:t>
              </m:r>
            </m:num>
            <m:den>
              <m:r>
                <w:rPr>
                  <w:rFonts w:ascii="Cambria Math" w:hAnsi="Cambria Math"/>
                </w:rPr>
                <m:t>2</m:t>
              </m:r>
            </m:den>
          </m:f>
          <m:r>
            <m:rPr>
              <m:sty m:val="p"/>
            </m:rPr>
            <w:rPr>
              <w:rFonts w:ascii="Cambria Math" w:hAnsi="Cambria Math"/>
            </w:rPr>
            <m:t>.</m:t>
          </m:r>
        </m:oMath>
      </m:oMathPara>
    </w:p>
    <w:p w:rsidR="00604749" w:rsidRDefault="00E00B5E">
      <w:pPr>
        <w:pStyle w:val="FirstParagraph"/>
      </w:pPr>
      <w:r>
        <w:t>Using the per-lobe self-balance scale</w:t>
      </w:r>
    </w:p>
    <w:p w:rsidR="00604749" w:rsidRDefault="00E00B5E">
      <w:pPr>
        <w:pStyle w:val="BodyText"/>
      </w:pPr>
      <m:oMathPara>
        <m:oMathParaPr>
          <m:jc m:val="center"/>
        </m:oMathParaPr>
        <m:oMath>
          <m:sSub>
            <m:sSubPr>
              <m:ctrlPr>
                <w:rPr>
                  <w:rFonts w:ascii="Cambria Math" w:hAnsi="Cambria Math"/>
                </w:rPr>
              </m:ctrlPr>
            </m:sSubPr>
            <m:e>
              <m:r>
                <w:rPr>
                  <w:rFonts w:ascii="Cambria Math" w:hAnsi="Cambria Math"/>
                </w:rPr>
                <m:t>r</m:t>
              </m:r>
            </m:e>
            <m:sub>
              <m:r>
                <w:rPr>
                  <w:rFonts w:ascii="Cambria Math" w:hAnsi="Cambria Math"/>
                </w:rPr>
                <m:t>k</m:t>
              </m:r>
            </m:sub>
          </m:sSub>
          <m:r>
            <m:rPr>
              <m:sty m:val="p"/>
            </m:rPr>
            <w:rPr>
              <w:rFonts w:ascii="Cambria Math" w:hAnsi="Cambria Math"/>
            </w:rPr>
            <m:t>=</m:t>
          </m:r>
          <m:f>
            <m:fPr>
              <m:ctrlPr>
                <w:rPr>
                  <w:rFonts w:ascii="Cambria Math" w:hAnsi="Cambria Math"/>
                </w:rPr>
              </m:ctrlPr>
            </m:fPr>
            <m:num>
              <m:r>
                <w:rPr>
                  <w:rFonts w:ascii="Cambria Math" w:hAnsi="Cambria Math"/>
                </w:rPr>
                <m:t>G</m:t>
              </m:r>
              <m:sSub>
                <m:sSubPr>
                  <m:ctrlPr>
                    <w:rPr>
                      <w:rFonts w:ascii="Cambria Math" w:hAnsi="Cambria Math"/>
                    </w:rPr>
                  </m:ctrlPr>
                </m:sSubPr>
                <m:e>
                  <m:r>
                    <w:rPr>
                      <w:rFonts w:ascii="Cambria Math" w:hAnsi="Cambria Math"/>
                    </w:rPr>
                    <m:t>E</m:t>
                  </m:r>
                </m:e>
                <m:sub>
                  <m:r>
                    <w:rPr>
                      <w:rFonts w:ascii="Cambria Math" w:hAnsi="Cambria Math"/>
                    </w:rPr>
                    <m:t>k</m:t>
                  </m:r>
                </m:sub>
              </m:sSub>
            </m:num>
            <m:den>
              <m:sSup>
                <m:sSupPr>
                  <m:ctrlPr>
                    <w:rPr>
                      <w:rFonts w:ascii="Cambria Math" w:hAnsi="Cambria Math"/>
                    </w:rPr>
                  </m:ctrlPr>
                </m:sSupPr>
                <m:e>
                  <m:r>
                    <w:rPr>
                      <w:rFonts w:ascii="Cambria Math" w:hAnsi="Cambria Math"/>
                    </w:rPr>
                    <m:t>c</m:t>
                  </m:r>
                </m:e>
                <m:sup>
                  <m:r>
                    <w:rPr>
                      <w:rFonts w:ascii="Cambria Math" w:hAnsi="Cambria Math"/>
                    </w:rPr>
                    <m:t>4</m:t>
                  </m:r>
                </m:sup>
              </m:sSup>
            </m:den>
          </m:f>
          <m:r>
            <m:rPr>
              <m:sty m:val="p"/>
            </m:rPr>
            <w:rPr>
              <w:rFonts w:ascii="Cambria Math" w:hAnsi="Cambria Math"/>
            </w:rPr>
            <m:t>,</m:t>
          </m:r>
        </m:oMath>
      </m:oMathPara>
    </w:p>
    <w:p w:rsidR="00604749" w:rsidRDefault="00E00B5E">
      <w:pPr>
        <w:pStyle w:val="FirstParagraph"/>
      </w:pPr>
      <w:r>
        <w:t xml:space="preserve">and taking one circular wrap per lobe, </w:t>
      </w:r>
      <m:oMath>
        <m:sSub>
          <m:sSubPr>
            <m:ctrlPr>
              <w:rPr>
                <w:rFonts w:ascii="Cambria Math" w:hAnsi="Cambria Math"/>
              </w:rPr>
            </m:ctrlPr>
          </m:sSubPr>
          <m:e>
            <m:r>
              <m:rPr>
                <m:scr m:val="script"/>
                <m:sty m:val="p"/>
              </m:rPr>
              <w:rPr>
                <w:rFonts w:ascii="Cambria Math" w:hAnsi="Cambria Math"/>
              </w:rPr>
              <m:t>l</m:t>
            </m:r>
          </m:e>
          <m:sub>
            <m:r>
              <w:rPr>
                <w:rFonts w:ascii="Cambria Math" w:hAnsi="Cambria Math"/>
              </w:rPr>
              <m:t>k</m:t>
            </m:r>
          </m:sub>
        </m:sSub>
        <m:r>
          <m:rPr>
            <m:sty m:val="p"/>
          </m:rPr>
          <w:rPr>
            <w:rFonts w:ascii="Cambria Math" w:hAnsi="Cambria Math"/>
          </w:rPr>
          <m:t>=</m:t>
        </m:r>
        <m:r>
          <w:rPr>
            <w:rFonts w:ascii="Cambria Math" w:hAnsi="Cambria Math"/>
          </w:rPr>
          <m:t>2</m:t>
        </m:r>
        <m:r>
          <w:rPr>
            <w:rFonts w:ascii="Cambria Math" w:hAnsi="Cambria Math"/>
          </w:rPr>
          <m:t>π</m:t>
        </m:r>
        <m:sSub>
          <m:sSubPr>
            <m:ctrlPr>
              <w:rPr>
                <w:rFonts w:ascii="Cambria Math" w:hAnsi="Cambria Math"/>
              </w:rPr>
            </m:ctrlPr>
          </m:sSubPr>
          <m:e>
            <m:r>
              <w:rPr>
                <w:rFonts w:ascii="Cambria Math" w:hAnsi="Cambria Math"/>
              </w:rPr>
              <m:t>r</m:t>
            </m:r>
          </m:e>
          <m:sub>
            <m:r>
              <w:rPr>
                <w:rFonts w:ascii="Cambria Math" w:hAnsi="Cambria Math"/>
              </w:rPr>
              <m:t>k</m:t>
            </m:r>
          </m:sub>
        </m:sSub>
      </m:oMath>
      <w:r>
        <w:t xml:space="preserve">, the two lobes contribute a total curved-path length </w:t>
      </w:r>
      <m:oMath>
        <m:r>
          <w:rPr>
            <w:rFonts w:ascii="Cambria Math" w:hAnsi="Cambria Math"/>
          </w:rPr>
          <m:t>2</m:t>
        </m:r>
        <m:sSub>
          <m:sSubPr>
            <m:ctrlPr>
              <w:rPr>
                <w:rFonts w:ascii="Cambria Math" w:hAnsi="Cambria Math"/>
              </w:rPr>
            </m:ctrlPr>
          </m:sSubPr>
          <m:e>
            <m:r>
              <m:rPr>
                <m:scr m:val="script"/>
                <m:sty m:val="p"/>
              </m:rPr>
              <w:rPr>
                <w:rFonts w:ascii="Cambria Math" w:hAnsi="Cambria Math"/>
              </w:rPr>
              <m:t>l</m:t>
            </m:r>
          </m:e>
          <m:sub>
            <m:r>
              <w:rPr>
                <w:rFonts w:ascii="Cambria Math" w:hAnsi="Cambria Math"/>
              </w:rPr>
              <m:t>k</m:t>
            </m:r>
          </m:sub>
        </m:sSub>
      </m:oMath>
      <w:r>
        <w:t>. The resulting axial shortfall is</w:t>
      </w:r>
    </w:p>
    <w:p w:rsidR="00604749" w:rsidRDefault="00E00B5E">
      <w:pPr>
        <w:pStyle w:val="BodyText"/>
      </w:pPr>
      <m:oMathPara>
        <m:oMathParaPr>
          <m:jc m:val="center"/>
        </m:oMathParaPr>
        <m:oMath>
          <m:borderBox>
            <m:borderBoxPr>
              <m:ctrlPr>
                <w:rPr>
                  <w:rFonts w:ascii="Cambria Math" w:hAnsi="Cambria Math"/>
                </w:rPr>
              </m:ctrlPr>
            </m:borderBoxPr>
            <m:e>
              <m:sSub>
                <m:sSubPr>
                  <m:ctrlPr>
                    <w:rPr>
                      <w:rFonts w:ascii="Cambria Math" w:hAnsi="Cambria Math"/>
                    </w:rPr>
                  </m:ctrlPr>
                </m:sSubPr>
                <m:e>
                  <m:r>
                    <w:rPr>
                      <w:rFonts w:ascii="Cambria Math" w:hAnsi="Cambria Math"/>
                    </w:rPr>
                    <m:t>ϵ</m:t>
                  </m:r>
                </m:e>
                <m:sub>
                  <m:r>
                    <w:rPr>
                      <w:rFonts w:ascii="Cambria Math" w:hAnsi="Cambria Math"/>
                    </w:rPr>
                    <m:t>ν</m:t>
                  </m:r>
                </m:sub>
              </m:sSub>
              <m:r>
                <m:rPr>
                  <m:sty m:val="p"/>
                </m:rPr>
                <w:rPr>
                  <w:rFonts w:ascii="Cambria Math" w:hAnsi="Cambria Math"/>
                </w:rPr>
                <m:t>≡</m:t>
              </m:r>
              <m:r>
                <w:rPr>
                  <w:rFonts w:ascii="Cambria Math" w:hAnsi="Cambria Math"/>
                </w:rPr>
                <m:t>1</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v</m:t>
                      </m:r>
                    </m:e>
                    <m:sub>
                      <m:r>
                        <m:rPr>
                          <m:sty m:val="p"/>
                        </m:rPr>
                        <w:rPr>
                          <w:rFonts w:ascii="Cambria Math" w:hAnsi="Cambria Math"/>
                        </w:rPr>
                        <m:t>ax</m:t>
                      </m:r>
                    </m:sub>
                  </m:sSub>
                </m:num>
                <m:den>
                  <m:r>
                    <w:rPr>
                      <w:rFonts w:ascii="Cambria Math" w:hAnsi="Cambria Math"/>
                    </w:rPr>
                    <m:t>c</m:t>
                  </m:r>
                </m:den>
              </m:f>
              <m:r>
                <m:rPr>
                  <m:sty m:val="p"/>
                </m:rPr>
                <w:rPr>
                  <w:rFonts w:ascii="Cambria Math" w:hAnsi="Cambria Math"/>
                </w:rPr>
                <m:t>=</m:t>
              </m:r>
              <m:r>
                <w:rPr>
                  <w:rFonts w:ascii="Cambria Math" w:hAnsi="Cambria Math"/>
                </w:rPr>
                <m:t>η</m:t>
              </m:r>
              <m:r>
                <w:rPr>
                  <w:rFonts w:ascii="Cambria Math" w:hAnsi="Cambria Math"/>
                </w:rPr>
                <m:t> </m:t>
              </m:r>
              <m:f>
                <m:fPr>
                  <m:ctrlPr>
                    <w:rPr>
                      <w:rFonts w:ascii="Cambria Math" w:hAnsi="Cambria Math"/>
                    </w:rPr>
                  </m:ctrlPr>
                </m:fPr>
                <m:num>
                  <m:r>
                    <w:rPr>
                      <w:rFonts w:ascii="Cambria Math" w:hAnsi="Cambria Math"/>
                    </w:rPr>
                    <m:t>πG</m:t>
                  </m:r>
                </m:num>
                <m:den>
                  <m:r>
                    <w:rPr>
                      <w:rFonts w:ascii="Cambria Math" w:hAnsi="Cambria Math"/>
                    </w:rPr>
                    <m:t>h</m:t>
                  </m:r>
                  <m:sSup>
                    <m:sSupPr>
                      <m:ctrlPr>
                        <w:rPr>
                          <w:rFonts w:ascii="Cambria Math" w:hAnsi="Cambria Math"/>
                        </w:rPr>
                      </m:ctrlPr>
                    </m:sSupPr>
                    <m:e>
                      <m:r>
                        <w:rPr>
                          <w:rFonts w:ascii="Cambria Math" w:hAnsi="Cambria Math"/>
                        </w:rPr>
                        <m:t>c</m:t>
                      </m:r>
                    </m:e>
                    <m:sup>
                      <m:r>
                        <w:rPr>
                          <w:rFonts w:ascii="Cambria Math" w:hAnsi="Cambria Math"/>
                        </w:rPr>
                        <m:t>5</m:t>
                      </m:r>
                    </m:sup>
                  </m:sSup>
                </m:den>
              </m:f>
              <m:sSup>
                <m:sSupPr>
                  <m:ctrlPr>
                    <w:rPr>
                      <w:rFonts w:ascii="Cambria Math" w:hAnsi="Cambria Math"/>
                    </w:rPr>
                  </m:ctrlPr>
                </m:sSupPr>
                <m:e>
                  <m:r>
                    <w:rPr>
                      <w:rFonts w:ascii="Cambria Math" w:hAnsi="Cambria Math"/>
                    </w:rPr>
                    <m:t>E</m:t>
                  </m:r>
                </m:e>
                <m:sup>
                  <m:r>
                    <w:rPr>
                      <w:rFonts w:ascii="Cambria Math" w:hAnsi="Cambria Math"/>
                    </w:rPr>
                    <m:t>2</m:t>
                  </m:r>
                </m:sup>
              </m:sSup>
              <m:r>
                <m:rPr>
                  <m:sty m:val="p"/>
                </m:rPr>
                <w:rPr>
                  <w:rFonts w:ascii="Cambria Math" w:hAnsi="Cambria Math"/>
                </w:rPr>
                <m:t>.</m:t>
              </m:r>
            </m:e>
          </m:borderBox>
        </m:oMath>
      </m:oMathPara>
    </w:p>
    <w:p w:rsidR="00604749" w:rsidRDefault="00E00B5E">
      <w:pPr>
        <w:pStyle w:val="FirstParagraph"/>
      </w:pPr>
      <w:r>
        <w:t>This expression is not a clo</w:t>
      </w:r>
      <w:r>
        <w:t xml:space="preserve">sed-loop speed ceiling and should not be read as a rest-mass formula. It is a conjectural transport handle for an open figure-8 topology: the internal null wave still moves locally at </w:t>
      </w:r>
      <m:oMath>
        <m:r>
          <w:rPr>
            <w:rFonts w:ascii="Cambria Math" w:hAnsi="Cambria Math"/>
          </w:rPr>
          <m:t>c</m:t>
        </m:r>
      </m:oMath>
      <w:r>
        <w:t>, while the axial advance of the complete topology is reduced by the t</w:t>
      </w:r>
      <w:r>
        <w:t>wo curved lobes.</w:t>
      </w:r>
    </w:p>
    <w:p w:rsidR="00604749" w:rsidRDefault="00E00B5E">
      <w:pPr>
        <w:pStyle w:val="BodyText"/>
      </w:pPr>
      <w:r>
        <w:t>A standard relativistic observer could translate this axial shortfall into an effective mass parameter,</w:t>
      </w:r>
    </w:p>
    <w:p w:rsidR="00604749" w:rsidRDefault="00E00B5E">
      <w:pPr>
        <w:pStyle w:val="BodyText"/>
      </w:pPr>
      <m:oMathPara>
        <m:oMathParaPr>
          <m:jc m:val="center"/>
        </m:oMathParaPr>
        <m:oMath>
          <m:sSubSup>
            <m:sSubSupPr>
              <m:ctrlPr>
                <w:rPr>
                  <w:rFonts w:ascii="Cambria Math" w:hAnsi="Cambria Math"/>
                </w:rPr>
              </m:ctrlPr>
            </m:sSubSupPr>
            <m:e>
              <m:r>
                <w:rPr>
                  <w:rFonts w:ascii="Cambria Math" w:hAnsi="Cambria Math"/>
                </w:rPr>
                <m:t>m</m:t>
              </m:r>
            </m:e>
            <m:sub>
              <m:r>
                <w:rPr>
                  <w:rFonts w:ascii="Cambria Math" w:hAnsi="Cambria Math"/>
                </w:rPr>
                <m:t>ν</m:t>
              </m:r>
            </m:sub>
            <m:sup>
              <m:d>
                <m:dPr>
                  <m:ctrlPr>
                    <w:rPr>
                      <w:rFonts w:ascii="Cambria Math" w:hAnsi="Cambria Math"/>
                    </w:rPr>
                  </m:ctrlPr>
                </m:dPr>
                <m:e>
                  <m:r>
                    <m:rPr>
                      <m:sty m:val="p"/>
                    </m:rPr>
                    <w:rPr>
                      <w:rFonts w:ascii="Cambria Math" w:hAnsi="Cambria Math"/>
                    </w:rPr>
                    <m:t>eff</m:t>
                  </m:r>
                </m:e>
              </m:d>
            </m:sup>
          </m:sSubSup>
          <m:d>
            <m:dPr>
              <m:ctrlPr>
                <w:rPr>
                  <w:rFonts w:ascii="Cambria Math" w:hAnsi="Cambria Math"/>
                </w:rPr>
              </m:ctrlPr>
            </m:dPr>
            <m:e>
              <m:r>
                <w:rPr>
                  <w:rFonts w:ascii="Cambria Math" w:hAnsi="Cambria Math"/>
                </w:rPr>
                <m:t>E</m:t>
              </m:r>
              <m:r>
                <m:rPr>
                  <m:sty m:val="p"/>
                </m:rPr>
                <w:rPr>
                  <w:rFonts w:ascii="Cambria Math" w:hAnsi="Cambria Math"/>
                </w:rPr>
                <m:t>,</m:t>
              </m:r>
              <m:r>
                <w:rPr>
                  <w:rFonts w:ascii="Cambria Math" w:hAnsi="Cambria Math"/>
                </w:rPr>
                <m:t>η</m:t>
              </m:r>
            </m:e>
          </m:d>
          <m:r>
            <m:rPr>
              <m:sty m:val="p"/>
            </m:rPr>
            <w:rPr>
              <w:rFonts w:ascii="Cambria Math" w:hAnsi="Cambria Math"/>
            </w:rPr>
            <m:t>≃</m:t>
          </m:r>
          <m:f>
            <m:fPr>
              <m:ctrlPr>
                <w:rPr>
                  <w:rFonts w:ascii="Cambria Math" w:hAnsi="Cambria Math"/>
                </w:rPr>
              </m:ctrlPr>
            </m:fPr>
            <m:num>
              <m:r>
                <w:rPr>
                  <w:rFonts w:ascii="Cambria Math" w:hAnsi="Cambria Math"/>
                </w:rPr>
                <m:t>E</m:t>
              </m:r>
            </m:num>
            <m:den>
              <m:sSup>
                <m:sSupPr>
                  <m:ctrlPr>
                    <w:rPr>
                      <w:rFonts w:ascii="Cambria Math" w:hAnsi="Cambria Math"/>
                    </w:rPr>
                  </m:ctrlPr>
                </m:sSupPr>
                <m:e>
                  <m:r>
                    <w:rPr>
                      <w:rFonts w:ascii="Cambria Math" w:hAnsi="Cambria Math"/>
                    </w:rPr>
                    <m:t>c</m:t>
                  </m:r>
                </m:e>
                <m:sup>
                  <m:r>
                    <w:rPr>
                      <w:rFonts w:ascii="Cambria Math" w:hAnsi="Cambria Math"/>
                    </w:rPr>
                    <m:t>2</m:t>
                  </m:r>
                </m:sup>
              </m:sSup>
            </m:den>
          </m:f>
          <m:rad>
            <m:radPr>
              <m:degHide m:val="1"/>
              <m:ctrlPr>
                <w:rPr>
                  <w:rFonts w:ascii="Cambria Math" w:hAnsi="Cambria Math"/>
                </w:rPr>
              </m:ctrlPr>
            </m:radPr>
            <m:deg/>
            <m:e>
              <m:r>
                <w:rPr>
                  <w:rFonts w:ascii="Cambria Math" w:hAnsi="Cambria Math"/>
                </w:rPr>
                <m:t>2</m:t>
              </m:r>
              <m:sSub>
                <m:sSubPr>
                  <m:ctrlPr>
                    <w:rPr>
                      <w:rFonts w:ascii="Cambria Math" w:hAnsi="Cambria Math"/>
                    </w:rPr>
                  </m:ctrlPr>
                </m:sSubPr>
                <m:e>
                  <m:r>
                    <w:rPr>
                      <w:rFonts w:ascii="Cambria Math" w:hAnsi="Cambria Math"/>
                    </w:rPr>
                    <m:t>ϵ</m:t>
                  </m:r>
                </m:e>
                <m:sub>
                  <m:r>
                    <w:rPr>
                      <w:rFonts w:ascii="Cambria Math" w:hAnsi="Cambria Math"/>
                    </w:rPr>
                    <m:t>ν</m:t>
                  </m:r>
                </m:sub>
              </m:sSub>
            </m:e>
          </m:rad>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E</m:t>
                  </m:r>
                </m:e>
                <m:sup>
                  <m:r>
                    <w:rPr>
                      <w:rFonts w:ascii="Cambria Math" w:hAnsi="Cambria Math"/>
                    </w:rPr>
                    <m:t>2</m:t>
                  </m:r>
                </m:sup>
              </m:sSup>
            </m:num>
            <m:den>
              <m:sSup>
                <m:sSupPr>
                  <m:ctrlPr>
                    <w:rPr>
                      <w:rFonts w:ascii="Cambria Math" w:hAnsi="Cambria Math"/>
                    </w:rPr>
                  </m:ctrlPr>
                </m:sSupPr>
                <m:e>
                  <m:r>
                    <w:rPr>
                      <w:rFonts w:ascii="Cambria Math" w:hAnsi="Cambria Math"/>
                    </w:rPr>
                    <m:t>c</m:t>
                  </m:r>
                </m:e>
                <m:sup>
                  <m:r>
                    <w:rPr>
                      <w:rFonts w:ascii="Cambria Math" w:hAnsi="Cambria Math"/>
                    </w:rPr>
                    <m:t>2</m:t>
                  </m:r>
                </m:sup>
              </m:sSup>
            </m:den>
          </m:f>
          <m:rad>
            <m:radPr>
              <m:degHide m:val="1"/>
              <m:ctrlPr>
                <w:rPr>
                  <w:rFonts w:ascii="Cambria Math" w:hAnsi="Cambria Math"/>
                </w:rPr>
              </m:ctrlPr>
            </m:radPr>
            <m:deg/>
            <m:e>
              <m:f>
                <m:fPr>
                  <m:ctrlPr>
                    <w:rPr>
                      <w:rFonts w:ascii="Cambria Math" w:hAnsi="Cambria Math"/>
                    </w:rPr>
                  </m:ctrlPr>
                </m:fPr>
                <m:num>
                  <m:r>
                    <w:rPr>
                      <w:rFonts w:ascii="Cambria Math" w:hAnsi="Cambria Math"/>
                    </w:rPr>
                    <m:t>2</m:t>
                  </m:r>
                  <m:r>
                    <w:rPr>
                      <w:rFonts w:ascii="Cambria Math" w:hAnsi="Cambria Math"/>
                    </w:rPr>
                    <m:t>πG</m:t>
                  </m:r>
                </m:num>
                <m:den>
                  <m:r>
                    <w:rPr>
                      <w:rFonts w:ascii="Cambria Math" w:hAnsi="Cambria Math"/>
                    </w:rPr>
                    <m:t>h</m:t>
                  </m:r>
                  <m:sSup>
                    <m:sSupPr>
                      <m:ctrlPr>
                        <w:rPr>
                          <w:rFonts w:ascii="Cambria Math" w:hAnsi="Cambria Math"/>
                        </w:rPr>
                      </m:ctrlPr>
                    </m:sSupPr>
                    <m:e>
                      <m:r>
                        <w:rPr>
                          <w:rFonts w:ascii="Cambria Math" w:hAnsi="Cambria Math"/>
                        </w:rPr>
                        <m:t>c</m:t>
                      </m:r>
                    </m:e>
                    <m:sup>
                      <m:r>
                        <w:rPr>
                          <w:rFonts w:ascii="Cambria Math" w:hAnsi="Cambria Math"/>
                        </w:rPr>
                        <m:t>5</m:t>
                      </m:r>
                    </m:sup>
                  </m:sSup>
                </m:den>
              </m:f>
              <m:r>
                <w:rPr>
                  <w:rFonts w:ascii="Cambria Math" w:hAnsi="Cambria Math"/>
                </w:rPr>
                <m:t> </m:t>
              </m:r>
              <m:r>
                <w:rPr>
                  <w:rFonts w:ascii="Cambria Math" w:hAnsi="Cambria Math"/>
                </w:rPr>
                <m:t>η</m:t>
              </m:r>
            </m:e>
          </m:rad>
          <m:r>
            <m:rPr>
              <m:sty m:val="p"/>
            </m:rPr>
            <w:rPr>
              <w:rFonts w:ascii="Cambria Math" w:hAnsi="Cambria Math"/>
            </w:rPr>
            <m:t>.</m:t>
          </m:r>
        </m:oMath>
      </m:oMathPara>
    </w:p>
    <w:p w:rsidR="00604749" w:rsidRDefault="00E00B5E">
      <w:pPr>
        <w:pStyle w:val="FirstParagraph"/>
      </w:pPr>
      <w:r>
        <w:t>This is an effective propagation parameter, not a primordial rest mass. The neutrino sectio</w:t>
      </w:r>
      <w:r>
        <w:t>n above already distinguished geometric propagation eigenstates from flavor states; the present formula is only a diagnostic translation of figure-8 transport delay into masslike units.</w:t>
      </w:r>
    </w:p>
    <w:p w:rsidR="00604749" w:rsidRDefault="00E00B5E">
      <w:pPr>
        <w:pStyle w:val="Heading2"/>
      </w:pPr>
      <w:bookmarkStart w:id="74" w:name="subsec:lobe-asymmetry"/>
      <w:bookmarkEnd w:id="73"/>
      <w:r>
        <w:t>Lobe asymmetry and oscillation scaling</w:t>
      </w:r>
    </w:p>
    <w:p w:rsidR="00604749" w:rsidRDefault="00E00B5E">
      <w:pPr>
        <w:pStyle w:val="FirstParagraph"/>
      </w:pPr>
      <w:r>
        <w:t>Let the two lobes carry slightly unequal energy shares,</w:t>
      </w:r>
    </w:p>
    <w:p w:rsidR="00604749" w:rsidRDefault="00E00B5E">
      <w:pPr>
        <w:pStyle w:val="BodyText"/>
      </w:pPr>
      <m:oMathPara>
        <m:oMathParaPr>
          <m:jc m:val="center"/>
        </m:oMathParaPr>
        <m:oMath>
          <m:sSub>
            <m:sSubPr>
              <m:ctrlPr>
                <w:rPr>
                  <w:rFonts w:ascii="Cambria Math" w:hAnsi="Cambria Math"/>
                </w:rPr>
              </m:ctrlPr>
            </m:sSubPr>
            <m:e>
              <m:r>
                <w:rPr>
                  <w:rFonts w:ascii="Cambria Math" w:hAnsi="Cambria Math"/>
                </w:rPr>
                <m:t>E</m:t>
              </m:r>
            </m:e>
            <m:sub>
              <m:r>
                <w:rPr>
                  <w:rFonts w:ascii="Cambria Math" w:hAnsi="Cambria Math"/>
                </w:rPr>
                <m:t>1</m:t>
              </m:r>
              <m:r>
                <m:rPr>
                  <m:sty m:val="p"/>
                </m:rPr>
                <w:rPr>
                  <w:rFonts w:ascii="Cambria Math" w:hAnsi="Cambria Math"/>
                </w:rPr>
                <m:t>,</m:t>
              </m:r>
              <m:r>
                <w:rPr>
                  <w:rFonts w:ascii="Cambria Math" w:hAnsi="Cambria Math"/>
                </w:rPr>
                <m:t>2</m:t>
              </m:r>
            </m:sub>
          </m:sSub>
          <m:r>
            <m:rPr>
              <m:sty m:val="p"/>
            </m:rPr>
            <w:rPr>
              <w:rFonts w:ascii="Cambria Math" w:hAnsi="Cambria Math"/>
            </w:rPr>
            <m:t>=</m:t>
          </m:r>
          <m:f>
            <m:fPr>
              <m:ctrlPr>
                <w:rPr>
                  <w:rFonts w:ascii="Cambria Math" w:hAnsi="Cambria Math"/>
                </w:rPr>
              </m:ctrlPr>
            </m:fPr>
            <m:num>
              <m:r>
                <w:rPr>
                  <w:rFonts w:ascii="Cambria Math" w:hAnsi="Cambria Math"/>
                </w:rPr>
                <m:t>E</m:t>
              </m:r>
            </m:num>
            <m:den>
              <m:r>
                <w:rPr>
                  <w:rFonts w:ascii="Cambria Math" w:hAnsi="Cambria Math"/>
                </w:rPr>
                <m:t>2</m:t>
              </m:r>
            </m:den>
          </m:f>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δη</m:t>
              </m:r>
            </m:e>
          </m:d>
          <m:r>
            <m:rPr>
              <m:sty m:val="p"/>
            </m:rPr>
            <w:rPr>
              <w:rFonts w:ascii="Cambria Math" w:hAnsi="Cambria Math"/>
            </w:rPr>
            <m:t>.</m:t>
          </m:r>
        </m:oMath>
      </m:oMathPara>
    </w:p>
    <w:p w:rsidR="00604749" w:rsidRDefault="00E00B5E">
      <w:pPr>
        <w:pStyle w:val="FirstParagraph"/>
      </w:pPr>
      <w:r>
        <w:t>A simple effective mapping gives</w:t>
      </w:r>
    </w:p>
    <w:p w:rsidR="00604749" w:rsidRDefault="00E00B5E">
      <w:pPr>
        <w:pStyle w:val="BodyText"/>
      </w:pPr>
      <m:oMathPara>
        <m:oMathParaPr>
          <m:jc m:val="center"/>
        </m:oMathParaPr>
        <m:oMath>
          <m:r>
            <w:rPr>
              <w:rFonts w:ascii="Cambria Math" w:hAnsi="Cambria Math"/>
            </w:rPr>
            <w:lastRenderedPageBreak/>
            <m:t>Δ</m:t>
          </m:r>
          <m:sSubSup>
            <m:sSubSupPr>
              <m:ctrlPr>
                <w:rPr>
                  <w:rFonts w:ascii="Cambria Math" w:hAnsi="Cambria Math"/>
                </w:rPr>
              </m:ctrlPr>
            </m:sSubSupPr>
            <m:e>
              <m:r>
                <w:rPr>
                  <w:rFonts w:ascii="Cambria Math" w:hAnsi="Cambria Math"/>
                </w:rPr>
                <m:t>m</m:t>
              </m:r>
            </m:e>
            <m:sub>
              <m:r>
                <m:rPr>
                  <m:sty m:val="p"/>
                </m:rPr>
                <w:rPr>
                  <w:rFonts w:ascii="Cambria Math" w:hAnsi="Cambria Math"/>
                </w:rPr>
                <m:t>eff</m:t>
              </m:r>
            </m:sub>
            <m:sup>
              <m:r>
                <w:rPr>
                  <w:rFonts w:ascii="Cambria Math" w:hAnsi="Cambria Math"/>
                </w:rPr>
                <m:t>2</m:t>
              </m:r>
            </m:sup>
          </m:sSubSup>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E</m:t>
                  </m:r>
                </m:e>
                <m:sup>
                  <m:r>
                    <w:rPr>
                      <w:rFonts w:ascii="Cambria Math" w:hAnsi="Cambria Math"/>
                    </w:rPr>
                    <m:t>2</m:t>
                  </m:r>
                </m:sup>
              </m:sSup>
              <m:r>
                <w:rPr>
                  <w:rFonts w:ascii="Cambria Math" w:hAnsi="Cambria Math"/>
                </w:rPr>
                <m:t>δ</m:t>
              </m:r>
              <m:sSup>
                <m:sSupPr>
                  <m:ctrlPr>
                    <w:rPr>
                      <w:rFonts w:ascii="Cambria Math" w:hAnsi="Cambria Math"/>
                    </w:rPr>
                  </m:ctrlPr>
                </m:sSupPr>
                <m:e>
                  <m:r>
                    <w:rPr>
                      <w:rFonts w:ascii="Cambria Math" w:hAnsi="Cambria Math"/>
                    </w:rPr>
                    <m:t>η</m:t>
                  </m:r>
                </m:e>
                <m:sup>
                  <m:r>
                    <w:rPr>
                      <w:rFonts w:ascii="Cambria Math" w:hAnsi="Cambria Math"/>
                    </w:rPr>
                    <m:t>2</m:t>
                  </m:r>
                </m:sup>
              </m:sSup>
            </m:num>
            <m:den>
              <m:sSup>
                <m:sSupPr>
                  <m:ctrlPr>
                    <w:rPr>
                      <w:rFonts w:ascii="Cambria Math" w:hAnsi="Cambria Math"/>
                    </w:rPr>
                  </m:ctrlPr>
                </m:sSupPr>
                <m:e>
                  <m:r>
                    <w:rPr>
                      <w:rFonts w:ascii="Cambria Math" w:hAnsi="Cambria Math"/>
                    </w:rPr>
                    <m:t>c</m:t>
                  </m:r>
                </m:e>
                <m:sup>
                  <m:r>
                    <w:rPr>
                      <w:rFonts w:ascii="Cambria Math" w:hAnsi="Cambria Math"/>
                    </w:rPr>
                    <m:t>4</m:t>
                  </m:r>
                </m:sup>
              </m:sSup>
            </m:den>
          </m:f>
          <m:r>
            <m:rPr>
              <m:sty m:val="p"/>
            </m:rPr>
            <w:rPr>
              <w:rFonts w:ascii="Cambria Math" w:hAnsi="Cambria Math"/>
            </w:rPr>
            <m:t>.</m:t>
          </m:r>
        </m:oMath>
      </m:oMathPara>
    </w:p>
    <w:p w:rsidR="00604749" w:rsidRDefault="00E00B5E">
      <w:pPr>
        <w:pStyle w:val="FirstParagraph"/>
      </w:pPr>
      <w:r>
        <w:t>The associated oscillation length is then</w:t>
      </w:r>
    </w:p>
    <w:p w:rsidR="00604749" w:rsidRDefault="00E00B5E">
      <w:pPr>
        <w:pStyle w:val="BodyText"/>
      </w:pPr>
      <m:oMathPara>
        <m:oMathParaPr>
          <m:jc m:val="center"/>
        </m:oMathParaPr>
        <m:oMath>
          <m:sSub>
            <m:sSubPr>
              <m:ctrlPr>
                <w:rPr>
                  <w:rFonts w:ascii="Cambria Math" w:hAnsi="Cambria Math"/>
                </w:rPr>
              </m:ctrlPr>
            </m:sSubPr>
            <m:e>
              <m:r>
                <w:rPr>
                  <w:rFonts w:ascii="Cambria Math" w:hAnsi="Cambria Math"/>
                </w:rPr>
                <m:t>L</m:t>
              </m:r>
            </m:e>
            <m:sub>
              <m:r>
                <m:rPr>
                  <m:sty m:val="p"/>
                </m:rPr>
                <w:rPr>
                  <w:rFonts w:ascii="Cambria Math" w:hAnsi="Cambria Math"/>
                </w:rPr>
                <m:t>osc</m:t>
              </m:r>
            </m:sub>
          </m:sSub>
          <m:r>
            <m:rPr>
              <m:sty m:val="p"/>
            </m:rPr>
            <w:rPr>
              <w:rFonts w:ascii="Cambria Math" w:hAnsi="Cambria Math"/>
            </w:rPr>
            <m:t>=</m:t>
          </m:r>
          <m:f>
            <m:fPr>
              <m:ctrlPr>
                <w:rPr>
                  <w:rFonts w:ascii="Cambria Math" w:hAnsi="Cambria Math"/>
                </w:rPr>
              </m:ctrlPr>
            </m:fPr>
            <m:num>
              <m:r>
                <w:rPr>
                  <w:rFonts w:ascii="Cambria Math" w:hAnsi="Cambria Math"/>
                </w:rPr>
                <m:t>4</m:t>
              </m:r>
              <m:r>
                <w:rPr>
                  <w:rFonts w:ascii="Cambria Math" w:hAnsi="Cambria Math"/>
                </w:rPr>
                <m:t>π</m:t>
              </m:r>
              <m:r>
                <m:rPr>
                  <m:sty m:val="p"/>
                </m:rPr>
                <w:rPr>
                  <w:rFonts w:ascii="Cambria Math" w:hAnsi="Cambria Math"/>
                </w:rPr>
                <m:t>ℏ</m:t>
              </m:r>
              <m:r>
                <w:rPr>
                  <w:rFonts w:ascii="Cambria Math" w:hAnsi="Cambria Math"/>
                </w:rPr>
                <m:t>E</m:t>
              </m:r>
            </m:num>
            <m:den>
              <m:d>
                <m:dPr>
                  <m:begChr m:val="|"/>
                  <m:endChr m:val="|"/>
                  <m:ctrlPr>
                    <w:rPr>
                      <w:rFonts w:ascii="Cambria Math" w:hAnsi="Cambria Math"/>
                    </w:rPr>
                  </m:ctrlPr>
                </m:dPr>
                <m:e>
                  <m:r>
                    <w:rPr>
                      <w:rFonts w:ascii="Cambria Math" w:hAnsi="Cambria Math"/>
                    </w:rPr>
                    <m:t>Δ</m:t>
                  </m:r>
                  <m:sSup>
                    <m:sSupPr>
                      <m:ctrlPr>
                        <w:rPr>
                          <w:rFonts w:ascii="Cambria Math" w:hAnsi="Cambria Math"/>
                        </w:rPr>
                      </m:ctrlPr>
                    </m:sSupPr>
                    <m:e>
                      <m:r>
                        <w:rPr>
                          <w:rFonts w:ascii="Cambria Math" w:hAnsi="Cambria Math"/>
                        </w:rPr>
                        <m:t>m</m:t>
                      </m:r>
                    </m:e>
                    <m:sup>
                      <m:r>
                        <w:rPr>
                          <w:rFonts w:ascii="Cambria Math" w:hAnsi="Cambria Math"/>
                        </w:rPr>
                        <m:t>2</m:t>
                      </m:r>
                    </m:sup>
                  </m:sSup>
                </m:e>
              </m:d>
              <m:sSup>
                <m:sSupPr>
                  <m:ctrlPr>
                    <w:rPr>
                      <w:rFonts w:ascii="Cambria Math" w:hAnsi="Cambria Math"/>
                    </w:rPr>
                  </m:ctrlPr>
                </m:sSupPr>
                <m:e>
                  <m:r>
                    <w:rPr>
                      <w:rFonts w:ascii="Cambria Math" w:hAnsi="Cambria Math"/>
                    </w:rPr>
                    <m:t>c</m:t>
                  </m:r>
                </m:e>
                <m:sup>
                  <m:r>
                    <w:rPr>
                      <w:rFonts w:ascii="Cambria Math" w:hAnsi="Cambria Math"/>
                    </w:rPr>
                    <m:t>3</m:t>
                  </m:r>
                </m:sup>
              </m:sSup>
            </m:den>
          </m:f>
          <m:r>
            <m:rPr>
              <m:sty m:val="p"/>
            </m:rPr>
            <w:rPr>
              <w:rFonts w:ascii="Cambria Math" w:hAnsi="Cambria Math"/>
            </w:rPr>
            <m:t>=</m:t>
          </m:r>
          <m:borderBox>
            <m:borderBoxPr>
              <m:ctrlPr>
                <w:rPr>
                  <w:rFonts w:ascii="Cambria Math" w:hAnsi="Cambria Math"/>
                </w:rPr>
              </m:ctrlPr>
            </m:borderBoxPr>
            <m:e>
              <m:f>
                <m:fPr>
                  <m:ctrlPr>
                    <w:rPr>
                      <w:rFonts w:ascii="Cambria Math" w:hAnsi="Cambria Math"/>
                    </w:rPr>
                  </m:ctrlPr>
                </m:fPr>
                <m:num>
                  <m:r>
                    <w:rPr>
                      <w:rFonts w:ascii="Cambria Math" w:hAnsi="Cambria Math"/>
                    </w:rPr>
                    <m:t>4</m:t>
                  </m:r>
                  <m:r>
                    <w:rPr>
                      <w:rFonts w:ascii="Cambria Math" w:hAnsi="Cambria Math"/>
                    </w:rPr>
                    <m:t>π</m:t>
                  </m:r>
                  <m:r>
                    <m:rPr>
                      <m:sty m:val="p"/>
                    </m:rPr>
                    <w:rPr>
                      <w:rFonts w:ascii="Cambria Math" w:hAnsi="Cambria Math"/>
                    </w:rPr>
                    <m:t>ℏ</m:t>
                  </m:r>
                  <m:r>
                    <w:rPr>
                      <w:rFonts w:ascii="Cambria Math" w:hAnsi="Cambria Math"/>
                    </w:rPr>
                    <m:t>c</m:t>
                  </m:r>
                </m:num>
                <m:den>
                  <m:r>
                    <w:rPr>
                      <w:rFonts w:ascii="Cambria Math" w:hAnsi="Cambria Math"/>
                    </w:rPr>
                    <m:t>δ</m:t>
                  </m:r>
                  <m:sSup>
                    <m:sSupPr>
                      <m:ctrlPr>
                        <w:rPr>
                          <w:rFonts w:ascii="Cambria Math" w:hAnsi="Cambria Math"/>
                        </w:rPr>
                      </m:ctrlPr>
                    </m:sSupPr>
                    <m:e>
                      <m:r>
                        <w:rPr>
                          <w:rFonts w:ascii="Cambria Math" w:hAnsi="Cambria Math"/>
                        </w:rPr>
                        <m:t>η</m:t>
                      </m:r>
                    </m:e>
                    <m:sup>
                      <m:r>
                        <w:rPr>
                          <w:rFonts w:ascii="Cambria Math" w:hAnsi="Cambria Math"/>
                        </w:rPr>
                        <m:t>2</m:t>
                      </m:r>
                    </m:sup>
                  </m:sSup>
                  <m:r>
                    <w:rPr>
                      <w:rFonts w:ascii="Cambria Math" w:hAnsi="Cambria Math"/>
                    </w:rPr>
                    <m:t>E</m:t>
                  </m:r>
                </m:den>
              </m:f>
            </m:e>
          </m:borderBox>
          <m:r>
            <m:rPr>
              <m:sty m:val="p"/>
            </m:rPr>
            <w:rPr>
              <w:rFonts w:ascii="Cambria Math" w:hAnsi="Cambria Math"/>
            </w:rPr>
            <m:t>.</m:t>
          </m:r>
        </m:oMath>
      </m:oMathPara>
    </w:p>
    <w:p w:rsidR="00604749" w:rsidRDefault="00E00B5E">
      <w:pPr>
        <w:pStyle w:val="FirstParagraph"/>
      </w:pPr>
      <w:r>
        <w:t xml:space="preserve">This formula exposes an important constraint. If </w:t>
      </w:r>
      <m:oMath>
        <m:r>
          <w:rPr>
            <w:rFonts w:ascii="Cambria Math" w:hAnsi="Cambria Math"/>
          </w:rPr>
          <m:t>δ</m:t>
        </m:r>
        <m:r>
          <w:rPr>
            <w:rFonts w:ascii="Cambria Math" w:hAnsi="Cambria Math"/>
          </w:rPr>
          <m:t>η</m:t>
        </m:r>
      </m:oMath>
      <w:r>
        <w:t xml:space="preserve"> is constant, then</w:t>
      </w:r>
    </w:p>
    <w:p w:rsidR="00604749" w:rsidRDefault="00E00B5E">
      <w:pPr>
        <w:pStyle w:val="BodyText"/>
      </w:pPr>
      <m:oMathPara>
        <m:oMathParaPr>
          <m:jc m:val="center"/>
        </m:oMathParaPr>
        <m:oMath>
          <m:sSub>
            <m:sSubPr>
              <m:ctrlPr>
                <w:rPr>
                  <w:rFonts w:ascii="Cambria Math" w:hAnsi="Cambria Math"/>
                </w:rPr>
              </m:ctrlPr>
            </m:sSubPr>
            <m:e>
              <m:r>
                <w:rPr>
                  <w:rFonts w:ascii="Cambria Math" w:hAnsi="Cambria Math"/>
                </w:rPr>
                <m:t>L</m:t>
              </m:r>
            </m:e>
            <m:sub>
              <m:r>
                <m:rPr>
                  <m:sty m:val="p"/>
                </m:rPr>
                <w:rPr>
                  <w:rFonts w:ascii="Cambria Math" w:hAnsi="Cambria Math"/>
                </w:rPr>
                <m:t>osc</m:t>
              </m:r>
            </m:sub>
          </m:sSub>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E</m:t>
              </m:r>
            </m:den>
          </m:f>
          <m:r>
            <m:rPr>
              <m:sty m:val="p"/>
            </m:rPr>
            <w:rPr>
              <w:rFonts w:ascii="Cambria Math" w:hAnsi="Cambria Math"/>
            </w:rPr>
            <m:t>,</m:t>
          </m:r>
        </m:oMath>
      </m:oMathPara>
    </w:p>
    <w:p w:rsidR="00604749" w:rsidRDefault="00E00B5E">
      <w:pPr>
        <w:pStyle w:val="FirstParagraph"/>
      </w:pPr>
      <w:r>
        <w:t xml:space="preserve">which disagrees with the standard </w:t>
      </w:r>
      <m:oMath>
        <m:sSub>
          <m:sSubPr>
            <m:ctrlPr>
              <w:rPr>
                <w:rFonts w:ascii="Cambria Math" w:hAnsi="Cambria Math"/>
              </w:rPr>
            </m:ctrlPr>
          </m:sSubPr>
          <m:e>
            <m:r>
              <w:rPr>
                <w:rFonts w:ascii="Cambria Math" w:hAnsi="Cambria Math"/>
              </w:rPr>
              <m:t>L</m:t>
            </m:r>
          </m:e>
          <m:sub>
            <m:r>
              <m:rPr>
                <m:sty m:val="p"/>
              </m:rPr>
              <w:rPr>
                <w:rFonts w:ascii="Cambria Math" w:hAnsi="Cambria Math"/>
              </w:rPr>
              <m:t>osc</m:t>
            </m:r>
          </m:sub>
        </m:sSub>
        <m:r>
          <m:rPr>
            <m:sty m:val="p"/>
          </m:rPr>
          <w:rPr>
            <w:rFonts w:ascii="Cambria Math" w:hAnsi="Cambria Math"/>
          </w:rPr>
          <m:t>∝</m:t>
        </m:r>
        <m:r>
          <w:rPr>
            <w:rFonts w:ascii="Cambria Math" w:hAnsi="Cambria Math"/>
          </w:rPr>
          <m:t>E</m:t>
        </m:r>
      </m:oMath>
      <w:r>
        <w:t xml:space="preserve"> scaling at fixed </w:t>
      </w:r>
      <m:oMath>
        <m:r>
          <w:rPr>
            <w:rFonts w:ascii="Cambria Math" w:hAnsi="Cambria Math"/>
          </w:rPr>
          <m:t>Δ</m:t>
        </m:r>
        <m:sSup>
          <m:sSupPr>
            <m:ctrlPr>
              <w:rPr>
                <w:rFonts w:ascii="Cambria Math" w:hAnsi="Cambria Math"/>
              </w:rPr>
            </m:ctrlPr>
          </m:sSupPr>
          <m:e>
            <m:r>
              <w:rPr>
                <w:rFonts w:ascii="Cambria Math" w:hAnsi="Cambria Math"/>
              </w:rPr>
              <m:t>m</m:t>
            </m:r>
          </m:e>
          <m:sup>
            <m:r>
              <w:rPr>
                <w:rFonts w:ascii="Cambria Math" w:hAnsi="Cambria Math"/>
              </w:rPr>
              <m:t>2</m:t>
            </m:r>
          </m:sup>
        </m:sSup>
      </m:oMath>
      <w:r>
        <w:t xml:space="preserve">. To recover the observed </w:t>
      </w:r>
      <m:oMath>
        <m:r>
          <w:rPr>
            <w:rFonts w:ascii="Cambria Math" w:hAnsi="Cambria Math"/>
          </w:rPr>
          <m:t>L</m:t>
        </m:r>
        <m:r>
          <m:rPr>
            <m:sty m:val="p"/>
          </m:rPr>
          <w:rPr>
            <w:rFonts w:ascii="Cambria Math" w:hAnsi="Cambria Math"/>
          </w:rPr>
          <m:t>/</m:t>
        </m:r>
        <m:r>
          <w:rPr>
            <w:rFonts w:ascii="Cambria Math" w:hAnsi="Cambria Math"/>
          </w:rPr>
          <m:t>E</m:t>
        </m:r>
      </m:oMath>
      <w:r>
        <w:t xml:space="preserve"> phenomenology, the figure-8 parameter must scale as</w:t>
      </w:r>
    </w:p>
    <w:p w:rsidR="00604749" w:rsidRDefault="00E00B5E">
      <w:pPr>
        <w:pStyle w:val="BodyText"/>
      </w:pPr>
      <m:oMathPara>
        <m:oMathParaPr>
          <m:jc m:val="center"/>
        </m:oMathParaPr>
        <m:oMath>
          <m:r>
            <w:rPr>
              <w:rFonts w:ascii="Cambria Math" w:hAnsi="Cambria Math"/>
            </w:rPr>
            <m:t>δη</m:t>
          </m:r>
          <m:d>
            <m:dPr>
              <m:ctrlPr>
                <w:rPr>
                  <w:rFonts w:ascii="Cambria Math" w:hAnsi="Cambria Math"/>
                </w:rPr>
              </m:ctrlPr>
            </m:dPr>
            <m:e>
              <m:r>
                <w:rPr>
                  <w:rFonts w:ascii="Cambria Math" w:hAnsi="Cambria Math"/>
                </w:rPr>
                <m:t>E</m:t>
              </m:r>
            </m:e>
          </m:d>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E</m:t>
              </m:r>
            </m:den>
          </m:f>
          <m:r>
            <m:rPr>
              <m:sty m:val="p"/>
            </m:rPr>
            <w:rPr>
              <w:rFonts w:ascii="Cambria Math" w:hAnsi="Cambria Math"/>
            </w:rPr>
            <m:t>.</m:t>
          </m:r>
        </m:oMath>
      </m:oMathPara>
    </w:p>
    <w:p w:rsidR="00604749" w:rsidRDefault="00E00B5E">
      <w:pPr>
        <w:pStyle w:val="FirstParagraph"/>
      </w:pPr>
      <w:r>
        <w:t xml:space="preserve">Therefore </w:t>
      </w:r>
      <m:oMath>
        <m:r>
          <w:rPr>
            <w:rFonts w:ascii="Cambria Math" w:hAnsi="Cambria Math"/>
          </w:rPr>
          <m:t>δη</m:t>
        </m:r>
      </m:oMath>
      <w:r>
        <w:t xml:space="preserve"> cannot simply be a fixed intrinsic lobe angle. </w:t>
      </w:r>
      <w:r>
        <w:t>It must be an energy-dependent projection, phase-asymmetry parameter, or effective overlap quantity. Deriving this scaling from the geometry is an open problem.</w:t>
      </w:r>
    </w:p>
    <w:p w:rsidR="00604749" w:rsidRDefault="00E00B5E">
      <w:pPr>
        <w:pStyle w:val="Heading2"/>
      </w:pPr>
      <w:bookmarkStart w:id="75" w:name="subsec:em-darkness"/>
      <w:bookmarkEnd w:id="74"/>
      <w:r>
        <w:t>Electromagnetic darkness and residual coupling</w:t>
      </w:r>
    </w:p>
    <w:p w:rsidR="00604749" w:rsidRDefault="00E00B5E">
      <w:pPr>
        <w:pStyle w:val="FirstParagraph"/>
      </w:pPr>
      <w:r>
        <w:t>The figure-8 is electromagnetically dark at lead</w:t>
      </w:r>
      <w:r>
        <w:t>ing order because its two lobes carry opposite oriented polarization contributions. A schematic polarization density may be written as</w:t>
      </w:r>
    </w:p>
    <w:p w:rsidR="00604749" w:rsidRDefault="00E00B5E">
      <w:pPr>
        <w:pStyle w:val="BodyText"/>
      </w:pPr>
      <m:oMathPara>
        <m:oMathParaPr>
          <m:jc m:val="center"/>
        </m:oMathParaPr>
        <m:oMath>
          <m:sSub>
            <m:sSubPr>
              <m:ctrlPr>
                <w:rPr>
                  <w:rFonts w:ascii="Cambria Math" w:hAnsi="Cambria Math"/>
                </w:rPr>
              </m:ctrlPr>
            </m:sSubPr>
            <m:e>
              <m:r>
                <w:rPr>
                  <w:rFonts w:ascii="Cambria Math" w:hAnsi="Cambria Math"/>
                </w:rPr>
                <m:t>ρ</m:t>
              </m:r>
            </m:e>
            <m:sub>
              <m:r>
                <w:rPr>
                  <w:rFonts w:ascii="Cambria Math" w:hAnsi="Cambria Math"/>
                </w:rPr>
                <m:t>Φ</m:t>
              </m:r>
              <m:r>
                <m:rPr>
                  <m:sty m:val="p"/>
                </m:rPr>
                <w:rPr>
                  <w:rFonts w:ascii="Cambria Math" w:hAnsi="Cambria Math"/>
                </w:rPr>
                <m:t>,</m:t>
              </m:r>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Φ</m:t>
              </m:r>
            </m:sub>
          </m:sSub>
          <m:r>
            <m:rPr>
              <m:sty m:val="p"/>
            </m:rPr>
            <w:rPr>
              <w:rFonts w:ascii="Cambria Math" w:hAnsi="Cambria Math"/>
            </w:rPr>
            <m:t>,</m:t>
          </m:r>
          <m:r>
            <w:rPr>
              <w:rFonts w:ascii="Cambria Math" w:hAnsi="Cambria Math"/>
            </w:rPr>
            <m:t>  </m:t>
          </m:r>
          <m:sSub>
            <m:sSubPr>
              <m:ctrlPr>
                <w:rPr>
                  <w:rFonts w:ascii="Cambria Math" w:hAnsi="Cambria Math"/>
                </w:rPr>
              </m:ctrlPr>
            </m:sSubPr>
            <m:e>
              <m:r>
                <w:rPr>
                  <w:rFonts w:ascii="Cambria Math" w:hAnsi="Cambria Math"/>
                </w:rPr>
                <m:t>ρ</m:t>
              </m:r>
            </m:e>
            <m:sub>
              <m:r>
                <w:rPr>
                  <w:rFonts w:ascii="Cambria Math" w:hAnsi="Cambria Math"/>
                </w:rPr>
                <m:t>Φ</m:t>
              </m:r>
              <m:r>
                <m:rPr>
                  <m:sty m:val="p"/>
                </m:rPr>
                <w:rPr>
                  <w:rFonts w:ascii="Cambria Math" w:hAnsi="Cambria Math"/>
                </w:rPr>
                <m:t>,</m:t>
              </m:r>
              <m: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Φ</m:t>
              </m:r>
            </m:sub>
          </m:sSub>
          <m:r>
            <m:rPr>
              <m:sty m:val="p"/>
            </m:rPr>
            <w:rPr>
              <w:rFonts w:ascii="Cambria Math" w:hAnsi="Cambria Math"/>
            </w:rPr>
            <m:t>,</m:t>
          </m:r>
        </m:oMath>
      </m:oMathPara>
    </w:p>
    <w:p w:rsidR="00604749" w:rsidRDefault="00E00B5E">
      <w:pPr>
        <w:pStyle w:val="FirstParagraph"/>
      </w:pPr>
      <w:r>
        <w:t>so that the net oriented contribution cancels:</w:t>
      </w:r>
    </w:p>
    <w:p w:rsidR="00604749" w:rsidRDefault="00E00B5E">
      <w:pPr>
        <w:pStyle w:val="BodyText"/>
      </w:pPr>
      <m:oMathPara>
        <m:oMathParaPr>
          <m:jc m:val="center"/>
        </m:oMathParaPr>
        <m:oMath>
          <m:sSub>
            <m:sSubPr>
              <m:ctrlPr>
                <w:rPr>
                  <w:rFonts w:ascii="Cambria Math" w:hAnsi="Cambria Math"/>
                </w:rPr>
              </m:ctrlPr>
            </m:sSubPr>
            <m:e>
              <m:r>
                <w:rPr>
                  <w:rFonts w:ascii="Cambria Math" w:hAnsi="Cambria Math"/>
                </w:rPr>
                <m:t>ρ</m:t>
              </m:r>
            </m:e>
            <m:sub>
              <m:r>
                <w:rPr>
                  <w:rFonts w:ascii="Cambria Math" w:hAnsi="Cambria Math"/>
                </w:rPr>
                <m:t>Φ</m:t>
              </m:r>
              <m:r>
                <m:rPr>
                  <m:sty m:val="p"/>
                </m:rPr>
                <w:rPr>
                  <w:rFonts w:ascii="Cambria Math" w:hAnsi="Cambria Math"/>
                </w:rPr>
                <m:t>,</m:t>
              </m:r>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Φ</m:t>
              </m:r>
              <m:r>
                <m:rPr>
                  <m:sty m:val="p"/>
                </m:rPr>
                <w:rPr>
                  <w:rFonts w:ascii="Cambria Math" w:hAnsi="Cambria Math"/>
                </w:rPr>
                <m:t>,</m:t>
              </m:r>
              <m:r>
                <w:rPr>
                  <w:rFonts w:ascii="Cambria Math" w:hAnsi="Cambria Math"/>
                </w:rPr>
                <m:t>2</m:t>
              </m:r>
            </m:sub>
          </m:sSub>
          <m:r>
            <m:rPr>
              <m:sty m:val="p"/>
            </m:rPr>
            <w:rPr>
              <w:rFonts w:ascii="Cambria Math" w:hAnsi="Cambria Math"/>
            </w:rPr>
            <m:t>=</m:t>
          </m:r>
          <m:r>
            <w:rPr>
              <w:rFonts w:ascii="Cambria Math" w:hAnsi="Cambria Math"/>
            </w:rPr>
            <m:t>0</m:t>
          </m:r>
          <m:r>
            <m:rPr>
              <m:sty m:val="p"/>
            </m:rPr>
            <w:rPr>
              <w:rFonts w:ascii="Cambria Math" w:hAnsi="Cambria Math"/>
            </w:rPr>
            <m:t>.</m:t>
          </m:r>
        </m:oMath>
      </m:oMathPara>
    </w:p>
    <w:p w:rsidR="00604749" w:rsidRDefault="00E00B5E">
      <w:pPr>
        <w:pStyle w:val="FirstParagraph"/>
      </w:pPr>
      <w:r>
        <w:t>The scalar curvature-accrual channel, however, does not cancel in the same way. This gives the qualitative picture of a neutral but masslike propagation topology.</w:t>
      </w:r>
    </w:p>
    <w:p w:rsidR="00604749" w:rsidRDefault="00E00B5E">
      <w:pPr>
        <w:pStyle w:val="BodyText"/>
      </w:pPr>
      <w:r>
        <w:t>If the two lobes are not perfectly symmetric, a residual interaction may remain. A minimal ge</w:t>
      </w:r>
      <w:r>
        <w:t>ometric estimate is</w:t>
      </w:r>
    </w:p>
    <w:p w:rsidR="00604749" w:rsidRDefault="00E00B5E">
      <w:pPr>
        <w:pStyle w:val="BodyText"/>
      </w:pPr>
      <m:oMathPara>
        <m:oMathParaPr>
          <m:jc m:val="center"/>
        </m:oMathParaPr>
        <m:oMath>
          <m:sSub>
            <m:sSubPr>
              <m:ctrlPr>
                <w:rPr>
                  <w:rFonts w:ascii="Cambria Math" w:hAnsi="Cambria Math"/>
                </w:rPr>
              </m:ctrlPr>
            </m:sSubPr>
            <m:e>
              <m:r>
                <w:rPr>
                  <w:rFonts w:ascii="Cambria Math" w:hAnsi="Cambria Math"/>
                </w:rPr>
                <m:t>σ</m:t>
              </m:r>
            </m:e>
            <m:sub>
              <m:r>
                <m:rPr>
                  <m:sty m:val="p"/>
                </m:rPr>
                <w:rPr>
                  <w:rFonts w:ascii="Cambria Math" w:hAnsi="Cambria Math"/>
                </w:rPr>
                <m:t>eff</m:t>
              </m:r>
            </m:sub>
          </m:sSub>
          <m:r>
            <m:rPr>
              <m:sty m:val="p"/>
            </m:rPr>
            <w:rPr>
              <w:rFonts w:ascii="Cambria Math" w:hAnsi="Cambria Math"/>
            </w:rPr>
            <m:t>∼</m:t>
          </m:r>
          <m:r>
            <w:rPr>
              <w:rFonts w:ascii="Cambria Math" w:hAnsi="Cambria Math"/>
            </w:rPr>
            <m:t>δ</m:t>
          </m:r>
          <m:sSup>
            <m:sSupPr>
              <m:ctrlPr>
                <w:rPr>
                  <w:rFonts w:ascii="Cambria Math" w:hAnsi="Cambria Math"/>
                </w:rPr>
              </m:ctrlPr>
            </m:sSupPr>
            <m:e>
              <m:r>
                <w:rPr>
                  <w:rFonts w:ascii="Cambria Math" w:hAnsi="Cambria Math"/>
                </w:rPr>
                <m:t>η</m:t>
              </m:r>
            </m:e>
            <m:sup>
              <m:r>
                <w:rPr>
                  <w:rFonts w:ascii="Cambria Math" w:hAnsi="Cambria Math"/>
                </w:rPr>
                <m:t>2</m:t>
              </m:r>
            </m:sup>
          </m:sSup>
          <m:r>
            <w:rPr>
              <w:rFonts w:ascii="Cambria Math" w:hAnsi="Cambria Math"/>
            </w:rPr>
            <m:t> </m:t>
          </m:r>
          <m:sSub>
            <m:sSubPr>
              <m:ctrlPr>
                <w:rPr>
                  <w:rFonts w:ascii="Cambria Math" w:hAnsi="Cambria Math"/>
                </w:rPr>
              </m:ctrlPr>
            </m:sSubPr>
            <m:e>
              <m:r>
                <w:rPr>
                  <w:rFonts w:ascii="Cambria Math" w:hAnsi="Cambria Math"/>
                </w:rPr>
                <m:t>σ</m:t>
              </m:r>
            </m:e>
            <m:sub>
              <m:r>
                <m:rPr>
                  <m:sty m:val="p"/>
                </m:rPr>
                <w:rPr>
                  <w:rFonts w:ascii="Cambria Math" w:hAnsi="Cambria Math"/>
                </w:rPr>
                <m:t>geo</m:t>
              </m:r>
            </m:sub>
          </m:sSub>
          <m:r>
            <m:rPr>
              <m:sty m:val="p"/>
            </m:rPr>
            <w:rPr>
              <w:rFonts w:ascii="Cambria Math" w:hAnsi="Cambria Math"/>
            </w:rPr>
            <m:t>=</m:t>
          </m:r>
          <m:r>
            <w:rPr>
              <w:rFonts w:ascii="Cambria Math" w:hAnsi="Cambria Math"/>
            </w:rPr>
            <m:t>δ</m:t>
          </m:r>
          <m:sSup>
            <m:sSupPr>
              <m:ctrlPr>
                <w:rPr>
                  <w:rFonts w:ascii="Cambria Math" w:hAnsi="Cambria Math"/>
                </w:rPr>
              </m:ctrlPr>
            </m:sSupPr>
            <m:e>
              <m:r>
                <w:rPr>
                  <w:rFonts w:ascii="Cambria Math" w:hAnsi="Cambria Math"/>
                </w:rPr>
                <m:t>η</m:t>
              </m:r>
            </m:e>
            <m:sup>
              <m:r>
                <w:rPr>
                  <w:rFonts w:ascii="Cambria Math" w:hAnsi="Cambria Math"/>
                </w:rPr>
                <m:t>2</m:t>
              </m:r>
            </m:sup>
          </m:sSup>
          <m:r>
            <w:rPr>
              <w:rFonts w:ascii="Cambria Math" w:hAnsi="Cambria Math"/>
            </w:rPr>
            <m:t> </m:t>
          </m:r>
          <m:r>
            <w:rPr>
              <w:rFonts w:ascii="Cambria Math" w:hAnsi="Cambria Math"/>
            </w:rPr>
            <m:t>π</m:t>
          </m:r>
          <m:sSubSup>
            <m:sSubSupPr>
              <m:ctrlPr>
                <w:rPr>
                  <w:rFonts w:ascii="Cambria Math" w:hAnsi="Cambria Math"/>
                </w:rPr>
              </m:ctrlPr>
            </m:sSubSupPr>
            <m:e>
              <m:r>
                <w:rPr>
                  <w:rFonts w:ascii="Cambria Math" w:hAnsi="Cambria Math"/>
                </w:rPr>
                <m:t>r</m:t>
              </m:r>
            </m:e>
            <m:sub>
              <m:r>
                <w:rPr>
                  <w:rFonts w:ascii="Cambria Math" w:hAnsi="Cambria Math"/>
                </w:rPr>
                <m:t>k</m:t>
              </m:r>
            </m:sub>
            <m:sup>
              <m:r>
                <w:rPr>
                  <w:rFonts w:ascii="Cambria Math" w:hAnsi="Cambria Math"/>
                </w:rPr>
                <m:t>2</m:t>
              </m:r>
            </m:sup>
          </m:sSubSup>
          <m:r>
            <m:rPr>
              <m:sty m:val="p"/>
            </m:rPr>
            <w:rPr>
              <w:rFonts w:ascii="Cambria Math" w:hAnsi="Cambria Math"/>
            </w:rPr>
            <m:t>.</m:t>
          </m:r>
        </m:oMath>
      </m:oMathPara>
    </w:p>
    <w:p w:rsidR="00604749" w:rsidRDefault="00E00B5E">
      <w:pPr>
        <w:pStyle w:val="FirstParagraph"/>
      </w:pPr>
      <w:r>
        <w:t>This is not a derivation of the measured weak cross section. It is only a dimensional and topological estimate of how a residual coupling might be suppressed by both the tiny lobe radius and the small as</w:t>
      </w:r>
      <w:r>
        <w:t>ymmetry.</w:t>
      </w:r>
    </w:p>
    <w:p w:rsidR="00604749" w:rsidRDefault="00E00B5E">
      <w:pPr>
        <w:pStyle w:val="Heading2"/>
      </w:pPr>
      <w:bookmarkStart w:id="76" w:name="subsec:R-test"/>
      <w:bookmarkEnd w:id="75"/>
      <w:r>
        <w:t>Scaling test for a single-asymmetry model</w:t>
      </w:r>
    </w:p>
    <w:p w:rsidR="00604749" w:rsidRDefault="00E00B5E">
      <w:pPr>
        <w:pStyle w:val="FirstParagraph"/>
      </w:pPr>
      <w:r>
        <w:t xml:space="preserve">If the same </w:t>
      </w:r>
      <m:oMath>
        <m:r>
          <w:rPr>
            <w:rFonts w:ascii="Cambria Math" w:hAnsi="Cambria Math"/>
          </w:rPr>
          <m:t>δη</m:t>
        </m:r>
        <m:d>
          <m:dPr>
            <m:ctrlPr>
              <w:rPr>
                <w:rFonts w:ascii="Cambria Math" w:hAnsi="Cambria Math"/>
              </w:rPr>
            </m:ctrlPr>
          </m:dPr>
          <m:e>
            <m:r>
              <w:rPr>
                <w:rFonts w:ascii="Cambria Math" w:hAnsi="Cambria Math"/>
              </w:rPr>
              <m:t>E</m:t>
            </m:r>
          </m:e>
        </m:d>
      </m:oMath>
      <w:r>
        <w:t xml:space="preserve"> controlled both oscillation and interaction strength, then one may define the diagnostic ratio</w:t>
      </w:r>
    </w:p>
    <w:p w:rsidR="00604749" w:rsidRDefault="00E00B5E">
      <w:pPr>
        <w:pStyle w:val="BodyText"/>
      </w:pPr>
      <m:oMathPara>
        <m:oMathParaPr>
          <m:jc m:val="center"/>
        </m:oMathParaPr>
        <m:oMath>
          <m:r>
            <w:rPr>
              <w:rFonts w:ascii="Cambria Math" w:hAnsi="Cambria Math"/>
            </w:rPr>
            <w:lastRenderedPageBreak/>
            <m:t>R</m:t>
          </m:r>
          <m:d>
            <m:dPr>
              <m:ctrlPr>
                <w:rPr>
                  <w:rFonts w:ascii="Cambria Math" w:hAnsi="Cambria Math"/>
                </w:rPr>
              </m:ctrlPr>
            </m:dPr>
            <m:e>
              <m:r>
                <w:rPr>
                  <w:rFonts w:ascii="Cambria Math" w:hAnsi="Cambria Math"/>
                </w:rPr>
                <m:t>E</m:t>
              </m:r>
            </m:e>
          </m:d>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σ</m:t>
                  </m:r>
                </m:e>
                <m:sub>
                  <m:r>
                    <m:rPr>
                      <m:sty m:val="p"/>
                    </m:rPr>
                    <w:rPr>
                      <w:rFonts w:ascii="Cambria Math" w:hAnsi="Cambria Math"/>
                    </w:rPr>
                    <m:t>weak</m:t>
                  </m:r>
                </m:sub>
              </m:sSub>
              <m:d>
                <m:dPr>
                  <m:ctrlPr>
                    <w:rPr>
                      <w:rFonts w:ascii="Cambria Math" w:hAnsi="Cambria Math"/>
                    </w:rPr>
                  </m:ctrlPr>
                </m:dPr>
                <m:e>
                  <m:r>
                    <w:rPr>
                      <w:rFonts w:ascii="Cambria Math" w:hAnsi="Cambria Math"/>
                    </w:rPr>
                    <m:t>E</m:t>
                  </m:r>
                </m:e>
              </m:d>
            </m:num>
            <m:den>
              <m:r>
                <w:rPr>
                  <w:rFonts w:ascii="Cambria Math" w:hAnsi="Cambria Math"/>
                </w:rPr>
                <m:t>δη</m:t>
              </m:r>
              <m:sSup>
                <m:sSupPr>
                  <m:ctrlPr>
                    <w:rPr>
                      <w:rFonts w:ascii="Cambria Math" w:hAnsi="Cambria Math"/>
                    </w:rPr>
                  </m:ctrlPr>
                </m:sSupPr>
                <m:e>
                  <m:d>
                    <m:dPr>
                      <m:ctrlPr>
                        <w:rPr>
                          <w:rFonts w:ascii="Cambria Math" w:hAnsi="Cambria Math"/>
                        </w:rPr>
                      </m:ctrlPr>
                    </m:dPr>
                    <m:e>
                      <m:r>
                        <w:rPr>
                          <w:rFonts w:ascii="Cambria Math" w:hAnsi="Cambria Math"/>
                        </w:rPr>
                        <m:t>E</m:t>
                      </m:r>
                    </m:e>
                  </m:d>
                </m:e>
                <m:sup>
                  <m:r>
                    <w:rPr>
                      <w:rFonts w:ascii="Cambria Math" w:hAnsi="Cambria Math"/>
                    </w:rPr>
                    <m:t>2</m:t>
                  </m:r>
                </m:sup>
              </m:sSup>
              <m:r>
                <w:rPr>
                  <w:rFonts w:ascii="Cambria Math" w:hAnsi="Cambria Math"/>
                </w:rPr>
                <m:t> </m:t>
              </m:r>
              <m:r>
                <w:rPr>
                  <w:rFonts w:ascii="Cambria Math" w:hAnsi="Cambria Math"/>
                </w:rPr>
                <m:t>π</m:t>
              </m:r>
              <m:sSup>
                <m:sSupPr>
                  <m:ctrlPr>
                    <w:rPr>
                      <w:rFonts w:ascii="Cambria Math" w:hAnsi="Cambria Math"/>
                    </w:rPr>
                  </m:ctrlPr>
                </m:sSupPr>
                <m:e>
                  <m:r>
                    <w:rPr>
                      <w:rFonts w:ascii="Cambria Math" w:hAnsi="Cambria Math"/>
                    </w:rPr>
                    <m:t>G</m:t>
                  </m:r>
                </m:e>
                <m:sup>
                  <m:r>
                    <w:rPr>
                      <w:rFonts w:ascii="Cambria Math" w:hAnsi="Cambria Math"/>
                    </w:rPr>
                    <m:t>2</m:t>
                  </m:r>
                </m:sup>
              </m:sSup>
              <m:sSup>
                <m:sSupPr>
                  <m:ctrlPr>
                    <w:rPr>
                      <w:rFonts w:ascii="Cambria Math" w:hAnsi="Cambria Math"/>
                    </w:rPr>
                  </m:ctrlPr>
                </m:sSupPr>
                <m:e>
                  <m:r>
                    <w:rPr>
                      <w:rFonts w:ascii="Cambria Math" w:hAnsi="Cambria Math"/>
                    </w:rPr>
                    <m:t>E</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8</m:t>
                  </m:r>
                </m:sup>
              </m:sSup>
            </m:den>
          </m:f>
          <m:r>
            <m:rPr>
              <m:sty m:val="p"/>
            </m:rPr>
            <w:rPr>
              <w:rFonts w:ascii="Cambria Math" w:hAnsi="Cambria Math"/>
            </w:rPr>
            <m:t>.</m:t>
          </m:r>
        </m:oMath>
      </m:oMathPara>
    </w:p>
    <w:p w:rsidR="00604749" w:rsidRDefault="00E00B5E">
      <w:pPr>
        <w:pStyle w:val="FirstParagraph"/>
      </w:pPr>
      <w:r>
        <w:t xml:space="preserve">A flat </w:t>
      </w:r>
      <m:oMath>
        <m:r>
          <w:rPr>
            <w:rFonts w:ascii="Cambria Math" w:hAnsi="Cambria Math"/>
          </w:rPr>
          <m:t>R</m:t>
        </m:r>
        <m:d>
          <m:dPr>
            <m:ctrlPr>
              <w:rPr>
                <w:rFonts w:ascii="Cambria Math" w:hAnsi="Cambria Math"/>
              </w:rPr>
            </m:ctrlPr>
          </m:dPr>
          <m:e>
            <m:r>
              <w:rPr>
                <w:rFonts w:ascii="Cambria Math" w:hAnsi="Cambria Math"/>
              </w:rPr>
              <m:t>E</m:t>
            </m:r>
          </m:e>
        </m:d>
      </m:oMath>
      <w:r>
        <w:t xml:space="preserve"> would support a single-parameter figure-8 in</w:t>
      </w:r>
      <w:r>
        <w:t xml:space="preserve">terpretation. A non-flat </w:t>
      </w:r>
      <m:oMath>
        <m:r>
          <w:rPr>
            <w:rFonts w:ascii="Cambria Math" w:hAnsi="Cambria Math"/>
          </w:rPr>
          <m:t>R</m:t>
        </m:r>
        <m:d>
          <m:dPr>
            <m:ctrlPr>
              <w:rPr>
                <w:rFonts w:ascii="Cambria Math" w:hAnsi="Cambria Math"/>
              </w:rPr>
            </m:ctrlPr>
          </m:dPr>
          <m:e>
            <m:r>
              <w:rPr>
                <w:rFonts w:ascii="Cambria Math" w:hAnsi="Cambria Math"/>
              </w:rPr>
              <m:t>E</m:t>
            </m:r>
          </m:e>
        </m:d>
      </m:oMath>
      <w:r>
        <w:t xml:space="preserve"> would indicate that oscillation and interaction strength are governed by different geometric parameters, or that the simple scaling assumptions are incomplete.</w:t>
      </w:r>
    </w:p>
    <w:p w:rsidR="00604749" w:rsidRDefault="00E00B5E">
      <w:pPr>
        <w:pStyle w:val="BodyText"/>
      </w:pPr>
      <w:r>
        <w:t>This is not a confirmed prediction of PostulateQ. It is a proposed</w:t>
      </w:r>
      <w:r>
        <w:t xml:space="preserve"> consistency test for a restricted version of the figure-8 conjecture.</w:t>
      </w:r>
    </w:p>
    <w:p w:rsidR="00604749" w:rsidRDefault="00E00B5E">
      <w:pPr>
        <w:pStyle w:val="Heading4"/>
      </w:pPr>
      <w:bookmarkStart w:id="77" w:name="Xad0ce3fd93ff1a78ca2a1da686857c8ed2f6e41"/>
      <w:r>
        <w:t>A possible resolution (highly conjectural).</w:t>
      </w:r>
    </w:p>
    <w:p w:rsidR="00604749" w:rsidRDefault="00E00B5E">
      <w:pPr>
        <w:pStyle w:val="FirstParagraph"/>
      </w:pPr>
      <w:r>
        <w:t xml:space="preserve">One way the apparent tension could dissolve is if oscillation and interaction strength have </w:t>
      </w:r>
      <w:r>
        <w:rPr>
          <w:i/>
          <w:iCs/>
        </w:rPr>
        <w:t>different geometric origins</w:t>
      </w:r>
      <w:r>
        <w:t xml:space="preserve"> within the same figur</w:t>
      </w:r>
      <w:r>
        <w:t xml:space="preserve">e-8. A natural candidate: oscillation is controlled by the lobe energy partition </w:t>
      </w:r>
      <m:oMath>
        <m:r>
          <w:rPr>
            <w:rFonts w:ascii="Cambria Math" w:hAnsi="Cambria Math"/>
          </w:rPr>
          <m:t>δη</m:t>
        </m:r>
      </m:oMath>
      <w:r>
        <w:t xml:space="preserve"> (with the geometrically motivated scaling </w:t>
      </w:r>
      <m:oMath>
        <m:r>
          <w:rPr>
            <w:rFonts w:ascii="Cambria Math" w:hAnsi="Cambria Math"/>
          </w:rPr>
          <m:t>δη</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E</m:t>
        </m:r>
      </m:oMath>
      <w:r>
        <w:t xml:space="preserve"> of </w:t>
      </w:r>
      <w:hyperlink w:anchor="subsec:lobe-asymmetry">
        <w:r>
          <w:rPr>
            <w:rStyle w:val="Hyperlink"/>
          </w:rPr>
          <w:t>9.2</w:t>
        </w:r>
      </w:hyperlink>
      <w:r>
        <w:t xml:space="preserve">), while the interaction strength is controlled by a small </w:t>
      </w:r>
      <w:r>
        <w:rPr>
          <w:i/>
          <w:iCs/>
        </w:rPr>
        <w:t>coaxial</w:t>
      </w:r>
      <w:r>
        <w:t xml:space="preserve"> c</w:t>
      </w:r>
      <w:r>
        <w:t>omponent of the lobe geometry that produces a longitudinal dipole moment along the propagation axis. Since neutrinos are always near-luminal (</w:t>
      </w:r>
      <m:oMath>
        <m:r>
          <w:rPr>
            <w:rFonts w:ascii="Cambria Math" w:hAnsi="Cambria Math"/>
          </w:rPr>
          <m:t>γ</m:t>
        </m:r>
        <m:r>
          <m:rPr>
            <m:sty m:val="p"/>
          </m:rPr>
          <w:rPr>
            <w:rFonts w:ascii="Cambria Math" w:hAnsi="Cambria Math"/>
          </w:rPr>
          <m:t>≫</m:t>
        </m:r>
        <m:r>
          <w:rPr>
            <w:rFonts w:ascii="Cambria Math" w:hAnsi="Cambria Math"/>
          </w:rPr>
          <m:t>1</m:t>
        </m:r>
      </m:oMath>
      <w:r>
        <w:t>, no rest frame), the transverse field of any such longitudinal dipole gets relativistically enhanced by a fac</w:t>
      </w:r>
      <w:r>
        <w:t xml:space="preserve">tor scaling with </w:t>
      </w:r>
      <m:oMath>
        <m:r>
          <w:rPr>
            <w:rFonts w:ascii="Cambria Math" w:hAnsi="Cambria Math"/>
          </w:rPr>
          <m:t>γ</m:t>
        </m:r>
        <m:r>
          <m:rPr>
            <m:sty m:val="p"/>
          </m:rPr>
          <w:rPr>
            <w:rFonts w:ascii="Cambria Math" w:hAnsi="Cambria Math"/>
          </w:rPr>
          <m:t>∝</m:t>
        </m:r>
        <m:r>
          <w:rPr>
            <w:rFonts w:ascii="Cambria Math" w:hAnsi="Cambria Math"/>
          </w:rPr>
          <m:t>E</m:t>
        </m:r>
      </m:oMath>
      <w:r>
        <w:t xml:space="preserve">, which could plausibly account for the observed </w:t>
      </w:r>
      <m:oMath>
        <m:sSub>
          <m:sSubPr>
            <m:ctrlPr>
              <w:rPr>
                <w:rFonts w:ascii="Cambria Math" w:hAnsi="Cambria Math"/>
              </w:rPr>
            </m:ctrlPr>
          </m:sSubPr>
          <m:e>
            <m:r>
              <w:rPr>
                <w:rFonts w:ascii="Cambria Math" w:hAnsi="Cambria Math"/>
              </w:rPr>
              <m:t>σ</m:t>
            </m:r>
          </m:e>
          <m:sub>
            <m:r>
              <m:rPr>
                <m:sty m:val="p"/>
              </m:rPr>
              <w:rPr>
                <w:rFonts w:ascii="Cambria Math" w:hAnsi="Cambria Math"/>
              </w:rPr>
              <m:t>weak</m:t>
            </m:r>
          </m:sub>
        </m:sSub>
        <m:r>
          <m:rPr>
            <m:sty m:val="p"/>
          </m:rPr>
          <w:rPr>
            <w:rFonts w:ascii="Cambria Math" w:hAnsi="Cambria Math"/>
          </w:rPr>
          <m:t>∝</m:t>
        </m:r>
        <m:sSup>
          <m:sSupPr>
            <m:ctrlPr>
              <w:rPr>
                <w:rFonts w:ascii="Cambria Math" w:hAnsi="Cambria Math"/>
              </w:rPr>
            </m:ctrlPr>
          </m:sSupPr>
          <m:e>
            <m:r>
              <w:rPr>
                <w:rFonts w:ascii="Cambria Math" w:hAnsi="Cambria Math"/>
              </w:rPr>
              <m:t>E</m:t>
            </m:r>
          </m:e>
          <m:sup>
            <m:r>
              <w:rPr>
                <w:rFonts w:ascii="Cambria Math" w:hAnsi="Cambria Math"/>
              </w:rPr>
              <m:t>2</m:t>
            </m:r>
          </m:sup>
        </m:sSup>
      </m:oMath>
      <w:r>
        <w:t xml:space="preserve"> without requiring a constant </w:t>
      </w:r>
      <m:oMath>
        <m:r>
          <w:rPr>
            <w:rFonts w:ascii="Cambria Math" w:hAnsi="Cambria Math"/>
          </w:rPr>
          <m:t>δη</m:t>
        </m:r>
      </m:oMath>
      <w:r>
        <w:t xml:space="preserve">. On this reading </w:t>
      </w:r>
      <m:oMath>
        <m:r>
          <w:rPr>
            <w:rFonts w:ascii="Cambria Math" w:hAnsi="Cambria Math"/>
          </w:rPr>
          <m:t>R</m:t>
        </m:r>
        <m:d>
          <m:dPr>
            <m:ctrlPr>
              <w:rPr>
                <w:rFonts w:ascii="Cambria Math" w:hAnsi="Cambria Math"/>
              </w:rPr>
            </m:ctrlPr>
          </m:dPr>
          <m:e>
            <m:r>
              <w:rPr>
                <w:rFonts w:ascii="Cambria Math" w:hAnsi="Cambria Math"/>
              </w:rPr>
              <m:t>E</m:t>
            </m:r>
          </m:e>
        </m:d>
      </m:oMath>
      <w:r>
        <w:t xml:space="preserve"> need not be flat, and a non-flat </w:t>
      </w:r>
      <m:oMath>
        <m:r>
          <w:rPr>
            <w:rFonts w:ascii="Cambria Math" w:hAnsi="Cambria Math"/>
          </w:rPr>
          <m:t>R</m:t>
        </m:r>
        <m:d>
          <m:dPr>
            <m:ctrlPr>
              <w:rPr>
                <w:rFonts w:ascii="Cambria Math" w:hAnsi="Cambria Math"/>
              </w:rPr>
            </m:ctrlPr>
          </m:dPr>
          <m:e>
            <m:r>
              <w:rPr>
                <w:rFonts w:ascii="Cambria Math" w:hAnsi="Cambria Math"/>
              </w:rPr>
              <m:t>E</m:t>
            </m:r>
          </m:e>
        </m:d>
      </m:oMath>
      <w:r>
        <w:t xml:space="preserve"> would </w:t>
      </w:r>
      <w:r>
        <w:rPr>
          <w:i/>
          <w:iCs/>
        </w:rPr>
        <w:t>not</w:t>
      </w:r>
      <w:r>
        <w:t xml:space="preserve"> falsify the figure-8 picture as such — only the restricted single-para</w:t>
      </w:r>
      <w:r>
        <w:t>meter version. A proper transformation calculation of the relevant dipole components under boost is required to make this quantitative; it is identified as part of the open program above.</w:t>
      </w:r>
    </w:p>
    <w:p w:rsidR="00604749" w:rsidRDefault="00E00B5E">
      <w:pPr>
        <w:pStyle w:val="Heading2"/>
      </w:pPr>
      <w:bookmarkStart w:id="78" w:name="subsec:weakforce"/>
      <w:bookmarkEnd w:id="76"/>
      <w:bookmarkEnd w:id="77"/>
      <w:r>
        <w:t>Oscillating dipole and weak-interaction conjecture</w:t>
      </w:r>
    </w:p>
    <w:p w:rsidR="00604749" w:rsidRDefault="00E00B5E">
      <w:pPr>
        <w:pStyle w:val="FirstParagraph"/>
      </w:pPr>
      <w:r>
        <w:t>If the lobe asymm</w:t>
      </w:r>
      <w:r>
        <w:t>etry varies periodically, the figure-8 can be viewed as an oscillating residual polarization dipole:</w:t>
      </w:r>
    </w:p>
    <w:p w:rsidR="00604749" w:rsidRDefault="00E00B5E">
      <w:pPr>
        <w:pStyle w:val="BodyText"/>
      </w:pPr>
      <m:oMathPara>
        <m:oMathParaPr>
          <m:jc m:val="center"/>
        </m:oMathParaPr>
        <m:oMath>
          <m:sSub>
            <m:sSubPr>
              <m:ctrlPr>
                <w:rPr>
                  <w:rFonts w:ascii="Cambria Math" w:hAnsi="Cambria Math"/>
                </w:rPr>
              </m:ctrlPr>
            </m:sSubPr>
            <m:e>
              <m:r>
                <w:rPr>
                  <w:rFonts w:ascii="Cambria Math" w:hAnsi="Cambria Math"/>
                </w:rPr>
                <m:t>q</m:t>
              </m:r>
            </m:e>
            <m:sub>
              <m:r>
                <m:rPr>
                  <m:sty m:val="p"/>
                </m:rPr>
                <w:rPr>
                  <w:rFonts w:ascii="Cambria Math" w:hAnsi="Cambria Math"/>
                </w:rPr>
                <m:t>eff</m:t>
              </m:r>
            </m:sub>
          </m:sSub>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2</m:t>
          </m:r>
          <m:sSub>
            <m:sSubPr>
              <m:ctrlPr>
                <w:rPr>
                  <w:rFonts w:ascii="Cambria Math" w:hAnsi="Cambria Math"/>
                </w:rPr>
              </m:ctrlPr>
            </m:sSubPr>
            <m:e>
              <m:r>
                <w:rPr>
                  <w:rFonts w:ascii="Cambria Math" w:hAnsi="Cambria Math"/>
                </w:rPr>
                <m:t>Φ</m:t>
              </m:r>
            </m:e>
            <m:sub>
              <m:r>
                <w:rPr>
                  <w:rFonts w:ascii="Cambria Math" w:hAnsi="Cambria Math"/>
                </w:rPr>
                <m:t>0</m:t>
              </m:r>
            </m:sub>
          </m:sSub>
          <m:r>
            <w:rPr>
              <w:rFonts w:ascii="Cambria Math" w:hAnsi="Cambria Math"/>
            </w:rPr>
            <m:t> </m:t>
          </m:r>
          <m:r>
            <w:rPr>
              <w:rFonts w:ascii="Cambria Math" w:hAnsi="Cambria Math"/>
            </w:rPr>
            <m:t>δη</m:t>
          </m:r>
          <m:r>
            <m:rPr>
              <m:sty m:val="p"/>
            </m:rPr>
            <w:rPr>
              <w:rFonts w:ascii="Cambria Math" w:hAnsi="Cambria Math"/>
            </w:rPr>
            <m:t>cos</m:t>
          </m:r>
          <m:d>
            <m:dPr>
              <m:ctrlPr>
                <w:rPr>
                  <w:rFonts w:ascii="Cambria Math" w:hAnsi="Cambria Math"/>
                </w:rPr>
              </m:ctrlPr>
            </m:dPr>
            <m:e>
              <m:sSub>
                <m:sSubPr>
                  <m:ctrlPr>
                    <w:rPr>
                      <w:rFonts w:ascii="Cambria Math" w:hAnsi="Cambria Math"/>
                    </w:rPr>
                  </m:ctrlPr>
                </m:sSubPr>
                <m:e>
                  <m:r>
                    <w:rPr>
                      <w:rFonts w:ascii="Cambria Math" w:hAnsi="Cambria Math"/>
                    </w:rPr>
                    <m:t>ω</m:t>
                  </m:r>
                </m:e>
                <m:sub>
                  <m:r>
                    <m:rPr>
                      <m:sty m:val="p"/>
                    </m:rPr>
                    <w:rPr>
                      <w:rFonts w:ascii="Cambria Math" w:hAnsi="Cambria Math"/>
                    </w:rPr>
                    <m:t>osc</m:t>
                  </m:r>
                </m:sub>
              </m:sSub>
              <m:r>
                <w:rPr>
                  <w:rFonts w:ascii="Cambria Math" w:hAnsi="Cambria Math"/>
                </w:rPr>
                <m:t>t</m:t>
              </m:r>
            </m:e>
          </m:d>
          <m:r>
            <m:rPr>
              <m:sty m:val="p"/>
            </m:rPr>
            <w:rPr>
              <w:rFonts w:ascii="Cambria Math" w:hAnsi="Cambria Math"/>
            </w:rPr>
            <m:t>,</m:t>
          </m:r>
          <m:r>
            <w:rPr>
              <w:rFonts w:ascii="Cambria Math" w:hAnsi="Cambria Math"/>
            </w:rPr>
            <m:t>  </m:t>
          </m:r>
          <m:sSub>
            <m:sSubPr>
              <m:ctrlPr>
                <w:rPr>
                  <w:rFonts w:ascii="Cambria Math" w:hAnsi="Cambria Math"/>
                </w:rPr>
              </m:ctrlPr>
            </m:sSubPr>
            <m:e>
              <m:r>
                <w:rPr>
                  <w:rFonts w:ascii="Cambria Math" w:hAnsi="Cambria Math"/>
                </w:rPr>
                <m:t>ω</m:t>
              </m:r>
            </m:e>
            <m:sub>
              <m:r>
                <m:rPr>
                  <m:sty m:val="p"/>
                </m:rPr>
                <w:rPr>
                  <w:rFonts w:ascii="Cambria Math" w:hAnsi="Cambria Math"/>
                </w:rPr>
                <m:t>osc</m:t>
              </m:r>
            </m:sub>
          </m:sSub>
          <m:r>
            <m:rPr>
              <m:sty m:val="p"/>
            </m:rPr>
            <w:rPr>
              <w:rFonts w:ascii="Cambria Math" w:hAnsi="Cambria Math"/>
            </w:rPr>
            <m:t>=</m:t>
          </m:r>
          <m:f>
            <m:fPr>
              <m:ctrlPr>
                <w:rPr>
                  <w:rFonts w:ascii="Cambria Math" w:hAnsi="Cambria Math"/>
                </w:rPr>
              </m:ctrlPr>
            </m:fPr>
            <m:num>
              <m:r>
                <w:rPr>
                  <w:rFonts w:ascii="Cambria Math" w:hAnsi="Cambria Math"/>
                </w:rPr>
                <m:t>2</m:t>
              </m:r>
              <m:r>
                <w:rPr>
                  <w:rFonts w:ascii="Cambria Math" w:hAnsi="Cambria Math"/>
                </w:rPr>
                <m:t>πc</m:t>
              </m:r>
            </m:num>
            <m:den>
              <m:sSub>
                <m:sSubPr>
                  <m:ctrlPr>
                    <w:rPr>
                      <w:rFonts w:ascii="Cambria Math" w:hAnsi="Cambria Math"/>
                    </w:rPr>
                  </m:ctrlPr>
                </m:sSubPr>
                <m:e>
                  <m:r>
                    <w:rPr>
                      <w:rFonts w:ascii="Cambria Math" w:hAnsi="Cambria Math"/>
                    </w:rPr>
                    <m:t>L</m:t>
                  </m:r>
                </m:e>
                <m:sub>
                  <m:r>
                    <m:rPr>
                      <m:sty m:val="p"/>
                    </m:rPr>
                    <w:rPr>
                      <w:rFonts w:ascii="Cambria Math" w:hAnsi="Cambria Math"/>
                    </w:rPr>
                    <m:t>osc</m:t>
                  </m:r>
                </m:sub>
              </m:sSub>
            </m:den>
          </m:f>
          <m:r>
            <m:rPr>
              <m:sty m:val="p"/>
            </m:rPr>
            <w:rPr>
              <w:rFonts w:ascii="Cambria Math" w:hAnsi="Cambria Math"/>
            </w:rPr>
            <m:t>.</m:t>
          </m:r>
        </m:oMath>
      </m:oMathPara>
    </w:p>
    <w:p w:rsidR="00604749" w:rsidRDefault="00E00B5E">
      <w:pPr>
        <w:pStyle w:val="FirstParagraph"/>
      </w:pPr>
      <w:r>
        <w:t xml:space="preserve">At interaction times short compared with </w:t>
      </w:r>
      <m:oMath>
        <m:r>
          <w:rPr>
            <w:rFonts w:ascii="Cambria Math" w:hAnsi="Cambria Math"/>
          </w:rPr>
          <m:t>2</m:t>
        </m:r>
        <m:r>
          <w:rPr>
            <w:rFonts w:ascii="Cambria Math" w:hAnsi="Cambria Math"/>
          </w:rPr>
          <m:t>π</m:t>
        </m:r>
        <m:r>
          <m:rPr>
            <m:sty m:val="p"/>
          </m:rPr>
          <w:rPr>
            <w:rFonts w:ascii="Cambria Math" w:hAnsi="Cambria Math"/>
          </w:rPr>
          <m:t>/</m:t>
        </m:r>
        <m:sSub>
          <m:sSubPr>
            <m:ctrlPr>
              <w:rPr>
                <w:rFonts w:ascii="Cambria Math" w:hAnsi="Cambria Math"/>
              </w:rPr>
            </m:ctrlPr>
          </m:sSubPr>
          <m:e>
            <m:r>
              <w:rPr>
                <w:rFonts w:ascii="Cambria Math" w:hAnsi="Cambria Math"/>
              </w:rPr>
              <m:t>ω</m:t>
            </m:r>
          </m:e>
          <m:sub>
            <m:r>
              <m:rPr>
                <m:sty m:val="p"/>
              </m:rPr>
              <w:rPr>
                <w:rFonts w:ascii="Cambria Math" w:hAnsi="Cambria Math"/>
              </w:rPr>
              <m:t>osc</m:t>
            </m:r>
          </m:sub>
        </m:sSub>
      </m:oMath>
      <w:r>
        <w:t xml:space="preserve">, </w:t>
      </w:r>
      <w:r>
        <w:t>a target would sample the instantaneous residual dipole rather than the time-averaged neutral object.</w:t>
      </w:r>
    </w:p>
    <w:p w:rsidR="00604749" w:rsidRDefault="00E00B5E">
      <w:pPr>
        <w:pStyle w:val="BodyText"/>
      </w:pPr>
      <w:r>
        <w:t>A schematic contact-scale estimate is</w:t>
      </w:r>
    </w:p>
    <w:p w:rsidR="00604749" w:rsidRDefault="00E00B5E">
      <w:pPr>
        <w:pStyle w:val="BodyText"/>
      </w:pPr>
      <m:oMathPara>
        <m:oMathParaPr>
          <m:jc m:val="center"/>
        </m:oMathParaPr>
        <m:oMath>
          <m:sSub>
            <m:sSubPr>
              <m:ctrlPr>
                <w:rPr>
                  <w:rFonts w:ascii="Cambria Math" w:hAnsi="Cambria Math"/>
                </w:rPr>
              </m:ctrlPr>
            </m:sSubPr>
            <m:e>
              <m:r>
                <w:rPr>
                  <w:rFonts w:ascii="Cambria Math" w:hAnsi="Cambria Math"/>
                </w:rPr>
                <m:t>V</m:t>
              </m:r>
            </m:e>
            <m:sub>
              <m:r>
                <m:rPr>
                  <m:sty m:val="p"/>
                </m:rPr>
                <w:rPr>
                  <w:rFonts w:ascii="Cambria Math" w:hAnsi="Cambria Math"/>
                </w:rPr>
                <m:t>contact</m:t>
              </m:r>
            </m:sub>
          </m:sSub>
          <m:r>
            <m:rPr>
              <m:sty m:val="p"/>
            </m:rPr>
            <w:rPr>
              <w:rFonts w:ascii="Cambria Math" w:hAnsi="Cambria Math"/>
            </w:rPr>
            <m:t>∼</m:t>
          </m:r>
          <m:f>
            <m:fPr>
              <m:ctrlPr>
                <w:rPr>
                  <w:rFonts w:ascii="Cambria Math" w:hAnsi="Cambria Math"/>
                </w:rPr>
              </m:ctrlPr>
            </m:fPr>
            <m:num>
              <m:r>
                <w:rPr>
                  <w:rFonts w:ascii="Cambria Math" w:hAnsi="Cambria Math"/>
                </w:rPr>
                <m:t>δη</m:t>
              </m:r>
              <m:r>
                <w:rPr>
                  <w:rFonts w:ascii="Cambria Math" w:hAnsi="Cambria Math"/>
                </w:rPr>
                <m:t> </m:t>
              </m:r>
              <m:sSub>
                <m:sSubPr>
                  <m:ctrlPr>
                    <w:rPr>
                      <w:rFonts w:ascii="Cambria Math" w:hAnsi="Cambria Math"/>
                    </w:rPr>
                  </m:ctrlPr>
                </m:sSubPr>
                <m:e>
                  <m:r>
                    <w:rPr>
                      <w:rFonts w:ascii="Cambria Math" w:hAnsi="Cambria Math"/>
                    </w:rPr>
                    <m:t>Φ</m:t>
                  </m:r>
                </m:e>
                <m:sub>
                  <m:r>
                    <w:rPr>
                      <w:rFonts w:ascii="Cambria Math" w:hAnsi="Cambria Math"/>
                    </w:rPr>
                    <m:t>0</m:t>
                  </m:r>
                </m:sub>
              </m:sSub>
              <m:r>
                <w:rPr>
                  <w:rFonts w:ascii="Cambria Math" w:hAnsi="Cambria Math"/>
                </w:rPr>
                <m:t> </m:t>
              </m:r>
              <m:sSub>
                <m:sSubPr>
                  <m:ctrlPr>
                    <w:rPr>
                      <w:rFonts w:ascii="Cambria Math" w:hAnsi="Cambria Math"/>
                    </w:rPr>
                  </m:ctrlPr>
                </m:sSubPr>
                <m:e>
                  <m:r>
                    <w:rPr>
                      <w:rFonts w:ascii="Cambria Math" w:hAnsi="Cambria Math"/>
                    </w:rPr>
                    <m:t>q</m:t>
                  </m:r>
                </m:e>
                <m:sub>
                  <m:r>
                    <m:rPr>
                      <m:sty m:val="p"/>
                    </m:rPr>
                    <w:rPr>
                      <w:rFonts w:ascii="Cambria Math" w:hAnsi="Cambria Math"/>
                    </w:rPr>
                    <m:t>target</m:t>
                  </m:r>
                </m:sub>
              </m:sSub>
            </m:num>
            <m:den>
              <m:sSubSup>
                <m:sSubSupPr>
                  <m:ctrlPr>
                    <w:rPr>
                      <w:rFonts w:ascii="Cambria Math" w:hAnsi="Cambria Math"/>
                    </w:rPr>
                  </m:ctrlPr>
                </m:sSubSupPr>
                <m:e>
                  <m:r>
                    <w:rPr>
                      <w:rFonts w:ascii="Cambria Math" w:hAnsi="Cambria Math"/>
                    </w:rPr>
                    <m:t>r</m:t>
                  </m:r>
                </m:e>
                <m:sub>
                  <m:r>
                    <w:rPr>
                      <w:rFonts w:ascii="Cambria Math" w:hAnsi="Cambria Math"/>
                    </w:rPr>
                    <m:t>k</m:t>
                  </m:r>
                </m:sub>
                <m:sup>
                  <m:r>
                    <w:rPr>
                      <w:rFonts w:ascii="Cambria Math" w:hAnsi="Cambria Math"/>
                    </w:rPr>
                    <m:t>2</m:t>
                  </m:r>
                </m:sup>
              </m:sSubSup>
            </m:den>
          </m:f>
          <m:r>
            <m:rPr>
              <m:sty m:val="p"/>
            </m:rPr>
            <w:rPr>
              <w:rFonts w:ascii="Cambria Math" w:hAnsi="Cambria Math"/>
            </w:rPr>
            <m:t>.</m:t>
          </m:r>
        </m:oMath>
      </m:oMathPara>
    </w:p>
    <w:p w:rsidR="00604749" w:rsidRDefault="00E00B5E">
      <w:pPr>
        <w:pStyle w:val="FirstParagraph"/>
      </w:pPr>
      <w:r>
        <w:t xml:space="preserve">This resembles the structure of a short-range interaction, but its coefficient is </w:t>
      </w:r>
      <w:r>
        <w:t xml:space="preserve">not derived. In particular, the present paper does not derive </w:t>
      </w:r>
      <m:oMath>
        <m:sSub>
          <m:sSubPr>
            <m:ctrlPr>
              <w:rPr>
                <w:rFonts w:ascii="Cambria Math" w:hAnsi="Cambria Math"/>
              </w:rPr>
            </m:ctrlPr>
          </m:sSubPr>
          <m:e>
            <m:r>
              <w:rPr>
                <w:rFonts w:ascii="Cambria Math" w:hAnsi="Cambria Math"/>
              </w:rPr>
              <m:t>G</m:t>
            </m:r>
          </m:e>
          <m:sub>
            <m:r>
              <w:rPr>
                <w:rFonts w:ascii="Cambria Math" w:hAnsi="Cambria Math"/>
              </w:rPr>
              <m:t>F</m:t>
            </m:r>
          </m:sub>
        </m:sSub>
      </m:oMath>
      <w:r>
        <w:t xml:space="preserve">, </w:t>
      </w:r>
      <m:oMath>
        <m:sSub>
          <m:sSubPr>
            <m:ctrlPr>
              <w:rPr>
                <w:rFonts w:ascii="Cambria Math" w:hAnsi="Cambria Math"/>
              </w:rPr>
            </m:ctrlPr>
          </m:sSubPr>
          <m:e>
            <m:r>
              <w:rPr>
                <w:rFonts w:ascii="Cambria Math" w:hAnsi="Cambria Math"/>
              </w:rPr>
              <m:t>M</m:t>
            </m:r>
          </m:e>
          <m:sub>
            <m:r>
              <w:rPr>
                <w:rFonts w:ascii="Cambria Math" w:hAnsi="Cambria Math"/>
              </w:rPr>
              <m:t>W</m:t>
            </m:r>
          </m:sub>
        </m:sSub>
      </m:oMath>
      <w:r>
        <w:t>, or the weak-interaction vertex. The weak-force reading is therefore a conjectural extension of the figure-8 topology, not part of the mass-accrual core.</w:t>
      </w:r>
    </w:p>
    <w:p w:rsidR="00604749" w:rsidRDefault="00E00B5E">
      <w:pPr>
        <w:pStyle w:val="Heading2"/>
      </w:pPr>
      <w:bookmarkStart w:id="79" w:name="subsec:charge-holonomy"/>
      <w:bookmarkEnd w:id="78"/>
      <w:r>
        <w:lastRenderedPageBreak/>
        <w:t>Charge as polarization holono</w:t>
      </w:r>
      <w:r>
        <w:t>my</w:t>
      </w:r>
    </w:p>
    <w:p w:rsidR="00604749" w:rsidRDefault="00E00B5E">
      <w:pPr>
        <w:pStyle w:val="FirstParagraph"/>
      </w:pPr>
      <w:r>
        <w:t>The mass-accrual rule concerns scalar curvature contribution. Electric charge appears to require an oriented degree of freedom. A natural extension is to associate charge with polarization holonomy around a closed null path, in the broad sense that geom</w:t>
      </w:r>
      <w:r>
        <w:t>etric phases can arise from cyclic transport :</w:t>
      </w:r>
    </w:p>
    <w:p w:rsidR="00604749" w:rsidRDefault="00E00B5E">
      <w:pPr>
        <w:pStyle w:val="BodyText"/>
      </w:pPr>
      <m:oMathPara>
        <m:oMathParaPr>
          <m:jc m:val="center"/>
        </m:oMathParaPr>
        <m:oMath>
          <m:r>
            <w:rPr>
              <w:rFonts w:ascii="Cambria Math" w:hAnsi="Cambria Math"/>
            </w:rPr>
            <m:t>q</m:t>
          </m:r>
          <m:r>
            <m:rPr>
              <m:sty m:val="p"/>
            </m:rPr>
            <w:rPr>
              <w:rFonts w:ascii="Cambria Math" w:hAnsi="Cambria Math"/>
            </w:rPr>
            <m:t>∼∮d</m:t>
          </m:r>
          <m:sSub>
            <m:sSubPr>
              <m:ctrlPr>
                <w:rPr>
                  <w:rFonts w:ascii="Cambria Math" w:hAnsi="Cambria Math"/>
                </w:rPr>
              </m:ctrlPr>
            </m:sSubPr>
            <m:e>
              <m:r>
                <w:rPr>
                  <w:rFonts w:ascii="Cambria Math" w:hAnsi="Cambria Math"/>
                </w:rPr>
                <m:t>Θ</m:t>
              </m:r>
            </m:e>
            <m:sub>
              <m:r>
                <m:rPr>
                  <m:sty m:val="p"/>
                </m:rPr>
                <w:rPr>
                  <w:rFonts w:ascii="Cambria Math" w:hAnsi="Cambria Math"/>
                </w:rPr>
                <m:t>pol</m:t>
              </m:r>
            </m:sub>
          </m:sSub>
          <m:r>
            <m:rPr>
              <m:sty m:val="p"/>
            </m:rPr>
            <w:rPr>
              <w:rFonts w:ascii="Cambria Math" w:hAnsi="Cambria Math"/>
            </w:rPr>
            <m:t>.</m:t>
          </m:r>
        </m:oMath>
      </m:oMathPara>
    </w:p>
    <w:p w:rsidR="00604749" w:rsidRDefault="00E00B5E">
      <w:pPr>
        <w:pStyle w:val="FirstParagraph"/>
      </w:pPr>
      <w:r>
        <w:t>On this reading,</w:t>
      </w:r>
    </w:p>
    <w:p w:rsidR="00604749" w:rsidRDefault="00E00B5E">
      <w:pPr>
        <w:pStyle w:val="BodyText"/>
      </w:pPr>
      <m:oMathPara>
        <m:oMathParaPr>
          <m:jc m:val="center"/>
        </m:oMathParaPr>
        <m:oMath>
          <m:m>
            <m:mPr>
              <m:plcHide m:val="1"/>
              <m:mcs>
                <m:mc>
                  <m:mcPr>
                    <m:count m:val="3"/>
                    <m:mcJc m:val="left"/>
                  </m:mcPr>
                </m:mc>
              </m:mcs>
              <m:ctrlPr>
                <w:rPr>
                  <w:rFonts w:ascii="Cambria Math" w:hAnsi="Cambria Math"/>
                </w:rPr>
              </m:ctrlPr>
            </m:mPr>
            <m:mr>
              <m:e>
                <m:r>
                  <m:rPr>
                    <m:nor/>
                  </m:rPr>
                  <m:t>mass</m:t>
                </m:r>
              </m:e>
              <m:e>
                <m:r>
                  <m:rPr>
                    <m:sty m:val="p"/>
                  </m:rPr>
                  <w:rPr>
                    <w:rFonts w:ascii="Cambria Math" w:hAnsi="Cambria Math"/>
                  </w:rPr>
                  <m:t>:</m:t>
                </m:r>
              </m:e>
              <m:e>
                <m:r>
                  <m:rPr>
                    <m:nor/>
                  </m:rPr>
                  <m:t>scalar curvature accrual</m:t>
                </m:r>
                <m:r>
                  <m:rPr>
                    <m:sty m:val="p"/>
                  </m:rPr>
                  <w:rPr>
                    <w:rFonts w:ascii="Cambria Math" w:hAnsi="Cambria Math"/>
                  </w:rPr>
                  <m:t>,</m:t>
                </m:r>
              </m:e>
            </m:mr>
            <m:mr>
              <m:e>
                <m:r>
                  <m:rPr>
                    <m:nor/>
                  </m:rPr>
                  <m:t>charge</m:t>
                </m:r>
              </m:e>
              <m:e>
                <m:r>
                  <m:rPr>
                    <m:sty m:val="p"/>
                  </m:rPr>
                  <w:rPr>
                    <w:rFonts w:ascii="Cambria Math" w:hAnsi="Cambria Math"/>
                  </w:rPr>
                  <m:t>:</m:t>
                </m:r>
              </m:e>
              <m:e>
                <m:r>
                  <m:rPr>
                    <m:nor/>
                  </m:rPr>
                  <m:t>oriented polarization holonomy</m:t>
                </m:r>
                <m:r>
                  <m:rPr>
                    <m:sty m:val="p"/>
                  </m:rPr>
                  <w:rPr>
                    <w:rFonts w:ascii="Cambria Math" w:hAnsi="Cambria Math"/>
                  </w:rPr>
                  <m:t>.</m:t>
                </m:r>
              </m:e>
            </m:mr>
          </m:m>
        </m:oMath>
      </m:oMathPara>
    </w:p>
    <w:p w:rsidR="00604749" w:rsidRDefault="00E00B5E">
      <w:pPr>
        <w:pStyle w:val="FirstParagraph"/>
      </w:pPr>
      <w:r>
        <w:t xml:space="preserve">The paper does not derive </w:t>
      </w:r>
      <m:oMath>
        <m:r>
          <w:rPr>
            <w:rFonts w:ascii="Cambria Math" w:hAnsi="Cambria Math"/>
          </w:rPr>
          <m:t>e</m:t>
        </m:r>
      </m:oMath>
      <w:r>
        <w:t xml:space="preserve">, </w:t>
      </w:r>
      <m:oMath>
        <m:r>
          <w:rPr>
            <w:rFonts w:ascii="Cambria Math" w:hAnsi="Cambria Math"/>
          </w:rPr>
          <m:t>α</m:t>
        </m:r>
      </m:oMath>
      <w:r>
        <w:t xml:space="preserve">, or </w:t>
      </w:r>
      <m:oMath>
        <m:r>
          <w:rPr>
            <w:rFonts w:ascii="Cambria Math" w:hAnsi="Cambria Math"/>
          </w:rPr>
          <m:t>U</m:t>
        </m:r>
        <m:d>
          <m:dPr>
            <m:ctrlPr>
              <w:rPr>
                <w:rFonts w:ascii="Cambria Math" w:hAnsi="Cambria Math"/>
              </w:rPr>
            </m:ctrlPr>
          </m:dPr>
          <m:e>
            <m:r>
              <w:rPr>
                <w:rFonts w:ascii="Cambria Math" w:hAnsi="Cambria Math"/>
              </w:rPr>
              <m:t>1</m:t>
            </m:r>
          </m:e>
        </m:d>
      </m:oMath>
      <w:r>
        <w:t xml:space="preserve"> gauge dynamics </w:t>
      </w:r>
      <w:r>
        <w:t>from this holonomy. It merely identifies a possible geometric slot for electric charge in the null-loop picture.</w:t>
      </w:r>
    </w:p>
    <w:p w:rsidR="00604749" w:rsidRDefault="00E00B5E">
      <w:pPr>
        <w:pStyle w:val="Heading4"/>
      </w:pPr>
      <w:bookmarkStart w:id="80" w:name="Xd519994feb0404cd4d0bdd1d4bb5f60725972c2"/>
      <w:r>
        <w:t>Positronium as a topological complementarity (conjectural illustration).</w:t>
      </w:r>
    </w:p>
    <w:p w:rsidR="00604749" w:rsidRDefault="00E00B5E">
      <w:pPr>
        <w:pStyle w:val="FirstParagraph"/>
      </w:pPr>
      <w:r>
        <w:t>The polarization-holonomy reading suggests a natural geometric image o</w:t>
      </w:r>
      <w:r>
        <w:t xml:space="preserve">f the well-known </w:t>
      </w:r>
      <m:oMath>
        <m:sSup>
          <m:sSupPr>
            <m:ctrlPr>
              <w:rPr>
                <w:rFonts w:ascii="Cambria Math" w:hAnsi="Cambria Math"/>
              </w:rPr>
            </m:ctrlPr>
          </m:sSupPr>
          <m:e>
            <m:r>
              <w:rPr>
                <w:rFonts w:ascii="Cambria Math" w:hAnsi="Cambria Math"/>
              </w:rPr>
              <m:t>e</m:t>
            </m:r>
          </m:e>
          <m:sup>
            <m:r>
              <m:rPr>
                <m:sty m:val="p"/>
              </m:rPr>
              <w:rPr>
                <w:rFonts w:ascii="Cambria Math" w:hAnsi="Cambria Math"/>
              </w:rPr>
              <m:t>+</m:t>
            </m:r>
          </m:sup>
        </m:sSup>
        <m:sSup>
          <m:sSupPr>
            <m:ctrlPr>
              <w:rPr>
                <w:rFonts w:ascii="Cambria Math" w:hAnsi="Cambria Math"/>
              </w:rPr>
            </m:ctrlPr>
          </m:sSupPr>
          <m:e>
            <m:r>
              <w:rPr>
                <w:rFonts w:ascii="Cambria Math" w:hAnsi="Cambria Math"/>
              </w:rPr>
              <m:t>e</m:t>
            </m:r>
          </m:e>
          <m:sup>
            <m:r>
              <m:rPr>
                <m:sty m:val="p"/>
              </m:rPr>
              <w:rPr>
                <w:rFonts w:ascii="Cambria Math" w:hAnsi="Cambria Math"/>
              </w:rPr>
              <m:t>-</m:t>
            </m:r>
          </m:sup>
        </m:sSup>
      </m:oMath>
      <w:r>
        <w:t xml:space="preserve"> bound state. On this reading, an </w:t>
      </w:r>
      <m:oMath>
        <m:sSup>
          <m:sSupPr>
            <m:ctrlPr>
              <w:rPr>
                <w:rFonts w:ascii="Cambria Math" w:hAnsi="Cambria Math"/>
              </w:rPr>
            </m:ctrlPr>
          </m:sSupPr>
          <m:e>
            <m:r>
              <w:rPr>
                <w:rFonts w:ascii="Cambria Math" w:hAnsi="Cambria Math"/>
              </w:rPr>
              <m:t>e</m:t>
            </m:r>
          </m:e>
          <m:sup>
            <m:r>
              <m:rPr>
                <m:sty m:val="p"/>
              </m:rPr>
              <w:rPr>
                <w:rFonts w:ascii="Cambria Math" w:hAnsi="Cambria Math"/>
              </w:rPr>
              <m:t>-</m:t>
            </m:r>
          </m:sup>
        </m:sSup>
      </m:oMath>
      <w:r>
        <w:t xml:space="preserve"> is a closed null loop with one polarization-rotation handedness (</w:t>
      </w:r>
      <m:oMath>
        <m:r>
          <m:rPr>
            <m:sty m:val="p"/>
          </m:rPr>
          <w:rPr>
            <w:rFonts w:ascii="Cambria Math" w:hAnsi="Cambria Math"/>
          </w:rPr>
          <m:t>+</m:t>
        </m:r>
        <m:r>
          <w:rPr>
            <w:rFonts w:ascii="Cambria Math" w:hAnsi="Cambria Math"/>
          </w:rPr>
          <m:t>2</m:t>
        </m:r>
        <m:r>
          <w:rPr>
            <w:rFonts w:ascii="Cambria Math" w:hAnsi="Cambria Math"/>
          </w:rPr>
          <m:t>π</m:t>
        </m:r>
      </m:oMath>
      <w:r>
        <w:t xml:space="preserve"> Berry holonomy per circuit) and an </w:t>
      </w:r>
      <m:oMath>
        <m:sSup>
          <m:sSupPr>
            <m:ctrlPr>
              <w:rPr>
                <w:rFonts w:ascii="Cambria Math" w:hAnsi="Cambria Math"/>
              </w:rPr>
            </m:ctrlPr>
          </m:sSupPr>
          <m:e>
            <m:r>
              <w:rPr>
                <w:rFonts w:ascii="Cambria Math" w:hAnsi="Cambria Math"/>
              </w:rPr>
              <m:t>e</m:t>
            </m:r>
          </m:e>
          <m:sup>
            <m:r>
              <m:rPr>
                <m:sty m:val="p"/>
              </m:rPr>
              <w:rPr>
                <w:rFonts w:ascii="Cambria Math" w:hAnsi="Cambria Math"/>
              </w:rPr>
              <m:t>+</m:t>
            </m:r>
          </m:sup>
        </m:sSup>
      </m:oMath>
      <w:r>
        <w:t xml:space="preserve"> is the same loop traversed with opposite handedness (</w:t>
      </w:r>
      <m:oMath>
        <m:r>
          <m:rPr>
            <m:sty m:val="p"/>
          </m:rPr>
          <w:rPr>
            <w:rFonts w:ascii="Cambria Math" w:hAnsi="Cambria Math"/>
          </w:rPr>
          <m:t>-</m:t>
        </m:r>
        <m:r>
          <w:rPr>
            <w:rFonts w:ascii="Cambria Math" w:hAnsi="Cambria Math"/>
          </w:rPr>
          <m:t>2</m:t>
        </m:r>
        <m:r>
          <w:rPr>
            <w:rFonts w:ascii="Cambria Math" w:hAnsi="Cambria Math"/>
          </w:rPr>
          <m:t>π</m:t>
        </m:r>
      </m:oMath>
      <w:r>
        <w:t>). When the two loops approac</w:t>
      </w:r>
      <w:r>
        <w:t xml:space="preserve">h each other, their topological orientations are </w:t>
      </w:r>
      <w:r>
        <w:rPr>
          <w:i/>
          <w:iCs/>
        </w:rPr>
        <w:t>complementary</w:t>
      </w:r>
      <w:r>
        <w:t xml:space="preserve"> — one is the geometric inverse of the other. The Coulomb attraction is then not merely an external force but a topological pre-disposition for mutual unwinding: the two opposite holonomies can </w:t>
      </w:r>
      <w:r>
        <w:t xml:space="preserve">cancel, releasing the trapped null energy as open-path radiation. The finite lifetime of positronium corresponds to the delay between the formation of the bound configuration (at separation much larger than the loop scale) and the spatial overlap at which </w:t>
      </w:r>
      <w:r>
        <w:t xml:space="preserve">the topologies actually merge. A two-electron system, by contrast, has </w:t>
      </w:r>
      <w:r>
        <w:rPr>
          <w:i/>
          <w:iCs/>
        </w:rPr>
        <w:t>identical</w:t>
      </w:r>
      <w:r>
        <w:t xml:space="preserve"> holonomies (both </w:t>
      </w:r>
      <m:oMath>
        <m:r>
          <m:rPr>
            <m:sty m:val="p"/>
          </m:rPr>
          <w:rPr>
            <w:rFonts w:ascii="Cambria Math" w:hAnsi="Cambria Math"/>
          </w:rPr>
          <m:t>+</m:t>
        </m:r>
        <m:r>
          <w:rPr>
            <w:rFonts w:ascii="Cambria Math" w:hAnsi="Cambria Math"/>
          </w:rPr>
          <m:t>2</m:t>
        </m:r>
        <m:r>
          <w:rPr>
            <w:rFonts w:ascii="Cambria Math" w:hAnsi="Cambria Math"/>
          </w:rPr>
          <m:t>π</m:t>
        </m:r>
      </m:oMath>
      <w:r>
        <w:t>) and therefore no topological complementarity for unwinding; the loops Coulomb-repel and remain separate. This picture is consistent with the observed se</w:t>
      </w:r>
      <w:r>
        <w:t>lectivity of annihilation processes (</w:t>
      </w:r>
      <m:oMath>
        <m:sSup>
          <m:sSupPr>
            <m:ctrlPr>
              <w:rPr>
                <w:rFonts w:ascii="Cambria Math" w:hAnsi="Cambria Math"/>
              </w:rPr>
            </m:ctrlPr>
          </m:sSupPr>
          <m:e>
            <m:r>
              <w:rPr>
                <w:rFonts w:ascii="Cambria Math" w:hAnsi="Cambria Math"/>
              </w:rPr>
              <m:t>e</m:t>
            </m:r>
          </m:e>
          <m:sup>
            <m:r>
              <m:rPr>
                <m:sty m:val="p"/>
              </m:rPr>
              <w:rPr>
                <w:rFonts w:ascii="Cambria Math" w:hAnsi="Cambria Math"/>
              </w:rPr>
              <m:t>+</m:t>
            </m:r>
          </m:sup>
        </m:sSup>
        <m:sSup>
          <m:sSupPr>
            <m:ctrlPr>
              <w:rPr>
                <w:rFonts w:ascii="Cambria Math" w:hAnsi="Cambria Math"/>
              </w:rPr>
            </m:ctrlPr>
          </m:sSupPr>
          <m:e>
            <m:r>
              <w:rPr>
                <w:rFonts w:ascii="Cambria Math" w:hAnsi="Cambria Math"/>
              </w:rPr>
              <m:t>e</m:t>
            </m:r>
          </m:e>
          <m:sup>
            <m:r>
              <m:rPr>
                <m:sty m:val="p"/>
              </m:rPr>
              <w:rPr>
                <w:rFonts w:ascii="Cambria Math" w:hAnsi="Cambria Math"/>
              </w:rPr>
              <m:t>-</m:t>
            </m:r>
          </m:sup>
        </m:sSup>
        <m:r>
          <m:rPr>
            <m:sty m:val="p"/>
          </m:rPr>
          <w:rPr>
            <w:rFonts w:ascii="Cambria Math" w:hAnsi="Cambria Math"/>
          </w:rPr>
          <m:t>→</m:t>
        </m:r>
        <m:r>
          <w:rPr>
            <w:rFonts w:ascii="Cambria Math" w:hAnsi="Cambria Math"/>
          </w:rPr>
          <m:t>2</m:t>
        </m:r>
        <m:r>
          <w:rPr>
            <w:rFonts w:ascii="Cambria Math" w:hAnsi="Cambria Math"/>
          </w:rPr>
          <m:t>γ</m:t>
        </m:r>
      </m:oMath>
      <w:r>
        <w:t xml:space="preserve"> but not </w:t>
      </w:r>
      <m:oMath>
        <m:sSup>
          <m:sSupPr>
            <m:ctrlPr>
              <w:rPr>
                <w:rFonts w:ascii="Cambria Math" w:hAnsi="Cambria Math"/>
              </w:rPr>
            </m:ctrlPr>
          </m:sSupPr>
          <m:e>
            <m:r>
              <w:rPr>
                <w:rFonts w:ascii="Cambria Math" w:hAnsi="Cambria Math"/>
              </w:rPr>
              <m:t>e</m:t>
            </m:r>
          </m:e>
          <m:sup>
            <m:r>
              <m:rPr>
                <m:sty m:val="p"/>
              </m:rPr>
              <w:rPr>
                <w:rFonts w:ascii="Cambria Math" w:hAnsi="Cambria Math"/>
              </w:rPr>
              <m:t>-</m:t>
            </m:r>
          </m:sup>
        </m:sSup>
        <m:sSup>
          <m:sSupPr>
            <m:ctrlPr>
              <w:rPr>
                <w:rFonts w:ascii="Cambria Math" w:hAnsi="Cambria Math"/>
              </w:rPr>
            </m:ctrlPr>
          </m:sSupPr>
          <m:e>
            <m:r>
              <w:rPr>
                <w:rFonts w:ascii="Cambria Math" w:hAnsi="Cambria Math"/>
              </w:rPr>
              <m:t>e</m:t>
            </m:r>
          </m:e>
          <m:sup>
            <m:r>
              <m:rPr>
                <m:sty m:val="p"/>
              </m:rPr>
              <w:rPr>
                <w:rFonts w:ascii="Cambria Math" w:hAnsi="Cambria Math"/>
              </w:rPr>
              <m:t>-</m:t>
            </m:r>
          </m:sup>
        </m:sSup>
        <m:r>
          <m:rPr>
            <m:sty m:val="p"/>
          </m:rPr>
          <w:rPr>
            <w:rFonts w:ascii="Cambria Math" w:hAnsi="Cambria Math"/>
          </w:rPr>
          <m:t>→</m:t>
        </m:r>
        <m:r>
          <w:rPr>
            <w:rFonts w:ascii="Cambria Math" w:hAnsi="Cambria Math"/>
          </w:rPr>
          <m:t>2</m:t>
        </m:r>
        <m:r>
          <w:rPr>
            <w:rFonts w:ascii="Cambria Math" w:hAnsi="Cambria Math"/>
          </w:rPr>
          <m:t>γ</m:t>
        </m:r>
      </m:oMath>
      <w:r>
        <w:t>) and with the longer lifetime of mixed-flavor systems (e.g. </w:t>
      </w:r>
      <m:oMath>
        <m:sSup>
          <m:sSupPr>
            <m:ctrlPr>
              <w:rPr>
                <w:rFonts w:ascii="Cambria Math" w:hAnsi="Cambria Math"/>
              </w:rPr>
            </m:ctrlPr>
          </m:sSupPr>
          <m:e>
            <m:r>
              <w:rPr>
                <w:rFonts w:ascii="Cambria Math" w:hAnsi="Cambria Math"/>
              </w:rPr>
              <m:t>e</m:t>
            </m:r>
          </m:e>
          <m:sup>
            <m:r>
              <m:rPr>
                <m:sty m:val="p"/>
              </m:rPr>
              <w:rPr>
                <w:rFonts w:ascii="Cambria Math" w:hAnsi="Cambria Math"/>
              </w:rPr>
              <m:t>-</m:t>
            </m:r>
          </m:sup>
        </m:sSup>
        <m:sSup>
          <m:sSupPr>
            <m:ctrlPr>
              <w:rPr>
                <w:rFonts w:ascii="Cambria Math" w:hAnsi="Cambria Math"/>
              </w:rPr>
            </m:ctrlPr>
          </m:sSupPr>
          <m:e>
            <m:r>
              <w:rPr>
                <w:rFonts w:ascii="Cambria Math" w:hAnsi="Cambria Math"/>
              </w:rPr>
              <m:t>μ</m:t>
            </m:r>
          </m:e>
          <m:sup>
            <m:r>
              <m:rPr>
                <m:sty m:val="p"/>
              </m:rPr>
              <w:rPr>
                <w:rFonts w:ascii="Cambria Math" w:hAnsi="Cambria Math"/>
              </w:rPr>
              <m:t>+</m:t>
            </m:r>
          </m:sup>
        </m:sSup>
      </m:oMath>
      <w:r>
        <w:t xml:space="preserve">) in which the topological complementarity holds in charge but not in wrap number, </w:t>
      </w:r>
      <w:r>
        <w:t xml:space="preserve">so direct unwinding is suppressed and decay must proceed through other channels. Quantitative derivation of positronium energy levels and lifetimes from the two-loop geometry remains future work; the paragraph is offered as a conjectural illustration, not </w:t>
      </w:r>
      <w:r>
        <w:t>as a prediction.</w:t>
      </w:r>
    </w:p>
    <w:p w:rsidR="00604749" w:rsidRDefault="00E00B5E">
      <w:pPr>
        <w:pStyle w:val="Heading2"/>
      </w:pPr>
      <w:bookmarkStart w:id="81" w:name="subsec:monopole-question"/>
      <w:bookmarkEnd w:id="79"/>
      <w:bookmarkEnd w:id="80"/>
      <w:r>
        <w:t>Magnetism and the monopole question</w:t>
      </w:r>
    </w:p>
    <w:p w:rsidR="00604749" w:rsidRDefault="00E00B5E">
      <w:pPr>
        <w:pStyle w:val="FirstParagraph"/>
      </w:pPr>
      <w:r>
        <w:t>If charge is polarization holonomy, then magnetism can be interpreted as the boost or circulation expression of oriented charge structure, rather than as a second primitive source. This mirrors the relat</w:t>
      </w:r>
      <w:r>
        <w:t>ivistic relation between electric and magnetic fields in ordinary electromagnetism.</w:t>
      </w:r>
    </w:p>
    <w:p w:rsidR="00604749" w:rsidRDefault="00E00B5E">
      <w:pPr>
        <w:pStyle w:val="BodyText"/>
      </w:pPr>
      <w:r>
        <w:t>Within the minimal two-operation conjecture,</w:t>
      </w:r>
    </w:p>
    <w:p w:rsidR="00604749" w:rsidRDefault="00E00B5E">
      <w:pPr>
        <w:pStyle w:val="BodyText"/>
      </w:pPr>
      <m:oMathPara>
        <m:oMathParaPr>
          <m:jc m:val="center"/>
        </m:oMathParaPr>
        <m:oMath>
          <m:m>
            <m:mPr>
              <m:plcHide m:val="1"/>
              <m:mcs>
                <m:mc>
                  <m:mcPr>
                    <m:count m:val="3"/>
                    <m:mcJc m:val="left"/>
                  </m:mcPr>
                </m:mc>
              </m:mcs>
              <m:ctrlPr>
                <w:rPr>
                  <w:rFonts w:ascii="Cambria Math" w:hAnsi="Cambria Math"/>
                </w:rPr>
              </m:ctrlPr>
            </m:mPr>
            <m:mr>
              <m:e>
                <m:r>
                  <m:rPr>
                    <m:nor/>
                  </m:rPr>
                  <m:t>curvature magnitude</m:t>
                </m:r>
              </m:e>
              <m:e>
                <m:r>
                  <m:rPr>
                    <m:sty m:val="p"/>
                  </m:rPr>
                  <w:rPr>
                    <w:rFonts w:ascii="Cambria Math" w:hAnsi="Cambria Math"/>
                  </w:rPr>
                  <m:t>→</m:t>
                </m:r>
              </m:e>
              <m:e>
                <m:r>
                  <m:rPr>
                    <m:nor/>
                  </m:rPr>
                  <m:t>masslike channel</m:t>
                </m:r>
                <m:r>
                  <m:rPr>
                    <m:sty m:val="p"/>
                  </m:rPr>
                  <w:rPr>
                    <w:rFonts w:ascii="Cambria Math" w:hAnsi="Cambria Math"/>
                  </w:rPr>
                  <m:t>,</m:t>
                </m:r>
              </m:e>
            </m:mr>
            <m:mr>
              <m:e>
                <m:r>
                  <m:rPr>
                    <m:nor/>
                  </m:rPr>
                  <m:t>polarization orientation</m:t>
                </m:r>
              </m:e>
              <m:e>
                <m:r>
                  <m:rPr>
                    <m:sty m:val="p"/>
                  </m:rPr>
                  <w:rPr>
                    <w:rFonts w:ascii="Cambria Math" w:hAnsi="Cambria Math"/>
                  </w:rPr>
                  <m:t>→</m:t>
                </m:r>
              </m:e>
              <m:e>
                <m:r>
                  <m:rPr>
                    <m:nor/>
                  </m:rPr>
                  <m:t>charge channel</m:t>
                </m:r>
                <m:r>
                  <m:rPr>
                    <m:sty m:val="p"/>
                  </m:rPr>
                  <w:rPr>
                    <w:rFonts w:ascii="Cambria Math" w:hAnsi="Cambria Math"/>
                  </w:rPr>
                  <m:t>,</m:t>
                </m:r>
              </m:e>
            </m:mr>
          </m:m>
        </m:oMath>
      </m:oMathPara>
    </w:p>
    <w:p w:rsidR="00604749" w:rsidRDefault="00E00B5E">
      <w:pPr>
        <w:pStyle w:val="FirstParagraph"/>
      </w:pPr>
      <w:r>
        <w:lastRenderedPageBreak/>
        <w:t>there is no natural primitive slot for an isolate</w:t>
      </w:r>
      <w:r>
        <w:t>d magnetic charge. Thus elementary magnetic monopoles are not naturally represented in the minimal model. Observation of a fundamental magnetic monopole would therefore require revising or enlarging the conjecture.</w:t>
      </w:r>
    </w:p>
    <w:p w:rsidR="00604749" w:rsidRDefault="00E00B5E">
      <w:pPr>
        <w:pStyle w:val="BodyText"/>
      </w:pPr>
      <w:r>
        <w:t>This is a conjectural falsification condi</w:t>
      </w:r>
      <w:r>
        <w:t>tion, not a theorem derived from the mass-accrual rule.</w:t>
      </w:r>
    </w:p>
    <w:p w:rsidR="00604749" w:rsidRDefault="00E00B5E">
      <w:pPr>
        <w:pStyle w:val="Heading2"/>
      </w:pPr>
      <w:bookmarkStart w:id="82" w:name="subsec:strong-conjecture"/>
      <w:bookmarkEnd w:id="81"/>
      <w:r>
        <w:t>Composite multi-knot topology and confinement</w:t>
      </w:r>
    </w:p>
    <w:p w:rsidR="00604749" w:rsidRDefault="00E00B5E">
      <w:pPr>
        <w:pStyle w:val="FirstParagraph"/>
      </w:pPr>
      <w:r>
        <w:t>A further conjecture is that composite particles may correspond to multi-knot null-wave topologies. In such structures, deformation does not simply separa</w:t>
      </w:r>
      <w:r>
        <w:t>te pointlike constituents; it stretches a linked or interdependent null geometry.</w:t>
      </w:r>
    </w:p>
    <w:p w:rsidR="00604749" w:rsidRDefault="00E00B5E">
      <w:pPr>
        <w:pStyle w:val="BodyText"/>
      </w:pPr>
      <w:r>
        <w:t>This gives a qualitative topological analogy for confinement:</w:t>
      </w:r>
    </w:p>
    <w:p w:rsidR="00604749" w:rsidRDefault="00E00B5E">
      <w:pPr>
        <w:pStyle w:val="BodyText"/>
      </w:pPr>
      <m:oMathPara>
        <m:oMathParaPr>
          <m:jc m:val="center"/>
        </m:oMathParaPr>
        <m:oMath>
          <m:r>
            <m:rPr>
              <m:nor/>
            </m:rPr>
            <m:t>multi-knot topology</m:t>
          </m:r>
          <m:r>
            <w:rPr>
              <w:rFonts w:ascii="Cambria Math" w:hAnsi="Cambria Math"/>
            </w:rPr>
            <m:t> </m:t>
          </m:r>
          <m:r>
            <m:rPr>
              <m:sty m:val="p"/>
            </m:rPr>
            <w:rPr>
              <w:rFonts w:ascii="Cambria Math" w:hAnsi="Cambria Math"/>
            </w:rPr>
            <m:t>→</m:t>
          </m:r>
          <m:r>
            <w:rPr>
              <w:rFonts w:ascii="Cambria Math" w:hAnsi="Cambria Math"/>
            </w:rPr>
            <m:t> </m:t>
          </m:r>
          <m:r>
            <m:rPr>
              <m:nor/>
            </m:rPr>
            <m:t>tension-like deformation</m:t>
          </m:r>
          <m:r>
            <w:rPr>
              <w:rFonts w:ascii="Cambria Math" w:hAnsi="Cambria Math"/>
            </w:rPr>
            <m:t> </m:t>
          </m:r>
          <m:r>
            <m:rPr>
              <m:sty m:val="p"/>
            </m:rPr>
            <w:rPr>
              <w:rFonts w:ascii="Cambria Math" w:hAnsi="Cambria Math"/>
            </w:rPr>
            <m:t>→</m:t>
          </m:r>
          <m:r>
            <w:rPr>
              <w:rFonts w:ascii="Cambria Math" w:hAnsi="Cambria Math"/>
            </w:rPr>
            <m:t> </m:t>
          </m:r>
          <m:r>
            <m:rPr>
              <m:nor/>
            </m:rPr>
            <m:t>reclosure rather than isolation</m:t>
          </m:r>
          <m:r>
            <m:rPr>
              <m:sty m:val="p"/>
            </m:rPr>
            <w:rPr>
              <w:rFonts w:ascii="Cambria Math" w:hAnsi="Cambria Math"/>
            </w:rPr>
            <m:t>.</m:t>
          </m:r>
        </m:oMath>
      </m:oMathPara>
    </w:p>
    <w:p w:rsidR="00604749" w:rsidRDefault="00E00B5E">
      <w:pPr>
        <w:pStyle w:val="FirstParagraph"/>
      </w:pPr>
      <w:r>
        <w:t xml:space="preserve">The paper does not derive </w:t>
      </w:r>
      <m:oMath>
        <m:r>
          <w:rPr>
            <w:rFonts w:ascii="Cambria Math" w:hAnsi="Cambria Math"/>
          </w:rPr>
          <m:t>SU</m:t>
        </m:r>
        <m:d>
          <m:dPr>
            <m:ctrlPr>
              <w:rPr>
                <w:rFonts w:ascii="Cambria Math" w:hAnsi="Cambria Math"/>
              </w:rPr>
            </m:ctrlPr>
          </m:dPr>
          <m:e>
            <m:r>
              <w:rPr>
                <w:rFonts w:ascii="Cambria Math" w:hAnsi="Cambria Math"/>
              </w:rPr>
              <m:t>3</m:t>
            </m:r>
          </m:e>
        </m:d>
      </m:oMath>
      <w:r>
        <w:t>, gluons, asymptotic freedom, hadron spectra, or the QCD string tension. The multi-knot picture is included only as a possible geometric language for later work.</w:t>
      </w:r>
    </w:p>
    <w:p w:rsidR="00604749" w:rsidRDefault="00E00B5E">
      <w:pPr>
        <w:pStyle w:val="Heading4"/>
      </w:pPr>
      <w:bookmarkStart w:id="83" w:name="X34eb55f31e4f6f2eed94caee208dda89bb6d8e9"/>
      <w:r>
        <w:t>Binding energy and bound-system mass (conjectural).</w:t>
      </w:r>
    </w:p>
    <w:p w:rsidR="00604749" w:rsidRDefault="00E00B5E">
      <w:pPr>
        <w:pStyle w:val="FirstParagraph"/>
      </w:pPr>
      <w:r>
        <w:t>The mass-accrual reading offers a qualita</w:t>
      </w:r>
      <w:r>
        <w:t>tive way to distinguish two regimes of multi-loop binding. The gravitational mass of a bound multi-loop system depends on two contributions: (i) the self-accrual of each constituent loop, and (ii) the additional curvature accrual produced by the bound conf</w:t>
      </w:r>
      <w:r>
        <w:t>iguration’s topology.</w:t>
      </w:r>
    </w:p>
    <w:p w:rsidR="00604749" w:rsidRDefault="00E00B5E">
      <w:pPr>
        <w:pStyle w:val="BodyText"/>
      </w:pPr>
      <w:r>
        <w:t xml:space="preserve">For </w:t>
      </w:r>
      <w:r>
        <w:rPr>
          <w:i/>
          <w:iCs/>
        </w:rPr>
        <w:t>gravitationally</w:t>
      </w:r>
      <w:r>
        <w:t xml:space="preserve"> bound systems — two loops held in mutual orbit by their own gravity, with no topological linkage between them — the additional accrual is negative. The gravitational binding energy is attractive, the bound system h</w:t>
      </w:r>
      <w:r>
        <w:t xml:space="preserve">as less total mass than the sum of its constituents, and the picture is consistent with standard general relativity (a deuteron weighs less than a free proton plus a free neutron). Two closeby loops do produce </w:t>
      </w:r>
      <w:r>
        <w:rPr>
          <w:i/>
          <w:iCs/>
        </w:rPr>
        <w:t>more</w:t>
      </w:r>
      <w:r>
        <w:t xml:space="preserve"> gravitational attraction toward themselve</w:t>
      </w:r>
      <w:r>
        <w:t>s than two distant loops would — the field configuration in their vicinity is enhanced by their proximity — but this enhancement is the gravitational binding energy, and it reduces the total mass-energy when integrated.</w:t>
      </w:r>
    </w:p>
    <w:p w:rsidR="00604749" w:rsidRDefault="00E00B5E">
      <w:pPr>
        <w:pStyle w:val="BodyText"/>
      </w:pPr>
      <w:r>
        <w:t xml:space="preserve">For </w:t>
      </w:r>
      <w:r>
        <w:rPr>
          <w:i/>
          <w:iCs/>
        </w:rPr>
        <w:t>topologically</w:t>
      </w:r>
      <w:r>
        <w:t xml:space="preserve"> bound systems — co</w:t>
      </w:r>
      <w:r>
        <w:t>mposite multi-knot configurations in which the binding is not merely a Newtonian orbit but a shared closed null geometry linking the constituents — the additional accrual can be substantial and positive. The bound system can have far more mass than its con</w:t>
      </w:r>
      <w:r>
        <w:t>stituent loops, because the composite topology creates new curved null paths that contribute their own curvature accrual. This is qualitatively consistent with the strong-interaction case in hadrons, where the proton mass (</w:t>
      </w:r>
      <m:oMath>
        <m:r>
          <m:rPr>
            <m:sty m:val="p"/>
          </m:rPr>
          <w:rPr>
            <w:rFonts w:ascii="Cambria Math" w:hAnsi="Cambria Math"/>
          </w:rPr>
          <m:t>∼</m:t>
        </m:r>
      </m:oMath>
      <w:r>
        <w:t> </w:t>
      </w:r>
      <w:r>
        <w:t>938 MeV) is dominated by bindin</w:t>
      </w:r>
      <w:r>
        <w:t>g contributions (</w:t>
      </w:r>
      <m:oMath>
        <m:r>
          <m:rPr>
            <m:sty m:val="p"/>
          </m:rPr>
          <w:rPr>
            <w:rFonts w:ascii="Cambria Math" w:hAnsi="Cambria Math"/>
          </w:rPr>
          <m:t>∼</m:t>
        </m:r>
      </m:oMath>
      <w:r>
        <w:t> </w:t>
      </w:r>
      <w:r>
        <w:t>928 MeV) rather than by the constituent quark masses (</w:t>
      </w:r>
      <m:oMath>
        <m:r>
          <m:rPr>
            <m:sty m:val="p"/>
          </m:rPr>
          <w:rPr>
            <w:rFonts w:ascii="Cambria Math" w:hAnsi="Cambria Math"/>
          </w:rPr>
          <m:t>∼</m:t>
        </m:r>
      </m:oMath>
      <w:r>
        <w:t> </w:t>
      </w:r>
      <w:r>
        <w:t>10 MeV combined). In the multi-knot picture, this mass would arise from the curvature accrual of the bound configuration’s null paths, not from the accruals of the constituents alon</w:t>
      </w:r>
      <w:r>
        <w:t xml:space="preserve">e. Quantitative derivation requires the full multi-knot geometry and is </w:t>
      </w:r>
      <w:r>
        <w:lastRenderedPageBreak/>
        <w:t>identified as future work; the paragraph is offered as a conjectural illustration of how the framework’s accrual reading distinguishes gravitational binding (mass-reducing) from topolo</w:t>
      </w:r>
      <w:r>
        <w:t>gical binding (mass-dominating).</w:t>
      </w:r>
    </w:p>
    <w:p w:rsidR="00604749" w:rsidRDefault="00E00B5E">
      <w:pPr>
        <w:pStyle w:val="Heading2"/>
      </w:pPr>
      <w:bookmarkStart w:id="84" w:name="status-of-the-conjectural-layer"/>
      <w:bookmarkEnd w:id="82"/>
      <w:bookmarkEnd w:id="83"/>
      <w:r>
        <w:t>Status of the conjectural layer</w:t>
      </w:r>
    </w:p>
    <w:p w:rsidR="00604749" w:rsidRDefault="00E00B5E">
      <w:pPr>
        <w:pStyle w:val="FirstParagraph"/>
      </w:pPr>
      <w:r>
        <w:t>These ideas should be read as a research program extending the mass-accrual core, not as completed force unification. consolidates the corresponding observational handles — including the figu</w:t>
      </w:r>
      <w:r>
        <w:t xml:space="preserve">re-8 transport handles, the oscillation </w:t>
      </w:r>
      <m:oMath>
        <m:r>
          <w:rPr>
            <w:rFonts w:ascii="Cambria Math" w:hAnsi="Cambria Math"/>
          </w:rPr>
          <m:t>L</m:t>
        </m:r>
        <m:r>
          <m:rPr>
            <m:sty m:val="p"/>
          </m:rPr>
          <w:rPr>
            <w:rFonts w:ascii="Cambria Math" w:hAnsi="Cambria Math"/>
          </w:rPr>
          <m:t>/</m:t>
        </m:r>
        <m:r>
          <w:rPr>
            <w:rFonts w:ascii="Cambria Math" w:hAnsi="Cambria Math"/>
          </w:rPr>
          <m:t>E</m:t>
        </m:r>
      </m:oMath>
      <w:r>
        <w:t xml:space="preserve"> constraint requiring </w:t>
      </w:r>
      <m:oMath>
        <m:r>
          <w:rPr>
            <w:rFonts w:ascii="Cambria Math" w:hAnsi="Cambria Math"/>
          </w:rPr>
          <m:t>δη</m:t>
        </m:r>
        <m:d>
          <m:dPr>
            <m:ctrlPr>
              <w:rPr>
                <w:rFonts w:ascii="Cambria Math" w:hAnsi="Cambria Math"/>
              </w:rPr>
            </m:ctrlPr>
          </m:dPr>
          <m:e>
            <m:r>
              <w:rPr>
                <w:rFonts w:ascii="Cambria Math" w:hAnsi="Cambria Math"/>
              </w:rPr>
              <m:t>E</m:t>
            </m:r>
          </m:e>
        </m:d>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E</m:t>
        </m:r>
      </m:oMath>
      <w:r>
        <w:t>, the weak-interaction and monopole diagnostics, and the falsification handle from neutrinoless double-beta decay — in a single classified table; the present section identifies t</w:t>
      </w:r>
      <w:r>
        <w:t>heir structural status, the consolidated table identifies their phenomenological status.</w:t>
      </w:r>
    </w:p>
    <w:p w:rsidR="00604749" w:rsidRDefault="00E00B5E">
      <w:pPr>
        <w:pStyle w:val="Heading1"/>
      </w:pPr>
      <w:bookmarkStart w:id="85" w:name="sec:speed-ceiling"/>
      <w:bookmarkEnd w:id="72"/>
      <w:bookmarkEnd w:id="84"/>
      <w:r>
        <w:t>A Model-Dependent Closed-Loop Speed Ceiling</w:t>
      </w:r>
    </w:p>
    <w:p w:rsidR="00604749" w:rsidRDefault="00E00B5E">
      <w:pPr>
        <w:pStyle w:val="FirstParagraph"/>
      </w:pPr>
      <w:r>
        <w:t xml:space="preserve">The ceiling derived here applies to a </w:t>
      </w:r>
      <w:r>
        <w:rPr>
          <w:i/>
          <w:iCs/>
        </w:rPr>
        <w:t>single coherent closed self-balanced loop</w:t>
      </w:r>
      <w:r>
        <w:t>. It is not a universal speed law for macros</w:t>
      </w:r>
      <w:r>
        <w:t xml:space="preserve">copic composite bodies, and it is not the same quantity as the figure-8 axial shortfall introduced in </w:t>
      </w:r>
      <w:hyperlink w:anchor="subsec:figure8-transport">
        <w:r>
          <w:rPr>
            <w:rStyle w:val="Hyperlink"/>
          </w:rPr>
          <w:t>9.1</w:t>
        </w:r>
      </w:hyperlink>
      <w:r>
        <w:t xml:space="preserve">. The section is more model-dependent than the mass-accrual core, since it </w:t>
      </w:r>
      <w:r>
        <w:t>posits a specific relation between axial drift and internal closed-loop circulation.</w:t>
      </w:r>
    </w:p>
    <w:p w:rsidR="00604749" w:rsidRDefault="00E00B5E">
      <w:pPr>
        <w:pStyle w:val="Heading2"/>
      </w:pPr>
      <w:bookmarkStart w:id="86" w:name="geometric-origin-of-the-ceiling"/>
      <w:r>
        <w:t>Geometric origin of the ceiling</w:t>
      </w:r>
    </w:p>
    <w:p w:rsidR="00604749" w:rsidRDefault="00E00B5E">
      <w:pPr>
        <w:pStyle w:val="FirstParagraph"/>
      </w:pPr>
      <w:r>
        <w:t xml:space="preserve">For a closed self-balanced null loop of invariant mass </w:t>
      </w:r>
      <m:oMath>
        <m:r>
          <w:rPr>
            <w:rFonts w:ascii="Cambria Math" w:hAnsi="Cambria Math"/>
          </w:rPr>
          <m:t>m</m:t>
        </m:r>
      </m:oMath>
      <w:r>
        <w:t xml:space="preserve">, the matched radius is </w:t>
      </w:r>
      <m:oMath>
        <m:sSub>
          <m:sSubPr>
            <m:ctrlPr>
              <w:rPr>
                <w:rFonts w:ascii="Cambria Math" w:hAnsi="Cambria Math"/>
              </w:rPr>
            </m:ctrlPr>
          </m:sSubPr>
          <m:e>
            <m:r>
              <w:rPr>
                <w:rFonts w:ascii="Cambria Math" w:hAnsi="Cambria Math"/>
              </w:rPr>
              <m:t>r</m:t>
            </m:r>
          </m:e>
          <m:sub>
            <m:r>
              <w:rPr>
                <w:rFonts w:ascii="Cambria Math" w:hAnsi="Cambria Math"/>
              </w:rPr>
              <m:t>m</m:t>
            </m:r>
          </m:sub>
        </m:sSub>
        <m:r>
          <m:rPr>
            <m:sty m:val="p"/>
          </m:rPr>
          <w:rPr>
            <w:rFonts w:ascii="Cambria Math" w:hAnsi="Cambria Math"/>
          </w:rPr>
          <m:t>=</m:t>
        </m:r>
        <m:r>
          <w:rPr>
            <w:rFonts w:ascii="Cambria Math" w:hAnsi="Cambria Math"/>
          </w:rPr>
          <m:t>Gm</m:t>
        </m:r>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w:r>
        <w:t xml:space="preserve"> and the Compton wavelength is </w:t>
      </w:r>
      <m:oMath>
        <m:sSub>
          <m:sSubPr>
            <m:ctrlPr>
              <w:rPr>
                <w:rFonts w:ascii="Cambria Math" w:hAnsi="Cambria Math"/>
              </w:rPr>
            </m:ctrlPr>
          </m:sSubPr>
          <m:e>
            <m:r>
              <w:rPr>
                <w:rFonts w:ascii="Cambria Math" w:hAnsi="Cambria Math"/>
              </w:rPr>
              <m:t>λ</m:t>
            </m:r>
          </m:e>
          <m:sub>
            <m:r>
              <w:rPr>
                <w:rFonts w:ascii="Cambria Math" w:hAnsi="Cambria Math"/>
              </w:rPr>
              <m:t>C</m:t>
            </m:r>
          </m:sub>
        </m:sSub>
        <m:r>
          <m:rPr>
            <m:sty m:val="p"/>
          </m:rPr>
          <w:rPr>
            <w:rFonts w:ascii="Cambria Math" w:hAnsi="Cambria Math"/>
          </w:rPr>
          <m:t>=</m:t>
        </m:r>
        <m:r>
          <w:rPr>
            <w:rFonts w:ascii="Cambria Math" w:hAnsi="Cambria Math"/>
          </w:rPr>
          <m:t>h</m:t>
        </m:r>
        <m:r>
          <m:rPr>
            <m:sty m:val="p"/>
          </m:rPr>
          <w:rPr>
            <w:rFonts w:ascii="Cambria Math" w:hAnsi="Cambria Math"/>
          </w:rPr>
          <m:t>/</m:t>
        </m:r>
        <m:d>
          <m:dPr>
            <m:ctrlPr>
              <w:rPr>
                <w:rFonts w:ascii="Cambria Math" w:hAnsi="Cambria Math"/>
              </w:rPr>
            </m:ctrlPr>
          </m:dPr>
          <m:e>
            <m:r>
              <w:rPr>
                <w:rFonts w:ascii="Cambria Math" w:hAnsi="Cambria Math"/>
              </w:rPr>
              <m:t>mc</m:t>
            </m:r>
          </m:e>
        </m:d>
      </m:oMath>
      <w:r>
        <w:t>. T</w:t>
      </w:r>
      <w:r>
        <w:t xml:space="preserve">he internal null wave moves locally at </w:t>
      </w:r>
      <m:oMath>
        <m:r>
          <w:rPr>
            <w:rFonts w:ascii="Cambria Math" w:hAnsi="Cambria Math"/>
          </w:rPr>
          <m:t>c</m:t>
        </m:r>
      </m:oMath>
      <w:r>
        <w:t>, but the center of energy advances only through envelope motion of the loop. A minimal geometric estimate for the maximum axial advance per internal cycle is</w:t>
      </w:r>
    </w:p>
    <w:p w:rsidR="00604749" w:rsidRDefault="00E00B5E">
      <w:pPr>
        <w:pStyle w:val="BodyText"/>
      </w:pPr>
      <m:oMathPara>
        <m:oMathParaPr>
          <m:jc m:val="center"/>
        </m:oMathParaPr>
        <m:oMath>
          <m:sSub>
            <m:sSubPr>
              <m:ctrlPr>
                <w:rPr>
                  <w:rFonts w:ascii="Cambria Math" w:hAnsi="Cambria Math"/>
                </w:rPr>
              </m:ctrlPr>
            </m:sSubPr>
            <m:e>
              <m:r>
                <w:rPr>
                  <w:rFonts w:ascii="Cambria Math" w:hAnsi="Cambria Math"/>
                </w:rPr>
                <m:t>v</m:t>
              </m:r>
            </m:e>
            <m:sub>
              <m:r>
                <m:rPr>
                  <m:sty m:val="p"/>
                </m:rPr>
                <w:rPr>
                  <w:rFonts w:ascii="Cambria Math" w:hAnsi="Cambria Math"/>
                </w:rPr>
                <m:t>max</m:t>
              </m:r>
            </m:sub>
          </m:sSub>
          <m:r>
            <m:rPr>
              <m:sty m:val="p"/>
            </m:rPr>
            <w:rPr>
              <w:rFonts w:ascii="Cambria Math" w:hAnsi="Cambria Math"/>
            </w:rPr>
            <m:t>=</m:t>
          </m:r>
          <m:r>
            <w:rPr>
              <w:rFonts w:ascii="Cambria Math" w:hAnsi="Cambria Math"/>
            </w:rPr>
            <m:t>c</m:t>
          </m:r>
          <m:r>
            <w:rPr>
              <w:rFonts w:ascii="Cambria Math" w:hAnsi="Cambria Math"/>
            </w:rPr>
            <m:t> </m:t>
          </m:r>
          <m:f>
            <m:fPr>
              <m:ctrlPr>
                <w:rPr>
                  <w:rFonts w:ascii="Cambria Math" w:hAnsi="Cambria Math"/>
                </w:rPr>
              </m:ctrlPr>
            </m:fPr>
            <m:num>
              <m:sSub>
                <m:sSubPr>
                  <m:ctrlPr>
                    <w:rPr>
                      <w:rFonts w:ascii="Cambria Math" w:hAnsi="Cambria Math"/>
                    </w:rPr>
                  </m:ctrlPr>
                </m:sSubPr>
                <m:e>
                  <m:r>
                    <w:rPr>
                      <w:rFonts w:ascii="Cambria Math" w:hAnsi="Cambria Math"/>
                    </w:rPr>
                    <m:t>λ</m:t>
                  </m:r>
                </m:e>
                <m:sub>
                  <m:r>
                    <w:rPr>
                      <w:rFonts w:ascii="Cambria Math" w:hAnsi="Cambria Math"/>
                    </w:rPr>
                    <m:t>C</m:t>
                  </m:r>
                </m:sub>
              </m:sSub>
            </m:num>
            <m:den>
              <m:sSub>
                <m:sSubPr>
                  <m:ctrlPr>
                    <w:rPr>
                      <w:rFonts w:ascii="Cambria Math" w:hAnsi="Cambria Math"/>
                    </w:rPr>
                  </m:ctrlPr>
                </m:sSubPr>
                <m:e>
                  <m:r>
                    <w:rPr>
                      <w:rFonts w:ascii="Cambria Math" w:hAnsi="Cambria Math"/>
                    </w:rPr>
                    <m:t>λ</m:t>
                  </m:r>
                </m:e>
                <m:sub>
                  <m:r>
                    <w:rPr>
                      <w:rFonts w:ascii="Cambria Math" w:hAnsi="Cambria Math"/>
                    </w:rPr>
                    <m:t>C</m:t>
                  </m:r>
                </m:sub>
              </m:sSub>
              <m:r>
                <m:rPr>
                  <m:sty m:val="p"/>
                </m:rPr>
                <w:rPr>
                  <w:rFonts w:ascii="Cambria Math" w:hAnsi="Cambria Math"/>
                </w:rPr>
                <m:t>+</m:t>
              </m:r>
              <m:r>
                <w:rPr>
                  <w:rFonts w:ascii="Cambria Math" w:hAnsi="Cambria Math"/>
                </w:rPr>
                <m:t>2</m:t>
              </m:r>
              <m:r>
                <w:rPr>
                  <w:rFonts w:ascii="Cambria Math" w:hAnsi="Cambria Math"/>
                </w:rPr>
                <m:t>π</m:t>
              </m:r>
              <m:sSub>
                <m:sSubPr>
                  <m:ctrlPr>
                    <w:rPr>
                      <w:rFonts w:ascii="Cambria Math" w:hAnsi="Cambria Math"/>
                    </w:rPr>
                  </m:ctrlPr>
                </m:sSubPr>
                <m:e>
                  <m:r>
                    <w:rPr>
                      <w:rFonts w:ascii="Cambria Math" w:hAnsi="Cambria Math"/>
                    </w:rPr>
                    <m:t>r</m:t>
                  </m:r>
                </m:e>
                <m:sub>
                  <m:r>
                    <w:rPr>
                      <w:rFonts w:ascii="Cambria Math" w:hAnsi="Cambria Math"/>
                    </w:rPr>
                    <m:t>m</m:t>
                  </m:r>
                </m:sub>
              </m:sSub>
            </m:den>
          </m:f>
          <m:r>
            <m:rPr>
              <m:sty m:val="p"/>
            </m:rPr>
            <w:rPr>
              <w:rFonts w:ascii="Cambria Math" w:hAnsi="Cambria Math"/>
            </w:rPr>
            <m:t>.</m:t>
          </m:r>
        </m:oMath>
      </m:oMathPara>
    </w:p>
    <w:p w:rsidR="00604749" w:rsidRDefault="00E00B5E">
      <w:pPr>
        <w:pStyle w:val="FirstParagraph"/>
      </w:pPr>
      <w:r>
        <w:t>The denominator represents th</w:t>
      </w:r>
      <w:r>
        <w:t xml:space="preserve">e axial envelope scale plus one self-balance circumference of internal circulation: the larger the closed-loop overhead </w:t>
      </w:r>
      <m:oMath>
        <m:r>
          <w:rPr>
            <w:rFonts w:ascii="Cambria Math" w:hAnsi="Cambria Math"/>
          </w:rPr>
          <m:t>2</m:t>
        </m:r>
        <m:r>
          <w:rPr>
            <w:rFonts w:ascii="Cambria Math" w:hAnsi="Cambria Math"/>
          </w:rPr>
          <m:t>π</m:t>
        </m:r>
        <m:sSub>
          <m:sSubPr>
            <m:ctrlPr>
              <w:rPr>
                <w:rFonts w:ascii="Cambria Math" w:hAnsi="Cambria Math"/>
              </w:rPr>
            </m:ctrlPr>
          </m:sSubPr>
          <m:e>
            <m:r>
              <w:rPr>
                <w:rFonts w:ascii="Cambria Math" w:hAnsi="Cambria Math"/>
              </w:rPr>
              <m:t>r</m:t>
            </m:r>
          </m:e>
          <m:sub>
            <m:r>
              <w:rPr>
                <w:rFonts w:ascii="Cambria Math" w:hAnsi="Cambria Math"/>
              </w:rPr>
              <m:t>m</m:t>
            </m:r>
          </m:sub>
        </m:sSub>
      </m:oMath>
      <w:r>
        <w:t xml:space="preserve"> relative to the Compton envelope, the smaller the maximum drift. Using </w:t>
      </w:r>
      <m:oMath>
        <m:r>
          <w:rPr>
            <w:rFonts w:ascii="Cambria Math" w:hAnsi="Cambria Math"/>
          </w:rPr>
          <m:t>2</m:t>
        </m:r>
        <m:r>
          <w:rPr>
            <w:rFonts w:ascii="Cambria Math" w:hAnsi="Cambria Math"/>
          </w:rPr>
          <m:t>π</m:t>
        </m:r>
        <m:sSub>
          <m:sSubPr>
            <m:ctrlPr>
              <w:rPr>
                <w:rFonts w:ascii="Cambria Math" w:hAnsi="Cambria Math"/>
              </w:rPr>
            </m:ctrlPr>
          </m:sSubPr>
          <m:e>
            <m:r>
              <w:rPr>
                <w:rFonts w:ascii="Cambria Math" w:hAnsi="Cambria Math"/>
              </w:rPr>
              <m:t>r</m:t>
            </m:r>
          </m:e>
          <m:sub>
            <m:r>
              <w:rPr>
                <w:rFonts w:ascii="Cambria Math" w:hAnsi="Cambria Math"/>
              </w:rPr>
              <m:t>m</m:t>
            </m:r>
          </m:sub>
        </m:sSub>
        <m:r>
          <m:rPr>
            <m:sty m:val="p"/>
          </m:rP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C</m:t>
            </m:r>
          </m:sub>
        </m:sSub>
        <m:r>
          <m:rPr>
            <m:sty m:val="p"/>
          </m:rPr>
          <w:rPr>
            <w:rFonts w:ascii="Cambria Math" w:hAnsi="Cambria Math"/>
          </w:rPr>
          <m:t>=</m:t>
        </m:r>
        <m:r>
          <w:rPr>
            <w:rFonts w:ascii="Cambria Math" w:hAnsi="Cambria Math"/>
          </w:rPr>
          <m:t>G</m:t>
        </m:r>
        <m:sSup>
          <m:sSupPr>
            <m:ctrlPr>
              <w:rPr>
                <w:rFonts w:ascii="Cambria Math" w:hAnsi="Cambria Math"/>
              </w:rPr>
            </m:ctrlPr>
          </m:sSupPr>
          <m:e>
            <m:r>
              <w:rPr>
                <w:rFonts w:ascii="Cambria Math" w:hAnsi="Cambria Math"/>
              </w:rPr>
              <m:t>m</m:t>
            </m:r>
          </m:e>
          <m:sup>
            <m:r>
              <w:rPr>
                <w:rFonts w:ascii="Cambria Math" w:hAnsi="Cambria Math"/>
              </w:rPr>
              <m:t>2</m:t>
            </m:r>
          </m:sup>
        </m:sSup>
        <m:r>
          <m:rPr>
            <m:sty m:val="p"/>
          </m:rPr>
          <w:rPr>
            <w:rFonts w:ascii="Cambria Math" w:hAnsi="Cambria Math"/>
          </w:rPr>
          <m:t>/</m:t>
        </m:r>
        <m:d>
          <m:dPr>
            <m:ctrlPr>
              <w:rPr>
                <w:rFonts w:ascii="Cambria Math" w:hAnsi="Cambria Math"/>
              </w:rPr>
            </m:ctrlPr>
          </m:dPr>
          <m:e>
            <m:r>
              <m:rPr>
                <m:sty m:val="p"/>
              </m:rPr>
              <w:rPr>
                <w:rFonts w:ascii="Cambria Math" w:hAnsi="Cambria Math"/>
              </w:rPr>
              <m:t>ℏ</m:t>
            </m:r>
            <m:r>
              <w:rPr>
                <w:rFonts w:ascii="Cambria Math" w:hAnsi="Cambria Math"/>
              </w:rPr>
              <m:t>c</m:t>
            </m:r>
          </m:e>
        </m:d>
        <m:r>
          <m:rPr>
            <m:sty m:val="p"/>
          </m:rP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m</m:t>
                    </m:r>
                  </m:e>
                  <m:sub>
                    <m:r>
                      <m:rPr>
                        <m:sty m:val="p"/>
                      </m:rPr>
                      <w:rPr>
                        <w:rFonts w:ascii="Cambria Math" w:hAnsi="Cambria Math"/>
                      </w:rPr>
                      <m:t>P</m:t>
                    </m:r>
                  </m:sub>
                </m:sSub>
              </m:e>
            </m:d>
          </m:e>
          <m:sup>
            <m:r>
              <w:rPr>
                <w:rFonts w:ascii="Cambria Math" w:hAnsi="Cambria Math"/>
              </w:rPr>
              <m:t>2</m:t>
            </m:r>
          </m:sup>
        </m:sSup>
      </m:oMath>
      <w:r>
        <w:t xml:space="preserve"> with </w:t>
      </w:r>
      <m:oMath>
        <m:sSub>
          <m:sSubPr>
            <m:ctrlPr>
              <w:rPr>
                <w:rFonts w:ascii="Cambria Math" w:hAnsi="Cambria Math"/>
              </w:rPr>
            </m:ctrlPr>
          </m:sSubPr>
          <m:e>
            <m:r>
              <w:rPr>
                <w:rFonts w:ascii="Cambria Math" w:hAnsi="Cambria Math"/>
              </w:rPr>
              <m:t>m</m:t>
            </m:r>
          </m:e>
          <m:sub>
            <m:r>
              <m:rPr>
                <m:sty m:val="p"/>
              </m:rPr>
              <w:rPr>
                <w:rFonts w:ascii="Cambria Math" w:hAnsi="Cambria Math"/>
              </w:rPr>
              <m:t>P</m:t>
            </m:r>
          </m:sub>
        </m:sSub>
        <m:r>
          <m:rPr>
            <m:sty m:val="p"/>
          </m:rPr>
          <w:rPr>
            <w:rFonts w:ascii="Cambria Math" w:hAnsi="Cambria Math"/>
          </w:rPr>
          <m:t>=</m:t>
        </m:r>
        <m:rad>
          <m:radPr>
            <m:degHide m:val="1"/>
            <m:ctrlPr>
              <w:rPr>
                <w:rFonts w:ascii="Cambria Math" w:hAnsi="Cambria Math"/>
              </w:rPr>
            </m:ctrlPr>
          </m:radPr>
          <m:deg/>
          <m:e>
            <m:r>
              <m:rPr>
                <m:sty m:val="p"/>
              </m:rPr>
              <w:rPr>
                <w:rFonts w:ascii="Cambria Math" w:hAnsi="Cambria Math"/>
              </w:rPr>
              <m:t>ℏ</m:t>
            </m:r>
            <m:r>
              <w:rPr>
                <w:rFonts w:ascii="Cambria Math" w:hAnsi="Cambria Math"/>
              </w:rPr>
              <m:t>c</m:t>
            </m:r>
            <m:r>
              <m:rPr>
                <m:sty m:val="p"/>
              </m:rPr>
              <w:rPr>
                <w:rFonts w:ascii="Cambria Math" w:hAnsi="Cambria Math"/>
              </w:rPr>
              <m:t>/</m:t>
            </m:r>
            <m:r>
              <w:rPr>
                <w:rFonts w:ascii="Cambria Math" w:hAnsi="Cambria Math"/>
              </w:rPr>
              <m:t>G</m:t>
            </m:r>
          </m:e>
        </m:rad>
      </m:oMath>
      <w:r>
        <w:t>, this beco</w:t>
      </w:r>
      <w:r>
        <w:t>mes</w:t>
      </w:r>
    </w:p>
    <w:p w:rsidR="00604749" w:rsidRDefault="00E00B5E">
      <w:pPr>
        <w:pStyle w:val="BodyText"/>
      </w:pPr>
      <m:oMathPara>
        <m:oMathParaPr>
          <m:jc m:val="center"/>
        </m:oMathParaPr>
        <m:oMath>
          <m:borderBox>
            <m:borderBoxPr>
              <m:ctrlPr>
                <w:rPr>
                  <w:rFonts w:ascii="Cambria Math" w:hAnsi="Cambria Math"/>
                </w:rPr>
              </m:ctrlPr>
            </m:borderBoxPr>
            <m:e>
              <m:sSub>
                <m:sSubPr>
                  <m:ctrlPr>
                    <w:rPr>
                      <w:rFonts w:ascii="Cambria Math" w:hAnsi="Cambria Math"/>
                    </w:rPr>
                  </m:ctrlPr>
                </m:sSubPr>
                <m:e>
                  <m:r>
                    <w:rPr>
                      <w:rFonts w:ascii="Cambria Math" w:hAnsi="Cambria Math"/>
                    </w:rPr>
                    <m:t>v</m:t>
                  </m:r>
                </m:e>
                <m:sub>
                  <m:r>
                    <m:rPr>
                      <m:sty m:val="p"/>
                    </m:rPr>
                    <w:rPr>
                      <w:rFonts w:ascii="Cambria Math" w:hAnsi="Cambria Math"/>
                    </w:rPr>
                    <m:t>max</m:t>
                  </m:r>
                </m:sub>
              </m:sSub>
              <m:d>
                <m:dPr>
                  <m:ctrlPr>
                    <w:rPr>
                      <w:rFonts w:ascii="Cambria Math" w:hAnsi="Cambria Math"/>
                    </w:rPr>
                  </m:ctrlPr>
                </m:dPr>
                <m:e>
                  <m:r>
                    <w:rPr>
                      <w:rFonts w:ascii="Cambria Math" w:hAnsi="Cambria Math"/>
                    </w:rPr>
                    <m:t>m</m:t>
                  </m:r>
                </m:e>
              </m:d>
              <m:r>
                <m:rPr>
                  <m:sty m:val="p"/>
                </m:rPr>
                <w:rPr>
                  <w:rFonts w:ascii="Cambria Math" w:hAnsi="Cambria Math"/>
                </w:rPr>
                <m:t>=</m:t>
              </m:r>
              <m:f>
                <m:fPr>
                  <m:ctrlPr>
                    <w:rPr>
                      <w:rFonts w:ascii="Cambria Math" w:hAnsi="Cambria Math"/>
                    </w:rPr>
                  </m:ctrlPr>
                </m:fPr>
                <m:num>
                  <m:r>
                    <w:rPr>
                      <w:rFonts w:ascii="Cambria Math" w:hAnsi="Cambria Math"/>
                    </w:rPr>
                    <m:t>c</m:t>
                  </m:r>
                </m:num>
                <m:den>
                  <m:r>
                    <w:rPr>
                      <w:rFonts w:ascii="Cambria Math" w:hAnsi="Cambria Math"/>
                    </w:rPr>
                    <m:t>1</m:t>
                  </m:r>
                  <m:r>
                    <m:rPr>
                      <m:sty m:val="p"/>
                    </m:rP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m</m:t>
                              </m:r>
                            </m:e>
                            <m:sub>
                              <m:r>
                                <m:rPr>
                                  <m:sty m:val="p"/>
                                </m:rPr>
                                <w:rPr>
                                  <w:rFonts w:ascii="Cambria Math" w:hAnsi="Cambria Math"/>
                                </w:rPr>
                                <m:t>P</m:t>
                              </m:r>
                            </m:sub>
                          </m:sSub>
                        </m:e>
                      </m:d>
                    </m:e>
                    <m:sup>
                      <m:r>
                        <w:rPr>
                          <w:rFonts w:ascii="Cambria Math" w:hAnsi="Cambria Math"/>
                        </w:rPr>
                        <m:t>2</m:t>
                      </m:r>
                    </m:sup>
                  </m:sSup>
                </m:den>
              </m:f>
              <m:r>
                <m:rPr>
                  <m:sty m:val="p"/>
                </m:rPr>
                <w:rPr>
                  <w:rFonts w:ascii="Cambria Math" w:hAnsi="Cambria Math"/>
                </w:rPr>
                <m:t>.</m:t>
              </m:r>
            </m:e>
          </m:borderBox>
        </m:oMath>
      </m:oMathPara>
    </w:p>
    <w:p w:rsidR="00604749" w:rsidRDefault="00E00B5E">
      <w:pPr>
        <w:pStyle w:val="Heading4"/>
      </w:pPr>
      <w:bookmarkStart w:id="87" w:name="status."/>
      <w:r>
        <w:t>Status.</w:t>
      </w:r>
    </w:p>
    <w:p w:rsidR="00604749" w:rsidRDefault="00E00B5E">
      <w:pPr>
        <w:pStyle w:val="FirstParagraph"/>
      </w:pPr>
      <w:r>
        <w:t xml:space="preserve">The combination </w:t>
      </w:r>
      <m:oMath>
        <m:sSub>
          <m:sSubPr>
            <m:ctrlPr>
              <w:rPr>
                <w:rFonts w:ascii="Cambria Math" w:hAnsi="Cambria Math"/>
              </w:rPr>
            </m:ctrlPr>
          </m:sSubPr>
          <m:e>
            <m:r>
              <w:rPr>
                <w:rFonts w:ascii="Cambria Math" w:hAnsi="Cambria Math"/>
              </w:rPr>
              <m:t>λ</m:t>
            </m:r>
          </m:e>
          <m:sub>
            <m:r>
              <w:rPr>
                <w:rFonts w:ascii="Cambria Math" w:hAnsi="Cambria Math"/>
              </w:rPr>
              <m:t>C</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λ</m:t>
                </m:r>
              </m:e>
              <m:sub>
                <m:r>
                  <w:rPr>
                    <w:rFonts w:ascii="Cambria Math" w:hAnsi="Cambria Math"/>
                  </w:rPr>
                  <m:t>C</m:t>
                </m:r>
              </m:sub>
            </m:sSub>
            <m:r>
              <m:rPr>
                <m:sty m:val="p"/>
              </m:rPr>
              <w:rPr>
                <w:rFonts w:ascii="Cambria Math" w:hAnsi="Cambria Math"/>
              </w:rPr>
              <m:t>+</m:t>
            </m:r>
            <m:r>
              <w:rPr>
                <w:rFonts w:ascii="Cambria Math" w:hAnsi="Cambria Math"/>
              </w:rPr>
              <m:t>2</m:t>
            </m:r>
            <m:r>
              <w:rPr>
                <w:rFonts w:ascii="Cambria Math" w:hAnsi="Cambria Math"/>
              </w:rPr>
              <m:t>π</m:t>
            </m:r>
            <m:sSub>
              <m:sSubPr>
                <m:ctrlPr>
                  <w:rPr>
                    <w:rFonts w:ascii="Cambria Math" w:hAnsi="Cambria Math"/>
                  </w:rPr>
                </m:ctrlPr>
              </m:sSubPr>
              <m:e>
                <m:r>
                  <w:rPr>
                    <w:rFonts w:ascii="Cambria Math" w:hAnsi="Cambria Math"/>
                  </w:rPr>
                  <m:t>r</m:t>
                </m:r>
              </m:e>
              <m:sub>
                <m:r>
                  <w:rPr>
                    <w:rFonts w:ascii="Cambria Math" w:hAnsi="Cambria Math"/>
                  </w:rPr>
                  <m:t>m</m:t>
                </m:r>
              </m:sub>
            </m:sSub>
          </m:e>
        </m:d>
      </m:oMath>
      <w:r>
        <w:t xml:space="preserve"> in </w:t>
      </w:r>
      <w:hyperlink w:anchor="eq:vmax-ratio">
        <w:r>
          <w:rPr>
            <w:rStyle w:val="Hyperlink"/>
          </w:rPr>
          <w:t>[eq:vmax-ratio]</w:t>
        </w:r>
      </w:hyperlink>
      <w:r>
        <w:t xml:space="preserve"> is one specific way of weighing axial drift against internal circulation; others (a difference, a geometric mean, </w:t>
      </w:r>
      <m:oMath>
        <m:sSub>
          <m:sSubPr>
            <m:ctrlPr>
              <w:rPr>
                <w:rFonts w:ascii="Cambria Math" w:hAnsi="Cambria Math"/>
              </w:rPr>
            </m:ctrlPr>
          </m:sSubPr>
          <m:e>
            <m:r>
              <w:rPr>
                <w:rFonts w:ascii="Cambria Math" w:hAnsi="Cambria Math"/>
              </w:rPr>
              <m:t>λ</m:t>
            </m:r>
          </m:e>
          <m:sub>
            <m:r>
              <w:rPr>
                <w:rFonts w:ascii="Cambria Math" w:hAnsi="Cambria Math"/>
              </w:rPr>
              <m:t>C</m:t>
            </m:r>
          </m:sub>
        </m:sSub>
      </m:oMath>
      <w:r>
        <w:t xml:space="preserve"> alone) would </w:t>
      </w:r>
      <w:r>
        <w:t xml:space="preserve">yield different formulas. The form chosen here is motivated by “axial envelope plus one self-balance circumference of internal circulation” and gives a result manifestly in terms of </w:t>
      </w:r>
      <m:oMath>
        <m:r>
          <w:rPr>
            <w:rFonts w:ascii="Cambria Math" w:hAnsi="Cambria Math"/>
          </w:rPr>
          <w:lastRenderedPageBreak/>
          <m:t>m</m:t>
        </m:r>
        <m:r>
          <m:rPr>
            <m:sty m:val="p"/>
          </m:rPr>
          <w:rPr>
            <w:rFonts w:ascii="Cambria Math" w:hAnsi="Cambria Math"/>
          </w:rPr>
          <m:t>/</m:t>
        </m:r>
        <m:sSub>
          <m:sSubPr>
            <m:ctrlPr>
              <w:rPr>
                <w:rFonts w:ascii="Cambria Math" w:hAnsi="Cambria Math"/>
              </w:rPr>
            </m:ctrlPr>
          </m:sSubPr>
          <m:e>
            <m:r>
              <w:rPr>
                <w:rFonts w:ascii="Cambria Math" w:hAnsi="Cambria Math"/>
              </w:rPr>
              <m:t>m</m:t>
            </m:r>
          </m:e>
          <m:sub>
            <m:r>
              <m:rPr>
                <m:sty m:val="p"/>
              </m:rPr>
              <w:rPr>
                <w:rFonts w:ascii="Cambria Math" w:hAnsi="Cambria Math"/>
              </w:rPr>
              <m:t>P</m:t>
            </m:r>
          </m:sub>
        </m:sSub>
      </m:oMath>
      <w:r>
        <w:t xml:space="preserve">. The expression should therefore be read as a model-dependent </w:t>
      </w:r>
      <w:r>
        <w:t>geometric estimate, not a forced consequence of the core rule.</w:t>
      </w:r>
    </w:p>
    <w:p w:rsidR="00604749" w:rsidRDefault="00E00B5E">
      <w:pPr>
        <w:pStyle w:val="Heading2"/>
      </w:pPr>
      <w:bookmarkStart w:id="88" w:name="limiting-behavior-and-scope"/>
      <w:bookmarkEnd w:id="86"/>
      <w:bookmarkEnd w:id="87"/>
      <w:r>
        <w:t>Limiting behavior and scope</w:t>
      </w:r>
    </w:p>
    <w:p w:rsidR="00604749" w:rsidRDefault="00E00B5E">
      <w:pPr>
        <w:pStyle w:val="FirstParagraph"/>
      </w:pPr>
      <w:r>
        <w:t xml:space="preserve">For </w:t>
      </w:r>
      <m:oMath>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m</m:t>
            </m:r>
          </m:e>
          <m:sub>
            <m:r>
              <m:rPr>
                <m:sty m:val="p"/>
              </m:rPr>
              <w:rPr>
                <w:rFonts w:ascii="Cambria Math" w:hAnsi="Cambria Math"/>
              </w:rPr>
              <m:t>P</m:t>
            </m:r>
          </m:sub>
        </m:sSub>
      </m:oMath>
      <w:r>
        <w:t xml:space="preserve">, </w:t>
      </w:r>
      <w:hyperlink w:anchor="eq:vmax">
        <w:r>
          <w:rPr>
            <w:rStyle w:val="Hyperlink"/>
          </w:rPr>
          <w:t>[eq:vmax]</w:t>
        </w:r>
      </w:hyperlink>
      <w:r>
        <w:t xml:space="preserve"> expands as </w:t>
      </w:r>
      <m:oMath>
        <m:sSub>
          <m:sSubPr>
            <m:ctrlPr>
              <w:rPr>
                <w:rFonts w:ascii="Cambria Math" w:hAnsi="Cambria Math"/>
              </w:rPr>
            </m:ctrlPr>
          </m:sSubPr>
          <m:e>
            <m:r>
              <w:rPr>
                <w:rFonts w:ascii="Cambria Math" w:hAnsi="Cambria Math"/>
              </w:rPr>
              <m:t>v</m:t>
            </m:r>
          </m:e>
          <m:sub>
            <m:r>
              <m:rPr>
                <m:sty m:val="p"/>
              </m:rPr>
              <w:rPr>
                <w:rFonts w:ascii="Cambria Math" w:hAnsi="Cambria Math"/>
              </w:rPr>
              <m:t>max</m:t>
            </m:r>
          </m:sub>
        </m:sSub>
        <m:r>
          <m:rPr>
            <m:sty m:val="p"/>
          </m:rPr>
          <w:rPr>
            <w:rFonts w:ascii="Cambria Math" w:hAnsi="Cambria Math"/>
          </w:rPr>
          <m:t>=</m:t>
        </m:r>
        <m:r>
          <w:rPr>
            <w:rFonts w:ascii="Cambria Math" w:hAnsi="Cambria Math"/>
          </w:rPr>
          <m:t>c</m:t>
        </m:r>
        <m:d>
          <m:dPr>
            <m:begChr m:val="["/>
            <m:endChr m:val="]"/>
            <m:ctrlPr>
              <w:rPr>
                <w:rFonts w:ascii="Cambria Math" w:hAnsi="Cambria Math"/>
              </w:rPr>
            </m:ctrlPr>
          </m:dPr>
          <m:e>
            <m:r>
              <w:rPr>
                <w:rFonts w:ascii="Cambria Math" w:hAnsi="Cambria Math"/>
              </w:rPr>
              <m:t>1</m:t>
            </m:r>
            <m:r>
              <m:rPr>
                <m:sty m:val="p"/>
              </m:rP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m</m:t>
                        </m:r>
                      </m:e>
                      <m:sub>
                        <m:r>
                          <m:rPr>
                            <m:sty m:val="p"/>
                          </m:rPr>
                          <w:rPr>
                            <w:rFonts w:ascii="Cambria Math" w:hAnsi="Cambria Math"/>
                          </w:rPr>
                          <m:t>P</m:t>
                        </m:r>
                      </m:sub>
                    </m:sSub>
                  </m:e>
                </m:d>
              </m:e>
              <m:sup>
                <m:r>
                  <w:rPr>
                    <w:rFonts w:ascii="Cambria Math" w:hAnsi="Cambria Math"/>
                  </w:rPr>
                  <m:t>2</m:t>
                </m:r>
              </m:sup>
            </m:sSup>
            <m:r>
              <m:rPr>
                <m:sty m:val="p"/>
              </m:rPr>
              <w:rPr>
                <w:rFonts w:ascii="Cambria Math" w:hAnsi="Cambria Math"/>
              </w:rPr>
              <m:t>+</m:t>
            </m:r>
            <m:r>
              <w:rPr>
                <w:rFonts w:ascii="Cambria Math" w:hAnsi="Cambria Math"/>
              </w:rPr>
              <m:t>O</m:t>
            </m:r>
            <m:d>
              <m:dPr>
                <m:ctrlPr>
                  <w:rPr>
                    <w:rFonts w:ascii="Cambria Math" w:hAnsi="Cambria Math"/>
                  </w:rPr>
                </m:ctrlPr>
              </m:dPr>
              <m:e>
                <m:sSup>
                  <m:sSupPr>
                    <m:ctrlPr>
                      <w:rPr>
                        <w:rFonts w:ascii="Cambria Math" w:hAnsi="Cambria Math"/>
                      </w:rPr>
                    </m:ctrlPr>
                  </m:sSupPr>
                  <m:e>
                    <m:r>
                      <w:rPr>
                        <w:rFonts w:ascii="Cambria Math" w:hAnsi="Cambria Math"/>
                      </w:rPr>
                      <m:t>m</m:t>
                    </m:r>
                  </m:e>
                  <m:sup>
                    <m:r>
                      <w:rPr>
                        <w:rFonts w:ascii="Cambria Math" w:hAnsi="Cambria Math"/>
                      </w:rPr>
                      <m:t>4</m:t>
                    </m:r>
                  </m:sup>
                </m:sSup>
                <m:r>
                  <m:rPr>
                    <m:sty m:val="p"/>
                  </m:rPr>
                  <w:rPr>
                    <w:rFonts w:ascii="Cambria Math" w:hAnsi="Cambria Math"/>
                  </w:rPr>
                  <m:t>/</m:t>
                </m:r>
                <m:sSubSup>
                  <m:sSubSupPr>
                    <m:ctrlPr>
                      <w:rPr>
                        <w:rFonts w:ascii="Cambria Math" w:hAnsi="Cambria Math"/>
                      </w:rPr>
                    </m:ctrlPr>
                  </m:sSubSupPr>
                  <m:e>
                    <m:r>
                      <w:rPr>
                        <w:rFonts w:ascii="Cambria Math" w:hAnsi="Cambria Math"/>
                      </w:rPr>
                      <m:t>m</m:t>
                    </m:r>
                  </m:e>
                  <m:sub>
                    <m:r>
                      <m:rPr>
                        <m:sty m:val="p"/>
                      </m:rPr>
                      <w:rPr>
                        <w:rFonts w:ascii="Cambria Math" w:hAnsi="Cambria Math"/>
                      </w:rPr>
                      <m:t>P</m:t>
                    </m:r>
                  </m:sub>
                  <m:sup>
                    <m:r>
                      <w:rPr>
                        <w:rFonts w:ascii="Cambria Math" w:hAnsi="Cambria Math"/>
                      </w:rPr>
                      <m:t>4</m:t>
                    </m:r>
                  </m:sup>
                </m:sSubSup>
              </m:e>
            </m:d>
          </m:e>
        </m:d>
      </m:oMath>
      <w:r>
        <w:t xml:space="preserve">, so for the electron the fractional shortfall is </w:t>
      </w:r>
      <m:oMath>
        <m:r>
          <m:rPr>
            <m:sty m:val="p"/>
          </m:rPr>
          <w:rPr>
            <w:rFonts w:ascii="Cambria Math" w:hAnsi="Cambria Math"/>
          </w:rPr>
          <m:t>∼</m:t>
        </m:r>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m</m:t>
                    </m:r>
                  </m:e>
                  <m:sub>
                    <m:r>
                      <m:rPr>
                        <m:sty m:val="p"/>
                      </m:rPr>
                      <w:rPr>
                        <w:rFonts w:ascii="Cambria Math" w:hAnsi="Cambria Math"/>
                      </w:rPr>
                      <m:t>e</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m:rPr>
                        <m:sty m:val="p"/>
                      </m:rPr>
                      <w:rPr>
                        <w:rFonts w:ascii="Cambria Math" w:hAnsi="Cambria Math"/>
                      </w:rPr>
                      <m:t>P</m:t>
                    </m:r>
                  </m:sub>
                </m:sSub>
              </m:e>
            </m:d>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10</m:t>
            </m:r>
          </m:e>
          <m:sup>
            <m:r>
              <m:rPr>
                <m:sty m:val="p"/>
              </m:rPr>
              <w:rPr>
                <w:rFonts w:ascii="Cambria Math" w:hAnsi="Cambria Math"/>
              </w:rPr>
              <m:t>-</m:t>
            </m:r>
            <m:r>
              <w:rPr>
                <w:rFonts w:ascii="Cambria Math" w:hAnsi="Cambria Math"/>
              </w:rPr>
              <m:t>45</m:t>
            </m:r>
          </m:sup>
        </m:sSup>
      </m:oMath>
      <w:r>
        <w:t xml:space="preserve"> — far be</w:t>
      </w:r>
      <w:r>
        <w:t xml:space="preserve">low ordinary experimental sensitivity. At </w:t>
      </w:r>
      <m:oMath>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m</m:t>
            </m:r>
          </m:e>
          <m:sub>
            <m:r>
              <m:rPr>
                <m:sty m:val="p"/>
              </m:rPr>
              <w:rPr>
                <w:rFonts w:ascii="Cambria Math" w:hAnsi="Cambria Math"/>
              </w:rPr>
              <m:t>P</m:t>
            </m:r>
          </m:sub>
        </m:sSub>
      </m:oMath>
      <w:r>
        <w:t xml:space="preserve">, </w:t>
      </w:r>
      <m:oMath>
        <m:sSub>
          <m:sSubPr>
            <m:ctrlPr>
              <w:rPr>
                <w:rFonts w:ascii="Cambria Math" w:hAnsi="Cambria Math"/>
              </w:rPr>
            </m:ctrlPr>
          </m:sSubPr>
          <m:e>
            <m:r>
              <w:rPr>
                <w:rFonts w:ascii="Cambria Math" w:hAnsi="Cambria Math"/>
              </w:rPr>
              <m:t>v</m:t>
            </m:r>
          </m:e>
          <m:sub>
            <m:r>
              <m:rPr>
                <m:sty m:val="p"/>
              </m:rPr>
              <w:rPr>
                <w:rFonts w:ascii="Cambria Math" w:hAnsi="Cambria Math"/>
              </w:rPr>
              <m:t>max</m:t>
            </m:r>
          </m:sub>
        </m:sSub>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2</m:t>
        </m:r>
      </m:oMath>
      <w:r>
        <w:t xml:space="preserve">; for </w:t>
      </w:r>
      <m:oMath>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m</m:t>
            </m:r>
          </m:e>
          <m:sub>
            <m:r>
              <m:rPr>
                <m:sty m:val="p"/>
              </m:rPr>
              <w:rPr>
                <w:rFonts w:ascii="Cambria Math" w:hAnsi="Cambria Math"/>
              </w:rPr>
              <m:t>P</m:t>
            </m:r>
          </m:sub>
        </m:sSub>
      </m:oMath>
      <w:r>
        <w:t xml:space="preserve">, </w:t>
      </w:r>
      <m:oMath>
        <m:sSub>
          <m:sSubPr>
            <m:ctrlPr>
              <w:rPr>
                <w:rFonts w:ascii="Cambria Math" w:hAnsi="Cambria Math"/>
              </w:rPr>
            </m:ctrlPr>
          </m:sSubPr>
          <m:e>
            <m:r>
              <w:rPr>
                <w:rFonts w:ascii="Cambria Math" w:hAnsi="Cambria Math"/>
              </w:rPr>
              <m:t>v</m:t>
            </m:r>
          </m:e>
          <m:sub>
            <m:r>
              <m:rPr>
                <m:sty m:val="p"/>
              </m:rPr>
              <w:rPr>
                <w:rFonts w:ascii="Cambria Math" w:hAnsi="Cambria Math"/>
              </w:rPr>
              <m:t>max</m:t>
            </m:r>
          </m:sub>
        </m:sSub>
        <m:r>
          <m:rPr>
            <m:sty m:val="p"/>
          </m:rPr>
          <w:rPr>
            <w:rFonts w:ascii="Cambria Math" w:hAnsi="Cambria Math"/>
          </w:rPr>
          <m:t>≃</m:t>
        </m:r>
        <m:r>
          <w:rPr>
            <w:rFonts w:ascii="Cambria Math" w:hAnsi="Cambria Math"/>
          </w:rPr>
          <m:t>c</m:t>
        </m:r>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m</m:t>
                    </m:r>
                  </m:e>
                  <m:sub>
                    <m:r>
                      <m:rPr>
                        <m:sty m:val="p"/>
                      </m:rPr>
                      <w:rPr>
                        <w:rFonts w:ascii="Cambria Math" w:hAnsi="Cambria Math"/>
                      </w:rPr>
                      <m:t>P</m:t>
                    </m:r>
                  </m:sub>
                </m:sSub>
                <m:r>
                  <m:rPr>
                    <m:sty m:val="p"/>
                  </m:rPr>
                  <w:rPr>
                    <w:rFonts w:ascii="Cambria Math" w:hAnsi="Cambria Math"/>
                  </w:rPr>
                  <m:t>/</m:t>
                </m:r>
                <m:r>
                  <w:rPr>
                    <w:rFonts w:ascii="Cambria Math" w:hAnsi="Cambria Math"/>
                  </w:rPr>
                  <m:t>m</m:t>
                </m:r>
              </m:e>
            </m:d>
          </m:e>
          <m:sup>
            <m:r>
              <w:rPr>
                <w:rFonts w:ascii="Cambria Math" w:hAnsi="Cambria Math"/>
              </w:rPr>
              <m:t>2</m:t>
            </m:r>
          </m:sup>
        </m:sSup>
      </m:oMath>
      <w:r>
        <w:t xml:space="preserve">. The large-mass behavior should not be applied to ordinary macroscopic bodies, which are composite aggregates rather than single coherent self-balanced loops; </w:t>
      </w:r>
      <w:hyperlink w:anchor="eq:vmax">
        <w:r>
          <w:rPr>
            <w:rStyle w:val="Hyperlink"/>
          </w:rPr>
          <w:t>[eq:vmax]</w:t>
        </w:r>
      </w:hyperlink>
      <w:r>
        <w:t xml:space="preserve"> is a statement about elementary closed-loop topology only. Near </w:t>
      </w:r>
      <m:oMath>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m</m:t>
            </m:r>
          </m:e>
          <m:sub>
            <m:r>
              <m:rPr>
                <m:sty m:val="p"/>
              </m:rPr>
              <w:rPr>
                <w:rFonts w:ascii="Cambria Math" w:hAnsi="Cambria Math"/>
              </w:rPr>
              <m:t>P</m:t>
            </m:r>
          </m:sub>
        </m:sSub>
      </m:oMath>
      <w:r>
        <w:t xml:space="preserve">, where </w:t>
      </w:r>
      <m:oMath>
        <m:r>
          <w:rPr>
            <w:rFonts w:ascii="Cambria Math" w:hAnsi="Cambria Math"/>
          </w:rPr>
          <m:t>2</m:t>
        </m:r>
        <m:r>
          <w:rPr>
            <w:rFonts w:ascii="Cambria Math" w:hAnsi="Cambria Math"/>
          </w:rPr>
          <m:t>π</m:t>
        </m:r>
        <m:sSub>
          <m:sSubPr>
            <m:ctrlPr>
              <w:rPr>
                <w:rFonts w:ascii="Cambria Math" w:hAnsi="Cambria Math"/>
              </w:rPr>
            </m:ctrlPr>
          </m:sSubPr>
          <m:e>
            <m:r>
              <w:rPr>
                <w:rFonts w:ascii="Cambria Math" w:hAnsi="Cambria Math"/>
              </w:rPr>
              <m:t>r</m:t>
            </m:r>
          </m:e>
          <m:sub>
            <m:r>
              <w:rPr>
                <w:rFonts w:ascii="Cambria Math" w:hAnsi="Cambria Math"/>
              </w:rPr>
              <m:t>m</m:t>
            </m:r>
          </m:sub>
        </m:sSub>
        <m:r>
          <m:rPr>
            <m:sty m:val="p"/>
          </m:rP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C</m:t>
            </m:r>
          </m:sub>
        </m:sSub>
      </m:oMath>
      <w:r>
        <w:t>, the semi-classical loop picture itself enters a transition zone where a quantum-gravitational completion would be required.</w:t>
      </w:r>
    </w:p>
    <w:p w:rsidR="00604749" w:rsidRDefault="00E00B5E">
      <w:pPr>
        <w:pStyle w:val="BodyText"/>
      </w:pPr>
      <w:r>
        <w:t xml:space="preserve">is not </w:t>
      </w:r>
      <w:r>
        <w:t xml:space="preserve">a replacement for the special-relativistic relation </w:t>
      </w:r>
      <m:oMath>
        <m:sSup>
          <m:sSupPr>
            <m:ctrlPr>
              <w:rPr>
                <w:rFonts w:ascii="Cambria Math" w:hAnsi="Cambria Math"/>
              </w:rPr>
            </m:ctrlPr>
          </m:sSupPr>
          <m:e>
            <m:r>
              <w:rPr>
                <w:rFonts w:ascii="Cambria Math" w:hAnsi="Cambria Math"/>
              </w:rPr>
              <m:t>E</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p</m:t>
            </m:r>
          </m:e>
          <m:sup>
            <m:r>
              <w:rPr>
                <w:rFonts w:ascii="Cambria Math" w:hAnsi="Cambria Math"/>
              </w:rPr>
              <m:t>2</m:t>
            </m:r>
          </m:sup>
        </m:sSup>
        <m:sSup>
          <m:sSupPr>
            <m:ctrlPr>
              <w:rPr>
                <w:rFonts w:ascii="Cambria Math" w:hAnsi="Cambria Math"/>
              </w:rPr>
            </m:ctrlPr>
          </m:sSupPr>
          <m:e>
            <m:r>
              <w:rPr>
                <w:rFonts w:ascii="Cambria Math" w:hAnsi="Cambria Math"/>
              </w:rPr>
              <m:t>c</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m</m:t>
            </m:r>
          </m:e>
          <m:sup>
            <m:r>
              <w:rPr>
                <w:rFonts w:ascii="Cambria Math" w:hAnsi="Cambria Math"/>
              </w:rPr>
              <m:t>2</m:t>
            </m:r>
          </m:sup>
        </m:sSup>
        <m:sSup>
          <m:sSupPr>
            <m:ctrlPr>
              <w:rPr>
                <w:rFonts w:ascii="Cambria Math" w:hAnsi="Cambria Math"/>
              </w:rPr>
            </m:ctrlPr>
          </m:sSupPr>
          <m:e>
            <m:r>
              <w:rPr>
                <w:rFonts w:ascii="Cambria Math" w:hAnsi="Cambria Math"/>
              </w:rPr>
              <m:t>c</m:t>
            </m:r>
          </m:e>
          <m:sup>
            <m:r>
              <w:rPr>
                <w:rFonts w:ascii="Cambria Math" w:hAnsi="Cambria Math"/>
              </w:rPr>
              <m:t>4</m:t>
            </m:r>
          </m:sup>
        </m:sSup>
      </m:oMath>
      <w:r>
        <w:t xml:space="preserve">, which still applies once the center-of-energy motion is described as an effective particle. The ceiling expresses a separate geometric constraint internal to the closed-loop model: the </w:t>
      </w:r>
      <w:r>
        <w:t xml:space="preserve">center-of-energy drift cannot outrun the null circulation needed to maintain the loop. For </w:t>
      </w:r>
      <m:oMath>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m</m:t>
            </m:r>
          </m:e>
          <m:sub>
            <m:r>
              <m:rPr>
                <m:sty m:val="p"/>
              </m:rPr>
              <w:rPr>
                <w:rFonts w:ascii="Cambria Math" w:hAnsi="Cambria Math"/>
              </w:rPr>
              <m:t>P</m:t>
            </m:r>
          </m:sub>
        </m:sSub>
      </m:oMath>
      <w:r>
        <w:t xml:space="preserve"> the ceiling lies so close to </w:t>
      </w:r>
      <m:oMath>
        <m:r>
          <w:rPr>
            <w:rFonts w:ascii="Cambria Math" w:hAnsi="Cambria Math"/>
          </w:rPr>
          <m:t>c</m:t>
        </m:r>
      </m:oMath>
      <w:r>
        <w:t xml:space="preserve"> that ordinary relativistic kinematics is recovered to extremely high precision.</w:t>
      </w:r>
    </w:p>
    <w:p w:rsidR="00604749" w:rsidRDefault="00E00B5E">
      <w:pPr>
        <w:pStyle w:val="BodyText"/>
      </w:pPr>
      <w:r>
        <w:t xml:space="preserve">The ceiling </w:t>
      </w:r>
      <w:hyperlink w:anchor="eq:vmax">
        <w:r>
          <w:rPr>
            <w:rStyle w:val="Hyperlink"/>
          </w:rPr>
          <w:t>[eq:vmax]</w:t>
        </w:r>
      </w:hyperlink>
      <w:r>
        <w:t xml:space="preserve"> should also not be conflated with the figure-8 axial shortfall </w:t>
      </w:r>
      <m:oMath>
        <m:sSub>
          <m:sSubPr>
            <m:ctrlPr>
              <w:rPr>
                <w:rFonts w:ascii="Cambria Math" w:hAnsi="Cambria Math"/>
              </w:rPr>
            </m:ctrlPr>
          </m:sSubPr>
          <m:e>
            <m:r>
              <w:rPr>
                <w:rFonts w:ascii="Cambria Math" w:hAnsi="Cambria Math"/>
              </w:rPr>
              <m:t>ϵ</m:t>
            </m:r>
          </m:e>
          <m:sub>
            <m:r>
              <w:rPr>
                <w:rFonts w:ascii="Cambria Math" w:hAnsi="Cambria Math"/>
              </w:rPr>
              <m:t>ν</m:t>
            </m:r>
          </m:sub>
        </m:sSub>
        <m:r>
          <m:rPr>
            <m:sty m:val="p"/>
          </m:rPr>
          <w:rPr>
            <w:rFonts w:ascii="Cambria Math" w:hAnsi="Cambria Math"/>
          </w:rPr>
          <m:t>=</m:t>
        </m:r>
        <m:r>
          <w:rPr>
            <w:rFonts w:ascii="Cambria Math" w:hAnsi="Cambria Math"/>
          </w:rPr>
          <m:t>1</m:t>
        </m:r>
        <m:r>
          <m:rPr>
            <m:sty m:val="p"/>
          </m:rPr>
          <w:rPr>
            <w:rFonts w:ascii="Cambria Math" w:hAnsi="Cambria Math"/>
          </w:rPr>
          <m:t>-</m:t>
        </m:r>
        <m:sSub>
          <m:sSubPr>
            <m:ctrlPr>
              <w:rPr>
                <w:rFonts w:ascii="Cambria Math" w:hAnsi="Cambria Math"/>
              </w:rPr>
            </m:ctrlPr>
          </m:sSubPr>
          <m:e>
            <m:r>
              <w:rPr>
                <w:rFonts w:ascii="Cambria Math" w:hAnsi="Cambria Math"/>
              </w:rPr>
              <m:t>v</m:t>
            </m:r>
          </m:e>
          <m:sub>
            <m:r>
              <m:rPr>
                <m:sty m:val="p"/>
              </m:rPr>
              <w:rPr>
                <w:rFonts w:ascii="Cambria Math" w:hAnsi="Cambria Math"/>
              </w:rPr>
              <m:t>ax</m:t>
            </m:r>
          </m:sub>
        </m:sSub>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η</m:t>
        </m:r>
        <m:r>
          <w:rPr>
            <w:rFonts w:ascii="Cambria Math" w:hAnsi="Cambria Math"/>
          </w:rPr>
          <m:t> </m:t>
        </m:r>
        <m:r>
          <w:rPr>
            <w:rFonts w:ascii="Cambria Math" w:hAnsi="Cambria Math"/>
          </w:rPr>
          <m:t>πG</m:t>
        </m:r>
        <m:sSup>
          <m:sSupPr>
            <m:ctrlPr>
              <w:rPr>
                <w:rFonts w:ascii="Cambria Math" w:hAnsi="Cambria Math"/>
              </w:rPr>
            </m:ctrlPr>
          </m:sSupPr>
          <m:e>
            <m:r>
              <w:rPr>
                <w:rFonts w:ascii="Cambria Math" w:hAnsi="Cambria Math"/>
              </w:rPr>
              <m:t>E</m:t>
            </m:r>
          </m:e>
          <m:sup>
            <m:r>
              <w:rPr>
                <w:rFonts w:ascii="Cambria Math" w:hAnsi="Cambria Math"/>
              </w:rPr>
              <m:t>2</m:t>
            </m:r>
          </m:sup>
        </m:sSup>
        <m:r>
          <m:rPr>
            <m:sty m:val="p"/>
          </m:rPr>
          <w:rPr>
            <w:rFonts w:ascii="Cambria Math" w:hAnsi="Cambria Math"/>
          </w:rPr>
          <m:t>/</m:t>
        </m:r>
        <m:d>
          <m:dPr>
            <m:ctrlPr>
              <w:rPr>
                <w:rFonts w:ascii="Cambria Math" w:hAnsi="Cambria Math"/>
              </w:rPr>
            </m:ctrlPr>
          </m:dPr>
          <m:e>
            <m:r>
              <w:rPr>
                <w:rFonts w:ascii="Cambria Math" w:hAnsi="Cambria Math"/>
              </w:rPr>
              <m:t>h</m:t>
            </m:r>
            <m:sSup>
              <m:sSupPr>
                <m:ctrlPr>
                  <w:rPr>
                    <w:rFonts w:ascii="Cambria Math" w:hAnsi="Cambria Math"/>
                  </w:rPr>
                </m:ctrlPr>
              </m:sSupPr>
              <m:e>
                <m:r>
                  <w:rPr>
                    <w:rFonts w:ascii="Cambria Math" w:hAnsi="Cambria Math"/>
                  </w:rPr>
                  <m:t>c</m:t>
                </m:r>
              </m:e>
              <m:sup>
                <m:r>
                  <w:rPr>
                    <w:rFonts w:ascii="Cambria Math" w:hAnsi="Cambria Math"/>
                  </w:rPr>
                  <m:t>5</m:t>
                </m:r>
              </m:sup>
            </m:sSup>
          </m:e>
        </m:d>
      </m:oMath>
      <w:r>
        <w:t xml:space="preserve"> of </w:t>
      </w:r>
      <w:hyperlink w:anchor="subsec:figure8-transport">
        <w:r>
          <w:rPr>
            <w:rStyle w:val="Hyperlink"/>
          </w:rPr>
          <w:t>9.1</w:t>
        </w:r>
      </w:hyperlink>
      <w:r>
        <w:t xml:space="preserve">, which depends on the propagation energy </w:t>
      </w:r>
      <m:oMath>
        <m:r>
          <w:rPr>
            <w:rFonts w:ascii="Cambria Math" w:hAnsi="Cambria Math"/>
          </w:rPr>
          <m:t>E</m:t>
        </m:r>
      </m:oMath>
      <w:r>
        <w:t xml:space="preserve"> and the localization parameter </w:t>
      </w:r>
      <m:oMath>
        <m:r>
          <w:rPr>
            <w:rFonts w:ascii="Cambria Math" w:hAnsi="Cambria Math"/>
          </w:rPr>
          <m:t>η</m:t>
        </m:r>
      </m:oMath>
      <w:r>
        <w:t xml:space="preserve"> and describes the ax</w:t>
      </w:r>
      <w:r>
        <w:t xml:space="preserve">ial delay of an open figure-8 topology. The closed-loop ceiling depends on the invariant mass </w:t>
      </w:r>
      <m:oMath>
        <m:r>
          <w:rPr>
            <w:rFonts w:ascii="Cambria Math" w:hAnsi="Cambria Math"/>
          </w:rPr>
          <m:t>m</m:t>
        </m:r>
      </m:oMath>
      <w:r>
        <w:t xml:space="preserve"> of a closed self-balanced loop; the figure-8 shortfall is a conjectural energy-dependent transport quantity. The effective neutrino parameter </w:t>
      </w:r>
      <m:oMath>
        <m:sSubSup>
          <m:sSubSupPr>
            <m:ctrlPr>
              <w:rPr>
                <w:rFonts w:ascii="Cambria Math" w:hAnsi="Cambria Math"/>
              </w:rPr>
            </m:ctrlPr>
          </m:sSubSupPr>
          <m:e>
            <m:r>
              <w:rPr>
                <w:rFonts w:ascii="Cambria Math" w:hAnsi="Cambria Math"/>
              </w:rPr>
              <m:t>m</m:t>
            </m:r>
          </m:e>
          <m:sub>
            <m:r>
              <w:rPr>
                <w:rFonts w:ascii="Cambria Math" w:hAnsi="Cambria Math"/>
              </w:rPr>
              <m:t>ν</m:t>
            </m:r>
          </m:sub>
          <m:sup>
            <m:d>
              <m:dPr>
                <m:ctrlPr>
                  <w:rPr>
                    <w:rFonts w:ascii="Cambria Math" w:hAnsi="Cambria Math"/>
                  </w:rPr>
                </m:ctrlPr>
              </m:dPr>
              <m:e>
                <m:r>
                  <m:rPr>
                    <m:sty m:val="p"/>
                  </m:rPr>
                  <w:rPr>
                    <w:rFonts w:ascii="Cambria Math" w:hAnsi="Cambria Math"/>
                  </w:rPr>
                  <m:t>eff</m:t>
                </m:r>
              </m:e>
            </m:d>
          </m:sup>
        </m:sSubSup>
      </m:oMath>
      <w:r>
        <w:t xml:space="preserve"> should th</w:t>
      </w:r>
      <w:r>
        <w:t xml:space="preserve">erefore not be inserted into </w:t>
      </w:r>
      <w:hyperlink w:anchor="eq:vmax">
        <w:r>
          <w:rPr>
            <w:rStyle w:val="Hyperlink"/>
          </w:rPr>
          <w:t>[eq:vmax]</w:t>
        </w:r>
      </w:hyperlink>
      <w:r>
        <w:t>.</w:t>
      </w:r>
    </w:p>
    <w:p w:rsidR="00604749" w:rsidRDefault="00E00B5E">
      <w:pPr>
        <w:pStyle w:val="Heading1"/>
      </w:pPr>
      <w:bookmarkStart w:id="89" w:name="sec:observational-handles"/>
      <w:bookmarkEnd w:id="85"/>
      <w:bookmarkEnd w:id="88"/>
      <w:r>
        <w:t>Observational Handles</w:t>
      </w:r>
    </w:p>
    <w:p w:rsidR="00604749" w:rsidRDefault="00E00B5E">
      <w:pPr>
        <w:pStyle w:val="FirstParagraph"/>
      </w:pPr>
      <w:r>
        <w:t xml:space="preserve">The framework’s observational handles fall into three classes by epistemic status: Class I — core consistency and recovery of known limits, which all belong to the </w:t>
      </w:r>
      <w:r>
        <w:t>derivational core; Class II — model-dependent handles of the electron and photon sectors, which depend on the specific closed-loop interpretation; and Class III — conjectural handles of the figure-8 and polarization sectors.</w:t>
      </w:r>
    </w:p>
    <w:p w:rsidR="00604749" w:rsidRDefault="00E00B5E">
      <w:pPr>
        <w:pStyle w:val="Heading2"/>
      </w:pPr>
      <w:bookmarkStart w:id="90" w:name="class-i-recovery-of-known-limits"/>
      <w:r>
        <w:t>Class I: recovery of known limi</w:t>
      </w:r>
      <w:r>
        <w:t>ts</w:t>
      </w:r>
    </w:p>
    <w:p w:rsidR="00604749" w:rsidRDefault="00E00B5E">
      <w:pPr>
        <w:pStyle w:val="FirstParagraph"/>
      </w:pPr>
      <w:r>
        <w:t xml:space="preserve">PostulateQ must not spoil the regimes where GR and standard relativistic kinematics are already successful. The dimensionless fraction </w:t>
      </w:r>
      <m:oMath>
        <m:sSub>
          <m:sSubPr>
            <m:ctrlPr>
              <w:rPr>
                <w:rFonts w:ascii="Cambria Math" w:hAnsi="Cambria Math"/>
              </w:rPr>
            </m:ctrlPr>
          </m:sSubPr>
          <m:e>
            <m:r>
              <w:rPr>
                <w:rFonts w:ascii="Cambria Math" w:hAnsi="Cambria Math"/>
              </w:rPr>
              <m:t>χ</m:t>
            </m:r>
          </m:e>
          <m:sub>
            <m:r>
              <w:rPr>
                <w:rFonts w:ascii="Cambria Math" w:hAnsi="Cambria Math"/>
              </w:rPr>
              <m:t>Q</m:t>
            </m:r>
          </m:sub>
        </m:sSub>
        <m:r>
          <m:rPr>
            <m:sty m:val="p"/>
          </m:rPr>
          <w:rPr>
            <w:rFonts w:ascii="Cambria Math" w:hAnsi="Cambria Math"/>
          </w:rPr>
          <m:t>=</m:t>
        </m:r>
        <m:r>
          <w:rPr>
            <w:rFonts w:ascii="Cambria Math" w:hAnsi="Cambria Math"/>
          </w:rPr>
          <m:t>GE</m:t>
        </m:r>
        <m:r>
          <m:rPr>
            <m:sty m:val="p"/>
          </m:rPr>
          <w:rPr>
            <w:rFonts w:ascii="Cambria Math" w:hAnsi="Cambria Math"/>
          </w:rPr>
          <m:t>/</m:t>
        </m:r>
        <m:d>
          <m:dPr>
            <m:ctrlPr>
              <w:rPr>
                <w:rFonts w:ascii="Cambria Math" w:hAnsi="Cambria Math"/>
              </w:rPr>
            </m:ctrlPr>
          </m:dPr>
          <m:e>
            <m:sSup>
              <m:sSupPr>
                <m:ctrlPr>
                  <w:rPr>
                    <w:rFonts w:ascii="Cambria Math" w:hAnsi="Cambria Math"/>
                  </w:rPr>
                </m:ctrlPr>
              </m:sSupPr>
              <m:e>
                <m:r>
                  <w:rPr>
                    <w:rFonts w:ascii="Cambria Math" w:hAnsi="Cambria Math"/>
                  </w:rPr>
                  <m:t>c</m:t>
                </m:r>
              </m:e>
              <m:sup>
                <m:r>
                  <w:rPr>
                    <w:rFonts w:ascii="Cambria Math" w:hAnsi="Cambria Math"/>
                  </w:rPr>
                  <m:t>4</m:t>
                </m:r>
              </m:sup>
            </m:sSup>
            <m:r>
              <w:rPr>
                <w:rFonts w:ascii="Cambria Math" w:hAnsi="Cambria Math"/>
              </w:rPr>
              <m:t>r</m:t>
            </m:r>
          </m:e>
        </m:d>
      </m:oMath>
      <w:r>
        <w:t xml:space="preserve"> governing open-photon corrections is extremely small at ordinary photon energies and astrophysical cur</w:t>
      </w:r>
      <w:r>
        <w:t xml:space="preserve">vature radii, so the leading GR null-geodesic prediction is recovered: Sun-grazing deflection remains effectively achromatic in the regime considered here. The framework assigns no rest mass to an open photon — </w:t>
      </w:r>
      <m:oMath>
        <m:sSub>
          <m:sSubPr>
            <m:ctrlPr>
              <w:rPr>
                <w:rFonts w:ascii="Cambria Math" w:hAnsi="Cambria Math"/>
              </w:rPr>
            </m:ctrlPr>
          </m:sSubPr>
          <m:e>
            <m:r>
              <w:rPr>
                <w:rFonts w:ascii="Cambria Math" w:hAnsi="Cambria Math"/>
              </w:rPr>
              <m:t>m</m:t>
            </m:r>
          </m:e>
          <m:sub>
            <m:r>
              <w:rPr>
                <w:rFonts w:ascii="Cambria Math" w:hAnsi="Cambria Math"/>
              </w:rPr>
              <m:t>γ</m:t>
            </m:r>
          </m:sub>
        </m:sSub>
        <m:d>
          <m:dPr>
            <m:ctrlPr>
              <w:rPr>
                <w:rFonts w:ascii="Cambria Math" w:hAnsi="Cambria Math"/>
              </w:rPr>
            </m:ctrlPr>
          </m:dPr>
          <m:e>
            <m:r>
              <w:rPr>
                <w:rFonts w:ascii="Cambria Math" w:hAnsi="Cambria Math"/>
              </w:rPr>
              <m:t>E</m:t>
            </m:r>
            <m:r>
              <m:rPr>
                <m:sty m:val="p"/>
              </m:rPr>
              <w:rPr>
                <w:rFonts w:ascii="Cambria Math" w:hAnsi="Cambria Math"/>
              </w:rPr>
              <m:t>,</m:t>
            </m:r>
            <m:r>
              <w:rPr>
                <w:rFonts w:ascii="Cambria Math" w:hAnsi="Cambria Math"/>
              </w:rPr>
              <m:t>r</m:t>
            </m:r>
          </m:e>
        </m:d>
      </m:oMath>
      <w:r>
        <w:t xml:space="preserve"> is a curvature-attributed coupling </w:t>
      </w:r>
      <w:r>
        <w:t xml:space="preserve">label, not a shell condition, and the photon’s invariant mass is zero. For closed self-balanced null loops, the </w:t>
      </w:r>
      <w:r>
        <w:lastRenderedPageBreak/>
        <w:t xml:space="preserve">closure-consistency identity gives </w:t>
      </w:r>
      <m:oMath>
        <m:r>
          <w:rPr>
            <w:rFonts w:ascii="Cambria Math" w:hAnsi="Cambria Math"/>
          </w:rPr>
          <m:t>m</m:t>
        </m:r>
        <m:r>
          <m:rPr>
            <m:sty m:val="p"/>
          </m:rPr>
          <w:rPr>
            <w:rFonts w:ascii="Cambria Math" w:hAnsi="Cambria Math"/>
          </w:rPr>
          <m:t>=</m:t>
        </m:r>
        <m:r>
          <w:rPr>
            <w:rFonts w:ascii="Cambria Math" w:hAnsi="Cambria Math"/>
          </w:rPr>
          <m:t>E</m:t>
        </m:r>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w:r>
        <w:t xml:space="preserve">; the boosted-loop phase gives </w:t>
      </w:r>
      <m:oMath>
        <m:r>
          <w:rPr>
            <w:rFonts w:ascii="Cambria Math" w:hAnsi="Cambria Math"/>
          </w:rPr>
          <m:t>λ</m:t>
        </m:r>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p</m:t>
        </m:r>
      </m:oMath>
      <w:r>
        <w:t>. All four are recoveries of known quantum-relativistic relati</w:t>
      </w:r>
      <w:r>
        <w:t>ons, not new predictions.</w:t>
      </w:r>
    </w:p>
    <w:p w:rsidR="00604749" w:rsidRDefault="00E00B5E">
      <w:pPr>
        <w:pStyle w:val="Heading2"/>
      </w:pPr>
      <w:bookmarkStart w:id="91" w:name="X85cbb79c7aea15eec5569e2bff309312c1281af"/>
      <w:bookmarkEnd w:id="90"/>
      <w:r>
        <w:t>Class II: electron-loop and open-photon handles</w:t>
      </w:r>
    </w:p>
    <w:p w:rsidR="00604749" w:rsidRDefault="00E00B5E">
      <w:pPr>
        <w:pStyle w:val="FirstParagraph"/>
      </w:pPr>
      <w:r>
        <w:t xml:space="preserve">For the closed-loop electron model, the matched scale </w:t>
      </w:r>
      <m:oMath>
        <m:sSub>
          <m:sSubPr>
            <m:ctrlPr>
              <w:rPr>
                <w:rFonts w:ascii="Cambria Math" w:hAnsi="Cambria Math"/>
              </w:rPr>
            </m:ctrlPr>
          </m:sSubPr>
          <m:e>
            <m:r>
              <w:rPr>
                <w:rFonts w:ascii="Cambria Math" w:hAnsi="Cambria Math"/>
              </w:rPr>
              <m:t>r</m:t>
            </m:r>
          </m:e>
          <m:sub>
            <m:r>
              <m:rPr>
                <m:sty m:val="p"/>
              </m:rPr>
              <w:rPr>
                <w:rFonts w:ascii="Cambria Math" w:hAnsi="Cambria Math"/>
              </w:rPr>
              <m:t>e</m:t>
            </m:r>
          </m:sub>
        </m:sSub>
        <m:r>
          <m:rPr>
            <m:sty m:val="p"/>
          </m:rPr>
          <w:rPr>
            <w:rFonts w:ascii="Cambria Math" w:hAnsi="Cambria Math"/>
          </w:rPr>
          <m:t>=</m:t>
        </m:r>
        <m:r>
          <w:rPr>
            <w:rFonts w:ascii="Cambria Math" w:hAnsi="Cambria Math"/>
          </w:rPr>
          <m:t>G</m:t>
        </m:r>
        <m:sSub>
          <m:sSubPr>
            <m:ctrlPr>
              <w:rPr>
                <w:rFonts w:ascii="Cambria Math" w:hAnsi="Cambria Math"/>
              </w:rPr>
            </m:ctrlPr>
          </m:sSubPr>
          <m:e>
            <m:r>
              <w:rPr>
                <w:rFonts w:ascii="Cambria Math" w:hAnsi="Cambria Math"/>
              </w:rPr>
              <m:t>m</m:t>
            </m:r>
          </m:e>
          <m:sub>
            <m:r>
              <m:rPr>
                <m:sty m:val="p"/>
              </m:rPr>
              <w:rPr>
                <w:rFonts w:ascii="Cambria Math" w:hAnsi="Cambria Math"/>
              </w:rPr>
              <m:t>e</m:t>
            </m:r>
          </m:sub>
        </m:sSub>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w:r>
        <w:t xml:space="preserve"> is far below </w:t>
      </w:r>
      <m:oMath>
        <m:sSub>
          <m:sSubPr>
            <m:ctrlPr>
              <w:rPr>
                <w:rFonts w:ascii="Cambria Math" w:hAnsi="Cambria Math"/>
              </w:rPr>
            </m:ctrlPr>
          </m:sSubPr>
          <m:e>
            <m:r>
              <m:rPr>
                <m:scr m:val="script"/>
                <m:sty m:val="p"/>
              </m:rPr>
              <w:rPr>
                <w:rFonts w:ascii="Cambria Math" w:hAnsi="Cambria Math"/>
              </w:rPr>
              <m:t>l</m:t>
            </m:r>
          </m:e>
          <m:sub>
            <m:r>
              <w:rPr>
                <w:rFonts w:ascii="Cambria Math" w:hAnsi="Cambria Math"/>
              </w:rPr>
              <m:t>P</m:t>
            </m:r>
          </m:sub>
        </m:sSub>
      </m:oMath>
      <w:r>
        <w:t xml:space="preserve"> and is not claimed as a measurable classical radius (see </w:t>
      </w:r>
      <w:hyperlink w:anchor="subsec:matching-status">
        <w:r>
          <w:rPr>
            <w:rStyle w:val="Hyperlink"/>
          </w:rPr>
          <w:t>2.4</w:t>
        </w:r>
      </w:hyperlink>
      <w:r>
        <w:t xml:space="preserve">); the observable scale remains </w:t>
      </w:r>
      <m:oMath>
        <m:sSub>
          <m:sSubPr>
            <m:ctrlPr>
              <w:rPr>
                <w:rFonts w:ascii="Cambria Math" w:hAnsi="Cambria Math"/>
              </w:rPr>
            </m:ctrlPr>
          </m:sSubPr>
          <m:e>
            <m:r>
              <w:rPr>
                <w:rFonts w:ascii="Cambria Math" w:hAnsi="Cambria Math"/>
              </w:rPr>
              <m:t>λ</m:t>
            </m:r>
          </m:e>
          <m:sub>
            <m:r>
              <w:rPr>
                <w:rFonts w:ascii="Cambria Math" w:hAnsi="Cambria Math"/>
              </w:rPr>
              <m:t>C</m:t>
            </m:r>
          </m:sub>
        </m:sSub>
        <m:r>
          <m:rPr>
            <m:sty m:val="p"/>
          </m:rPr>
          <w:rPr>
            <w:rFonts w:ascii="Cambria Math" w:hAnsi="Cambria Math"/>
          </w:rPr>
          <m:t>=</m:t>
        </m:r>
        <m:r>
          <w:rPr>
            <w:rFonts w:ascii="Cambria Math" w:hAnsi="Cambria Math"/>
          </w:rPr>
          <m:t>h</m:t>
        </m:r>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m</m:t>
                </m:r>
              </m:e>
              <m:sub>
                <m:r>
                  <m:rPr>
                    <m:sty m:val="p"/>
                  </m:rPr>
                  <w:rPr>
                    <w:rFonts w:ascii="Cambria Math" w:hAnsi="Cambria Math"/>
                  </w:rPr>
                  <m:t>e</m:t>
                </m:r>
              </m:sub>
            </m:sSub>
            <m:r>
              <w:rPr>
                <w:rFonts w:ascii="Cambria Math" w:hAnsi="Cambria Math"/>
              </w:rPr>
              <m:t>c</m:t>
            </m:r>
          </m:e>
        </m:d>
      </m:oMath>
      <w:r>
        <w:t xml:space="preserve">, and the ratio </w:t>
      </w:r>
      <m:oMath>
        <m:r>
          <w:rPr>
            <w:rFonts w:ascii="Cambria Math" w:hAnsi="Cambria Math"/>
          </w:rPr>
          <m:t>N</m:t>
        </m:r>
        <m:r>
          <m:rPr>
            <m:sty m:val="p"/>
          </m:rPr>
          <w:rPr>
            <w:rFonts w:ascii="Cambria Math" w:hAnsi="Cambria Math"/>
          </w:rPr>
          <m:t>=</m:t>
        </m:r>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m</m:t>
                    </m:r>
                  </m:e>
                  <m:sub>
                    <m:r>
                      <m:rPr>
                        <m:sty m:val="p"/>
                      </m:rPr>
                      <w:rPr>
                        <w:rFonts w:ascii="Cambria Math" w:hAnsi="Cambria Math"/>
                      </w:rPr>
                      <m:t>P</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m:rPr>
                        <m:sty m:val="p"/>
                      </m:rPr>
                      <w:rPr>
                        <w:rFonts w:ascii="Cambria Math" w:hAnsi="Cambria Math"/>
                      </w:rPr>
                      <m:t>e</m:t>
                    </m:r>
                  </m:sub>
                </m:sSub>
              </m:e>
            </m:d>
          </m:e>
          <m:sup>
            <m:r>
              <w:rPr>
                <w:rFonts w:ascii="Cambria Math" w:hAnsi="Cambria Math"/>
              </w:rPr>
              <m:t>2</m:t>
            </m:r>
          </m:sup>
        </m:sSup>
      </m:oMath>
      <w:r>
        <w:t xml:space="preserve"> is a closure/winding diagnostic rather than a substructure count. If integer phase closure is imposed, the lattice </w:t>
      </w:r>
      <m:oMath>
        <m:sSub>
          <m:sSubPr>
            <m:ctrlPr>
              <w:rPr>
                <w:rFonts w:ascii="Cambria Math" w:hAnsi="Cambria Math"/>
              </w:rPr>
            </m:ctrlPr>
          </m:sSubPr>
          <m:e>
            <m:r>
              <w:rPr>
                <w:rFonts w:ascii="Cambria Math" w:hAnsi="Cambria Math"/>
              </w:rPr>
              <m:t>m</m:t>
            </m:r>
          </m:e>
          <m:sub>
            <m:r>
              <w:rPr>
                <w:rFonts w:ascii="Cambria Math" w:hAnsi="Cambria Math"/>
              </w:rPr>
              <m:t>N</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m:rPr>
                <m:sty m:val="p"/>
              </m:rPr>
              <w:rPr>
                <w:rFonts w:ascii="Cambria Math" w:hAnsi="Cambria Math"/>
              </w:rPr>
              <m:t>P</m:t>
            </m:r>
          </m:sub>
        </m:sSub>
        <m:r>
          <m:rPr>
            <m:sty m:val="p"/>
          </m:rPr>
          <w:rPr>
            <w:rFonts w:ascii="Cambria Math" w:hAnsi="Cambria Math"/>
          </w:rPr>
          <m:t>/</m:t>
        </m:r>
        <m:rad>
          <m:radPr>
            <m:degHide m:val="1"/>
            <m:ctrlPr>
              <w:rPr>
                <w:rFonts w:ascii="Cambria Math" w:hAnsi="Cambria Math"/>
              </w:rPr>
            </m:ctrlPr>
          </m:radPr>
          <m:deg/>
          <m:e>
            <m:r>
              <w:rPr>
                <w:rFonts w:ascii="Cambria Math" w:hAnsi="Cambria Math"/>
              </w:rPr>
              <m:t>N</m:t>
            </m:r>
          </m:e>
        </m:rad>
      </m:oMath>
      <w:r>
        <w:t xml:space="preserve"> is a possible closure spectrum but does not by </w:t>
      </w:r>
      <w:r>
        <w:t xml:space="preserve">itself predict the electron, muon, or tau masses; a dynamical selection principle would be needed for that. For the open-photon sector, the small parameter </w:t>
      </w:r>
      <m:oMath>
        <m:sSub>
          <m:sSubPr>
            <m:ctrlPr>
              <w:rPr>
                <w:rFonts w:ascii="Cambria Math" w:hAnsi="Cambria Math"/>
              </w:rPr>
            </m:ctrlPr>
          </m:sSubPr>
          <m:e>
            <m:r>
              <w:rPr>
                <w:rFonts w:ascii="Cambria Math" w:hAnsi="Cambria Math"/>
              </w:rPr>
              <m:t>χ</m:t>
            </m:r>
          </m:e>
          <m:sub>
            <m:r>
              <w:rPr>
                <w:rFonts w:ascii="Cambria Math" w:hAnsi="Cambria Math"/>
              </w:rPr>
              <m:t>Q</m:t>
            </m:r>
          </m:sub>
        </m:sSub>
      </m:oMath>
      <w:r>
        <w:t xml:space="preserve"> gives the bound-like estimate </w:t>
      </w:r>
      <m:oMath>
        <m:sSub>
          <m:sSubPr>
            <m:ctrlPr>
              <w:rPr>
                <w:rFonts w:ascii="Cambria Math" w:hAnsi="Cambria Math"/>
              </w:rPr>
            </m:ctrlPr>
          </m:sSubPr>
          <m:e>
            <m:r>
              <w:rPr>
                <w:rFonts w:ascii="Cambria Math" w:hAnsi="Cambria Math"/>
              </w:rPr>
              <m:t>P</m:t>
            </m:r>
          </m:e>
          <m:sub>
            <m:r>
              <w:rPr>
                <w:rFonts w:ascii="Cambria Math" w:hAnsi="Cambria Math"/>
              </w:rPr>
              <m:t>Q</m:t>
            </m:r>
          </m:sub>
        </m:sSub>
        <m:r>
          <m:rPr>
            <m:sty m:val="p"/>
          </m:rPr>
          <w:rPr>
            <w:rFonts w:ascii="Cambria Math" w:hAnsi="Cambria Math"/>
          </w:rPr>
          <m:t>≲</m:t>
        </m:r>
        <m:sSubSup>
          <m:sSubSupPr>
            <m:ctrlPr>
              <w:rPr>
                <w:rFonts w:ascii="Cambria Math" w:hAnsi="Cambria Math"/>
              </w:rPr>
            </m:ctrlPr>
          </m:sSubSupPr>
          <m:e>
            <m:r>
              <w:rPr>
                <w:rFonts w:ascii="Cambria Math" w:hAnsi="Cambria Math"/>
              </w:rPr>
              <m:t>χ</m:t>
            </m:r>
          </m:e>
          <m:sub>
            <m:r>
              <w:rPr>
                <w:rFonts w:ascii="Cambria Math" w:hAnsi="Cambria Math"/>
              </w:rPr>
              <m:t>Q</m:t>
            </m:r>
          </m:sub>
          <m:sup>
            <m:r>
              <w:rPr>
                <w:rFonts w:ascii="Cambria Math" w:hAnsi="Cambria Math"/>
              </w:rPr>
              <m:t>2</m:t>
            </m:r>
          </m:sup>
        </m:sSubSup>
      </m:oMath>
      <w:r>
        <w:t xml:space="preserve"> for any PostulateQ-induced self-scattering — not a der</w:t>
      </w:r>
      <w:r>
        <w:t xml:space="preserve">ived cross section, but a statement that any open-photon effect must vanish as </w:t>
      </w:r>
      <m:oMath>
        <m:r>
          <w:rPr>
            <w:rFonts w:ascii="Cambria Math" w:hAnsi="Cambria Math"/>
          </w:rPr>
          <m:t>E</m:t>
        </m:r>
        <m:r>
          <m:rPr>
            <m:sty m:val="p"/>
          </m:rPr>
          <w:rPr>
            <w:rFonts w:ascii="Cambria Math" w:hAnsi="Cambria Math"/>
          </w:rPr>
          <m:t>→</m:t>
        </m:r>
        <m:r>
          <w:rPr>
            <w:rFonts w:ascii="Cambria Math" w:hAnsi="Cambria Math"/>
          </w:rPr>
          <m:t>0</m:t>
        </m:r>
      </m:oMath>
      <w:r>
        <w:t xml:space="preserve"> or </w:t>
      </w:r>
      <m:oMath>
        <m:r>
          <w:rPr>
            <w:rFonts w:ascii="Cambria Math" w:hAnsi="Cambria Math"/>
          </w:rPr>
          <m:t>r</m:t>
        </m:r>
        <m:r>
          <m:rPr>
            <m:sty m:val="p"/>
          </m:rPr>
          <w:rPr>
            <w:rFonts w:ascii="Cambria Math" w:hAnsi="Cambria Math"/>
          </w:rPr>
          <m:t>→∞</m:t>
        </m:r>
      </m:oMath>
      <w:r>
        <w:t>.</w:t>
      </w:r>
    </w:p>
    <w:p w:rsidR="00604749" w:rsidRDefault="00E00B5E">
      <w:pPr>
        <w:pStyle w:val="Heading2"/>
      </w:pPr>
      <w:bookmarkStart w:id="92" w:name="class-iii-figure-8-neutrino-handles"/>
      <w:bookmarkEnd w:id="91"/>
      <w:r>
        <w:t>Class III: figure-8 neutrino handles</w:t>
      </w:r>
    </w:p>
    <w:p w:rsidR="00604749" w:rsidRDefault="00E00B5E">
      <w:pPr>
        <w:pStyle w:val="FirstParagraph"/>
      </w:pPr>
      <w:r>
        <w:t>The figure-8 neutrino topology is conjectural; its handles test the additional assumption that neutrinos are writhed open null</w:t>
      </w:r>
      <w:r>
        <w:t xml:space="preserve"> topologies with three geometric propagation eigenstates and two opposite writhes. High-energy astrophysical neutrino observations (e.g., IceCube, KM3NeT) are relevant to any future timing or energy-scaling test .</w:t>
      </w:r>
    </w:p>
    <w:p w:rsidR="00604749" w:rsidRDefault="00E00B5E">
      <w:pPr>
        <w:pStyle w:val="Heading4"/>
      </w:pPr>
      <w:bookmarkStart w:id="93" w:name="dirac-figure-8-topology-and-0nubetabeta."/>
      <w:r>
        <w:t xml:space="preserve">Dirac figure-8 topology and </w:t>
      </w:r>
      <m:oMath>
        <m:r>
          <w:rPr>
            <w:rFonts w:ascii="Cambria Math" w:hAnsi="Cambria Math"/>
          </w:rPr>
          <m:t>0</m:t>
        </m:r>
        <m:r>
          <w:rPr>
            <w:rFonts w:ascii="Cambria Math" w:hAnsi="Cambria Math"/>
          </w:rPr>
          <m:t>νββ</m:t>
        </m:r>
      </m:oMath>
      <w:r>
        <w:t>.</w:t>
      </w:r>
    </w:p>
    <w:p w:rsidR="00604749" w:rsidRDefault="00E00B5E">
      <w:pPr>
        <w:pStyle w:val="FirstParagraph"/>
      </w:pPr>
      <w:r>
        <w:t>In th</w:t>
      </w:r>
      <w:r>
        <w:t xml:space="preserve">e figure-8 interpretation, neutrino and antineutrino correspond to opposite-writhe partners and are therefore topologically distinct. Within this specific interpretation, confirmed neutrinoless double-beta decay would falsify the Dirac figure-8 topology — </w:t>
      </w:r>
      <w:r>
        <w:t>a falsification condition for the conjectural model, not a theorem of the mass-accrual rule.</w:t>
      </w:r>
    </w:p>
    <w:p w:rsidR="00604749" w:rsidRDefault="00E00B5E">
      <w:pPr>
        <w:pStyle w:val="Heading4"/>
      </w:pPr>
      <w:bookmarkStart w:id="94" w:name="oscillation-scaling."/>
      <w:bookmarkEnd w:id="93"/>
      <w:r>
        <w:t>Oscillation scaling.</w:t>
      </w:r>
    </w:p>
    <w:p w:rsidR="00604749" w:rsidRDefault="00E00B5E">
      <w:pPr>
        <w:pStyle w:val="FirstParagraph"/>
      </w:pPr>
      <w:r>
        <w:t xml:space="preserve">The lobe-asymmetry handle gives </w:t>
      </w:r>
      <m:oMath>
        <m:sSub>
          <m:sSubPr>
            <m:ctrlPr>
              <w:rPr>
                <w:rFonts w:ascii="Cambria Math" w:hAnsi="Cambria Math"/>
              </w:rPr>
            </m:ctrlPr>
          </m:sSubPr>
          <m:e>
            <m:r>
              <w:rPr>
                <w:rFonts w:ascii="Cambria Math" w:hAnsi="Cambria Math"/>
              </w:rPr>
              <m:t>L</m:t>
            </m:r>
          </m:e>
          <m:sub>
            <m:r>
              <m:rPr>
                <m:sty m:val="p"/>
              </m:rPr>
              <w:rPr>
                <w:rFonts w:ascii="Cambria Math" w:hAnsi="Cambria Math"/>
              </w:rPr>
              <m:t>osc</m:t>
            </m:r>
          </m:sub>
        </m:sSub>
        <m:r>
          <m:rPr>
            <m:sty m:val="p"/>
          </m:rPr>
          <w:rPr>
            <w:rFonts w:ascii="Cambria Math" w:hAnsi="Cambria Math"/>
          </w:rPr>
          <m:t>=</m:t>
        </m:r>
        <m:r>
          <w:rPr>
            <w:rFonts w:ascii="Cambria Math" w:hAnsi="Cambria Math"/>
          </w:rPr>
          <m:t>4</m:t>
        </m:r>
        <m:r>
          <w:rPr>
            <w:rFonts w:ascii="Cambria Math" w:hAnsi="Cambria Math"/>
          </w:rPr>
          <m:t>π</m:t>
        </m:r>
        <m:r>
          <m:rPr>
            <m:sty m:val="p"/>
          </m:rPr>
          <w:rPr>
            <w:rFonts w:ascii="Cambria Math" w:hAnsi="Cambria Math"/>
          </w:rPr>
          <m:t>ℏ</m:t>
        </m:r>
        <m:r>
          <w:rPr>
            <w:rFonts w:ascii="Cambria Math" w:hAnsi="Cambria Math"/>
          </w:rPr>
          <m:t>c</m:t>
        </m:r>
        <m:r>
          <m:rPr>
            <m:sty m:val="p"/>
          </m:rPr>
          <w:rPr>
            <w:rFonts w:ascii="Cambria Math" w:hAnsi="Cambria Math"/>
          </w:rPr>
          <m:t>/</m:t>
        </m:r>
        <m:d>
          <m:dPr>
            <m:ctrlPr>
              <w:rPr>
                <w:rFonts w:ascii="Cambria Math" w:hAnsi="Cambria Math"/>
              </w:rPr>
            </m:ctrlPr>
          </m:dPr>
          <m:e>
            <m:r>
              <w:rPr>
                <w:rFonts w:ascii="Cambria Math" w:hAnsi="Cambria Math"/>
              </w:rPr>
              <m:t>δ</m:t>
            </m:r>
            <m:sSup>
              <m:sSupPr>
                <m:ctrlPr>
                  <w:rPr>
                    <w:rFonts w:ascii="Cambria Math" w:hAnsi="Cambria Math"/>
                  </w:rPr>
                </m:ctrlPr>
              </m:sSupPr>
              <m:e>
                <m:r>
                  <w:rPr>
                    <w:rFonts w:ascii="Cambria Math" w:hAnsi="Cambria Math"/>
                  </w:rPr>
                  <m:t>η</m:t>
                </m:r>
              </m:e>
              <m:sup>
                <m:r>
                  <w:rPr>
                    <w:rFonts w:ascii="Cambria Math" w:hAnsi="Cambria Math"/>
                  </w:rPr>
                  <m:t>2</m:t>
                </m:r>
              </m:sup>
            </m:sSup>
            <m:r>
              <w:rPr>
                <w:rFonts w:ascii="Cambria Math" w:hAnsi="Cambria Math"/>
              </w:rPr>
              <m:t>E</m:t>
            </m:r>
          </m:e>
        </m:d>
      </m:oMath>
      <w:r>
        <w:t xml:space="preserve">. With </w:t>
      </w:r>
      <m:oMath>
        <m:r>
          <w:rPr>
            <w:rFonts w:ascii="Cambria Math" w:hAnsi="Cambria Math"/>
          </w:rPr>
          <m:t>δη</m:t>
        </m:r>
      </m:oMath>
      <w:r>
        <w:t xml:space="preserve"> constant this gives </w:t>
      </w:r>
      <m:oMath>
        <m:sSub>
          <m:sSubPr>
            <m:ctrlPr>
              <w:rPr>
                <w:rFonts w:ascii="Cambria Math" w:hAnsi="Cambria Math"/>
              </w:rPr>
            </m:ctrlPr>
          </m:sSubPr>
          <m:e>
            <m:r>
              <w:rPr>
                <w:rFonts w:ascii="Cambria Math" w:hAnsi="Cambria Math"/>
              </w:rPr>
              <m:t>L</m:t>
            </m:r>
          </m:e>
          <m:sub>
            <m:r>
              <m:rPr>
                <m:sty m:val="p"/>
              </m:rPr>
              <w:rPr>
                <w:rFonts w:ascii="Cambria Math" w:hAnsi="Cambria Math"/>
              </w:rPr>
              <m:t>osc</m:t>
            </m:r>
          </m:sub>
        </m:sSub>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E</m:t>
        </m:r>
      </m:oMath>
      <w:r>
        <w:t>, which does not match standard phenomenology; r</w:t>
      </w:r>
      <w:r>
        <w:t xml:space="preserve">ecovering the usual </w:t>
      </w:r>
      <m:oMath>
        <m:sSub>
          <m:sSubPr>
            <m:ctrlPr>
              <w:rPr>
                <w:rFonts w:ascii="Cambria Math" w:hAnsi="Cambria Math"/>
              </w:rPr>
            </m:ctrlPr>
          </m:sSubPr>
          <m:e>
            <m:r>
              <w:rPr>
                <w:rFonts w:ascii="Cambria Math" w:hAnsi="Cambria Math"/>
              </w:rPr>
              <m:t>L</m:t>
            </m:r>
          </m:e>
          <m:sub>
            <m:r>
              <m:rPr>
                <m:sty m:val="p"/>
              </m:rPr>
              <w:rPr>
                <w:rFonts w:ascii="Cambria Math" w:hAnsi="Cambria Math"/>
              </w:rPr>
              <m:t>osc</m:t>
            </m:r>
          </m:sub>
        </m:sSub>
        <m:r>
          <m:rPr>
            <m:sty m:val="p"/>
          </m:rPr>
          <w:rPr>
            <w:rFonts w:ascii="Cambria Math" w:hAnsi="Cambria Math"/>
          </w:rPr>
          <m:t>∝</m:t>
        </m:r>
        <m:r>
          <w:rPr>
            <w:rFonts w:ascii="Cambria Math" w:hAnsi="Cambria Math"/>
          </w:rPr>
          <m:t>E</m:t>
        </m:r>
      </m:oMath>
      <w:r>
        <w:t xml:space="preserve"> behavior at fixed </w:t>
      </w:r>
      <m:oMath>
        <m:r>
          <w:rPr>
            <w:rFonts w:ascii="Cambria Math" w:hAnsi="Cambria Math"/>
          </w:rPr>
          <m:t>Δ</m:t>
        </m:r>
        <m:sSup>
          <m:sSupPr>
            <m:ctrlPr>
              <w:rPr>
                <w:rFonts w:ascii="Cambria Math" w:hAnsi="Cambria Math"/>
              </w:rPr>
            </m:ctrlPr>
          </m:sSupPr>
          <m:e>
            <m:r>
              <w:rPr>
                <w:rFonts w:ascii="Cambria Math" w:hAnsi="Cambria Math"/>
              </w:rPr>
              <m:t>m</m:t>
            </m:r>
          </m:e>
          <m:sup>
            <m:r>
              <w:rPr>
                <w:rFonts w:ascii="Cambria Math" w:hAnsi="Cambria Math"/>
              </w:rPr>
              <m:t>2</m:t>
            </m:r>
          </m:sup>
        </m:sSup>
      </m:oMath>
      <w:r>
        <w:t xml:space="preserve"> requires </w:t>
      </w:r>
      <m:oMath>
        <m:r>
          <w:rPr>
            <w:rFonts w:ascii="Cambria Math" w:hAnsi="Cambria Math"/>
          </w:rPr>
          <m:t>δη</m:t>
        </m:r>
        <m:d>
          <m:dPr>
            <m:ctrlPr>
              <w:rPr>
                <w:rFonts w:ascii="Cambria Math" w:hAnsi="Cambria Math"/>
              </w:rPr>
            </m:ctrlPr>
          </m:dPr>
          <m:e>
            <m:r>
              <w:rPr>
                <w:rFonts w:ascii="Cambria Math" w:hAnsi="Cambria Math"/>
              </w:rPr>
              <m:t>E</m:t>
            </m:r>
          </m:e>
        </m:d>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E</m:t>
        </m:r>
      </m:oMath>
      <w:r>
        <w:t>. Deriving this scaling from figure-8 geometry is a major open problem; failure to obtain it would rule out the simplest single-parameter version of the model.</w:t>
      </w:r>
    </w:p>
    <w:p w:rsidR="00604749" w:rsidRDefault="00E00B5E">
      <w:pPr>
        <w:pStyle w:val="Heading4"/>
      </w:pPr>
      <w:bookmarkStart w:id="95" w:name="effective-figure-8-mass-parameter."/>
      <w:bookmarkEnd w:id="94"/>
      <w:r>
        <w:t>Effective figure-8 mass</w:t>
      </w:r>
      <w:r>
        <w:t xml:space="preserve"> parameter.</w:t>
      </w:r>
    </w:p>
    <w:p w:rsidR="00604749" w:rsidRDefault="00E00B5E">
      <w:pPr>
        <w:pStyle w:val="FirstParagraph"/>
      </w:pPr>
      <w:r>
        <w:t xml:space="preserve">The axial shortfall handle gives </w:t>
      </w:r>
      <m:oMath>
        <m:sSub>
          <m:sSubPr>
            <m:ctrlPr>
              <w:rPr>
                <w:rFonts w:ascii="Cambria Math" w:hAnsi="Cambria Math"/>
              </w:rPr>
            </m:ctrlPr>
          </m:sSubPr>
          <m:e>
            <m:r>
              <w:rPr>
                <w:rFonts w:ascii="Cambria Math" w:hAnsi="Cambria Math"/>
              </w:rPr>
              <m:t>ϵ</m:t>
            </m:r>
          </m:e>
          <m:sub>
            <m:r>
              <w:rPr>
                <w:rFonts w:ascii="Cambria Math" w:hAnsi="Cambria Math"/>
              </w:rPr>
              <m:t>ν</m:t>
            </m:r>
          </m:sub>
        </m:sSub>
        <m:r>
          <m:rPr>
            <m:sty m:val="p"/>
          </m:rPr>
          <w:rPr>
            <w:rFonts w:ascii="Cambria Math" w:hAnsi="Cambria Math"/>
          </w:rPr>
          <m:t>=</m:t>
        </m:r>
        <m:r>
          <w:rPr>
            <w:rFonts w:ascii="Cambria Math" w:hAnsi="Cambria Math"/>
          </w:rPr>
          <m:t>1</m:t>
        </m:r>
        <m:r>
          <m:rPr>
            <m:sty m:val="p"/>
          </m:rPr>
          <w:rPr>
            <w:rFonts w:ascii="Cambria Math" w:hAnsi="Cambria Math"/>
          </w:rPr>
          <m:t>-</m:t>
        </m:r>
        <m:sSub>
          <m:sSubPr>
            <m:ctrlPr>
              <w:rPr>
                <w:rFonts w:ascii="Cambria Math" w:hAnsi="Cambria Math"/>
              </w:rPr>
            </m:ctrlPr>
          </m:sSubPr>
          <m:e>
            <m:r>
              <w:rPr>
                <w:rFonts w:ascii="Cambria Math" w:hAnsi="Cambria Math"/>
              </w:rPr>
              <m:t>v</m:t>
            </m:r>
          </m:e>
          <m:sub>
            <m:r>
              <m:rPr>
                <m:sty m:val="p"/>
              </m:rPr>
              <w:rPr>
                <w:rFonts w:ascii="Cambria Math" w:hAnsi="Cambria Math"/>
              </w:rPr>
              <m:t>ax</m:t>
            </m:r>
          </m:sub>
        </m:sSub>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η</m:t>
        </m:r>
        <m:r>
          <w:rPr>
            <w:rFonts w:ascii="Cambria Math" w:hAnsi="Cambria Math"/>
          </w:rPr>
          <m:t> </m:t>
        </m:r>
        <m:r>
          <w:rPr>
            <w:rFonts w:ascii="Cambria Math" w:hAnsi="Cambria Math"/>
          </w:rPr>
          <m:t>πG</m:t>
        </m:r>
        <m:sSup>
          <m:sSupPr>
            <m:ctrlPr>
              <w:rPr>
                <w:rFonts w:ascii="Cambria Math" w:hAnsi="Cambria Math"/>
              </w:rPr>
            </m:ctrlPr>
          </m:sSupPr>
          <m:e>
            <m:r>
              <w:rPr>
                <w:rFonts w:ascii="Cambria Math" w:hAnsi="Cambria Math"/>
              </w:rPr>
              <m:t>E</m:t>
            </m:r>
          </m:e>
          <m:sup>
            <m:r>
              <w:rPr>
                <w:rFonts w:ascii="Cambria Math" w:hAnsi="Cambria Math"/>
              </w:rPr>
              <m:t>2</m:t>
            </m:r>
          </m:sup>
        </m:sSup>
        <m:r>
          <m:rPr>
            <m:sty m:val="p"/>
          </m:rPr>
          <w:rPr>
            <w:rFonts w:ascii="Cambria Math" w:hAnsi="Cambria Math"/>
          </w:rPr>
          <m:t>/</m:t>
        </m:r>
        <m:d>
          <m:dPr>
            <m:ctrlPr>
              <w:rPr>
                <w:rFonts w:ascii="Cambria Math" w:hAnsi="Cambria Math"/>
              </w:rPr>
            </m:ctrlPr>
          </m:dPr>
          <m:e>
            <m:r>
              <w:rPr>
                <w:rFonts w:ascii="Cambria Math" w:hAnsi="Cambria Math"/>
              </w:rPr>
              <m:t>h</m:t>
            </m:r>
            <m:sSup>
              <m:sSupPr>
                <m:ctrlPr>
                  <w:rPr>
                    <w:rFonts w:ascii="Cambria Math" w:hAnsi="Cambria Math"/>
                  </w:rPr>
                </m:ctrlPr>
              </m:sSupPr>
              <m:e>
                <m:r>
                  <w:rPr>
                    <w:rFonts w:ascii="Cambria Math" w:hAnsi="Cambria Math"/>
                  </w:rPr>
                  <m:t>c</m:t>
                </m:r>
              </m:e>
              <m:sup>
                <m:r>
                  <w:rPr>
                    <w:rFonts w:ascii="Cambria Math" w:hAnsi="Cambria Math"/>
                  </w:rPr>
                  <m:t>5</m:t>
                </m:r>
              </m:sup>
            </m:sSup>
          </m:e>
        </m:d>
      </m:oMath>
      <w:r>
        <w:t xml:space="preserve">, and the corresponding effective propagation parameter </w:t>
      </w:r>
      <m:oMath>
        <m:sSubSup>
          <m:sSubSupPr>
            <m:ctrlPr>
              <w:rPr>
                <w:rFonts w:ascii="Cambria Math" w:hAnsi="Cambria Math"/>
              </w:rPr>
            </m:ctrlPr>
          </m:sSubSupPr>
          <m:e>
            <m:r>
              <w:rPr>
                <w:rFonts w:ascii="Cambria Math" w:hAnsi="Cambria Math"/>
              </w:rPr>
              <m:t>m</m:t>
            </m:r>
          </m:e>
          <m:sub>
            <m:r>
              <w:rPr>
                <w:rFonts w:ascii="Cambria Math" w:hAnsi="Cambria Math"/>
              </w:rPr>
              <m:t>ν</m:t>
            </m:r>
          </m:sub>
          <m:sup>
            <m:d>
              <m:dPr>
                <m:ctrlPr>
                  <w:rPr>
                    <w:rFonts w:ascii="Cambria Math" w:hAnsi="Cambria Math"/>
                  </w:rPr>
                </m:ctrlPr>
              </m:dPr>
              <m:e>
                <m:r>
                  <m:rPr>
                    <m:sty m:val="p"/>
                  </m:rPr>
                  <w:rPr>
                    <w:rFonts w:ascii="Cambria Math" w:hAnsi="Cambria Math"/>
                  </w:rPr>
                  <m:t>eff</m:t>
                </m:r>
              </m:e>
            </m:d>
          </m:sup>
        </m:sSubSup>
        <m:r>
          <m:rPr>
            <m:sty m:val="p"/>
          </m:rPr>
          <w:rPr>
            <w:rFonts w:ascii="Cambria Math" w:hAnsi="Cambria Math"/>
          </w:rPr>
          <m:t>≃</m:t>
        </m:r>
        <m:d>
          <m:dPr>
            <m:ctrlPr>
              <w:rPr>
                <w:rFonts w:ascii="Cambria Math" w:hAnsi="Cambria Math"/>
              </w:rPr>
            </m:ctrlPr>
          </m:dPr>
          <m:e>
            <m:sSup>
              <m:sSupPr>
                <m:ctrlPr>
                  <w:rPr>
                    <w:rFonts w:ascii="Cambria Math" w:hAnsi="Cambria Math"/>
                  </w:rPr>
                </m:ctrlPr>
              </m:sSupPr>
              <m:e>
                <m:r>
                  <w:rPr>
                    <w:rFonts w:ascii="Cambria Math" w:hAnsi="Cambria Math"/>
                  </w:rPr>
                  <m:t>E</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e>
        </m:d>
        <m:rad>
          <m:radPr>
            <m:degHide m:val="1"/>
            <m:ctrlPr>
              <w:rPr>
                <w:rFonts w:ascii="Cambria Math" w:hAnsi="Cambria Math"/>
              </w:rPr>
            </m:ctrlPr>
          </m:radPr>
          <m:deg/>
          <m:e>
            <m:r>
              <w:rPr>
                <w:rFonts w:ascii="Cambria Math" w:hAnsi="Cambria Math"/>
              </w:rPr>
              <m:t>2</m:t>
            </m:r>
            <m:r>
              <w:rPr>
                <w:rFonts w:ascii="Cambria Math" w:hAnsi="Cambria Math"/>
              </w:rPr>
              <m:t>πGη</m:t>
            </m:r>
            <m:r>
              <m:rPr>
                <m:sty m:val="p"/>
              </m:rPr>
              <w:rPr>
                <w:rFonts w:ascii="Cambria Math" w:hAnsi="Cambria Math"/>
              </w:rPr>
              <m:t>/</m:t>
            </m:r>
            <m:d>
              <m:dPr>
                <m:ctrlPr>
                  <w:rPr>
                    <w:rFonts w:ascii="Cambria Math" w:hAnsi="Cambria Math"/>
                  </w:rPr>
                </m:ctrlPr>
              </m:dPr>
              <m:e>
                <m:r>
                  <w:rPr>
                    <w:rFonts w:ascii="Cambria Math" w:hAnsi="Cambria Math"/>
                  </w:rPr>
                  <m:t>h</m:t>
                </m:r>
                <m:sSup>
                  <m:sSupPr>
                    <m:ctrlPr>
                      <w:rPr>
                        <w:rFonts w:ascii="Cambria Math" w:hAnsi="Cambria Math"/>
                      </w:rPr>
                    </m:ctrlPr>
                  </m:sSupPr>
                  <m:e>
                    <m:r>
                      <w:rPr>
                        <w:rFonts w:ascii="Cambria Math" w:hAnsi="Cambria Math"/>
                      </w:rPr>
                      <m:t>c</m:t>
                    </m:r>
                  </m:e>
                  <m:sup>
                    <m:r>
                      <w:rPr>
                        <w:rFonts w:ascii="Cambria Math" w:hAnsi="Cambria Math"/>
                      </w:rPr>
                      <m:t>5</m:t>
                    </m:r>
                  </m:sup>
                </m:sSup>
              </m:e>
            </m:d>
          </m:e>
        </m:rad>
      </m:oMath>
      <w:r>
        <w:t xml:space="preserve">. This quantity is not a primordial rest mass but a diagnostic translation </w:t>
      </w:r>
      <w:r>
        <w:t>of open-topology axial delay into masslike units; the model must still reproduce the observed energy-independent mass-squared differences.</w:t>
      </w:r>
    </w:p>
    <w:p w:rsidR="00604749" w:rsidRDefault="00E00B5E">
      <w:pPr>
        <w:pStyle w:val="Heading4"/>
      </w:pPr>
      <w:bookmarkStart w:id="96" w:name="pmns-mixing-as-geometric-overlap."/>
      <w:bookmarkEnd w:id="95"/>
      <w:r>
        <w:t>PMNS mixing as geometric overlap.</w:t>
      </w:r>
    </w:p>
    <w:p w:rsidR="00604749" w:rsidRDefault="00E00B5E">
      <w:pPr>
        <w:pStyle w:val="FirstParagraph"/>
      </w:pPr>
      <w:r>
        <w:t>The three lobe-plane configurations are interpreted as geometric propagation eigens</w:t>
      </w:r>
      <w:r>
        <w:t>tates:</w:t>
      </w:r>
    </w:p>
    <w:p w:rsidR="00604749" w:rsidRDefault="00E00B5E">
      <w:pPr>
        <w:pStyle w:val="BodyText"/>
      </w:pPr>
      <m:oMathPara>
        <m:oMathParaPr>
          <m:jc m:val="center"/>
        </m:oMathParaPr>
        <m:oMath>
          <m:sSubSup>
            <m:sSubSupPr>
              <m:ctrlPr>
                <w:rPr>
                  <w:rFonts w:ascii="Cambria Math" w:hAnsi="Cambria Math"/>
                </w:rPr>
              </m:ctrlPr>
            </m:sSubSupPr>
            <m:e>
              <m:r>
                <w:rPr>
                  <w:rFonts w:ascii="Cambria Math" w:hAnsi="Cambria Math"/>
                </w:rPr>
                <m:t>ν</m:t>
              </m:r>
            </m:e>
            <m:sub>
              <m:r>
                <w:rPr>
                  <w:rFonts w:ascii="Cambria Math" w:hAnsi="Cambria Math"/>
                </w:rPr>
                <m:t>1</m:t>
              </m:r>
            </m:sub>
            <m:sup>
              <m:d>
                <m:dPr>
                  <m:ctrlPr>
                    <w:rPr>
                      <w:rFonts w:ascii="Cambria Math" w:hAnsi="Cambria Math"/>
                    </w:rPr>
                  </m:ctrlPr>
                </m:dPr>
                <m:e>
                  <m:r>
                    <w:rPr>
                      <w:rFonts w:ascii="Cambria Math" w:hAnsi="Cambria Math"/>
                    </w:rPr>
                    <m:t>Q</m:t>
                  </m:r>
                </m:e>
              </m:d>
            </m:sup>
          </m:sSubSup>
          <m:r>
            <m:rPr>
              <m:sty m:val="p"/>
            </m:rPr>
            <w:rPr>
              <w:rFonts w:ascii="Cambria Math" w:hAnsi="Cambria Math"/>
            </w:rPr>
            <m:t>,</m:t>
          </m:r>
          <m:r>
            <w:rPr>
              <w:rFonts w:ascii="Cambria Math" w:hAnsi="Cambria Math"/>
            </w:rPr>
            <m:t>  </m:t>
          </m:r>
          <m:sSubSup>
            <m:sSubSupPr>
              <m:ctrlPr>
                <w:rPr>
                  <w:rFonts w:ascii="Cambria Math" w:hAnsi="Cambria Math"/>
                </w:rPr>
              </m:ctrlPr>
            </m:sSubSupPr>
            <m:e>
              <m:r>
                <w:rPr>
                  <w:rFonts w:ascii="Cambria Math" w:hAnsi="Cambria Math"/>
                </w:rPr>
                <m:t>ν</m:t>
              </m:r>
            </m:e>
            <m:sub>
              <m:r>
                <w:rPr>
                  <w:rFonts w:ascii="Cambria Math" w:hAnsi="Cambria Math"/>
                </w:rPr>
                <m:t>2</m:t>
              </m:r>
            </m:sub>
            <m:sup>
              <m:d>
                <m:dPr>
                  <m:ctrlPr>
                    <w:rPr>
                      <w:rFonts w:ascii="Cambria Math" w:hAnsi="Cambria Math"/>
                    </w:rPr>
                  </m:ctrlPr>
                </m:dPr>
                <m:e>
                  <m:r>
                    <w:rPr>
                      <w:rFonts w:ascii="Cambria Math" w:hAnsi="Cambria Math"/>
                    </w:rPr>
                    <m:t>Q</m:t>
                  </m:r>
                </m:e>
              </m:d>
            </m:sup>
          </m:sSubSup>
          <m:r>
            <m:rPr>
              <m:sty m:val="p"/>
            </m:rPr>
            <w:rPr>
              <w:rFonts w:ascii="Cambria Math" w:hAnsi="Cambria Math"/>
            </w:rPr>
            <m:t>,</m:t>
          </m:r>
          <m:r>
            <w:rPr>
              <w:rFonts w:ascii="Cambria Math" w:hAnsi="Cambria Math"/>
            </w:rPr>
            <m:t>  </m:t>
          </m:r>
          <m:sSubSup>
            <m:sSubSupPr>
              <m:ctrlPr>
                <w:rPr>
                  <w:rFonts w:ascii="Cambria Math" w:hAnsi="Cambria Math"/>
                </w:rPr>
              </m:ctrlPr>
            </m:sSubSupPr>
            <m:e>
              <m:r>
                <w:rPr>
                  <w:rFonts w:ascii="Cambria Math" w:hAnsi="Cambria Math"/>
                </w:rPr>
                <m:t>ν</m:t>
              </m:r>
            </m:e>
            <m:sub>
              <m:r>
                <w:rPr>
                  <w:rFonts w:ascii="Cambria Math" w:hAnsi="Cambria Math"/>
                </w:rPr>
                <m:t>3</m:t>
              </m:r>
            </m:sub>
            <m:sup>
              <m:d>
                <m:dPr>
                  <m:ctrlPr>
                    <w:rPr>
                      <w:rFonts w:ascii="Cambria Math" w:hAnsi="Cambria Math"/>
                    </w:rPr>
                  </m:ctrlPr>
                </m:dPr>
                <m:e>
                  <m:r>
                    <w:rPr>
                      <w:rFonts w:ascii="Cambria Math" w:hAnsi="Cambria Math"/>
                    </w:rPr>
                    <m:t>Q</m:t>
                  </m:r>
                </m:e>
              </m:d>
            </m:sup>
          </m:sSubSup>
          <m:r>
            <m:rPr>
              <m:sty m:val="p"/>
            </m:rPr>
            <w:rPr>
              <w:rFonts w:ascii="Cambria Math" w:hAnsi="Cambria Math"/>
            </w:rPr>
            <m:t>.</m:t>
          </m:r>
        </m:oMath>
      </m:oMathPara>
    </w:p>
    <w:p w:rsidR="00604749" w:rsidRDefault="00E00B5E">
      <w:pPr>
        <w:pStyle w:val="FirstParagraph"/>
      </w:pPr>
      <w:r>
        <w:t>The observed flavor states are then written as</w:t>
      </w:r>
    </w:p>
    <w:p w:rsidR="00604749" w:rsidRDefault="00E00B5E">
      <w:pPr>
        <w:pStyle w:val="BodyText"/>
      </w:pPr>
      <m:oMathPara>
        <m:oMathParaPr>
          <m:jc m:val="center"/>
        </m:oMathParaP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ν</m:t>
                  </m:r>
                </m:e>
                <m:sub>
                  <m:r>
                    <w:rPr>
                      <w:rFonts w:ascii="Cambria Math" w:hAnsi="Cambria Math"/>
                    </w:rPr>
                    <m:t>α</m:t>
                  </m:r>
                </m:sub>
              </m:sSub>
              <m:r>
                <m:rPr>
                  <m:sty m:val="p"/>
                </m:rPr>
                <w:rPr>
                  <w:rFonts w:ascii="Cambria Math" w:hAnsi="Cambria Math"/>
                </w:rPr>
                <m:t>⟩</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m:t>
                  </m:r>
                  <m:r>
                    <w:rPr>
                      <w:rFonts w:ascii="Cambria Math" w:hAnsi="Cambria Math"/>
                    </w:rPr>
                    <m:t>1</m:t>
                  </m:r>
                </m:sub>
                <m:sup>
                  <m:r>
                    <w:rPr>
                      <w:rFonts w:ascii="Cambria Math" w:hAnsi="Cambria Math"/>
                    </w:rPr>
                    <m:t>3</m:t>
                  </m:r>
                </m:sup>
                <m:e>
                  <m:sSubSup>
                    <m:sSubSupPr>
                      <m:ctrlPr>
                        <w:rPr>
                          <w:rFonts w:ascii="Cambria Math" w:hAnsi="Cambria Math"/>
                        </w:rPr>
                      </m:ctrlPr>
                    </m:sSubSupPr>
                    <m:e>
                      <m:r>
                        <w:rPr>
                          <w:rFonts w:ascii="Cambria Math" w:hAnsi="Cambria Math"/>
                        </w:rPr>
                        <m:t>U</m:t>
                      </m:r>
                    </m:e>
                    <m:sub>
                      <m:r>
                        <w:rPr>
                          <w:rFonts w:ascii="Cambria Math" w:hAnsi="Cambria Math"/>
                        </w:rPr>
                        <m:t>αi</m:t>
                      </m:r>
                    </m:sub>
                    <m:sup>
                      <m:r>
                        <m:rPr>
                          <m:sty m:val="p"/>
                        </m:rPr>
                        <w:rPr>
                          <w:rFonts w:ascii="Cambria Math" w:hAnsi="Cambria Math"/>
                        </w:rPr>
                        <m:t>*</m:t>
                      </m:r>
                    </m:sup>
                  </m:sSubSup>
                </m:e>
              </m:nary>
            </m:e>
          </m:d>
          <m:sSubSup>
            <m:sSubSupPr>
              <m:ctrlPr>
                <w:rPr>
                  <w:rFonts w:ascii="Cambria Math" w:hAnsi="Cambria Math"/>
                </w:rPr>
              </m:ctrlPr>
            </m:sSubSupPr>
            <m:e>
              <m:r>
                <w:rPr>
                  <w:rFonts w:ascii="Cambria Math" w:hAnsi="Cambria Math"/>
                </w:rPr>
                <m:t>ν</m:t>
              </m:r>
            </m:e>
            <m:sub>
              <m:r>
                <w:rPr>
                  <w:rFonts w:ascii="Cambria Math" w:hAnsi="Cambria Math"/>
                </w:rPr>
                <m:t>i</m:t>
              </m:r>
            </m:sub>
            <m:sup>
              <m:d>
                <m:dPr>
                  <m:ctrlPr>
                    <w:rPr>
                      <w:rFonts w:ascii="Cambria Math" w:hAnsi="Cambria Math"/>
                    </w:rPr>
                  </m:ctrlPr>
                </m:dPr>
                <m:e>
                  <m:r>
                    <w:rPr>
                      <w:rFonts w:ascii="Cambria Math" w:hAnsi="Cambria Math"/>
                    </w:rPr>
                    <m:t>Q</m:t>
                  </m:r>
                </m:e>
              </m:d>
            </m:sup>
          </m:sSubSup>
          <m:r>
            <m:rPr>
              <m:sty m:val="p"/>
            </m:rPr>
            <w:rPr>
              <w:rFonts w:ascii="Cambria Math" w:hAnsi="Cambria Math"/>
            </w:rPr>
            <m:t>⟩</m:t>
          </m:r>
          <m:r>
            <m:rPr>
              <m:sty m:val="p"/>
            </m:rPr>
            <w:rPr>
              <w:rFonts w:ascii="Cambria Math" w:hAnsi="Cambria Math"/>
            </w:rPr>
            <m:t>,</m:t>
          </m:r>
          <m:r>
            <w:rPr>
              <w:rFonts w:ascii="Cambria Math" w:hAnsi="Cambria Math"/>
            </w:rPr>
            <m:t>  </m:t>
          </m:r>
          <m:r>
            <w:rPr>
              <w:rFonts w:ascii="Cambria Math" w:hAnsi="Cambria Math"/>
            </w:rPr>
            <m:t>α</m:t>
          </m:r>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μ</m:t>
          </m:r>
          <m:r>
            <m:rPr>
              <m:sty m:val="p"/>
            </m:rPr>
            <w:rPr>
              <w:rFonts w:ascii="Cambria Math" w:hAnsi="Cambria Math"/>
            </w:rPr>
            <m:t>,</m:t>
          </m:r>
          <m:r>
            <w:rPr>
              <w:rFonts w:ascii="Cambria Math" w:hAnsi="Cambria Math"/>
            </w:rPr>
            <m:t>τ</m:t>
          </m:r>
          <m:r>
            <m:rPr>
              <m:sty m:val="p"/>
            </m:rPr>
            <w:rPr>
              <w:rFonts w:ascii="Cambria Math" w:hAnsi="Cambria Math"/>
            </w:rPr>
            <m:t>.</m:t>
          </m:r>
        </m:oMath>
      </m:oMathPara>
    </w:p>
    <w:p w:rsidR="00604749" w:rsidRDefault="00E00B5E">
      <w:pPr>
        <w:pStyle w:val="FirstParagraph"/>
      </w:pPr>
      <w:r>
        <w:t xml:space="preserve">The observational handle is clear: a completed version of the model should derive the PMNS angles and phase from lobe-plane overlaps. The </w:t>
      </w:r>
      <w:r>
        <w:t>present paper does not yet do this.</w:t>
      </w:r>
    </w:p>
    <w:p w:rsidR="00604749" w:rsidRDefault="00E00B5E">
      <w:pPr>
        <w:pStyle w:val="Heading2"/>
      </w:pPr>
      <w:bookmarkStart w:id="97" w:name="X344f380e63cc3c99c5fc0276d04ab14fdb69d0c"/>
      <w:bookmarkEnd w:id="92"/>
      <w:bookmarkEnd w:id="96"/>
      <w:r>
        <w:t>Weak-interaction, residual-coupling, and monopole handles</w:t>
      </w:r>
    </w:p>
    <w:p w:rsidR="00604749" w:rsidRDefault="00E00B5E">
      <w:pPr>
        <w:pStyle w:val="FirstParagraph"/>
      </w:pPr>
      <w:r>
        <w:t xml:space="preserve">The residual figure-8 dipole conjecture gives the schematic coupling </w:t>
      </w:r>
      <m:oMath>
        <m:sSub>
          <m:sSubPr>
            <m:ctrlPr>
              <w:rPr>
                <w:rFonts w:ascii="Cambria Math" w:hAnsi="Cambria Math"/>
              </w:rPr>
            </m:ctrlPr>
          </m:sSubPr>
          <m:e>
            <m:r>
              <w:rPr>
                <w:rFonts w:ascii="Cambria Math" w:hAnsi="Cambria Math"/>
              </w:rPr>
              <m:t>σ</m:t>
            </m:r>
          </m:e>
          <m:sub>
            <m:r>
              <m:rPr>
                <m:sty m:val="p"/>
              </m:rPr>
              <w:rPr>
                <w:rFonts w:ascii="Cambria Math" w:hAnsi="Cambria Math"/>
              </w:rPr>
              <m:t>eff</m:t>
            </m:r>
          </m:sub>
        </m:sSub>
        <m:r>
          <m:rPr>
            <m:sty m:val="p"/>
          </m:rPr>
          <w:rPr>
            <w:rFonts w:ascii="Cambria Math" w:hAnsi="Cambria Math"/>
          </w:rPr>
          <m:t>∼</m:t>
        </m:r>
        <m:r>
          <w:rPr>
            <w:rFonts w:ascii="Cambria Math" w:hAnsi="Cambria Math"/>
          </w:rPr>
          <m:t>δ</m:t>
        </m:r>
        <m:sSup>
          <m:sSupPr>
            <m:ctrlPr>
              <w:rPr>
                <w:rFonts w:ascii="Cambria Math" w:hAnsi="Cambria Math"/>
              </w:rPr>
            </m:ctrlPr>
          </m:sSupPr>
          <m:e>
            <m:r>
              <w:rPr>
                <w:rFonts w:ascii="Cambria Math" w:hAnsi="Cambria Math"/>
              </w:rPr>
              <m:t>η</m:t>
            </m:r>
          </m:e>
          <m:sup>
            <m:r>
              <w:rPr>
                <w:rFonts w:ascii="Cambria Math" w:hAnsi="Cambria Math"/>
              </w:rPr>
              <m:t>2</m:t>
            </m:r>
          </m:sup>
        </m:sSup>
        <m:r>
          <w:rPr>
            <w:rFonts w:ascii="Cambria Math" w:hAnsi="Cambria Math"/>
          </w:rPr>
          <m:t> </m:t>
        </m:r>
        <m:r>
          <w:rPr>
            <w:rFonts w:ascii="Cambria Math" w:hAnsi="Cambria Math"/>
          </w:rPr>
          <m:t>π</m:t>
        </m:r>
        <m:sSubSup>
          <m:sSubSupPr>
            <m:ctrlPr>
              <w:rPr>
                <w:rFonts w:ascii="Cambria Math" w:hAnsi="Cambria Math"/>
              </w:rPr>
            </m:ctrlPr>
          </m:sSubSupPr>
          <m:e>
            <m:r>
              <w:rPr>
                <w:rFonts w:ascii="Cambria Math" w:hAnsi="Cambria Math"/>
              </w:rPr>
              <m:t>r</m:t>
            </m:r>
          </m:e>
          <m:sub>
            <m:r>
              <w:rPr>
                <w:rFonts w:ascii="Cambria Math" w:hAnsi="Cambria Math"/>
              </w:rPr>
              <m:t>k</m:t>
            </m:r>
          </m:sub>
          <m:sup>
            <m:r>
              <w:rPr>
                <w:rFonts w:ascii="Cambria Math" w:hAnsi="Cambria Math"/>
              </w:rPr>
              <m:t>2</m:t>
            </m:r>
          </m:sup>
        </m:sSubSup>
      </m:oMath>
      <w:r>
        <w:t xml:space="preserve"> (not a derivation of the measured weak cross section). The diagnostic rat</w:t>
      </w:r>
      <w:r>
        <w:t xml:space="preserve">io </w:t>
      </w:r>
      <m:oMath>
        <m:r>
          <w:rPr>
            <w:rFonts w:ascii="Cambria Math" w:hAnsi="Cambria Math"/>
          </w:rPr>
          <m:t>R</m:t>
        </m:r>
        <m:d>
          <m:dPr>
            <m:ctrlPr>
              <w:rPr>
                <w:rFonts w:ascii="Cambria Math" w:hAnsi="Cambria Math"/>
              </w:rPr>
            </m:ctrlPr>
          </m:dPr>
          <m:e>
            <m:r>
              <w:rPr>
                <w:rFonts w:ascii="Cambria Math" w:hAnsi="Cambria Math"/>
              </w:rPr>
              <m:t>E</m:t>
            </m:r>
          </m:e>
        </m:d>
        <m:r>
          <m:rPr>
            <m:sty m:val="p"/>
          </m:rPr>
          <w:rPr>
            <w:rFonts w:ascii="Cambria Math" w:hAnsi="Cambria Math"/>
          </w:rPr>
          <m:t>=</m:t>
        </m:r>
        <m:sSub>
          <m:sSubPr>
            <m:ctrlPr>
              <w:rPr>
                <w:rFonts w:ascii="Cambria Math" w:hAnsi="Cambria Math"/>
              </w:rPr>
            </m:ctrlPr>
          </m:sSubPr>
          <m:e>
            <m:r>
              <w:rPr>
                <w:rFonts w:ascii="Cambria Math" w:hAnsi="Cambria Math"/>
              </w:rPr>
              <m:t>σ</m:t>
            </m:r>
          </m:e>
          <m:sub>
            <m:r>
              <m:rPr>
                <m:sty m:val="p"/>
              </m:rPr>
              <w:rPr>
                <w:rFonts w:ascii="Cambria Math" w:hAnsi="Cambria Math"/>
              </w:rPr>
              <m:t>weak</m:t>
            </m:r>
          </m:sub>
        </m:sSub>
        <m:d>
          <m:dPr>
            <m:ctrlPr>
              <w:rPr>
                <w:rFonts w:ascii="Cambria Math" w:hAnsi="Cambria Math"/>
              </w:rPr>
            </m:ctrlPr>
          </m:dPr>
          <m:e>
            <m:r>
              <w:rPr>
                <w:rFonts w:ascii="Cambria Math" w:hAnsi="Cambria Math"/>
              </w:rPr>
              <m:t>E</m:t>
            </m:r>
          </m:e>
        </m:d>
        <m:r>
          <m:rPr>
            <m:sty m:val="p"/>
          </m:rPr>
          <w:rPr>
            <w:rFonts w:ascii="Cambria Math" w:hAnsi="Cambria Math"/>
          </w:rPr>
          <m:t>/</m:t>
        </m:r>
        <m:d>
          <m:dPr>
            <m:begChr m:val="["/>
            <m:endChr m:val="]"/>
            <m:ctrlPr>
              <w:rPr>
                <w:rFonts w:ascii="Cambria Math" w:hAnsi="Cambria Math"/>
              </w:rPr>
            </m:ctrlPr>
          </m:dPr>
          <m:e>
            <m:r>
              <w:rPr>
                <w:rFonts w:ascii="Cambria Math" w:hAnsi="Cambria Math"/>
              </w:rPr>
              <m:t>δη</m:t>
            </m:r>
            <m:sSup>
              <m:sSupPr>
                <m:ctrlPr>
                  <w:rPr>
                    <w:rFonts w:ascii="Cambria Math" w:hAnsi="Cambria Math"/>
                  </w:rPr>
                </m:ctrlPr>
              </m:sSupPr>
              <m:e>
                <m:d>
                  <m:dPr>
                    <m:ctrlPr>
                      <w:rPr>
                        <w:rFonts w:ascii="Cambria Math" w:hAnsi="Cambria Math"/>
                      </w:rPr>
                    </m:ctrlPr>
                  </m:dPr>
                  <m:e>
                    <m:r>
                      <w:rPr>
                        <w:rFonts w:ascii="Cambria Math" w:hAnsi="Cambria Math"/>
                      </w:rPr>
                      <m:t>E</m:t>
                    </m:r>
                  </m:e>
                </m:d>
              </m:e>
              <m:sup>
                <m:r>
                  <w:rPr>
                    <w:rFonts w:ascii="Cambria Math" w:hAnsi="Cambria Math"/>
                  </w:rPr>
                  <m:t>2</m:t>
                </m:r>
              </m:sup>
            </m:sSup>
            <m:r>
              <w:rPr>
                <w:rFonts w:ascii="Cambria Math" w:hAnsi="Cambria Math"/>
              </w:rPr>
              <m:t>π</m:t>
            </m:r>
            <m:sSup>
              <m:sSupPr>
                <m:ctrlPr>
                  <w:rPr>
                    <w:rFonts w:ascii="Cambria Math" w:hAnsi="Cambria Math"/>
                  </w:rPr>
                </m:ctrlPr>
              </m:sSupPr>
              <m:e>
                <m:r>
                  <w:rPr>
                    <w:rFonts w:ascii="Cambria Math" w:hAnsi="Cambria Math"/>
                  </w:rPr>
                  <m:t>G</m:t>
                </m:r>
              </m:e>
              <m:sup>
                <m:r>
                  <w:rPr>
                    <w:rFonts w:ascii="Cambria Math" w:hAnsi="Cambria Math"/>
                  </w:rPr>
                  <m:t>2</m:t>
                </m:r>
              </m:sup>
            </m:sSup>
            <m:sSup>
              <m:sSupPr>
                <m:ctrlPr>
                  <w:rPr>
                    <w:rFonts w:ascii="Cambria Math" w:hAnsi="Cambria Math"/>
                  </w:rPr>
                </m:ctrlPr>
              </m:sSupPr>
              <m:e>
                <m:r>
                  <w:rPr>
                    <w:rFonts w:ascii="Cambria Math" w:hAnsi="Cambria Math"/>
                  </w:rPr>
                  <m:t>E</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8</m:t>
                </m:r>
              </m:sup>
            </m:sSup>
          </m:e>
        </m:d>
      </m:oMath>
      <w:r>
        <w:t xml:space="preserve"> tests whether the same </w:t>
      </w:r>
      <m:oMath>
        <m:r>
          <w:rPr>
            <w:rFonts w:ascii="Cambria Math" w:hAnsi="Cambria Math"/>
          </w:rPr>
          <m:t>δη</m:t>
        </m:r>
        <m:d>
          <m:dPr>
            <m:ctrlPr>
              <w:rPr>
                <w:rFonts w:ascii="Cambria Math" w:hAnsi="Cambria Math"/>
              </w:rPr>
            </m:ctrlPr>
          </m:dPr>
          <m:e>
            <m:r>
              <w:rPr>
                <w:rFonts w:ascii="Cambria Math" w:hAnsi="Cambria Math"/>
              </w:rPr>
              <m:t>E</m:t>
            </m:r>
          </m:e>
        </m:d>
      </m:oMath>
      <w:r>
        <w:t xml:space="preserve"> governs both oscillation and weak interaction strength: a flat </w:t>
      </w:r>
      <m:oMath>
        <m:r>
          <w:rPr>
            <w:rFonts w:ascii="Cambria Math" w:hAnsi="Cambria Math"/>
          </w:rPr>
          <m:t>R</m:t>
        </m:r>
        <m:d>
          <m:dPr>
            <m:ctrlPr>
              <w:rPr>
                <w:rFonts w:ascii="Cambria Math" w:hAnsi="Cambria Math"/>
              </w:rPr>
            </m:ctrlPr>
          </m:dPr>
          <m:e>
            <m:r>
              <w:rPr>
                <w:rFonts w:ascii="Cambria Math" w:hAnsi="Cambria Math"/>
              </w:rPr>
              <m:t>E</m:t>
            </m:r>
          </m:e>
        </m:d>
      </m:oMath>
      <w:r>
        <w:t xml:space="preserve"> would support the single-asymmetry version, a non-flat </w:t>
      </w:r>
      <m:oMath>
        <m:r>
          <w:rPr>
            <w:rFonts w:ascii="Cambria Math" w:hAnsi="Cambria Math"/>
          </w:rPr>
          <m:t>R</m:t>
        </m:r>
        <m:d>
          <m:dPr>
            <m:ctrlPr>
              <w:rPr>
                <w:rFonts w:ascii="Cambria Math" w:hAnsi="Cambria Math"/>
              </w:rPr>
            </m:ctrlPr>
          </m:dPr>
          <m:e>
            <m:r>
              <w:rPr>
                <w:rFonts w:ascii="Cambria Math" w:hAnsi="Cambria Math"/>
              </w:rPr>
              <m:t>E</m:t>
            </m:r>
          </m:e>
        </m:d>
      </m:oMath>
      <w:r>
        <w:t xml:space="preserve"> would suggest distinct parameters or a wrong scaling ansatz. </w:t>
      </w:r>
      <w:r>
        <w:t xml:space="preserve">Within the minimal two-operation conjecture (curvature accrual </w:t>
      </w:r>
      <m:oMath>
        <m:r>
          <m:rPr>
            <m:sty m:val="p"/>
          </m:rPr>
          <w:rPr>
            <w:rFonts w:ascii="Cambria Math" w:hAnsi="Cambria Math"/>
          </w:rPr>
          <m:t>→</m:t>
        </m:r>
      </m:oMath>
      <w:r>
        <w:t xml:space="preserve"> mass, polarization holonomy </w:t>
      </w:r>
      <m:oMath>
        <m:r>
          <m:rPr>
            <m:sty m:val="p"/>
          </m:rPr>
          <w:rPr>
            <w:rFonts w:ascii="Cambria Math" w:hAnsi="Cambria Math"/>
          </w:rPr>
          <m:t>→</m:t>
        </m:r>
      </m:oMath>
      <w:r>
        <w:t xml:space="preserve"> charge), magnetism is the boost expression of charge structure rather than an independent source, so there is no natural topological slot for an elementary magne</w:t>
      </w:r>
      <w:r>
        <w:t>tic monopole; observation of one would falsify the minimal polarization-holonomy extension.</w:t>
      </w:r>
    </w:p>
    <w:p w:rsidR="00604749" w:rsidRDefault="00E00B5E">
      <w:pPr>
        <w:pStyle w:val="Heading2"/>
      </w:pPr>
      <w:bookmarkStart w:id="98" w:name="summary-table"/>
      <w:bookmarkEnd w:id="97"/>
      <w:r>
        <w:t>Summary table</w:t>
      </w:r>
    </w:p>
    <w:tbl>
      <w:tblPr>
        <w:tblStyle w:val="Table"/>
        <w:tblW w:w="0" w:type="auto"/>
        <w:tblLook w:val="0020" w:firstRow="1" w:lastRow="0" w:firstColumn="0" w:lastColumn="0" w:noHBand="0" w:noVBand="0"/>
      </w:tblPr>
      <w:tblGrid>
        <w:gridCol w:w="2394"/>
        <w:gridCol w:w="2305"/>
        <w:gridCol w:w="4877"/>
      </w:tblGrid>
      <w:tr w:rsidR="00604749" w:rsidTr="00604749">
        <w:trPr>
          <w:cnfStyle w:val="100000000000" w:firstRow="1" w:lastRow="0" w:firstColumn="0" w:lastColumn="0" w:oddVBand="0" w:evenVBand="0" w:oddHBand="0" w:evenHBand="0" w:firstRowFirstColumn="0" w:firstRowLastColumn="0" w:lastRowFirstColumn="0" w:lastRowLastColumn="0"/>
          <w:tblHeader/>
        </w:trPr>
        <w:tc>
          <w:tcPr>
            <w:tcW w:w="0" w:type="auto"/>
          </w:tcPr>
          <w:p w:rsidR="00604749" w:rsidRDefault="00E00B5E">
            <w:pPr>
              <w:pStyle w:val="Compact"/>
            </w:pPr>
            <w:r>
              <w:rPr>
                <w:b/>
                <w:bCs/>
              </w:rPr>
              <w:t>Handle</w:t>
            </w:r>
          </w:p>
        </w:tc>
        <w:tc>
          <w:tcPr>
            <w:tcW w:w="0" w:type="auto"/>
          </w:tcPr>
          <w:p w:rsidR="00604749" w:rsidRDefault="00E00B5E">
            <w:pPr>
              <w:pStyle w:val="Compact"/>
            </w:pPr>
            <w:r>
              <w:rPr>
                <w:b/>
                <w:bCs/>
              </w:rPr>
              <w:t>Status</w:t>
            </w:r>
          </w:p>
        </w:tc>
        <w:tc>
          <w:tcPr>
            <w:tcW w:w="0" w:type="auto"/>
          </w:tcPr>
          <w:p w:rsidR="00604749" w:rsidRDefault="00E00B5E">
            <w:pPr>
              <w:pStyle w:val="Compact"/>
            </w:pPr>
            <w:r>
              <w:rPr>
                <w:b/>
                <w:bCs/>
              </w:rPr>
              <w:t>Interpretation</w:t>
            </w:r>
          </w:p>
        </w:tc>
      </w:tr>
      <w:tr w:rsidR="00604749">
        <w:tc>
          <w:tcPr>
            <w:tcW w:w="0" w:type="auto"/>
          </w:tcPr>
          <w:p w:rsidR="00604749" w:rsidRDefault="00E00B5E">
            <w:pPr>
              <w:pStyle w:val="Compact"/>
            </w:pPr>
            <w:r>
              <w:t>Achromatic GR lensing</w:t>
            </w:r>
          </w:p>
        </w:tc>
        <w:tc>
          <w:tcPr>
            <w:tcW w:w="0" w:type="auto"/>
          </w:tcPr>
          <w:p w:rsidR="00604749" w:rsidRDefault="00E00B5E">
            <w:pPr>
              <w:pStyle w:val="Compact"/>
            </w:pPr>
            <w:r>
              <w:t>Core consistency</w:t>
            </w:r>
          </w:p>
        </w:tc>
        <w:tc>
          <w:tcPr>
            <w:tcW w:w="0" w:type="auto"/>
          </w:tcPr>
          <w:p w:rsidR="00604749" w:rsidRDefault="00E00B5E">
            <w:pPr>
              <w:pStyle w:val="Compact"/>
            </w:pPr>
            <w:r>
              <w:t>Open-photon corrections must remain negligible; GR null geodesics are recovered.</w:t>
            </w:r>
          </w:p>
        </w:tc>
      </w:tr>
      <w:tr w:rsidR="00604749">
        <w:tc>
          <w:tcPr>
            <w:tcW w:w="0" w:type="auto"/>
          </w:tcPr>
          <w:p w:rsidR="00604749" w:rsidRDefault="00E00B5E">
            <w:pPr>
              <w:pStyle w:val="Compact"/>
            </w:pPr>
            <w:r>
              <w:t>Photon invariant mass zero</w:t>
            </w:r>
          </w:p>
        </w:tc>
        <w:tc>
          <w:tcPr>
            <w:tcW w:w="0" w:type="auto"/>
          </w:tcPr>
          <w:p w:rsidR="00604749" w:rsidRDefault="00E00B5E">
            <w:pPr>
              <w:pStyle w:val="Compact"/>
            </w:pPr>
            <w:r>
              <w:t>Core consistency</w:t>
            </w:r>
          </w:p>
        </w:tc>
        <w:tc>
          <w:tcPr>
            <w:tcW w:w="0" w:type="auto"/>
          </w:tcPr>
          <w:p w:rsidR="00604749" w:rsidRDefault="00E00B5E">
            <w:pPr>
              <w:pStyle w:val="Compact"/>
            </w:pPr>
            <m:oMath>
              <m:sSub>
                <m:sSubPr>
                  <m:ctrlPr>
                    <w:rPr>
                      <w:rFonts w:ascii="Cambria Math" w:hAnsi="Cambria Math"/>
                    </w:rPr>
                  </m:ctrlPr>
                </m:sSubPr>
                <m:e>
                  <m:r>
                    <w:rPr>
                      <w:rFonts w:ascii="Cambria Math" w:hAnsi="Cambria Math"/>
                    </w:rPr>
                    <m:t>m</m:t>
                  </m:r>
                </m:e>
                <m:sub>
                  <m:r>
                    <w:rPr>
                      <w:rFonts w:ascii="Cambria Math" w:hAnsi="Cambria Math"/>
                    </w:rPr>
                    <m:t>γ</m:t>
                  </m:r>
                </m:sub>
              </m:sSub>
              <m:d>
                <m:dPr>
                  <m:ctrlPr>
                    <w:rPr>
                      <w:rFonts w:ascii="Cambria Math" w:hAnsi="Cambria Math"/>
                    </w:rPr>
                  </m:ctrlPr>
                </m:dPr>
                <m:e>
                  <m:r>
                    <w:rPr>
                      <w:rFonts w:ascii="Cambria Math" w:hAnsi="Cambria Math"/>
                    </w:rPr>
                    <m:t>E</m:t>
                  </m:r>
                  <m:r>
                    <m:rPr>
                      <m:sty m:val="p"/>
                    </m:rPr>
                    <w:rPr>
                      <w:rFonts w:ascii="Cambria Math" w:hAnsi="Cambria Math"/>
                    </w:rPr>
                    <m:t>,</m:t>
                  </m:r>
                  <m:r>
                    <w:rPr>
                      <w:rFonts w:ascii="Cambria Math" w:hAnsi="Cambria Math"/>
                    </w:rPr>
                    <m:t>r</m:t>
                  </m:r>
                </m:e>
              </m:d>
            </m:oMath>
            <w:r>
              <w:t xml:space="preserve"> is not a rest mass and is not added to </w:t>
            </w:r>
            <m:oMath>
              <m:r>
                <w:rPr>
                  <w:rFonts w:ascii="Cambria Math" w:hAnsi="Cambria Math"/>
                </w:rPr>
                <m:t>E</m:t>
              </m:r>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w:r>
              <w:t>.</w:t>
            </w:r>
          </w:p>
        </w:tc>
      </w:tr>
      <w:tr w:rsidR="00604749">
        <w:tc>
          <w:tcPr>
            <w:tcW w:w="0" w:type="auto"/>
          </w:tcPr>
          <w:p w:rsidR="00604749" w:rsidRDefault="00E00B5E">
            <w:pPr>
              <w:pStyle w:val="Compact"/>
            </w:pPr>
            <m:oMath>
              <m:r>
                <w:rPr>
                  <w:rFonts w:ascii="Cambria Math" w:hAnsi="Cambria Math"/>
                </w:rPr>
                <m:t>m</m:t>
              </m:r>
              <m:r>
                <m:rPr>
                  <m:sty m:val="p"/>
                </m:rPr>
                <w:rPr>
                  <w:rFonts w:ascii="Cambria Math" w:hAnsi="Cambria Math"/>
                </w:rPr>
                <m:t>=</m:t>
              </m:r>
              <m:r>
                <w:rPr>
                  <w:rFonts w:ascii="Cambria Math" w:hAnsi="Cambria Math"/>
                </w:rPr>
                <m:t>E</m:t>
              </m:r>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w:r>
              <w:t xml:space="preserve"> for closed loops</w:t>
            </w:r>
          </w:p>
        </w:tc>
        <w:tc>
          <w:tcPr>
            <w:tcW w:w="0" w:type="auto"/>
          </w:tcPr>
          <w:p w:rsidR="00604749" w:rsidRDefault="00E00B5E">
            <w:pPr>
              <w:pStyle w:val="Compact"/>
            </w:pPr>
            <w:r>
              <w:t>Core result</w:t>
            </w:r>
          </w:p>
        </w:tc>
        <w:tc>
          <w:tcPr>
            <w:tcW w:w="0" w:type="auto"/>
          </w:tcPr>
          <w:p w:rsidR="00604749" w:rsidRDefault="00E00B5E">
            <w:pPr>
              <w:pStyle w:val="Compact"/>
            </w:pPr>
            <w:r>
              <w:t>Mass appears as the fixed point of closed null self-balance.</w:t>
            </w:r>
          </w:p>
        </w:tc>
      </w:tr>
      <w:tr w:rsidR="00604749">
        <w:tc>
          <w:tcPr>
            <w:tcW w:w="0" w:type="auto"/>
          </w:tcPr>
          <w:p w:rsidR="00604749" w:rsidRDefault="00E00B5E">
            <w:pPr>
              <w:pStyle w:val="Compact"/>
            </w:pPr>
            <w:r>
              <w:t>de Broglie relation</w:t>
            </w:r>
          </w:p>
        </w:tc>
        <w:tc>
          <w:tcPr>
            <w:tcW w:w="0" w:type="auto"/>
          </w:tcPr>
          <w:p w:rsidR="00604749" w:rsidRDefault="00E00B5E">
            <w:pPr>
              <w:pStyle w:val="Compact"/>
            </w:pPr>
            <w:r>
              <w:t>Core kinematic recovery</w:t>
            </w:r>
          </w:p>
        </w:tc>
        <w:tc>
          <w:tcPr>
            <w:tcW w:w="0" w:type="auto"/>
          </w:tcPr>
          <w:p w:rsidR="00604749" w:rsidRDefault="00E00B5E">
            <w:pPr>
              <w:pStyle w:val="Compact"/>
            </w:pPr>
            <w:r>
              <w:t xml:space="preserve">Boosted closed-loop phase gives </w:t>
            </w:r>
            <m:oMath>
              <m:r>
                <w:rPr>
                  <w:rFonts w:ascii="Cambria Math" w:hAnsi="Cambria Math"/>
                </w:rPr>
                <m:t>λ</m:t>
              </m:r>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p</m:t>
              </m:r>
            </m:oMath>
            <w:r>
              <w:t>.</w:t>
            </w:r>
          </w:p>
        </w:tc>
      </w:tr>
      <w:tr w:rsidR="00604749">
        <w:tc>
          <w:tcPr>
            <w:tcW w:w="0" w:type="auto"/>
          </w:tcPr>
          <w:p w:rsidR="00604749" w:rsidRDefault="00E00B5E">
            <w:pPr>
              <w:pStyle w:val="Compact"/>
            </w:pPr>
            <w:r>
              <w:t xml:space="preserve">Electron radius </w:t>
            </w:r>
            <m:oMath>
              <m:r>
                <w:rPr>
                  <w:rFonts w:ascii="Cambria Math" w:hAnsi="Cambria Math"/>
                </w:rPr>
                <m:t>G</m:t>
              </m:r>
              <m:sSub>
                <m:sSubPr>
                  <m:ctrlPr>
                    <w:rPr>
                      <w:rFonts w:ascii="Cambria Math" w:hAnsi="Cambria Math"/>
                    </w:rPr>
                  </m:ctrlPr>
                </m:sSubPr>
                <m:e>
                  <m:r>
                    <w:rPr>
                      <w:rFonts w:ascii="Cambria Math" w:hAnsi="Cambria Math"/>
                    </w:rPr>
                    <m:t>m</m:t>
                  </m:r>
                </m:e>
                <m:sub>
                  <m:r>
                    <m:rPr>
                      <m:sty m:val="p"/>
                    </m:rPr>
                    <w:rPr>
                      <w:rFonts w:ascii="Cambria Math" w:hAnsi="Cambria Math"/>
                    </w:rPr>
                    <m:t>e</m:t>
                  </m:r>
                </m:sub>
              </m:sSub>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w:p>
        </w:tc>
        <w:tc>
          <w:tcPr>
            <w:tcW w:w="0" w:type="auto"/>
          </w:tcPr>
          <w:p w:rsidR="00604749" w:rsidRDefault="00E00B5E">
            <w:pPr>
              <w:pStyle w:val="Compact"/>
            </w:pPr>
            <w:r>
              <w:t>Model application</w:t>
            </w:r>
          </w:p>
        </w:tc>
        <w:tc>
          <w:tcPr>
            <w:tcW w:w="0" w:type="auto"/>
          </w:tcPr>
          <w:p w:rsidR="00604749" w:rsidRDefault="00E00B5E">
            <w:pPr>
              <w:pStyle w:val="Compact"/>
            </w:pPr>
            <w:r>
              <w:t>Formal self-balance scale, not a measured classical radius.</w:t>
            </w:r>
          </w:p>
        </w:tc>
      </w:tr>
      <w:tr w:rsidR="00604749">
        <w:tc>
          <w:tcPr>
            <w:tcW w:w="0" w:type="auto"/>
          </w:tcPr>
          <w:p w:rsidR="00604749" w:rsidRDefault="00E00B5E">
            <w:pPr>
              <w:pStyle w:val="Compact"/>
            </w:pPr>
            <w:r>
              <w:t xml:space="preserve">Closure lattice </w:t>
            </w:r>
            <m:oMath>
              <m:sSub>
                <m:sSubPr>
                  <m:ctrlPr>
                    <w:rPr>
                      <w:rFonts w:ascii="Cambria Math" w:hAnsi="Cambria Math"/>
                    </w:rPr>
                  </m:ctrlPr>
                </m:sSubPr>
                <m:e>
                  <m:r>
                    <w:rPr>
                      <w:rFonts w:ascii="Cambria Math" w:hAnsi="Cambria Math"/>
                    </w:rPr>
                    <m:t>m</m:t>
                  </m:r>
                </m:e>
                <m:sub>
                  <m:r>
                    <w:rPr>
                      <w:rFonts w:ascii="Cambria Math" w:hAnsi="Cambria Math"/>
                    </w:rPr>
                    <m:t>N</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m:rPr>
                      <m:sty m:val="p"/>
                    </m:rPr>
                    <w:rPr>
                      <w:rFonts w:ascii="Cambria Math" w:hAnsi="Cambria Math"/>
                    </w:rPr>
                    <m:t>P</m:t>
                  </m:r>
                </m:sub>
              </m:sSub>
              <m:r>
                <m:rPr>
                  <m:sty m:val="p"/>
                </m:rPr>
                <w:rPr>
                  <w:rFonts w:ascii="Cambria Math" w:hAnsi="Cambria Math"/>
                </w:rPr>
                <m:t>/</m:t>
              </m:r>
              <m:rad>
                <m:radPr>
                  <m:degHide m:val="1"/>
                  <m:ctrlPr>
                    <w:rPr>
                      <w:rFonts w:ascii="Cambria Math" w:hAnsi="Cambria Math"/>
                    </w:rPr>
                  </m:ctrlPr>
                </m:radPr>
                <m:deg/>
                <m:e>
                  <m:r>
                    <w:rPr>
                      <w:rFonts w:ascii="Cambria Math" w:hAnsi="Cambria Math"/>
                    </w:rPr>
                    <m:t>N</m:t>
                  </m:r>
                </m:e>
              </m:rad>
            </m:oMath>
          </w:p>
        </w:tc>
        <w:tc>
          <w:tcPr>
            <w:tcW w:w="0" w:type="auto"/>
          </w:tcPr>
          <w:p w:rsidR="00604749" w:rsidRDefault="00E00B5E">
            <w:pPr>
              <w:pStyle w:val="Compact"/>
            </w:pPr>
            <w:r>
              <w:t>Model-dependent</w:t>
            </w:r>
          </w:p>
        </w:tc>
        <w:tc>
          <w:tcPr>
            <w:tcW w:w="0" w:type="auto"/>
          </w:tcPr>
          <w:p w:rsidR="00604749" w:rsidRDefault="00E00B5E">
            <w:pPr>
              <w:pStyle w:val="Compact"/>
            </w:pPr>
            <w:r>
              <w:t>Possible standing-closure spectrum; particle selection not derived.</w:t>
            </w:r>
          </w:p>
        </w:tc>
      </w:tr>
      <w:tr w:rsidR="00604749">
        <w:tc>
          <w:tcPr>
            <w:tcW w:w="0" w:type="auto"/>
          </w:tcPr>
          <w:p w:rsidR="00604749" w:rsidRDefault="00E00B5E">
            <w:pPr>
              <w:pStyle w:val="Compact"/>
            </w:pPr>
            <w:r>
              <w:t>Neutrinoless double-beta decay</w:t>
            </w:r>
          </w:p>
        </w:tc>
        <w:tc>
          <w:tcPr>
            <w:tcW w:w="0" w:type="auto"/>
          </w:tcPr>
          <w:p w:rsidR="00604749" w:rsidRDefault="00E00B5E">
            <w:pPr>
              <w:pStyle w:val="Compact"/>
            </w:pPr>
            <w:r>
              <w:t>Figure-8 falsification handle</w:t>
            </w:r>
          </w:p>
        </w:tc>
        <w:tc>
          <w:tcPr>
            <w:tcW w:w="0" w:type="auto"/>
          </w:tcPr>
          <w:p w:rsidR="00604749" w:rsidRDefault="00E00B5E">
            <w:pPr>
              <w:pStyle w:val="Compact"/>
            </w:pPr>
            <w:r>
              <w:t>Observation would falsify the Dirac figure-8 topology.</w:t>
            </w:r>
          </w:p>
        </w:tc>
      </w:tr>
      <w:tr w:rsidR="00604749">
        <w:tc>
          <w:tcPr>
            <w:tcW w:w="0" w:type="auto"/>
          </w:tcPr>
          <w:p w:rsidR="00604749" w:rsidRDefault="00E00B5E">
            <w:pPr>
              <w:pStyle w:val="Compact"/>
            </w:pPr>
            <w:r>
              <w:t>PMNS angles</w:t>
            </w:r>
          </w:p>
        </w:tc>
        <w:tc>
          <w:tcPr>
            <w:tcW w:w="0" w:type="auto"/>
          </w:tcPr>
          <w:p w:rsidR="00604749" w:rsidRDefault="00E00B5E">
            <w:pPr>
              <w:pStyle w:val="Compact"/>
            </w:pPr>
            <w:r>
              <w:t>Open target</w:t>
            </w:r>
          </w:p>
        </w:tc>
        <w:tc>
          <w:tcPr>
            <w:tcW w:w="0" w:type="auto"/>
          </w:tcPr>
          <w:p w:rsidR="00604749" w:rsidRDefault="00E00B5E">
            <w:pPr>
              <w:pStyle w:val="Compact"/>
            </w:pPr>
            <w:r>
              <w:t>Should arise from lobe-plane overlaps in a com</w:t>
            </w:r>
            <w:r>
              <w:t>pleted model.</w:t>
            </w:r>
          </w:p>
        </w:tc>
      </w:tr>
      <w:tr w:rsidR="00604749">
        <w:tc>
          <w:tcPr>
            <w:tcW w:w="0" w:type="auto"/>
          </w:tcPr>
          <w:p w:rsidR="00604749" w:rsidRDefault="00E00B5E">
            <w:pPr>
              <w:pStyle w:val="Compact"/>
            </w:pPr>
            <w:r>
              <w:t xml:space="preserve">Oscillation </w:t>
            </w:r>
            <m:oMath>
              <m:r>
                <w:rPr>
                  <w:rFonts w:ascii="Cambria Math" w:hAnsi="Cambria Math"/>
                </w:rPr>
                <m:t>L</m:t>
              </m:r>
              <m:r>
                <m:rPr>
                  <m:sty m:val="p"/>
                </m:rPr>
                <w:rPr>
                  <w:rFonts w:ascii="Cambria Math" w:hAnsi="Cambria Math"/>
                </w:rPr>
                <m:t>/</m:t>
              </m:r>
              <m:r>
                <w:rPr>
                  <w:rFonts w:ascii="Cambria Math" w:hAnsi="Cambria Math"/>
                </w:rPr>
                <m:t>E</m:t>
              </m:r>
            </m:oMath>
            <w:r>
              <w:t xml:space="preserve"> scaling</w:t>
            </w:r>
          </w:p>
        </w:tc>
        <w:tc>
          <w:tcPr>
            <w:tcW w:w="0" w:type="auto"/>
          </w:tcPr>
          <w:p w:rsidR="00604749" w:rsidRDefault="00E00B5E">
            <w:pPr>
              <w:pStyle w:val="Compact"/>
            </w:pPr>
            <w:r>
              <w:t>Critical constraint</w:t>
            </w:r>
          </w:p>
        </w:tc>
        <w:tc>
          <w:tcPr>
            <w:tcW w:w="0" w:type="auto"/>
          </w:tcPr>
          <w:p w:rsidR="00604749" w:rsidRDefault="00E00B5E">
            <w:pPr>
              <w:pStyle w:val="Compact"/>
            </w:pPr>
            <w:r>
              <w:t xml:space="preserve">Requires </w:t>
            </w:r>
            <m:oMath>
              <m:r>
                <w:rPr>
                  <w:rFonts w:ascii="Cambria Math" w:hAnsi="Cambria Math"/>
                </w:rPr>
                <m:t>δη</m:t>
              </m:r>
              <m:d>
                <m:dPr>
                  <m:ctrlPr>
                    <w:rPr>
                      <w:rFonts w:ascii="Cambria Math" w:hAnsi="Cambria Math"/>
                    </w:rPr>
                  </m:ctrlPr>
                </m:dPr>
                <m:e>
                  <m:r>
                    <w:rPr>
                      <w:rFonts w:ascii="Cambria Math" w:hAnsi="Cambria Math"/>
                    </w:rPr>
                    <m:t>E</m:t>
                  </m:r>
                </m:e>
              </m:d>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E</m:t>
              </m:r>
            </m:oMath>
            <w:r>
              <w:t xml:space="preserve"> or a more complete mechanism.</w:t>
            </w:r>
          </w:p>
        </w:tc>
      </w:tr>
      <w:tr w:rsidR="00604749">
        <w:tc>
          <w:tcPr>
            <w:tcW w:w="0" w:type="auto"/>
          </w:tcPr>
          <w:p w:rsidR="00604749" w:rsidRDefault="00E00B5E">
            <w:pPr>
              <w:pStyle w:val="Compact"/>
            </w:pPr>
            <w:r>
              <w:t>Weak cross section</w:t>
            </w:r>
          </w:p>
        </w:tc>
        <w:tc>
          <w:tcPr>
            <w:tcW w:w="0" w:type="auto"/>
          </w:tcPr>
          <w:p w:rsidR="00604749" w:rsidRDefault="00E00B5E">
            <w:pPr>
              <w:pStyle w:val="Compact"/>
            </w:pPr>
            <w:r>
              <w:t xml:space="preserve">Conjectural </w:t>
            </w:r>
            <w:r>
              <w:lastRenderedPageBreak/>
              <w:t>diagnostic</w:t>
            </w:r>
          </w:p>
        </w:tc>
        <w:tc>
          <w:tcPr>
            <w:tcW w:w="0" w:type="auto"/>
          </w:tcPr>
          <w:p w:rsidR="00604749" w:rsidRDefault="00E00B5E">
            <w:pPr>
              <w:pStyle w:val="Compact"/>
            </w:pPr>
            <w:r>
              <w:lastRenderedPageBreak/>
              <w:t xml:space="preserve">Residual dipole estimate does not yet derive </w:t>
            </w:r>
            <m:oMath>
              <m:sSub>
                <m:sSubPr>
                  <m:ctrlPr>
                    <w:rPr>
                      <w:rFonts w:ascii="Cambria Math" w:hAnsi="Cambria Math"/>
                    </w:rPr>
                  </m:ctrlPr>
                </m:sSubPr>
                <m:e>
                  <m:r>
                    <w:rPr>
                      <w:rFonts w:ascii="Cambria Math" w:hAnsi="Cambria Math"/>
                    </w:rPr>
                    <m:t>G</m:t>
                  </m:r>
                </m:e>
                <m:sub>
                  <m:r>
                    <w:rPr>
                      <w:rFonts w:ascii="Cambria Math" w:hAnsi="Cambria Math"/>
                    </w:rPr>
                    <m:t>F</m:t>
                  </m:r>
                </m:sub>
              </m:sSub>
            </m:oMath>
            <w:r>
              <w:t>.</w:t>
            </w:r>
          </w:p>
        </w:tc>
      </w:tr>
      <w:tr w:rsidR="00604749">
        <w:tc>
          <w:tcPr>
            <w:tcW w:w="0" w:type="auto"/>
          </w:tcPr>
          <w:p w:rsidR="00604749" w:rsidRDefault="00E00B5E">
            <w:pPr>
              <w:pStyle w:val="Compact"/>
            </w:pPr>
            <w:r>
              <w:lastRenderedPageBreak/>
              <w:t>Magnetic monopoles</w:t>
            </w:r>
          </w:p>
        </w:tc>
        <w:tc>
          <w:tcPr>
            <w:tcW w:w="0" w:type="auto"/>
          </w:tcPr>
          <w:p w:rsidR="00604749" w:rsidRDefault="00E00B5E">
            <w:pPr>
              <w:pStyle w:val="Compact"/>
            </w:pPr>
            <w:r>
              <w:t>Conjectural falsification handle</w:t>
            </w:r>
          </w:p>
        </w:tc>
        <w:tc>
          <w:tcPr>
            <w:tcW w:w="0" w:type="auto"/>
          </w:tcPr>
          <w:p w:rsidR="00604749" w:rsidRDefault="00E00B5E">
            <w:pPr>
              <w:pStyle w:val="Compact"/>
            </w:pPr>
            <w:r>
              <w:t>Absent only in the minimal polarization-holonomy extension.</w:t>
            </w:r>
          </w:p>
        </w:tc>
      </w:tr>
    </w:tbl>
    <w:p w:rsidR="00604749" w:rsidRDefault="00E00B5E">
      <w:pPr>
        <w:pStyle w:val="Heading1"/>
      </w:pPr>
      <w:bookmarkStart w:id="99" w:name="sec:toward-dynamics"/>
      <w:bookmarkEnd w:id="89"/>
      <w:bookmarkEnd w:id="98"/>
      <w:r>
        <w:t>Discussion: Toward Dynamics</w:t>
      </w:r>
    </w:p>
    <w:p w:rsidR="00604749" w:rsidRDefault="00E00B5E">
      <w:pPr>
        <w:pStyle w:val="FirstParagraph"/>
      </w:pPr>
      <w:r>
        <w:t>The framework as developed is a constitutive matching algebra: it evaluates a path once the path is given. What is missing is a dynami</w:t>
      </w:r>
      <w:r>
        <w:t xml:space="preserve">cs — a principle that selects which paths exist, which are stable, how they interact, and how observed couplings arise. This section gives a brief structural overview of those missing ingredients; the specific items are enumerated as research questions in </w:t>
      </w:r>
      <w:hyperlink w:anchor="subsec:openquestions">
        <w:r>
          <w:rPr>
            <w:rStyle w:val="Hyperlink"/>
          </w:rPr>
          <w:t>13</w:t>
        </w:r>
      </w:hyperlink>
      <w:r>
        <w:t>, where each is identified individually.</w:t>
      </w:r>
    </w:p>
    <w:p w:rsidR="00604749" w:rsidRDefault="00E00B5E">
      <w:pPr>
        <w:pStyle w:val="Heading2"/>
      </w:pPr>
      <w:bookmarkStart w:id="100" w:name="what-a-dynamics-would-supply"/>
      <w:r>
        <w:t>What a dynamics would supply</w:t>
      </w:r>
    </w:p>
    <w:p w:rsidR="00604749" w:rsidRDefault="00E00B5E">
      <w:pPr>
        <w:pStyle w:val="FirstParagraph"/>
      </w:pPr>
      <w:r>
        <w:t xml:space="preserve">A complete theory would replace the constitutive rule </w:t>
      </w:r>
      <m:oMath>
        <m:r>
          <m:rPr>
            <m:sty m:val="p"/>
          </m:rPr>
          <w:rPr>
            <w:rFonts w:ascii="Cambria Math" w:hAnsi="Cambria Math"/>
          </w:rPr>
          <m:t>d</m:t>
        </m:r>
        <m:sSub>
          <m:sSubPr>
            <m:ctrlPr>
              <w:rPr>
                <w:rFonts w:ascii="Cambria Math" w:hAnsi="Cambria Math"/>
              </w:rPr>
            </m:ctrlPr>
          </m:sSubPr>
          <m:e>
            <m:r>
              <w:rPr>
                <w:rFonts w:ascii="Cambria Math" w:hAnsi="Cambria Math"/>
              </w:rPr>
              <m:t>Φ</m:t>
            </m:r>
          </m:e>
          <m:sub>
            <m:r>
              <w:rPr>
                <w:rFonts w:ascii="Cambria Math" w:hAnsi="Cambria Math"/>
              </w:rPr>
              <m:t>g</m:t>
            </m:r>
          </m:sub>
        </m:sSub>
        <m:r>
          <m:rPr>
            <m:sty m:val="p"/>
          </m:rPr>
          <w:rPr>
            <w:rFonts w:ascii="Cambria Math" w:hAnsi="Cambria Math"/>
          </w:rPr>
          <m:t>=</m:t>
        </m:r>
        <m:r>
          <m:rPr>
            <m:nor/>
          </m:rPr>
          <m:t>ל</m:t>
        </m:r>
        <m:r>
          <w:rPr>
            <w:rFonts w:ascii="Cambria Math" w:hAnsi="Cambria Math"/>
          </w:rPr>
          <m:t> </m:t>
        </m:r>
        <m:d>
          <m:dPr>
            <m:ctrlPr>
              <w:rPr>
                <w:rFonts w:ascii="Cambria Math" w:hAnsi="Cambria Math"/>
              </w:rPr>
            </m:ctrlPr>
          </m:dPr>
          <m:e>
            <m:sSup>
              <m:sSupPr>
                <m:ctrlPr>
                  <w:rPr>
                    <w:rFonts w:ascii="Cambria Math" w:hAnsi="Cambria Math"/>
                  </w:rPr>
                </m:ctrlPr>
              </m:sSupPr>
              <m:e>
                <m:r>
                  <w:rPr>
                    <w:rFonts w:ascii="Cambria Math" w:hAnsi="Cambria Math"/>
                  </w:rPr>
                  <m:t>c</m:t>
                </m:r>
              </m:e>
              <m:sup>
                <m:r>
                  <w:rPr>
                    <w:rFonts w:ascii="Cambria Math" w:hAnsi="Cambria Math"/>
                  </w:rPr>
                  <m:t>2</m:t>
                </m:r>
              </m:sup>
            </m:sSup>
            <m:r>
              <m:rPr>
                <m:sty m:val="p"/>
              </m:rPr>
              <w:rPr>
                <w:rFonts w:ascii="Cambria Math" w:hAnsi="Cambria Math"/>
              </w:rPr>
              <m:t>/</m:t>
            </m:r>
            <m:r>
              <w:rPr>
                <w:rFonts w:ascii="Cambria Math" w:hAnsi="Cambria Math"/>
              </w:rPr>
              <m:t>r</m:t>
            </m:r>
          </m:e>
        </m:d>
        <m:r>
          <w:rPr>
            <w:rFonts w:ascii="Cambria Math" w:hAnsi="Cambria Math"/>
          </w:rPr>
          <m:t> </m:t>
        </m:r>
        <m:sSub>
          <m:sSubPr>
            <m:ctrlPr>
              <w:rPr>
                <w:rFonts w:ascii="Cambria Math" w:hAnsi="Cambria Math"/>
              </w:rPr>
            </m:ctrlPr>
          </m:sSubPr>
          <m:e>
            <m:r>
              <w:rPr>
                <w:rFonts w:ascii="Cambria Math" w:hAnsi="Cambria Math"/>
              </w:rPr>
              <m:t>ρ</m:t>
            </m:r>
          </m:e>
          <m:sub>
            <m:r>
              <w:rPr>
                <w:rFonts w:ascii="Cambria Math" w:hAnsi="Cambria Math"/>
              </w:rPr>
              <m:t>E</m:t>
            </m:r>
          </m:sub>
        </m:sSub>
        <m:r>
          <w:rPr>
            <w:rFonts w:ascii="Cambria Math" w:hAnsi="Cambria Math"/>
          </w:rPr>
          <m:t> </m:t>
        </m:r>
        <m:r>
          <m:rPr>
            <m:sty m:val="p"/>
          </m:rPr>
          <w:rPr>
            <w:rFonts w:ascii="Cambria Math" w:hAnsi="Cambria Math"/>
          </w:rPr>
          <m:t>d</m:t>
        </m:r>
        <m:r>
          <w:rPr>
            <w:rFonts w:ascii="Cambria Math" w:hAnsi="Cambria Math"/>
          </w:rPr>
          <m:t>s</m:t>
        </m:r>
      </m:oMath>
      <w:r>
        <w:t xml:space="preserve"> by a variational principle, schematically </w:t>
      </w:r>
      <m:oMath>
        <m:sSub>
          <m:sSubPr>
            <m:ctrlPr>
              <w:rPr>
                <w:rFonts w:ascii="Cambria Math" w:hAnsi="Cambria Math"/>
              </w:rPr>
            </m:ctrlPr>
          </m:sSubPr>
          <m:e>
            <m:r>
              <w:rPr>
                <w:rFonts w:ascii="Cambria Math" w:hAnsi="Cambria Math"/>
              </w:rPr>
              <m:t>S</m:t>
            </m:r>
          </m:e>
          <m:sub>
            <m:r>
              <m:rPr>
                <m:sty m:val="p"/>
              </m:rPr>
              <w:rPr>
                <w:rFonts w:ascii="Cambria Math" w:hAnsi="Cambria Math"/>
              </w:rPr>
              <m:t>eff</m:t>
            </m:r>
          </m:sub>
        </m:sSub>
        <m:r>
          <m:rPr>
            <m:sty m:val="p"/>
          </m:rPr>
          <w:rPr>
            <w:rFonts w:ascii="Cambria Math" w:hAnsi="Cambria Math"/>
          </w:rPr>
          <m:t>=</m:t>
        </m:r>
        <m:sSub>
          <m:sSubPr>
            <m:ctrlPr>
              <w:rPr>
                <w:rFonts w:ascii="Cambria Math" w:hAnsi="Cambria Math"/>
              </w:rPr>
            </m:ctrlPr>
          </m:sSubPr>
          <m:e>
            <m:r>
              <w:rPr>
                <w:rFonts w:ascii="Cambria Math" w:hAnsi="Cambria Math"/>
              </w:rPr>
              <m:t>S</m:t>
            </m:r>
          </m:e>
          <m:sub>
            <m:r>
              <m:rPr>
                <m:sty m:val="p"/>
              </m:rPr>
              <w:rPr>
                <w:rFonts w:ascii="Cambria Math" w:hAnsi="Cambria Math"/>
              </w:rPr>
              <m:t>null</m:t>
            </m:r>
          </m:sub>
        </m:sSub>
        <m:r>
          <m:rPr>
            <m:sty m:val="p"/>
          </m:rPr>
          <w:rPr>
            <w:rFonts w:ascii="Cambria Math" w:hAnsi="Cambria Math"/>
          </w:rPr>
          <m:t>+</m:t>
        </m:r>
        <m:sSub>
          <m:sSubPr>
            <m:ctrlPr>
              <w:rPr>
                <w:rFonts w:ascii="Cambria Math" w:hAnsi="Cambria Math"/>
              </w:rPr>
            </m:ctrlPr>
          </m:sSubPr>
          <m:e>
            <m:r>
              <w:rPr>
                <w:rFonts w:ascii="Cambria Math" w:hAnsi="Cambria Math"/>
              </w:rPr>
              <m:t>S</m:t>
            </m:r>
          </m:e>
          <m:sub>
            <m:r>
              <m:rPr>
                <m:sty m:val="p"/>
              </m:rPr>
              <w:rPr>
                <w:rFonts w:ascii="Cambria Math" w:hAnsi="Cambria Math"/>
              </w:rPr>
              <m:t>geom</m:t>
            </m:r>
          </m:sub>
        </m:sSub>
        <m:r>
          <m:rPr>
            <m:sty m:val="p"/>
          </m:rPr>
          <w:rPr>
            <w:rFonts w:ascii="Cambria Math" w:hAnsi="Cambria Math"/>
          </w:rPr>
          <m:t>+</m:t>
        </m:r>
        <m:sSub>
          <m:sSubPr>
            <m:ctrlPr>
              <w:rPr>
                <w:rFonts w:ascii="Cambria Math" w:hAnsi="Cambria Math"/>
              </w:rPr>
            </m:ctrlPr>
          </m:sSubPr>
          <m:e>
            <m:r>
              <w:rPr>
                <w:rFonts w:ascii="Cambria Math" w:hAnsi="Cambria Math"/>
              </w:rPr>
              <m:t>S</m:t>
            </m:r>
          </m:e>
          <m:sub>
            <m:r>
              <m:rPr>
                <m:sty m:val="p"/>
              </m:rPr>
              <w:rPr>
                <w:rFonts w:ascii="Cambria Math" w:hAnsi="Cambria Math"/>
              </w:rPr>
              <m:t>pol</m:t>
            </m:r>
          </m:sub>
        </m:sSub>
        <m:r>
          <m:rPr>
            <m:sty m:val="p"/>
          </m:rPr>
          <w:rPr>
            <w:rFonts w:ascii="Cambria Math" w:hAnsi="Cambria Math"/>
          </w:rPr>
          <m:t>+</m:t>
        </m:r>
        <m:sSub>
          <m:sSubPr>
            <m:ctrlPr>
              <w:rPr>
                <w:rFonts w:ascii="Cambria Math" w:hAnsi="Cambria Math"/>
              </w:rPr>
            </m:ctrlPr>
          </m:sSubPr>
          <m:e>
            <m:r>
              <w:rPr>
                <w:rFonts w:ascii="Cambria Math" w:hAnsi="Cambria Math"/>
              </w:rPr>
              <m:t>S</m:t>
            </m:r>
          </m:e>
          <m:sub>
            <m:r>
              <m:rPr>
                <m:sty m:val="p"/>
              </m:rPr>
              <w:rPr>
                <w:rFonts w:ascii="Cambria Math" w:hAnsi="Cambria Math"/>
              </w:rPr>
              <m:t>int</m:t>
            </m:r>
          </m:sub>
        </m:sSub>
      </m:oMath>
      <w:r>
        <w:t>, that reduces to standard null propagation for straight paths, generates the curvature-accrual term in the appropriate semi-classical limit, supports closed-loop and figure-8 stationary solutions, and couples to the standard stress-energy tenso</w:t>
      </w:r>
      <w:r>
        <w:t xml:space="preserve">r without double counting. Such an action would also have to address path selection, stability under radial, phase, and topological perturbations, and a selection rule for the observed mass spectrum (the closure lattice </w:t>
      </w:r>
      <m:oMath>
        <m:sSub>
          <m:sSubPr>
            <m:ctrlPr>
              <w:rPr>
                <w:rFonts w:ascii="Cambria Math" w:hAnsi="Cambria Math"/>
              </w:rPr>
            </m:ctrlPr>
          </m:sSubPr>
          <m:e>
            <m:r>
              <w:rPr>
                <w:rFonts w:ascii="Cambria Math" w:hAnsi="Cambria Math"/>
              </w:rPr>
              <m:t>m</m:t>
            </m:r>
          </m:e>
          <m:sub>
            <m:r>
              <w:rPr>
                <w:rFonts w:ascii="Cambria Math" w:hAnsi="Cambria Math"/>
              </w:rPr>
              <m:t>N</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m:rPr>
                <m:sty m:val="p"/>
              </m:rPr>
              <w:rPr>
                <w:rFonts w:ascii="Cambria Math" w:hAnsi="Cambria Math"/>
              </w:rPr>
              <m:t>P</m:t>
            </m:r>
          </m:sub>
        </m:sSub>
        <m:r>
          <m:rPr>
            <m:sty m:val="p"/>
          </m:rPr>
          <w:rPr>
            <w:rFonts w:ascii="Cambria Math" w:hAnsi="Cambria Math"/>
          </w:rPr>
          <m:t>/</m:t>
        </m:r>
        <m:rad>
          <m:radPr>
            <m:degHide m:val="1"/>
            <m:ctrlPr>
              <w:rPr>
                <w:rFonts w:ascii="Cambria Math" w:hAnsi="Cambria Math"/>
              </w:rPr>
            </m:ctrlPr>
          </m:radPr>
          <m:deg/>
          <m:e>
            <m:r>
              <w:rPr>
                <w:rFonts w:ascii="Cambria Math" w:hAnsi="Cambria Math"/>
              </w:rPr>
              <m:t>N</m:t>
            </m:r>
          </m:e>
        </m:rad>
      </m:oMath>
      <w:r>
        <w:t xml:space="preserve"> by itself does not singl</w:t>
      </w:r>
      <w:r>
        <w:t>e out the electron, muon, or tau).</w:t>
      </w:r>
    </w:p>
    <w:p w:rsidR="00604749" w:rsidRDefault="00E00B5E">
      <w:pPr>
        <w:pStyle w:val="Heading2"/>
      </w:pPr>
      <w:bookmarkStart w:id="101" w:name="Xd67986620655d9a32bdf7c6820b61b6ca9e0831"/>
      <w:bookmarkEnd w:id="100"/>
      <w:r>
        <w:t>Stress-energy decomposition and backreaction</w:t>
      </w:r>
    </w:p>
    <w:p w:rsidR="00604749" w:rsidRDefault="00E00B5E">
      <w:pPr>
        <w:pStyle w:val="FirstParagraph"/>
      </w:pPr>
      <w:r>
        <w:t xml:space="preserve">The present paper treats the PostulateQ attribution as a </w:t>
      </w:r>
      <w:r>
        <w:rPr>
          <w:i/>
          <w:iCs/>
        </w:rPr>
        <w:t>decomposition</w:t>
      </w:r>
      <w:r>
        <w:t xml:space="preserve"> of standard stress-energy rather than as an additional source: </w:t>
      </w:r>
      <m:oMath>
        <m:sSub>
          <m:sSubPr>
            <m:ctrlPr>
              <w:rPr>
                <w:rFonts w:ascii="Cambria Math" w:hAnsi="Cambria Math"/>
              </w:rPr>
            </m:ctrlPr>
          </m:sSubPr>
          <m:e>
            <m:r>
              <w:rPr>
                <w:rFonts w:ascii="Cambria Math" w:hAnsi="Cambria Math"/>
              </w:rPr>
              <m:t>m</m:t>
            </m:r>
          </m:e>
          <m:sub>
            <m:r>
              <w:rPr>
                <w:rFonts w:ascii="Cambria Math" w:hAnsi="Cambria Math"/>
              </w:rPr>
              <m:t>γ</m:t>
            </m:r>
          </m:sub>
        </m:sSub>
      </m:oMath>
      <w:r>
        <w:t xml:space="preserve"> for an open photon does not add rest </w:t>
      </w:r>
      <w:r>
        <w:t xml:space="preserve">mass, and </w:t>
      </w:r>
      <m:oMath>
        <m:sSub>
          <m:sSubPr>
            <m:ctrlPr>
              <w:rPr>
                <w:rFonts w:ascii="Cambria Math" w:hAnsi="Cambria Math"/>
              </w:rPr>
            </m:ctrlPr>
          </m:sSubPr>
          <m:e>
            <m:r>
              <w:rPr>
                <w:rFonts w:ascii="Cambria Math" w:hAnsi="Cambria Math"/>
              </w:rPr>
              <m:t>m</m:t>
            </m:r>
          </m:e>
          <m:sub>
            <m:r>
              <w:rPr>
                <w:rFonts w:ascii="Cambria Math" w:hAnsi="Cambria Math"/>
              </w:rPr>
              <m:t>Q</m:t>
            </m:r>
          </m:sub>
        </m:sSub>
        <m:r>
          <m:rPr>
            <m:sty m:val="p"/>
          </m:rPr>
          <w:rPr>
            <w:rFonts w:ascii="Cambria Math" w:hAnsi="Cambria Math"/>
          </w:rPr>
          <m:t>=</m:t>
        </m:r>
        <m:r>
          <w:rPr>
            <w:rFonts w:ascii="Cambria Math" w:hAnsi="Cambria Math"/>
          </w:rPr>
          <m:t>E</m:t>
        </m:r>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w:r>
        <w:t xml:space="preserve"> for a closed loop is the rest mass already represented by the configuration’s energy. A covariant version would write </w:t>
      </w:r>
      <m:oMath>
        <m:sSubSup>
          <m:sSubSupPr>
            <m:ctrlPr>
              <w:rPr>
                <w:rFonts w:ascii="Cambria Math" w:hAnsi="Cambria Math"/>
              </w:rPr>
            </m:ctrlPr>
          </m:sSubSupPr>
          <m:e>
            <m:r>
              <w:rPr>
                <w:rFonts w:ascii="Cambria Math" w:hAnsi="Cambria Math"/>
              </w:rPr>
              <m:t>T</m:t>
            </m:r>
          </m:e>
          <m:sub>
            <m:r>
              <m:rPr>
                <m:sty m:val="p"/>
              </m:rPr>
              <w:rPr>
                <w:rFonts w:ascii="Cambria Math" w:hAnsi="Cambria Math"/>
              </w:rPr>
              <m:t>std</m:t>
            </m:r>
          </m:sub>
          <m:sup>
            <m:r>
              <w:rPr>
                <w:rFonts w:ascii="Cambria Math" w:hAnsi="Cambria Math"/>
              </w:rPr>
              <m:t>μν</m:t>
            </m:r>
          </m:sup>
        </m:sSubSup>
        <m:r>
          <m:rPr>
            <m:sty m:val="p"/>
          </m:rPr>
          <w:rPr>
            <w:rFonts w:ascii="Cambria Math" w:hAnsi="Cambria Math"/>
          </w:rPr>
          <m:t>=</m:t>
        </m:r>
        <m:sSubSup>
          <m:sSubSupPr>
            <m:ctrlPr>
              <w:rPr>
                <w:rFonts w:ascii="Cambria Math" w:hAnsi="Cambria Math"/>
              </w:rPr>
            </m:ctrlPr>
          </m:sSubSupPr>
          <m:e>
            <m:r>
              <w:rPr>
                <w:rFonts w:ascii="Cambria Math" w:hAnsi="Cambria Math"/>
              </w:rPr>
              <m:t>T</m:t>
            </m:r>
          </m:e>
          <m:sub>
            <m:r>
              <m:rPr>
                <m:sty m:val="p"/>
              </m:rPr>
              <w:rPr>
                <w:rFonts w:ascii="Cambria Math" w:hAnsi="Cambria Math"/>
              </w:rPr>
              <m:t>open</m:t>
            </m:r>
          </m:sub>
          <m:sup>
            <m:r>
              <w:rPr>
                <w:rFonts w:ascii="Cambria Math" w:hAnsi="Cambria Math"/>
              </w:rPr>
              <m:t>μν</m:t>
            </m:r>
          </m:sup>
        </m:sSubSup>
        <m:r>
          <m:rPr>
            <m:sty m:val="p"/>
          </m:rPr>
          <w:rPr>
            <w:rFonts w:ascii="Cambria Math" w:hAnsi="Cambria Math"/>
          </w:rPr>
          <m:t>+</m:t>
        </m:r>
        <m:sSubSup>
          <m:sSubSupPr>
            <m:ctrlPr>
              <w:rPr>
                <w:rFonts w:ascii="Cambria Math" w:hAnsi="Cambria Math"/>
              </w:rPr>
            </m:ctrlPr>
          </m:sSubSupPr>
          <m:e>
            <m:r>
              <w:rPr>
                <w:rFonts w:ascii="Cambria Math" w:hAnsi="Cambria Math"/>
              </w:rPr>
              <m:t>T</m:t>
            </m:r>
          </m:e>
          <m:sub>
            <m:r>
              <m:rPr>
                <m:sty m:val="p"/>
              </m:rPr>
              <w:rPr>
                <w:rFonts w:ascii="Cambria Math" w:hAnsi="Cambria Math"/>
              </w:rPr>
              <m:t>closed</m:t>
            </m:r>
          </m:sub>
          <m:sup>
            <m:r>
              <w:rPr>
                <w:rFonts w:ascii="Cambria Math" w:hAnsi="Cambria Math"/>
              </w:rPr>
              <m:t>μν</m:t>
            </m:r>
          </m:sup>
        </m:sSubSup>
        <m:r>
          <m:rPr>
            <m:sty m:val="p"/>
          </m:rPr>
          <w:rPr>
            <w:rFonts w:ascii="Cambria Math" w:hAnsi="Cambria Math"/>
          </w:rPr>
          <m:t>+</m:t>
        </m:r>
        <m:sSubSup>
          <m:sSubSupPr>
            <m:ctrlPr>
              <w:rPr>
                <w:rFonts w:ascii="Cambria Math" w:hAnsi="Cambria Math"/>
              </w:rPr>
            </m:ctrlPr>
          </m:sSubSupPr>
          <m:e>
            <m:r>
              <w:rPr>
                <w:rFonts w:ascii="Cambria Math" w:hAnsi="Cambria Math"/>
              </w:rPr>
              <m:t>T</m:t>
            </m:r>
          </m:e>
          <m:sub>
            <m:r>
              <m:rPr>
                <m:sty m:val="p"/>
              </m:rPr>
              <w:rPr>
                <w:rFonts w:ascii="Cambria Math" w:hAnsi="Cambria Math"/>
              </w:rPr>
              <m:t>attributed</m:t>
            </m:r>
          </m:sub>
          <m:sup>
            <m:r>
              <w:rPr>
                <w:rFonts w:ascii="Cambria Math" w:hAnsi="Cambria Math"/>
              </w:rPr>
              <m:t>μν</m:t>
            </m:r>
          </m:sup>
        </m:sSubSup>
      </m:oMath>
      <w:r>
        <w:t xml:space="preserve">, with the last term not extra energy but an attributed component </w:t>
      </w:r>
      <w:r>
        <w:t xml:space="preserve">of the same null stress-energy, and would close the feedback loop path </w:t>
      </w:r>
      <m:oMath>
        <m:r>
          <m:rPr>
            <m:sty m:val="p"/>
          </m:rPr>
          <w:rPr>
            <w:rFonts w:ascii="Cambria Math" w:hAnsi="Cambria Math"/>
          </w:rPr>
          <m:t>→</m:t>
        </m:r>
      </m:oMath>
      <w:r>
        <w:t xml:space="preserve"> accrual </w:t>
      </w:r>
      <m:oMath>
        <m:r>
          <m:rPr>
            <m:sty m:val="p"/>
          </m:rPr>
          <w:rPr>
            <w:rFonts w:ascii="Cambria Math" w:hAnsi="Cambria Math"/>
          </w:rPr>
          <m:t>→</m:t>
        </m:r>
      </m:oMath>
      <w:r>
        <w:t xml:space="preserve"> stress-energy </w:t>
      </w:r>
      <m:oMath>
        <m:r>
          <m:rPr>
            <m:sty m:val="p"/>
          </m:rPr>
          <w:rPr>
            <w:rFonts w:ascii="Cambria Math" w:hAnsi="Cambria Math"/>
          </w:rPr>
          <m:t>→</m:t>
        </m:r>
      </m:oMath>
      <w:r>
        <w:t xml:space="preserve"> geometry </w:t>
      </w:r>
      <m:oMath>
        <m:r>
          <m:rPr>
            <m:sty m:val="p"/>
          </m:rPr>
          <w:rPr>
            <w:rFonts w:ascii="Cambria Math" w:hAnsi="Cambria Math"/>
          </w:rPr>
          <m:t>→</m:t>
        </m:r>
      </m:oMath>
      <w:r>
        <w:t xml:space="preserve"> new path. The Einstein equations remain unchanged in the macroscopic limit; what changes is the microscopic interpretation of </w:t>
      </w:r>
      <m:oMath>
        <m:sSubSup>
          <m:sSubSupPr>
            <m:ctrlPr>
              <w:rPr>
                <w:rFonts w:ascii="Cambria Math" w:hAnsi="Cambria Math"/>
              </w:rPr>
            </m:ctrlPr>
          </m:sSubSupPr>
          <m:e>
            <m:r>
              <w:rPr>
                <w:rFonts w:ascii="Cambria Math" w:hAnsi="Cambria Math"/>
              </w:rPr>
              <m:t>T</m:t>
            </m:r>
          </m:e>
          <m:sub>
            <m:r>
              <m:rPr>
                <m:sty m:val="p"/>
              </m:rPr>
              <w:rPr>
                <w:rFonts w:ascii="Cambria Math" w:hAnsi="Cambria Math"/>
              </w:rPr>
              <m:t>std</m:t>
            </m:r>
          </m:sub>
          <m:sup>
            <m:r>
              <w:rPr>
                <w:rFonts w:ascii="Cambria Math" w:hAnsi="Cambria Math"/>
              </w:rPr>
              <m:t>μν</m:t>
            </m:r>
          </m:sup>
        </m:sSubSup>
      </m:oMath>
      <w:r>
        <w:t>.</w:t>
      </w:r>
    </w:p>
    <w:p w:rsidR="00604749" w:rsidRDefault="00E00B5E">
      <w:pPr>
        <w:pStyle w:val="Heading2"/>
      </w:pPr>
      <w:bookmarkStart w:id="102" w:name="X4fd1c61441ec0b5fce1229007ef36f1e6d69cb3"/>
      <w:bookmarkEnd w:id="101"/>
      <w:r>
        <w:t>Sub-Planc</w:t>
      </w:r>
      <w:r>
        <w:t>kian regularization and the conjectural layer</w:t>
      </w:r>
    </w:p>
    <w:p w:rsidR="00604749" w:rsidRDefault="00E00B5E">
      <w:pPr>
        <w:pStyle w:val="FirstParagraph"/>
      </w:pPr>
      <w:r>
        <w:t xml:space="preserve">The matched closed-loop radii </w:t>
      </w:r>
      <m:oMath>
        <m:sSub>
          <m:sSubPr>
            <m:ctrlPr>
              <w:rPr>
                <w:rFonts w:ascii="Cambria Math" w:hAnsi="Cambria Math"/>
              </w:rPr>
            </m:ctrlPr>
          </m:sSubPr>
          <m:e>
            <m:r>
              <w:rPr>
                <w:rFonts w:ascii="Cambria Math" w:hAnsi="Cambria Math"/>
              </w:rPr>
              <m:t>r</m:t>
            </m:r>
          </m:e>
          <m:sub>
            <m:r>
              <w:rPr>
                <w:rFonts w:ascii="Cambria Math" w:hAnsi="Cambria Math"/>
              </w:rPr>
              <m:t>m</m:t>
            </m:r>
          </m:sub>
        </m:sSub>
        <m:r>
          <m:rPr>
            <m:sty m:val="p"/>
          </m:rPr>
          <w:rPr>
            <w:rFonts w:ascii="Cambria Math" w:hAnsi="Cambria Math"/>
          </w:rPr>
          <m:t>=</m:t>
        </m:r>
        <m:r>
          <w:rPr>
            <w:rFonts w:ascii="Cambria Math" w:hAnsi="Cambria Math"/>
          </w:rPr>
          <m:t>Gm</m:t>
        </m:r>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w:r>
        <w:t xml:space="preserve"> lie far below </w:t>
      </w:r>
      <m:oMath>
        <m:sSub>
          <m:sSubPr>
            <m:ctrlPr>
              <w:rPr>
                <w:rFonts w:ascii="Cambria Math" w:hAnsi="Cambria Math"/>
              </w:rPr>
            </m:ctrlPr>
          </m:sSubPr>
          <m:e>
            <m:r>
              <m:rPr>
                <m:scr m:val="script"/>
                <m:sty m:val="p"/>
              </m:rPr>
              <w:rPr>
                <w:rFonts w:ascii="Cambria Math" w:hAnsi="Cambria Math"/>
              </w:rPr>
              <m:t>l</m:t>
            </m:r>
          </m:e>
          <m:sub>
            <m:r>
              <w:rPr>
                <w:rFonts w:ascii="Cambria Math" w:hAnsi="Cambria Math"/>
              </w:rPr>
              <m:t>P</m:t>
            </m:r>
          </m:sub>
        </m:sSub>
      </m:oMath>
      <w:r>
        <w:t xml:space="preserve"> for known leptons. Following </w:t>
      </w:r>
      <w:hyperlink w:anchor="subsec:matching-status">
        <w:r>
          <w:rPr>
            <w:rStyle w:val="Hyperlink"/>
          </w:rPr>
          <w:t>2.4</w:t>
        </w:r>
      </w:hyperlink>
      <w:r>
        <w:t xml:space="preserve">, this paper treats </w:t>
      </w:r>
      <m:oMath>
        <m:sSub>
          <m:sSubPr>
            <m:ctrlPr>
              <w:rPr>
                <w:rFonts w:ascii="Cambria Math" w:hAnsi="Cambria Math"/>
              </w:rPr>
            </m:ctrlPr>
          </m:sSubPr>
          <m:e>
            <m:r>
              <w:rPr>
                <w:rFonts w:ascii="Cambria Math" w:hAnsi="Cambria Math"/>
              </w:rPr>
              <m:t>r</m:t>
            </m:r>
          </m:e>
          <m:sub>
            <m:r>
              <w:rPr>
                <w:rFonts w:ascii="Cambria Math" w:hAnsi="Cambria Math"/>
              </w:rPr>
              <m:t>m</m:t>
            </m:r>
          </m:sub>
        </m:sSub>
      </m:oMath>
      <w:r>
        <w:t xml:space="preserve"> as a closure-matching parameter of an </w:t>
      </w:r>
      <w:r>
        <w:t xml:space="preserve">effective framework, not as an operationally resolved continuum length; identifying which UV degrees of freedom regularize the matching scale is left as an open problem. The structural conjectures of </w:t>
      </w:r>
      <w:hyperlink w:anchor="X2a36ac2e0ddf182e8d7132be27074766d41f281">
        <w:r>
          <w:rPr>
            <w:rStyle w:val="Hyperlink"/>
          </w:rPr>
          <w:t>[sec:conjectural-extensions,sec:neutrino-figure8]</w:t>
        </w:r>
      </w:hyperlink>
      <w:r>
        <w:t xml:space="preserve"> — polarization holonomy as a slot for charge, the figure-8 dipole as a candidate for residual weak behavior, multi-knot topology as a possible language for confinement — are not derivations: deriving</w:t>
      </w:r>
      <w:r>
        <w:t xml:space="preserve"> </w:t>
      </w:r>
      <m:oMath>
        <m:r>
          <w:rPr>
            <w:rFonts w:ascii="Cambria Math" w:hAnsi="Cambria Math"/>
          </w:rPr>
          <m:t>e</m:t>
        </m:r>
      </m:oMath>
      <w:r>
        <w:t xml:space="preserve">, </w:t>
      </w:r>
      <m:oMath>
        <m:r>
          <w:rPr>
            <w:rFonts w:ascii="Cambria Math" w:hAnsi="Cambria Math"/>
          </w:rPr>
          <m:t>α</m:t>
        </m:r>
      </m:oMath>
      <w:r>
        <w:t xml:space="preserve">, </w:t>
      </w:r>
      <m:oMath>
        <m:sSub>
          <m:sSubPr>
            <m:ctrlPr>
              <w:rPr>
                <w:rFonts w:ascii="Cambria Math" w:hAnsi="Cambria Math"/>
              </w:rPr>
            </m:ctrlPr>
          </m:sSubPr>
          <m:e>
            <m:r>
              <w:rPr>
                <w:rFonts w:ascii="Cambria Math" w:hAnsi="Cambria Math"/>
              </w:rPr>
              <m:t>G</m:t>
            </m:r>
          </m:e>
          <m:sub>
            <m:r>
              <w:rPr>
                <w:rFonts w:ascii="Cambria Math" w:hAnsi="Cambria Math"/>
              </w:rPr>
              <m:t>F</m:t>
            </m:r>
          </m:sub>
        </m:sSub>
      </m:oMath>
      <w:r>
        <w:t xml:space="preserve">, </w:t>
      </w:r>
      <m:oMath>
        <m:sSub>
          <m:sSubPr>
            <m:ctrlPr>
              <w:rPr>
                <w:rFonts w:ascii="Cambria Math" w:hAnsi="Cambria Math"/>
              </w:rPr>
            </m:ctrlPr>
          </m:sSubPr>
          <m:e>
            <m:r>
              <w:rPr>
                <w:rFonts w:ascii="Cambria Math" w:hAnsi="Cambria Math"/>
              </w:rPr>
              <m:t>M</m:t>
            </m:r>
          </m:e>
          <m:sub>
            <m:r>
              <w:rPr>
                <w:rFonts w:ascii="Cambria Math" w:hAnsi="Cambria Math"/>
              </w:rPr>
              <m:t>W</m:t>
            </m:r>
          </m:sub>
        </m:sSub>
      </m:oMath>
      <w:r>
        <w:t xml:space="preserve">, the PMNS angles, or any quantitative QCD feature requires the dynamics described above. The </w:t>
      </w:r>
      <w:r>
        <w:lastRenderedPageBreak/>
        <w:t xml:space="preserve">oscillation-scaling constraint </w:t>
      </w:r>
      <m:oMath>
        <m:r>
          <w:rPr>
            <w:rFonts w:ascii="Cambria Math" w:hAnsi="Cambria Math"/>
          </w:rPr>
          <m:t>δη</m:t>
        </m:r>
        <m:d>
          <m:dPr>
            <m:ctrlPr>
              <w:rPr>
                <w:rFonts w:ascii="Cambria Math" w:hAnsi="Cambria Math"/>
              </w:rPr>
            </m:ctrlPr>
          </m:dPr>
          <m:e>
            <m:r>
              <w:rPr>
                <w:rFonts w:ascii="Cambria Math" w:hAnsi="Cambria Math"/>
              </w:rPr>
              <m:t>E</m:t>
            </m:r>
          </m:e>
        </m:d>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E</m:t>
        </m:r>
      </m:oMath>
      <w:r>
        <w:t xml:space="preserve"> is an especially sharp test of the figure-8 conjecture.</w:t>
      </w:r>
    </w:p>
    <w:p w:rsidR="00604749" w:rsidRDefault="00E00B5E">
      <w:pPr>
        <w:pStyle w:val="Heading2"/>
      </w:pPr>
      <w:bookmarkStart w:id="103" w:name="what-would-count-as-progress"/>
      <w:bookmarkEnd w:id="102"/>
      <w:r>
        <w:t>What would count as progress</w:t>
      </w:r>
    </w:p>
    <w:p w:rsidR="00604749" w:rsidRDefault="00E00B5E">
      <w:pPr>
        <w:pStyle w:val="FirstParagraph"/>
      </w:pPr>
      <w:r>
        <w:t xml:space="preserve">The next stage </w:t>
      </w:r>
      <w:r>
        <w:t>of the program can be organized into concrete tasks:</w:t>
      </w:r>
    </w:p>
    <w:p w:rsidR="00604749" w:rsidRDefault="00E00B5E">
      <w:pPr>
        <w:numPr>
          <w:ilvl w:val="0"/>
          <w:numId w:val="3"/>
        </w:numPr>
      </w:pPr>
      <w:r>
        <w:t>Derive the mass-accrual rule from an effective action.</w:t>
      </w:r>
    </w:p>
    <w:p w:rsidR="00604749" w:rsidRDefault="00E00B5E">
      <w:pPr>
        <w:numPr>
          <w:ilvl w:val="0"/>
          <w:numId w:val="3"/>
        </w:numPr>
      </w:pPr>
      <w:r>
        <w:t>Find stationary closed-loop and figure-8 solutions of that action.</w:t>
      </w:r>
    </w:p>
    <w:p w:rsidR="00604749" w:rsidRDefault="00E00B5E">
      <w:pPr>
        <w:numPr>
          <w:ilvl w:val="0"/>
          <w:numId w:val="3"/>
        </w:numPr>
      </w:pPr>
      <w:r>
        <w:t>Prove radial, phase, and topological stability of the electron loop.</w:t>
      </w:r>
    </w:p>
    <w:p w:rsidR="00604749" w:rsidRDefault="00E00B5E">
      <w:pPr>
        <w:numPr>
          <w:ilvl w:val="0"/>
          <w:numId w:val="3"/>
        </w:numPr>
      </w:pPr>
      <w:r>
        <w:t>Derive a sel</w:t>
      </w:r>
      <w:r>
        <w:t>ection rule for the charged-lepton and neutrino mass spectra.</w:t>
      </w:r>
    </w:p>
    <w:p w:rsidR="00604749" w:rsidRDefault="00E00B5E">
      <w:pPr>
        <w:numPr>
          <w:ilvl w:val="0"/>
          <w:numId w:val="3"/>
        </w:numPr>
      </w:pPr>
      <w:r>
        <w:t>Formulate a covariant stress-energy decomposition that avoids double counting.</w:t>
      </w:r>
    </w:p>
    <w:p w:rsidR="00604749" w:rsidRDefault="00E00B5E">
      <w:pPr>
        <w:numPr>
          <w:ilvl w:val="0"/>
          <w:numId w:val="3"/>
        </w:numPr>
      </w:pPr>
      <w:r>
        <w:t xml:space="preserve">Derive polarization holonomy and recover </w:t>
      </w:r>
      <m:oMath>
        <m:r>
          <w:rPr>
            <w:rFonts w:ascii="Cambria Math" w:hAnsi="Cambria Math"/>
          </w:rPr>
          <m:t>U</m:t>
        </m:r>
        <m:d>
          <m:dPr>
            <m:ctrlPr>
              <w:rPr>
                <w:rFonts w:ascii="Cambria Math" w:hAnsi="Cambria Math"/>
              </w:rPr>
            </m:ctrlPr>
          </m:dPr>
          <m:e>
            <m:r>
              <w:rPr>
                <w:rFonts w:ascii="Cambria Math" w:hAnsi="Cambria Math"/>
              </w:rPr>
              <m:t>1</m:t>
            </m:r>
          </m:e>
        </m:d>
      </m:oMath>
      <w:r>
        <w:t xml:space="preserve"> gauge structure.</w:t>
      </w:r>
    </w:p>
    <w:p w:rsidR="00604749" w:rsidRDefault="00E00B5E">
      <w:pPr>
        <w:numPr>
          <w:ilvl w:val="0"/>
          <w:numId w:val="3"/>
        </w:numPr>
      </w:pPr>
      <w:r>
        <w:t>Derive PMNS mixing angles from lobe-plane overlaps.</w:t>
      </w:r>
    </w:p>
    <w:p w:rsidR="00604749" w:rsidRDefault="00E00B5E">
      <w:pPr>
        <w:numPr>
          <w:ilvl w:val="0"/>
          <w:numId w:val="3"/>
        </w:numPr>
      </w:pPr>
      <w:r>
        <w:t>R</w:t>
      </w:r>
      <w:r>
        <w:t xml:space="preserve">esolve the figure-8 oscillation scaling </w:t>
      </w:r>
      <m:oMath>
        <m:r>
          <w:rPr>
            <w:rFonts w:ascii="Cambria Math" w:hAnsi="Cambria Math"/>
          </w:rPr>
          <m:t>δη</m:t>
        </m:r>
        <m:d>
          <m:dPr>
            <m:ctrlPr>
              <w:rPr>
                <w:rFonts w:ascii="Cambria Math" w:hAnsi="Cambria Math"/>
              </w:rPr>
            </m:ctrlPr>
          </m:dPr>
          <m:e>
            <m:r>
              <w:rPr>
                <w:rFonts w:ascii="Cambria Math" w:hAnsi="Cambria Math"/>
              </w:rPr>
              <m:t>E</m:t>
            </m:r>
          </m:e>
        </m:d>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E</m:t>
        </m:r>
      </m:oMath>
      <w:r>
        <w:t>.</w:t>
      </w:r>
    </w:p>
    <w:p w:rsidR="00604749" w:rsidRDefault="00E00B5E">
      <w:pPr>
        <w:numPr>
          <w:ilvl w:val="0"/>
          <w:numId w:val="3"/>
        </w:numPr>
      </w:pPr>
      <w:r>
        <w:t xml:space="preserve">Derive weak-interaction scales such as </w:t>
      </w:r>
      <m:oMath>
        <m:sSub>
          <m:sSubPr>
            <m:ctrlPr>
              <w:rPr>
                <w:rFonts w:ascii="Cambria Math" w:hAnsi="Cambria Math"/>
              </w:rPr>
            </m:ctrlPr>
          </m:sSubPr>
          <m:e>
            <m:r>
              <w:rPr>
                <w:rFonts w:ascii="Cambria Math" w:hAnsi="Cambria Math"/>
              </w:rPr>
              <m:t>G</m:t>
            </m:r>
          </m:e>
          <m:sub>
            <m:r>
              <w:rPr>
                <w:rFonts w:ascii="Cambria Math" w:hAnsi="Cambria Math"/>
              </w:rPr>
              <m:t>F</m:t>
            </m:r>
          </m:sub>
        </m:sSub>
      </m:oMath>
      <w:r>
        <w:t xml:space="preserve"> and </w:t>
      </w:r>
      <m:oMath>
        <m:sSub>
          <m:sSubPr>
            <m:ctrlPr>
              <w:rPr>
                <w:rFonts w:ascii="Cambria Math" w:hAnsi="Cambria Math"/>
              </w:rPr>
            </m:ctrlPr>
          </m:sSubPr>
          <m:e>
            <m:r>
              <w:rPr>
                <w:rFonts w:ascii="Cambria Math" w:hAnsi="Cambria Math"/>
              </w:rPr>
              <m:t>M</m:t>
            </m:r>
          </m:e>
          <m:sub>
            <m:r>
              <w:rPr>
                <w:rFonts w:ascii="Cambria Math" w:hAnsi="Cambria Math"/>
              </w:rPr>
              <m:t>W</m:t>
            </m:r>
          </m:sub>
        </m:sSub>
      </m:oMath>
      <w:r>
        <w:t>.</w:t>
      </w:r>
    </w:p>
    <w:p w:rsidR="00604749" w:rsidRDefault="00E00B5E">
      <w:pPr>
        <w:numPr>
          <w:ilvl w:val="0"/>
          <w:numId w:val="3"/>
        </w:numPr>
      </w:pPr>
      <w:r>
        <w:t>Determine whether multi-knot topology can reproduce any quantitative feature of QCD.</w:t>
      </w:r>
    </w:p>
    <w:p w:rsidR="00604749" w:rsidRDefault="00E00B5E">
      <w:pPr>
        <w:pStyle w:val="FirstParagraph"/>
      </w:pPr>
      <w:r>
        <w:t>These are not minor refinements. They are the difference between a semi-classical framework with suggestive structure and a complete dynamical theory.</w:t>
      </w:r>
    </w:p>
    <w:p w:rsidR="00604749" w:rsidRDefault="00E00B5E">
      <w:pPr>
        <w:pStyle w:val="Heading1"/>
      </w:pPr>
      <w:bookmarkStart w:id="104" w:name="subsec:openquestions"/>
      <w:bookmarkEnd w:id="99"/>
      <w:bookmarkEnd w:id="103"/>
      <w:r>
        <w:t>Open Problems and Research Program</w:t>
      </w:r>
    </w:p>
    <w:p w:rsidR="00604749" w:rsidRDefault="00E00B5E">
      <w:pPr>
        <w:pStyle w:val="FirstParagraph"/>
      </w:pPr>
      <w:r>
        <w:t>The following questions, drawn from the discussion above, define the r</w:t>
      </w:r>
      <w:r>
        <w:t>esearch program that remains after the derivational core has been separated from the conjectural extensions.</w:t>
      </w:r>
    </w:p>
    <w:p w:rsidR="00604749" w:rsidRDefault="00E00B5E">
      <w:pPr>
        <w:numPr>
          <w:ilvl w:val="0"/>
          <w:numId w:val="4"/>
        </w:numPr>
      </w:pPr>
      <w:r>
        <w:rPr>
          <w:b/>
          <w:bCs/>
        </w:rPr>
        <w:t>Effective action.</w:t>
      </w:r>
      <w:r>
        <w:t xml:space="preserve"> What action principle yields the local accrual rule </w:t>
      </w:r>
      <m:oMath>
        <m:r>
          <m:rPr>
            <m:sty m:val="p"/>
          </m:rPr>
          <w:rPr>
            <w:rFonts w:ascii="Cambria Math" w:hAnsi="Cambria Math"/>
          </w:rPr>
          <m:t>d</m:t>
        </m:r>
        <m:sSub>
          <m:sSubPr>
            <m:ctrlPr>
              <w:rPr>
                <w:rFonts w:ascii="Cambria Math" w:hAnsi="Cambria Math"/>
              </w:rPr>
            </m:ctrlPr>
          </m:sSubPr>
          <m:e>
            <m:r>
              <w:rPr>
                <w:rFonts w:ascii="Cambria Math" w:hAnsi="Cambria Math"/>
              </w:rPr>
              <m:t>Φ</m:t>
            </m:r>
          </m:e>
          <m:sub>
            <m:r>
              <w:rPr>
                <w:rFonts w:ascii="Cambria Math" w:hAnsi="Cambria Math"/>
              </w:rPr>
              <m:t>g</m:t>
            </m:r>
          </m:sub>
        </m:sSub>
        <m:r>
          <m:rPr>
            <m:sty m:val="p"/>
          </m:rPr>
          <w:rPr>
            <w:rFonts w:ascii="Cambria Math" w:hAnsi="Cambria Math"/>
          </w:rPr>
          <m:t>=</m:t>
        </m:r>
        <m:r>
          <m:rPr>
            <m:nor/>
          </m:rPr>
          <m:t>ל</m:t>
        </m:r>
        <m:r>
          <w:rPr>
            <w:rFonts w:ascii="Cambria Math" w:hAnsi="Cambria Math"/>
          </w:rPr>
          <m:t> </m:t>
        </m:r>
        <m:d>
          <m:dPr>
            <m:ctrlPr>
              <w:rPr>
                <w:rFonts w:ascii="Cambria Math" w:hAnsi="Cambria Math"/>
              </w:rPr>
            </m:ctrlPr>
          </m:dPr>
          <m:e>
            <m:sSup>
              <m:sSupPr>
                <m:ctrlPr>
                  <w:rPr>
                    <w:rFonts w:ascii="Cambria Math" w:hAnsi="Cambria Math"/>
                  </w:rPr>
                </m:ctrlPr>
              </m:sSupPr>
              <m:e>
                <m:r>
                  <w:rPr>
                    <w:rFonts w:ascii="Cambria Math" w:hAnsi="Cambria Math"/>
                  </w:rPr>
                  <m:t>c</m:t>
                </m:r>
              </m:e>
              <m:sup>
                <m:r>
                  <w:rPr>
                    <w:rFonts w:ascii="Cambria Math" w:hAnsi="Cambria Math"/>
                  </w:rPr>
                  <m:t>2</m:t>
                </m:r>
              </m:sup>
            </m:sSup>
            <m:r>
              <m:rPr>
                <m:sty m:val="p"/>
              </m:rPr>
              <w:rPr>
                <w:rFonts w:ascii="Cambria Math" w:hAnsi="Cambria Math"/>
              </w:rPr>
              <m:t>/</m:t>
            </m:r>
            <m:r>
              <w:rPr>
                <w:rFonts w:ascii="Cambria Math" w:hAnsi="Cambria Math"/>
              </w:rPr>
              <m:t>r</m:t>
            </m:r>
          </m:e>
        </m:d>
        <m:sSub>
          <m:sSubPr>
            <m:ctrlPr>
              <w:rPr>
                <w:rFonts w:ascii="Cambria Math" w:hAnsi="Cambria Math"/>
              </w:rPr>
            </m:ctrlPr>
          </m:sSubPr>
          <m:e>
            <m:r>
              <w:rPr>
                <w:rFonts w:ascii="Cambria Math" w:hAnsi="Cambria Math"/>
              </w:rPr>
              <m:t>ρ</m:t>
            </m:r>
          </m:e>
          <m:sub>
            <m:r>
              <w:rPr>
                <w:rFonts w:ascii="Cambria Math" w:hAnsi="Cambria Math"/>
              </w:rPr>
              <m:t>E</m:t>
            </m:r>
          </m:sub>
        </m:sSub>
        <m:r>
          <w:rPr>
            <w:rFonts w:ascii="Cambria Math" w:hAnsi="Cambria Math"/>
          </w:rPr>
          <m:t> </m:t>
        </m:r>
        <m:r>
          <m:rPr>
            <m:sty m:val="p"/>
          </m:rPr>
          <w:rPr>
            <w:rFonts w:ascii="Cambria Math" w:hAnsi="Cambria Math"/>
          </w:rPr>
          <m:t>d</m:t>
        </m:r>
        <m:r>
          <w:rPr>
            <w:rFonts w:ascii="Cambria Math" w:hAnsi="Cambria Math"/>
          </w:rPr>
          <m:t>s</m:t>
        </m:r>
      </m:oMath>
      <w:r>
        <w:t xml:space="preserve"> with </w:t>
      </w:r>
      <m:oMath>
        <m:r>
          <m:rPr>
            <m:nor/>
          </m:rPr>
          <m:t>ל</m:t>
        </m:r>
        <m:r>
          <m:rPr>
            <m:sty m:val="p"/>
          </m:rPr>
          <w:rPr>
            <w:rFonts w:ascii="Cambria Math" w:hAnsi="Cambria Math"/>
          </w:rPr>
          <m:t>=</m:t>
        </m:r>
        <m:r>
          <w:rPr>
            <w:rFonts w:ascii="Cambria Math" w:hAnsi="Cambria Math"/>
          </w:rPr>
          <m:t>h</m:t>
        </m:r>
        <m:r>
          <w:rPr>
            <w:rFonts w:ascii="Cambria Math" w:hAnsi="Cambria Math"/>
          </w:rPr>
          <m:t>G</m:t>
        </m:r>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7</m:t>
            </m:r>
          </m:sup>
        </m:sSup>
      </m:oMath>
      <w:r>
        <w:t xml:space="preserve"> </w:t>
      </w:r>
      <w:r>
        <w:t>in the appropriate semi-classical limit?</w:t>
      </w:r>
    </w:p>
    <w:p w:rsidR="00604749" w:rsidRDefault="00E00B5E">
      <w:pPr>
        <w:numPr>
          <w:ilvl w:val="0"/>
          <w:numId w:val="4"/>
        </w:numPr>
      </w:pPr>
      <w:r>
        <w:rPr>
          <w:b/>
          <w:bCs/>
        </w:rPr>
        <w:t>Path selection.</w:t>
      </w:r>
      <w:r>
        <w:t xml:space="preserve"> What variational or topological condition selects which null paths remain open versus form stable closed or figure-8 topologies?</w:t>
      </w:r>
    </w:p>
    <w:p w:rsidR="00604749" w:rsidRDefault="00E00B5E">
      <w:pPr>
        <w:numPr>
          <w:ilvl w:val="0"/>
          <w:numId w:val="4"/>
        </w:numPr>
      </w:pPr>
      <w:r>
        <w:rPr>
          <w:b/>
          <w:bCs/>
        </w:rPr>
        <w:t>Loop stability.</w:t>
      </w:r>
      <w:r>
        <w:t xml:space="preserve"> Are closed electron-like loops stable under radial, ph</w:t>
      </w:r>
      <w:r>
        <w:t xml:space="preserve">ase, and shape perturbations? Is </w:t>
      </w:r>
      <m:oMath>
        <m:r>
          <w:rPr>
            <w:rFonts w:ascii="Cambria Math" w:hAnsi="Cambria Math"/>
          </w:rPr>
          <m:t>r</m:t>
        </m:r>
        <m:r>
          <m:rPr>
            <m:sty m:val="p"/>
          </m:rPr>
          <w:rPr>
            <w:rFonts w:ascii="Cambria Math" w:hAnsi="Cambria Math"/>
          </w:rPr>
          <m:t>=</m:t>
        </m:r>
        <m:r>
          <w:rPr>
            <w:rFonts w:ascii="Cambria Math" w:hAnsi="Cambria Math"/>
          </w:rPr>
          <m:t>Gm</m:t>
        </m:r>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w:r>
        <w:t xml:space="preserve"> an attractor, a saddle, or only a formal closure scale?</w:t>
      </w:r>
    </w:p>
    <w:p w:rsidR="00604749" w:rsidRDefault="00E00B5E">
      <w:pPr>
        <w:numPr>
          <w:ilvl w:val="0"/>
          <w:numId w:val="4"/>
        </w:numPr>
      </w:pPr>
      <w:r>
        <w:rPr>
          <w:b/>
          <w:bCs/>
        </w:rPr>
        <w:t>Sub-Planckian regularization.</w:t>
      </w:r>
      <w:r>
        <w:t xml:space="preserve"> How should </w:t>
      </w:r>
      <m:oMath>
        <m:r>
          <w:rPr>
            <w:rFonts w:ascii="Cambria Math" w:hAnsi="Cambria Math"/>
          </w:rPr>
          <m:t>r</m:t>
        </m:r>
        <m:r>
          <m:rPr>
            <m:sty m:val="p"/>
          </m:rPr>
          <w:rPr>
            <w:rFonts w:ascii="Cambria Math" w:hAnsi="Cambria Math"/>
          </w:rPr>
          <m:t>=</m:t>
        </m:r>
        <m:r>
          <w:rPr>
            <w:rFonts w:ascii="Cambria Math" w:hAnsi="Cambria Math"/>
          </w:rPr>
          <m:t>Gm</m:t>
        </m:r>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w:r>
        <w:t xml:space="preserve"> be interpreted when it lies far below </w:t>
      </w:r>
      <m:oMath>
        <m:sSub>
          <m:sSubPr>
            <m:ctrlPr>
              <w:rPr>
                <w:rFonts w:ascii="Cambria Math" w:hAnsi="Cambria Math"/>
              </w:rPr>
            </m:ctrlPr>
          </m:sSubPr>
          <m:e>
            <m:r>
              <m:rPr>
                <m:scr m:val="script"/>
                <m:sty m:val="p"/>
              </m:rPr>
              <w:rPr>
                <w:rFonts w:ascii="Cambria Math" w:hAnsi="Cambria Math"/>
              </w:rPr>
              <m:t>l</m:t>
            </m:r>
          </m:e>
          <m:sub>
            <m:r>
              <w:rPr>
                <w:rFonts w:ascii="Cambria Math" w:hAnsi="Cambria Math"/>
              </w:rPr>
              <m:t>P</m:t>
            </m:r>
          </m:sub>
        </m:sSub>
      </m:oMath>
      <w:r>
        <w:t xml:space="preserve"> — as a coarse-grained parameter of a deeper UV description, </w:t>
      </w:r>
      <w:r>
        <w:t>an effective matching scale, or something else?</w:t>
      </w:r>
    </w:p>
    <w:p w:rsidR="00604749" w:rsidRDefault="00E00B5E">
      <w:pPr>
        <w:numPr>
          <w:ilvl w:val="0"/>
          <w:numId w:val="4"/>
        </w:numPr>
      </w:pPr>
      <w:r>
        <w:rPr>
          <w:b/>
          <w:bCs/>
        </w:rPr>
        <w:lastRenderedPageBreak/>
        <w:t>Mass-spectrum selection.</w:t>
      </w:r>
      <w:r>
        <w:t xml:space="preserve"> If integer closure gives </w:t>
      </w:r>
      <m:oMath>
        <m:sSub>
          <m:sSubPr>
            <m:ctrlPr>
              <w:rPr>
                <w:rFonts w:ascii="Cambria Math" w:hAnsi="Cambria Math"/>
              </w:rPr>
            </m:ctrlPr>
          </m:sSubPr>
          <m:e>
            <m:r>
              <w:rPr>
                <w:rFonts w:ascii="Cambria Math" w:hAnsi="Cambria Math"/>
              </w:rPr>
              <m:t>m</m:t>
            </m:r>
          </m:e>
          <m:sub>
            <m:r>
              <w:rPr>
                <w:rFonts w:ascii="Cambria Math" w:hAnsi="Cambria Math"/>
              </w:rPr>
              <m:t>N</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m:rPr>
                <m:sty m:val="p"/>
              </m:rPr>
              <w:rPr>
                <w:rFonts w:ascii="Cambria Math" w:hAnsi="Cambria Math"/>
              </w:rPr>
              <m:t>P</m:t>
            </m:r>
          </m:sub>
        </m:sSub>
        <m:r>
          <m:rPr>
            <m:sty m:val="p"/>
          </m:rPr>
          <w:rPr>
            <w:rFonts w:ascii="Cambria Math" w:hAnsi="Cambria Math"/>
          </w:rPr>
          <m:t>/</m:t>
        </m:r>
        <m:rad>
          <m:radPr>
            <m:degHide m:val="1"/>
            <m:ctrlPr>
              <w:rPr>
                <w:rFonts w:ascii="Cambria Math" w:hAnsi="Cambria Math"/>
              </w:rPr>
            </m:ctrlPr>
          </m:radPr>
          <m:deg/>
          <m:e>
            <m:r>
              <w:rPr>
                <w:rFonts w:ascii="Cambria Math" w:hAnsi="Cambria Math"/>
              </w:rPr>
              <m:t>N</m:t>
            </m:r>
          </m:e>
        </m:rad>
      </m:oMath>
      <w:r>
        <w:t>, what selects the observed electron, muon, tau, and neutrino mass scales?</w:t>
      </w:r>
    </w:p>
    <w:p w:rsidR="00604749" w:rsidRDefault="00E00B5E">
      <w:pPr>
        <w:numPr>
          <w:ilvl w:val="0"/>
          <w:numId w:val="4"/>
        </w:numPr>
      </w:pPr>
      <w:r>
        <w:rPr>
          <w:b/>
          <w:bCs/>
        </w:rPr>
        <w:t>Charge and polarization holonomy.</w:t>
      </w:r>
      <w:r>
        <w:t xml:space="preserve"> Can electric charge be derived as a po</w:t>
      </w:r>
      <w:r>
        <w:t xml:space="preserve">larization holonomy of closed null paths, recovering </w:t>
      </w:r>
      <m:oMath>
        <m:r>
          <w:rPr>
            <w:rFonts w:ascii="Cambria Math" w:hAnsi="Cambria Math"/>
          </w:rPr>
          <m:t>U</m:t>
        </m:r>
        <m:d>
          <m:dPr>
            <m:ctrlPr>
              <w:rPr>
                <w:rFonts w:ascii="Cambria Math" w:hAnsi="Cambria Math"/>
              </w:rPr>
            </m:ctrlPr>
          </m:dPr>
          <m:e>
            <m:r>
              <w:rPr>
                <w:rFonts w:ascii="Cambria Math" w:hAnsi="Cambria Math"/>
              </w:rPr>
              <m:t>1</m:t>
            </m:r>
          </m:e>
        </m:d>
      </m:oMath>
      <w:r>
        <w:t xml:space="preserve"> gauge invariance, charge quantization, </w:t>
      </w:r>
      <m:oMath>
        <m:r>
          <w:rPr>
            <w:rFonts w:ascii="Cambria Math" w:hAnsi="Cambria Math"/>
          </w:rPr>
          <m:t>e</m:t>
        </m:r>
      </m:oMath>
      <w:r>
        <w:t xml:space="preserve">, and </w:t>
      </w:r>
      <m:oMath>
        <m:r>
          <w:rPr>
            <w:rFonts w:ascii="Cambria Math" w:hAnsi="Cambria Math"/>
          </w:rPr>
          <m:t>α</m:t>
        </m:r>
      </m:oMath>
      <w:r>
        <w:t>?</w:t>
      </w:r>
    </w:p>
    <w:p w:rsidR="00604749" w:rsidRDefault="00E00B5E">
      <w:pPr>
        <w:numPr>
          <w:ilvl w:val="0"/>
          <w:numId w:val="4"/>
        </w:numPr>
      </w:pPr>
      <w:r>
        <w:rPr>
          <w:b/>
          <w:bCs/>
        </w:rPr>
        <w:t>Magnetic moment.</w:t>
      </w:r>
      <w:r>
        <w:t xml:space="preserve"> Can the electron magnetic moment and its anomaly be obtained from boosted closed-loop geometry and polarization transport?</w:t>
      </w:r>
    </w:p>
    <w:p w:rsidR="00604749" w:rsidRDefault="00E00B5E">
      <w:pPr>
        <w:numPr>
          <w:ilvl w:val="0"/>
          <w:numId w:val="4"/>
        </w:numPr>
      </w:pPr>
      <w:r>
        <w:rPr>
          <w:b/>
          <w:bCs/>
        </w:rPr>
        <w:t>Neutrino</w:t>
      </w:r>
      <w:r>
        <w:rPr>
          <w:b/>
          <w:bCs/>
        </w:rPr>
        <w:t xml:space="preserve"> figure-8 dynamics.</w:t>
      </w:r>
      <w:r>
        <w:t xml:space="preserve"> Why should the neutrino topology be a writhed figure-8 rather than a simple closed loop? What stabilizes the crossing writhe and the lobe-plane configurations?</w:t>
      </w:r>
    </w:p>
    <w:p w:rsidR="00604749" w:rsidRDefault="00E00B5E">
      <w:pPr>
        <w:numPr>
          <w:ilvl w:val="0"/>
          <w:numId w:val="4"/>
        </w:numPr>
      </w:pPr>
      <w:r>
        <w:rPr>
          <w:b/>
          <w:bCs/>
        </w:rPr>
        <w:t>PMNS mixing.</w:t>
      </w:r>
      <w:r>
        <w:t xml:space="preserve"> Can the PMNS matrix — including </w:t>
      </w:r>
      <m:oMath>
        <m:sSub>
          <m:sSubPr>
            <m:ctrlPr>
              <w:rPr>
                <w:rFonts w:ascii="Cambria Math" w:hAnsi="Cambria Math"/>
              </w:rPr>
            </m:ctrlPr>
          </m:sSubPr>
          <m:e>
            <m:r>
              <w:rPr>
                <w:rFonts w:ascii="Cambria Math" w:hAnsi="Cambria Math"/>
              </w:rPr>
              <m:t>θ</m:t>
            </m:r>
          </m:e>
          <m:sub>
            <m:r>
              <w:rPr>
                <w:rFonts w:ascii="Cambria Math" w:hAnsi="Cambria Math"/>
              </w:rPr>
              <m:t>12</m:t>
            </m:r>
          </m:sub>
        </m:sSub>
      </m:oMath>
      <w:r>
        <w:t xml:space="preserve">, </w:t>
      </w:r>
      <m:oMath>
        <m:sSub>
          <m:sSubPr>
            <m:ctrlPr>
              <w:rPr>
                <w:rFonts w:ascii="Cambria Math" w:hAnsi="Cambria Math"/>
              </w:rPr>
            </m:ctrlPr>
          </m:sSubPr>
          <m:e>
            <m:r>
              <w:rPr>
                <w:rFonts w:ascii="Cambria Math" w:hAnsi="Cambria Math"/>
              </w:rPr>
              <m:t>θ</m:t>
            </m:r>
          </m:e>
          <m:sub>
            <m:r>
              <w:rPr>
                <w:rFonts w:ascii="Cambria Math" w:hAnsi="Cambria Math"/>
              </w:rPr>
              <m:t>23</m:t>
            </m:r>
          </m:sub>
        </m:sSub>
      </m:oMath>
      <w:r>
        <w:t xml:space="preserve">, </w:t>
      </w:r>
      <m:oMath>
        <m:sSub>
          <m:sSubPr>
            <m:ctrlPr>
              <w:rPr>
                <w:rFonts w:ascii="Cambria Math" w:hAnsi="Cambria Math"/>
              </w:rPr>
            </m:ctrlPr>
          </m:sSubPr>
          <m:e>
            <m:r>
              <w:rPr>
                <w:rFonts w:ascii="Cambria Math" w:hAnsi="Cambria Math"/>
              </w:rPr>
              <m:t>θ</m:t>
            </m:r>
          </m:e>
          <m:sub>
            <m:r>
              <w:rPr>
                <w:rFonts w:ascii="Cambria Math" w:hAnsi="Cambria Math"/>
              </w:rPr>
              <m:t>13</m:t>
            </m:r>
          </m:sub>
        </m:sSub>
      </m:oMath>
      <w:r>
        <w:t xml:space="preserve">, and </w:t>
      </w:r>
      <m:oMath>
        <m:sSub>
          <m:sSubPr>
            <m:ctrlPr>
              <w:rPr>
                <w:rFonts w:ascii="Cambria Math" w:hAnsi="Cambria Math"/>
              </w:rPr>
            </m:ctrlPr>
          </m:sSubPr>
          <m:e>
            <m:r>
              <w:rPr>
                <w:rFonts w:ascii="Cambria Math" w:hAnsi="Cambria Math"/>
              </w:rPr>
              <m:t>δ</m:t>
            </m:r>
          </m:e>
          <m:sub>
            <m:r>
              <m:rPr>
                <m:sty m:val="p"/>
              </m:rPr>
              <w:rPr>
                <w:rFonts w:ascii="Cambria Math" w:hAnsi="Cambria Math"/>
              </w:rPr>
              <m:t>CP</m:t>
            </m:r>
          </m:sub>
        </m:sSub>
      </m:oMath>
      <w:r>
        <w:t xml:space="preserve"> — be</w:t>
      </w:r>
      <w:r>
        <w:t xml:space="preserve"> derived from geometric overlaps between lobe-plane propagation eigenstates and weak-interaction flavor channels?</w:t>
      </w:r>
    </w:p>
    <w:p w:rsidR="00604749" w:rsidRDefault="00E00B5E">
      <w:pPr>
        <w:numPr>
          <w:ilvl w:val="0"/>
          <w:numId w:val="4"/>
        </w:numPr>
      </w:pPr>
      <w:r>
        <w:rPr>
          <w:b/>
          <w:bCs/>
        </w:rPr>
        <w:t>Oscillation scaling.</w:t>
      </w:r>
      <w:r>
        <w:t xml:space="preserve"> The simple lobe-asymmetry handle gives </w:t>
      </w:r>
      <m:oMath>
        <m:sSub>
          <m:sSubPr>
            <m:ctrlPr>
              <w:rPr>
                <w:rFonts w:ascii="Cambria Math" w:hAnsi="Cambria Math"/>
              </w:rPr>
            </m:ctrlPr>
          </m:sSubPr>
          <m:e>
            <m:r>
              <w:rPr>
                <w:rFonts w:ascii="Cambria Math" w:hAnsi="Cambria Math"/>
              </w:rPr>
              <m:t>L</m:t>
            </m:r>
          </m:e>
          <m:sub>
            <m:r>
              <m:rPr>
                <m:sty m:val="p"/>
              </m:rPr>
              <w:rPr>
                <w:rFonts w:ascii="Cambria Math" w:hAnsi="Cambria Math"/>
              </w:rPr>
              <m:t>osc</m:t>
            </m:r>
          </m:sub>
        </m:sSub>
        <m:r>
          <m:rPr>
            <m:sty m:val="p"/>
          </m:rPr>
          <w:rPr>
            <w:rFonts w:ascii="Cambria Math" w:hAnsi="Cambria Math"/>
          </w:rPr>
          <m:t>=</m:t>
        </m:r>
        <m:r>
          <w:rPr>
            <w:rFonts w:ascii="Cambria Math" w:hAnsi="Cambria Math"/>
          </w:rPr>
          <m:t>4</m:t>
        </m:r>
        <m:r>
          <w:rPr>
            <w:rFonts w:ascii="Cambria Math" w:hAnsi="Cambria Math"/>
          </w:rPr>
          <m:t>π</m:t>
        </m:r>
        <m:r>
          <m:rPr>
            <m:sty m:val="p"/>
          </m:rPr>
          <w:rPr>
            <w:rFonts w:ascii="Cambria Math" w:hAnsi="Cambria Math"/>
          </w:rPr>
          <m:t>ℏ</m:t>
        </m:r>
        <m:r>
          <w:rPr>
            <w:rFonts w:ascii="Cambria Math" w:hAnsi="Cambria Math"/>
          </w:rPr>
          <m:t>c</m:t>
        </m:r>
        <m:r>
          <m:rPr>
            <m:sty m:val="p"/>
          </m:rPr>
          <w:rPr>
            <w:rFonts w:ascii="Cambria Math" w:hAnsi="Cambria Math"/>
          </w:rPr>
          <m:t>/</m:t>
        </m:r>
        <m:d>
          <m:dPr>
            <m:ctrlPr>
              <w:rPr>
                <w:rFonts w:ascii="Cambria Math" w:hAnsi="Cambria Math"/>
              </w:rPr>
            </m:ctrlPr>
          </m:dPr>
          <m:e>
            <m:r>
              <w:rPr>
                <w:rFonts w:ascii="Cambria Math" w:hAnsi="Cambria Math"/>
              </w:rPr>
              <m:t>δ</m:t>
            </m:r>
            <m:sSup>
              <m:sSupPr>
                <m:ctrlPr>
                  <w:rPr>
                    <w:rFonts w:ascii="Cambria Math" w:hAnsi="Cambria Math"/>
                  </w:rPr>
                </m:ctrlPr>
              </m:sSupPr>
              <m:e>
                <m:r>
                  <w:rPr>
                    <w:rFonts w:ascii="Cambria Math" w:hAnsi="Cambria Math"/>
                  </w:rPr>
                  <m:t>η</m:t>
                </m:r>
              </m:e>
              <m:sup>
                <m:r>
                  <w:rPr>
                    <w:rFonts w:ascii="Cambria Math" w:hAnsi="Cambria Math"/>
                  </w:rPr>
                  <m:t>2</m:t>
                </m:r>
              </m:sup>
            </m:sSup>
            <m:r>
              <w:rPr>
                <w:rFonts w:ascii="Cambria Math" w:hAnsi="Cambria Math"/>
              </w:rPr>
              <m:t>E</m:t>
            </m:r>
          </m:e>
        </m:d>
      </m:oMath>
      <w:r>
        <w:t xml:space="preserve">. What geometric mechanism produces the </w:t>
      </w:r>
      <m:oMath>
        <m:r>
          <w:rPr>
            <w:rFonts w:ascii="Cambria Math" w:hAnsi="Cambria Math"/>
          </w:rPr>
          <m:t>δη</m:t>
        </m:r>
        <m:d>
          <m:dPr>
            <m:ctrlPr>
              <w:rPr>
                <w:rFonts w:ascii="Cambria Math" w:hAnsi="Cambria Math"/>
              </w:rPr>
            </m:ctrlPr>
          </m:dPr>
          <m:e>
            <m:r>
              <w:rPr>
                <w:rFonts w:ascii="Cambria Math" w:hAnsi="Cambria Math"/>
              </w:rPr>
              <m:t>E</m:t>
            </m:r>
          </m:e>
        </m:d>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E</m:t>
        </m:r>
      </m:oMath>
      <w:r>
        <w:t xml:space="preserve"> scaling ne</w:t>
      </w:r>
      <w:r>
        <w:t xml:space="preserve">eded to recover the observed </w:t>
      </w:r>
      <m:oMath>
        <m:r>
          <w:rPr>
            <w:rFonts w:ascii="Cambria Math" w:hAnsi="Cambria Math"/>
          </w:rPr>
          <m:t>L</m:t>
        </m:r>
        <m:r>
          <m:rPr>
            <m:sty m:val="p"/>
          </m:rPr>
          <w:rPr>
            <w:rFonts w:ascii="Cambria Math" w:hAnsi="Cambria Math"/>
          </w:rPr>
          <m:t>/</m:t>
        </m:r>
        <m:r>
          <w:rPr>
            <w:rFonts w:ascii="Cambria Math" w:hAnsi="Cambria Math"/>
          </w:rPr>
          <m:t>E</m:t>
        </m:r>
      </m:oMath>
      <w:r>
        <w:t xml:space="preserve"> phenomenology?</w:t>
      </w:r>
    </w:p>
    <w:p w:rsidR="00604749" w:rsidRDefault="00E00B5E">
      <w:pPr>
        <w:numPr>
          <w:ilvl w:val="0"/>
          <w:numId w:val="4"/>
        </w:numPr>
      </w:pPr>
      <w:r>
        <w:rPr>
          <w:b/>
          <w:bCs/>
        </w:rPr>
        <w:t>Dirac versus Majorana neutrinos.</w:t>
      </w:r>
      <w:r>
        <w:t xml:space="preserve"> Does the figure-8 writhe argument robustly forbid Majorana neutrinos, and how should neutrinoless double-beta decay constraints be incorporated?</w:t>
      </w:r>
    </w:p>
    <w:p w:rsidR="00604749" w:rsidRDefault="00E00B5E">
      <w:pPr>
        <w:numPr>
          <w:ilvl w:val="0"/>
          <w:numId w:val="4"/>
        </w:numPr>
      </w:pPr>
      <w:r>
        <w:rPr>
          <w:b/>
          <w:bCs/>
        </w:rPr>
        <w:t>Weak interaction scale.</w:t>
      </w:r>
      <w:r>
        <w:t xml:space="preserve"> Can </w:t>
      </w:r>
      <w:r>
        <w:t xml:space="preserve">the residual figure-8 dipole conjecture derive </w:t>
      </w:r>
      <m:oMath>
        <m:sSub>
          <m:sSubPr>
            <m:ctrlPr>
              <w:rPr>
                <w:rFonts w:ascii="Cambria Math" w:hAnsi="Cambria Math"/>
              </w:rPr>
            </m:ctrlPr>
          </m:sSubPr>
          <m:e>
            <m:r>
              <w:rPr>
                <w:rFonts w:ascii="Cambria Math" w:hAnsi="Cambria Math"/>
              </w:rPr>
              <m:t>G</m:t>
            </m:r>
          </m:e>
          <m:sub>
            <m:r>
              <w:rPr>
                <w:rFonts w:ascii="Cambria Math" w:hAnsi="Cambria Math"/>
              </w:rPr>
              <m:t>F</m:t>
            </m:r>
          </m:sub>
        </m:sSub>
      </m:oMath>
      <w:r>
        <w:t xml:space="preserve">, </w:t>
      </w:r>
      <m:oMath>
        <m:sSub>
          <m:sSubPr>
            <m:ctrlPr>
              <w:rPr>
                <w:rFonts w:ascii="Cambria Math" w:hAnsi="Cambria Math"/>
              </w:rPr>
            </m:ctrlPr>
          </m:sSubPr>
          <m:e>
            <m:r>
              <w:rPr>
                <w:rFonts w:ascii="Cambria Math" w:hAnsi="Cambria Math"/>
              </w:rPr>
              <m:t>M</m:t>
            </m:r>
          </m:e>
          <m:sub>
            <m:r>
              <w:rPr>
                <w:rFonts w:ascii="Cambria Math" w:hAnsi="Cambria Math"/>
              </w:rPr>
              <m:t>W</m:t>
            </m:r>
          </m:sub>
        </m:sSub>
      </m:oMath>
      <w:r>
        <w:t xml:space="preserve">, </w:t>
      </w:r>
      <m:oMath>
        <m:sSub>
          <m:sSubPr>
            <m:ctrlPr>
              <w:rPr>
                <w:rFonts w:ascii="Cambria Math" w:hAnsi="Cambria Math"/>
              </w:rPr>
            </m:ctrlPr>
          </m:sSubPr>
          <m:e>
            <m:r>
              <w:rPr>
                <w:rFonts w:ascii="Cambria Math" w:hAnsi="Cambria Math"/>
              </w:rPr>
              <m:t>M</m:t>
            </m:r>
          </m:e>
          <m:sub>
            <m:r>
              <w:rPr>
                <w:rFonts w:ascii="Cambria Math" w:hAnsi="Cambria Math"/>
              </w:rPr>
              <m:t>Z</m:t>
            </m:r>
          </m:sub>
        </m:sSub>
      </m:oMath>
      <w:r>
        <w:t>, and the observed chiral weak vertices?</w:t>
      </w:r>
    </w:p>
    <w:p w:rsidR="00604749" w:rsidRDefault="00E00B5E">
      <w:pPr>
        <w:numPr>
          <w:ilvl w:val="0"/>
          <w:numId w:val="4"/>
        </w:numPr>
      </w:pPr>
      <w:r>
        <w:rPr>
          <w:b/>
          <w:bCs/>
        </w:rPr>
        <w:t>Single- versus multi-parameter figure-8 model.</w:t>
      </w:r>
      <w:r>
        <w:t xml:space="preserve"> Does the same </w:t>
      </w:r>
      <m:oMath>
        <m:r>
          <w:rPr>
            <w:rFonts w:ascii="Cambria Math" w:hAnsi="Cambria Math"/>
          </w:rPr>
          <m:t>δη</m:t>
        </m:r>
      </m:oMath>
      <w:r>
        <w:t xml:space="preserve"> control both oscillation and residual </w:t>
      </w:r>
      <w:r>
        <w:t xml:space="preserve">interaction strength, or are these distinct? The diagnostic ratio </w:t>
      </w:r>
      <m:oMath>
        <m:r>
          <w:rPr>
            <w:rFonts w:ascii="Cambria Math" w:hAnsi="Cambria Math"/>
          </w:rPr>
          <m:t>R</m:t>
        </m:r>
        <m:d>
          <m:dPr>
            <m:ctrlPr>
              <w:rPr>
                <w:rFonts w:ascii="Cambria Math" w:hAnsi="Cambria Math"/>
              </w:rPr>
            </m:ctrlPr>
          </m:dPr>
          <m:e>
            <m:r>
              <w:rPr>
                <w:rFonts w:ascii="Cambria Math" w:hAnsi="Cambria Math"/>
              </w:rPr>
              <m:t>E</m:t>
            </m:r>
          </m:e>
        </m:d>
        <m:r>
          <m:rPr>
            <m:sty m:val="p"/>
          </m:rPr>
          <w:rPr>
            <w:rFonts w:ascii="Cambria Math" w:hAnsi="Cambria Math"/>
          </w:rPr>
          <m:t>=</m:t>
        </m:r>
        <m:sSub>
          <m:sSubPr>
            <m:ctrlPr>
              <w:rPr>
                <w:rFonts w:ascii="Cambria Math" w:hAnsi="Cambria Math"/>
              </w:rPr>
            </m:ctrlPr>
          </m:sSubPr>
          <m:e>
            <m:r>
              <w:rPr>
                <w:rFonts w:ascii="Cambria Math" w:hAnsi="Cambria Math"/>
              </w:rPr>
              <m:t>σ</m:t>
            </m:r>
          </m:e>
          <m:sub>
            <m:r>
              <m:rPr>
                <m:sty m:val="p"/>
              </m:rPr>
              <w:rPr>
                <w:rFonts w:ascii="Cambria Math" w:hAnsi="Cambria Math"/>
              </w:rPr>
              <m:t>weak</m:t>
            </m:r>
          </m:sub>
        </m:sSub>
        <m:d>
          <m:dPr>
            <m:ctrlPr>
              <w:rPr>
                <w:rFonts w:ascii="Cambria Math" w:hAnsi="Cambria Math"/>
              </w:rPr>
            </m:ctrlPr>
          </m:dPr>
          <m:e>
            <m:r>
              <w:rPr>
                <w:rFonts w:ascii="Cambria Math" w:hAnsi="Cambria Math"/>
              </w:rPr>
              <m:t>E</m:t>
            </m:r>
          </m:e>
        </m:d>
        <m:r>
          <m:rPr>
            <m:sty m:val="p"/>
          </m:rPr>
          <w:rPr>
            <w:rFonts w:ascii="Cambria Math" w:hAnsi="Cambria Math"/>
          </w:rPr>
          <m:t>/</m:t>
        </m:r>
        <m:d>
          <m:dPr>
            <m:begChr m:val="["/>
            <m:endChr m:val="]"/>
            <m:ctrlPr>
              <w:rPr>
                <w:rFonts w:ascii="Cambria Math" w:hAnsi="Cambria Math"/>
              </w:rPr>
            </m:ctrlPr>
          </m:dPr>
          <m:e>
            <m:r>
              <w:rPr>
                <w:rFonts w:ascii="Cambria Math" w:hAnsi="Cambria Math"/>
              </w:rPr>
              <m:t>δη</m:t>
            </m:r>
            <m:sSup>
              <m:sSupPr>
                <m:ctrlPr>
                  <w:rPr>
                    <w:rFonts w:ascii="Cambria Math" w:hAnsi="Cambria Math"/>
                  </w:rPr>
                </m:ctrlPr>
              </m:sSupPr>
              <m:e>
                <m:d>
                  <m:dPr>
                    <m:ctrlPr>
                      <w:rPr>
                        <w:rFonts w:ascii="Cambria Math" w:hAnsi="Cambria Math"/>
                      </w:rPr>
                    </m:ctrlPr>
                  </m:dPr>
                  <m:e>
                    <m:r>
                      <w:rPr>
                        <w:rFonts w:ascii="Cambria Math" w:hAnsi="Cambria Math"/>
                      </w:rPr>
                      <m:t>E</m:t>
                    </m:r>
                  </m:e>
                </m:d>
              </m:e>
              <m:sup>
                <m:r>
                  <w:rPr>
                    <w:rFonts w:ascii="Cambria Math" w:hAnsi="Cambria Math"/>
                  </w:rPr>
                  <m:t>2</m:t>
                </m:r>
              </m:sup>
            </m:sSup>
            <m:r>
              <w:rPr>
                <w:rFonts w:ascii="Cambria Math" w:hAnsi="Cambria Math"/>
              </w:rPr>
              <m:t> </m:t>
            </m:r>
            <m:r>
              <w:rPr>
                <w:rFonts w:ascii="Cambria Math" w:hAnsi="Cambria Math"/>
              </w:rPr>
              <m:t>π</m:t>
            </m:r>
            <m:sSup>
              <m:sSupPr>
                <m:ctrlPr>
                  <w:rPr>
                    <w:rFonts w:ascii="Cambria Math" w:hAnsi="Cambria Math"/>
                  </w:rPr>
                </m:ctrlPr>
              </m:sSupPr>
              <m:e>
                <m:r>
                  <w:rPr>
                    <w:rFonts w:ascii="Cambria Math" w:hAnsi="Cambria Math"/>
                  </w:rPr>
                  <m:t>G</m:t>
                </m:r>
              </m:e>
              <m:sup>
                <m:r>
                  <w:rPr>
                    <w:rFonts w:ascii="Cambria Math" w:hAnsi="Cambria Math"/>
                  </w:rPr>
                  <m:t>2</m:t>
                </m:r>
              </m:sup>
            </m:sSup>
            <m:sSup>
              <m:sSupPr>
                <m:ctrlPr>
                  <w:rPr>
                    <w:rFonts w:ascii="Cambria Math" w:hAnsi="Cambria Math"/>
                  </w:rPr>
                </m:ctrlPr>
              </m:sSupPr>
              <m:e>
                <m:r>
                  <w:rPr>
                    <w:rFonts w:ascii="Cambria Math" w:hAnsi="Cambria Math"/>
                  </w:rPr>
                  <m:t>E</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8</m:t>
                </m:r>
              </m:sup>
            </m:sSup>
          </m:e>
        </m:d>
      </m:oMath>
      <w:r>
        <w:t xml:space="preserve"> is one possible test.</w:t>
      </w:r>
    </w:p>
    <w:p w:rsidR="00604749" w:rsidRDefault="00E00B5E">
      <w:pPr>
        <w:numPr>
          <w:ilvl w:val="0"/>
          <w:numId w:val="4"/>
        </w:numPr>
      </w:pPr>
      <w:r>
        <w:rPr>
          <w:b/>
          <w:bCs/>
        </w:rPr>
        <w:t>Strong interaction and confinement.</w:t>
      </w:r>
      <w:r>
        <w:t xml:space="preserve"> Can composite multi-knot null topology reproduce any quantitative feature of QCD — color charge, </w:t>
      </w:r>
      <w:r>
        <w:t>gluons, asymptotic freedom, hadron spectra, or the string tension?</w:t>
      </w:r>
    </w:p>
    <w:p w:rsidR="00604749" w:rsidRDefault="00E00B5E">
      <w:pPr>
        <w:numPr>
          <w:ilvl w:val="0"/>
          <w:numId w:val="4"/>
        </w:numPr>
      </w:pPr>
      <w:r>
        <w:rPr>
          <w:b/>
          <w:bCs/>
        </w:rPr>
        <w:t>Covariant stress-energy and backreaction.</w:t>
      </w:r>
      <w:r>
        <w:t xml:space="preserve"> Can the PostulateQ attribution be written as a covariant decomposition of </w:t>
      </w:r>
      <m:oMath>
        <m:sSubSup>
          <m:sSubSupPr>
            <m:ctrlPr>
              <w:rPr>
                <w:rFonts w:ascii="Cambria Math" w:hAnsi="Cambria Math"/>
              </w:rPr>
            </m:ctrlPr>
          </m:sSubSupPr>
          <m:e>
            <m:r>
              <w:rPr>
                <w:rFonts w:ascii="Cambria Math" w:hAnsi="Cambria Math"/>
              </w:rPr>
              <m:t>T</m:t>
            </m:r>
          </m:e>
          <m:sub>
            <m:r>
              <m:rPr>
                <m:sty m:val="p"/>
              </m:rPr>
              <w:rPr>
                <w:rFonts w:ascii="Cambria Math" w:hAnsi="Cambria Math"/>
              </w:rPr>
              <m:t>std</m:t>
            </m:r>
          </m:sub>
          <m:sup>
            <m:r>
              <w:rPr>
                <w:rFonts w:ascii="Cambria Math" w:hAnsi="Cambria Math"/>
              </w:rPr>
              <m:t>μν</m:t>
            </m:r>
          </m:sup>
        </m:sSubSup>
      </m:oMath>
      <w:r>
        <w:t xml:space="preserve"> without double counting, and can the loop path </w:t>
      </w:r>
      <m:oMath>
        <m:r>
          <m:rPr>
            <m:sty m:val="p"/>
          </m:rPr>
          <w:rPr>
            <w:rFonts w:ascii="Cambria Math" w:hAnsi="Cambria Math"/>
          </w:rPr>
          <m:t>→</m:t>
        </m:r>
      </m:oMath>
      <w:r>
        <w:t xml:space="preserve"> accrual </w:t>
      </w:r>
      <m:oMath>
        <m:r>
          <m:rPr>
            <m:sty m:val="p"/>
          </m:rPr>
          <w:rPr>
            <w:rFonts w:ascii="Cambria Math" w:hAnsi="Cambria Math"/>
          </w:rPr>
          <m:t>→</m:t>
        </m:r>
      </m:oMath>
      <w:r>
        <w:t xml:space="preserve"> geom</w:t>
      </w:r>
      <w:r>
        <w:t xml:space="preserve">etry </w:t>
      </w:r>
      <m:oMath>
        <m:r>
          <m:rPr>
            <m:sty m:val="p"/>
          </m:rPr>
          <w:rPr>
            <w:rFonts w:ascii="Cambria Math" w:hAnsi="Cambria Math"/>
          </w:rPr>
          <m:t>→</m:t>
        </m:r>
      </m:oMath>
      <w:r>
        <w:t xml:space="preserve"> new path feedback be closed self-consistently?</w:t>
      </w:r>
    </w:p>
    <w:p w:rsidR="00604749" w:rsidRDefault="00E00B5E">
      <w:pPr>
        <w:numPr>
          <w:ilvl w:val="0"/>
          <w:numId w:val="4"/>
        </w:numPr>
      </w:pPr>
      <w:r>
        <w:rPr>
          <w:b/>
          <w:bCs/>
        </w:rPr>
        <w:t>Experimental hierarchy.</w:t>
      </w:r>
      <w:r>
        <w:t xml:space="preserve"> Which proposed handles are realistically testable first: photon achromaticity, neutrino </w:t>
      </w:r>
      <m:oMath>
        <m:r>
          <w:rPr>
            <w:rFonts w:ascii="Cambria Math" w:hAnsi="Cambria Math"/>
          </w:rPr>
          <m:t>L</m:t>
        </m:r>
        <m:r>
          <m:rPr>
            <m:sty m:val="p"/>
          </m:rPr>
          <w:rPr>
            <w:rFonts w:ascii="Cambria Math" w:hAnsi="Cambria Math"/>
          </w:rPr>
          <m:t>/</m:t>
        </m:r>
        <m:r>
          <w:rPr>
            <w:rFonts w:ascii="Cambria Math" w:hAnsi="Cambria Math"/>
          </w:rPr>
          <m:t>E</m:t>
        </m:r>
      </m:oMath>
      <w:r>
        <w:t xml:space="preserve"> scaling, neutrinoless double-beta decay, monopole searches, or high-energy neutrino </w:t>
      </w:r>
      <w:r>
        <w:t>timing?</w:t>
      </w:r>
    </w:p>
    <w:p w:rsidR="00604749" w:rsidRDefault="00E00B5E">
      <w:pPr>
        <w:pStyle w:val="Heading1"/>
      </w:pPr>
      <w:bookmarkStart w:id="105" w:name="sec:conclusion"/>
      <w:bookmarkEnd w:id="104"/>
      <w:r>
        <w:lastRenderedPageBreak/>
        <w:t>Interpretive Stance and Conclusion</w:t>
      </w:r>
    </w:p>
    <w:p w:rsidR="00604749" w:rsidRDefault="00E00B5E">
      <w:pPr>
        <w:pStyle w:val="FirstParagraph"/>
      </w:pPr>
      <w:r>
        <w:t>The framework is not presented as a completed unification of physics, nor as a replacement for General Relativity or the Standard Model. Its central claim is narrower: curved null energy may admit a semi-classical</w:t>
      </w:r>
      <w:r>
        <w:t xml:space="preserve"> mass-accrual description whose closed-path fixed point is consistent with familiar mass relations.</w:t>
      </w:r>
    </w:p>
    <w:p w:rsidR="00604749" w:rsidRDefault="00E00B5E">
      <w:pPr>
        <w:pStyle w:val="Heading2"/>
      </w:pPr>
      <w:bookmarkStart w:id="106" w:name="X11443fed8f7624f2262dc4ab5e2ae2a603fd874"/>
      <w:r>
        <w:t>What the framework claims, and what it does not</w:t>
      </w:r>
    </w:p>
    <w:p w:rsidR="00604749" w:rsidRDefault="00E00B5E">
      <w:pPr>
        <w:pStyle w:val="FirstParagraph"/>
      </w:pPr>
      <w:r>
        <w:t>The primary claim is the local mass-accrual rule</w:t>
      </w:r>
    </w:p>
    <w:p w:rsidR="00604749" w:rsidRDefault="00E00B5E">
      <w:pPr>
        <w:pStyle w:val="BodyText"/>
      </w:pPr>
      <m:oMathPara>
        <m:oMathParaPr>
          <m:jc m:val="center"/>
        </m:oMathParaPr>
        <m:oMath>
          <m:r>
            <m:rPr>
              <m:sty m:val="p"/>
            </m:rPr>
            <w:rPr>
              <w:rFonts w:ascii="Cambria Math" w:hAnsi="Cambria Math"/>
            </w:rPr>
            <m:t>d</m:t>
          </m:r>
          <m:sSub>
            <m:sSubPr>
              <m:ctrlPr>
                <w:rPr>
                  <w:rFonts w:ascii="Cambria Math" w:hAnsi="Cambria Math"/>
                </w:rPr>
              </m:ctrlPr>
            </m:sSubPr>
            <m:e>
              <m:r>
                <w:rPr>
                  <w:rFonts w:ascii="Cambria Math" w:hAnsi="Cambria Math"/>
                </w:rPr>
                <m:t>Φ</m:t>
              </m:r>
            </m:e>
            <m:sub>
              <m:r>
                <w:rPr>
                  <w:rFonts w:ascii="Cambria Math" w:hAnsi="Cambria Math"/>
                </w:rPr>
                <m:t>g</m:t>
              </m:r>
            </m:sub>
          </m:sSub>
          <m:r>
            <m:rPr>
              <m:sty m:val="p"/>
            </m:rPr>
            <w:rPr>
              <w:rFonts w:ascii="Cambria Math" w:hAnsi="Cambria Math"/>
            </w:rPr>
            <m:t>=</m:t>
          </m:r>
          <m:r>
            <m:rPr>
              <m:nor/>
            </m:rPr>
            <m:t>ל</m:t>
          </m:r>
          <m:r>
            <w:rPr>
              <w:rFonts w:ascii="Cambria Math" w:hAnsi="Cambria Math"/>
            </w:rPr>
            <m:t> </m:t>
          </m:r>
          <m:f>
            <m:fPr>
              <m:ctrlPr>
                <w:rPr>
                  <w:rFonts w:ascii="Cambria Math" w:hAnsi="Cambria Math"/>
                </w:rPr>
              </m:ctrlPr>
            </m:fPr>
            <m:num>
              <m:sSup>
                <m:sSupPr>
                  <m:ctrlPr>
                    <w:rPr>
                      <w:rFonts w:ascii="Cambria Math" w:hAnsi="Cambria Math"/>
                    </w:rPr>
                  </m:ctrlPr>
                </m:sSupPr>
                <m:e>
                  <m:r>
                    <w:rPr>
                      <w:rFonts w:ascii="Cambria Math" w:hAnsi="Cambria Math"/>
                    </w:rPr>
                    <m:t>c</m:t>
                  </m:r>
                </m:e>
                <m:sup>
                  <m:r>
                    <w:rPr>
                      <w:rFonts w:ascii="Cambria Math" w:hAnsi="Cambria Math"/>
                    </w:rPr>
                    <m:t>2</m:t>
                  </m:r>
                </m:sup>
              </m:sSup>
            </m:num>
            <m:den>
              <m:r>
                <w:rPr>
                  <w:rFonts w:ascii="Cambria Math" w:hAnsi="Cambria Math"/>
                </w:rPr>
                <m:t>r</m:t>
              </m:r>
            </m:den>
          </m:f>
          <m:sSub>
            <m:sSubPr>
              <m:ctrlPr>
                <w:rPr>
                  <w:rFonts w:ascii="Cambria Math" w:hAnsi="Cambria Math"/>
                </w:rPr>
              </m:ctrlPr>
            </m:sSubPr>
            <m:e>
              <m:r>
                <w:rPr>
                  <w:rFonts w:ascii="Cambria Math" w:hAnsi="Cambria Math"/>
                </w:rPr>
                <m:t>ρ</m:t>
              </m:r>
            </m:e>
            <m:sub>
              <m:r>
                <w:rPr>
                  <w:rFonts w:ascii="Cambria Math" w:hAnsi="Cambria Math"/>
                </w:rPr>
                <m:t>E</m:t>
              </m:r>
            </m:sub>
          </m:sSub>
          <m:r>
            <w:rPr>
              <w:rFonts w:ascii="Cambria Math" w:hAnsi="Cambria Math"/>
            </w:rPr>
            <m:t> </m:t>
          </m:r>
          <m:r>
            <m:rPr>
              <m:sty m:val="p"/>
            </m:rPr>
            <w:rPr>
              <w:rFonts w:ascii="Cambria Math" w:hAnsi="Cambria Math"/>
            </w:rPr>
            <m:t>d</m:t>
          </m:r>
          <m:r>
            <w:rPr>
              <w:rFonts w:ascii="Cambria Math" w:hAnsi="Cambria Math"/>
            </w:rPr>
            <m:t>s</m:t>
          </m:r>
          <m:r>
            <m:rPr>
              <m:sty m:val="p"/>
            </m:rPr>
            <w:rPr>
              <w:rFonts w:ascii="Cambria Math" w:hAnsi="Cambria Math"/>
            </w:rPr>
            <m:t>,</m:t>
          </m:r>
          <m:r>
            <w:rPr>
              <w:rFonts w:ascii="Cambria Math" w:hAnsi="Cambria Math"/>
            </w:rPr>
            <m:t>  </m:t>
          </m:r>
          <m:r>
            <m:rPr>
              <m:nor/>
            </m:rPr>
            <m:t>ל</m:t>
          </m:r>
          <m:r>
            <m:rPr>
              <m:sty m:val="p"/>
            </m:rPr>
            <w:rPr>
              <w:rFonts w:ascii="Cambria Math" w:hAnsi="Cambria Math"/>
            </w:rPr>
            <m:t>=</m:t>
          </m:r>
          <m:f>
            <m:fPr>
              <m:ctrlPr>
                <w:rPr>
                  <w:rFonts w:ascii="Cambria Math" w:hAnsi="Cambria Math"/>
                </w:rPr>
              </m:ctrlPr>
            </m:fPr>
            <m:num>
              <m:r>
                <w:rPr>
                  <w:rFonts w:ascii="Cambria Math" w:hAnsi="Cambria Math"/>
                </w:rPr>
                <m:t>h</m:t>
              </m:r>
              <m:r>
                <w:rPr>
                  <w:rFonts w:ascii="Cambria Math" w:hAnsi="Cambria Math"/>
                </w:rPr>
                <m:t>G</m:t>
              </m:r>
            </m:num>
            <m:den>
              <m:sSup>
                <m:sSupPr>
                  <m:ctrlPr>
                    <w:rPr>
                      <w:rFonts w:ascii="Cambria Math" w:hAnsi="Cambria Math"/>
                    </w:rPr>
                  </m:ctrlPr>
                </m:sSupPr>
                <m:e>
                  <m:r>
                    <w:rPr>
                      <w:rFonts w:ascii="Cambria Math" w:hAnsi="Cambria Math"/>
                    </w:rPr>
                    <m:t>c</m:t>
                  </m:r>
                </m:e>
                <m:sup>
                  <m:r>
                    <w:rPr>
                      <w:rFonts w:ascii="Cambria Math" w:hAnsi="Cambria Math"/>
                    </w:rPr>
                    <m:t>7</m:t>
                  </m:r>
                </m:sup>
              </m:sSup>
            </m:den>
          </m:f>
          <m:r>
            <m:rPr>
              <m:sty m:val="p"/>
            </m:rPr>
            <w:rPr>
              <w:rFonts w:ascii="Cambria Math" w:hAnsi="Cambria Math"/>
            </w:rPr>
            <m:t>.</m:t>
          </m:r>
        </m:oMath>
      </m:oMathPara>
    </w:p>
    <w:p w:rsidR="00604749" w:rsidRDefault="00E00B5E">
      <w:pPr>
        <w:pStyle w:val="FirstParagraph"/>
      </w:pPr>
      <w:r>
        <w:t>The dimensional content o</w:t>
      </w:r>
      <w:r>
        <w:t xml:space="preserve">f the constitutive form already restricts </w:t>
      </w:r>
      <m:oMath>
        <m:r>
          <m:rPr>
            <m:nor/>
          </m:rPr>
          <m:t>ל</m:t>
        </m:r>
      </m:oMath>
      <w:r>
        <w:t xml:space="preserve"> to </w:t>
      </w:r>
      <m:oMath>
        <m:r>
          <w:rPr>
            <w:rFonts w:ascii="Cambria Math" w:hAnsi="Cambria Math"/>
          </w:rPr>
          <m:t>h</m:t>
        </m:r>
        <m:r>
          <w:rPr>
            <w:rFonts w:ascii="Cambria Math" w:hAnsi="Cambria Math"/>
          </w:rPr>
          <m:t>G</m:t>
        </m:r>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7</m:t>
            </m:r>
          </m:sup>
        </m:sSup>
      </m:oMath>
      <w:r>
        <w:t xml:space="preserve"> up to a pure number, and closure-matching fixes the prefactor to unity (</w:t>
      </w:r>
      <w:hyperlink w:anchor="subsec:lamed-closure-matching">
        <w:r>
          <w:rPr>
            <w:rStyle w:val="Hyperlink"/>
          </w:rPr>
          <w:t>2.6</w:t>
        </w:r>
      </w:hyperlink>
      <w:r>
        <w:t xml:space="preserve">). For an open curved photon segment the rule gives </w:t>
      </w:r>
      <m:oMath>
        <m:sSub>
          <m:sSubPr>
            <m:ctrlPr>
              <w:rPr>
                <w:rFonts w:ascii="Cambria Math" w:hAnsi="Cambria Math"/>
              </w:rPr>
            </m:ctrlPr>
          </m:sSubPr>
          <m:e>
            <m:r>
              <w:rPr>
                <w:rFonts w:ascii="Cambria Math" w:hAnsi="Cambria Math"/>
              </w:rPr>
              <m:t>m</m:t>
            </m:r>
          </m:e>
          <m:sub>
            <m:r>
              <w:rPr>
                <w:rFonts w:ascii="Cambria Math" w:hAnsi="Cambria Math"/>
              </w:rPr>
              <m:t>γ</m:t>
            </m:r>
          </m:sub>
        </m:sSub>
        <m:r>
          <m:rPr>
            <m:sty m:val="p"/>
          </m:rPr>
          <w:rPr>
            <w:rFonts w:ascii="Cambria Math" w:hAnsi="Cambria Math"/>
          </w:rPr>
          <m:t>=</m:t>
        </m:r>
        <m:r>
          <w:rPr>
            <w:rFonts w:ascii="Cambria Math" w:hAnsi="Cambria Math"/>
          </w:rPr>
          <m:t>G</m:t>
        </m:r>
        <m:sSup>
          <m:sSupPr>
            <m:ctrlPr>
              <w:rPr>
                <w:rFonts w:ascii="Cambria Math" w:hAnsi="Cambria Math"/>
              </w:rPr>
            </m:ctrlPr>
          </m:sSupPr>
          <m:e>
            <m:r>
              <w:rPr>
                <w:rFonts w:ascii="Cambria Math" w:hAnsi="Cambria Math"/>
              </w:rPr>
              <m:t>E</m:t>
            </m:r>
          </m:e>
          <m:sup>
            <m:r>
              <w:rPr>
                <w:rFonts w:ascii="Cambria Math" w:hAnsi="Cambria Math"/>
              </w:rPr>
              <m:t>2</m:t>
            </m:r>
          </m:sup>
        </m:sSup>
        <m:r>
          <m:rPr>
            <m:sty m:val="p"/>
          </m:rPr>
          <w:rPr>
            <w:rFonts w:ascii="Cambria Math" w:hAnsi="Cambria Math"/>
          </w:rPr>
          <m:t>/</m:t>
        </m:r>
        <m:d>
          <m:dPr>
            <m:ctrlPr>
              <w:rPr>
                <w:rFonts w:ascii="Cambria Math" w:hAnsi="Cambria Math"/>
              </w:rPr>
            </m:ctrlPr>
          </m:dPr>
          <m:e>
            <m:sSup>
              <m:sSupPr>
                <m:ctrlPr>
                  <w:rPr>
                    <w:rFonts w:ascii="Cambria Math" w:hAnsi="Cambria Math"/>
                  </w:rPr>
                </m:ctrlPr>
              </m:sSupPr>
              <m:e>
                <m:r>
                  <w:rPr>
                    <w:rFonts w:ascii="Cambria Math" w:hAnsi="Cambria Math"/>
                  </w:rPr>
                  <m:t>c</m:t>
                </m:r>
              </m:e>
              <m:sup>
                <m:r>
                  <w:rPr>
                    <w:rFonts w:ascii="Cambria Math" w:hAnsi="Cambria Math"/>
                  </w:rPr>
                  <m:t>6</m:t>
                </m:r>
              </m:sup>
            </m:sSup>
            <m:r>
              <w:rPr>
                <w:rFonts w:ascii="Cambria Math" w:hAnsi="Cambria Math"/>
              </w:rPr>
              <m:t>r</m:t>
            </m:r>
          </m:e>
        </m:d>
      </m:oMath>
      <w:r>
        <w:t>, whic</w:t>
      </w:r>
      <w:r>
        <w:t xml:space="preserve">h is a curvature-attributed coupling label, not a rest mass. For a closed self-balanced null loop, the closure algebra is consistent with </w:t>
      </w:r>
      <m:oMath>
        <m:r>
          <w:rPr>
            <w:rFonts w:ascii="Cambria Math" w:hAnsi="Cambria Math"/>
          </w:rPr>
          <m:t>m</m:t>
        </m:r>
        <m:r>
          <m:rPr>
            <m:sty m:val="p"/>
          </m:rPr>
          <w:rPr>
            <w:rFonts w:ascii="Cambria Math" w:hAnsi="Cambria Math"/>
          </w:rPr>
          <m:t>=</m:t>
        </m:r>
        <m:r>
          <w:rPr>
            <w:rFonts w:ascii="Cambria Math" w:hAnsi="Cambria Math"/>
          </w:rPr>
          <m:t>E</m:t>
        </m:r>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w:r>
        <w:t xml:space="preserve"> as a closed-regime fixed point, with the Compton–Schwarzschild closure identity </w:t>
      </w:r>
      <m:oMath>
        <m:sSub>
          <m:sSubPr>
            <m:ctrlPr>
              <w:rPr>
                <w:rFonts w:ascii="Cambria Math" w:hAnsi="Cambria Math"/>
              </w:rPr>
            </m:ctrlPr>
          </m:sSubPr>
          <m:e>
            <m:r>
              <w:rPr>
                <w:rFonts w:ascii="Cambria Math" w:hAnsi="Cambria Math"/>
              </w:rPr>
              <m:t>λ</m:t>
            </m:r>
          </m:e>
          <m:sub>
            <m:r>
              <w:rPr>
                <w:rFonts w:ascii="Cambria Math" w:hAnsi="Cambria Math"/>
              </w:rPr>
              <m:t>C</m:t>
            </m:r>
          </m:sub>
        </m:sSub>
        <m:r>
          <w:rPr>
            <w:rFonts w:ascii="Cambria Math" w:hAnsi="Cambria Math"/>
          </w:rPr>
          <m:t>r</m:t>
        </m:r>
        <m:r>
          <m:rPr>
            <m:sty m:val="p"/>
          </m:rPr>
          <w:rPr>
            <w:rFonts w:ascii="Cambria Math" w:hAnsi="Cambria Math"/>
          </w:rPr>
          <m:t>=</m:t>
        </m:r>
        <m:r>
          <w:rPr>
            <w:rFonts w:ascii="Cambria Math" w:hAnsi="Cambria Math"/>
          </w:rPr>
          <m:t>h</m:t>
        </m:r>
        <m:r>
          <w:rPr>
            <w:rFonts w:ascii="Cambria Math" w:hAnsi="Cambria Math"/>
          </w:rPr>
          <m:t>G</m:t>
        </m:r>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3</m:t>
            </m:r>
          </m:sup>
        </m:sSup>
      </m:oMath>
      <w:r>
        <w:t xml:space="preserve">, and, </w:t>
      </w:r>
      <w:r>
        <w:t xml:space="preserve">under boost, with the de Broglie envelope </w:t>
      </w:r>
      <m:oMath>
        <m:r>
          <w:rPr>
            <w:rFonts w:ascii="Cambria Math" w:hAnsi="Cambria Math"/>
          </w:rPr>
          <m:t>λ</m:t>
        </m:r>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p</m:t>
        </m:r>
      </m:oMath>
      <w:r>
        <w:t xml:space="preserve">. As emphasized throughout, these are recoveries of relations also used as inputs in fixing </w:t>
      </w:r>
      <m:oMath>
        <m:r>
          <m:rPr>
            <m:nor/>
          </m:rPr>
          <m:t>ל</m:t>
        </m:r>
      </m:oMath>
      <w:r>
        <w:t>: they demonstrate the internal consistency of the matching algebra rather than independent predictions of standar</w:t>
      </w:r>
      <w:r>
        <w:t>d relations from the postulate alone. The closed-loop sector is treated as an effective matching framework (</w:t>
      </w:r>
      <w:hyperlink w:anchor="subsec:matching-status">
        <w:r>
          <w:rPr>
            <w:rStyle w:val="Hyperlink"/>
          </w:rPr>
          <w:t>2.4</w:t>
        </w:r>
      </w:hyperlink>
      <w:r>
        <w:t>), so the sub-Planckian matched radii are formal closure-matching parameters, not operationally reso</w:t>
      </w:r>
      <w:r>
        <w:t>lved continuum lengths.</w:t>
      </w:r>
    </w:p>
    <w:p w:rsidR="00604749" w:rsidRDefault="00E00B5E">
      <w:pPr>
        <w:pStyle w:val="BodyText"/>
      </w:pPr>
      <w:r>
        <w:t xml:space="preserve">PostulateQ does not modify the Einstein equations: the standard stress-energy tensor remains the source of macroscopic curvature, and the PostulateQ attribution is a microscopic interpretation of existing </w:t>
      </w:r>
      <w:r>
        <w:t>null energy, not an additional source. The framework also does not replace the Standard Model. It does not derive the electron charge, the fine-structure constant, the charged-lepton mass spectrum, the PMNS matrix, the weak-interaction scale, or QCD confin</w:t>
      </w:r>
      <w:r>
        <w:t>ement. The paper does not claim that all four fundamental forces have been unified.</w:t>
      </w:r>
    </w:p>
    <w:p w:rsidR="00604749" w:rsidRDefault="00E00B5E">
      <w:pPr>
        <w:pStyle w:val="Heading2"/>
      </w:pPr>
      <w:bookmarkStart w:id="107" w:name="X6900e17e5531533ba134bee16112ea86a80bbc3"/>
      <w:bookmarkEnd w:id="106"/>
      <w:r>
        <w:t>Direct and converse gravitation; status of the conjectural layer</w:t>
      </w:r>
    </w:p>
    <w:p w:rsidR="00604749" w:rsidRDefault="00E00B5E">
      <w:pPr>
        <w:pStyle w:val="FirstParagraph"/>
      </w:pPr>
      <w:r>
        <w:t xml:space="preserve">The interpretive distinction between </w:t>
      </w:r>
      <w:r>
        <w:rPr>
          <w:i/>
          <w:iCs/>
        </w:rPr>
        <w:t>direct</w:t>
      </w:r>
      <w:r>
        <w:t xml:space="preserve"> and </w:t>
      </w:r>
      <w:r>
        <w:rPr>
          <w:i/>
          <w:iCs/>
        </w:rPr>
        <w:t>converse</w:t>
      </w:r>
      <w:r>
        <w:t xml:space="preserve"> gravitation is the conceptual center of the framew</w:t>
      </w:r>
      <w:r>
        <w:t>ork: aggregated mass-energy curving spacetime in the macroscopic direction, and curved null energy contributing local gravitational/geometric accrual in the microscopic direction. Open paths give transient curvature attribution; closed paths localize the a</w:t>
      </w:r>
      <w:r>
        <w:t>ccrual into persistent matterlike configurations. Matter is therefore interpreted as a closed regime of curved null energy rather than as a primitive substance added to geometry.</w:t>
      </w:r>
    </w:p>
    <w:p w:rsidR="00604749" w:rsidRDefault="00E00B5E">
      <w:pPr>
        <w:pStyle w:val="BodyText"/>
      </w:pPr>
      <w:r>
        <w:t>The figure-8 neutrino topology, polarization-holonomy interpretation of charg</w:t>
      </w:r>
      <w:r>
        <w:t>e, boost-induced reading of magnetism, residual-dipole weak conjecture, and multi-knot confinement picture are structural conjectures, not derivational core results. The neutrino figure-8 model is the most developed of these and is compatible with the stan</w:t>
      </w:r>
      <w:r>
        <w:t xml:space="preserve">dard </w:t>
      </w:r>
      <w:r>
        <w:lastRenderedPageBreak/>
        <w:t>distinction between flavor and mass/propagation eigenstates, but it does not yet derive the observed oscillation parameters; the others are even less developed.</w:t>
      </w:r>
    </w:p>
    <w:p w:rsidR="00604749" w:rsidRDefault="00E00B5E">
      <w:pPr>
        <w:pStyle w:val="Heading4"/>
      </w:pPr>
      <w:bookmarkStart w:id="108" w:name="para:planckcaution"/>
      <w:r>
        <w:t>The Planck scale: warning sign, not prohibition.</w:t>
      </w:r>
    </w:p>
    <w:p w:rsidR="00604749" w:rsidRDefault="00E00B5E">
      <w:pPr>
        <w:pStyle w:val="FirstParagraph"/>
      </w:pPr>
      <w:r>
        <w:t>The Planck length is often spoken of as t</w:t>
      </w:r>
      <w:r>
        <w:t xml:space="preserve">hough it were a proven physical boundary beyond which no geometric description can remain meaningful. That claim is too strong. The Planck length is a natural dimensional scale at which classical general relativity is widely expected to fail as a complete </w:t>
      </w:r>
      <w:r>
        <w:t>description, but that expectation is theoretical rather than experimental. We do not possess direct observational access to that scale, and for that reason any statement about what must or must not occur there remains necessarily theoretical.</w:t>
      </w:r>
    </w:p>
    <w:p w:rsidR="00604749" w:rsidRDefault="00E00B5E">
      <w:pPr>
        <w:pStyle w:val="BodyText"/>
      </w:pPr>
      <w:r>
        <w:t>For this reas</w:t>
      </w:r>
      <w:r>
        <w:t xml:space="preserve">on, the present paper does not treat the Planck scale as a prohibition principle. It treats it instead as a warning sign: the ordinary coarse-grained concepts with which we describe spacetime may become unreliable there. A limit of our present descriptive </w:t>
      </w:r>
      <w:r>
        <w:t>framework does not by itself demonstrate the absence of deeper structure. Whatever may occur at such scales must be approached indirectly, through consistency, inference, and the traces left in phenomena accessible at much larger scales.</w:t>
      </w:r>
    </w:p>
    <w:p w:rsidR="00604749" w:rsidRDefault="00E00B5E">
      <w:pPr>
        <w:pStyle w:val="BodyText"/>
      </w:pPr>
      <w:r>
        <w:t>A useful analogy i</w:t>
      </w:r>
      <w:r>
        <w:t>s computational. A program may operate entirely within the mnemonics of its own language without any direct awareness of the hardware on which it runs, the processor clock beneath it, or the deeper implementation that sustains its activity. From within the</w:t>
      </w:r>
      <w:r>
        <w:t xml:space="preserve"> program, those lower layers are not directly visible; they are inferred, if at all, from the behavior they make possible. The inability of the program to inspect those layers does not mean that they are absent. It means only that they lie beneath the leve</w:t>
      </w:r>
      <w:r>
        <w:t>l at which the program ordinarily describes its world.</w:t>
      </w:r>
    </w:p>
    <w:p w:rsidR="00604749" w:rsidRDefault="00E00B5E">
      <w:pPr>
        <w:pStyle w:val="BodyText"/>
      </w:pPr>
      <w:r>
        <w:t xml:space="preserve">The framework is also </w:t>
      </w:r>
      <w:r>
        <w:rPr>
          <w:i/>
          <w:iCs/>
        </w:rPr>
        <w:t>agnostic about what underlies the continuum</w:t>
      </w:r>
      <w:r>
        <w:t>. PostulateQ does not require spacetime to be continuous at all scales, nor does it require it to be discrete. If spacetime is continuou</w:t>
      </w:r>
      <w:r>
        <w:t xml:space="preserve">s on every scale, the coarse-grained quantities </w:t>
      </w:r>
      <m:oMath>
        <m:r>
          <w:rPr>
            <w:rFonts w:ascii="Cambria Math" w:hAnsi="Cambria Math"/>
          </w:rPr>
          <m:t>r</m:t>
        </m:r>
        <m:d>
          <m:dPr>
            <m:ctrlPr>
              <w:rPr>
                <w:rFonts w:ascii="Cambria Math" w:hAnsi="Cambria Math"/>
              </w:rPr>
            </m:ctrlPr>
          </m:dPr>
          <m:e>
            <m:r>
              <w:rPr>
                <w:rFonts w:ascii="Cambria Math" w:hAnsi="Cambria Math"/>
              </w:rPr>
              <m:t>s</m:t>
            </m:r>
          </m:e>
        </m:d>
      </m:oMath>
      <w:r>
        <w:t xml:space="preserve"> and </w:t>
      </w:r>
      <m:oMath>
        <m:sSub>
          <m:sSubPr>
            <m:ctrlPr>
              <w:rPr>
                <w:rFonts w:ascii="Cambria Math" w:hAnsi="Cambria Math"/>
              </w:rPr>
            </m:ctrlPr>
          </m:sSubPr>
          <m:e>
            <m:r>
              <w:rPr>
                <w:rFonts w:ascii="Cambria Math" w:hAnsi="Cambria Math"/>
              </w:rPr>
              <m:t>ρ</m:t>
            </m:r>
          </m:e>
          <m:sub>
            <m:r>
              <w:rPr>
                <w:rFonts w:ascii="Cambria Math" w:hAnsi="Cambria Math"/>
              </w:rPr>
              <m:t>E</m:t>
            </m:r>
          </m:sub>
        </m:sSub>
      </m:oMath>
      <w:r>
        <w:t xml:space="preserve"> are exact and the closure-matching algebra is a strict consistency relation of the differential geometry. If a discrete structure underlies the continuum at some scale, the coarse-grained quanti</w:t>
      </w:r>
      <w:r>
        <w:t>ties are effective descriptors that emerge from whatever the underlying structure does, and the closure-matching relations are effective consistency relations of that emergent geometry. The framework is consistent with either possibility because it is writ</w:t>
      </w:r>
      <w:r>
        <w:t>ten at the window-</w:t>
      </w:r>
      <m:oMath>
        <m:r>
          <w:rPr>
            <w:rFonts w:ascii="Cambria Math" w:hAnsi="Cambria Math"/>
          </w:rPr>
          <m:t>Δs</m:t>
        </m:r>
      </m:oMath>
      <w:r>
        <w:t xml:space="preserve"> level and does not commit to a particular ontology beneath it. The Planck length, in this reading, marks where our </w:t>
      </w:r>
      <w:r>
        <w:rPr>
          <w:i/>
          <w:iCs/>
        </w:rPr>
        <w:t>description</w:t>
      </w:r>
      <w:r>
        <w:t xml:space="preserve"> loses confidence — not where </w:t>
      </w:r>
      <w:r>
        <w:rPr>
          <w:i/>
          <w:iCs/>
        </w:rPr>
        <w:t>nature</w:t>
      </w:r>
      <w:r>
        <w:t xml:space="preserve"> necessarily changes character. Exclusion should not be turned into dog</w:t>
      </w:r>
      <w:r>
        <w:t>ma where direct observation is absent.</w:t>
      </w:r>
    </w:p>
    <w:p w:rsidR="00604749" w:rsidRDefault="00E00B5E">
      <w:pPr>
        <w:pStyle w:val="Heading4"/>
      </w:pPr>
      <w:bookmarkStart w:id="109" w:name="X27c7695bc44f2e4823fc576e5f4647be1fb1af1"/>
      <w:bookmarkEnd w:id="108"/>
      <w:r>
        <w:t>Mass as topological survival: a closing reflection.</w:t>
      </w:r>
    </w:p>
    <w:p w:rsidR="00604749" w:rsidRDefault="00E00B5E">
      <w:pPr>
        <w:pStyle w:val="FirstParagraph"/>
      </w:pPr>
      <w:r>
        <w:t>A speculative closing remark, identified as such. PostulateQ supplies a closure-matched fixed point for mass but does not supply the dynamics by which a free null wa</w:t>
      </w:r>
      <w:r>
        <w:t xml:space="preserve">ve fluctuates into such a fixed point. Reaching the fixed point requires the wave to complete the self-balance feedback — generating enough self-gravity to close its own path — before </w:t>
      </w:r>
      <w:r>
        <w:lastRenderedPageBreak/>
        <w:t>environmental fields disrupt the partial geometry. This is a race betwee</w:t>
      </w:r>
      <w:r>
        <w:t>n two timescales, and not every topology can win.</w:t>
      </w:r>
    </w:p>
    <w:p w:rsidR="00604749" w:rsidRDefault="00E00B5E">
      <w:pPr>
        <w:pStyle w:val="BodyText"/>
      </w:pPr>
      <w:r>
        <w:t>A hypothetical single-knot charged configuration cannot win: any infinitesimal external field exerts a Lorentz force that breaks the fragile rotational symmetry of the single lobe before its self-gravity ca</w:t>
      </w:r>
      <w:r>
        <w:t xml:space="preserve">n complete the closure. Closed loops can win because they form the lowest-energy charged state, with no asymmetry for an external field to grab. Figure-8 configurations can win because their two-lobe charge cancellation makes them electromagnetically dark </w:t>
      </w:r>
      <w:r>
        <w:t xml:space="preserve">from the moment of formation. The leptons we observe may simply be the topologies whose self-balance is robust enough to </w:t>
      </w:r>
      <w:r>
        <w:rPr>
          <w:i/>
          <w:iCs/>
        </w:rPr>
        <w:t>survive their own formation</w:t>
      </w:r>
      <w:r>
        <w:t xml:space="preserve"> in a universe filled with electromagnetic radiation.</w:t>
      </w:r>
    </w:p>
    <w:p w:rsidR="00604749" w:rsidRDefault="00E00B5E">
      <w:pPr>
        <w:pStyle w:val="BodyText"/>
      </w:pPr>
      <w:r>
        <w:t>In this reading, mass is not a fundamental property th</w:t>
      </w:r>
      <w:r>
        <w:t xml:space="preserve">at some objects have and others lack; it is a </w:t>
      </w:r>
      <w:r>
        <w:rPr>
          <w:i/>
          <w:iCs/>
        </w:rPr>
        <w:t>survival statistic</w:t>
      </w:r>
      <w:r>
        <w:t>. The Standard Model parameterises mass through the Higgs mechanism but does not explain why mass exists as a phenomenon at all. PostulateQ, extended dynamically, would offer an answer: mass e</w:t>
      </w:r>
      <w:r>
        <w:t>xists because some null-wave topologies are stable enough to bootstrap themselves into existence, while the vast majority of fluctuations dissipate as free radiation. The particles we see are the ones that won the stability race. Whether this selection pic</w:t>
      </w:r>
      <w:r>
        <w:t>ture can be made quantitative — and in particular whether it predicts exactly the lepton spectrum observed — is flagged as an open question in the research program above. The argument here is suggestive, not derived.</w:t>
      </w:r>
    </w:p>
    <w:p w:rsidR="00604749" w:rsidRDefault="00E00B5E">
      <w:pPr>
        <w:pStyle w:val="Heading2"/>
      </w:pPr>
      <w:bookmarkStart w:id="110" w:name="conclusion"/>
      <w:bookmarkEnd w:id="107"/>
      <w:bookmarkEnd w:id="109"/>
      <w:r>
        <w:t>Conclusion</w:t>
      </w:r>
    </w:p>
    <w:p w:rsidR="00604749" w:rsidRDefault="00E00B5E">
      <w:pPr>
        <w:pStyle w:val="FirstParagraph"/>
      </w:pPr>
      <w:r>
        <w:t>PostulateQ presently supplie</w:t>
      </w:r>
      <w:r>
        <w:t>s a compact mass-accrual rule, a closure-matched value of the proportionality constant, and a small set of internally-consistent algebraic consequences for curved null energy. It does not yet supply a dynamics: path selection, stability, backreaction, gaug</w:t>
      </w:r>
      <w:r>
        <w:t>e structure, interaction vertices, and sub-Planckian regularization remain open. The proper claim is therefore not that PostulateQ has unified the forces, but that it provides a structured semi-classical starting point from which a future dynamics might be</w:t>
      </w:r>
      <w:r>
        <w:t xml:space="preserve"> attempted, together with a set of topological conjectures that may guide such an attempt.</w:t>
      </w:r>
    </w:p>
    <w:p w:rsidR="00604749" w:rsidRDefault="00E00B5E">
      <w:pPr>
        <w:pStyle w:val="Heading1"/>
      </w:pPr>
      <w:bookmarkStart w:id="111" w:name="statements-and-declarations"/>
      <w:bookmarkEnd w:id="105"/>
      <w:bookmarkEnd w:id="110"/>
      <w:r>
        <w:t>Statements and Declarations</w:t>
      </w:r>
    </w:p>
    <w:p w:rsidR="00604749" w:rsidRDefault="00E00B5E">
      <w:pPr>
        <w:pStyle w:val="Heading4"/>
      </w:pPr>
      <w:bookmarkStart w:id="112" w:name="competing-interests"/>
      <w:r>
        <w:t>Competing interests</w:t>
      </w:r>
    </w:p>
    <w:p w:rsidR="00604749" w:rsidRDefault="00E00B5E">
      <w:pPr>
        <w:pStyle w:val="FirstParagraph"/>
      </w:pPr>
      <w:r>
        <w:t>The authors declare no competing financial or non-financial interests.</w:t>
      </w:r>
    </w:p>
    <w:p w:rsidR="00604749" w:rsidRDefault="00E00B5E">
      <w:pPr>
        <w:pStyle w:val="Heading4"/>
      </w:pPr>
      <w:bookmarkStart w:id="113" w:name="funding"/>
      <w:bookmarkEnd w:id="112"/>
      <w:r>
        <w:t>Funding</w:t>
      </w:r>
    </w:p>
    <w:p w:rsidR="00604749" w:rsidRDefault="00E00B5E">
      <w:pPr>
        <w:pStyle w:val="FirstParagraph"/>
      </w:pPr>
      <w:r>
        <w:t>No external funding was received for t</w:t>
      </w:r>
      <w:r>
        <w:t>his work.</w:t>
      </w:r>
    </w:p>
    <w:p w:rsidR="00604749" w:rsidRDefault="00E00B5E">
      <w:pPr>
        <w:pStyle w:val="Heading4"/>
      </w:pPr>
      <w:bookmarkStart w:id="114" w:name="author-contributions"/>
      <w:bookmarkEnd w:id="113"/>
      <w:r>
        <w:lastRenderedPageBreak/>
        <w:t>Author contributions</w:t>
      </w:r>
    </w:p>
    <w:p w:rsidR="00604749" w:rsidRDefault="00E00B5E">
      <w:pPr>
        <w:pStyle w:val="FirstParagraph"/>
      </w:pPr>
      <w:r>
        <w:t>Author “de Lange” contributed formal analysis, investigation, and writing. Author “Nazarenos” contributed conceptualization, review, and verification.</w:t>
      </w:r>
    </w:p>
    <w:p w:rsidR="00604749" w:rsidRDefault="00E00B5E">
      <w:pPr>
        <w:pStyle w:val="Heading4"/>
      </w:pPr>
      <w:bookmarkStart w:id="115" w:name="ai-tools"/>
      <w:bookmarkEnd w:id="114"/>
      <w:r>
        <w:t>AI tools</w:t>
      </w:r>
    </w:p>
    <w:p w:rsidR="00604749" w:rsidRDefault="00E00B5E">
      <w:pPr>
        <w:pStyle w:val="FirstParagraph"/>
      </w:pPr>
      <w:r>
        <w:t>Symbolic algebra and consistency checks were assisted by large-la</w:t>
      </w:r>
      <w:r>
        <w:t>nguage-model tools; all claims and derivations were verified by the authors.</w:t>
      </w:r>
    </w:p>
    <w:p w:rsidR="00604749" w:rsidRDefault="00E00B5E">
      <w:pPr>
        <w:pStyle w:val="Heading1"/>
      </w:pPr>
      <w:bookmarkStart w:id="116" w:name="data-availability"/>
      <w:bookmarkEnd w:id="111"/>
      <w:bookmarkEnd w:id="115"/>
      <w:r>
        <w:t>Data Availability</w:t>
      </w:r>
    </w:p>
    <w:p w:rsidR="00604749" w:rsidRDefault="00E00B5E">
      <w:pPr>
        <w:pStyle w:val="FirstParagraph"/>
      </w:pPr>
      <w:r>
        <w:t>No datasets were generated or analyzed. All numerical inputs are the CODATA recommended physical constants (as listed in the manuscript), and all results are reproducible from the equations provided.</w:t>
      </w:r>
    </w:p>
    <w:p w:rsidR="00604749" w:rsidRDefault="00E00B5E">
      <w:pPr>
        <w:pStyle w:val="Heading1"/>
      </w:pPr>
      <w:bookmarkStart w:id="117" w:name="X144763b17175e82e17854a4d9b8a68dce1a5fed"/>
      <w:bookmarkEnd w:id="116"/>
      <w:r>
        <w:t xml:space="preserve">Lorentz-Boosted Ring, Doppler Beats, and </w:t>
      </w:r>
      <m:oMath>
        <m:r>
          <m:rPr>
            <m:sty m:val="bi"/>
          </m:rPr>
          <w:rPr>
            <w:rFonts w:ascii="Cambria Math" w:hAnsi="Cambria Math"/>
          </w:rPr>
          <m:t>λ</m:t>
        </m:r>
        <m:r>
          <m:rPr>
            <m:sty m:val="b"/>
          </m:rPr>
          <w:rPr>
            <w:rFonts w:ascii="Cambria Math" w:hAnsi="Cambria Math"/>
          </w:rPr>
          <m:t>=</m:t>
        </m:r>
        <m:r>
          <m:rPr>
            <m:sty m:val="bi"/>
          </m:rPr>
          <w:rPr>
            <w:rFonts w:ascii="Cambria Math" w:hAnsi="Cambria Math"/>
          </w:rPr>
          <m:t>h</m:t>
        </m:r>
        <m:r>
          <m:rPr>
            <m:sty m:val="b"/>
          </m:rPr>
          <w:rPr>
            <w:rFonts w:ascii="Cambria Math" w:hAnsi="Cambria Math"/>
          </w:rPr>
          <m:t>/</m:t>
        </m:r>
        <m:r>
          <m:rPr>
            <m:sty m:val="bi"/>
          </m:rPr>
          <w:rPr>
            <w:rFonts w:ascii="Cambria Math" w:hAnsi="Cambria Math"/>
          </w:rPr>
          <m:t>p</m:t>
        </m:r>
      </m:oMath>
    </w:p>
    <w:p w:rsidR="00604749" w:rsidRDefault="00E00B5E">
      <w:pPr>
        <w:pStyle w:val="FirstParagraph"/>
      </w:pPr>
      <w:r>
        <w:t>A boost</w:t>
      </w:r>
      <w:r>
        <w:t xml:space="preserve"> along </w:t>
      </w:r>
      <m:oMath>
        <m:r>
          <m:rPr>
            <m:sty m:val="p"/>
          </m:rPr>
          <w:rPr>
            <w:rFonts w:ascii="Cambria Math" w:hAnsi="Cambria Math"/>
          </w:rPr>
          <m:t>+</m:t>
        </m:r>
        <m:r>
          <w:rPr>
            <w:rFonts w:ascii="Cambria Math" w:hAnsi="Cambria Math"/>
          </w:rPr>
          <m:t>x</m:t>
        </m:r>
      </m:oMath>
      <w:r>
        <w:t xml:space="preserve"> with speed </w:t>
      </w:r>
      <m:oMath>
        <m:r>
          <w:rPr>
            <w:rFonts w:ascii="Cambria Math" w:hAnsi="Cambria Math"/>
          </w:rPr>
          <m:t>v</m:t>
        </m:r>
        <m:r>
          <m:rPr>
            <m:sty m:val="p"/>
          </m:rPr>
          <w:rPr>
            <w:rFonts w:ascii="Cambria Math" w:hAnsi="Cambria Math"/>
          </w:rPr>
          <m:t>=</m:t>
        </m:r>
        <m:r>
          <w:rPr>
            <w:rFonts w:ascii="Cambria Math" w:hAnsi="Cambria Math"/>
          </w:rPr>
          <m:t>βc</m:t>
        </m:r>
      </m:oMath>
      <w:r>
        <w:t xml:space="preserve"> Doppler-splits two contra-propagating null modes at the Compton rate </w:t>
      </w:r>
      <m:oMath>
        <m:sSub>
          <m:sSubPr>
            <m:ctrlPr>
              <w:rPr>
                <w:rFonts w:ascii="Cambria Math" w:hAnsi="Cambria Math"/>
              </w:rPr>
            </m:ctrlPr>
          </m:sSubPr>
          <m:e>
            <m:r>
              <w:rPr>
                <w:rFonts w:ascii="Cambria Math" w:hAnsi="Cambria Math"/>
              </w:rPr>
              <m:t>ω</m:t>
            </m:r>
          </m:e>
          <m:sub>
            <m: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m:rPr>
                <m:sty m:val="p"/>
              </m:rPr>
              <w:rPr>
                <w:rFonts w:ascii="Cambria Math" w:hAnsi="Cambria Math"/>
              </w:rPr>
              <m:t>e</m:t>
            </m:r>
          </m:sub>
        </m:sSub>
        <m:sSup>
          <m:sSupPr>
            <m:ctrlPr>
              <w:rPr>
                <w:rFonts w:ascii="Cambria Math" w:hAnsi="Cambria Math"/>
              </w:rPr>
            </m:ctrlPr>
          </m:sSupPr>
          <m:e>
            <m:r>
              <w:rPr>
                <w:rFonts w:ascii="Cambria Math" w:hAnsi="Cambria Math"/>
              </w:rPr>
              <m:t>c</m:t>
            </m:r>
          </m:e>
          <m:sup>
            <m:r>
              <w:rPr>
                <w:rFonts w:ascii="Cambria Math" w:hAnsi="Cambria Math"/>
              </w:rPr>
              <m:t>2</m:t>
            </m:r>
          </m:sup>
        </m:sSup>
        <m:r>
          <m:rPr>
            <m:sty m:val="p"/>
          </m:rPr>
          <w:rPr>
            <w:rFonts w:ascii="Cambria Math" w:hAnsi="Cambria Math"/>
          </w:rPr>
          <m:t>/ℏ</m:t>
        </m:r>
      </m:oMath>
      <w:r>
        <w:t xml:space="preserve"> into </w:t>
      </w:r>
      <m:oMath>
        <m:sSub>
          <m:sSubPr>
            <m:ctrlPr>
              <w:rPr>
                <w:rFonts w:ascii="Cambria Math" w:hAnsi="Cambria Math"/>
              </w:rPr>
            </m:ctrlPr>
          </m:sSubPr>
          <m:e>
            <m:r>
              <w:rPr>
                <w:rFonts w:ascii="Cambria Math" w:hAnsi="Cambria Math"/>
              </w:rPr>
              <m:t>ω</m:t>
            </m:r>
          </m:e>
          <m:sub>
            <m:r>
              <m:rPr>
                <m:sty m:val="p"/>
              </m:rPr>
              <w:rPr>
                <w:rFonts w:ascii="Cambria Math" w:hAnsi="Cambria Math"/>
              </w:rPr>
              <m:t>±</m:t>
            </m:r>
          </m:sub>
        </m:sSub>
      </m:oMath>
      <w:r>
        <w:t>. Their superposition yields a beat envelope whose wavenumber directly gives the de Broglie wavelength:</w:t>
      </w:r>
    </w:p>
    <w:p w:rsidR="00604749" w:rsidRDefault="00E00B5E">
      <w:pPr>
        <w:pStyle w:val="BodyText"/>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r>
                  <m:rPr>
                    <m:sty m:val="p"/>
                  </m:rPr>
                  <w:rPr>
                    <w:rFonts w:ascii="Cambria Math" w:hAnsi="Cambria Math"/>
                  </w:rPr>
                  <m:t>cos</m:t>
                </m:r>
                <m:d>
                  <m:dPr>
                    <m:ctrlPr>
                      <w:rPr>
                        <w:rFonts w:ascii="Cambria Math" w:hAnsi="Cambria Math"/>
                      </w:rPr>
                    </m:ctrlPr>
                  </m:dPr>
                  <m:e>
                    <m:sSub>
                      <m:sSubPr>
                        <m:ctrlPr>
                          <w:rPr>
                            <w:rFonts w:ascii="Cambria Math" w:hAnsi="Cambria Math"/>
                          </w:rPr>
                        </m:ctrlPr>
                      </m:sSubPr>
                      <m:e>
                        <m:r>
                          <w:rPr>
                            <w:rFonts w:ascii="Cambria Math" w:hAnsi="Cambria Math"/>
                          </w:rPr>
                          <m:t>ω</m:t>
                        </m:r>
                      </m:e>
                      <m:sub>
                        <m:r>
                          <m:rPr>
                            <m:sty m:val="p"/>
                          </m:rPr>
                          <w:rPr>
                            <w:rFonts w:ascii="Cambria Math" w:hAnsi="Cambria Math"/>
                          </w:rPr>
                          <m:t>+</m:t>
                        </m:r>
                      </m:sub>
                    </m:sSub>
                    <m:r>
                      <w:rPr>
                        <w:rFonts w:ascii="Cambria Math" w:hAnsi="Cambria Math"/>
                      </w:rPr>
                      <m:t>t</m:t>
                    </m:r>
                    <m:r>
                      <m:rPr>
                        <m:sty m:val="p"/>
                      </m:rPr>
                      <w:rPr>
                        <w:rFonts w:ascii="Cambria Math" w:hAnsi="Cambria Math"/>
                      </w:rPr>
                      <m:t>-</m:t>
                    </m:r>
                    <m:sSub>
                      <m:sSubPr>
                        <m:ctrlPr>
                          <w:rPr>
                            <w:rFonts w:ascii="Cambria Math" w:hAnsi="Cambria Math"/>
                          </w:rPr>
                        </m:ctrlPr>
                      </m:sSubPr>
                      <m:e>
                        <m:r>
                          <w:rPr>
                            <w:rFonts w:ascii="Cambria Math" w:hAnsi="Cambria Math"/>
                          </w:rPr>
                          <m:t>k</m:t>
                        </m:r>
                      </m:e>
                      <m:sub>
                        <m:r>
                          <m:rPr>
                            <m:sty m:val="p"/>
                          </m:rPr>
                          <w:rPr>
                            <w:rFonts w:ascii="Cambria Math" w:hAnsi="Cambria Math"/>
                          </w:rPr>
                          <m:t>+</m:t>
                        </m:r>
                      </m:sub>
                    </m:sSub>
                    <m:r>
                      <w:rPr>
                        <w:rFonts w:ascii="Cambria Math" w:hAnsi="Cambria Math"/>
                      </w:rPr>
                      <m:t>x</m:t>
                    </m:r>
                  </m:e>
                </m:d>
                <m:r>
                  <m:rPr>
                    <m:sty m:val="p"/>
                  </m:rPr>
                  <w:rPr>
                    <w:rFonts w:ascii="Cambria Math" w:hAnsi="Cambria Math"/>
                  </w:rPr>
                  <m:t>+cos</m:t>
                </m:r>
                <m:d>
                  <m:dPr>
                    <m:ctrlPr>
                      <w:rPr>
                        <w:rFonts w:ascii="Cambria Math" w:hAnsi="Cambria Math"/>
                      </w:rPr>
                    </m:ctrlPr>
                  </m:dPr>
                  <m:e>
                    <m:sSub>
                      <m:sSubPr>
                        <m:ctrlPr>
                          <w:rPr>
                            <w:rFonts w:ascii="Cambria Math" w:hAnsi="Cambria Math"/>
                          </w:rPr>
                        </m:ctrlPr>
                      </m:sSubPr>
                      <m:e>
                        <m:r>
                          <w:rPr>
                            <w:rFonts w:ascii="Cambria Math" w:hAnsi="Cambria Math"/>
                          </w:rPr>
                          <m:t>ω</m:t>
                        </m:r>
                      </m:e>
                      <m:sub>
                        <m:r>
                          <m:rPr>
                            <m:sty m:val="p"/>
                          </m:rPr>
                          <w:rPr>
                            <w:rFonts w:ascii="Cambria Math" w:hAnsi="Cambria Math"/>
                          </w:rPr>
                          <m:t>-</m:t>
                        </m:r>
                      </m:sub>
                    </m:sSub>
                    <m:r>
                      <w:rPr>
                        <w:rFonts w:ascii="Cambria Math" w:hAnsi="Cambria Math"/>
                      </w:rPr>
                      <m:t>t</m:t>
                    </m:r>
                    <m:r>
                      <m:rPr>
                        <m:sty m:val="p"/>
                      </m:rPr>
                      <w:rPr>
                        <w:rFonts w:ascii="Cambria Math" w:hAnsi="Cambria Math"/>
                      </w:rPr>
                      <m:t>+</m:t>
                    </m:r>
                    <m:sSub>
                      <m:sSubPr>
                        <m:ctrlPr>
                          <w:rPr>
                            <w:rFonts w:ascii="Cambria Math" w:hAnsi="Cambria Math"/>
                          </w:rPr>
                        </m:ctrlPr>
                      </m:sSubPr>
                      <m:e>
                        <m:r>
                          <w:rPr>
                            <w:rFonts w:ascii="Cambria Math" w:hAnsi="Cambria Math"/>
                          </w:rPr>
                          <m:t>k</m:t>
                        </m:r>
                      </m:e>
                      <m:sub>
                        <m:r>
                          <m:rPr>
                            <m:sty m:val="p"/>
                          </m:rPr>
                          <w:rPr>
                            <w:rFonts w:ascii="Cambria Math" w:hAnsi="Cambria Math"/>
                          </w:rPr>
                          <m:t>-</m:t>
                        </m:r>
                      </m:sub>
                    </m:sSub>
                    <m:r>
                      <w:rPr>
                        <w:rFonts w:ascii="Cambria Math" w:hAnsi="Cambria Math"/>
                      </w:rPr>
                      <m:t>x</m:t>
                    </m:r>
                  </m:e>
                </m:d>
              </m:e>
              <m:e>
                <m:r>
                  <m:rPr>
                    <m:sty m:val="p"/>
                  </m:rPr>
                  <w:rPr>
                    <w:rFonts w:ascii="Cambria Math" w:hAnsi="Cambria Math"/>
                  </w:rPr>
                  <m:t>=</m:t>
                </m:r>
                <m:r>
                  <w:rPr>
                    <w:rFonts w:ascii="Cambria Math" w:hAnsi="Cambria Math"/>
                  </w:rPr>
                  <m:t>2</m:t>
                </m:r>
                <m:r>
                  <m:rPr>
                    <m:sty m:val="p"/>
                  </m:rPr>
                  <w:rPr>
                    <w:rFonts w:ascii="Cambria Math" w:hAnsi="Cambria Math"/>
                  </w:rPr>
                  <m:t>cos</m:t>
                </m:r>
                <m:r>
                  <w:rPr>
                    <w:rFonts w:ascii="Cambria Math" w:hAnsi="Cambria Math"/>
                  </w:rPr>
                  <m:t>​</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ω</m:t>
                            </m:r>
                          </m:e>
                          <m:sub>
                            <m:r>
                              <m:rPr>
                                <m:sty m:val="p"/>
                              </m:rPr>
                              <w:rPr>
                                <w:rFonts w:ascii="Cambria Math" w:hAnsi="Cambria Math"/>
                              </w:rPr>
                              <m:t>+</m:t>
                            </m:r>
                          </m:sub>
                        </m:sSub>
                        <m:r>
                          <m:rPr>
                            <m:sty m:val="p"/>
                          </m:rPr>
                          <w:rPr>
                            <w:rFonts w:ascii="Cambria Math" w:hAnsi="Cambria Math"/>
                          </w:rPr>
                          <m:t>+</m:t>
                        </m:r>
                        <m:sSub>
                          <m:sSubPr>
                            <m:ctrlPr>
                              <w:rPr>
                                <w:rFonts w:ascii="Cambria Math" w:hAnsi="Cambria Math"/>
                              </w:rPr>
                            </m:ctrlPr>
                          </m:sSubPr>
                          <m:e>
                            <m:r>
                              <w:rPr>
                                <w:rFonts w:ascii="Cambria Math" w:hAnsi="Cambria Math"/>
                              </w:rPr>
                              <m:t>ω</m:t>
                            </m:r>
                          </m:e>
                          <m:sub>
                            <m:r>
                              <m:rPr>
                                <m:sty m:val="p"/>
                              </m:rPr>
                              <w:rPr>
                                <w:rFonts w:ascii="Cambria Math" w:hAnsi="Cambria Math"/>
                              </w:rPr>
                              <m:t>-</m:t>
                            </m:r>
                          </m:sub>
                        </m:sSub>
                      </m:num>
                      <m:den>
                        <m:r>
                          <w:rPr>
                            <w:rFonts w:ascii="Cambria Math" w:hAnsi="Cambria Math"/>
                          </w:rPr>
                          <m:t>2</m:t>
                        </m:r>
                      </m:den>
                    </m:f>
                    <m:r>
                      <w:rPr>
                        <w:rFonts w:ascii="Cambria Math" w:hAnsi="Cambria Math"/>
                      </w:rPr>
                      <m:t> </m:t>
                    </m:r>
                    <m:r>
                      <w:rPr>
                        <w:rFonts w:ascii="Cambria Math" w:hAnsi="Cambria Math"/>
                      </w:rPr>
                      <m:t>t</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k</m:t>
                            </m:r>
                          </m:e>
                          <m:sub>
                            <m:r>
                              <m:rPr>
                                <m:sty m:val="p"/>
                              </m:rPr>
                              <w:rPr>
                                <w:rFonts w:ascii="Cambria Math" w:hAnsi="Cambria Math"/>
                              </w:rPr>
                              <m:t>+</m:t>
                            </m:r>
                          </m:sub>
                        </m:sSub>
                        <m:r>
                          <m:rPr>
                            <m:sty m:val="p"/>
                          </m:rPr>
                          <w:rPr>
                            <w:rFonts w:ascii="Cambria Math" w:hAnsi="Cambria Math"/>
                          </w:rPr>
                          <m:t>-</m:t>
                        </m:r>
                        <m:sSub>
                          <m:sSubPr>
                            <m:ctrlPr>
                              <w:rPr>
                                <w:rFonts w:ascii="Cambria Math" w:hAnsi="Cambria Math"/>
                              </w:rPr>
                            </m:ctrlPr>
                          </m:sSubPr>
                          <m:e>
                            <m:r>
                              <w:rPr>
                                <w:rFonts w:ascii="Cambria Math" w:hAnsi="Cambria Math"/>
                              </w:rPr>
                              <m:t>k</m:t>
                            </m:r>
                          </m:e>
                          <m:sub>
                            <m:r>
                              <m:rPr>
                                <m:sty m:val="p"/>
                              </m:rPr>
                              <w:rPr>
                                <w:rFonts w:ascii="Cambria Math" w:hAnsi="Cambria Math"/>
                              </w:rPr>
                              <m:t>-</m:t>
                            </m:r>
                          </m:sub>
                        </m:sSub>
                      </m:num>
                      <m:den>
                        <m:r>
                          <w:rPr>
                            <w:rFonts w:ascii="Cambria Math" w:hAnsi="Cambria Math"/>
                          </w:rPr>
                          <m:t>2</m:t>
                        </m:r>
                      </m:den>
                    </m:f>
                    <m:r>
                      <w:rPr>
                        <w:rFonts w:ascii="Cambria Math" w:hAnsi="Cambria Math"/>
                      </w:rPr>
                      <m:t> </m:t>
                    </m:r>
                    <m:r>
                      <w:rPr>
                        <w:rFonts w:ascii="Cambria Math" w:hAnsi="Cambria Math"/>
                      </w:rPr>
                      <m:t>x</m:t>
                    </m:r>
                  </m:e>
                </m:d>
                <m:r>
                  <m:rPr>
                    <m:sty m:val="p"/>
                  </m:rPr>
                  <w:rPr>
                    <w:rFonts w:ascii="Cambria Math" w:hAnsi="Cambria Math"/>
                  </w:rPr>
                  <m:t>cos</m:t>
                </m:r>
                <m:r>
                  <w:rPr>
                    <w:rFonts w:ascii="Cambria Math" w:hAnsi="Cambria Math"/>
                  </w:rPr>
                  <m:t>​</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ω</m:t>
                            </m:r>
                          </m:e>
                          <m:sub>
                            <m:r>
                              <m:rPr>
                                <m:sty m:val="p"/>
                              </m:rPr>
                              <w:rPr>
                                <w:rFonts w:ascii="Cambria Math" w:hAnsi="Cambria Math"/>
                              </w:rPr>
                              <m:t>+</m:t>
                            </m:r>
                          </m:sub>
                        </m:sSub>
                        <m:r>
                          <m:rPr>
                            <m:sty m:val="p"/>
                          </m:rPr>
                          <w:rPr>
                            <w:rFonts w:ascii="Cambria Math" w:hAnsi="Cambria Math"/>
                          </w:rPr>
                          <m:t>-</m:t>
                        </m:r>
                        <m:sSub>
                          <m:sSubPr>
                            <m:ctrlPr>
                              <w:rPr>
                                <w:rFonts w:ascii="Cambria Math" w:hAnsi="Cambria Math"/>
                              </w:rPr>
                            </m:ctrlPr>
                          </m:sSubPr>
                          <m:e>
                            <m:r>
                              <w:rPr>
                                <w:rFonts w:ascii="Cambria Math" w:hAnsi="Cambria Math"/>
                              </w:rPr>
                              <m:t>ω</m:t>
                            </m:r>
                          </m:e>
                          <m:sub>
                            <m:r>
                              <m:rPr>
                                <m:sty m:val="p"/>
                              </m:rPr>
                              <w:rPr>
                                <w:rFonts w:ascii="Cambria Math" w:hAnsi="Cambria Math"/>
                              </w:rPr>
                              <m:t>-</m:t>
                            </m:r>
                          </m:sub>
                        </m:sSub>
                      </m:num>
                      <m:den>
                        <m:r>
                          <w:rPr>
                            <w:rFonts w:ascii="Cambria Math" w:hAnsi="Cambria Math"/>
                          </w:rPr>
                          <m:t>2</m:t>
                        </m:r>
                      </m:den>
                    </m:f>
                    <m:r>
                      <w:rPr>
                        <w:rFonts w:ascii="Cambria Math" w:hAnsi="Cambria Math"/>
                      </w:rPr>
                      <m:t> </m:t>
                    </m:r>
                    <m:r>
                      <w:rPr>
                        <w:rFonts w:ascii="Cambria Math" w:hAnsi="Cambria Math"/>
                      </w:rPr>
                      <m:t>t</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k</m:t>
                            </m:r>
                          </m:e>
                          <m:sub>
                            <m:r>
                              <m:rPr>
                                <m:sty m:val="p"/>
                              </m:rPr>
                              <w:rPr>
                                <w:rFonts w:ascii="Cambria Math" w:hAnsi="Cambria Math"/>
                              </w:rPr>
                              <m:t>+</m:t>
                            </m:r>
                          </m:sub>
                        </m:sSub>
                        <m:r>
                          <m:rPr>
                            <m:sty m:val="p"/>
                          </m:rPr>
                          <w:rPr>
                            <w:rFonts w:ascii="Cambria Math" w:hAnsi="Cambria Math"/>
                          </w:rPr>
                          <m:t>+</m:t>
                        </m:r>
                        <m:sSub>
                          <m:sSubPr>
                            <m:ctrlPr>
                              <w:rPr>
                                <w:rFonts w:ascii="Cambria Math" w:hAnsi="Cambria Math"/>
                              </w:rPr>
                            </m:ctrlPr>
                          </m:sSubPr>
                          <m:e>
                            <m:r>
                              <w:rPr>
                                <w:rFonts w:ascii="Cambria Math" w:hAnsi="Cambria Math"/>
                              </w:rPr>
                              <m:t>k</m:t>
                            </m:r>
                          </m:e>
                          <m:sub>
                            <m:r>
                              <m:rPr>
                                <m:sty m:val="p"/>
                              </m:rPr>
                              <w:rPr>
                                <w:rFonts w:ascii="Cambria Math" w:hAnsi="Cambria Math"/>
                              </w:rPr>
                              <m:t>-</m:t>
                            </m:r>
                          </m:sub>
                        </m:sSub>
                      </m:num>
                      <m:den>
                        <m:r>
                          <w:rPr>
                            <w:rFonts w:ascii="Cambria Math" w:hAnsi="Cambria Math"/>
                          </w:rPr>
                          <m:t>2</m:t>
                        </m:r>
                      </m:den>
                    </m:f>
                    <m:r>
                      <w:rPr>
                        <w:rFonts w:ascii="Cambria Math" w:hAnsi="Cambria Math"/>
                      </w:rPr>
                      <m:t> </m:t>
                    </m:r>
                    <m:r>
                      <w:rPr>
                        <w:rFonts w:ascii="Cambria Math" w:hAnsi="Cambria Math"/>
                      </w:rPr>
                      <m:t>x</m:t>
                    </m:r>
                  </m:e>
                </m:d>
                <m:r>
                  <m:rPr>
                    <m:sty m:val="p"/>
                  </m:rPr>
                  <w:rPr>
                    <w:rFonts w:ascii="Cambria Math" w:hAnsi="Cambria Math"/>
                  </w:rPr>
                  <m:t>,</m:t>
                </m:r>
              </m:e>
            </m:mr>
            <m:mr>
              <m:e>
                <m:sSub>
                  <m:sSubPr>
                    <m:ctrlPr>
                      <w:rPr>
                        <w:rFonts w:ascii="Cambria Math" w:hAnsi="Cambria Math"/>
                      </w:rPr>
                    </m:ctrlPr>
                  </m:sSubPr>
                  <m:e>
                    <m:r>
                      <w:rPr>
                        <w:rFonts w:ascii="Cambria Math" w:hAnsi="Cambria Math"/>
                      </w:rPr>
                      <m:t>ω</m:t>
                    </m:r>
                  </m:e>
                  <m:sub>
                    <m:r>
                      <m:rPr>
                        <m:sty m:val="p"/>
                      </m:rPr>
                      <w:rPr>
                        <w:rFonts w:ascii="Cambria Math" w:hAnsi="Cambria Math"/>
                      </w:rPr>
                      <m:t>±</m:t>
                    </m:r>
                  </m:sub>
                </m:sSub>
              </m:e>
              <m:e>
                <m:r>
                  <m:rPr>
                    <m:sty m:val="p"/>
                  </m:rPr>
                  <w:rPr>
                    <w:rFonts w:ascii="Cambria Math" w:hAnsi="Cambria Math"/>
                  </w:rPr>
                  <m:t>=</m:t>
                </m:r>
                <m:r>
                  <w:rPr>
                    <w:rFonts w:ascii="Cambria Math" w:hAnsi="Cambria Math"/>
                  </w:rPr>
                  <m:t>γ</m:t>
                </m:r>
                <m:r>
                  <w:rPr>
                    <w:rFonts w:ascii="Cambria Math" w:hAnsi="Cambria Math"/>
                  </w:rPr>
                  <m:t> </m:t>
                </m:r>
                <m:sSub>
                  <m:sSubPr>
                    <m:ctrlPr>
                      <w:rPr>
                        <w:rFonts w:ascii="Cambria Math" w:hAnsi="Cambria Math"/>
                      </w:rPr>
                    </m:ctrlPr>
                  </m:sSubPr>
                  <m:e>
                    <m:r>
                      <w:rPr>
                        <w:rFonts w:ascii="Cambria Math" w:hAnsi="Cambria Math"/>
                      </w:rPr>
                      <m:t>ω</m:t>
                    </m:r>
                  </m:e>
                  <m:sub>
                    <m:r>
                      <w:rPr>
                        <w:rFonts w:ascii="Cambria Math" w:hAnsi="Cambria Math"/>
                      </w:rPr>
                      <m:t>0</m:t>
                    </m:r>
                  </m:sub>
                </m:sSub>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β</m:t>
                    </m:r>
                  </m:e>
                </m:d>
                <m:r>
                  <m:rPr>
                    <m:sty m:val="p"/>
                  </m:rPr>
                  <w:rPr>
                    <w:rFonts w:ascii="Cambria Math" w:hAnsi="Cambria Math"/>
                  </w:rPr>
                  <m:t>,</m:t>
                </m:r>
                <m:r>
                  <w:rPr>
                    <w:rFonts w:ascii="Cambria Math" w:hAnsi="Cambria Math"/>
                  </w:rPr>
                  <m:t>  </m:t>
                </m:r>
                <m:sSub>
                  <m:sSubPr>
                    <m:ctrlPr>
                      <w:rPr>
                        <w:rFonts w:ascii="Cambria Math" w:hAnsi="Cambria Math"/>
                      </w:rPr>
                    </m:ctrlPr>
                  </m:sSubPr>
                  <m:e>
                    <m:r>
                      <w:rPr>
                        <w:rFonts w:ascii="Cambria Math" w:hAnsi="Cambria Math"/>
                      </w:rPr>
                      <m:t>k</m:t>
                    </m:r>
                  </m:e>
                  <m:sub>
                    <m:r>
                      <m:rPr>
                        <m:sty m:val="p"/>
                      </m:rPr>
                      <w:rPr>
                        <w:rFonts w:ascii="Cambria Math" w:hAnsi="Cambria Math"/>
                      </w:rPr>
                      <m:t>±</m:t>
                    </m:r>
                  </m:sub>
                </m:sSub>
                <m:r>
                  <m:rPr>
                    <m:sty m:val="p"/>
                  </m:rPr>
                  <w:rPr>
                    <w:rFonts w:ascii="Cambria Math" w:hAnsi="Cambria Math"/>
                  </w:rPr>
                  <m:t>=</m:t>
                </m:r>
                <m:sSub>
                  <m:sSubPr>
                    <m:ctrlPr>
                      <w:rPr>
                        <w:rFonts w:ascii="Cambria Math" w:hAnsi="Cambria Math"/>
                      </w:rPr>
                    </m:ctrlPr>
                  </m:sSubPr>
                  <m:e>
                    <m:r>
                      <w:rPr>
                        <w:rFonts w:ascii="Cambria Math" w:hAnsi="Cambria Math"/>
                      </w:rPr>
                      <m:t>ω</m:t>
                    </m:r>
                  </m:e>
                  <m:sub>
                    <m:r>
                      <m:rPr>
                        <m:sty m:val="p"/>
                      </m:rPr>
                      <w:rPr>
                        <w:rFonts w:ascii="Cambria Math" w:hAnsi="Cambria Math"/>
                      </w:rPr>
                      <m:t>±</m:t>
                    </m:r>
                  </m:sub>
                </m:sSub>
                <m:r>
                  <m:rPr>
                    <m:sty m:val="p"/>
                  </m:rPr>
                  <w:rPr>
                    <w:rFonts w:ascii="Cambria Math" w:hAnsi="Cambria Math"/>
                  </w:rPr>
                  <m:t>/</m:t>
                </m:r>
                <m:r>
                  <w:rPr>
                    <w:rFonts w:ascii="Cambria Math" w:hAnsi="Cambria Math"/>
                  </w:rPr>
                  <m:t>c</m:t>
                </m:r>
                <m:r>
                  <m:rPr>
                    <m:sty m:val="p"/>
                  </m:rPr>
                  <w:rPr>
                    <w:rFonts w:ascii="Cambria Math" w:hAnsi="Cambria Math"/>
                  </w:rPr>
                  <m:t>,</m:t>
                </m:r>
              </m:e>
            </m:mr>
            <m:mr>
              <m:e>
                <m:sSub>
                  <m:sSubPr>
                    <m:ctrlPr>
                      <w:rPr>
                        <w:rFonts w:ascii="Cambria Math" w:hAnsi="Cambria Math"/>
                      </w:rPr>
                    </m:ctrlPr>
                  </m:sSubPr>
                  <m:e>
                    <m:r>
                      <w:rPr>
                        <w:rFonts w:ascii="Cambria Math" w:hAnsi="Cambria Math"/>
                      </w:rPr>
                      <m:t>k</m:t>
                    </m:r>
                  </m:e>
                  <m:sub>
                    <m:r>
                      <w:rPr>
                        <w:rFonts w:ascii="Cambria Math" w:hAnsi="Cambria Math"/>
                      </w:rPr>
                      <m:t>B</m:t>
                    </m:r>
                  </m:sub>
                </m:sSub>
              </m:e>
              <m:e>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k</m:t>
                        </m:r>
                      </m:e>
                      <m:sub>
                        <m:r>
                          <m:rPr>
                            <m:sty m:val="p"/>
                          </m:rPr>
                          <w:rPr>
                            <w:rFonts w:ascii="Cambria Math" w:hAnsi="Cambria Math"/>
                          </w:rPr>
                          <m:t>+</m:t>
                        </m:r>
                      </m:sub>
                    </m:sSub>
                    <m:r>
                      <m:rPr>
                        <m:sty m:val="p"/>
                      </m:rPr>
                      <w:rPr>
                        <w:rFonts w:ascii="Cambria Math" w:hAnsi="Cambria Math"/>
                      </w:rPr>
                      <m:t>-</m:t>
                    </m:r>
                    <m:sSub>
                      <m:sSubPr>
                        <m:ctrlPr>
                          <w:rPr>
                            <w:rFonts w:ascii="Cambria Math" w:hAnsi="Cambria Math"/>
                          </w:rPr>
                        </m:ctrlPr>
                      </m:sSubPr>
                      <m:e>
                        <m:r>
                          <w:rPr>
                            <w:rFonts w:ascii="Cambria Math" w:hAnsi="Cambria Math"/>
                          </w:rPr>
                          <m:t>k</m:t>
                        </m:r>
                      </m:e>
                      <m:sub>
                        <m:r>
                          <m:rPr>
                            <m:sty m:val="p"/>
                          </m:rPr>
                          <w:rPr>
                            <w:rFonts w:ascii="Cambria Math" w:hAnsi="Cambria Math"/>
                          </w:rPr>
                          <m:t>-</m:t>
                        </m:r>
                      </m:sub>
                    </m:sSub>
                  </m:num>
                  <m:den>
                    <m:r>
                      <w:rPr>
                        <w:rFonts w:ascii="Cambria Math" w:hAnsi="Cambria Math"/>
                      </w:rPr>
                      <m:t>2</m:t>
                    </m:r>
                  </m:den>
                </m:f>
                <m:r>
                  <w:rPr>
                    <w:rFonts w:ascii="Cambria Math" w:hAnsi="Cambria Math"/>
                  </w:rPr>
                  <m:t> </m:t>
                </m:r>
                <m:r>
                  <m:rPr>
                    <m:sty m:val="p"/>
                  </m:rPr>
                  <w:rPr>
                    <w:rFonts w:ascii="Cambria Math" w:hAnsi="Cambria Math"/>
                  </w:rPr>
                  <m:t>=</m:t>
                </m:r>
                <m:r>
                  <w:rPr>
                    <w:rFonts w:ascii="Cambria Math" w:hAnsi="Cambria Math"/>
                  </w:rPr>
                  <m:t> </m:t>
                </m:r>
                <m:f>
                  <m:fPr>
                    <m:ctrlPr>
                      <w:rPr>
                        <w:rFonts w:ascii="Cambria Math" w:hAnsi="Cambria Math"/>
                      </w:rPr>
                    </m:ctrlPr>
                  </m:fPr>
                  <m:num>
                    <m:r>
                      <w:rPr>
                        <w:rFonts w:ascii="Cambria Math" w:hAnsi="Cambria Math"/>
                      </w:rPr>
                      <m:t>γβ</m:t>
                    </m:r>
                    <m:r>
                      <w:rPr>
                        <w:rFonts w:ascii="Cambria Math" w:hAnsi="Cambria Math"/>
                      </w:rPr>
                      <m:t> </m:t>
                    </m:r>
                    <m:sSub>
                      <m:sSubPr>
                        <m:ctrlPr>
                          <w:rPr>
                            <w:rFonts w:ascii="Cambria Math" w:hAnsi="Cambria Math"/>
                          </w:rPr>
                        </m:ctrlPr>
                      </m:sSubPr>
                      <m:e>
                        <m:r>
                          <w:rPr>
                            <w:rFonts w:ascii="Cambria Math" w:hAnsi="Cambria Math"/>
                          </w:rPr>
                          <m:t>ω</m:t>
                        </m:r>
                      </m:e>
                      <m:sub>
                        <m:r>
                          <w:rPr>
                            <w:rFonts w:ascii="Cambria Math" w:hAnsi="Cambria Math"/>
                          </w:rPr>
                          <m:t>0</m:t>
                        </m:r>
                      </m:sub>
                    </m:sSub>
                  </m:num>
                  <m:den>
                    <m:r>
                      <w:rPr>
                        <w:rFonts w:ascii="Cambria Math" w:hAnsi="Cambria Math"/>
                      </w:rPr>
                      <m:t>c</m:t>
                    </m:r>
                  </m:den>
                </m:f>
                <m:r>
                  <w:rPr>
                    <w:rFonts w:ascii="Cambria Math" w:hAnsi="Cambria Math"/>
                  </w:rPr>
                  <m:t> </m:t>
                </m:r>
                <m:r>
                  <m:rPr>
                    <m:sty m:val="p"/>
                  </m:rPr>
                  <w:rPr>
                    <w:rFonts w:ascii="Cambria Math" w:hAnsi="Cambria Math"/>
                  </w:rPr>
                  <m:t>=</m:t>
                </m:r>
                <m:r>
                  <w:rPr>
                    <w:rFonts w:ascii="Cambria Math" w:hAnsi="Cambria Math"/>
                  </w:rPr>
                  <m:t> </m:t>
                </m:r>
                <m:f>
                  <m:fPr>
                    <m:ctrlPr>
                      <w:rPr>
                        <w:rFonts w:ascii="Cambria Math" w:hAnsi="Cambria Math"/>
                      </w:rPr>
                    </m:ctrlPr>
                  </m:fPr>
                  <m:num>
                    <m:r>
                      <w:rPr>
                        <w:rFonts w:ascii="Cambria Math" w:hAnsi="Cambria Math"/>
                      </w:rPr>
                      <m:t>γ</m:t>
                    </m:r>
                    <m:r>
                      <w:rPr>
                        <w:rFonts w:ascii="Cambria Math" w:hAnsi="Cambria Math"/>
                      </w:rPr>
                      <m:t> </m:t>
                    </m:r>
                    <m:sSub>
                      <m:sSubPr>
                        <m:ctrlPr>
                          <w:rPr>
                            <w:rFonts w:ascii="Cambria Math" w:hAnsi="Cambria Math"/>
                          </w:rPr>
                        </m:ctrlPr>
                      </m:sSubPr>
                      <m:e>
                        <m:r>
                          <w:rPr>
                            <w:rFonts w:ascii="Cambria Math" w:hAnsi="Cambria Math"/>
                          </w:rPr>
                          <m:t>m</m:t>
                        </m:r>
                      </m:e>
                      <m:sub>
                        <m:r>
                          <m:rPr>
                            <m:sty m:val="p"/>
                          </m:rPr>
                          <w:rPr>
                            <w:rFonts w:ascii="Cambria Math" w:hAnsi="Cambria Math"/>
                          </w:rPr>
                          <m:t>e</m:t>
                        </m:r>
                      </m:sub>
                    </m:sSub>
                    <m:r>
                      <w:rPr>
                        <w:rFonts w:ascii="Cambria Math" w:hAnsi="Cambria Math"/>
                      </w:rPr>
                      <m:t>v</m:t>
                    </m:r>
                  </m:num>
                  <m:den>
                    <m:r>
                      <m:rPr>
                        <m:sty m:val="p"/>
                      </m:rPr>
                      <w:rPr>
                        <w:rFonts w:ascii="Cambria Math" w:hAnsi="Cambria Math"/>
                      </w:rPr>
                      <m:t>ℏ</m:t>
                    </m:r>
                  </m:den>
                </m:f>
                <m:r>
                  <w:rPr>
                    <w:rFonts w:ascii="Cambria Math" w:hAnsi="Cambria Math"/>
                  </w:rPr>
                  <m:t> </m:t>
                </m:r>
                <m:r>
                  <m:rPr>
                    <m:sty m:val="p"/>
                  </m:rPr>
                  <w:rPr>
                    <w:rFonts w:ascii="Cambria Math" w:hAnsi="Cambria Math"/>
                  </w:rPr>
                  <m:t>=</m:t>
                </m:r>
                <m:r>
                  <w:rPr>
                    <w:rFonts w:ascii="Cambria Math" w:hAnsi="Cambria Math"/>
                  </w:rPr>
                  <m:t> </m:t>
                </m:r>
                <m:f>
                  <m:fPr>
                    <m:ctrlPr>
                      <w:rPr>
                        <w:rFonts w:ascii="Cambria Math" w:hAnsi="Cambria Math"/>
                      </w:rPr>
                    </m:ctrlPr>
                  </m:fPr>
                  <m:num>
                    <m:r>
                      <w:rPr>
                        <w:rFonts w:ascii="Cambria Math" w:hAnsi="Cambria Math"/>
                      </w:rPr>
                      <m:t>p</m:t>
                    </m:r>
                  </m:num>
                  <m:den>
                    <m:r>
                      <m:rPr>
                        <m:sty m:val="p"/>
                      </m:rPr>
                      <w:rPr>
                        <w:rFonts w:ascii="Cambria Math" w:hAnsi="Cambria Math"/>
                      </w:rPr>
                      <m:t>ℏ</m:t>
                    </m:r>
                  </m:den>
                </m:f>
                <m:r>
                  <m:rPr>
                    <m:sty m:val="p"/>
                  </m:rPr>
                  <w:rPr>
                    <w:rFonts w:ascii="Cambria Math" w:hAnsi="Cambria Math"/>
                  </w:rPr>
                  <m:t>.</m:t>
                </m:r>
              </m:e>
            </m:mr>
          </m:m>
        </m:oMath>
      </m:oMathPara>
    </w:p>
    <w:p w:rsidR="00604749" w:rsidRDefault="00E00B5E">
      <w:pPr>
        <w:pStyle w:val="FirstParagraph"/>
      </w:pPr>
      <w:r>
        <w:t xml:space="preserve">The factor with wave number </w:t>
      </w:r>
      <m:oMath>
        <m:sSub>
          <m:sSubPr>
            <m:ctrlPr>
              <w:rPr>
                <w:rFonts w:ascii="Cambria Math" w:hAnsi="Cambria Math"/>
              </w:rPr>
            </m:ctrlPr>
          </m:sSubPr>
          <m:e>
            <m:r>
              <w:rPr>
                <w:rFonts w:ascii="Cambria Math" w:hAnsi="Cambria Math"/>
              </w:rPr>
              <m:t>k</m:t>
            </m:r>
          </m:e>
          <m:sub>
            <m:r>
              <w:rPr>
                <w:rFonts w:ascii="Cambria Math" w:hAnsi="Cambria Math"/>
              </w:rPr>
              <m:t>B</m:t>
            </m:r>
          </m:sub>
        </m:sSub>
        <m:r>
          <m:rPr>
            <m:sty m:val="p"/>
          </m:rPr>
          <w:rPr>
            <w:rFonts w:ascii="Cambria Math" w:hAnsi="Cambria Math"/>
          </w:rPr>
          <m:t>=</m:t>
        </m:r>
        <m:r>
          <w:rPr>
            <w:rFonts w:ascii="Cambria Math" w:hAnsi="Cambria Math"/>
          </w:rPr>
          <m:t>p</m:t>
        </m:r>
        <m:r>
          <m:rPr>
            <m:sty m:val="p"/>
          </m:rPr>
          <w:rPr>
            <w:rFonts w:ascii="Cambria Math" w:hAnsi="Cambria Math"/>
          </w:rPr>
          <m:t>/ℏ</m:t>
        </m:r>
      </m:oMath>
      <w:r>
        <w:t xml:space="preserve"> gives the de Broglie spatial phase modulation, </w:t>
      </w:r>
      <m:oMath>
        <m:sSub>
          <m:sSubPr>
            <m:ctrlPr>
              <w:rPr>
                <w:rFonts w:ascii="Cambria Math" w:hAnsi="Cambria Math"/>
              </w:rPr>
            </m:ctrlPr>
          </m:sSubPr>
          <m:e>
            <m:r>
              <w:rPr>
                <w:rFonts w:ascii="Cambria Math" w:hAnsi="Cambria Math"/>
              </w:rPr>
              <m:t>λ</m:t>
            </m:r>
          </m:e>
          <m:sub>
            <m:r>
              <w:rPr>
                <w:rFonts w:ascii="Cambria Math" w:hAnsi="Cambria Math"/>
              </w:rPr>
              <m:t>B</m:t>
            </m:r>
          </m:sub>
        </m:sSub>
        <m:r>
          <m:rPr>
            <m:sty m:val="p"/>
          </m:rPr>
          <w:rPr>
            <w:rFonts w:ascii="Cambria Math" w:hAnsi="Cambria Math"/>
          </w:rPr>
          <m:t>=</m:t>
        </m:r>
        <m:r>
          <w:rPr>
            <w:rFonts w:ascii="Cambria Math" w:hAnsi="Cambria Math"/>
          </w:rPr>
          <m:t>2</m:t>
        </m:r>
        <m:r>
          <w:rPr>
            <w:rFonts w:ascii="Cambria Math" w:hAnsi="Cambria Math"/>
          </w:rPr>
          <m:t>π</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B</m:t>
            </m:r>
          </m:sub>
        </m:sSub>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p</m:t>
        </m:r>
      </m:oMath>
      <w:r>
        <w:t xml:space="preserve">, with phase velocity </w:t>
      </w:r>
      <m:oMath>
        <m:sSup>
          <m:sSupPr>
            <m:ctrlPr>
              <w:rPr>
                <w:rFonts w:ascii="Cambria Math" w:hAnsi="Cambria Math"/>
              </w:rPr>
            </m:ctrlPr>
          </m:sSupPr>
          <m:e>
            <m:r>
              <w:rPr>
                <w:rFonts w:ascii="Cambria Math" w:hAnsi="Cambria Math"/>
              </w:rPr>
              <m:t>c</m:t>
            </m:r>
          </m:e>
          <m:sup>
            <m:r>
              <w:rPr>
                <w:rFonts w:ascii="Cambria Math" w:hAnsi="Cambria Math"/>
              </w:rPr>
              <m:t>2</m:t>
            </m:r>
          </m:sup>
        </m:sSup>
        <m:r>
          <m:rPr>
            <m:sty m:val="p"/>
          </m:rPr>
          <w:rPr>
            <w:rFonts w:ascii="Cambria Math" w:hAnsi="Cambria Math"/>
          </w:rPr>
          <m:t>/</m:t>
        </m:r>
        <m:r>
          <w:rPr>
            <w:rFonts w:ascii="Cambria Math" w:hAnsi="Cambria Math"/>
          </w:rPr>
          <m:t>v</m:t>
        </m:r>
      </m:oMath>
      <w:r>
        <w:t xml:space="preserve">. The associated wave-packet/group motion is obtained from the dispersion relation and has velocity </w:t>
      </w:r>
      <m:oMath>
        <m:r>
          <w:rPr>
            <w:rFonts w:ascii="Cambria Math" w:hAnsi="Cambria Math"/>
          </w:rPr>
          <m:t>v</m:t>
        </m:r>
      </m:oMath>
      <w:r>
        <w:t>.</w:t>
      </w:r>
    </w:p>
    <w:p w:rsidR="00604749" w:rsidRDefault="00E00B5E">
      <w:pPr>
        <w:pStyle w:val="Heading1"/>
      </w:pPr>
      <w:bookmarkStart w:id="118" w:name="Xec6f9eff171498e81a33531ae5117508bdd3396"/>
      <w:bookmarkEnd w:id="117"/>
      <w:r>
        <w:t xml:space="preserve">Appendix B: Integer Wraps and </w:t>
      </w:r>
      <m:oMath>
        <m:sSub>
          <m:sSubPr>
            <m:ctrlPr>
              <w:rPr>
                <w:rFonts w:ascii="Cambria Math" w:hAnsi="Cambria Math"/>
              </w:rPr>
            </m:ctrlPr>
          </m:sSubPr>
          <m:e>
            <m:r>
              <m:rPr>
                <m:sty m:val="bi"/>
              </m:rPr>
              <w:rPr>
                <w:rFonts w:ascii="Cambria Math" w:hAnsi="Cambria Math"/>
              </w:rPr>
              <m:t>m</m:t>
            </m:r>
          </m:e>
          <m:sub>
            <m:r>
              <m:rPr>
                <m:sty m:val="bi"/>
              </m:rPr>
              <w:rPr>
                <w:rFonts w:ascii="Cambria Math" w:hAnsi="Cambria Math"/>
              </w:rPr>
              <m:t>N</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m</m:t>
            </m:r>
          </m:e>
          <m:sub>
            <m:r>
              <m:rPr>
                <m:sty m:val="b"/>
              </m:rPr>
              <w:rPr>
                <w:rFonts w:ascii="Cambria Math" w:hAnsi="Cambria Math"/>
              </w:rPr>
              <m:t>P</m:t>
            </m:r>
          </m:sub>
        </m:sSub>
        <m:r>
          <m:rPr>
            <m:sty m:val="b"/>
          </m:rPr>
          <w:rPr>
            <w:rFonts w:ascii="Cambria Math" w:hAnsi="Cambria Math"/>
          </w:rPr>
          <m:t>/</m:t>
        </m:r>
        <m:rad>
          <m:radPr>
            <m:degHide m:val="1"/>
            <m:ctrlPr>
              <w:rPr>
                <w:rFonts w:ascii="Cambria Math" w:hAnsi="Cambria Math"/>
              </w:rPr>
            </m:ctrlPr>
          </m:radPr>
          <m:deg/>
          <m:e>
            <m:r>
              <m:rPr>
                <m:sty m:val="bi"/>
              </m:rPr>
              <w:rPr>
                <w:rFonts w:ascii="Cambria Math" w:hAnsi="Cambria Math"/>
              </w:rPr>
              <m:t>N</m:t>
            </m:r>
          </m:e>
        </m:rad>
      </m:oMath>
    </w:p>
    <w:p w:rsidR="00604749" w:rsidRDefault="00E00B5E">
      <w:pPr>
        <w:pStyle w:val="FirstParagraph"/>
      </w:pPr>
      <w:r>
        <w:t xml:space="preserve">Impose </w:t>
      </w:r>
      <m:oMath>
        <m:r>
          <w:rPr>
            <w:rFonts w:ascii="Cambria Math" w:hAnsi="Cambria Math"/>
          </w:rPr>
          <m:t>N</m:t>
        </m:r>
        <m:r>
          <w:rPr>
            <w:rFonts w:ascii="Cambria Math" w:hAnsi="Cambria Math"/>
          </w:rPr>
          <m:t> </m:t>
        </m:r>
        <m:r>
          <w:rPr>
            <w:rFonts w:ascii="Cambria Math" w:hAnsi="Cambria Math"/>
          </w:rPr>
          <m:t>2</m:t>
        </m:r>
        <m:r>
          <w:rPr>
            <w:rFonts w:ascii="Cambria Math" w:hAnsi="Cambria Math"/>
          </w:rPr>
          <m:t>π</m:t>
        </m:r>
        <m:sSub>
          <m:sSubPr>
            <m:ctrlPr>
              <w:rPr>
                <w:rFonts w:ascii="Cambria Math" w:hAnsi="Cambria Math"/>
              </w:rPr>
            </m:ctrlPr>
          </m:sSubPr>
          <m:e>
            <m:r>
              <w:rPr>
                <w:rFonts w:ascii="Cambria Math" w:hAnsi="Cambria Math"/>
              </w:rPr>
              <m:t>r</m:t>
            </m:r>
          </m:e>
          <m:sub>
            <m:r>
              <w:rPr>
                <w:rFonts w:ascii="Cambria Math" w:hAnsi="Cambria Math"/>
              </w:rPr>
              <m:t>N</m:t>
            </m:r>
          </m:sub>
        </m:sSub>
        <m:r>
          <m:rPr>
            <m:sty m:val="p"/>
          </m:rP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N</m:t>
            </m:r>
          </m:sub>
        </m:sSub>
        <m:r>
          <m:rPr>
            <m:sty m:val="p"/>
          </m:rPr>
          <w:rPr>
            <w:rFonts w:ascii="Cambria Math" w:hAnsi="Cambria Math"/>
          </w:rPr>
          <m:t>=</m:t>
        </m:r>
        <m:r>
          <w:rPr>
            <w:rFonts w:ascii="Cambria Math" w:hAnsi="Cambria Math"/>
          </w:rPr>
          <m:t>h</m:t>
        </m:r>
        <m:r>
          <w:rPr>
            <w:rFonts w:ascii="Cambria Math" w:hAnsi="Cambria Math"/>
          </w:rPr>
          <m:t>c</m:t>
        </m:r>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N</m:t>
            </m:r>
          </m:sub>
        </m:sSub>
      </m:oMath>
      <w:r>
        <w:t xml:space="preserve"> and </w:t>
      </w:r>
      <m:oMath>
        <m:sSub>
          <m:sSubPr>
            <m:ctrlPr>
              <w:rPr>
                <w:rFonts w:ascii="Cambria Math" w:hAnsi="Cambria Math"/>
              </w:rPr>
            </m:ctrlPr>
          </m:sSubPr>
          <m:e>
            <m:r>
              <w:rPr>
                <w:rFonts w:ascii="Cambria Math" w:hAnsi="Cambria Math"/>
              </w:rPr>
              <m:t>r</m:t>
            </m:r>
          </m:e>
          <m:sub>
            <m:r>
              <w:rPr>
                <w:rFonts w:ascii="Cambria Math" w:hAnsi="Cambria Math"/>
              </w:rPr>
              <m:t>N</m:t>
            </m:r>
          </m:sub>
        </m:sSub>
        <m:r>
          <m:rPr>
            <m:sty m:val="p"/>
          </m:rPr>
          <w:rPr>
            <w:rFonts w:ascii="Cambria Math" w:hAnsi="Cambria Math"/>
          </w:rPr>
          <m:t>=</m:t>
        </m:r>
        <m:r>
          <w:rPr>
            <w:rFonts w:ascii="Cambria Math" w:hAnsi="Cambria Math"/>
          </w:rPr>
          <m:t>G</m:t>
        </m:r>
        <m:sSub>
          <m:sSubPr>
            <m:ctrlPr>
              <w:rPr>
                <w:rFonts w:ascii="Cambria Math" w:hAnsi="Cambria Math"/>
              </w:rPr>
            </m:ctrlPr>
          </m:sSubPr>
          <m:e>
            <m:r>
              <w:rPr>
                <w:rFonts w:ascii="Cambria Math" w:hAnsi="Cambria Math"/>
              </w:rPr>
              <m:t>m</m:t>
            </m:r>
          </m:e>
          <m:sub>
            <m:r>
              <w:rPr>
                <w:rFonts w:ascii="Cambria Math" w:hAnsi="Cambria Math"/>
              </w:rPr>
              <m:t>N</m:t>
            </m:r>
          </m:sub>
        </m:sSub>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w:r>
        <w:t xml:space="preserve">. Eliminating </w:t>
      </w:r>
      <m:oMath>
        <m:sSub>
          <m:sSubPr>
            <m:ctrlPr>
              <w:rPr>
                <w:rFonts w:ascii="Cambria Math" w:hAnsi="Cambria Math"/>
              </w:rPr>
            </m:ctrlPr>
          </m:sSubPr>
          <m:e>
            <m:r>
              <w:rPr>
                <w:rFonts w:ascii="Cambria Math" w:hAnsi="Cambria Math"/>
              </w:rPr>
              <m:t>r</m:t>
            </m:r>
          </m:e>
          <m:sub>
            <m:r>
              <w:rPr>
                <w:rFonts w:ascii="Cambria Math" w:hAnsi="Cambria Math"/>
              </w:rPr>
              <m:t>N</m:t>
            </m:r>
          </m:sub>
        </m:sSub>
        <m:r>
          <m:rPr>
            <m:sty m:val="p"/>
          </m:rP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N</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N</m:t>
            </m:r>
          </m:sub>
        </m:sSub>
      </m:oMath>
      <w:r>
        <w:t xml:space="preserve"> yields </w:t>
      </w:r>
      <m:oMath>
        <m:sSubSup>
          <m:sSubSupPr>
            <m:ctrlPr>
              <w:rPr>
                <w:rFonts w:ascii="Cambria Math" w:hAnsi="Cambria Math"/>
              </w:rPr>
            </m:ctrlPr>
          </m:sSubSupPr>
          <m:e>
            <m:r>
              <w:rPr>
                <w:rFonts w:ascii="Cambria Math" w:hAnsi="Cambria Math"/>
              </w:rPr>
              <m:t>m</m:t>
            </m:r>
          </m:e>
          <m:sub>
            <m:r>
              <w:rPr>
                <w:rFonts w:ascii="Cambria Math" w:hAnsi="Cambria Math"/>
              </w:rPr>
              <m:t>N</m:t>
            </m:r>
          </m:sub>
          <m:sup>
            <m:r>
              <w:rPr>
                <w:rFonts w:ascii="Cambria Math" w:hAnsi="Cambria Math"/>
              </w:rPr>
              <m:t>2</m:t>
            </m:r>
          </m:sup>
        </m:sSubSup>
        <m:r>
          <m:rPr>
            <m:sty m:val="p"/>
          </m:rPr>
          <w:rPr>
            <w:rFonts w:ascii="Cambria Math" w:hAnsi="Cambria Math"/>
          </w:rPr>
          <m:t>=ℏ</m:t>
        </m:r>
        <m:r>
          <w:rPr>
            <w:rFonts w:ascii="Cambria Math" w:hAnsi="Cambria Math"/>
          </w:rPr>
          <m:t>c</m:t>
        </m:r>
        <m:r>
          <m:rPr>
            <m:sty m:val="p"/>
          </m:rPr>
          <w:rPr>
            <w:rFonts w:ascii="Cambria Math" w:hAnsi="Cambria Math"/>
          </w:rPr>
          <m:t>/</m:t>
        </m:r>
        <m:d>
          <m:dPr>
            <m:ctrlPr>
              <w:rPr>
                <w:rFonts w:ascii="Cambria Math" w:hAnsi="Cambria Math"/>
              </w:rPr>
            </m:ctrlPr>
          </m:dPr>
          <m:e>
            <m:r>
              <w:rPr>
                <w:rFonts w:ascii="Cambria Math" w:hAnsi="Cambria Math"/>
              </w:rPr>
              <m:t>GN</m:t>
            </m:r>
          </m:e>
        </m:d>
      </m:oMath>
      <w:r>
        <w:t>, i.e</w:t>
      </w:r>
      <w:r>
        <w:t>. </w:t>
      </w:r>
      <w:hyperlink w:anchor="eq:mspectrum">
        <w:r>
          <w:rPr>
            <w:rStyle w:val="Hyperlink"/>
          </w:rPr>
          <w:t>[eq:mspectrum]</w:t>
        </w:r>
      </w:hyperlink>
      <w:r>
        <w:t xml:space="preserve">. The step </w:t>
      </w:r>
      <w:hyperlink w:anchor="eq:dmquant">
        <w:r>
          <w:rPr>
            <w:rStyle w:val="Hyperlink"/>
          </w:rPr>
          <w:t>[eq:dmquant]</w:t>
        </w:r>
      </w:hyperlink>
      <w:r>
        <w:t xml:space="preserve"> follows by expansion at large </w:t>
      </w:r>
      <m:oMath>
        <m:r>
          <w:rPr>
            <w:rFonts w:ascii="Cambria Math" w:hAnsi="Cambria Math"/>
          </w:rPr>
          <m:t>N</m:t>
        </m:r>
      </m:oMath>
      <w:r>
        <w:t>. This is a closure lattice, not by itself a prediction of the observed lepton mass spectrum.</w:t>
      </w:r>
    </w:p>
    <w:p w:rsidR="00604749" w:rsidRDefault="00E00B5E">
      <w:pPr>
        <w:pStyle w:val="Heading1"/>
      </w:pPr>
      <w:bookmarkStart w:id="119" w:name="appendix-c-numerical-values"/>
      <w:bookmarkEnd w:id="118"/>
      <w:r>
        <w:t xml:space="preserve">Appendix C: Numerical </w:t>
      </w:r>
      <w:r>
        <w:t>Values</w:t>
      </w:r>
    </w:p>
    <w:p w:rsidR="00604749" w:rsidRDefault="00E00B5E">
      <w:pPr>
        <w:pStyle w:val="FirstParagraph"/>
      </w:pPr>
      <w:r>
        <w:t xml:space="preserve">The following numerical values include formal closure scales. In particular, </w:t>
      </w:r>
      <m:oMath>
        <m:sSub>
          <m:sSubPr>
            <m:ctrlPr>
              <w:rPr>
                <w:rFonts w:ascii="Cambria Math" w:hAnsi="Cambria Math"/>
              </w:rPr>
            </m:ctrlPr>
          </m:sSubPr>
          <m:e>
            <m:r>
              <w:rPr>
                <w:rFonts w:ascii="Cambria Math" w:hAnsi="Cambria Math"/>
              </w:rPr>
              <m:t>r</m:t>
            </m:r>
          </m:e>
          <m:sub>
            <m:r>
              <m:rPr>
                <m:sty m:val="p"/>
              </m:rPr>
              <w:rPr>
                <w:rFonts w:ascii="Cambria Math" w:hAnsi="Cambria Math"/>
              </w:rPr>
              <m:t>e</m:t>
            </m:r>
          </m:sub>
        </m:sSub>
      </m:oMath>
      <w:r>
        <w:t xml:space="preserve"> is not interpreted as an operationally resolved classical radius, but as the self-balance parameter defined by the closure relation.</w:t>
      </w:r>
    </w:p>
    <w:p w:rsidR="00604749" w:rsidRDefault="00E00B5E">
      <w:pPr>
        <w:pStyle w:val="BodyText"/>
      </w:pPr>
      <m:oMathPara>
        <m:oMathParaPr>
          <m:jc m:val="center"/>
        </m:oMathParaPr>
        <m:oMath>
          <m:sSub>
            <m:sSubPr>
              <m:ctrlPr>
                <w:rPr>
                  <w:rFonts w:ascii="Cambria Math" w:hAnsi="Cambria Math"/>
                </w:rPr>
              </m:ctrlPr>
            </m:sSubPr>
            <m:e>
              <m:r>
                <w:rPr>
                  <w:rFonts w:ascii="Cambria Math" w:hAnsi="Cambria Math"/>
                </w:rPr>
                <m:t>r</m:t>
              </m:r>
            </m:e>
            <m:sub>
              <m:r>
                <m:rPr>
                  <m:sty m:val="p"/>
                </m:rPr>
                <w:rPr>
                  <w:rFonts w:ascii="Cambria Math" w:hAnsi="Cambria Math"/>
                </w:rPr>
                <m:t>e</m:t>
              </m:r>
            </m:sub>
          </m:sSub>
          <m:r>
            <m:rPr>
              <m:sty m:val="p"/>
            </m:rPr>
            <w:rPr>
              <w:rFonts w:ascii="Cambria Math" w:hAnsi="Cambria Math"/>
            </w:rPr>
            <m:t>=</m:t>
          </m:r>
          <m:r>
            <w:rPr>
              <w:rFonts w:ascii="Cambria Math" w:hAnsi="Cambria Math"/>
            </w:rPr>
            <m:t>G</m:t>
          </m:r>
          <m:sSub>
            <m:sSubPr>
              <m:ctrlPr>
                <w:rPr>
                  <w:rFonts w:ascii="Cambria Math" w:hAnsi="Cambria Math"/>
                </w:rPr>
              </m:ctrlPr>
            </m:sSubPr>
            <m:e>
              <m:r>
                <w:rPr>
                  <w:rFonts w:ascii="Cambria Math" w:hAnsi="Cambria Math"/>
                </w:rPr>
                <m:t>m</m:t>
              </m:r>
            </m:e>
            <m:sub>
              <m:r>
                <m:rPr>
                  <m:sty m:val="p"/>
                </m:rPr>
                <w:rPr>
                  <w:rFonts w:ascii="Cambria Math" w:hAnsi="Cambria Math"/>
                </w:rPr>
                <m:t>e</m:t>
              </m:r>
            </m:sub>
          </m:sSub>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r>
            <m:rPr>
              <m:sty m:val="p"/>
            </m:rPr>
            <w:rPr>
              <w:rFonts w:ascii="Cambria Math" w:hAnsi="Cambria Math"/>
            </w:rPr>
            <m:t>=</m:t>
          </m:r>
          <m:r>
            <w:rPr>
              <w:rFonts w:ascii="Cambria Math" w:hAnsi="Cambria Math"/>
            </w:rPr>
            <m:t>6.764774332</m:t>
          </m:r>
          <m:r>
            <m:rPr>
              <m:sty m:val="p"/>
            </m:rPr>
            <w:rPr>
              <w:rFonts w:ascii="Cambria Math" w:hAnsi="Cambria Math"/>
            </w:rPr>
            <m:t>×</m:t>
          </m:r>
          <m:sSup>
            <m:sSupPr>
              <m:ctrlPr>
                <w:rPr>
                  <w:rFonts w:ascii="Cambria Math" w:hAnsi="Cambria Math"/>
                </w:rPr>
              </m:ctrlPr>
            </m:sSupPr>
            <m:e>
              <m:r>
                <w:rPr>
                  <w:rFonts w:ascii="Cambria Math" w:hAnsi="Cambria Math"/>
                </w:rPr>
                <m:t>10</m:t>
              </m:r>
            </m:e>
            <m:sup>
              <m:r>
                <m:rPr>
                  <m:sty m:val="p"/>
                </m:rPr>
                <w:rPr>
                  <w:rFonts w:ascii="Cambria Math" w:hAnsi="Cambria Math"/>
                </w:rPr>
                <m:t>-</m:t>
              </m:r>
              <m:r>
                <w:rPr>
                  <w:rFonts w:ascii="Cambria Math" w:hAnsi="Cambria Math"/>
                </w:rPr>
                <m:t>58</m:t>
              </m:r>
            </m:sup>
          </m:sSup>
          <m:r>
            <w:rPr>
              <w:rFonts w:ascii="Cambria Math" w:hAnsi="Cambria Math"/>
            </w:rPr>
            <m:t> </m:t>
          </m:r>
          <m:r>
            <m:rPr>
              <m:sty m:val="p"/>
            </m:rPr>
            <w:rPr>
              <w:rFonts w:ascii="Cambria Math" w:hAnsi="Cambria Math"/>
            </w:rPr>
            <m:t>m,</m:t>
          </m:r>
        </m:oMath>
      </m:oMathPara>
    </w:p>
    <w:p w:rsidR="00604749" w:rsidRDefault="00E00B5E">
      <w:pPr>
        <w:pStyle w:val="FirstParagraph"/>
      </w:pPr>
      <m:oMathPara>
        <m:oMathParaPr>
          <m:jc m:val="center"/>
        </m:oMathParaPr>
        <m:oMath>
          <m:sSub>
            <m:sSubPr>
              <m:ctrlPr>
                <w:rPr>
                  <w:rFonts w:ascii="Cambria Math" w:hAnsi="Cambria Math"/>
                </w:rPr>
              </m:ctrlPr>
            </m:sSubPr>
            <m:e>
              <m:r>
                <w:rPr>
                  <w:rFonts w:ascii="Cambria Math" w:hAnsi="Cambria Math"/>
                </w:rPr>
                <m:t>λ</m:t>
              </m:r>
            </m:e>
            <m:sub>
              <m:r>
                <w:rPr>
                  <w:rFonts w:ascii="Cambria Math" w:hAnsi="Cambria Math"/>
                </w:rPr>
                <m:t>​</m:t>
              </m:r>
              <m:r>
                <w:rPr>
                  <w:rFonts w:ascii="Cambria Math" w:hAnsi="Cambria Math"/>
                </w:rPr>
                <m:t>C</m:t>
              </m:r>
            </m:sub>
          </m:sSub>
          <m:r>
            <m:rPr>
              <m:sty m:val="p"/>
            </m:rPr>
            <w:rPr>
              <w:rFonts w:ascii="Cambria Math" w:hAnsi="Cambria Math"/>
            </w:rPr>
            <m:t>=</m:t>
          </m:r>
          <m:r>
            <w:rPr>
              <w:rFonts w:ascii="Cambria Math" w:hAnsi="Cambria Math"/>
            </w:rPr>
            <m:t>h</m:t>
          </m:r>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m</m:t>
                  </m:r>
                </m:e>
                <m:sub>
                  <m:r>
                    <m:rPr>
                      <m:sty m:val="p"/>
                    </m:rPr>
                    <w:rPr>
                      <w:rFonts w:ascii="Cambria Math" w:hAnsi="Cambria Math"/>
                    </w:rPr>
                    <m:t>e</m:t>
                  </m:r>
                </m:sub>
              </m:sSub>
              <m:r>
                <w:rPr>
                  <w:rFonts w:ascii="Cambria Math" w:hAnsi="Cambria Math"/>
                </w:rPr>
                <m:t>c</m:t>
              </m:r>
            </m:e>
          </m:d>
          <m:r>
            <m:rPr>
              <m:sty m:val="p"/>
            </m:rPr>
            <w:rPr>
              <w:rFonts w:ascii="Cambria Math" w:hAnsi="Cambria Math"/>
            </w:rPr>
            <m:t>=</m:t>
          </m:r>
          <m:r>
            <w:rPr>
              <w:rFonts w:ascii="Cambria Math" w:hAnsi="Cambria Math"/>
            </w:rPr>
            <m:t>2.4263102387</m:t>
          </m:r>
          <m:r>
            <m:rPr>
              <m:sty m:val="p"/>
            </m:rPr>
            <w:rPr>
              <w:rFonts w:ascii="Cambria Math" w:hAnsi="Cambria Math"/>
            </w:rPr>
            <m:t>×</m:t>
          </m:r>
          <m:sSup>
            <m:sSupPr>
              <m:ctrlPr>
                <w:rPr>
                  <w:rFonts w:ascii="Cambria Math" w:hAnsi="Cambria Math"/>
                </w:rPr>
              </m:ctrlPr>
            </m:sSupPr>
            <m:e>
              <m:r>
                <w:rPr>
                  <w:rFonts w:ascii="Cambria Math" w:hAnsi="Cambria Math"/>
                </w:rPr>
                <m:t>10</m:t>
              </m:r>
            </m:e>
            <m:sup>
              <m:r>
                <m:rPr>
                  <m:sty m:val="p"/>
                </m:rPr>
                <w:rPr>
                  <w:rFonts w:ascii="Cambria Math" w:hAnsi="Cambria Math"/>
                </w:rPr>
                <m:t>-</m:t>
              </m:r>
              <m:r>
                <w:rPr>
                  <w:rFonts w:ascii="Cambria Math" w:hAnsi="Cambria Math"/>
                </w:rPr>
                <m:t>12</m:t>
              </m:r>
            </m:sup>
          </m:sSup>
          <m:r>
            <w:rPr>
              <w:rFonts w:ascii="Cambria Math" w:hAnsi="Cambria Math"/>
            </w:rPr>
            <m:t> </m:t>
          </m:r>
          <m:r>
            <m:rPr>
              <m:sty m:val="p"/>
            </m:rPr>
            <w:rPr>
              <w:rFonts w:ascii="Cambria Math" w:hAnsi="Cambria Math"/>
            </w:rPr>
            <m:t>m,</m:t>
          </m:r>
        </m:oMath>
      </m:oMathPara>
    </w:p>
    <w:p w:rsidR="00604749" w:rsidRDefault="00E00B5E">
      <w:pPr>
        <w:pStyle w:val="FirstParagraph"/>
      </w:pPr>
      <m:oMathPara>
        <m:oMathParaPr>
          <m:jc m:val="center"/>
        </m:oMathParaPr>
        <m:oMath>
          <m:sSub>
            <m:sSubPr>
              <m:ctrlPr>
                <w:rPr>
                  <w:rFonts w:ascii="Cambria Math" w:hAnsi="Cambria Math"/>
                </w:rPr>
              </m:ctrlPr>
            </m:sSubPr>
            <m:e>
              <m:r>
                <w:rPr>
                  <w:rFonts w:ascii="Cambria Math" w:hAnsi="Cambria Math"/>
                </w:rPr>
                <m:t>g</m:t>
              </m:r>
            </m:e>
            <m:sub>
              <m:r>
                <w:rPr>
                  <w:rFonts w:ascii="Cambria Math" w:hAnsi="Cambria Math"/>
                </w:rPr>
                <m:t>​</m:t>
              </m:r>
              <m:r>
                <m:rPr>
                  <m:sty m:val="p"/>
                </m:rPr>
                <w:rPr>
                  <w:rFonts w:ascii="Cambria Math" w:hAnsi="Cambria Math"/>
                </w:rPr>
                <m:t>*</m:t>
              </m:r>
            </m:sub>
          </m:sSub>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4</m:t>
              </m:r>
            </m:sup>
          </m:sSup>
          <m:r>
            <m:rPr>
              <m:sty m:val="p"/>
            </m:rPr>
            <w:rPr>
              <w:rFonts w:ascii="Cambria Math" w:hAnsi="Cambria Math"/>
            </w:rPr>
            <m:t>/</m:t>
          </m:r>
          <m:d>
            <m:dPr>
              <m:ctrlPr>
                <w:rPr>
                  <w:rFonts w:ascii="Cambria Math" w:hAnsi="Cambria Math"/>
                </w:rPr>
              </m:ctrlPr>
            </m:dPr>
            <m:e>
              <m:r>
                <w:rPr>
                  <w:rFonts w:ascii="Cambria Math" w:hAnsi="Cambria Math"/>
                </w:rPr>
                <m:t>G</m:t>
              </m:r>
              <m:sSub>
                <m:sSubPr>
                  <m:ctrlPr>
                    <w:rPr>
                      <w:rFonts w:ascii="Cambria Math" w:hAnsi="Cambria Math"/>
                    </w:rPr>
                  </m:ctrlPr>
                </m:sSubPr>
                <m:e>
                  <m:r>
                    <w:rPr>
                      <w:rFonts w:ascii="Cambria Math" w:hAnsi="Cambria Math"/>
                    </w:rPr>
                    <m:t>m</m:t>
                  </m:r>
                </m:e>
                <m:sub>
                  <m:r>
                    <m:rPr>
                      <m:sty m:val="p"/>
                    </m:rPr>
                    <w:rPr>
                      <w:rFonts w:ascii="Cambria Math" w:hAnsi="Cambria Math"/>
                    </w:rPr>
                    <m:t>e</m:t>
                  </m:r>
                </m:sub>
              </m:sSub>
            </m:e>
          </m:d>
          <m:r>
            <m:rPr>
              <m:sty m:val="p"/>
            </m:rPr>
            <w:rPr>
              <w:rFonts w:ascii="Cambria Math" w:hAnsi="Cambria Math"/>
            </w:rPr>
            <m:t>=</m:t>
          </m:r>
          <m:r>
            <w:rPr>
              <w:rFonts w:ascii="Cambria Math" w:hAnsi="Cambria Math"/>
            </w:rPr>
            <m:t>1.32858</m:t>
          </m:r>
          <m:r>
            <m:rPr>
              <m:sty m:val="p"/>
            </m:rP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74</m:t>
              </m:r>
            </m:sup>
          </m:sSup>
          <m:r>
            <w:rPr>
              <w:rFonts w:ascii="Cambria Math" w:hAnsi="Cambria Math"/>
            </w:rPr>
            <m:t> </m:t>
          </m:r>
          <m:r>
            <m:rPr>
              <m:sty m:val="p"/>
            </m:rPr>
            <w:rPr>
              <w:rFonts w:ascii="Cambria Math" w:hAnsi="Cambria Math"/>
            </w:rPr>
            <m:t>m </m:t>
          </m:r>
          <m:sSup>
            <m:sSupPr>
              <m:ctrlPr>
                <w:rPr>
                  <w:rFonts w:ascii="Cambria Math" w:hAnsi="Cambria Math"/>
                </w:rPr>
              </m:ctrlPr>
            </m:sSupPr>
            <m:e>
              <m:r>
                <m:rPr>
                  <m:sty m:val="p"/>
                </m:rPr>
                <w:rPr>
                  <w:rFonts w:ascii="Cambria Math" w:hAnsi="Cambria Math"/>
                </w:rPr>
                <m:t>s</m:t>
              </m:r>
            </m:e>
            <m:sup>
              <m:r>
                <m:rPr>
                  <m:sty m:val="p"/>
                </m:rPr>
                <w:rPr>
                  <w:rFonts w:ascii="Cambria Math" w:hAnsi="Cambria Math"/>
                </w:rPr>
                <m:t>-</m:t>
              </m:r>
              <m:r>
                <m:rPr>
                  <m:sty m:val="p"/>
                </m:rPr>
                <w:rPr>
                  <w:rFonts w:ascii="Cambria Math" w:hAnsi="Cambria Math"/>
                </w:rPr>
                <m:t>2</m:t>
              </m:r>
            </m:sup>
          </m:sSup>
          <m:r>
            <m:rPr>
              <m:sty m:val="p"/>
            </m:rPr>
            <w:rPr>
              <w:rFonts w:ascii="Cambria Math" w:hAnsi="Cambria Math"/>
            </w:rPr>
            <m:t>,</m:t>
          </m:r>
          <m:r>
            <w:rPr>
              <w:rFonts w:ascii="Cambria Math" w:hAnsi="Cambria Math"/>
            </w:rPr>
            <m:t>  </m:t>
          </m:r>
          <m:sSub>
            <m:sSubPr>
              <m:ctrlPr>
                <w:rPr>
                  <w:rFonts w:ascii="Cambria Math" w:hAnsi="Cambria Math"/>
                </w:rPr>
              </m:ctrlPr>
            </m:sSubPr>
            <m:e>
              <m:r>
                <w:rPr>
                  <w:rFonts w:ascii="Cambria Math" w:hAnsi="Cambria Math"/>
                </w:rPr>
                <m:t>F</m:t>
              </m:r>
            </m:e>
            <m:sub>
              <m:r>
                <w:rPr>
                  <w:rFonts w:ascii="Cambria Math" w:hAnsi="Cambria Math"/>
                </w:rPr>
                <m:t>​</m:t>
              </m:r>
              <m:r>
                <m:rPr>
                  <m:sty m:val="p"/>
                </m:rPr>
                <w:rPr>
                  <w:rFonts w:ascii="Cambria Math" w:hAnsi="Cambria Math"/>
                </w:rPr>
                <m:t>*</m:t>
              </m:r>
            </m:sub>
          </m:sSub>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4</m:t>
              </m:r>
            </m:sup>
          </m:sSup>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1.21026</m:t>
          </m:r>
          <m:r>
            <m:rPr>
              <m:sty m:val="p"/>
            </m:rP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44</m:t>
              </m:r>
            </m:sup>
          </m:sSup>
          <m:r>
            <w:rPr>
              <w:rFonts w:ascii="Cambria Math" w:hAnsi="Cambria Math"/>
            </w:rPr>
            <m:t> </m:t>
          </m:r>
          <m:r>
            <m:rPr>
              <m:sty m:val="p"/>
            </m:rPr>
            <w:rPr>
              <w:rFonts w:ascii="Cambria Math" w:hAnsi="Cambria Math"/>
            </w:rPr>
            <m:t>N.</m:t>
          </m:r>
        </m:oMath>
      </m:oMathPara>
    </w:p>
    <w:p w:rsidR="00604749" w:rsidRDefault="00E00B5E">
      <w:pPr>
        <w:pStyle w:val="Heading1"/>
      </w:pPr>
      <w:bookmarkStart w:id="120" w:name="Xa4172a3907a5d638f834e730dcd3680b45e01dd"/>
      <w:bookmarkEnd w:id="119"/>
      <w:r>
        <w:t xml:space="preserve">Appendix D: Dimensional Analysis of </w:t>
      </w:r>
      <w:hyperlink w:anchor="eq:mgamma-ext">
        <w:r>
          <w:rPr>
            <w:rStyle w:val="Hyperlink"/>
          </w:rPr>
          <w:t>[eq:mgamma-ext]</w:t>
        </w:r>
      </w:hyperlink>
    </w:p>
    <w:p w:rsidR="00604749" w:rsidRDefault="00E00B5E">
      <w:pPr>
        <w:pStyle w:val="FirstParagraph"/>
      </w:pPr>
      <m:oMath>
        <m:d>
          <m:dPr>
            <m:begChr m:val="["/>
            <m:endChr m:val="]"/>
            <m:ctrlPr>
              <w:rPr>
                <w:rFonts w:ascii="Cambria Math" w:hAnsi="Cambria Math"/>
              </w:rPr>
            </m:ctrlPr>
          </m:dPr>
          <m:e>
            <m:r>
              <w:rPr>
                <w:rFonts w:ascii="Cambria Math" w:hAnsi="Cambria Math"/>
              </w:rPr>
              <m:t>G</m:t>
            </m:r>
          </m:e>
        </m:d>
        <m:r>
          <m:rPr>
            <m:sty m:val="p"/>
          </m:rPr>
          <w:rPr>
            <w:rFonts w:ascii="Cambria Math" w:hAnsi="Cambria Math"/>
          </w:rPr>
          <m:t>=</m:t>
        </m:r>
        <m:sSup>
          <m:sSupPr>
            <m:ctrlPr>
              <w:rPr>
                <w:rFonts w:ascii="Cambria Math" w:hAnsi="Cambria Math"/>
              </w:rPr>
            </m:ctrlPr>
          </m:sSupPr>
          <m:e>
            <m:r>
              <m:rPr>
                <m:sty m:val="p"/>
              </m:rPr>
              <w:rPr>
                <w:rFonts w:ascii="Cambria Math" w:hAnsi="Cambria Math"/>
              </w:rPr>
              <m:t>m</m:t>
            </m:r>
          </m:e>
          <m:sup>
            <m:r>
              <m:rPr>
                <m:sty m:val="p"/>
              </m:rPr>
              <w:rPr>
                <w:rFonts w:ascii="Cambria Math" w:hAnsi="Cambria Math"/>
              </w:rPr>
              <m:t>3</m:t>
            </m:r>
          </m:sup>
        </m:sSup>
        <m:r>
          <m:rPr>
            <m:sty m:val="p"/>
          </m:rPr>
          <w:rPr>
            <w:rFonts w:ascii="Cambria Math" w:hAnsi="Cambria Math"/>
          </w:rPr>
          <m:t> </m:t>
        </m:r>
        <m:r>
          <m:rPr>
            <m:sty m:val="p"/>
          </m:rPr>
          <w:rPr>
            <w:rFonts w:ascii="Cambria Math" w:hAnsi="Cambria Math"/>
          </w:rPr>
          <m:t>k</m:t>
        </m:r>
        <m:sSup>
          <m:sSupPr>
            <m:ctrlPr>
              <w:rPr>
                <w:rFonts w:ascii="Cambria Math" w:hAnsi="Cambria Math"/>
              </w:rPr>
            </m:ctrlPr>
          </m:sSupPr>
          <m:e>
            <m:r>
              <m:rPr>
                <m:sty m:val="p"/>
              </m:rPr>
              <w:rPr>
                <w:rFonts w:ascii="Cambria Math" w:hAnsi="Cambria Math"/>
              </w:rPr>
              <m:t>g</m:t>
            </m:r>
          </m:e>
          <m:sup>
            <m:r>
              <m:rPr>
                <m:sty m:val="p"/>
              </m:rPr>
              <w:rPr>
                <w:rFonts w:ascii="Cambria Math" w:hAnsi="Cambria Math"/>
              </w:rPr>
              <m:t>-</m:t>
            </m:r>
            <m:r>
              <m:rPr>
                <m:sty m:val="p"/>
              </m:rPr>
              <w:rPr>
                <w:rFonts w:ascii="Cambria Math" w:hAnsi="Cambria Math"/>
              </w:rPr>
              <m:t>1</m:t>
            </m:r>
          </m:sup>
        </m:sSup>
        <m:r>
          <m:rPr>
            <m:sty m:val="p"/>
          </m:rPr>
          <w:rPr>
            <w:rFonts w:ascii="Cambria Math" w:hAnsi="Cambria Math"/>
          </w:rPr>
          <m:t> </m:t>
        </m:r>
        <m:sSup>
          <m:sSupPr>
            <m:ctrlPr>
              <w:rPr>
                <w:rFonts w:ascii="Cambria Math" w:hAnsi="Cambria Math"/>
              </w:rPr>
            </m:ctrlPr>
          </m:sSupPr>
          <m:e>
            <m:r>
              <m:rPr>
                <m:sty m:val="p"/>
              </m:rPr>
              <w:rPr>
                <w:rFonts w:ascii="Cambria Math" w:hAnsi="Cambria Math"/>
              </w:rPr>
              <m:t>s</m:t>
            </m:r>
          </m:e>
          <m:sup>
            <m:r>
              <m:rPr>
                <m:sty m:val="p"/>
              </m:rPr>
              <w:rPr>
                <w:rFonts w:ascii="Cambria Math" w:hAnsi="Cambria Math"/>
              </w:rPr>
              <m:t>-</m:t>
            </m:r>
            <m:r>
              <m:rPr>
                <m:sty m:val="p"/>
              </m:rPr>
              <w:rPr>
                <w:rFonts w:ascii="Cambria Math" w:hAnsi="Cambria Math"/>
              </w:rPr>
              <m:t>2</m:t>
            </m:r>
          </m:sup>
        </m:sSup>
      </m:oMath>
      <w:r>
        <w:t xml:space="preserve">, </w:t>
      </w:r>
      <m:oMath>
        <m:d>
          <m:dPr>
            <m:begChr m:val="["/>
            <m:endChr m:val="]"/>
            <m:ctrlPr>
              <w:rPr>
                <w:rFonts w:ascii="Cambria Math" w:hAnsi="Cambria Math"/>
              </w:rPr>
            </m:ctrlPr>
          </m:dPr>
          <m:e>
            <m:r>
              <w:rPr>
                <w:rFonts w:ascii="Cambria Math" w:hAnsi="Cambria Math"/>
              </w:rPr>
              <m:t>E</m:t>
            </m:r>
          </m:e>
        </m:d>
        <m:r>
          <m:rPr>
            <m:sty m:val="p"/>
          </m:rPr>
          <w:rPr>
            <w:rFonts w:ascii="Cambria Math" w:hAnsi="Cambria Math"/>
          </w:rPr>
          <m:t>=kg </m:t>
        </m:r>
        <m:sSup>
          <m:sSupPr>
            <m:ctrlPr>
              <w:rPr>
                <w:rFonts w:ascii="Cambria Math" w:hAnsi="Cambria Math"/>
              </w:rPr>
            </m:ctrlPr>
          </m:sSupPr>
          <m:e>
            <m:r>
              <m:rPr>
                <m:sty m:val="p"/>
              </m:rPr>
              <w:rPr>
                <w:rFonts w:ascii="Cambria Math" w:hAnsi="Cambria Math"/>
              </w:rPr>
              <m:t>m</m:t>
            </m:r>
          </m:e>
          <m:sup>
            <m:r>
              <m:rPr>
                <m:sty m:val="p"/>
              </m:rPr>
              <w:rPr>
                <w:rFonts w:ascii="Cambria Math" w:hAnsi="Cambria Math"/>
              </w:rPr>
              <m:t>2</m:t>
            </m:r>
          </m:sup>
        </m:sSup>
        <m:r>
          <m:rPr>
            <m:sty m:val="p"/>
          </m:rPr>
          <w:rPr>
            <w:rFonts w:ascii="Cambria Math" w:hAnsi="Cambria Math"/>
          </w:rPr>
          <m:t> </m:t>
        </m:r>
        <m:sSup>
          <m:sSupPr>
            <m:ctrlPr>
              <w:rPr>
                <w:rFonts w:ascii="Cambria Math" w:hAnsi="Cambria Math"/>
              </w:rPr>
            </m:ctrlPr>
          </m:sSupPr>
          <m:e>
            <m:r>
              <m:rPr>
                <m:sty m:val="p"/>
              </m:rPr>
              <w:rPr>
                <w:rFonts w:ascii="Cambria Math" w:hAnsi="Cambria Math"/>
              </w:rPr>
              <m:t>s</m:t>
            </m:r>
          </m:e>
          <m:sup>
            <m:r>
              <m:rPr>
                <m:sty m:val="p"/>
              </m:rPr>
              <w:rPr>
                <w:rFonts w:ascii="Cambria Math" w:hAnsi="Cambria Math"/>
              </w:rPr>
              <m:t>-</m:t>
            </m:r>
            <m:r>
              <m:rPr>
                <m:sty m:val="p"/>
              </m:rPr>
              <w:rPr>
                <w:rFonts w:ascii="Cambria Math" w:hAnsi="Cambria Math"/>
              </w:rPr>
              <m:t>2</m:t>
            </m:r>
          </m:sup>
        </m:sSup>
      </m:oMath>
      <w:r>
        <w:t xml:space="preserve">, </w:t>
      </w:r>
      <m:oMath>
        <m:d>
          <m:dPr>
            <m:begChr m:val="["/>
            <m:endChr m:val="]"/>
            <m:ctrlPr>
              <w:rPr>
                <w:rFonts w:ascii="Cambria Math" w:hAnsi="Cambria Math"/>
              </w:rPr>
            </m:ctrlPr>
          </m:dPr>
          <m:e>
            <m:r>
              <w:rPr>
                <w:rFonts w:ascii="Cambria Math" w:hAnsi="Cambria Math"/>
              </w:rPr>
              <m:t>r</m:t>
            </m:r>
          </m:e>
        </m:d>
        <m:r>
          <m:rPr>
            <m:sty m:val="p"/>
          </m:rPr>
          <w:rPr>
            <w:rFonts w:ascii="Cambria Math" w:hAnsi="Cambria Math"/>
          </w:rPr>
          <m:t>=m</m:t>
        </m:r>
      </m:oMath>
      <w:r>
        <w:t xml:space="preserve">, </w:t>
      </w:r>
      <m:oMath>
        <m:d>
          <m:dPr>
            <m:begChr m:val="["/>
            <m:endChr m:val="]"/>
            <m:ctrlPr>
              <w:rPr>
                <w:rFonts w:ascii="Cambria Math" w:hAnsi="Cambria Math"/>
              </w:rPr>
            </m:ctrlPr>
          </m:dPr>
          <m:e>
            <m:r>
              <w:rPr>
                <w:rFonts w:ascii="Cambria Math" w:hAnsi="Cambria Math"/>
              </w:rPr>
              <m:t>c</m:t>
            </m:r>
          </m:e>
        </m:d>
        <m:r>
          <m:rPr>
            <m:sty m:val="p"/>
          </m:rPr>
          <w:rPr>
            <w:rFonts w:ascii="Cambria Math" w:hAnsi="Cambria Math"/>
          </w:rPr>
          <m:t>=m </m:t>
        </m:r>
        <m:sSup>
          <m:sSupPr>
            <m:ctrlPr>
              <w:rPr>
                <w:rFonts w:ascii="Cambria Math" w:hAnsi="Cambria Math"/>
              </w:rPr>
            </m:ctrlPr>
          </m:sSupPr>
          <m:e>
            <m:r>
              <m:rPr>
                <m:sty m:val="p"/>
              </m:rPr>
              <w:rPr>
                <w:rFonts w:ascii="Cambria Math" w:hAnsi="Cambria Math"/>
              </w:rPr>
              <m:t>s</m:t>
            </m:r>
          </m:e>
          <m:sup>
            <m:r>
              <m:rPr>
                <m:sty m:val="p"/>
              </m:rPr>
              <w:rPr>
                <w:rFonts w:ascii="Cambria Math" w:hAnsi="Cambria Math"/>
              </w:rPr>
              <m:t>-</m:t>
            </m:r>
            <m:r>
              <m:rPr>
                <m:sty m:val="p"/>
              </m:rPr>
              <w:rPr>
                <w:rFonts w:ascii="Cambria Math" w:hAnsi="Cambria Math"/>
              </w:rPr>
              <m:t>1</m:t>
            </m:r>
          </m:sup>
        </m:sSup>
      </m:oMath>
      <w:r>
        <w:t xml:space="preserve">. Then </w:t>
      </w:r>
      <m:oMath>
        <m:d>
          <m:dPr>
            <m:begChr m:val="["/>
            <m:endChr m:val="]"/>
            <m:ctrlPr>
              <w:rPr>
                <w:rFonts w:ascii="Cambria Math" w:hAnsi="Cambria Math"/>
              </w:rPr>
            </m:ctrlPr>
          </m:dPr>
          <m:e>
            <m:r>
              <w:rPr>
                <w:rFonts w:ascii="Cambria Math" w:hAnsi="Cambria Math"/>
              </w:rPr>
              <m:t>G</m:t>
            </m:r>
            <m:sSup>
              <m:sSupPr>
                <m:ctrlPr>
                  <w:rPr>
                    <w:rFonts w:ascii="Cambria Math" w:hAnsi="Cambria Math"/>
                  </w:rPr>
                </m:ctrlPr>
              </m:sSupPr>
              <m:e>
                <m:r>
                  <w:rPr>
                    <w:rFonts w:ascii="Cambria Math" w:hAnsi="Cambria Math"/>
                  </w:rPr>
                  <m:t>E</m:t>
                </m:r>
              </m:e>
              <m:sup>
                <m:r>
                  <w:rPr>
                    <w:rFonts w:ascii="Cambria Math" w:hAnsi="Cambria Math"/>
                  </w:rPr>
                  <m:t>2</m:t>
                </m:r>
              </m:sup>
            </m:sSup>
            <m:r>
              <m:rPr>
                <m:sty m:val="p"/>
              </m:rPr>
              <w:rPr>
                <w:rFonts w:ascii="Cambria Math" w:hAnsi="Cambria Math"/>
              </w:rPr>
              <m:t>/</m:t>
            </m:r>
            <m:d>
              <m:dPr>
                <m:ctrlPr>
                  <w:rPr>
                    <w:rFonts w:ascii="Cambria Math" w:hAnsi="Cambria Math"/>
                  </w:rPr>
                </m:ctrlPr>
              </m:dPr>
              <m:e>
                <m:sSup>
                  <m:sSupPr>
                    <m:ctrlPr>
                      <w:rPr>
                        <w:rFonts w:ascii="Cambria Math" w:hAnsi="Cambria Math"/>
                      </w:rPr>
                    </m:ctrlPr>
                  </m:sSupPr>
                  <m:e>
                    <m:r>
                      <w:rPr>
                        <w:rFonts w:ascii="Cambria Math" w:hAnsi="Cambria Math"/>
                      </w:rPr>
                      <m:t>c</m:t>
                    </m:r>
                  </m:e>
                  <m:sup>
                    <m:r>
                      <w:rPr>
                        <w:rFonts w:ascii="Cambria Math" w:hAnsi="Cambria Math"/>
                      </w:rPr>
                      <m:t>6</m:t>
                    </m:r>
                  </m:sup>
                </m:sSup>
                <m:r>
                  <w:rPr>
                    <w:rFonts w:ascii="Cambria Math" w:hAnsi="Cambria Math"/>
                  </w:rPr>
                  <m:t>r</m:t>
                </m:r>
              </m:e>
            </m:d>
          </m:e>
        </m:d>
        <m:r>
          <m:rPr>
            <m:sty m:val="p"/>
          </m:rPr>
          <w:rPr>
            <w:rFonts w:ascii="Cambria Math" w:hAnsi="Cambria Math"/>
          </w:rPr>
          <m:t>=kg</m:t>
        </m:r>
      </m:oMath>
      <w:r>
        <w:t>.</w:t>
      </w:r>
    </w:p>
    <w:p w:rsidR="00604749" w:rsidRDefault="00E00B5E">
      <w:pPr>
        <w:pStyle w:val="Heading1"/>
      </w:pPr>
      <w:bookmarkStart w:id="121" w:name="appendix-e-stability-considerations"/>
      <w:bookmarkEnd w:id="120"/>
      <w:r>
        <w:t>A</w:t>
      </w:r>
      <w:r>
        <w:t>ppendix E: Stability Considerations</w:t>
      </w:r>
    </w:p>
    <w:p w:rsidR="00604749" w:rsidRDefault="00E00B5E">
      <w:pPr>
        <w:pStyle w:val="FirstParagraph"/>
      </w:pPr>
      <w:r>
        <w:t xml:space="preserve">Integer </w:t>
      </w:r>
      <m:oMath>
        <m:r>
          <w:rPr>
            <w:rFonts w:ascii="Cambria Math" w:hAnsi="Cambria Math"/>
          </w:rPr>
          <m:t>N</m:t>
        </m:r>
      </m:oMath>
      <w:r>
        <w:t xml:space="preserve"> enforces phase closure. Small detunings </w:t>
      </w:r>
      <m:oMath>
        <m:r>
          <w:rPr>
            <w:rFonts w:ascii="Cambria Math" w:hAnsi="Cambria Math"/>
          </w:rPr>
          <m:t>δN</m:t>
        </m:r>
      </m:oMath>
      <w:r>
        <w:t xml:space="preserve"> move the configuration off the assumed closure lattice. A full stability treatment requires a dynamical model; the present appendix only records the kinematic sensi</w:t>
      </w:r>
      <w:r>
        <w:t xml:space="preserve">tivity of </w:t>
      </w:r>
      <m:oMath>
        <m:sSub>
          <m:sSubPr>
            <m:ctrlPr>
              <w:rPr>
                <w:rFonts w:ascii="Cambria Math" w:hAnsi="Cambria Math"/>
              </w:rPr>
            </m:ctrlPr>
          </m:sSubPr>
          <m:e>
            <m:r>
              <w:rPr>
                <w:rFonts w:ascii="Cambria Math" w:hAnsi="Cambria Math"/>
              </w:rPr>
              <m:t>m</m:t>
            </m:r>
          </m:e>
          <m:sub>
            <m:r>
              <w:rPr>
                <w:rFonts w:ascii="Cambria Math" w:hAnsi="Cambria Math"/>
              </w:rPr>
              <m:t>N</m:t>
            </m:r>
          </m:sub>
        </m:sSub>
      </m:oMath>
      <w:r>
        <w:t xml:space="preserve"> to </w:t>
      </w:r>
      <m:oMath>
        <m:r>
          <w:rPr>
            <w:rFonts w:ascii="Cambria Math" w:hAnsi="Cambria Math"/>
          </w:rPr>
          <m:t>N</m:t>
        </m:r>
      </m:oMath>
      <w:r>
        <w:t>.</w:t>
      </w:r>
    </w:p>
    <w:p w:rsidR="00604749" w:rsidRDefault="00E00B5E">
      <w:pPr>
        <w:pStyle w:val="BodyText"/>
      </w:pPr>
      <w:r>
        <w:t>99</w:t>
      </w:r>
    </w:p>
    <w:p w:rsidR="00604749" w:rsidRDefault="00E00B5E">
      <w:pPr>
        <w:pStyle w:val="BodyText"/>
      </w:pPr>
      <w:r>
        <w:t xml:space="preserve">E. Tiesinga, P. J. Mohr, D. B. Newell, and B. N. Taylor, “CODATA recommended values of the fundamental physical constants: 2018,” </w:t>
      </w:r>
      <w:r>
        <w:rPr>
          <w:i/>
          <w:iCs/>
        </w:rPr>
        <w:t>Rev. Mod. Phys.</w:t>
      </w:r>
      <w:r>
        <w:t xml:space="preserve"> </w:t>
      </w:r>
      <w:r>
        <w:rPr>
          <w:b/>
          <w:bCs/>
        </w:rPr>
        <w:t>93</w:t>
      </w:r>
      <w:r>
        <w:t>, 025010 (2021). DOI:10.1103/RevModPhys.93.025010</w:t>
      </w:r>
    </w:p>
    <w:p w:rsidR="00604749" w:rsidRDefault="00E00B5E">
      <w:pPr>
        <w:pStyle w:val="BodyText"/>
      </w:pPr>
      <w:r>
        <w:t>M. V. Berry, “</w:t>
      </w:r>
      <w:r>
        <w:t xml:space="preserve">Quantal phase factors accompanying adiabatic changes,” </w:t>
      </w:r>
      <w:r>
        <w:rPr>
          <w:i/>
          <w:iCs/>
        </w:rPr>
        <w:t>Proc. R. Soc. Lond. A</w:t>
      </w:r>
      <w:r>
        <w:t xml:space="preserve"> </w:t>
      </w:r>
      <w:r>
        <w:rPr>
          <w:b/>
          <w:bCs/>
        </w:rPr>
        <w:t>392</w:t>
      </w:r>
      <w:r>
        <w:t>, 45–57 (1984). DOI: 10.1098/rspa.1984.0023</w:t>
      </w:r>
    </w:p>
    <w:p w:rsidR="00604749" w:rsidRDefault="00E00B5E">
      <w:pPr>
        <w:pStyle w:val="BodyText"/>
      </w:pPr>
      <w:r>
        <w:t xml:space="preserve">A. Einstein, “Die Grundlage der allgemeinen Relativitätstheorie,” </w:t>
      </w:r>
      <w:r>
        <w:rPr>
          <w:i/>
          <w:iCs/>
        </w:rPr>
        <w:t>Ann. Phys.</w:t>
      </w:r>
      <w:r>
        <w:t xml:space="preserve"> </w:t>
      </w:r>
      <w:r>
        <w:rPr>
          <w:b/>
          <w:bCs/>
        </w:rPr>
        <w:t>49</w:t>
      </w:r>
      <w:r>
        <w:t>, 769 (1916).</w:t>
      </w:r>
    </w:p>
    <w:p w:rsidR="00604749" w:rsidRDefault="00E00B5E">
      <w:pPr>
        <w:pStyle w:val="BodyText"/>
      </w:pPr>
      <w:r>
        <w:t>L. de Broglie, “Recherches sur la théor</w:t>
      </w:r>
      <w:r>
        <w:t>ie des quanta,” Ph.D. thesis, Université de Paris (1924).</w:t>
      </w:r>
    </w:p>
    <w:p w:rsidR="00604749" w:rsidRDefault="00E00B5E">
      <w:pPr>
        <w:pStyle w:val="BodyText"/>
      </w:pPr>
      <w:r>
        <w:t xml:space="preserve">E. Schrödinger, “Über die kräftefreie Bewegung in der relativistischen Quantenmechanik,” </w:t>
      </w:r>
      <w:r>
        <w:rPr>
          <w:i/>
          <w:iCs/>
        </w:rPr>
        <w:t>Sitzungsber. Preuss. Akad. Wiss. Phys.-Math. Kl.</w:t>
      </w:r>
      <w:r>
        <w:t xml:space="preserve"> </w:t>
      </w:r>
      <w:r>
        <w:rPr>
          <w:b/>
          <w:bCs/>
        </w:rPr>
        <w:t>24</w:t>
      </w:r>
      <w:r>
        <w:t>, 418–428 (1930).</w:t>
      </w:r>
    </w:p>
    <w:p w:rsidR="00604749" w:rsidRDefault="00E00B5E">
      <w:pPr>
        <w:pStyle w:val="BodyText"/>
      </w:pPr>
      <w:r>
        <w:t>D. Hestenes, “The zitterbewegung interpr</w:t>
      </w:r>
      <w:r>
        <w:t xml:space="preserve">etation of quantum mechanics,” </w:t>
      </w:r>
      <w:r>
        <w:rPr>
          <w:i/>
          <w:iCs/>
        </w:rPr>
        <w:t>Found. Phys.</w:t>
      </w:r>
      <w:r>
        <w:t xml:space="preserve"> </w:t>
      </w:r>
      <w:r>
        <w:rPr>
          <w:b/>
          <w:bCs/>
        </w:rPr>
        <w:t>20</w:t>
      </w:r>
      <w:r>
        <w:t>(10), 1213–1232 (1990). DOI: 10.1007/BF01889466</w:t>
      </w:r>
    </w:p>
    <w:p w:rsidR="00604749" w:rsidRDefault="00E00B5E">
      <w:pPr>
        <w:pStyle w:val="BodyText"/>
      </w:pPr>
      <w:r>
        <w:t xml:space="preserve">C. W. Misner, K. S. Thorne, and J. A. Wheeler, </w:t>
      </w:r>
      <w:r>
        <w:rPr>
          <w:i/>
          <w:iCs/>
        </w:rPr>
        <w:t>Gravitation</w:t>
      </w:r>
      <w:r>
        <w:t>, W. H. Freeman, San Francisco (1973).</w:t>
      </w:r>
    </w:p>
    <w:p w:rsidR="00604749" w:rsidRDefault="00E00B5E">
      <w:pPr>
        <w:pStyle w:val="BodyText"/>
      </w:pPr>
      <w:r>
        <w:t xml:space="preserve">D. J. Gross and F. Wilczek, “Ultraviolet behavior of non-abelian </w:t>
      </w:r>
      <w:r>
        <w:t xml:space="preserve">gauge theories,” </w:t>
      </w:r>
      <w:r>
        <w:rPr>
          <w:i/>
          <w:iCs/>
        </w:rPr>
        <w:t>Phys. Rev. Lett.</w:t>
      </w:r>
      <w:r>
        <w:t xml:space="preserve"> </w:t>
      </w:r>
      <w:r>
        <w:rPr>
          <w:b/>
          <w:bCs/>
        </w:rPr>
        <w:t>30</w:t>
      </w:r>
      <w:r>
        <w:t>, 1343–1346 (1973).</w:t>
      </w:r>
    </w:p>
    <w:p w:rsidR="00604749" w:rsidRDefault="00E00B5E">
      <w:pPr>
        <w:pStyle w:val="BodyText"/>
      </w:pPr>
      <w:r>
        <w:t xml:space="preserve">H. D. Politzer, “Reliable perturbative results for strong interactions?” </w:t>
      </w:r>
      <w:r>
        <w:rPr>
          <w:i/>
          <w:iCs/>
        </w:rPr>
        <w:t>Phys. Rev. Lett.</w:t>
      </w:r>
      <w:r>
        <w:t xml:space="preserve"> </w:t>
      </w:r>
      <w:r>
        <w:rPr>
          <w:b/>
          <w:bCs/>
        </w:rPr>
        <w:t>30</w:t>
      </w:r>
      <w:r>
        <w:t>, 1346–1349 (1973).</w:t>
      </w:r>
    </w:p>
    <w:p w:rsidR="00604749" w:rsidRDefault="00E00B5E">
      <w:pPr>
        <w:pStyle w:val="BodyText"/>
      </w:pPr>
      <w:r>
        <w:t>J. G. Williamson and M. B. van der Mark, “Is the electron a photon with toroidal topolog</w:t>
      </w:r>
      <w:r>
        <w:t xml:space="preserve">y?” </w:t>
      </w:r>
      <w:r>
        <w:rPr>
          <w:i/>
          <w:iCs/>
        </w:rPr>
        <w:t>Ann. Fond. Louis de Broglie</w:t>
      </w:r>
      <w:r>
        <w:t xml:space="preserve"> </w:t>
      </w:r>
      <w:r>
        <w:rPr>
          <w:b/>
          <w:bCs/>
        </w:rPr>
        <w:t>22</w:t>
      </w:r>
      <w:r>
        <w:t>(2), 133–160 (1997).</w:t>
      </w:r>
    </w:p>
    <w:p w:rsidR="00604749" w:rsidRDefault="00E00B5E">
      <w:pPr>
        <w:pStyle w:val="BodyText"/>
      </w:pPr>
      <w:r>
        <w:lastRenderedPageBreak/>
        <w:t xml:space="preserve">S. Schlamminger, K.-Y. Choi, T. A. Wagner, J. H. Gundlach, and E. G. Adelberger, “Test of the equivalence principle using a rotating torsion balance,” </w:t>
      </w:r>
      <w:r>
        <w:rPr>
          <w:i/>
          <w:iCs/>
        </w:rPr>
        <w:t>Phys. Rev. Lett.</w:t>
      </w:r>
      <w:r>
        <w:t xml:space="preserve"> </w:t>
      </w:r>
      <w:r>
        <w:rPr>
          <w:b/>
          <w:bCs/>
        </w:rPr>
        <w:t>100</w:t>
      </w:r>
      <w:r>
        <w:t>, 041101 (2008). DOI: 10.1103/</w:t>
      </w:r>
      <w:r>
        <w:t>PhysRevLett.100.041101</w:t>
      </w:r>
    </w:p>
    <w:p w:rsidR="00604749" w:rsidRDefault="00E00B5E">
      <w:pPr>
        <w:pStyle w:val="BodyText"/>
      </w:pPr>
      <w:r>
        <w:t xml:space="preserve">P. Touboul </w:t>
      </w:r>
      <w:r>
        <w:rPr>
          <w:i/>
          <w:iCs/>
        </w:rPr>
        <w:t>et al.</w:t>
      </w:r>
      <w:r>
        <w:t xml:space="preserve"> (MICROSCOPE Collaboration), “MICROSCOPE mission: Final results of the test of the equivalence principle,” </w:t>
      </w:r>
      <w:r>
        <w:rPr>
          <w:i/>
          <w:iCs/>
        </w:rPr>
        <w:t>Phys. Rev. Lett.</w:t>
      </w:r>
      <w:r>
        <w:t xml:space="preserve"> </w:t>
      </w:r>
      <w:r>
        <w:rPr>
          <w:b/>
          <w:bCs/>
        </w:rPr>
        <w:t>129</w:t>
      </w:r>
      <w:r>
        <w:t>, 121102 (2022). DOI: 10.1103/PhysRevLett.129.121102</w:t>
      </w:r>
    </w:p>
    <w:p w:rsidR="00604749" w:rsidRDefault="00E00B5E">
      <w:pPr>
        <w:pStyle w:val="BodyText"/>
      </w:pPr>
      <w:r>
        <w:t xml:space="preserve">M. G. Aartsen </w:t>
      </w:r>
      <w:r>
        <w:rPr>
          <w:i/>
          <w:iCs/>
        </w:rPr>
        <w:t>et al.</w:t>
      </w:r>
      <w:r>
        <w:t xml:space="preserve"> (IceCube Collab</w:t>
      </w:r>
      <w:r>
        <w:t xml:space="preserve">oration), “Evidence for high-energy extraterrestrial neutrinos at the IceCube detector,” </w:t>
      </w:r>
      <w:r>
        <w:rPr>
          <w:i/>
          <w:iCs/>
        </w:rPr>
        <w:t>Science</w:t>
      </w:r>
      <w:r>
        <w:t xml:space="preserve"> </w:t>
      </w:r>
      <w:r>
        <w:rPr>
          <w:b/>
          <w:bCs/>
        </w:rPr>
        <w:t>342</w:t>
      </w:r>
      <w:r>
        <w:t>, 1242856 (2013). DOI: 10.1126/science.1242856</w:t>
      </w:r>
    </w:p>
    <w:p w:rsidR="00604749" w:rsidRDefault="00E00B5E">
      <w:pPr>
        <w:pStyle w:val="BodyText"/>
      </w:pPr>
      <w:r>
        <w:t xml:space="preserve">S. Aiello </w:t>
      </w:r>
      <w:r>
        <w:rPr>
          <w:i/>
          <w:iCs/>
        </w:rPr>
        <w:t>et al.</w:t>
      </w:r>
      <w:r>
        <w:t xml:space="preserve"> (KM3NeT Collaboration), “Observation of an ultra-high-energy cosmic neutrino with KM3NeT,” </w:t>
      </w:r>
      <w:r>
        <w:rPr>
          <w:i/>
          <w:iCs/>
        </w:rPr>
        <w:t>N</w:t>
      </w:r>
      <w:r>
        <w:rPr>
          <w:i/>
          <w:iCs/>
        </w:rPr>
        <w:t>ature</w:t>
      </w:r>
      <w:r>
        <w:t xml:space="preserve"> </w:t>
      </w:r>
      <w:r>
        <w:rPr>
          <w:b/>
          <w:bCs/>
        </w:rPr>
        <w:t>638</w:t>
      </w:r>
      <w:r>
        <w:t>, 376–382 (2025). DOI: 10.1038/s41586-024-08543-1.</w:t>
      </w:r>
    </w:p>
    <w:p w:rsidR="00604749" w:rsidRDefault="00E00B5E">
      <w:pPr>
        <w:pStyle w:val="BodyText"/>
      </w:pPr>
      <w:r>
        <w:t xml:space="preserve">Particle Data Group, “Neutrino Masses, Mixing, and Oscillations,” </w:t>
      </w:r>
      <w:r>
        <w:rPr>
          <w:i/>
          <w:iCs/>
        </w:rPr>
        <w:t>Review of Particle Physics</w:t>
      </w:r>
      <w:r>
        <w:t xml:space="preserve"> (2025).</w:t>
      </w:r>
    </w:p>
    <w:p w:rsidR="00604749" w:rsidRDefault="00E00B5E">
      <w:pPr>
        <w:pStyle w:val="BodyText"/>
      </w:pPr>
      <w:r>
        <w:t xml:space="preserve">KATRIN Collaboration, “Direct neutrino-mass limit from the KATRIN experiment,” </w:t>
      </w:r>
      <w:r>
        <w:t xml:space="preserve">2025; latest reported upper limit </w:t>
      </w:r>
      <m:oMath>
        <m:sSub>
          <m:sSubPr>
            <m:ctrlPr>
              <w:rPr>
                <w:rFonts w:ascii="Cambria Math" w:hAnsi="Cambria Math"/>
              </w:rPr>
            </m:ctrlPr>
          </m:sSubPr>
          <m:e>
            <m:r>
              <w:rPr>
                <w:rFonts w:ascii="Cambria Math" w:hAnsi="Cambria Math"/>
              </w:rPr>
              <m:t>m</m:t>
            </m:r>
          </m:e>
          <m:sub>
            <m:r>
              <w:rPr>
                <w:rFonts w:ascii="Cambria Math" w:hAnsi="Cambria Math"/>
              </w:rPr>
              <m:t>ν</m:t>
            </m:r>
          </m:sub>
        </m:sSub>
        <m:r>
          <m:rPr>
            <m:sty m:val="p"/>
          </m:rPr>
          <w:rPr>
            <w:rFonts w:ascii="Cambria Math" w:hAnsi="Cambria Math"/>
          </w:rPr>
          <m:t>&lt;</m:t>
        </m:r>
        <m:r>
          <w:rPr>
            <w:rFonts w:ascii="Cambria Math" w:hAnsi="Cambria Math"/>
          </w:rPr>
          <m:t>0.45 </m:t>
        </m:r>
        <m:r>
          <m:rPr>
            <m:sty m:val="p"/>
          </m:rPr>
          <w:rPr>
            <w:rFonts w:ascii="Cambria Math" w:hAnsi="Cambria Math"/>
          </w:rPr>
          <m:t>eV/</m:t>
        </m:r>
        <m:sSup>
          <m:sSupPr>
            <m:ctrlPr>
              <w:rPr>
                <w:rFonts w:ascii="Cambria Math" w:hAnsi="Cambria Math"/>
              </w:rPr>
            </m:ctrlPr>
          </m:sSupPr>
          <m:e>
            <m:r>
              <w:rPr>
                <w:rFonts w:ascii="Cambria Math" w:hAnsi="Cambria Math"/>
              </w:rPr>
              <m:t>c</m:t>
            </m:r>
          </m:e>
          <m:sup>
            <m:r>
              <w:rPr>
                <w:rFonts w:ascii="Cambria Math" w:hAnsi="Cambria Math"/>
              </w:rPr>
              <m:t>2</m:t>
            </m:r>
          </m:sup>
        </m:sSup>
      </m:oMath>
      <w:r>
        <w:t xml:space="preserve"> at 90% confidence level.</w:t>
      </w:r>
    </w:p>
    <w:p w:rsidR="00604749" w:rsidRDefault="00E00B5E">
      <w:pPr>
        <w:pStyle w:val="BodyText"/>
      </w:pPr>
      <w:r>
        <w:t xml:space="preserve">S. Abe </w:t>
      </w:r>
      <w:r>
        <w:rPr>
          <w:i/>
          <w:iCs/>
        </w:rPr>
        <w:t>et al.</w:t>
      </w:r>
      <w:r>
        <w:t xml:space="preserve"> (KamLAND-Zen Collaboration), “Search for Majorana Neutrinos with the Complete KamLAND-Zen 800 Dataset,” </w:t>
      </w:r>
      <w:r>
        <w:rPr>
          <w:i/>
          <w:iCs/>
        </w:rPr>
        <w:t>Physical Review Letters</w:t>
      </w:r>
      <w:r>
        <w:t xml:space="preserve"> (2025).</w:t>
      </w:r>
      <w:bookmarkEnd w:id="121"/>
    </w:p>
    <w:sectPr w:rsidR="0060474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B5E" w:rsidRDefault="00E00B5E">
      <w:pPr>
        <w:spacing w:after="0"/>
      </w:pPr>
      <w:r>
        <w:separator/>
      </w:r>
    </w:p>
  </w:endnote>
  <w:endnote w:type="continuationSeparator" w:id="0">
    <w:p w:rsidR="00E00B5E" w:rsidRDefault="00E00B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B5E" w:rsidRDefault="00E00B5E">
      <w:r>
        <w:separator/>
      </w:r>
    </w:p>
  </w:footnote>
  <w:footnote w:type="continuationSeparator" w:id="0">
    <w:p w:rsidR="00E00B5E" w:rsidRDefault="00E00B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0"/>
    <w:multiLevelType w:val="multilevel"/>
    <w:tmpl w:val="F5FC625A"/>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nsid w:val="00A99201"/>
    <w:multiLevelType w:val="multilevel"/>
    <w:tmpl w:val="A0648B9E"/>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604749"/>
    <w:rsid w:val="00604749"/>
    <w:rsid w:val="00E00B5E"/>
    <w:rsid w:val="00F935D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BalloonText">
    <w:name w:val="Balloon Text"/>
    <w:basedOn w:val="Normal"/>
    <w:link w:val="BalloonTextChar"/>
    <w:rsid w:val="00F935DF"/>
    <w:pPr>
      <w:spacing w:after="0"/>
    </w:pPr>
    <w:rPr>
      <w:rFonts w:ascii="Tahoma" w:hAnsi="Tahoma" w:cs="Tahoma"/>
      <w:sz w:val="16"/>
      <w:szCs w:val="16"/>
    </w:rPr>
  </w:style>
  <w:style w:type="character" w:customStyle="1" w:styleId="BalloonTextChar">
    <w:name w:val="Balloon Text Char"/>
    <w:basedOn w:val="DefaultParagraphFont"/>
    <w:link w:val="BalloonText"/>
    <w:rsid w:val="00F935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47</Pages>
  <Words>15589</Words>
  <Characters>88861</Characters>
  <Application>Microsoft Office Word</Application>
  <DocSecurity>0</DocSecurity>
  <Lines>740</Lines>
  <Paragraphs>208</Paragraphs>
  <ScaleCrop>false</ScaleCrop>
  <Company/>
  <LinksUpToDate>false</LinksUpToDate>
  <CharactersWithSpaces>104242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Null-Geodesic Mass Accrual and the Emergence of Matter PostulateQ: A Semi-Classical Framework for Microscopic Mass from Curved Null-Wave Geometry Extended Technical Paper</dc:title>
  <dc:creator>L.H.A. de Lange Engr. ; I.C. Nazarenos PhD.</dc:creator>
  <cp:keywords/>
  <cp:lastModifiedBy>qwert</cp:lastModifiedBy>
  <cp:revision>2</cp:revision>
  <dcterms:created xsi:type="dcterms:W3CDTF">2026-05-11T09:51:00Z</dcterms:created>
  <dcterms:modified xsi:type="dcterms:W3CDTF">2026-05-12T07:42:00Z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This paper is organized in three layers of distinct epistemic status.Part I — Derivational core.We propose a semi-classical mechanism linking the geometric picture of general relativity to microscopic null-wave structure. In PostulateQ, null waves followi</vt:lpwstr>
  </property>
  <property fmtid="{D5CDD505-2E9C-101B-9397-08002B2CF9AE}" pid="3" name="date">
    <vt:lpwstr>2026-05-11</vt:lpwstr>
  </property>
</Properties>
</file>