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5954A" w14:textId="5B75E0F6" w:rsidR="00E80FA0" w:rsidRDefault="16B69DE9" w:rsidP="2C3B625F">
      <w:bookmarkStart w:id="0" w:name="_GoBack"/>
      <w:bookmarkEnd w:id="0"/>
      <w:r>
        <w:t>Value-Based Education: A Framework for Holistic Student Development</w:t>
      </w:r>
    </w:p>
    <w:p w14:paraId="2B09B959" w14:textId="4261A725" w:rsidR="00E80FA0" w:rsidRDefault="16B69DE9" w:rsidP="2C3B625F">
      <w:r>
        <w:t>ABSTRACT</w:t>
      </w:r>
    </w:p>
    <w:p w14:paraId="7E5AECB0" w14:textId="63C75316" w:rsidR="00E80FA0" w:rsidRDefault="16B69DE9" w:rsidP="2C3B625F">
      <w:r>
        <w:t>In the contemporary education system, primary emphasis is placed on academic achievement, professional qualifications, and employability. However, education in its broader sense extends beyond knowledge acquisition and economic advancement; it also involves the development of character, ethical awareness, and social responsibility. Value-Based Education (VBE) integrates moral and civic principles—such as honesty, empathy, respect, and integrity—into formal learning processes to support multidimensional human development.</w:t>
      </w:r>
    </w:p>
    <w:p w14:paraId="0A2DB388" w14:textId="063D7CFB" w:rsidR="00E80FA0" w:rsidRDefault="16B69DE9" w:rsidP="2C3B625F">
      <w:r>
        <w:t xml:space="preserve">This paper critically examines the role of value-based education in promoting holistic </w:t>
      </w:r>
      <w:proofErr w:type="gramStart"/>
      <w:r>
        <w:t>development</w:t>
      </w:r>
      <w:proofErr w:type="gramEnd"/>
      <w:r>
        <w:t xml:space="preserve"> in the twenty-first century. Through qualitative analysis of global educational trends and international development frameworks, the study explores how the integration of Social-Emotional Learning (SEL) contributes to improved student behavior, psychological resilience, and sustained academic engagement. The research further analyzes how value-oriented learning supports social trust, civic participation, and responsible digital conduct. In addition, the paper discusses the relevance of ethical grounding in responding to the increasing demand for integrity and collaboration in contemporary professional environments.</w:t>
      </w:r>
    </w:p>
    <w:p w14:paraId="427247A8" w14:textId="59422FA0" w:rsidR="00E80FA0" w:rsidRDefault="16B69DE9" w:rsidP="2C3B625F">
      <w:r>
        <w:t>The study concludes that the integration of ethical values within formal education systems is essential for fostering socially responsible and morally grounded individuals. By aligning character development with cognitive growth, educational institutions can contribute to inclusive and sustainable human development in a rapidly evolving global context.</w:t>
      </w:r>
    </w:p>
    <w:p w14:paraId="4E7EAD9B" w14:textId="216882CF" w:rsidR="00E80FA0" w:rsidRDefault="16B69DE9" w:rsidP="2C3B625F">
      <w:r>
        <w:t>Keywords: Value-Based Education; Human Development; Social-Emotional Learning; Moral Development; Ethical Leadership</w:t>
      </w:r>
    </w:p>
    <w:p w14:paraId="1264EB21" w14:textId="5FD4C09E" w:rsidR="00E80FA0" w:rsidRDefault="16B69DE9" w:rsidP="2C3B625F">
      <w:r>
        <w:t>2</w:t>
      </w:r>
    </w:p>
    <w:p w14:paraId="53BCA21B" w14:textId="11D8B0B7" w:rsidR="00E80FA0" w:rsidRDefault="16B69DE9" w:rsidP="2C3B625F">
      <w:r>
        <w:t>Introduction</w:t>
      </w:r>
    </w:p>
    <w:p w14:paraId="59033FB7" w14:textId="50755907" w:rsidR="00E80FA0" w:rsidRDefault="16B69DE9" w:rsidP="2C3B625F">
      <w:r>
        <w:t>In the contemporary global education system, increasing attention is being given to the balance between academic achievement and character development. For several decades, schooling models have largely emphasized cognitive proficiency, standardized testing, and employability as primary indicators of success. While this approach has contributed to the development of a technically skilled workforce, it has also raised concerns regarding its adequacy in addressing broader social and ethical challenges.</w:t>
      </w:r>
    </w:p>
    <w:p w14:paraId="2CD30241" w14:textId="5B7F088D" w:rsidR="00E80FA0" w:rsidRDefault="16B69DE9" w:rsidP="2C3B625F">
      <w:r>
        <w:t>Rising mental health concerns among youth, increasing social polarization, and the ethical complexities associated with digital technology have prompted renewed debate about the purpose of education. Education can no longer be viewed solely as the transmission of knowledge or preparation for employment. Instead, there is growing recognition of the need</w:t>
      </w:r>
    </w:p>
    <w:p w14:paraId="5D80EFE1" w14:textId="2475A181" w:rsidR="00E80FA0" w:rsidRDefault="16B69DE9" w:rsidP="2C3B625F">
      <w:proofErr w:type="gramStart"/>
      <w:r>
        <w:lastRenderedPageBreak/>
        <w:t>to</w:t>
      </w:r>
      <w:proofErr w:type="gramEnd"/>
      <w:r>
        <w:t xml:space="preserve"> support holistic development that integrates intellectual, social, and moral growth.</w:t>
      </w:r>
    </w:p>
    <w:p w14:paraId="5446EE73" w14:textId="6FC9BFB2" w:rsidR="00E80FA0" w:rsidRDefault="16B69DE9" w:rsidP="2C3B625F">
      <w:r>
        <w:t>Value-Based Education (VBE) seeks to address this need by incorporating principles such as honesty, empathy, respect, and accountability into formal learning structures. Within this framework, ethical awareness is not treated as an optional addition but as a foundational component of responsible citizenship.</w:t>
      </w:r>
    </w:p>
    <w:p w14:paraId="7F0BA59D" w14:textId="02BCD3A0" w:rsidR="00E80FA0" w:rsidRDefault="16B69DE9" w:rsidP="2C3B625F">
      <w:r>
        <w:t>However, despite broader acknowledgment of its importance, a gap remains between policy recognition and consistent curricular implementation. Performance-oriented systems often prioritize measurable academic outcomes while giving limited institutional emphasis to social-emotional development.</w:t>
      </w:r>
    </w:p>
    <w:p w14:paraId="1BEAF1CA" w14:textId="02A04F85" w:rsidR="00E80FA0" w:rsidRDefault="16B69DE9" w:rsidP="2C3B625F">
      <w:r>
        <w:t>When education systems focus predominantly on economic productivity without parallel investment in ethical and civic formation, students may develop technical competence without corresponding social responsibility. This imbalance has been associated with increasing behavioral concerns in schools and declining civic engagement in various contexts. In response to these concerns, the present study examines the role of value-based education in promoting multidimensional human development, understood not only in economic terms but also in social and moral dimensions.</w:t>
      </w:r>
    </w:p>
    <w:p w14:paraId="44C39EBB" w14:textId="3D4EE975" w:rsidR="00E80FA0" w:rsidRDefault="16B69DE9" w:rsidP="2C3B625F">
      <w:r>
        <w:t>The rationale for this study is grounded in the proposition that value-oriented learning strengthens students’ capacity for academic engagement and long-term adaptability. By embedding moral reasoning and emotional intelligence within formal curricula, educational institutions may support the development of internal capabilities necessary for responsible decision-making and social participation. These competencies contribute to the formation of social trust and ethical leadership, both of which are essential in rapidly changing social and technological environments.</w:t>
      </w:r>
    </w:p>
    <w:p w14:paraId="5CC42683" w14:textId="7B008561" w:rsidR="00E80FA0" w:rsidRDefault="16B69DE9" w:rsidP="2C3B625F">
      <w:r>
        <w:t>Furthermore, this study considers the relevance of ethical grounding beyond the classroom, particularly in the areas of digital citizenship and professional integrity. By integrating character development alongside cognitive growth, value-based education may contribute to preparing individuals who are not only economically productive but also socially responsible.</w:t>
      </w:r>
    </w:p>
    <w:p w14:paraId="46404524" w14:textId="714552F1" w:rsidR="00E80FA0" w:rsidRDefault="16B69DE9" w:rsidP="2C3B625F">
      <w:r>
        <w:t>3</w:t>
      </w:r>
    </w:p>
    <w:p w14:paraId="5F758DEC" w14:textId="10DB3963" w:rsidR="00E80FA0" w:rsidRDefault="16B69DE9" w:rsidP="2C3B625F">
      <w:r>
        <w:t>This paper therefore seeks to provide a structured examination of the contribution of value-based education to sustainable human development in the twenty-first century.</w:t>
      </w:r>
    </w:p>
    <w:p w14:paraId="049BAB46" w14:textId="60E82E5D" w:rsidR="00E80FA0" w:rsidRDefault="16B69DE9" w:rsidP="2C3B625F">
      <w:r>
        <w:t>.</w:t>
      </w:r>
    </w:p>
    <w:p w14:paraId="037482A2" w14:textId="38366986" w:rsidR="00E80FA0" w:rsidRDefault="16B69DE9" w:rsidP="2C3B625F">
      <w:r>
        <w:t>Literature Review</w:t>
      </w:r>
    </w:p>
    <w:p w14:paraId="0BF39571" w14:textId="61F50430" w:rsidR="00E80FA0" w:rsidRDefault="16B69DE9" w:rsidP="2C3B625F">
      <w:r>
        <w:t xml:space="preserve">● </w:t>
      </w:r>
      <w:proofErr w:type="gramStart"/>
      <w:r>
        <w:t>The</w:t>
      </w:r>
      <w:proofErr w:type="gramEnd"/>
      <w:r>
        <w:t xml:space="preserve"> Global Shift Toward Holistic Human Development</w:t>
      </w:r>
    </w:p>
    <w:p w14:paraId="22256A36" w14:textId="3748BF5A" w:rsidR="00E80FA0" w:rsidRDefault="16B69DE9" w:rsidP="2C3B625F">
      <w:r>
        <w:t xml:space="preserve">Over the years, education systems have gradually shifted from a narrow focus on academic achievement toward a broader understanding of human development. </w:t>
      </w:r>
      <w:r>
        <w:lastRenderedPageBreak/>
        <w:t>Earlier models emphasized productivity and examination performance. However, contemporary educational thought highlights the importance of holistic growth.</w:t>
      </w:r>
    </w:p>
    <w:p w14:paraId="165F8A32" w14:textId="25E2DE01" w:rsidR="00E80FA0" w:rsidRDefault="16B69DE9" w:rsidP="2C3B625F">
      <w:r>
        <w:t>Martha Nussbaum (2011), through the Capabilities Approach, argues that education should not merely produce “worker bees” for the economy. Instead, it should develop essential internal capabilities such as practical reasoning, emotional well-being, and social affiliation. According to her, the purpose of education extends beyond</w:t>
      </w:r>
    </w:p>
    <w:p w14:paraId="43C6F613" w14:textId="500846DD" w:rsidR="00E80FA0" w:rsidRDefault="16B69DE9" w:rsidP="2C3B625F">
      <w:proofErr w:type="gramStart"/>
      <w:r>
        <w:t>employability</w:t>
      </w:r>
      <w:proofErr w:type="gramEnd"/>
      <w:r>
        <w:t>; it includes preparing individuals to participate meaningfully in democratic society.</w:t>
      </w:r>
    </w:p>
    <w:p w14:paraId="52603790" w14:textId="181D3275" w:rsidR="00E80FA0" w:rsidRDefault="16B69DE9" w:rsidP="2C3B625F">
      <w:r>
        <w:t xml:space="preserve">This broader approach is also reflected in global policy discussions. </w:t>
      </w:r>
      <w:proofErr w:type="gramStart"/>
      <w:r>
        <w:t>UNESCO (2024) reports that many education systems have integrated Social and Emotional Learning (SEL) into their national frameworks.</w:t>
      </w:r>
      <w:proofErr w:type="gramEnd"/>
      <w:r>
        <w:t xml:space="preserve"> SEL promotes skills such as empathy, cooperation, and ethical awareness, recognizing them as foundational competencies alongside literacy and numeracy.</w:t>
      </w:r>
    </w:p>
    <w:p w14:paraId="45A03332" w14:textId="307B6159" w:rsidR="00E80FA0" w:rsidRDefault="16B69DE9" w:rsidP="2C3B625F">
      <w:r>
        <w:t>●</w:t>
      </w:r>
    </w:p>
    <w:p w14:paraId="126DDE09" w14:textId="684B3DD5" w:rsidR="00E80FA0" w:rsidRDefault="16B69DE9" w:rsidP="2C3B625F">
      <w:r>
        <w:t xml:space="preserve">Theoretical Foundations of Character: Knowledge, Feeling, and Action Value-based education </w:t>
      </w:r>
      <w:proofErr w:type="gramStart"/>
      <w:r>
        <w:t>is</w:t>
      </w:r>
      <w:proofErr w:type="gramEnd"/>
      <w:r>
        <w:t xml:space="preserve"> based on established theories of character development. Thomas Lickona (1991) explains that character consists of three components: moral knowing, moral feeling, and moral action.</w:t>
      </w:r>
    </w:p>
    <w:p w14:paraId="5D27400F" w14:textId="72DEE903" w:rsidR="00E80FA0" w:rsidRDefault="16B69DE9" w:rsidP="2C3B625F">
      <w:r>
        <w:t>Moral knowing refers to understanding ethical principles. Moral feeling involves developing concern for what is right. Moral action means practicing ethical behaviour consistently.</w:t>
      </w:r>
    </w:p>
    <w:p w14:paraId="682F57D6" w14:textId="0739B440" w:rsidR="00E80FA0" w:rsidRDefault="16B69DE9" w:rsidP="2C3B625F">
      <w:r>
        <w:t xml:space="preserve">Lickona argues that schools cannot remain neutral regarding values. Educational institutions must promote basic values such as honesty, responsibility, and respect. According to this view, character education is necessary for maintaining social order and democratic stability.In </w:t>
      </w:r>
      <w:proofErr w:type="gramStart"/>
      <w:r>
        <w:t>addition,</w:t>
      </w:r>
      <w:proofErr w:type="gramEnd"/>
      <w:r>
        <w:t xml:space="preserve"> students demonstrated an 11-percentile point improvement in academic performance compared to those who did not participate. These findings indicate that social-emotional development positively influences both behaviour and academic achievement. When students develop self-regulation and emotional awareness, their learning outcomes improve.</w:t>
      </w:r>
    </w:p>
    <w:p w14:paraId="7FD1E070" w14:textId="5DD5136E" w:rsidR="00E80FA0" w:rsidRDefault="16B69DE9" w:rsidP="2C3B625F">
      <w:r>
        <w:t>4</w:t>
      </w:r>
    </w:p>
    <w:p w14:paraId="19F1A096" w14:textId="5CC3B3F1" w:rsidR="00E80FA0" w:rsidRDefault="16B69DE9" w:rsidP="2C3B625F">
      <w:r>
        <w:t>Research Objectives</w:t>
      </w:r>
    </w:p>
    <w:p w14:paraId="37739ADC" w14:textId="09336244" w:rsidR="00E80FA0" w:rsidRDefault="16B69DE9" w:rsidP="2C3B625F">
      <w:r>
        <w:t>The primary aim of this research is to evaluate the role of value-based education in fostering holistic human development. To achieve this aim, the following specific objectives have been established:</w:t>
      </w:r>
    </w:p>
    <w:p w14:paraId="0A08503A" w14:textId="3FE4E868" w:rsidR="00E80FA0" w:rsidRDefault="16B69DE9" w:rsidP="2C3B625F">
      <w:r>
        <w:t>●</w:t>
      </w:r>
    </w:p>
    <w:p w14:paraId="51DD2C4B" w14:textId="4C5FE462" w:rsidR="00E80FA0" w:rsidRDefault="16B69DE9" w:rsidP="2C3B625F">
      <w:proofErr w:type="gramStart"/>
      <w:r>
        <w:t>To analyze the conceptual framework of value-based education and its integration into modern global curricula.</w:t>
      </w:r>
      <w:proofErr w:type="gramEnd"/>
    </w:p>
    <w:p w14:paraId="5C3D3359" w14:textId="07869F95" w:rsidR="00E80FA0" w:rsidRDefault="16B69DE9" w:rsidP="2C3B625F">
      <w:r>
        <w:lastRenderedPageBreak/>
        <w:t>●</w:t>
      </w:r>
    </w:p>
    <w:p w14:paraId="648D6644" w14:textId="113DD7F8" w:rsidR="00E80FA0" w:rsidRDefault="16B69DE9" w:rsidP="2C3B625F">
      <w:proofErr w:type="gramStart"/>
      <w:r>
        <w:t>To examine the correlation between value-oriented learning and key human development indicators, such as social trust and civic participation.</w:t>
      </w:r>
      <w:proofErr w:type="gramEnd"/>
    </w:p>
    <w:p w14:paraId="755F9546" w14:textId="41FB2F20" w:rsidR="00E80FA0" w:rsidRDefault="16B69DE9" w:rsidP="2C3B625F">
      <w:r>
        <w:t>●</w:t>
      </w:r>
    </w:p>
    <w:p w14:paraId="251A0560" w14:textId="7DC47CA8" w:rsidR="00E80FA0" w:rsidRDefault="16B69DE9" w:rsidP="2C3B625F">
      <w:r>
        <w:t>To evaluate the empirical impact of value-based programs on student behavioral outcomes, specifically targeting the documented 20–30% reduction in conduct issues.</w:t>
      </w:r>
    </w:p>
    <w:p w14:paraId="14D27D78" w14:textId="1D7A1C1F" w:rsidR="00E80FA0" w:rsidRDefault="16B69DE9" w:rsidP="2C3B625F">
      <w:r>
        <w:t>●</w:t>
      </w:r>
    </w:p>
    <w:p w14:paraId="3BA78A3F" w14:textId="740F0E78" w:rsidR="00E80FA0" w:rsidRDefault="16B69DE9" w:rsidP="2C3B625F">
      <w:proofErr w:type="gramStart"/>
      <w:r>
        <w:t>To identify the link between social-emotional learning (SEL) and academic performance, focusing on the "shadow effect" of moral grounding.</w:t>
      </w:r>
      <w:proofErr w:type="gramEnd"/>
    </w:p>
    <w:p w14:paraId="7FB19ABD" w14:textId="7F99AACA" w:rsidR="00E80FA0" w:rsidRDefault="16B69DE9" w:rsidP="2C3B625F">
      <w:r>
        <w:t>●</w:t>
      </w:r>
    </w:p>
    <w:p w14:paraId="3A58F9C7" w14:textId="02CE350E" w:rsidR="00E80FA0" w:rsidRDefault="16B69DE9" w:rsidP="2C3B625F">
      <w:r>
        <w:t>To propose a sustainable pedagogical model for integrating ethical leadership and moral reasoning into 21st-century education systems</w:t>
      </w:r>
    </w:p>
    <w:p w14:paraId="55C02ABC" w14:textId="42794F51" w:rsidR="00E80FA0" w:rsidRDefault="16B69DE9" w:rsidP="2C3B625F">
      <w:r>
        <w:t>Methodology</w:t>
      </w:r>
    </w:p>
    <w:p w14:paraId="5DD78331" w14:textId="1AD0BEC3" w:rsidR="00E80FA0" w:rsidRDefault="16B69DE9" w:rsidP="2C3B625F">
      <w:r>
        <w:t>Research Design</w:t>
      </w:r>
    </w:p>
    <w:p w14:paraId="5ECC3335" w14:textId="1E16AD47" w:rsidR="00E80FA0" w:rsidRDefault="16B69DE9" w:rsidP="2C3B625F">
      <w:r>
        <w:t>This study adopts a qualitative narrative review methodology, synthesizing existing theoretical literature, empirical meta-analyses, and international policy reports to examine the role of value-based education in holistic human development.</w:t>
      </w:r>
    </w:p>
    <w:p w14:paraId="0FDDF112" w14:textId="583B0329" w:rsidR="00E80FA0" w:rsidRDefault="16B69DE9" w:rsidP="2C3B625F">
      <w:r>
        <w:t>This study employs a qualitative research design focused on thematic analysis. Rather than generating new raw data, this paper synthesizes existing empirical evidence to explore the correlation between value-based education and multidimensional human development. This approach allows for a broad examination of global trends and</w:t>
      </w:r>
    </w:p>
    <w:p w14:paraId="0C846E2E" w14:textId="25737F2D" w:rsidR="00E80FA0" w:rsidRDefault="16B69DE9" w:rsidP="2C3B625F">
      <w:proofErr w:type="gramStart"/>
      <w:r>
        <w:t>educational</w:t>
      </w:r>
      <w:proofErr w:type="gramEnd"/>
      <w:r>
        <w:t xml:space="preserve"> outcomes across different cultural contexts.</w:t>
      </w:r>
    </w:p>
    <w:p w14:paraId="5A12D3A6" w14:textId="318B3E5A" w:rsidR="00E80FA0" w:rsidRDefault="16B69DE9" w:rsidP="2C3B625F">
      <w:r>
        <w:t>Data Collection and Sources</w:t>
      </w:r>
    </w:p>
    <w:p w14:paraId="6EE0ACCE" w14:textId="579E4DE3" w:rsidR="00E80FA0" w:rsidRDefault="16B69DE9" w:rsidP="2C3B625F">
      <w:r>
        <w:t>Data for this research was gathered through a systematic review of secondary sources published between 2015 and 2024. The primary sources of data include</w:t>
      </w:r>
    </w:p>
    <w:p w14:paraId="4499A866" w14:textId="2E07FB71" w:rsidR="00E80FA0" w:rsidRDefault="16B69DE9" w:rsidP="2C3B625F">
      <w:r>
        <w:t>● Empirical Evidence: Behavioral and Academic Outcomes</w:t>
      </w:r>
    </w:p>
    <w:p w14:paraId="20D7840F" w14:textId="05CD3D1F" w:rsidR="00E80FA0" w:rsidRDefault="16B69DE9" w:rsidP="2C3B625F">
      <w:r>
        <w:t>Several empirical studies support the importance of value-based education. A</w:t>
      </w:r>
    </w:p>
    <w:p w14:paraId="2CCA9DD5" w14:textId="5F98437A" w:rsidR="00E80FA0" w:rsidRDefault="16B69DE9" w:rsidP="2C3B625F">
      <w:proofErr w:type="gramStart"/>
      <w:r>
        <w:t>meta-analysis</w:t>
      </w:r>
      <w:proofErr w:type="gramEnd"/>
      <w:r>
        <w:t xml:space="preserve"> conducted by Durlak et al. (2011) examined 213 school-based Social and Emotional Learning programs.</w:t>
      </w:r>
    </w:p>
    <w:p w14:paraId="77EE3E9D" w14:textId="7B909D64" w:rsidR="00E80FA0" w:rsidRDefault="16B69DE9" w:rsidP="2C3B625F">
      <w:r>
        <w:t>●</w:t>
      </w:r>
    </w:p>
    <w:p w14:paraId="43206B78" w14:textId="46483BC7" w:rsidR="00E80FA0" w:rsidRDefault="16B69DE9" w:rsidP="2C3B625F">
      <w:r>
        <w:lastRenderedPageBreak/>
        <w:t>The study found that students who participated in these programs showed a 20–30% reduction in behavioural problems. These included aggression, misconduct, and Global</w:t>
      </w:r>
    </w:p>
    <w:p w14:paraId="79EC7CDB" w14:textId="79DEAEF5" w:rsidR="00E80FA0" w:rsidRDefault="16B69DE9" w:rsidP="2C3B625F">
      <w:r>
        <w:t>5</w:t>
      </w:r>
    </w:p>
    <w:p w14:paraId="7706814B" w14:textId="0F832803" w:rsidR="00E80FA0" w:rsidRDefault="16B69DE9" w:rsidP="2C3B625F">
      <w:r>
        <w:t>Institutional Reports: Publications from the United Nations Development Programme (UNDP) and UNESCO regarding the Human Development Index (HDI) and Global Citizenship Education.</w:t>
      </w:r>
    </w:p>
    <w:p w14:paraId="5E37DDAC" w14:textId="0F271E02" w:rsidR="00E80FA0" w:rsidRDefault="16B69DE9" w:rsidP="2C3B625F">
      <w:r>
        <w:t>●</w:t>
      </w:r>
    </w:p>
    <w:p w14:paraId="10078619" w14:textId="77A30670" w:rsidR="00E80FA0" w:rsidRDefault="16B69DE9" w:rsidP="2C3B625F">
      <w:r>
        <w:t>Peer-Reviewed Journals: Academic articles focusing on Social-Emotional Learning (SEL) and moral psychology.</w:t>
      </w:r>
    </w:p>
    <w:p w14:paraId="6B374399" w14:textId="1C4F0856" w:rsidR="00E80FA0" w:rsidRDefault="16B69DE9" w:rsidP="2C3B625F">
      <w:r>
        <w:t>●</w:t>
      </w:r>
    </w:p>
    <w:p w14:paraId="680D2C3C" w14:textId="7ABE732C" w:rsidR="00E80FA0" w:rsidRDefault="16B69DE9" w:rsidP="2C3B625F">
      <w:r>
        <w:t>Meta-Analyses: Statistical reviews (such as CASEL) that provide quantitative data on student behavioral improvements and academic gains.</w:t>
      </w:r>
    </w:p>
    <w:p w14:paraId="5F35C486" w14:textId="211F60A6" w:rsidR="00E80FA0" w:rsidRDefault="16B69DE9" w:rsidP="2C3B625F">
      <w:r>
        <w:t>● Scope and Limitations</w:t>
      </w:r>
    </w:p>
    <w:p w14:paraId="4A200A52" w14:textId="060DD878" w:rsidR="00E80FA0" w:rsidRDefault="16B69DE9" w:rsidP="2C3B625F">
      <w:r>
        <w:t>●</w:t>
      </w:r>
    </w:p>
    <w:p w14:paraId="5959A3D6" w14:textId="552F9BA7" w:rsidR="00E80FA0" w:rsidRDefault="16B69DE9" w:rsidP="2C3B625F">
      <w:r>
        <w:t>While this study draws from global data, it primarily focuses on formal primary and secondary education systems. A limitation of this research is the variance in how "values" are defined and measured across different cultures and curricula.</w:t>
      </w:r>
    </w:p>
    <w:p w14:paraId="411B131B" w14:textId="38B439B3" w:rsidR="00E80FA0" w:rsidRDefault="16B69DE9" w:rsidP="2C3B625F">
      <w:r>
        <w:t>Analysis and Discussion</w:t>
      </w:r>
    </w:p>
    <w:p w14:paraId="19B42F66" w14:textId="336E0C61" w:rsidR="00E80FA0" w:rsidRDefault="16B69DE9" w:rsidP="2C3B625F">
      <w:r>
        <w:t>Interpreting the Behavioral–Academic Link</w:t>
      </w:r>
    </w:p>
    <w:p w14:paraId="24DD01E3" w14:textId="4D19B3F8" w:rsidR="00E80FA0" w:rsidRDefault="16B69DE9" w:rsidP="2C3B625F">
      <w:r>
        <w:t>The findings of Durlak (2011) and CASEL (2023) indicate a clear relationship between character development and academic performance. The reported 20–30% reduction in behavioral problems reflects more than improved discipline. It suggests that structured value-based programs contribute to a more stable classroom environment.</w:t>
      </w:r>
    </w:p>
    <w:p w14:paraId="0B57D3FC" w14:textId="0808181D" w:rsidR="00E80FA0" w:rsidRDefault="16B69DE9" w:rsidP="2C3B625F">
      <w:r>
        <w:t>When students develop self-regulation and empathy, classroom disruptions decrease. As a result, students are able to focus more effectively on academic tasks. This indicates that value-based education does not compete with academic achievement. Instead, it supports academic improvement by strengthening students’ emotional and behavioral capacities</w:t>
      </w:r>
    </w:p>
    <w:p w14:paraId="0124842F" w14:textId="30C9937D" w:rsidR="00E80FA0" w:rsidRDefault="16B69DE9" w:rsidP="2C3B625F">
      <w:r>
        <w:t>The “Capabilities” Perspective on Human Development</w:t>
      </w:r>
    </w:p>
    <w:p w14:paraId="5ECCF5D9" w14:textId="653222E8" w:rsidR="00E80FA0" w:rsidRDefault="16B69DE9" w:rsidP="2C3B625F">
      <w:r>
        <w:t>The findings can also be understood through the Capabilities Approach proposed by Martha Nussbaum (2011). Nussbaum argues that education should not merely produce “worker bees” for the economy but should develop internal capabilities necessary for responsible citizenship.</w:t>
      </w:r>
    </w:p>
    <w:p w14:paraId="66F76D4D" w14:textId="2621ADE0" w:rsidR="00E80FA0" w:rsidRDefault="16B69DE9" w:rsidP="2C3B625F">
      <w:r>
        <w:lastRenderedPageBreak/>
        <w:t>If education focuses only on technical skills, it limits students to economic roles. However, when moral reasoning and ethical awareness are included, students are better prepared to manage complex social and professional situations. International policy discussions, including UNESCO reports, support the idea that education must develop both cognitive and ethical dimensions of human growth.</w:t>
      </w:r>
    </w:p>
    <w:p w14:paraId="18270CB5" w14:textId="0246AEFE" w:rsidR="00E80FA0" w:rsidRDefault="16B69DE9" w:rsidP="2C3B625F">
      <w:r>
        <w:t>Addressing the 21st-Century “Value Crisis”</w:t>
      </w:r>
    </w:p>
    <w:p w14:paraId="039F6105" w14:textId="1252A264" w:rsidR="00E80FA0" w:rsidRDefault="16B69DE9" w:rsidP="2C3B625F">
      <w:r>
        <w:t>Modern societies face increasing concerns related to mental health, social division, and ethical uncertainty. In this context, value-based education functions as a preventive approach rather than a corrective one.</w:t>
      </w:r>
    </w:p>
    <w:p w14:paraId="73B75E14" w14:textId="305A9881" w:rsidR="00E80FA0" w:rsidRDefault="16B69DE9" w:rsidP="2C3B625F">
      <w:r>
        <w:t>Lickona’s (1991) framework of moral knowing, moral feeling, and moral action provides a structured model for character development. Schools that implement such models report</w:t>
      </w:r>
    </w:p>
    <w:p w14:paraId="10B0AC3F" w14:textId="765B5B42" w:rsidR="00E80FA0" w:rsidRDefault="16B69DE9" w:rsidP="2C3B625F">
      <w:r>
        <w:t>6</w:t>
      </w:r>
    </w:p>
    <w:p w14:paraId="1FD1F33F" w14:textId="586D40E7" w:rsidR="00E80FA0" w:rsidRDefault="16B69DE9" w:rsidP="2C3B625F">
      <w:proofErr w:type="gramStart"/>
      <w:r>
        <w:t>improved</w:t>
      </w:r>
      <w:proofErr w:type="gramEnd"/>
      <w:r>
        <w:t xml:space="preserve"> student resilience and improved peer relationships. By strengthening social-emotional competencies, educational institutions equip students with practical tools for handling ethical dilemmas and interpersonal conflicts.</w:t>
      </w:r>
    </w:p>
    <w:p w14:paraId="5BDB6E7C" w14:textId="34BBFD68" w:rsidR="00E80FA0" w:rsidRDefault="16B69DE9" w:rsidP="2C3B625F">
      <w:r>
        <w:t>The Digital Frontier: Values in a Virtual World</w:t>
      </w:r>
    </w:p>
    <w:p w14:paraId="7073F706" w14:textId="13958EAC" w:rsidR="00E80FA0" w:rsidRDefault="16B69DE9" w:rsidP="2C3B625F">
      <w:r>
        <w:t>In the digital age, student interactions extend beyond the physical classroom. Issues such as cyberbullying and online aggression present new challenges for educational institutions.</w:t>
      </w:r>
    </w:p>
    <w:p w14:paraId="305C437C" w14:textId="4EA0CC0B" w:rsidR="00E80FA0" w:rsidRDefault="16B69DE9" w:rsidP="2C3B625F">
      <w:r>
        <w:t>Value-based education contributes to the development of digital citizenship. When students are taught empathy, accountability, and respect, these principles influence their online behaviour. Social-emotional learning programs encourage students to consider the consequences of their digital actions. Therefore, value-based education supports both offline and online behavioural regulation.</w:t>
      </w:r>
    </w:p>
    <w:p w14:paraId="3AC2109D" w14:textId="56833478" w:rsidR="00E80FA0" w:rsidRDefault="16B69DE9" w:rsidP="2C3B625F">
      <w:r>
        <w:t>From Character to Career: Values as Employability Assets</w:t>
      </w:r>
    </w:p>
    <w:p w14:paraId="10B5A4B2" w14:textId="18EFE912" w:rsidR="00E80FA0" w:rsidRDefault="16B69DE9" w:rsidP="2C3B625F">
      <w:r>
        <w:t>Although education is often linked to employability, current labour market trends show increasing demand for soft skills. Employers value qualities such as teamwork, integrity, and ethical decision-making. This shift is supported by the work of Daniel Goleman (1995), who argues that emotional intelligence (EQ) is a more significant predictor of</w:t>
      </w:r>
    </w:p>
    <w:p w14:paraId="265B6F7B" w14:textId="406E87E6" w:rsidR="00E80FA0" w:rsidRDefault="16B69DE9" w:rsidP="2C3B625F">
      <w:proofErr w:type="gramStart"/>
      <w:r>
        <w:t>professional</w:t>
      </w:r>
      <w:proofErr w:type="gramEnd"/>
      <w:r>
        <w:t xml:space="preserve"> success and effective leadership than traditional intelligence (IQ).</w:t>
      </w:r>
    </w:p>
    <w:p w14:paraId="353A8EC8" w14:textId="717046F5" w:rsidR="00E80FA0" w:rsidRDefault="16B69DE9" w:rsidP="2C3B625F">
      <w:r>
        <w:t>Goleman’s research suggests that while technical skills may facilitate entry into a career, emotional competencies like self-regulation and empathy determine long-term advancement.</w:t>
      </w:r>
    </w:p>
    <w:p w14:paraId="60740734" w14:textId="1F6DC480" w:rsidR="00E80FA0" w:rsidRDefault="16B69DE9" w:rsidP="2C3B625F">
      <w:r>
        <w:t xml:space="preserve">Technical skills may become outdated due to rapid technological change. However, values such as responsibility and cooperation remain relevant across professions. </w:t>
      </w:r>
      <w:r>
        <w:lastRenderedPageBreak/>
        <w:t>Students who demonstrate emotional intelligence and ethical awareness are more likely to succeed in leadership roles and collaborative environments. Therefore, value-based education contributes not only to personal growth but also to long-term professional success.</w:t>
      </w:r>
    </w:p>
    <w:p w14:paraId="79A9EF03" w14:textId="05CB85B5" w:rsidR="00E80FA0" w:rsidRDefault="16B69DE9" w:rsidP="2C3B625F">
      <w:r>
        <w:t>Long-Term Societal Dividends: The Leaders of 2050</w:t>
      </w:r>
    </w:p>
    <w:p w14:paraId="760EBBE8" w14:textId="05ED8C5A" w:rsidR="00E80FA0" w:rsidRDefault="16B69DE9" w:rsidP="2C3B625F">
      <w:r>
        <w:t>The long-term impact of value-based education extends beyond immediate classroom outcomes. Students who develop empathy and conflict-resolution skills are more likely to contribute positively to society.</w:t>
      </w:r>
    </w:p>
    <w:p w14:paraId="085A6FB2" w14:textId="73CFDCF9" w:rsidR="00E80FA0" w:rsidRDefault="16B69DE9" w:rsidP="2C3B625F">
      <w:r>
        <w:t>The 20–30% behavioral improvement observed in current studies may represent only short-term indicators. The broader outcome lies in the development of socially responsible citizens capable of addressing future social and economic challenges.</w:t>
      </w:r>
    </w:p>
    <w:p w14:paraId="63D86322" w14:textId="7067407A" w:rsidR="00E80FA0" w:rsidRDefault="16B69DE9" w:rsidP="2C3B625F">
      <w:r>
        <w:t>Investment in character development today may therefore produce long-term societal benefits.</w:t>
      </w:r>
    </w:p>
    <w:p w14:paraId="71FBCABE" w14:textId="1E6D6BE5" w:rsidR="00E80FA0" w:rsidRDefault="16B69DE9" w:rsidP="2C3B625F">
      <w:r>
        <w:t>Challenges and the Sustainability of Value-Based Models</w:t>
      </w:r>
    </w:p>
    <w:p w14:paraId="2E946281" w14:textId="3795E946" w:rsidR="00E80FA0" w:rsidRDefault="16B69DE9" w:rsidP="2C3B625F">
      <w:r>
        <w:t>Although value-based education shows clear benefits, its implementation faces several important challenges. One major difficulty identified in this analysis is the issue of</w:t>
      </w:r>
    </w:p>
    <w:p w14:paraId="01E5A8A0" w14:textId="1CB5E608" w:rsidR="00E80FA0" w:rsidRDefault="16B69DE9" w:rsidP="2C3B625F">
      <w:r>
        <w:t>7</w:t>
      </w:r>
    </w:p>
    <w:p w14:paraId="63539CA2" w14:textId="60217B4B" w:rsidR="00E80FA0" w:rsidRDefault="16B69DE9" w:rsidP="2C3B625F">
      <w:proofErr w:type="gramStart"/>
      <w:r>
        <w:t>measurement</w:t>
      </w:r>
      <w:proofErr w:type="gramEnd"/>
      <w:r>
        <w:t>. Unlike subjects such as mathematics or science, qualities like empathy, integrity, and compassion cannot be easily measured through standardized tests.</w:t>
      </w:r>
    </w:p>
    <w:p w14:paraId="073366C2" w14:textId="1C3E4771" w:rsidR="00E80FA0" w:rsidRDefault="16B69DE9" w:rsidP="2C3B625F">
      <w:r>
        <w:t>Because these outcomes are less visible and harder to quantify, value-based programs are sometimes given lower priority, especially during budget reductions. Schools may focus more on subjects that produce measurable examination results.</w:t>
      </w:r>
    </w:p>
    <w:p w14:paraId="62F57094" w14:textId="0BAF112A" w:rsidR="00E80FA0" w:rsidRDefault="16B69DE9" w:rsidP="2C3B625F">
      <w:r>
        <w:t>Another significant challenge is cultural relativity. The meaning of values such as respect, responsibility, or fairness may vary across societies and traditions. What is considered respectful behavior in one cultural context may not be interpreted in the same way in another. This creates complexity when designing value-based curricula for diverse populations. However, international organizations such as UNESCO argue that certain principles—such as honesty, compassion, human dignity, and justice—can be understood as broadly shared human values. These common principles provide a foundation for global citizenship education while still allowing cultural flexibility.</w:t>
      </w:r>
    </w:p>
    <w:p w14:paraId="7BD41E36" w14:textId="4EE97CCD" w:rsidR="00E80FA0" w:rsidRDefault="16B69DE9" w:rsidP="2C3B625F">
      <w:r>
        <w:t xml:space="preserve">The long-term sustainability of value-based education also depends heavily on teacher preparation. Values cannot be transmitted effectively through lectures alone. Teachers play a central role as role models in shaping student behavior. If educators do not demonstrate emotional awareness, fairness, and integrity in their own conduct, students may not internalize the intended lessons. Therefore, teacher training </w:t>
      </w:r>
      <w:r>
        <w:lastRenderedPageBreak/>
        <w:t>programs must move beyond subject knowledge and pedagogical techniques. Emotional intelligence, ethical reflection, and interpersonal skills should be included as essential components of professional teacher development.</w:t>
      </w:r>
    </w:p>
    <w:p w14:paraId="367198AC" w14:textId="67516D61" w:rsidR="00E80FA0" w:rsidRDefault="16B69DE9" w:rsidP="2C3B625F">
      <w:r>
        <w:t>This analysis suggests that achieving consistent outcomes—such as the reported</w:t>
      </w:r>
    </w:p>
    <w:p w14:paraId="4A3E1920" w14:textId="0AFC0401" w:rsidR="00E80FA0" w:rsidRDefault="16B69DE9" w:rsidP="2C3B625F">
      <w:r>
        <w:t>20–30% reduction in behavioral problems—requires systemic support. Without proper measurement tools, cultural sensitivity, and teacher preparation, value-based initiatives may lose effectiveness over time. For such programs to remain sustainable, educational institutions must treat character development as a core priority rather than as an</w:t>
      </w:r>
    </w:p>
    <w:p w14:paraId="7B2FDCE8" w14:textId="01AEF630" w:rsidR="00E80FA0" w:rsidRDefault="16B69DE9" w:rsidP="2C3B625F">
      <w:proofErr w:type="gramStart"/>
      <w:r>
        <w:t>optional</w:t>
      </w:r>
      <w:proofErr w:type="gramEnd"/>
      <w:r>
        <w:t xml:space="preserve"> addition to the curriculum.</w:t>
      </w:r>
    </w:p>
    <w:p w14:paraId="766FB64E" w14:textId="472AD841" w:rsidR="00E80FA0" w:rsidRDefault="16B69DE9" w:rsidP="2C3B625F">
      <w:r>
        <w:t>A Framework for Measuring Intangible Values</w:t>
      </w:r>
    </w:p>
    <w:p w14:paraId="24703D83" w14:textId="49C01EEB" w:rsidR="00E80FA0" w:rsidRDefault="16B69DE9" w:rsidP="2C3B625F">
      <w:r>
        <w:t>To operationalize value-based education, a sustainable pedagogical model must integrate three primary assessment layers:</w:t>
      </w:r>
    </w:p>
    <w:p w14:paraId="507DB68F" w14:textId="29E16468" w:rsidR="00E80FA0" w:rsidRDefault="16B69DE9" w:rsidP="2C3B625F">
      <w:r>
        <w:t>Cognitive Assessment (Moral Knowing): Evaluating a student’s understanding of ethical principles and their ability to apply moral reasoning to complex social or digital dilemmas.</w:t>
      </w:r>
    </w:p>
    <w:p w14:paraId="6C786C3C" w14:textId="71A83F3B" w:rsidR="00E80FA0" w:rsidRDefault="16B69DE9" w:rsidP="2C3B625F">
      <w:r>
        <w:t>Affective Assessment (Moral Feeling):</w:t>
      </w:r>
    </w:p>
    <w:p w14:paraId="57740C32" w14:textId="25C3EF90" w:rsidR="00E80FA0" w:rsidRDefault="16B69DE9" w:rsidP="2C3B625F">
      <w:proofErr w:type="gramStart"/>
      <w:r>
        <w:t>Tracking growth in self-regulation, empathy, and emotional resilience through self-reflection and peer relationship improvements.</w:t>
      </w:r>
      <w:proofErr w:type="gramEnd"/>
    </w:p>
    <w:p w14:paraId="21DB5A98" w14:textId="1F901C8A" w:rsidR="00E80FA0" w:rsidRDefault="16B69DE9" w:rsidP="2C3B625F">
      <w:r>
        <w:t>8</w:t>
      </w:r>
    </w:p>
    <w:p w14:paraId="0D88E06F" w14:textId="2BB92110" w:rsidR="00E80FA0" w:rsidRDefault="16B69DE9" w:rsidP="2C3B625F">
      <w:r>
        <w:t>Behavioral Assessment (Moral Action): Monitoring consistent ethical conduct, such as increased cooperation, social-emotional engagement, and a measurable decrease in classroom disruptions.</w:t>
      </w:r>
    </w:p>
    <w:p w14:paraId="206E44EE" w14:textId="3F955B36" w:rsidR="00E80FA0" w:rsidRDefault="16B69DE9" w:rsidP="2C3B625F">
      <w:r>
        <w:t>By aligning these internal capabilities with long-term human development indicators—such as social trust and civic responsibility—schools can move beyond producing "worker bees". Instead, this framework allows institutions to evaluate students as whole individuals capable of navigating the professional and ethical challenges of the 21st century.</w:t>
      </w:r>
    </w:p>
    <w:p w14:paraId="520E9084" w14:textId="756EE2CE" w:rsidR="00E80FA0" w:rsidRDefault="16B69DE9" w:rsidP="2C3B625F">
      <w:proofErr w:type="gramStart"/>
      <w:r>
        <w:t>Implications :</w:t>
      </w:r>
      <w:proofErr w:type="gramEnd"/>
    </w:p>
    <w:p w14:paraId="36903CAE" w14:textId="7F54617D" w:rsidR="00E80FA0" w:rsidRDefault="16B69DE9" w:rsidP="2C3B625F">
      <w:r>
        <w:t>The evidence presented in this study suggests that value-based education is not only a teaching preference but an important structural requirement for human development in the 21st century. The findings have implications at multiple levels, including policy, institutions, society, and families.</w:t>
      </w:r>
    </w:p>
    <w:p w14:paraId="4EFE7FD8" w14:textId="057B631C" w:rsidR="00E80FA0" w:rsidRDefault="16B69DE9" w:rsidP="2C3B625F">
      <w:r>
        <w:t>Policy and Curricular Implementation</w:t>
      </w:r>
    </w:p>
    <w:p w14:paraId="23DF0410" w14:textId="0F05DCD8" w:rsidR="00E80FA0" w:rsidRDefault="16B69DE9" w:rsidP="2C3B625F">
      <w:r>
        <w:t>The findings of this study indicate that value-based education should not remain an informal or "hidden" component of schooling. The reported 20–30% reduction in</w:t>
      </w:r>
    </w:p>
    <w:p w14:paraId="03C56F67" w14:textId="26E05EE2" w:rsidR="00E80FA0" w:rsidRDefault="16B69DE9" w:rsidP="2C3B625F">
      <w:proofErr w:type="gramStart"/>
      <w:r>
        <w:lastRenderedPageBreak/>
        <w:t>behavioral</w:t>
      </w:r>
      <w:proofErr w:type="gramEnd"/>
      <w:r>
        <w:t xml:space="preserve"> issues suggests that structured Social and Emotional Learning (SEL) programs are significantly more effective than purely punitive disciplinary approaches.</w:t>
      </w:r>
    </w:p>
    <w:p w14:paraId="26229550" w14:textId="4B6A4704" w:rsidR="00E80FA0" w:rsidRDefault="16B69DE9" w:rsidP="2C3B625F">
      <w:r>
        <w:t>Consequently, educational policymakers should formally integrate SEL into national curriculum frameworks rather than treating it as an extracurricular activity.</w:t>
      </w:r>
    </w:p>
    <w:p w14:paraId="1982657F" w14:textId="4DA455D7" w:rsidR="00E80FA0" w:rsidRDefault="16B69DE9" w:rsidP="2C3B625F">
      <w:r>
        <w:t>School evaluation systems must evolve beyond a reliance on standardized academic test scores. Instead, as outlined in the framework in Section 4.8, assessment models should formally adopt indicators of social-emotional growth, classroom behavior, and civic participation. By utilizing the three-layered approach of Moral Knowing, Feeling, and Action, policy can create a standardized way to track the 11-percentile point improvement in academic performance alongside character growth. Such integration ensures that academic objectives are aligned with character development goals, making the "intangible" benefits of education visible to stakeholders and ensuring the long-term sustainability of these programs.</w:t>
      </w:r>
    </w:p>
    <w:p w14:paraId="6D0C5C88" w14:textId="5D584FCD" w:rsidR="00E80FA0" w:rsidRDefault="16B69DE9" w:rsidP="2C3B625F">
      <w:r>
        <w:t>Institutional and Pedagogical Implementation</w:t>
      </w:r>
    </w:p>
    <w:p w14:paraId="52BF037C" w14:textId="0A8C77AE" w:rsidR="00E80FA0" w:rsidRDefault="16B69DE9" w:rsidP="2C3B625F">
      <w:r>
        <w:t>At the institutional level, successful implementation requires a whole-school approach. Value-based education cannot be limited to isolated workshops or occasional activities. The school environment must consistently reflect the values being taught.</w:t>
      </w:r>
    </w:p>
    <w:p w14:paraId="7253897D" w14:textId="0B3C4C98" w:rsidR="00E80FA0" w:rsidRDefault="16B69DE9" w:rsidP="2C3B625F">
      <w:r>
        <w:t>Teachers play a central role in this process. Since values are transmitted through modeling as well as instruction, teacher training programs should include components of emotional intelligence, ethical reasoning, and classroom relationship management. Continuous professional development programs may strengthen teachers’ ability to integrate SEL into daily teaching practices.</w:t>
      </w:r>
    </w:p>
    <w:p w14:paraId="6F2A3BB7" w14:textId="7128C371" w:rsidR="00E80FA0" w:rsidRDefault="16B69DE9" w:rsidP="2C3B625F">
      <w:r>
        <w:t>9</w:t>
      </w:r>
    </w:p>
    <w:p w14:paraId="33FA1E90" w14:textId="7CF0FFA4" w:rsidR="00E80FA0" w:rsidRDefault="16B69DE9" w:rsidP="2C3B625F">
      <w:r>
        <w:t>Socio-Economic Implications</w:t>
      </w:r>
    </w:p>
    <w:p w14:paraId="52701582" w14:textId="3A710A22" w:rsidR="00E80FA0" w:rsidRDefault="16B69DE9" w:rsidP="2C3B625F">
      <w:r>
        <w:t>The relationship between value orientation and broader development indicators suggests long-term socio-economic benefits. Education systems that promote trust, responsibility, and ethical awareness may contribute to social stability.</w:t>
      </w:r>
    </w:p>
    <w:p w14:paraId="53920409" w14:textId="27FC6BA8" w:rsidR="00E80FA0" w:rsidRDefault="16B69DE9" w:rsidP="2C3B625F">
      <w:r>
        <w:t>High-trust societies generally experience lower levels of corruption and social conflict. By investing in value-based education, governments may reduce long-term public expenditure related to crime, misconduct, and behavioral interventions.</w:t>
      </w:r>
    </w:p>
    <w:p w14:paraId="19154974" w14:textId="264397A7" w:rsidR="00E80FA0" w:rsidRDefault="16B69DE9" w:rsidP="2C3B625F">
      <w:r>
        <w:t>Institutional Leadership and School Culture</w:t>
      </w:r>
    </w:p>
    <w:p w14:paraId="5FC1B043" w14:textId="192B7602" w:rsidR="00E80FA0" w:rsidRDefault="16B69DE9" w:rsidP="2C3B625F">
      <w:r>
        <w:t>School leadership is critical for effective implementation. A fragmented or symbolic approach to character education is unlikely to produce measurable outcomes.</w:t>
      </w:r>
    </w:p>
    <w:p w14:paraId="68CC890F" w14:textId="402FFDF6" w:rsidR="00E80FA0" w:rsidRDefault="16B69DE9" w:rsidP="2C3B625F">
      <w:r>
        <w:t>Administrators must ensure that institutional policies, disciplinary procedures, and evaluation systems reflect stated ethical principles.</w:t>
      </w:r>
    </w:p>
    <w:p w14:paraId="2D8F49E5" w14:textId="4A5B3E97" w:rsidR="00E80FA0" w:rsidRDefault="16B69DE9" w:rsidP="2C3B625F">
      <w:r>
        <w:lastRenderedPageBreak/>
        <w:t>If inconsistencies exist between formal instruction and institutional practice, the credibility of value-based education may weaken. Regular review of school policies and practices may help maintain alignment between curriculum goals and institutional culture.</w:t>
      </w:r>
    </w:p>
    <w:p w14:paraId="489A471E" w14:textId="515CEFC8" w:rsidR="00E80FA0" w:rsidRDefault="16B69DE9" w:rsidP="2C3B625F">
      <w:r>
        <w:t>Teacher Preparation and Well-Being</w:t>
      </w:r>
    </w:p>
    <w:p w14:paraId="475E5DD2" w14:textId="17684A9E" w:rsidR="00E80FA0" w:rsidRDefault="16B69DE9" w:rsidP="2C3B625F">
      <w:r>
        <w:t>Effective implementation depends on teacher preparedness. Most teacher education programs emphasize subject knowledge and pedagogy. However, facilitating Social and Emotional Learning requires additional competencies.</w:t>
      </w:r>
    </w:p>
    <w:p w14:paraId="08BCB443" w14:textId="0C80D384" w:rsidR="00E80FA0" w:rsidRDefault="16B69DE9" w:rsidP="2C3B625F">
      <w:r>
        <w:t>Pre-service and in-service training programs may include modules on emotional regulation, conflict resolution, and student engagement strategies. In addition, teacher well-being should be considered an institutional priority. Teachers experiencing burnout may find it difficult to model empathy and resilience in classroom settings.</w:t>
      </w:r>
    </w:p>
    <w:p w14:paraId="6BCEDC16" w14:textId="3B874DCD" w:rsidR="00E80FA0" w:rsidRDefault="16B69DE9" w:rsidP="2C3B625F">
      <w:r>
        <w:t>Parental and Community Engagement</w:t>
      </w:r>
    </w:p>
    <w:p w14:paraId="63A6F40D" w14:textId="288656D3" w:rsidR="00E80FA0" w:rsidRDefault="16B69DE9" w:rsidP="2C3B625F">
      <w:r>
        <w:t>The sustainability of value-based education is strengthened through parental involvement. When school values are reinforced at home, behavioral improvements are more likely to remain stable over time.</w:t>
      </w:r>
    </w:p>
    <w:p w14:paraId="28E9F3F0" w14:textId="51CE2FD0" w:rsidR="00E80FA0" w:rsidRDefault="16B69DE9" w:rsidP="2C3B625F">
      <w:r>
        <w:t>Schools may establish structured parent engagement programs to communicate</w:t>
      </w:r>
    </w:p>
    <w:p w14:paraId="21A551C4" w14:textId="3B6A5A2A" w:rsidR="00E80FA0" w:rsidRDefault="16B69DE9" w:rsidP="2C3B625F">
      <w:proofErr w:type="gramStart"/>
      <w:r>
        <w:t>social-emotional</w:t>
      </w:r>
      <w:proofErr w:type="gramEnd"/>
      <w:r>
        <w:t xml:space="preserve"> goals and provide guidance on reinforcing these values in domestic settings. Collaboration between school and family environments can create consistent behavioral expectations for students.</w:t>
      </w:r>
    </w:p>
    <w:p w14:paraId="066192E3" w14:textId="08DE82D0" w:rsidR="00E80FA0" w:rsidRDefault="16B69DE9" w:rsidP="2C3B625F">
      <w:r>
        <w:t>10</w:t>
      </w:r>
    </w:p>
    <w:p w14:paraId="2EDBEF86" w14:textId="182FB3D8" w:rsidR="00E80FA0" w:rsidRDefault="16B69DE9" w:rsidP="2C3B625F">
      <w:r>
        <w:t>Conclusion</w:t>
      </w:r>
    </w:p>
    <w:p w14:paraId="62554139" w14:textId="18760B5E" w:rsidR="00E80FA0" w:rsidRDefault="16B69DE9" w:rsidP="2C3B625F">
      <w:r>
        <w:t>The findings of this study indicate that value-based education contributes significantly to multidimensional human development in the twenty-first century. By integrating ethical wareness with cognitive learning, a value-oriented educational framework promotes balanced student development. The proposed three-layered framework—moral knowing, moral feeling, and moral action—provides a structured approach to addressing the measurement gap often associated with character education. The documented reduction in behavioral problems and improvement in academic performance further suggest that character development supports, rather than hinders, academic outcomes.</w:t>
      </w:r>
    </w:p>
    <w:p w14:paraId="3A734691" w14:textId="192017C0" w:rsidR="00E80FA0" w:rsidRDefault="16B69DE9" w:rsidP="2C3B625F">
      <w:r>
        <w:t>The study also highlights the need to reconsider prevailing definitions of human capital. Development should not be assessed solely through economic productivity or examination performance. Social trust, civic responsibility, and ethical judgment are equally important indicators of sustainable progress. The structured inclusion of Social and Emotional Learning (SEL) within formal curricula strengthens both individual student outcomes and institutional stability.</w:t>
      </w:r>
    </w:p>
    <w:p w14:paraId="44DDF329" w14:textId="43705A97" w:rsidR="00E80FA0" w:rsidRDefault="16B69DE9" w:rsidP="2C3B625F">
      <w:r>
        <w:lastRenderedPageBreak/>
        <w:t>Moreover, the relevance of value-based education extends beyond the classroom.</w:t>
      </w:r>
    </w:p>
    <w:p w14:paraId="339C5B3D" w14:textId="3198289F" w:rsidR="00E80FA0" w:rsidRDefault="16B69DE9" w:rsidP="2C3B625F">
      <w:r>
        <w:t>Ethical grounding supports responsible digital engagement and professional integrity in complex social and technological environments. For sustained impact, educational systems must ensure appropriate assessment mechanisms and adequate teacher preparation.</w:t>
      </w:r>
    </w:p>
    <w:p w14:paraId="4E6B729F" w14:textId="59F5DF1D" w:rsidR="00E80FA0" w:rsidRDefault="16B69DE9" w:rsidP="2C3B625F">
      <w:r>
        <w:t>In summary, the integration of ethical values into formal education represents a strategic and necessary component of contemporary educational reform. By aligning character development with academic instruction, institutions can contribute to long-term social stability and responsible citizenship.</w:t>
      </w:r>
    </w:p>
    <w:p w14:paraId="4307F135" w14:textId="183921D4" w:rsidR="00E80FA0" w:rsidRDefault="16B69DE9" w:rsidP="2C3B625F">
      <w:r>
        <w:t>References</w:t>
      </w:r>
    </w:p>
    <w:p w14:paraId="6DA24AA7" w14:textId="73E3263D" w:rsidR="00E80FA0" w:rsidRDefault="16B69DE9" w:rsidP="2C3B625F">
      <w:proofErr w:type="gramStart"/>
      <w:r>
        <w:t>Collaborative for Academic, Social, and Emotional Learning (CASEL).</w:t>
      </w:r>
      <w:proofErr w:type="gramEnd"/>
      <w:r>
        <w:t xml:space="preserve"> (2023). </w:t>
      </w:r>
      <w:proofErr w:type="gramStart"/>
      <w:r>
        <w:t>What</w:t>
      </w:r>
      <w:proofErr w:type="gramEnd"/>
      <w:r>
        <w:t xml:space="preserve"> does the research say? casel.org</w:t>
      </w:r>
    </w:p>
    <w:p w14:paraId="35BAB630" w14:textId="06276384" w:rsidR="00E80FA0" w:rsidRDefault="16B69DE9" w:rsidP="2C3B625F">
      <w:r>
        <w:t>Durlak, J. A., Weissberg, R. P., Dymnicki, A. B., Taylor, R. D., &amp; Schellinger, K. B. (2011). The impact of enhancing students’ social and emotional learning: A</w:t>
      </w:r>
    </w:p>
    <w:p w14:paraId="08A1A119" w14:textId="398E74B0" w:rsidR="00E80FA0" w:rsidRDefault="16B69DE9" w:rsidP="2C3B625F">
      <w:proofErr w:type="gramStart"/>
      <w:r>
        <w:t>meta-analysis</w:t>
      </w:r>
      <w:proofErr w:type="gramEnd"/>
      <w:r>
        <w:t xml:space="preserve"> of school-based universal interventions. Child Development, 82(1), 405–432. doi.org</w:t>
      </w:r>
    </w:p>
    <w:p w14:paraId="5EBC0E2B" w14:textId="49CF2058" w:rsidR="00E80FA0" w:rsidRDefault="16B69DE9" w:rsidP="2C3B625F">
      <w:proofErr w:type="gramStart"/>
      <w:r>
        <w:t>Lickona, T. (1991).</w:t>
      </w:r>
      <w:proofErr w:type="gramEnd"/>
      <w:r>
        <w:t xml:space="preserve"> </w:t>
      </w:r>
      <w:proofErr w:type="gramStart"/>
      <w:r>
        <w:t>Educating for character: How our schools can teach respect and responsibility.</w:t>
      </w:r>
      <w:proofErr w:type="gramEnd"/>
      <w:r>
        <w:t xml:space="preserve"> </w:t>
      </w:r>
      <w:proofErr w:type="gramStart"/>
      <w:r>
        <w:t>Bantam Books.</w:t>
      </w:r>
      <w:proofErr w:type="gramEnd"/>
    </w:p>
    <w:p w14:paraId="57B86E64" w14:textId="020371E1" w:rsidR="00E80FA0" w:rsidRDefault="16B69DE9" w:rsidP="2C3B625F">
      <w:r>
        <w:t>11</w:t>
      </w:r>
    </w:p>
    <w:p w14:paraId="598BF36B" w14:textId="229C326B" w:rsidR="00E80FA0" w:rsidRDefault="16B69DE9" w:rsidP="2C3B625F">
      <w:r>
        <w:t xml:space="preserve">Nussbaum, M. C. (2011). </w:t>
      </w:r>
      <w:proofErr w:type="gramStart"/>
      <w:r>
        <w:t>Creating capabilities: The human development approach.</w:t>
      </w:r>
      <w:proofErr w:type="gramEnd"/>
      <w:r>
        <w:t xml:space="preserve"> </w:t>
      </w:r>
      <w:proofErr w:type="gramStart"/>
      <w:r>
        <w:t>Belknap Press of Harvard University Press.</w:t>
      </w:r>
      <w:proofErr w:type="gramEnd"/>
    </w:p>
    <w:p w14:paraId="29653F79" w14:textId="272C094F" w:rsidR="00E80FA0" w:rsidRDefault="16B69DE9" w:rsidP="2C3B625F">
      <w:r>
        <w:t>United Nations Development Programme (UNDP). (2023). Human Development Report 2023/24: Breaking the gridlock. hdr.undp.org</w:t>
      </w:r>
    </w:p>
    <w:p w14:paraId="4FF42D7F" w14:textId="7F6B82C5" w:rsidR="00E80FA0" w:rsidRDefault="16B69DE9" w:rsidP="2C3B625F">
      <w:proofErr w:type="gramStart"/>
      <w:r>
        <w:t>UNESCO.</w:t>
      </w:r>
      <w:proofErr w:type="gramEnd"/>
      <w:r>
        <w:t xml:space="preserve"> (2024). </w:t>
      </w:r>
      <w:proofErr w:type="gramStart"/>
      <w:r>
        <w:t>Mainstreaming</w:t>
      </w:r>
      <w:proofErr w:type="gramEnd"/>
      <w:r>
        <w:t xml:space="preserve"> social and emotional learning (SEL) in education systems: Policy guide. </w:t>
      </w:r>
      <w:proofErr w:type="gramStart"/>
      <w:r>
        <w:t>UNESCO Digital Library.</w:t>
      </w:r>
      <w:proofErr w:type="gramEnd"/>
      <w:r>
        <w:t xml:space="preserve"> unesdoc.unesco.org</w:t>
      </w:r>
    </w:p>
    <w:p w14:paraId="5E5787A5" w14:textId="202CBCDC" w:rsidR="00E80FA0" w:rsidRDefault="16B69DE9" w:rsidP="2C3B625F">
      <w:r>
        <w:t xml:space="preserve">Goleman, D. (1995). Emotional Intelligence: Why It Can Matter More Than IQ. </w:t>
      </w:r>
      <w:proofErr w:type="gramStart"/>
      <w:r>
        <w:t>Bantam Books.</w:t>
      </w:r>
      <w:proofErr w:type="gramEnd"/>
    </w:p>
    <w:sectPr w:rsidR="00E80F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E9210"/>
    <w:rsid w:val="002B2D0F"/>
    <w:rsid w:val="003145E3"/>
    <w:rsid w:val="00E80FA0"/>
    <w:rsid w:val="107E9210"/>
    <w:rsid w:val="16B69DE9"/>
    <w:rsid w:val="2C3B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3768</Words>
  <Characters>21484</Characters>
  <Application>Microsoft Office Word</Application>
  <DocSecurity>0</DocSecurity>
  <Lines>179</Lines>
  <Paragraphs>50</Paragraphs>
  <ScaleCrop>false</ScaleCrop>
  <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sriparnagoswamiguha@gmail.com</dc:creator>
  <cp:keywords/>
  <dc:description/>
  <cp:lastModifiedBy>qwert</cp:lastModifiedBy>
  <cp:revision>4</cp:revision>
  <dcterms:created xsi:type="dcterms:W3CDTF">2026-05-13T12:08:00Z</dcterms:created>
  <dcterms:modified xsi:type="dcterms:W3CDTF">2026-05-14T09:32:00Z</dcterms:modified>
</cp:coreProperties>
</file>