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273D" w:rsidRDefault="008F2979">
      <w:pPr>
        <w:pStyle w:val="Heading1"/>
      </w:pPr>
      <w:r>
        <w:rPr>
          <w:spacing w:val="-2"/>
        </w:rPr>
        <w:t>SECURE</w:t>
      </w:r>
      <w:r>
        <w:rPr>
          <w:spacing w:val="-12"/>
        </w:rPr>
        <w:t xml:space="preserve"> </w:t>
      </w:r>
      <w:r>
        <w:rPr>
          <w:spacing w:val="-2"/>
        </w:rPr>
        <w:t>E-VOTING</w:t>
      </w:r>
      <w:r>
        <w:rPr>
          <w:spacing w:val="-11"/>
        </w:rPr>
        <w:t xml:space="preserve"> </w:t>
      </w:r>
      <w:r>
        <w:rPr>
          <w:spacing w:val="-2"/>
        </w:rPr>
        <w:t>SYSTEM</w:t>
      </w:r>
      <w:r>
        <w:rPr>
          <w:spacing w:val="-11"/>
        </w:rPr>
        <w:t xml:space="preserve"> </w:t>
      </w:r>
      <w:r>
        <w:rPr>
          <w:spacing w:val="-2"/>
        </w:rPr>
        <w:t>USING</w:t>
      </w:r>
      <w:r>
        <w:rPr>
          <w:spacing w:val="-12"/>
        </w:rPr>
        <w:t xml:space="preserve"> </w:t>
      </w:r>
      <w:r>
        <w:rPr>
          <w:spacing w:val="-2"/>
        </w:rPr>
        <w:t>BLOCKCHAIN</w:t>
      </w:r>
    </w:p>
    <w:p w:rsidR="0014273D" w:rsidRDefault="0014273D">
      <w:pPr>
        <w:pStyle w:val="BodyText"/>
        <w:spacing w:before="15"/>
        <w:ind w:left="0" w:right="0"/>
        <w:rPr>
          <w:b/>
          <w:sz w:val="36"/>
        </w:rPr>
      </w:pPr>
    </w:p>
    <w:p w:rsidR="0014273D" w:rsidRDefault="0014273D">
      <w:pPr>
        <w:pStyle w:val="BodyText"/>
        <w:spacing w:before="163"/>
        <w:ind w:left="0" w:right="0"/>
      </w:pPr>
      <w:bookmarkStart w:id="0" w:name="_GoBack"/>
      <w:bookmarkEnd w:id="0"/>
    </w:p>
    <w:p w:rsidR="0014273D" w:rsidRDefault="008F2979">
      <w:pPr>
        <w:pStyle w:val="Heading2"/>
      </w:pPr>
      <w:r>
        <w:rPr>
          <w:spacing w:val="-2"/>
        </w:rPr>
        <w:t>ABSTRACT</w:t>
      </w:r>
    </w:p>
    <w:p w:rsidR="0014273D" w:rsidRDefault="008F2979">
      <w:pPr>
        <w:pStyle w:val="BodyText"/>
        <w:spacing w:before="243" w:line="252" w:lineRule="auto"/>
        <w:jc w:val="both"/>
      </w:pPr>
      <w:r>
        <w:t>In modern democracies, traditional election methods are becoming inadequate due to their inherent biases and vulnerabilities. To</w:t>
      </w:r>
      <w:r>
        <w:rPr>
          <w:spacing w:val="-13"/>
        </w:rPr>
        <w:t xml:space="preserve"> </w:t>
      </w:r>
      <w:r>
        <w:t>address</w:t>
      </w:r>
      <w:r>
        <w:rPr>
          <w:spacing w:val="-13"/>
        </w:rPr>
        <w:t xml:space="preserve"> </w:t>
      </w:r>
      <w:r>
        <w:t>these</w:t>
      </w:r>
      <w:r>
        <w:rPr>
          <w:spacing w:val="-13"/>
        </w:rPr>
        <w:t xml:space="preserve"> </w:t>
      </w:r>
      <w:r>
        <w:t>challeng</w:t>
      </w:r>
      <w:r>
        <w:t>es,</w:t>
      </w:r>
      <w:r>
        <w:rPr>
          <w:spacing w:val="-11"/>
        </w:rPr>
        <w:t xml:space="preserve"> </w:t>
      </w:r>
      <w:r>
        <w:t>this</w:t>
      </w:r>
      <w:r>
        <w:rPr>
          <w:spacing w:val="-13"/>
        </w:rPr>
        <w:t xml:space="preserve"> </w:t>
      </w:r>
      <w:r>
        <w:t>paper</w:t>
      </w:r>
      <w:r>
        <w:rPr>
          <w:spacing w:val="-13"/>
        </w:rPr>
        <w:t xml:space="preserve"> </w:t>
      </w:r>
      <w:r>
        <w:t>proposes</w:t>
      </w:r>
      <w:r>
        <w:rPr>
          <w:spacing w:val="-13"/>
        </w:rPr>
        <w:t xml:space="preserve"> </w:t>
      </w:r>
      <w:r>
        <w:t>the</w:t>
      </w:r>
      <w:r>
        <w:rPr>
          <w:spacing w:val="-13"/>
        </w:rPr>
        <w:t xml:space="preserve"> </w:t>
      </w:r>
      <w:r>
        <w:t>use</w:t>
      </w:r>
      <w:r>
        <w:rPr>
          <w:spacing w:val="-13"/>
        </w:rPr>
        <w:t xml:space="preserve"> </w:t>
      </w:r>
      <w:r>
        <w:t>of</w:t>
      </w:r>
      <w:r>
        <w:rPr>
          <w:spacing w:val="-13"/>
        </w:rPr>
        <w:t xml:space="preserve"> </w:t>
      </w:r>
      <w:r>
        <w:t>blockchain</w:t>
      </w:r>
      <w:r>
        <w:rPr>
          <w:spacing w:val="-13"/>
        </w:rPr>
        <w:t xml:space="preserve"> </w:t>
      </w:r>
      <w:r>
        <w:t>technology</w:t>
      </w:r>
      <w:r>
        <w:rPr>
          <w:spacing w:val="-13"/>
        </w:rPr>
        <w:t xml:space="preserve"> </w:t>
      </w:r>
      <w:r>
        <w:t>for</w:t>
      </w:r>
      <w:r>
        <w:rPr>
          <w:spacing w:val="-13"/>
        </w:rPr>
        <w:t xml:space="preserve"> </w:t>
      </w:r>
      <w:r>
        <w:t>digital</w:t>
      </w:r>
      <w:r>
        <w:rPr>
          <w:spacing w:val="-13"/>
        </w:rPr>
        <w:t xml:space="preserve"> </w:t>
      </w:r>
      <w:r>
        <w:t>vot-ing. Building</w:t>
      </w:r>
      <w:r>
        <w:rPr>
          <w:spacing w:val="-5"/>
        </w:rPr>
        <w:t xml:space="preserve"> </w:t>
      </w:r>
      <w:r>
        <w:t>on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success</w:t>
      </w:r>
      <w:r>
        <w:rPr>
          <w:spacing w:val="-5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electronic</w:t>
      </w:r>
      <w:r>
        <w:rPr>
          <w:spacing w:val="-5"/>
        </w:rPr>
        <w:t xml:space="preserve"> </w:t>
      </w:r>
      <w:r>
        <w:t>voting</w:t>
      </w:r>
      <w:r>
        <w:rPr>
          <w:spacing w:val="-5"/>
        </w:rPr>
        <w:t xml:space="preserve"> </w:t>
      </w:r>
      <w:r>
        <w:t>machines</w:t>
      </w:r>
      <w:r>
        <w:rPr>
          <w:spacing w:val="-5"/>
        </w:rPr>
        <w:t xml:space="preserve"> </w:t>
      </w:r>
      <w:r>
        <w:t>(EVMs),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proposed</w:t>
      </w:r>
      <w:r>
        <w:rPr>
          <w:spacing w:val="-5"/>
        </w:rPr>
        <w:t xml:space="preserve"> </w:t>
      </w:r>
      <w:r>
        <w:t>system</w:t>
      </w:r>
      <w:r>
        <w:rPr>
          <w:spacing w:val="-5"/>
        </w:rPr>
        <w:t xml:space="preserve"> </w:t>
      </w:r>
      <w:r>
        <w:t>outlines</w:t>
      </w:r>
      <w:r>
        <w:rPr>
          <w:spacing w:val="-5"/>
        </w:rPr>
        <w:t xml:space="preserve"> </w:t>
      </w:r>
      <w:r>
        <w:t>an</w:t>
      </w:r>
      <w:r>
        <w:rPr>
          <w:spacing w:val="-5"/>
        </w:rPr>
        <w:t xml:space="preserve"> </w:t>
      </w:r>
      <w:r>
        <w:t>Ethereum-based blockchain architecture designed for enhanced security and transparency.</w:t>
      </w:r>
      <w:r>
        <w:rPr>
          <w:spacing w:val="40"/>
        </w:rPr>
        <w:t xml:space="preserve"> </w:t>
      </w:r>
      <w:r>
        <w:t>The conceptual framework involves utilizing tools like Ganache and Metamask to ensure scalability and decentralized transaction veri-fication.</w:t>
      </w:r>
      <w:r>
        <w:rPr>
          <w:spacing w:val="80"/>
        </w:rPr>
        <w:t xml:space="preserve"> </w:t>
      </w:r>
      <w:r>
        <w:t>Furthermore,</w:t>
      </w:r>
      <w:r>
        <w:rPr>
          <w:spacing w:val="35"/>
        </w:rPr>
        <w:t xml:space="preserve"> </w:t>
      </w:r>
      <w:r>
        <w:t>this study a</w:t>
      </w:r>
      <w:r>
        <w:t>ddresses critical deployment barriers,</w:t>
      </w:r>
      <w:r>
        <w:rPr>
          <w:spacing w:val="35"/>
        </w:rPr>
        <w:t xml:space="preserve"> </w:t>
      </w:r>
      <w:r>
        <w:t>including the blockchain trilemma, the digital divide, and the privacy-integrity paradox, by proposing the integration of Zero-Knowledge Proofs (zk-SNARKs).</w:t>
      </w:r>
      <w:r>
        <w:rPr>
          <w:spacing w:val="80"/>
        </w:rPr>
        <w:t xml:space="preserve"> </w:t>
      </w:r>
      <w:r>
        <w:t xml:space="preserve">A localized pilot simulation demonstrates the system’s high </w:t>
      </w:r>
      <w:r>
        <w:t>transaction success rate and vi-able gas constraints.</w:t>
      </w:r>
      <w:r>
        <w:rPr>
          <w:spacing w:val="40"/>
        </w:rPr>
        <w:t xml:space="preserve"> </w:t>
      </w:r>
      <w:r>
        <w:t>The proposed blockchain-based application model aims to offer reliability, security, and cost-effectiveness,</w:t>
      </w:r>
      <w:r>
        <w:rPr>
          <w:spacing w:val="-15"/>
        </w:rPr>
        <w:t xml:space="preserve"> </w:t>
      </w:r>
      <w:r>
        <w:t>paving</w:t>
      </w:r>
      <w:r>
        <w:rPr>
          <w:spacing w:val="-15"/>
        </w:rPr>
        <w:t xml:space="preserve"> </w:t>
      </w:r>
      <w:r>
        <w:t>the</w:t>
      </w:r>
      <w:r>
        <w:rPr>
          <w:spacing w:val="-15"/>
        </w:rPr>
        <w:t xml:space="preserve"> </w:t>
      </w:r>
      <w:r>
        <w:t>way</w:t>
      </w:r>
      <w:r>
        <w:rPr>
          <w:spacing w:val="-15"/>
        </w:rPr>
        <w:t xml:space="preserve"> </w:t>
      </w:r>
      <w:r>
        <w:t>for</w:t>
      </w:r>
      <w:r>
        <w:rPr>
          <w:spacing w:val="-15"/>
        </w:rPr>
        <w:t xml:space="preserve"> </w:t>
      </w:r>
      <w:r>
        <w:t>revolutionizing</w:t>
      </w:r>
      <w:r>
        <w:rPr>
          <w:spacing w:val="-15"/>
        </w:rPr>
        <w:t xml:space="preserve"> </w:t>
      </w:r>
      <w:r>
        <w:t>nationwide</w:t>
      </w:r>
      <w:r>
        <w:rPr>
          <w:spacing w:val="-15"/>
        </w:rPr>
        <w:t xml:space="preserve"> </w:t>
      </w:r>
      <w:r>
        <w:t>elections</w:t>
      </w:r>
      <w:r>
        <w:rPr>
          <w:spacing w:val="-15"/>
        </w:rPr>
        <w:t xml:space="preserve"> </w:t>
      </w:r>
      <w:r>
        <w:t>while</w:t>
      </w:r>
      <w:r>
        <w:rPr>
          <w:spacing w:val="-15"/>
        </w:rPr>
        <w:t xml:space="preserve"> </w:t>
      </w:r>
      <w:r>
        <w:t>acknowledging</w:t>
      </w:r>
      <w:r>
        <w:rPr>
          <w:spacing w:val="-15"/>
        </w:rPr>
        <w:t xml:space="preserve"> </w:t>
      </w:r>
      <w:r>
        <w:t>necessary</w:t>
      </w:r>
      <w:r>
        <w:rPr>
          <w:spacing w:val="-15"/>
        </w:rPr>
        <w:t xml:space="preserve"> </w:t>
      </w:r>
      <w:r>
        <w:t xml:space="preserve">legal </w:t>
      </w:r>
      <w:r>
        <w:rPr>
          <w:spacing w:val="-2"/>
        </w:rPr>
        <w:t>f</w:t>
      </w:r>
      <w:r>
        <w:rPr>
          <w:spacing w:val="-2"/>
        </w:rPr>
        <w:t>rameworks.</w:t>
      </w:r>
    </w:p>
    <w:p w:rsidR="0014273D" w:rsidRDefault="008F2979">
      <w:pPr>
        <w:pStyle w:val="BodyText"/>
        <w:spacing w:before="230"/>
        <w:ind w:right="0"/>
        <w:jc w:val="both"/>
      </w:pPr>
      <w:r>
        <w:rPr>
          <w:b/>
        </w:rPr>
        <w:t>Keywords:</w:t>
      </w:r>
      <w:r>
        <w:rPr>
          <w:b/>
          <w:spacing w:val="-2"/>
        </w:rPr>
        <w:t xml:space="preserve"> </w:t>
      </w:r>
      <w:r>
        <w:t>Blockchain,</w:t>
      </w:r>
      <w:r>
        <w:rPr>
          <w:spacing w:val="-13"/>
        </w:rPr>
        <w:t xml:space="preserve"> </w:t>
      </w:r>
      <w:r>
        <w:t>E-voting,</w:t>
      </w:r>
      <w:r>
        <w:rPr>
          <w:spacing w:val="-13"/>
        </w:rPr>
        <w:t xml:space="preserve"> </w:t>
      </w:r>
      <w:r>
        <w:t>Ethereum,</w:t>
      </w:r>
      <w:r>
        <w:rPr>
          <w:spacing w:val="-14"/>
        </w:rPr>
        <w:t xml:space="preserve"> </w:t>
      </w:r>
      <w:r>
        <w:t>Ganache,</w:t>
      </w:r>
      <w:r>
        <w:rPr>
          <w:spacing w:val="-13"/>
        </w:rPr>
        <w:t xml:space="preserve"> </w:t>
      </w:r>
      <w:r>
        <w:t>Smart</w:t>
      </w:r>
      <w:r>
        <w:rPr>
          <w:spacing w:val="-13"/>
        </w:rPr>
        <w:t xml:space="preserve"> </w:t>
      </w:r>
      <w:r>
        <w:t>Contracts,</w:t>
      </w:r>
      <w:r>
        <w:rPr>
          <w:spacing w:val="-13"/>
        </w:rPr>
        <w:t xml:space="preserve"> </w:t>
      </w:r>
      <w:r>
        <w:t>Metamask,</w:t>
      </w:r>
      <w:r>
        <w:rPr>
          <w:spacing w:val="-13"/>
        </w:rPr>
        <w:t xml:space="preserve"> </w:t>
      </w:r>
      <w:r>
        <w:t>Zero-Knowledge</w:t>
      </w:r>
      <w:r>
        <w:rPr>
          <w:spacing w:val="-14"/>
        </w:rPr>
        <w:t xml:space="preserve"> </w:t>
      </w:r>
      <w:r>
        <w:rPr>
          <w:spacing w:val="-2"/>
        </w:rPr>
        <w:t>Proofs.</w:t>
      </w:r>
    </w:p>
    <w:p w:rsidR="0014273D" w:rsidRDefault="008F2979">
      <w:pPr>
        <w:pStyle w:val="Heading2"/>
        <w:spacing w:before="261"/>
      </w:pPr>
      <w:r>
        <w:rPr>
          <w:spacing w:val="-2"/>
        </w:rPr>
        <w:t>INTRODUCTION</w:t>
      </w:r>
    </w:p>
    <w:p w:rsidR="0014273D" w:rsidRDefault="008F2979">
      <w:pPr>
        <w:pStyle w:val="BodyText"/>
        <w:spacing w:before="243" w:line="252" w:lineRule="auto"/>
        <w:jc w:val="both"/>
      </w:pPr>
      <w:r>
        <w:t>In traditional centralized databases, there is a risk of data manipulation and unauthorized access, especially for sensitive</w:t>
      </w:r>
      <w:r>
        <w:rPr>
          <w:spacing w:val="-15"/>
        </w:rPr>
        <w:t xml:space="preserve"> </w:t>
      </w:r>
      <w:r>
        <w:t>information</w:t>
      </w:r>
      <w:r>
        <w:rPr>
          <w:spacing w:val="-15"/>
        </w:rPr>
        <w:t xml:space="preserve"> </w:t>
      </w:r>
      <w:r>
        <w:t>like</w:t>
      </w:r>
      <w:r>
        <w:rPr>
          <w:spacing w:val="-15"/>
        </w:rPr>
        <w:t xml:space="preserve"> </w:t>
      </w:r>
      <w:r>
        <w:t>votes</w:t>
      </w:r>
      <w:r>
        <w:rPr>
          <w:spacing w:val="-15"/>
        </w:rPr>
        <w:t xml:space="preserve"> </w:t>
      </w:r>
      <w:r>
        <w:t>and</w:t>
      </w:r>
      <w:r>
        <w:rPr>
          <w:spacing w:val="-15"/>
        </w:rPr>
        <w:t xml:space="preserve"> </w:t>
      </w:r>
      <w:r>
        <w:t>transactions. To</w:t>
      </w:r>
      <w:r>
        <w:rPr>
          <w:spacing w:val="-15"/>
        </w:rPr>
        <w:t xml:space="preserve"> </w:t>
      </w:r>
      <w:r>
        <w:t>address</w:t>
      </w:r>
      <w:r>
        <w:rPr>
          <w:spacing w:val="-15"/>
        </w:rPr>
        <w:t xml:space="preserve"> </w:t>
      </w:r>
      <w:r>
        <w:t>this</w:t>
      </w:r>
      <w:r>
        <w:rPr>
          <w:spacing w:val="-15"/>
        </w:rPr>
        <w:t xml:space="preserve"> </w:t>
      </w:r>
      <w:r>
        <w:t>issue,</w:t>
      </w:r>
      <w:r>
        <w:rPr>
          <w:spacing w:val="-14"/>
        </w:rPr>
        <w:t xml:space="preserve"> </w:t>
      </w:r>
      <w:r>
        <w:t>blockchain</w:t>
      </w:r>
      <w:r>
        <w:rPr>
          <w:spacing w:val="-15"/>
        </w:rPr>
        <w:t xml:space="preserve"> </w:t>
      </w:r>
      <w:r>
        <w:t>technology</w:t>
      </w:r>
      <w:r>
        <w:rPr>
          <w:spacing w:val="-15"/>
        </w:rPr>
        <w:t xml:space="preserve"> </w:t>
      </w:r>
      <w:r>
        <w:t>offers</w:t>
      </w:r>
      <w:r>
        <w:rPr>
          <w:spacing w:val="-15"/>
        </w:rPr>
        <w:t xml:space="preserve"> </w:t>
      </w:r>
      <w:r>
        <w:t>a</w:t>
      </w:r>
      <w:r>
        <w:rPr>
          <w:spacing w:val="-15"/>
        </w:rPr>
        <w:t xml:space="preserve"> </w:t>
      </w:r>
      <w:r>
        <w:t>decentral-</w:t>
      </w:r>
      <w:proofErr w:type="gramStart"/>
      <w:r>
        <w:t>ized</w:t>
      </w:r>
      <w:proofErr w:type="gramEnd"/>
      <w:r>
        <w:t xml:space="preserve"> approach where votes are stored publicly and secured through consensus algorithms.</w:t>
      </w:r>
      <w:r>
        <w:rPr>
          <w:spacing w:val="39"/>
        </w:rPr>
        <w:t xml:space="preserve"> </w:t>
      </w:r>
      <w:r>
        <w:t>Although electronic voting</w:t>
      </w:r>
      <w:r>
        <w:rPr>
          <w:spacing w:val="-1"/>
        </w:rPr>
        <w:t xml:space="preserve"> </w:t>
      </w:r>
      <w:r>
        <w:t>methods</w:t>
      </w:r>
      <w:r>
        <w:rPr>
          <w:spacing w:val="-1"/>
        </w:rPr>
        <w:t xml:space="preserve"> </w:t>
      </w:r>
      <w:r>
        <w:t>such</w:t>
      </w:r>
      <w:r>
        <w:rPr>
          <w:spacing w:val="-1"/>
        </w:rPr>
        <w:t xml:space="preserve"> </w:t>
      </w:r>
      <w:r>
        <w:t>as</w:t>
      </w:r>
      <w:r>
        <w:rPr>
          <w:spacing w:val="-1"/>
        </w:rPr>
        <w:t xml:space="preserve"> </w:t>
      </w:r>
      <w:r>
        <w:t>EVMs</w:t>
      </w:r>
      <w:r>
        <w:rPr>
          <w:spacing w:val="-1"/>
        </w:rPr>
        <w:t xml:space="preserve"> </w:t>
      </w:r>
      <w:r>
        <w:t>have</w:t>
      </w:r>
      <w:r>
        <w:rPr>
          <w:spacing w:val="-1"/>
        </w:rPr>
        <w:t xml:space="preserve"> </w:t>
      </w:r>
      <w:r>
        <w:t>improved</w:t>
      </w:r>
      <w:r>
        <w:rPr>
          <w:spacing w:val="-1"/>
        </w:rPr>
        <w:t xml:space="preserve"> </w:t>
      </w:r>
      <w:r>
        <w:t>p</w:t>
      </w:r>
      <w:r>
        <w:t>articipation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reduced</w:t>
      </w:r>
      <w:r>
        <w:rPr>
          <w:spacing w:val="-1"/>
        </w:rPr>
        <w:t xml:space="preserve"> </w:t>
      </w:r>
      <w:r>
        <w:t>costs, they</w:t>
      </w:r>
      <w:r>
        <w:rPr>
          <w:spacing w:val="-1"/>
        </w:rPr>
        <w:t xml:space="preserve"> </w:t>
      </w:r>
      <w:r>
        <w:t>still</w:t>
      </w:r>
      <w:r>
        <w:rPr>
          <w:spacing w:val="-1"/>
        </w:rPr>
        <w:t xml:space="preserve"> </w:t>
      </w:r>
      <w:r>
        <w:t>face</w:t>
      </w:r>
      <w:r>
        <w:rPr>
          <w:spacing w:val="-1"/>
        </w:rPr>
        <w:t xml:space="preserve"> </w:t>
      </w:r>
      <w:r>
        <w:t>security</w:t>
      </w:r>
      <w:r>
        <w:rPr>
          <w:spacing w:val="-1"/>
        </w:rPr>
        <w:t xml:space="preserve"> </w:t>
      </w:r>
      <w:r>
        <w:t xml:space="preserve">concerns. By leveraging the transparency and immutability of blockchain, the proposed e-voting system aims to enhance </w:t>
      </w:r>
      <w:r>
        <w:rPr>
          <w:spacing w:val="-2"/>
        </w:rPr>
        <w:t>transparency,</w:t>
      </w:r>
      <w:r>
        <w:rPr>
          <w:spacing w:val="-5"/>
        </w:rPr>
        <w:t xml:space="preserve"> </w:t>
      </w:r>
      <w:r>
        <w:rPr>
          <w:spacing w:val="-2"/>
        </w:rPr>
        <w:t>security,</w:t>
      </w:r>
      <w:r>
        <w:rPr>
          <w:spacing w:val="-4"/>
        </w:rPr>
        <w:t xml:space="preserve"> </w:t>
      </w:r>
      <w:r>
        <w:rPr>
          <w:spacing w:val="-2"/>
        </w:rPr>
        <w:t>and</w:t>
      </w:r>
      <w:r>
        <w:rPr>
          <w:spacing w:val="-7"/>
        </w:rPr>
        <w:t xml:space="preserve"> </w:t>
      </w:r>
      <w:r>
        <w:rPr>
          <w:spacing w:val="-2"/>
        </w:rPr>
        <w:t>integrity,</w:t>
      </w:r>
      <w:r>
        <w:rPr>
          <w:spacing w:val="-4"/>
        </w:rPr>
        <w:t xml:space="preserve"> </w:t>
      </w:r>
      <w:r>
        <w:rPr>
          <w:spacing w:val="-2"/>
        </w:rPr>
        <w:t>potentially</w:t>
      </w:r>
      <w:r>
        <w:rPr>
          <w:spacing w:val="-7"/>
        </w:rPr>
        <w:t xml:space="preserve"> </w:t>
      </w:r>
      <w:r>
        <w:rPr>
          <w:spacing w:val="-2"/>
        </w:rPr>
        <w:t>increasing</w:t>
      </w:r>
      <w:r>
        <w:rPr>
          <w:spacing w:val="-7"/>
        </w:rPr>
        <w:t xml:space="preserve"> </w:t>
      </w:r>
      <w:r>
        <w:rPr>
          <w:spacing w:val="-2"/>
        </w:rPr>
        <w:t>overall</w:t>
      </w:r>
      <w:r>
        <w:rPr>
          <w:spacing w:val="-7"/>
        </w:rPr>
        <w:t xml:space="preserve"> </w:t>
      </w:r>
      <w:r>
        <w:rPr>
          <w:spacing w:val="-2"/>
        </w:rPr>
        <w:t>voter</w:t>
      </w:r>
      <w:r>
        <w:rPr>
          <w:spacing w:val="-7"/>
        </w:rPr>
        <w:t xml:space="preserve"> </w:t>
      </w:r>
      <w:r>
        <w:rPr>
          <w:spacing w:val="-2"/>
        </w:rPr>
        <w:t>turnout</w:t>
      </w:r>
      <w:r>
        <w:rPr>
          <w:spacing w:val="-7"/>
        </w:rPr>
        <w:t xml:space="preserve"> </w:t>
      </w:r>
      <w:r>
        <w:rPr>
          <w:spacing w:val="-2"/>
        </w:rPr>
        <w:t>and</w:t>
      </w:r>
      <w:r>
        <w:rPr>
          <w:spacing w:val="-7"/>
        </w:rPr>
        <w:t xml:space="preserve"> </w:t>
      </w:r>
      <w:r>
        <w:rPr>
          <w:spacing w:val="-2"/>
        </w:rPr>
        <w:t>restoring</w:t>
      </w:r>
      <w:r>
        <w:rPr>
          <w:spacing w:val="-7"/>
        </w:rPr>
        <w:t xml:space="preserve"> </w:t>
      </w:r>
      <w:r>
        <w:rPr>
          <w:spacing w:val="-2"/>
        </w:rPr>
        <w:t>trust</w:t>
      </w:r>
      <w:r>
        <w:rPr>
          <w:spacing w:val="-7"/>
        </w:rPr>
        <w:t xml:space="preserve"> </w:t>
      </w:r>
      <w:r>
        <w:rPr>
          <w:spacing w:val="-2"/>
        </w:rPr>
        <w:t>in</w:t>
      </w:r>
      <w:r>
        <w:rPr>
          <w:spacing w:val="-7"/>
        </w:rPr>
        <w:t xml:space="preserve"> </w:t>
      </w:r>
      <w:r>
        <w:rPr>
          <w:spacing w:val="-2"/>
        </w:rPr>
        <w:t>the</w:t>
      </w:r>
      <w:r>
        <w:rPr>
          <w:spacing w:val="-7"/>
        </w:rPr>
        <w:t xml:space="preserve"> </w:t>
      </w:r>
      <w:r>
        <w:rPr>
          <w:spacing w:val="-2"/>
        </w:rPr>
        <w:t>electoral process.</w:t>
      </w:r>
    </w:p>
    <w:p w:rsidR="0014273D" w:rsidRDefault="008F2979">
      <w:pPr>
        <w:pStyle w:val="BodyText"/>
        <w:spacing w:before="233" w:line="252" w:lineRule="auto"/>
        <w:jc w:val="both"/>
      </w:pPr>
      <w:r>
        <w:t>However, transitioning to a fully decentralized model presents unique socio-economic challenges.</w:t>
      </w:r>
      <w:r>
        <w:rPr>
          <w:spacing w:val="30"/>
        </w:rPr>
        <w:t xml:space="preserve"> </w:t>
      </w:r>
      <w:r>
        <w:t>The "digital divide" remains a significant barrier; a substantial portion of the voting populace lacks th</w:t>
      </w:r>
      <w:r>
        <w:t>e technical literacy required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safely</w:t>
      </w:r>
      <w:r>
        <w:rPr>
          <w:spacing w:val="-2"/>
        </w:rPr>
        <w:t xml:space="preserve"> </w:t>
      </w:r>
      <w:r>
        <w:t>manage</w:t>
      </w:r>
      <w:r>
        <w:rPr>
          <w:spacing w:val="-2"/>
        </w:rPr>
        <w:t xml:space="preserve"> </w:t>
      </w:r>
      <w:r>
        <w:t>cryptographic</w:t>
      </w:r>
      <w:r>
        <w:rPr>
          <w:spacing w:val="-2"/>
        </w:rPr>
        <w:t xml:space="preserve"> </w:t>
      </w:r>
      <w:r>
        <w:t>wallets</w:t>
      </w:r>
      <w:r>
        <w:rPr>
          <w:spacing w:val="-2"/>
        </w:rPr>
        <w:t xml:space="preserve"> </w:t>
      </w:r>
      <w:r>
        <w:t>like</w:t>
      </w:r>
      <w:r>
        <w:rPr>
          <w:spacing w:val="-2"/>
        </w:rPr>
        <w:t xml:space="preserve"> </w:t>
      </w:r>
      <w:r>
        <w:t>Metamask,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many</w:t>
      </w:r>
      <w:r>
        <w:rPr>
          <w:spacing w:val="-2"/>
        </w:rPr>
        <w:t xml:space="preserve"> </w:t>
      </w:r>
      <w:r>
        <w:t>geographically</w:t>
      </w:r>
      <w:r>
        <w:rPr>
          <w:spacing w:val="-2"/>
        </w:rPr>
        <w:t xml:space="preserve"> </w:t>
      </w:r>
      <w:r>
        <w:t>isolated</w:t>
      </w:r>
      <w:r>
        <w:rPr>
          <w:spacing w:val="-2"/>
        </w:rPr>
        <w:t xml:space="preserve"> </w:t>
      </w:r>
      <w:r>
        <w:t>regions</w:t>
      </w:r>
      <w:r>
        <w:rPr>
          <w:spacing w:val="-2"/>
        </w:rPr>
        <w:t xml:space="preserve"> </w:t>
      </w:r>
      <w:r>
        <w:t>lack the consistent internet access required for decentralized application (DApp) participation.</w:t>
      </w:r>
      <w:r>
        <w:rPr>
          <w:spacing w:val="40"/>
        </w:rPr>
        <w:t xml:space="preserve"> </w:t>
      </w:r>
      <w:r>
        <w:t>Bridging this gap through</w:t>
      </w:r>
      <w:r>
        <w:rPr>
          <w:spacing w:val="-11"/>
        </w:rPr>
        <w:t xml:space="preserve"> </w:t>
      </w:r>
      <w:r>
        <w:t>intuitiv</w:t>
      </w:r>
      <w:r>
        <w:t>e</w:t>
      </w:r>
      <w:r>
        <w:rPr>
          <w:spacing w:val="-11"/>
        </w:rPr>
        <w:t xml:space="preserve"> </w:t>
      </w:r>
      <w:r>
        <w:t>UI</w:t>
      </w:r>
      <w:r>
        <w:rPr>
          <w:spacing w:val="-11"/>
        </w:rPr>
        <w:t xml:space="preserve"> </w:t>
      </w:r>
      <w:r>
        <w:t>design,</w:t>
      </w:r>
      <w:r>
        <w:rPr>
          <w:spacing w:val="-10"/>
        </w:rPr>
        <w:t xml:space="preserve"> </w:t>
      </w:r>
      <w:r>
        <w:t>public</w:t>
      </w:r>
      <w:r>
        <w:rPr>
          <w:spacing w:val="-11"/>
        </w:rPr>
        <w:t xml:space="preserve"> </w:t>
      </w:r>
      <w:r>
        <w:t>educational</w:t>
      </w:r>
      <w:r>
        <w:rPr>
          <w:spacing w:val="-11"/>
        </w:rPr>
        <w:t xml:space="preserve"> </w:t>
      </w:r>
      <w:r>
        <w:t>initiatives,</w:t>
      </w:r>
      <w:r>
        <w:rPr>
          <w:spacing w:val="-10"/>
        </w:rPr>
        <w:t xml:space="preserve"> </w:t>
      </w:r>
      <w:r>
        <w:t>and</w:t>
      </w:r>
      <w:r>
        <w:rPr>
          <w:spacing w:val="-11"/>
        </w:rPr>
        <w:t xml:space="preserve"> </w:t>
      </w:r>
      <w:r>
        <w:t>accessible</w:t>
      </w:r>
      <w:r>
        <w:rPr>
          <w:spacing w:val="-11"/>
        </w:rPr>
        <w:t xml:space="preserve"> </w:t>
      </w:r>
      <w:r>
        <w:t>digital</w:t>
      </w:r>
      <w:r>
        <w:rPr>
          <w:spacing w:val="-11"/>
        </w:rPr>
        <w:t xml:space="preserve"> </w:t>
      </w:r>
      <w:r>
        <w:t>infrastructure</w:t>
      </w:r>
      <w:r>
        <w:rPr>
          <w:spacing w:val="-11"/>
        </w:rPr>
        <w:t xml:space="preserve"> </w:t>
      </w:r>
      <w:r>
        <w:t>is</w:t>
      </w:r>
      <w:r>
        <w:rPr>
          <w:spacing w:val="-11"/>
        </w:rPr>
        <w:t xml:space="preserve"> </w:t>
      </w:r>
      <w:r>
        <w:t>essential</w:t>
      </w:r>
      <w:r>
        <w:rPr>
          <w:spacing w:val="-11"/>
        </w:rPr>
        <w:t xml:space="preserve"> </w:t>
      </w:r>
      <w:r>
        <w:t>before nationwide implementation can occur.</w:t>
      </w:r>
    </w:p>
    <w:p w:rsidR="0014273D" w:rsidRDefault="008F2979">
      <w:pPr>
        <w:pStyle w:val="Heading2"/>
        <w:spacing w:before="242"/>
      </w:pPr>
      <w:r>
        <w:rPr>
          <w:spacing w:val="-4"/>
        </w:rPr>
        <w:t>LITERATURE</w:t>
      </w:r>
      <w:r>
        <w:rPr>
          <w:spacing w:val="-7"/>
        </w:rPr>
        <w:t xml:space="preserve"> </w:t>
      </w:r>
      <w:r>
        <w:rPr>
          <w:spacing w:val="-2"/>
        </w:rPr>
        <w:t>SURVEY</w:t>
      </w:r>
    </w:p>
    <w:p w:rsidR="0014273D" w:rsidRDefault="008F2979">
      <w:pPr>
        <w:pStyle w:val="BodyText"/>
        <w:spacing w:before="244" w:line="252" w:lineRule="auto"/>
        <w:jc w:val="both"/>
      </w:pPr>
      <w:r>
        <w:t>The paper focuses on a distributed e-voting and e-bidding system using smart contracts.</w:t>
      </w:r>
      <w:r>
        <w:rPr>
          <w:spacing w:val="40"/>
        </w:rPr>
        <w:t xml:space="preserve"> </w:t>
      </w:r>
      <w:r>
        <w:t>It highlights the use</w:t>
      </w:r>
      <w:r>
        <w:rPr>
          <w:spacing w:val="80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blockchain</w:t>
      </w:r>
      <w:r>
        <w:rPr>
          <w:spacing w:val="-1"/>
        </w:rPr>
        <w:t xml:space="preserve"> </w:t>
      </w:r>
      <w:r>
        <w:t>technology, privacy-protection</w:t>
      </w:r>
      <w:r>
        <w:rPr>
          <w:spacing w:val="-1"/>
        </w:rPr>
        <w:t xml:space="preserve"> </w:t>
      </w:r>
      <w:r>
        <w:t>cryptography, and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combination</w:t>
      </w:r>
      <w:r>
        <w:rPr>
          <w:spacing w:val="-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encryption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secret</w:t>
      </w:r>
      <w:r>
        <w:rPr>
          <w:spacing w:val="-1"/>
        </w:rPr>
        <w:t xml:space="preserve"> </w:t>
      </w:r>
      <w:r>
        <w:t>shar-ing schemes.</w:t>
      </w:r>
      <w:r>
        <w:rPr>
          <w:spacing w:val="40"/>
        </w:rPr>
        <w:t xml:space="preserve"> </w:t>
      </w:r>
      <w:r>
        <w:t>The system aims for transparency, efficiency, and enhanced security in electronic applications, showcasing promising results in terms of performance and contract information management [1].</w:t>
      </w:r>
    </w:p>
    <w:p w:rsidR="0014273D" w:rsidRDefault="008F2979">
      <w:pPr>
        <w:pStyle w:val="BodyText"/>
        <w:spacing w:before="235"/>
        <w:ind w:right="0"/>
        <w:jc w:val="both"/>
      </w:pPr>
      <w:r>
        <w:t>It</w:t>
      </w:r>
      <w:r>
        <w:rPr>
          <w:spacing w:val="1"/>
        </w:rPr>
        <w:t xml:space="preserve"> </w:t>
      </w:r>
      <w:r>
        <w:t>presents</w:t>
      </w:r>
      <w:r>
        <w:rPr>
          <w:spacing w:val="3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blockchain-based</w:t>
      </w:r>
      <w:r>
        <w:rPr>
          <w:spacing w:val="3"/>
        </w:rPr>
        <w:t xml:space="preserve"> </w:t>
      </w:r>
      <w:r>
        <w:t>e-voting</w:t>
      </w:r>
      <w:r>
        <w:rPr>
          <w:spacing w:val="2"/>
        </w:rPr>
        <w:t xml:space="preserve"> </w:t>
      </w:r>
      <w:r>
        <w:t>platform</w:t>
      </w:r>
      <w:r>
        <w:rPr>
          <w:spacing w:val="2"/>
        </w:rPr>
        <w:t xml:space="preserve"> </w:t>
      </w:r>
      <w:r>
        <w:t>that</w:t>
      </w:r>
      <w:r>
        <w:rPr>
          <w:spacing w:val="2"/>
        </w:rPr>
        <w:t xml:space="preserve"> </w:t>
      </w:r>
      <w:r>
        <w:t>addresses</w:t>
      </w:r>
      <w:r>
        <w:rPr>
          <w:spacing w:val="2"/>
        </w:rPr>
        <w:t xml:space="preserve"> </w:t>
      </w:r>
      <w:r>
        <w:t>th</w:t>
      </w:r>
      <w:r>
        <w:t>e</w:t>
      </w:r>
      <w:r>
        <w:rPr>
          <w:spacing w:val="2"/>
        </w:rPr>
        <w:t xml:space="preserve"> </w:t>
      </w:r>
      <w:r>
        <w:t>issues</w:t>
      </w:r>
      <w:r>
        <w:rPr>
          <w:spacing w:val="2"/>
        </w:rPr>
        <w:t xml:space="preserve"> </w:t>
      </w:r>
      <w:r>
        <w:t>of</w:t>
      </w:r>
      <w:r>
        <w:rPr>
          <w:spacing w:val="3"/>
        </w:rPr>
        <w:t xml:space="preserve"> </w:t>
      </w:r>
      <w:r>
        <w:t>security,</w:t>
      </w:r>
      <w:r>
        <w:rPr>
          <w:spacing w:val="5"/>
        </w:rPr>
        <w:t xml:space="preserve"> </w:t>
      </w:r>
      <w:r>
        <w:t>credibility,</w:t>
      </w:r>
      <w:r>
        <w:rPr>
          <w:spacing w:val="5"/>
        </w:rPr>
        <w:t xml:space="preserve"> </w:t>
      </w:r>
      <w:r>
        <w:rPr>
          <w:spacing w:val="-2"/>
        </w:rPr>
        <w:t>transparency,</w:t>
      </w:r>
    </w:p>
    <w:p w:rsidR="0014273D" w:rsidRDefault="0014273D">
      <w:pPr>
        <w:pStyle w:val="BodyText"/>
        <w:jc w:val="both"/>
        <w:sectPr w:rsidR="0014273D">
          <w:footerReference w:type="default" r:id="rId8"/>
          <w:type w:val="continuous"/>
          <w:pgSz w:w="11910" w:h="16840"/>
          <w:pgMar w:top="880" w:right="0" w:bottom="420" w:left="566" w:header="0" w:footer="223" w:gutter="0"/>
          <w:pgNumType w:start="1"/>
          <w:cols w:space="720"/>
        </w:sectPr>
      </w:pPr>
    </w:p>
    <w:p w:rsidR="0014273D" w:rsidRDefault="008F2979">
      <w:pPr>
        <w:pStyle w:val="BodyText"/>
        <w:spacing w:before="77" w:line="252" w:lineRule="auto"/>
        <w:jc w:val="both"/>
      </w:pPr>
      <w:proofErr w:type="gramStart"/>
      <w:r>
        <w:lastRenderedPageBreak/>
        <w:t>reliability</w:t>
      </w:r>
      <w:proofErr w:type="gramEnd"/>
      <w:r>
        <w:t>, and functionality in electronic voting.</w:t>
      </w:r>
      <w:r>
        <w:rPr>
          <w:spacing w:val="40"/>
        </w:rPr>
        <w:t xml:space="preserve"> </w:t>
      </w:r>
      <w:r>
        <w:t>The platform utilizes blockchain for decent</w:t>
      </w:r>
      <w:r>
        <w:t>ralized manage-ment, ensuring transparency while securing voters’ identities with homomorphic encryption.</w:t>
      </w:r>
      <w:r>
        <w:rPr>
          <w:spacing w:val="40"/>
        </w:rPr>
        <w:t xml:space="preserve"> </w:t>
      </w:r>
      <w:r>
        <w:t>Testing on dif-ferent blockchains demonstrates the system’s versatility and comparable speed.</w:t>
      </w:r>
      <w:r>
        <w:rPr>
          <w:spacing w:val="40"/>
        </w:rPr>
        <w:t xml:space="preserve"> </w:t>
      </w:r>
      <w:r>
        <w:t>The advantages include en-hanced</w:t>
      </w:r>
      <w:r>
        <w:rPr>
          <w:spacing w:val="-6"/>
        </w:rPr>
        <w:t xml:space="preserve"> </w:t>
      </w:r>
      <w:r>
        <w:t>security</w:t>
      </w:r>
      <w:r>
        <w:rPr>
          <w:spacing w:val="-6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faster</w:t>
      </w:r>
      <w:r>
        <w:rPr>
          <w:spacing w:val="-6"/>
        </w:rPr>
        <w:t xml:space="preserve"> </w:t>
      </w:r>
      <w:r>
        <w:t>pro</w:t>
      </w:r>
      <w:r>
        <w:t>cessing. The</w:t>
      </w:r>
      <w:r>
        <w:rPr>
          <w:spacing w:val="-6"/>
        </w:rPr>
        <w:t xml:space="preserve"> </w:t>
      </w:r>
      <w:r>
        <w:t>study</w:t>
      </w:r>
      <w:r>
        <w:rPr>
          <w:spacing w:val="-6"/>
        </w:rPr>
        <w:t xml:space="preserve"> </w:t>
      </w:r>
      <w:r>
        <w:t>also</w:t>
      </w:r>
      <w:r>
        <w:rPr>
          <w:spacing w:val="-6"/>
        </w:rPr>
        <w:t xml:space="preserve"> </w:t>
      </w:r>
      <w:r>
        <w:t>discusses</w:t>
      </w:r>
      <w:r>
        <w:rPr>
          <w:spacing w:val="-6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feasibility</w:t>
      </w:r>
      <w:r>
        <w:rPr>
          <w:spacing w:val="-6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future</w:t>
      </w:r>
      <w:r>
        <w:rPr>
          <w:spacing w:val="-6"/>
        </w:rPr>
        <w:t xml:space="preserve"> </w:t>
      </w:r>
      <w:r>
        <w:t>scope</w:t>
      </w:r>
      <w:r>
        <w:rPr>
          <w:spacing w:val="-6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implementing blockchain-based remote voting systems [2], [3].</w:t>
      </w:r>
    </w:p>
    <w:p w:rsidR="0014273D" w:rsidRDefault="008F2979">
      <w:pPr>
        <w:pStyle w:val="BodyText"/>
        <w:spacing w:before="235" w:line="252" w:lineRule="auto"/>
        <w:jc w:val="both"/>
      </w:pPr>
      <w:r>
        <w:t>The</w:t>
      </w:r>
      <w:r>
        <w:rPr>
          <w:spacing w:val="28"/>
        </w:rPr>
        <w:t xml:space="preserve"> </w:t>
      </w:r>
      <w:r>
        <w:t>potential</w:t>
      </w:r>
      <w:r>
        <w:rPr>
          <w:spacing w:val="27"/>
        </w:rPr>
        <w:t xml:space="preserve"> </w:t>
      </w:r>
      <w:r>
        <w:t>of</w:t>
      </w:r>
      <w:r>
        <w:rPr>
          <w:spacing w:val="28"/>
        </w:rPr>
        <w:t xml:space="preserve"> </w:t>
      </w:r>
      <w:r>
        <w:t>blockchain</w:t>
      </w:r>
      <w:r>
        <w:rPr>
          <w:spacing w:val="28"/>
        </w:rPr>
        <w:t xml:space="preserve"> </w:t>
      </w:r>
      <w:r>
        <w:t>technology</w:t>
      </w:r>
      <w:r>
        <w:rPr>
          <w:spacing w:val="27"/>
        </w:rPr>
        <w:t xml:space="preserve"> </w:t>
      </w:r>
      <w:r>
        <w:t>for</w:t>
      </w:r>
      <w:r>
        <w:rPr>
          <w:spacing w:val="28"/>
        </w:rPr>
        <w:t xml:space="preserve"> </w:t>
      </w:r>
      <w:r>
        <w:t>revolutionizing</w:t>
      </w:r>
      <w:r>
        <w:rPr>
          <w:spacing w:val="28"/>
        </w:rPr>
        <w:t xml:space="preserve"> </w:t>
      </w:r>
      <w:r>
        <w:t>traditional</w:t>
      </w:r>
      <w:r>
        <w:rPr>
          <w:spacing w:val="27"/>
        </w:rPr>
        <w:t xml:space="preserve"> </w:t>
      </w:r>
      <w:r>
        <w:t>voting</w:t>
      </w:r>
      <w:r>
        <w:rPr>
          <w:spacing w:val="28"/>
        </w:rPr>
        <w:t xml:space="preserve"> </w:t>
      </w:r>
      <w:r>
        <w:t>practices</w:t>
      </w:r>
      <w:r>
        <w:rPr>
          <w:spacing w:val="28"/>
        </w:rPr>
        <w:t xml:space="preserve"> </w:t>
      </w:r>
      <w:r>
        <w:t>is</w:t>
      </w:r>
      <w:r>
        <w:rPr>
          <w:spacing w:val="28"/>
        </w:rPr>
        <w:t xml:space="preserve"> </w:t>
      </w:r>
      <w:r>
        <w:t>vast.</w:t>
      </w:r>
      <w:r>
        <w:rPr>
          <w:spacing w:val="80"/>
        </w:rPr>
        <w:t xml:space="preserve"> </w:t>
      </w:r>
      <w:r>
        <w:t>It</w:t>
      </w:r>
      <w:r>
        <w:rPr>
          <w:spacing w:val="27"/>
        </w:rPr>
        <w:t xml:space="preserve"> </w:t>
      </w:r>
      <w:r>
        <w:t>highlights the decentralized and transparent nature of blockchain, emphasizing its ability to ensure trust, security, and efficiency in voting systems.</w:t>
      </w:r>
      <w:r>
        <w:rPr>
          <w:spacing w:val="40"/>
        </w:rPr>
        <w:t xml:space="preserve"> </w:t>
      </w:r>
      <w:r>
        <w:t xml:space="preserve">The review discusses key concepts such as Byzantine Fault Tolerance, Proof of Work consensus mechanism, </w:t>
      </w:r>
      <w:r>
        <w:t>smart contracts, and Merkle Trees.</w:t>
      </w:r>
      <w:r>
        <w:rPr>
          <w:spacing w:val="40"/>
        </w:rPr>
        <w:t xml:space="preserve"> </w:t>
      </w:r>
      <w:r>
        <w:t xml:space="preserve">It also mentions the software dependencies </w:t>
      </w:r>
      <w:r>
        <w:rPr>
          <w:spacing w:val="-2"/>
        </w:rPr>
        <w:t>involved,</w:t>
      </w:r>
      <w:r>
        <w:rPr>
          <w:spacing w:val="-3"/>
        </w:rPr>
        <w:t xml:space="preserve"> </w:t>
      </w:r>
      <w:r>
        <w:rPr>
          <w:spacing w:val="-2"/>
        </w:rPr>
        <w:t>including</w:t>
      </w:r>
      <w:r>
        <w:rPr>
          <w:spacing w:val="-6"/>
        </w:rPr>
        <w:t xml:space="preserve"> </w:t>
      </w:r>
      <w:r>
        <w:rPr>
          <w:spacing w:val="-2"/>
        </w:rPr>
        <w:t>Ethereum,</w:t>
      </w:r>
      <w:r>
        <w:rPr>
          <w:spacing w:val="-3"/>
        </w:rPr>
        <w:t xml:space="preserve"> </w:t>
      </w:r>
      <w:r>
        <w:rPr>
          <w:spacing w:val="-2"/>
        </w:rPr>
        <w:t>Ethereum</w:t>
      </w:r>
      <w:r>
        <w:rPr>
          <w:spacing w:val="-6"/>
        </w:rPr>
        <w:t xml:space="preserve"> </w:t>
      </w:r>
      <w:r>
        <w:rPr>
          <w:spacing w:val="-2"/>
        </w:rPr>
        <w:t>Virtual</w:t>
      </w:r>
      <w:r>
        <w:rPr>
          <w:spacing w:val="-6"/>
        </w:rPr>
        <w:t xml:space="preserve"> </w:t>
      </w:r>
      <w:r>
        <w:rPr>
          <w:spacing w:val="-2"/>
        </w:rPr>
        <w:t>Machine,</w:t>
      </w:r>
      <w:r>
        <w:rPr>
          <w:spacing w:val="-3"/>
        </w:rPr>
        <w:t xml:space="preserve"> </w:t>
      </w:r>
      <w:r>
        <w:rPr>
          <w:spacing w:val="-2"/>
        </w:rPr>
        <w:t>Ganache,</w:t>
      </w:r>
      <w:r>
        <w:rPr>
          <w:spacing w:val="-3"/>
        </w:rPr>
        <w:t xml:space="preserve"> </w:t>
      </w:r>
      <w:r>
        <w:rPr>
          <w:spacing w:val="-2"/>
        </w:rPr>
        <w:t>Solidity,</w:t>
      </w:r>
      <w:r>
        <w:rPr>
          <w:spacing w:val="-3"/>
        </w:rPr>
        <w:t xml:space="preserve"> </w:t>
      </w:r>
      <w:r>
        <w:rPr>
          <w:spacing w:val="-2"/>
        </w:rPr>
        <w:t>and</w:t>
      </w:r>
      <w:r>
        <w:rPr>
          <w:spacing w:val="-6"/>
        </w:rPr>
        <w:t xml:space="preserve"> </w:t>
      </w:r>
      <w:r>
        <w:rPr>
          <w:spacing w:val="-2"/>
        </w:rPr>
        <w:t>web3.js.</w:t>
      </w:r>
      <w:r>
        <w:rPr>
          <w:spacing w:val="18"/>
        </w:rPr>
        <w:t xml:space="preserve"> </w:t>
      </w:r>
      <w:r>
        <w:rPr>
          <w:spacing w:val="-2"/>
        </w:rPr>
        <w:t>The</w:t>
      </w:r>
      <w:r>
        <w:rPr>
          <w:spacing w:val="-6"/>
        </w:rPr>
        <w:t xml:space="preserve"> </w:t>
      </w:r>
      <w:r>
        <w:rPr>
          <w:spacing w:val="-2"/>
        </w:rPr>
        <w:t>review</w:t>
      </w:r>
      <w:r>
        <w:rPr>
          <w:spacing w:val="-6"/>
        </w:rPr>
        <w:t xml:space="preserve"> </w:t>
      </w:r>
      <w:r>
        <w:rPr>
          <w:spacing w:val="-2"/>
        </w:rPr>
        <w:t xml:space="preserve">concludes </w:t>
      </w:r>
      <w:r>
        <w:t>by</w:t>
      </w:r>
      <w:r>
        <w:rPr>
          <w:spacing w:val="-9"/>
        </w:rPr>
        <w:t xml:space="preserve"> </w:t>
      </w:r>
      <w:r>
        <w:t>mentioning</w:t>
      </w:r>
      <w:r>
        <w:rPr>
          <w:spacing w:val="-9"/>
        </w:rPr>
        <w:t xml:space="preserve"> </w:t>
      </w:r>
      <w:r>
        <w:t>the</w:t>
      </w:r>
      <w:r>
        <w:rPr>
          <w:spacing w:val="-9"/>
        </w:rPr>
        <w:t xml:space="preserve"> </w:t>
      </w:r>
      <w:r>
        <w:t>scope</w:t>
      </w:r>
      <w:r>
        <w:rPr>
          <w:spacing w:val="-9"/>
        </w:rPr>
        <w:t xml:space="preserve"> </w:t>
      </w:r>
      <w:r>
        <w:t>for</w:t>
      </w:r>
      <w:r>
        <w:rPr>
          <w:spacing w:val="-9"/>
        </w:rPr>
        <w:t xml:space="preserve"> </w:t>
      </w:r>
      <w:r>
        <w:t>further</w:t>
      </w:r>
      <w:r>
        <w:rPr>
          <w:spacing w:val="-9"/>
        </w:rPr>
        <w:t xml:space="preserve"> </w:t>
      </w:r>
      <w:r>
        <w:t>research</w:t>
      </w:r>
      <w:r>
        <w:rPr>
          <w:spacing w:val="-9"/>
        </w:rPr>
        <w:t xml:space="preserve"> </w:t>
      </w:r>
      <w:r>
        <w:t>in</w:t>
      </w:r>
      <w:r>
        <w:rPr>
          <w:spacing w:val="-9"/>
        </w:rPr>
        <w:t xml:space="preserve"> </w:t>
      </w:r>
      <w:r>
        <w:t>integrating</w:t>
      </w:r>
      <w:r>
        <w:rPr>
          <w:spacing w:val="-9"/>
        </w:rPr>
        <w:t xml:space="preserve"> </w:t>
      </w:r>
      <w:r>
        <w:t>blockchai</w:t>
      </w:r>
      <w:r>
        <w:t>n</w:t>
      </w:r>
      <w:r>
        <w:rPr>
          <w:spacing w:val="-9"/>
        </w:rPr>
        <w:t xml:space="preserve"> </w:t>
      </w:r>
      <w:r>
        <w:t>with</w:t>
      </w:r>
      <w:r>
        <w:rPr>
          <w:spacing w:val="-9"/>
        </w:rPr>
        <w:t xml:space="preserve"> </w:t>
      </w:r>
      <w:r>
        <w:t>technologies</w:t>
      </w:r>
      <w:r>
        <w:rPr>
          <w:spacing w:val="-9"/>
        </w:rPr>
        <w:t xml:space="preserve"> </w:t>
      </w:r>
      <w:r>
        <w:t>like</w:t>
      </w:r>
      <w:r>
        <w:rPr>
          <w:spacing w:val="-9"/>
        </w:rPr>
        <w:t xml:space="preserve"> </w:t>
      </w:r>
      <w:r>
        <w:t>deep</w:t>
      </w:r>
      <w:r>
        <w:rPr>
          <w:spacing w:val="-9"/>
        </w:rPr>
        <w:t xml:space="preserve"> </w:t>
      </w:r>
      <w:r>
        <w:t>learning,</w:t>
      </w:r>
      <w:r>
        <w:rPr>
          <w:spacing w:val="-8"/>
        </w:rPr>
        <w:t xml:space="preserve"> </w:t>
      </w:r>
      <w:r>
        <w:t>IoT, and cybersecurity [4].</w:t>
      </w:r>
    </w:p>
    <w:p w:rsidR="0014273D" w:rsidRDefault="008F2979">
      <w:pPr>
        <w:pStyle w:val="BodyText"/>
        <w:spacing w:before="233" w:line="252" w:lineRule="auto"/>
        <w:jc w:val="both"/>
      </w:pPr>
      <w:r>
        <w:t>The</w:t>
      </w:r>
      <w:r>
        <w:rPr>
          <w:spacing w:val="-11"/>
        </w:rPr>
        <w:t xml:space="preserve"> </w:t>
      </w:r>
      <w:r>
        <w:t>implementation</w:t>
      </w:r>
      <w:r>
        <w:rPr>
          <w:spacing w:val="-11"/>
        </w:rPr>
        <w:t xml:space="preserve"> </w:t>
      </w:r>
      <w:r>
        <w:t>of</w:t>
      </w:r>
      <w:r>
        <w:rPr>
          <w:spacing w:val="-11"/>
        </w:rPr>
        <w:t xml:space="preserve"> </w:t>
      </w:r>
      <w:r>
        <w:t>an</w:t>
      </w:r>
      <w:r>
        <w:rPr>
          <w:spacing w:val="-11"/>
        </w:rPr>
        <w:t xml:space="preserve"> </w:t>
      </w:r>
      <w:r>
        <w:t>E-Voting</w:t>
      </w:r>
      <w:r>
        <w:rPr>
          <w:spacing w:val="-11"/>
        </w:rPr>
        <w:t xml:space="preserve"> </w:t>
      </w:r>
      <w:r>
        <w:t>application</w:t>
      </w:r>
      <w:r>
        <w:rPr>
          <w:spacing w:val="-11"/>
        </w:rPr>
        <w:t xml:space="preserve"> </w:t>
      </w:r>
      <w:r>
        <w:t>using</w:t>
      </w:r>
      <w:r>
        <w:rPr>
          <w:spacing w:val="-11"/>
        </w:rPr>
        <w:t xml:space="preserve"> </w:t>
      </w:r>
      <w:r>
        <w:t>smart</w:t>
      </w:r>
      <w:r>
        <w:rPr>
          <w:spacing w:val="-11"/>
        </w:rPr>
        <w:t xml:space="preserve"> </w:t>
      </w:r>
      <w:r>
        <w:t>contracts</w:t>
      </w:r>
      <w:r>
        <w:rPr>
          <w:spacing w:val="-11"/>
        </w:rPr>
        <w:t xml:space="preserve"> </w:t>
      </w:r>
      <w:r>
        <w:t>on</w:t>
      </w:r>
      <w:r>
        <w:rPr>
          <w:spacing w:val="-11"/>
        </w:rPr>
        <w:t xml:space="preserve"> </w:t>
      </w:r>
      <w:r>
        <w:t>a</w:t>
      </w:r>
      <w:r>
        <w:rPr>
          <w:spacing w:val="-11"/>
        </w:rPr>
        <w:t xml:space="preserve"> </w:t>
      </w:r>
      <w:r>
        <w:t>private</w:t>
      </w:r>
      <w:r>
        <w:rPr>
          <w:spacing w:val="-11"/>
        </w:rPr>
        <w:t xml:space="preserve"> </w:t>
      </w:r>
      <w:r>
        <w:t>Ethereum</w:t>
      </w:r>
      <w:r>
        <w:rPr>
          <w:spacing w:val="-11"/>
        </w:rPr>
        <w:t xml:space="preserve"> </w:t>
      </w:r>
      <w:r>
        <w:t>blockchain</w:t>
      </w:r>
      <w:r>
        <w:rPr>
          <w:spacing w:val="-11"/>
        </w:rPr>
        <w:t xml:space="preserve"> </w:t>
      </w:r>
      <w:r>
        <w:t>network has</w:t>
      </w:r>
      <w:r>
        <w:rPr>
          <w:spacing w:val="-15"/>
        </w:rPr>
        <w:t xml:space="preserve"> </w:t>
      </w:r>
      <w:r>
        <w:t>been</w:t>
      </w:r>
      <w:r>
        <w:rPr>
          <w:spacing w:val="-15"/>
        </w:rPr>
        <w:t xml:space="preserve"> </w:t>
      </w:r>
      <w:r>
        <w:t>previously</w:t>
      </w:r>
      <w:r>
        <w:rPr>
          <w:spacing w:val="-15"/>
        </w:rPr>
        <w:t xml:space="preserve"> </w:t>
      </w:r>
      <w:r>
        <w:t>explored.</w:t>
      </w:r>
      <w:r>
        <w:rPr>
          <w:spacing w:val="-15"/>
        </w:rPr>
        <w:t xml:space="preserve"> </w:t>
      </w:r>
      <w:r>
        <w:t>The</w:t>
      </w:r>
      <w:r>
        <w:rPr>
          <w:spacing w:val="-15"/>
        </w:rPr>
        <w:t xml:space="preserve"> </w:t>
      </w:r>
      <w:r>
        <w:t>performance</w:t>
      </w:r>
      <w:r>
        <w:rPr>
          <w:spacing w:val="-15"/>
        </w:rPr>
        <w:t xml:space="preserve"> </w:t>
      </w:r>
      <w:r>
        <w:t>of</w:t>
      </w:r>
      <w:r>
        <w:rPr>
          <w:spacing w:val="-15"/>
        </w:rPr>
        <w:t xml:space="preserve"> </w:t>
      </w:r>
      <w:r>
        <w:t>two</w:t>
      </w:r>
      <w:r>
        <w:rPr>
          <w:spacing w:val="-15"/>
        </w:rPr>
        <w:t xml:space="preserve"> </w:t>
      </w:r>
      <w:r>
        <w:t>Ethereum</w:t>
      </w:r>
      <w:r>
        <w:rPr>
          <w:spacing w:val="-15"/>
        </w:rPr>
        <w:t xml:space="preserve"> </w:t>
      </w:r>
      <w:r>
        <w:t>clients,</w:t>
      </w:r>
      <w:r>
        <w:rPr>
          <w:spacing w:val="-15"/>
        </w:rPr>
        <w:t xml:space="preserve"> </w:t>
      </w:r>
      <w:r>
        <w:t>Parity</w:t>
      </w:r>
      <w:r>
        <w:rPr>
          <w:spacing w:val="-15"/>
        </w:rPr>
        <w:t xml:space="preserve"> </w:t>
      </w:r>
      <w:r>
        <w:t>and</w:t>
      </w:r>
      <w:r>
        <w:rPr>
          <w:spacing w:val="-15"/>
        </w:rPr>
        <w:t xml:space="preserve"> </w:t>
      </w:r>
      <w:r>
        <w:t>Geth,</w:t>
      </w:r>
      <w:r>
        <w:rPr>
          <w:spacing w:val="-15"/>
        </w:rPr>
        <w:t xml:space="preserve"> </w:t>
      </w:r>
      <w:r>
        <w:t>is</w:t>
      </w:r>
      <w:r>
        <w:rPr>
          <w:spacing w:val="-15"/>
        </w:rPr>
        <w:t xml:space="preserve"> </w:t>
      </w:r>
      <w:r>
        <w:t>compared</w:t>
      </w:r>
      <w:r>
        <w:rPr>
          <w:spacing w:val="-15"/>
        </w:rPr>
        <w:t xml:space="preserve"> </w:t>
      </w:r>
      <w:r>
        <w:t>in</w:t>
      </w:r>
      <w:r>
        <w:rPr>
          <w:spacing w:val="-15"/>
        </w:rPr>
        <w:t xml:space="preserve"> </w:t>
      </w:r>
      <w:r>
        <w:t>terms</w:t>
      </w:r>
      <w:r>
        <w:rPr>
          <w:spacing w:val="-15"/>
        </w:rPr>
        <w:t xml:space="preserve"> </w:t>
      </w:r>
      <w:r>
        <w:t>of consistency,</w:t>
      </w:r>
      <w:r>
        <w:rPr>
          <w:spacing w:val="-8"/>
        </w:rPr>
        <w:t xml:space="preserve"> </w:t>
      </w:r>
      <w:r>
        <w:t>time,</w:t>
      </w:r>
      <w:r>
        <w:rPr>
          <w:spacing w:val="-8"/>
        </w:rPr>
        <w:t xml:space="preserve"> </w:t>
      </w:r>
      <w:r>
        <w:t>and</w:t>
      </w:r>
      <w:r>
        <w:rPr>
          <w:spacing w:val="-8"/>
        </w:rPr>
        <w:t xml:space="preserve"> </w:t>
      </w:r>
      <w:r>
        <w:t>scalability. The</w:t>
      </w:r>
      <w:r>
        <w:rPr>
          <w:spacing w:val="-8"/>
        </w:rPr>
        <w:t xml:space="preserve"> </w:t>
      </w:r>
      <w:r>
        <w:t>system</w:t>
      </w:r>
      <w:r>
        <w:rPr>
          <w:spacing w:val="-8"/>
        </w:rPr>
        <w:t xml:space="preserve"> </w:t>
      </w:r>
      <w:r>
        <w:t>model</w:t>
      </w:r>
      <w:r>
        <w:rPr>
          <w:spacing w:val="-8"/>
        </w:rPr>
        <w:t xml:space="preserve"> </w:t>
      </w:r>
      <w:r>
        <w:t>includes</w:t>
      </w:r>
      <w:r>
        <w:rPr>
          <w:spacing w:val="-8"/>
        </w:rPr>
        <w:t xml:space="preserve"> </w:t>
      </w:r>
      <w:r>
        <w:t>components</w:t>
      </w:r>
      <w:r>
        <w:rPr>
          <w:spacing w:val="-8"/>
        </w:rPr>
        <w:t xml:space="preserve"> </w:t>
      </w:r>
      <w:r>
        <w:t>like</w:t>
      </w:r>
      <w:r>
        <w:rPr>
          <w:spacing w:val="-8"/>
        </w:rPr>
        <w:t xml:space="preserve"> </w:t>
      </w:r>
      <w:r>
        <w:t>Remix</w:t>
      </w:r>
      <w:r>
        <w:rPr>
          <w:spacing w:val="-8"/>
        </w:rPr>
        <w:t xml:space="preserve"> </w:t>
      </w:r>
      <w:r>
        <w:t>IDE,</w:t>
      </w:r>
      <w:r>
        <w:rPr>
          <w:spacing w:val="-8"/>
        </w:rPr>
        <w:t xml:space="preserve"> </w:t>
      </w:r>
      <w:r>
        <w:t>EVM,</w:t>
      </w:r>
      <w:r>
        <w:rPr>
          <w:spacing w:val="-8"/>
        </w:rPr>
        <w:t xml:space="preserve"> </w:t>
      </w:r>
      <w:r>
        <w:t>and</w:t>
      </w:r>
      <w:r>
        <w:rPr>
          <w:spacing w:val="-8"/>
        </w:rPr>
        <w:t xml:space="preserve"> </w:t>
      </w:r>
      <w:r>
        <w:t>Web3.js. The</w:t>
      </w:r>
      <w:r>
        <w:rPr>
          <w:spacing w:val="-15"/>
        </w:rPr>
        <w:t xml:space="preserve"> </w:t>
      </w:r>
      <w:r>
        <w:t>experiment</w:t>
      </w:r>
      <w:r>
        <w:rPr>
          <w:spacing w:val="-15"/>
        </w:rPr>
        <w:t xml:space="preserve"> </w:t>
      </w:r>
      <w:r>
        <w:t>evaluates</w:t>
      </w:r>
      <w:r>
        <w:rPr>
          <w:spacing w:val="-15"/>
        </w:rPr>
        <w:t xml:space="preserve"> </w:t>
      </w:r>
      <w:r>
        <w:t>throughput,</w:t>
      </w:r>
      <w:r>
        <w:rPr>
          <w:spacing w:val="-15"/>
        </w:rPr>
        <w:t xml:space="preserve"> </w:t>
      </w:r>
      <w:r>
        <w:t>latency,</w:t>
      </w:r>
      <w:r>
        <w:rPr>
          <w:spacing w:val="-14"/>
        </w:rPr>
        <w:t xml:space="preserve"> </w:t>
      </w:r>
      <w:r>
        <w:t>and</w:t>
      </w:r>
      <w:r>
        <w:rPr>
          <w:spacing w:val="-15"/>
        </w:rPr>
        <w:t xml:space="preserve"> </w:t>
      </w:r>
      <w:r>
        <w:t>scalability</w:t>
      </w:r>
      <w:r>
        <w:rPr>
          <w:spacing w:val="-15"/>
        </w:rPr>
        <w:t xml:space="preserve"> </w:t>
      </w:r>
      <w:r>
        <w:t>as</w:t>
      </w:r>
      <w:r>
        <w:rPr>
          <w:spacing w:val="-15"/>
        </w:rPr>
        <w:t xml:space="preserve"> </w:t>
      </w:r>
      <w:r>
        <w:t>performance</w:t>
      </w:r>
      <w:r>
        <w:rPr>
          <w:spacing w:val="-15"/>
        </w:rPr>
        <w:t xml:space="preserve"> </w:t>
      </w:r>
      <w:r>
        <w:t>metrics</w:t>
      </w:r>
      <w:r>
        <w:rPr>
          <w:spacing w:val="-15"/>
        </w:rPr>
        <w:t xml:space="preserve"> </w:t>
      </w:r>
      <w:r>
        <w:t>for</w:t>
      </w:r>
      <w:r>
        <w:rPr>
          <w:spacing w:val="-15"/>
        </w:rPr>
        <w:t xml:space="preserve"> </w:t>
      </w:r>
      <w:r>
        <w:t>the</w:t>
      </w:r>
      <w:r>
        <w:rPr>
          <w:spacing w:val="-15"/>
        </w:rPr>
        <w:t xml:space="preserve"> </w:t>
      </w:r>
      <w:r>
        <w:t>blockchain</w:t>
      </w:r>
      <w:r>
        <w:rPr>
          <w:spacing w:val="-15"/>
        </w:rPr>
        <w:t xml:space="preserve"> </w:t>
      </w:r>
      <w:r>
        <w:t xml:space="preserve">network </w:t>
      </w:r>
      <w:r>
        <w:rPr>
          <w:spacing w:val="-4"/>
        </w:rPr>
        <w:t>[5].</w:t>
      </w:r>
    </w:p>
    <w:p w:rsidR="0014273D" w:rsidRDefault="008F2979">
      <w:pPr>
        <w:pStyle w:val="BodyText"/>
        <w:spacing w:before="235" w:line="252" w:lineRule="auto"/>
        <w:jc w:val="both"/>
      </w:pPr>
      <w:r>
        <w:t>A</w:t>
      </w:r>
      <w:r>
        <w:rPr>
          <w:spacing w:val="-15"/>
        </w:rPr>
        <w:t xml:space="preserve"> </w:t>
      </w:r>
      <w:r>
        <w:t>study</w:t>
      </w:r>
      <w:r>
        <w:rPr>
          <w:spacing w:val="-15"/>
        </w:rPr>
        <w:t xml:space="preserve"> </w:t>
      </w:r>
      <w:r>
        <w:t>proposed</w:t>
      </w:r>
      <w:r>
        <w:rPr>
          <w:spacing w:val="-15"/>
        </w:rPr>
        <w:t xml:space="preserve"> </w:t>
      </w:r>
      <w:r>
        <w:t>an</w:t>
      </w:r>
      <w:r>
        <w:rPr>
          <w:spacing w:val="-15"/>
        </w:rPr>
        <w:t xml:space="preserve"> </w:t>
      </w:r>
      <w:r>
        <w:t>electronic</w:t>
      </w:r>
      <w:r>
        <w:rPr>
          <w:spacing w:val="-15"/>
        </w:rPr>
        <w:t xml:space="preserve"> </w:t>
      </w:r>
      <w:r>
        <w:t>voting</w:t>
      </w:r>
      <w:r>
        <w:rPr>
          <w:spacing w:val="-15"/>
        </w:rPr>
        <w:t xml:space="preserve"> </w:t>
      </w:r>
      <w:r>
        <w:t>system</w:t>
      </w:r>
      <w:r>
        <w:rPr>
          <w:spacing w:val="-15"/>
        </w:rPr>
        <w:t xml:space="preserve"> </w:t>
      </w:r>
      <w:r>
        <w:t>using</w:t>
      </w:r>
      <w:r>
        <w:rPr>
          <w:spacing w:val="-15"/>
        </w:rPr>
        <w:t xml:space="preserve"> </w:t>
      </w:r>
      <w:r>
        <w:t>private</w:t>
      </w:r>
      <w:r>
        <w:rPr>
          <w:spacing w:val="-15"/>
        </w:rPr>
        <w:t xml:space="preserve"> </w:t>
      </w:r>
      <w:r>
        <w:t>blockchain</w:t>
      </w:r>
      <w:r>
        <w:rPr>
          <w:spacing w:val="-15"/>
        </w:rPr>
        <w:t xml:space="preserve"> </w:t>
      </w:r>
      <w:r>
        <w:t>for</w:t>
      </w:r>
      <w:r>
        <w:rPr>
          <w:spacing w:val="-15"/>
        </w:rPr>
        <w:t xml:space="preserve"> </w:t>
      </w:r>
      <w:r>
        <w:t>reliability,</w:t>
      </w:r>
      <w:r>
        <w:rPr>
          <w:spacing w:val="-15"/>
        </w:rPr>
        <w:t xml:space="preserve"> </w:t>
      </w:r>
      <w:r>
        <w:t>integrity,</w:t>
      </w:r>
      <w:r>
        <w:rPr>
          <w:spacing w:val="-15"/>
        </w:rPr>
        <w:t xml:space="preserve"> </w:t>
      </w:r>
      <w:r>
        <w:t>and</w:t>
      </w:r>
      <w:r>
        <w:rPr>
          <w:spacing w:val="-15"/>
        </w:rPr>
        <w:t xml:space="preserve"> </w:t>
      </w:r>
      <w:r>
        <w:t>secret</w:t>
      </w:r>
      <w:r>
        <w:rPr>
          <w:spacing w:val="-15"/>
        </w:rPr>
        <w:t xml:space="preserve"> </w:t>
      </w:r>
      <w:r>
        <w:t>voting. It</w:t>
      </w:r>
      <w:r>
        <w:rPr>
          <w:spacing w:val="-15"/>
        </w:rPr>
        <w:t xml:space="preserve"> </w:t>
      </w:r>
      <w:r>
        <w:t>aimed</w:t>
      </w:r>
      <w:r>
        <w:rPr>
          <w:spacing w:val="-15"/>
        </w:rPr>
        <w:t xml:space="preserve"> </w:t>
      </w:r>
      <w:r>
        <w:t>to</w:t>
      </w:r>
      <w:r>
        <w:rPr>
          <w:spacing w:val="-15"/>
        </w:rPr>
        <w:t xml:space="preserve"> </w:t>
      </w:r>
      <w:r>
        <w:t>satisfy</w:t>
      </w:r>
      <w:r>
        <w:rPr>
          <w:spacing w:val="-15"/>
        </w:rPr>
        <w:t xml:space="preserve"> </w:t>
      </w:r>
      <w:r>
        <w:t>security</w:t>
      </w:r>
      <w:r>
        <w:rPr>
          <w:spacing w:val="-15"/>
        </w:rPr>
        <w:t xml:space="preserve"> </w:t>
      </w:r>
      <w:r>
        <w:t>requirements</w:t>
      </w:r>
      <w:r>
        <w:rPr>
          <w:spacing w:val="-15"/>
        </w:rPr>
        <w:t xml:space="preserve"> </w:t>
      </w:r>
      <w:r>
        <w:t>such</w:t>
      </w:r>
      <w:r>
        <w:rPr>
          <w:spacing w:val="-15"/>
        </w:rPr>
        <w:t xml:space="preserve"> </w:t>
      </w:r>
      <w:r>
        <w:t>as</w:t>
      </w:r>
      <w:r>
        <w:rPr>
          <w:spacing w:val="-15"/>
        </w:rPr>
        <w:t xml:space="preserve"> </w:t>
      </w:r>
      <w:r>
        <w:t>completeness,</w:t>
      </w:r>
      <w:r>
        <w:rPr>
          <w:spacing w:val="-15"/>
        </w:rPr>
        <w:t xml:space="preserve"> </w:t>
      </w:r>
      <w:r>
        <w:t>soundness,</w:t>
      </w:r>
      <w:r>
        <w:rPr>
          <w:spacing w:val="-15"/>
        </w:rPr>
        <w:t xml:space="preserve"> </w:t>
      </w:r>
      <w:r>
        <w:t>privacy,</w:t>
      </w:r>
      <w:r>
        <w:rPr>
          <w:spacing w:val="-15"/>
        </w:rPr>
        <w:t xml:space="preserve"> </w:t>
      </w:r>
      <w:r>
        <w:t>eligibility,</w:t>
      </w:r>
      <w:r>
        <w:rPr>
          <w:spacing w:val="-15"/>
        </w:rPr>
        <w:t xml:space="preserve"> </w:t>
      </w:r>
      <w:r>
        <w:t>fairness,</w:t>
      </w:r>
      <w:r>
        <w:rPr>
          <w:spacing w:val="-15"/>
        </w:rPr>
        <w:t xml:space="preserve"> </w:t>
      </w:r>
      <w:r>
        <w:t>accuracy, and verifiability</w:t>
      </w:r>
      <w:r>
        <w:t>.</w:t>
      </w:r>
      <w:r>
        <w:rPr>
          <w:spacing w:val="40"/>
        </w:rPr>
        <w:t xml:space="preserve"> </w:t>
      </w:r>
      <w:r>
        <w:t>Additionally, a conceptual secure blockchain-based electronic voting system emphasized au-thentication, anonymity, accuracy, and verifiability.</w:t>
      </w:r>
      <w:r>
        <w:rPr>
          <w:spacing w:val="40"/>
        </w:rPr>
        <w:t xml:space="preserve"> </w:t>
      </w:r>
      <w:r>
        <w:t>Limitations included the need for a secure device and the inability to change votes.</w:t>
      </w:r>
      <w:r>
        <w:rPr>
          <w:spacing w:val="40"/>
        </w:rPr>
        <w:t xml:space="preserve"> </w:t>
      </w:r>
      <w:r>
        <w:t>The proposed systems aimed to leverage blockchain technology for decentralized, trustworthy voting processes [6], [7].</w:t>
      </w:r>
    </w:p>
    <w:p w:rsidR="0014273D" w:rsidRDefault="008F2979">
      <w:pPr>
        <w:pStyle w:val="BodyText"/>
        <w:spacing w:before="234" w:line="252" w:lineRule="auto"/>
        <w:jc w:val="both"/>
      </w:pPr>
      <w:r>
        <w:t>The use of blockchain technology in digital voting systems provides enhanced security, transparency, and ver-ifiability, addressing the vulnerabilities of traditional voting systems [8].</w:t>
      </w:r>
      <w:r>
        <w:rPr>
          <w:spacing w:val="40"/>
        </w:rPr>
        <w:t xml:space="preserve"> </w:t>
      </w:r>
      <w:r>
        <w:t>Privacy and anonymity of voters can be</w:t>
      </w:r>
      <w:r>
        <w:rPr>
          <w:spacing w:val="-1"/>
        </w:rPr>
        <w:t xml:space="preserve"> </w:t>
      </w:r>
      <w:r>
        <w:t>maintained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blockchain-based</w:t>
      </w:r>
      <w:r>
        <w:rPr>
          <w:spacing w:val="-1"/>
        </w:rPr>
        <w:t xml:space="preserve"> </w:t>
      </w:r>
      <w:r>
        <w:t>e-voting</w:t>
      </w:r>
      <w:r>
        <w:rPr>
          <w:spacing w:val="-1"/>
        </w:rPr>
        <w:t xml:space="preserve"> </w:t>
      </w:r>
      <w:r>
        <w:t>systems</w:t>
      </w:r>
      <w:r>
        <w:rPr>
          <w:spacing w:val="-1"/>
        </w:rPr>
        <w:t xml:space="preserve"> </w:t>
      </w:r>
      <w:r>
        <w:t>through</w:t>
      </w:r>
      <w:r>
        <w:rPr>
          <w:spacing w:val="-1"/>
        </w:rPr>
        <w:t xml:space="preserve"> </w:t>
      </w:r>
      <w:r>
        <w:t>cryptographic</w:t>
      </w:r>
      <w:r>
        <w:rPr>
          <w:spacing w:val="-1"/>
        </w:rPr>
        <w:t xml:space="preserve"> </w:t>
      </w:r>
      <w:r>
        <w:t>techniques</w:t>
      </w:r>
      <w:r>
        <w:rPr>
          <w:spacing w:val="-1"/>
        </w:rPr>
        <w:t xml:space="preserve"> </w:t>
      </w:r>
      <w:r>
        <w:t>such</w:t>
      </w:r>
      <w:r>
        <w:rPr>
          <w:spacing w:val="-1"/>
        </w:rPr>
        <w:t xml:space="preserve"> </w:t>
      </w:r>
      <w:r>
        <w:t>as</w:t>
      </w:r>
      <w:r>
        <w:rPr>
          <w:spacing w:val="-1"/>
        </w:rPr>
        <w:t xml:space="preserve"> </w:t>
      </w:r>
      <w:r>
        <w:t>zero-knowledge proofs and homomorphic encryption [9].</w:t>
      </w:r>
      <w:r>
        <w:rPr>
          <w:spacing w:val="40"/>
        </w:rPr>
        <w:t xml:space="preserve"> </w:t>
      </w:r>
      <w:r>
        <w:t>The challenges in implementing blockchain-based e-voting systems include scalability, usability, and ensuring the eligibility and authenticatio</w:t>
      </w:r>
      <w:r>
        <w:t>n of voters.</w:t>
      </w:r>
      <w:r>
        <w:rPr>
          <w:spacing w:val="40"/>
        </w:rPr>
        <w:t xml:space="preserve"> </w:t>
      </w:r>
      <w:r>
        <w:t>Research is ongoing to develop practical solutions for these challenges [10].</w:t>
      </w:r>
    </w:p>
    <w:p w:rsidR="0014273D" w:rsidRDefault="008F2979">
      <w:pPr>
        <w:pStyle w:val="Heading2"/>
        <w:spacing w:before="242"/>
      </w:pPr>
      <w:r>
        <w:rPr>
          <w:spacing w:val="-2"/>
        </w:rPr>
        <w:t>PROPOSED</w:t>
      </w:r>
      <w:r>
        <w:rPr>
          <w:spacing w:val="-5"/>
        </w:rPr>
        <w:t xml:space="preserve"> </w:t>
      </w:r>
      <w:r>
        <w:rPr>
          <w:spacing w:val="-2"/>
        </w:rPr>
        <w:t>SYSTEM</w:t>
      </w:r>
      <w:r>
        <w:rPr>
          <w:spacing w:val="-5"/>
        </w:rPr>
        <w:t xml:space="preserve"> </w:t>
      </w:r>
      <w:r>
        <w:rPr>
          <w:spacing w:val="-2"/>
        </w:rPr>
        <w:t>ARCHITECTURE</w:t>
      </w:r>
    </w:p>
    <w:p w:rsidR="0014273D" w:rsidRDefault="008F2979">
      <w:pPr>
        <w:pStyle w:val="BodyText"/>
        <w:spacing w:before="243" w:line="252" w:lineRule="auto"/>
        <w:jc w:val="both"/>
      </w:pPr>
      <w:r>
        <w:t>The</w:t>
      </w:r>
      <w:r>
        <w:rPr>
          <w:spacing w:val="-13"/>
        </w:rPr>
        <w:t xml:space="preserve"> </w:t>
      </w:r>
      <w:r>
        <w:t>frontend</w:t>
      </w:r>
      <w:r>
        <w:rPr>
          <w:spacing w:val="-13"/>
        </w:rPr>
        <w:t xml:space="preserve"> </w:t>
      </w:r>
      <w:r>
        <w:t>of</w:t>
      </w:r>
      <w:r>
        <w:rPr>
          <w:spacing w:val="-13"/>
        </w:rPr>
        <w:t xml:space="preserve"> </w:t>
      </w:r>
      <w:r>
        <w:t>the</w:t>
      </w:r>
      <w:r>
        <w:rPr>
          <w:spacing w:val="-13"/>
        </w:rPr>
        <w:t xml:space="preserve"> </w:t>
      </w:r>
      <w:r>
        <w:t>proposed</w:t>
      </w:r>
      <w:r>
        <w:rPr>
          <w:spacing w:val="-13"/>
        </w:rPr>
        <w:t xml:space="preserve"> </w:t>
      </w:r>
      <w:r>
        <w:t>voting</w:t>
      </w:r>
      <w:r>
        <w:rPr>
          <w:spacing w:val="-13"/>
        </w:rPr>
        <w:t xml:space="preserve"> </w:t>
      </w:r>
      <w:r>
        <w:t>application</w:t>
      </w:r>
      <w:r>
        <w:rPr>
          <w:spacing w:val="-13"/>
        </w:rPr>
        <w:t xml:space="preserve"> </w:t>
      </w:r>
      <w:r>
        <w:t>is</w:t>
      </w:r>
      <w:r>
        <w:rPr>
          <w:spacing w:val="-13"/>
        </w:rPr>
        <w:t xml:space="preserve"> </w:t>
      </w:r>
      <w:r>
        <w:t>designed</w:t>
      </w:r>
      <w:r>
        <w:rPr>
          <w:spacing w:val="-13"/>
        </w:rPr>
        <w:t xml:space="preserve"> </w:t>
      </w:r>
      <w:r>
        <w:t>to</w:t>
      </w:r>
      <w:r>
        <w:rPr>
          <w:spacing w:val="-13"/>
        </w:rPr>
        <w:t xml:space="preserve"> </w:t>
      </w:r>
      <w:r>
        <w:t>be</w:t>
      </w:r>
      <w:r>
        <w:rPr>
          <w:spacing w:val="-13"/>
        </w:rPr>
        <w:t xml:space="preserve"> </w:t>
      </w:r>
      <w:r>
        <w:t>developed</w:t>
      </w:r>
      <w:r>
        <w:rPr>
          <w:spacing w:val="-13"/>
        </w:rPr>
        <w:t xml:space="preserve"> </w:t>
      </w:r>
      <w:r>
        <w:t>using</w:t>
      </w:r>
      <w:r>
        <w:rPr>
          <w:spacing w:val="-13"/>
        </w:rPr>
        <w:t xml:space="preserve"> </w:t>
      </w:r>
      <w:r>
        <w:t>HTML,</w:t>
      </w:r>
      <w:r>
        <w:rPr>
          <w:spacing w:val="-13"/>
        </w:rPr>
        <w:t xml:space="preserve"> </w:t>
      </w:r>
      <w:r>
        <w:t>CSS,</w:t>
      </w:r>
      <w:r>
        <w:rPr>
          <w:spacing w:val="-13"/>
        </w:rPr>
        <w:t xml:space="preserve"> </w:t>
      </w:r>
      <w:r>
        <w:t>and</w:t>
      </w:r>
      <w:r>
        <w:rPr>
          <w:spacing w:val="-13"/>
        </w:rPr>
        <w:t xml:space="preserve"> </w:t>
      </w:r>
      <w:r>
        <w:t>a</w:t>
      </w:r>
      <w:r>
        <w:rPr>
          <w:spacing w:val="-13"/>
        </w:rPr>
        <w:t xml:space="preserve"> </w:t>
      </w:r>
      <w:r>
        <w:t>JavaScript web framework.</w:t>
      </w:r>
      <w:r>
        <w:rPr>
          <w:spacing w:val="30"/>
        </w:rPr>
        <w:t xml:space="preserve"> </w:t>
      </w:r>
      <w:r>
        <w:t>Solidity is</w:t>
      </w:r>
      <w:r>
        <w:t xml:space="preserve"> designated for creating the smart contracts that govern the voting logic.</w:t>
      </w:r>
      <w:r>
        <w:rPr>
          <w:spacing w:val="30"/>
        </w:rPr>
        <w:t xml:space="preserve"> </w:t>
      </w:r>
      <w:r>
        <w:t>The archi-tecture leverages Ganache, which allows for the creation of a local blockchain network to deploy and validate the system using smart contracts safely.</w:t>
      </w:r>
      <w:r>
        <w:rPr>
          <w:spacing w:val="39"/>
        </w:rPr>
        <w:t xml:space="preserve"> </w:t>
      </w:r>
      <w:r>
        <w:t>This localized envir</w:t>
      </w:r>
      <w:r>
        <w:t>onment provides virtual Ethereum cryptocurrency to facilitate transactions during the testing phase.</w:t>
      </w:r>
    </w:p>
    <w:p w:rsidR="0014273D" w:rsidRDefault="008F2979">
      <w:pPr>
        <w:pStyle w:val="BodyText"/>
        <w:spacing w:before="235" w:line="252" w:lineRule="auto"/>
        <w:jc w:val="both"/>
      </w:pPr>
      <w:r>
        <w:t>This</w:t>
      </w:r>
      <w:r>
        <w:rPr>
          <w:spacing w:val="-4"/>
        </w:rPr>
        <w:t xml:space="preserve"> </w:t>
      </w:r>
      <w:r>
        <w:t>cryptocurrency</w:t>
      </w:r>
      <w:r>
        <w:rPr>
          <w:spacing w:val="-4"/>
        </w:rPr>
        <w:t xml:space="preserve"> </w:t>
      </w:r>
      <w:r>
        <w:t>is</w:t>
      </w:r>
      <w:r>
        <w:rPr>
          <w:spacing w:val="-4"/>
        </w:rPr>
        <w:t xml:space="preserve"> </w:t>
      </w:r>
      <w:r>
        <w:t>designed</w:t>
      </w:r>
      <w:r>
        <w:rPr>
          <w:spacing w:val="-4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be</w:t>
      </w:r>
      <w:r>
        <w:rPr>
          <w:spacing w:val="-4"/>
        </w:rPr>
        <w:t xml:space="preserve"> </w:t>
      </w:r>
      <w:r>
        <w:t>imported</w:t>
      </w:r>
      <w:r>
        <w:rPr>
          <w:spacing w:val="-4"/>
        </w:rPr>
        <w:t xml:space="preserve"> </w:t>
      </w:r>
      <w:r>
        <w:t>into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Metamask</w:t>
      </w:r>
      <w:r>
        <w:rPr>
          <w:spacing w:val="-4"/>
        </w:rPr>
        <w:t xml:space="preserve"> </w:t>
      </w:r>
      <w:r>
        <w:t>browser</w:t>
      </w:r>
      <w:r>
        <w:rPr>
          <w:spacing w:val="-4"/>
        </w:rPr>
        <w:t xml:space="preserve"> </w:t>
      </w:r>
      <w:r>
        <w:t>extension,</w:t>
      </w:r>
      <w:r>
        <w:rPr>
          <w:spacing w:val="-3"/>
        </w:rPr>
        <w:t xml:space="preserve"> </w:t>
      </w:r>
      <w:r>
        <w:t>acting</w:t>
      </w:r>
      <w:r>
        <w:rPr>
          <w:spacing w:val="-4"/>
        </w:rPr>
        <w:t xml:space="preserve"> </w:t>
      </w:r>
      <w:r>
        <w:t>as</w:t>
      </w:r>
      <w:r>
        <w:rPr>
          <w:spacing w:val="-4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portal</w:t>
      </w:r>
      <w:r>
        <w:rPr>
          <w:spacing w:val="-4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view and</w:t>
      </w:r>
      <w:r>
        <w:rPr>
          <w:spacing w:val="-8"/>
        </w:rPr>
        <w:t xml:space="preserve"> </w:t>
      </w:r>
      <w:r>
        <w:t>monitor</w:t>
      </w:r>
      <w:r>
        <w:rPr>
          <w:spacing w:val="-8"/>
        </w:rPr>
        <w:t xml:space="preserve"> </w:t>
      </w:r>
      <w:r>
        <w:t>transactions</w:t>
      </w:r>
      <w:r>
        <w:rPr>
          <w:spacing w:val="-8"/>
        </w:rPr>
        <w:t xml:space="preserve"> </w:t>
      </w:r>
      <w:r>
        <w:t>on</w:t>
      </w:r>
      <w:r>
        <w:rPr>
          <w:spacing w:val="-8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t>blockchain. Ganache</w:t>
      </w:r>
      <w:r>
        <w:rPr>
          <w:spacing w:val="-8"/>
        </w:rPr>
        <w:t xml:space="preserve"> </w:t>
      </w:r>
      <w:r>
        <w:t>serves</w:t>
      </w:r>
      <w:r>
        <w:rPr>
          <w:spacing w:val="-8"/>
        </w:rPr>
        <w:t xml:space="preserve"> </w:t>
      </w:r>
      <w:r>
        <w:t>as</w:t>
      </w:r>
      <w:r>
        <w:rPr>
          <w:spacing w:val="-8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t>foundation</w:t>
      </w:r>
      <w:r>
        <w:rPr>
          <w:spacing w:val="-8"/>
        </w:rPr>
        <w:t xml:space="preserve"> </w:t>
      </w:r>
      <w:r>
        <w:t>to</w:t>
      </w:r>
      <w:r>
        <w:rPr>
          <w:spacing w:val="-8"/>
        </w:rPr>
        <w:t xml:space="preserve"> </w:t>
      </w:r>
      <w:r>
        <w:t>initiate</w:t>
      </w:r>
      <w:r>
        <w:rPr>
          <w:spacing w:val="-8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t>blockchain</w:t>
      </w:r>
      <w:r>
        <w:rPr>
          <w:spacing w:val="-8"/>
        </w:rPr>
        <w:t xml:space="preserve"> </w:t>
      </w:r>
      <w:r>
        <w:t xml:space="preserve">network and </w:t>
      </w:r>
      <w:proofErr w:type="gramStart"/>
      <w:r>
        <w:t>migrate</w:t>
      </w:r>
      <w:proofErr w:type="gramEnd"/>
      <w:r>
        <w:t xml:space="preserve"> the contracts via Node.js.</w:t>
      </w:r>
      <w:r>
        <w:rPr>
          <w:spacing w:val="30"/>
        </w:rPr>
        <w:t xml:space="preserve"> </w:t>
      </w:r>
      <w:r>
        <w:t>A lite-server can be utilized using the npm package manager along with necessary dependencies.</w:t>
      </w:r>
      <w:r>
        <w:rPr>
          <w:spacing w:val="40"/>
        </w:rPr>
        <w:t xml:space="preserve"> </w:t>
      </w:r>
      <w:r>
        <w:t>The theoretical data flow of the voting ap</w:t>
      </w:r>
      <w:r>
        <w:t>plication during blockchain transactions is shown in Figure 1.</w:t>
      </w:r>
    </w:p>
    <w:p w:rsidR="0014273D" w:rsidRDefault="0014273D">
      <w:pPr>
        <w:pStyle w:val="BodyText"/>
        <w:spacing w:line="252" w:lineRule="auto"/>
        <w:jc w:val="both"/>
        <w:sectPr w:rsidR="0014273D">
          <w:pgSz w:w="11910" w:h="16840"/>
          <w:pgMar w:top="1000" w:right="0" w:bottom="420" w:left="566" w:header="0" w:footer="223" w:gutter="0"/>
          <w:cols w:space="720"/>
        </w:sectPr>
      </w:pPr>
    </w:p>
    <w:p w:rsidR="0014273D" w:rsidRDefault="008F2979">
      <w:pPr>
        <w:ind w:left="1910"/>
        <w:rPr>
          <w:sz w:val="20"/>
        </w:rPr>
      </w:pPr>
      <w:r>
        <w:rPr>
          <w:noProof/>
          <w:sz w:val="20"/>
          <w:lang w:val="en-IN" w:eastAsia="en-IN"/>
        </w:rPr>
        <w:lastRenderedPageBreak/>
        <w:drawing>
          <wp:inline distT="0" distB="0" distL="0" distR="0">
            <wp:extent cx="4421504" cy="2886551"/>
            <wp:effectExtent l="0" t="0" r="0" b="0"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421504" cy="28865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4273D" w:rsidRDefault="008F2979">
      <w:pPr>
        <w:pStyle w:val="BodyText"/>
        <w:spacing w:before="172"/>
        <w:ind w:left="10" w:right="573"/>
        <w:jc w:val="center"/>
      </w:pPr>
      <w:proofErr w:type="gramStart"/>
      <w:r>
        <w:t>Figure</w:t>
      </w:r>
      <w:r>
        <w:rPr>
          <w:spacing w:val="-11"/>
        </w:rPr>
        <w:t xml:space="preserve"> </w:t>
      </w:r>
      <w:r>
        <w:t>1.</w:t>
      </w:r>
      <w:proofErr w:type="gramEnd"/>
      <w:r>
        <w:rPr>
          <w:spacing w:val="1"/>
        </w:rPr>
        <w:t xml:space="preserve"> </w:t>
      </w:r>
      <w:r>
        <w:t>Data</w:t>
      </w:r>
      <w:r>
        <w:rPr>
          <w:spacing w:val="-11"/>
        </w:rPr>
        <w:t xml:space="preserve"> </w:t>
      </w:r>
      <w:r>
        <w:t>Flow</w:t>
      </w:r>
      <w:r>
        <w:rPr>
          <w:spacing w:val="-11"/>
        </w:rPr>
        <w:t xml:space="preserve"> </w:t>
      </w:r>
      <w:r>
        <w:t>Diagram</w:t>
      </w:r>
      <w:r>
        <w:rPr>
          <w:spacing w:val="-11"/>
        </w:rPr>
        <w:t xml:space="preserve"> </w:t>
      </w:r>
      <w:r>
        <w:t>for</w:t>
      </w:r>
      <w:r>
        <w:rPr>
          <w:spacing w:val="-11"/>
        </w:rPr>
        <w:t xml:space="preserve"> </w:t>
      </w:r>
      <w:r>
        <w:t>Voting</w:t>
      </w:r>
      <w:r>
        <w:rPr>
          <w:spacing w:val="-11"/>
        </w:rPr>
        <w:t xml:space="preserve"> </w:t>
      </w:r>
      <w:r>
        <w:rPr>
          <w:spacing w:val="-2"/>
        </w:rPr>
        <w:t>System</w:t>
      </w:r>
    </w:p>
    <w:p w:rsidR="0014273D" w:rsidRDefault="0014273D">
      <w:pPr>
        <w:pStyle w:val="BodyText"/>
        <w:ind w:left="0" w:right="0"/>
      </w:pPr>
    </w:p>
    <w:p w:rsidR="0014273D" w:rsidRDefault="0014273D">
      <w:pPr>
        <w:pStyle w:val="BodyText"/>
        <w:spacing w:before="66"/>
        <w:ind w:left="0" w:right="0"/>
      </w:pPr>
    </w:p>
    <w:p w:rsidR="0014273D" w:rsidRDefault="008F2979">
      <w:pPr>
        <w:pStyle w:val="BodyText"/>
        <w:spacing w:line="252" w:lineRule="auto"/>
        <w:jc w:val="both"/>
      </w:pPr>
      <w:r>
        <w:t>Furthermore, to bridge the gap between the decentralized backend and the user interface, Web3.js acts as the critical</w:t>
      </w:r>
      <w:r>
        <w:rPr>
          <w:spacing w:val="-10"/>
        </w:rPr>
        <w:t xml:space="preserve"> </w:t>
      </w:r>
      <w:r>
        <w:t>middleware. It</w:t>
      </w:r>
      <w:r>
        <w:rPr>
          <w:spacing w:val="-10"/>
        </w:rPr>
        <w:t xml:space="preserve"> </w:t>
      </w:r>
      <w:r>
        <w:t>connects</w:t>
      </w:r>
      <w:r>
        <w:rPr>
          <w:spacing w:val="-10"/>
        </w:rPr>
        <w:t xml:space="preserve"> </w:t>
      </w:r>
      <w:r>
        <w:t>the</w:t>
      </w:r>
      <w:r>
        <w:rPr>
          <w:spacing w:val="-10"/>
        </w:rPr>
        <w:t xml:space="preserve"> </w:t>
      </w:r>
      <w:r>
        <w:t>local</w:t>
      </w:r>
      <w:r>
        <w:rPr>
          <w:spacing w:val="-10"/>
        </w:rPr>
        <w:t xml:space="preserve"> </w:t>
      </w:r>
      <w:r>
        <w:t>DOM</w:t>
      </w:r>
      <w:r>
        <w:rPr>
          <w:spacing w:val="-10"/>
        </w:rPr>
        <w:t xml:space="preserve"> </w:t>
      </w:r>
      <w:r>
        <w:t>elements</w:t>
      </w:r>
      <w:r>
        <w:rPr>
          <w:spacing w:val="-10"/>
        </w:rPr>
        <w:t xml:space="preserve"> </w:t>
      </w:r>
      <w:r>
        <w:t>to</w:t>
      </w:r>
      <w:r>
        <w:rPr>
          <w:spacing w:val="-10"/>
        </w:rPr>
        <w:t xml:space="preserve"> </w:t>
      </w:r>
      <w:r>
        <w:t>the</w:t>
      </w:r>
      <w:r>
        <w:rPr>
          <w:spacing w:val="-10"/>
        </w:rPr>
        <w:t xml:space="preserve"> </w:t>
      </w:r>
      <w:r>
        <w:t>Ethereum</w:t>
      </w:r>
      <w:r>
        <w:rPr>
          <w:spacing w:val="-10"/>
        </w:rPr>
        <w:t xml:space="preserve"> </w:t>
      </w:r>
      <w:r>
        <w:t>Virtual</w:t>
      </w:r>
      <w:r>
        <w:rPr>
          <w:spacing w:val="-10"/>
        </w:rPr>
        <w:t xml:space="preserve"> </w:t>
      </w:r>
      <w:r>
        <w:t>Machine</w:t>
      </w:r>
      <w:r>
        <w:rPr>
          <w:spacing w:val="-10"/>
        </w:rPr>
        <w:t xml:space="preserve"> </w:t>
      </w:r>
      <w:r>
        <w:t>(EVM),</w:t>
      </w:r>
      <w:r>
        <w:rPr>
          <w:spacing w:val="-10"/>
        </w:rPr>
        <w:t xml:space="preserve"> </w:t>
      </w:r>
      <w:r>
        <w:t>ensuring</w:t>
      </w:r>
      <w:r>
        <w:rPr>
          <w:spacing w:val="-10"/>
        </w:rPr>
        <w:t xml:space="preserve"> </w:t>
      </w:r>
      <w:r>
        <w:t>that every</w:t>
      </w:r>
      <w:r>
        <w:rPr>
          <w:spacing w:val="-9"/>
        </w:rPr>
        <w:t xml:space="preserve"> </w:t>
      </w:r>
      <w:r>
        <w:t>user</w:t>
      </w:r>
      <w:r>
        <w:rPr>
          <w:spacing w:val="-9"/>
        </w:rPr>
        <w:t xml:space="preserve"> </w:t>
      </w:r>
      <w:r>
        <w:t>interaction</w:t>
      </w:r>
      <w:r>
        <w:rPr>
          <w:spacing w:val="-9"/>
        </w:rPr>
        <w:t xml:space="preserve"> </w:t>
      </w:r>
      <w:r>
        <w:t>on</w:t>
      </w:r>
      <w:r>
        <w:rPr>
          <w:spacing w:val="-9"/>
        </w:rPr>
        <w:t xml:space="preserve"> </w:t>
      </w:r>
      <w:r>
        <w:t>the</w:t>
      </w:r>
      <w:r>
        <w:rPr>
          <w:spacing w:val="-9"/>
        </w:rPr>
        <w:t xml:space="preserve"> </w:t>
      </w:r>
      <w:r>
        <w:t>frontend</w:t>
      </w:r>
      <w:r>
        <w:rPr>
          <w:spacing w:val="-9"/>
        </w:rPr>
        <w:t xml:space="preserve"> </w:t>
      </w:r>
      <w:r>
        <w:t>successfully</w:t>
      </w:r>
      <w:r>
        <w:rPr>
          <w:spacing w:val="-9"/>
        </w:rPr>
        <w:t xml:space="preserve"> </w:t>
      </w:r>
      <w:r>
        <w:t>initiates</w:t>
      </w:r>
      <w:r>
        <w:rPr>
          <w:spacing w:val="-9"/>
        </w:rPr>
        <w:t xml:space="preserve"> </w:t>
      </w:r>
      <w:r>
        <w:t>a</w:t>
      </w:r>
      <w:r>
        <w:rPr>
          <w:spacing w:val="-9"/>
        </w:rPr>
        <w:t xml:space="preserve"> </w:t>
      </w:r>
      <w:r>
        <w:t>secure</w:t>
      </w:r>
      <w:r>
        <w:rPr>
          <w:spacing w:val="-9"/>
        </w:rPr>
        <w:t xml:space="preserve"> </w:t>
      </w:r>
      <w:r>
        <w:t>blockchain</w:t>
      </w:r>
      <w:r>
        <w:rPr>
          <w:spacing w:val="-9"/>
        </w:rPr>
        <w:t xml:space="preserve"> </w:t>
      </w:r>
      <w:r>
        <w:t>transaction. This</w:t>
      </w:r>
      <w:r>
        <w:rPr>
          <w:spacing w:val="-9"/>
        </w:rPr>
        <w:t xml:space="preserve"> </w:t>
      </w:r>
      <w:r>
        <w:t>holistic</w:t>
      </w:r>
      <w:r>
        <w:rPr>
          <w:spacing w:val="-9"/>
        </w:rPr>
        <w:t xml:space="preserve"> </w:t>
      </w:r>
      <w:r>
        <w:t>techni-cal interaction between the voter, the M</w:t>
      </w:r>
      <w:r>
        <w:t>etamask wallet, and the Ethereum blockchain is visually represented in Figure 2.</w:t>
      </w:r>
    </w:p>
    <w:p w:rsidR="0014273D" w:rsidRDefault="008F2979">
      <w:pPr>
        <w:pStyle w:val="BodyText"/>
        <w:spacing w:before="27"/>
        <w:ind w:left="0" w:right="0"/>
        <w:rPr>
          <w:sz w:val="20"/>
        </w:rPr>
      </w:pPr>
      <w:r>
        <w:rPr>
          <w:noProof/>
          <w:sz w:val="20"/>
          <w:lang w:val="en-IN" w:eastAsia="en-IN"/>
        </w:rPr>
        <w:drawing>
          <wp:anchor distT="0" distB="0" distL="0" distR="0" simplePos="0" relativeHeight="487587840" behindDoc="1" locked="0" layoutInCell="1" allowOverlap="1">
            <wp:simplePos x="0" y="0"/>
            <wp:positionH relativeFrom="page">
              <wp:posOffset>1572653</wp:posOffset>
            </wp:positionH>
            <wp:positionV relativeFrom="paragraph">
              <wp:posOffset>178913</wp:posOffset>
            </wp:positionV>
            <wp:extent cx="4389120" cy="2520315"/>
            <wp:effectExtent l="0" t="0" r="0" b="0"/>
            <wp:wrapTopAndBottom/>
            <wp:docPr id="3" name="Image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389120" cy="25203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14273D" w:rsidRDefault="008F2979">
      <w:pPr>
        <w:pStyle w:val="BodyText"/>
        <w:spacing w:before="200"/>
        <w:ind w:left="9" w:right="573"/>
        <w:jc w:val="center"/>
      </w:pPr>
      <w:proofErr w:type="gramStart"/>
      <w:r>
        <w:t>Figure</w:t>
      </w:r>
      <w:r>
        <w:rPr>
          <w:spacing w:val="-12"/>
        </w:rPr>
        <w:t xml:space="preserve"> </w:t>
      </w:r>
      <w:r>
        <w:t>2.</w:t>
      </w:r>
      <w:proofErr w:type="gramEnd"/>
      <w:r>
        <w:t xml:space="preserve"> High-Level</w:t>
      </w:r>
      <w:r>
        <w:rPr>
          <w:spacing w:val="-12"/>
        </w:rPr>
        <w:t xml:space="preserve"> </w:t>
      </w:r>
      <w:r>
        <w:t>System</w:t>
      </w:r>
      <w:r>
        <w:rPr>
          <w:spacing w:val="-12"/>
        </w:rPr>
        <w:t xml:space="preserve"> </w:t>
      </w:r>
      <w:r>
        <w:t>Architecture</w:t>
      </w:r>
      <w:r>
        <w:rPr>
          <w:spacing w:val="-12"/>
        </w:rPr>
        <w:t xml:space="preserve"> </w:t>
      </w:r>
      <w:r>
        <w:t>(Frontend,</w:t>
      </w:r>
      <w:r>
        <w:rPr>
          <w:spacing w:val="-12"/>
        </w:rPr>
        <w:t xml:space="preserve"> </w:t>
      </w:r>
      <w:r>
        <w:t>Web3.js,</w:t>
      </w:r>
      <w:r>
        <w:rPr>
          <w:spacing w:val="-12"/>
        </w:rPr>
        <w:t xml:space="preserve"> </w:t>
      </w:r>
      <w:r>
        <w:t>Metamask,</w:t>
      </w:r>
      <w:r>
        <w:rPr>
          <w:spacing w:val="-11"/>
        </w:rPr>
        <w:t xml:space="preserve"> </w:t>
      </w:r>
      <w:r>
        <w:t>and</w:t>
      </w:r>
      <w:r>
        <w:rPr>
          <w:spacing w:val="-12"/>
        </w:rPr>
        <w:t xml:space="preserve"> </w:t>
      </w:r>
      <w:r>
        <w:rPr>
          <w:spacing w:val="-2"/>
        </w:rPr>
        <w:t>Blockchain)</w:t>
      </w:r>
    </w:p>
    <w:p w:rsidR="0014273D" w:rsidRDefault="0014273D">
      <w:pPr>
        <w:pStyle w:val="BodyText"/>
        <w:ind w:left="0" w:right="0"/>
      </w:pPr>
    </w:p>
    <w:p w:rsidR="0014273D" w:rsidRDefault="0014273D">
      <w:pPr>
        <w:pStyle w:val="BodyText"/>
        <w:spacing w:before="74"/>
        <w:ind w:left="0" w:right="0"/>
      </w:pPr>
    </w:p>
    <w:p w:rsidR="0014273D" w:rsidRDefault="008F2979">
      <w:pPr>
        <w:pStyle w:val="Heading2"/>
      </w:pPr>
      <w:r>
        <w:rPr>
          <w:spacing w:val="-2"/>
        </w:rPr>
        <w:t>SMART</w:t>
      </w:r>
      <w:r>
        <w:rPr>
          <w:spacing w:val="-8"/>
        </w:rPr>
        <w:t xml:space="preserve"> </w:t>
      </w:r>
      <w:r>
        <w:rPr>
          <w:spacing w:val="-2"/>
        </w:rPr>
        <w:t>CONTRACT</w:t>
      </w:r>
      <w:r>
        <w:rPr>
          <w:spacing w:val="-8"/>
        </w:rPr>
        <w:t xml:space="preserve"> </w:t>
      </w:r>
      <w:r>
        <w:rPr>
          <w:spacing w:val="-2"/>
        </w:rPr>
        <w:t>DESIGN</w:t>
      </w:r>
      <w:r>
        <w:rPr>
          <w:spacing w:val="-8"/>
        </w:rPr>
        <w:t xml:space="preserve"> </w:t>
      </w:r>
      <w:r>
        <w:rPr>
          <w:spacing w:val="-2"/>
        </w:rPr>
        <w:t>AND</w:t>
      </w:r>
      <w:r>
        <w:rPr>
          <w:spacing w:val="-7"/>
        </w:rPr>
        <w:t xml:space="preserve"> </w:t>
      </w:r>
      <w:r>
        <w:rPr>
          <w:spacing w:val="-2"/>
        </w:rPr>
        <w:t>CRYPTOGRAPHY</w:t>
      </w:r>
    </w:p>
    <w:p w:rsidR="0014273D" w:rsidRDefault="008F2979">
      <w:pPr>
        <w:pStyle w:val="BodyText"/>
        <w:spacing w:before="244" w:line="252" w:lineRule="auto"/>
        <w:jc w:val="both"/>
      </w:pPr>
      <w:r>
        <w:t>The</w:t>
      </w:r>
      <w:r>
        <w:rPr>
          <w:spacing w:val="-1"/>
        </w:rPr>
        <w:t xml:space="preserve"> </w:t>
      </w:r>
      <w:r>
        <w:t>core</w:t>
      </w:r>
      <w:r>
        <w:rPr>
          <w:spacing w:val="-2"/>
        </w:rPr>
        <w:t xml:space="preserve"> </w:t>
      </w:r>
      <w:r>
        <w:t>integrity</w:t>
      </w:r>
      <w:r>
        <w:rPr>
          <w:spacing w:val="-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proposed</w:t>
      </w:r>
      <w:r>
        <w:rPr>
          <w:spacing w:val="-2"/>
        </w:rPr>
        <w:t xml:space="preserve"> </w:t>
      </w:r>
      <w:r>
        <w:t>system</w:t>
      </w:r>
      <w:r>
        <w:rPr>
          <w:spacing w:val="-1"/>
        </w:rPr>
        <w:t xml:space="preserve"> </w:t>
      </w:r>
      <w:r>
        <w:t>relies</w:t>
      </w:r>
      <w:r>
        <w:rPr>
          <w:spacing w:val="-1"/>
        </w:rPr>
        <w:t xml:space="preserve"> </w:t>
      </w:r>
      <w:r>
        <w:t>on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robust</w:t>
      </w:r>
      <w:r>
        <w:rPr>
          <w:spacing w:val="-1"/>
        </w:rPr>
        <w:t xml:space="preserve"> </w:t>
      </w:r>
      <w:r>
        <w:t>logic</w:t>
      </w:r>
      <w:r>
        <w:rPr>
          <w:spacing w:val="-1"/>
        </w:rPr>
        <w:t xml:space="preserve"> </w:t>
      </w:r>
      <w:r>
        <w:t>programmed</w:t>
      </w:r>
      <w:r>
        <w:rPr>
          <w:spacing w:val="-2"/>
        </w:rPr>
        <w:t xml:space="preserve"> </w:t>
      </w:r>
      <w:r>
        <w:t>into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Ethereum</w:t>
      </w:r>
      <w:r>
        <w:rPr>
          <w:spacing w:val="-1"/>
        </w:rPr>
        <w:t xml:space="preserve"> </w:t>
      </w:r>
      <w:r>
        <w:t>Smart</w:t>
      </w:r>
      <w:r>
        <w:rPr>
          <w:spacing w:val="-2"/>
        </w:rPr>
        <w:t xml:space="preserve"> </w:t>
      </w:r>
      <w:r>
        <w:t>Con-tracts. Written in Solidity, these contracts act as the autonomous administrators of the election.</w:t>
      </w:r>
    </w:p>
    <w:p w:rsidR="0014273D" w:rsidRDefault="008F2979">
      <w:pPr>
        <w:spacing w:before="237"/>
        <w:ind w:left="38"/>
        <w:rPr>
          <w:rFonts w:ascii="SimSun"/>
        </w:rPr>
      </w:pPr>
      <w:r>
        <w:rPr>
          <w:sz w:val="24"/>
        </w:rPr>
        <w:t>Key</w:t>
      </w:r>
      <w:r>
        <w:rPr>
          <w:spacing w:val="-10"/>
          <w:sz w:val="24"/>
        </w:rPr>
        <w:t xml:space="preserve"> </w:t>
      </w:r>
      <w:r>
        <w:rPr>
          <w:sz w:val="24"/>
        </w:rPr>
        <w:t>functions</w:t>
      </w:r>
      <w:r>
        <w:rPr>
          <w:spacing w:val="-9"/>
          <w:sz w:val="24"/>
        </w:rPr>
        <w:t xml:space="preserve"> </w:t>
      </w:r>
      <w:r>
        <w:rPr>
          <w:sz w:val="24"/>
        </w:rPr>
        <w:t>engineered</w:t>
      </w:r>
      <w:r>
        <w:rPr>
          <w:spacing w:val="-9"/>
          <w:sz w:val="24"/>
        </w:rPr>
        <w:t xml:space="preserve"> </w:t>
      </w:r>
      <w:r>
        <w:rPr>
          <w:sz w:val="24"/>
        </w:rPr>
        <w:t>into</w:t>
      </w:r>
      <w:r>
        <w:rPr>
          <w:spacing w:val="-9"/>
          <w:sz w:val="24"/>
        </w:rPr>
        <w:t xml:space="preserve"> </w:t>
      </w:r>
      <w:r>
        <w:rPr>
          <w:sz w:val="24"/>
        </w:rPr>
        <w:t>the</w:t>
      </w:r>
      <w:r>
        <w:rPr>
          <w:spacing w:val="-9"/>
          <w:sz w:val="24"/>
        </w:rPr>
        <w:t xml:space="preserve"> </w:t>
      </w:r>
      <w:r>
        <w:rPr>
          <w:sz w:val="24"/>
        </w:rPr>
        <w:t>contract</w:t>
      </w:r>
      <w:r>
        <w:rPr>
          <w:spacing w:val="-9"/>
          <w:sz w:val="24"/>
        </w:rPr>
        <w:t xml:space="preserve"> </w:t>
      </w:r>
      <w:r>
        <w:rPr>
          <w:sz w:val="24"/>
        </w:rPr>
        <w:t>include</w:t>
      </w:r>
      <w:r>
        <w:rPr>
          <w:spacing w:val="-9"/>
          <w:sz w:val="24"/>
        </w:rPr>
        <w:t xml:space="preserve"> </w:t>
      </w:r>
      <w:proofErr w:type="gramStart"/>
      <w:r>
        <w:rPr>
          <w:rFonts w:ascii="SimSun"/>
        </w:rPr>
        <w:t>addCandidate(</w:t>
      </w:r>
      <w:proofErr w:type="gramEnd"/>
      <w:r>
        <w:rPr>
          <w:rFonts w:ascii="SimSun"/>
        </w:rPr>
        <w:t>)</w:t>
      </w:r>
      <w:r>
        <w:rPr>
          <w:rFonts w:ascii="SimSun"/>
          <w:spacing w:val="-16"/>
        </w:rPr>
        <w:t xml:space="preserve"> </w:t>
      </w:r>
      <w:r>
        <w:rPr>
          <w:sz w:val="24"/>
        </w:rPr>
        <w:t>restricted</w:t>
      </w:r>
      <w:r>
        <w:rPr>
          <w:spacing w:val="-9"/>
          <w:sz w:val="24"/>
        </w:rPr>
        <w:t xml:space="preserve"> </w:t>
      </w:r>
      <w:r>
        <w:rPr>
          <w:sz w:val="24"/>
        </w:rPr>
        <w:t>solely</w:t>
      </w:r>
      <w:r>
        <w:rPr>
          <w:spacing w:val="-9"/>
          <w:sz w:val="24"/>
        </w:rPr>
        <w:t xml:space="preserve"> </w:t>
      </w:r>
      <w:r>
        <w:rPr>
          <w:sz w:val="24"/>
        </w:rPr>
        <w:t>to</w:t>
      </w:r>
      <w:r>
        <w:rPr>
          <w:spacing w:val="-10"/>
          <w:sz w:val="24"/>
        </w:rPr>
        <w:t xml:space="preserve"> </w:t>
      </w:r>
      <w:r>
        <w:rPr>
          <w:sz w:val="24"/>
        </w:rPr>
        <w:t>the</w:t>
      </w:r>
      <w:r>
        <w:rPr>
          <w:spacing w:val="-9"/>
          <w:sz w:val="24"/>
        </w:rPr>
        <w:t xml:space="preserve"> </w:t>
      </w:r>
      <w:r>
        <w:rPr>
          <w:sz w:val="24"/>
        </w:rPr>
        <w:t>admin,</w:t>
      </w:r>
      <w:r>
        <w:rPr>
          <w:spacing w:val="-5"/>
          <w:sz w:val="24"/>
        </w:rPr>
        <w:t xml:space="preserve"> </w:t>
      </w:r>
      <w:r>
        <w:rPr>
          <w:rFonts w:ascii="SimSun"/>
          <w:spacing w:val="-2"/>
        </w:rPr>
        <w:t>registerVoter()</w:t>
      </w:r>
    </w:p>
    <w:p w:rsidR="0014273D" w:rsidRDefault="008F2979">
      <w:pPr>
        <w:pStyle w:val="BodyText"/>
        <w:spacing w:before="3" w:line="242" w:lineRule="auto"/>
        <w:ind w:right="466"/>
      </w:pPr>
      <w:proofErr w:type="gramStart"/>
      <w:r>
        <w:t>to</w:t>
      </w:r>
      <w:proofErr w:type="gramEnd"/>
      <w:r>
        <w:t xml:space="preserve"> verify demographic credentials against a decentralized registry, and </w:t>
      </w:r>
      <w:r>
        <w:rPr>
          <w:rFonts w:ascii="SimSun"/>
          <w:sz w:val="22"/>
        </w:rPr>
        <w:t>castVote()</w:t>
      </w:r>
      <w:r>
        <w:rPr>
          <w:rFonts w:ascii="SimSun"/>
          <w:spacing w:val="-73"/>
          <w:sz w:val="22"/>
        </w:rPr>
        <w:t xml:space="preserve"> </w:t>
      </w:r>
      <w:r>
        <w:t>, which utilizes a mapping data structure to ensure a single address can only invoke the function once.</w:t>
      </w:r>
    </w:p>
    <w:p w:rsidR="0014273D" w:rsidRDefault="008F2979">
      <w:pPr>
        <w:pStyle w:val="BodyText"/>
        <w:spacing w:before="250"/>
        <w:ind w:right="0"/>
      </w:pPr>
      <w:r>
        <w:t>Furthermore,</w:t>
      </w:r>
      <w:r>
        <w:rPr>
          <w:spacing w:val="-12"/>
        </w:rPr>
        <w:t xml:space="preserve"> </w:t>
      </w:r>
      <w:r>
        <w:t>public</w:t>
      </w:r>
      <w:r>
        <w:rPr>
          <w:spacing w:val="-11"/>
        </w:rPr>
        <w:t xml:space="preserve"> </w:t>
      </w:r>
      <w:r>
        <w:t>ledgers</w:t>
      </w:r>
      <w:r>
        <w:rPr>
          <w:spacing w:val="-11"/>
        </w:rPr>
        <w:t xml:space="preserve"> </w:t>
      </w:r>
      <w:r>
        <w:t>introduce</w:t>
      </w:r>
      <w:r>
        <w:rPr>
          <w:spacing w:val="-11"/>
        </w:rPr>
        <w:t xml:space="preserve"> </w:t>
      </w:r>
      <w:r>
        <w:t>a</w:t>
      </w:r>
      <w:r>
        <w:rPr>
          <w:spacing w:val="-11"/>
        </w:rPr>
        <w:t xml:space="preserve"> </w:t>
      </w:r>
      <w:r>
        <w:t>"</w:t>
      </w:r>
      <w:r>
        <w:t>privacy-integrity</w:t>
      </w:r>
      <w:r>
        <w:rPr>
          <w:spacing w:val="-10"/>
        </w:rPr>
        <w:t xml:space="preserve"> </w:t>
      </w:r>
      <w:r>
        <w:t>paradox":</w:t>
      </w:r>
      <w:r>
        <w:rPr>
          <w:spacing w:val="1"/>
        </w:rPr>
        <w:t xml:space="preserve"> </w:t>
      </w:r>
      <w:r>
        <w:t>the</w:t>
      </w:r>
      <w:r>
        <w:rPr>
          <w:spacing w:val="-11"/>
        </w:rPr>
        <w:t xml:space="preserve"> </w:t>
      </w:r>
      <w:r>
        <w:t>system</w:t>
      </w:r>
      <w:r>
        <w:rPr>
          <w:spacing w:val="-11"/>
        </w:rPr>
        <w:t xml:space="preserve"> </w:t>
      </w:r>
      <w:r>
        <w:t>must</w:t>
      </w:r>
      <w:r>
        <w:rPr>
          <w:spacing w:val="-12"/>
        </w:rPr>
        <w:t xml:space="preserve"> </w:t>
      </w:r>
      <w:r>
        <w:t>mathematically</w:t>
      </w:r>
      <w:r>
        <w:rPr>
          <w:spacing w:val="-11"/>
        </w:rPr>
        <w:t xml:space="preserve"> </w:t>
      </w:r>
      <w:r>
        <w:t>prove</w:t>
      </w:r>
      <w:r>
        <w:rPr>
          <w:spacing w:val="-11"/>
        </w:rPr>
        <w:t xml:space="preserve"> </w:t>
      </w:r>
      <w:r>
        <w:rPr>
          <w:spacing w:val="-4"/>
        </w:rPr>
        <w:t>that</w:t>
      </w:r>
    </w:p>
    <w:p w:rsidR="0014273D" w:rsidRDefault="0014273D">
      <w:pPr>
        <w:pStyle w:val="BodyText"/>
        <w:sectPr w:rsidR="0014273D">
          <w:pgSz w:w="11910" w:h="16840"/>
          <w:pgMar w:top="1060" w:right="0" w:bottom="420" w:left="566" w:header="0" w:footer="223" w:gutter="0"/>
          <w:cols w:space="720"/>
        </w:sectPr>
      </w:pPr>
    </w:p>
    <w:p w:rsidR="0014273D" w:rsidRDefault="008F2979">
      <w:pPr>
        <w:pStyle w:val="BodyText"/>
        <w:spacing w:before="77" w:line="252" w:lineRule="auto"/>
        <w:jc w:val="both"/>
      </w:pPr>
      <w:proofErr w:type="gramStart"/>
      <w:r>
        <w:lastRenderedPageBreak/>
        <w:t>a</w:t>
      </w:r>
      <w:proofErr w:type="gramEnd"/>
      <w:r>
        <w:t xml:space="preserve"> user is registered and has not double-voted, without revealing the user’s identity or ballot choice.</w:t>
      </w:r>
      <w:r>
        <w:rPr>
          <w:spacing w:val="33"/>
        </w:rPr>
        <w:t xml:space="preserve"> </w:t>
      </w:r>
      <w:r>
        <w:t>To achieve this, the architecture proposes the integration of Zer</w:t>
      </w:r>
      <w:r>
        <w:t>o-Knowledge Proofs (specifically zk-SNARKs).</w:t>
      </w:r>
      <w:r>
        <w:rPr>
          <w:spacing w:val="40"/>
        </w:rPr>
        <w:t xml:space="preserve"> </w:t>
      </w:r>
      <w:r>
        <w:t>When a voter casts a ballot, their device generates a cryptographic proof verifying their eligibility.</w:t>
      </w:r>
      <w:r>
        <w:rPr>
          <w:spacing w:val="40"/>
        </w:rPr>
        <w:t xml:space="preserve"> </w:t>
      </w:r>
      <w:r>
        <w:t>The smart contract validates</w:t>
      </w:r>
      <w:r>
        <w:rPr>
          <w:spacing w:val="-3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proof</w:t>
      </w:r>
      <w:r>
        <w:rPr>
          <w:spacing w:val="-3"/>
        </w:rPr>
        <w:t xml:space="preserve"> </w:t>
      </w:r>
      <w:r>
        <w:t>without</w:t>
      </w:r>
      <w:r>
        <w:rPr>
          <w:spacing w:val="-3"/>
        </w:rPr>
        <w:t xml:space="preserve"> </w:t>
      </w:r>
      <w:r>
        <w:t>exposing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voter’s</w:t>
      </w:r>
      <w:r>
        <w:rPr>
          <w:spacing w:val="-3"/>
        </w:rPr>
        <w:t xml:space="preserve"> </w:t>
      </w:r>
      <w:r>
        <w:t>public</w:t>
      </w:r>
      <w:r>
        <w:rPr>
          <w:spacing w:val="-3"/>
        </w:rPr>
        <w:t xml:space="preserve"> </w:t>
      </w:r>
      <w:r>
        <w:t>address.</w:t>
      </w:r>
      <w:r>
        <w:rPr>
          <w:spacing w:val="20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system</w:t>
      </w:r>
      <w:r>
        <w:rPr>
          <w:spacing w:val="-3"/>
        </w:rPr>
        <w:t xml:space="preserve"> </w:t>
      </w:r>
      <w:r>
        <w:t>also</w:t>
      </w:r>
      <w:r>
        <w:rPr>
          <w:spacing w:val="-3"/>
        </w:rPr>
        <w:t xml:space="preserve"> </w:t>
      </w:r>
      <w:r>
        <w:t>leverag</w:t>
      </w:r>
      <w:r>
        <w:t>es</w:t>
      </w:r>
      <w:r>
        <w:rPr>
          <w:spacing w:val="-3"/>
        </w:rPr>
        <w:t xml:space="preserve"> </w:t>
      </w:r>
      <w:r>
        <w:t>Ethereum’s</w:t>
      </w:r>
      <w:r>
        <w:rPr>
          <w:spacing w:val="-3"/>
        </w:rPr>
        <w:t xml:space="preserve"> </w:t>
      </w:r>
      <w:r>
        <w:t>modern Proof</w:t>
      </w:r>
      <w:r>
        <w:rPr>
          <w:spacing w:val="-8"/>
        </w:rPr>
        <w:t xml:space="preserve"> </w:t>
      </w:r>
      <w:r>
        <w:t>of</w:t>
      </w:r>
      <w:r>
        <w:rPr>
          <w:spacing w:val="-8"/>
        </w:rPr>
        <w:t xml:space="preserve"> </w:t>
      </w:r>
      <w:r>
        <w:t>Stake</w:t>
      </w:r>
      <w:r>
        <w:rPr>
          <w:spacing w:val="-8"/>
        </w:rPr>
        <w:t xml:space="preserve"> </w:t>
      </w:r>
      <w:r>
        <w:t>(PoS)</w:t>
      </w:r>
      <w:r>
        <w:rPr>
          <w:spacing w:val="-8"/>
        </w:rPr>
        <w:t xml:space="preserve"> </w:t>
      </w:r>
      <w:r>
        <w:t>consensus</w:t>
      </w:r>
      <w:r>
        <w:rPr>
          <w:spacing w:val="-8"/>
        </w:rPr>
        <w:t xml:space="preserve"> </w:t>
      </w:r>
      <w:r>
        <w:t>mechanism</w:t>
      </w:r>
      <w:r>
        <w:rPr>
          <w:spacing w:val="-8"/>
        </w:rPr>
        <w:t xml:space="preserve"> </w:t>
      </w:r>
      <w:r>
        <w:t>to</w:t>
      </w:r>
      <w:r>
        <w:rPr>
          <w:spacing w:val="-8"/>
        </w:rPr>
        <w:t xml:space="preserve"> </w:t>
      </w:r>
      <w:r>
        <w:t>validate</w:t>
      </w:r>
      <w:r>
        <w:rPr>
          <w:spacing w:val="-8"/>
        </w:rPr>
        <w:t xml:space="preserve"> </w:t>
      </w:r>
      <w:r>
        <w:t>these</w:t>
      </w:r>
      <w:r>
        <w:rPr>
          <w:spacing w:val="-8"/>
        </w:rPr>
        <w:t xml:space="preserve"> </w:t>
      </w:r>
      <w:r>
        <w:t>transactions</w:t>
      </w:r>
      <w:r>
        <w:rPr>
          <w:spacing w:val="-8"/>
        </w:rPr>
        <w:t xml:space="preserve"> </w:t>
      </w:r>
      <w:r>
        <w:t>efficiently. The</w:t>
      </w:r>
      <w:r>
        <w:rPr>
          <w:spacing w:val="-8"/>
        </w:rPr>
        <w:t xml:space="preserve"> </w:t>
      </w:r>
      <w:r>
        <w:t>logical</w:t>
      </w:r>
      <w:r>
        <w:rPr>
          <w:spacing w:val="-8"/>
        </w:rPr>
        <w:t xml:space="preserve"> </w:t>
      </w:r>
      <w:r>
        <w:t>execution</w:t>
      </w:r>
      <w:r>
        <w:rPr>
          <w:spacing w:val="-8"/>
        </w:rPr>
        <w:t xml:space="preserve"> </w:t>
      </w:r>
      <w:r>
        <w:t>flow of the smart contract is demonstrated in Figure 3.</w:t>
      </w:r>
    </w:p>
    <w:p w:rsidR="0014273D" w:rsidRDefault="008F2979">
      <w:pPr>
        <w:pStyle w:val="BodyText"/>
        <w:spacing w:before="26"/>
        <w:ind w:left="0" w:right="0"/>
        <w:rPr>
          <w:sz w:val="20"/>
        </w:rPr>
      </w:pPr>
      <w:r>
        <w:rPr>
          <w:noProof/>
          <w:sz w:val="20"/>
          <w:lang w:val="en-IN" w:eastAsia="en-IN"/>
        </w:rPr>
        <w:drawing>
          <wp:anchor distT="0" distB="0" distL="0" distR="0" simplePos="0" relativeHeight="487588352" behindDoc="1" locked="0" layoutInCell="1" allowOverlap="1">
            <wp:simplePos x="0" y="0"/>
            <wp:positionH relativeFrom="page">
              <wp:posOffset>1572653</wp:posOffset>
            </wp:positionH>
            <wp:positionV relativeFrom="paragraph">
              <wp:posOffset>178361</wp:posOffset>
            </wp:positionV>
            <wp:extent cx="4389120" cy="6287928"/>
            <wp:effectExtent l="0" t="0" r="0" b="0"/>
            <wp:wrapTopAndBottom/>
            <wp:docPr id="4" name="Image 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 4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389120" cy="628792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14273D" w:rsidRDefault="008F2979">
      <w:pPr>
        <w:pStyle w:val="BodyText"/>
        <w:spacing w:before="235"/>
        <w:ind w:left="10" w:right="573"/>
        <w:jc w:val="center"/>
      </w:pPr>
      <w:proofErr w:type="gramStart"/>
      <w:r>
        <w:t>Figure</w:t>
      </w:r>
      <w:r>
        <w:rPr>
          <w:spacing w:val="-8"/>
        </w:rPr>
        <w:t xml:space="preserve"> </w:t>
      </w:r>
      <w:r>
        <w:t>3.</w:t>
      </w:r>
      <w:proofErr w:type="gramEnd"/>
      <w:r>
        <w:rPr>
          <w:spacing w:val="5"/>
        </w:rPr>
        <w:t xml:space="preserve"> </w:t>
      </w:r>
      <w:r>
        <w:t>Smart</w:t>
      </w:r>
      <w:r>
        <w:rPr>
          <w:spacing w:val="-8"/>
        </w:rPr>
        <w:t xml:space="preserve"> </w:t>
      </w:r>
      <w:r>
        <w:t>Contract</w:t>
      </w:r>
      <w:r>
        <w:rPr>
          <w:spacing w:val="-7"/>
        </w:rPr>
        <w:t xml:space="preserve"> </w:t>
      </w:r>
      <w:r>
        <w:t>Execution</w:t>
      </w:r>
      <w:r>
        <w:rPr>
          <w:spacing w:val="-8"/>
        </w:rPr>
        <w:t xml:space="preserve"> </w:t>
      </w:r>
      <w:r>
        <w:rPr>
          <w:spacing w:val="-2"/>
        </w:rPr>
        <w:t>Flowchart</w:t>
      </w:r>
    </w:p>
    <w:p w:rsidR="0014273D" w:rsidRDefault="0014273D">
      <w:pPr>
        <w:pStyle w:val="BodyText"/>
        <w:ind w:left="0" w:right="0"/>
      </w:pPr>
    </w:p>
    <w:p w:rsidR="0014273D" w:rsidRDefault="0014273D">
      <w:pPr>
        <w:pStyle w:val="BodyText"/>
        <w:spacing w:before="74"/>
        <w:ind w:left="0" w:right="0"/>
      </w:pPr>
    </w:p>
    <w:p w:rsidR="0014273D" w:rsidRDefault="008F2979">
      <w:pPr>
        <w:pStyle w:val="Heading2"/>
      </w:pPr>
      <w:r>
        <w:t>SYSTEM</w:t>
      </w:r>
      <w:r>
        <w:rPr>
          <w:spacing w:val="-13"/>
        </w:rPr>
        <w:t xml:space="preserve"> </w:t>
      </w:r>
      <w:r>
        <w:rPr>
          <w:spacing w:val="-2"/>
        </w:rPr>
        <w:t>WORKFLOW</w:t>
      </w:r>
    </w:p>
    <w:p w:rsidR="0014273D" w:rsidRDefault="008F2979">
      <w:pPr>
        <w:pStyle w:val="BodyText"/>
        <w:spacing w:before="243" w:line="252" w:lineRule="auto"/>
        <w:jc w:val="both"/>
      </w:pPr>
      <w:r>
        <w:t>In</w:t>
      </w:r>
      <w:r>
        <w:rPr>
          <w:spacing w:val="-15"/>
        </w:rPr>
        <w:t xml:space="preserve"> </w:t>
      </w:r>
      <w:r>
        <w:t>the</w:t>
      </w:r>
      <w:r>
        <w:rPr>
          <w:spacing w:val="-14"/>
        </w:rPr>
        <w:t xml:space="preserve"> </w:t>
      </w:r>
      <w:r>
        <w:t>proposed</w:t>
      </w:r>
      <w:r>
        <w:rPr>
          <w:spacing w:val="-15"/>
        </w:rPr>
        <w:t xml:space="preserve"> </w:t>
      </w:r>
      <w:r>
        <w:t>model,</w:t>
      </w:r>
      <w:r>
        <w:rPr>
          <w:spacing w:val="-14"/>
        </w:rPr>
        <w:t xml:space="preserve"> </w:t>
      </w:r>
      <w:r>
        <w:t>upon</w:t>
      </w:r>
      <w:r>
        <w:rPr>
          <w:spacing w:val="-14"/>
        </w:rPr>
        <w:t xml:space="preserve"> </w:t>
      </w:r>
      <w:r>
        <w:t>deployment</w:t>
      </w:r>
      <w:r>
        <w:rPr>
          <w:spacing w:val="-15"/>
        </w:rPr>
        <w:t xml:space="preserve"> </w:t>
      </w:r>
      <w:r>
        <w:t>and</w:t>
      </w:r>
      <w:r>
        <w:rPr>
          <w:spacing w:val="-15"/>
        </w:rPr>
        <w:t xml:space="preserve"> </w:t>
      </w:r>
      <w:r>
        <w:t>successful</w:t>
      </w:r>
      <w:r>
        <w:rPr>
          <w:spacing w:val="-14"/>
        </w:rPr>
        <w:t xml:space="preserve"> </w:t>
      </w:r>
      <w:r>
        <w:t>connection</w:t>
      </w:r>
      <w:r>
        <w:rPr>
          <w:spacing w:val="-14"/>
        </w:rPr>
        <w:t xml:space="preserve"> </w:t>
      </w:r>
      <w:r>
        <w:t>with</w:t>
      </w:r>
      <w:r>
        <w:rPr>
          <w:spacing w:val="-15"/>
        </w:rPr>
        <w:t xml:space="preserve"> </w:t>
      </w:r>
      <w:r>
        <w:t>Metamask,</w:t>
      </w:r>
      <w:r>
        <w:rPr>
          <w:spacing w:val="-14"/>
        </w:rPr>
        <w:t xml:space="preserve"> </w:t>
      </w:r>
      <w:r>
        <w:t>the</w:t>
      </w:r>
      <w:r>
        <w:rPr>
          <w:spacing w:val="-15"/>
        </w:rPr>
        <w:t xml:space="preserve"> </w:t>
      </w:r>
      <w:r>
        <w:t>voting</w:t>
      </w:r>
      <w:r>
        <w:rPr>
          <w:spacing w:val="-15"/>
        </w:rPr>
        <w:t xml:space="preserve"> </w:t>
      </w:r>
      <w:r>
        <w:t>system</w:t>
      </w:r>
      <w:r>
        <w:rPr>
          <w:spacing w:val="-15"/>
        </w:rPr>
        <w:t xml:space="preserve"> </w:t>
      </w:r>
      <w:r>
        <w:t>facilitates the secure conduction of elections.</w:t>
      </w:r>
      <w:r>
        <w:rPr>
          <w:spacing w:val="29"/>
        </w:rPr>
        <w:t xml:space="preserve"> </w:t>
      </w:r>
      <w:r>
        <w:t>The accessibility of functionalities is strictly partitioned between the voters and the administrator. The workflow i</w:t>
      </w:r>
      <w:r>
        <w:t>s structured into the following phases:</w:t>
      </w:r>
    </w:p>
    <w:p w:rsidR="0014273D" w:rsidRDefault="0014273D">
      <w:pPr>
        <w:pStyle w:val="BodyText"/>
        <w:spacing w:line="252" w:lineRule="auto"/>
        <w:jc w:val="both"/>
        <w:sectPr w:rsidR="0014273D">
          <w:pgSz w:w="11910" w:h="16840"/>
          <w:pgMar w:top="1000" w:right="0" w:bottom="420" w:left="566" w:header="0" w:footer="223" w:gutter="0"/>
          <w:cols w:space="720"/>
        </w:sectPr>
      </w:pPr>
    </w:p>
    <w:p w:rsidR="0014273D" w:rsidRDefault="008F2979">
      <w:pPr>
        <w:pStyle w:val="Heading3"/>
        <w:numPr>
          <w:ilvl w:val="0"/>
          <w:numId w:val="1"/>
        </w:numPr>
        <w:tabs>
          <w:tab w:val="left" w:pos="329"/>
        </w:tabs>
        <w:spacing w:before="77"/>
        <w:ind w:left="329" w:hanging="291"/>
      </w:pPr>
      <w:r>
        <w:rPr>
          <w:spacing w:val="-5"/>
        </w:rPr>
        <w:lastRenderedPageBreak/>
        <w:t>Voter</w:t>
      </w:r>
      <w:r>
        <w:rPr>
          <w:spacing w:val="-6"/>
        </w:rPr>
        <w:t xml:space="preserve"> </w:t>
      </w:r>
      <w:r>
        <w:rPr>
          <w:spacing w:val="-2"/>
        </w:rPr>
        <w:t>Phases</w:t>
      </w:r>
    </w:p>
    <w:p w:rsidR="0014273D" w:rsidRDefault="008F2979">
      <w:pPr>
        <w:pStyle w:val="BodyText"/>
        <w:spacing w:before="252" w:line="252" w:lineRule="auto"/>
        <w:jc w:val="both"/>
      </w:pPr>
      <w:r>
        <w:rPr>
          <w:b/>
        </w:rPr>
        <w:t>Registration</w:t>
      </w:r>
      <w:r>
        <w:rPr>
          <w:b/>
          <w:spacing w:val="-15"/>
        </w:rPr>
        <w:t xml:space="preserve"> </w:t>
      </w:r>
      <w:r>
        <w:rPr>
          <w:b/>
        </w:rPr>
        <w:t>Phase:</w:t>
      </w:r>
      <w:r>
        <w:rPr>
          <w:b/>
          <w:spacing w:val="-9"/>
        </w:rPr>
        <w:t xml:space="preserve"> </w:t>
      </w:r>
      <w:r>
        <w:t>In</w:t>
      </w:r>
      <w:r>
        <w:rPr>
          <w:spacing w:val="-15"/>
        </w:rPr>
        <w:t xml:space="preserve"> </w:t>
      </w:r>
      <w:r>
        <w:t>this</w:t>
      </w:r>
      <w:r>
        <w:rPr>
          <w:spacing w:val="-15"/>
        </w:rPr>
        <w:t xml:space="preserve"> </w:t>
      </w:r>
      <w:r>
        <w:t>phase,</w:t>
      </w:r>
      <w:r>
        <w:rPr>
          <w:spacing w:val="-14"/>
        </w:rPr>
        <w:t xml:space="preserve"> </w:t>
      </w:r>
      <w:r>
        <w:t>voters</w:t>
      </w:r>
      <w:r>
        <w:rPr>
          <w:spacing w:val="-15"/>
        </w:rPr>
        <w:t xml:space="preserve"> </w:t>
      </w:r>
      <w:r>
        <w:t>are</w:t>
      </w:r>
      <w:r>
        <w:rPr>
          <w:spacing w:val="-15"/>
        </w:rPr>
        <w:t xml:space="preserve"> </w:t>
      </w:r>
      <w:r>
        <w:t>required</w:t>
      </w:r>
      <w:r>
        <w:rPr>
          <w:spacing w:val="-15"/>
        </w:rPr>
        <w:t xml:space="preserve"> </w:t>
      </w:r>
      <w:r>
        <w:t>to</w:t>
      </w:r>
      <w:r>
        <w:rPr>
          <w:spacing w:val="-15"/>
        </w:rPr>
        <w:t xml:space="preserve"> </w:t>
      </w:r>
      <w:r>
        <w:t>provide</w:t>
      </w:r>
      <w:r>
        <w:rPr>
          <w:spacing w:val="-15"/>
        </w:rPr>
        <w:t xml:space="preserve"> </w:t>
      </w:r>
      <w:r>
        <w:t>their</w:t>
      </w:r>
      <w:r>
        <w:rPr>
          <w:spacing w:val="-15"/>
        </w:rPr>
        <w:t xml:space="preserve"> </w:t>
      </w:r>
      <w:r>
        <w:t>personal</w:t>
      </w:r>
      <w:r>
        <w:rPr>
          <w:spacing w:val="-15"/>
        </w:rPr>
        <w:t xml:space="preserve"> </w:t>
      </w:r>
      <w:r>
        <w:t>details</w:t>
      </w:r>
      <w:r>
        <w:rPr>
          <w:spacing w:val="-15"/>
        </w:rPr>
        <w:t xml:space="preserve"> </w:t>
      </w:r>
      <w:r>
        <w:t>such</w:t>
      </w:r>
      <w:r>
        <w:rPr>
          <w:spacing w:val="-15"/>
        </w:rPr>
        <w:t xml:space="preserve"> </w:t>
      </w:r>
      <w:r>
        <w:t>as</w:t>
      </w:r>
      <w:r>
        <w:rPr>
          <w:spacing w:val="-15"/>
        </w:rPr>
        <w:t xml:space="preserve"> </w:t>
      </w:r>
      <w:r>
        <w:t>their</w:t>
      </w:r>
      <w:r>
        <w:rPr>
          <w:spacing w:val="-15"/>
        </w:rPr>
        <w:t xml:space="preserve"> </w:t>
      </w:r>
      <w:r>
        <w:t>name,</w:t>
      </w:r>
      <w:r>
        <w:rPr>
          <w:spacing w:val="-14"/>
        </w:rPr>
        <w:t xml:space="preserve"> </w:t>
      </w:r>
      <w:r>
        <w:t>unique identification number (e.g., Aadhar, PAN), email, and credentials.</w:t>
      </w:r>
      <w:r>
        <w:rPr>
          <w:spacing w:val="29"/>
        </w:rPr>
        <w:t xml:space="preserve"> </w:t>
      </w:r>
      <w:r>
        <w:t>This registration acts as a transaction on the blockchain and incurs a gas fee. Returning users can directly authenticate and log in.</w:t>
      </w:r>
    </w:p>
    <w:p w:rsidR="0014273D" w:rsidRDefault="008F2979">
      <w:pPr>
        <w:pStyle w:val="BodyText"/>
        <w:spacing w:before="237" w:line="252" w:lineRule="auto"/>
        <w:jc w:val="both"/>
      </w:pPr>
      <w:r>
        <w:rPr>
          <w:b/>
        </w:rPr>
        <w:t>Voting Phase:</w:t>
      </w:r>
      <w:r>
        <w:rPr>
          <w:b/>
          <w:spacing w:val="40"/>
        </w:rPr>
        <w:t xml:space="preserve"> </w:t>
      </w:r>
      <w:r>
        <w:t>During the voting stage, the voter undergoes authentication at the designated virtual polling place.</w:t>
      </w:r>
      <w:r>
        <w:rPr>
          <w:spacing w:val="31"/>
        </w:rPr>
        <w:t xml:space="preserve"> </w:t>
      </w:r>
      <w:r>
        <w:t>They ar</w:t>
      </w:r>
      <w:r>
        <w:t>e provided with information about the candidates and make their selection.</w:t>
      </w:r>
      <w:r>
        <w:rPr>
          <w:spacing w:val="31"/>
        </w:rPr>
        <w:t xml:space="preserve"> </w:t>
      </w:r>
      <w:r>
        <w:t>The resulting data is cryptographically encrypted and inserted into the blockchain ledger as an immutable transaction.</w:t>
      </w:r>
    </w:p>
    <w:p w:rsidR="0014273D" w:rsidRDefault="008F2979">
      <w:pPr>
        <w:pStyle w:val="BodyText"/>
        <w:spacing w:before="236" w:line="252" w:lineRule="auto"/>
        <w:jc w:val="both"/>
      </w:pPr>
      <w:r>
        <w:rPr>
          <w:b/>
        </w:rPr>
        <w:t>Results Phase:</w:t>
      </w:r>
      <w:r>
        <w:rPr>
          <w:b/>
          <w:spacing w:val="40"/>
        </w:rPr>
        <w:t xml:space="preserve"> </w:t>
      </w:r>
      <w:r>
        <w:t>Upon the conclusion of the election,</w:t>
      </w:r>
      <w:r>
        <w:rPr>
          <w:spacing w:val="36"/>
        </w:rPr>
        <w:t xml:space="preserve"> </w:t>
      </w:r>
      <w:r>
        <w:t>voters can</w:t>
      </w:r>
      <w:r>
        <w:t xml:space="preserve"> view the finalized results.</w:t>
      </w:r>
      <w:r>
        <w:rPr>
          <w:spacing w:val="80"/>
        </w:rPr>
        <w:t xml:space="preserve"> </w:t>
      </w:r>
      <w:r>
        <w:t>The number of votes</w:t>
      </w:r>
      <w:r>
        <w:rPr>
          <w:spacing w:val="-5"/>
        </w:rPr>
        <w:t xml:space="preserve"> </w:t>
      </w:r>
      <w:r>
        <w:t>cast</w:t>
      </w:r>
      <w:r>
        <w:rPr>
          <w:spacing w:val="-5"/>
        </w:rPr>
        <w:t xml:space="preserve"> </w:t>
      </w:r>
      <w:r>
        <w:t>is</w:t>
      </w:r>
      <w:r>
        <w:rPr>
          <w:spacing w:val="-5"/>
        </w:rPr>
        <w:t xml:space="preserve"> </w:t>
      </w:r>
      <w:r>
        <w:t>permanently</w:t>
      </w:r>
      <w:r>
        <w:rPr>
          <w:spacing w:val="-5"/>
        </w:rPr>
        <w:t xml:space="preserve"> </w:t>
      </w:r>
      <w:r>
        <w:t>sealed</w:t>
      </w:r>
      <w:r>
        <w:rPr>
          <w:spacing w:val="-5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mathematically</w:t>
      </w:r>
      <w:r>
        <w:rPr>
          <w:spacing w:val="-5"/>
        </w:rPr>
        <w:t xml:space="preserve"> </w:t>
      </w:r>
      <w:r>
        <w:t>impossible</w:t>
      </w:r>
      <w:r>
        <w:rPr>
          <w:spacing w:val="-5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modify</w:t>
      </w:r>
      <w:r>
        <w:rPr>
          <w:spacing w:val="-5"/>
        </w:rPr>
        <w:t xml:space="preserve"> </w:t>
      </w:r>
      <w:r>
        <w:t>once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designated</w:t>
      </w:r>
      <w:r>
        <w:rPr>
          <w:spacing w:val="-5"/>
        </w:rPr>
        <w:t xml:space="preserve"> </w:t>
      </w:r>
      <w:r>
        <w:t>voting</w:t>
      </w:r>
      <w:r>
        <w:rPr>
          <w:spacing w:val="-5"/>
        </w:rPr>
        <w:t xml:space="preserve"> </w:t>
      </w:r>
      <w:r>
        <w:t>phase</w:t>
      </w:r>
      <w:r>
        <w:rPr>
          <w:spacing w:val="-5"/>
        </w:rPr>
        <w:t xml:space="preserve"> </w:t>
      </w:r>
      <w:r>
        <w:t xml:space="preserve">has </w:t>
      </w:r>
      <w:r>
        <w:rPr>
          <w:spacing w:val="-2"/>
        </w:rPr>
        <w:t>expired.</w:t>
      </w:r>
    </w:p>
    <w:p w:rsidR="0014273D" w:rsidRDefault="008F2979">
      <w:pPr>
        <w:pStyle w:val="Heading3"/>
        <w:numPr>
          <w:ilvl w:val="0"/>
          <w:numId w:val="1"/>
        </w:numPr>
        <w:tabs>
          <w:tab w:val="left" w:pos="316"/>
        </w:tabs>
        <w:spacing w:before="235"/>
        <w:ind w:left="316" w:hanging="278"/>
      </w:pPr>
      <w:r>
        <w:t>Admin</w:t>
      </w:r>
      <w:r>
        <w:rPr>
          <w:spacing w:val="-9"/>
        </w:rPr>
        <w:t xml:space="preserve"> </w:t>
      </w:r>
      <w:r>
        <w:rPr>
          <w:spacing w:val="-2"/>
        </w:rPr>
        <w:t>Phases</w:t>
      </w:r>
    </w:p>
    <w:p w:rsidR="0014273D" w:rsidRDefault="008F2979">
      <w:pPr>
        <w:pStyle w:val="BodyText"/>
        <w:spacing w:before="252" w:line="252" w:lineRule="auto"/>
        <w:jc w:val="both"/>
      </w:pPr>
      <w:r>
        <w:rPr>
          <w:b/>
        </w:rPr>
        <w:t>Validation Phase:</w:t>
      </w:r>
      <w:r>
        <w:rPr>
          <w:b/>
          <w:spacing w:val="40"/>
        </w:rPr>
        <w:t xml:space="preserve"> </w:t>
      </w:r>
      <w:r>
        <w:t>The administrator is granted permissions to view the generalize</w:t>
      </w:r>
      <w:r>
        <w:t>d details of all registered voters.</w:t>
      </w:r>
      <w:r>
        <w:rPr>
          <w:spacing w:val="40"/>
        </w:rPr>
        <w:t xml:space="preserve"> </w:t>
      </w:r>
      <w:r>
        <w:t>The admin is also responsible for adding candidates to the election ballot and holds the authority to configure the start and end timestamps, providing voters with a strict deadline to cast their ballots.</w:t>
      </w:r>
    </w:p>
    <w:p w:rsidR="0014273D" w:rsidRDefault="008F2979">
      <w:pPr>
        <w:pStyle w:val="BodyText"/>
        <w:spacing w:before="236" w:line="252" w:lineRule="auto"/>
        <w:jc w:val="both"/>
      </w:pPr>
      <w:r>
        <w:rPr>
          <w:b/>
        </w:rPr>
        <w:t>Election</w:t>
      </w:r>
      <w:r>
        <w:rPr>
          <w:b/>
          <w:spacing w:val="-1"/>
        </w:rPr>
        <w:t xml:space="preserve"> </w:t>
      </w:r>
      <w:r>
        <w:rPr>
          <w:b/>
        </w:rPr>
        <w:t>Phase:</w:t>
      </w:r>
      <w:r>
        <w:rPr>
          <w:b/>
        </w:rPr>
        <w:t xml:space="preserve"> </w:t>
      </w:r>
      <w:r>
        <w:t>During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active</w:t>
      </w:r>
      <w:r>
        <w:rPr>
          <w:spacing w:val="-1"/>
        </w:rPr>
        <w:t xml:space="preserve"> </w:t>
      </w:r>
      <w:r>
        <w:t>election, the</w:t>
      </w:r>
      <w:r>
        <w:rPr>
          <w:spacing w:val="-1"/>
        </w:rPr>
        <w:t xml:space="preserve"> </w:t>
      </w:r>
      <w:r>
        <w:t>administrator</w:t>
      </w:r>
      <w:r>
        <w:rPr>
          <w:spacing w:val="-1"/>
        </w:rPr>
        <w:t xml:space="preserve"> </w:t>
      </w:r>
      <w:r>
        <w:t>can</w:t>
      </w:r>
      <w:r>
        <w:rPr>
          <w:spacing w:val="-1"/>
        </w:rPr>
        <w:t xml:space="preserve"> </w:t>
      </w:r>
      <w:r>
        <w:t>monitor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aggregate</w:t>
      </w:r>
      <w:r>
        <w:rPr>
          <w:spacing w:val="-1"/>
        </w:rPr>
        <w:t xml:space="preserve"> </w:t>
      </w:r>
      <w:r>
        <w:t>number</w:t>
      </w:r>
      <w:r>
        <w:rPr>
          <w:spacing w:val="-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votes</w:t>
      </w:r>
      <w:r>
        <w:rPr>
          <w:spacing w:val="-1"/>
        </w:rPr>
        <w:t xml:space="preserve"> </w:t>
      </w:r>
      <w:r>
        <w:t>being cast for each candidate.</w:t>
      </w:r>
      <w:r>
        <w:rPr>
          <w:spacing w:val="40"/>
        </w:rPr>
        <w:t xml:space="preserve"> </w:t>
      </w:r>
      <w:r>
        <w:t>By design of the smart contract, the admin possesses absolutely no functionality or access rights to tamper with, alter, or delete any cast votes.</w:t>
      </w:r>
    </w:p>
    <w:p w:rsidR="0014273D" w:rsidRDefault="008F2979">
      <w:pPr>
        <w:pStyle w:val="Heading2"/>
        <w:spacing w:before="245"/>
      </w:pPr>
      <w:r>
        <w:rPr>
          <w:spacing w:val="-2"/>
        </w:rPr>
        <w:t>SIMULATION</w:t>
      </w:r>
      <w:r>
        <w:rPr>
          <w:spacing w:val="-10"/>
        </w:rPr>
        <w:t xml:space="preserve"> </w:t>
      </w:r>
      <w:r>
        <w:rPr>
          <w:spacing w:val="-2"/>
        </w:rPr>
        <w:t>AND</w:t>
      </w:r>
      <w:r>
        <w:rPr>
          <w:spacing w:val="-9"/>
        </w:rPr>
        <w:t xml:space="preserve"> </w:t>
      </w:r>
      <w:r>
        <w:rPr>
          <w:spacing w:val="-2"/>
        </w:rPr>
        <w:t>PERFORMANCE</w:t>
      </w:r>
      <w:r>
        <w:rPr>
          <w:spacing w:val="-10"/>
        </w:rPr>
        <w:t xml:space="preserve"> </w:t>
      </w:r>
      <w:r>
        <w:rPr>
          <w:spacing w:val="-2"/>
        </w:rPr>
        <w:t>EVALUATION</w:t>
      </w:r>
    </w:p>
    <w:p w:rsidR="0014273D" w:rsidRDefault="008F2979">
      <w:pPr>
        <w:pStyle w:val="BodyText"/>
        <w:spacing w:before="244" w:line="252" w:lineRule="auto"/>
        <w:jc w:val="both"/>
      </w:pPr>
      <w:r>
        <w:t>A primary challenge in decentralized applications is the "Blockchain Tr</w:t>
      </w:r>
      <w:r>
        <w:t>ilemma"—the inherent trade-off be-tween security, decentralization, and scalability.</w:t>
      </w:r>
      <w:r>
        <w:rPr>
          <w:spacing w:val="40"/>
        </w:rPr>
        <w:t xml:space="preserve"> </w:t>
      </w:r>
      <w:r>
        <w:t>While Ethereum provides high security and decentralization, transaction</w:t>
      </w:r>
      <w:r>
        <w:rPr>
          <w:spacing w:val="-9"/>
        </w:rPr>
        <w:t xml:space="preserve"> </w:t>
      </w:r>
      <w:r>
        <w:t>throughput</w:t>
      </w:r>
      <w:r>
        <w:rPr>
          <w:spacing w:val="-9"/>
        </w:rPr>
        <w:t xml:space="preserve"> </w:t>
      </w:r>
      <w:r>
        <w:t>and</w:t>
      </w:r>
      <w:r>
        <w:rPr>
          <w:spacing w:val="-9"/>
        </w:rPr>
        <w:t xml:space="preserve"> </w:t>
      </w:r>
      <w:r>
        <w:t>fluctuating</w:t>
      </w:r>
      <w:r>
        <w:rPr>
          <w:spacing w:val="-9"/>
        </w:rPr>
        <w:t xml:space="preserve"> </w:t>
      </w:r>
      <w:r>
        <w:t>Gas</w:t>
      </w:r>
      <w:r>
        <w:rPr>
          <w:spacing w:val="-9"/>
        </w:rPr>
        <w:t xml:space="preserve"> </w:t>
      </w:r>
      <w:r>
        <w:t>fees</w:t>
      </w:r>
      <w:r>
        <w:rPr>
          <w:spacing w:val="-9"/>
        </w:rPr>
        <w:t xml:space="preserve"> </w:t>
      </w:r>
      <w:r>
        <w:t>become</w:t>
      </w:r>
      <w:r>
        <w:rPr>
          <w:spacing w:val="-9"/>
        </w:rPr>
        <w:t xml:space="preserve"> </w:t>
      </w:r>
      <w:r>
        <w:t>critical</w:t>
      </w:r>
      <w:r>
        <w:rPr>
          <w:spacing w:val="-9"/>
        </w:rPr>
        <w:t xml:space="preserve"> </w:t>
      </w:r>
      <w:r>
        <w:t>bottlenecks</w:t>
      </w:r>
      <w:r>
        <w:rPr>
          <w:spacing w:val="-9"/>
        </w:rPr>
        <w:t xml:space="preserve"> </w:t>
      </w:r>
      <w:r>
        <w:t>during</w:t>
      </w:r>
      <w:r>
        <w:rPr>
          <w:spacing w:val="-9"/>
        </w:rPr>
        <w:t xml:space="preserve"> </w:t>
      </w:r>
      <w:r>
        <w:t>high-concurrency</w:t>
      </w:r>
      <w:r>
        <w:rPr>
          <w:spacing w:val="-9"/>
        </w:rPr>
        <w:t xml:space="preserve"> </w:t>
      </w:r>
      <w:r>
        <w:t>events</w:t>
      </w:r>
      <w:r>
        <w:rPr>
          <w:spacing w:val="-9"/>
        </w:rPr>
        <w:t xml:space="preserve"> </w:t>
      </w:r>
      <w:r>
        <w:t>like</w:t>
      </w:r>
      <w:r>
        <w:t xml:space="preserve"> a national election.</w:t>
      </w:r>
    </w:p>
    <w:p w:rsidR="0014273D" w:rsidRDefault="008F2979">
      <w:pPr>
        <w:pStyle w:val="BodyText"/>
        <w:spacing w:before="235" w:line="252" w:lineRule="auto"/>
        <w:jc w:val="both"/>
      </w:pPr>
      <w:r>
        <w:t>To evaluate technical feasibility and system response times, a pilot test was simulated using the Ganache local blockchain environment.</w:t>
      </w:r>
      <w:r>
        <w:rPr>
          <w:spacing w:val="40"/>
        </w:rPr>
        <w:t xml:space="preserve"> </w:t>
      </w:r>
      <w:r>
        <w:t>Table 1 outlines the computational gas costs, latency, and success rates for the core smart contra</w:t>
      </w:r>
      <w:r>
        <w:t>ct functions.</w:t>
      </w:r>
    </w:p>
    <w:p w:rsidR="0014273D" w:rsidRDefault="008F2979">
      <w:pPr>
        <w:pStyle w:val="BodyText"/>
        <w:spacing w:before="142"/>
        <w:ind w:left="10" w:right="573"/>
        <w:jc w:val="center"/>
      </w:pPr>
      <w:proofErr w:type="gramStart"/>
      <w:r>
        <w:t>Table</w:t>
      </w:r>
      <w:r>
        <w:rPr>
          <w:spacing w:val="-12"/>
        </w:rPr>
        <w:t xml:space="preserve"> </w:t>
      </w:r>
      <w:r>
        <w:t>1.</w:t>
      </w:r>
      <w:proofErr w:type="gramEnd"/>
      <w:r>
        <w:rPr>
          <w:spacing w:val="1"/>
        </w:rPr>
        <w:t xml:space="preserve"> </w:t>
      </w:r>
      <w:r>
        <w:t>Simulation</w:t>
      </w:r>
      <w:r>
        <w:rPr>
          <w:spacing w:val="-12"/>
        </w:rPr>
        <w:t xml:space="preserve"> </w:t>
      </w:r>
      <w:r>
        <w:t>Results:</w:t>
      </w:r>
      <w:r>
        <w:rPr>
          <w:spacing w:val="1"/>
        </w:rPr>
        <w:t xml:space="preserve"> </w:t>
      </w:r>
      <w:r>
        <w:t>Ganache</w:t>
      </w:r>
      <w:r>
        <w:rPr>
          <w:spacing w:val="-12"/>
        </w:rPr>
        <w:t xml:space="preserve"> </w:t>
      </w:r>
      <w:r>
        <w:t>Pilot</w:t>
      </w:r>
      <w:r>
        <w:rPr>
          <w:spacing w:val="-11"/>
        </w:rPr>
        <w:t xml:space="preserve"> </w:t>
      </w:r>
      <w:r>
        <w:t>Test</w:t>
      </w:r>
      <w:r>
        <w:rPr>
          <w:spacing w:val="-12"/>
        </w:rPr>
        <w:t xml:space="preserve"> </w:t>
      </w:r>
      <w:r>
        <w:rPr>
          <w:spacing w:val="-2"/>
        </w:rPr>
        <w:t>Metrics</w:t>
      </w:r>
    </w:p>
    <w:p w:rsidR="0014273D" w:rsidRDefault="0014273D">
      <w:pPr>
        <w:pStyle w:val="BodyText"/>
        <w:spacing w:before="4"/>
        <w:ind w:left="0" w:right="0"/>
        <w:rPr>
          <w:sz w:val="20"/>
        </w:rPr>
      </w:pPr>
    </w:p>
    <w:tbl>
      <w:tblPr>
        <w:tblW w:w="0" w:type="auto"/>
        <w:tblInd w:w="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465"/>
        <w:gridCol w:w="4263"/>
        <w:gridCol w:w="2100"/>
        <w:gridCol w:w="1861"/>
      </w:tblGrid>
      <w:tr w:rsidR="0014273D">
        <w:trPr>
          <w:trHeight w:val="286"/>
        </w:trPr>
        <w:tc>
          <w:tcPr>
            <w:tcW w:w="2465" w:type="dxa"/>
          </w:tcPr>
          <w:p w:rsidR="0014273D" w:rsidRDefault="008F2979">
            <w:pPr>
              <w:pStyle w:val="TableParagraph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Transaction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Type</w:t>
            </w:r>
          </w:p>
        </w:tc>
        <w:tc>
          <w:tcPr>
            <w:tcW w:w="4263" w:type="dxa"/>
          </w:tcPr>
          <w:p w:rsidR="0014273D" w:rsidRDefault="008F2979">
            <w:pPr>
              <w:pStyle w:val="TableParagraph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Average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Gas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Used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(Gwei)</w:t>
            </w:r>
          </w:p>
        </w:tc>
        <w:tc>
          <w:tcPr>
            <w:tcW w:w="2100" w:type="dxa"/>
          </w:tcPr>
          <w:p w:rsidR="0014273D" w:rsidRDefault="008F2979">
            <w:pPr>
              <w:pStyle w:val="TableParagraph"/>
              <w:ind w:left="6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Avg.</w:t>
            </w:r>
            <w:r>
              <w:rPr>
                <w:b/>
                <w:spacing w:val="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Latency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(ms)</w:t>
            </w:r>
          </w:p>
        </w:tc>
        <w:tc>
          <w:tcPr>
            <w:tcW w:w="1861" w:type="dxa"/>
          </w:tcPr>
          <w:p w:rsidR="0014273D" w:rsidRDefault="008F2979">
            <w:pPr>
              <w:pStyle w:val="TableParagraph"/>
              <w:ind w:left="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Success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Rate</w:t>
            </w:r>
          </w:p>
        </w:tc>
      </w:tr>
      <w:tr w:rsidR="0014273D">
        <w:trPr>
          <w:trHeight w:val="286"/>
        </w:trPr>
        <w:tc>
          <w:tcPr>
            <w:tcW w:w="2465" w:type="dxa"/>
          </w:tcPr>
          <w:p w:rsidR="0014273D" w:rsidRDefault="008F297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Contract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Deployment</w:t>
            </w:r>
          </w:p>
        </w:tc>
        <w:tc>
          <w:tcPr>
            <w:tcW w:w="4263" w:type="dxa"/>
          </w:tcPr>
          <w:p w:rsidR="0014273D" w:rsidRDefault="008F2979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1,450,200</w:t>
            </w:r>
          </w:p>
        </w:tc>
        <w:tc>
          <w:tcPr>
            <w:tcW w:w="2100" w:type="dxa"/>
          </w:tcPr>
          <w:p w:rsidR="0014273D" w:rsidRDefault="008F2979">
            <w:pPr>
              <w:pStyle w:val="TableParagraph"/>
              <w:ind w:left="6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850</w:t>
            </w:r>
          </w:p>
        </w:tc>
        <w:tc>
          <w:tcPr>
            <w:tcW w:w="1861" w:type="dxa"/>
          </w:tcPr>
          <w:p w:rsidR="0014273D" w:rsidRDefault="008F2979">
            <w:pPr>
              <w:pStyle w:val="TableParagraph"/>
              <w:ind w:left="6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100%</w:t>
            </w:r>
          </w:p>
        </w:tc>
      </w:tr>
      <w:tr w:rsidR="0014273D">
        <w:trPr>
          <w:trHeight w:val="286"/>
        </w:trPr>
        <w:tc>
          <w:tcPr>
            <w:tcW w:w="2465" w:type="dxa"/>
          </w:tcPr>
          <w:p w:rsidR="0014273D" w:rsidRDefault="008F2979">
            <w:pPr>
              <w:pStyle w:val="TableParagraph"/>
              <w:rPr>
                <w:sz w:val="24"/>
              </w:rPr>
            </w:pPr>
            <w:r>
              <w:rPr>
                <w:spacing w:val="-6"/>
                <w:sz w:val="24"/>
              </w:rPr>
              <w:t>Voter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Registration</w:t>
            </w:r>
          </w:p>
        </w:tc>
        <w:tc>
          <w:tcPr>
            <w:tcW w:w="4263" w:type="dxa"/>
          </w:tcPr>
          <w:p w:rsidR="0014273D" w:rsidRDefault="008F2979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65,400</w:t>
            </w:r>
          </w:p>
        </w:tc>
        <w:tc>
          <w:tcPr>
            <w:tcW w:w="2100" w:type="dxa"/>
          </w:tcPr>
          <w:p w:rsidR="0014273D" w:rsidRDefault="008F2979">
            <w:pPr>
              <w:pStyle w:val="TableParagraph"/>
              <w:ind w:left="6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120</w:t>
            </w:r>
          </w:p>
        </w:tc>
        <w:tc>
          <w:tcPr>
            <w:tcW w:w="1861" w:type="dxa"/>
          </w:tcPr>
          <w:p w:rsidR="0014273D" w:rsidRDefault="008F2979">
            <w:pPr>
              <w:pStyle w:val="TableParagraph"/>
              <w:ind w:left="6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100%</w:t>
            </w:r>
          </w:p>
        </w:tc>
      </w:tr>
      <w:tr w:rsidR="0014273D">
        <w:trPr>
          <w:trHeight w:val="286"/>
        </w:trPr>
        <w:tc>
          <w:tcPr>
            <w:tcW w:w="2465" w:type="dxa"/>
          </w:tcPr>
          <w:p w:rsidR="0014273D" w:rsidRDefault="008F2979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Cast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Vote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(Standard)</w:t>
            </w:r>
          </w:p>
        </w:tc>
        <w:tc>
          <w:tcPr>
            <w:tcW w:w="4263" w:type="dxa"/>
          </w:tcPr>
          <w:p w:rsidR="0014273D" w:rsidRDefault="008F2979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85,200</w:t>
            </w:r>
          </w:p>
        </w:tc>
        <w:tc>
          <w:tcPr>
            <w:tcW w:w="2100" w:type="dxa"/>
          </w:tcPr>
          <w:p w:rsidR="0014273D" w:rsidRDefault="008F2979">
            <w:pPr>
              <w:pStyle w:val="TableParagraph"/>
              <w:ind w:left="6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145</w:t>
            </w:r>
          </w:p>
        </w:tc>
        <w:tc>
          <w:tcPr>
            <w:tcW w:w="1861" w:type="dxa"/>
          </w:tcPr>
          <w:p w:rsidR="0014273D" w:rsidRDefault="008F2979">
            <w:pPr>
              <w:pStyle w:val="TableParagraph"/>
              <w:ind w:left="6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100%</w:t>
            </w:r>
          </w:p>
        </w:tc>
      </w:tr>
      <w:tr w:rsidR="0014273D">
        <w:trPr>
          <w:trHeight w:val="286"/>
        </w:trPr>
        <w:tc>
          <w:tcPr>
            <w:tcW w:w="2465" w:type="dxa"/>
          </w:tcPr>
          <w:p w:rsidR="0014273D" w:rsidRDefault="008F2979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Invalidate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Double-</w:t>
            </w:r>
            <w:r>
              <w:rPr>
                <w:spacing w:val="-4"/>
                <w:sz w:val="24"/>
              </w:rPr>
              <w:t>Vote</w:t>
            </w:r>
          </w:p>
        </w:tc>
        <w:tc>
          <w:tcPr>
            <w:tcW w:w="4263" w:type="dxa"/>
          </w:tcPr>
          <w:p w:rsidR="0014273D" w:rsidRDefault="008F297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22,100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(Reverted)</w:t>
            </w:r>
          </w:p>
        </w:tc>
        <w:tc>
          <w:tcPr>
            <w:tcW w:w="2100" w:type="dxa"/>
          </w:tcPr>
          <w:p w:rsidR="0014273D" w:rsidRDefault="008F2979">
            <w:pPr>
              <w:pStyle w:val="TableParagraph"/>
              <w:ind w:left="6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45</w:t>
            </w:r>
          </w:p>
        </w:tc>
        <w:tc>
          <w:tcPr>
            <w:tcW w:w="1861" w:type="dxa"/>
          </w:tcPr>
          <w:p w:rsidR="0014273D" w:rsidRDefault="008F2979">
            <w:pPr>
              <w:pStyle w:val="TableParagraph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100%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(Rejected)</w:t>
            </w:r>
          </w:p>
        </w:tc>
      </w:tr>
    </w:tbl>
    <w:p w:rsidR="0014273D" w:rsidRDefault="0014273D">
      <w:pPr>
        <w:pStyle w:val="BodyText"/>
        <w:spacing w:before="239"/>
        <w:ind w:left="0" w:right="0"/>
      </w:pPr>
    </w:p>
    <w:p w:rsidR="0014273D" w:rsidRDefault="008F2979">
      <w:pPr>
        <w:pStyle w:val="BodyText"/>
        <w:spacing w:line="252" w:lineRule="auto"/>
        <w:jc w:val="both"/>
      </w:pPr>
      <w:r>
        <w:rPr>
          <w:spacing w:val="-2"/>
        </w:rPr>
        <w:t>The</w:t>
      </w:r>
      <w:r>
        <w:rPr>
          <w:spacing w:val="-5"/>
        </w:rPr>
        <w:t xml:space="preserve"> </w:t>
      </w:r>
      <w:r>
        <w:rPr>
          <w:spacing w:val="-2"/>
        </w:rPr>
        <w:t>simulation</w:t>
      </w:r>
      <w:r>
        <w:rPr>
          <w:spacing w:val="-5"/>
        </w:rPr>
        <w:t xml:space="preserve"> </w:t>
      </w:r>
      <w:r>
        <w:rPr>
          <w:spacing w:val="-2"/>
        </w:rPr>
        <w:t>demonstrated</w:t>
      </w:r>
      <w:r>
        <w:rPr>
          <w:spacing w:val="-5"/>
        </w:rPr>
        <w:t xml:space="preserve"> </w:t>
      </w:r>
      <w:r>
        <w:rPr>
          <w:spacing w:val="-2"/>
        </w:rPr>
        <w:t>a</w:t>
      </w:r>
      <w:r>
        <w:rPr>
          <w:spacing w:val="-5"/>
        </w:rPr>
        <w:t xml:space="preserve"> </w:t>
      </w:r>
      <w:r>
        <w:rPr>
          <w:spacing w:val="-2"/>
        </w:rPr>
        <w:t>100%</w:t>
      </w:r>
      <w:r>
        <w:rPr>
          <w:spacing w:val="-5"/>
        </w:rPr>
        <w:t xml:space="preserve"> </w:t>
      </w:r>
      <w:r>
        <w:rPr>
          <w:spacing w:val="-2"/>
        </w:rPr>
        <w:t>transaction</w:t>
      </w:r>
      <w:r>
        <w:rPr>
          <w:spacing w:val="-5"/>
        </w:rPr>
        <w:t xml:space="preserve"> </w:t>
      </w:r>
      <w:r>
        <w:rPr>
          <w:spacing w:val="-2"/>
        </w:rPr>
        <w:t>success</w:t>
      </w:r>
      <w:r>
        <w:rPr>
          <w:spacing w:val="-5"/>
        </w:rPr>
        <w:t xml:space="preserve"> </w:t>
      </w:r>
      <w:r>
        <w:rPr>
          <w:spacing w:val="-2"/>
        </w:rPr>
        <w:t>rate</w:t>
      </w:r>
      <w:r>
        <w:rPr>
          <w:spacing w:val="-5"/>
        </w:rPr>
        <w:t xml:space="preserve"> </w:t>
      </w:r>
      <w:r>
        <w:rPr>
          <w:spacing w:val="-2"/>
        </w:rPr>
        <w:t>for</w:t>
      </w:r>
      <w:r>
        <w:rPr>
          <w:spacing w:val="-5"/>
        </w:rPr>
        <w:t xml:space="preserve"> </w:t>
      </w:r>
      <w:r>
        <w:rPr>
          <w:spacing w:val="-2"/>
        </w:rPr>
        <w:t>valid</w:t>
      </w:r>
      <w:r>
        <w:rPr>
          <w:spacing w:val="-5"/>
        </w:rPr>
        <w:t xml:space="preserve"> </w:t>
      </w:r>
      <w:r>
        <w:rPr>
          <w:spacing w:val="-2"/>
        </w:rPr>
        <w:t>votes</w:t>
      </w:r>
      <w:r>
        <w:rPr>
          <w:spacing w:val="-5"/>
        </w:rPr>
        <w:t xml:space="preserve"> </w:t>
      </w:r>
      <w:r>
        <w:rPr>
          <w:spacing w:val="-2"/>
        </w:rPr>
        <w:t>and</w:t>
      </w:r>
      <w:r>
        <w:rPr>
          <w:spacing w:val="-5"/>
        </w:rPr>
        <w:t xml:space="preserve"> </w:t>
      </w:r>
      <w:r>
        <w:rPr>
          <w:spacing w:val="-2"/>
        </w:rPr>
        <w:t>successfully</w:t>
      </w:r>
      <w:r>
        <w:rPr>
          <w:spacing w:val="-5"/>
        </w:rPr>
        <w:t xml:space="preserve"> </w:t>
      </w:r>
      <w:proofErr w:type="gramStart"/>
      <w:r>
        <w:rPr>
          <w:spacing w:val="-2"/>
        </w:rPr>
        <w:t>reverted</w:t>
      </w:r>
      <w:proofErr w:type="gramEnd"/>
      <w:r>
        <w:rPr>
          <w:spacing w:val="-5"/>
        </w:rPr>
        <w:t xml:space="preserve"> </w:t>
      </w:r>
      <w:r>
        <w:rPr>
          <w:spacing w:val="-2"/>
        </w:rPr>
        <w:t>all</w:t>
      </w:r>
      <w:r>
        <w:rPr>
          <w:spacing w:val="-5"/>
        </w:rPr>
        <w:t xml:space="preserve"> </w:t>
      </w:r>
      <w:r>
        <w:rPr>
          <w:spacing w:val="-2"/>
        </w:rPr>
        <w:t>double-</w:t>
      </w:r>
      <w:r>
        <w:t>voting attempts with minimal latency.</w:t>
      </w:r>
      <w:r>
        <w:rPr>
          <w:spacing w:val="29"/>
        </w:rPr>
        <w:t xml:space="preserve"> </w:t>
      </w:r>
      <w:r>
        <w:t>However, deploying this on the Ethereum Mainnet would incur variable financial</w:t>
      </w:r>
      <w:r>
        <w:rPr>
          <w:spacing w:val="-3"/>
        </w:rPr>
        <w:t xml:space="preserve"> </w:t>
      </w:r>
      <w:r>
        <w:t>costs</w:t>
      </w:r>
      <w:r>
        <w:rPr>
          <w:spacing w:val="-3"/>
        </w:rPr>
        <w:t xml:space="preserve"> </w:t>
      </w:r>
      <w:r>
        <w:t>depending</w:t>
      </w:r>
      <w:r>
        <w:rPr>
          <w:spacing w:val="-3"/>
        </w:rPr>
        <w:t xml:space="preserve"> </w:t>
      </w:r>
      <w:r>
        <w:t>on</w:t>
      </w:r>
      <w:r>
        <w:rPr>
          <w:spacing w:val="-3"/>
        </w:rPr>
        <w:t xml:space="preserve"> </w:t>
      </w:r>
      <w:r>
        <w:t>network</w:t>
      </w:r>
      <w:r>
        <w:rPr>
          <w:spacing w:val="-3"/>
        </w:rPr>
        <w:t xml:space="preserve"> </w:t>
      </w:r>
      <w:r>
        <w:t>congestion,</w:t>
      </w:r>
      <w:r>
        <w:rPr>
          <w:spacing w:val="-2"/>
        </w:rPr>
        <w:t xml:space="preserve"> </w:t>
      </w:r>
      <w:r>
        <w:t>indicating</w:t>
      </w:r>
      <w:r>
        <w:rPr>
          <w:spacing w:val="-3"/>
        </w:rPr>
        <w:t xml:space="preserve"> </w:t>
      </w:r>
      <w:r>
        <w:t>that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Layer-2</w:t>
      </w:r>
      <w:r>
        <w:rPr>
          <w:spacing w:val="-3"/>
        </w:rPr>
        <w:t xml:space="preserve"> </w:t>
      </w:r>
      <w:r>
        <w:t>scaling</w:t>
      </w:r>
      <w:r>
        <w:rPr>
          <w:spacing w:val="-3"/>
        </w:rPr>
        <w:t xml:space="preserve"> </w:t>
      </w:r>
      <w:r>
        <w:t>solution</w:t>
      </w:r>
      <w:r>
        <w:rPr>
          <w:spacing w:val="-3"/>
        </w:rPr>
        <w:t xml:space="preserve"> </w:t>
      </w:r>
      <w:r>
        <w:t>may</w:t>
      </w:r>
      <w:r>
        <w:rPr>
          <w:spacing w:val="-3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required</w:t>
      </w:r>
      <w:r>
        <w:rPr>
          <w:spacing w:val="-3"/>
        </w:rPr>
        <w:t xml:space="preserve"> </w:t>
      </w:r>
      <w:r>
        <w:t>for nationwide scalability.</w:t>
      </w:r>
    </w:p>
    <w:p w:rsidR="0014273D" w:rsidRDefault="008F2979">
      <w:pPr>
        <w:pStyle w:val="Heading2"/>
        <w:spacing w:before="244"/>
      </w:pPr>
      <w:r>
        <w:t>SECURITY</w:t>
      </w:r>
      <w:r>
        <w:rPr>
          <w:spacing w:val="-16"/>
        </w:rPr>
        <w:t xml:space="preserve"> </w:t>
      </w:r>
      <w:r>
        <w:rPr>
          <w:spacing w:val="-2"/>
        </w:rPr>
        <w:t>ANALYSIS</w:t>
      </w:r>
    </w:p>
    <w:p w:rsidR="0014273D" w:rsidRDefault="008F2979">
      <w:pPr>
        <w:pStyle w:val="BodyText"/>
        <w:spacing w:before="244" w:line="252" w:lineRule="auto"/>
        <w:jc w:val="both"/>
      </w:pPr>
      <w:r>
        <w:rPr>
          <w:spacing w:val="-2"/>
        </w:rPr>
        <w:t>A</w:t>
      </w:r>
      <w:r>
        <w:rPr>
          <w:spacing w:val="-7"/>
        </w:rPr>
        <w:t xml:space="preserve"> </w:t>
      </w:r>
      <w:r>
        <w:rPr>
          <w:spacing w:val="-2"/>
        </w:rPr>
        <w:t>primary</w:t>
      </w:r>
      <w:r>
        <w:rPr>
          <w:spacing w:val="-7"/>
        </w:rPr>
        <w:t xml:space="preserve"> </w:t>
      </w:r>
      <w:r>
        <w:rPr>
          <w:spacing w:val="-2"/>
        </w:rPr>
        <w:t>motivation</w:t>
      </w:r>
      <w:r>
        <w:rPr>
          <w:spacing w:val="-7"/>
        </w:rPr>
        <w:t xml:space="preserve"> </w:t>
      </w:r>
      <w:r>
        <w:rPr>
          <w:spacing w:val="-2"/>
        </w:rPr>
        <w:t>for</w:t>
      </w:r>
      <w:r>
        <w:rPr>
          <w:spacing w:val="-7"/>
        </w:rPr>
        <w:t xml:space="preserve"> </w:t>
      </w:r>
      <w:r>
        <w:rPr>
          <w:spacing w:val="-2"/>
        </w:rPr>
        <w:t>migrating</w:t>
      </w:r>
      <w:r>
        <w:rPr>
          <w:spacing w:val="-7"/>
        </w:rPr>
        <w:t xml:space="preserve"> </w:t>
      </w:r>
      <w:r>
        <w:rPr>
          <w:spacing w:val="-2"/>
        </w:rPr>
        <w:t>from</w:t>
      </w:r>
      <w:r>
        <w:rPr>
          <w:spacing w:val="-7"/>
        </w:rPr>
        <w:t xml:space="preserve"> </w:t>
      </w:r>
      <w:r>
        <w:rPr>
          <w:spacing w:val="-2"/>
        </w:rPr>
        <w:t>traditional</w:t>
      </w:r>
      <w:r>
        <w:rPr>
          <w:spacing w:val="-7"/>
        </w:rPr>
        <w:t xml:space="preserve"> </w:t>
      </w:r>
      <w:r>
        <w:rPr>
          <w:spacing w:val="-2"/>
        </w:rPr>
        <w:t>EVMs</w:t>
      </w:r>
      <w:r>
        <w:rPr>
          <w:spacing w:val="-7"/>
        </w:rPr>
        <w:t xml:space="preserve"> </w:t>
      </w:r>
      <w:r>
        <w:rPr>
          <w:spacing w:val="-2"/>
        </w:rPr>
        <w:t>to</w:t>
      </w:r>
      <w:r>
        <w:rPr>
          <w:spacing w:val="-7"/>
        </w:rPr>
        <w:t xml:space="preserve"> </w:t>
      </w:r>
      <w:r>
        <w:rPr>
          <w:spacing w:val="-2"/>
        </w:rPr>
        <w:t>a</w:t>
      </w:r>
      <w:r>
        <w:rPr>
          <w:spacing w:val="-7"/>
        </w:rPr>
        <w:t xml:space="preserve"> </w:t>
      </w:r>
      <w:r>
        <w:rPr>
          <w:spacing w:val="-2"/>
        </w:rPr>
        <w:t>decentralized</w:t>
      </w:r>
      <w:r>
        <w:rPr>
          <w:spacing w:val="-7"/>
        </w:rPr>
        <w:t xml:space="preserve"> </w:t>
      </w:r>
      <w:r>
        <w:rPr>
          <w:spacing w:val="-2"/>
        </w:rPr>
        <w:t>ledger</w:t>
      </w:r>
      <w:r>
        <w:rPr>
          <w:spacing w:val="-7"/>
        </w:rPr>
        <w:t xml:space="preserve"> </w:t>
      </w:r>
      <w:r>
        <w:rPr>
          <w:spacing w:val="-2"/>
        </w:rPr>
        <w:t>is</w:t>
      </w:r>
      <w:r>
        <w:rPr>
          <w:spacing w:val="-7"/>
        </w:rPr>
        <w:t xml:space="preserve"> </w:t>
      </w:r>
      <w:r>
        <w:rPr>
          <w:spacing w:val="-2"/>
        </w:rPr>
        <w:t>the</w:t>
      </w:r>
      <w:r>
        <w:rPr>
          <w:spacing w:val="-7"/>
        </w:rPr>
        <w:t xml:space="preserve"> </w:t>
      </w:r>
      <w:r>
        <w:rPr>
          <w:spacing w:val="-2"/>
        </w:rPr>
        <w:t>mitigation</w:t>
      </w:r>
      <w:r>
        <w:rPr>
          <w:spacing w:val="-7"/>
        </w:rPr>
        <w:t xml:space="preserve"> </w:t>
      </w:r>
      <w:r>
        <w:rPr>
          <w:spacing w:val="-2"/>
        </w:rPr>
        <w:t>of</w:t>
      </w:r>
      <w:r>
        <w:rPr>
          <w:spacing w:val="-7"/>
        </w:rPr>
        <w:t xml:space="preserve"> </w:t>
      </w:r>
      <w:r>
        <w:rPr>
          <w:spacing w:val="-2"/>
        </w:rPr>
        <w:t>pervasive cyber</w:t>
      </w:r>
      <w:r>
        <w:rPr>
          <w:spacing w:val="-3"/>
        </w:rPr>
        <w:t xml:space="preserve"> </w:t>
      </w:r>
      <w:r>
        <w:rPr>
          <w:spacing w:val="-2"/>
        </w:rPr>
        <w:t>threats.</w:t>
      </w:r>
      <w:r>
        <w:rPr>
          <w:spacing w:val="23"/>
        </w:rPr>
        <w:t xml:space="preserve"> </w:t>
      </w:r>
      <w:r>
        <w:rPr>
          <w:spacing w:val="-2"/>
        </w:rPr>
        <w:t>The</w:t>
      </w:r>
      <w:r>
        <w:rPr>
          <w:spacing w:val="-3"/>
        </w:rPr>
        <w:t xml:space="preserve"> </w:t>
      </w:r>
      <w:r>
        <w:rPr>
          <w:spacing w:val="-2"/>
        </w:rPr>
        <w:t>proposed</w:t>
      </w:r>
      <w:r>
        <w:rPr>
          <w:spacing w:val="-5"/>
        </w:rPr>
        <w:t xml:space="preserve"> </w:t>
      </w:r>
      <w:r>
        <w:rPr>
          <w:spacing w:val="-2"/>
        </w:rPr>
        <w:t>Ethereum-based</w:t>
      </w:r>
      <w:r>
        <w:rPr>
          <w:spacing w:val="-3"/>
        </w:rPr>
        <w:t xml:space="preserve"> </w:t>
      </w:r>
      <w:r>
        <w:rPr>
          <w:spacing w:val="-2"/>
        </w:rPr>
        <w:t>architecture</w:t>
      </w:r>
      <w:r>
        <w:rPr>
          <w:spacing w:val="-5"/>
        </w:rPr>
        <w:t xml:space="preserve"> </w:t>
      </w:r>
      <w:r>
        <w:rPr>
          <w:spacing w:val="-2"/>
        </w:rPr>
        <w:t>inherently</w:t>
      </w:r>
      <w:r>
        <w:rPr>
          <w:spacing w:val="-3"/>
        </w:rPr>
        <w:t xml:space="preserve"> </w:t>
      </w:r>
      <w:r>
        <w:rPr>
          <w:spacing w:val="-2"/>
        </w:rPr>
        <w:t>neutralizes</w:t>
      </w:r>
      <w:r>
        <w:rPr>
          <w:spacing w:val="-3"/>
        </w:rPr>
        <w:t xml:space="preserve"> </w:t>
      </w:r>
      <w:r>
        <w:rPr>
          <w:spacing w:val="-2"/>
        </w:rPr>
        <w:t>several</w:t>
      </w:r>
      <w:r>
        <w:rPr>
          <w:spacing w:val="-5"/>
        </w:rPr>
        <w:t xml:space="preserve"> </w:t>
      </w:r>
      <w:r>
        <w:rPr>
          <w:spacing w:val="-2"/>
        </w:rPr>
        <w:t>critical</w:t>
      </w:r>
      <w:r>
        <w:rPr>
          <w:spacing w:val="-3"/>
        </w:rPr>
        <w:t xml:space="preserve"> </w:t>
      </w:r>
      <w:r>
        <w:rPr>
          <w:spacing w:val="-2"/>
        </w:rPr>
        <w:t>attack</w:t>
      </w:r>
      <w:r>
        <w:rPr>
          <w:spacing w:val="-3"/>
        </w:rPr>
        <w:t xml:space="preserve"> </w:t>
      </w:r>
      <w:r>
        <w:rPr>
          <w:spacing w:val="-2"/>
        </w:rPr>
        <w:t>vectors</w:t>
      </w:r>
      <w:r>
        <w:rPr>
          <w:spacing w:val="-5"/>
        </w:rPr>
        <w:t xml:space="preserve"> </w:t>
      </w:r>
      <w:r>
        <w:rPr>
          <w:spacing w:val="-2"/>
        </w:rPr>
        <w:t xml:space="preserve">that </w:t>
      </w:r>
      <w:r>
        <w:t>commonly plague centralized databases.</w:t>
      </w:r>
      <w:r>
        <w:rPr>
          <w:spacing w:val="40"/>
        </w:rPr>
        <w:t xml:space="preserve"> </w:t>
      </w:r>
      <w:r>
        <w:t>Table 2 outl</w:t>
      </w:r>
      <w:r>
        <w:t xml:space="preserve">ines the threat mitigation strategies embedded within the </w:t>
      </w:r>
      <w:r>
        <w:rPr>
          <w:spacing w:val="-2"/>
        </w:rPr>
        <w:t>system.</w:t>
      </w:r>
    </w:p>
    <w:p w:rsidR="0014273D" w:rsidRDefault="0014273D">
      <w:pPr>
        <w:pStyle w:val="BodyText"/>
        <w:spacing w:line="252" w:lineRule="auto"/>
        <w:jc w:val="both"/>
        <w:sectPr w:rsidR="0014273D">
          <w:pgSz w:w="11910" w:h="16840"/>
          <w:pgMar w:top="1000" w:right="0" w:bottom="420" w:left="566" w:header="0" w:footer="223" w:gutter="0"/>
          <w:cols w:space="720"/>
        </w:sectPr>
      </w:pPr>
    </w:p>
    <w:p w:rsidR="0014273D" w:rsidRDefault="008F2979">
      <w:pPr>
        <w:pStyle w:val="BodyText"/>
        <w:spacing w:before="80"/>
        <w:ind w:left="10" w:right="573"/>
        <w:jc w:val="center"/>
      </w:pPr>
      <w:proofErr w:type="gramStart"/>
      <w:r>
        <w:lastRenderedPageBreak/>
        <w:t>Table</w:t>
      </w:r>
      <w:r>
        <w:rPr>
          <w:spacing w:val="-12"/>
        </w:rPr>
        <w:t xml:space="preserve"> </w:t>
      </w:r>
      <w:r>
        <w:t>2.</w:t>
      </w:r>
      <w:proofErr w:type="gramEnd"/>
      <w:r>
        <w:rPr>
          <w:spacing w:val="1"/>
        </w:rPr>
        <w:t xml:space="preserve"> </w:t>
      </w:r>
      <w:r>
        <w:t>Security</w:t>
      </w:r>
      <w:r>
        <w:rPr>
          <w:spacing w:val="-11"/>
        </w:rPr>
        <w:t xml:space="preserve"> </w:t>
      </w:r>
      <w:r>
        <w:t>Threat</w:t>
      </w:r>
      <w:r>
        <w:rPr>
          <w:spacing w:val="-11"/>
        </w:rPr>
        <w:t xml:space="preserve"> </w:t>
      </w:r>
      <w:r>
        <w:t>Mitigation</w:t>
      </w:r>
      <w:r>
        <w:rPr>
          <w:spacing w:val="-11"/>
        </w:rPr>
        <w:t xml:space="preserve"> </w:t>
      </w:r>
      <w:r>
        <w:rPr>
          <w:spacing w:val="-2"/>
        </w:rPr>
        <w:t>Analysis</w:t>
      </w:r>
    </w:p>
    <w:p w:rsidR="0014273D" w:rsidRDefault="0014273D">
      <w:pPr>
        <w:pStyle w:val="BodyText"/>
        <w:spacing w:before="4"/>
        <w:ind w:left="0" w:right="0"/>
        <w:rPr>
          <w:sz w:val="20"/>
        </w:rPr>
      </w:pPr>
    </w:p>
    <w:tbl>
      <w:tblPr>
        <w:tblW w:w="0" w:type="auto"/>
        <w:tblInd w:w="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99"/>
        <w:gridCol w:w="2213"/>
        <w:gridCol w:w="7876"/>
      </w:tblGrid>
      <w:tr w:rsidR="0014273D">
        <w:trPr>
          <w:trHeight w:val="286"/>
        </w:trPr>
        <w:tc>
          <w:tcPr>
            <w:tcW w:w="599" w:type="dxa"/>
          </w:tcPr>
          <w:p w:rsidR="0014273D" w:rsidRDefault="008F2979">
            <w:pPr>
              <w:pStyle w:val="TableParagraph"/>
              <w:ind w:left="8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No.</w:t>
            </w:r>
          </w:p>
        </w:tc>
        <w:tc>
          <w:tcPr>
            <w:tcW w:w="2213" w:type="dxa"/>
          </w:tcPr>
          <w:p w:rsidR="0014273D" w:rsidRDefault="008F2979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Attack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Vector</w:t>
            </w:r>
          </w:p>
        </w:tc>
        <w:tc>
          <w:tcPr>
            <w:tcW w:w="7876" w:type="dxa"/>
          </w:tcPr>
          <w:p w:rsidR="0014273D" w:rsidRDefault="008F2979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Blockchain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z w:val="24"/>
              </w:rPr>
              <w:t>Mitigation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Strategy</w:t>
            </w:r>
          </w:p>
        </w:tc>
      </w:tr>
      <w:tr w:rsidR="0014273D">
        <w:trPr>
          <w:trHeight w:val="864"/>
        </w:trPr>
        <w:tc>
          <w:tcPr>
            <w:tcW w:w="599" w:type="dxa"/>
          </w:tcPr>
          <w:p w:rsidR="0014273D" w:rsidRDefault="008F2979">
            <w:pPr>
              <w:pStyle w:val="TableParagraph"/>
              <w:ind w:left="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1.</w:t>
            </w:r>
          </w:p>
        </w:tc>
        <w:tc>
          <w:tcPr>
            <w:tcW w:w="2213" w:type="dxa"/>
          </w:tcPr>
          <w:p w:rsidR="0014273D" w:rsidRDefault="008F297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Double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Voting</w:t>
            </w:r>
          </w:p>
        </w:tc>
        <w:tc>
          <w:tcPr>
            <w:tcW w:w="7876" w:type="dxa"/>
          </w:tcPr>
          <w:p w:rsidR="0014273D" w:rsidRDefault="008F297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Smart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contracts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map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cryptographic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hash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voter’s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ID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boolean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value.</w:t>
            </w:r>
          </w:p>
          <w:p w:rsidR="0014273D" w:rsidRDefault="008F2979">
            <w:pPr>
              <w:pStyle w:val="TableParagraph"/>
              <w:spacing w:before="13" w:line="242" w:lineRule="auto"/>
              <w:rPr>
                <w:sz w:val="24"/>
              </w:rPr>
            </w:pPr>
            <w:r>
              <w:rPr>
                <w:sz w:val="24"/>
              </w:rPr>
              <w:t xml:space="preserve">Once true, the </w:t>
            </w:r>
            <w:proofErr w:type="gramStart"/>
            <w:r>
              <w:rPr>
                <w:rFonts w:ascii="SimSun"/>
              </w:rPr>
              <w:t>castVote(</w:t>
            </w:r>
            <w:proofErr w:type="gramEnd"/>
            <w:r>
              <w:rPr>
                <w:rFonts w:ascii="SimSun"/>
              </w:rPr>
              <w:t xml:space="preserve">) </w:t>
            </w:r>
            <w:r>
              <w:rPr>
                <w:sz w:val="24"/>
              </w:rPr>
              <w:t>function explicitly rejects any further transactions from that address.</w:t>
            </w:r>
          </w:p>
        </w:tc>
      </w:tr>
      <w:tr w:rsidR="0014273D">
        <w:trPr>
          <w:trHeight w:val="864"/>
        </w:trPr>
        <w:tc>
          <w:tcPr>
            <w:tcW w:w="599" w:type="dxa"/>
          </w:tcPr>
          <w:p w:rsidR="0014273D" w:rsidRDefault="008F2979">
            <w:pPr>
              <w:pStyle w:val="TableParagraph"/>
              <w:ind w:left="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2.</w:t>
            </w:r>
          </w:p>
        </w:tc>
        <w:tc>
          <w:tcPr>
            <w:tcW w:w="2213" w:type="dxa"/>
          </w:tcPr>
          <w:p w:rsidR="0014273D" w:rsidRDefault="008F297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Identity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Spoofing</w:t>
            </w:r>
          </w:p>
        </w:tc>
        <w:tc>
          <w:tcPr>
            <w:tcW w:w="7876" w:type="dxa"/>
          </w:tcPr>
          <w:p w:rsidR="0014273D" w:rsidRDefault="008F2979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Metamask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requires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private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key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authentication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for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every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transaction,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ensuring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that</w:t>
            </w:r>
          </w:p>
          <w:p w:rsidR="0014273D" w:rsidRDefault="008F2979">
            <w:pPr>
              <w:pStyle w:val="TableParagraph"/>
              <w:spacing w:line="290" w:lineRule="atLeast"/>
              <w:rPr>
                <w:sz w:val="24"/>
              </w:rPr>
            </w:pPr>
            <w:proofErr w:type="gramStart"/>
            <w:r>
              <w:rPr>
                <w:sz w:val="24"/>
              </w:rPr>
              <w:t>an</w:t>
            </w:r>
            <w:proofErr w:type="gramEnd"/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attacker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cannot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cast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vote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without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possessing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user’s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secure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cryptographic </w:t>
            </w:r>
            <w:r>
              <w:rPr>
                <w:spacing w:val="-2"/>
                <w:sz w:val="24"/>
              </w:rPr>
              <w:t>wallet.</w:t>
            </w:r>
          </w:p>
        </w:tc>
      </w:tr>
      <w:tr w:rsidR="0014273D">
        <w:trPr>
          <w:trHeight w:val="864"/>
        </w:trPr>
        <w:tc>
          <w:tcPr>
            <w:tcW w:w="599" w:type="dxa"/>
          </w:tcPr>
          <w:p w:rsidR="0014273D" w:rsidRDefault="008F2979">
            <w:pPr>
              <w:pStyle w:val="TableParagraph"/>
              <w:ind w:left="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3.</w:t>
            </w:r>
          </w:p>
        </w:tc>
        <w:tc>
          <w:tcPr>
            <w:tcW w:w="2213" w:type="dxa"/>
          </w:tcPr>
          <w:p w:rsidR="0014273D" w:rsidRDefault="008F297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Database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Tampering</w:t>
            </w:r>
          </w:p>
        </w:tc>
        <w:tc>
          <w:tcPr>
            <w:tcW w:w="7876" w:type="dxa"/>
          </w:tcPr>
          <w:p w:rsidR="0014273D" w:rsidRDefault="008F297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Votes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are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stored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on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decentralized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ledger.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Altering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single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vote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would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require</w:t>
            </w:r>
          </w:p>
          <w:p w:rsidR="0014273D" w:rsidRDefault="008F2979">
            <w:pPr>
              <w:pStyle w:val="TableParagraph"/>
              <w:spacing w:line="290" w:lineRule="atLeast"/>
              <w:rPr>
                <w:sz w:val="24"/>
              </w:rPr>
            </w:pPr>
            <w:proofErr w:type="gramStart"/>
            <w:r>
              <w:rPr>
                <w:sz w:val="24"/>
              </w:rPr>
              <w:t>successfully</w:t>
            </w:r>
            <w:proofErr w:type="gramEnd"/>
            <w:r>
              <w:rPr>
                <w:sz w:val="24"/>
              </w:rPr>
              <w:t xml:space="preserve"> altering the hash of the block across 51% of the entire network’s participating </w:t>
            </w:r>
            <w:r>
              <w:rPr>
                <w:sz w:val="24"/>
              </w:rPr>
              <w:t>nodes simultaneously.</w:t>
            </w:r>
          </w:p>
        </w:tc>
      </w:tr>
      <w:tr w:rsidR="0014273D">
        <w:trPr>
          <w:trHeight w:val="864"/>
        </w:trPr>
        <w:tc>
          <w:tcPr>
            <w:tcW w:w="599" w:type="dxa"/>
          </w:tcPr>
          <w:p w:rsidR="0014273D" w:rsidRDefault="008F2979">
            <w:pPr>
              <w:pStyle w:val="TableParagraph"/>
              <w:ind w:left="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4.</w:t>
            </w:r>
          </w:p>
        </w:tc>
        <w:tc>
          <w:tcPr>
            <w:tcW w:w="2213" w:type="dxa"/>
          </w:tcPr>
          <w:p w:rsidR="0014273D" w:rsidRDefault="008F297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DDoS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Attacks</w:t>
            </w:r>
          </w:p>
        </w:tc>
        <w:tc>
          <w:tcPr>
            <w:tcW w:w="7876" w:type="dxa"/>
          </w:tcPr>
          <w:p w:rsidR="0014273D" w:rsidRDefault="008F297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Unlike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centralized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web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servers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that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can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be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overwhelmed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by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traffic,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dis-</w:t>
            </w:r>
          </w:p>
          <w:p w:rsidR="0014273D" w:rsidRDefault="008F2979">
            <w:pPr>
              <w:pStyle w:val="TableParagraph"/>
              <w:spacing w:line="290" w:lineRule="atLeast"/>
              <w:ind w:right="112"/>
              <w:rPr>
                <w:sz w:val="24"/>
              </w:rPr>
            </w:pPr>
            <w:proofErr w:type="gramStart"/>
            <w:r>
              <w:rPr>
                <w:sz w:val="24"/>
              </w:rPr>
              <w:t>tributed</w:t>
            </w:r>
            <w:proofErr w:type="gramEnd"/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nature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Ethereum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network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ensures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voting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infrastructure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re-mains continuously online.</w:t>
            </w:r>
          </w:p>
        </w:tc>
      </w:tr>
    </w:tbl>
    <w:p w:rsidR="0014273D" w:rsidRDefault="0014273D">
      <w:pPr>
        <w:pStyle w:val="BodyText"/>
        <w:ind w:left="0" w:right="0"/>
      </w:pPr>
    </w:p>
    <w:p w:rsidR="0014273D" w:rsidRDefault="0014273D">
      <w:pPr>
        <w:pStyle w:val="BodyText"/>
        <w:ind w:left="0" w:right="0"/>
      </w:pPr>
    </w:p>
    <w:p w:rsidR="0014273D" w:rsidRDefault="0014273D">
      <w:pPr>
        <w:pStyle w:val="BodyText"/>
        <w:ind w:left="0" w:right="0"/>
      </w:pPr>
    </w:p>
    <w:p w:rsidR="0014273D" w:rsidRDefault="0014273D">
      <w:pPr>
        <w:pStyle w:val="BodyText"/>
        <w:spacing w:before="17"/>
        <w:ind w:left="0" w:right="0"/>
      </w:pPr>
    </w:p>
    <w:p w:rsidR="0014273D" w:rsidRDefault="008F2979">
      <w:pPr>
        <w:pStyle w:val="Heading2"/>
      </w:pPr>
      <w:r>
        <w:rPr>
          <w:spacing w:val="-2"/>
        </w:rPr>
        <w:t>LEGAL</w:t>
      </w:r>
      <w:r>
        <w:rPr>
          <w:spacing w:val="-16"/>
        </w:rPr>
        <w:t xml:space="preserve"> </w:t>
      </w:r>
      <w:r>
        <w:rPr>
          <w:spacing w:val="-2"/>
        </w:rPr>
        <w:t>AND</w:t>
      </w:r>
      <w:r>
        <w:rPr>
          <w:spacing w:val="-15"/>
        </w:rPr>
        <w:t xml:space="preserve"> </w:t>
      </w:r>
      <w:r>
        <w:rPr>
          <w:spacing w:val="-2"/>
        </w:rPr>
        <w:t>REGULATORY</w:t>
      </w:r>
      <w:r>
        <w:rPr>
          <w:spacing w:val="-15"/>
        </w:rPr>
        <w:t xml:space="preserve"> </w:t>
      </w:r>
      <w:r>
        <w:rPr>
          <w:spacing w:val="-2"/>
        </w:rPr>
        <w:t>HURDLES</w:t>
      </w:r>
    </w:p>
    <w:p w:rsidR="0014273D" w:rsidRDefault="008F2979">
      <w:pPr>
        <w:pStyle w:val="BodyText"/>
        <w:spacing w:before="243" w:line="252" w:lineRule="auto"/>
        <w:jc w:val="both"/>
      </w:pPr>
      <w:r>
        <w:t>Implementing a decentralized voting system requires overcoming substantial legal and regulatory frameworks. Current democratic constitutions mandate strict, verifiable secret ballots and observable vote counting.</w:t>
      </w:r>
      <w:r>
        <w:rPr>
          <w:spacing w:val="40"/>
        </w:rPr>
        <w:t xml:space="preserve"> </w:t>
      </w:r>
      <w:r>
        <w:t>Tran-sitioning to blockchain requires updat</w:t>
      </w:r>
      <w:r>
        <w:t>ing digital identity laws to allow cryptographic hashes to act as legally binding voter IDs.</w:t>
      </w:r>
    </w:p>
    <w:p w:rsidR="0014273D" w:rsidRDefault="008F2979">
      <w:pPr>
        <w:pStyle w:val="BodyText"/>
        <w:spacing w:before="236" w:line="252" w:lineRule="auto"/>
        <w:ind w:right="466"/>
      </w:pPr>
      <w:r>
        <w:rPr>
          <w:spacing w:val="-2"/>
        </w:rPr>
        <w:t>Furthermore,</w:t>
      </w:r>
      <w:r>
        <w:rPr>
          <w:spacing w:val="-5"/>
        </w:rPr>
        <w:t xml:space="preserve"> </w:t>
      </w:r>
      <w:r>
        <w:rPr>
          <w:spacing w:val="-2"/>
        </w:rPr>
        <w:t>compliance</w:t>
      </w:r>
      <w:r>
        <w:rPr>
          <w:spacing w:val="-9"/>
        </w:rPr>
        <w:t xml:space="preserve"> </w:t>
      </w:r>
      <w:r>
        <w:rPr>
          <w:spacing w:val="-2"/>
        </w:rPr>
        <w:t>with</w:t>
      </w:r>
      <w:r>
        <w:rPr>
          <w:spacing w:val="-9"/>
        </w:rPr>
        <w:t xml:space="preserve"> </w:t>
      </w:r>
      <w:r>
        <w:rPr>
          <w:spacing w:val="-2"/>
        </w:rPr>
        <w:t>modern</w:t>
      </w:r>
      <w:r>
        <w:rPr>
          <w:spacing w:val="-9"/>
        </w:rPr>
        <w:t xml:space="preserve"> </w:t>
      </w:r>
      <w:r>
        <w:rPr>
          <w:spacing w:val="-2"/>
        </w:rPr>
        <w:t>data</w:t>
      </w:r>
      <w:r>
        <w:rPr>
          <w:spacing w:val="-9"/>
        </w:rPr>
        <w:t xml:space="preserve"> </w:t>
      </w:r>
      <w:r>
        <w:rPr>
          <w:spacing w:val="-2"/>
        </w:rPr>
        <w:t>privacy</w:t>
      </w:r>
      <w:r>
        <w:rPr>
          <w:spacing w:val="-9"/>
        </w:rPr>
        <w:t xml:space="preserve"> </w:t>
      </w:r>
      <w:r>
        <w:rPr>
          <w:spacing w:val="-2"/>
        </w:rPr>
        <w:t>regulations</w:t>
      </w:r>
      <w:r>
        <w:rPr>
          <w:spacing w:val="-9"/>
        </w:rPr>
        <w:t xml:space="preserve"> </w:t>
      </w:r>
      <w:r>
        <w:rPr>
          <w:spacing w:val="-2"/>
        </w:rPr>
        <w:t>(such</w:t>
      </w:r>
      <w:r>
        <w:rPr>
          <w:spacing w:val="-9"/>
        </w:rPr>
        <w:t xml:space="preserve"> </w:t>
      </w:r>
      <w:r>
        <w:rPr>
          <w:spacing w:val="-2"/>
        </w:rPr>
        <w:t>as</w:t>
      </w:r>
      <w:r>
        <w:rPr>
          <w:spacing w:val="-9"/>
        </w:rPr>
        <w:t xml:space="preserve"> </w:t>
      </w:r>
      <w:r>
        <w:rPr>
          <w:spacing w:val="-2"/>
        </w:rPr>
        <w:t>GDPR)</w:t>
      </w:r>
      <w:r>
        <w:rPr>
          <w:spacing w:val="-9"/>
        </w:rPr>
        <w:t xml:space="preserve"> </w:t>
      </w:r>
      <w:r>
        <w:rPr>
          <w:spacing w:val="-2"/>
        </w:rPr>
        <w:t>is</w:t>
      </w:r>
      <w:r>
        <w:rPr>
          <w:spacing w:val="-9"/>
        </w:rPr>
        <w:t xml:space="preserve"> </w:t>
      </w:r>
      <w:r>
        <w:rPr>
          <w:spacing w:val="-2"/>
        </w:rPr>
        <w:t>highly</w:t>
      </w:r>
      <w:r>
        <w:rPr>
          <w:spacing w:val="-9"/>
        </w:rPr>
        <w:t xml:space="preserve"> </w:t>
      </w:r>
      <w:r>
        <w:rPr>
          <w:spacing w:val="-2"/>
        </w:rPr>
        <w:t>complex</w:t>
      </w:r>
      <w:r>
        <w:rPr>
          <w:spacing w:val="-9"/>
        </w:rPr>
        <w:t xml:space="preserve"> </w:t>
      </w:r>
      <w:r>
        <w:rPr>
          <w:spacing w:val="-2"/>
        </w:rPr>
        <w:t>on</w:t>
      </w:r>
      <w:r>
        <w:rPr>
          <w:spacing w:val="-9"/>
        </w:rPr>
        <w:t xml:space="preserve"> </w:t>
      </w:r>
      <w:r>
        <w:rPr>
          <w:spacing w:val="-2"/>
        </w:rPr>
        <w:t>a</w:t>
      </w:r>
      <w:r>
        <w:rPr>
          <w:spacing w:val="-9"/>
        </w:rPr>
        <w:t xml:space="preserve"> </w:t>
      </w:r>
      <w:r>
        <w:rPr>
          <w:spacing w:val="-2"/>
        </w:rPr>
        <w:t xml:space="preserve">blockchain, </w:t>
      </w:r>
      <w:r>
        <w:t>as immutable ledgers conflict directly with the "</w:t>
      </w:r>
      <w:r>
        <w:t xml:space="preserve">Right to be </w:t>
      </w:r>
      <w:proofErr w:type="gramStart"/>
      <w:r>
        <w:t>Forgotten</w:t>
      </w:r>
      <w:proofErr w:type="gramEnd"/>
      <w:r>
        <w:t>." Legislatures must formally define the legal</w:t>
      </w:r>
      <w:r>
        <w:rPr>
          <w:spacing w:val="35"/>
        </w:rPr>
        <w:t xml:space="preserve"> </w:t>
      </w:r>
      <w:r>
        <w:t>standing</w:t>
      </w:r>
      <w:r>
        <w:rPr>
          <w:spacing w:val="33"/>
        </w:rPr>
        <w:t xml:space="preserve"> </w:t>
      </w:r>
      <w:r>
        <w:t>of</w:t>
      </w:r>
      <w:r>
        <w:rPr>
          <w:spacing w:val="35"/>
        </w:rPr>
        <w:t xml:space="preserve"> </w:t>
      </w:r>
      <w:r>
        <w:t>Smart</w:t>
      </w:r>
      <w:r>
        <w:rPr>
          <w:spacing w:val="35"/>
        </w:rPr>
        <w:t xml:space="preserve"> </w:t>
      </w:r>
      <w:r>
        <w:t>Contracts</w:t>
      </w:r>
      <w:r>
        <w:rPr>
          <w:spacing w:val="34"/>
        </w:rPr>
        <w:t xml:space="preserve"> </w:t>
      </w:r>
      <w:r>
        <w:t>as</w:t>
      </w:r>
      <w:r>
        <w:rPr>
          <w:spacing w:val="33"/>
        </w:rPr>
        <w:t xml:space="preserve"> </w:t>
      </w:r>
      <w:r>
        <w:t>binding</w:t>
      </w:r>
      <w:r>
        <w:rPr>
          <w:spacing w:val="35"/>
        </w:rPr>
        <w:t xml:space="preserve"> </w:t>
      </w:r>
      <w:r>
        <w:t>electoral</w:t>
      </w:r>
      <w:r>
        <w:rPr>
          <w:spacing w:val="35"/>
        </w:rPr>
        <w:t xml:space="preserve"> </w:t>
      </w:r>
      <w:r>
        <w:t>authorities</w:t>
      </w:r>
      <w:r>
        <w:rPr>
          <w:spacing w:val="34"/>
        </w:rPr>
        <w:t xml:space="preserve"> </w:t>
      </w:r>
      <w:r>
        <w:t>and</w:t>
      </w:r>
      <w:r>
        <w:rPr>
          <w:spacing w:val="33"/>
        </w:rPr>
        <w:t xml:space="preserve"> </w:t>
      </w:r>
      <w:r>
        <w:t>establish</w:t>
      </w:r>
      <w:r>
        <w:rPr>
          <w:spacing w:val="35"/>
        </w:rPr>
        <w:t xml:space="preserve"> </w:t>
      </w:r>
      <w:r>
        <w:t>regulatory</w:t>
      </w:r>
      <w:r>
        <w:rPr>
          <w:spacing w:val="35"/>
        </w:rPr>
        <w:t xml:space="preserve"> </w:t>
      </w:r>
      <w:r>
        <w:t>bodies</w:t>
      </w:r>
      <w:r>
        <w:rPr>
          <w:spacing w:val="34"/>
        </w:rPr>
        <w:t xml:space="preserve"> </w:t>
      </w:r>
      <w:r>
        <w:t>capable</w:t>
      </w:r>
      <w:r>
        <w:rPr>
          <w:spacing w:val="33"/>
        </w:rPr>
        <w:t xml:space="preserve"> </w:t>
      </w:r>
      <w:r>
        <w:t>of auditing open-source cryptographic algorithms prior to public deployment.</w:t>
      </w:r>
    </w:p>
    <w:p w:rsidR="0014273D" w:rsidRDefault="008F2979">
      <w:pPr>
        <w:pStyle w:val="Heading2"/>
        <w:spacing w:before="244"/>
      </w:pPr>
      <w:r>
        <w:rPr>
          <w:spacing w:val="-6"/>
        </w:rPr>
        <w:t>COMPARATIV</w:t>
      </w:r>
      <w:r>
        <w:rPr>
          <w:spacing w:val="-6"/>
        </w:rPr>
        <w:t>E</w:t>
      </w:r>
      <w:r>
        <w:rPr>
          <w:spacing w:val="-5"/>
        </w:rPr>
        <w:t xml:space="preserve"> </w:t>
      </w:r>
      <w:r>
        <w:rPr>
          <w:spacing w:val="-2"/>
        </w:rPr>
        <w:t>ANALYSIS</w:t>
      </w:r>
    </w:p>
    <w:p w:rsidR="0014273D" w:rsidRDefault="008F2979">
      <w:pPr>
        <w:pStyle w:val="BodyText"/>
        <w:spacing w:before="244" w:line="252" w:lineRule="auto"/>
        <w:jc w:val="both"/>
      </w:pPr>
      <w:r>
        <w:t>The proposed blockchain-based voting framework offers several architectural and operational advantages over traditional</w:t>
      </w:r>
      <w:r>
        <w:rPr>
          <w:spacing w:val="-8"/>
        </w:rPr>
        <w:t xml:space="preserve"> </w:t>
      </w:r>
      <w:r>
        <w:t>voting</w:t>
      </w:r>
      <w:r>
        <w:rPr>
          <w:spacing w:val="-8"/>
        </w:rPr>
        <w:t xml:space="preserve"> </w:t>
      </w:r>
      <w:r>
        <w:t>systems</w:t>
      </w:r>
      <w:r>
        <w:rPr>
          <w:spacing w:val="-8"/>
        </w:rPr>
        <w:t xml:space="preserve"> </w:t>
      </w:r>
      <w:r>
        <w:t>and</w:t>
      </w:r>
      <w:r>
        <w:rPr>
          <w:spacing w:val="-8"/>
        </w:rPr>
        <w:t xml:space="preserve"> </w:t>
      </w:r>
      <w:r>
        <w:t>centralized</w:t>
      </w:r>
      <w:r>
        <w:rPr>
          <w:spacing w:val="-8"/>
        </w:rPr>
        <w:t xml:space="preserve"> </w:t>
      </w:r>
      <w:r>
        <w:t>electronic</w:t>
      </w:r>
      <w:r>
        <w:rPr>
          <w:spacing w:val="-8"/>
        </w:rPr>
        <w:t xml:space="preserve"> </w:t>
      </w:r>
      <w:r>
        <w:t>voting</w:t>
      </w:r>
      <w:r>
        <w:rPr>
          <w:spacing w:val="-8"/>
        </w:rPr>
        <w:t xml:space="preserve"> </w:t>
      </w:r>
      <w:r>
        <w:t>systems. Table</w:t>
      </w:r>
      <w:r>
        <w:rPr>
          <w:spacing w:val="-8"/>
        </w:rPr>
        <w:t xml:space="preserve"> </w:t>
      </w:r>
      <w:r>
        <w:t>3</w:t>
      </w:r>
      <w:r>
        <w:rPr>
          <w:spacing w:val="-8"/>
        </w:rPr>
        <w:t xml:space="preserve"> </w:t>
      </w:r>
      <w:r>
        <w:t>summarizes</w:t>
      </w:r>
      <w:r>
        <w:rPr>
          <w:spacing w:val="-8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t>core</w:t>
      </w:r>
      <w:r>
        <w:rPr>
          <w:spacing w:val="-8"/>
        </w:rPr>
        <w:t xml:space="preserve"> </w:t>
      </w:r>
      <w:r>
        <w:t>differences</w:t>
      </w:r>
      <w:r>
        <w:rPr>
          <w:spacing w:val="-8"/>
        </w:rPr>
        <w:t xml:space="preserve"> </w:t>
      </w:r>
      <w:r>
        <w:t>in system properties.</w:t>
      </w:r>
    </w:p>
    <w:p w:rsidR="0014273D" w:rsidRDefault="0014273D">
      <w:pPr>
        <w:pStyle w:val="BodyText"/>
        <w:spacing w:line="252" w:lineRule="auto"/>
        <w:jc w:val="both"/>
        <w:sectPr w:rsidR="0014273D">
          <w:pgSz w:w="11910" w:h="16840"/>
          <w:pgMar w:top="960" w:right="0" w:bottom="420" w:left="566" w:header="0" w:footer="223" w:gutter="0"/>
          <w:cols w:space="720"/>
        </w:sectPr>
      </w:pPr>
    </w:p>
    <w:p w:rsidR="0014273D" w:rsidRDefault="008F2979">
      <w:pPr>
        <w:pStyle w:val="BodyText"/>
        <w:spacing w:before="80"/>
        <w:ind w:left="9" w:right="573"/>
        <w:jc w:val="center"/>
      </w:pPr>
      <w:proofErr w:type="gramStart"/>
      <w:r>
        <w:lastRenderedPageBreak/>
        <w:t>Table</w:t>
      </w:r>
      <w:r>
        <w:rPr>
          <w:spacing w:val="-15"/>
        </w:rPr>
        <w:t xml:space="preserve"> </w:t>
      </w:r>
      <w:r>
        <w:t>3.</w:t>
      </w:r>
      <w:proofErr w:type="gramEnd"/>
      <w:r>
        <w:rPr>
          <w:spacing w:val="-7"/>
        </w:rPr>
        <w:t xml:space="preserve"> </w:t>
      </w:r>
      <w:r>
        <w:t>Comparison</w:t>
      </w:r>
      <w:r>
        <w:rPr>
          <w:spacing w:val="-15"/>
        </w:rPr>
        <w:t xml:space="preserve"> </w:t>
      </w:r>
      <w:r>
        <w:t>between</w:t>
      </w:r>
      <w:r>
        <w:rPr>
          <w:spacing w:val="-15"/>
        </w:rPr>
        <w:t xml:space="preserve"> </w:t>
      </w:r>
      <w:r>
        <w:t>Traditional</w:t>
      </w:r>
      <w:r>
        <w:rPr>
          <w:spacing w:val="-15"/>
        </w:rPr>
        <w:t xml:space="preserve"> </w:t>
      </w:r>
      <w:r>
        <w:t>and</w:t>
      </w:r>
      <w:r>
        <w:rPr>
          <w:spacing w:val="-15"/>
        </w:rPr>
        <w:t xml:space="preserve"> </w:t>
      </w:r>
      <w:r>
        <w:t>Blockchain</w:t>
      </w:r>
      <w:r>
        <w:rPr>
          <w:spacing w:val="-15"/>
        </w:rPr>
        <w:t xml:space="preserve"> </w:t>
      </w:r>
      <w:r>
        <w:t>Voting</w:t>
      </w:r>
      <w:r>
        <w:rPr>
          <w:spacing w:val="-15"/>
        </w:rPr>
        <w:t xml:space="preserve"> </w:t>
      </w:r>
      <w:r>
        <w:rPr>
          <w:spacing w:val="-2"/>
        </w:rPr>
        <w:t>System</w:t>
      </w:r>
    </w:p>
    <w:p w:rsidR="0014273D" w:rsidRDefault="0014273D">
      <w:pPr>
        <w:pStyle w:val="BodyText"/>
        <w:spacing w:before="4"/>
        <w:ind w:left="0" w:right="0"/>
        <w:rPr>
          <w:sz w:val="20"/>
        </w:rPr>
      </w:pPr>
    </w:p>
    <w:tbl>
      <w:tblPr>
        <w:tblW w:w="0" w:type="auto"/>
        <w:tblInd w:w="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99"/>
        <w:gridCol w:w="1536"/>
        <w:gridCol w:w="4276"/>
        <w:gridCol w:w="4276"/>
      </w:tblGrid>
      <w:tr w:rsidR="0014273D">
        <w:trPr>
          <w:trHeight w:val="286"/>
        </w:trPr>
        <w:tc>
          <w:tcPr>
            <w:tcW w:w="599" w:type="dxa"/>
          </w:tcPr>
          <w:p w:rsidR="0014273D" w:rsidRDefault="008F2979">
            <w:pPr>
              <w:pStyle w:val="TableParagraph"/>
              <w:ind w:left="8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No.</w:t>
            </w:r>
          </w:p>
        </w:tc>
        <w:tc>
          <w:tcPr>
            <w:tcW w:w="1536" w:type="dxa"/>
          </w:tcPr>
          <w:p w:rsidR="0014273D" w:rsidRDefault="008F2979">
            <w:pPr>
              <w:pStyle w:val="TableParagraph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Property</w:t>
            </w:r>
          </w:p>
        </w:tc>
        <w:tc>
          <w:tcPr>
            <w:tcW w:w="4276" w:type="dxa"/>
          </w:tcPr>
          <w:p w:rsidR="0014273D" w:rsidRDefault="008F2979">
            <w:pPr>
              <w:pStyle w:val="TableParagraph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Voting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using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Blockchain</w:t>
            </w:r>
          </w:p>
        </w:tc>
        <w:tc>
          <w:tcPr>
            <w:tcW w:w="4276" w:type="dxa"/>
          </w:tcPr>
          <w:p w:rsidR="0014273D" w:rsidRDefault="008F2979">
            <w:pPr>
              <w:pStyle w:val="TableParagraph"/>
              <w:ind w:left="123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Traditional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Voting</w:t>
            </w:r>
            <w:r>
              <w:rPr>
                <w:b/>
                <w:spacing w:val="3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System</w:t>
            </w:r>
          </w:p>
        </w:tc>
      </w:tr>
      <w:tr w:rsidR="0014273D">
        <w:trPr>
          <w:trHeight w:val="864"/>
        </w:trPr>
        <w:tc>
          <w:tcPr>
            <w:tcW w:w="599" w:type="dxa"/>
          </w:tcPr>
          <w:p w:rsidR="0014273D" w:rsidRDefault="008F2979">
            <w:pPr>
              <w:pStyle w:val="TableParagraph"/>
              <w:ind w:left="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1.</w:t>
            </w:r>
          </w:p>
        </w:tc>
        <w:tc>
          <w:tcPr>
            <w:tcW w:w="1536" w:type="dxa"/>
          </w:tcPr>
          <w:p w:rsidR="0014273D" w:rsidRDefault="008F2979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Transparency</w:t>
            </w:r>
          </w:p>
        </w:tc>
        <w:tc>
          <w:tcPr>
            <w:tcW w:w="4276" w:type="dxa"/>
          </w:tcPr>
          <w:p w:rsidR="0014273D" w:rsidRDefault="008F297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Blockchain</w:t>
            </w:r>
            <w:r>
              <w:rPr>
                <w:spacing w:val="55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provides</w:t>
            </w:r>
            <w:r>
              <w:rPr>
                <w:spacing w:val="55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55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transparent</w:t>
            </w:r>
            <w:r>
              <w:rPr>
                <w:spacing w:val="56"/>
                <w:w w:val="150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im-</w:t>
            </w:r>
          </w:p>
          <w:p w:rsidR="0014273D" w:rsidRDefault="008F2979">
            <w:pPr>
              <w:pStyle w:val="TableParagraph"/>
              <w:spacing w:line="290" w:lineRule="atLeast"/>
              <w:rPr>
                <w:sz w:val="24"/>
              </w:rPr>
            </w:pPr>
            <w:proofErr w:type="gramStart"/>
            <w:r>
              <w:rPr>
                <w:sz w:val="24"/>
              </w:rPr>
              <w:t>mutable</w:t>
            </w:r>
            <w:proofErr w:type="gram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ledger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where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every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transaction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is recorded in a decentralized manner.</w:t>
            </w:r>
          </w:p>
        </w:tc>
        <w:tc>
          <w:tcPr>
            <w:tcW w:w="4276" w:type="dxa"/>
          </w:tcPr>
          <w:p w:rsidR="0014273D" w:rsidRDefault="008F2979">
            <w:pPr>
              <w:pStyle w:val="TableParagraph"/>
              <w:ind w:left="123"/>
              <w:rPr>
                <w:sz w:val="24"/>
              </w:rPr>
            </w:pPr>
            <w:r>
              <w:rPr>
                <w:sz w:val="24"/>
              </w:rPr>
              <w:t>Usually,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there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is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no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transparency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the</w:t>
            </w:r>
          </w:p>
          <w:p w:rsidR="0014273D" w:rsidRDefault="008F2979">
            <w:pPr>
              <w:pStyle w:val="TableParagraph"/>
              <w:spacing w:line="290" w:lineRule="atLeast"/>
              <w:ind w:left="123"/>
              <w:rPr>
                <w:sz w:val="24"/>
              </w:rPr>
            </w:pPr>
            <w:proofErr w:type="gramStart"/>
            <w:r>
              <w:rPr>
                <w:sz w:val="24"/>
              </w:rPr>
              <w:t>voting</w:t>
            </w:r>
            <w:proofErr w:type="gramEnd"/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process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until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results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are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declared, making it subject to vulnerability.</w:t>
            </w:r>
          </w:p>
        </w:tc>
      </w:tr>
      <w:tr w:rsidR="0014273D">
        <w:trPr>
          <w:trHeight w:val="1442"/>
        </w:trPr>
        <w:tc>
          <w:tcPr>
            <w:tcW w:w="599" w:type="dxa"/>
          </w:tcPr>
          <w:p w:rsidR="0014273D" w:rsidRDefault="008F2979">
            <w:pPr>
              <w:pStyle w:val="TableParagraph"/>
              <w:ind w:left="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2.</w:t>
            </w:r>
          </w:p>
        </w:tc>
        <w:tc>
          <w:tcPr>
            <w:tcW w:w="1536" w:type="dxa"/>
          </w:tcPr>
          <w:p w:rsidR="0014273D" w:rsidRDefault="008F2979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Integrity</w:t>
            </w:r>
          </w:p>
        </w:tc>
        <w:tc>
          <w:tcPr>
            <w:tcW w:w="4276" w:type="dxa"/>
          </w:tcPr>
          <w:p w:rsidR="0014273D" w:rsidRDefault="008F2979">
            <w:pPr>
              <w:pStyle w:val="TableParagraph"/>
              <w:jc w:val="both"/>
              <w:rPr>
                <w:sz w:val="24"/>
              </w:rPr>
            </w:pPr>
            <w:r>
              <w:rPr>
                <w:sz w:val="24"/>
              </w:rPr>
              <w:t>The</w:t>
            </w:r>
            <w:r>
              <w:rPr>
                <w:spacing w:val="67"/>
                <w:sz w:val="24"/>
              </w:rPr>
              <w:t xml:space="preserve"> </w:t>
            </w:r>
            <w:r>
              <w:rPr>
                <w:sz w:val="24"/>
              </w:rPr>
              <w:t>decentralized</w:t>
            </w:r>
            <w:r>
              <w:rPr>
                <w:spacing w:val="68"/>
                <w:sz w:val="24"/>
              </w:rPr>
              <w:t xml:space="preserve"> </w:t>
            </w:r>
            <w:r>
              <w:rPr>
                <w:sz w:val="24"/>
              </w:rPr>
              <w:t>nature</w:t>
            </w:r>
            <w:r>
              <w:rPr>
                <w:spacing w:val="68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6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blockchain</w:t>
            </w:r>
          </w:p>
          <w:p w:rsidR="0014273D" w:rsidRDefault="008F2979">
            <w:pPr>
              <w:pStyle w:val="TableParagraph"/>
              <w:spacing w:line="290" w:lineRule="atLeast"/>
              <w:ind w:right="113"/>
              <w:jc w:val="both"/>
              <w:rPr>
                <w:sz w:val="24"/>
              </w:rPr>
            </w:pPr>
            <w:proofErr w:type="gramStart"/>
            <w:r>
              <w:rPr>
                <w:sz w:val="24"/>
              </w:rPr>
              <w:t>ensures</w:t>
            </w:r>
            <w:proofErr w:type="gramEnd"/>
            <w:r>
              <w:rPr>
                <w:sz w:val="24"/>
              </w:rPr>
              <w:t xml:space="preserve"> votes are stored across </w:t>
            </w:r>
            <w:r>
              <w:rPr>
                <w:sz w:val="24"/>
              </w:rPr>
              <w:t>multiple nodes, making it extremely difficult for any single entity to compromise the sys-tem’s security.</w:t>
            </w:r>
          </w:p>
        </w:tc>
        <w:tc>
          <w:tcPr>
            <w:tcW w:w="4276" w:type="dxa"/>
          </w:tcPr>
          <w:p w:rsidR="0014273D" w:rsidRDefault="008F2979">
            <w:pPr>
              <w:pStyle w:val="TableParagraph"/>
              <w:ind w:left="123"/>
              <w:jc w:val="both"/>
              <w:rPr>
                <w:sz w:val="24"/>
              </w:rPr>
            </w:pPr>
            <w:r>
              <w:rPr>
                <w:sz w:val="24"/>
              </w:rPr>
              <w:t>Traditional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voting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systems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are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susceptible</w:t>
            </w:r>
          </w:p>
          <w:p w:rsidR="0014273D" w:rsidRDefault="008F2979">
            <w:pPr>
              <w:pStyle w:val="TableParagraph"/>
              <w:spacing w:before="13" w:line="252" w:lineRule="auto"/>
              <w:ind w:left="123" w:right="111"/>
              <w:jc w:val="both"/>
              <w:rPr>
                <w:sz w:val="24"/>
              </w:rPr>
            </w:pPr>
            <w:proofErr w:type="gramStart"/>
            <w:r>
              <w:rPr>
                <w:sz w:val="24"/>
              </w:rPr>
              <w:t>to</w:t>
            </w:r>
            <w:proofErr w:type="gramEnd"/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various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security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vulnerabilities,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includ-ing hacking, tampering, or the manipula-tion of vote counts.</w:t>
            </w:r>
          </w:p>
        </w:tc>
      </w:tr>
      <w:tr w:rsidR="0014273D">
        <w:trPr>
          <w:trHeight w:val="1153"/>
        </w:trPr>
        <w:tc>
          <w:tcPr>
            <w:tcW w:w="599" w:type="dxa"/>
          </w:tcPr>
          <w:p w:rsidR="0014273D" w:rsidRDefault="008F2979">
            <w:pPr>
              <w:pStyle w:val="TableParagraph"/>
              <w:ind w:left="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3.</w:t>
            </w:r>
          </w:p>
        </w:tc>
        <w:tc>
          <w:tcPr>
            <w:tcW w:w="1536" w:type="dxa"/>
          </w:tcPr>
          <w:p w:rsidR="0014273D" w:rsidRDefault="008F2979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Immutability</w:t>
            </w:r>
          </w:p>
        </w:tc>
        <w:tc>
          <w:tcPr>
            <w:tcW w:w="4276" w:type="dxa"/>
          </w:tcPr>
          <w:p w:rsidR="0014273D" w:rsidRDefault="008F297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Once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vote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is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recorded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on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blockchain,</w:t>
            </w:r>
          </w:p>
          <w:p w:rsidR="0014273D" w:rsidRDefault="008F2979">
            <w:pPr>
              <w:pStyle w:val="TableParagraph"/>
              <w:spacing w:before="13" w:line="252" w:lineRule="auto"/>
              <w:ind w:right="113"/>
              <w:rPr>
                <w:sz w:val="24"/>
              </w:rPr>
            </w:pPr>
            <w:proofErr w:type="gramStart"/>
            <w:r>
              <w:rPr>
                <w:sz w:val="24"/>
              </w:rPr>
              <w:t>it</w:t>
            </w:r>
            <w:proofErr w:type="gramEnd"/>
            <w:r>
              <w:rPr>
                <w:sz w:val="24"/>
              </w:rPr>
              <w:t xml:space="preserve"> cannot be modified, ensuring the abso-lute integrity of the voting process.</w:t>
            </w:r>
          </w:p>
        </w:tc>
        <w:tc>
          <w:tcPr>
            <w:tcW w:w="4276" w:type="dxa"/>
          </w:tcPr>
          <w:p w:rsidR="0014273D" w:rsidRDefault="008F2979">
            <w:pPr>
              <w:pStyle w:val="TableParagraph"/>
              <w:ind w:left="123"/>
              <w:jc w:val="both"/>
              <w:rPr>
                <w:sz w:val="24"/>
              </w:rPr>
            </w:pPr>
            <w:r>
              <w:rPr>
                <w:sz w:val="24"/>
              </w:rPr>
              <w:t>There</w:t>
            </w:r>
            <w:r>
              <w:rPr>
                <w:spacing w:val="79"/>
                <w:sz w:val="24"/>
              </w:rPr>
              <w:t xml:space="preserve"> </w:t>
            </w:r>
            <w:r>
              <w:rPr>
                <w:sz w:val="24"/>
              </w:rPr>
              <w:t>is</w:t>
            </w:r>
            <w:r>
              <w:rPr>
                <w:spacing w:val="5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no</w:t>
            </w:r>
            <w:r>
              <w:rPr>
                <w:spacing w:val="79"/>
                <w:sz w:val="24"/>
              </w:rPr>
              <w:t xml:space="preserve"> </w:t>
            </w:r>
            <w:r>
              <w:rPr>
                <w:sz w:val="24"/>
              </w:rPr>
              <w:t>inherent</w:t>
            </w:r>
            <w:r>
              <w:rPr>
                <w:spacing w:val="5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feature</w:t>
            </w:r>
            <w:r>
              <w:rPr>
                <w:spacing w:val="79"/>
                <w:sz w:val="24"/>
              </w:rPr>
              <w:t xml:space="preserve"> </w:t>
            </w:r>
            <w:r>
              <w:rPr>
                <w:sz w:val="24"/>
              </w:rPr>
              <w:t>for</w:t>
            </w:r>
            <w:r>
              <w:rPr>
                <w:spacing w:val="50"/>
                <w:w w:val="15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post-</w:t>
            </w:r>
          </w:p>
          <w:p w:rsidR="0014273D" w:rsidRDefault="008F2979">
            <w:pPr>
              <w:pStyle w:val="TableParagraph"/>
              <w:spacing w:line="290" w:lineRule="atLeast"/>
              <w:ind w:left="123" w:right="111"/>
              <w:jc w:val="both"/>
              <w:rPr>
                <w:sz w:val="24"/>
              </w:rPr>
            </w:pPr>
            <w:proofErr w:type="gramStart"/>
            <w:r>
              <w:rPr>
                <w:sz w:val="24"/>
              </w:rPr>
              <w:t>election</w:t>
            </w:r>
            <w:proofErr w:type="gramEnd"/>
            <w:r>
              <w:rPr>
                <w:sz w:val="24"/>
              </w:rPr>
              <w:t xml:space="preserve"> audits or verification of </w:t>
            </w:r>
            <w:r>
              <w:rPr>
                <w:sz w:val="24"/>
              </w:rPr>
              <w:t>vote counts other than what is explicitly pro-vided by the EVM.</w:t>
            </w:r>
          </w:p>
        </w:tc>
      </w:tr>
      <w:tr w:rsidR="0014273D">
        <w:trPr>
          <w:trHeight w:val="864"/>
        </w:trPr>
        <w:tc>
          <w:tcPr>
            <w:tcW w:w="599" w:type="dxa"/>
          </w:tcPr>
          <w:p w:rsidR="0014273D" w:rsidRDefault="008F2979">
            <w:pPr>
              <w:pStyle w:val="TableParagraph"/>
              <w:ind w:left="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4.</w:t>
            </w:r>
          </w:p>
        </w:tc>
        <w:tc>
          <w:tcPr>
            <w:tcW w:w="1536" w:type="dxa"/>
          </w:tcPr>
          <w:p w:rsidR="0014273D" w:rsidRDefault="008F2979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Accessibility</w:t>
            </w:r>
          </w:p>
        </w:tc>
        <w:tc>
          <w:tcPr>
            <w:tcW w:w="4276" w:type="dxa"/>
          </w:tcPr>
          <w:p w:rsidR="0014273D" w:rsidRDefault="008F297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Voters</w:t>
            </w:r>
            <w:r>
              <w:rPr>
                <w:spacing w:val="77"/>
                <w:sz w:val="24"/>
              </w:rPr>
              <w:t xml:space="preserve"> </w:t>
            </w:r>
            <w:r>
              <w:rPr>
                <w:sz w:val="24"/>
              </w:rPr>
              <w:t>can</w:t>
            </w:r>
            <w:r>
              <w:rPr>
                <w:spacing w:val="78"/>
                <w:sz w:val="24"/>
              </w:rPr>
              <w:t xml:space="preserve"> </w:t>
            </w:r>
            <w:r>
              <w:rPr>
                <w:sz w:val="24"/>
              </w:rPr>
              <w:t>cast</w:t>
            </w:r>
            <w:r>
              <w:rPr>
                <w:spacing w:val="78"/>
                <w:sz w:val="24"/>
              </w:rPr>
              <w:t xml:space="preserve"> </w:t>
            </w:r>
            <w:r>
              <w:rPr>
                <w:sz w:val="24"/>
              </w:rPr>
              <w:t>their</w:t>
            </w:r>
            <w:r>
              <w:rPr>
                <w:spacing w:val="78"/>
                <w:sz w:val="24"/>
              </w:rPr>
              <w:t xml:space="preserve"> </w:t>
            </w:r>
            <w:r>
              <w:rPr>
                <w:sz w:val="24"/>
              </w:rPr>
              <w:t>ballots</w:t>
            </w:r>
            <w:r>
              <w:rPr>
                <w:spacing w:val="7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remotely,</w:t>
            </w:r>
          </w:p>
          <w:p w:rsidR="0014273D" w:rsidRDefault="008F2979">
            <w:pPr>
              <w:pStyle w:val="TableParagraph"/>
              <w:spacing w:line="290" w:lineRule="atLeast"/>
              <w:rPr>
                <w:sz w:val="24"/>
              </w:rPr>
            </w:pPr>
            <w:proofErr w:type="gramStart"/>
            <w:r>
              <w:rPr>
                <w:sz w:val="24"/>
              </w:rPr>
              <w:t>which</w:t>
            </w:r>
            <w:proofErr w:type="gramEnd"/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is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especially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helpful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for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people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with disabilities or geographic constraints.</w:t>
            </w:r>
          </w:p>
        </w:tc>
        <w:tc>
          <w:tcPr>
            <w:tcW w:w="4276" w:type="dxa"/>
          </w:tcPr>
          <w:p w:rsidR="0014273D" w:rsidRDefault="008F2979">
            <w:pPr>
              <w:pStyle w:val="TableParagraph"/>
              <w:ind w:left="123"/>
              <w:rPr>
                <w:sz w:val="24"/>
              </w:rPr>
            </w:pPr>
            <w:r>
              <w:rPr>
                <w:spacing w:val="-4"/>
                <w:sz w:val="24"/>
              </w:rPr>
              <w:t>Voters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are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strictly required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to be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physically</w:t>
            </w:r>
          </w:p>
          <w:p w:rsidR="0014273D" w:rsidRDefault="008F2979">
            <w:pPr>
              <w:pStyle w:val="TableParagraph"/>
              <w:spacing w:line="290" w:lineRule="atLeast"/>
              <w:ind w:left="123"/>
              <w:rPr>
                <w:sz w:val="24"/>
              </w:rPr>
            </w:pPr>
            <w:proofErr w:type="gramStart"/>
            <w:r>
              <w:rPr>
                <w:sz w:val="24"/>
              </w:rPr>
              <w:t>pres</w:t>
            </w:r>
            <w:r>
              <w:rPr>
                <w:sz w:val="24"/>
              </w:rPr>
              <w:t>ent</w:t>
            </w:r>
            <w:proofErr w:type="gramEnd"/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at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designated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polling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center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to cast their votes.</w:t>
            </w:r>
          </w:p>
        </w:tc>
      </w:tr>
    </w:tbl>
    <w:p w:rsidR="0014273D" w:rsidRDefault="0014273D">
      <w:pPr>
        <w:pStyle w:val="BodyText"/>
        <w:ind w:left="0" w:right="0"/>
      </w:pPr>
    </w:p>
    <w:p w:rsidR="0014273D" w:rsidRDefault="0014273D">
      <w:pPr>
        <w:pStyle w:val="BodyText"/>
        <w:ind w:left="0" w:right="0"/>
      </w:pPr>
    </w:p>
    <w:p w:rsidR="0014273D" w:rsidRDefault="0014273D">
      <w:pPr>
        <w:pStyle w:val="BodyText"/>
        <w:ind w:left="0" w:right="0"/>
      </w:pPr>
    </w:p>
    <w:p w:rsidR="0014273D" w:rsidRDefault="0014273D">
      <w:pPr>
        <w:pStyle w:val="BodyText"/>
        <w:spacing w:before="16"/>
        <w:ind w:left="0" w:right="0"/>
      </w:pPr>
    </w:p>
    <w:p w:rsidR="0014273D" w:rsidRDefault="008F2979">
      <w:pPr>
        <w:pStyle w:val="Heading2"/>
        <w:spacing w:before="1"/>
      </w:pPr>
      <w:r>
        <w:rPr>
          <w:spacing w:val="-2"/>
        </w:rPr>
        <w:t>CONCLUSION</w:t>
      </w:r>
    </w:p>
    <w:p w:rsidR="0014273D" w:rsidRDefault="008F2979">
      <w:pPr>
        <w:pStyle w:val="BodyText"/>
        <w:spacing w:before="243" w:line="252" w:lineRule="auto"/>
        <w:jc w:val="both"/>
      </w:pPr>
      <w:r>
        <w:t>This</w:t>
      </w:r>
      <w:r>
        <w:rPr>
          <w:spacing w:val="-8"/>
        </w:rPr>
        <w:t xml:space="preserve"> </w:t>
      </w:r>
      <w:r>
        <w:t>paper</w:t>
      </w:r>
      <w:r>
        <w:rPr>
          <w:spacing w:val="-8"/>
        </w:rPr>
        <w:t xml:space="preserve"> </w:t>
      </w:r>
      <w:r>
        <w:t>proposed</w:t>
      </w:r>
      <w:r>
        <w:rPr>
          <w:spacing w:val="-8"/>
        </w:rPr>
        <w:t xml:space="preserve"> </w:t>
      </w:r>
      <w:r>
        <w:t>a</w:t>
      </w:r>
      <w:r>
        <w:rPr>
          <w:spacing w:val="-8"/>
        </w:rPr>
        <w:t xml:space="preserve"> </w:t>
      </w:r>
      <w:r>
        <w:t>unique,</w:t>
      </w:r>
      <w:r>
        <w:rPr>
          <w:spacing w:val="-8"/>
        </w:rPr>
        <w:t xml:space="preserve"> </w:t>
      </w:r>
      <w:r>
        <w:t>conceptual</w:t>
      </w:r>
      <w:r>
        <w:rPr>
          <w:spacing w:val="-8"/>
        </w:rPr>
        <w:t xml:space="preserve"> </w:t>
      </w:r>
      <w:r>
        <w:t>approach</w:t>
      </w:r>
      <w:r>
        <w:rPr>
          <w:spacing w:val="-8"/>
        </w:rPr>
        <w:t xml:space="preserve"> </w:t>
      </w:r>
      <w:r>
        <w:t>to</w:t>
      </w:r>
      <w:r>
        <w:rPr>
          <w:spacing w:val="-8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t>electronic</w:t>
      </w:r>
      <w:r>
        <w:rPr>
          <w:spacing w:val="-8"/>
        </w:rPr>
        <w:t xml:space="preserve"> </w:t>
      </w:r>
      <w:r>
        <w:t>voting</w:t>
      </w:r>
      <w:r>
        <w:rPr>
          <w:spacing w:val="-8"/>
        </w:rPr>
        <w:t xml:space="preserve"> </w:t>
      </w:r>
      <w:r>
        <w:t>process</w:t>
      </w:r>
      <w:r>
        <w:rPr>
          <w:spacing w:val="-8"/>
        </w:rPr>
        <w:t xml:space="preserve"> </w:t>
      </w:r>
      <w:r>
        <w:t>through</w:t>
      </w:r>
      <w:r>
        <w:rPr>
          <w:spacing w:val="-8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t>architectural</w:t>
      </w:r>
      <w:r>
        <w:rPr>
          <w:spacing w:val="-8"/>
        </w:rPr>
        <w:t xml:space="preserve"> </w:t>
      </w:r>
      <w:r>
        <w:t>de-</w:t>
      </w:r>
      <w:r>
        <w:rPr>
          <w:spacing w:val="-2"/>
        </w:rPr>
        <w:t>sign</w:t>
      </w:r>
      <w:r>
        <w:rPr>
          <w:spacing w:val="-8"/>
        </w:rPr>
        <w:t xml:space="preserve"> </w:t>
      </w:r>
      <w:r>
        <w:rPr>
          <w:spacing w:val="-2"/>
        </w:rPr>
        <w:t>of</w:t>
      </w:r>
      <w:r>
        <w:rPr>
          <w:spacing w:val="-8"/>
        </w:rPr>
        <w:t xml:space="preserve"> </w:t>
      </w:r>
      <w:r>
        <w:rPr>
          <w:spacing w:val="-2"/>
        </w:rPr>
        <w:t>a</w:t>
      </w:r>
      <w:r>
        <w:rPr>
          <w:spacing w:val="-8"/>
        </w:rPr>
        <w:t xml:space="preserve"> </w:t>
      </w:r>
      <w:r>
        <w:rPr>
          <w:spacing w:val="-2"/>
        </w:rPr>
        <w:t>Blockchain-based</w:t>
      </w:r>
      <w:r>
        <w:rPr>
          <w:spacing w:val="-8"/>
        </w:rPr>
        <w:t xml:space="preserve"> </w:t>
      </w:r>
      <w:r>
        <w:rPr>
          <w:spacing w:val="-2"/>
        </w:rPr>
        <w:t>Voting</w:t>
      </w:r>
      <w:r>
        <w:rPr>
          <w:spacing w:val="-8"/>
        </w:rPr>
        <w:t xml:space="preserve"> </w:t>
      </w:r>
      <w:r>
        <w:rPr>
          <w:spacing w:val="-2"/>
        </w:rPr>
        <w:t>system</w:t>
      </w:r>
      <w:r>
        <w:rPr>
          <w:spacing w:val="-8"/>
        </w:rPr>
        <w:t xml:space="preserve"> </w:t>
      </w:r>
      <w:r>
        <w:rPr>
          <w:spacing w:val="-2"/>
        </w:rPr>
        <w:t>powered</w:t>
      </w:r>
      <w:r>
        <w:rPr>
          <w:spacing w:val="-8"/>
        </w:rPr>
        <w:t xml:space="preserve"> </w:t>
      </w:r>
      <w:r>
        <w:rPr>
          <w:spacing w:val="-2"/>
        </w:rPr>
        <w:t>by</w:t>
      </w:r>
      <w:r>
        <w:rPr>
          <w:spacing w:val="-8"/>
        </w:rPr>
        <w:t xml:space="preserve"> </w:t>
      </w:r>
      <w:r>
        <w:rPr>
          <w:spacing w:val="-2"/>
        </w:rPr>
        <w:t>Smart</w:t>
      </w:r>
      <w:r>
        <w:rPr>
          <w:spacing w:val="-8"/>
        </w:rPr>
        <w:t xml:space="preserve"> </w:t>
      </w:r>
      <w:r>
        <w:rPr>
          <w:spacing w:val="-2"/>
        </w:rPr>
        <w:t>Contracts.</w:t>
      </w:r>
      <w:r>
        <w:rPr>
          <w:spacing w:val="18"/>
        </w:rPr>
        <w:t xml:space="preserve"> </w:t>
      </w:r>
      <w:r>
        <w:rPr>
          <w:spacing w:val="-2"/>
        </w:rPr>
        <w:t>Blockchain-based</w:t>
      </w:r>
      <w:r>
        <w:rPr>
          <w:spacing w:val="-8"/>
        </w:rPr>
        <w:t xml:space="preserve"> </w:t>
      </w:r>
      <w:r>
        <w:rPr>
          <w:spacing w:val="-2"/>
        </w:rPr>
        <w:t>voting</w:t>
      </w:r>
      <w:r>
        <w:rPr>
          <w:spacing w:val="-8"/>
        </w:rPr>
        <w:t xml:space="preserve"> </w:t>
      </w:r>
      <w:r>
        <w:rPr>
          <w:spacing w:val="-2"/>
        </w:rPr>
        <w:t>models</w:t>
      </w:r>
      <w:r>
        <w:rPr>
          <w:spacing w:val="-8"/>
        </w:rPr>
        <w:t xml:space="preserve"> </w:t>
      </w:r>
      <w:r>
        <w:rPr>
          <w:spacing w:val="-2"/>
        </w:rPr>
        <w:t xml:space="preserve">provide </w:t>
      </w:r>
      <w:r>
        <w:t>various</w:t>
      </w:r>
      <w:r>
        <w:rPr>
          <w:spacing w:val="-13"/>
        </w:rPr>
        <w:t xml:space="preserve"> </w:t>
      </w:r>
      <w:r>
        <w:t>inherent</w:t>
      </w:r>
      <w:r>
        <w:rPr>
          <w:spacing w:val="-13"/>
        </w:rPr>
        <w:t xml:space="preserve"> </w:t>
      </w:r>
      <w:r>
        <w:t>advantages</w:t>
      </w:r>
      <w:r>
        <w:rPr>
          <w:spacing w:val="-13"/>
        </w:rPr>
        <w:t xml:space="preserve"> </w:t>
      </w:r>
      <w:r>
        <w:t>over</w:t>
      </w:r>
      <w:r>
        <w:rPr>
          <w:spacing w:val="-13"/>
        </w:rPr>
        <w:t xml:space="preserve"> </w:t>
      </w:r>
      <w:r>
        <w:t>traditional</w:t>
      </w:r>
      <w:r>
        <w:rPr>
          <w:spacing w:val="-13"/>
        </w:rPr>
        <w:t xml:space="preserve"> </w:t>
      </w:r>
      <w:r>
        <w:t>systems,</w:t>
      </w:r>
      <w:r>
        <w:rPr>
          <w:spacing w:val="-12"/>
        </w:rPr>
        <w:t xml:space="preserve"> </w:t>
      </w:r>
      <w:r>
        <w:t>such</w:t>
      </w:r>
      <w:r>
        <w:rPr>
          <w:spacing w:val="-12"/>
        </w:rPr>
        <w:t xml:space="preserve"> </w:t>
      </w:r>
      <w:r>
        <w:t>as</w:t>
      </w:r>
      <w:r>
        <w:rPr>
          <w:spacing w:val="-13"/>
        </w:rPr>
        <w:t xml:space="preserve"> </w:t>
      </w:r>
      <w:r>
        <w:t>immutability,</w:t>
      </w:r>
      <w:r>
        <w:rPr>
          <w:spacing w:val="-12"/>
        </w:rPr>
        <w:t xml:space="preserve"> </w:t>
      </w:r>
      <w:r>
        <w:t>accessibility,</w:t>
      </w:r>
      <w:r>
        <w:rPr>
          <w:spacing w:val="-12"/>
        </w:rPr>
        <w:t xml:space="preserve"> </w:t>
      </w:r>
      <w:r>
        <w:t>integrity,</w:t>
      </w:r>
      <w:r>
        <w:rPr>
          <w:spacing w:val="-12"/>
        </w:rPr>
        <w:t xml:space="preserve"> </w:t>
      </w:r>
      <w:r>
        <w:t>transparency, and decentralized trust.</w:t>
      </w:r>
      <w:r>
        <w:rPr>
          <w:spacing w:val="40"/>
        </w:rPr>
        <w:t xml:space="preserve"> </w:t>
      </w:r>
      <w:r>
        <w:t xml:space="preserve">They successfully eliminate the need for centralized intermediaries, as the </w:t>
      </w:r>
      <w:r>
        <w:t>technology allows for direct, peer-to-peer voting and mathematical counting.</w:t>
      </w:r>
    </w:p>
    <w:p w:rsidR="0014273D" w:rsidRDefault="008F2979">
      <w:pPr>
        <w:pStyle w:val="BodyText"/>
        <w:spacing w:before="235" w:line="252" w:lineRule="auto"/>
        <w:jc w:val="both"/>
      </w:pPr>
      <w:r>
        <w:t>It is important to note that while blockchain-based voting systems offer numerous theoretical advantages, they are not without challenges.</w:t>
      </w:r>
      <w:r>
        <w:rPr>
          <w:spacing w:val="40"/>
        </w:rPr>
        <w:t xml:space="preserve"> </w:t>
      </w:r>
      <w:r>
        <w:t xml:space="preserve">Issues such as the blockchain trilemma, </w:t>
      </w:r>
      <w:r>
        <w:t>bridging the digital divide, integrating zero-knowledge privacy, and navigating strict legal frameworks remain areas of active research.</w:t>
      </w:r>
      <w:r>
        <w:rPr>
          <w:spacing w:val="40"/>
        </w:rPr>
        <w:t xml:space="preserve"> </w:t>
      </w:r>
      <w:r>
        <w:t>However, the pilot</w:t>
      </w:r>
      <w:r>
        <w:rPr>
          <w:spacing w:val="-9"/>
        </w:rPr>
        <w:t xml:space="preserve"> </w:t>
      </w:r>
      <w:r>
        <w:t>simulations</w:t>
      </w:r>
      <w:r>
        <w:rPr>
          <w:spacing w:val="-9"/>
        </w:rPr>
        <w:t xml:space="preserve"> </w:t>
      </w:r>
      <w:r>
        <w:t>confirm</w:t>
      </w:r>
      <w:r>
        <w:rPr>
          <w:spacing w:val="-9"/>
        </w:rPr>
        <w:t xml:space="preserve"> </w:t>
      </w:r>
      <w:r>
        <w:t>the</w:t>
      </w:r>
      <w:r>
        <w:rPr>
          <w:spacing w:val="-9"/>
        </w:rPr>
        <w:t xml:space="preserve"> </w:t>
      </w:r>
      <w:r>
        <w:t>technical</w:t>
      </w:r>
      <w:r>
        <w:rPr>
          <w:spacing w:val="-9"/>
        </w:rPr>
        <w:t xml:space="preserve"> </w:t>
      </w:r>
      <w:r>
        <w:t>viability</w:t>
      </w:r>
      <w:r>
        <w:rPr>
          <w:spacing w:val="-9"/>
        </w:rPr>
        <w:t xml:space="preserve"> </w:t>
      </w:r>
      <w:r>
        <w:t>of</w:t>
      </w:r>
      <w:r>
        <w:rPr>
          <w:spacing w:val="-9"/>
        </w:rPr>
        <w:t xml:space="preserve"> </w:t>
      </w:r>
      <w:r>
        <w:t>the</w:t>
      </w:r>
      <w:r>
        <w:rPr>
          <w:spacing w:val="-9"/>
        </w:rPr>
        <w:t xml:space="preserve"> </w:t>
      </w:r>
      <w:r>
        <w:t>framework,</w:t>
      </w:r>
      <w:r>
        <w:rPr>
          <w:spacing w:val="-9"/>
        </w:rPr>
        <w:t xml:space="preserve"> </w:t>
      </w:r>
      <w:r>
        <w:t>making</w:t>
      </w:r>
      <w:r>
        <w:rPr>
          <w:spacing w:val="-9"/>
        </w:rPr>
        <w:t xml:space="preserve"> </w:t>
      </w:r>
      <w:r>
        <w:t>this</w:t>
      </w:r>
      <w:r>
        <w:rPr>
          <w:spacing w:val="-9"/>
        </w:rPr>
        <w:t xml:space="preserve"> </w:t>
      </w:r>
      <w:r>
        <w:t>architectural</w:t>
      </w:r>
      <w:r>
        <w:rPr>
          <w:spacing w:val="-9"/>
        </w:rPr>
        <w:t xml:space="preserve"> </w:t>
      </w:r>
      <w:r>
        <w:t>model</w:t>
      </w:r>
      <w:r>
        <w:rPr>
          <w:spacing w:val="-9"/>
        </w:rPr>
        <w:t xml:space="preserve"> </w:t>
      </w:r>
      <w:r>
        <w:t>an</w:t>
      </w:r>
      <w:r>
        <w:rPr>
          <w:spacing w:val="-9"/>
        </w:rPr>
        <w:t xml:space="preserve"> </w:t>
      </w:r>
      <w:r>
        <w:t>incredibly promising foundation for enhancing the security and accessibility of democratic voting systems worldwide.</w:t>
      </w:r>
    </w:p>
    <w:p w:rsidR="0014273D" w:rsidRDefault="008F2979">
      <w:pPr>
        <w:pStyle w:val="Heading2"/>
        <w:spacing w:before="243"/>
      </w:pPr>
      <w:r>
        <w:rPr>
          <w:spacing w:val="-2"/>
        </w:rPr>
        <w:t>REFERENCES</w:t>
      </w:r>
    </w:p>
    <w:p w:rsidR="0014273D" w:rsidRDefault="008F2979">
      <w:pPr>
        <w:pStyle w:val="ListParagraph"/>
        <w:numPr>
          <w:ilvl w:val="1"/>
          <w:numId w:val="1"/>
        </w:numPr>
        <w:tabs>
          <w:tab w:val="left" w:pos="624"/>
        </w:tabs>
        <w:spacing w:before="244" w:line="252" w:lineRule="auto"/>
        <w:jc w:val="left"/>
        <w:rPr>
          <w:sz w:val="24"/>
        </w:rPr>
      </w:pPr>
      <w:r>
        <w:rPr>
          <w:sz w:val="24"/>
        </w:rPr>
        <w:t>Tso, R., Liu, Z. Y., &amp; Hsiao, J. H. (2019).</w:t>
      </w:r>
      <w:r>
        <w:rPr>
          <w:spacing w:val="40"/>
          <w:sz w:val="24"/>
        </w:rPr>
        <w:t xml:space="preserve"> </w:t>
      </w:r>
      <w:r>
        <w:rPr>
          <w:sz w:val="24"/>
        </w:rPr>
        <w:t>Distributed E-voting and E-bidding systems based on smart</w:t>
      </w:r>
      <w:r>
        <w:rPr>
          <w:spacing w:val="40"/>
          <w:sz w:val="24"/>
        </w:rPr>
        <w:t xml:space="preserve"> </w:t>
      </w:r>
      <w:r>
        <w:rPr>
          <w:sz w:val="24"/>
        </w:rPr>
        <w:t>contract. Electronics (Swi</w:t>
      </w:r>
      <w:r>
        <w:rPr>
          <w:sz w:val="24"/>
        </w:rPr>
        <w:t xml:space="preserve">tzerland), 8(4). </w:t>
      </w:r>
      <w:hyperlink r:id="rId12">
        <w:r>
          <w:rPr>
            <w:sz w:val="24"/>
          </w:rPr>
          <w:t>https://doi.org/10.3390/electronics8040422</w:t>
        </w:r>
      </w:hyperlink>
    </w:p>
    <w:p w:rsidR="0014273D" w:rsidRDefault="008F2979">
      <w:pPr>
        <w:pStyle w:val="ListParagraph"/>
        <w:numPr>
          <w:ilvl w:val="1"/>
          <w:numId w:val="1"/>
        </w:numPr>
        <w:tabs>
          <w:tab w:val="left" w:pos="624"/>
        </w:tabs>
        <w:spacing w:line="252" w:lineRule="auto"/>
        <w:jc w:val="left"/>
        <w:rPr>
          <w:sz w:val="24"/>
        </w:rPr>
      </w:pPr>
      <w:r>
        <w:rPr>
          <w:sz w:val="24"/>
        </w:rPr>
        <w:t>Maddala,</w:t>
      </w:r>
      <w:r>
        <w:rPr>
          <w:spacing w:val="-7"/>
          <w:sz w:val="24"/>
        </w:rPr>
        <w:t xml:space="preserve"> </w:t>
      </w:r>
      <w:r>
        <w:rPr>
          <w:sz w:val="24"/>
        </w:rPr>
        <w:t>N.</w:t>
      </w:r>
      <w:r>
        <w:rPr>
          <w:spacing w:val="-7"/>
          <w:sz w:val="24"/>
        </w:rPr>
        <w:t xml:space="preserve"> </w:t>
      </w:r>
      <w:r>
        <w:rPr>
          <w:sz w:val="24"/>
        </w:rPr>
        <w:t>S.,</w:t>
      </w:r>
      <w:r>
        <w:rPr>
          <w:spacing w:val="-7"/>
          <w:sz w:val="24"/>
        </w:rPr>
        <w:t xml:space="preserve"> </w:t>
      </w:r>
      <w:r>
        <w:rPr>
          <w:sz w:val="24"/>
        </w:rPr>
        <w:t>Rajeswari,</w:t>
      </w:r>
      <w:r>
        <w:rPr>
          <w:spacing w:val="-7"/>
          <w:sz w:val="24"/>
        </w:rPr>
        <w:t xml:space="preserve"> </w:t>
      </w:r>
      <w:r>
        <w:rPr>
          <w:sz w:val="24"/>
        </w:rPr>
        <w:t>S.</w:t>
      </w:r>
      <w:r>
        <w:rPr>
          <w:spacing w:val="-7"/>
          <w:sz w:val="24"/>
        </w:rPr>
        <w:t xml:space="preserve"> </w:t>
      </w:r>
      <w:r>
        <w:rPr>
          <w:sz w:val="24"/>
        </w:rPr>
        <w:t>K.</w:t>
      </w:r>
      <w:r>
        <w:rPr>
          <w:spacing w:val="-7"/>
          <w:sz w:val="24"/>
        </w:rPr>
        <w:t xml:space="preserve"> </w:t>
      </w:r>
      <w:r>
        <w:rPr>
          <w:sz w:val="24"/>
        </w:rPr>
        <w:t>R.,</w:t>
      </w:r>
      <w:r>
        <w:rPr>
          <w:spacing w:val="-7"/>
          <w:sz w:val="24"/>
        </w:rPr>
        <w:t xml:space="preserve"> </w:t>
      </w:r>
      <w:r>
        <w:rPr>
          <w:sz w:val="24"/>
        </w:rPr>
        <w:t>&amp;</w:t>
      </w:r>
      <w:r>
        <w:rPr>
          <w:spacing w:val="-7"/>
          <w:sz w:val="24"/>
        </w:rPr>
        <w:t xml:space="preserve"> </w:t>
      </w:r>
      <w:r>
        <w:rPr>
          <w:sz w:val="24"/>
        </w:rPr>
        <w:t>Bhaskara</w:t>
      </w:r>
      <w:r>
        <w:rPr>
          <w:spacing w:val="-7"/>
          <w:sz w:val="24"/>
        </w:rPr>
        <w:t xml:space="preserve"> </w:t>
      </w:r>
      <w:r>
        <w:rPr>
          <w:sz w:val="24"/>
        </w:rPr>
        <w:t>Murthy,</w:t>
      </w:r>
      <w:r>
        <w:rPr>
          <w:spacing w:val="-6"/>
          <w:sz w:val="24"/>
        </w:rPr>
        <w:t xml:space="preserve"> </w:t>
      </w:r>
      <w:r>
        <w:rPr>
          <w:sz w:val="24"/>
        </w:rPr>
        <w:t>S.</w:t>
      </w:r>
      <w:r>
        <w:rPr>
          <w:spacing w:val="-7"/>
          <w:sz w:val="24"/>
        </w:rPr>
        <w:t xml:space="preserve"> </w:t>
      </w:r>
      <w:r>
        <w:rPr>
          <w:sz w:val="24"/>
        </w:rPr>
        <w:t>V.</w:t>
      </w:r>
      <w:r>
        <w:rPr>
          <w:spacing w:val="-7"/>
          <w:sz w:val="24"/>
        </w:rPr>
        <w:t xml:space="preserve"> </w:t>
      </w:r>
      <w:r>
        <w:rPr>
          <w:sz w:val="24"/>
        </w:rPr>
        <w:t>(2019). Blockchain</w:t>
      </w:r>
      <w:r>
        <w:rPr>
          <w:spacing w:val="-7"/>
          <w:sz w:val="24"/>
        </w:rPr>
        <w:t xml:space="preserve"> </w:t>
      </w:r>
      <w:r>
        <w:rPr>
          <w:sz w:val="24"/>
        </w:rPr>
        <w:t>E-Voting</w:t>
      </w:r>
      <w:r>
        <w:rPr>
          <w:spacing w:val="-7"/>
          <w:sz w:val="24"/>
        </w:rPr>
        <w:t xml:space="preserve"> </w:t>
      </w:r>
      <w:r>
        <w:rPr>
          <w:sz w:val="24"/>
        </w:rPr>
        <w:t>Done</w:t>
      </w:r>
      <w:r>
        <w:rPr>
          <w:spacing w:val="-7"/>
          <w:sz w:val="24"/>
        </w:rPr>
        <w:t xml:space="preserve"> </w:t>
      </w:r>
      <w:r>
        <w:rPr>
          <w:sz w:val="24"/>
        </w:rPr>
        <w:t xml:space="preserve">Right: Privacy </w:t>
      </w:r>
      <w:proofErr w:type="gramStart"/>
      <w:r>
        <w:rPr>
          <w:sz w:val="24"/>
        </w:rPr>
        <w:t>And</w:t>
      </w:r>
      <w:proofErr w:type="gramEnd"/>
      <w:r>
        <w:rPr>
          <w:sz w:val="24"/>
        </w:rPr>
        <w:t xml:space="preserve"> Transparency With Pu</w:t>
      </w:r>
      <w:r>
        <w:rPr>
          <w:sz w:val="24"/>
        </w:rPr>
        <w:t>blic Blockchain. Journal of Engineering Science, 8(2), 10-18.</w:t>
      </w:r>
    </w:p>
    <w:p w:rsidR="0014273D" w:rsidRDefault="008F2979">
      <w:pPr>
        <w:pStyle w:val="ListParagraph"/>
        <w:numPr>
          <w:ilvl w:val="1"/>
          <w:numId w:val="1"/>
        </w:numPr>
        <w:tabs>
          <w:tab w:val="left" w:pos="624"/>
        </w:tabs>
        <w:spacing w:line="252" w:lineRule="auto"/>
        <w:jc w:val="left"/>
        <w:rPr>
          <w:sz w:val="24"/>
        </w:rPr>
      </w:pPr>
      <w:r>
        <w:rPr>
          <w:sz w:val="24"/>
        </w:rPr>
        <w:t>Salman, S. A. B., Al-Janabi, S., &amp; Sagheer, A. M. (2022).</w:t>
      </w:r>
      <w:r>
        <w:rPr>
          <w:spacing w:val="40"/>
          <w:sz w:val="24"/>
        </w:rPr>
        <w:t xml:space="preserve"> </w:t>
      </w:r>
      <w:r>
        <w:rPr>
          <w:sz w:val="24"/>
        </w:rPr>
        <w:t xml:space="preserve">A Review on E-Voting Based on Blockchain Models. Iraqi Journal of Science, 63(3), 1362–1375. </w:t>
      </w:r>
      <w:hyperlink r:id="rId13">
        <w:r>
          <w:rPr>
            <w:sz w:val="24"/>
          </w:rPr>
          <w:t>https://doi.org/10.24996/ijs.2022.63.3.38</w:t>
        </w:r>
      </w:hyperlink>
    </w:p>
    <w:p w:rsidR="0014273D" w:rsidRDefault="008F2979">
      <w:pPr>
        <w:pStyle w:val="ListParagraph"/>
        <w:numPr>
          <w:ilvl w:val="1"/>
          <w:numId w:val="1"/>
        </w:numPr>
        <w:tabs>
          <w:tab w:val="left" w:pos="624"/>
        </w:tabs>
        <w:spacing w:before="238" w:line="252" w:lineRule="auto"/>
        <w:jc w:val="left"/>
        <w:rPr>
          <w:sz w:val="24"/>
        </w:rPr>
      </w:pPr>
      <w:r>
        <w:rPr>
          <w:sz w:val="24"/>
        </w:rPr>
        <w:t>Mann,</w:t>
      </w:r>
      <w:r>
        <w:rPr>
          <w:spacing w:val="-15"/>
          <w:sz w:val="24"/>
        </w:rPr>
        <w:t xml:space="preserve"> </w:t>
      </w:r>
      <w:r>
        <w:rPr>
          <w:sz w:val="24"/>
        </w:rPr>
        <w:t>S.,</w:t>
      </w:r>
      <w:r>
        <w:rPr>
          <w:spacing w:val="-15"/>
          <w:sz w:val="24"/>
        </w:rPr>
        <w:t xml:space="preserve"> </w:t>
      </w:r>
      <w:r>
        <w:rPr>
          <w:sz w:val="24"/>
        </w:rPr>
        <w:t>Prof,</w:t>
      </w:r>
      <w:r>
        <w:rPr>
          <w:spacing w:val="-15"/>
          <w:sz w:val="24"/>
        </w:rPr>
        <w:t xml:space="preserve"> </w:t>
      </w:r>
      <w:r>
        <w:rPr>
          <w:sz w:val="24"/>
        </w:rPr>
        <w:t>A.,</w:t>
      </w:r>
      <w:r>
        <w:rPr>
          <w:spacing w:val="-15"/>
          <w:sz w:val="24"/>
        </w:rPr>
        <w:t xml:space="preserve"> </w:t>
      </w:r>
      <w:r>
        <w:rPr>
          <w:sz w:val="24"/>
        </w:rPr>
        <w:t>Jain,</w:t>
      </w:r>
      <w:r>
        <w:rPr>
          <w:spacing w:val="-15"/>
          <w:sz w:val="24"/>
        </w:rPr>
        <w:t xml:space="preserve"> </w:t>
      </w:r>
      <w:r>
        <w:rPr>
          <w:sz w:val="24"/>
        </w:rPr>
        <w:t>T.,</w:t>
      </w:r>
      <w:r>
        <w:rPr>
          <w:spacing w:val="-15"/>
          <w:sz w:val="24"/>
        </w:rPr>
        <w:t xml:space="preserve"> </w:t>
      </w:r>
      <w:r>
        <w:rPr>
          <w:sz w:val="24"/>
        </w:rPr>
        <w:t>&amp;</w:t>
      </w:r>
      <w:r>
        <w:rPr>
          <w:spacing w:val="-15"/>
          <w:sz w:val="24"/>
        </w:rPr>
        <w:t xml:space="preserve"> </w:t>
      </w:r>
      <w:r>
        <w:rPr>
          <w:sz w:val="24"/>
        </w:rPr>
        <w:t>Vyas,</w:t>
      </w:r>
      <w:r>
        <w:rPr>
          <w:spacing w:val="-15"/>
          <w:sz w:val="24"/>
        </w:rPr>
        <w:t xml:space="preserve"> </w:t>
      </w:r>
      <w:r>
        <w:rPr>
          <w:sz w:val="24"/>
        </w:rPr>
        <w:t>A.</w:t>
      </w:r>
      <w:r>
        <w:rPr>
          <w:spacing w:val="-15"/>
          <w:sz w:val="24"/>
        </w:rPr>
        <w:t xml:space="preserve"> </w:t>
      </w:r>
      <w:r>
        <w:rPr>
          <w:sz w:val="24"/>
        </w:rPr>
        <w:t>(2020).</w:t>
      </w:r>
      <w:r>
        <w:rPr>
          <w:spacing w:val="-15"/>
          <w:sz w:val="24"/>
        </w:rPr>
        <w:t xml:space="preserve"> </w:t>
      </w:r>
      <w:r>
        <w:rPr>
          <w:sz w:val="24"/>
        </w:rPr>
        <w:t>The</w:t>
      </w:r>
      <w:r>
        <w:rPr>
          <w:spacing w:val="-15"/>
          <w:sz w:val="24"/>
        </w:rPr>
        <w:t xml:space="preserve"> </w:t>
      </w:r>
      <w:r>
        <w:rPr>
          <w:sz w:val="24"/>
        </w:rPr>
        <w:t>Blockchain</w:t>
      </w:r>
      <w:r>
        <w:rPr>
          <w:spacing w:val="-15"/>
          <w:sz w:val="24"/>
        </w:rPr>
        <w:t xml:space="preserve"> </w:t>
      </w:r>
      <w:r>
        <w:rPr>
          <w:sz w:val="24"/>
        </w:rPr>
        <w:t>Revolution:</w:t>
      </w:r>
      <w:r>
        <w:rPr>
          <w:spacing w:val="-15"/>
          <w:sz w:val="24"/>
        </w:rPr>
        <w:t xml:space="preserve"> </w:t>
      </w:r>
      <w:r>
        <w:rPr>
          <w:sz w:val="24"/>
        </w:rPr>
        <w:t>Paradigm</w:t>
      </w:r>
      <w:r>
        <w:rPr>
          <w:spacing w:val="-15"/>
          <w:sz w:val="24"/>
        </w:rPr>
        <w:t xml:space="preserve"> </w:t>
      </w:r>
      <w:r>
        <w:rPr>
          <w:sz w:val="24"/>
        </w:rPr>
        <w:t>Shifts</w:t>
      </w:r>
      <w:r>
        <w:rPr>
          <w:spacing w:val="-15"/>
          <w:sz w:val="24"/>
        </w:rPr>
        <w:t xml:space="preserve"> </w:t>
      </w:r>
      <w:r>
        <w:rPr>
          <w:sz w:val="24"/>
        </w:rPr>
        <w:t>in</w:t>
      </w:r>
      <w:r>
        <w:rPr>
          <w:spacing w:val="-15"/>
          <w:sz w:val="24"/>
        </w:rPr>
        <w:t xml:space="preserve"> </w:t>
      </w:r>
      <w:r>
        <w:rPr>
          <w:sz w:val="24"/>
        </w:rPr>
        <w:t>Traditional Voting Practices.</w:t>
      </w:r>
    </w:p>
    <w:p w:rsidR="0014273D" w:rsidRDefault="008F2979">
      <w:pPr>
        <w:pStyle w:val="ListParagraph"/>
        <w:numPr>
          <w:ilvl w:val="1"/>
          <w:numId w:val="1"/>
        </w:numPr>
        <w:tabs>
          <w:tab w:val="left" w:pos="624"/>
        </w:tabs>
        <w:spacing w:line="252" w:lineRule="auto"/>
        <w:ind w:right="18"/>
        <w:jc w:val="left"/>
        <w:rPr>
          <w:sz w:val="24"/>
        </w:rPr>
      </w:pPr>
      <w:r>
        <w:rPr>
          <w:sz w:val="24"/>
        </w:rPr>
        <w:t>Dhulavvagol, P. M., Bhajantri, V. H., &amp; Totad, S. G. (2020).</w:t>
      </w:r>
      <w:r>
        <w:rPr>
          <w:spacing w:val="40"/>
          <w:sz w:val="24"/>
        </w:rPr>
        <w:t xml:space="preserve"> </w:t>
      </w:r>
      <w:r>
        <w:rPr>
          <w:sz w:val="24"/>
        </w:rPr>
        <w:t xml:space="preserve">Blockchain Ethereum Clients Performance </w:t>
      </w:r>
      <w:r>
        <w:rPr>
          <w:spacing w:val="-2"/>
          <w:sz w:val="24"/>
        </w:rPr>
        <w:t>Analysis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Considering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E-Voting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Application.</w:t>
      </w:r>
      <w:r>
        <w:rPr>
          <w:spacing w:val="23"/>
          <w:sz w:val="24"/>
        </w:rPr>
        <w:t xml:space="preserve"> </w:t>
      </w:r>
      <w:r>
        <w:rPr>
          <w:spacing w:val="-2"/>
          <w:sz w:val="24"/>
        </w:rPr>
        <w:t>Procedia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Computer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Science,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170,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2506-2515.</w:t>
      </w:r>
      <w:r>
        <w:rPr>
          <w:spacing w:val="23"/>
          <w:sz w:val="24"/>
        </w:rPr>
        <w:t xml:space="preserve"> </w:t>
      </w:r>
      <w:hyperlink r:id="rId14">
        <w:r>
          <w:rPr>
            <w:spacing w:val="-2"/>
            <w:sz w:val="24"/>
          </w:rPr>
          <w:t>https://doi.org/10.101</w:t>
        </w:r>
      </w:hyperlink>
    </w:p>
    <w:p w:rsidR="0014273D" w:rsidRDefault="008F2979">
      <w:pPr>
        <w:pStyle w:val="ListParagraph"/>
        <w:numPr>
          <w:ilvl w:val="1"/>
          <w:numId w:val="1"/>
        </w:numPr>
        <w:tabs>
          <w:tab w:val="left" w:pos="623"/>
        </w:tabs>
        <w:ind w:left="623" w:right="0" w:hanging="296"/>
        <w:jc w:val="left"/>
        <w:rPr>
          <w:sz w:val="24"/>
        </w:rPr>
      </w:pPr>
      <w:r>
        <w:rPr>
          <w:sz w:val="24"/>
        </w:rPr>
        <w:t>Roh,</w:t>
      </w:r>
      <w:r>
        <w:rPr>
          <w:spacing w:val="-5"/>
          <w:sz w:val="24"/>
        </w:rPr>
        <w:t xml:space="preserve"> </w:t>
      </w:r>
      <w:r>
        <w:rPr>
          <w:sz w:val="24"/>
        </w:rPr>
        <w:t>C.</w:t>
      </w:r>
      <w:r>
        <w:rPr>
          <w:spacing w:val="-5"/>
          <w:sz w:val="24"/>
        </w:rPr>
        <w:t xml:space="preserve"> </w:t>
      </w:r>
      <w:r>
        <w:rPr>
          <w:sz w:val="24"/>
        </w:rPr>
        <w:t>H.,</w:t>
      </w:r>
      <w:r>
        <w:rPr>
          <w:spacing w:val="-5"/>
          <w:sz w:val="24"/>
        </w:rPr>
        <w:t xml:space="preserve"> </w:t>
      </w:r>
      <w:r>
        <w:rPr>
          <w:sz w:val="24"/>
        </w:rPr>
        <w:t>&amp;</w:t>
      </w:r>
      <w:r>
        <w:rPr>
          <w:spacing w:val="-5"/>
          <w:sz w:val="24"/>
        </w:rPr>
        <w:t xml:space="preserve"> </w:t>
      </w:r>
      <w:r>
        <w:rPr>
          <w:sz w:val="24"/>
        </w:rPr>
        <w:t>Lee,</w:t>
      </w:r>
      <w:r>
        <w:rPr>
          <w:spacing w:val="-4"/>
          <w:sz w:val="24"/>
        </w:rPr>
        <w:t xml:space="preserve"> </w:t>
      </w:r>
      <w:r>
        <w:rPr>
          <w:sz w:val="24"/>
        </w:rPr>
        <w:t>I.</w:t>
      </w:r>
      <w:r>
        <w:rPr>
          <w:spacing w:val="-5"/>
          <w:sz w:val="24"/>
        </w:rPr>
        <w:t xml:space="preserve"> </w:t>
      </w:r>
      <w:r>
        <w:rPr>
          <w:sz w:val="24"/>
        </w:rPr>
        <w:t>Y.</w:t>
      </w:r>
      <w:r>
        <w:rPr>
          <w:spacing w:val="-6"/>
          <w:sz w:val="24"/>
        </w:rPr>
        <w:t xml:space="preserve"> </w:t>
      </w:r>
      <w:r>
        <w:rPr>
          <w:sz w:val="24"/>
        </w:rPr>
        <w:t>(2020).</w:t>
      </w:r>
      <w:r>
        <w:rPr>
          <w:spacing w:val="14"/>
          <w:sz w:val="24"/>
        </w:rPr>
        <w:t xml:space="preserve"> </w:t>
      </w:r>
      <w:r>
        <w:rPr>
          <w:sz w:val="24"/>
        </w:rPr>
        <w:t>A</w:t>
      </w:r>
      <w:r>
        <w:rPr>
          <w:spacing w:val="-6"/>
          <w:sz w:val="24"/>
        </w:rPr>
        <w:t xml:space="preserve"> </w:t>
      </w:r>
      <w:r>
        <w:rPr>
          <w:sz w:val="24"/>
        </w:rPr>
        <w:t>study</w:t>
      </w:r>
      <w:r>
        <w:rPr>
          <w:spacing w:val="-5"/>
          <w:sz w:val="24"/>
        </w:rPr>
        <w:t xml:space="preserve"> </w:t>
      </w:r>
      <w:r>
        <w:rPr>
          <w:sz w:val="24"/>
        </w:rPr>
        <w:t>on</w:t>
      </w:r>
      <w:r>
        <w:rPr>
          <w:spacing w:val="-5"/>
          <w:sz w:val="24"/>
        </w:rPr>
        <w:t xml:space="preserve"> </w:t>
      </w:r>
      <w:r>
        <w:rPr>
          <w:sz w:val="24"/>
        </w:rPr>
        <w:t>electronic</w:t>
      </w:r>
      <w:r>
        <w:rPr>
          <w:spacing w:val="-6"/>
          <w:sz w:val="24"/>
        </w:rPr>
        <w:t xml:space="preserve"> </w:t>
      </w:r>
      <w:r>
        <w:rPr>
          <w:sz w:val="24"/>
        </w:rPr>
        <w:t>voting</w:t>
      </w:r>
      <w:r>
        <w:rPr>
          <w:spacing w:val="-5"/>
          <w:sz w:val="24"/>
        </w:rPr>
        <w:t xml:space="preserve"> </w:t>
      </w:r>
      <w:r>
        <w:rPr>
          <w:sz w:val="24"/>
        </w:rPr>
        <w:t>system</w:t>
      </w:r>
      <w:r>
        <w:rPr>
          <w:spacing w:val="-5"/>
          <w:sz w:val="24"/>
        </w:rPr>
        <w:t xml:space="preserve"> </w:t>
      </w:r>
      <w:r>
        <w:rPr>
          <w:sz w:val="24"/>
        </w:rPr>
        <w:t>using</w:t>
      </w:r>
      <w:r>
        <w:rPr>
          <w:spacing w:val="-5"/>
          <w:sz w:val="24"/>
        </w:rPr>
        <w:t xml:space="preserve"> </w:t>
      </w:r>
      <w:r>
        <w:rPr>
          <w:sz w:val="24"/>
        </w:rPr>
        <w:t>private</w:t>
      </w:r>
      <w:r>
        <w:rPr>
          <w:spacing w:val="-6"/>
          <w:sz w:val="24"/>
        </w:rPr>
        <w:t xml:space="preserve"> </w:t>
      </w:r>
      <w:r>
        <w:rPr>
          <w:sz w:val="24"/>
        </w:rPr>
        <w:t>blockchain.</w:t>
      </w:r>
      <w:r>
        <w:rPr>
          <w:spacing w:val="14"/>
          <w:sz w:val="24"/>
        </w:rPr>
        <w:t xml:space="preserve"> </w:t>
      </w:r>
      <w:r>
        <w:rPr>
          <w:sz w:val="24"/>
        </w:rPr>
        <w:t>Journal</w:t>
      </w:r>
      <w:r>
        <w:rPr>
          <w:spacing w:val="-6"/>
          <w:sz w:val="24"/>
        </w:rPr>
        <w:t xml:space="preserve"> </w:t>
      </w:r>
      <w:r>
        <w:rPr>
          <w:spacing w:val="-5"/>
          <w:sz w:val="24"/>
        </w:rPr>
        <w:t>of</w:t>
      </w:r>
    </w:p>
    <w:p w:rsidR="0014273D" w:rsidRDefault="0014273D">
      <w:pPr>
        <w:pStyle w:val="ListParagraph"/>
        <w:rPr>
          <w:sz w:val="24"/>
        </w:rPr>
        <w:sectPr w:rsidR="0014273D">
          <w:pgSz w:w="11910" w:h="16840"/>
          <w:pgMar w:top="960" w:right="0" w:bottom="420" w:left="566" w:header="0" w:footer="223" w:gutter="0"/>
          <w:cols w:space="720"/>
        </w:sectPr>
      </w:pPr>
    </w:p>
    <w:p w:rsidR="0014273D" w:rsidRDefault="008F2979">
      <w:pPr>
        <w:pStyle w:val="BodyText"/>
        <w:spacing w:before="77"/>
        <w:ind w:left="624" w:right="0"/>
      </w:pPr>
      <w:proofErr w:type="gramStart"/>
      <w:r>
        <w:lastRenderedPageBreak/>
        <w:t>Information</w:t>
      </w:r>
      <w:r>
        <w:rPr>
          <w:spacing w:val="-10"/>
        </w:rPr>
        <w:t xml:space="preserve"> </w:t>
      </w:r>
      <w:r>
        <w:t>Processing</w:t>
      </w:r>
      <w:r>
        <w:rPr>
          <w:spacing w:val="-10"/>
        </w:rPr>
        <w:t xml:space="preserve"> </w:t>
      </w:r>
      <w:r>
        <w:t>Systems,</w:t>
      </w:r>
      <w:r>
        <w:rPr>
          <w:spacing w:val="-9"/>
        </w:rPr>
        <w:t xml:space="preserve"> </w:t>
      </w:r>
      <w:r>
        <w:t>16(2),</w:t>
      </w:r>
      <w:r>
        <w:rPr>
          <w:spacing w:val="-10"/>
        </w:rPr>
        <w:t xml:space="preserve"> </w:t>
      </w:r>
      <w:r>
        <w:t>421-434.</w:t>
      </w:r>
      <w:proofErr w:type="gramEnd"/>
      <w:r>
        <w:rPr>
          <w:spacing w:val="4"/>
        </w:rPr>
        <w:t xml:space="preserve"> </w:t>
      </w:r>
      <w:hyperlink r:id="rId15">
        <w:r>
          <w:rPr>
            <w:spacing w:val="-2"/>
          </w:rPr>
          <w:t>https://doi.org/10.3745/JIPS.03.0135</w:t>
        </w:r>
      </w:hyperlink>
    </w:p>
    <w:p w:rsidR="0014273D" w:rsidRDefault="008F2979">
      <w:pPr>
        <w:pStyle w:val="ListParagraph"/>
        <w:numPr>
          <w:ilvl w:val="1"/>
          <w:numId w:val="1"/>
        </w:numPr>
        <w:tabs>
          <w:tab w:val="left" w:pos="624"/>
        </w:tabs>
        <w:spacing w:before="252" w:line="252" w:lineRule="auto"/>
        <w:jc w:val="left"/>
        <w:rPr>
          <w:sz w:val="24"/>
        </w:rPr>
      </w:pPr>
      <w:r>
        <w:rPr>
          <w:sz w:val="24"/>
        </w:rPr>
        <w:t>Ben Ayed, A. (2017).</w:t>
      </w:r>
      <w:r>
        <w:rPr>
          <w:spacing w:val="40"/>
          <w:sz w:val="24"/>
        </w:rPr>
        <w:t xml:space="preserve"> </w:t>
      </w:r>
      <w:r>
        <w:rPr>
          <w:sz w:val="24"/>
        </w:rPr>
        <w:t>A Conceptual Secure Blockchain Based Electronic Voting System.</w:t>
      </w:r>
      <w:r>
        <w:rPr>
          <w:spacing w:val="40"/>
          <w:sz w:val="24"/>
        </w:rPr>
        <w:t xml:space="preserve"> </w:t>
      </w:r>
      <w:r>
        <w:rPr>
          <w:sz w:val="24"/>
        </w:rPr>
        <w:t xml:space="preserve">International Journal of Network Security &amp; Its Applications, 9(3), 1-9. </w:t>
      </w:r>
      <w:hyperlink r:id="rId16">
        <w:r>
          <w:rPr>
            <w:sz w:val="24"/>
          </w:rPr>
          <w:t>htt</w:t>
        </w:r>
        <w:r>
          <w:rPr>
            <w:sz w:val="24"/>
          </w:rPr>
          <w:t>ps://doi.org/10.5121/ijnsa.2017.9301</w:t>
        </w:r>
      </w:hyperlink>
    </w:p>
    <w:p w:rsidR="0014273D" w:rsidRDefault="008F2979">
      <w:pPr>
        <w:pStyle w:val="ListParagraph"/>
        <w:numPr>
          <w:ilvl w:val="1"/>
          <w:numId w:val="1"/>
        </w:numPr>
        <w:tabs>
          <w:tab w:val="left" w:pos="624"/>
        </w:tabs>
        <w:spacing w:line="252" w:lineRule="auto"/>
        <w:jc w:val="left"/>
        <w:rPr>
          <w:sz w:val="24"/>
        </w:rPr>
      </w:pPr>
      <w:r>
        <w:rPr>
          <w:sz w:val="24"/>
        </w:rPr>
        <w:t>Tarasov,</w:t>
      </w:r>
      <w:r>
        <w:rPr>
          <w:spacing w:val="21"/>
          <w:sz w:val="24"/>
        </w:rPr>
        <w:t xml:space="preserve"> </w:t>
      </w:r>
      <w:r>
        <w:rPr>
          <w:sz w:val="24"/>
        </w:rPr>
        <w:t>P.,</w:t>
      </w:r>
      <w:r>
        <w:rPr>
          <w:spacing w:val="21"/>
          <w:sz w:val="24"/>
        </w:rPr>
        <w:t xml:space="preserve"> </w:t>
      </w:r>
      <w:r>
        <w:rPr>
          <w:sz w:val="24"/>
        </w:rPr>
        <w:t>&amp; Tewari,</w:t>
      </w:r>
      <w:r>
        <w:rPr>
          <w:spacing w:val="21"/>
          <w:sz w:val="24"/>
        </w:rPr>
        <w:t xml:space="preserve"> </w:t>
      </w:r>
      <w:r>
        <w:rPr>
          <w:sz w:val="24"/>
        </w:rPr>
        <w:t>H. (2017).</w:t>
      </w:r>
      <w:r>
        <w:rPr>
          <w:spacing w:val="77"/>
          <w:sz w:val="24"/>
        </w:rPr>
        <w:t xml:space="preserve"> </w:t>
      </w:r>
      <w:r>
        <w:rPr>
          <w:sz w:val="24"/>
        </w:rPr>
        <w:t>The Future of E-Voting.</w:t>
      </w:r>
      <w:r>
        <w:rPr>
          <w:spacing w:val="77"/>
          <w:sz w:val="24"/>
        </w:rPr>
        <w:t xml:space="preserve"> </w:t>
      </w:r>
      <w:r>
        <w:rPr>
          <w:sz w:val="24"/>
        </w:rPr>
        <w:t>IADIS International Journal on Computer Science and Information Systems, 12(2), 148-165.</w:t>
      </w:r>
    </w:p>
    <w:p w:rsidR="0014273D" w:rsidRDefault="008F2979">
      <w:pPr>
        <w:pStyle w:val="ListParagraph"/>
        <w:numPr>
          <w:ilvl w:val="1"/>
          <w:numId w:val="1"/>
        </w:numPr>
        <w:tabs>
          <w:tab w:val="left" w:pos="624"/>
        </w:tabs>
        <w:spacing w:before="238" w:line="252" w:lineRule="auto"/>
        <w:jc w:val="left"/>
        <w:rPr>
          <w:sz w:val="24"/>
        </w:rPr>
      </w:pPr>
      <w:r>
        <w:rPr>
          <w:sz w:val="24"/>
        </w:rPr>
        <w:t>Tas¸,</w:t>
      </w:r>
      <w:r>
        <w:rPr>
          <w:spacing w:val="-14"/>
          <w:sz w:val="24"/>
        </w:rPr>
        <w:t xml:space="preserve"> </w:t>
      </w:r>
      <w:r>
        <w:rPr>
          <w:sz w:val="24"/>
        </w:rPr>
        <w:t>R.,</w:t>
      </w:r>
      <w:r>
        <w:rPr>
          <w:spacing w:val="-14"/>
          <w:sz w:val="24"/>
        </w:rPr>
        <w:t xml:space="preserve"> </w:t>
      </w:r>
      <w:r>
        <w:rPr>
          <w:sz w:val="24"/>
        </w:rPr>
        <w:t>&amp;</w:t>
      </w:r>
      <w:r>
        <w:rPr>
          <w:spacing w:val="-14"/>
          <w:sz w:val="24"/>
        </w:rPr>
        <w:t xml:space="preserve"> </w:t>
      </w:r>
      <w:r>
        <w:rPr>
          <w:sz w:val="24"/>
        </w:rPr>
        <w:t>Tanrıöver,</w:t>
      </w:r>
      <w:r>
        <w:rPr>
          <w:spacing w:val="-14"/>
          <w:sz w:val="24"/>
        </w:rPr>
        <w:t xml:space="preserve"> </w:t>
      </w:r>
      <w:r>
        <w:rPr>
          <w:sz w:val="24"/>
        </w:rPr>
        <w:t>Ö.</w:t>
      </w:r>
      <w:r>
        <w:rPr>
          <w:spacing w:val="-14"/>
          <w:sz w:val="24"/>
        </w:rPr>
        <w:t xml:space="preserve"> </w:t>
      </w:r>
      <w:r>
        <w:rPr>
          <w:sz w:val="24"/>
        </w:rPr>
        <w:t>Ö.</w:t>
      </w:r>
      <w:r>
        <w:rPr>
          <w:spacing w:val="-14"/>
          <w:sz w:val="24"/>
        </w:rPr>
        <w:t xml:space="preserve"> </w:t>
      </w:r>
      <w:r>
        <w:rPr>
          <w:sz w:val="24"/>
        </w:rPr>
        <w:t>(2020).</w:t>
      </w:r>
      <w:r>
        <w:rPr>
          <w:spacing w:val="-3"/>
          <w:sz w:val="24"/>
        </w:rPr>
        <w:t xml:space="preserve"> </w:t>
      </w:r>
      <w:r>
        <w:rPr>
          <w:sz w:val="24"/>
        </w:rPr>
        <w:t>A</w:t>
      </w:r>
      <w:r>
        <w:rPr>
          <w:spacing w:val="-14"/>
          <w:sz w:val="24"/>
        </w:rPr>
        <w:t xml:space="preserve"> </w:t>
      </w:r>
      <w:r>
        <w:rPr>
          <w:sz w:val="24"/>
        </w:rPr>
        <w:t>systematic</w:t>
      </w:r>
      <w:r>
        <w:rPr>
          <w:spacing w:val="-14"/>
          <w:sz w:val="24"/>
        </w:rPr>
        <w:t xml:space="preserve"> </w:t>
      </w:r>
      <w:r>
        <w:rPr>
          <w:sz w:val="24"/>
        </w:rPr>
        <w:t>review</w:t>
      </w:r>
      <w:r>
        <w:rPr>
          <w:spacing w:val="-14"/>
          <w:sz w:val="24"/>
        </w:rPr>
        <w:t xml:space="preserve"> </w:t>
      </w:r>
      <w:r>
        <w:rPr>
          <w:sz w:val="24"/>
        </w:rPr>
        <w:t>of</w:t>
      </w:r>
      <w:r>
        <w:rPr>
          <w:spacing w:val="-14"/>
          <w:sz w:val="24"/>
        </w:rPr>
        <w:t xml:space="preserve"> </w:t>
      </w:r>
      <w:r>
        <w:rPr>
          <w:sz w:val="24"/>
        </w:rPr>
        <w:t>challenges</w:t>
      </w:r>
      <w:r>
        <w:rPr>
          <w:spacing w:val="-14"/>
          <w:sz w:val="24"/>
        </w:rPr>
        <w:t xml:space="preserve"> </w:t>
      </w:r>
      <w:r>
        <w:rPr>
          <w:sz w:val="24"/>
        </w:rPr>
        <w:t>and</w:t>
      </w:r>
      <w:r>
        <w:rPr>
          <w:spacing w:val="-14"/>
          <w:sz w:val="24"/>
        </w:rPr>
        <w:t xml:space="preserve"> </w:t>
      </w:r>
      <w:r>
        <w:rPr>
          <w:sz w:val="24"/>
        </w:rPr>
        <w:t>opportunities</w:t>
      </w:r>
      <w:r>
        <w:rPr>
          <w:spacing w:val="-14"/>
          <w:sz w:val="24"/>
        </w:rPr>
        <w:t xml:space="preserve"> </w:t>
      </w:r>
      <w:r>
        <w:rPr>
          <w:sz w:val="24"/>
        </w:rPr>
        <w:t>of</w:t>
      </w:r>
      <w:r>
        <w:rPr>
          <w:spacing w:val="-14"/>
          <w:sz w:val="24"/>
        </w:rPr>
        <w:t xml:space="preserve"> </w:t>
      </w:r>
      <w:r>
        <w:rPr>
          <w:sz w:val="24"/>
        </w:rPr>
        <w:t>blockchain</w:t>
      </w:r>
      <w:r>
        <w:rPr>
          <w:spacing w:val="-14"/>
          <w:sz w:val="24"/>
        </w:rPr>
        <w:t xml:space="preserve"> </w:t>
      </w:r>
      <w:r>
        <w:rPr>
          <w:sz w:val="24"/>
        </w:rPr>
        <w:t xml:space="preserve">for e-voting. Symmetry, 12(8), 1-24. </w:t>
      </w:r>
      <w:hyperlink r:id="rId17">
        <w:r>
          <w:rPr>
            <w:sz w:val="24"/>
          </w:rPr>
          <w:t>https://doi.org/10.3390/sym12081328</w:t>
        </w:r>
      </w:hyperlink>
    </w:p>
    <w:p w:rsidR="0014273D" w:rsidRDefault="008F2979">
      <w:pPr>
        <w:pStyle w:val="ListParagraph"/>
        <w:numPr>
          <w:ilvl w:val="1"/>
          <w:numId w:val="1"/>
        </w:numPr>
        <w:tabs>
          <w:tab w:val="left" w:pos="624"/>
        </w:tabs>
        <w:spacing w:line="252" w:lineRule="auto"/>
        <w:ind w:hanging="416"/>
        <w:jc w:val="left"/>
        <w:rPr>
          <w:sz w:val="24"/>
        </w:rPr>
      </w:pPr>
      <w:r>
        <w:rPr>
          <w:sz w:val="24"/>
        </w:rPr>
        <w:t>Jafar,</w:t>
      </w:r>
      <w:r>
        <w:rPr>
          <w:spacing w:val="-7"/>
          <w:sz w:val="24"/>
        </w:rPr>
        <w:t xml:space="preserve"> </w:t>
      </w:r>
      <w:r>
        <w:rPr>
          <w:sz w:val="24"/>
        </w:rPr>
        <w:t>U.,</w:t>
      </w:r>
      <w:r>
        <w:rPr>
          <w:spacing w:val="-7"/>
          <w:sz w:val="24"/>
        </w:rPr>
        <w:t xml:space="preserve"> </w:t>
      </w:r>
      <w:r>
        <w:rPr>
          <w:sz w:val="24"/>
        </w:rPr>
        <w:t>Aziz,</w:t>
      </w:r>
      <w:r>
        <w:rPr>
          <w:spacing w:val="-7"/>
          <w:sz w:val="24"/>
        </w:rPr>
        <w:t xml:space="preserve"> </w:t>
      </w:r>
      <w:r>
        <w:rPr>
          <w:sz w:val="24"/>
        </w:rPr>
        <w:t>M.</w:t>
      </w:r>
      <w:r>
        <w:rPr>
          <w:spacing w:val="-7"/>
          <w:sz w:val="24"/>
        </w:rPr>
        <w:t xml:space="preserve"> </w:t>
      </w:r>
      <w:r>
        <w:rPr>
          <w:sz w:val="24"/>
        </w:rPr>
        <w:t>J.</w:t>
      </w:r>
      <w:r>
        <w:rPr>
          <w:spacing w:val="-7"/>
          <w:sz w:val="24"/>
        </w:rPr>
        <w:t xml:space="preserve"> </w:t>
      </w:r>
      <w:r>
        <w:rPr>
          <w:sz w:val="24"/>
        </w:rPr>
        <w:t>A.,</w:t>
      </w:r>
      <w:r>
        <w:rPr>
          <w:spacing w:val="-7"/>
          <w:sz w:val="24"/>
        </w:rPr>
        <w:t xml:space="preserve"> </w:t>
      </w:r>
      <w:r>
        <w:rPr>
          <w:sz w:val="24"/>
        </w:rPr>
        <w:t>&amp;</w:t>
      </w:r>
      <w:r>
        <w:rPr>
          <w:spacing w:val="-7"/>
          <w:sz w:val="24"/>
        </w:rPr>
        <w:t xml:space="preserve"> </w:t>
      </w:r>
      <w:r>
        <w:rPr>
          <w:sz w:val="24"/>
        </w:rPr>
        <w:t>Shukur,</w:t>
      </w:r>
      <w:r>
        <w:rPr>
          <w:spacing w:val="-7"/>
          <w:sz w:val="24"/>
        </w:rPr>
        <w:t xml:space="preserve"> </w:t>
      </w:r>
      <w:r>
        <w:rPr>
          <w:sz w:val="24"/>
        </w:rPr>
        <w:t>Z.</w:t>
      </w:r>
      <w:r>
        <w:rPr>
          <w:spacing w:val="-7"/>
          <w:sz w:val="24"/>
        </w:rPr>
        <w:t xml:space="preserve"> </w:t>
      </w:r>
      <w:r>
        <w:rPr>
          <w:sz w:val="24"/>
        </w:rPr>
        <w:t>(2021). Blockchain</w:t>
      </w:r>
      <w:r>
        <w:rPr>
          <w:spacing w:val="-7"/>
          <w:sz w:val="24"/>
        </w:rPr>
        <w:t xml:space="preserve"> </w:t>
      </w:r>
      <w:r>
        <w:rPr>
          <w:sz w:val="24"/>
        </w:rPr>
        <w:t>for</w:t>
      </w:r>
      <w:r>
        <w:rPr>
          <w:spacing w:val="-7"/>
          <w:sz w:val="24"/>
        </w:rPr>
        <w:t xml:space="preserve"> </w:t>
      </w:r>
      <w:r>
        <w:rPr>
          <w:sz w:val="24"/>
        </w:rPr>
        <w:t>electronic</w:t>
      </w:r>
      <w:r>
        <w:rPr>
          <w:spacing w:val="-7"/>
          <w:sz w:val="24"/>
        </w:rPr>
        <w:t xml:space="preserve"> </w:t>
      </w:r>
      <w:r>
        <w:rPr>
          <w:sz w:val="24"/>
        </w:rPr>
        <w:t>voting</w:t>
      </w:r>
      <w:r>
        <w:rPr>
          <w:spacing w:val="-7"/>
          <w:sz w:val="24"/>
        </w:rPr>
        <w:t xml:space="preserve"> </w:t>
      </w:r>
      <w:r>
        <w:rPr>
          <w:sz w:val="24"/>
        </w:rPr>
        <w:t>system—review</w:t>
      </w:r>
      <w:r>
        <w:rPr>
          <w:spacing w:val="-7"/>
          <w:sz w:val="24"/>
        </w:rPr>
        <w:t xml:space="preserve"> </w:t>
      </w:r>
      <w:r>
        <w:rPr>
          <w:sz w:val="24"/>
        </w:rPr>
        <w:t>a</w:t>
      </w:r>
      <w:r>
        <w:rPr>
          <w:sz w:val="24"/>
        </w:rPr>
        <w:t>nd</w:t>
      </w:r>
      <w:r>
        <w:rPr>
          <w:spacing w:val="-7"/>
          <w:sz w:val="24"/>
        </w:rPr>
        <w:t xml:space="preserve"> </w:t>
      </w:r>
      <w:r>
        <w:rPr>
          <w:sz w:val="24"/>
        </w:rPr>
        <w:t xml:space="preserve">open research challenges. Sensors, 21(17). </w:t>
      </w:r>
      <w:hyperlink r:id="rId18">
        <w:r>
          <w:rPr>
            <w:sz w:val="24"/>
          </w:rPr>
          <w:t>https://doi.org/10.3390/s21175874</w:t>
        </w:r>
      </w:hyperlink>
    </w:p>
    <w:sectPr w:rsidR="0014273D">
      <w:pgSz w:w="11910" w:h="16840"/>
      <w:pgMar w:top="1000" w:right="0" w:bottom="420" w:left="566" w:header="0" w:footer="223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F2979" w:rsidRDefault="008F2979">
      <w:r>
        <w:separator/>
      </w:r>
    </w:p>
  </w:endnote>
  <w:endnote w:type="continuationSeparator" w:id="0">
    <w:p w:rsidR="008F2979" w:rsidRDefault="008F29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4273D" w:rsidRDefault="008F2979">
    <w:pPr>
      <w:pStyle w:val="BodyText"/>
      <w:spacing w:line="14" w:lineRule="auto"/>
      <w:ind w:left="0" w:right="0"/>
      <w:rPr>
        <w:sz w:val="20"/>
      </w:rPr>
    </w:pPr>
    <w:r>
      <w:rPr>
        <w:noProof/>
        <w:sz w:val="20"/>
        <w:lang w:val="en-IN" w:eastAsia="en-IN"/>
      </w:rPr>
      <mc:AlternateContent>
        <mc:Choice Requires="wps">
          <w:drawing>
            <wp:anchor distT="0" distB="0" distL="0" distR="0" simplePos="0" relativeHeight="487416320" behindDoc="1" locked="0" layoutInCell="1" allowOverlap="1">
              <wp:simplePos x="0" y="0"/>
              <wp:positionH relativeFrom="page">
                <wp:posOffset>3703942</wp:posOffset>
              </wp:positionH>
              <wp:positionV relativeFrom="page">
                <wp:posOffset>10410995</wp:posOffset>
              </wp:positionV>
              <wp:extent cx="165100" cy="20891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5100" cy="20891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14273D" w:rsidRDefault="008F2979">
                          <w:pPr>
                            <w:pStyle w:val="BodyText"/>
                            <w:spacing w:before="17"/>
                            <w:ind w:left="60" w:right="0"/>
                          </w:pPr>
                          <w:r>
                            <w:rPr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</w:rPr>
                            <w:instrText xml:space="preserve"> PAGE </w:instrText>
                          </w:r>
                          <w:r>
                            <w:rPr>
                              <w:spacing w:val="-10"/>
                            </w:rPr>
                            <w:fldChar w:fldCharType="separate"/>
                          </w:r>
                          <w:r w:rsidR="001228E0">
                            <w:rPr>
                              <w:noProof/>
                              <w:spacing w:val="-10"/>
                            </w:rPr>
                            <w:t>1</w:t>
                          </w:r>
                          <w:r>
                            <w:rPr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291.65pt;margin-top:819.75pt;width:13pt;height:16.45pt;z-index:-159001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" filled="f" stroked="f">
              <v:path arrowok="t"/>
              <v:textbox inset="0,0,0,0">
                <w:txbxContent>
                  <w:p w:rsidR="0014273D" w:rsidRDefault="008F2979">
                    <w:pPr>
                      <w:pStyle w:val="BodyText"/>
                      <w:spacing w:before="17"/>
                      <w:ind w:left="60" w:right="0"/>
                    </w:pPr>
                    <w:r>
                      <w:rPr>
                        <w:spacing w:val="-10"/>
                      </w:rPr>
                      <w:fldChar w:fldCharType="begin"/>
                    </w:r>
                    <w:r>
                      <w:rPr>
                        <w:spacing w:val="-10"/>
                      </w:rPr>
                      <w:instrText xml:space="preserve"> PAGE </w:instrText>
                    </w:r>
                    <w:r>
                      <w:rPr>
                        <w:spacing w:val="-10"/>
                      </w:rPr>
                      <w:fldChar w:fldCharType="separate"/>
                    </w:r>
                    <w:r w:rsidR="001228E0">
                      <w:rPr>
                        <w:noProof/>
                        <w:spacing w:val="-10"/>
                      </w:rPr>
                      <w:t>1</w:t>
                    </w:r>
                    <w:r>
                      <w:rPr>
                        <w:spacing w:val="-1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F2979" w:rsidRDefault="008F2979">
      <w:r>
        <w:separator/>
      </w:r>
    </w:p>
  </w:footnote>
  <w:footnote w:type="continuationSeparator" w:id="0">
    <w:p w:rsidR="008F2979" w:rsidRDefault="008F297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60E03F5"/>
    <w:multiLevelType w:val="hybridMultilevel"/>
    <w:tmpl w:val="FB2666F6"/>
    <w:lvl w:ilvl="0" w:tplc="53FC8686">
      <w:start w:val="1"/>
      <w:numFmt w:val="upperLetter"/>
      <w:lvlText w:val="%1."/>
      <w:lvlJc w:val="left"/>
      <w:pPr>
        <w:ind w:left="330" w:hanging="293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9"/>
        <w:sz w:val="24"/>
        <w:szCs w:val="24"/>
        <w:lang w:val="en-US" w:eastAsia="en-US" w:bidi="ar-SA"/>
      </w:rPr>
    </w:lvl>
    <w:lvl w:ilvl="1" w:tplc="483699EE">
      <w:start w:val="1"/>
      <w:numFmt w:val="decimal"/>
      <w:lvlText w:val="%2."/>
      <w:lvlJc w:val="left"/>
      <w:pPr>
        <w:ind w:left="624" w:hanging="297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4"/>
        <w:szCs w:val="24"/>
        <w:lang w:val="en-US" w:eastAsia="en-US" w:bidi="ar-SA"/>
      </w:rPr>
    </w:lvl>
    <w:lvl w:ilvl="2" w:tplc="DD6AE134">
      <w:numFmt w:val="bullet"/>
      <w:lvlText w:val="•"/>
      <w:lvlJc w:val="left"/>
      <w:pPr>
        <w:ind w:left="1811" w:hanging="297"/>
      </w:pPr>
      <w:rPr>
        <w:rFonts w:hint="default"/>
        <w:lang w:val="en-US" w:eastAsia="en-US" w:bidi="ar-SA"/>
      </w:rPr>
    </w:lvl>
    <w:lvl w:ilvl="3" w:tplc="37B81414">
      <w:numFmt w:val="bullet"/>
      <w:lvlText w:val="•"/>
      <w:lvlJc w:val="left"/>
      <w:pPr>
        <w:ind w:left="3002" w:hanging="297"/>
      </w:pPr>
      <w:rPr>
        <w:rFonts w:hint="default"/>
        <w:lang w:val="en-US" w:eastAsia="en-US" w:bidi="ar-SA"/>
      </w:rPr>
    </w:lvl>
    <w:lvl w:ilvl="4" w:tplc="CC046F7A">
      <w:numFmt w:val="bullet"/>
      <w:lvlText w:val="•"/>
      <w:lvlJc w:val="left"/>
      <w:pPr>
        <w:ind w:left="4193" w:hanging="297"/>
      </w:pPr>
      <w:rPr>
        <w:rFonts w:hint="default"/>
        <w:lang w:val="en-US" w:eastAsia="en-US" w:bidi="ar-SA"/>
      </w:rPr>
    </w:lvl>
    <w:lvl w:ilvl="5" w:tplc="F5242E1E">
      <w:numFmt w:val="bullet"/>
      <w:lvlText w:val="•"/>
      <w:lvlJc w:val="left"/>
      <w:pPr>
        <w:ind w:left="5384" w:hanging="297"/>
      </w:pPr>
      <w:rPr>
        <w:rFonts w:hint="default"/>
        <w:lang w:val="en-US" w:eastAsia="en-US" w:bidi="ar-SA"/>
      </w:rPr>
    </w:lvl>
    <w:lvl w:ilvl="6" w:tplc="B434CE62">
      <w:numFmt w:val="bullet"/>
      <w:lvlText w:val="•"/>
      <w:lvlJc w:val="left"/>
      <w:pPr>
        <w:ind w:left="6575" w:hanging="297"/>
      </w:pPr>
      <w:rPr>
        <w:rFonts w:hint="default"/>
        <w:lang w:val="en-US" w:eastAsia="en-US" w:bidi="ar-SA"/>
      </w:rPr>
    </w:lvl>
    <w:lvl w:ilvl="7" w:tplc="15248CA8">
      <w:numFmt w:val="bullet"/>
      <w:lvlText w:val="•"/>
      <w:lvlJc w:val="left"/>
      <w:pPr>
        <w:ind w:left="7766" w:hanging="297"/>
      </w:pPr>
      <w:rPr>
        <w:rFonts w:hint="default"/>
        <w:lang w:val="en-US" w:eastAsia="en-US" w:bidi="ar-SA"/>
      </w:rPr>
    </w:lvl>
    <w:lvl w:ilvl="8" w:tplc="80F6BC10">
      <w:numFmt w:val="bullet"/>
      <w:lvlText w:val="•"/>
      <w:lvlJc w:val="left"/>
      <w:pPr>
        <w:ind w:left="8957" w:hanging="297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14273D"/>
    <w:rsid w:val="001228E0"/>
    <w:rsid w:val="0014273D"/>
    <w:rsid w:val="008F29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1"/>
    <w:qFormat/>
    <w:pPr>
      <w:spacing w:before="93"/>
      <w:ind w:left="9" w:right="573"/>
      <w:jc w:val="center"/>
      <w:outlineLvl w:val="0"/>
    </w:pPr>
    <w:rPr>
      <w:b/>
      <w:bCs/>
      <w:sz w:val="36"/>
      <w:szCs w:val="36"/>
    </w:rPr>
  </w:style>
  <w:style w:type="paragraph" w:styleId="Heading2">
    <w:name w:val="heading 2"/>
    <w:basedOn w:val="Normal"/>
    <w:uiPriority w:val="1"/>
    <w:qFormat/>
    <w:pPr>
      <w:ind w:left="38"/>
      <w:outlineLvl w:val="1"/>
    </w:pPr>
    <w:rPr>
      <w:b/>
      <w:bCs/>
      <w:sz w:val="28"/>
      <w:szCs w:val="28"/>
    </w:rPr>
  </w:style>
  <w:style w:type="paragraph" w:styleId="Heading3">
    <w:name w:val="heading 3"/>
    <w:basedOn w:val="Normal"/>
    <w:uiPriority w:val="1"/>
    <w:qFormat/>
    <w:pPr>
      <w:ind w:hanging="291"/>
      <w:outlineLvl w:val="2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38" w:right="602"/>
    </w:pPr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spacing w:before="237"/>
      <w:ind w:left="624" w:right="602" w:hanging="297"/>
    </w:pPr>
  </w:style>
  <w:style w:type="paragraph" w:customStyle="1" w:styleId="TableParagraph">
    <w:name w:val="Table Paragraph"/>
    <w:basedOn w:val="Normal"/>
    <w:uiPriority w:val="1"/>
    <w:qFormat/>
    <w:pPr>
      <w:spacing w:line="253" w:lineRule="exact"/>
      <w:ind w:left="122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1"/>
    <w:qFormat/>
    <w:pPr>
      <w:spacing w:before="93"/>
      <w:ind w:left="9" w:right="573"/>
      <w:jc w:val="center"/>
      <w:outlineLvl w:val="0"/>
    </w:pPr>
    <w:rPr>
      <w:b/>
      <w:bCs/>
      <w:sz w:val="36"/>
      <w:szCs w:val="36"/>
    </w:rPr>
  </w:style>
  <w:style w:type="paragraph" w:styleId="Heading2">
    <w:name w:val="heading 2"/>
    <w:basedOn w:val="Normal"/>
    <w:uiPriority w:val="1"/>
    <w:qFormat/>
    <w:pPr>
      <w:ind w:left="38"/>
      <w:outlineLvl w:val="1"/>
    </w:pPr>
    <w:rPr>
      <w:b/>
      <w:bCs/>
      <w:sz w:val="28"/>
      <w:szCs w:val="28"/>
    </w:rPr>
  </w:style>
  <w:style w:type="paragraph" w:styleId="Heading3">
    <w:name w:val="heading 3"/>
    <w:basedOn w:val="Normal"/>
    <w:uiPriority w:val="1"/>
    <w:qFormat/>
    <w:pPr>
      <w:ind w:hanging="291"/>
      <w:outlineLvl w:val="2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38" w:right="602"/>
    </w:pPr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spacing w:before="237"/>
      <w:ind w:left="624" w:right="602" w:hanging="297"/>
    </w:pPr>
  </w:style>
  <w:style w:type="paragraph" w:customStyle="1" w:styleId="TableParagraph">
    <w:name w:val="Table Paragraph"/>
    <w:basedOn w:val="Normal"/>
    <w:uiPriority w:val="1"/>
    <w:qFormat/>
    <w:pPr>
      <w:spacing w:line="253" w:lineRule="exact"/>
      <w:ind w:left="122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yperlink" Target="https://doi.org/10.24996/ijs.2022.63.3.38" TargetMode="External"/><Relationship Id="rId18" Type="http://schemas.openxmlformats.org/officeDocument/2006/relationships/hyperlink" Target="https://doi.org/10.3390/s21175874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https://doi.org/10.3390/electronics8040422" TargetMode="External"/><Relationship Id="rId17" Type="http://schemas.openxmlformats.org/officeDocument/2006/relationships/hyperlink" Target="https://doi.org/10.3390/sym12081328" TargetMode="External"/><Relationship Id="rId2" Type="http://schemas.openxmlformats.org/officeDocument/2006/relationships/styles" Target="styles.xml"/><Relationship Id="rId16" Type="http://schemas.openxmlformats.org/officeDocument/2006/relationships/hyperlink" Target="https://doi.org/10.5121/ijnsa.2017.9301" TargetMode="Externa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3.jpeg"/><Relationship Id="rId5" Type="http://schemas.openxmlformats.org/officeDocument/2006/relationships/webSettings" Target="webSettings.xml"/><Relationship Id="rId15" Type="http://schemas.openxmlformats.org/officeDocument/2006/relationships/hyperlink" Target="https://doi.org/10.3745/JIPS.03.0135" TargetMode="External"/><Relationship Id="rId10" Type="http://schemas.openxmlformats.org/officeDocument/2006/relationships/image" Target="media/image2.jpeg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hyperlink" Target="https://doi.org/10.10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2800</Words>
  <Characters>15966</Characters>
  <Application>Microsoft Office Word</Application>
  <DocSecurity>0</DocSecurity>
  <Lines>133</Lines>
  <Paragraphs>37</Paragraphs>
  <ScaleCrop>false</ScaleCrop>
  <Company/>
  <LinksUpToDate>false</LinksUpToDate>
  <CharactersWithSpaces>18729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qwert</cp:lastModifiedBy>
  <cp:revision>2</cp:revision>
  <dcterms:created xsi:type="dcterms:W3CDTF">2026-05-12T13:24:00Z</dcterms:created>
  <dcterms:modified xsi:type="dcterms:W3CDTF">2026-05-15T07:59:00Z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verter">
    <vt:lpwstr>SolidFramework v10.0.19910.1</vt:lpwstr>
  </property>
  <property fmtid="{D5CDD505-2E9C-101B-9397-08002B2CF9AE}" pid="3" name="Created">
    <vt:filetime>2026-05-12T00:00:00Z</vt:filetime>
  </property>
  <property fmtid="{D5CDD505-2E9C-101B-9397-08002B2CF9AE}" pid="4" name="Creator">
    <vt:lpwstr>TeX</vt:lpwstr>
  </property>
  <property fmtid="{D5CDD505-2E9C-101B-9397-08002B2CF9AE}" pid="5" name="LastSaved">
    <vt:filetime>2026-05-12T00:00:00Z</vt:filetime>
  </property>
  <property fmtid="{D5CDD505-2E9C-101B-9397-08002B2CF9AE}" pid="6" name="PTEX.Fullbanner">
    <vt:lpwstr>This is MiKTeX-pdfTeX 4.23.0 (1.40.28)</vt:lpwstr>
  </property>
  <property fmtid="{D5CDD505-2E9C-101B-9397-08002B2CF9AE}" pid="7" name="Producer">
    <vt:lpwstr>MiKTeX pdfTeX-1.40.28</vt:lpwstr>
  </property>
</Properties>
</file>