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21CF1F" w14:textId="115D0BE6" w:rsidR="00024127" w:rsidRPr="00B76DA9" w:rsidRDefault="00024127" w:rsidP="00A94F8A">
      <w:pPr>
        <w:pStyle w:val="IEEEAuthorName"/>
        <w:spacing w:before="0"/>
        <w:rPr>
          <w:b/>
          <w:bCs/>
          <w:sz w:val="28"/>
          <w:szCs w:val="36"/>
          <w:lang w:val="en-PH"/>
        </w:rPr>
      </w:pPr>
      <w:r w:rsidRPr="00B76DA9">
        <w:rPr>
          <w:b/>
          <w:bCs/>
          <w:sz w:val="28"/>
          <w:szCs w:val="36"/>
          <w:lang w:val="en-PH"/>
        </w:rPr>
        <w:t>Level of Awareness and Susceptibility to Phishing Attacks Among</w:t>
      </w:r>
      <w:r w:rsidR="00A94F8A" w:rsidRPr="00B76DA9">
        <w:rPr>
          <w:b/>
          <w:bCs/>
          <w:sz w:val="28"/>
          <w:szCs w:val="36"/>
          <w:lang w:val="en-PH"/>
        </w:rPr>
        <w:t xml:space="preserve"> </w:t>
      </w:r>
      <w:r w:rsidRPr="00B76DA9">
        <w:rPr>
          <w:b/>
          <w:bCs/>
          <w:sz w:val="28"/>
          <w:szCs w:val="36"/>
          <w:lang w:val="en-PH"/>
        </w:rPr>
        <w:t xml:space="preserve">Students of Quezon City </w:t>
      </w:r>
      <w:r w:rsidR="00C87220" w:rsidRPr="00B76DA9">
        <w:rPr>
          <w:b/>
          <w:bCs/>
          <w:sz w:val="28"/>
          <w:szCs w:val="36"/>
          <w:lang w:val="en-PH"/>
        </w:rPr>
        <w:t>University:</w:t>
      </w:r>
      <w:r w:rsidRPr="00B76DA9">
        <w:rPr>
          <w:b/>
          <w:bCs/>
          <w:sz w:val="28"/>
          <w:szCs w:val="36"/>
          <w:lang w:val="en-PH"/>
        </w:rPr>
        <w:t xml:space="preserve"> A Stratified Survey Study</w:t>
      </w:r>
    </w:p>
    <w:p w14:paraId="3C2F66BD" w14:textId="77777777" w:rsidR="000C4E25" w:rsidRDefault="000C4E25" w:rsidP="00F4035C">
      <w:pPr>
        <w:pStyle w:val="IEEEAbtract"/>
        <w:spacing w:after="240"/>
        <w:rPr>
          <w:rStyle w:val="IEEEAbstractHeadingChar"/>
          <w:sz w:val="24"/>
        </w:rPr>
      </w:pPr>
      <w:bookmarkStart w:id="0" w:name="_GoBack"/>
      <w:bookmarkEnd w:id="0"/>
    </w:p>
    <w:p w14:paraId="581FACC3" w14:textId="03ED284B" w:rsidR="00EE51C3" w:rsidRPr="00EE51C3" w:rsidRDefault="00EE51C3" w:rsidP="00EE51C3">
      <w:pPr>
        <w:rPr>
          <w:lang w:val="en-GB" w:eastAsia="en-GB"/>
        </w:rPr>
        <w:sectPr w:rsidR="00EE51C3" w:rsidRPr="00EE51C3" w:rsidSect="00856D4D">
          <w:headerReference w:type="default" r:id="rId9"/>
          <w:footerReference w:type="default" r:id="rId10"/>
          <w:pgSz w:w="11907" w:h="16839" w:code="9"/>
          <w:pgMar w:top="809" w:right="605" w:bottom="605" w:left="605" w:header="288" w:footer="144" w:gutter="0"/>
          <w:cols w:space="238"/>
          <w:docGrid w:linePitch="360"/>
        </w:sectPr>
      </w:pPr>
    </w:p>
    <w:p w14:paraId="32762503" w14:textId="7B6F53B9" w:rsidR="00487498" w:rsidRPr="00B76DA9" w:rsidRDefault="00F4035C" w:rsidP="003F0204">
      <w:pPr>
        <w:spacing w:after="240"/>
        <w:jc w:val="both"/>
        <w:rPr>
          <w:b/>
          <w:bCs/>
          <w:sz w:val="22"/>
          <w:szCs w:val="22"/>
        </w:rPr>
      </w:pPr>
      <w:r w:rsidRPr="00B76DA9">
        <w:rPr>
          <w:b/>
          <w:bCs/>
          <w:sz w:val="22"/>
          <w:szCs w:val="22"/>
        </w:rPr>
        <w:lastRenderedPageBreak/>
        <w:t>ABSTRACT</w:t>
      </w:r>
    </w:p>
    <w:p w14:paraId="3882DA10" w14:textId="1A0A06D4" w:rsidR="003F0204" w:rsidRPr="00B76DA9" w:rsidRDefault="003F0204" w:rsidP="003F0204">
      <w:pPr>
        <w:ind w:firstLine="720"/>
        <w:jc w:val="both"/>
        <w:rPr>
          <w:sz w:val="22"/>
          <w:szCs w:val="22"/>
        </w:rPr>
      </w:pPr>
      <w:r w:rsidRPr="00B76DA9">
        <w:rPr>
          <w:sz w:val="22"/>
          <w:szCs w:val="22"/>
        </w:rPr>
        <w:t>Phishing attacks continue to pose serious cybersecurity risks in educational institutions as students increasingly rely on digital platforms for academic and personal activities. This study aimed to determine the level of phishing awareness and phishing susceptibility among students of Quezon City University, particularly comparing IT and non-IT students. Using a descriptive-comparative quantitative research design, data were collected from 397 students through a stratified survey conducted using online and printed questionnaires. Statistical tools such as frequency and percentage, weighted mean, independent samples t-test, and Pearson Product-Moment Correlation Coefficient were used to analyze the data. The findings revealed that students generally demonstrated a high level of phishing awareness but showed a moderate level of phishing susceptibility. Results also indicated a significant difference in phishing awareness between IT and non-IT students, with IT students exhibiting higher awareness levels. However, no significant difference was found in phishing susceptibility between the two groups. Furthermore, a significant moderate negative relationship was identified between phishing awareness and phishing susceptibility, indicating that higher awareness is associated with lower vulnerability to phishing attacks. The study concludes that although students possess adequate knowledge regarding phishing threats, awareness alone does not completely prevent risky online behavior. The findings may contribute to the development of targeted cybersecurity awareness programs and safer digital practices among university students.</w:t>
      </w:r>
    </w:p>
    <w:p w14:paraId="301168F7" w14:textId="77777777" w:rsidR="003F0204" w:rsidRPr="00B76DA9" w:rsidRDefault="003F0204" w:rsidP="003F0204">
      <w:pPr>
        <w:ind w:firstLine="720"/>
        <w:jc w:val="both"/>
        <w:rPr>
          <w:sz w:val="22"/>
          <w:szCs w:val="22"/>
        </w:rPr>
      </w:pPr>
    </w:p>
    <w:p w14:paraId="5FD9E04E" w14:textId="69133A09" w:rsidR="0010446B" w:rsidRPr="00B76DA9" w:rsidRDefault="00A56B91" w:rsidP="001938FB">
      <w:pPr>
        <w:spacing w:after="240"/>
        <w:jc w:val="both"/>
        <w:rPr>
          <w:b/>
          <w:bCs/>
          <w:sz w:val="22"/>
          <w:szCs w:val="22"/>
        </w:rPr>
      </w:pPr>
      <w:r w:rsidRPr="00B76DA9">
        <w:rPr>
          <w:b/>
          <w:bCs/>
          <w:sz w:val="22"/>
          <w:szCs w:val="22"/>
        </w:rPr>
        <w:t xml:space="preserve">Keywords: </w:t>
      </w:r>
      <w:r w:rsidR="003F0204" w:rsidRPr="00B76DA9">
        <w:rPr>
          <w:sz w:val="22"/>
          <w:szCs w:val="22"/>
        </w:rPr>
        <w:t>Cybersecurity Awareness, Phishing Attacks, Phishing Susceptibility, Stratified Survey, University Students</w:t>
      </w:r>
      <w:r w:rsidR="001938FB" w:rsidRPr="00B76DA9">
        <w:rPr>
          <w:sz w:val="22"/>
          <w:szCs w:val="22"/>
        </w:rPr>
        <w:t>, Quantitative Research</w:t>
      </w:r>
    </w:p>
    <w:p w14:paraId="706C6879" w14:textId="77777777" w:rsidR="003F0204" w:rsidRPr="00B76DA9" w:rsidRDefault="003F0204" w:rsidP="003F0204">
      <w:pPr>
        <w:jc w:val="both"/>
        <w:rPr>
          <w:sz w:val="22"/>
          <w:szCs w:val="22"/>
        </w:rPr>
      </w:pPr>
    </w:p>
    <w:p w14:paraId="4A127FAA" w14:textId="2BCEBC3F" w:rsidR="00A56B91" w:rsidRPr="00B76DA9" w:rsidRDefault="00F4035C" w:rsidP="00F4035C">
      <w:pPr>
        <w:pStyle w:val="IEEEHeading1"/>
        <w:numPr>
          <w:ilvl w:val="0"/>
          <w:numId w:val="0"/>
        </w:numPr>
        <w:spacing w:before="0" w:after="240"/>
        <w:jc w:val="both"/>
        <w:rPr>
          <w:b/>
          <w:sz w:val="22"/>
          <w:szCs w:val="22"/>
        </w:rPr>
      </w:pPr>
      <w:r w:rsidRPr="00B76DA9">
        <w:rPr>
          <w:b/>
          <w:sz w:val="22"/>
          <w:szCs w:val="22"/>
        </w:rPr>
        <w:t>INTRODUCTION</w:t>
      </w:r>
    </w:p>
    <w:p w14:paraId="357C25DF" w14:textId="3AD00E1C" w:rsidR="00024127" w:rsidRPr="00B76DA9" w:rsidRDefault="00790DB8" w:rsidP="00B76DA9">
      <w:pPr>
        <w:ind w:firstLine="360"/>
        <w:jc w:val="both"/>
        <w:rPr>
          <w:sz w:val="22"/>
          <w:szCs w:val="22"/>
        </w:rPr>
      </w:pPr>
      <w:r w:rsidRPr="00B76DA9">
        <w:rPr>
          <w:sz w:val="22"/>
          <w:szCs w:val="22"/>
        </w:rPr>
        <w:t>​‍​‌‍​‍​</w:t>
      </w:r>
      <w:r w:rsidR="00024127" w:rsidRPr="00B76DA9">
        <w:rPr>
          <w:sz w:val="22"/>
          <w:szCs w:val="22"/>
        </w:rPr>
        <w:t>In the digital age, phishing attempts are among the most common and serious forms of cybercrime. These attacks involve fraudulent communication designed to deceive individuals into revealing sensitive information such as passwords, banking details, and personal data. According to</w:t>
      </w:r>
      <w:r w:rsidR="00216BC5" w:rsidRPr="00B76DA9">
        <w:rPr>
          <w:sz w:val="22"/>
          <w:szCs w:val="22"/>
        </w:rPr>
        <w:t xml:space="preserve"> </w:t>
      </w:r>
      <w:sdt>
        <w:sdtPr>
          <w:rPr>
            <w:color w:val="000000"/>
            <w:sz w:val="22"/>
            <w:szCs w:val="22"/>
          </w:rPr>
          <w:tag w:val="MENDELEY_CITATION_v3_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"/>
          <w:id w:val="-757672139"/>
          <w:placeholder>
            <w:docPart w:val="DefaultPlaceholder_-1854013440"/>
          </w:placeholder>
        </w:sdtPr>
        <w:sdtEndPr/>
        <w:sdtContent>
          <w:r w:rsidR="00211912" w:rsidRPr="00B76DA9">
            <w:rPr>
              <w:color w:val="000000"/>
              <w:sz w:val="22"/>
              <w:szCs w:val="22"/>
            </w:rPr>
            <w:t>Bhavsar et al. (2018)</w:t>
          </w:r>
        </w:sdtContent>
      </w:sdt>
      <w:r w:rsidR="007F3447" w:rsidRPr="00B76DA9">
        <w:rPr>
          <w:sz w:val="22"/>
          <w:szCs w:val="22"/>
        </w:rPr>
        <w:t xml:space="preserve"> </w:t>
      </w:r>
      <w:r w:rsidR="00024127" w:rsidRPr="00B76DA9">
        <w:rPr>
          <w:sz w:val="22"/>
          <w:szCs w:val="22"/>
        </w:rPr>
        <w:t xml:space="preserve">, phishing is a form of social engineering that exploits human behavior rather than technical vulnerabilities. As digital communication continues to expand, phishing incidents have also increased in both frequency and sophistication, with attackers employing more deceptive and targeted strategies </w:t>
      </w:r>
      <w:sdt>
        <w:sdtPr>
          <w:rPr>
            <w:color w:val="000000"/>
            <w:sz w:val="22"/>
            <w:szCs w:val="22"/>
          </w:rPr>
          <w:tag w:val="MENDELEY_CITATION_v3_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"/>
          <w:id w:val="-142272448"/>
          <w:placeholder>
            <w:docPart w:val="DefaultPlaceholder_-1854013440"/>
          </w:placeholder>
        </w:sdtPr>
        <w:sdtEndPr/>
        <w:sdtContent>
          <w:r w:rsidR="00211912" w:rsidRPr="00B76DA9">
            <w:rPr>
              <w:rFonts w:eastAsia="Times New Roman"/>
              <w:color w:val="000000"/>
              <w:sz w:val="22"/>
              <w:szCs w:val="22"/>
            </w:rPr>
            <w:t>(Mouncey &amp; Ciobotaru, 2025).</w:t>
          </w:r>
        </w:sdtContent>
      </w:sdt>
      <w:r w:rsidR="00C40706" w:rsidRPr="00B76DA9">
        <w:rPr>
          <w:sz w:val="22"/>
          <w:szCs w:val="22"/>
        </w:rPr>
        <w:t xml:space="preserve"> </w:t>
      </w:r>
      <w:sdt>
        <w:sdtPr>
          <w:rPr>
            <w:color w:val="000000"/>
            <w:sz w:val="22"/>
            <w:szCs w:val="22"/>
          </w:rPr>
          <w:tag w:val="MENDELEY_CITATION_v3_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"/>
          <w:id w:val="138089903"/>
          <w:placeholder>
            <w:docPart w:val="DefaultPlaceholder_-1854013440"/>
          </w:placeholder>
        </w:sdtPr>
        <w:sdtEndPr/>
        <w:sdtContent>
          <w:r w:rsidR="00211912" w:rsidRPr="00B76DA9">
            <w:rPr>
              <w:rFonts w:eastAsia="Times New Roman"/>
              <w:color w:val="000000"/>
              <w:sz w:val="22"/>
              <w:szCs w:val="22"/>
            </w:rPr>
            <w:t>Abufardeh &amp; Falah (2023)</w:t>
          </w:r>
        </w:sdtContent>
      </w:sdt>
      <w:r w:rsidR="00C40706" w:rsidRPr="00B76DA9">
        <w:rPr>
          <w:color w:val="000000"/>
          <w:sz w:val="22"/>
          <w:szCs w:val="22"/>
        </w:rPr>
        <w:t xml:space="preserve"> </w:t>
      </w:r>
      <w:r w:rsidR="00024127" w:rsidRPr="00B76DA9">
        <w:rPr>
          <w:sz w:val="22"/>
          <w:szCs w:val="22"/>
        </w:rPr>
        <w:t>further emphasize that phishing remains one of the most persistent global cybersecurity threats due to its simplicity and widespread impact.</w:t>
      </w:r>
    </w:p>
    <w:p w14:paraId="1AFF3D82" w14:textId="77777777" w:rsidR="00D82D34" w:rsidRPr="00B76DA9" w:rsidRDefault="00D82D34" w:rsidP="00B76DA9">
      <w:pPr>
        <w:ind w:firstLine="360"/>
        <w:jc w:val="both"/>
        <w:rPr>
          <w:sz w:val="22"/>
          <w:szCs w:val="22"/>
        </w:rPr>
      </w:pPr>
    </w:p>
    <w:p w14:paraId="76C5AC08" w14:textId="36A4D4BF" w:rsidR="00024127" w:rsidRPr="00B76DA9" w:rsidRDefault="00024127" w:rsidP="00B76DA9">
      <w:pPr>
        <w:ind w:firstLine="360"/>
        <w:jc w:val="both"/>
        <w:rPr>
          <w:sz w:val="22"/>
          <w:szCs w:val="22"/>
        </w:rPr>
      </w:pPr>
      <w:r w:rsidRPr="00B76DA9">
        <w:rPr>
          <w:sz w:val="22"/>
          <w:szCs w:val="22"/>
        </w:rPr>
        <w:t>Phishing attacks continue to evolve, becoming more personalized and harder to detect</w:t>
      </w:r>
      <w:r w:rsidR="00C40706" w:rsidRPr="00B76DA9">
        <w:rPr>
          <w:sz w:val="22"/>
          <w:szCs w:val="22"/>
        </w:rPr>
        <w:t xml:space="preserve"> </w:t>
      </w:r>
      <w:sdt>
        <w:sdtPr>
          <w:rPr>
            <w:color w:val="000000"/>
            <w:sz w:val="22"/>
            <w:szCs w:val="22"/>
          </w:rPr>
          <w:tag w:val="MENDELEY_CITATION_v3_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"/>
          <w:id w:val="421454570"/>
          <w:placeholder>
            <w:docPart w:val="DefaultPlaceholder_-1854013440"/>
          </w:placeholder>
        </w:sdtPr>
        <w:sdtEndPr/>
        <w:sdtContent>
          <w:r w:rsidR="00211912" w:rsidRPr="00B76DA9">
            <w:rPr>
              <w:color w:val="000000"/>
              <w:sz w:val="22"/>
              <w:szCs w:val="22"/>
            </w:rPr>
            <w:t>(Alkhalil et al., 2021)</w:t>
          </w:r>
        </w:sdtContent>
      </w:sdt>
      <w:r w:rsidRPr="00B76DA9">
        <w:rPr>
          <w:sz w:val="22"/>
          <w:szCs w:val="22"/>
        </w:rPr>
        <w:t xml:space="preserve">. These threats expose individuals and organizations to risks such as data breaches, financial losses, and unauthorized access to personal accounts </w:t>
      </w:r>
      <w:sdt>
        <w:sdtPr>
          <w:rPr>
            <w:color w:val="000000"/>
            <w:sz w:val="22"/>
            <w:szCs w:val="22"/>
          </w:rPr>
          <w:tag w:val="MENDELEY_CITATION_v3_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"/>
          <w:id w:val="1769732544"/>
          <w:placeholder>
            <w:docPart w:val="DefaultPlaceholder_-1854013440"/>
          </w:placeholder>
        </w:sdtPr>
        <w:sdtEndPr/>
        <w:sdtContent>
          <w:r w:rsidR="00211912" w:rsidRPr="00B76DA9">
            <w:rPr>
              <w:color w:val="000000"/>
              <w:sz w:val="22"/>
              <w:szCs w:val="22"/>
            </w:rPr>
            <w:t>(Kuraku et al., 2023)</w:t>
          </w:r>
        </w:sdtContent>
      </w:sdt>
      <w:r w:rsidR="00936D4E" w:rsidRPr="00B76DA9">
        <w:rPr>
          <w:color w:val="000000"/>
          <w:sz w:val="22"/>
          <w:szCs w:val="22"/>
        </w:rPr>
        <w:t xml:space="preserve">. </w:t>
      </w:r>
      <w:r w:rsidRPr="00B76DA9">
        <w:rPr>
          <w:sz w:val="22"/>
          <w:szCs w:val="22"/>
        </w:rPr>
        <w:t>Despite ongoing awareness efforts, many users still lack sufficient cybersecurity knowledge and practical skills to effectively identify phishing attempts</w:t>
      </w:r>
      <w:r w:rsidR="00936D4E" w:rsidRPr="00B76DA9">
        <w:rPr>
          <w:sz w:val="22"/>
          <w:szCs w:val="22"/>
        </w:rPr>
        <w:t xml:space="preserve"> </w:t>
      </w:r>
      <w:sdt>
        <w:sdtPr>
          <w:rPr>
            <w:color w:val="000000"/>
            <w:sz w:val="22"/>
            <w:szCs w:val="22"/>
          </w:rPr>
          <w:tag w:val="MENDELEY_CITATION_v3_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"/>
          <w:id w:val="2078556319"/>
          <w:placeholder>
            <w:docPart w:val="DefaultPlaceholder_-1854013440"/>
          </w:placeholder>
        </w:sdtPr>
        <w:sdtEndPr/>
        <w:sdtContent>
          <w:r w:rsidR="00211912" w:rsidRPr="00B76DA9">
            <w:rPr>
              <w:color w:val="000000"/>
              <w:sz w:val="22"/>
              <w:szCs w:val="22"/>
            </w:rPr>
            <w:t>(Tanti, 2024)</w:t>
          </w:r>
        </w:sdtContent>
      </w:sdt>
      <w:r w:rsidRPr="00B76DA9">
        <w:rPr>
          <w:sz w:val="22"/>
          <w:szCs w:val="22"/>
        </w:rPr>
        <w:t>. Students are particularly vulnerable due to their frequent use of digital platforms for academic and personal activities, as well as varying levels of cybersecurity awareness.</w:t>
      </w:r>
    </w:p>
    <w:p w14:paraId="4A73CF33" w14:textId="77777777" w:rsidR="00D82D34" w:rsidRPr="00B76DA9" w:rsidRDefault="00D82D34" w:rsidP="00B76DA9">
      <w:pPr>
        <w:ind w:firstLine="360"/>
        <w:jc w:val="both"/>
        <w:rPr>
          <w:sz w:val="22"/>
          <w:szCs w:val="22"/>
        </w:rPr>
      </w:pPr>
    </w:p>
    <w:p w14:paraId="1865AED0" w14:textId="5C69333E" w:rsidR="00024127" w:rsidRPr="00B76DA9" w:rsidRDefault="00024127" w:rsidP="00B76DA9">
      <w:pPr>
        <w:ind w:firstLine="360"/>
        <w:jc w:val="both"/>
        <w:rPr>
          <w:sz w:val="22"/>
          <w:szCs w:val="22"/>
        </w:rPr>
      </w:pPr>
      <w:r w:rsidRPr="00B76DA9">
        <w:rPr>
          <w:sz w:val="22"/>
          <w:szCs w:val="22"/>
        </w:rPr>
        <w:t xml:space="preserve">In the Philippine higher education context, cybersecurity education is often not formally integrated into academic curricula and is typically limited to orientation or informal learning. As a result, students rely heavily on personal judgment when evaluating suspicious online messages. Previous studies show that this contributes to continued vulnerability among students, as limited awareness and weak verification practices increase exposure to phishing attacks </w:t>
      </w:r>
      <w:sdt>
        <w:sdtPr>
          <w:rPr>
            <w:color w:val="000000"/>
            <w:sz w:val="22"/>
            <w:szCs w:val="22"/>
          </w:rPr>
          <w:tag w:val="MENDELEY_CITATION_v3_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"/>
          <w:id w:val="-1291130177"/>
          <w:placeholder>
            <w:docPart w:val="DefaultPlaceholder_-1854013440"/>
          </w:placeholder>
        </w:sdtPr>
        <w:sdtEndPr/>
        <w:sdtContent>
          <w:r w:rsidR="00211912" w:rsidRPr="00B76DA9">
            <w:rPr>
              <w:color w:val="000000"/>
              <w:sz w:val="22"/>
              <w:szCs w:val="22"/>
            </w:rPr>
            <w:t>(Alqahtani et al., 2025; Okokpujie et al., 2025).</w:t>
          </w:r>
        </w:sdtContent>
      </w:sdt>
      <w:r w:rsidRPr="00B76DA9">
        <w:rPr>
          <w:sz w:val="22"/>
          <w:szCs w:val="22"/>
        </w:rPr>
        <w:t xml:space="preserve">However, existing studies are mostly </w:t>
      </w:r>
      <w:r w:rsidR="00474BF9" w:rsidRPr="00B76DA9">
        <w:rPr>
          <w:sz w:val="22"/>
          <w:szCs w:val="22"/>
        </w:rPr>
        <w:t>foreign based</w:t>
      </w:r>
      <w:r w:rsidRPr="00B76DA9">
        <w:rPr>
          <w:sz w:val="22"/>
          <w:szCs w:val="22"/>
        </w:rPr>
        <w:t>, limiting their applicability to Philippine public universities</w:t>
      </w:r>
      <w:r w:rsidR="00936D4E" w:rsidRPr="00B76DA9">
        <w:rPr>
          <w:sz w:val="22"/>
          <w:szCs w:val="22"/>
        </w:rPr>
        <w:t xml:space="preserve"> </w:t>
      </w:r>
      <w:sdt>
        <w:sdtPr>
          <w:rPr>
            <w:color w:val="000000"/>
            <w:sz w:val="22"/>
            <w:szCs w:val="22"/>
          </w:rPr>
          <w:tag w:val="MENDELEY_CITATION_v3_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"/>
          <w:id w:val="-726762377"/>
          <w:placeholder>
            <w:docPart w:val="DefaultPlaceholder_-1854013440"/>
          </w:placeholder>
        </w:sdtPr>
        <w:sdtEndPr/>
        <w:sdtContent>
          <w:r w:rsidR="00211912" w:rsidRPr="00B76DA9">
            <w:rPr>
              <w:rFonts w:eastAsia="Times New Roman"/>
              <w:color w:val="000000"/>
              <w:sz w:val="22"/>
              <w:szCs w:val="22"/>
            </w:rPr>
            <w:t>(De Ramos &amp; Esponilla II, 2022)</w:t>
          </w:r>
        </w:sdtContent>
      </w:sdt>
      <w:r w:rsidRPr="00B76DA9">
        <w:rPr>
          <w:sz w:val="22"/>
          <w:szCs w:val="22"/>
        </w:rPr>
        <w:t>.</w:t>
      </w:r>
    </w:p>
    <w:p w14:paraId="5F552903" w14:textId="77777777" w:rsidR="00B76DA9" w:rsidRDefault="00B76DA9" w:rsidP="00B76DA9">
      <w:pPr>
        <w:ind w:firstLine="360"/>
        <w:jc w:val="both"/>
        <w:rPr>
          <w:sz w:val="22"/>
          <w:szCs w:val="22"/>
        </w:rPr>
      </w:pPr>
    </w:p>
    <w:p w14:paraId="2B1A158E" w14:textId="02D5CE3A" w:rsidR="00936D4E" w:rsidRPr="00B76DA9" w:rsidRDefault="00024127" w:rsidP="00B76DA9">
      <w:pPr>
        <w:ind w:firstLine="360"/>
        <w:jc w:val="both"/>
        <w:rPr>
          <w:sz w:val="22"/>
          <w:szCs w:val="22"/>
        </w:rPr>
      </w:pPr>
      <w:r w:rsidRPr="00B76DA9">
        <w:rPr>
          <w:sz w:val="22"/>
          <w:szCs w:val="22"/>
        </w:rPr>
        <w:t xml:space="preserve">Previous studies suggest that phishing attacks are effective because they rely heavily on social engineering techniques that exploit trust, urgency, and authority rather than technical weaknesses </w:t>
      </w:r>
      <w:sdt>
        <w:sdtPr>
          <w:rPr>
            <w:color w:val="000000"/>
            <w:sz w:val="22"/>
            <w:szCs w:val="22"/>
          </w:rPr>
          <w:tag w:val="MENDELEY_CITATION_v3_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"/>
          <w:id w:val="-395446455"/>
          <w:placeholder>
            <w:docPart w:val="DefaultPlaceholder_-1854013440"/>
          </w:placeholder>
        </w:sdtPr>
        <w:sdtEndPr/>
        <w:sdtContent>
          <w:r w:rsidR="00211912" w:rsidRPr="00B76DA9">
            <w:rPr>
              <w:color w:val="000000"/>
              <w:sz w:val="22"/>
              <w:szCs w:val="22"/>
            </w:rPr>
            <w:t>(Desolda et al., 2022; Lin et al., 2019).</w:t>
          </w:r>
        </w:sdtContent>
      </w:sdt>
      <w:r w:rsidRPr="00B76DA9">
        <w:rPr>
          <w:sz w:val="22"/>
          <w:szCs w:val="22"/>
        </w:rPr>
        <w:t>Research also indicates that awareness does not always translate into safe behavior, as responses are influenced by situational, cognitive, and behavioral factors such as decision-making style, attention, time pressure, and message characteristics</w:t>
      </w:r>
      <w:r w:rsidR="00C63A63" w:rsidRPr="00B76DA9">
        <w:rPr>
          <w:sz w:val="22"/>
          <w:szCs w:val="22"/>
        </w:rPr>
        <w:t xml:space="preserve"> </w:t>
      </w:r>
      <w:sdt>
        <w:sdtPr>
          <w:rPr>
            <w:color w:val="000000"/>
            <w:sz w:val="22"/>
            <w:szCs w:val="22"/>
          </w:rPr>
          <w:tag w:val="MENDELEY_CITATION_v3_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"/>
          <w:id w:val="-982842676"/>
          <w:placeholder>
            <w:docPart w:val="DefaultPlaceholder_-1854013440"/>
          </w:placeholder>
        </w:sdtPr>
        <w:sdtEndPr/>
        <w:sdtContent>
          <w:r w:rsidR="00211912" w:rsidRPr="00B76DA9">
            <w:rPr>
              <w:rFonts w:eastAsia="Times New Roman"/>
              <w:color w:val="000000"/>
              <w:sz w:val="22"/>
              <w:szCs w:val="22"/>
            </w:rPr>
            <w:t>(Auton &amp; Sturman, 2025; Diaz et al., 2020; Nasser et al., 2020)</w:t>
          </w:r>
        </w:sdtContent>
      </w:sdt>
      <w:r w:rsidRPr="00B76DA9">
        <w:rPr>
          <w:sz w:val="22"/>
          <w:szCs w:val="22"/>
        </w:rPr>
        <w:t>. This awareness–behavior gap highlights the importance of examining both phishing awareness and susceptibility in understanding cybersecurity behavior among students</w:t>
      </w:r>
      <w:r w:rsidR="00C63A63" w:rsidRPr="00B76DA9">
        <w:rPr>
          <w:sz w:val="22"/>
          <w:szCs w:val="22"/>
        </w:rPr>
        <w:t xml:space="preserve"> </w:t>
      </w:r>
      <w:sdt>
        <w:sdtPr>
          <w:rPr>
            <w:color w:val="000000"/>
            <w:sz w:val="22"/>
            <w:szCs w:val="22"/>
          </w:rPr>
          <w:tag w:val="MENDELEY_CITATION_v3_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"/>
          <w:id w:val="-1965803540"/>
          <w:placeholder>
            <w:docPart w:val="DefaultPlaceholder_-1854013440"/>
          </w:placeholder>
        </w:sdtPr>
        <w:sdtEndPr/>
        <w:sdtContent>
          <w:r w:rsidR="00211912" w:rsidRPr="00B76DA9">
            <w:rPr>
              <w:color w:val="000000"/>
              <w:sz w:val="22"/>
              <w:szCs w:val="22"/>
            </w:rPr>
            <w:t>(Broadhurst et al., 2019; Sturman et al., 2024)</w:t>
          </w:r>
        </w:sdtContent>
      </w:sdt>
      <w:r w:rsidRPr="00B76DA9">
        <w:rPr>
          <w:sz w:val="22"/>
          <w:szCs w:val="22"/>
        </w:rPr>
        <w:t>.</w:t>
      </w:r>
    </w:p>
    <w:p w14:paraId="1826A1F0" w14:textId="77777777" w:rsidR="00B76DA9" w:rsidRDefault="00B76DA9" w:rsidP="00B76DA9">
      <w:pPr>
        <w:ind w:firstLine="360"/>
        <w:jc w:val="both"/>
        <w:rPr>
          <w:sz w:val="22"/>
          <w:szCs w:val="22"/>
        </w:rPr>
      </w:pPr>
    </w:p>
    <w:p w14:paraId="08BFEE2C" w14:textId="3AFD07F2" w:rsidR="00024127" w:rsidRPr="00B76DA9" w:rsidRDefault="00024127" w:rsidP="00B76DA9">
      <w:pPr>
        <w:ind w:firstLine="360"/>
        <w:jc w:val="both"/>
        <w:rPr>
          <w:sz w:val="22"/>
          <w:szCs w:val="22"/>
        </w:rPr>
      </w:pPr>
      <w:r w:rsidRPr="00B76DA9">
        <w:rPr>
          <w:sz w:val="22"/>
          <w:szCs w:val="22"/>
        </w:rPr>
        <w:lastRenderedPageBreak/>
        <w:t xml:space="preserve">Despite existing literature, there remains limited localized and institution-specific evidence on phishing awareness and susceptibility among students </w:t>
      </w:r>
      <w:r w:rsidR="00500F20" w:rsidRPr="00B76DA9">
        <w:rPr>
          <w:sz w:val="22"/>
          <w:szCs w:val="22"/>
        </w:rPr>
        <w:t>at</w:t>
      </w:r>
      <w:r w:rsidRPr="00B76DA9">
        <w:rPr>
          <w:sz w:val="22"/>
          <w:szCs w:val="22"/>
        </w:rPr>
        <w:t xml:space="preserve"> Quezon City University. While studies confirm general student vulnerability, there is insufficient understanding of how aware students are of phishing indicators, how susceptible they are to phishing attempts, and whether differences exist between IT and non-IT students within the same institution.</w:t>
      </w:r>
    </w:p>
    <w:p w14:paraId="62ADAD0F" w14:textId="77777777" w:rsidR="00D82D34" w:rsidRPr="00B76DA9" w:rsidRDefault="00D82D34" w:rsidP="00B76DA9">
      <w:pPr>
        <w:ind w:firstLine="360"/>
        <w:jc w:val="both"/>
        <w:rPr>
          <w:sz w:val="22"/>
          <w:szCs w:val="22"/>
        </w:rPr>
      </w:pPr>
    </w:p>
    <w:p w14:paraId="7FB01799" w14:textId="5ABA1D8D" w:rsidR="00866544" w:rsidRPr="00B76DA9" w:rsidRDefault="00024127" w:rsidP="00B76DA9">
      <w:pPr>
        <w:ind w:firstLine="360"/>
        <w:jc w:val="both"/>
        <w:rPr>
          <w:sz w:val="22"/>
          <w:szCs w:val="22"/>
        </w:rPr>
      </w:pPr>
      <w:r w:rsidRPr="00B76DA9">
        <w:rPr>
          <w:sz w:val="22"/>
          <w:szCs w:val="22"/>
        </w:rPr>
        <w:t>Therefore, this study aims to assess phishing awareness and susceptibility among students of Quezon City University using a stratified survey design. Specifically, it seeks to examine differences between IT and non-IT students and determine the relationship between phishing awareness and susceptibility. The findings are expected to provide empirical evidence that may support the development of targeted and context-appropriate cybersecurity awareness programs.</w:t>
      </w:r>
    </w:p>
    <w:p w14:paraId="575352CC" w14:textId="31B85867" w:rsidR="00856D4D" w:rsidRPr="00B76DA9" w:rsidRDefault="00487498" w:rsidP="00B76DA9">
      <w:pPr>
        <w:pStyle w:val="NormalWeb"/>
        <w:numPr>
          <w:ilvl w:val="0"/>
          <w:numId w:val="32"/>
        </w:numPr>
        <w:spacing w:after="240"/>
        <w:ind w:left="360"/>
        <w:jc w:val="both"/>
        <w:rPr>
          <w:b/>
          <w:i/>
          <w:sz w:val="22"/>
          <w:szCs w:val="22"/>
        </w:rPr>
      </w:pPr>
      <w:r w:rsidRPr="00B76DA9">
        <w:rPr>
          <w:b/>
          <w:i/>
          <w:sz w:val="22"/>
          <w:szCs w:val="22"/>
        </w:rPr>
        <w:t>Statement of the Problem</w:t>
      </w:r>
    </w:p>
    <w:p w14:paraId="361C9AF0" w14:textId="5462A240" w:rsidR="00487498" w:rsidRPr="00B76DA9" w:rsidRDefault="00024127" w:rsidP="00B76DA9">
      <w:pPr>
        <w:pStyle w:val="NormalWeb"/>
        <w:spacing w:before="0" w:beforeAutospacing="0" w:after="240" w:afterAutospacing="0"/>
        <w:ind w:left="360" w:firstLine="360"/>
        <w:jc w:val="both"/>
        <w:rPr>
          <w:sz w:val="22"/>
          <w:szCs w:val="22"/>
          <w:lang w:val="en-AU"/>
        </w:rPr>
      </w:pPr>
      <w:r w:rsidRPr="00B76DA9">
        <w:rPr>
          <w:sz w:val="22"/>
          <w:szCs w:val="22"/>
          <w:lang w:val="en-AU"/>
        </w:rPr>
        <w:t xml:space="preserve">This study aims to determine the level of phishing awareness and susceptibility among students </w:t>
      </w:r>
      <w:r w:rsidR="00111A7D" w:rsidRPr="00B76DA9">
        <w:rPr>
          <w:sz w:val="22"/>
          <w:szCs w:val="22"/>
          <w:lang w:val="en-AU"/>
        </w:rPr>
        <w:t>at</w:t>
      </w:r>
      <w:r w:rsidRPr="00B76DA9">
        <w:rPr>
          <w:sz w:val="22"/>
          <w:szCs w:val="22"/>
          <w:lang w:val="en-AU"/>
        </w:rPr>
        <w:t xml:space="preserve"> Quezon City University, with particular emphasis on comparing IT students and non</w:t>
      </w:r>
      <w:r w:rsidRPr="00B76DA9">
        <w:rPr>
          <w:sz w:val="22"/>
          <w:szCs w:val="22"/>
          <w:lang w:val="en-AU"/>
        </w:rPr>
        <w:noBreakHyphen/>
        <w:t>IT students. Specifically, this study seeks to answer the following questions:</w:t>
      </w:r>
    </w:p>
    <w:p w14:paraId="42529053" w14:textId="1FCBFC60" w:rsidR="00024127" w:rsidRPr="00B76DA9" w:rsidRDefault="00024127" w:rsidP="001F7945">
      <w:pPr>
        <w:pStyle w:val="NoSpacing"/>
        <w:numPr>
          <w:ilvl w:val="0"/>
          <w:numId w:val="39"/>
        </w:numPr>
        <w:rPr>
          <w:sz w:val="22"/>
          <w:szCs w:val="22"/>
        </w:rPr>
      </w:pPr>
      <w:r w:rsidRPr="00B76DA9">
        <w:rPr>
          <w:sz w:val="22"/>
          <w:szCs w:val="22"/>
        </w:rPr>
        <w:t xml:space="preserve">What is the profile of the </w:t>
      </w:r>
      <w:r w:rsidR="00BD1B67" w:rsidRPr="00B76DA9">
        <w:rPr>
          <w:sz w:val="22"/>
          <w:szCs w:val="22"/>
        </w:rPr>
        <w:t>Quezon City University students</w:t>
      </w:r>
      <w:r w:rsidRPr="00B76DA9">
        <w:rPr>
          <w:sz w:val="22"/>
          <w:szCs w:val="22"/>
        </w:rPr>
        <w:t xml:space="preserve"> in terms of:</w:t>
      </w:r>
    </w:p>
    <w:p w14:paraId="73437A29" w14:textId="14264131" w:rsidR="00024127" w:rsidRPr="00B76DA9" w:rsidRDefault="001F7945" w:rsidP="001F7945">
      <w:pPr>
        <w:pStyle w:val="NoSpacing"/>
        <w:ind w:left="1080"/>
        <w:rPr>
          <w:sz w:val="22"/>
          <w:szCs w:val="22"/>
        </w:rPr>
      </w:pPr>
      <w:r w:rsidRPr="00B76DA9">
        <w:rPr>
          <w:sz w:val="22"/>
          <w:szCs w:val="22"/>
        </w:rPr>
        <w:t xml:space="preserve">1.1 </w:t>
      </w:r>
      <w:r w:rsidR="00024127" w:rsidRPr="00B76DA9">
        <w:rPr>
          <w:sz w:val="22"/>
          <w:szCs w:val="22"/>
        </w:rPr>
        <w:t>Age;</w:t>
      </w:r>
    </w:p>
    <w:p w14:paraId="36432236" w14:textId="09F31B05" w:rsidR="00024127" w:rsidRPr="00B76DA9" w:rsidRDefault="001F7945" w:rsidP="001F7945">
      <w:pPr>
        <w:pStyle w:val="NoSpacing"/>
        <w:ind w:left="1080"/>
        <w:rPr>
          <w:sz w:val="22"/>
          <w:szCs w:val="22"/>
        </w:rPr>
      </w:pPr>
      <w:r w:rsidRPr="00B76DA9">
        <w:rPr>
          <w:sz w:val="22"/>
          <w:szCs w:val="22"/>
        </w:rPr>
        <w:t xml:space="preserve">1.2 </w:t>
      </w:r>
      <w:r w:rsidR="00024127" w:rsidRPr="00B76DA9">
        <w:rPr>
          <w:sz w:val="22"/>
          <w:szCs w:val="22"/>
        </w:rPr>
        <w:t>Sex;</w:t>
      </w:r>
      <w:r w:rsidR="000C5C8C" w:rsidRPr="00B76DA9">
        <w:rPr>
          <w:sz w:val="22"/>
          <w:szCs w:val="22"/>
        </w:rPr>
        <w:t xml:space="preserve"> and</w:t>
      </w:r>
    </w:p>
    <w:p w14:paraId="45E889BA" w14:textId="39D34F3D" w:rsidR="00C87220" w:rsidRPr="00B76DA9" w:rsidRDefault="00024127" w:rsidP="001F7945">
      <w:pPr>
        <w:pStyle w:val="NoSpacing"/>
        <w:numPr>
          <w:ilvl w:val="1"/>
          <w:numId w:val="39"/>
        </w:numPr>
        <w:rPr>
          <w:sz w:val="22"/>
          <w:szCs w:val="22"/>
        </w:rPr>
      </w:pPr>
      <w:r w:rsidRPr="00B76DA9">
        <w:rPr>
          <w:sz w:val="22"/>
          <w:szCs w:val="22"/>
        </w:rPr>
        <w:t xml:space="preserve">Academic program (IT and </w:t>
      </w:r>
      <w:r w:rsidR="00BD1B67" w:rsidRPr="00B76DA9">
        <w:rPr>
          <w:sz w:val="22"/>
          <w:szCs w:val="22"/>
        </w:rPr>
        <w:t>non-IT</w:t>
      </w:r>
      <w:r w:rsidRPr="00B76DA9">
        <w:rPr>
          <w:sz w:val="22"/>
          <w:szCs w:val="22"/>
        </w:rPr>
        <w:t>)?</w:t>
      </w:r>
    </w:p>
    <w:p w14:paraId="2C02EED5" w14:textId="77777777" w:rsidR="001F7945" w:rsidRPr="00B76DA9" w:rsidRDefault="00024127" w:rsidP="001F7945">
      <w:pPr>
        <w:pStyle w:val="ListParagraph"/>
        <w:numPr>
          <w:ilvl w:val="0"/>
          <w:numId w:val="39"/>
        </w:numPr>
        <w:rPr>
          <w:rFonts w:eastAsia="Times New Roman"/>
          <w:sz w:val="22"/>
          <w:szCs w:val="22"/>
          <w:lang w:val="en-PH" w:eastAsia="en-US"/>
        </w:rPr>
      </w:pPr>
      <w:r w:rsidRPr="00B76DA9">
        <w:rPr>
          <w:rFonts w:eastAsia="Times New Roman"/>
          <w:sz w:val="22"/>
          <w:szCs w:val="22"/>
          <w:lang w:val="en-PH" w:eastAsia="en-US"/>
        </w:rPr>
        <w:t>What is the level of phishing awareness among Quezon City University students?</w:t>
      </w:r>
    </w:p>
    <w:p w14:paraId="5CF379EB" w14:textId="77777777" w:rsidR="001F7945" w:rsidRPr="00B76DA9" w:rsidRDefault="00145E9B" w:rsidP="001F7945">
      <w:pPr>
        <w:pStyle w:val="ListParagraph"/>
        <w:numPr>
          <w:ilvl w:val="0"/>
          <w:numId w:val="39"/>
        </w:numPr>
        <w:rPr>
          <w:rFonts w:eastAsia="Times New Roman"/>
          <w:sz w:val="22"/>
          <w:szCs w:val="22"/>
          <w:lang w:val="en-PH" w:eastAsia="en-US"/>
        </w:rPr>
      </w:pPr>
      <w:r w:rsidRPr="00B76DA9">
        <w:rPr>
          <w:rFonts w:eastAsia="Times New Roman"/>
          <w:sz w:val="22"/>
          <w:szCs w:val="22"/>
          <w:lang w:val="en-PH" w:eastAsia="en-US"/>
        </w:rPr>
        <w:t xml:space="preserve">What is the level of phishing </w:t>
      </w:r>
      <w:r w:rsidRPr="00B76DA9">
        <w:rPr>
          <w:rFonts w:eastAsia="Times New Roman"/>
          <w:sz w:val="22"/>
          <w:szCs w:val="22"/>
          <w:lang w:eastAsia="en-US"/>
        </w:rPr>
        <w:t xml:space="preserve">susceptibility </w:t>
      </w:r>
      <w:r w:rsidRPr="00B76DA9">
        <w:rPr>
          <w:rFonts w:eastAsia="Times New Roman"/>
          <w:sz w:val="22"/>
          <w:szCs w:val="22"/>
          <w:lang w:val="en-PH" w:eastAsia="en-US"/>
        </w:rPr>
        <w:t>among Quezon City University students?</w:t>
      </w:r>
    </w:p>
    <w:p w14:paraId="36724CB2" w14:textId="6815B5ED" w:rsidR="001F7945" w:rsidRPr="00B76DA9" w:rsidRDefault="00024127" w:rsidP="001F7945">
      <w:pPr>
        <w:pStyle w:val="ListParagraph"/>
        <w:numPr>
          <w:ilvl w:val="0"/>
          <w:numId w:val="39"/>
        </w:numPr>
        <w:rPr>
          <w:rFonts w:eastAsia="Times New Roman"/>
          <w:sz w:val="22"/>
          <w:szCs w:val="22"/>
          <w:lang w:val="en-PH" w:eastAsia="en-US"/>
        </w:rPr>
      </w:pPr>
      <w:r w:rsidRPr="00B76DA9">
        <w:rPr>
          <w:rFonts w:eastAsia="Times New Roman"/>
          <w:sz w:val="22"/>
          <w:szCs w:val="22"/>
          <w:lang w:val="en-PH" w:eastAsia="en-US"/>
        </w:rPr>
        <w:t>Is there a significant difference in the level of phishing awareness between IT students and non</w:t>
      </w:r>
      <w:r w:rsidR="00EA4175" w:rsidRPr="00B76DA9">
        <w:rPr>
          <w:rFonts w:eastAsia="Times New Roman"/>
          <w:sz w:val="22"/>
          <w:szCs w:val="22"/>
          <w:lang w:val="en-PH" w:eastAsia="en-US"/>
        </w:rPr>
        <w:t>-</w:t>
      </w:r>
      <w:r w:rsidRPr="00B76DA9">
        <w:rPr>
          <w:rFonts w:eastAsia="Times New Roman"/>
          <w:sz w:val="22"/>
          <w:szCs w:val="22"/>
          <w:lang w:val="en-PH" w:eastAsia="en-US"/>
        </w:rPr>
        <w:t xml:space="preserve">IT students </w:t>
      </w:r>
      <w:r w:rsidR="00500F20" w:rsidRPr="00B76DA9">
        <w:rPr>
          <w:rFonts w:eastAsia="Times New Roman"/>
          <w:sz w:val="22"/>
          <w:szCs w:val="22"/>
          <w:lang w:val="en-PH" w:eastAsia="en-US"/>
        </w:rPr>
        <w:t>at</w:t>
      </w:r>
      <w:r w:rsidRPr="00B76DA9">
        <w:rPr>
          <w:rFonts w:eastAsia="Times New Roman"/>
          <w:sz w:val="22"/>
          <w:szCs w:val="22"/>
          <w:lang w:val="en-PH" w:eastAsia="en-US"/>
        </w:rPr>
        <w:t xml:space="preserve"> Quezon City University?</w:t>
      </w:r>
    </w:p>
    <w:p w14:paraId="151E691F" w14:textId="74B5696D" w:rsidR="001F7945" w:rsidRPr="00B76DA9" w:rsidRDefault="00024127" w:rsidP="001F7945">
      <w:pPr>
        <w:pStyle w:val="ListParagraph"/>
        <w:numPr>
          <w:ilvl w:val="0"/>
          <w:numId w:val="39"/>
        </w:numPr>
        <w:rPr>
          <w:rFonts w:eastAsia="Times New Roman"/>
          <w:sz w:val="22"/>
          <w:szCs w:val="22"/>
          <w:lang w:val="en-PH" w:eastAsia="en-US"/>
        </w:rPr>
      </w:pPr>
      <w:r w:rsidRPr="00B76DA9">
        <w:rPr>
          <w:rFonts w:eastAsia="Times New Roman"/>
          <w:sz w:val="22"/>
          <w:szCs w:val="22"/>
          <w:lang w:val="en-PH" w:eastAsia="en-US"/>
        </w:rPr>
        <w:t>Is there a significant difference in the level of phishing susceptibility between IT students and non</w:t>
      </w:r>
      <w:r w:rsidR="00EA4175" w:rsidRPr="00B76DA9">
        <w:rPr>
          <w:rFonts w:eastAsia="Times New Roman"/>
          <w:sz w:val="22"/>
          <w:szCs w:val="22"/>
          <w:lang w:val="en-PH" w:eastAsia="en-US"/>
        </w:rPr>
        <w:t>-</w:t>
      </w:r>
      <w:r w:rsidRPr="00B76DA9">
        <w:rPr>
          <w:rFonts w:eastAsia="Times New Roman"/>
          <w:sz w:val="22"/>
          <w:szCs w:val="22"/>
          <w:lang w:val="en-PH" w:eastAsia="en-US"/>
        </w:rPr>
        <w:t xml:space="preserve">IT students </w:t>
      </w:r>
      <w:r w:rsidR="00500F20" w:rsidRPr="00B76DA9">
        <w:rPr>
          <w:rFonts w:eastAsia="Times New Roman"/>
          <w:sz w:val="22"/>
          <w:szCs w:val="22"/>
          <w:lang w:val="en-PH" w:eastAsia="en-US"/>
        </w:rPr>
        <w:t>at</w:t>
      </w:r>
      <w:r w:rsidRPr="00B76DA9">
        <w:rPr>
          <w:rFonts w:eastAsia="Times New Roman"/>
          <w:sz w:val="22"/>
          <w:szCs w:val="22"/>
          <w:lang w:val="en-PH" w:eastAsia="en-US"/>
        </w:rPr>
        <w:t xml:space="preserve"> Quezon City University?</w:t>
      </w:r>
    </w:p>
    <w:p w14:paraId="16919406" w14:textId="77777777" w:rsidR="00024127" w:rsidRPr="00B76DA9" w:rsidRDefault="00024127" w:rsidP="00024127">
      <w:pPr>
        <w:rPr>
          <w:rFonts w:eastAsia="Times New Roman"/>
          <w:sz w:val="22"/>
          <w:szCs w:val="22"/>
          <w:lang w:val="en-PH" w:eastAsia="en-US"/>
        </w:rPr>
      </w:pPr>
    </w:p>
    <w:p w14:paraId="223E9A90" w14:textId="663007B2" w:rsidR="00AF7D2A" w:rsidRPr="00B76DA9" w:rsidRDefault="001F7945" w:rsidP="00AF7D2A">
      <w:pPr>
        <w:pStyle w:val="NormalWeb"/>
        <w:spacing w:before="0" w:beforeAutospacing="0" w:after="240" w:afterAutospacing="0"/>
        <w:jc w:val="both"/>
        <w:rPr>
          <w:b/>
          <w:bCs/>
          <w:sz w:val="22"/>
          <w:szCs w:val="22"/>
        </w:rPr>
      </w:pPr>
      <w:r w:rsidRPr="00B76DA9">
        <w:rPr>
          <w:b/>
          <w:bCs/>
          <w:sz w:val="22"/>
          <w:szCs w:val="22"/>
        </w:rPr>
        <w:t>RELATED STUDIES</w:t>
      </w:r>
    </w:p>
    <w:p w14:paraId="2073DF98" w14:textId="77777777" w:rsidR="00D93C98" w:rsidRPr="00D93C98" w:rsidRDefault="00D93C98" w:rsidP="00D93C98">
      <w:pPr>
        <w:ind w:firstLine="360"/>
        <w:jc w:val="both"/>
        <w:rPr>
          <w:sz w:val="22"/>
          <w:szCs w:val="22"/>
        </w:rPr>
      </w:pPr>
      <w:r w:rsidRPr="00D93C98">
        <w:rPr>
          <w:sz w:val="22"/>
          <w:szCs w:val="22"/>
        </w:rPr>
        <w:t>Phishing awareness refers to an individual’s knowledge and ability to recognize phishing threats and apply appropriate preventive measures against cyberattacks. It involves understanding common phishing tactics and identifying warning indicators such as spoofed sender identities, suspicious or shortened URLs, urgent or threatening language, unexpected attachments, and requests for sensitive or confidential information (Kuraku et al., 2023; Sahidjuan et al., 2024). In contrast, phishing susceptibility refers to the likelihood that an individual will engage with phishing attempts by clicking malicious links, responding to fraudulent messages, or disclosing personal credentials and sensitive information (Diaz et al., 2020; Okokpujie et al., 2025). Existing literature emphasizes that awareness and susceptibility are distinct yet related constructs, as possessing general knowledge about phishing threats does not always guarantee safe online behavior. This relationship highlights the awareness–behavior gap, wherein individuals may recognize phishing indicators but still fail to apply protective actions consistently in real-world situations. Consequently, phishing awareness and phishing susceptibility are treated as separate but interconnected variables in the present study to determine how awareness influences susceptibility among students of Quezon City University.</w:t>
      </w:r>
    </w:p>
    <w:p w14:paraId="18559453" w14:textId="77777777" w:rsidR="00D93C98" w:rsidRPr="00D93C98" w:rsidRDefault="00D93C98" w:rsidP="00D93C98">
      <w:pPr>
        <w:ind w:firstLine="360"/>
        <w:jc w:val="both"/>
        <w:rPr>
          <w:sz w:val="22"/>
          <w:szCs w:val="22"/>
        </w:rPr>
      </w:pPr>
    </w:p>
    <w:p w14:paraId="26280048" w14:textId="77777777" w:rsidR="00D93C98" w:rsidRPr="00D93C98" w:rsidRDefault="00D93C98" w:rsidP="00D93C98">
      <w:pPr>
        <w:ind w:firstLine="360"/>
        <w:jc w:val="both"/>
        <w:rPr>
          <w:sz w:val="22"/>
          <w:szCs w:val="22"/>
        </w:rPr>
      </w:pPr>
      <w:r w:rsidRPr="00D93C98">
        <w:rPr>
          <w:sz w:val="22"/>
          <w:szCs w:val="22"/>
        </w:rPr>
        <w:t>The study is anchored on Social Engineering Theory and Protection Motivation Theory, which explain how psychological manipulation and behavioral responses influence phishing vulnerability. Social Engineering Theory explains that phishing attacks rely on manipulation techniques such as authority, urgency, trust, and deception to influence users’ decisions and encourage risky behavior (Alqahtani et al., 2025; Sahidjuan et al., 2024). This perspective supports the assessment of phishing awareness through students’ ability to identify suspicious sender identities, deceptive URLs, urgent language, and requests for confidential information. Complementing this framework, Protection Motivation Theory posits that awareness alone may not be sufficient to motivate protective behavior because responses to cyber threats are influenced by perceived severity, vulnerability, self-efficacy, and confidence in one’s ability to respond effectively (Adeshola &amp; Oluwajana, 2025; Han et al., 2025; William Vortia, 2025). Together, these theories explain why students may remain vulnerable to phishing attacks despite having knowledge of phishing indicators, thereby providing the theoretical foundation for examining the relationship between phishing awareness and susceptibility.</w:t>
      </w:r>
    </w:p>
    <w:p w14:paraId="679F929C" w14:textId="77777777" w:rsidR="00D93C98" w:rsidRPr="00D93C98" w:rsidRDefault="00D93C98" w:rsidP="00D93C98">
      <w:pPr>
        <w:ind w:firstLine="360"/>
        <w:jc w:val="both"/>
        <w:rPr>
          <w:sz w:val="22"/>
          <w:szCs w:val="22"/>
        </w:rPr>
      </w:pPr>
    </w:p>
    <w:p w14:paraId="6FC85D4F" w14:textId="77777777" w:rsidR="00D93C98" w:rsidRPr="00D93C98" w:rsidRDefault="00D93C98" w:rsidP="00D93C98">
      <w:pPr>
        <w:ind w:firstLine="360"/>
        <w:jc w:val="both"/>
        <w:rPr>
          <w:sz w:val="22"/>
          <w:szCs w:val="22"/>
        </w:rPr>
      </w:pPr>
      <w:r w:rsidRPr="00D93C98">
        <w:rPr>
          <w:sz w:val="22"/>
          <w:szCs w:val="22"/>
        </w:rPr>
        <w:t xml:space="preserve">Several studies indicate that university students generally possess moderate awareness of phishing threats but often lack practical detection skills necessary to identify sophisticated phishing attempts. Research consistently shows that students struggle to recognize deceptive elements such as spoofed sender addresses, suspicious URLs, misleading content, and manipulative language embedded in phishing messages (Okokpujie et al., 2025; Ruzaili et al., 2026). Awareness levels are influenced by prior cybersecurity education, exposure to awareness campaigns, and formal training, </w:t>
      </w:r>
      <w:r w:rsidRPr="00D93C98">
        <w:rPr>
          <w:sz w:val="22"/>
          <w:szCs w:val="22"/>
        </w:rPr>
        <w:lastRenderedPageBreak/>
        <w:t>with students who receive structured cybersecurity instruction demonstrating better understanding of phishing risks and indicators (Adeshola &amp; Oluwajana, 2025; Al Zaidy, 2025). However, Kuraku et al. (2023) emphasized that many students fail to consistently apply verification techniques such as validating URLs and confirming sender legitimacy before responding to messages. Similarly, Ismail et al. (2023) found that even students enrolled in information technology-related programs experienced difficulty identifying advanced phishing attempts despite their familiarity with phishing concepts. Researchers further note that phishing detection depends not only on awareness but also on cognitive and situational factors such as attention, mental workload, distraction, and time pressure, which significantly affect users’ detection performance during urgent or stressful situations (Nasser et al., 2020; Sturman et al., 2024). Experimental tools such as the Phishing Email Suspicion Test further demonstrate that phishing detection abilities vary among users, highlighting the importance of assessing practical awareness rather than relying solely on self-reported knowledge (Hakim et al., 2021).</w:t>
      </w:r>
    </w:p>
    <w:p w14:paraId="74B09C74" w14:textId="77777777" w:rsidR="00D93C98" w:rsidRPr="00D93C98" w:rsidRDefault="00D93C98" w:rsidP="00D93C98">
      <w:pPr>
        <w:ind w:firstLine="360"/>
        <w:jc w:val="both"/>
        <w:rPr>
          <w:sz w:val="22"/>
          <w:szCs w:val="22"/>
        </w:rPr>
      </w:pPr>
    </w:p>
    <w:p w14:paraId="366EF89D" w14:textId="77777777" w:rsidR="00D93C98" w:rsidRPr="00D93C98" w:rsidRDefault="00D93C98" w:rsidP="00D93C98">
      <w:pPr>
        <w:ind w:firstLine="360"/>
        <w:jc w:val="both"/>
        <w:rPr>
          <w:sz w:val="22"/>
          <w:szCs w:val="22"/>
        </w:rPr>
      </w:pPr>
      <w:r w:rsidRPr="00D93C98">
        <w:rPr>
          <w:sz w:val="22"/>
          <w:szCs w:val="22"/>
        </w:rPr>
        <w:t>Phishing susceptibility among university students remains a major cybersecurity concern due to students’ extensive use of email, social media, and online academic platforms (Diaz et al., 2020; Lin et al., 2019). High levels of digital interaction increase students’ exposure to phishing attempts and may lead to impulsive or careless online decisions. Studies reveal that even students who exhibit awareness of phishing threats remain vulnerable when phishing messages appear urgent, authoritative, or personally relevant (Casagrande et al., 2023; Lin et al., 2019). This reinforces the awareness–behavior gap, wherein knowledge about phishing threats does not necessarily translate into safe cybersecurity practices. Additionally, susceptibility is influenced by several situational, psychological, and demographic factors. Research indicates that academic background, age, year level, and prior cybersecurity training affect students’ responses to phishing attempts (Lee et al., 2023; Okokpujie et al., 2025). Decision-making styles also play a significant role, as heuristic and impulsive processing increase vulnerability while analytical evaluation reduces susceptibility (Gan et al., 2024; Gwenhure, 2025). In line with Protection Motivation Theory, perceived threat severity, perceived vulnerability, and confidence in one’s ability to respond effectively also shape users’ protective behaviors against phishing attacks (Adeshola &amp; Oluwajana, 2025; Han et al., 2025).</w:t>
      </w:r>
    </w:p>
    <w:p w14:paraId="5A447D38" w14:textId="77777777" w:rsidR="00D93C98" w:rsidRPr="00D93C98" w:rsidRDefault="00D93C98" w:rsidP="00D93C98">
      <w:pPr>
        <w:ind w:firstLine="360"/>
        <w:jc w:val="both"/>
        <w:rPr>
          <w:sz w:val="22"/>
          <w:szCs w:val="22"/>
        </w:rPr>
      </w:pPr>
    </w:p>
    <w:p w14:paraId="1084B38D" w14:textId="77777777" w:rsidR="00D93C98" w:rsidRPr="00D93C98" w:rsidRDefault="00D93C98" w:rsidP="00D93C98">
      <w:pPr>
        <w:ind w:firstLine="360"/>
        <w:jc w:val="both"/>
        <w:rPr>
          <w:sz w:val="22"/>
          <w:szCs w:val="22"/>
        </w:rPr>
      </w:pPr>
      <w:r w:rsidRPr="00D93C98">
        <w:rPr>
          <w:sz w:val="22"/>
          <w:szCs w:val="22"/>
        </w:rPr>
        <w:t>The literature likewise highlights the importance of cybersecurity education and intervention programs in reducing phishing susceptibility. Experimental studies demonstrate that structured cybersecurity training programs, phishing simulations, and gamified learning strategies improve students’ phishing detection abilities and encourage safer online behavior (Azzeh et al., 2022; Jampen et al., 2020; Le-Nye et al., 2024; Yin et al., 2025). However, researchers caution that the effectiveness of training interventions may decline over time without continuous reinforcement and contextualized awareness initiatives (Mouncey &amp; Ciobotaru, 2025; Vivien A. Agustin et al., 2024). These findings suggest that phishing susceptibility results from the interaction of awareness, behavioral tendencies, cognitive processes, and contextual influences rather than awareness alone.</w:t>
      </w:r>
    </w:p>
    <w:p w14:paraId="4DE8D268" w14:textId="77777777" w:rsidR="00D93C98" w:rsidRPr="00D93C98" w:rsidRDefault="00D93C98" w:rsidP="00D93C98">
      <w:pPr>
        <w:ind w:firstLine="360"/>
        <w:jc w:val="both"/>
        <w:rPr>
          <w:sz w:val="22"/>
          <w:szCs w:val="22"/>
        </w:rPr>
      </w:pPr>
    </w:p>
    <w:p w14:paraId="77DCC3BC" w14:textId="77777777" w:rsidR="00D93C98" w:rsidRPr="00D93C98" w:rsidRDefault="00D93C98" w:rsidP="00D93C98">
      <w:pPr>
        <w:ind w:firstLine="360"/>
        <w:jc w:val="both"/>
        <w:rPr>
          <w:sz w:val="22"/>
          <w:szCs w:val="22"/>
        </w:rPr>
      </w:pPr>
      <w:r w:rsidRPr="00D93C98">
        <w:rPr>
          <w:sz w:val="22"/>
          <w:szCs w:val="22"/>
        </w:rPr>
        <w:t>Within the Philippine context, cybersecurity research in higher education has largely focused on institutional preparedness, policy implementation, and general awareness rather than student-level phishing behavior. Studies in Philippine public institutions identified challenges such as limited cybersecurity resources, lack of cybersecurity courses, and dependence on basic awareness campaigns as primary defense mechanisms (De Ramos &amp; Esponilla II, 2022). National surveys further indicate that Filipinos demonstrate varying levels of cybersecurity awareness, with substantial gaps in practical cybersecurity knowledge and safe online practices (Omorog &amp; Medina, 2020). Although recent local studies have begun examining college students’ cybersecurity awareness, these investigations commonly focus on general awareness and fail to comprehensively assess phishing-specific awareness and susceptibility within a single institutional setting (Romel et al., 2025).</w:t>
      </w:r>
    </w:p>
    <w:p w14:paraId="6B4DE8F9" w14:textId="77777777" w:rsidR="00D93C98" w:rsidRPr="00D93C98" w:rsidRDefault="00D93C98" w:rsidP="00D93C98">
      <w:pPr>
        <w:ind w:firstLine="360"/>
        <w:jc w:val="both"/>
        <w:rPr>
          <w:sz w:val="22"/>
          <w:szCs w:val="22"/>
        </w:rPr>
      </w:pPr>
    </w:p>
    <w:p w14:paraId="18D73423" w14:textId="26EF8508" w:rsidR="004F2DEF" w:rsidRPr="00B76DA9" w:rsidRDefault="00D93C98" w:rsidP="00D93C98">
      <w:pPr>
        <w:ind w:firstLine="360"/>
        <w:jc w:val="both"/>
        <w:rPr>
          <w:sz w:val="22"/>
          <w:szCs w:val="22"/>
        </w:rPr>
      </w:pPr>
      <w:r w:rsidRPr="00D93C98">
        <w:rPr>
          <w:sz w:val="22"/>
          <w:szCs w:val="22"/>
        </w:rPr>
        <w:t>Overall, the reviewed literature establishes that phishing remains a persistent cybersecurity threat in university environments due to students’ heavy exposure to digital communication platforms. While students generally demonstrate moderate awareness of phishing indicators, many continue to struggle with recognizing deceptive cues and consistently applying safe online practices in real-world situations (Kuraku et al., 2023; Okokpujie et al., 2025; Ruzaili et al., 2026). A recurring theme across studies is the awareness–behavior gap, wherein students who possess knowledge about phishing threats remain susceptible when confronted with urgent, authoritative, or personally relevant phishing messages (Aljeaid et al., 2020; Casagrande et al., 2023; Lin et al., 2019). Cognitive and psychological factors such as self-efficacy, heuristic decision-making, and perceived risk further influence students’ responses to phishing attacks (Gwenhure, 2025; Nasser et al., 2020). Although training and simulation-based interventions have proven effective in improving phishing detection and reducing susceptibility, their long-term effectiveness requires continuous reinforcement (Desolda et al., 2022; Jampen et al., 2020; Mouncey &amp; Ciobotaru, 2025). Despite the growing body of international research, limited studies have examined phishing awareness and susceptibility within a localized Philippine public university context, particularly using a stratified approach that considers differences among academic groups. This gap provides the basis for the present study, which seeks to investigate the relationship between phishing awareness and susceptibility among students of Quezon City University.</w:t>
      </w:r>
      <w:r w:rsidR="00227E71" w:rsidRPr="00B76DA9">
        <w:rPr>
          <w:sz w:val="22"/>
          <w:szCs w:val="22"/>
        </w:rPr>
        <w:tab/>
      </w:r>
    </w:p>
    <w:p w14:paraId="57303210" w14:textId="4DCF3F06" w:rsidR="00D82D34" w:rsidRDefault="00D82D34" w:rsidP="005C26A4">
      <w:pPr>
        <w:jc w:val="both"/>
        <w:rPr>
          <w:sz w:val="22"/>
          <w:szCs w:val="22"/>
        </w:rPr>
      </w:pPr>
    </w:p>
    <w:p w14:paraId="22B1AF16" w14:textId="159693AB" w:rsidR="00D93C98" w:rsidRDefault="00D93C98" w:rsidP="005C26A4">
      <w:pPr>
        <w:jc w:val="both"/>
        <w:rPr>
          <w:sz w:val="22"/>
          <w:szCs w:val="22"/>
        </w:rPr>
      </w:pPr>
    </w:p>
    <w:p w14:paraId="4CABD532" w14:textId="771EC357" w:rsidR="00D93C98" w:rsidRDefault="00D93C98" w:rsidP="005C26A4">
      <w:pPr>
        <w:jc w:val="both"/>
        <w:rPr>
          <w:sz w:val="22"/>
          <w:szCs w:val="22"/>
        </w:rPr>
      </w:pPr>
    </w:p>
    <w:p w14:paraId="7238DB2F" w14:textId="0A3DA093" w:rsidR="00D93C98" w:rsidRDefault="00D93C98" w:rsidP="005C26A4">
      <w:pPr>
        <w:jc w:val="both"/>
        <w:rPr>
          <w:sz w:val="22"/>
          <w:szCs w:val="22"/>
        </w:rPr>
      </w:pPr>
    </w:p>
    <w:p w14:paraId="7945DCAC" w14:textId="082FB84F" w:rsidR="00D93C98" w:rsidRDefault="00D93C98" w:rsidP="005C26A4">
      <w:pPr>
        <w:jc w:val="both"/>
        <w:rPr>
          <w:sz w:val="22"/>
          <w:szCs w:val="22"/>
        </w:rPr>
      </w:pPr>
    </w:p>
    <w:p w14:paraId="29BE7210" w14:textId="77777777" w:rsidR="00D93C98" w:rsidRPr="00B76DA9" w:rsidRDefault="00D93C98" w:rsidP="005C26A4">
      <w:pPr>
        <w:jc w:val="both"/>
        <w:rPr>
          <w:sz w:val="22"/>
          <w:szCs w:val="22"/>
        </w:rPr>
      </w:pPr>
    </w:p>
    <w:p w14:paraId="145A7441" w14:textId="257383C2" w:rsidR="007F02C1" w:rsidRPr="00B76DA9" w:rsidRDefault="00856D4D" w:rsidP="00856D4D">
      <w:pPr>
        <w:pStyle w:val="BodyText"/>
        <w:spacing w:after="240"/>
        <w:ind w:right="67"/>
        <w:jc w:val="both"/>
        <w:rPr>
          <w:sz w:val="22"/>
          <w:szCs w:val="22"/>
        </w:rPr>
      </w:pPr>
      <w:r w:rsidRPr="00B76DA9">
        <w:rPr>
          <w:b/>
          <w:sz w:val="22"/>
          <w:szCs w:val="22"/>
        </w:rPr>
        <w:t>DESIGN AND METHODOLOGY</w:t>
      </w:r>
    </w:p>
    <w:p w14:paraId="33869E6D" w14:textId="296A0F08" w:rsidR="005C6B12" w:rsidRPr="00D93C98" w:rsidRDefault="00487498" w:rsidP="00D37B89">
      <w:pPr>
        <w:pStyle w:val="thesis"/>
        <w:spacing w:after="240" w:line="240" w:lineRule="auto"/>
        <w:rPr>
          <w:rFonts w:ascii="Times New Roman" w:hAnsi="Times New Roman"/>
          <w:b/>
          <w:i/>
          <w:iCs/>
          <w:sz w:val="22"/>
          <w:szCs w:val="22"/>
          <w:lang w:val="en-US"/>
        </w:rPr>
      </w:pPr>
      <w:r w:rsidRPr="00D93C98">
        <w:rPr>
          <w:rFonts w:ascii="Times New Roman" w:hAnsi="Times New Roman"/>
          <w:b/>
          <w:i/>
          <w:iCs/>
          <w:sz w:val="22"/>
          <w:szCs w:val="22"/>
          <w:lang w:val="en-US"/>
        </w:rPr>
        <w:t>A. Research Design</w:t>
      </w:r>
    </w:p>
    <w:p w14:paraId="2A5D73BE" w14:textId="5C11A2CF" w:rsidR="00D37B89" w:rsidRPr="00B76DA9" w:rsidRDefault="00211912" w:rsidP="00D93C98">
      <w:pPr>
        <w:ind w:firstLine="360"/>
        <w:jc w:val="both"/>
        <w:rPr>
          <w:sz w:val="22"/>
          <w:szCs w:val="22"/>
        </w:rPr>
      </w:pPr>
      <w:r w:rsidRPr="00B76DA9">
        <w:rPr>
          <w:sz w:val="22"/>
          <w:szCs w:val="22"/>
        </w:rPr>
        <w:t xml:space="preserve">This study utilizes a descriptive-comparative quantitative research design. It is descriptive because it seeks to systematically describe the current levels of phishing awareness and susceptibility among the respondents using numerical data. Quantitative research designs focus on the collection and analysis of numerical data through systematic and objective procedures. </w:t>
      </w:r>
      <w:sdt>
        <w:sdtPr>
          <w:rPr>
            <w:color w:val="000000"/>
            <w:sz w:val="22"/>
            <w:szCs w:val="22"/>
          </w:rPr>
          <w:tag w:val="MENDELEY_CITATION_v3_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"/>
          <w:id w:val="-1491940896"/>
          <w:placeholder>
            <w:docPart w:val="DefaultPlaceholder_-1854013440"/>
          </w:placeholder>
        </w:sdtPr>
        <w:sdtEndPr/>
        <w:sdtContent>
          <w:r w:rsidRPr="00B76DA9">
            <w:rPr>
              <w:rFonts w:eastAsia="Times New Roman"/>
              <w:color w:val="000000"/>
              <w:sz w:val="22"/>
              <w:szCs w:val="22"/>
            </w:rPr>
            <w:t>(Slater &amp; Hasson, 2025)</w:t>
          </w:r>
        </w:sdtContent>
      </w:sdt>
      <w:r w:rsidRPr="00B76DA9">
        <w:rPr>
          <w:sz w:val="22"/>
          <w:szCs w:val="22"/>
        </w:rPr>
        <w:t xml:space="preserve">. It is also comparative because it aims to determine whether there are similarities or differences between two distinct groups: IT and non-IT students. According to </w:t>
      </w:r>
      <w:sdt>
        <w:sdtPr>
          <w:rPr>
            <w:color w:val="000000"/>
            <w:sz w:val="22"/>
            <w:szCs w:val="22"/>
          </w:rPr>
          <w:tag w:val="MENDELEY_CITATION_v3_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"/>
          <w:id w:val="486753739"/>
          <w:placeholder>
            <w:docPart w:val="DefaultPlaceholder_-1854013440"/>
          </w:placeholder>
        </w:sdtPr>
        <w:sdtEndPr/>
        <w:sdtContent>
          <w:r w:rsidRPr="00B76DA9">
            <w:rPr>
              <w:color w:val="000000"/>
              <w:sz w:val="22"/>
              <w:szCs w:val="22"/>
            </w:rPr>
            <w:t>Siedlecki (2020)</w:t>
          </w:r>
        </w:sdtContent>
      </w:sdt>
      <w:r w:rsidRPr="00B76DA9">
        <w:rPr>
          <w:sz w:val="22"/>
          <w:szCs w:val="22"/>
        </w:rPr>
        <w:t>, descriptive studies may be purely descriptive or descriptive-comparative, and they may be used to describe variables, population characteristics, or differences among naturally occurring groups without manipulating variables. This design is highly appropriate for the study as it allows the researchers to objectively assess and statistically analyze students’ level of phishing awareness and susceptibility based on their responses and experiences regarding phishing attacks.</w:t>
      </w:r>
    </w:p>
    <w:p w14:paraId="7F00AB7A" w14:textId="77777777" w:rsidR="00D82D34" w:rsidRPr="00B76DA9" w:rsidRDefault="00D82D34" w:rsidP="00D82D34">
      <w:pPr>
        <w:rPr>
          <w:sz w:val="22"/>
          <w:szCs w:val="22"/>
          <w:lang w:eastAsia="en-PH"/>
        </w:rPr>
      </w:pPr>
    </w:p>
    <w:p w14:paraId="1D724F8C" w14:textId="4DF27F74" w:rsidR="00D53BE3" w:rsidRPr="00D93C98" w:rsidRDefault="00487498" w:rsidP="00856D4D">
      <w:pPr>
        <w:pStyle w:val="thesis"/>
        <w:spacing w:after="120" w:line="240" w:lineRule="auto"/>
        <w:rPr>
          <w:rFonts w:ascii="Times New Roman" w:hAnsi="Times New Roman"/>
          <w:b/>
          <w:i/>
          <w:iCs/>
          <w:sz w:val="22"/>
          <w:szCs w:val="22"/>
          <w:lang w:val="en-US"/>
        </w:rPr>
      </w:pPr>
      <w:r w:rsidRPr="00D93C98">
        <w:rPr>
          <w:rFonts w:ascii="Times New Roman" w:hAnsi="Times New Roman"/>
          <w:b/>
          <w:i/>
          <w:iCs/>
          <w:sz w:val="22"/>
          <w:szCs w:val="22"/>
          <w:lang w:val="en-US"/>
        </w:rPr>
        <w:t xml:space="preserve">B. Data Gathering </w:t>
      </w:r>
    </w:p>
    <w:p w14:paraId="6E4D57DC" w14:textId="77777777" w:rsidR="00227E71" w:rsidRPr="00B76DA9" w:rsidRDefault="00227E71" w:rsidP="00D93C98">
      <w:pPr>
        <w:ind w:firstLine="360"/>
        <w:jc w:val="both"/>
        <w:rPr>
          <w:sz w:val="22"/>
          <w:szCs w:val="22"/>
        </w:rPr>
      </w:pPr>
      <w:r w:rsidRPr="00B76DA9">
        <w:rPr>
          <w:sz w:val="22"/>
          <w:szCs w:val="22"/>
        </w:rPr>
        <w:t>Data for this study were collected from currently enrolled students of Quezon City University. The researchers used both online and face-to-face survey distribution to increase respondent participation and accessibility. The online survey was administered through Google Forms, while printed questionnaires were distributed personally within the university premises.</w:t>
      </w:r>
    </w:p>
    <w:p w14:paraId="283082CB" w14:textId="77777777" w:rsidR="00227E71" w:rsidRPr="00B76DA9" w:rsidRDefault="00227E71" w:rsidP="00D93C98">
      <w:pPr>
        <w:ind w:firstLine="360"/>
        <w:jc w:val="both"/>
        <w:rPr>
          <w:sz w:val="22"/>
          <w:szCs w:val="22"/>
        </w:rPr>
      </w:pPr>
    </w:p>
    <w:p w14:paraId="09B49C0A" w14:textId="68166090" w:rsidR="00474BF9" w:rsidRPr="00B76DA9" w:rsidRDefault="00227E71" w:rsidP="00D93C98">
      <w:pPr>
        <w:ind w:firstLine="360"/>
        <w:jc w:val="both"/>
        <w:rPr>
          <w:sz w:val="22"/>
          <w:szCs w:val="22"/>
        </w:rPr>
      </w:pPr>
      <w:r w:rsidRPr="00B76DA9">
        <w:rPr>
          <w:sz w:val="22"/>
          <w:szCs w:val="22"/>
        </w:rPr>
        <w:t>This mixed mode of distribution allowed the researchers to reach students from different academic programs and year levels. The survey was conducted to assess students’ awareness of and susceptibility to phishing, with emphasis on comparing students enrolled in IT-related programs and non-IT programs.</w:t>
      </w:r>
    </w:p>
    <w:p w14:paraId="1DAD8C07" w14:textId="77777777" w:rsidR="00D93C98" w:rsidRDefault="00D93C98" w:rsidP="00D93C98">
      <w:pPr>
        <w:pStyle w:val="NormalWeb"/>
        <w:spacing w:before="0" w:beforeAutospacing="0" w:after="240" w:afterAutospacing="0"/>
        <w:jc w:val="both"/>
        <w:rPr>
          <w:rFonts w:eastAsia="SimSun"/>
          <w:sz w:val="22"/>
          <w:szCs w:val="22"/>
          <w:lang w:val="en-AU" w:eastAsia="zh-CN"/>
        </w:rPr>
      </w:pPr>
    </w:p>
    <w:p w14:paraId="42A39017" w14:textId="28CF1FA3" w:rsidR="00227E71" w:rsidRPr="00D93C98" w:rsidRDefault="00227E71" w:rsidP="00D93C98">
      <w:pPr>
        <w:pStyle w:val="NormalWeb"/>
        <w:numPr>
          <w:ilvl w:val="0"/>
          <w:numId w:val="40"/>
        </w:numPr>
        <w:spacing w:before="0" w:beforeAutospacing="0" w:after="240" w:afterAutospacing="0"/>
        <w:ind w:left="360"/>
        <w:jc w:val="both"/>
        <w:rPr>
          <w:i/>
          <w:sz w:val="22"/>
          <w:szCs w:val="22"/>
          <w:lang w:val="en-US"/>
        </w:rPr>
      </w:pPr>
      <w:r w:rsidRPr="00D93C98">
        <w:rPr>
          <w:b/>
          <w:bCs/>
          <w:i/>
          <w:color w:val="000000"/>
          <w:sz w:val="22"/>
          <w:szCs w:val="22"/>
        </w:rPr>
        <w:t>Population and Sampling Procedure</w:t>
      </w:r>
    </w:p>
    <w:p w14:paraId="7349B3CB" w14:textId="6F9F6927" w:rsidR="00227E71" w:rsidRPr="00B76DA9" w:rsidRDefault="00227E71" w:rsidP="00D93C98">
      <w:pPr>
        <w:ind w:firstLine="360"/>
        <w:jc w:val="both"/>
        <w:rPr>
          <w:sz w:val="22"/>
          <w:szCs w:val="22"/>
        </w:rPr>
      </w:pPr>
      <w:r w:rsidRPr="00B76DA9">
        <w:rPr>
          <w:sz w:val="22"/>
          <w:szCs w:val="22"/>
        </w:rPr>
        <w:t>The population of this study comprises the total student population of Quezon City University, which is 11,459 students across various academic departments. The choice of this large population provides a diverse pool of respondents both from IT</w:t>
      </w:r>
      <w:r w:rsidR="00D93C98">
        <w:rPr>
          <w:rStyle w:val="apple-tab-span"/>
          <w:color w:val="000000"/>
          <w:sz w:val="22"/>
          <w:szCs w:val="22"/>
        </w:rPr>
        <w:t xml:space="preserve"> </w:t>
      </w:r>
      <w:r w:rsidRPr="00B76DA9">
        <w:rPr>
          <w:sz w:val="22"/>
          <w:szCs w:val="22"/>
        </w:rPr>
        <w:t>and non-IT backgrounds</w:t>
      </w:r>
      <w:r w:rsidRPr="00B76DA9">
        <w:rPr>
          <w:b/>
          <w:bCs/>
          <w:sz w:val="22"/>
          <w:szCs w:val="22"/>
        </w:rPr>
        <w:t>.</w:t>
      </w:r>
    </w:p>
    <w:p w14:paraId="6484E120" w14:textId="77777777" w:rsidR="00227E71" w:rsidRPr="00B76DA9" w:rsidRDefault="00227E71" w:rsidP="00D93C98">
      <w:pPr>
        <w:ind w:firstLine="360"/>
        <w:jc w:val="both"/>
        <w:rPr>
          <w:sz w:val="22"/>
          <w:szCs w:val="22"/>
        </w:rPr>
      </w:pPr>
    </w:p>
    <w:p w14:paraId="17542243" w14:textId="77777777" w:rsidR="00227E71" w:rsidRPr="00B76DA9" w:rsidRDefault="00227E71" w:rsidP="00D93C98">
      <w:pPr>
        <w:ind w:firstLine="360"/>
        <w:jc w:val="both"/>
        <w:rPr>
          <w:sz w:val="22"/>
          <w:szCs w:val="22"/>
        </w:rPr>
      </w:pPr>
      <w:r w:rsidRPr="00B76DA9">
        <w:rPr>
          <w:sz w:val="22"/>
          <w:szCs w:val="22"/>
        </w:rPr>
        <w:t>To determine the minimum required number of respondents, the researchers used Slovin’s formula with a margin of error of 0.05. Based on the total population of 11,459 students, the computed minimum sample size was approximately 387 respondents. However, to increase the credibility of the results and account for possible data cleaning or invalid responses, the researchers collected a total of 397 valid responses.</w:t>
      </w:r>
    </w:p>
    <w:p w14:paraId="22CD0EC0" w14:textId="77777777" w:rsidR="00227E71" w:rsidRPr="00B76DA9" w:rsidRDefault="00227E71" w:rsidP="00D93C98">
      <w:pPr>
        <w:ind w:firstLine="360"/>
        <w:jc w:val="both"/>
        <w:rPr>
          <w:sz w:val="22"/>
          <w:szCs w:val="22"/>
        </w:rPr>
      </w:pPr>
    </w:p>
    <w:p w14:paraId="79DA8D55" w14:textId="11B3338B" w:rsidR="00227E71" w:rsidRPr="00B76DA9" w:rsidRDefault="00227E71" w:rsidP="00D93C98">
      <w:pPr>
        <w:ind w:firstLine="360"/>
        <w:jc w:val="both"/>
        <w:rPr>
          <w:sz w:val="22"/>
          <w:szCs w:val="22"/>
        </w:rPr>
      </w:pPr>
      <w:r w:rsidRPr="00B76DA9">
        <w:rPr>
          <w:sz w:val="22"/>
          <w:szCs w:val="22"/>
        </w:rPr>
        <w:t>The study employed stratified convenience sampling. Respondents were first classified into two groups: IT students and non-IT students. After this classification, participants were selected based on their availability and willingness to participate in the study. This approach allowed the researchers to compare phishing awareness and susceptibility between students with technical and non-technical academic backgrounds.</w:t>
      </w:r>
    </w:p>
    <w:p w14:paraId="13D2E2B2" w14:textId="5BD60BDF" w:rsidR="00227E71" w:rsidRPr="00B76DA9" w:rsidRDefault="00227E71" w:rsidP="00227E71">
      <w:pPr>
        <w:pStyle w:val="NormalWeb"/>
        <w:spacing w:after="240"/>
        <w:ind w:left="720" w:firstLine="720"/>
        <w:jc w:val="both"/>
        <w:rPr>
          <w:sz w:val="22"/>
          <w:szCs w:val="22"/>
          <w:lang w:val="en-US"/>
        </w:rPr>
      </w:pPr>
      <w:r w:rsidRPr="00B76DA9">
        <w:rPr>
          <w:i/>
          <w:iCs/>
          <w:sz w:val="22"/>
          <w:szCs w:val="22"/>
          <w:lang w:val="en-US"/>
        </w:rPr>
        <w:t>Table 1. Population Distribution of the Respondents According to IT Programs</w:t>
      </w:r>
    </w:p>
    <w:tbl>
      <w:tblPr>
        <w:tblW w:w="0" w:type="auto"/>
        <w:tblCellMar>
          <w:top w:w="15" w:type="dxa"/>
          <w:left w:w="15" w:type="dxa"/>
          <w:bottom w:w="15" w:type="dxa"/>
          <w:right w:w="15" w:type="dxa"/>
        </w:tblCellMar>
        <w:tblLook w:val="04A0" w:firstRow="1" w:lastRow="0" w:firstColumn="1" w:lastColumn="0" w:noHBand="0" w:noVBand="1"/>
      </w:tblPr>
      <w:tblGrid>
        <w:gridCol w:w="6120"/>
        <w:gridCol w:w="2308"/>
      </w:tblGrid>
      <w:tr w:rsidR="00227E71" w:rsidRPr="00B76DA9" w14:paraId="3F1A8A92" w14:textId="77777777">
        <w:tc>
          <w:tcPr>
            <w:tcW w:w="0" w:type="auto"/>
            <w:tcBorders>
              <w:top w:val="single" w:sz="8" w:space="0" w:color="000000"/>
              <w:bottom w:val="single" w:sz="8" w:space="0" w:color="000000"/>
            </w:tcBorders>
            <w:tcMar>
              <w:top w:w="100" w:type="dxa"/>
              <w:left w:w="100" w:type="dxa"/>
              <w:bottom w:w="100" w:type="dxa"/>
              <w:right w:w="100" w:type="dxa"/>
            </w:tcMar>
            <w:hideMark/>
          </w:tcPr>
          <w:p w14:paraId="1C4F8C5A" w14:textId="52DD38C3" w:rsidR="00227E71" w:rsidRPr="00B76DA9" w:rsidRDefault="00227E71" w:rsidP="00227E71">
            <w:pPr>
              <w:pStyle w:val="NormalWeb"/>
              <w:spacing w:after="240"/>
              <w:ind w:left="720" w:firstLine="720"/>
              <w:jc w:val="center"/>
              <w:rPr>
                <w:sz w:val="22"/>
                <w:szCs w:val="22"/>
                <w:lang w:val="en-US"/>
              </w:rPr>
            </w:pPr>
            <w:r w:rsidRPr="00B76DA9">
              <w:rPr>
                <w:i/>
                <w:iCs/>
                <w:sz w:val="22"/>
                <w:szCs w:val="22"/>
                <w:lang w:val="en-US"/>
              </w:rPr>
              <w:t>IT Programs</w:t>
            </w:r>
          </w:p>
        </w:tc>
        <w:tc>
          <w:tcPr>
            <w:tcW w:w="0" w:type="auto"/>
            <w:tcBorders>
              <w:top w:val="single" w:sz="8" w:space="0" w:color="000000"/>
              <w:bottom w:val="single" w:sz="8" w:space="0" w:color="000000"/>
            </w:tcBorders>
            <w:tcMar>
              <w:top w:w="100" w:type="dxa"/>
              <w:left w:w="100" w:type="dxa"/>
              <w:bottom w:w="100" w:type="dxa"/>
              <w:right w:w="100" w:type="dxa"/>
            </w:tcMar>
            <w:hideMark/>
          </w:tcPr>
          <w:p w14:paraId="32C80953" w14:textId="77777777" w:rsidR="00227E71" w:rsidRPr="00B76DA9" w:rsidRDefault="00227E71" w:rsidP="00227E71">
            <w:pPr>
              <w:pStyle w:val="NormalWeb"/>
              <w:spacing w:after="240"/>
              <w:ind w:left="720" w:firstLine="720"/>
              <w:jc w:val="both"/>
              <w:rPr>
                <w:sz w:val="22"/>
                <w:szCs w:val="22"/>
                <w:lang w:val="en-US"/>
              </w:rPr>
            </w:pPr>
            <w:r w:rsidRPr="00B76DA9">
              <w:rPr>
                <w:i/>
                <w:iCs/>
                <w:sz w:val="22"/>
                <w:szCs w:val="22"/>
                <w:lang w:val="en-US"/>
              </w:rPr>
              <w:t>Population Size</w:t>
            </w:r>
          </w:p>
        </w:tc>
      </w:tr>
      <w:tr w:rsidR="00227E71" w:rsidRPr="00B76DA9" w14:paraId="522BFABF" w14:textId="77777777">
        <w:tc>
          <w:tcPr>
            <w:tcW w:w="0" w:type="auto"/>
            <w:tcBorders>
              <w:top w:val="single" w:sz="8" w:space="0" w:color="000000"/>
            </w:tcBorders>
            <w:tcMar>
              <w:top w:w="100" w:type="dxa"/>
              <w:left w:w="100" w:type="dxa"/>
              <w:bottom w:w="100" w:type="dxa"/>
              <w:right w:w="100" w:type="dxa"/>
            </w:tcMar>
            <w:hideMark/>
          </w:tcPr>
          <w:p w14:paraId="7842DF93" w14:textId="77777777" w:rsidR="00227E71" w:rsidRPr="00B76DA9" w:rsidRDefault="00227E71" w:rsidP="00227E71">
            <w:pPr>
              <w:pStyle w:val="NormalWeb"/>
              <w:spacing w:after="240"/>
              <w:ind w:left="720" w:firstLine="720"/>
              <w:rPr>
                <w:sz w:val="22"/>
                <w:szCs w:val="22"/>
                <w:lang w:val="en-US"/>
              </w:rPr>
            </w:pPr>
            <w:r w:rsidRPr="00B76DA9">
              <w:rPr>
                <w:i/>
                <w:iCs/>
                <w:sz w:val="22"/>
                <w:szCs w:val="22"/>
                <w:lang w:val="en-US"/>
              </w:rPr>
              <w:t>Bachelor of Science in Computer Engineering (BSCE)</w:t>
            </w:r>
          </w:p>
        </w:tc>
        <w:tc>
          <w:tcPr>
            <w:tcW w:w="0" w:type="auto"/>
            <w:tcBorders>
              <w:top w:val="single" w:sz="8" w:space="0" w:color="000000"/>
            </w:tcBorders>
            <w:tcMar>
              <w:top w:w="100" w:type="dxa"/>
              <w:left w:w="100" w:type="dxa"/>
              <w:bottom w:w="100" w:type="dxa"/>
              <w:right w:w="100" w:type="dxa"/>
            </w:tcMar>
            <w:hideMark/>
          </w:tcPr>
          <w:p w14:paraId="3887F0C1" w14:textId="77777777" w:rsidR="00227E71" w:rsidRPr="00B76DA9" w:rsidRDefault="00227E71" w:rsidP="00227E71">
            <w:pPr>
              <w:pStyle w:val="NormalWeb"/>
              <w:spacing w:after="240"/>
              <w:ind w:left="720" w:firstLine="720"/>
              <w:jc w:val="both"/>
              <w:rPr>
                <w:sz w:val="22"/>
                <w:szCs w:val="22"/>
                <w:lang w:val="en-US"/>
              </w:rPr>
            </w:pPr>
            <w:r w:rsidRPr="00B76DA9">
              <w:rPr>
                <w:i/>
                <w:iCs/>
                <w:sz w:val="22"/>
                <w:szCs w:val="22"/>
                <w:lang w:val="en-US"/>
              </w:rPr>
              <w:t>26</w:t>
            </w:r>
          </w:p>
        </w:tc>
      </w:tr>
      <w:tr w:rsidR="00227E71" w:rsidRPr="00B76DA9" w14:paraId="445FB66B" w14:textId="77777777">
        <w:tc>
          <w:tcPr>
            <w:tcW w:w="0" w:type="auto"/>
            <w:tcMar>
              <w:top w:w="100" w:type="dxa"/>
              <w:left w:w="100" w:type="dxa"/>
              <w:bottom w:w="100" w:type="dxa"/>
              <w:right w:w="100" w:type="dxa"/>
            </w:tcMar>
            <w:hideMark/>
          </w:tcPr>
          <w:p w14:paraId="7C3F5B08" w14:textId="77777777" w:rsidR="00227E71" w:rsidRPr="00B76DA9" w:rsidRDefault="00227E71" w:rsidP="00227E71">
            <w:pPr>
              <w:pStyle w:val="NormalWeb"/>
              <w:spacing w:after="240"/>
              <w:ind w:left="720" w:firstLine="720"/>
              <w:rPr>
                <w:sz w:val="22"/>
                <w:szCs w:val="22"/>
                <w:lang w:val="en-US"/>
              </w:rPr>
            </w:pPr>
            <w:r w:rsidRPr="00B76DA9">
              <w:rPr>
                <w:i/>
                <w:iCs/>
                <w:sz w:val="22"/>
                <w:szCs w:val="22"/>
                <w:lang w:val="en-US"/>
              </w:rPr>
              <w:t>Bachelor of Science in Information and Technology (BSIT)</w:t>
            </w:r>
          </w:p>
        </w:tc>
        <w:tc>
          <w:tcPr>
            <w:tcW w:w="0" w:type="auto"/>
            <w:tcMar>
              <w:top w:w="100" w:type="dxa"/>
              <w:left w:w="100" w:type="dxa"/>
              <w:bottom w:w="100" w:type="dxa"/>
              <w:right w:w="100" w:type="dxa"/>
            </w:tcMar>
            <w:hideMark/>
          </w:tcPr>
          <w:p w14:paraId="25944675" w14:textId="77777777" w:rsidR="00227E71" w:rsidRPr="00B76DA9" w:rsidRDefault="00227E71" w:rsidP="00227E71">
            <w:pPr>
              <w:pStyle w:val="NormalWeb"/>
              <w:spacing w:after="240"/>
              <w:ind w:left="720" w:firstLine="720"/>
              <w:jc w:val="both"/>
              <w:rPr>
                <w:sz w:val="22"/>
                <w:szCs w:val="22"/>
                <w:lang w:val="en-US"/>
              </w:rPr>
            </w:pPr>
            <w:r w:rsidRPr="00B76DA9">
              <w:rPr>
                <w:i/>
                <w:iCs/>
                <w:sz w:val="22"/>
                <w:szCs w:val="22"/>
                <w:lang w:val="en-US"/>
              </w:rPr>
              <w:t>139</w:t>
            </w:r>
          </w:p>
        </w:tc>
      </w:tr>
      <w:tr w:rsidR="00227E71" w:rsidRPr="00B76DA9" w14:paraId="6A34A729" w14:textId="77777777">
        <w:tc>
          <w:tcPr>
            <w:tcW w:w="0" w:type="auto"/>
            <w:tcMar>
              <w:top w:w="100" w:type="dxa"/>
              <w:left w:w="100" w:type="dxa"/>
              <w:bottom w:w="100" w:type="dxa"/>
              <w:right w:w="100" w:type="dxa"/>
            </w:tcMar>
            <w:hideMark/>
          </w:tcPr>
          <w:p w14:paraId="26E5FE64" w14:textId="77777777" w:rsidR="00227E71" w:rsidRPr="00B76DA9" w:rsidRDefault="00227E71" w:rsidP="00227E71">
            <w:pPr>
              <w:pStyle w:val="NormalWeb"/>
              <w:spacing w:after="240"/>
              <w:ind w:left="720" w:firstLine="720"/>
              <w:rPr>
                <w:sz w:val="22"/>
                <w:szCs w:val="22"/>
                <w:lang w:val="en-US"/>
              </w:rPr>
            </w:pPr>
            <w:r w:rsidRPr="00B76DA9">
              <w:rPr>
                <w:i/>
                <w:iCs/>
                <w:sz w:val="22"/>
                <w:szCs w:val="22"/>
                <w:lang w:val="en-US"/>
              </w:rPr>
              <w:t>Bachelor of Science in Computer Science (BSCS)</w:t>
            </w:r>
          </w:p>
        </w:tc>
        <w:tc>
          <w:tcPr>
            <w:tcW w:w="0" w:type="auto"/>
            <w:tcMar>
              <w:top w:w="100" w:type="dxa"/>
              <w:left w:w="100" w:type="dxa"/>
              <w:bottom w:w="100" w:type="dxa"/>
              <w:right w:w="100" w:type="dxa"/>
            </w:tcMar>
            <w:hideMark/>
          </w:tcPr>
          <w:p w14:paraId="605CFBCC" w14:textId="77777777" w:rsidR="00227E71" w:rsidRPr="00B76DA9" w:rsidRDefault="00227E71" w:rsidP="00227E71">
            <w:pPr>
              <w:pStyle w:val="NormalWeb"/>
              <w:spacing w:after="240"/>
              <w:ind w:left="720" w:firstLine="720"/>
              <w:jc w:val="both"/>
              <w:rPr>
                <w:sz w:val="22"/>
                <w:szCs w:val="22"/>
                <w:lang w:val="en-US"/>
              </w:rPr>
            </w:pPr>
            <w:r w:rsidRPr="00B76DA9">
              <w:rPr>
                <w:i/>
                <w:iCs/>
                <w:sz w:val="22"/>
                <w:szCs w:val="22"/>
                <w:lang w:val="en-US"/>
              </w:rPr>
              <w:t>24</w:t>
            </w:r>
          </w:p>
        </w:tc>
      </w:tr>
      <w:tr w:rsidR="00227E71" w:rsidRPr="00B76DA9" w14:paraId="36222B66" w14:textId="77777777">
        <w:tc>
          <w:tcPr>
            <w:tcW w:w="0" w:type="auto"/>
            <w:tcBorders>
              <w:bottom w:val="single" w:sz="8" w:space="0" w:color="000000"/>
            </w:tcBorders>
            <w:tcMar>
              <w:top w:w="100" w:type="dxa"/>
              <w:left w:w="100" w:type="dxa"/>
              <w:bottom w:w="100" w:type="dxa"/>
              <w:right w:w="100" w:type="dxa"/>
            </w:tcMar>
            <w:hideMark/>
          </w:tcPr>
          <w:p w14:paraId="00FDB8E0" w14:textId="77777777" w:rsidR="00227E71" w:rsidRPr="00B76DA9" w:rsidRDefault="00227E71" w:rsidP="00227E71">
            <w:pPr>
              <w:pStyle w:val="NormalWeb"/>
              <w:spacing w:after="240"/>
              <w:ind w:left="720" w:firstLine="720"/>
              <w:rPr>
                <w:sz w:val="22"/>
                <w:szCs w:val="22"/>
                <w:lang w:val="en-US"/>
              </w:rPr>
            </w:pPr>
            <w:r w:rsidRPr="00B76DA9">
              <w:rPr>
                <w:i/>
                <w:iCs/>
                <w:sz w:val="22"/>
                <w:szCs w:val="22"/>
                <w:lang w:val="en-US"/>
              </w:rPr>
              <w:lastRenderedPageBreak/>
              <w:t>Bachelor of Science in Information Systems (BSIS)</w:t>
            </w:r>
          </w:p>
        </w:tc>
        <w:tc>
          <w:tcPr>
            <w:tcW w:w="0" w:type="auto"/>
            <w:tcBorders>
              <w:bottom w:val="single" w:sz="8" w:space="0" w:color="000000"/>
            </w:tcBorders>
            <w:tcMar>
              <w:top w:w="100" w:type="dxa"/>
              <w:left w:w="100" w:type="dxa"/>
              <w:bottom w:w="100" w:type="dxa"/>
              <w:right w:w="100" w:type="dxa"/>
            </w:tcMar>
            <w:hideMark/>
          </w:tcPr>
          <w:p w14:paraId="20AA08D9" w14:textId="77777777" w:rsidR="00227E71" w:rsidRPr="00B76DA9" w:rsidRDefault="00227E71" w:rsidP="00227E71">
            <w:pPr>
              <w:pStyle w:val="NormalWeb"/>
              <w:spacing w:after="240"/>
              <w:ind w:left="720" w:firstLine="720"/>
              <w:jc w:val="both"/>
              <w:rPr>
                <w:sz w:val="22"/>
                <w:szCs w:val="22"/>
                <w:lang w:val="en-US"/>
              </w:rPr>
            </w:pPr>
            <w:r w:rsidRPr="00B76DA9">
              <w:rPr>
                <w:i/>
                <w:iCs/>
                <w:sz w:val="22"/>
                <w:szCs w:val="22"/>
                <w:lang w:val="en-US"/>
              </w:rPr>
              <w:t>27</w:t>
            </w:r>
          </w:p>
        </w:tc>
      </w:tr>
      <w:tr w:rsidR="00227E71" w:rsidRPr="00B76DA9" w14:paraId="6A88016F" w14:textId="77777777">
        <w:tc>
          <w:tcPr>
            <w:tcW w:w="0" w:type="auto"/>
            <w:tcBorders>
              <w:top w:val="single" w:sz="8" w:space="0" w:color="000000"/>
              <w:bottom w:val="single" w:sz="8" w:space="0" w:color="000000"/>
            </w:tcBorders>
            <w:tcMar>
              <w:top w:w="100" w:type="dxa"/>
              <w:left w:w="100" w:type="dxa"/>
              <w:bottom w:w="100" w:type="dxa"/>
              <w:right w:w="100" w:type="dxa"/>
            </w:tcMar>
            <w:hideMark/>
          </w:tcPr>
          <w:p w14:paraId="57E7C0BB" w14:textId="77777777" w:rsidR="00227E71" w:rsidRPr="00B76DA9" w:rsidRDefault="00227E71" w:rsidP="00227E71">
            <w:pPr>
              <w:pStyle w:val="NormalWeb"/>
              <w:spacing w:after="240"/>
              <w:ind w:left="720" w:firstLine="720"/>
              <w:rPr>
                <w:sz w:val="22"/>
                <w:szCs w:val="22"/>
                <w:lang w:val="en-US"/>
              </w:rPr>
            </w:pPr>
            <w:r w:rsidRPr="00B76DA9">
              <w:rPr>
                <w:i/>
                <w:iCs/>
                <w:sz w:val="22"/>
                <w:szCs w:val="22"/>
                <w:lang w:val="en-US"/>
              </w:rPr>
              <w:t>Total</w:t>
            </w:r>
          </w:p>
        </w:tc>
        <w:tc>
          <w:tcPr>
            <w:tcW w:w="0" w:type="auto"/>
            <w:tcBorders>
              <w:top w:val="single" w:sz="8" w:space="0" w:color="000000"/>
              <w:bottom w:val="single" w:sz="8" w:space="0" w:color="000000"/>
            </w:tcBorders>
            <w:tcMar>
              <w:top w:w="100" w:type="dxa"/>
              <w:left w:w="100" w:type="dxa"/>
              <w:bottom w:w="100" w:type="dxa"/>
              <w:right w:w="100" w:type="dxa"/>
            </w:tcMar>
            <w:hideMark/>
          </w:tcPr>
          <w:p w14:paraId="70D9B1D4" w14:textId="77777777" w:rsidR="00227E71" w:rsidRPr="00B76DA9" w:rsidRDefault="00227E71" w:rsidP="00227E71">
            <w:pPr>
              <w:pStyle w:val="NormalWeb"/>
              <w:spacing w:after="240"/>
              <w:ind w:left="720" w:firstLine="720"/>
              <w:jc w:val="both"/>
              <w:rPr>
                <w:sz w:val="22"/>
                <w:szCs w:val="22"/>
                <w:lang w:val="en-US"/>
              </w:rPr>
            </w:pPr>
            <w:r w:rsidRPr="00B76DA9">
              <w:rPr>
                <w:i/>
                <w:iCs/>
                <w:sz w:val="22"/>
                <w:szCs w:val="22"/>
                <w:lang w:val="en-US"/>
              </w:rPr>
              <w:t>216</w:t>
            </w:r>
          </w:p>
        </w:tc>
      </w:tr>
    </w:tbl>
    <w:p w14:paraId="06812453" w14:textId="77777777" w:rsidR="00227E71" w:rsidRPr="00B76DA9" w:rsidRDefault="00227E71" w:rsidP="00227E71">
      <w:pPr>
        <w:jc w:val="both"/>
        <w:rPr>
          <w:sz w:val="22"/>
          <w:szCs w:val="22"/>
        </w:rPr>
      </w:pPr>
    </w:p>
    <w:p w14:paraId="393A1458" w14:textId="7CCB34A8" w:rsidR="00227E71" w:rsidRPr="00B76DA9" w:rsidRDefault="00227E71" w:rsidP="00D93C98">
      <w:pPr>
        <w:ind w:firstLine="360"/>
        <w:jc w:val="both"/>
        <w:rPr>
          <w:sz w:val="22"/>
          <w:szCs w:val="22"/>
        </w:rPr>
      </w:pPr>
      <w:r w:rsidRPr="00B76DA9">
        <w:rPr>
          <w:sz w:val="22"/>
          <w:szCs w:val="22"/>
        </w:rPr>
        <w:t>Among the respondents, IT field accounts the majority with a total of 216 total respondents, within this group Bachelor of Science in Information Technology (BSIT) provided the largest number of participations with a total number of 139.</w:t>
      </w:r>
    </w:p>
    <w:p w14:paraId="675B9BDA" w14:textId="77777777" w:rsidR="00227E71" w:rsidRPr="00B76DA9" w:rsidRDefault="00227E71" w:rsidP="00227E71">
      <w:pPr>
        <w:ind w:left="720" w:firstLine="720"/>
        <w:rPr>
          <w:sz w:val="22"/>
          <w:szCs w:val="22"/>
        </w:rPr>
      </w:pPr>
    </w:p>
    <w:p w14:paraId="57E61A18" w14:textId="77777777" w:rsidR="00D93C98" w:rsidRDefault="00D93C98" w:rsidP="00227E71">
      <w:pPr>
        <w:pStyle w:val="NormalWeb"/>
        <w:spacing w:before="0" w:beforeAutospacing="0" w:after="240" w:afterAutospacing="0"/>
        <w:jc w:val="center"/>
        <w:rPr>
          <w:i/>
          <w:iCs/>
          <w:sz w:val="22"/>
          <w:szCs w:val="22"/>
          <w:lang w:val="en-US"/>
        </w:rPr>
      </w:pPr>
    </w:p>
    <w:p w14:paraId="2B5A19D5" w14:textId="77777777" w:rsidR="00D93C98" w:rsidRDefault="00D93C98" w:rsidP="00227E71">
      <w:pPr>
        <w:pStyle w:val="NormalWeb"/>
        <w:spacing w:before="0" w:beforeAutospacing="0" w:after="240" w:afterAutospacing="0"/>
        <w:jc w:val="center"/>
        <w:rPr>
          <w:i/>
          <w:iCs/>
          <w:lang w:val="en-US"/>
        </w:rPr>
      </w:pPr>
    </w:p>
    <w:p w14:paraId="4FDE60A9" w14:textId="77777777" w:rsidR="00D93C98" w:rsidRDefault="00D93C98" w:rsidP="00227E71">
      <w:pPr>
        <w:pStyle w:val="NormalWeb"/>
        <w:spacing w:before="0" w:beforeAutospacing="0" w:after="240" w:afterAutospacing="0"/>
        <w:jc w:val="center"/>
        <w:rPr>
          <w:i/>
          <w:iCs/>
          <w:lang w:val="en-US"/>
        </w:rPr>
      </w:pPr>
    </w:p>
    <w:p w14:paraId="40DA50BA" w14:textId="69FD2387" w:rsidR="00227E71" w:rsidRPr="00B76DA9" w:rsidRDefault="00227E71" w:rsidP="00227E71">
      <w:pPr>
        <w:pStyle w:val="NormalWeb"/>
        <w:spacing w:before="0" w:beforeAutospacing="0" w:after="240" w:afterAutospacing="0"/>
        <w:jc w:val="center"/>
        <w:rPr>
          <w:sz w:val="22"/>
          <w:szCs w:val="22"/>
          <w:lang w:val="en-US"/>
        </w:rPr>
      </w:pPr>
      <w:r w:rsidRPr="00B76DA9">
        <w:rPr>
          <w:i/>
          <w:iCs/>
          <w:sz w:val="22"/>
          <w:szCs w:val="22"/>
          <w:lang w:val="en-US"/>
        </w:rPr>
        <w:t>Table 2: Population Distribution of the Respondents According to non-IT Programs</w:t>
      </w:r>
    </w:p>
    <w:tbl>
      <w:tblPr>
        <w:tblW w:w="10880" w:type="dxa"/>
        <w:tblCellMar>
          <w:top w:w="15" w:type="dxa"/>
          <w:left w:w="15" w:type="dxa"/>
          <w:bottom w:w="15" w:type="dxa"/>
          <w:right w:w="15" w:type="dxa"/>
        </w:tblCellMar>
        <w:tblLook w:val="04A0" w:firstRow="1" w:lastRow="0" w:firstColumn="1" w:lastColumn="0" w:noHBand="0" w:noVBand="1"/>
      </w:tblPr>
      <w:tblGrid>
        <w:gridCol w:w="8352"/>
        <w:gridCol w:w="2528"/>
      </w:tblGrid>
      <w:tr w:rsidR="00227E71" w:rsidRPr="00B76DA9" w14:paraId="39904224" w14:textId="77777777" w:rsidTr="00227E71">
        <w:trPr>
          <w:trHeight w:val="262"/>
        </w:trPr>
        <w:tc>
          <w:tcPr>
            <w:tcW w:w="0" w:type="auto"/>
            <w:tcBorders>
              <w:top w:val="single" w:sz="8" w:space="0" w:color="000000"/>
              <w:bottom w:val="single" w:sz="8" w:space="0" w:color="000000"/>
            </w:tcBorders>
            <w:tcMar>
              <w:top w:w="100" w:type="dxa"/>
              <w:left w:w="100" w:type="dxa"/>
              <w:bottom w:w="100" w:type="dxa"/>
              <w:right w:w="100" w:type="dxa"/>
            </w:tcMar>
            <w:hideMark/>
          </w:tcPr>
          <w:p w14:paraId="1257C1FF" w14:textId="77777777" w:rsidR="00227E71" w:rsidRPr="00B76DA9" w:rsidRDefault="00227E71" w:rsidP="00227E71">
            <w:pPr>
              <w:pStyle w:val="NormalWeb"/>
              <w:spacing w:after="240"/>
              <w:jc w:val="center"/>
              <w:rPr>
                <w:sz w:val="22"/>
                <w:szCs w:val="22"/>
                <w:lang w:val="en-US"/>
              </w:rPr>
            </w:pPr>
            <w:r w:rsidRPr="00B76DA9">
              <w:rPr>
                <w:i/>
                <w:iCs/>
                <w:sz w:val="22"/>
                <w:szCs w:val="22"/>
                <w:lang w:val="en-US"/>
              </w:rPr>
              <w:t>non-IT Programs</w:t>
            </w:r>
          </w:p>
        </w:tc>
        <w:tc>
          <w:tcPr>
            <w:tcW w:w="0" w:type="auto"/>
            <w:tcBorders>
              <w:top w:val="single" w:sz="8" w:space="0" w:color="000000"/>
              <w:bottom w:val="single" w:sz="8" w:space="0" w:color="000000"/>
            </w:tcBorders>
            <w:tcMar>
              <w:top w:w="100" w:type="dxa"/>
              <w:left w:w="100" w:type="dxa"/>
              <w:bottom w:w="100" w:type="dxa"/>
              <w:right w:w="100" w:type="dxa"/>
            </w:tcMar>
            <w:hideMark/>
          </w:tcPr>
          <w:p w14:paraId="4BB9FF9F" w14:textId="77777777" w:rsidR="00227E71" w:rsidRPr="00B76DA9" w:rsidRDefault="00227E71" w:rsidP="00227E71">
            <w:pPr>
              <w:pStyle w:val="NormalWeb"/>
              <w:spacing w:after="240"/>
              <w:jc w:val="both"/>
              <w:rPr>
                <w:sz w:val="22"/>
                <w:szCs w:val="22"/>
                <w:lang w:val="en-US"/>
              </w:rPr>
            </w:pPr>
            <w:r w:rsidRPr="00B76DA9">
              <w:rPr>
                <w:i/>
                <w:iCs/>
                <w:sz w:val="22"/>
                <w:szCs w:val="22"/>
                <w:lang w:val="en-US"/>
              </w:rPr>
              <w:t>Population Size</w:t>
            </w:r>
          </w:p>
        </w:tc>
      </w:tr>
      <w:tr w:rsidR="00227E71" w:rsidRPr="00B76DA9" w14:paraId="5F5CA779" w14:textId="77777777" w:rsidTr="00227E71">
        <w:trPr>
          <w:trHeight w:val="273"/>
        </w:trPr>
        <w:tc>
          <w:tcPr>
            <w:tcW w:w="0" w:type="auto"/>
            <w:tcBorders>
              <w:top w:val="single" w:sz="8" w:space="0" w:color="000000"/>
            </w:tcBorders>
            <w:tcMar>
              <w:top w:w="100" w:type="dxa"/>
              <w:left w:w="100" w:type="dxa"/>
              <w:bottom w:w="100" w:type="dxa"/>
              <w:right w:w="100" w:type="dxa"/>
            </w:tcMar>
            <w:hideMark/>
          </w:tcPr>
          <w:p w14:paraId="6E462E93" w14:textId="77777777" w:rsidR="00227E71" w:rsidRPr="00B76DA9" w:rsidRDefault="00227E71" w:rsidP="00227E71">
            <w:pPr>
              <w:pStyle w:val="NormalWeb"/>
              <w:spacing w:after="240"/>
              <w:rPr>
                <w:sz w:val="22"/>
                <w:szCs w:val="22"/>
                <w:lang w:val="en-US"/>
              </w:rPr>
            </w:pPr>
            <w:r w:rsidRPr="00B76DA9">
              <w:rPr>
                <w:i/>
                <w:iCs/>
                <w:sz w:val="22"/>
                <w:szCs w:val="22"/>
                <w:lang w:val="en-US"/>
              </w:rPr>
              <w:t>Bachelor of Science in Accountancy (BSA)</w:t>
            </w:r>
          </w:p>
        </w:tc>
        <w:tc>
          <w:tcPr>
            <w:tcW w:w="0" w:type="auto"/>
            <w:tcBorders>
              <w:top w:val="single" w:sz="8" w:space="0" w:color="000000"/>
            </w:tcBorders>
            <w:tcMar>
              <w:top w:w="100" w:type="dxa"/>
              <w:left w:w="100" w:type="dxa"/>
              <w:bottom w:w="100" w:type="dxa"/>
              <w:right w:w="100" w:type="dxa"/>
            </w:tcMar>
            <w:hideMark/>
          </w:tcPr>
          <w:p w14:paraId="1575B2E5" w14:textId="77777777" w:rsidR="00227E71" w:rsidRPr="00B76DA9" w:rsidRDefault="00227E71" w:rsidP="00227E71">
            <w:pPr>
              <w:pStyle w:val="NormalWeb"/>
              <w:spacing w:after="240"/>
              <w:jc w:val="both"/>
              <w:rPr>
                <w:sz w:val="22"/>
                <w:szCs w:val="22"/>
                <w:lang w:val="en-US"/>
              </w:rPr>
            </w:pPr>
            <w:r w:rsidRPr="00B76DA9">
              <w:rPr>
                <w:i/>
                <w:iCs/>
                <w:sz w:val="22"/>
                <w:szCs w:val="22"/>
                <w:lang w:val="en-US"/>
              </w:rPr>
              <w:t>28</w:t>
            </w:r>
          </w:p>
        </w:tc>
      </w:tr>
      <w:tr w:rsidR="00227E71" w:rsidRPr="00B76DA9" w14:paraId="59C52979" w14:textId="77777777" w:rsidTr="00227E71">
        <w:trPr>
          <w:trHeight w:val="262"/>
        </w:trPr>
        <w:tc>
          <w:tcPr>
            <w:tcW w:w="0" w:type="auto"/>
            <w:tcMar>
              <w:top w:w="100" w:type="dxa"/>
              <w:left w:w="100" w:type="dxa"/>
              <w:bottom w:w="100" w:type="dxa"/>
              <w:right w:w="100" w:type="dxa"/>
            </w:tcMar>
            <w:hideMark/>
          </w:tcPr>
          <w:p w14:paraId="0091B436" w14:textId="77777777" w:rsidR="00227E71" w:rsidRPr="00B76DA9" w:rsidRDefault="00227E71" w:rsidP="00227E71">
            <w:pPr>
              <w:pStyle w:val="NormalWeb"/>
              <w:spacing w:after="240"/>
              <w:rPr>
                <w:sz w:val="22"/>
                <w:szCs w:val="22"/>
                <w:lang w:val="en-US"/>
              </w:rPr>
            </w:pPr>
            <w:r w:rsidRPr="00B76DA9">
              <w:rPr>
                <w:i/>
                <w:iCs/>
                <w:sz w:val="22"/>
                <w:szCs w:val="22"/>
                <w:lang w:val="en-US"/>
              </w:rPr>
              <w:t>Bachelor of Science in Entrepreneurship (BS Entrep)</w:t>
            </w:r>
          </w:p>
        </w:tc>
        <w:tc>
          <w:tcPr>
            <w:tcW w:w="0" w:type="auto"/>
            <w:tcMar>
              <w:top w:w="100" w:type="dxa"/>
              <w:left w:w="100" w:type="dxa"/>
              <w:bottom w:w="100" w:type="dxa"/>
              <w:right w:w="100" w:type="dxa"/>
            </w:tcMar>
            <w:hideMark/>
          </w:tcPr>
          <w:p w14:paraId="70BB3AA1" w14:textId="77777777" w:rsidR="00227E71" w:rsidRPr="00B76DA9" w:rsidRDefault="00227E71" w:rsidP="00227E71">
            <w:pPr>
              <w:pStyle w:val="NormalWeb"/>
              <w:spacing w:after="240"/>
              <w:jc w:val="both"/>
              <w:rPr>
                <w:sz w:val="22"/>
                <w:szCs w:val="22"/>
                <w:lang w:val="en-US"/>
              </w:rPr>
            </w:pPr>
            <w:r w:rsidRPr="00B76DA9">
              <w:rPr>
                <w:i/>
                <w:iCs/>
                <w:sz w:val="22"/>
                <w:szCs w:val="22"/>
                <w:lang w:val="en-US"/>
              </w:rPr>
              <w:t>12</w:t>
            </w:r>
          </w:p>
        </w:tc>
      </w:tr>
      <w:tr w:rsidR="00227E71" w:rsidRPr="00B76DA9" w14:paraId="7B35AB47" w14:textId="77777777" w:rsidTr="00227E71">
        <w:trPr>
          <w:trHeight w:val="273"/>
        </w:trPr>
        <w:tc>
          <w:tcPr>
            <w:tcW w:w="0" w:type="auto"/>
            <w:tcMar>
              <w:top w:w="100" w:type="dxa"/>
              <w:left w:w="100" w:type="dxa"/>
              <w:bottom w:w="100" w:type="dxa"/>
              <w:right w:w="100" w:type="dxa"/>
            </w:tcMar>
            <w:hideMark/>
          </w:tcPr>
          <w:p w14:paraId="7BD4FD6A" w14:textId="77777777" w:rsidR="00227E71" w:rsidRPr="00B76DA9" w:rsidRDefault="00227E71" w:rsidP="00227E71">
            <w:pPr>
              <w:pStyle w:val="NormalWeb"/>
              <w:spacing w:after="240"/>
              <w:rPr>
                <w:sz w:val="22"/>
                <w:szCs w:val="22"/>
                <w:lang w:val="en-US"/>
              </w:rPr>
            </w:pPr>
            <w:r w:rsidRPr="00B76DA9">
              <w:rPr>
                <w:i/>
                <w:iCs/>
                <w:sz w:val="22"/>
                <w:szCs w:val="22"/>
                <w:lang w:val="en-US"/>
              </w:rPr>
              <w:t>Bachelor of Science in Electronics Engineering (BSECE)</w:t>
            </w:r>
          </w:p>
        </w:tc>
        <w:tc>
          <w:tcPr>
            <w:tcW w:w="0" w:type="auto"/>
            <w:tcMar>
              <w:top w:w="100" w:type="dxa"/>
              <w:left w:w="100" w:type="dxa"/>
              <w:bottom w:w="100" w:type="dxa"/>
              <w:right w:w="100" w:type="dxa"/>
            </w:tcMar>
            <w:hideMark/>
          </w:tcPr>
          <w:p w14:paraId="350AD261" w14:textId="77777777" w:rsidR="00227E71" w:rsidRPr="00B76DA9" w:rsidRDefault="00227E71" w:rsidP="00227E71">
            <w:pPr>
              <w:pStyle w:val="NormalWeb"/>
              <w:spacing w:after="240"/>
              <w:jc w:val="both"/>
              <w:rPr>
                <w:sz w:val="22"/>
                <w:szCs w:val="22"/>
                <w:lang w:val="en-US"/>
              </w:rPr>
            </w:pPr>
            <w:r w:rsidRPr="00B76DA9">
              <w:rPr>
                <w:i/>
                <w:iCs/>
                <w:sz w:val="22"/>
                <w:szCs w:val="22"/>
                <w:lang w:val="en-US"/>
              </w:rPr>
              <w:t>42</w:t>
            </w:r>
          </w:p>
        </w:tc>
      </w:tr>
      <w:tr w:rsidR="00227E71" w:rsidRPr="00B76DA9" w14:paraId="75CB77DD" w14:textId="77777777" w:rsidTr="00227E71">
        <w:trPr>
          <w:trHeight w:val="273"/>
        </w:trPr>
        <w:tc>
          <w:tcPr>
            <w:tcW w:w="0" w:type="auto"/>
            <w:tcMar>
              <w:top w:w="100" w:type="dxa"/>
              <w:left w:w="100" w:type="dxa"/>
              <w:bottom w:w="100" w:type="dxa"/>
              <w:right w:w="100" w:type="dxa"/>
            </w:tcMar>
            <w:hideMark/>
          </w:tcPr>
          <w:p w14:paraId="54F8AD0A" w14:textId="77777777" w:rsidR="00227E71" w:rsidRPr="00B76DA9" w:rsidRDefault="00227E71" w:rsidP="00227E71">
            <w:pPr>
              <w:pStyle w:val="NormalWeb"/>
              <w:spacing w:after="240"/>
              <w:rPr>
                <w:sz w:val="22"/>
                <w:szCs w:val="22"/>
                <w:lang w:val="en-US"/>
              </w:rPr>
            </w:pPr>
            <w:r w:rsidRPr="00B76DA9">
              <w:rPr>
                <w:i/>
                <w:iCs/>
                <w:sz w:val="22"/>
                <w:szCs w:val="22"/>
                <w:lang w:val="en-US"/>
              </w:rPr>
              <w:t>Bachelor of Early Childhood Education (BECED)</w:t>
            </w:r>
          </w:p>
        </w:tc>
        <w:tc>
          <w:tcPr>
            <w:tcW w:w="0" w:type="auto"/>
            <w:tcMar>
              <w:top w:w="100" w:type="dxa"/>
              <w:left w:w="100" w:type="dxa"/>
              <w:bottom w:w="100" w:type="dxa"/>
              <w:right w:w="100" w:type="dxa"/>
            </w:tcMar>
            <w:hideMark/>
          </w:tcPr>
          <w:p w14:paraId="63134859" w14:textId="77777777" w:rsidR="00227E71" w:rsidRPr="00B76DA9" w:rsidRDefault="00227E71" w:rsidP="00227E71">
            <w:pPr>
              <w:pStyle w:val="NormalWeb"/>
              <w:spacing w:after="240"/>
              <w:jc w:val="both"/>
              <w:rPr>
                <w:sz w:val="22"/>
                <w:szCs w:val="22"/>
                <w:lang w:val="en-US"/>
              </w:rPr>
            </w:pPr>
            <w:r w:rsidRPr="00B76DA9">
              <w:rPr>
                <w:i/>
                <w:iCs/>
                <w:sz w:val="22"/>
                <w:szCs w:val="22"/>
                <w:lang w:val="en-US"/>
              </w:rPr>
              <w:t>37</w:t>
            </w:r>
          </w:p>
        </w:tc>
      </w:tr>
      <w:tr w:rsidR="00227E71" w:rsidRPr="00B76DA9" w14:paraId="2F67BA1A" w14:textId="77777777" w:rsidTr="00227E71">
        <w:trPr>
          <w:trHeight w:val="262"/>
        </w:trPr>
        <w:tc>
          <w:tcPr>
            <w:tcW w:w="0" w:type="auto"/>
            <w:tcMar>
              <w:top w:w="100" w:type="dxa"/>
              <w:left w:w="100" w:type="dxa"/>
              <w:bottom w:w="100" w:type="dxa"/>
              <w:right w:w="100" w:type="dxa"/>
            </w:tcMar>
            <w:hideMark/>
          </w:tcPr>
          <w:p w14:paraId="19C24AF4" w14:textId="77777777" w:rsidR="00227E71" w:rsidRPr="00B76DA9" w:rsidRDefault="00227E71" w:rsidP="00227E71">
            <w:pPr>
              <w:pStyle w:val="NormalWeb"/>
              <w:spacing w:after="240"/>
              <w:rPr>
                <w:sz w:val="22"/>
                <w:szCs w:val="22"/>
                <w:lang w:val="en-US"/>
              </w:rPr>
            </w:pPr>
            <w:r w:rsidRPr="00B76DA9">
              <w:rPr>
                <w:i/>
                <w:iCs/>
                <w:sz w:val="22"/>
                <w:szCs w:val="22"/>
                <w:lang w:val="en-US"/>
              </w:rPr>
              <w:t>Bachelor of Science in Industrial Engineering (BSIE)</w:t>
            </w:r>
          </w:p>
        </w:tc>
        <w:tc>
          <w:tcPr>
            <w:tcW w:w="0" w:type="auto"/>
            <w:tcMar>
              <w:top w:w="100" w:type="dxa"/>
              <w:left w:w="100" w:type="dxa"/>
              <w:bottom w:w="100" w:type="dxa"/>
              <w:right w:w="100" w:type="dxa"/>
            </w:tcMar>
            <w:hideMark/>
          </w:tcPr>
          <w:p w14:paraId="4DC23B3F" w14:textId="77777777" w:rsidR="00227E71" w:rsidRPr="00B76DA9" w:rsidRDefault="00227E71" w:rsidP="00227E71">
            <w:pPr>
              <w:pStyle w:val="NormalWeb"/>
              <w:spacing w:after="240"/>
              <w:jc w:val="both"/>
              <w:rPr>
                <w:sz w:val="22"/>
                <w:szCs w:val="22"/>
                <w:lang w:val="en-US"/>
              </w:rPr>
            </w:pPr>
            <w:r w:rsidRPr="00B76DA9">
              <w:rPr>
                <w:i/>
                <w:iCs/>
                <w:sz w:val="22"/>
                <w:szCs w:val="22"/>
                <w:lang w:val="en-US"/>
              </w:rPr>
              <w:t>52</w:t>
            </w:r>
          </w:p>
        </w:tc>
      </w:tr>
      <w:tr w:rsidR="00227E71" w:rsidRPr="00B76DA9" w14:paraId="2918BD40" w14:textId="77777777" w:rsidTr="00227E71">
        <w:trPr>
          <w:trHeight w:val="475"/>
        </w:trPr>
        <w:tc>
          <w:tcPr>
            <w:tcW w:w="0" w:type="auto"/>
            <w:tcBorders>
              <w:bottom w:val="single" w:sz="8" w:space="0" w:color="000000"/>
            </w:tcBorders>
            <w:tcMar>
              <w:top w:w="100" w:type="dxa"/>
              <w:left w:w="100" w:type="dxa"/>
              <w:bottom w:w="100" w:type="dxa"/>
              <w:right w:w="100" w:type="dxa"/>
            </w:tcMar>
            <w:hideMark/>
          </w:tcPr>
          <w:p w14:paraId="395B4599" w14:textId="77777777" w:rsidR="00227E71" w:rsidRPr="00B76DA9" w:rsidRDefault="00227E71" w:rsidP="00227E71">
            <w:pPr>
              <w:pStyle w:val="NormalWeb"/>
              <w:spacing w:after="240"/>
              <w:rPr>
                <w:sz w:val="22"/>
                <w:szCs w:val="22"/>
                <w:lang w:val="en-US"/>
              </w:rPr>
            </w:pPr>
            <w:r w:rsidRPr="00B76DA9">
              <w:rPr>
                <w:i/>
                <w:iCs/>
                <w:sz w:val="22"/>
                <w:szCs w:val="22"/>
                <w:lang w:val="en-US"/>
              </w:rPr>
              <w:t>Bachelor of Science in Management Accounting (BSMA)</w:t>
            </w:r>
          </w:p>
        </w:tc>
        <w:tc>
          <w:tcPr>
            <w:tcW w:w="0" w:type="auto"/>
            <w:tcBorders>
              <w:bottom w:val="single" w:sz="8" w:space="0" w:color="000000"/>
            </w:tcBorders>
            <w:tcMar>
              <w:top w:w="100" w:type="dxa"/>
              <w:left w:w="100" w:type="dxa"/>
              <w:bottom w:w="100" w:type="dxa"/>
              <w:right w:w="100" w:type="dxa"/>
            </w:tcMar>
            <w:hideMark/>
          </w:tcPr>
          <w:p w14:paraId="7D89C35D" w14:textId="77777777" w:rsidR="00227E71" w:rsidRPr="00B76DA9" w:rsidRDefault="00227E71" w:rsidP="00227E71">
            <w:pPr>
              <w:pStyle w:val="NormalWeb"/>
              <w:spacing w:after="240"/>
              <w:jc w:val="both"/>
              <w:rPr>
                <w:sz w:val="22"/>
                <w:szCs w:val="22"/>
                <w:lang w:val="en-US"/>
              </w:rPr>
            </w:pPr>
            <w:r w:rsidRPr="00B76DA9">
              <w:rPr>
                <w:i/>
                <w:iCs/>
                <w:sz w:val="22"/>
                <w:szCs w:val="22"/>
                <w:lang w:val="en-US"/>
              </w:rPr>
              <w:t>10</w:t>
            </w:r>
          </w:p>
        </w:tc>
      </w:tr>
      <w:tr w:rsidR="00227E71" w:rsidRPr="00B76DA9" w14:paraId="1F2B7613" w14:textId="77777777" w:rsidTr="00227E71">
        <w:trPr>
          <w:trHeight w:val="417"/>
        </w:trPr>
        <w:tc>
          <w:tcPr>
            <w:tcW w:w="0" w:type="auto"/>
            <w:tcBorders>
              <w:top w:val="single" w:sz="8" w:space="0" w:color="000000"/>
              <w:bottom w:val="single" w:sz="8" w:space="0" w:color="000000"/>
            </w:tcBorders>
            <w:tcMar>
              <w:top w:w="100" w:type="dxa"/>
              <w:left w:w="100" w:type="dxa"/>
              <w:bottom w:w="100" w:type="dxa"/>
              <w:right w:w="100" w:type="dxa"/>
            </w:tcMar>
            <w:hideMark/>
          </w:tcPr>
          <w:p w14:paraId="3520FA78" w14:textId="77777777" w:rsidR="00227E71" w:rsidRPr="00B76DA9" w:rsidRDefault="00227E71" w:rsidP="00227E71">
            <w:pPr>
              <w:pStyle w:val="NormalWeb"/>
              <w:spacing w:after="240"/>
              <w:rPr>
                <w:sz w:val="22"/>
                <w:szCs w:val="22"/>
                <w:lang w:val="en-US"/>
              </w:rPr>
            </w:pPr>
            <w:r w:rsidRPr="00B76DA9">
              <w:rPr>
                <w:i/>
                <w:iCs/>
                <w:sz w:val="22"/>
                <w:szCs w:val="22"/>
                <w:lang w:val="en-US"/>
              </w:rPr>
              <w:t>Total</w:t>
            </w:r>
          </w:p>
        </w:tc>
        <w:tc>
          <w:tcPr>
            <w:tcW w:w="0" w:type="auto"/>
            <w:tcBorders>
              <w:top w:val="single" w:sz="8" w:space="0" w:color="000000"/>
              <w:bottom w:val="single" w:sz="8" w:space="0" w:color="000000"/>
            </w:tcBorders>
            <w:tcMar>
              <w:top w:w="100" w:type="dxa"/>
              <w:left w:w="100" w:type="dxa"/>
              <w:bottom w:w="100" w:type="dxa"/>
              <w:right w:w="100" w:type="dxa"/>
            </w:tcMar>
            <w:hideMark/>
          </w:tcPr>
          <w:p w14:paraId="4D35AC9A" w14:textId="77777777" w:rsidR="00227E71" w:rsidRPr="00B76DA9" w:rsidRDefault="00227E71" w:rsidP="00227E71">
            <w:pPr>
              <w:pStyle w:val="NormalWeb"/>
              <w:spacing w:after="240"/>
              <w:jc w:val="both"/>
              <w:rPr>
                <w:sz w:val="22"/>
                <w:szCs w:val="22"/>
                <w:lang w:val="en-US"/>
              </w:rPr>
            </w:pPr>
            <w:r w:rsidRPr="00B76DA9">
              <w:rPr>
                <w:i/>
                <w:iCs/>
                <w:sz w:val="22"/>
                <w:szCs w:val="22"/>
                <w:lang w:val="en-US"/>
              </w:rPr>
              <w:t>181</w:t>
            </w:r>
          </w:p>
        </w:tc>
      </w:tr>
    </w:tbl>
    <w:p w14:paraId="1C329073" w14:textId="77777777" w:rsidR="006D3F85" w:rsidRPr="00B76DA9" w:rsidRDefault="006D3F85" w:rsidP="006D3F85">
      <w:pPr>
        <w:jc w:val="both"/>
        <w:rPr>
          <w:sz w:val="22"/>
          <w:szCs w:val="22"/>
        </w:rPr>
      </w:pPr>
    </w:p>
    <w:p w14:paraId="76216F65" w14:textId="212F0EBC" w:rsidR="00227E71" w:rsidRDefault="00227E71" w:rsidP="00D93C98">
      <w:pPr>
        <w:ind w:firstLine="360"/>
        <w:jc w:val="both"/>
        <w:rPr>
          <w:sz w:val="22"/>
          <w:szCs w:val="22"/>
        </w:rPr>
      </w:pPr>
      <w:r w:rsidRPr="00B76DA9">
        <w:rPr>
          <w:sz w:val="22"/>
          <w:szCs w:val="22"/>
        </w:rPr>
        <w:t>The non-IT programs consist of 181 students across 6 different departments, the Bachelor of Science in Industrial Engineering (BSIE) represents the largest group within this classification with 52 respondents. By maintaining a near equal balance with the IT and non-IT classifications, the researchers can effectively compare the points of differentiation regarding phishing awareness and susceptibility between two different clusters.</w:t>
      </w:r>
    </w:p>
    <w:p w14:paraId="255505E2" w14:textId="77777777" w:rsidR="00D93C98" w:rsidRPr="00B76DA9" w:rsidRDefault="00D93C98" w:rsidP="00D93C98">
      <w:pPr>
        <w:ind w:firstLine="360"/>
        <w:jc w:val="both"/>
        <w:rPr>
          <w:sz w:val="22"/>
          <w:szCs w:val="22"/>
        </w:rPr>
      </w:pPr>
    </w:p>
    <w:p w14:paraId="61B6EA39" w14:textId="5A3BCDB4" w:rsidR="00227E71" w:rsidRPr="00B76DA9" w:rsidRDefault="006D3F85" w:rsidP="006D3F85">
      <w:pPr>
        <w:jc w:val="center"/>
        <w:rPr>
          <w:noProof/>
          <w:color w:val="000000"/>
          <w:sz w:val="22"/>
          <w:szCs w:val="22"/>
          <w:bdr w:val="none" w:sz="0" w:space="0" w:color="auto" w:frame="1"/>
        </w:rPr>
      </w:pPr>
      <w:r w:rsidRPr="00B76DA9">
        <w:rPr>
          <w:noProof/>
          <w:color w:val="000000"/>
          <w:sz w:val="22"/>
          <w:szCs w:val="22"/>
          <w:bdr w:val="none" w:sz="0" w:space="0" w:color="auto" w:frame="1"/>
          <w:lang w:val="en-IN" w:eastAsia="en-IN"/>
        </w:rPr>
        <w:drawing>
          <wp:inline distT="0" distB="0" distL="0" distR="0" wp14:anchorId="78302A69" wp14:editId="193EE0E9">
            <wp:extent cx="4406331" cy="2633784"/>
            <wp:effectExtent l="0" t="0" r="63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48981" cy="2659277"/>
                    </a:xfrm>
                    <a:prstGeom prst="rect">
                      <a:avLst/>
                    </a:prstGeom>
                    <a:noFill/>
                    <a:ln>
                      <a:noFill/>
                    </a:ln>
                  </pic:spPr>
                </pic:pic>
              </a:graphicData>
            </a:graphic>
          </wp:inline>
        </w:drawing>
      </w:r>
    </w:p>
    <w:p w14:paraId="693649D2" w14:textId="77777777" w:rsidR="006D3F85" w:rsidRPr="00B76DA9" w:rsidRDefault="006D3F85" w:rsidP="006D3F85">
      <w:pPr>
        <w:jc w:val="center"/>
        <w:rPr>
          <w:noProof/>
          <w:color w:val="000000"/>
          <w:sz w:val="22"/>
          <w:szCs w:val="22"/>
          <w:bdr w:val="none" w:sz="0" w:space="0" w:color="auto" w:frame="1"/>
        </w:rPr>
      </w:pPr>
    </w:p>
    <w:p w14:paraId="1FC3758F" w14:textId="6C5B3B24" w:rsidR="00227E71" w:rsidRPr="00B76DA9" w:rsidRDefault="00227E71" w:rsidP="00227E71">
      <w:pPr>
        <w:jc w:val="center"/>
        <w:rPr>
          <w:sz w:val="22"/>
          <w:szCs w:val="22"/>
        </w:rPr>
      </w:pPr>
      <w:r w:rsidRPr="00B76DA9">
        <w:rPr>
          <w:sz w:val="22"/>
          <w:szCs w:val="22"/>
        </w:rPr>
        <w:t>Figure 1. Distribution of Respondents</w:t>
      </w:r>
    </w:p>
    <w:p w14:paraId="382618C5" w14:textId="77777777" w:rsidR="006D3F85" w:rsidRPr="00B76DA9" w:rsidRDefault="006D3F85" w:rsidP="00D93C98">
      <w:pPr>
        <w:jc w:val="both"/>
        <w:rPr>
          <w:sz w:val="22"/>
          <w:szCs w:val="22"/>
        </w:rPr>
      </w:pPr>
    </w:p>
    <w:p w14:paraId="1B85077B" w14:textId="62BAED15" w:rsidR="00227E71" w:rsidRPr="00B76DA9" w:rsidRDefault="00227E71" w:rsidP="00D93C98">
      <w:pPr>
        <w:ind w:firstLine="450"/>
        <w:jc w:val="both"/>
        <w:rPr>
          <w:sz w:val="22"/>
          <w:szCs w:val="22"/>
        </w:rPr>
      </w:pPr>
      <w:r w:rsidRPr="00B76DA9">
        <w:rPr>
          <w:sz w:val="22"/>
          <w:szCs w:val="22"/>
        </w:rPr>
        <w:t xml:space="preserve">Figure 1 shows the distribution of respondents by academic program. BS Information Technology (BSIT) recorded the highest number of respondents with 139 participants, followed by BS Industrial Engineering (BSIE) with 52 and BS </w:t>
      </w:r>
      <w:r w:rsidRPr="00B76DA9">
        <w:rPr>
          <w:sz w:val="22"/>
          <w:szCs w:val="22"/>
        </w:rPr>
        <w:lastRenderedPageBreak/>
        <w:t>Electronics Engineering (BSECE) with 42. The remaining respondents came from other programs, indicating that the sample included both technical and non-technical students.</w:t>
      </w:r>
    </w:p>
    <w:p w14:paraId="05963A7B" w14:textId="77777777" w:rsidR="00227E71" w:rsidRPr="00B76DA9" w:rsidRDefault="00227E71" w:rsidP="00227E71">
      <w:pPr>
        <w:jc w:val="both"/>
        <w:rPr>
          <w:sz w:val="22"/>
          <w:szCs w:val="22"/>
        </w:rPr>
      </w:pPr>
    </w:p>
    <w:p w14:paraId="5608BC0E" w14:textId="19716FDE" w:rsidR="006D3F85" w:rsidRPr="00B76DA9" w:rsidRDefault="006D3F85" w:rsidP="006D3F85">
      <w:pPr>
        <w:ind w:left="720" w:firstLine="720"/>
        <w:jc w:val="center"/>
        <w:rPr>
          <w:rFonts w:eastAsia="Times New Roman"/>
          <w:sz w:val="22"/>
          <w:szCs w:val="22"/>
          <w:lang w:val="en-US" w:eastAsia="en-US"/>
        </w:rPr>
      </w:pPr>
      <w:r w:rsidRPr="00B76DA9">
        <w:rPr>
          <w:rFonts w:eastAsia="Times New Roman"/>
          <w:i/>
          <w:iCs/>
          <w:color w:val="000000"/>
          <w:sz w:val="22"/>
          <w:szCs w:val="22"/>
          <w:lang w:val="en-US" w:eastAsia="en-US"/>
        </w:rPr>
        <w:t>Table 3: Proportionate Sampling of Respondents by Academic Program </w:t>
      </w:r>
    </w:p>
    <w:p w14:paraId="28234DFD" w14:textId="77777777" w:rsidR="006D3F85" w:rsidRPr="00B76DA9" w:rsidRDefault="006D3F85" w:rsidP="006D3F85">
      <w:pPr>
        <w:rPr>
          <w:rFonts w:eastAsia="Times New Roman"/>
          <w:sz w:val="22"/>
          <w:szCs w:val="22"/>
          <w:lang w:val="en-US" w:eastAsia="en-US"/>
        </w:rPr>
      </w:pPr>
    </w:p>
    <w:tbl>
      <w:tblPr>
        <w:tblW w:w="10812" w:type="dxa"/>
        <w:tblCellMar>
          <w:top w:w="15" w:type="dxa"/>
          <w:left w:w="15" w:type="dxa"/>
          <w:bottom w:w="15" w:type="dxa"/>
          <w:right w:w="15" w:type="dxa"/>
        </w:tblCellMar>
        <w:tblLook w:val="04A0" w:firstRow="1" w:lastRow="0" w:firstColumn="1" w:lastColumn="0" w:noHBand="0" w:noVBand="1"/>
      </w:tblPr>
      <w:tblGrid>
        <w:gridCol w:w="5800"/>
        <w:gridCol w:w="2914"/>
        <w:gridCol w:w="2098"/>
      </w:tblGrid>
      <w:tr w:rsidR="006D3F85" w:rsidRPr="00B76DA9" w14:paraId="53DAE218" w14:textId="77777777" w:rsidTr="006D3F85">
        <w:trPr>
          <w:trHeight w:val="251"/>
        </w:trPr>
        <w:tc>
          <w:tcPr>
            <w:tcW w:w="0" w:type="auto"/>
            <w:tcBorders>
              <w:top w:val="single" w:sz="8" w:space="0" w:color="000000"/>
              <w:bottom w:val="single" w:sz="8" w:space="0" w:color="000000"/>
            </w:tcBorders>
            <w:tcMar>
              <w:top w:w="100" w:type="dxa"/>
              <w:left w:w="100" w:type="dxa"/>
              <w:bottom w:w="100" w:type="dxa"/>
              <w:right w:w="100" w:type="dxa"/>
            </w:tcMar>
            <w:hideMark/>
          </w:tcPr>
          <w:p w14:paraId="6D73A1C6"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Academic Classification</w:t>
            </w:r>
          </w:p>
        </w:tc>
        <w:tc>
          <w:tcPr>
            <w:tcW w:w="0" w:type="auto"/>
            <w:tcBorders>
              <w:top w:val="single" w:sz="8" w:space="0" w:color="000000"/>
              <w:bottom w:val="single" w:sz="8" w:space="0" w:color="000000"/>
            </w:tcBorders>
            <w:tcMar>
              <w:top w:w="100" w:type="dxa"/>
              <w:left w:w="100" w:type="dxa"/>
              <w:bottom w:w="100" w:type="dxa"/>
              <w:right w:w="100" w:type="dxa"/>
            </w:tcMar>
            <w:hideMark/>
          </w:tcPr>
          <w:p w14:paraId="081211FC"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Population</w:t>
            </w:r>
          </w:p>
        </w:tc>
        <w:tc>
          <w:tcPr>
            <w:tcW w:w="0" w:type="auto"/>
            <w:tcBorders>
              <w:top w:val="single" w:sz="8" w:space="0" w:color="000000"/>
              <w:bottom w:val="single" w:sz="8" w:space="0" w:color="000000"/>
            </w:tcBorders>
            <w:tcMar>
              <w:top w:w="100" w:type="dxa"/>
              <w:left w:w="100" w:type="dxa"/>
              <w:bottom w:w="100" w:type="dxa"/>
              <w:right w:w="100" w:type="dxa"/>
            </w:tcMar>
            <w:hideMark/>
          </w:tcPr>
          <w:p w14:paraId="38489723"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Sample</w:t>
            </w:r>
          </w:p>
        </w:tc>
      </w:tr>
      <w:tr w:rsidR="006D3F85" w:rsidRPr="00B76DA9" w14:paraId="2E6F42BA" w14:textId="77777777" w:rsidTr="006D3F85">
        <w:trPr>
          <w:trHeight w:val="262"/>
        </w:trPr>
        <w:tc>
          <w:tcPr>
            <w:tcW w:w="0" w:type="auto"/>
            <w:tcBorders>
              <w:top w:val="single" w:sz="8" w:space="0" w:color="000000"/>
            </w:tcBorders>
            <w:tcMar>
              <w:top w:w="100" w:type="dxa"/>
              <w:left w:w="100" w:type="dxa"/>
              <w:bottom w:w="100" w:type="dxa"/>
              <w:right w:w="100" w:type="dxa"/>
            </w:tcMar>
            <w:hideMark/>
          </w:tcPr>
          <w:p w14:paraId="0F209E65" w14:textId="77777777" w:rsidR="006D3F85" w:rsidRPr="00B76DA9" w:rsidRDefault="006D3F85" w:rsidP="006D3F85">
            <w:pPr>
              <w:rPr>
                <w:rFonts w:eastAsia="Times New Roman"/>
                <w:sz w:val="22"/>
                <w:szCs w:val="22"/>
                <w:lang w:val="en-US" w:eastAsia="en-US"/>
              </w:rPr>
            </w:pPr>
            <w:r w:rsidRPr="00B76DA9">
              <w:rPr>
                <w:rFonts w:eastAsia="Times New Roman"/>
                <w:i/>
                <w:iCs/>
                <w:color w:val="000000"/>
                <w:sz w:val="22"/>
                <w:szCs w:val="22"/>
                <w:lang w:val="en-US" w:eastAsia="en-US"/>
              </w:rPr>
              <w:t>IT</w:t>
            </w:r>
          </w:p>
        </w:tc>
        <w:tc>
          <w:tcPr>
            <w:tcW w:w="0" w:type="auto"/>
            <w:tcBorders>
              <w:top w:val="single" w:sz="8" w:space="0" w:color="000000"/>
            </w:tcBorders>
            <w:tcMar>
              <w:top w:w="100" w:type="dxa"/>
              <w:left w:w="100" w:type="dxa"/>
              <w:bottom w:w="100" w:type="dxa"/>
              <w:right w:w="100" w:type="dxa"/>
            </w:tcMar>
            <w:hideMark/>
          </w:tcPr>
          <w:p w14:paraId="71693CD7"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216</w:t>
            </w:r>
          </w:p>
        </w:tc>
        <w:tc>
          <w:tcPr>
            <w:tcW w:w="0" w:type="auto"/>
            <w:tcBorders>
              <w:top w:val="single" w:sz="8" w:space="0" w:color="000000"/>
            </w:tcBorders>
            <w:tcMar>
              <w:top w:w="100" w:type="dxa"/>
              <w:left w:w="100" w:type="dxa"/>
              <w:bottom w:w="100" w:type="dxa"/>
              <w:right w:w="100" w:type="dxa"/>
            </w:tcMar>
            <w:hideMark/>
          </w:tcPr>
          <w:p w14:paraId="6D4FEE20"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109</w:t>
            </w:r>
          </w:p>
        </w:tc>
      </w:tr>
      <w:tr w:rsidR="006D3F85" w:rsidRPr="00B76DA9" w14:paraId="24018126" w14:textId="77777777" w:rsidTr="006D3F85">
        <w:trPr>
          <w:trHeight w:val="306"/>
        </w:trPr>
        <w:tc>
          <w:tcPr>
            <w:tcW w:w="0" w:type="auto"/>
            <w:tcBorders>
              <w:bottom w:val="single" w:sz="8" w:space="0" w:color="000000"/>
            </w:tcBorders>
            <w:tcMar>
              <w:top w:w="100" w:type="dxa"/>
              <w:left w:w="100" w:type="dxa"/>
              <w:bottom w:w="100" w:type="dxa"/>
              <w:right w:w="100" w:type="dxa"/>
            </w:tcMar>
            <w:hideMark/>
          </w:tcPr>
          <w:p w14:paraId="7D5FB235" w14:textId="5966A779" w:rsidR="006D3F85" w:rsidRPr="00B76DA9" w:rsidRDefault="00D93C98" w:rsidP="006D3F85">
            <w:pPr>
              <w:rPr>
                <w:rFonts w:eastAsia="Times New Roman"/>
                <w:sz w:val="22"/>
                <w:szCs w:val="22"/>
                <w:lang w:val="en-US" w:eastAsia="en-US"/>
              </w:rPr>
            </w:pPr>
            <w:r>
              <w:rPr>
                <w:rFonts w:eastAsia="Times New Roman"/>
                <w:i/>
                <w:iCs/>
                <w:color w:val="000000"/>
                <w:sz w:val="22"/>
                <w:szCs w:val="22"/>
                <w:lang w:val="en-US" w:eastAsia="en-US"/>
              </w:rPr>
              <w:t>N</w:t>
            </w:r>
            <w:r w:rsidR="006D3F85" w:rsidRPr="00B76DA9">
              <w:rPr>
                <w:rFonts w:eastAsia="Times New Roman"/>
                <w:i/>
                <w:iCs/>
                <w:color w:val="000000"/>
                <w:sz w:val="22"/>
                <w:szCs w:val="22"/>
                <w:lang w:val="en-US" w:eastAsia="en-US"/>
              </w:rPr>
              <w:t>on-IT</w:t>
            </w:r>
          </w:p>
        </w:tc>
        <w:tc>
          <w:tcPr>
            <w:tcW w:w="0" w:type="auto"/>
            <w:tcBorders>
              <w:bottom w:val="single" w:sz="8" w:space="0" w:color="000000"/>
            </w:tcBorders>
            <w:tcMar>
              <w:top w:w="100" w:type="dxa"/>
              <w:left w:w="100" w:type="dxa"/>
              <w:bottom w:w="100" w:type="dxa"/>
              <w:right w:w="100" w:type="dxa"/>
            </w:tcMar>
            <w:hideMark/>
          </w:tcPr>
          <w:p w14:paraId="5B4496E2"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181</w:t>
            </w:r>
          </w:p>
        </w:tc>
        <w:tc>
          <w:tcPr>
            <w:tcW w:w="0" w:type="auto"/>
            <w:tcBorders>
              <w:bottom w:val="single" w:sz="8" w:space="0" w:color="000000"/>
            </w:tcBorders>
            <w:tcMar>
              <w:top w:w="100" w:type="dxa"/>
              <w:left w:w="100" w:type="dxa"/>
              <w:bottom w:w="100" w:type="dxa"/>
              <w:right w:w="100" w:type="dxa"/>
            </w:tcMar>
            <w:hideMark/>
          </w:tcPr>
          <w:p w14:paraId="715D5136"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91</w:t>
            </w:r>
          </w:p>
        </w:tc>
      </w:tr>
      <w:tr w:rsidR="006D3F85" w:rsidRPr="00B76DA9" w14:paraId="1711A378" w14:textId="77777777" w:rsidTr="006D3F85">
        <w:trPr>
          <w:trHeight w:val="251"/>
        </w:trPr>
        <w:tc>
          <w:tcPr>
            <w:tcW w:w="0" w:type="auto"/>
            <w:tcBorders>
              <w:top w:val="single" w:sz="8" w:space="0" w:color="000000"/>
              <w:bottom w:val="single" w:sz="8" w:space="0" w:color="000000"/>
            </w:tcBorders>
            <w:tcMar>
              <w:top w:w="100" w:type="dxa"/>
              <w:left w:w="100" w:type="dxa"/>
              <w:bottom w:w="100" w:type="dxa"/>
              <w:right w:w="100" w:type="dxa"/>
            </w:tcMar>
            <w:hideMark/>
          </w:tcPr>
          <w:p w14:paraId="68C46472" w14:textId="77777777" w:rsidR="006D3F85" w:rsidRPr="00B76DA9" w:rsidRDefault="006D3F85" w:rsidP="006D3F85">
            <w:pPr>
              <w:rPr>
                <w:rFonts w:eastAsia="Times New Roman"/>
                <w:sz w:val="22"/>
                <w:szCs w:val="22"/>
                <w:lang w:val="en-US" w:eastAsia="en-US"/>
              </w:rPr>
            </w:pPr>
            <w:r w:rsidRPr="00B76DA9">
              <w:rPr>
                <w:rFonts w:eastAsia="Times New Roman"/>
                <w:i/>
                <w:iCs/>
                <w:color w:val="000000"/>
                <w:sz w:val="22"/>
                <w:szCs w:val="22"/>
                <w:lang w:val="en-US" w:eastAsia="en-US"/>
              </w:rPr>
              <w:t>Total</w:t>
            </w:r>
          </w:p>
        </w:tc>
        <w:tc>
          <w:tcPr>
            <w:tcW w:w="0" w:type="auto"/>
            <w:tcBorders>
              <w:top w:val="single" w:sz="8" w:space="0" w:color="000000"/>
              <w:bottom w:val="single" w:sz="8" w:space="0" w:color="000000"/>
            </w:tcBorders>
            <w:tcMar>
              <w:top w:w="100" w:type="dxa"/>
              <w:left w:w="100" w:type="dxa"/>
              <w:bottom w:w="100" w:type="dxa"/>
              <w:right w:w="100" w:type="dxa"/>
            </w:tcMar>
            <w:hideMark/>
          </w:tcPr>
          <w:p w14:paraId="514E5ADB"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397</w:t>
            </w:r>
          </w:p>
        </w:tc>
        <w:tc>
          <w:tcPr>
            <w:tcW w:w="0" w:type="auto"/>
            <w:tcBorders>
              <w:top w:val="single" w:sz="8" w:space="0" w:color="000000"/>
              <w:bottom w:val="single" w:sz="8" w:space="0" w:color="000000"/>
            </w:tcBorders>
            <w:tcMar>
              <w:top w:w="100" w:type="dxa"/>
              <w:left w:w="100" w:type="dxa"/>
              <w:bottom w:w="100" w:type="dxa"/>
              <w:right w:w="100" w:type="dxa"/>
            </w:tcMar>
            <w:hideMark/>
          </w:tcPr>
          <w:p w14:paraId="46005D8C"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200</w:t>
            </w:r>
          </w:p>
        </w:tc>
      </w:tr>
    </w:tbl>
    <w:p w14:paraId="268F23DF" w14:textId="77777777" w:rsidR="00D93C98" w:rsidRDefault="00D93C98" w:rsidP="006D3F85">
      <w:pPr>
        <w:spacing w:before="240"/>
        <w:ind w:left="720" w:firstLine="720"/>
        <w:jc w:val="both"/>
        <w:rPr>
          <w:sz w:val="22"/>
          <w:szCs w:val="22"/>
        </w:rPr>
      </w:pPr>
    </w:p>
    <w:p w14:paraId="37025005" w14:textId="72EA40D6" w:rsidR="006D3F85" w:rsidRPr="00B76DA9" w:rsidRDefault="006D3F85" w:rsidP="00D93C98">
      <w:pPr>
        <w:spacing w:before="240"/>
        <w:ind w:firstLine="360"/>
        <w:jc w:val="both"/>
        <w:rPr>
          <w:sz w:val="22"/>
          <w:szCs w:val="22"/>
        </w:rPr>
      </w:pPr>
      <w:r w:rsidRPr="00B76DA9">
        <w:rPr>
          <w:sz w:val="22"/>
          <w:szCs w:val="22"/>
        </w:rPr>
        <w:t>Table 3 illustrates the proportionate sampling process used to select respondents for the study. From the identified group of 397 students, consisting of 216 IT students (54.4%) and 181 non-IT students (45.6%), the researchers applied a ratio-based approach to derive a target sample of 200 respondents.</w:t>
      </w:r>
    </w:p>
    <w:p w14:paraId="027D9DC3" w14:textId="7621F7A6" w:rsidR="006D3F85" w:rsidRPr="00D93C98" w:rsidRDefault="006D3F85" w:rsidP="00D93C98">
      <w:pPr>
        <w:pStyle w:val="NormalWeb"/>
        <w:numPr>
          <w:ilvl w:val="0"/>
          <w:numId w:val="40"/>
        </w:numPr>
        <w:spacing w:before="240" w:beforeAutospacing="0" w:after="0" w:afterAutospacing="0"/>
        <w:ind w:left="360"/>
        <w:jc w:val="both"/>
        <w:rPr>
          <w:i/>
          <w:sz w:val="22"/>
          <w:szCs w:val="22"/>
          <w:lang w:val="en-US"/>
        </w:rPr>
      </w:pPr>
      <w:r w:rsidRPr="00D93C98">
        <w:rPr>
          <w:b/>
          <w:bCs/>
          <w:i/>
          <w:color w:val="000000"/>
          <w:sz w:val="22"/>
          <w:szCs w:val="22"/>
        </w:rPr>
        <w:t>Data Gathering Tools</w:t>
      </w:r>
    </w:p>
    <w:p w14:paraId="2819E80E" w14:textId="77777777" w:rsidR="006D3F85" w:rsidRPr="00B76DA9" w:rsidRDefault="006D3F85" w:rsidP="00D93C98">
      <w:pPr>
        <w:pStyle w:val="NormalWeb"/>
        <w:spacing w:before="240" w:beforeAutospacing="0" w:after="0" w:afterAutospacing="0"/>
        <w:ind w:firstLine="360"/>
        <w:jc w:val="both"/>
        <w:rPr>
          <w:sz w:val="22"/>
          <w:szCs w:val="22"/>
        </w:rPr>
      </w:pPr>
      <w:r w:rsidRPr="00B76DA9">
        <w:rPr>
          <w:color w:val="000000"/>
          <w:sz w:val="22"/>
          <w:szCs w:val="22"/>
        </w:rPr>
        <w:t>The primary data gathering tool used in this study was a researcher-made structured questionnaire administered through Google Forms and printed survey forms. The questionnaire consisted of three main parts: the respondents’ demographic profile, phishing awareness items, and phishing susceptibility items. The demographic profile included age, sex, and academic program.</w:t>
      </w:r>
    </w:p>
    <w:p w14:paraId="04E82CFF" w14:textId="77777777" w:rsidR="006D3F85" w:rsidRPr="00B76DA9" w:rsidRDefault="006D3F85" w:rsidP="00D93C98">
      <w:pPr>
        <w:pStyle w:val="NormalWeb"/>
        <w:spacing w:before="240" w:beforeAutospacing="0" w:after="0" w:afterAutospacing="0"/>
        <w:ind w:firstLine="360"/>
        <w:jc w:val="both"/>
        <w:rPr>
          <w:sz w:val="22"/>
          <w:szCs w:val="22"/>
        </w:rPr>
      </w:pPr>
      <w:r w:rsidRPr="00B76DA9">
        <w:rPr>
          <w:color w:val="000000"/>
          <w:sz w:val="22"/>
          <w:szCs w:val="22"/>
        </w:rPr>
        <w:t>The phishing awareness and phishing susceptibility sections used 5-point Likert scales to measure the respondents’ level of awareness and likelihood of engaging in phishing-related risky online behaviors. The awareness items assessed the respondents’ knowledge and ability to identify phishing indicators, while the susceptibility items measured their tendency to respond to potentially fraudulent online messages or links.</w:t>
      </w:r>
    </w:p>
    <w:p w14:paraId="5A12D6D3" w14:textId="77777777" w:rsidR="006D3F85" w:rsidRPr="00B76DA9" w:rsidRDefault="006D3F85" w:rsidP="00D93C98">
      <w:pPr>
        <w:pStyle w:val="NormalWeb"/>
        <w:spacing w:before="240" w:beforeAutospacing="0" w:after="0" w:afterAutospacing="0"/>
        <w:ind w:firstLine="360"/>
        <w:jc w:val="both"/>
        <w:rPr>
          <w:color w:val="000000"/>
          <w:sz w:val="22"/>
          <w:szCs w:val="22"/>
        </w:rPr>
      </w:pPr>
      <w:r w:rsidRPr="00B76DA9">
        <w:rPr>
          <w:color w:val="000000"/>
          <w:sz w:val="22"/>
          <w:szCs w:val="22"/>
        </w:rPr>
        <w:t>The survey was distributed through both online and face-to-face methods. The online survey link was shared through student communication channels, such as class group chats, academic organization pages, and other accessible online platforms. Printed copies of the questionnaire were also personally distributed within the university to increase the number of responses and ensure wider participation. Both formats included a brief introduction explaining the purpose of the study and instructions for answering the questionnaire.</w:t>
      </w:r>
    </w:p>
    <w:p w14:paraId="0255B3E4" w14:textId="77777777" w:rsidR="00D804C7" w:rsidRPr="00B76DA9" w:rsidRDefault="00D804C7" w:rsidP="006D3F85">
      <w:pPr>
        <w:jc w:val="both"/>
        <w:rPr>
          <w:sz w:val="22"/>
          <w:szCs w:val="22"/>
        </w:rPr>
      </w:pPr>
    </w:p>
    <w:p w14:paraId="53F22369" w14:textId="3F7671CA" w:rsidR="00487498" w:rsidRPr="00D93C98" w:rsidRDefault="00487498" w:rsidP="00D93C98">
      <w:pPr>
        <w:pStyle w:val="thesis"/>
        <w:numPr>
          <w:ilvl w:val="0"/>
          <w:numId w:val="40"/>
        </w:numPr>
        <w:spacing w:after="120" w:line="240" w:lineRule="auto"/>
        <w:ind w:left="360"/>
        <w:rPr>
          <w:rFonts w:ascii="Times New Roman" w:hAnsi="Times New Roman"/>
          <w:b/>
          <w:i/>
          <w:iCs/>
          <w:sz w:val="22"/>
          <w:szCs w:val="22"/>
          <w:lang w:val="en-US"/>
        </w:rPr>
      </w:pPr>
      <w:r w:rsidRPr="00D93C98">
        <w:rPr>
          <w:rFonts w:ascii="Times New Roman" w:hAnsi="Times New Roman"/>
          <w:b/>
          <w:i/>
          <w:iCs/>
          <w:sz w:val="22"/>
          <w:szCs w:val="22"/>
          <w:lang w:val="en-US"/>
        </w:rPr>
        <w:t xml:space="preserve">Statistical Treatment of </w:t>
      </w:r>
      <w:r w:rsidR="00474BF9" w:rsidRPr="00D93C98">
        <w:rPr>
          <w:rFonts w:ascii="Times New Roman" w:hAnsi="Times New Roman"/>
          <w:b/>
          <w:i/>
          <w:iCs/>
          <w:sz w:val="22"/>
          <w:szCs w:val="22"/>
          <w:lang w:val="en-US"/>
        </w:rPr>
        <w:t>Data.</w:t>
      </w:r>
    </w:p>
    <w:p w14:paraId="762DBC7F" w14:textId="555B44F4" w:rsidR="00866544" w:rsidRPr="00B76DA9" w:rsidRDefault="006D3F85" w:rsidP="00D93C98">
      <w:pPr>
        <w:ind w:firstLine="360"/>
        <w:jc w:val="both"/>
        <w:rPr>
          <w:sz w:val="22"/>
          <w:szCs w:val="22"/>
        </w:rPr>
      </w:pPr>
      <w:r w:rsidRPr="00B76DA9">
        <w:rPr>
          <w:sz w:val="22"/>
          <w:szCs w:val="22"/>
        </w:rPr>
        <w:t>The data gathered in this study were analysed using appropriate statistical tools based on the specific problems stated in the Statement of the Problem. Frequency and percentage were used to describe the profile of the respondents in terms of age, sex, and academic program. The level of phishing awareness and phishing susceptibility among Quezon City University students was measured using a researcher-made questionnaire. The responses were rated using a 5-point Likert scale and were treated using weighted mean and standard deviation. The weighted mean was used to determine the average level of responses, while the standard deviation was used to measure the variability of responses among participants. Both phishing awareness and phishing susceptibility instruments included positively and negatively worded items, and all negative worded items were reverse-coded to ensure consistency in scoring to ensure that the higher mean scores consistently represent higher levels of awareness or susceptibility.</w:t>
      </w:r>
    </w:p>
    <w:p w14:paraId="2CD7416D" w14:textId="77777777" w:rsidR="006D3F85" w:rsidRPr="00B76DA9" w:rsidRDefault="006D3F85" w:rsidP="00866544">
      <w:pPr>
        <w:rPr>
          <w:sz w:val="22"/>
          <w:szCs w:val="22"/>
        </w:rPr>
      </w:pPr>
    </w:p>
    <w:p w14:paraId="204418DD" w14:textId="7618891E"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 xml:space="preserve">Table </w:t>
      </w:r>
      <w:r w:rsidR="00D93C98">
        <w:rPr>
          <w:rFonts w:eastAsia="Times New Roman"/>
          <w:i/>
          <w:iCs/>
          <w:color w:val="000000"/>
          <w:sz w:val="22"/>
          <w:szCs w:val="22"/>
          <w:lang w:val="en-US" w:eastAsia="en-US"/>
        </w:rPr>
        <w:t>4</w:t>
      </w:r>
      <w:r w:rsidRPr="00B76DA9">
        <w:rPr>
          <w:rFonts w:eastAsia="Times New Roman"/>
          <w:i/>
          <w:iCs/>
          <w:color w:val="000000"/>
          <w:sz w:val="22"/>
          <w:szCs w:val="22"/>
          <w:lang w:val="en-US" w:eastAsia="en-US"/>
        </w:rPr>
        <w:t>. Interpretation scale of Weighted Mean</w:t>
      </w:r>
    </w:p>
    <w:p w14:paraId="6F7AA974" w14:textId="77777777" w:rsidR="006D3F85" w:rsidRPr="00B76DA9" w:rsidRDefault="006D3F85" w:rsidP="006D3F85">
      <w:pPr>
        <w:rPr>
          <w:rFonts w:eastAsia="Times New Roman"/>
          <w:sz w:val="22"/>
          <w:szCs w:val="22"/>
          <w:lang w:val="en-US" w:eastAsia="en-US"/>
        </w:rPr>
      </w:pPr>
    </w:p>
    <w:tbl>
      <w:tblPr>
        <w:tblW w:w="10680" w:type="dxa"/>
        <w:tblCellMar>
          <w:top w:w="15" w:type="dxa"/>
          <w:left w:w="15" w:type="dxa"/>
          <w:bottom w:w="15" w:type="dxa"/>
          <w:right w:w="15" w:type="dxa"/>
        </w:tblCellMar>
        <w:tblLook w:val="04A0" w:firstRow="1" w:lastRow="0" w:firstColumn="1" w:lastColumn="0" w:noHBand="0" w:noVBand="1"/>
      </w:tblPr>
      <w:tblGrid>
        <w:gridCol w:w="6219"/>
        <w:gridCol w:w="4461"/>
      </w:tblGrid>
      <w:tr w:rsidR="006D3F85" w:rsidRPr="00B76DA9" w14:paraId="6206AA0C" w14:textId="77777777" w:rsidTr="006D3F85">
        <w:trPr>
          <w:trHeight w:val="285"/>
        </w:trPr>
        <w:tc>
          <w:tcPr>
            <w:tcW w:w="0" w:type="auto"/>
            <w:tcBorders>
              <w:top w:val="single" w:sz="8" w:space="0" w:color="000000"/>
              <w:bottom w:val="single" w:sz="8" w:space="0" w:color="000000"/>
            </w:tcBorders>
            <w:tcMar>
              <w:top w:w="100" w:type="dxa"/>
              <w:left w:w="100" w:type="dxa"/>
              <w:bottom w:w="100" w:type="dxa"/>
              <w:right w:w="100" w:type="dxa"/>
            </w:tcMar>
            <w:hideMark/>
          </w:tcPr>
          <w:p w14:paraId="4FC3B8CE"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Statistical Tool/Scale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2295A5CF"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Interpretation </w:t>
            </w:r>
          </w:p>
        </w:tc>
      </w:tr>
      <w:tr w:rsidR="006D3F85" w:rsidRPr="00B76DA9" w14:paraId="7AF244FD" w14:textId="77777777" w:rsidTr="006D3F85">
        <w:trPr>
          <w:trHeight w:val="297"/>
        </w:trPr>
        <w:tc>
          <w:tcPr>
            <w:tcW w:w="0" w:type="auto"/>
            <w:tcBorders>
              <w:top w:val="single" w:sz="8" w:space="0" w:color="000000"/>
            </w:tcBorders>
            <w:tcMar>
              <w:top w:w="100" w:type="dxa"/>
              <w:left w:w="100" w:type="dxa"/>
              <w:bottom w:w="100" w:type="dxa"/>
              <w:right w:w="100" w:type="dxa"/>
            </w:tcMar>
            <w:hideMark/>
          </w:tcPr>
          <w:p w14:paraId="34B682E0"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2.41 - 5.00 </w:t>
            </w:r>
          </w:p>
        </w:tc>
        <w:tc>
          <w:tcPr>
            <w:tcW w:w="0" w:type="auto"/>
            <w:tcBorders>
              <w:top w:val="single" w:sz="8" w:space="0" w:color="000000"/>
            </w:tcBorders>
            <w:tcMar>
              <w:top w:w="100" w:type="dxa"/>
              <w:left w:w="100" w:type="dxa"/>
              <w:bottom w:w="100" w:type="dxa"/>
              <w:right w:w="100" w:type="dxa"/>
            </w:tcMar>
            <w:hideMark/>
          </w:tcPr>
          <w:p w14:paraId="58C79028"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Very High</w:t>
            </w:r>
          </w:p>
        </w:tc>
      </w:tr>
      <w:tr w:rsidR="006D3F85" w:rsidRPr="00B76DA9" w14:paraId="129EEAEA" w14:textId="77777777" w:rsidTr="006D3F85">
        <w:trPr>
          <w:trHeight w:val="285"/>
        </w:trPr>
        <w:tc>
          <w:tcPr>
            <w:tcW w:w="0" w:type="auto"/>
            <w:tcMar>
              <w:top w:w="100" w:type="dxa"/>
              <w:left w:w="100" w:type="dxa"/>
              <w:bottom w:w="100" w:type="dxa"/>
              <w:right w:w="100" w:type="dxa"/>
            </w:tcMar>
            <w:hideMark/>
          </w:tcPr>
          <w:p w14:paraId="3B4DA4C8"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3.41 - 4.20 </w:t>
            </w:r>
          </w:p>
        </w:tc>
        <w:tc>
          <w:tcPr>
            <w:tcW w:w="0" w:type="auto"/>
            <w:tcMar>
              <w:top w:w="100" w:type="dxa"/>
              <w:left w:w="100" w:type="dxa"/>
              <w:bottom w:w="100" w:type="dxa"/>
              <w:right w:w="100" w:type="dxa"/>
            </w:tcMar>
            <w:hideMark/>
          </w:tcPr>
          <w:p w14:paraId="2CB764B3"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High</w:t>
            </w:r>
          </w:p>
        </w:tc>
      </w:tr>
      <w:tr w:rsidR="006D3F85" w:rsidRPr="00B76DA9" w14:paraId="4497E487" w14:textId="77777777" w:rsidTr="006D3F85">
        <w:trPr>
          <w:trHeight w:val="297"/>
        </w:trPr>
        <w:tc>
          <w:tcPr>
            <w:tcW w:w="0" w:type="auto"/>
            <w:tcMar>
              <w:top w:w="100" w:type="dxa"/>
              <w:left w:w="100" w:type="dxa"/>
              <w:bottom w:w="100" w:type="dxa"/>
              <w:right w:w="100" w:type="dxa"/>
            </w:tcMar>
            <w:hideMark/>
          </w:tcPr>
          <w:p w14:paraId="75A6DC36"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2.61 - 3.40 </w:t>
            </w:r>
          </w:p>
        </w:tc>
        <w:tc>
          <w:tcPr>
            <w:tcW w:w="0" w:type="auto"/>
            <w:tcMar>
              <w:top w:w="100" w:type="dxa"/>
              <w:left w:w="100" w:type="dxa"/>
              <w:bottom w:w="100" w:type="dxa"/>
              <w:right w:w="100" w:type="dxa"/>
            </w:tcMar>
            <w:hideMark/>
          </w:tcPr>
          <w:p w14:paraId="1D5AEF37"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Moderate</w:t>
            </w:r>
          </w:p>
        </w:tc>
      </w:tr>
      <w:tr w:rsidR="006D3F85" w:rsidRPr="00B76DA9" w14:paraId="2AA490AC" w14:textId="77777777" w:rsidTr="006D3F85">
        <w:trPr>
          <w:trHeight w:val="297"/>
        </w:trPr>
        <w:tc>
          <w:tcPr>
            <w:tcW w:w="0" w:type="auto"/>
            <w:tcMar>
              <w:top w:w="100" w:type="dxa"/>
              <w:left w:w="100" w:type="dxa"/>
              <w:bottom w:w="100" w:type="dxa"/>
              <w:right w:w="100" w:type="dxa"/>
            </w:tcMar>
            <w:hideMark/>
          </w:tcPr>
          <w:p w14:paraId="1226D6D4"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1.81 - 2.60 </w:t>
            </w:r>
          </w:p>
        </w:tc>
        <w:tc>
          <w:tcPr>
            <w:tcW w:w="0" w:type="auto"/>
            <w:tcMar>
              <w:top w:w="100" w:type="dxa"/>
              <w:left w:w="100" w:type="dxa"/>
              <w:bottom w:w="100" w:type="dxa"/>
              <w:right w:w="100" w:type="dxa"/>
            </w:tcMar>
            <w:hideMark/>
          </w:tcPr>
          <w:p w14:paraId="770C36F0"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Low</w:t>
            </w:r>
          </w:p>
        </w:tc>
      </w:tr>
      <w:tr w:rsidR="006D3F85" w:rsidRPr="00B76DA9" w14:paraId="41BE89C7" w14:textId="77777777" w:rsidTr="006D3F85">
        <w:trPr>
          <w:trHeight w:val="285"/>
        </w:trPr>
        <w:tc>
          <w:tcPr>
            <w:tcW w:w="0" w:type="auto"/>
            <w:tcBorders>
              <w:bottom w:val="single" w:sz="8" w:space="0" w:color="000000"/>
            </w:tcBorders>
            <w:tcMar>
              <w:top w:w="100" w:type="dxa"/>
              <w:left w:w="100" w:type="dxa"/>
              <w:bottom w:w="100" w:type="dxa"/>
              <w:right w:w="100" w:type="dxa"/>
            </w:tcMar>
            <w:hideMark/>
          </w:tcPr>
          <w:p w14:paraId="064ED727"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lastRenderedPageBreak/>
              <w:t>1.00 - 1.80 </w:t>
            </w:r>
          </w:p>
        </w:tc>
        <w:tc>
          <w:tcPr>
            <w:tcW w:w="0" w:type="auto"/>
            <w:tcBorders>
              <w:bottom w:val="single" w:sz="8" w:space="0" w:color="000000"/>
            </w:tcBorders>
            <w:tcMar>
              <w:top w:w="100" w:type="dxa"/>
              <w:left w:w="100" w:type="dxa"/>
              <w:bottom w:w="100" w:type="dxa"/>
              <w:right w:w="100" w:type="dxa"/>
            </w:tcMar>
            <w:hideMark/>
          </w:tcPr>
          <w:p w14:paraId="19A09D48"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Very Low</w:t>
            </w:r>
          </w:p>
        </w:tc>
      </w:tr>
    </w:tbl>
    <w:p w14:paraId="45B88117" w14:textId="77777777" w:rsidR="006D3F85" w:rsidRPr="00B76DA9" w:rsidRDefault="006D3F85" w:rsidP="006D3F85">
      <w:pPr>
        <w:rPr>
          <w:rFonts w:eastAsia="Times New Roman"/>
          <w:sz w:val="22"/>
          <w:szCs w:val="22"/>
          <w:lang w:val="en-US" w:eastAsia="en-US"/>
        </w:rPr>
      </w:pPr>
    </w:p>
    <w:p w14:paraId="523D3B7A" w14:textId="51BE02A0"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 xml:space="preserve">Table </w:t>
      </w:r>
      <w:r w:rsidR="00D93C98">
        <w:rPr>
          <w:rFonts w:eastAsia="Times New Roman"/>
          <w:i/>
          <w:iCs/>
          <w:color w:val="000000"/>
          <w:sz w:val="22"/>
          <w:szCs w:val="22"/>
          <w:lang w:val="en-US" w:eastAsia="en-US"/>
        </w:rPr>
        <w:t xml:space="preserve">5. </w:t>
      </w:r>
      <w:r w:rsidRPr="00B76DA9">
        <w:rPr>
          <w:rFonts w:eastAsia="Times New Roman"/>
          <w:i/>
          <w:iCs/>
          <w:color w:val="000000"/>
          <w:sz w:val="22"/>
          <w:szCs w:val="22"/>
          <w:lang w:val="en-US" w:eastAsia="en-US"/>
        </w:rPr>
        <w:t xml:space="preserve"> Interpretation scale of Significance Level (p-value)</w:t>
      </w:r>
    </w:p>
    <w:p w14:paraId="121F9549" w14:textId="77777777" w:rsidR="006D3F85" w:rsidRPr="00B76DA9" w:rsidRDefault="006D3F85" w:rsidP="006D3F85">
      <w:pPr>
        <w:rPr>
          <w:rFonts w:eastAsia="Times New Roman"/>
          <w:sz w:val="22"/>
          <w:szCs w:val="22"/>
          <w:lang w:val="en-US" w:eastAsia="en-US"/>
        </w:rPr>
      </w:pPr>
    </w:p>
    <w:tbl>
      <w:tblPr>
        <w:tblW w:w="10696" w:type="dxa"/>
        <w:tblCellMar>
          <w:top w:w="15" w:type="dxa"/>
          <w:left w:w="15" w:type="dxa"/>
          <w:bottom w:w="15" w:type="dxa"/>
          <w:right w:w="15" w:type="dxa"/>
        </w:tblCellMar>
        <w:tblLook w:val="04A0" w:firstRow="1" w:lastRow="0" w:firstColumn="1" w:lastColumn="0" w:noHBand="0" w:noVBand="1"/>
      </w:tblPr>
      <w:tblGrid>
        <w:gridCol w:w="3851"/>
        <w:gridCol w:w="6845"/>
      </w:tblGrid>
      <w:tr w:rsidR="006D3F85" w:rsidRPr="00B76DA9" w14:paraId="2063548E" w14:textId="77777777">
        <w:tc>
          <w:tcPr>
            <w:tcW w:w="0" w:type="auto"/>
            <w:tcBorders>
              <w:top w:val="single" w:sz="8" w:space="0" w:color="000000"/>
              <w:bottom w:val="single" w:sz="8" w:space="0" w:color="000000"/>
            </w:tcBorders>
            <w:tcMar>
              <w:top w:w="100" w:type="dxa"/>
              <w:left w:w="100" w:type="dxa"/>
              <w:bottom w:w="100" w:type="dxa"/>
              <w:right w:w="100" w:type="dxa"/>
            </w:tcMar>
            <w:hideMark/>
          </w:tcPr>
          <w:p w14:paraId="60AEBC74"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p-value range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2A808B0E"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Interpretation</w:t>
            </w:r>
          </w:p>
        </w:tc>
      </w:tr>
      <w:tr w:rsidR="006D3F85" w:rsidRPr="00B76DA9" w14:paraId="1E9BCDBF" w14:textId="77777777">
        <w:tc>
          <w:tcPr>
            <w:tcW w:w="0" w:type="auto"/>
            <w:tcBorders>
              <w:top w:val="single" w:sz="8" w:space="0" w:color="000000"/>
            </w:tcBorders>
            <w:tcMar>
              <w:top w:w="100" w:type="dxa"/>
              <w:left w:w="100" w:type="dxa"/>
              <w:bottom w:w="100" w:type="dxa"/>
              <w:right w:w="100" w:type="dxa"/>
            </w:tcMar>
            <w:hideMark/>
          </w:tcPr>
          <w:p w14:paraId="1DAF9578"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p ≤ 0.01</w:t>
            </w:r>
          </w:p>
        </w:tc>
        <w:tc>
          <w:tcPr>
            <w:tcW w:w="0" w:type="auto"/>
            <w:tcBorders>
              <w:top w:val="single" w:sz="8" w:space="0" w:color="000000"/>
            </w:tcBorders>
            <w:tcMar>
              <w:top w:w="100" w:type="dxa"/>
              <w:left w:w="100" w:type="dxa"/>
              <w:bottom w:w="100" w:type="dxa"/>
              <w:right w:w="100" w:type="dxa"/>
            </w:tcMar>
            <w:hideMark/>
          </w:tcPr>
          <w:p w14:paraId="7405D3D0" w14:textId="77777777" w:rsidR="006D3F85" w:rsidRPr="00B76DA9" w:rsidRDefault="006D3F85" w:rsidP="006D3F85">
            <w:pPr>
              <w:rPr>
                <w:rFonts w:eastAsia="Times New Roman"/>
                <w:sz w:val="22"/>
                <w:szCs w:val="22"/>
                <w:lang w:val="en-US" w:eastAsia="en-US"/>
              </w:rPr>
            </w:pPr>
            <w:r w:rsidRPr="00B76DA9">
              <w:rPr>
                <w:rFonts w:eastAsia="Times New Roman"/>
                <w:i/>
                <w:iCs/>
                <w:color w:val="000000"/>
                <w:sz w:val="22"/>
                <w:szCs w:val="22"/>
                <w:lang w:val="en-US" w:eastAsia="en-US"/>
              </w:rPr>
              <w:t>Highly Significant Difference</w:t>
            </w:r>
          </w:p>
        </w:tc>
      </w:tr>
      <w:tr w:rsidR="006D3F85" w:rsidRPr="00B76DA9" w14:paraId="36747BD8" w14:textId="77777777">
        <w:tc>
          <w:tcPr>
            <w:tcW w:w="0" w:type="auto"/>
            <w:tcMar>
              <w:top w:w="100" w:type="dxa"/>
              <w:left w:w="100" w:type="dxa"/>
              <w:bottom w:w="100" w:type="dxa"/>
              <w:right w:w="100" w:type="dxa"/>
            </w:tcMar>
            <w:hideMark/>
          </w:tcPr>
          <w:p w14:paraId="5A30E38A"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0.01 &lt; p ≤ 0.05</w:t>
            </w:r>
          </w:p>
        </w:tc>
        <w:tc>
          <w:tcPr>
            <w:tcW w:w="0" w:type="auto"/>
            <w:tcMar>
              <w:top w:w="100" w:type="dxa"/>
              <w:left w:w="100" w:type="dxa"/>
              <w:bottom w:w="100" w:type="dxa"/>
              <w:right w:w="100" w:type="dxa"/>
            </w:tcMar>
            <w:hideMark/>
          </w:tcPr>
          <w:p w14:paraId="20960618" w14:textId="77777777" w:rsidR="006D3F85" w:rsidRPr="00B76DA9" w:rsidRDefault="006D3F85" w:rsidP="006D3F85">
            <w:pPr>
              <w:rPr>
                <w:rFonts w:eastAsia="Times New Roman"/>
                <w:sz w:val="22"/>
                <w:szCs w:val="22"/>
                <w:lang w:val="en-US" w:eastAsia="en-US"/>
              </w:rPr>
            </w:pPr>
            <w:r w:rsidRPr="00B76DA9">
              <w:rPr>
                <w:rFonts w:eastAsia="Times New Roman"/>
                <w:i/>
                <w:iCs/>
                <w:color w:val="000000"/>
                <w:sz w:val="22"/>
                <w:szCs w:val="22"/>
                <w:lang w:val="en-US" w:eastAsia="en-US"/>
              </w:rPr>
              <w:t>Significant Difference</w:t>
            </w:r>
          </w:p>
        </w:tc>
      </w:tr>
      <w:tr w:rsidR="006D3F85" w:rsidRPr="00B76DA9" w14:paraId="3DAF930A" w14:textId="77777777">
        <w:tc>
          <w:tcPr>
            <w:tcW w:w="0" w:type="auto"/>
            <w:tcMar>
              <w:top w:w="100" w:type="dxa"/>
              <w:left w:w="100" w:type="dxa"/>
              <w:bottom w:w="100" w:type="dxa"/>
              <w:right w:w="100" w:type="dxa"/>
            </w:tcMar>
            <w:hideMark/>
          </w:tcPr>
          <w:p w14:paraId="2DBFDEFE"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0.05 &lt; p ≤ 0.10</w:t>
            </w:r>
          </w:p>
        </w:tc>
        <w:tc>
          <w:tcPr>
            <w:tcW w:w="0" w:type="auto"/>
            <w:tcMar>
              <w:top w:w="100" w:type="dxa"/>
              <w:left w:w="100" w:type="dxa"/>
              <w:bottom w:w="100" w:type="dxa"/>
              <w:right w:w="100" w:type="dxa"/>
            </w:tcMar>
            <w:hideMark/>
          </w:tcPr>
          <w:p w14:paraId="34DA81BA" w14:textId="77777777" w:rsidR="006D3F85" w:rsidRPr="00B76DA9" w:rsidRDefault="006D3F85" w:rsidP="006D3F85">
            <w:pPr>
              <w:rPr>
                <w:rFonts w:eastAsia="Times New Roman"/>
                <w:sz w:val="22"/>
                <w:szCs w:val="22"/>
                <w:lang w:val="en-US" w:eastAsia="en-US"/>
              </w:rPr>
            </w:pPr>
            <w:r w:rsidRPr="00B76DA9">
              <w:rPr>
                <w:rFonts w:eastAsia="Times New Roman"/>
                <w:i/>
                <w:iCs/>
                <w:color w:val="000000"/>
                <w:sz w:val="22"/>
                <w:szCs w:val="22"/>
                <w:lang w:val="en-US" w:eastAsia="en-US"/>
              </w:rPr>
              <w:t>Marginal/Weak Significance</w:t>
            </w:r>
          </w:p>
        </w:tc>
      </w:tr>
      <w:tr w:rsidR="006D3F85" w:rsidRPr="00B76DA9" w14:paraId="083E1A88" w14:textId="77777777">
        <w:tc>
          <w:tcPr>
            <w:tcW w:w="0" w:type="auto"/>
            <w:tcBorders>
              <w:bottom w:val="single" w:sz="8" w:space="0" w:color="000000"/>
            </w:tcBorders>
            <w:tcMar>
              <w:top w:w="100" w:type="dxa"/>
              <w:left w:w="100" w:type="dxa"/>
              <w:bottom w:w="100" w:type="dxa"/>
              <w:right w:w="100" w:type="dxa"/>
            </w:tcMar>
            <w:hideMark/>
          </w:tcPr>
          <w:p w14:paraId="13A8B1A4"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p &gt; 0.10</w:t>
            </w:r>
          </w:p>
        </w:tc>
        <w:tc>
          <w:tcPr>
            <w:tcW w:w="0" w:type="auto"/>
            <w:tcBorders>
              <w:bottom w:val="single" w:sz="8" w:space="0" w:color="000000"/>
            </w:tcBorders>
            <w:tcMar>
              <w:top w:w="100" w:type="dxa"/>
              <w:left w:w="100" w:type="dxa"/>
              <w:bottom w:w="100" w:type="dxa"/>
              <w:right w:w="100" w:type="dxa"/>
            </w:tcMar>
            <w:hideMark/>
          </w:tcPr>
          <w:p w14:paraId="49B38D3C" w14:textId="77777777" w:rsidR="006D3F85" w:rsidRPr="00B76DA9" w:rsidRDefault="006D3F85" w:rsidP="006D3F85">
            <w:pPr>
              <w:rPr>
                <w:rFonts w:eastAsia="Times New Roman"/>
                <w:sz w:val="22"/>
                <w:szCs w:val="22"/>
                <w:lang w:val="en-US" w:eastAsia="en-US"/>
              </w:rPr>
            </w:pPr>
            <w:r w:rsidRPr="00B76DA9">
              <w:rPr>
                <w:rFonts w:eastAsia="Times New Roman"/>
                <w:i/>
                <w:iCs/>
                <w:color w:val="000000"/>
                <w:sz w:val="22"/>
                <w:szCs w:val="22"/>
                <w:lang w:val="en-US" w:eastAsia="en-US"/>
              </w:rPr>
              <w:t>Not Significant</w:t>
            </w:r>
          </w:p>
        </w:tc>
      </w:tr>
    </w:tbl>
    <w:p w14:paraId="518C7DD1" w14:textId="77777777" w:rsidR="006D3F85" w:rsidRPr="00B76DA9" w:rsidRDefault="006D3F85" w:rsidP="006D3F85">
      <w:pPr>
        <w:rPr>
          <w:rFonts w:eastAsia="Times New Roman"/>
          <w:sz w:val="22"/>
          <w:szCs w:val="22"/>
          <w:lang w:val="en-US" w:eastAsia="en-US"/>
        </w:rPr>
      </w:pPr>
    </w:p>
    <w:p w14:paraId="624BF160" w14:textId="77777777" w:rsidR="00D93C98" w:rsidRDefault="00D93C98" w:rsidP="006D3F85">
      <w:pPr>
        <w:jc w:val="center"/>
        <w:rPr>
          <w:rFonts w:eastAsia="Times New Roman"/>
          <w:i/>
          <w:iCs/>
          <w:color w:val="000000"/>
          <w:sz w:val="22"/>
          <w:szCs w:val="22"/>
          <w:lang w:val="en-US" w:eastAsia="en-US"/>
        </w:rPr>
      </w:pPr>
    </w:p>
    <w:p w14:paraId="15C38D6D" w14:textId="38B20914"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 xml:space="preserve">Table </w:t>
      </w:r>
      <w:r w:rsidR="00D93C98">
        <w:rPr>
          <w:rFonts w:eastAsia="Times New Roman"/>
          <w:i/>
          <w:iCs/>
          <w:color w:val="000000"/>
          <w:sz w:val="22"/>
          <w:szCs w:val="22"/>
          <w:lang w:val="en-US" w:eastAsia="en-US"/>
        </w:rPr>
        <w:t>6.</w:t>
      </w:r>
      <w:r w:rsidRPr="00B76DA9">
        <w:rPr>
          <w:rFonts w:eastAsia="Times New Roman"/>
          <w:i/>
          <w:iCs/>
          <w:color w:val="000000"/>
          <w:sz w:val="22"/>
          <w:szCs w:val="22"/>
          <w:lang w:val="en-US" w:eastAsia="en-US"/>
        </w:rPr>
        <w:t xml:space="preserve"> Interpretation scale of Magnitude of Difference (t-value)</w:t>
      </w:r>
    </w:p>
    <w:p w14:paraId="0A15418D" w14:textId="77777777" w:rsidR="006D3F85" w:rsidRPr="00B76DA9" w:rsidRDefault="006D3F85" w:rsidP="006D3F85">
      <w:pPr>
        <w:rPr>
          <w:rFonts w:eastAsia="Times New Roman"/>
          <w:sz w:val="22"/>
          <w:szCs w:val="22"/>
          <w:lang w:val="en-US" w:eastAsia="en-US"/>
        </w:rPr>
      </w:pPr>
    </w:p>
    <w:tbl>
      <w:tblPr>
        <w:tblW w:w="10696" w:type="dxa"/>
        <w:jc w:val="center"/>
        <w:tblCellMar>
          <w:top w:w="15" w:type="dxa"/>
          <w:left w:w="15" w:type="dxa"/>
          <w:bottom w:w="15" w:type="dxa"/>
          <w:right w:w="15" w:type="dxa"/>
        </w:tblCellMar>
        <w:tblLook w:val="04A0" w:firstRow="1" w:lastRow="0" w:firstColumn="1" w:lastColumn="0" w:noHBand="0" w:noVBand="1"/>
      </w:tblPr>
      <w:tblGrid>
        <w:gridCol w:w="2898"/>
        <w:gridCol w:w="7798"/>
      </w:tblGrid>
      <w:tr w:rsidR="006D3F85" w:rsidRPr="00B76DA9" w14:paraId="66C92CB3" w14:textId="77777777">
        <w:trPr>
          <w:jc w:val="center"/>
        </w:trPr>
        <w:tc>
          <w:tcPr>
            <w:tcW w:w="0" w:type="auto"/>
            <w:tcBorders>
              <w:top w:val="single" w:sz="8" w:space="0" w:color="000000"/>
              <w:bottom w:val="single" w:sz="8" w:space="0" w:color="000000"/>
            </w:tcBorders>
            <w:tcMar>
              <w:top w:w="100" w:type="dxa"/>
              <w:left w:w="100" w:type="dxa"/>
              <w:bottom w:w="100" w:type="dxa"/>
              <w:right w:w="100" w:type="dxa"/>
            </w:tcMar>
            <w:hideMark/>
          </w:tcPr>
          <w:p w14:paraId="6C80857A"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t-value Range</w:t>
            </w:r>
          </w:p>
        </w:tc>
        <w:tc>
          <w:tcPr>
            <w:tcW w:w="0" w:type="auto"/>
            <w:tcBorders>
              <w:top w:val="single" w:sz="8" w:space="0" w:color="000000"/>
              <w:bottom w:val="single" w:sz="8" w:space="0" w:color="000000"/>
            </w:tcBorders>
            <w:tcMar>
              <w:top w:w="100" w:type="dxa"/>
              <w:left w:w="100" w:type="dxa"/>
              <w:bottom w:w="100" w:type="dxa"/>
              <w:right w:w="100" w:type="dxa"/>
            </w:tcMar>
            <w:hideMark/>
          </w:tcPr>
          <w:p w14:paraId="198D8F8F"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Interpretation</w:t>
            </w:r>
          </w:p>
        </w:tc>
      </w:tr>
      <w:tr w:rsidR="006D3F85" w:rsidRPr="00B76DA9" w14:paraId="0E7C4B6E" w14:textId="77777777">
        <w:trPr>
          <w:jc w:val="center"/>
        </w:trPr>
        <w:tc>
          <w:tcPr>
            <w:tcW w:w="0" w:type="auto"/>
            <w:tcBorders>
              <w:top w:val="single" w:sz="8" w:space="0" w:color="000000"/>
            </w:tcBorders>
            <w:tcMar>
              <w:top w:w="100" w:type="dxa"/>
              <w:left w:w="100" w:type="dxa"/>
              <w:bottom w:w="100" w:type="dxa"/>
              <w:right w:w="100" w:type="dxa"/>
            </w:tcMar>
            <w:hideMark/>
          </w:tcPr>
          <w:p w14:paraId="4EC4C15E"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0.00 – 0.99 </w:t>
            </w:r>
          </w:p>
        </w:tc>
        <w:tc>
          <w:tcPr>
            <w:tcW w:w="0" w:type="auto"/>
            <w:tcBorders>
              <w:top w:val="single" w:sz="8" w:space="0" w:color="000000"/>
            </w:tcBorders>
            <w:tcMar>
              <w:top w:w="100" w:type="dxa"/>
              <w:left w:w="100" w:type="dxa"/>
              <w:bottom w:w="100" w:type="dxa"/>
              <w:right w:w="100" w:type="dxa"/>
            </w:tcMar>
            <w:hideMark/>
          </w:tcPr>
          <w:p w14:paraId="6D3B1407" w14:textId="77777777" w:rsidR="006D3F85" w:rsidRPr="00B76DA9" w:rsidRDefault="006D3F85" w:rsidP="006D3F85">
            <w:pPr>
              <w:rPr>
                <w:rFonts w:eastAsia="Times New Roman"/>
                <w:sz w:val="22"/>
                <w:szCs w:val="22"/>
                <w:lang w:val="en-US" w:eastAsia="en-US"/>
              </w:rPr>
            </w:pPr>
            <w:r w:rsidRPr="00B76DA9">
              <w:rPr>
                <w:rFonts w:eastAsia="Times New Roman"/>
                <w:i/>
                <w:iCs/>
                <w:color w:val="000000"/>
                <w:sz w:val="22"/>
                <w:szCs w:val="22"/>
                <w:lang w:val="en-US" w:eastAsia="en-US"/>
              </w:rPr>
              <w:t>Very Small or No Meaningful Difference </w:t>
            </w:r>
          </w:p>
        </w:tc>
      </w:tr>
      <w:tr w:rsidR="006D3F85" w:rsidRPr="00B76DA9" w14:paraId="54F2C8EF" w14:textId="77777777">
        <w:trPr>
          <w:jc w:val="center"/>
        </w:trPr>
        <w:tc>
          <w:tcPr>
            <w:tcW w:w="0" w:type="auto"/>
            <w:tcMar>
              <w:top w:w="100" w:type="dxa"/>
              <w:left w:w="100" w:type="dxa"/>
              <w:bottom w:w="100" w:type="dxa"/>
              <w:right w:w="100" w:type="dxa"/>
            </w:tcMar>
            <w:hideMark/>
          </w:tcPr>
          <w:p w14:paraId="51666A3D"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1.00 – 1.99 </w:t>
            </w:r>
          </w:p>
        </w:tc>
        <w:tc>
          <w:tcPr>
            <w:tcW w:w="0" w:type="auto"/>
            <w:tcMar>
              <w:top w:w="100" w:type="dxa"/>
              <w:left w:w="100" w:type="dxa"/>
              <w:bottom w:w="100" w:type="dxa"/>
              <w:right w:w="100" w:type="dxa"/>
            </w:tcMar>
            <w:hideMark/>
          </w:tcPr>
          <w:p w14:paraId="6106979A" w14:textId="77777777" w:rsidR="006D3F85" w:rsidRPr="00B76DA9" w:rsidRDefault="006D3F85" w:rsidP="006D3F85">
            <w:pPr>
              <w:rPr>
                <w:rFonts w:eastAsia="Times New Roman"/>
                <w:sz w:val="22"/>
                <w:szCs w:val="22"/>
                <w:lang w:val="en-US" w:eastAsia="en-US"/>
              </w:rPr>
            </w:pPr>
            <w:r w:rsidRPr="00B76DA9">
              <w:rPr>
                <w:rFonts w:eastAsia="Times New Roman"/>
                <w:i/>
                <w:iCs/>
                <w:color w:val="000000"/>
                <w:sz w:val="22"/>
                <w:szCs w:val="22"/>
                <w:lang w:val="en-US" w:eastAsia="en-US"/>
              </w:rPr>
              <w:t>Small Difference </w:t>
            </w:r>
          </w:p>
        </w:tc>
      </w:tr>
      <w:tr w:rsidR="006D3F85" w:rsidRPr="00B76DA9" w14:paraId="1C0BCFEF" w14:textId="77777777">
        <w:trPr>
          <w:jc w:val="center"/>
        </w:trPr>
        <w:tc>
          <w:tcPr>
            <w:tcW w:w="0" w:type="auto"/>
            <w:tcMar>
              <w:top w:w="100" w:type="dxa"/>
              <w:left w:w="100" w:type="dxa"/>
              <w:bottom w:w="100" w:type="dxa"/>
              <w:right w:w="100" w:type="dxa"/>
            </w:tcMar>
            <w:hideMark/>
          </w:tcPr>
          <w:p w14:paraId="01135870"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2.00 – 2.99 </w:t>
            </w:r>
          </w:p>
        </w:tc>
        <w:tc>
          <w:tcPr>
            <w:tcW w:w="0" w:type="auto"/>
            <w:tcMar>
              <w:top w:w="100" w:type="dxa"/>
              <w:left w:w="100" w:type="dxa"/>
              <w:bottom w:w="100" w:type="dxa"/>
              <w:right w:w="100" w:type="dxa"/>
            </w:tcMar>
            <w:hideMark/>
          </w:tcPr>
          <w:p w14:paraId="5E346B78" w14:textId="77777777" w:rsidR="006D3F85" w:rsidRPr="00B76DA9" w:rsidRDefault="006D3F85" w:rsidP="006D3F85">
            <w:pPr>
              <w:rPr>
                <w:rFonts w:eastAsia="Times New Roman"/>
                <w:sz w:val="22"/>
                <w:szCs w:val="22"/>
                <w:lang w:val="en-US" w:eastAsia="en-US"/>
              </w:rPr>
            </w:pPr>
            <w:r w:rsidRPr="00B76DA9">
              <w:rPr>
                <w:rFonts w:eastAsia="Times New Roman"/>
                <w:i/>
                <w:iCs/>
                <w:color w:val="000000"/>
                <w:sz w:val="22"/>
                <w:szCs w:val="22"/>
                <w:lang w:val="en-US" w:eastAsia="en-US"/>
              </w:rPr>
              <w:t>Moderate Difference </w:t>
            </w:r>
          </w:p>
        </w:tc>
      </w:tr>
      <w:tr w:rsidR="006D3F85" w:rsidRPr="00B76DA9" w14:paraId="1557BD75" w14:textId="77777777">
        <w:trPr>
          <w:jc w:val="center"/>
        </w:trPr>
        <w:tc>
          <w:tcPr>
            <w:tcW w:w="0" w:type="auto"/>
            <w:tcBorders>
              <w:bottom w:val="single" w:sz="8" w:space="0" w:color="000000"/>
            </w:tcBorders>
            <w:tcMar>
              <w:top w:w="100" w:type="dxa"/>
              <w:left w:w="100" w:type="dxa"/>
              <w:bottom w:w="100" w:type="dxa"/>
              <w:right w:w="100" w:type="dxa"/>
            </w:tcMar>
            <w:hideMark/>
          </w:tcPr>
          <w:p w14:paraId="0C34D400"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 3.00 </w:t>
            </w:r>
          </w:p>
        </w:tc>
        <w:tc>
          <w:tcPr>
            <w:tcW w:w="0" w:type="auto"/>
            <w:tcBorders>
              <w:bottom w:val="single" w:sz="8" w:space="0" w:color="000000"/>
            </w:tcBorders>
            <w:tcMar>
              <w:top w:w="100" w:type="dxa"/>
              <w:left w:w="100" w:type="dxa"/>
              <w:bottom w:w="100" w:type="dxa"/>
              <w:right w:w="100" w:type="dxa"/>
            </w:tcMar>
            <w:hideMark/>
          </w:tcPr>
          <w:p w14:paraId="61B5C51C" w14:textId="77777777" w:rsidR="006D3F85" w:rsidRPr="00B76DA9" w:rsidRDefault="006D3F85" w:rsidP="006D3F85">
            <w:pPr>
              <w:rPr>
                <w:rFonts w:eastAsia="Times New Roman"/>
                <w:sz w:val="22"/>
                <w:szCs w:val="22"/>
                <w:lang w:val="en-US" w:eastAsia="en-US"/>
              </w:rPr>
            </w:pPr>
            <w:r w:rsidRPr="00B76DA9">
              <w:rPr>
                <w:rFonts w:eastAsia="Times New Roman"/>
                <w:i/>
                <w:iCs/>
                <w:color w:val="000000"/>
                <w:sz w:val="22"/>
                <w:szCs w:val="22"/>
                <w:lang w:val="en-US" w:eastAsia="en-US"/>
              </w:rPr>
              <w:t>Large or Strong Difference </w:t>
            </w:r>
          </w:p>
        </w:tc>
      </w:tr>
    </w:tbl>
    <w:p w14:paraId="025CD45E" w14:textId="77777777" w:rsidR="006D3F85" w:rsidRPr="00B76DA9" w:rsidRDefault="006D3F85" w:rsidP="00866544">
      <w:pPr>
        <w:rPr>
          <w:sz w:val="22"/>
          <w:szCs w:val="22"/>
        </w:rPr>
      </w:pPr>
    </w:p>
    <w:p w14:paraId="3608EBF5" w14:textId="7A228711" w:rsidR="002F29DF" w:rsidRPr="00B76DA9" w:rsidRDefault="00856D4D" w:rsidP="006D3F85">
      <w:pPr>
        <w:pStyle w:val="IEEEHeading1"/>
        <w:numPr>
          <w:ilvl w:val="0"/>
          <w:numId w:val="0"/>
        </w:numPr>
        <w:spacing w:before="0" w:after="240"/>
        <w:jc w:val="both"/>
        <w:rPr>
          <w:b/>
          <w:sz w:val="22"/>
          <w:szCs w:val="22"/>
        </w:rPr>
      </w:pPr>
      <w:r w:rsidRPr="00B76DA9">
        <w:rPr>
          <w:b/>
          <w:sz w:val="22"/>
          <w:szCs w:val="22"/>
        </w:rPr>
        <w:t>RESULT AND DISCUSSION</w:t>
      </w:r>
    </w:p>
    <w:p w14:paraId="324B4589" w14:textId="77777777" w:rsidR="006D3F85" w:rsidRPr="00D93C98" w:rsidRDefault="006D3F85" w:rsidP="006D3F85">
      <w:pPr>
        <w:jc w:val="both"/>
        <w:rPr>
          <w:rFonts w:eastAsia="Times New Roman"/>
          <w:i/>
          <w:sz w:val="22"/>
          <w:szCs w:val="22"/>
          <w:lang w:val="en-US" w:eastAsia="en-US"/>
        </w:rPr>
      </w:pPr>
      <w:r w:rsidRPr="00D93C98">
        <w:rPr>
          <w:rFonts w:eastAsia="Times New Roman"/>
          <w:b/>
          <w:bCs/>
          <w:i/>
          <w:color w:val="000000"/>
          <w:sz w:val="22"/>
          <w:szCs w:val="22"/>
          <w:lang w:val="en-US" w:eastAsia="en-US"/>
        </w:rPr>
        <w:t>A. Profile of the Respondents</w:t>
      </w:r>
    </w:p>
    <w:p w14:paraId="0CB7686C" w14:textId="77777777" w:rsidR="006D3F85" w:rsidRPr="00B76DA9" w:rsidRDefault="006D3F85" w:rsidP="006D3F85">
      <w:pPr>
        <w:rPr>
          <w:rFonts w:eastAsia="Times New Roman"/>
          <w:sz w:val="22"/>
          <w:szCs w:val="22"/>
          <w:lang w:val="en-US" w:eastAsia="en-US"/>
        </w:rPr>
      </w:pPr>
    </w:p>
    <w:p w14:paraId="3A76743B" w14:textId="4DB51B16" w:rsidR="006D3F85" w:rsidRPr="00B76DA9" w:rsidRDefault="006D3F85" w:rsidP="00D93C98">
      <w:pPr>
        <w:ind w:firstLine="360"/>
        <w:jc w:val="both"/>
        <w:rPr>
          <w:rFonts w:eastAsia="Times New Roman"/>
          <w:color w:val="000000"/>
          <w:sz w:val="22"/>
          <w:szCs w:val="22"/>
          <w:lang w:val="en-US" w:eastAsia="en-US"/>
        </w:rPr>
      </w:pPr>
      <w:r w:rsidRPr="00B76DA9">
        <w:rPr>
          <w:rFonts w:eastAsia="Times New Roman"/>
          <w:color w:val="000000"/>
          <w:sz w:val="22"/>
          <w:szCs w:val="22"/>
          <w:lang w:val="en-US" w:eastAsia="en-US"/>
        </w:rPr>
        <w:t>The data presented in tables with corresponding interpretations to clearly explain the findings. Statistical tools such as frequency and percentage, weighted mean, standard deviation, Independent Samples t-test, and Pearson Product-Moment Correlation Coefficient were used to analyze and interpret the data.</w:t>
      </w:r>
    </w:p>
    <w:p w14:paraId="34896B74" w14:textId="77777777" w:rsidR="006D3F85" w:rsidRPr="00B76DA9" w:rsidRDefault="006D3F85" w:rsidP="006D3F85">
      <w:pPr>
        <w:ind w:firstLine="720"/>
        <w:jc w:val="both"/>
        <w:rPr>
          <w:rFonts w:eastAsia="Times New Roman"/>
          <w:sz w:val="22"/>
          <w:szCs w:val="22"/>
          <w:lang w:val="en-US" w:eastAsia="en-US"/>
        </w:rPr>
      </w:pPr>
    </w:p>
    <w:p w14:paraId="6D55BD25" w14:textId="12A7CC41"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 xml:space="preserve">Table </w:t>
      </w:r>
      <w:r w:rsidR="00D93C98">
        <w:rPr>
          <w:rFonts w:eastAsia="Times New Roman"/>
          <w:i/>
          <w:iCs/>
          <w:color w:val="000000"/>
          <w:sz w:val="22"/>
          <w:szCs w:val="22"/>
          <w:lang w:val="en-US" w:eastAsia="en-US"/>
        </w:rPr>
        <w:t>7</w:t>
      </w:r>
      <w:r w:rsidRPr="00B76DA9">
        <w:rPr>
          <w:rFonts w:eastAsia="Times New Roman"/>
          <w:i/>
          <w:iCs/>
          <w:color w:val="000000"/>
          <w:sz w:val="22"/>
          <w:szCs w:val="22"/>
          <w:lang w:val="en-US" w:eastAsia="en-US"/>
        </w:rPr>
        <w:t>. Age of Respondents</w:t>
      </w:r>
    </w:p>
    <w:p w14:paraId="0D4619BF" w14:textId="77777777" w:rsidR="006D3F85" w:rsidRPr="00B76DA9" w:rsidRDefault="006D3F85" w:rsidP="006D3F85">
      <w:pPr>
        <w:rPr>
          <w:rFonts w:eastAsia="Times New Roman"/>
          <w:sz w:val="22"/>
          <w:szCs w:val="22"/>
          <w:lang w:val="en-US" w:eastAsia="en-US"/>
        </w:rPr>
      </w:pPr>
    </w:p>
    <w:tbl>
      <w:tblPr>
        <w:tblW w:w="10791" w:type="dxa"/>
        <w:tblCellMar>
          <w:top w:w="15" w:type="dxa"/>
          <w:left w:w="15" w:type="dxa"/>
          <w:bottom w:w="15" w:type="dxa"/>
          <w:right w:w="15" w:type="dxa"/>
        </w:tblCellMar>
        <w:tblLook w:val="04A0" w:firstRow="1" w:lastRow="0" w:firstColumn="1" w:lastColumn="0" w:noHBand="0" w:noVBand="1"/>
      </w:tblPr>
      <w:tblGrid>
        <w:gridCol w:w="5380"/>
        <w:gridCol w:w="2636"/>
        <w:gridCol w:w="2775"/>
      </w:tblGrid>
      <w:tr w:rsidR="006D3F85" w:rsidRPr="00B76DA9" w14:paraId="4965A703" w14:textId="77777777" w:rsidTr="006D3F85">
        <w:trPr>
          <w:trHeight w:val="372"/>
        </w:trPr>
        <w:tc>
          <w:tcPr>
            <w:tcW w:w="0" w:type="auto"/>
            <w:tcBorders>
              <w:top w:val="single" w:sz="4" w:space="0" w:color="000000"/>
              <w:bottom w:val="single" w:sz="8" w:space="0" w:color="000000"/>
            </w:tcBorders>
            <w:tcMar>
              <w:top w:w="0" w:type="dxa"/>
              <w:left w:w="108" w:type="dxa"/>
              <w:bottom w:w="0" w:type="dxa"/>
              <w:right w:w="108" w:type="dxa"/>
            </w:tcMar>
            <w:hideMark/>
          </w:tcPr>
          <w:p w14:paraId="55567E0A"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Ages of the Respondents</w:t>
            </w:r>
          </w:p>
        </w:tc>
        <w:tc>
          <w:tcPr>
            <w:tcW w:w="0" w:type="auto"/>
            <w:tcBorders>
              <w:top w:val="single" w:sz="4" w:space="0" w:color="000000"/>
              <w:bottom w:val="single" w:sz="8" w:space="0" w:color="000000"/>
            </w:tcBorders>
            <w:tcMar>
              <w:top w:w="0" w:type="dxa"/>
              <w:left w:w="108" w:type="dxa"/>
              <w:bottom w:w="0" w:type="dxa"/>
              <w:right w:w="108" w:type="dxa"/>
            </w:tcMar>
            <w:hideMark/>
          </w:tcPr>
          <w:p w14:paraId="722E34AC"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Frequency</w:t>
            </w:r>
          </w:p>
        </w:tc>
        <w:tc>
          <w:tcPr>
            <w:tcW w:w="0" w:type="auto"/>
            <w:tcBorders>
              <w:top w:val="single" w:sz="4" w:space="0" w:color="000000"/>
              <w:bottom w:val="single" w:sz="8" w:space="0" w:color="000000"/>
            </w:tcBorders>
            <w:tcMar>
              <w:top w:w="0" w:type="dxa"/>
              <w:left w:w="108" w:type="dxa"/>
              <w:bottom w:w="0" w:type="dxa"/>
              <w:right w:w="108" w:type="dxa"/>
            </w:tcMar>
            <w:hideMark/>
          </w:tcPr>
          <w:p w14:paraId="71A7B207"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Percentage</w:t>
            </w:r>
          </w:p>
        </w:tc>
      </w:tr>
      <w:tr w:rsidR="006D3F85" w:rsidRPr="00B76DA9" w14:paraId="2BA0FE59" w14:textId="77777777" w:rsidTr="006D3F85">
        <w:trPr>
          <w:trHeight w:val="356"/>
        </w:trPr>
        <w:tc>
          <w:tcPr>
            <w:tcW w:w="0" w:type="auto"/>
            <w:tcBorders>
              <w:top w:val="single" w:sz="8" w:space="0" w:color="000000"/>
            </w:tcBorders>
            <w:tcMar>
              <w:top w:w="0" w:type="dxa"/>
              <w:left w:w="108" w:type="dxa"/>
              <w:bottom w:w="0" w:type="dxa"/>
              <w:right w:w="108" w:type="dxa"/>
            </w:tcMar>
            <w:hideMark/>
          </w:tcPr>
          <w:p w14:paraId="5BC4EA4A"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18 – 20 Years Old</w:t>
            </w:r>
          </w:p>
        </w:tc>
        <w:tc>
          <w:tcPr>
            <w:tcW w:w="0" w:type="auto"/>
            <w:tcBorders>
              <w:top w:val="single" w:sz="8" w:space="0" w:color="000000"/>
            </w:tcBorders>
            <w:tcMar>
              <w:top w:w="0" w:type="dxa"/>
              <w:left w:w="108" w:type="dxa"/>
              <w:bottom w:w="0" w:type="dxa"/>
              <w:right w:w="108" w:type="dxa"/>
            </w:tcMar>
            <w:hideMark/>
          </w:tcPr>
          <w:p w14:paraId="2C5D0EAC"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219</w:t>
            </w:r>
          </w:p>
        </w:tc>
        <w:tc>
          <w:tcPr>
            <w:tcW w:w="0" w:type="auto"/>
            <w:tcBorders>
              <w:top w:val="single" w:sz="8" w:space="0" w:color="000000"/>
            </w:tcBorders>
            <w:tcMar>
              <w:top w:w="0" w:type="dxa"/>
              <w:left w:w="108" w:type="dxa"/>
              <w:bottom w:w="0" w:type="dxa"/>
              <w:right w:w="108" w:type="dxa"/>
            </w:tcMar>
            <w:hideMark/>
          </w:tcPr>
          <w:p w14:paraId="0908A4A5"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55.16%</w:t>
            </w:r>
          </w:p>
        </w:tc>
      </w:tr>
      <w:tr w:rsidR="006D3F85" w:rsidRPr="00B76DA9" w14:paraId="617605FF" w14:textId="77777777" w:rsidTr="006D3F85">
        <w:trPr>
          <w:trHeight w:val="372"/>
        </w:trPr>
        <w:tc>
          <w:tcPr>
            <w:tcW w:w="0" w:type="auto"/>
            <w:tcMar>
              <w:top w:w="0" w:type="dxa"/>
              <w:left w:w="108" w:type="dxa"/>
              <w:bottom w:w="0" w:type="dxa"/>
              <w:right w:w="108" w:type="dxa"/>
            </w:tcMar>
            <w:hideMark/>
          </w:tcPr>
          <w:p w14:paraId="5A4A5CD8"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21 – 23 Years Old</w:t>
            </w:r>
          </w:p>
        </w:tc>
        <w:tc>
          <w:tcPr>
            <w:tcW w:w="0" w:type="auto"/>
            <w:tcMar>
              <w:top w:w="0" w:type="dxa"/>
              <w:left w:w="108" w:type="dxa"/>
              <w:bottom w:w="0" w:type="dxa"/>
              <w:right w:w="108" w:type="dxa"/>
            </w:tcMar>
            <w:hideMark/>
          </w:tcPr>
          <w:p w14:paraId="71D8B35E"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168</w:t>
            </w:r>
          </w:p>
        </w:tc>
        <w:tc>
          <w:tcPr>
            <w:tcW w:w="0" w:type="auto"/>
            <w:tcMar>
              <w:top w:w="0" w:type="dxa"/>
              <w:left w:w="108" w:type="dxa"/>
              <w:bottom w:w="0" w:type="dxa"/>
              <w:right w:w="108" w:type="dxa"/>
            </w:tcMar>
            <w:hideMark/>
          </w:tcPr>
          <w:p w14:paraId="21660261"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42.31%</w:t>
            </w:r>
          </w:p>
        </w:tc>
      </w:tr>
      <w:tr w:rsidR="006D3F85" w:rsidRPr="00B76DA9" w14:paraId="4A71FA60" w14:textId="77777777" w:rsidTr="006D3F85">
        <w:trPr>
          <w:trHeight w:val="372"/>
        </w:trPr>
        <w:tc>
          <w:tcPr>
            <w:tcW w:w="0" w:type="auto"/>
            <w:tcBorders>
              <w:bottom w:val="single" w:sz="8" w:space="0" w:color="000000"/>
            </w:tcBorders>
            <w:tcMar>
              <w:top w:w="0" w:type="dxa"/>
              <w:left w:w="108" w:type="dxa"/>
              <w:bottom w:w="0" w:type="dxa"/>
              <w:right w:w="108" w:type="dxa"/>
            </w:tcMar>
            <w:hideMark/>
          </w:tcPr>
          <w:p w14:paraId="07D101C6"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24 Years Old and above</w:t>
            </w:r>
          </w:p>
        </w:tc>
        <w:tc>
          <w:tcPr>
            <w:tcW w:w="0" w:type="auto"/>
            <w:tcBorders>
              <w:bottom w:val="single" w:sz="8" w:space="0" w:color="000000"/>
            </w:tcBorders>
            <w:tcMar>
              <w:top w:w="0" w:type="dxa"/>
              <w:left w:w="108" w:type="dxa"/>
              <w:bottom w:w="0" w:type="dxa"/>
              <w:right w:w="108" w:type="dxa"/>
            </w:tcMar>
            <w:hideMark/>
          </w:tcPr>
          <w:p w14:paraId="783DBF40"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9</w:t>
            </w:r>
          </w:p>
        </w:tc>
        <w:tc>
          <w:tcPr>
            <w:tcW w:w="0" w:type="auto"/>
            <w:tcBorders>
              <w:bottom w:val="single" w:sz="8" w:space="0" w:color="000000"/>
            </w:tcBorders>
            <w:tcMar>
              <w:top w:w="0" w:type="dxa"/>
              <w:left w:w="108" w:type="dxa"/>
              <w:bottom w:w="0" w:type="dxa"/>
              <w:right w:w="108" w:type="dxa"/>
            </w:tcMar>
            <w:hideMark/>
          </w:tcPr>
          <w:p w14:paraId="73DEEE89"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2.26%</w:t>
            </w:r>
          </w:p>
        </w:tc>
      </w:tr>
      <w:tr w:rsidR="006D3F85" w:rsidRPr="00B76DA9" w14:paraId="1D57C47A" w14:textId="77777777" w:rsidTr="006D3F85">
        <w:trPr>
          <w:trHeight w:val="372"/>
        </w:trPr>
        <w:tc>
          <w:tcPr>
            <w:tcW w:w="0" w:type="auto"/>
            <w:tcBorders>
              <w:top w:val="single" w:sz="8" w:space="0" w:color="000000"/>
              <w:bottom w:val="single" w:sz="8" w:space="0" w:color="000000"/>
            </w:tcBorders>
            <w:tcMar>
              <w:top w:w="0" w:type="dxa"/>
              <w:left w:w="108" w:type="dxa"/>
              <w:bottom w:w="0" w:type="dxa"/>
              <w:right w:w="108" w:type="dxa"/>
            </w:tcMar>
            <w:hideMark/>
          </w:tcPr>
          <w:p w14:paraId="119F116A"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Total</w:t>
            </w:r>
          </w:p>
        </w:tc>
        <w:tc>
          <w:tcPr>
            <w:tcW w:w="0" w:type="auto"/>
            <w:tcBorders>
              <w:top w:val="single" w:sz="8" w:space="0" w:color="000000"/>
              <w:bottom w:val="single" w:sz="8" w:space="0" w:color="000000"/>
            </w:tcBorders>
            <w:tcMar>
              <w:top w:w="0" w:type="dxa"/>
              <w:left w:w="108" w:type="dxa"/>
              <w:bottom w:w="0" w:type="dxa"/>
              <w:right w:w="108" w:type="dxa"/>
            </w:tcMar>
            <w:hideMark/>
          </w:tcPr>
          <w:p w14:paraId="1E6BCF80"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397</w:t>
            </w:r>
          </w:p>
        </w:tc>
        <w:tc>
          <w:tcPr>
            <w:tcW w:w="0" w:type="auto"/>
            <w:tcBorders>
              <w:top w:val="single" w:sz="8" w:space="0" w:color="000000"/>
              <w:bottom w:val="single" w:sz="8" w:space="0" w:color="000000"/>
            </w:tcBorders>
            <w:tcMar>
              <w:top w:w="0" w:type="dxa"/>
              <w:left w:w="108" w:type="dxa"/>
              <w:bottom w:w="0" w:type="dxa"/>
              <w:right w:w="108" w:type="dxa"/>
            </w:tcMar>
            <w:hideMark/>
          </w:tcPr>
          <w:p w14:paraId="2904199F"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100%</w:t>
            </w:r>
          </w:p>
        </w:tc>
      </w:tr>
    </w:tbl>
    <w:p w14:paraId="4B193C62" w14:textId="77777777" w:rsidR="006D3F85" w:rsidRPr="00B76DA9" w:rsidRDefault="006D3F85" w:rsidP="006D3F85">
      <w:pPr>
        <w:rPr>
          <w:rFonts w:eastAsia="Times New Roman"/>
          <w:sz w:val="22"/>
          <w:szCs w:val="22"/>
          <w:lang w:val="en-US" w:eastAsia="en-US"/>
        </w:rPr>
      </w:pPr>
    </w:p>
    <w:p w14:paraId="7912403B" w14:textId="77777777" w:rsidR="00500F20" w:rsidRPr="00B76DA9" w:rsidRDefault="00500F20" w:rsidP="006D3F85">
      <w:pPr>
        <w:ind w:firstLine="720"/>
        <w:jc w:val="both"/>
        <w:rPr>
          <w:rFonts w:eastAsia="Times New Roman"/>
          <w:color w:val="000000"/>
          <w:sz w:val="22"/>
          <w:szCs w:val="22"/>
          <w:lang w:val="en-US" w:eastAsia="en-US"/>
        </w:rPr>
      </w:pPr>
    </w:p>
    <w:p w14:paraId="222E610E" w14:textId="01642806" w:rsidR="006D3F85" w:rsidRPr="00B76DA9" w:rsidRDefault="006D3F85" w:rsidP="00D93C98">
      <w:pPr>
        <w:ind w:firstLine="360"/>
        <w:jc w:val="both"/>
        <w:rPr>
          <w:rFonts w:eastAsia="Times New Roman"/>
          <w:sz w:val="22"/>
          <w:szCs w:val="22"/>
          <w:lang w:val="en-US" w:eastAsia="en-US"/>
        </w:rPr>
      </w:pPr>
      <w:r w:rsidRPr="00B76DA9">
        <w:rPr>
          <w:rFonts w:eastAsia="Times New Roman"/>
          <w:color w:val="000000"/>
          <w:sz w:val="22"/>
          <w:szCs w:val="22"/>
          <w:lang w:val="en-US" w:eastAsia="en-US"/>
        </w:rPr>
        <w:t xml:space="preserve">In accordance with table </w:t>
      </w:r>
      <w:r w:rsidR="00D93C98">
        <w:rPr>
          <w:rFonts w:eastAsia="Times New Roman"/>
          <w:color w:val="000000"/>
          <w:sz w:val="22"/>
          <w:szCs w:val="22"/>
          <w:lang w:val="en-US" w:eastAsia="en-US"/>
        </w:rPr>
        <w:t>7</w:t>
      </w:r>
      <w:r w:rsidRPr="00B76DA9">
        <w:rPr>
          <w:rFonts w:eastAsia="Times New Roman"/>
          <w:color w:val="000000"/>
          <w:sz w:val="22"/>
          <w:szCs w:val="22"/>
          <w:lang w:val="en-US" w:eastAsia="en-US"/>
        </w:rPr>
        <w:t>, The age distribution of the respondents shows that the majority are within the 18-20 age group (55.16%), followed by those aged 21-23 (42.31%). Only a minimal percentage belongs to the 24 and above category (2.26%), indicating that most respondents are in typical early college age.</w:t>
      </w:r>
    </w:p>
    <w:p w14:paraId="684E2DAD" w14:textId="77777777" w:rsidR="006D3F85" w:rsidRPr="00B76DA9" w:rsidRDefault="006D3F85" w:rsidP="006D3F85">
      <w:pPr>
        <w:rPr>
          <w:rFonts w:eastAsia="Times New Roman"/>
          <w:sz w:val="22"/>
          <w:szCs w:val="22"/>
          <w:lang w:val="en-US" w:eastAsia="en-US"/>
        </w:rPr>
      </w:pPr>
    </w:p>
    <w:p w14:paraId="1A3B2CA7" w14:textId="57934698"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 xml:space="preserve">Table </w:t>
      </w:r>
      <w:r w:rsidR="00490CEE">
        <w:rPr>
          <w:rFonts w:eastAsia="Times New Roman"/>
          <w:i/>
          <w:iCs/>
          <w:color w:val="000000"/>
          <w:sz w:val="22"/>
          <w:szCs w:val="22"/>
          <w:lang w:val="en-US" w:eastAsia="en-US"/>
        </w:rPr>
        <w:t>8.</w:t>
      </w:r>
      <w:r w:rsidRPr="00B76DA9">
        <w:rPr>
          <w:rFonts w:eastAsia="Times New Roman"/>
          <w:i/>
          <w:iCs/>
          <w:color w:val="000000"/>
          <w:sz w:val="22"/>
          <w:szCs w:val="22"/>
          <w:lang w:val="en-US" w:eastAsia="en-US"/>
        </w:rPr>
        <w:t xml:space="preserve"> Gender of Respondents</w:t>
      </w:r>
    </w:p>
    <w:p w14:paraId="6B2CBE3C" w14:textId="77777777" w:rsidR="006D3F85" w:rsidRPr="00B76DA9" w:rsidRDefault="006D3F85" w:rsidP="006D3F85">
      <w:pPr>
        <w:rPr>
          <w:rFonts w:eastAsia="Times New Roman"/>
          <w:sz w:val="22"/>
          <w:szCs w:val="22"/>
          <w:lang w:val="en-US" w:eastAsia="en-US"/>
        </w:rPr>
      </w:pPr>
    </w:p>
    <w:tbl>
      <w:tblPr>
        <w:tblW w:w="10791" w:type="dxa"/>
        <w:tblCellMar>
          <w:top w:w="15" w:type="dxa"/>
          <w:left w:w="15" w:type="dxa"/>
          <w:bottom w:w="15" w:type="dxa"/>
          <w:right w:w="15" w:type="dxa"/>
        </w:tblCellMar>
        <w:tblLook w:val="04A0" w:firstRow="1" w:lastRow="0" w:firstColumn="1" w:lastColumn="0" w:noHBand="0" w:noVBand="1"/>
      </w:tblPr>
      <w:tblGrid>
        <w:gridCol w:w="5632"/>
        <w:gridCol w:w="2513"/>
        <w:gridCol w:w="2646"/>
      </w:tblGrid>
      <w:tr w:rsidR="006D3F85" w:rsidRPr="00B76DA9" w14:paraId="14A5958A" w14:textId="77777777" w:rsidTr="006D3F85">
        <w:trPr>
          <w:trHeight w:val="295"/>
        </w:trPr>
        <w:tc>
          <w:tcPr>
            <w:tcW w:w="0" w:type="auto"/>
            <w:tcBorders>
              <w:top w:val="single" w:sz="4" w:space="0" w:color="000000"/>
              <w:bottom w:val="single" w:sz="8" w:space="0" w:color="000000"/>
            </w:tcBorders>
            <w:tcMar>
              <w:top w:w="0" w:type="dxa"/>
              <w:left w:w="108" w:type="dxa"/>
              <w:bottom w:w="0" w:type="dxa"/>
              <w:right w:w="108" w:type="dxa"/>
            </w:tcMar>
            <w:hideMark/>
          </w:tcPr>
          <w:p w14:paraId="2E8AED26"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Gender of the Respondents</w:t>
            </w:r>
          </w:p>
        </w:tc>
        <w:tc>
          <w:tcPr>
            <w:tcW w:w="0" w:type="auto"/>
            <w:tcBorders>
              <w:top w:val="single" w:sz="4" w:space="0" w:color="000000"/>
              <w:bottom w:val="single" w:sz="8" w:space="0" w:color="000000"/>
            </w:tcBorders>
            <w:tcMar>
              <w:top w:w="0" w:type="dxa"/>
              <w:left w:w="108" w:type="dxa"/>
              <w:bottom w:w="0" w:type="dxa"/>
              <w:right w:w="108" w:type="dxa"/>
            </w:tcMar>
            <w:hideMark/>
          </w:tcPr>
          <w:p w14:paraId="22B88D45"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Frequency</w:t>
            </w:r>
          </w:p>
        </w:tc>
        <w:tc>
          <w:tcPr>
            <w:tcW w:w="0" w:type="auto"/>
            <w:tcBorders>
              <w:top w:val="single" w:sz="4" w:space="0" w:color="000000"/>
              <w:bottom w:val="single" w:sz="8" w:space="0" w:color="000000"/>
            </w:tcBorders>
            <w:tcMar>
              <w:top w:w="0" w:type="dxa"/>
              <w:left w:w="108" w:type="dxa"/>
              <w:bottom w:w="0" w:type="dxa"/>
              <w:right w:w="108" w:type="dxa"/>
            </w:tcMar>
            <w:hideMark/>
          </w:tcPr>
          <w:p w14:paraId="1D1047F7"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Percentage</w:t>
            </w:r>
          </w:p>
        </w:tc>
      </w:tr>
      <w:tr w:rsidR="006D3F85" w:rsidRPr="00B76DA9" w14:paraId="1A0FFC2C" w14:textId="77777777" w:rsidTr="006D3F85">
        <w:trPr>
          <w:trHeight w:val="282"/>
        </w:trPr>
        <w:tc>
          <w:tcPr>
            <w:tcW w:w="0" w:type="auto"/>
            <w:tcBorders>
              <w:top w:val="single" w:sz="8" w:space="0" w:color="000000"/>
            </w:tcBorders>
            <w:tcMar>
              <w:top w:w="0" w:type="dxa"/>
              <w:left w:w="108" w:type="dxa"/>
              <w:bottom w:w="0" w:type="dxa"/>
              <w:right w:w="108" w:type="dxa"/>
            </w:tcMar>
            <w:hideMark/>
          </w:tcPr>
          <w:p w14:paraId="2F669B90"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Female</w:t>
            </w:r>
          </w:p>
        </w:tc>
        <w:tc>
          <w:tcPr>
            <w:tcW w:w="0" w:type="auto"/>
            <w:tcBorders>
              <w:top w:val="single" w:sz="8" w:space="0" w:color="000000"/>
            </w:tcBorders>
            <w:tcMar>
              <w:top w:w="0" w:type="dxa"/>
              <w:left w:w="108" w:type="dxa"/>
              <w:bottom w:w="0" w:type="dxa"/>
              <w:right w:w="108" w:type="dxa"/>
            </w:tcMar>
            <w:hideMark/>
          </w:tcPr>
          <w:p w14:paraId="0E6AA148"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210</w:t>
            </w:r>
          </w:p>
        </w:tc>
        <w:tc>
          <w:tcPr>
            <w:tcW w:w="0" w:type="auto"/>
            <w:tcBorders>
              <w:top w:val="single" w:sz="8" w:space="0" w:color="000000"/>
            </w:tcBorders>
            <w:tcMar>
              <w:top w:w="0" w:type="dxa"/>
              <w:left w:w="108" w:type="dxa"/>
              <w:bottom w:w="0" w:type="dxa"/>
              <w:right w:w="108" w:type="dxa"/>
            </w:tcMar>
            <w:hideMark/>
          </w:tcPr>
          <w:p w14:paraId="2BBA02F3"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52.89%</w:t>
            </w:r>
          </w:p>
        </w:tc>
      </w:tr>
      <w:tr w:rsidR="006D3F85" w:rsidRPr="00B76DA9" w14:paraId="4D0DD777" w14:textId="77777777" w:rsidTr="006D3F85">
        <w:trPr>
          <w:trHeight w:val="295"/>
        </w:trPr>
        <w:tc>
          <w:tcPr>
            <w:tcW w:w="0" w:type="auto"/>
            <w:tcMar>
              <w:top w:w="0" w:type="dxa"/>
              <w:left w:w="108" w:type="dxa"/>
              <w:bottom w:w="0" w:type="dxa"/>
              <w:right w:w="108" w:type="dxa"/>
            </w:tcMar>
            <w:hideMark/>
          </w:tcPr>
          <w:p w14:paraId="7249D9EE"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Male</w:t>
            </w:r>
          </w:p>
        </w:tc>
        <w:tc>
          <w:tcPr>
            <w:tcW w:w="0" w:type="auto"/>
            <w:tcMar>
              <w:top w:w="0" w:type="dxa"/>
              <w:left w:w="108" w:type="dxa"/>
              <w:bottom w:w="0" w:type="dxa"/>
              <w:right w:w="108" w:type="dxa"/>
            </w:tcMar>
            <w:hideMark/>
          </w:tcPr>
          <w:p w14:paraId="163A7746"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173</w:t>
            </w:r>
          </w:p>
        </w:tc>
        <w:tc>
          <w:tcPr>
            <w:tcW w:w="0" w:type="auto"/>
            <w:tcMar>
              <w:top w:w="0" w:type="dxa"/>
              <w:left w:w="108" w:type="dxa"/>
              <w:bottom w:w="0" w:type="dxa"/>
              <w:right w:w="108" w:type="dxa"/>
            </w:tcMar>
            <w:hideMark/>
          </w:tcPr>
          <w:p w14:paraId="5BFE7CFD"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43.57%</w:t>
            </w:r>
          </w:p>
        </w:tc>
      </w:tr>
      <w:tr w:rsidR="006D3F85" w:rsidRPr="00B76DA9" w14:paraId="19E7D175" w14:textId="77777777" w:rsidTr="006D3F85">
        <w:trPr>
          <w:trHeight w:val="295"/>
        </w:trPr>
        <w:tc>
          <w:tcPr>
            <w:tcW w:w="0" w:type="auto"/>
            <w:tcBorders>
              <w:bottom w:val="single" w:sz="8" w:space="0" w:color="000000"/>
            </w:tcBorders>
            <w:tcMar>
              <w:top w:w="0" w:type="dxa"/>
              <w:left w:w="108" w:type="dxa"/>
              <w:bottom w:w="0" w:type="dxa"/>
              <w:right w:w="108" w:type="dxa"/>
            </w:tcMar>
            <w:hideMark/>
          </w:tcPr>
          <w:p w14:paraId="270FDD1A"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Prefer not to say</w:t>
            </w:r>
          </w:p>
        </w:tc>
        <w:tc>
          <w:tcPr>
            <w:tcW w:w="0" w:type="auto"/>
            <w:tcBorders>
              <w:bottom w:val="single" w:sz="8" w:space="0" w:color="000000"/>
            </w:tcBorders>
            <w:tcMar>
              <w:top w:w="0" w:type="dxa"/>
              <w:left w:w="108" w:type="dxa"/>
              <w:bottom w:w="0" w:type="dxa"/>
              <w:right w:w="108" w:type="dxa"/>
            </w:tcMar>
            <w:hideMark/>
          </w:tcPr>
          <w:p w14:paraId="26A2055D"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14</w:t>
            </w:r>
          </w:p>
        </w:tc>
        <w:tc>
          <w:tcPr>
            <w:tcW w:w="0" w:type="auto"/>
            <w:tcBorders>
              <w:bottom w:val="single" w:sz="8" w:space="0" w:color="000000"/>
            </w:tcBorders>
            <w:tcMar>
              <w:top w:w="0" w:type="dxa"/>
              <w:left w:w="108" w:type="dxa"/>
              <w:bottom w:w="0" w:type="dxa"/>
              <w:right w:w="108" w:type="dxa"/>
            </w:tcMar>
            <w:hideMark/>
          </w:tcPr>
          <w:p w14:paraId="30B48F3D"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3.52%</w:t>
            </w:r>
          </w:p>
        </w:tc>
      </w:tr>
      <w:tr w:rsidR="006D3F85" w:rsidRPr="00B76DA9" w14:paraId="5224E15A" w14:textId="77777777" w:rsidTr="006D3F85">
        <w:trPr>
          <w:trHeight w:val="295"/>
        </w:trPr>
        <w:tc>
          <w:tcPr>
            <w:tcW w:w="0" w:type="auto"/>
            <w:tcBorders>
              <w:top w:val="single" w:sz="8" w:space="0" w:color="000000"/>
              <w:bottom w:val="single" w:sz="8" w:space="0" w:color="000000"/>
            </w:tcBorders>
            <w:tcMar>
              <w:top w:w="0" w:type="dxa"/>
              <w:left w:w="108" w:type="dxa"/>
              <w:bottom w:w="0" w:type="dxa"/>
              <w:right w:w="108" w:type="dxa"/>
            </w:tcMar>
            <w:hideMark/>
          </w:tcPr>
          <w:p w14:paraId="6D5B351E"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Total</w:t>
            </w:r>
          </w:p>
        </w:tc>
        <w:tc>
          <w:tcPr>
            <w:tcW w:w="0" w:type="auto"/>
            <w:tcBorders>
              <w:top w:val="single" w:sz="8" w:space="0" w:color="000000"/>
              <w:bottom w:val="single" w:sz="8" w:space="0" w:color="000000"/>
            </w:tcBorders>
            <w:tcMar>
              <w:top w:w="0" w:type="dxa"/>
              <w:left w:w="108" w:type="dxa"/>
              <w:bottom w:w="0" w:type="dxa"/>
              <w:right w:w="108" w:type="dxa"/>
            </w:tcMar>
            <w:hideMark/>
          </w:tcPr>
          <w:p w14:paraId="5F11A1E7"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397</w:t>
            </w:r>
          </w:p>
        </w:tc>
        <w:tc>
          <w:tcPr>
            <w:tcW w:w="0" w:type="auto"/>
            <w:tcBorders>
              <w:top w:val="single" w:sz="8" w:space="0" w:color="000000"/>
              <w:bottom w:val="single" w:sz="8" w:space="0" w:color="000000"/>
            </w:tcBorders>
            <w:tcMar>
              <w:top w:w="0" w:type="dxa"/>
              <w:left w:w="108" w:type="dxa"/>
              <w:bottom w:w="0" w:type="dxa"/>
              <w:right w:w="108" w:type="dxa"/>
            </w:tcMar>
            <w:hideMark/>
          </w:tcPr>
          <w:p w14:paraId="427D0B3C"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100%</w:t>
            </w:r>
          </w:p>
        </w:tc>
      </w:tr>
    </w:tbl>
    <w:p w14:paraId="6BE60A64" w14:textId="77777777" w:rsidR="006D3F85" w:rsidRPr="00B76DA9" w:rsidRDefault="006D3F85" w:rsidP="006D3F85">
      <w:pPr>
        <w:rPr>
          <w:rFonts w:eastAsia="Times New Roman"/>
          <w:sz w:val="22"/>
          <w:szCs w:val="22"/>
          <w:lang w:val="en-US" w:eastAsia="en-US"/>
        </w:rPr>
      </w:pPr>
    </w:p>
    <w:p w14:paraId="73299037" w14:textId="2C02C49E" w:rsidR="006D3F85" w:rsidRPr="00B76DA9" w:rsidRDefault="006D3F85" w:rsidP="00490CEE">
      <w:pPr>
        <w:ind w:firstLine="360"/>
        <w:jc w:val="both"/>
        <w:rPr>
          <w:rFonts w:eastAsia="Times New Roman"/>
          <w:sz w:val="22"/>
          <w:szCs w:val="22"/>
          <w:lang w:val="en-US" w:eastAsia="en-US"/>
        </w:rPr>
      </w:pPr>
      <w:r w:rsidRPr="00B76DA9">
        <w:rPr>
          <w:rFonts w:eastAsia="Times New Roman"/>
          <w:color w:val="000000"/>
          <w:sz w:val="22"/>
          <w:szCs w:val="22"/>
          <w:lang w:val="en-US" w:eastAsia="en-US"/>
        </w:rPr>
        <w:t xml:space="preserve">In accordance with table </w:t>
      </w:r>
      <w:r w:rsidR="00490CEE">
        <w:rPr>
          <w:rFonts w:eastAsia="Times New Roman"/>
          <w:color w:val="000000"/>
          <w:sz w:val="22"/>
          <w:szCs w:val="22"/>
          <w:lang w:val="en-US" w:eastAsia="en-US"/>
        </w:rPr>
        <w:t>8</w:t>
      </w:r>
      <w:r w:rsidRPr="00B76DA9">
        <w:rPr>
          <w:rFonts w:eastAsia="Times New Roman"/>
          <w:color w:val="000000"/>
          <w:sz w:val="22"/>
          <w:szCs w:val="22"/>
          <w:lang w:val="en-US" w:eastAsia="en-US"/>
        </w:rPr>
        <w:t xml:space="preserve"> the gender distribution of the respondents shows that the females constitute the majority of 52.89%. This was followed by male respondents at 43.57%, while a small portion of the respondents preferred not to disclose their gender at 3.52%. This indicates that the study is slightly dominated by female respondents.</w:t>
      </w:r>
    </w:p>
    <w:p w14:paraId="1C8E91C8" w14:textId="77777777" w:rsidR="006D3F85" w:rsidRPr="00B76DA9" w:rsidRDefault="006D3F85" w:rsidP="006D3F85">
      <w:pPr>
        <w:rPr>
          <w:rFonts w:eastAsia="Times New Roman"/>
          <w:sz w:val="22"/>
          <w:szCs w:val="22"/>
          <w:lang w:val="en-US" w:eastAsia="en-US"/>
        </w:rPr>
      </w:pPr>
    </w:p>
    <w:p w14:paraId="247B6C9E" w14:textId="6601BAD4"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 xml:space="preserve">Table </w:t>
      </w:r>
      <w:r w:rsidR="00490CEE">
        <w:rPr>
          <w:rFonts w:eastAsia="Times New Roman"/>
          <w:i/>
          <w:iCs/>
          <w:color w:val="000000"/>
          <w:sz w:val="22"/>
          <w:szCs w:val="22"/>
          <w:lang w:val="en-US" w:eastAsia="en-US"/>
        </w:rPr>
        <w:t>9</w:t>
      </w:r>
      <w:r w:rsidRPr="00B76DA9">
        <w:rPr>
          <w:rFonts w:eastAsia="Times New Roman"/>
          <w:i/>
          <w:iCs/>
          <w:color w:val="000000"/>
          <w:sz w:val="22"/>
          <w:szCs w:val="22"/>
          <w:lang w:val="en-US" w:eastAsia="en-US"/>
        </w:rPr>
        <w:t>. Academic Program Classification of the Respondents</w:t>
      </w:r>
    </w:p>
    <w:p w14:paraId="2E029D66" w14:textId="77777777" w:rsidR="006D3F85" w:rsidRPr="00B76DA9" w:rsidRDefault="006D3F85" w:rsidP="006D3F85">
      <w:pPr>
        <w:rPr>
          <w:rFonts w:eastAsia="Times New Roman"/>
          <w:sz w:val="22"/>
          <w:szCs w:val="22"/>
          <w:lang w:val="en-US" w:eastAsia="en-US"/>
        </w:rPr>
      </w:pPr>
    </w:p>
    <w:tbl>
      <w:tblPr>
        <w:tblW w:w="10865" w:type="dxa"/>
        <w:tblCellMar>
          <w:top w:w="15" w:type="dxa"/>
          <w:left w:w="15" w:type="dxa"/>
          <w:bottom w:w="15" w:type="dxa"/>
          <w:right w:w="15" w:type="dxa"/>
        </w:tblCellMar>
        <w:tblLook w:val="04A0" w:firstRow="1" w:lastRow="0" w:firstColumn="1" w:lastColumn="0" w:noHBand="0" w:noVBand="1"/>
      </w:tblPr>
      <w:tblGrid>
        <w:gridCol w:w="4875"/>
        <w:gridCol w:w="2918"/>
        <w:gridCol w:w="3072"/>
      </w:tblGrid>
      <w:tr w:rsidR="006D3F85" w:rsidRPr="00B76DA9" w14:paraId="77FA6527" w14:textId="77777777" w:rsidTr="006D3F85">
        <w:trPr>
          <w:trHeight w:val="395"/>
        </w:trPr>
        <w:tc>
          <w:tcPr>
            <w:tcW w:w="0" w:type="auto"/>
            <w:tcBorders>
              <w:top w:val="single" w:sz="4" w:space="0" w:color="000000"/>
              <w:bottom w:val="single" w:sz="8" w:space="0" w:color="000000"/>
            </w:tcBorders>
            <w:tcMar>
              <w:top w:w="0" w:type="dxa"/>
              <w:left w:w="108" w:type="dxa"/>
              <w:bottom w:w="0" w:type="dxa"/>
              <w:right w:w="108" w:type="dxa"/>
            </w:tcMar>
            <w:hideMark/>
          </w:tcPr>
          <w:p w14:paraId="355D2E24"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Academic Program</w:t>
            </w:r>
          </w:p>
        </w:tc>
        <w:tc>
          <w:tcPr>
            <w:tcW w:w="0" w:type="auto"/>
            <w:tcBorders>
              <w:top w:val="single" w:sz="4" w:space="0" w:color="000000"/>
              <w:bottom w:val="single" w:sz="8" w:space="0" w:color="000000"/>
            </w:tcBorders>
            <w:tcMar>
              <w:top w:w="0" w:type="dxa"/>
              <w:left w:w="108" w:type="dxa"/>
              <w:bottom w:w="0" w:type="dxa"/>
              <w:right w:w="108" w:type="dxa"/>
            </w:tcMar>
            <w:hideMark/>
          </w:tcPr>
          <w:p w14:paraId="52BFFDFC"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Frequency</w:t>
            </w:r>
          </w:p>
        </w:tc>
        <w:tc>
          <w:tcPr>
            <w:tcW w:w="0" w:type="auto"/>
            <w:tcBorders>
              <w:top w:val="single" w:sz="4" w:space="0" w:color="000000"/>
              <w:bottom w:val="single" w:sz="8" w:space="0" w:color="000000"/>
            </w:tcBorders>
            <w:tcMar>
              <w:top w:w="0" w:type="dxa"/>
              <w:left w:w="108" w:type="dxa"/>
              <w:bottom w:w="0" w:type="dxa"/>
              <w:right w:w="108" w:type="dxa"/>
            </w:tcMar>
            <w:hideMark/>
          </w:tcPr>
          <w:p w14:paraId="2A7F7D65"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Percentage</w:t>
            </w:r>
          </w:p>
        </w:tc>
      </w:tr>
      <w:tr w:rsidR="006D3F85" w:rsidRPr="00B76DA9" w14:paraId="54BD1FC6" w14:textId="77777777" w:rsidTr="006D3F85">
        <w:trPr>
          <w:trHeight w:val="378"/>
        </w:trPr>
        <w:tc>
          <w:tcPr>
            <w:tcW w:w="0" w:type="auto"/>
            <w:tcBorders>
              <w:top w:val="single" w:sz="8" w:space="0" w:color="000000"/>
            </w:tcBorders>
            <w:tcMar>
              <w:top w:w="0" w:type="dxa"/>
              <w:left w:w="108" w:type="dxa"/>
              <w:bottom w:w="0" w:type="dxa"/>
              <w:right w:w="108" w:type="dxa"/>
            </w:tcMar>
            <w:hideMark/>
          </w:tcPr>
          <w:p w14:paraId="5C0784B9"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IT</w:t>
            </w:r>
          </w:p>
        </w:tc>
        <w:tc>
          <w:tcPr>
            <w:tcW w:w="0" w:type="auto"/>
            <w:tcBorders>
              <w:top w:val="single" w:sz="8" w:space="0" w:color="000000"/>
            </w:tcBorders>
            <w:tcMar>
              <w:top w:w="0" w:type="dxa"/>
              <w:left w:w="108" w:type="dxa"/>
              <w:bottom w:w="0" w:type="dxa"/>
              <w:right w:w="108" w:type="dxa"/>
            </w:tcMar>
            <w:hideMark/>
          </w:tcPr>
          <w:p w14:paraId="277B9B47"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216</w:t>
            </w:r>
          </w:p>
        </w:tc>
        <w:tc>
          <w:tcPr>
            <w:tcW w:w="0" w:type="auto"/>
            <w:tcBorders>
              <w:top w:val="single" w:sz="8" w:space="0" w:color="000000"/>
            </w:tcBorders>
            <w:tcMar>
              <w:top w:w="0" w:type="dxa"/>
              <w:left w:w="108" w:type="dxa"/>
              <w:bottom w:w="0" w:type="dxa"/>
              <w:right w:w="108" w:type="dxa"/>
            </w:tcMar>
            <w:hideMark/>
          </w:tcPr>
          <w:p w14:paraId="4C00C61D"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54.41%</w:t>
            </w:r>
          </w:p>
        </w:tc>
      </w:tr>
      <w:tr w:rsidR="006D3F85" w:rsidRPr="00B76DA9" w14:paraId="6DBE81FD" w14:textId="77777777" w:rsidTr="006D3F85">
        <w:trPr>
          <w:trHeight w:val="395"/>
        </w:trPr>
        <w:tc>
          <w:tcPr>
            <w:tcW w:w="0" w:type="auto"/>
            <w:tcBorders>
              <w:bottom w:val="single" w:sz="8" w:space="0" w:color="000000"/>
            </w:tcBorders>
            <w:tcMar>
              <w:top w:w="0" w:type="dxa"/>
              <w:left w:w="108" w:type="dxa"/>
              <w:bottom w:w="0" w:type="dxa"/>
              <w:right w:w="108" w:type="dxa"/>
            </w:tcMar>
            <w:hideMark/>
          </w:tcPr>
          <w:p w14:paraId="7678D594"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non-IT </w:t>
            </w:r>
          </w:p>
        </w:tc>
        <w:tc>
          <w:tcPr>
            <w:tcW w:w="0" w:type="auto"/>
            <w:tcBorders>
              <w:bottom w:val="single" w:sz="8" w:space="0" w:color="000000"/>
            </w:tcBorders>
            <w:tcMar>
              <w:top w:w="0" w:type="dxa"/>
              <w:left w:w="108" w:type="dxa"/>
              <w:bottom w:w="0" w:type="dxa"/>
              <w:right w:w="108" w:type="dxa"/>
            </w:tcMar>
            <w:hideMark/>
          </w:tcPr>
          <w:p w14:paraId="14A68920"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181</w:t>
            </w:r>
          </w:p>
        </w:tc>
        <w:tc>
          <w:tcPr>
            <w:tcW w:w="0" w:type="auto"/>
            <w:tcBorders>
              <w:bottom w:val="single" w:sz="8" w:space="0" w:color="000000"/>
            </w:tcBorders>
            <w:tcMar>
              <w:top w:w="0" w:type="dxa"/>
              <w:left w:w="108" w:type="dxa"/>
              <w:bottom w:w="0" w:type="dxa"/>
              <w:right w:w="108" w:type="dxa"/>
            </w:tcMar>
            <w:hideMark/>
          </w:tcPr>
          <w:p w14:paraId="53E75BED"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45.59%</w:t>
            </w:r>
          </w:p>
        </w:tc>
      </w:tr>
      <w:tr w:rsidR="006D3F85" w:rsidRPr="00B76DA9" w14:paraId="21729F37" w14:textId="77777777" w:rsidTr="006D3F85">
        <w:trPr>
          <w:trHeight w:val="395"/>
        </w:trPr>
        <w:tc>
          <w:tcPr>
            <w:tcW w:w="0" w:type="auto"/>
            <w:tcBorders>
              <w:top w:val="single" w:sz="8" w:space="0" w:color="000000"/>
              <w:bottom w:val="single" w:sz="8" w:space="0" w:color="000000"/>
            </w:tcBorders>
            <w:tcMar>
              <w:top w:w="0" w:type="dxa"/>
              <w:left w:w="108" w:type="dxa"/>
              <w:bottom w:w="0" w:type="dxa"/>
              <w:right w:w="108" w:type="dxa"/>
            </w:tcMar>
            <w:hideMark/>
          </w:tcPr>
          <w:p w14:paraId="408DC085"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Total</w:t>
            </w:r>
          </w:p>
        </w:tc>
        <w:tc>
          <w:tcPr>
            <w:tcW w:w="0" w:type="auto"/>
            <w:tcBorders>
              <w:top w:val="single" w:sz="8" w:space="0" w:color="000000"/>
              <w:bottom w:val="single" w:sz="8" w:space="0" w:color="000000"/>
            </w:tcBorders>
            <w:tcMar>
              <w:top w:w="0" w:type="dxa"/>
              <w:left w:w="108" w:type="dxa"/>
              <w:bottom w:w="0" w:type="dxa"/>
              <w:right w:w="108" w:type="dxa"/>
            </w:tcMar>
            <w:hideMark/>
          </w:tcPr>
          <w:p w14:paraId="191F80AA"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397</w:t>
            </w:r>
          </w:p>
        </w:tc>
        <w:tc>
          <w:tcPr>
            <w:tcW w:w="0" w:type="auto"/>
            <w:tcBorders>
              <w:top w:val="single" w:sz="8" w:space="0" w:color="000000"/>
              <w:bottom w:val="single" w:sz="8" w:space="0" w:color="000000"/>
            </w:tcBorders>
            <w:tcMar>
              <w:top w:w="0" w:type="dxa"/>
              <w:left w:w="108" w:type="dxa"/>
              <w:bottom w:w="0" w:type="dxa"/>
              <w:right w:w="108" w:type="dxa"/>
            </w:tcMar>
            <w:hideMark/>
          </w:tcPr>
          <w:p w14:paraId="6897C522"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100%</w:t>
            </w:r>
          </w:p>
        </w:tc>
      </w:tr>
    </w:tbl>
    <w:p w14:paraId="4552D01B" w14:textId="77777777" w:rsidR="006D3F85" w:rsidRPr="00B76DA9" w:rsidRDefault="006D3F85" w:rsidP="006D3F85">
      <w:pPr>
        <w:rPr>
          <w:rFonts w:eastAsia="Times New Roman"/>
          <w:sz w:val="22"/>
          <w:szCs w:val="22"/>
          <w:lang w:val="en-US" w:eastAsia="en-US"/>
        </w:rPr>
      </w:pPr>
    </w:p>
    <w:p w14:paraId="37819550" w14:textId="682A3262" w:rsidR="006D3F85" w:rsidRPr="00B76DA9" w:rsidRDefault="006D3F85" w:rsidP="00490CEE">
      <w:pPr>
        <w:ind w:firstLine="360"/>
        <w:jc w:val="both"/>
        <w:rPr>
          <w:rFonts w:eastAsia="Times New Roman"/>
          <w:sz w:val="22"/>
          <w:szCs w:val="22"/>
          <w:lang w:val="en-US" w:eastAsia="en-US"/>
        </w:rPr>
      </w:pPr>
      <w:r w:rsidRPr="00B76DA9">
        <w:rPr>
          <w:rFonts w:eastAsia="Times New Roman"/>
          <w:color w:val="000000"/>
          <w:sz w:val="22"/>
          <w:szCs w:val="22"/>
          <w:lang w:val="en-US" w:eastAsia="en-US"/>
        </w:rPr>
        <w:t xml:space="preserve">The distribution of respondents according to academic program is presented in Table </w:t>
      </w:r>
      <w:r w:rsidR="00490CEE">
        <w:rPr>
          <w:rFonts w:eastAsia="Times New Roman"/>
          <w:color w:val="000000"/>
          <w:sz w:val="22"/>
          <w:szCs w:val="22"/>
          <w:lang w:val="en-US" w:eastAsia="en-US"/>
        </w:rPr>
        <w:t>9</w:t>
      </w:r>
      <w:r w:rsidRPr="00B76DA9">
        <w:rPr>
          <w:rFonts w:eastAsia="Times New Roman"/>
          <w:color w:val="000000"/>
          <w:sz w:val="22"/>
          <w:szCs w:val="22"/>
          <w:lang w:val="en-US" w:eastAsia="en-US"/>
        </w:rPr>
        <w:t>. The results indicate that most respondents are enrolled in IT academic programs, with a frequency of 216, representing 54.41% of the total sample. On the other hand, 181 respondents are enrolled in non-IT academic programs, accounting for 45.59% of the population. These findings suggest that most of the study participants belong to IT academic programs.</w:t>
      </w:r>
    </w:p>
    <w:p w14:paraId="0D2E3B6C" w14:textId="77777777" w:rsidR="00500F20" w:rsidRPr="00B76DA9" w:rsidRDefault="00500F20" w:rsidP="00500F20">
      <w:pPr>
        <w:ind w:firstLine="720"/>
        <w:jc w:val="both"/>
        <w:rPr>
          <w:rFonts w:eastAsia="Times New Roman"/>
          <w:sz w:val="22"/>
          <w:szCs w:val="22"/>
          <w:lang w:val="en-US" w:eastAsia="en-US"/>
        </w:rPr>
      </w:pPr>
    </w:p>
    <w:p w14:paraId="4734C4B5" w14:textId="77777777" w:rsidR="006D3F85" w:rsidRPr="00490CEE" w:rsidRDefault="006D3F85" w:rsidP="006D3F85">
      <w:pPr>
        <w:jc w:val="both"/>
        <w:rPr>
          <w:rFonts w:eastAsia="Times New Roman"/>
          <w:i/>
          <w:sz w:val="22"/>
          <w:szCs w:val="22"/>
          <w:lang w:val="en-US" w:eastAsia="en-US"/>
        </w:rPr>
      </w:pPr>
      <w:r w:rsidRPr="00490CEE">
        <w:rPr>
          <w:rFonts w:eastAsia="Times New Roman"/>
          <w:b/>
          <w:bCs/>
          <w:i/>
          <w:color w:val="000000"/>
          <w:sz w:val="22"/>
          <w:szCs w:val="22"/>
          <w:lang w:val="en-US" w:eastAsia="en-US"/>
        </w:rPr>
        <w:t>B. Phishing Awareness among Quezon City University Students</w:t>
      </w:r>
    </w:p>
    <w:p w14:paraId="4E6B2460" w14:textId="77777777" w:rsidR="006D3F85" w:rsidRPr="00B76DA9" w:rsidRDefault="006D3F85" w:rsidP="006D3F85">
      <w:pPr>
        <w:rPr>
          <w:rFonts w:eastAsia="Times New Roman"/>
          <w:sz w:val="22"/>
          <w:szCs w:val="22"/>
          <w:lang w:val="en-US" w:eastAsia="en-US"/>
        </w:rPr>
      </w:pPr>
    </w:p>
    <w:p w14:paraId="7F5F61CB" w14:textId="766E1A0A"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 xml:space="preserve">Table </w:t>
      </w:r>
      <w:r w:rsidR="00490CEE">
        <w:rPr>
          <w:rFonts w:eastAsia="Times New Roman"/>
          <w:i/>
          <w:iCs/>
          <w:color w:val="000000"/>
          <w:sz w:val="22"/>
          <w:szCs w:val="22"/>
          <w:lang w:val="en-US" w:eastAsia="en-US"/>
        </w:rPr>
        <w:t>10</w:t>
      </w:r>
      <w:r w:rsidRPr="00B76DA9">
        <w:rPr>
          <w:rFonts w:eastAsia="Times New Roman"/>
          <w:i/>
          <w:iCs/>
          <w:color w:val="000000"/>
          <w:sz w:val="22"/>
          <w:szCs w:val="22"/>
          <w:lang w:val="en-US" w:eastAsia="en-US"/>
        </w:rPr>
        <w:t>. The result of findings in accordance to level of Phishing Attack Awareness</w:t>
      </w:r>
    </w:p>
    <w:p w14:paraId="0937B0AB" w14:textId="77777777" w:rsidR="006D3F85" w:rsidRPr="00B76DA9" w:rsidRDefault="006D3F85" w:rsidP="006D3F85">
      <w:pPr>
        <w:rPr>
          <w:rFonts w:eastAsia="Times New Roman"/>
          <w:sz w:val="22"/>
          <w:szCs w:val="22"/>
          <w:lang w:val="en-US" w:eastAsia="en-US"/>
        </w:rPr>
      </w:pPr>
    </w:p>
    <w:tbl>
      <w:tblPr>
        <w:tblW w:w="0" w:type="auto"/>
        <w:tblCellMar>
          <w:top w:w="15" w:type="dxa"/>
          <w:left w:w="15" w:type="dxa"/>
          <w:bottom w:w="15" w:type="dxa"/>
          <w:right w:w="15" w:type="dxa"/>
        </w:tblCellMar>
        <w:tblLook w:val="04A0" w:firstRow="1" w:lastRow="0" w:firstColumn="1" w:lastColumn="0" w:noHBand="0" w:noVBand="1"/>
      </w:tblPr>
      <w:tblGrid>
        <w:gridCol w:w="8649"/>
        <w:gridCol w:w="1188"/>
      </w:tblGrid>
      <w:tr w:rsidR="006D3F85" w:rsidRPr="00B76DA9" w14:paraId="54CB7903" w14:textId="77777777">
        <w:tc>
          <w:tcPr>
            <w:tcW w:w="0" w:type="auto"/>
            <w:tcBorders>
              <w:top w:val="single" w:sz="8" w:space="0" w:color="000000"/>
              <w:bottom w:val="single" w:sz="8" w:space="0" w:color="000000"/>
            </w:tcBorders>
            <w:tcMar>
              <w:top w:w="0" w:type="dxa"/>
              <w:left w:w="108" w:type="dxa"/>
              <w:bottom w:w="0" w:type="dxa"/>
              <w:right w:w="108" w:type="dxa"/>
            </w:tcMar>
            <w:hideMark/>
          </w:tcPr>
          <w:p w14:paraId="388156C7"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Phishing Attack Awareness</w:t>
            </w:r>
          </w:p>
        </w:tc>
        <w:tc>
          <w:tcPr>
            <w:tcW w:w="0" w:type="auto"/>
            <w:tcBorders>
              <w:top w:val="single" w:sz="8" w:space="0" w:color="000000"/>
              <w:bottom w:val="single" w:sz="8" w:space="0" w:color="000000"/>
            </w:tcBorders>
            <w:tcMar>
              <w:top w:w="0" w:type="dxa"/>
              <w:left w:w="108" w:type="dxa"/>
              <w:bottom w:w="0" w:type="dxa"/>
              <w:right w:w="108" w:type="dxa"/>
            </w:tcMar>
            <w:hideMark/>
          </w:tcPr>
          <w:p w14:paraId="54EAF525" w14:textId="46C10105" w:rsidR="006D3F85" w:rsidRPr="00B76DA9" w:rsidRDefault="00500F20"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Mean (</w:t>
            </w:r>
            <w:r w:rsidR="006D3F85" w:rsidRPr="00B76DA9">
              <w:rPr>
                <w:rFonts w:eastAsia="Times New Roman"/>
                <w:i/>
                <w:iCs/>
                <w:color w:val="000000"/>
                <w:sz w:val="22"/>
                <w:szCs w:val="22"/>
                <w:lang w:val="en-US" w:eastAsia="en-US"/>
              </w:rPr>
              <w:t>SD)</w:t>
            </w:r>
          </w:p>
        </w:tc>
      </w:tr>
      <w:tr w:rsidR="006D3F85" w:rsidRPr="00B76DA9" w14:paraId="4BECCDB3" w14:textId="77777777">
        <w:tc>
          <w:tcPr>
            <w:tcW w:w="0" w:type="auto"/>
            <w:tcBorders>
              <w:top w:val="single" w:sz="8" w:space="0" w:color="000000"/>
            </w:tcBorders>
            <w:tcMar>
              <w:top w:w="0" w:type="dxa"/>
              <w:left w:w="108" w:type="dxa"/>
              <w:bottom w:w="0" w:type="dxa"/>
              <w:right w:w="108" w:type="dxa"/>
            </w:tcMar>
            <w:hideMark/>
          </w:tcPr>
          <w:p w14:paraId="1CEE4980" w14:textId="77777777" w:rsidR="006D3F85" w:rsidRPr="00B76DA9" w:rsidRDefault="006D3F85" w:rsidP="006D3F85">
            <w:pPr>
              <w:jc w:val="both"/>
              <w:rPr>
                <w:rFonts w:eastAsia="Times New Roman"/>
                <w:sz w:val="22"/>
                <w:szCs w:val="22"/>
                <w:lang w:val="en-US" w:eastAsia="en-US"/>
              </w:rPr>
            </w:pPr>
            <w:r w:rsidRPr="00B76DA9">
              <w:rPr>
                <w:rFonts w:eastAsia="Times New Roman"/>
                <w:i/>
                <w:iCs/>
                <w:color w:val="000000"/>
                <w:sz w:val="22"/>
                <w:szCs w:val="22"/>
                <w:lang w:val="en-US" w:eastAsia="en-US"/>
              </w:rPr>
              <w:t>Q1. I am familiar with the concept of phishing attacks</w:t>
            </w:r>
          </w:p>
        </w:tc>
        <w:tc>
          <w:tcPr>
            <w:tcW w:w="0" w:type="auto"/>
            <w:tcBorders>
              <w:top w:val="single" w:sz="8" w:space="0" w:color="000000"/>
            </w:tcBorders>
            <w:tcMar>
              <w:top w:w="0" w:type="dxa"/>
              <w:left w:w="108" w:type="dxa"/>
              <w:bottom w:w="0" w:type="dxa"/>
              <w:right w:w="108" w:type="dxa"/>
            </w:tcMar>
            <w:hideMark/>
          </w:tcPr>
          <w:p w14:paraId="7C866C11"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4.05(1.07)</w:t>
            </w:r>
          </w:p>
        </w:tc>
      </w:tr>
      <w:tr w:rsidR="006D3F85" w:rsidRPr="00B76DA9" w14:paraId="4902FFAC" w14:textId="77777777">
        <w:tc>
          <w:tcPr>
            <w:tcW w:w="0" w:type="auto"/>
            <w:tcMar>
              <w:top w:w="0" w:type="dxa"/>
              <w:left w:w="108" w:type="dxa"/>
              <w:bottom w:w="0" w:type="dxa"/>
              <w:right w:w="108" w:type="dxa"/>
            </w:tcMar>
            <w:hideMark/>
          </w:tcPr>
          <w:p w14:paraId="569C19E0" w14:textId="77777777" w:rsidR="006D3F85" w:rsidRPr="00B76DA9" w:rsidRDefault="006D3F85" w:rsidP="006D3F85">
            <w:pPr>
              <w:jc w:val="both"/>
              <w:rPr>
                <w:rFonts w:eastAsia="Times New Roman"/>
                <w:sz w:val="22"/>
                <w:szCs w:val="22"/>
                <w:lang w:val="en-US" w:eastAsia="en-US"/>
              </w:rPr>
            </w:pPr>
            <w:r w:rsidRPr="00B76DA9">
              <w:rPr>
                <w:rFonts w:eastAsia="Times New Roman"/>
                <w:i/>
                <w:iCs/>
                <w:color w:val="000000"/>
                <w:sz w:val="22"/>
                <w:szCs w:val="22"/>
                <w:lang w:val="en-US" w:eastAsia="en-US"/>
              </w:rPr>
              <w:t>Q2. I can identify suspicious links or URLs</w:t>
            </w:r>
          </w:p>
        </w:tc>
        <w:tc>
          <w:tcPr>
            <w:tcW w:w="0" w:type="auto"/>
            <w:tcMar>
              <w:top w:w="0" w:type="dxa"/>
              <w:left w:w="108" w:type="dxa"/>
              <w:bottom w:w="0" w:type="dxa"/>
              <w:right w:w="108" w:type="dxa"/>
            </w:tcMar>
            <w:hideMark/>
          </w:tcPr>
          <w:p w14:paraId="3D999C03"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3.91(1.01)</w:t>
            </w:r>
          </w:p>
        </w:tc>
      </w:tr>
      <w:tr w:rsidR="006D3F85" w:rsidRPr="00B76DA9" w14:paraId="12B43A80" w14:textId="77777777">
        <w:tc>
          <w:tcPr>
            <w:tcW w:w="0" w:type="auto"/>
            <w:tcMar>
              <w:top w:w="0" w:type="dxa"/>
              <w:left w:w="108" w:type="dxa"/>
              <w:bottom w:w="0" w:type="dxa"/>
              <w:right w:w="108" w:type="dxa"/>
            </w:tcMar>
            <w:hideMark/>
          </w:tcPr>
          <w:p w14:paraId="1317487F" w14:textId="77777777" w:rsidR="006D3F85" w:rsidRPr="00B76DA9" w:rsidRDefault="006D3F85" w:rsidP="006D3F85">
            <w:pPr>
              <w:jc w:val="both"/>
              <w:rPr>
                <w:rFonts w:eastAsia="Times New Roman"/>
                <w:sz w:val="22"/>
                <w:szCs w:val="22"/>
                <w:lang w:val="en-US" w:eastAsia="en-US"/>
              </w:rPr>
            </w:pPr>
            <w:r w:rsidRPr="00B76DA9">
              <w:rPr>
                <w:rFonts w:eastAsia="Times New Roman"/>
                <w:i/>
                <w:iCs/>
                <w:color w:val="000000"/>
                <w:sz w:val="22"/>
                <w:szCs w:val="22"/>
                <w:lang w:val="en-US" w:eastAsia="en-US"/>
              </w:rPr>
              <w:t>Q3. I can recognize phishing emails or messages.</w:t>
            </w:r>
          </w:p>
        </w:tc>
        <w:tc>
          <w:tcPr>
            <w:tcW w:w="0" w:type="auto"/>
            <w:tcMar>
              <w:top w:w="0" w:type="dxa"/>
              <w:left w:w="108" w:type="dxa"/>
              <w:bottom w:w="0" w:type="dxa"/>
              <w:right w:w="108" w:type="dxa"/>
            </w:tcMar>
            <w:hideMark/>
          </w:tcPr>
          <w:p w14:paraId="7F44EFE6"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4.01(0.98)</w:t>
            </w:r>
          </w:p>
        </w:tc>
      </w:tr>
      <w:tr w:rsidR="006D3F85" w:rsidRPr="00B76DA9" w14:paraId="54DD192B" w14:textId="77777777">
        <w:tc>
          <w:tcPr>
            <w:tcW w:w="0" w:type="auto"/>
            <w:tcMar>
              <w:top w:w="0" w:type="dxa"/>
              <w:left w:w="108" w:type="dxa"/>
              <w:bottom w:w="0" w:type="dxa"/>
              <w:right w:w="108" w:type="dxa"/>
            </w:tcMar>
            <w:hideMark/>
          </w:tcPr>
          <w:p w14:paraId="2735025D" w14:textId="77777777" w:rsidR="006D3F85" w:rsidRPr="00B76DA9" w:rsidRDefault="006D3F85" w:rsidP="006D3F85">
            <w:pPr>
              <w:jc w:val="both"/>
              <w:rPr>
                <w:rFonts w:eastAsia="Times New Roman"/>
                <w:sz w:val="22"/>
                <w:szCs w:val="22"/>
                <w:lang w:val="en-US" w:eastAsia="en-US"/>
              </w:rPr>
            </w:pPr>
            <w:r w:rsidRPr="00B76DA9">
              <w:rPr>
                <w:rFonts w:eastAsia="Times New Roman"/>
                <w:i/>
                <w:iCs/>
                <w:color w:val="000000"/>
                <w:sz w:val="22"/>
                <w:szCs w:val="22"/>
                <w:lang w:val="en-US" w:eastAsia="en-US"/>
              </w:rPr>
              <w:t>Q4. I understand the risks associated with phishing attacks</w:t>
            </w:r>
          </w:p>
        </w:tc>
        <w:tc>
          <w:tcPr>
            <w:tcW w:w="0" w:type="auto"/>
            <w:tcMar>
              <w:top w:w="0" w:type="dxa"/>
              <w:left w:w="108" w:type="dxa"/>
              <w:bottom w:w="0" w:type="dxa"/>
              <w:right w:w="108" w:type="dxa"/>
            </w:tcMar>
            <w:hideMark/>
          </w:tcPr>
          <w:p w14:paraId="37A876AA"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4.28(1.01)</w:t>
            </w:r>
          </w:p>
        </w:tc>
      </w:tr>
      <w:tr w:rsidR="006D3F85" w:rsidRPr="00B76DA9" w14:paraId="272B997D" w14:textId="77777777">
        <w:tc>
          <w:tcPr>
            <w:tcW w:w="0" w:type="auto"/>
            <w:tcMar>
              <w:top w:w="0" w:type="dxa"/>
              <w:left w:w="108" w:type="dxa"/>
              <w:bottom w:w="0" w:type="dxa"/>
              <w:right w:w="108" w:type="dxa"/>
            </w:tcMar>
            <w:hideMark/>
          </w:tcPr>
          <w:p w14:paraId="411B766A" w14:textId="77777777" w:rsidR="006D3F85" w:rsidRPr="00B76DA9" w:rsidRDefault="006D3F85" w:rsidP="006D3F85">
            <w:pPr>
              <w:jc w:val="both"/>
              <w:rPr>
                <w:rFonts w:eastAsia="Times New Roman"/>
                <w:sz w:val="22"/>
                <w:szCs w:val="22"/>
                <w:lang w:val="en-US" w:eastAsia="en-US"/>
              </w:rPr>
            </w:pPr>
            <w:r w:rsidRPr="00B76DA9">
              <w:rPr>
                <w:rFonts w:eastAsia="Times New Roman"/>
                <w:i/>
                <w:iCs/>
                <w:color w:val="000000"/>
                <w:sz w:val="22"/>
                <w:szCs w:val="22"/>
                <w:lang w:val="en-US" w:eastAsia="en-US"/>
              </w:rPr>
              <w:t>Q5. I know what actions to take when I encounter a suspected phishing attempt</w:t>
            </w:r>
          </w:p>
        </w:tc>
        <w:tc>
          <w:tcPr>
            <w:tcW w:w="0" w:type="auto"/>
            <w:tcMar>
              <w:top w:w="0" w:type="dxa"/>
              <w:left w:w="108" w:type="dxa"/>
              <w:bottom w:w="0" w:type="dxa"/>
              <w:right w:w="108" w:type="dxa"/>
            </w:tcMar>
            <w:hideMark/>
          </w:tcPr>
          <w:p w14:paraId="559A9AA5"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3.79(1.11)</w:t>
            </w:r>
          </w:p>
        </w:tc>
      </w:tr>
      <w:tr w:rsidR="006D3F85" w:rsidRPr="00B76DA9" w14:paraId="21C97DD6" w14:textId="77777777">
        <w:tc>
          <w:tcPr>
            <w:tcW w:w="0" w:type="auto"/>
            <w:tcMar>
              <w:top w:w="0" w:type="dxa"/>
              <w:left w:w="108" w:type="dxa"/>
              <w:bottom w:w="0" w:type="dxa"/>
              <w:right w:w="108" w:type="dxa"/>
            </w:tcMar>
            <w:hideMark/>
          </w:tcPr>
          <w:p w14:paraId="4EAC1951" w14:textId="77777777" w:rsidR="006D3F85" w:rsidRPr="00B76DA9" w:rsidRDefault="006D3F85" w:rsidP="006D3F85">
            <w:pPr>
              <w:jc w:val="both"/>
              <w:rPr>
                <w:rFonts w:eastAsia="Times New Roman"/>
                <w:sz w:val="22"/>
                <w:szCs w:val="22"/>
                <w:lang w:val="en-US" w:eastAsia="en-US"/>
              </w:rPr>
            </w:pPr>
            <w:r w:rsidRPr="00B76DA9">
              <w:rPr>
                <w:rFonts w:eastAsia="Times New Roman"/>
                <w:i/>
                <w:iCs/>
                <w:color w:val="000000"/>
                <w:sz w:val="22"/>
                <w:szCs w:val="22"/>
                <w:lang w:val="en-US" w:eastAsia="en-US"/>
              </w:rPr>
              <w:t>Q6. I am aware that phishing can occur through multiple platforms (email, SMS, social media).</w:t>
            </w:r>
          </w:p>
        </w:tc>
        <w:tc>
          <w:tcPr>
            <w:tcW w:w="0" w:type="auto"/>
            <w:tcMar>
              <w:top w:w="0" w:type="dxa"/>
              <w:left w:w="108" w:type="dxa"/>
              <w:bottom w:w="0" w:type="dxa"/>
              <w:right w:w="108" w:type="dxa"/>
            </w:tcMar>
            <w:hideMark/>
          </w:tcPr>
          <w:p w14:paraId="3B540826"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4.36(0.99)</w:t>
            </w:r>
          </w:p>
        </w:tc>
      </w:tr>
      <w:tr w:rsidR="006D3F85" w:rsidRPr="00B76DA9" w14:paraId="2EFF0167" w14:textId="77777777">
        <w:tc>
          <w:tcPr>
            <w:tcW w:w="0" w:type="auto"/>
            <w:tcMar>
              <w:top w:w="0" w:type="dxa"/>
              <w:left w:w="108" w:type="dxa"/>
              <w:bottom w:w="0" w:type="dxa"/>
              <w:right w:w="108" w:type="dxa"/>
            </w:tcMar>
            <w:hideMark/>
          </w:tcPr>
          <w:p w14:paraId="49ED4106" w14:textId="77777777" w:rsidR="006D3F85" w:rsidRPr="00B76DA9" w:rsidRDefault="006D3F85" w:rsidP="006D3F85">
            <w:pPr>
              <w:jc w:val="both"/>
              <w:rPr>
                <w:rFonts w:eastAsia="Times New Roman"/>
                <w:sz w:val="22"/>
                <w:szCs w:val="22"/>
                <w:lang w:val="en-US" w:eastAsia="en-US"/>
              </w:rPr>
            </w:pPr>
            <w:r w:rsidRPr="00B76DA9">
              <w:rPr>
                <w:rFonts w:eastAsia="Times New Roman"/>
                <w:i/>
                <w:iCs/>
                <w:color w:val="000000"/>
                <w:sz w:val="22"/>
                <w:szCs w:val="22"/>
                <w:lang w:val="en-US" w:eastAsia="en-US"/>
              </w:rPr>
              <w:t>Q7. I have received training or education about phishing or cybersecurity.</w:t>
            </w:r>
          </w:p>
        </w:tc>
        <w:tc>
          <w:tcPr>
            <w:tcW w:w="0" w:type="auto"/>
            <w:tcMar>
              <w:top w:w="0" w:type="dxa"/>
              <w:left w:w="108" w:type="dxa"/>
              <w:bottom w:w="0" w:type="dxa"/>
              <w:right w:w="108" w:type="dxa"/>
            </w:tcMar>
            <w:hideMark/>
          </w:tcPr>
          <w:p w14:paraId="2DE46B8E"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4.35(1.24)</w:t>
            </w:r>
          </w:p>
        </w:tc>
      </w:tr>
      <w:tr w:rsidR="006D3F85" w:rsidRPr="00B76DA9" w14:paraId="1A34785E" w14:textId="77777777">
        <w:tc>
          <w:tcPr>
            <w:tcW w:w="0" w:type="auto"/>
            <w:tcMar>
              <w:top w:w="0" w:type="dxa"/>
              <w:left w:w="108" w:type="dxa"/>
              <w:bottom w:w="0" w:type="dxa"/>
              <w:right w:w="108" w:type="dxa"/>
            </w:tcMar>
            <w:hideMark/>
          </w:tcPr>
          <w:p w14:paraId="07E58598" w14:textId="77777777" w:rsidR="006D3F85" w:rsidRPr="00B76DA9" w:rsidRDefault="006D3F85" w:rsidP="006D3F85">
            <w:pPr>
              <w:jc w:val="both"/>
              <w:rPr>
                <w:rFonts w:eastAsia="Times New Roman"/>
                <w:sz w:val="22"/>
                <w:szCs w:val="22"/>
                <w:lang w:val="en-US" w:eastAsia="en-US"/>
              </w:rPr>
            </w:pPr>
            <w:r w:rsidRPr="00B76DA9">
              <w:rPr>
                <w:rFonts w:eastAsia="Times New Roman"/>
                <w:i/>
                <w:iCs/>
                <w:color w:val="000000"/>
                <w:sz w:val="22"/>
                <w:szCs w:val="22"/>
                <w:lang w:val="en-US" w:eastAsia="en-US"/>
              </w:rPr>
              <w:t>Q8. I am not familiar with the concept of phishing attacks.</w:t>
            </w:r>
          </w:p>
        </w:tc>
        <w:tc>
          <w:tcPr>
            <w:tcW w:w="0" w:type="auto"/>
            <w:tcMar>
              <w:top w:w="0" w:type="dxa"/>
              <w:left w:w="108" w:type="dxa"/>
              <w:bottom w:w="0" w:type="dxa"/>
              <w:right w:w="108" w:type="dxa"/>
            </w:tcMar>
            <w:hideMark/>
          </w:tcPr>
          <w:p w14:paraId="0B42BC0A"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3.66(1.41)</w:t>
            </w:r>
          </w:p>
        </w:tc>
      </w:tr>
      <w:tr w:rsidR="006D3F85" w:rsidRPr="00B76DA9" w14:paraId="47C164E6" w14:textId="77777777">
        <w:tc>
          <w:tcPr>
            <w:tcW w:w="0" w:type="auto"/>
            <w:tcBorders>
              <w:bottom w:val="single" w:sz="8" w:space="0" w:color="000000"/>
            </w:tcBorders>
            <w:tcMar>
              <w:top w:w="0" w:type="dxa"/>
              <w:left w:w="108" w:type="dxa"/>
              <w:bottom w:w="0" w:type="dxa"/>
              <w:right w:w="108" w:type="dxa"/>
            </w:tcMar>
            <w:hideMark/>
          </w:tcPr>
          <w:p w14:paraId="69FA727B" w14:textId="77777777" w:rsidR="006D3F85" w:rsidRPr="00B76DA9" w:rsidRDefault="006D3F85" w:rsidP="006D3F85">
            <w:pPr>
              <w:jc w:val="both"/>
              <w:rPr>
                <w:rFonts w:eastAsia="Times New Roman"/>
                <w:sz w:val="22"/>
                <w:szCs w:val="22"/>
                <w:lang w:val="en-US" w:eastAsia="en-US"/>
              </w:rPr>
            </w:pPr>
            <w:r w:rsidRPr="00B76DA9">
              <w:rPr>
                <w:rFonts w:eastAsia="Times New Roman"/>
                <w:i/>
                <w:iCs/>
                <w:color w:val="000000"/>
                <w:sz w:val="22"/>
                <w:szCs w:val="22"/>
                <w:lang w:val="en-US" w:eastAsia="en-US"/>
              </w:rPr>
              <w:t>Q9. I do not recognize phishing emails or messages.</w:t>
            </w:r>
          </w:p>
        </w:tc>
        <w:tc>
          <w:tcPr>
            <w:tcW w:w="0" w:type="auto"/>
            <w:tcBorders>
              <w:bottom w:val="single" w:sz="8" w:space="0" w:color="000000"/>
            </w:tcBorders>
            <w:tcMar>
              <w:top w:w="0" w:type="dxa"/>
              <w:left w:w="108" w:type="dxa"/>
              <w:bottom w:w="0" w:type="dxa"/>
              <w:right w:w="108" w:type="dxa"/>
            </w:tcMar>
            <w:hideMark/>
          </w:tcPr>
          <w:p w14:paraId="4806CBB3"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3.78(1.34)</w:t>
            </w:r>
          </w:p>
        </w:tc>
      </w:tr>
      <w:tr w:rsidR="006D3F85" w:rsidRPr="00B76DA9" w14:paraId="767AA413" w14:textId="77777777">
        <w:tc>
          <w:tcPr>
            <w:tcW w:w="0" w:type="auto"/>
            <w:tcBorders>
              <w:top w:val="single" w:sz="8" w:space="0" w:color="000000"/>
              <w:bottom w:val="single" w:sz="8" w:space="0" w:color="000000"/>
            </w:tcBorders>
            <w:tcMar>
              <w:top w:w="0" w:type="dxa"/>
              <w:left w:w="108" w:type="dxa"/>
              <w:bottom w:w="0" w:type="dxa"/>
              <w:right w:w="108" w:type="dxa"/>
            </w:tcMar>
            <w:hideMark/>
          </w:tcPr>
          <w:p w14:paraId="6148A159" w14:textId="77777777" w:rsidR="006D3F85" w:rsidRPr="00B76DA9" w:rsidRDefault="006D3F85" w:rsidP="006D3F85">
            <w:pPr>
              <w:jc w:val="both"/>
              <w:rPr>
                <w:rFonts w:eastAsia="Times New Roman"/>
                <w:sz w:val="22"/>
                <w:szCs w:val="22"/>
                <w:lang w:val="en-US" w:eastAsia="en-US"/>
              </w:rPr>
            </w:pPr>
            <w:r w:rsidRPr="00B76DA9">
              <w:rPr>
                <w:rFonts w:eastAsia="Times New Roman"/>
                <w:i/>
                <w:iCs/>
                <w:color w:val="000000"/>
                <w:sz w:val="22"/>
                <w:szCs w:val="22"/>
                <w:lang w:val="en-US" w:eastAsia="en-US"/>
              </w:rPr>
              <w:t>Overall</w:t>
            </w:r>
          </w:p>
        </w:tc>
        <w:tc>
          <w:tcPr>
            <w:tcW w:w="0" w:type="auto"/>
            <w:tcBorders>
              <w:top w:val="single" w:sz="8" w:space="0" w:color="000000"/>
              <w:bottom w:val="single" w:sz="8" w:space="0" w:color="000000"/>
            </w:tcBorders>
            <w:tcMar>
              <w:top w:w="0" w:type="dxa"/>
              <w:left w:w="108" w:type="dxa"/>
              <w:bottom w:w="0" w:type="dxa"/>
              <w:right w:w="108" w:type="dxa"/>
            </w:tcMar>
            <w:hideMark/>
          </w:tcPr>
          <w:p w14:paraId="3A62AC59"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3.91</w:t>
            </w:r>
          </w:p>
        </w:tc>
      </w:tr>
    </w:tbl>
    <w:p w14:paraId="59F5739F" w14:textId="77777777" w:rsidR="006D3F85" w:rsidRPr="00B76DA9" w:rsidRDefault="006D3F85" w:rsidP="006D3F85">
      <w:pPr>
        <w:rPr>
          <w:rFonts w:eastAsia="Times New Roman"/>
          <w:sz w:val="22"/>
          <w:szCs w:val="22"/>
          <w:lang w:val="en-US" w:eastAsia="en-US"/>
        </w:rPr>
      </w:pPr>
    </w:p>
    <w:p w14:paraId="38618B61" w14:textId="36B6A80B" w:rsidR="006D3F85" w:rsidRPr="00B76DA9" w:rsidRDefault="006D3F85" w:rsidP="00490CEE">
      <w:pPr>
        <w:ind w:firstLine="360"/>
        <w:jc w:val="both"/>
        <w:rPr>
          <w:rFonts w:eastAsia="Times New Roman"/>
          <w:sz w:val="22"/>
          <w:szCs w:val="22"/>
          <w:lang w:val="en-US" w:eastAsia="en-US"/>
        </w:rPr>
      </w:pPr>
      <w:r w:rsidRPr="00B76DA9">
        <w:rPr>
          <w:rFonts w:eastAsia="Times New Roman"/>
          <w:color w:val="000000"/>
          <w:sz w:val="22"/>
          <w:szCs w:val="22"/>
          <w:lang w:val="en-US" w:eastAsia="en-US"/>
        </w:rPr>
        <w:t xml:space="preserve">The </w:t>
      </w:r>
      <w:r w:rsidR="00490CEE">
        <w:rPr>
          <w:rFonts w:eastAsia="Times New Roman"/>
          <w:color w:val="000000"/>
          <w:sz w:val="22"/>
          <w:szCs w:val="22"/>
          <w:lang w:val="en-US" w:eastAsia="en-US"/>
        </w:rPr>
        <w:t>t</w:t>
      </w:r>
      <w:r w:rsidRPr="00B76DA9">
        <w:rPr>
          <w:rFonts w:eastAsia="Times New Roman"/>
          <w:color w:val="000000"/>
          <w:sz w:val="22"/>
          <w:szCs w:val="22"/>
          <w:lang w:val="en-US" w:eastAsia="en-US"/>
        </w:rPr>
        <w:t xml:space="preserve">able </w:t>
      </w:r>
      <w:r w:rsidR="00490CEE">
        <w:rPr>
          <w:rFonts w:eastAsia="Times New Roman"/>
          <w:color w:val="000000"/>
          <w:sz w:val="22"/>
          <w:szCs w:val="22"/>
          <w:lang w:val="en-US" w:eastAsia="en-US"/>
        </w:rPr>
        <w:t>10</w:t>
      </w:r>
      <w:r w:rsidRPr="00B76DA9">
        <w:rPr>
          <w:rFonts w:eastAsia="Times New Roman"/>
          <w:color w:val="000000"/>
          <w:sz w:val="22"/>
          <w:szCs w:val="22"/>
          <w:lang w:val="en-US" w:eastAsia="en-US"/>
        </w:rPr>
        <w:t xml:space="preserve"> findings suggest that Quezon City University students generally have a high level of phishing attack awareness, as reflected in the overall mean of 3.91. This indicates that students are familiar with phishing concepts and understand its risks, which may be attributed to increased exposure to digital platforms and cybersecurity information. The highest-rated indicators show that students are particularly aware that phishing can happen across multiple platforms and that they have received some form of cybersecurity education. This implies that awareness campaigns or informal exposure through social media and academic discussions may be effective in increasing knowledge about phishing threats.</w:t>
      </w:r>
    </w:p>
    <w:p w14:paraId="112CE24E" w14:textId="77777777" w:rsidR="006D3F85" w:rsidRPr="00B76DA9" w:rsidRDefault="006D3F85" w:rsidP="00490CEE">
      <w:pPr>
        <w:ind w:firstLine="360"/>
        <w:rPr>
          <w:rFonts w:eastAsia="Times New Roman"/>
          <w:sz w:val="22"/>
          <w:szCs w:val="22"/>
          <w:lang w:val="en-US" w:eastAsia="en-US"/>
        </w:rPr>
      </w:pPr>
    </w:p>
    <w:p w14:paraId="01F28A8E" w14:textId="1BD7D042" w:rsidR="006D3F85" w:rsidRPr="00B76DA9" w:rsidRDefault="006D3F85" w:rsidP="00490CEE">
      <w:pPr>
        <w:ind w:firstLine="360"/>
        <w:jc w:val="both"/>
        <w:rPr>
          <w:rFonts w:eastAsia="Times New Roman"/>
          <w:sz w:val="22"/>
          <w:szCs w:val="22"/>
          <w:lang w:val="en-US" w:eastAsia="en-US"/>
        </w:rPr>
      </w:pPr>
      <w:r w:rsidRPr="00B76DA9">
        <w:rPr>
          <w:rFonts w:eastAsia="Times New Roman"/>
          <w:color w:val="000000"/>
          <w:sz w:val="22"/>
          <w:szCs w:val="22"/>
          <w:lang w:val="en-US" w:eastAsia="en-US"/>
        </w:rPr>
        <w:t xml:space="preserve">However, the relatively lower scores in identifying suspicious links and knowing appropriate actions suggest that while students are aware of phishing in theory, their practical response skills may still be limited. This gap is important because awareness alone does not fully protect users without proper </w:t>
      </w:r>
      <w:r w:rsidR="00500F20" w:rsidRPr="00B76DA9">
        <w:rPr>
          <w:rFonts w:eastAsia="Times New Roman"/>
          <w:color w:val="000000"/>
          <w:sz w:val="22"/>
          <w:szCs w:val="22"/>
          <w:lang w:val="en-US" w:eastAsia="en-US"/>
        </w:rPr>
        <w:t>behavioral</w:t>
      </w:r>
      <w:r w:rsidRPr="00B76DA9">
        <w:rPr>
          <w:rFonts w:eastAsia="Times New Roman"/>
          <w:color w:val="000000"/>
          <w:sz w:val="22"/>
          <w:szCs w:val="22"/>
          <w:lang w:val="en-US" w:eastAsia="en-US"/>
        </w:rPr>
        <w:t xml:space="preserve"> response training. Therefore, universities may further strengthen students’ cybersecurity preparedness by conducting practical seminars, phishing simulations, and hands-on cybersecurity activities that focus on real life phishing scenarios.</w:t>
      </w:r>
    </w:p>
    <w:p w14:paraId="50BA1040" w14:textId="77777777" w:rsidR="006D3F85" w:rsidRPr="00B76DA9" w:rsidRDefault="006D3F85" w:rsidP="006D3F85">
      <w:pPr>
        <w:rPr>
          <w:rFonts w:eastAsia="Times New Roman"/>
          <w:sz w:val="22"/>
          <w:szCs w:val="22"/>
          <w:lang w:val="en-US" w:eastAsia="en-US"/>
        </w:rPr>
      </w:pPr>
    </w:p>
    <w:p w14:paraId="0D0E369B" w14:textId="77777777" w:rsidR="006D3F85" w:rsidRPr="00490CEE" w:rsidRDefault="006D3F85" w:rsidP="006D3F85">
      <w:pPr>
        <w:jc w:val="both"/>
        <w:rPr>
          <w:rFonts w:eastAsia="Times New Roman"/>
          <w:i/>
          <w:sz w:val="22"/>
          <w:szCs w:val="22"/>
          <w:lang w:val="en-US" w:eastAsia="en-US"/>
        </w:rPr>
      </w:pPr>
      <w:r w:rsidRPr="00490CEE">
        <w:rPr>
          <w:rFonts w:eastAsia="Times New Roman"/>
          <w:b/>
          <w:bCs/>
          <w:i/>
          <w:color w:val="000000"/>
          <w:sz w:val="22"/>
          <w:szCs w:val="22"/>
          <w:lang w:val="en-US" w:eastAsia="en-US"/>
        </w:rPr>
        <w:t>C. Phishing Susceptibility among Quezon City University Students</w:t>
      </w:r>
    </w:p>
    <w:p w14:paraId="75518A22" w14:textId="77777777" w:rsidR="006D3F85" w:rsidRPr="00B76DA9" w:rsidRDefault="006D3F85" w:rsidP="006D3F85">
      <w:pPr>
        <w:rPr>
          <w:rFonts w:eastAsia="Times New Roman"/>
          <w:sz w:val="22"/>
          <w:szCs w:val="22"/>
          <w:lang w:val="en-US" w:eastAsia="en-US"/>
        </w:rPr>
      </w:pPr>
    </w:p>
    <w:p w14:paraId="542D3289" w14:textId="0BFB2D38"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 xml:space="preserve">Table </w:t>
      </w:r>
      <w:r w:rsidR="00490CEE">
        <w:rPr>
          <w:rFonts w:eastAsia="Times New Roman"/>
          <w:i/>
          <w:iCs/>
          <w:color w:val="000000"/>
          <w:sz w:val="22"/>
          <w:szCs w:val="22"/>
          <w:lang w:val="en-US" w:eastAsia="en-US"/>
        </w:rPr>
        <w:t>11</w:t>
      </w:r>
      <w:r w:rsidRPr="00B76DA9">
        <w:rPr>
          <w:rFonts w:eastAsia="Times New Roman"/>
          <w:i/>
          <w:iCs/>
          <w:color w:val="000000"/>
          <w:sz w:val="22"/>
          <w:szCs w:val="22"/>
          <w:lang w:val="en-US" w:eastAsia="en-US"/>
        </w:rPr>
        <w:t xml:space="preserve">. The result of findings in accordance </w:t>
      </w:r>
      <w:r w:rsidR="00500F20" w:rsidRPr="00B76DA9">
        <w:rPr>
          <w:rFonts w:eastAsia="Times New Roman"/>
          <w:i/>
          <w:iCs/>
          <w:color w:val="000000"/>
          <w:sz w:val="22"/>
          <w:szCs w:val="22"/>
          <w:lang w:val="en-US" w:eastAsia="en-US"/>
        </w:rPr>
        <w:t>with</w:t>
      </w:r>
      <w:r w:rsidRPr="00B76DA9">
        <w:rPr>
          <w:rFonts w:eastAsia="Times New Roman"/>
          <w:i/>
          <w:iCs/>
          <w:color w:val="000000"/>
          <w:sz w:val="22"/>
          <w:szCs w:val="22"/>
          <w:lang w:val="en-US" w:eastAsia="en-US"/>
        </w:rPr>
        <w:t xml:space="preserve"> level of Susceptibility of Phishing Attacks</w:t>
      </w:r>
    </w:p>
    <w:p w14:paraId="64F89918" w14:textId="77777777" w:rsidR="006D3F85" w:rsidRPr="00B76DA9" w:rsidRDefault="006D3F85" w:rsidP="006D3F85">
      <w:pPr>
        <w:rPr>
          <w:rFonts w:eastAsia="Times New Roman"/>
          <w:sz w:val="22"/>
          <w:szCs w:val="22"/>
          <w:lang w:val="en-US" w:eastAsia="en-US"/>
        </w:rPr>
      </w:pPr>
    </w:p>
    <w:tbl>
      <w:tblPr>
        <w:tblW w:w="0" w:type="auto"/>
        <w:tblCellMar>
          <w:top w:w="15" w:type="dxa"/>
          <w:left w:w="15" w:type="dxa"/>
          <w:bottom w:w="15" w:type="dxa"/>
          <w:right w:w="15" w:type="dxa"/>
        </w:tblCellMar>
        <w:tblLook w:val="04A0" w:firstRow="1" w:lastRow="0" w:firstColumn="1" w:lastColumn="0" w:noHBand="0" w:noVBand="1"/>
      </w:tblPr>
      <w:tblGrid>
        <w:gridCol w:w="8881"/>
        <w:gridCol w:w="1133"/>
      </w:tblGrid>
      <w:tr w:rsidR="006D3F85" w:rsidRPr="00B76DA9" w14:paraId="2F563A25" w14:textId="77777777">
        <w:tc>
          <w:tcPr>
            <w:tcW w:w="0" w:type="auto"/>
            <w:tcBorders>
              <w:top w:val="single" w:sz="8" w:space="0" w:color="000000"/>
              <w:bottom w:val="single" w:sz="8" w:space="0" w:color="000000"/>
            </w:tcBorders>
            <w:tcMar>
              <w:top w:w="0" w:type="dxa"/>
              <w:left w:w="108" w:type="dxa"/>
              <w:bottom w:w="0" w:type="dxa"/>
              <w:right w:w="108" w:type="dxa"/>
            </w:tcMar>
            <w:hideMark/>
          </w:tcPr>
          <w:p w14:paraId="30161A11"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Susceptibility of Phishing Attacks</w:t>
            </w:r>
          </w:p>
        </w:tc>
        <w:tc>
          <w:tcPr>
            <w:tcW w:w="0" w:type="auto"/>
            <w:tcBorders>
              <w:top w:val="single" w:sz="4" w:space="0" w:color="000000"/>
              <w:bottom w:val="single" w:sz="4" w:space="0" w:color="000000"/>
            </w:tcBorders>
            <w:tcMar>
              <w:top w:w="0" w:type="dxa"/>
              <w:left w:w="108" w:type="dxa"/>
              <w:bottom w:w="0" w:type="dxa"/>
              <w:right w:w="108" w:type="dxa"/>
            </w:tcMar>
            <w:hideMark/>
          </w:tcPr>
          <w:p w14:paraId="5AF2CAAD"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Mean(SD)</w:t>
            </w:r>
          </w:p>
        </w:tc>
      </w:tr>
      <w:tr w:rsidR="006D3F85" w:rsidRPr="00B76DA9" w14:paraId="5C2A8648" w14:textId="77777777">
        <w:tc>
          <w:tcPr>
            <w:tcW w:w="0" w:type="auto"/>
            <w:tcBorders>
              <w:top w:val="single" w:sz="8" w:space="0" w:color="000000"/>
            </w:tcBorders>
            <w:tcMar>
              <w:top w:w="0" w:type="dxa"/>
              <w:left w:w="108" w:type="dxa"/>
              <w:bottom w:w="0" w:type="dxa"/>
              <w:right w:w="108" w:type="dxa"/>
            </w:tcMar>
            <w:hideMark/>
          </w:tcPr>
          <w:p w14:paraId="1A017B7B" w14:textId="77777777" w:rsidR="006D3F85" w:rsidRPr="00B76DA9" w:rsidRDefault="006D3F85" w:rsidP="006D3F85">
            <w:pPr>
              <w:jc w:val="both"/>
              <w:rPr>
                <w:rFonts w:eastAsia="Times New Roman"/>
                <w:sz w:val="22"/>
                <w:szCs w:val="22"/>
                <w:lang w:val="en-US" w:eastAsia="en-US"/>
              </w:rPr>
            </w:pPr>
            <w:r w:rsidRPr="00B76DA9">
              <w:rPr>
                <w:rFonts w:eastAsia="Times New Roman"/>
                <w:i/>
                <w:iCs/>
                <w:color w:val="000000"/>
                <w:sz w:val="22"/>
                <w:szCs w:val="22"/>
                <w:lang w:val="en-US" w:eastAsia="en-US"/>
              </w:rPr>
              <w:t>Q1. I tend to click links from unknown or unverified sources.</w:t>
            </w:r>
          </w:p>
        </w:tc>
        <w:tc>
          <w:tcPr>
            <w:tcW w:w="0" w:type="auto"/>
            <w:tcBorders>
              <w:top w:val="single" w:sz="4" w:space="0" w:color="000000"/>
            </w:tcBorders>
            <w:tcMar>
              <w:top w:w="0" w:type="dxa"/>
              <w:left w:w="108" w:type="dxa"/>
              <w:bottom w:w="0" w:type="dxa"/>
              <w:right w:w="108" w:type="dxa"/>
            </w:tcMar>
            <w:hideMark/>
          </w:tcPr>
          <w:p w14:paraId="45EACF96"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1.97(1.15)</w:t>
            </w:r>
          </w:p>
        </w:tc>
      </w:tr>
      <w:tr w:rsidR="006D3F85" w:rsidRPr="00B76DA9" w14:paraId="359EE56C" w14:textId="77777777">
        <w:tc>
          <w:tcPr>
            <w:tcW w:w="0" w:type="auto"/>
            <w:tcMar>
              <w:top w:w="0" w:type="dxa"/>
              <w:left w:w="108" w:type="dxa"/>
              <w:bottom w:w="0" w:type="dxa"/>
              <w:right w:w="108" w:type="dxa"/>
            </w:tcMar>
            <w:hideMark/>
          </w:tcPr>
          <w:p w14:paraId="666E5B5C" w14:textId="77777777" w:rsidR="006D3F85" w:rsidRPr="00B76DA9" w:rsidRDefault="006D3F85" w:rsidP="006D3F85">
            <w:pPr>
              <w:jc w:val="both"/>
              <w:rPr>
                <w:rFonts w:eastAsia="Times New Roman"/>
                <w:sz w:val="22"/>
                <w:szCs w:val="22"/>
                <w:lang w:val="en-US" w:eastAsia="en-US"/>
              </w:rPr>
            </w:pPr>
            <w:r w:rsidRPr="00B76DA9">
              <w:rPr>
                <w:rFonts w:eastAsia="Times New Roman"/>
                <w:i/>
                <w:iCs/>
                <w:color w:val="000000"/>
                <w:sz w:val="22"/>
                <w:szCs w:val="22"/>
                <w:lang w:val="en-US" w:eastAsia="en-US"/>
              </w:rPr>
              <w:t>Q2. I open email attachments without verifying the sender.</w:t>
            </w:r>
          </w:p>
        </w:tc>
        <w:tc>
          <w:tcPr>
            <w:tcW w:w="0" w:type="auto"/>
            <w:tcMar>
              <w:top w:w="0" w:type="dxa"/>
              <w:left w:w="108" w:type="dxa"/>
              <w:bottom w:w="0" w:type="dxa"/>
              <w:right w:w="108" w:type="dxa"/>
            </w:tcMar>
            <w:hideMark/>
          </w:tcPr>
          <w:p w14:paraId="32B3C525"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1.94(1.10)</w:t>
            </w:r>
          </w:p>
        </w:tc>
      </w:tr>
      <w:tr w:rsidR="006D3F85" w:rsidRPr="00B76DA9" w14:paraId="09F5CD63" w14:textId="77777777">
        <w:tc>
          <w:tcPr>
            <w:tcW w:w="0" w:type="auto"/>
            <w:tcMar>
              <w:top w:w="0" w:type="dxa"/>
              <w:left w:w="108" w:type="dxa"/>
              <w:bottom w:w="0" w:type="dxa"/>
              <w:right w:w="108" w:type="dxa"/>
            </w:tcMar>
            <w:hideMark/>
          </w:tcPr>
          <w:p w14:paraId="2BD436EE" w14:textId="77777777" w:rsidR="006D3F85" w:rsidRPr="00B76DA9" w:rsidRDefault="006D3F85" w:rsidP="006D3F85">
            <w:pPr>
              <w:jc w:val="both"/>
              <w:rPr>
                <w:rFonts w:eastAsia="Times New Roman"/>
                <w:sz w:val="22"/>
                <w:szCs w:val="22"/>
                <w:lang w:val="en-US" w:eastAsia="en-US"/>
              </w:rPr>
            </w:pPr>
            <w:r w:rsidRPr="00B76DA9">
              <w:rPr>
                <w:rFonts w:eastAsia="Times New Roman"/>
                <w:i/>
                <w:iCs/>
                <w:color w:val="000000"/>
                <w:sz w:val="22"/>
                <w:szCs w:val="22"/>
                <w:lang w:val="en-US" w:eastAsia="en-US"/>
              </w:rPr>
              <w:t>Q3. I trust messages that appear to come from official sources without verifying their authenticity.</w:t>
            </w:r>
          </w:p>
        </w:tc>
        <w:tc>
          <w:tcPr>
            <w:tcW w:w="0" w:type="auto"/>
            <w:tcMar>
              <w:top w:w="0" w:type="dxa"/>
              <w:left w:w="108" w:type="dxa"/>
              <w:bottom w:w="0" w:type="dxa"/>
              <w:right w:w="108" w:type="dxa"/>
            </w:tcMar>
            <w:hideMark/>
          </w:tcPr>
          <w:p w14:paraId="074C0202"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2.32(1.22)</w:t>
            </w:r>
          </w:p>
        </w:tc>
      </w:tr>
      <w:tr w:rsidR="006D3F85" w:rsidRPr="00B76DA9" w14:paraId="369EB286" w14:textId="77777777">
        <w:tc>
          <w:tcPr>
            <w:tcW w:w="0" w:type="auto"/>
            <w:tcMar>
              <w:top w:w="0" w:type="dxa"/>
              <w:left w:w="108" w:type="dxa"/>
              <w:bottom w:w="0" w:type="dxa"/>
              <w:right w:w="108" w:type="dxa"/>
            </w:tcMar>
            <w:hideMark/>
          </w:tcPr>
          <w:p w14:paraId="35D50D75" w14:textId="77777777" w:rsidR="006D3F85" w:rsidRPr="00B76DA9" w:rsidRDefault="006D3F85" w:rsidP="006D3F85">
            <w:pPr>
              <w:jc w:val="both"/>
              <w:rPr>
                <w:rFonts w:eastAsia="Times New Roman"/>
                <w:sz w:val="22"/>
                <w:szCs w:val="22"/>
                <w:lang w:val="en-US" w:eastAsia="en-US"/>
              </w:rPr>
            </w:pPr>
            <w:r w:rsidRPr="00B76DA9">
              <w:rPr>
                <w:rFonts w:eastAsia="Times New Roman"/>
                <w:i/>
                <w:iCs/>
                <w:color w:val="000000"/>
                <w:sz w:val="22"/>
                <w:szCs w:val="22"/>
                <w:lang w:val="en-US" w:eastAsia="en-US"/>
              </w:rPr>
              <w:t>Q4. I reuse the same password across multiple accounts.</w:t>
            </w:r>
          </w:p>
        </w:tc>
        <w:tc>
          <w:tcPr>
            <w:tcW w:w="0" w:type="auto"/>
            <w:tcMar>
              <w:top w:w="0" w:type="dxa"/>
              <w:left w:w="108" w:type="dxa"/>
              <w:bottom w:w="0" w:type="dxa"/>
              <w:right w:w="108" w:type="dxa"/>
            </w:tcMar>
            <w:hideMark/>
          </w:tcPr>
          <w:p w14:paraId="497207B6"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3.21(1.37)</w:t>
            </w:r>
          </w:p>
        </w:tc>
      </w:tr>
      <w:tr w:rsidR="006D3F85" w:rsidRPr="00B76DA9" w14:paraId="0DE09EDF" w14:textId="77777777">
        <w:tc>
          <w:tcPr>
            <w:tcW w:w="0" w:type="auto"/>
            <w:tcMar>
              <w:top w:w="0" w:type="dxa"/>
              <w:left w:w="108" w:type="dxa"/>
              <w:bottom w:w="0" w:type="dxa"/>
              <w:right w:w="108" w:type="dxa"/>
            </w:tcMar>
            <w:hideMark/>
          </w:tcPr>
          <w:p w14:paraId="01339D9E" w14:textId="77777777" w:rsidR="006D3F85" w:rsidRPr="00B76DA9" w:rsidRDefault="006D3F85" w:rsidP="006D3F85">
            <w:pPr>
              <w:jc w:val="both"/>
              <w:rPr>
                <w:rFonts w:eastAsia="Times New Roman"/>
                <w:sz w:val="22"/>
                <w:szCs w:val="22"/>
                <w:lang w:val="en-US" w:eastAsia="en-US"/>
              </w:rPr>
            </w:pPr>
            <w:r w:rsidRPr="00B76DA9">
              <w:rPr>
                <w:rFonts w:eastAsia="Times New Roman"/>
                <w:i/>
                <w:iCs/>
                <w:color w:val="000000"/>
                <w:sz w:val="22"/>
                <w:szCs w:val="22"/>
                <w:lang w:val="en-US" w:eastAsia="en-US"/>
              </w:rPr>
              <w:t>Q5. I respond quickly to urgent messages without verifying them.</w:t>
            </w:r>
          </w:p>
        </w:tc>
        <w:tc>
          <w:tcPr>
            <w:tcW w:w="0" w:type="auto"/>
            <w:tcMar>
              <w:top w:w="0" w:type="dxa"/>
              <w:left w:w="108" w:type="dxa"/>
              <w:bottom w:w="0" w:type="dxa"/>
              <w:right w:w="108" w:type="dxa"/>
            </w:tcMar>
            <w:hideMark/>
          </w:tcPr>
          <w:p w14:paraId="34326F32"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2.27(1.10)</w:t>
            </w:r>
          </w:p>
        </w:tc>
      </w:tr>
      <w:tr w:rsidR="006D3F85" w:rsidRPr="00B76DA9" w14:paraId="27EA181A" w14:textId="77777777">
        <w:tc>
          <w:tcPr>
            <w:tcW w:w="0" w:type="auto"/>
            <w:tcMar>
              <w:top w:w="0" w:type="dxa"/>
              <w:left w:w="108" w:type="dxa"/>
              <w:bottom w:w="0" w:type="dxa"/>
              <w:right w:w="108" w:type="dxa"/>
            </w:tcMar>
            <w:hideMark/>
          </w:tcPr>
          <w:p w14:paraId="7D3B777C" w14:textId="77777777" w:rsidR="006D3F85" w:rsidRPr="00B76DA9" w:rsidRDefault="006D3F85" w:rsidP="006D3F85">
            <w:pPr>
              <w:jc w:val="both"/>
              <w:rPr>
                <w:rFonts w:eastAsia="Times New Roman"/>
                <w:sz w:val="22"/>
                <w:szCs w:val="22"/>
                <w:lang w:val="en-US" w:eastAsia="en-US"/>
              </w:rPr>
            </w:pPr>
            <w:r w:rsidRPr="00B76DA9">
              <w:rPr>
                <w:rFonts w:eastAsia="Times New Roman"/>
                <w:i/>
                <w:iCs/>
                <w:color w:val="000000"/>
                <w:sz w:val="22"/>
                <w:szCs w:val="22"/>
                <w:lang w:val="en-US" w:eastAsia="en-US"/>
              </w:rPr>
              <w:lastRenderedPageBreak/>
              <w:t>Q6. I carefully check the legitimacy of links before clicking them.</w:t>
            </w:r>
          </w:p>
        </w:tc>
        <w:tc>
          <w:tcPr>
            <w:tcW w:w="0" w:type="auto"/>
            <w:tcMar>
              <w:top w:w="0" w:type="dxa"/>
              <w:left w:w="108" w:type="dxa"/>
              <w:bottom w:w="0" w:type="dxa"/>
              <w:right w:w="108" w:type="dxa"/>
            </w:tcMar>
            <w:hideMark/>
          </w:tcPr>
          <w:p w14:paraId="6D63C785"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3.88(1.23)</w:t>
            </w:r>
          </w:p>
        </w:tc>
      </w:tr>
      <w:tr w:rsidR="006D3F85" w:rsidRPr="00B76DA9" w14:paraId="6EA1F2A7" w14:textId="77777777">
        <w:tc>
          <w:tcPr>
            <w:tcW w:w="0" w:type="auto"/>
            <w:tcMar>
              <w:top w:w="0" w:type="dxa"/>
              <w:left w:w="108" w:type="dxa"/>
              <w:bottom w:w="0" w:type="dxa"/>
              <w:right w:w="108" w:type="dxa"/>
            </w:tcMar>
            <w:hideMark/>
          </w:tcPr>
          <w:p w14:paraId="5AAB6EBE" w14:textId="77777777" w:rsidR="006D3F85" w:rsidRPr="00B76DA9" w:rsidRDefault="006D3F85" w:rsidP="006D3F85">
            <w:pPr>
              <w:jc w:val="both"/>
              <w:rPr>
                <w:rFonts w:eastAsia="Times New Roman"/>
                <w:sz w:val="22"/>
                <w:szCs w:val="22"/>
                <w:lang w:val="en-US" w:eastAsia="en-US"/>
              </w:rPr>
            </w:pPr>
            <w:r w:rsidRPr="00B76DA9">
              <w:rPr>
                <w:rFonts w:eastAsia="Times New Roman"/>
                <w:i/>
                <w:iCs/>
                <w:color w:val="000000"/>
                <w:sz w:val="22"/>
                <w:szCs w:val="22"/>
                <w:lang w:val="en-US" w:eastAsia="en-US"/>
              </w:rPr>
              <w:t>Q7. I verify the sender before opening email attachments.</w:t>
            </w:r>
          </w:p>
        </w:tc>
        <w:tc>
          <w:tcPr>
            <w:tcW w:w="0" w:type="auto"/>
            <w:tcMar>
              <w:top w:w="0" w:type="dxa"/>
              <w:left w:w="108" w:type="dxa"/>
              <w:bottom w:w="0" w:type="dxa"/>
              <w:right w:w="108" w:type="dxa"/>
            </w:tcMar>
            <w:hideMark/>
          </w:tcPr>
          <w:p w14:paraId="7DC44BEE"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3.95(1.16)</w:t>
            </w:r>
          </w:p>
        </w:tc>
      </w:tr>
      <w:tr w:rsidR="006D3F85" w:rsidRPr="00B76DA9" w14:paraId="07107E04" w14:textId="77777777">
        <w:tc>
          <w:tcPr>
            <w:tcW w:w="0" w:type="auto"/>
            <w:tcBorders>
              <w:bottom w:val="single" w:sz="8" w:space="0" w:color="000000"/>
            </w:tcBorders>
            <w:tcMar>
              <w:top w:w="0" w:type="dxa"/>
              <w:left w:w="108" w:type="dxa"/>
              <w:bottom w:w="0" w:type="dxa"/>
              <w:right w:w="108" w:type="dxa"/>
            </w:tcMar>
            <w:hideMark/>
          </w:tcPr>
          <w:p w14:paraId="55E6E0FC" w14:textId="77777777" w:rsidR="006D3F85" w:rsidRPr="00B76DA9" w:rsidRDefault="006D3F85" w:rsidP="006D3F85">
            <w:pPr>
              <w:jc w:val="both"/>
              <w:rPr>
                <w:rFonts w:eastAsia="Times New Roman"/>
                <w:sz w:val="22"/>
                <w:szCs w:val="22"/>
                <w:lang w:val="en-US" w:eastAsia="en-US"/>
              </w:rPr>
            </w:pPr>
            <w:r w:rsidRPr="00B76DA9">
              <w:rPr>
                <w:rFonts w:eastAsia="Times New Roman"/>
                <w:i/>
                <w:iCs/>
                <w:color w:val="000000"/>
                <w:sz w:val="22"/>
                <w:szCs w:val="22"/>
                <w:lang w:val="en-US" w:eastAsia="en-US"/>
              </w:rPr>
              <w:t>Q8. I am not familiar with the concept of phishing attacks.</w:t>
            </w:r>
          </w:p>
        </w:tc>
        <w:tc>
          <w:tcPr>
            <w:tcW w:w="0" w:type="auto"/>
            <w:tcBorders>
              <w:bottom w:val="single" w:sz="4" w:space="0" w:color="000000"/>
            </w:tcBorders>
            <w:tcMar>
              <w:top w:w="0" w:type="dxa"/>
              <w:left w:w="108" w:type="dxa"/>
              <w:bottom w:w="0" w:type="dxa"/>
              <w:right w:w="108" w:type="dxa"/>
            </w:tcMar>
            <w:hideMark/>
          </w:tcPr>
          <w:p w14:paraId="1552082E"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4.03(1.16)</w:t>
            </w:r>
          </w:p>
        </w:tc>
      </w:tr>
      <w:tr w:rsidR="006D3F85" w:rsidRPr="00B76DA9" w14:paraId="659026A8" w14:textId="77777777">
        <w:tc>
          <w:tcPr>
            <w:tcW w:w="0" w:type="auto"/>
            <w:tcBorders>
              <w:top w:val="single" w:sz="8" w:space="0" w:color="000000"/>
              <w:bottom w:val="single" w:sz="8" w:space="0" w:color="000000"/>
            </w:tcBorders>
            <w:tcMar>
              <w:top w:w="0" w:type="dxa"/>
              <w:left w:w="108" w:type="dxa"/>
              <w:bottom w:w="0" w:type="dxa"/>
              <w:right w:w="108" w:type="dxa"/>
            </w:tcMar>
            <w:hideMark/>
          </w:tcPr>
          <w:p w14:paraId="1EBF26DD" w14:textId="77777777" w:rsidR="006D3F85" w:rsidRPr="00B76DA9" w:rsidRDefault="006D3F85" w:rsidP="006D3F85">
            <w:pPr>
              <w:jc w:val="both"/>
              <w:rPr>
                <w:rFonts w:eastAsia="Times New Roman"/>
                <w:sz w:val="22"/>
                <w:szCs w:val="22"/>
                <w:lang w:val="en-US" w:eastAsia="en-US"/>
              </w:rPr>
            </w:pPr>
            <w:r w:rsidRPr="00B76DA9">
              <w:rPr>
                <w:rFonts w:eastAsia="Times New Roman"/>
                <w:i/>
                <w:iCs/>
                <w:color w:val="000000"/>
                <w:sz w:val="22"/>
                <w:szCs w:val="22"/>
                <w:lang w:val="en-US" w:eastAsia="en-US"/>
              </w:rPr>
              <w:t>Overall</w:t>
            </w:r>
          </w:p>
        </w:tc>
        <w:tc>
          <w:tcPr>
            <w:tcW w:w="0" w:type="auto"/>
            <w:tcBorders>
              <w:top w:val="single" w:sz="4" w:space="0" w:color="000000"/>
              <w:bottom w:val="single" w:sz="4" w:space="0" w:color="000000"/>
            </w:tcBorders>
            <w:tcMar>
              <w:top w:w="0" w:type="dxa"/>
              <w:left w:w="108" w:type="dxa"/>
              <w:bottom w:w="0" w:type="dxa"/>
              <w:right w:w="108" w:type="dxa"/>
            </w:tcMar>
            <w:hideMark/>
          </w:tcPr>
          <w:p w14:paraId="2642A3BC" w14:textId="77777777" w:rsidR="006D3F85" w:rsidRPr="00B76DA9" w:rsidRDefault="006D3F85" w:rsidP="006D3F85">
            <w:pPr>
              <w:jc w:val="center"/>
              <w:rPr>
                <w:rFonts w:eastAsia="Times New Roman"/>
                <w:sz w:val="22"/>
                <w:szCs w:val="22"/>
                <w:lang w:val="en-US" w:eastAsia="en-US"/>
              </w:rPr>
            </w:pPr>
            <w:r w:rsidRPr="00B76DA9">
              <w:rPr>
                <w:rFonts w:eastAsia="Times New Roman"/>
                <w:i/>
                <w:iCs/>
                <w:color w:val="000000"/>
                <w:sz w:val="22"/>
                <w:szCs w:val="22"/>
                <w:lang w:val="en-US" w:eastAsia="en-US"/>
              </w:rPr>
              <w:t>2.95</w:t>
            </w:r>
          </w:p>
        </w:tc>
      </w:tr>
    </w:tbl>
    <w:p w14:paraId="060E655E" w14:textId="77777777" w:rsidR="00500F20" w:rsidRPr="00B76DA9" w:rsidRDefault="00500F20" w:rsidP="00500F20">
      <w:pPr>
        <w:jc w:val="both"/>
        <w:rPr>
          <w:rFonts w:eastAsia="Times New Roman"/>
          <w:color w:val="000000"/>
          <w:sz w:val="22"/>
          <w:szCs w:val="22"/>
          <w:lang w:val="en-US" w:eastAsia="en-US"/>
        </w:rPr>
      </w:pPr>
    </w:p>
    <w:p w14:paraId="22D04D28" w14:textId="3E047D06" w:rsidR="006D3F85" w:rsidRPr="00B76DA9" w:rsidRDefault="006D3F85" w:rsidP="00490CEE">
      <w:pPr>
        <w:ind w:firstLine="360"/>
        <w:jc w:val="both"/>
        <w:rPr>
          <w:rFonts w:eastAsia="Times New Roman"/>
          <w:sz w:val="22"/>
          <w:szCs w:val="22"/>
          <w:lang w:val="en-US" w:eastAsia="en-US"/>
        </w:rPr>
      </w:pPr>
      <w:r w:rsidRPr="00B76DA9">
        <w:rPr>
          <w:rFonts w:eastAsia="Times New Roman"/>
          <w:color w:val="000000"/>
          <w:sz w:val="22"/>
          <w:szCs w:val="22"/>
          <w:lang w:val="en-US" w:eastAsia="en-US"/>
        </w:rPr>
        <w:t xml:space="preserve">The result shows that Quezon City University students have a moderate level of susceptibility to phishing attacks, with an overall mean of 2.95. Low mean scores in clicking the links from unknown sources (M = 1.97) and opening email attachments without verifying the sender (M = 1.94) indicate that most respondents practice cautions when encountering suspicious online content. Similarly, lower scores in trusting unverified messages and responding immediately to urgent requests suggest that students are generally aware of common phishing tactics and potential online threats. </w:t>
      </w:r>
      <w:r w:rsidR="00500F20" w:rsidRPr="00B76DA9">
        <w:rPr>
          <w:rFonts w:eastAsia="Times New Roman"/>
          <w:color w:val="000000"/>
          <w:sz w:val="22"/>
          <w:szCs w:val="22"/>
          <w:lang w:val="en-US" w:eastAsia="en-US"/>
        </w:rPr>
        <w:t>This finding</w:t>
      </w:r>
      <w:r w:rsidRPr="00B76DA9">
        <w:rPr>
          <w:rFonts w:eastAsia="Times New Roman"/>
          <w:color w:val="000000"/>
          <w:sz w:val="22"/>
          <w:szCs w:val="22"/>
          <w:lang w:val="en-US" w:eastAsia="en-US"/>
        </w:rPr>
        <w:t xml:space="preserve"> implies that many students are careful when dealing with suspicious emails, links, and online messages.</w:t>
      </w:r>
    </w:p>
    <w:p w14:paraId="2C2CC875" w14:textId="77777777" w:rsidR="006D3F85" w:rsidRPr="00B76DA9" w:rsidRDefault="006D3F85" w:rsidP="00490CEE">
      <w:pPr>
        <w:ind w:firstLine="360"/>
        <w:rPr>
          <w:rFonts w:eastAsia="Times New Roman"/>
          <w:sz w:val="22"/>
          <w:szCs w:val="22"/>
          <w:lang w:val="en-US" w:eastAsia="en-US"/>
        </w:rPr>
      </w:pPr>
    </w:p>
    <w:p w14:paraId="4D12EA93" w14:textId="3E026A4D" w:rsidR="006D3F85" w:rsidRDefault="006D3F85" w:rsidP="00490CEE">
      <w:pPr>
        <w:ind w:firstLine="360"/>
        <w:jc w:val="both"/>
        <w:rPr>
          <w:rFonts w:eastAsia="Times New Roman"/>
          <w:color w:val="000000"/>
          <w:sz w:val="22"/>
          <w:szCs w:val="22"/>
          <w:lang w:val="en-US" w:eastAsia="en-US"/>
        </w:rPr>
      </w:pPr>
      <w:r w:rsidRPr="00B76DA9">
        <w:rPr>
          <w:rFonts w:eastAsia="Times New Roman"/>
          <w:color w:val="000000"/>
          <w:sz w:val="22"/>
          <w:szCs w:val="22"/>
          <w:lang w:val="en-US" w:eastAsia="en-US"/>
        </w:rPr>
        <w:t xml:space="preserve">However, the relatively higher mean score in reusing the same password across multiple account indicates that some students still engage in risky cybersecurity despite being aware of phishing attacks. This may occur because password reuse is often viewed as more convenient and easier to remember. In contrast, high scores in checking links, verifying senders, and double checking the website URLs suggest that students apply preventive measures before sharing personal information online. The findings </w:t>
      </w:r>
      <w:r w:rsidR="00500F20" w:rsidRPr="00B76DA9">
        <w:rPr>
          <w:rFonts w:eastAsia="Times New Roman"/>
          <w:color w:val="000000"/>
          <w:sz w:val="22"/>
          <w:szCs w:val="22"/>
          <w:lang w:val="en-US" w:eastAsia="en-US"/>
        </w:rPr>
        <w:t>suggest</w:t>
      </w:r>
      <w:r w:rsidRPr="00B76DA9">
        <w:rPr>
          <w:rFonts w:eastAsia="Times New Roman"/>
          <w:color w:val="000000"/>
          <w:sz w:val="22"/>
          <w:szCs w:val="22"/>
          <w:lang w:val="en-US" w:eastAsia="en-US"/>
        </w:rPr>
        <w:t xml:space="preserve"> that while students demonstrate cautious online behavior in several aspects, some cybersecurity habits still make them vulnerable to phishing attack and other online risks</w:t>
      </w:r>
    </w:p>
    <w:p w14:paraId="7DB4E535" w14:textId="1FCA2F45" w:rsidR="00490CEE" w:rsidRDefault="00490CEE" w:rsidP="00490CEE">
      <w:pPr>
        <w:ind w:firstLine="360"/>
        <w:jc w:val="both"/>
        <w:rPr>
          <w:rFonts w:eastAsia="Times New Roman"/>
          <w:sz w:val="22"/>
          <w:szCs w:val="22"/>
          <w:lang w:val="en-US" w:eastAsia="en-US"/>
        </w:rPr>
      </w:pPr>
    </w:p>
    <w:p w14:paraId="2A843E36" w14:textId="77777777" w:rsidR="00490CEE" w:rsidRPr="00B76DA9" w:rsidRDefault="00490CEE" w:rsidP="00490CEE">
      <w:pPr>
        <w:ind w:firstLine="360"/>
        <w:jc w:val="both"/>
        <w:rPr>
          <w:rFonts w:eastAsia="Times New Roman"/>
          <w:sz w:val="22"/>
          <w:szCs w:val="22"/>
          <w:lang w:val="en-US" w:eastAsia="en-US"/>
        </w:rPr>
      </w:pPr>
    </w:p>
    <w:p w14:paraId="1AAAFDC2" w14:textId="77777777" w:rsidR="00780438" w:rsidRPr="00B76DA9" w:rsidRDefault="00780438" w:rsidP="00D82D34">
      <w:pPr>
        <w:rPr>
          <w:sz w:val="22"/>
          <w:szCs w:val="22"/>
        </w:rPr>
      </w:pPr>
    </w:p>
    <w:p w14:paraId="0502114E" w14:textId="6E313D34" w:rsidR="008647DC" w:rsidRPr="00B76DA9" w:rsidRDefault="008647DC" w:rsidP="00490CEE">
      <w:pPr>
        <w:jc w:val="center"/>
        <w:rPr>
          <w:i/>
          <w:iCs/>
          <w:sz w:val="22"/>
          <w:szCs w:val="22"/>
        </w:rPr>
      </w:pPr>
      <w:r w:rsidRPr="00B76DA9">
        <w:rPr>
          <w:i/>
          <w:iCs/>
          <w:sz w:val="22"/>
          <w:szCs w:val="22"/>
        </w:rPr>
        <w:t xml:space="preserve">Table </w:t>
      </w:r>
      <w:r w:rsidR="00CE2568">
        <w:rPr>
          <w:i/>
          <w:iCs/>
          <w:sz w:val="22"/>
          <w:szCs w:val="22"/>
        </w:rPr>
        <w:t>12</w:t>
      </w:r>
      <w:r w:rsidRPr="00B76DA9">
        <w:rPr>
          <w:i/>
          <w:iCs/>
          <w:sz w:val="22"/>
          <w:szCs w:val="22"/>
        </w:rPr>
        <w:t>. Difference in the Level of Phishing Awareness and Phishing Susceptibility Between IT and Non-IT Students.</w:t>
      </w:r>
    </w:p>
    <w:p w14:paraId="0C2370BA" w14:textId="77777777" w:rsidR="008647DC" w:rsidRPr="00B76DA9" w:rsidRDefault="008647DC" w:rsidP="008647DC">
      <w:pPr>
        <w:pStyle w:val="IEEEParagraph"/>
        <w:ind w:firstLine="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2610"/>
        <w:gridCol w:w="2611"/>
        <w:gridCol w:w="1079"/>
        <w:gridCol w:w="1062"/>
      </w:tblGrid>
      <w:tr w:rsidR="008647DC" w:rsidRPr="00B76DA9" w14:paraId="079B1F41" w14:textId="60B84760" w:rsidTr="0013366D">
        <w:tc>
          <w:tcPr>
            <w:tcW w:w="3325" w:type="dxa"/>
            <w:tcBorders>
              <w:top w:val="single" w:sz="4" w:space="0" w:color="auto"/>
              <w:bottom w:val="single" w:sz="4" w:space="0" w:color="auto"/>
            </w:tcBorders>
          </w:tcPr>
          <w:p w14:paraId="5ABB4AEA" w14:textId="12EDCDCC" w:rsidR="008647DC" w:rsidRPr="00B76DA9" w:rsidRDefault="008647DC" w:rsidP="0008160D">
            <w:pPr>
              <w:spacing w:line="360" w:lineRule="auto"/>
              <w:jc w:val="center"/>
              <w:rPr>
                <w:i/>
                <w:iCs/>
                <w:sz w:val="22"/>
                <w:szCs w:val="22"/>
                <w:lang w:val="en-US"/>
              </w:rPr>
            </w:pPr>
            <w:r w:rsidRPr="00B76DA9">
              <w:rPr>
                <w:i/>
                <w:iCs/>
                <w:sz w:val="22"/>
                <w:szCs w:val="22"/>
                <w:lang w:val="en-US"/>
              </w:rPr>
              <w:t>Variables</w:t>
            </w:r>
          </w:p>
        </w:tc>
        <w:tc>
          <w:tcPr>
            <w:tcW w:w="2610" w:type="dxa"/>
            <w:tcBorders>
              <w:top w:val="single" w:sz="4" w:space="0" w:color="auto"/>
              <w:bottom w:val="single" w:sz="4" w:space="0" w:color="auto"/>
            </w:tcBorders>
          </w:tcPr>
          <w:p w14:paraId="5E35C80D" w14:textId="0EB4C7E3" w:rsidR="008647DC" w:rsidRPr="00B76DA9" w:rsidRDefault="008647DC" w:rsidP="0008160D">
            <w:pPr>
              <w:spacing w:line="360" w:lineRule="auto"/>
              <w:jc w:val="center"/>
              <w:rPr>
                <w:i/>
                <w:iCs/>
                <w:sz w:val="22"/>
                <w:szCs w:val="22"/>
                <w:lang w:val="en-US"/>
              </w:rPr>
            </w:pPr>
            <w:r w:rsidRPr="00B76DA9">
              <w:rPr>
                <w:i/>
                <w:iCs/>
                <w:sz w:val="22"/>
                <w:szCs w:val="22"/>
                <w:lang w:val="en-US"/>
              </w:rPr>
              <w:t>IT Mean (SD)</w:t>
            </w:r>
          </w:p>
        </w:tc>
        <w:tc>
          <w:tcPr>
            <w:tcW w:w="2611" w:type="dxa"/>
            <w:tcBorders>
              <w:top w:val="single" w:sz="4" w:space="0" w:color="auto"/>
              <w:bottom w:val="single" w:sz="4" w:space="0" w:color="auto"/>
            </w:tcBorders>
          </w:tcPr>
          <w:p w14:paraId="50487AC8" w14:textId="1971BA95" w:rsidR="008647DC" w:rsidRPr="00B76DA9" w:rsidRDefault="008647DC" w:rsidP="0008160D">
            <w:pPr>
              <w:spacing w:line="360" w:lineRule="auto"/>
              <w:jc w:val="center"/>
              <w:rPr>
                <w:i/>
                <w:iCs/>
                <w:sz w:val="22"/>
                <w:szCs w:val="22"/>
                <w:lang w:val="en-US"/>
              </w:rPr>
            </w:pPr>
            <w:r w:rsidRPr="00B76DA9">
              <w:rPr>
                <w:i/>
                <w:iCs/>
                <w:sz w:val="22"/>
                <w:szCs w:val="22"/>
                <w:lang w:val="en-US"/>
              </w:rPr>
              <w:t>Non-IT Mean (SD)</w:t>
            </w:r>
          </w:p>
        </w:tc>
        <w:tc>
          <w:tcPr>
            <w:tcW w:w="1079" w:type="dxa"/>
            <w:tcBorders>
              <w:top w:val="single" w:sz="4" w:space="0" w:color="auto"/>
              <w:bottom w:val="single" w:sz="4" w:space="0" w:color="auto"/>
            </w:tcBorders>
          </w:tcPr>
          <w:p w14:paraId="0DC297F6" w14:textId="3B0FA3F2" w:rsidR="008647DC" w:rsidRPr="00B76DA9" w:rsidRDefault="008647DC" w:rsidP="0008160D">
            <w:pPr>
              <w:spacing w:line="360" w:lineRule="auto"/>
              <w:jc w:val="center"/>
              <w:rPr>
                <w:i/>
                <w:iCs/>
                <w:sz w:val="22"/>
                <w:szCs w:val="22"/>
                <w:lang w:val="en-US"/>
              </w:rPr>
            </w:pPr>
            <w:r w:rsidRPr="00B76DA9">
              <w:rPr>
                <w:i/>
                <w:iCs/>
                <w:sz w:val="22"/>
                <w:szCs w:val="22"/>
                <w:lang w:val="en-US"/>
              </w:rPr>
              <w:t>t</w:t>
            </w:r>
          </w:p>
        </w:tc>
        <w:tc>
          <w:tcPr>
            <w:tcW w:w="1062" w:type="dxa"/>
            <w:tcBorders>
              <w:top w:val="single" w:sz="4" w:space="0" w:color="auto"/>
              <w:bottom w:val="single" w:sz="4" w:space="0" w:color="auto"/>
            </w:tcBorders>
          </w:tcPr>
          <w:p w14:paraId="18971055" w14:textId="62114F22" w:rsidR="008647DC" w:rsidRPr="00B76DA9" w:rsidRDefault="008647DC" w:rsidP="0008160D">
            <w:pPr>
              <w:spacing w:line="360" w:lineRule="auto"/>
              <w:jc w:val="center"/>
              <w:rPr>
                <w:i/>
                <w:iCs/>
                <w:sz w:val="22"/>
                <w:szCs w:val="22"/>
                <w:lang w:val="en-US"/>
              </w:rPr>
            </w:pPr>
            <w:r w:rsidRPr="00B76DA9">
              <w:rPr>
                <w:i/>
                <w:iCs/>
                <w:sz w:val="22"/>
                <w:szCs w:val="22"/>
                <w:lang w:val="en-US"/>
              </w:rPr>
              <w:t>P</w:t>
            </w:r>
          </w:p>
        </w:tc>
      </w:tr>
      <w:tr w:rsidR="008647DC" w:rsidRPr="00B76DA9" w14:paraId="29114F8E" w14:textId="765A5A47" w:rsidTr="0013366D">
        <w:tc>
          <w:tcPr>
            <w:tcW w:w="3325" w:type="dxa"/>
            <w:tcBorders>
              <w:top w:val="single" w:sz="4" w:space="0" w:color="auto"/>
            </w:tcBorders>
          </w:tcPr>
          <w:p w14:paraId="650AB6DC" w14:textId="69C521B9" w:rsidR="008647DC" w:rsidRPr="00B76DA9" w:rsidRDefault="008647DC" w:rsidP="0008160D">
            <w:pPr>
              <w:spacing w:line="360" w:lineRule="auto"/>
              <w:jc w:val="center"/>
              <w:rPr>
                <w:i/>
                <w:iCs/>
                <w:sz w:val="22"/>
                <w:szCs w:val="22"/>
                <w:lang w:val="en-US"/>
              </w:rPr>
            </w:pPr>
            <w:r w:rsidRPr="00B76DA9">
              <w:rPr>
                <w:i/>
                <w:iCs/>
                <w:sz w:val="22"/>
                <w:szCs w:val="22"/>
                <w:lang w:val="en-US"/>
              </w:rPr>
              <w:t>Phishing Awareness</w:t>
            </w:r>
          </w:p>
        </w:tc>
        <w:tc>
          <w:tcPr>
            <w:tcW w:w="2610" w:type="dxa"/>
            <w:tcBorders>
              <w:top w:val="single" w:sz="4" w:space="0" w:color="auto"/>
            </w:tcBorders>
          </w:tcPr>
          <w:p w14:paraId="6716033D" w14:textId="453F28F3" w:rsidR="008647DC" w:rsidRPr="00B76DA9" w:rsidRDefault="008647DC" w:rsidP="0008160D">
            <w:pPr>
              <w:spacing w:line="360" w:lineRule="auto"/>
              <w:jc w:val="center"/>
              <w:rPr>
                <w:i/>
                <w:iCs/>
                <w:sz w:val="22"/>
                <w:szCs w:val="22"/>
                <w:lang w:val="en-US"/>
              </w:rPr>
            </w:pPr>
            <w:r w:rsidRPr="00B76DA9">
              <w:rPr>
                <w:i/>
                <w:iCs/>
                <w:sz w:val="22"/>
                <w:szCs w:val="22"/>
                <w:lang w:val="en-US"/>
              </w:rPr>
              <w:t>3.76(1.19)</w:t>
            </w:r>
          </w:p>
        </w:tc>
        <w:tc>
          <w:tcPr>
            <w:tcW w:w="2611" w:type="dxa"/>
            <w:tcBorders>
              <w:top w:val="single" w:sz="4" w:space="0" w:color="auto"/>
            </w:tcBorders>
          </w:tcPr>
          <w:p w14:paraId="52873BE3" w14:textId="7A17558A" w:rsidR="008647DC" w:rsidRPr="00B76DA9" w:rsidRDefault="0013366D" w:rsidP="0008160D">
            <w:pPr>
              <w:spacing w:line="360" w:lineRule="auto"/>
              <w:jc w:val="center"/>
              <w:rPr>
                <w:i/>
                <w:iCs/>
                <w:sz w:val="22"/>
                <w:szCs w:val="22"/>
                <w:lang w:val="en-US"/>
              </w:rPr>
            </w:pPr>
            <w:r w:rsidRPr="00B76DA9">
              <w:rPr>
                <w:i/>
                <w:iCs/>
                <w:sz w:val="22"/>
                <w:szCs w:val="22"/>
                <w:lang w:val="en-US"/>
              </w:rPr>
              <w:t>3.50(1.07)</w:t>
            </w:r>
          </w:p>
        </w:tc>
        <w:tc>
          <w:tcPr>
            <w:tcW w:w="1079" w:type="dxa"/>
            <w:tcBorders>
              <w:top w:val="single" w:sz="4" w:space="0" w:color="auto"/>
            </w:tcBorders>
          </w:tcPr>
          <w:p w14:paraId="75E9651F" w14:textId="4CC15FCE" w:rsidR="008647DC" w:rsidRPr="00B76DA9" w:rsidRDefault="0013366D" w:rsidP="0008160D">
            <w:pPr>
              <w:spacing w:line="360" w:lineRule="auto"/>
              <w:jc w:val="center"/>
              <w:rPr>
                <w:i/>
                <w:iCs/>
                <w:sz w:val="22"/>
                <w:szCs w:val="22"/>
                <w:lang w:val="en-US"/>
              </w:rPr>
            </w:pPr>
            <w:r w:rsidRPr="00B76DA9">
              <w:rPr>
                <w:i/>
                <w:iCs/>
                <w:sz w:val="22"/>
                <w:szCs w:val="22"/>
                <w:lang w:val="en-US"/>
              </w:rPr>
              <w:t>2.07</w:t>
            </w:r>
          </w:p>
        </w:tc>
        <w:tc>
          <w:tcPr>
            <w:tcW w:w="1062" w:type="dxa"/>
            <w:tcBorders>
              <w:top w:val="single" w:sz="4" w:space="0" w:color="auto"/>
            </w:tcBorders>
          </w:tcPr>
          <w:p w14:paraId="034647FD" w14:textId="03DF24F1" w:rsidR="008647DC" w:rsidRPr="00B76DA9" w:rsidRDefault="0013366D" w:rsidP="0008160D">
            <w:pPr>
              <w:spacing w:line="360" w:lineRule="auto"/>
              <w:jc w:val="center"/>
              <w:rPr>
                <w:i/>
                <w:iCs/>
                <w:sz w:val="22"/>
                <w:szCs w:val="22"/>
                <w:lang w:val="en-US"/>
              </w:rPr>
            </w:pPr>
            <w:r w:rsidRPr="00B76DA9">
              <w:rPr>
                <w:i/>
                <w:iCs/>
                <w:sz w:val="22"/>
                <w:szCs w:val="22"/>
                <w:lang w:val="en-US"/>
              </w:rPr>
              <w:t>0.035</w:t>
            </w:r>
          </w:p>
        </w:tc>
      </w:tr>
      <w:tr w:rsidR="008647DC" w:rsidRPr="00B76DA9" w14:paraId="05280A9A" w14:textId="3A44617E" w:rsidTr="0013366D">
        <w:tc>
          <w:tcPr>
            <w:tcW w:w="3325" w:type="dxa"/>
            <w:tcBorders>
              <w:bottom w:val="single" w:sz="4" w:space="0" w:color="auto"/>
            </w:tcBorders>
          </w:tcPr>
          <w:p w14:paraId="1825B721" w14:textId="5CBAEFB1" w:rsidR="008647DC" w:rsidRPr="00B76DA9" w:rsidRDefault="008647DC" w:rsidP="0008160D">
            <w:pPr>
              <w:spacing w:line="360" w:lineRule="auto"/>
              <w:jc w:val="center"/>
              <w:rPr>
                <w:i/>
                <w:iCs/>
                <w:sz w:val="22"/>
                <w:szCs w:val="22"/>
                <w:lang w:val="en-US"/>
              </w:rPr>
            </w:pPr>
            <w:r w:rsidRPr="00B76DA9">
              <w:rPr>
                <w:i/>
                <w:iCs/>
                <w:sz w:val="22"/>
                <w:szCs w:val="22"/>
                <w:lang w:val="en-US"/>
              </w:rPr>
              <w:t xml:space="preserve">Phishing </w:t>
            </w:r>
            <w:r w:rsidRPr="00B76DA9">
              <w:rPr>
                <w:i/>
                <w:iCs/>
                <w:sz w:val="22"/>
                <w:szCs w:val="22"/>
              </w:rPr>
              <w:t>Susceptibility</w:t>
            </w:r>
          </w:p>
        </w:tc>
        <w:tc>
          <w:tcPr>
            <w:tcW w:w="2610" w:type="dxa"/>
            <w:tcBorders>
              <w:bottom w:val="single" w:sz="4" w:space="0" w:color="auto"/>
            </w:tcBorders>
          </w:tcPr>
          <w:p w14:paraId="79EF3DD5" w14:textId="55B855B0" w:rsidR="008647DC" w:rsidRPr="00B76DA9" w:rsidRDefault="008647DC" w:rsidP="0008160D">
            <w:pPr>
              <w:spacing w:line="360" w:lineRule="auto"/>
              <w:jc w:val="center"/>
              <w:rPr>
                <w:i/>
                <w:iCs/>
                <w:sz w:val="22"/>
                <w:szCs w:val="22"/>
                <w:lang w:val="en-US"/>
              </w:rPr>
            </w:pPr>
            <w:r w:rsidRPr="00B76DA9">
              <w:rPr>
                <w:i/>
                <w:iCs/>
                <w:sz w:val="22"/>
                <w:szCs w:val="22"/>
                <w:lang w:val="en-US"/>
              </w:rPr>
              <w:t>3.03(1.25)</w:t>
            </w:r>
          </w:p>
        </w:tc>
        <w:tc>
          <w:tcPr>
            <w:tcW w:w="2611" w:type="dxa"/>
            <w:tcBorders>
              <w:bottom w:val="single" w:sz="4" w:space="0" w:color="auto"/>
            </w:tcBorders>
          </w:tcPr>
          <w:p w14:paraId="6A241434" w14:textId="65251380" w:rsidR="008647DC" w:rsidRPr="00B76DA9" w:rsidRDefault="0013366D" w:rsidP="0008160D">
            <w:pPr>
              <w:spacing w:line="360" w:lineRule="auto"/>
              <w:jc w:val="center"/>
              <w:rPr>
                <w:i/>
                <w:iCs/>
                <w:sz w:val="22"/>
                <w:szCs w:val="22"/>
                <w:lang w:val="en-US"/>
              </w:rPr>
            </w:pPr>
            <w:r w:rsidRPr="00B76DA9">
              <w:rPr>
                <w:i/>
                <w:iCs/>
                <w:sz w:val="22"/>
                <w:szCs w:val="22"/>
                <w:lang w:val="en-US"/>
              </w:rPr>
              <w:t>2.91(1.16)</w:t>
            </w:r>
          </w:p>
        </w:tc>
        <w:tc>
          <w:tcPr>
            <w:tcW w:w="1079" w:type="dxa"/>
            <w:tcBorders>
              <w:bottom w:val="single" w:sz="4" w:space="0" w:color="auto"/>
            </w:tcBorders>
          </w:tcPr>
          <w:p w14:paraId="4F46D46C" w14:textId="009065B8" w:rsidR="008647DC" w:rsidRPr="00B76DA9" w:rsidRDefault="0013366D" w:rsidP="0008160D">
            <w:pPr>
              <w:spacing w:line="360" w:lineRule="auto"/>
              <w:jc w:val="center"/>
              <w:rPr>
                <w:i/>
                <w:iCs/>
                <w:sz w:val="22"/>
                <w:szCs w:val="22"/>
                <w:lang w:val="en-US"/>
              </w:rPr>
            </w:pPr>
            <w:r w:rsidRPr="00B76DA9">
              <w:rPr>
                <w:i/>
                <w:iCs/>
                <w:sz w:val="22"/>
                <w:szCs w:val="22"/>
                <w:lang w:val="en-US"/>
              </w:rPr>
              <w:t>0.89</w:t>
            </w:r>
          </w:p>
        </w:tc>
        <w:tc>
          <w:tcPr>
            <w:tcW w:w="1062" w:type="dxa"/>
            <w:tcBorders>
              <w:bottom w:val="single" w:sz="4" w:space="0" w:color="auto"/>
            </w:tcBorders>
          </w:tcPr>
          <w:p w14:paraId="6C5CFB89" w14:textId="258C870F" w:rsidR="008647DC" w:rsidRPr="00B76DA9" w:rsidRDefault="0013366D" w:rsidP="0008160D">
            <w:pPr>
              <w:spacing w:line="360" w:lineRule="auto"/>
              <w:jc w:val="center"/>
              <w:rPr>
                <w:i/>
                <w:iCs/>
                <w:sz w:val="22"/>
                <w:szCs w:val="22"/>
                <w:lang w:val="en-US"/>
              </w:rPr>
            </w:pPr>
            <w:r w:rsidRPr="00B76DA9">
              <w:rPr>
                <w:i/>
                <w:iCs/>
                <w:sz w:val="22"/>
                <w:szCs w:val="22"/>
                <w:lang w:val="en-US"/>
              </w:rPr>
              <w:t>0.370</w:t>
            </w:r>
          </w:p>
        </w:tc>
      </w:tr>
    </w:tbl>
    <w:p w14:paraId="6F9BC559" w14:textId="6496648A" w:rsidR="008647DC" w:rsidRPr="00B76DA9" w:rsidRDefault="008647DC">
      <w:pPr>
        <w:rPr>
          <w:sz w:val="22"/>
          <w:szCs w:val="22"/>
        </w:rPr>
      </w:pPr>
    </w:p>
    <w:p w14:paraId="2C7E5846" w14:textId="63879879" w:rsidR="00CE2568" w:rsidRPr="00CE2568" w:rsidRDefault="00CE2568" w:rsidP="00CE2568">
      <w:pPr>
        <w:ind w:firstLine="360"/>
        <w:jc w:val="both"/>
        <w:rPr>
          <w:sz w:val="22"/>
          <w:szCs w:val="22"/>
        </w:rPr>
      </w:pPr>
      <w:r w:rsidRPr="00CE2568">
        <w:rPr>
          <w:sz w:val="22"/>
          <w:szCs w:val="22"/>
        </w:rPr>
        <w:t xml:space="preserve">Table </w:t>
      </w:r>
      <w:r>
        <w:rPr>
          <w:sz w:val="22"/>
          <w:szCs w:val="22"/>
        </w:rPr>
        <w:t>12</w:t>
      </w:r>
      <w:r w:rsidRPr="00CE2568">
        <w:rPr>
          <w:sz w:val="22"/>
          <w:szCs w:val="22"/>
        </w:rPr>
        <w:t xml:space="preserve"> presents the difference in the level of phishing awareness and phishing susceptibility between IT and Non-IT students using an independent samples t-test. The results show that IT students obtained a higher mean score in phishing awareness (M = 3.76, SD = 1.19) compared to Non-IT students (M = 3.50, SD = 1.07). The computed t-value of 2.07 with a p-value of 0.035 indicates that the difference is statistically significant at the 0.05 level. This suggests that students enrolled in IT-related programs possess significantly greater awareness of phishing threats, phishing indicators, and preventive practices than Non-IT students. The finding may be attributed to IT students’ greater exposure to cybersecurity concepts, digital systems, and technical training within their academic programs.</w:t>
      </w:r>
    </w:p>
    <w:p w14:paraId="060D2F6E" w14:textId="77777777" w:rsidR="00CE2568" w:rsidRPr="00CE2568" w:rsidRDefault="00CE2568" w:rsidP="00CE2568">
      <w:pPr>
        <w:ind w:firstLine="360"/>
        <w:jc w:val="both"/>
        <w:rPr>
          <w:sz w:val="22"/>
          <w:szCs w:val="22"/>
        </w:rPr>
      </w:pPr>
    </w:p>
    <w:p w14:paraId="7498D573" w14:textId="42E132B4" w:rsidR="00111A7D" w:rsidRPr="00B76DA9" w:rsidRDefault="00CE2568" w:rsidP="00CE2568">
      <w:pPr>
        <w:ind w:firstLine="360"/>
        <w:jc w:val="both"/>
        <w:rPr>
          <w:sz w:val="22"/>
          <w:szCs w:val="22"/>
        </w:rPr>
      </w:pPr>
      <w:r w:rsidRPr="00CE2568">
        <w:rPr>
          <w:sz w:val="22"/>
          <w:szCs w:val="22"/>
        </w:rPr>
        <w:t>In terms of phishing susceptibility, IT students also recorded a slightly higher mean score (M = 3.03, SD = 1.25) than Non-IT students (M = 2.91, SD = 1.16). However, the computed t-value of 0.89 and p-value of 0.370 indicate that the difference is not statistically significant. This means that despite IT students demonstrating higher phishing awareness, their level of susceptibility to phishing attacks does not significantly differ from that of Non-IT students. The result supports existing literature suggesting that awareness alone may not fully protect individuals from phishing attacks, as susceptibility is also influenced by behavioral, psychological, and situational factors such as urgency, decision-making style, attention, and perceived trustworthiness of messages.</w:t>
      </w:r>
    </w:p>
    <w:p w14:paraId="18563782" w14:textId="77777777" w:rsidR="00500F20" w:rsidRPr="00B76DA9" w:rsidRDefault="00500F20" w:rsidP="00111A7D">
      <w:pPr>
        <w:jc w:val="both"/>
        <w:rPr>
          <w:sz w:val="22"/>
          <w:szCs w:val="22"/>
        </w:rPr>
      </w:pPr>
    </w:p>
    <w:p w14:paraId="064FAB54" w14:textId="77777777" w:rsidR="00500F20" w:rsidRPr="00B76DA9" w:rsidRDefault="00500F20" w:rsidP="00111A7D">
      <w:pPr>
        <w:jc w:val="both"/>
        <w:rPr>
          <w:sz w:val="22"/>
          <w:szCs w:val="22"/>
        </w:rPr>
      </w:pPr>
    </w:p>
    <w:p w14:paraId="7583B851" w14:textId="77777777" w:rsidR="00500F20" w:rsidRPr="00CE2568" w:rsidRDefault="00500F20" w:rsidP="00500F20">
      <w:pPr>
        <w:jc w:val="both"/>
        <w:rPr>
          <w:rFonts w:eastAsia="Times New Roman"/>
          <w:i/>
          <w:sz w:val="22"/>
          <w:szCs w:val="22"/>
          <w:lang w:val="en-US" w:eastAsia="en-US"/>
        </w:rPr>
      </w:pPr>
      <w:r w:rsidRPr="00CE2568">
        <w:rPr>
          <w:rFonts w:eastAsia="Times New Roman"/>
          <w:b/>
          <w:bCs/>
          <w:i/>
          <w:color w:val="000000"/>
          <w:sz w:val="22"/>
          <w:szCs w:val="22"/>
          <w:lang w:val="en-US" w:eastAsia="en-US"/>
        </w:rPr>
        <w:t>D. Difference in the Level of Phishing Awareness and Phishing Susceptibility Between IT and Non-IT Students</w:t>
      </w:r>
    </w:p>
    <w:p w14:paraId="0894AB0C" w14:textId="77777777" w:rsidR="00500F20" w:rsidRPr="00B76DA9" w:rsidRDefault="00500F20" w:rsidP="00500F20">
      <w:pPr>
        <w:rPr>
          <w:rFonts w:eastAsia="Times New Roman"/>
          <w:sz w:val="22"/>
          <w:szCs w:val="22"/>
          <w:lang w:val="en-US" w:eastAsia="en-US"/>
        </w:rPr>
      </w:pPr>
    </w:p>
    <w:p w14:paraId="019F2BB0" w14:textId="77777777" w:rsidR="008F22B2" w:rsidRPr="00B76DA9" w:rsidRDefault="008F22B2" w:rsidP="00111A7D">
      <w:pPr>
        <w:jc w:val="both"/>
        <w:rPr>
          <w:sz w:val="22"/>
          <w:szCs w:val="22"/>
        </w:rPr>
      </w:pPr>
    </w:p>
    <w:p w14:paraId="39AC143C" w14:textId="7EABE2BC" w:rsidR="008647DC" w:rsidRPr="00B76DA9" w:rsidRDefault="00500F20" w:rsidP="00500F20">
      <w:pPr>
        <w:pStyle w:val="IEEEParagraph"/>
        <w:ind w:firstLine="0"/>
        <w:jc w:val="center"/>
        <w:rPr>
          <w:sz w:val="22"/>
          <w:szCs w:val="22"/>
        </w:rPr>
      </w:pPr>
      <w:r w:rsidRPr="00B76DA9">
        <w:rPr>
          <w:noProof/>
          <w:sz w:val="22"/>
          <w:szCs w:val="22"/>
          <w:bdr w:val="none" w:sz="0" w:space="0" w:color="auto" w:frame="1"/>
          <w:lang w:val="en-IN" w:eastAsia="en-IN"/>
        </w:rPr>
        <w:lastRenderedPageBreak/>
        <w:drawing>
          <wp:inline distT="0" distB="0" distL="0" distR="0" wp14:anchorId="232638F0" wp14:editId="75F4FCC3">
            <wp:extent cx="4904829" cy="2344616"/>
            <wp:effectExtent l="0" t="0" r="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22899" cy="2353254"/>
                    </a:xfrm>
                    <a:prstGeom prst="rect">
                      <a:avLst/>
                    </a:prstGeom>
                    <a:noFill/>
                    <a:ln>
                      <a:noFill/>
                    </a:ln>
                  </pic:spPr>
                </pic:pic>
              </a:graphicData>
            </a:graphic>
          </wp:inline>
        </w:drawing>
      </w:r>
    </w:p>
    <w:p w14:paraId="6D724171" w14:textId="77777777" w:rsidR="00500F20" w:rsidRPr="00B76DA9" w:rsidRDefault="00500F20" w:rsidP="00500F20">
      <w:pPr>
        <w:pStyle w:val="IEEEParagraph"/>
        <w:ind w:firstLine="0"/>
        <w:jc w:val="center"/>
        <w:rPr>
          <w:sz w:val="22"/>
          <w:szCs w:val="22"/>
        </w:rPr>
      </w:pPr>
    </w:p>
    <w:p w14:paraId="335E1D65" w14:textId="5F5C9F38" w:rsidR="00500F20" w:rsidRPr="00B76DA9" w:rsidRDefault="00500F20" w:rsidP="00500F20">
      <w:pPr>
        <w:pStyle w:val="IEEEParagraph"/>
        <w:ind w:firstLine="0"/>
        <w:jc w:val="center"/>
        <w:rPr>
          <w:sz w:val="22"/>
          <w:szCs w:val="22"/>
        </w:rPr>
      </w:pPr>
      <w:r w:rsidRPr="00B76DA9">
        <w:rPr>
          <w:sz w:val="22"/>
          <w:szCs w:val="22"/>
        </w:rPr>
        <w:t>Figure 2. Significant Difference of IT and non-IT Students</w:t>
      </w:r>
    </w:p>
    <w:p w14:paraId="5433FD26" w14:textId="77777777" w:rsidR="00500F20" w:rsidRPr="00B76DA9" w:rsidRDefault="00500F20" w:rsidP="00500F20">
      <w:pPr>
        <w:pStyle w:val="IEEEParagraph"/>
        <w:ind w:firstLine="0"/>
        <w:rPr>
          <w:sz w:val="22"/>
          <w:szCs w:val="22"/>
        </w:rPr>
      </w:pPr>
    </w:p>
    <w:p w14:paraId="012D2F0A" w14:textId="5291B109" w:rsidR="00500F20" w:rsidRPr="00B76DA9" w:rsidRDefault="00500F20" w:rsidP="00CE2568">
      <w:pPr>
        <w:ind w:firstLine="360"/>
        <w:jc w:val="both"/>
        <w:rPr>
          <w:sz w:val="22"/>
          <w:szCs w:val="22"/>
        </w:rPr>
      </w:pPr>
      <w:r w:rsidRPr="00B76DA9">
        <w:rPr>
          <w:sz w:val="22"/>
          <w:szCs w:val="22"/>
        </w:rPr>
        <w:t>The results presented in Figure 2 reveal a significant difference in the level of phishing awareness between IT and non-IT students, as indicated by the p-value of 0.0008, which is lower than the 0.05 level of significance. IT students obtained a higher mean awareness score (M = 4.09, SD = 1.17) compared to non-IT students (M = 3.82, SD = 1.07), suggesting that students enrolled in technology-related programs possess greater knowledge and understanding of phishing attacks. This may be attributed to their exposure to computer-related subjects, cybersecurity concepts, and digital technologies within their academic curriculum. Figure 2 further illustrates the noticeable difference in awareness levels between the two groups.</w:t>
      </w:r>
    </w:p>
    <w:p w14:paraId="610473DB" w14:textId="77777777" w:rsidR="00500F20" w:rsidRPr="00B76DA9" w:rsidRDefault="00500F20" w:rsidP="00500F20">
      <w:pPr>
        <w:ind w:firstLine="720"/>
        <w:jc w:val="both"/>
        <w:rPr>
          <w:sz w:val="22"/>
          <w:szCs w:val="22"/>
        </w:rPr>
      </w:pPr>
    </w:p>
    <w:p w14:paraId="73668C61" w14:textId="3A418B33" w:rsidR="00500F20" w:rsidRDefault="00500F20" w:rsidP="00CE2568">
      <w:pPr>
        <w:ind w:firstLine="360"/>
        <w:jc w:val="both"/>
        <w:rPr>
          <w:sz w:val="22"/>
          <w:szCs w:val="22"/>
        </w:rPr>
      </w:pPr>
      <w:r w:rsidRPr="00B76DA9">
        <w:rPr>
          <w:sz w:val="22"/>
          <w:szCs w:val="22"/>
        </w:rPr>
        <w:t>On the other hand, no significant difference was found in phishing susceptibility between IT and non-IT students, as reflected by the p-value of 0.35, which is greater than the 0.05 level of significance. Although IT students showed a slightly higher mean susceptibility score (M = 2.99, SD = 1.26) than non-IT students (M = 2.92, SD = 1.15), the difference was not statistically significant. This suggests that despite differences in awareness levels, both groups demonstrate relatively similar behaviours and vulnerabilities when encountering phishing attempts. The findings imply that awareness alone may not always reduce phishing susceptibility, as actual online behaviour and decision-making may still expose students to cybersecurity risks regardless of academic specialization.</w:t>
      </w:r>
    </w:p>
    <w:p w14:paraId="7F85F0B3" w14:textId="507006AD" w:rsidR="00CE2568" w:rsidRDefault="00CE2568" w:rsidP="00CE2568">
      <w:pPr>
        <w:ind w:firstLine="360"/>
        <w:jc w:val="both"/>
        <w:rPr>
          <w:sz w:val="22"/>
          <w:szCs w:val="22"/>
        </w:rPr>
      </w:pPr>
    </w:p>
    <w:p w14:paraId="74BCFA3A" w14:textId="77777777" w:rsidR="00CE2568" w:rsidRPr="00B76DA9" w:rsidRDefault="00CE2568" w:rsidP="00CE2568">
      <w:pPr>
        <w:ind w:firstLine="360"/>
        <w:jc w:val="both"/>
        <w:rPr>
          <w:sz w:val="22"/>
          <w:szCs w:val="22"/>
        </w:rPr>
      </w:pPr>
    </w:p>
    <w:p w14:paraId="4B52400B" w14:textId="77777777" w:rsidR="00500F20" w:rsidRPr="00B76DA9" w:rsidRDefault="00500F20" w:rsidP="00500F20">
      <w:pPr>
        <w:jc w:val="both"/>
        <w:rPr>
          <w:sz w:val="22"/>
          <w:szCs w:val="22"/>
        </w:rPr>
      </w:pPr>
    </w:p>
    <w:p w14:paraId="60336423" w14:textId="57024BA5" w:rsidR="005F6B9C" w:rsidRPr="00B76DA9" w:rsidRDefault="00856D4D" w:rsidP="00856D4D">
      <w:pPr>
        <w:pStyle w:val="IEEEHeading1"/>
        <w:numPr>
          <w:ilvl w:val="0"/>
          <w:numId w:val="0"/>
        </w:numPr>
        <w:spacing w:before="0" w:after="240"/>
        <w:jc w:val="both"/>
        <w:rPr>
          <w:b/>
          <w:sz w:val="22"/>
          <w:szCs w:val="22"/>
        </w:rPr>
      </w:pPr>
      <w:r w:rsidRPr="00B76DA9">
        <w:rPr>
          <w:b/>
          <w:sz w:val="22"/>
          <w:szCs w:val="22"/>
        </w:rPr>
        <w:t>CONCLUSION</w:t>
      </w:r>
    </w:p>
    <w:p w14:paraId="21304865" w14:textId="3F7C72FE" w:rsidR="00D82D34" w:rsidRPr="00B76DA9" w:rsidRDefault="00D82D34" w:rsidP="00CE2568">
      <w:pPr>
        <w:spacing w:after="240"/>
        <w:ind w:firstLine="360"/>
        <w:jc w:val="both"/>
        <w:rPr>
          <w:bCs/>
          <w:sz w:val="22"/>
          <w:szCs w:val="22"/>
        </w:rPr>
      </w:pPr>
      <w:r w:rsidRPr="00B76DA9">
        <w:rPr>
          <w:bCs/>
          <w:sz w:val="22"/>
          <w:szCs w:val="22"/>
        </w:rPr>
        <w:t>This study was conducted to determine the level of phishing awareness and phishing susceptibility among Quezon City University students, particularly between IT and non-IT students. Based on the findings, the researchers found that most students already have knowledge about phishing attacks and are familiar with common signs of online threats. Students are generally careful when using online platforms, although some unsafe online practices are still observed.</w:t>
      </w:r>
    </w:p>
    <w:p w14:paraId="54560D27" w14:textId="7E8CA9EC" w:rsidR="00D82D34" w:rsidRPr="00B76DA9" w:rsidRDefault="00D82D34" w:rsidP="00CE2568">
      <w:pPr>
        <w:spacing w:after="240"/>
        <w:ind w:firstLine="360"/>
        <w:jc w:val="both"/>
        <w:rPr>
          <w:bCs/>
          <w:sz w:val="22"/>
          <w:szCs w:val="22"/>
        </w:rPr>
      </w:pPr>
      <w:r w:rsidRPr="00B76DA9">
        <w:rPr>
          <w:bCs/>
          <w:sz w:val="22"/>
          <w:szCs w:val="22"/>
        </w:rPr>
        <w:t xml:space="preserve">The study also found that IT students are more knowledgeable about phishing attacks compared to non-IT students because of their background in technology-related subjects. However, both groups may still become vulnerable to phishing attempts despite differences in awareness. This shows that having knowledge about phishing does not always guarantee safe online </w:t>
      </w:r>
      <w:r w:rsidR="00500F20" w:rsidRPr="00B76DA9">
        <w:rPr>
          <w:bCs/>
          <w:sz w:val="22"/>
          <w:szCs w:val="22"/>
        </w:rPr>
        <w:t>behaviour</w:t>
      </w:r>
      <w:r w:rsidRPr="00B76DA9">
        <w:rPr>
          <w:bCs/>
          <w:sz w:val="22"/>
          <w:szCs w:val="22"/>
        </w:rPr>
        <w:t>.</w:t>
      </w:r>
    </w:p>
    <w:p w14:paraId="04436F6F" w14:textId="77777777" w:rsidR="00D82D34" w:rsidRPr="00B76DA9" w:rsidRDefault="00D82D34" w:rsidP="00CE2568">
      <w:pPr>
        <w:spacing w:after="240"/>
        <w:ind w:firstLine="360"/>
        <w:jc w:val="both"/>
        <w:rPr>
          <w:bCs/>
          <w:sz w:val="22"/>
          <w:szCs w:val="22"/>
        </w:rPr>
      </w:pPr>
      <w:r w:rsidRPr="00B76DA9">
        <w:rPr>
          <w:bCs/>
          <w:sz w:val="22"/>
          <w:szCs w:val="22"/>
        </w:rPr>
        <w:t>In addition, the findings showed that students who are more aware of phishing attacks are less likely to become susceptible to phishing attempts. This highlights the importance of improving cybersecurity awareness and encouraging students to apply safe online practices in their daily digital activities.</w:t>
      </w:r>
    </w:p>
    <w:p w14:paraId="331330D2" w14:textId="054EEEAD" w:rsidR="00145E9B" w:rsidRPr="00B76DA9" w:rsidRDefault="00D82D34" w:rsidP="00CE2568">
      <w:pPr>
        <w:spacing w:after="240"/>
        <w:ind w:firstLine="360"/>
        <w:jc w:val="both"/>
        <w:rPr>
          <w:bCs/>
          <w:sz w:val="22"/>
          <w:szCs w:val="22"/>
        </w:rPr>
      </w:pPr>
      <w:r w:rsidRPr="00B76DA9">
        <w:rPr>
          <w:bCs/>
          <w:sz w:val="22"/>
          <w:szCs w:val="22"/>
        </w:rPr>
        <w:t xml:space="preserve">Overall, the study helped provide a better understanding of the phishing awareness and susceptibility of Quezon City University students. The findings may be useful in improving cybersecurity awareness programs and promoting responsible online </w:t>
      </w:r>
      <w:r w:rsidR="00D804C7" w:rsidRPr="00B76DA9">
        <w:rPr>
          <w:bCs/>
          <w:sz w:val="22"/>
          <w:szCs w:val="22"/>
        </w:rPr>
        <w:t>behaviour</w:t>
      </w:r>
      <w:r w:rsidRPr="00B76DA9">
        <w:rPr>
          <w:bCs/>
          <w:sz w:val="22"/>
          <w:szCs w:val="22"/>
        </w:rPr>
        <w:t xml:space="preserve"> among students.</w:t>
      </w:r>
    </w:p>
    <w:p w14:paraId="4807D950" w14:textId="77777777" w:rsidR="00856D4D" w:rsidRPr="00B76DA9" w:rsidRDefault="00856D4D" w:rsidP="00856D4D">
      <w:pPr>
        <w:pStyle w:val="Heading1"/>
        <w:spacing w:before="0" w:after="240"/>
        <w:jc w:val="both"/>
        <w:rPr>
          <w:rFonts w:ascii="Times New Roman" w:hAnsi="Times New Roman" w:cs="Times New Roman"/>
          <w:sz w:val="22"/>
          <w:szCs w:val="22"/>
        </w:rPr>
      </w:pPr>
      <w:r w:rsidRPr="00B76DA9">
        <w:rPr>
          <w:rFonts w:ascii="Times New Roman" w:hAnsi="Times New Roman" w:cs="Times New Roman"/>
          <w:sz w:val="22"/>
          <w:szCs w:val="22"/>
        </w:rPr>
        <w:t>REFERENCES</w:t>
      </w:r>
    </w:p>
    <w:sdt>
      <w:sdtPr>
        <w:rPr>
          <w:color w:val="000000"/>
          <w:sz w:val="22"/>
          <w:szCs w:val="22"/>
        </w:rPr>
        <w:tag w:val="MENDELEY_BIBLIOGRAPHY"/>
        <w:id w:val="-967042027"/>
        <w:placeholder>
          <w:docPart w:val="DefaultPlaceholder_-1854013440"/>
        </w:placeholder>
      </w:sdtPr>
      <w:sdtEndPr/>
      <w:sdtContent>
        <w:p w14:paraId="293F5585" w14:textId="77777777" w:rsidR="00211912" w:rsidRPr="00B76DA9" w:rsidRDefault="00211912">
          <w:pPr>
            <w:autoSpaceDE w:val="0"/>
            <w:autoSpaceDN w:val="0"/>
            <w:ind w:hanging="480"/>
            <w:divId w:val="508298955"/>
            <w:rPr>
              <w:rFonts w:eastAsia="Times New Roman"/>
              <w:color w:val="000000"/>
              <w:sz w:val="22"/>
              <w:szCs w:val="22"/>
            </w:rPr>
          </w:pPr>
          <w:r w:rsidRPr="00B76DA9">
            <w:rPr>
              <w:rFonts w:eastAsia="Times New Roman"/>
              <w:color w:val="000000"/>
              <w:sz w:val="22"/>
              <w:szCs w:val="22"/>
            </w:rPr>
            <w:t xml:space="preserve">Abdel Saeed I. Sahidjuan, Merjina A. Amin, Lina I. Ahaja, Armilyna A. Ahog, Raina T. Ladjahasan, Rima K. Jul, Nerhana J. Radjail, Benczar J. Sayadi, Aljimar J. Sarabi, &amp; Dr. Shernahar K. Tahil. (2024). Understanding the </w:t>
          </w:r>
          <w:r w:rsidRPr="00B76DA9">
            <w:rPr>
              <w:rFonts w:eastAsia="Times New Roman"/>
              <w:color w:val="000000"/>
              <w:sz w:val="22"/>
              <w:szCs w:val="22"/>
            </w:rPr>
            <w:lastRenderedPageBreak/>
            <w:t xml:space="preserve">Impact of Phishing Attacks on Organizational Security and Trust. </w:t>
          </w:r>
          <w:r w:rsidRPr="00B76DA9">
            <w:rPr>
              <w:rFonts w:eastAsia="Times New Roman"/>
              <w:i/>
              <w:iCs/>
              <w:color w:val="000000"/>
              <w:sz w:val="22"/>
              <w:szCs w:val="22"/>
            </w:rPr>
            <w:t>International Journal For Multidisciplinary Research</w:t>
          </w:r>
          <w:r w:rsidRPr="00B76DA9">
            <w:rPr>
              <w:rFonts w:eastAsia="Times New Roman"/>
              <w:color w:val="000000"/>
              <w:sz w:val="22"/>
              <w:szCs w:val="22"/>
            </w:rPr>
            <w:t xml:space="preserve">, </w:t>
          </w:r>
          <w:r w:rsidRPr="00B76DA9">
            <w:rPr>
              <w:rFonts w:eastAsia="Times New Roman"/>
              <w:i/>
              <w:iCs/>
              <w:color w:val="000000"/>
              <w:sz w:val="22"/>
              <w:szCs w:val="22"/>
            </w:rPr>
            <w:t>6</w:t>
          </w:r>
          <w:r w:rsidRPr="00B76DA9">
            <w:rPr>
              <w:rFonts w:eastAsia="Times New Roman"/>
              <w:color w:val="000000"/>
              <w:sz w:val="22"/>
              <w:szCs w:val="22"/>
            </w:rPr>
            <w:t>(6). https://doi.org/10.36948/ijfmr.2024.v06i06.34230</w:t>
          </w:r>
        </w:p>
        <w:p w14:paraId="7DC08D94" w14:textId="77777777" w:rsidR="00211912" w:rsidRPr="00B76DA9" w:rsidRDefault="00211912">
          <w:pPr>
            <w:autoSpaceDE w:val="0"/>
            <w:autoSpaceDN w:val="0"/>
            <w:ind w:hanging="480"/>
            <w:divId w:val="664358418"/>
            <w:rPr>
              <w:rFonts w:eastAsia="Times New Roman"/>
              <w:color w:val="000000"/>
              <w:sz w:val="22"/>
              <w:szCs w:val="22"/>
            </w:rPr>
          </w:pPr>
          <w:r w:rsidRPr="00B76DA9">
            <w:rPr>
              <w:rFonts w:eastAsia="Times New Roman"/>
              <w:color w:val="000000"/>
              <w:sz w:val="22"/>
              <w:szCs w:val="22"/>
            </w:rPr>
            <w:t xml:space="preserve">Abufardeh, S., &amp; Falah, B. (2023). The State of Phishing Attacks and Countermeasures. </w:t>
          </w:r>
          <w:r w:rsidRPr="00B76DA9">
            <w:rPr>
              <w:rFonts w:eastAsia="Times New Roman"/>
              <w:i/>
              <w:iCs/>
              <w:color w:val="000000"/>
              <w:sz w:val="22"/>
              <w:szCs w:val="22"/>
            </w:rPr>
            <w:t>Sameer Abufardeh &amp; Bouchaib Falah International Journal of Computer Science &amp; Security (IJCSS)</w:t>
          </w:r>
          <w:r w:rsidRPr="00B76DA9">
            <w:rPr>
              <w:rFonts w:eastAsia="Times New Roman"/>
              <w:color w:val="000000"/>
              <w:sz w:val="22"/>
              <w:szCs w:val="22"/>
            </w:rPr>
            <w:t>, (17), 54. https://www.cscjournals.org/manuscript//Journals/IJCSS/Volume17/Issue4/IJCSS-1702.pdf</w:t>
          </w:r>
        </w:p>
        <w:p w14:paraId="5F0464CB" w14:textId="77777777" w:rsidR="00211912" w:rsidRPr="00B76DA9" w:rsidRDefault="00211912">
          <w:pPr>
            <w:autoSpaceDE w:val="0"/>
            <w:autoSpaceDN w:val="0"/>
            <w:ind w:hanging="480"/>
            <w:divId w:val="54595799"/>
            <w:rPr>
              <w:rFonts w:eastAsia="Times New Roman"/>
              <w:color w:val="000000"/>
              <w:sz w:val="22"/>
              <w:szCs w:val="22"/>
            </w:rPr>
          </w:pPr>
          <w:r w:rsidRPr="00B76DA9">
            <w:rPr>
              <w:rFonts w:eastAsia="Times New Roman"/>
              <w:color w:val="000000"/>
              <w:sz w:val="22"/>
              <w:szCs w:val="22"/>
            </w:rPr>
            <w:t xml:space="preserve">Adeshola, I., &amp; Oluwajana, D. I. (2025). Assessing cybersecurity awareness among university students: implications for educational interventions. </w:t>
          </w:r>
          <w:r w:rsidRPr="00B76DA9">
            <w:rPr>
              <w:rFonts w:eastAsia="Times New Roman"/>
              <w:i/>
              <w:iCs/>
              <w:color w:val="000000"/>
              <w:sz w:val="22"/>
              <w:szCs w:val="22"/>
            </w:rPr>
            <w:t>Journal of Computers in Education</w:t>
          </w:r>
          <w:r w:rsidRPr="00B76DA9">
            <w:rPr>
              <w:rFonts w:eastAsia="Times New Roman"/>
              <w:color w:val="000000"/>
              <w:sz w:val="22"/>
              <w:szCs w:val="22"/>
            </w:rPr>
            <w:t xml:space="preserve">, </w:t>
          </w:r>
          <w:r w:rsidRPr="00B76DA9">
            <w:rPr>
              <w:rFonts w:eastAsia="Times New Roman"/>
              <w:i/>
              <w:iCs/>
              <w:color w:val="000000"/>
              <w:sz w:val="22"/>
              <w:szCs w:val="22"/>
            </w:rPr>
            <w:t>12</w:t>
          </w:r>
          <w:r w:rsidRPr="00B76DA9">
            <w:rPr>
              <w:rFonts w:eastAsia="Times New Roman"/>
              <w:color w:val="000000"/>
              <w:sz w:val="22"/>
              <w:szCs w:val="22"/>
            </w:rPr>
            <w:t>(4), 1283–1305. https://doi.org/10.1007/s40692-024-00346-7</w:t>
          </w:r>
        </w:p>
        <w:p w14:paraId="469BADAA" w14:textId="77777777" w:rsidR="00211912" w:rsidRPr="00B76DA9" w:rsidRDefault="00211912">
          <w:pPr>
            <w:autoSpaceDE w:val="0"/>
            <w:autoSpaceDN w:val="0"/>
            <w:ind w:hanging="480"/>
            <w:divId w:val="1427921019"/>
            <w:rPr>
              <w:rFonts w:eastAsia="Times New Roman"/>
              <w:color w:val="000000"/>
              <w:sz w:val="22"/>
              <w:szCs w:val="22"/>
            </w:rPr>
          </w:pPr>
          <w:r w:rsidRPr="00B76DA9">
            <w:rPr>
              <w:rFonts w:eastAsia="Times New Roman"/>
              <w:color w:val="000000"/>
              <w:sz w:val="22"/>
              <w:szCs w:val="22"/>
            </w:rPr>
            <w:t xml:space="preserve">Al Zaidy, A. (2025). Measuring Cybersecurity Awareness of Students: a Study of State College Students. </w:t>
          </w:r>
          <w:r w:rsidRPr="00B76DA9">
            <w:rPr>
              <w:rFonts w:eastAsia="Times New Roman"/>
              <w:i/>
              <w:iCs/>
              <w:color w:val="000000"/>
              <w:sz w:val="22"/>
              <w:szCs w:val="22"/>
            </w:rPr>
            <w:t>Journal of Information Technology, Cybersecurity, and Artificial Intelligence</w:t>
          </w:r>
          <w:r w:rsidRPr="00B76DA9">
            <w:rPr>
              <w:rFonts w:eastAsia="Times New Roman"/>
              <w:color w:val="000000"/>
              <w:sz w:val="22"/>
              <w:szCs w:val="22"/>
            </w:rPr>
            <w:t xml:space="preserve">, </w:t>
          </w:r>
          <w:r w:rsidRPr="00B76DA9">
            <w:rPr>
              <w:rFonts w:eastAsia="Times New Roman"/>
              <w:i/>
              <w:iCs/>
              <w:color w:val="000000"/>
              <w:sz w:val="22"/>
              <w:szCs w:val="22"/>
            </w:rPr>
            <w:t>2</w:t>
          </w:r>
          <w:r w:rsidRPr="00B76DA9">
            <w:rPr>
              <w:rFonts w:eastAsia="Times New Roman"/>
              <w:color w:val="000000"/>
              <w:sz w:val="22"/>
              <w:szCs w:val="22"/>
            </w:rPr>
            <w:t>(3), 17–40. https://doi.org/10.70715/jitcai.2025.v2.i3.030</w:t>
          </w:r>
        </w:p>
        <w:p w14:paraId="5D623E81" w14:textId="77777777" w:rsidR="00211912" w:rsidRPr="00B76DA9" w:rsidRDefault="00211912">
          <w:pPr>
            <w:autoSpaceDE w:val="0"/>
            <w:autoSpaceDN w:val="0"/>
            <w:ind w:hanging="480"/>
            <w:divId w:val="2006778650"/>
            <w:rPr>
              <w:rFonts w:eastAsia="Times New Roman"/>
              <w:color w:val="000000"/>
              <w:sz w:val="22"/>
              <w:szCs w:val="22"/>
            </w:rPr>
          </w:pPr>
          <w:r w:rsidRPr="00B76DA9">
            <w:rPr>
              <w:rFonts w:eastAsia="Times New Roman"/>
              <w:color w:val="000000"/>
              <w:sz w:val="22"/>
              <w:szCs w:val="22"/>
            </w:rPr>
            <w:t xml:space="preserve">Alabab, B., Cubol, J., Pascual, M. A., Ubaldo, E., Sario, D. R., &amp; Velasco, M. (2024). Cybersecurity Awareness of College Students in a Private Higher Education Institution. </w:t>
          </w:r>
          <w:r w:rsidRPr="00B76DA9">
            <w:rPr>
              <w:rFonts w:eastAsia="Times New Roman"/>
              <w:i/>
              <w:iCs/>
              <w:color w:val="000000"/>
              <w:sz w:val="22"/>
              <w:szCs w:val="22"/>
            </w:rPr>
            <w:t>CGCI International Journal of Administration, Management, Education and Technology</w:t>
          </w:r>
          <w:r w:rsidRPr="00B76DA9">
            <w:rPr>
              <w:rFonts w:eastAsia="Times New Roman"/>
              <w:color w:val="000000"/>
              <w:sz w:val="22"/>
              <w:szCs w:val="22"/>
            </w:rPr>
            <w:t xml:space="preserve">, </w:t>
          </w:r>
          <w:r w:rsidRPr="00B76DA9">
            <w:rPr>
              <w:rFonts w:eastAsia="Times New Roman"/>
              <w:i/>
              <w:iCs/>
              <w:color w:val="000000"/>
              <w:sz w:val="22"/>
              <w:szCs w:val="22"/>
            </w:rPr>
            <w:t>1</w:t>
          </w:r>
          <w:r w:rsidRPr="00B76DA9">
            <w:rPr>
              <w:rFonts w:eastAsia="Times New Roman"/>
              <w:color w:val="000000"/>
              <w:sz w:val="22"/>
              <w:szCs w:val="22"/>
            </w:rPr>
            <w:t>(1), 51–57. https://doi.org/10.70059/1zw7x826</w:t>
          </w:r>
        </w:p>
        <w:p w14:paraId="1D04BC59" w14:textId="77777777" w:rsidR="00211912" w:rsidRPr="00B76DA9" w:rsidRDefault="00211912">
          <w:pPr>
            <w:autoSpaceDE w:val="0"/>
            <w:autoSpaceDN w:val="0"/>
            <w:ind w:hanging="480"/>
            <w:divId w:val="2065137419"/>
            <w:rPr>
              <w:rFonts w:eastAsia="Times New Roman"/>
              <w:color w:val="000000"/>
              <w:sz w:val="22"/>
              <w:szCs w:val="22"/>
            </w:rPr>
          </w:pPr>
          <w:r w:rsidRPr="00B76DA9">
            <w:rPr>
              <w:rFonts w:eastAsia="Times New Roman"/>
              <w:color w:val="000000"/>
              <w:sz w:val="22"/>
              <w:szCs w:val="22"/>
            </w:rPr>
            <w:t xml:space="preserve">Aliyu, M., Bagarawa, M. U., Mu’azu, A. N., &amp; Umar, M. T. (2023). Understanding phishing awareness among students in tertiary institutions and setting-up defensive mechanisms against the attackers. </w:t>
          </w:r>
          <w:r w:rsidRPr="00B76DA9">
            <w:rPr>
              <w:rFonts w:eastAsia="Times New Roman"/>
              <w:i/>
              <w:iCs/>
              <w:color w:val="000000"/>
              <w:sz w:val="22"/>
              <w:szCs w:val="22"/>
            </w:rPr>
            <w:t>Caliphate Journal of Science and Technology</w:t>
          </w:r>
          <w:r w:rsidRPr="00B76DA9">
            <w:rPr>
              <w:rFonts w:eastAsia="Times New Roman"/>
              <w:color w:val="000000"/>
              <w:sz w:val="22"/>
              <w:szCs w:val="22"/>
            </w:rPr>
            <w:t xml:space="preserve">, </w:t>
          </w:r>
          <w:r w:rsidRPr="00B76DA9">
            <w:rPr>
              <w:rFonts w:eastAsia="Times New Roman"/>
              <w:i/>
              <w:iCs/>
              <w:color w:val="000000"/>
              <w:sz w:val="22"/>
              <w:szCs w:val="22"/>
            </w:rPr>
            <w:t>5</w:t>
          </w:r>
          <w:r w:rsidRPr="00B76DA9">
            <w:rPr>
              <w:rFonts w:eastAsia="Times New Roman"/>
              <w:color w:val="000000"/>
              <w:sz w:val="22"/>
              <w:szCs w:val="22"/>
            </w:rPr>
            <w:t>(1), 22–31. https://doi.org/10.4314/cajost.v5i1.4</w:t>
          </w:r>
        </w:p>
        <w:p w14:paraId="59BA61DF" w14:textId="77777777" w:rsidR="00211912" w:rsidRPr="00B76DA9" w:rsidRDefault="00211912">
          <w:pPr>
            <w:autoSpaceDE w:val="0"/>
            <w:autoSpaceDN w:val="0"/>
            <w:ind w:hanging="480"/>
            <w:divId w:val="1615987196"/>
            <w:rPr>
              <w:rFonts w:eastAsia="Times New Roman"/>
              <w:color w:val="000000"/>
              <w:sz w:val="22"/>
              <w:szCs w:val="22"/>
            </w:rPr>
          </w:pPr>
          <w:r w:rsidRPr="00B76DA9">
            <w:rPr>
              <w:rFonts w:eastAsia="Times New Roman"/>
              <w:color w:val="000000"/>
              <w:sz w:val="22"/>
              <w:szCs w:val="22"/>
            </w:rPr>
            <w:t xml:space="preserve">Aljeaid, D., Alzhrani, A., Alrougi, M., &amp; Almalki, O. (2020). Assessment of End-User Susceptibility to Cybersecurity Threats in Saudi Arabia by Simulating Phishing Attacks. </w:t>
          </w:r>
          <w:r w:rsidRPr="00B76DA9">
            <w:rPr>
              <w:rFonts w:eastAsia="Times New Roman"/>
              <w:i/>
              <w:iCs/>
              <w:color w:val="000000"/>
              <w:sz w:val="22"/>
              <w:szCs w:val="22"/>
            </w:rPr>
            <w:t>Information</w:t>
          </w:r>
          <w:r w:rsidRPr="00B76DA9">
            <w:rPr>
              <w:rFonts w:eastAsia="Times New Roman"/>
              <w:color w:val="000000"/>
              <w:sz w:val="22"/>
              <w:szCs w:val="22"/>
            </w:rPr>
            <w:t xml:space="preserve">, </w:t>
          </w:r>
          <w:r w:rsidRPr="00B76DA9">
            <w:rPr>
              <w:rFonts w:eastAsia="Times New Roman"/>
              <w:i/>
              <w:iCs/>
              <w:color w:val="000000"/>
              <w:sz w:val="22"/>
              <w:szCs w:val="22"/>
            </w:rPr>
            <w:t>11</w:t>
          </w:r>
          <w:r w:rsidRPr="00B76DA9">
            <w:rPr>
              <w:rFonts w:eastAsia="Times New Roman"/>
              <w:color w:val="000000"/>
              <w:sz w:val="22"/>
              <w:szCs w:val="22"/>
            </w:rPr>
            <w:t>(12), 547. https://doi.org/10.3390/info11120547</w:t>
          </w:r>
        </w:p>
        <w:p w14:paraId="5E49830C" w14:textId="77777777" w:rsidR="00211912" w:rsidRPr="00B76DA9" w:rsidRDefault="00211912">
          <w:pPr>
            <w:autoSpaceDE w:val="0"/>
            <w:autoSpaceDN w:val="0"/>
            <w:ind w:hanging="480"/>
            <w:divId w:val="1509054787"/>
            <w:rPr>
              <w:rFonts w:eastAsia="Times New Roman"/>
              <w:color w:val="000000"/>
              <w:sz w:val="22"/>
              <w:szCs w:val="22"/>
            </w:rPr>
          </w:pPr>
          <w:r w:rsidRPr="00B76DA9">
            <w:rPr>
              <w:rFonts w:eastAsia="Times New Roman"/>
              <w:color w:val="000000"/>
              <w:sz w:val="22"/>
              <w:szCs w:val="22"/>
            </w:rPr>
            <w:t xml:space="preserve">Alkhalil, Z., Hewage, C., Nawaf, L., &amp; Khan, I. (2021). Phishing Attacks: A Recent Comprehensive Study and a New Anatomy. </w:t>
          </w:r>
          <w:r w:rsidRPr="00B76DA9">
            <w:rPr>
              <w:rFonts w:eastAsia="Times New Roman"/>
              <w:i/>
              <w:iCs/>
              <w:color w:val="000000"/>
              <w:sz w:val="22"/>
              <w:szCs w:val="22"/>
            </w:rPr>
            <w:t>Frontiers in Computer Science</w:t>
          </w:r>
          <w:r w:rsidRPr="00B76DA9">
            <w:rPr>
              <w:rFonts w:eastAsia="Times New Roman"/>
              <w:color w:val="000000"/>
              <w:sz w:val="22"/>
              <w:szCs w:val="22"/>
            </w:rPr>
            <w:t xml:space="preserve">, </w:t>
          </w:r>
          <w:r w:rsidRPr="00B76DA9">
            <w:rPr>
              <w:rFonts w:eastAsia="Times New Roman"/>
              <w:i/>
              <w:iCs/>
              <w:color w:val="000000"/>
              <w:sz w:val="22"/>
              <w:szCs w:val="22"/>
            </w:rPr>
            <w:t>3</w:t>
          </w:r>
          <w:r w:rsidRPr="00B76DA9">
            <w:rPr>
              <w:rFonts w:eastAsia="Times New Roman"/>
              <w:color w:val="000000"/>
              <w:sz w:val="22"/>
              <w:szCs w:val="22"/>
            </w:rPr>
            <w:t>. https://doi.org/10.3389/fcomp.2021.563060</w:t>
          </w:r>
        </w:p>
        <w:p w14:paraId="453557CC" w14:textId="77777777" w:rsidR="00211912" w:rsidRPr="00B76DA9" w:rsidRDefault="00211912">
          <w:pPr>
            <w:autoSpaceDE w:val="0"/>
            <w:autoSpaceDN w:val="0"/>
            <w:ind w:hanging="480"/>
            <w:divId w:val="1128282813"/>
            <w:rPr>
              <w:rFonts w:eastAsia="Times New Roman"/>
              <w:color w:val="000000"/>
              <w:sz w:val="22"/>
              <w:szCs w:val="22"/>
            </w:rPr>
          </w:pPr>
          <w:r w:rsidRPr="00B76DA9">
            <w:rPr>
              <w:rFonts w:eastAsia="Times New Roman"/>
              <w:color w:val="000000"/>
              <w:sz w:val="22"/>
              <w:szCs w:val="22"/>
            </w:rPr>
            <w:t xml:space="preserve">Alqahtani, S., Nanda, P., &amp; Mohanty, M. (2025). </w:t>
          </w:r>
          <w:r w:rsidRPr="00B76DA9">
            <w:rPr>
              <w:rFonts w:eastAsia="Times New Roman"/>
              <w:i/>
              <w:iCs/>
              <w:color w:val="000000"/>
              <w:sz w:val="22"/>
              <w:szCs w:val="22"/>
            </w:rPr>
            <w:t>Strengthening Cybersecurity: The Influence of Student Behavior, Perceived Factors, and Mitigating Strategies on Phishing Attack Perception</w:t>
          </w:r>
          <w:r w:rsidRPr="00B76DA9">
            <w:rPr>
              <w:rFonts w:eastAsia="Times New Roman"/>
              <w:color w:val="000000"/>
              <w:sz w:val="22"/>
              <w:szCs w:val="22"/>
            </w:rPr>
            <w:t xml:space="preserve"> (pp. 313–329). https://doi.org/10.1007/978-981-96-1483-7_27</w:t>
          </w:r>
        </w:p>
        <w:p w14:paraId="2A76114A" w14:textId="77777777" w:rsidR="00211912" w:rsidRPr="00B76DA9" w:rsidRDefault="00211912">
          <w:pPr>
            <w:autoSpaceDE w:val="0"/>
            <w:autoSpaceDN w:val="0"/>
            <w:ind w:hanging="480"/>
            <w:divId w:val="1926957450"/>
            <w:rPr>
              <w:rFonts w:eastAsia="Times New Roman"/>
              <w:color w:val="000000"/>
              <w:sz w:val="22"/>
              <w:szCs w:val="22"/>
            </w:rPr>
          </w:pPr>
          <w:r w:rsidRPr="00B76DA9">
            <w:rPr>
              <w:rFonts w:eastAsia="Times New Roman"/>
              <w:color w:val="000000"/>
              <w:sz w:val="22"/>
              <w:szCs w:val="22"/>
            </w:rPr>
            <w:t xml:space="preserve">Auton, J. C., &amp; Sturman, D. (2025). Persuasion under pressure: the influence of persuasion principles and time constraints on phishing email susceptibility. </w:t>
          </w:r>
          <w:r w:rsidRPr="00B76DA9">
            <w:rPr>
              <w:rFonts w:eastAsia="Times New Roman"/>
              <w:i/>
              <w:iCs/>
              <w:color w:val="000000"/>
              <w:sz w:val="22"/>
              <w:szCs w:val="22"/>
            </w:rPr>
            <w:t>Information &amp; Computer Security</w:t>
          </w:r>
          <w:r w:rsidRPr="00B76DA9">
            <w:rPr>
              <w:rFonts w:eastAsia="Times New Roman"/>
              <w:color w:val="000000"/>
              <w:sz w:val="22"/>
              <w:szCs w:val="22"/>
            </w:rPr>
            <w:t xml:space="preserve">, </w:t>
          </w:r>
          <w:r w:rsidRPr="00B76DA9">
            <w:rPr>
              <w:rFonts w:eastAsia="Times New Roman"/>
              <w:i/>
              <w:iCs/>
              <w:color w:val="000000"/>
              <w:sz w:val="22"/>
              <w:szCs w:val="22"/>
            </w:rPr>
            <w:t>33</w:t>
          </w:r>
          <w:r w:rsidRPr="00B76DA9">
            <w:rPr>
              <w:rFonts w:eastAsia="Times New Roman"/>
              <w:color w:val="000000"/>
              <w:sz w:val="22"/>
              <w:szCs w:val="22"/>
            </w:rPr>
            <w:t>(5), 845–859. https://doi.org/10.1108/ICS-07-2024-0163</w:t>
          </w:r>
        </w:p>
        <w:p w14:paraId="0E82181B" w14:textId="77777777" w:rsidR="00211912" w:rsidRPr="00B76DA9" w:rsidRDefault="00211912">
          <w:pPr>
            <w:autoSpaceDE w:val="0"/>
            <w:autoSpaceDN w:val="0"/>
            <w:ind w:hanging="480"/>
            <w:divId w:val="1330250746"/>
            <w:rPr>
              <w:rFonts w:eastAsia="Times New Roman"/>
              <w:color w:val="000000"/>
              <w:sz w:val="22"/>
              <w:szCs w:val="22"/>
            </w:rPr>
          </w:pPr>
          <w:r w:rsidRPr="00B76DA9">
            <w:rPr>
              <w:rFonts w:eastAsia="Times New Roman"/>
              <w:color w:val="000000"/>
              <w:sz w:val="22"/>
              <w:szCs w:val="22"/>
            </w:rPr>
            <w:t xml:space="preserve">Azzeh, M., Mousa Altamimi, A., Albashayreh, M., &amp; AL-Oudat, M. A. (2022). Adopting the cybersecurity concepts into curriculum: the potential effects on students’ cybersecurity knowledge. </w:t>
          </w:r>
          <w:r w:rsidRPr="00B76DA9">
            <w:rPr>
              <w:rFonts w:eastAsia="Times New Roman"/>
              <w:i/>
              <w:iCs/>
              <w:color w:val="000000"/>
              <w:sz w:val="22"/>
              <w:szCs w:val="22"/>
            </w:rPr>
            <w:t>Indonesian Journal of Electrical Engineering and Computer Science</w:t>
          </w:r>
          <w:r w:rsidRPr="00B76DA9">
            <w:rPr>
              <w:rFonts w:eastAsia="Times New Roman"/>
              <w:color w:val="000000"/>
              <w:sz w:val="22"/>
              <w:szCs w:val="22"/>
            </w:rPr>
            <w:t xml:space="preserve">, </w:t>
          </w:r>
          <w:r w:rsidRPr="00B76DA9">
            <w:rPr>
              <w:rFonts w:eastAsia="Times New Roman"/>
              <w:i/>
              <w:iCs/>
              <w:color w:val="000000"/>
              <w:sz w:val="22"/>
              <w:szCs w:val="22"/>
            </w:rPr>
            <w:t>25</w:t>
          </w:r>
          <w:r w:rsidRPr="00B76DA9">
            <w:rPr>
              <w:rFonts w:eastAsia="Times New Roman"/>
              <w:color w:val="000000"/>
              <w:sz w:val="22"/>
              <w:szCs w:val="22"/>
            </w:rPr>
            <w:t>(3), 1749. https://doi.org/10.11591/ijeecs.v25.i3.pp1749-1758</w:t>
          </w:r>
        </w:p>
        <w:p w14:paraId="2FE37D94" w14:textId="77777777" w:rsidR="00211912" w:rsidRPr="00B76DA9" w:rsidRDefault="00211912">
          <w:pPr>
            <w:autoSpaceDE w:val="0"/>
            <w:autoSpaceDN w:val="0"/>
            <w:ind w:hanging="480"/>
            <w:divId w:val="1979143370"/>
            <w:rPr>
              <w:rFonts w:eastAsia="Times New Roman"/>
              <w:color w:val="000000"/>
              <w:sz w:val="22"/>
              <w:szCs w:val="22"/>
            </w:rPr>
          </w:pPr>
          <w:r w:rsidRPr="00B76DA9">
            <w:rPr>
              <w:rFonts w:eastAsia="Times New Roman"/>
              <w:color w:val="000000"/>
              <w:sz w:val="22"/>
              <w:szCs w:val="22"/>
            </w:rPr>
            <w:t xml:space="preserve">Bhavsar, V., Kadlak, A., &amp; Sharma, S. (2018). Study on Phishing Attacks. </w:t>
          </w:r>
          <w:r w:rsidRPr="00B76DA9">
            <w:rPr>
              <w:rFonts w:eastAsia="Times New Roman"/>
              <w:i/>
              <w:iCs/>
              <w:color w:val="000000"/>
              <w:sz w:val="22"/>
              <w:szCs w:val="22"/>
            </w:rPr>
            <w:t>International Journal of Computer Applications</w:t>
          </w:r>
          <w:r w:rsidRPr="00B76DA9">
            <w:rPr>
              <w:rFonts w:eastAsia="Times New Roman"/>
              <w:color w:val="000000"/>
              <w:sz w:val="22"/>
              <w:szCs w:val="22"/>
            </w:rPr>
            <w:t xml:space="preserve">, </w:t>
          </w:r>
          <w:r w:rsidRPr="00B76DA9">
            <w:rPr>
              <w:rFonts w:eastAsia="Times New Roman"/>
              <w:i/>
              <w:iCs/>
              <w:color w:val="000000"/>
              <w:sz w:val="22"/>
              <w:szCs w:val="22"/>
            </w:rPr>
            <w:t>182</w:t>
          </w:r>
          <w:r w:rsidRPr="00B76DA9">
            <w:rPr>
              <w:rFonts w:eastAsia="Times New Roman"/>
              <w:color w:val="000000"/>
              <w:sz w:val="22"/>
              <w:szCs w:val="22"/>
            </w:rPr>
            <w:t>(33), 975–8887. www.ijcaonline.org</w:t>
          </w:r>
        </w:p>
        <w:p w14:paraId="45557254" w14:textId="77777777" w:rsidR="00211912" w:rsidRPr="00B76DA9" w:rsidRDefault="00211912">
          <w:pPr>
            <w:autoSpaceDE w:val="0"/>
            <w:autoSpaceDN w:val="0"/>
            <w:ind w:hanging="480"/>
            <w:divId w:val="96294700"/>
            <w:rPr>
              <w:rFonts w:eastAsia="Times New Roman"/>
              <w:color w:val="000000"/>
              <w:sz w:val="22"/>
              <w:szCs w:val="22"/>
            </w:rPr>
          </w:pPr>
          <w:r w:rsidRPr="00B76DA9">
            <w:rPr>
              <w:rFonts w:eastAsia="Times New Roman"/>
              <w:color w:val="000000"/>
              <w:sz w:val="22"/>
              <w:szCs w:val="22"/>
            </w:rPr>
            <w:t xml:space="preserve">Broadhurst, R., Skinner, K., Sifniotis, N., Matamoros-Macias, B., &amp; Ipsen, Y. (2019). Phishing and Cybercrime Risks in a University Student Community. </w:t>
          </w:r>
          <w:r w:rsidRPr="00B76DA9">
            <w:rPr>
              <w:rFonts w:eastAsia="Times New Roman"/>
              <w:i/>
              <w:iCs/>
              <w:color w:val="000000"/>
              <w:sz w:val="22"/>
              <w:szCs w:val="22"/>
            </w:rPr>
            <w:t>The International Journal of Cybersecurity Intelligence and Cybercrime</w:t>
          </w:r>
          <w:r w:rsidRPr="00B76DA9">
            <w:rPr>
              <w:rFonts w:eastAsia="Times New Roman"/>
              <w:color w:val="000000"/>
              <w:sz w:val="22"/>
              <w:szCs w:val="22"/>
            </w:rPr>
            <w:t xml:space="preserve">, </w:t>
          </w:r>
          <w:r w:rsidRPr="00B76DA9">
            <w:rPr>
              <w:rFonts w:eastAsia="Times New Roman"/>
              <w:i/>
              <w:iCs/>
              <w:color w:val="000000"/>
              <w:sz w:val="22"/>
              <w:szCs w:val="22"/>
            </w:rPr>
            <w:t>2</w:t>
          </w:r>
          <w:r w:rsidRPr="00B76DA9">
            <w:rPr>
              <w:rFonts w:eastAsia="Times New Roman"/>
              <w:color w:val="000000"/>
              <w:sz w:val="22"/>
              <w:szCs w:val="22"/>
            </w:rPr>
            <w:t>(1), 4–23. https://doi.org/10.52306/02010219RZEX445</w:t>
          </w:r>
        </w:p>
        <w:p w14:paraId="7A0FD901" w14:textId="77777777" w:rsidR="00211912" w:rsidRPr="00B76DA9" w:rsidRDefault="00211912">
          <w:pPr>
            <w:autoSpaceDE w:val="0"/>
            <w:autoSpaceDN w:val="0"/>
            <w:ind w:hanging="480"/>
            <w:divId w:val="521747234"/>
            <w:rPr>
              <w:rFonts w:eastAsia="Times New Roman"/>
              <w:color w:val="000000"/>
              <w:sz w:val="22"/>
              <w:szCs w:val="22"/>
            </w:rPr>
          </w:pPr>
          <w:r w:rsidRPr="00B76DA9">
            <w:rPr>
              <w:rFonts w:eastAsia="Times New Roman"/>
              <w:color w:val="000000"/>
              <w:sz w:val="22"/>
              <w:szCs w:val="22"/>
            </w:rPr>
            <w:t xml:space="preserve">Casagrande, M., Conti, M., Fedeli, M., &amp; Losiouk, E. (2023). Alpha Phi-shing Fraternity: Phishing Assessment in a Higher Education Institution. </w:t>
          </w:r>
          <w:r w:rsidRPr="00B76DA9">
            <w:rPr>
              <w:rFonts w:eastAsia="Times New Roman"/>
              <w:i/>
              <w:iCs/>
              <w:color w:val="000000"/>
              <w:sz w:val="22"/>
              <w:szCs w:val="22"/>
            </w:rPr>
            <w:t>Journal of Cybersecurity Education Research and Practice</w:t>
          </w:r>
          <w:r w:rsidRPr="00B76DA9">
            <w:rPr>
              <w:rFonts w:eastAsia="Times New Roman"/>
              <w:color w:val="000000"/>
              <w:sz w:val="22"/>
              <w:szCs w:val="22"/>
            </w:rPr>
            <w:t xml:space="preserve">, </w:t>
          </w:r>
          <w:r w:rsidRPr="00B76DA9">
            <w:rPr>
              <w:rFonts w:eastAsia="Times New Roman"/>
              <w:i/>
              <w:iCs/>
              <w:color w:val="000000"/>
              <w:sz w:val="22"/>
              <w:szCs w:val="22"/>
            </w:rPr>
            <w:t>2022</w:t>
          </w:r>
          <w:r w:rsidRPr="00B76DA9">
            <w:rPr>
              <w:rFonts w:eastAsia="Times New Roman"/>
              <w:color w:val="000000"/>
              <w:sz w:val="22"/>
              <w:szCs w:val="22"/>
            </w:rPr>
            <w:t>(2). https://doi.org/10.32727/8.2023.1</w:t>
          </w:r>
        </w:p>
        <w:p w14:paraId="4D04E90F" w14:textId="77777777" w:rsidR="00211912" w:rsidRPr="00B76DA9" w:rsidRDefault="00211912">
          <w:pPr>
            <w:autoSpaceDE w:val="0"/>
            <w:autoSpaceDN w:val="0"/>
            <w:ind w:hanging="480"/>
            <w:divId w:val="359622769"/>
            <w:rPr>
              <w:rFonts w:eastAsia="Times New Roman"/>
              <w:color w:val="000000"/>
              <w:sz w:val="22"/>
              <w:szCs w:val="22"/>
            </w:rPr>
          </w:pPr>
          <w:r w:rsidRPr="00B76DA9">
            <w:rPr>
              <w:rFonts w:eastAsia="Times New Roman"/>
              <w:color w:val="000000"/>
              <w:sz w:val="22"/>
              <w:szCs w:val="22"/>
            </w:rPr>
            <w:t xml:space="preserve">De Ramos, N. M., &amp; Esponilla II, F. D. (2022). Cybersecurity program for Philippine higher education institutions: A multiple-case study. </w:t>
          </w:r>
          <w:r w:rsidRPr="00B76DA9">
            <w:rPr>
              <w:rFonts w:eastAsia="Times New Roman"/>
              <w:i/>
              <w:iCs/>
              <w:color w:val="000000"/>
              <w:sz w:val="22"/>
              <w:szCs w:val="22"/>
            </w:rPr>
            <w:t>International Journal of Evaluation and Research in Education (IJERE)</w:t>
          </w:r>
          <w:r w:rsidRPr="00B76DA9">
            <w:rPr>
              <w:rFonts w:eastAsia="Times New Roman"/>
              <w:color w:val="000000"/>
              <w:sz w:val="22"/>
              <w:szCs w:val="22"/>
            </w:rPr>
            <w:t xml:space="preserve">, </w:t>
          </w:r>
          <w:r w:rsidRPr="00B76DA9">
            <w:rPr>
              <w:rFonts w:eastAsia="Times New Roman"/>
              <w:i/>
              <w:iCs/>
              <w:color w:val="000000"/>
              <w:sz w:val="22"/>
              <w:szCs w:val="22"/>
            </w:rPr>
            <w:t>11</w:t>
          </w:r>
          <w:r w:rsidRPr="00B76DA9">
            <w:rPr>
              <w:rFonts w:eastAsia="Times New Roman"/>
              <w:color w:val="000000"/>
              <w:sz w:val="22"/>
              <w:szCs w:val="22"/>
            </w:rPr>
            <w:t>(3), 1198. https://doi.org/10.11591/ijere.v11i3.22863</w:t>
          </w:r>
        </w:p>
        <w:p w14:paraId="506DBB4A" w14:textId="77777777" w:rsidR="00211912" w:rsidRPr="00B76DA9" w:rsidRDefault="00211912">
          <w:pPr>
            <w:autoSpaceDE w:val="0"/>
            <w:autoSpaceDN w:val="0"/>
            <w:ind w:hanging="480"/>
            <w:divId w:val="1434862467"/>
            <w:rPr>
              <w:rFonts w:eastAsia="Times New Roman"/>
              <w:color w:val="000000"/>
              <w:sz w:val="22"/>
              <w:szCs w:val="22"/>
            </w:rPr>
          </w:pPr>
          <w:r w:rsidRPr="00B76DA9">
            <w:rPr>
              <w:rFonts w:eastAsia="Times New Roman"/>
              <w:color w:val="000000"/>
              <w:sz w:val="22"/>
              <w:szCs w:val="22"/>
            </w:rPr>
            <w:t xml:space="preserve">Desolda, G., Ferro, L. S., Marrella, A., Catarci, T., &amp; Costabile, M. F. (2022). Human Factors in Phishing Attacks: A Systematic Literature Review. </w:t>
          </w:r>
          <w:r w:rsidRPr="00B76DA9">
            <w:rPr>
              <w:rFonts w:eastAsia="Times New Roman"/>
              <w:i/>
              <w:iCs/>
              <w:color w:val="000000"/>
              <w:sz w:val="22"/>
              <w:szCs w:val="22"/>
            </w:rPr>
            <w:t>ACM Computing Surveys</w:t>
          </w:r>
          <w:r w:rsidRPr="00B76DA9">
            <w:rPr>
              <w:rFonts w:eastAsia="Times New Roman"/>
              <w:color w:val="000000"/>
              <w:sz w:val="22"/>
              <w:szCs w:val="22"/>
            </w:rPr>
            <w:t xml:space="preserve">, </w:t>
          </w:r>
          <w:r w:rsidRPr="00B76DA9">
            <w:rPr>
              <w:rFonts w:eastAsia="Times New Roman"/>
              <w:i/>
              <w:iCs/>
              <w:color w:val="000000"/>
              <w:sz w:val="22"/>
              <w:szCs w:val="22"/>
            </w:rPr>
            <w:t>54</w:t>
          </w:r>
          <w:r w:rsidRPr="00B76DA9">
            <w:rPr>
              <w:rFonts w:eastAsia="Times New Roman"/>
              <w:color w:val="000000"/>
              <w:sz w:val="22"/>
              <w:szCs w:val="22"/>
            </w:rPr>
            <w:t>(8), 1–35. https://doi.org/10.1145/3469886</w:t>
          </w:r>
        </w:p>
        <w:p w14:paraId="1CB6F3BB" w14:textId="77777777" w:rsidR="00211912" w:rsidRPr="00B76DA9" w:rsidRDefault="00211912">
          <w:pPr>
            <w:autoSpaceDE w:val="0"/>
            <w:autoSpaceDN w:val="0"/>
            <w:ind w:hanging="480"/>
            <w:divId w:val="1262563384"/>
            <w:rPr>
              <w:rFonts w:eastAsia="Times New Roman"/>
              <w:color w:val="000000"/>
              <w:sz w:val="22"/>
              <w:szCs w:val="22"/>
            </w:rPr>
          </w:pPr>
          <w:r w:rsidRPr="00B76DA9">
            <w:rPr>
              <w:rFonts w:eastAsia="Times New Roman"/>
              <w:color w:val="000000"/>
              <w:sz w:val="22"/>
              <w:szCs w:val="22"/>
            </w:rPr>
            <w:t xml:space="preserve">Diaz, A., Sherman, A. T., &amp; Joshi, A. (2020). Phishing in an academic community: A study of user susceptibility and behavior. </w:t>
          </w:r>
          <w:r w:rsidRPr="00B76DA9">
            <w:rPr>
              <w:rFonts w:eastAsia="Times New Roman"/>
              <w:i/>
              <w:iCs/>
              <w:color w:val="000000"/>
              <w:sz w:val="22"/>
              <w:szCs w:val="22"/>
            </w:rPr>
            <w:t>Cryptologia</w:t>
          </w:r>
          <w:r w:rsidRPr="00B76DA9">
            <w:rPr>
              <w:rFonts w:eastAsia="Times New Roman"/>
              <w:color w:val="000000"/>
              <w:sz w:val="22"/>
              <w:szCs w:val="22"/>
            </w:rPr>
            <w:t xml:space="preserve">, </w:t>
          </w:r>
          <w:r w:rsidRPr="00B76DA9">
            <w:rPr>
              <w:rFonts w:eastAsia="Times New Roman"/>
              <w:i/>
              <w:iCs/>
              <w:color w:val="000000"/>
              <w:sz w:val="22"/>
              <w:szCs w:val="22"/>
            </w:rPr>
            <w:t>44</w:t>
          </w:r>
          <w:r w:rsidRPr="00B76DA9">
            <w:rPr>
              <w:rFonts w:eastAsia="Times New Roman"/>
              <w:color w:val="000000"/>
              <w:sz w:val="22"/>
              <w:szCs w:val="22"/>
            </w:rPr>
            <w:t>(1), 53–67. https://doi.org/10.1080/01611194.2019.1623343</w:t>
          </w:r>
        </w:p>
        <w:p w14:paraId="31B10B5A" w14:textId="77777777" w:rsidR="00211912" w:rsidRPr="00B76DA9" w:rsidRDefault="00211912">
          <w:pPr>
            <w:autoSpaceDE w:val="0"/>
            <w:autoSpaceDN w:val="0"/>
            <w:ind w:hanging="480"/>
            <w:divId w:val="1676304140"/>
            <w:rPr>
              <w:rFonts w:eastAsia="Times New Roman"/>
              <w:color w:val="000000"/>
              <w:sz w:val="22"/>
              <w:szCs w:val="22"/>
            </w:rPr>
          </w:pPr>
          <w:r w:rsidRPr="00B76DA9">
            <w:rPr>
              <w:rFonts w:eastAsia="Times New Roman"/>
              <w:color w:val="000000"/>
              <w:sz w:val="22"/>
              <w:szCs w:val="22"/>
            </w:rPr>
            <w:t xml:space="preserve">Gan, C. L., Lee, Y. Y., &amp; Liew, T. W. (2024). Fishing for phishy messages: predicting phishing susceptibility through the lens of cyber-routine activities theory and heuristic-systematic model. </w:t>
          </w:r>
          <w:r w:rsidRPr="00B76DA9">
            <w:rPr>
              <w:rFonts w:eastAsia="Times New Roman"/>
              <w:i/>
              <w:iCs/>
              <w:color w:val="000000"/>
              <w:sz w:val="22"/>
              <w:szCs w:val="22"/>
            </w:rPr>
            <w:t>Humanities and Social Sciences Communications</w:t>
          </w:r>
          <w:r w:rsidRPr="00B76DA9">
            <w:rPr>
              <w:rFonts w:eastAsia="Times New Roman"/>
              <w:color w:val="000000"/>
              <w:sz w:val="22"/>
              <w:szCs w:val="22"/>
            </w:rPr>
            <w:t xml:space="preserve">, </w:t>
          </w:r>
          <w:r w:rsidRPr="00B76DA9">
            <w:rPr>
              <w:rFonts w:eastAsia="Times New Roman"/>
              <w:i/>
              <w:iCs/>
              <w:color w:val="000000"/>
              <w:sz w:val="22"/>
              <w:szCs w:val="22"/>
            </w:rPr>
            <w:t>11</w:t>
          </w:r>
          <w:r w:rsidRPr="00B76DA9">
            <w:rPr>
              <w:rFonts w:eastAsia="Times New Roman"/>
              <w:color w:val="000000"/>
              <w:sz w:val="22"/>
              <w:szCs w:val="22"/>
            </w:rPr>
            <w:t>(1), 1552. https://doi.org/10.1057/s41599-024-04083-1</w:t>
          </w:r>
        </w:p>
        <w:p w14:paraId="700D3AEF" w14:textId="77777777" w:rsidR="00211912" w:rsidRPr="00B76DA9" w:rsidRDefault="00211912">
          <w:pPr>
            <w:autoSpaceDE w:val="0"/>
            <w:autoSpaceDN w:val="0"/>
            <w:ind w:hanging="480"/>
            <w:divId w:val="2080013649"/>
            <w:rPr>
              <w:rFonts w:eastAsia="Times New Roman"/>
              <w:color w:val="000000"/>
              <w:sz w:val="22"/>
              <w:szCs w:val="22"/>
            </w:rPr>
          </w:pPr>
          <w:r w:rsidRPr="00B76DA9">
            <w:rPr>
              <w:rFonts w:eastAsia="Times New Roman"/>
              <w:color w:val="000000"/>
              <w:sz w:val="22"/>
              <w:szCs w:val="22"/>
            </w:rPr>
            <w:t xml:space="preserve">Gwenhure, A. K. (2025). University students’ security behavior against email phishing attacks: insights from the health belief model. </w:t>
          </w:r>
          <w:r w:rsidRPr="00B76DA9">
            <w:rPr>
              <w:rFonts w:eastAsia="Times New Roman"/>
              <w:i/>
              <w:iCs/>
              <w:color w:val="000000"/>
              <w:sz w:val="22"/>
              <w:szCs w:val="22"/>
            </w:rPr>
            <w:t>Journal of Cybersecurity</w:t>
          </w:r>
          <w:r w:rsidRPr="00B76DA9">
            <w:rPr>
              <w:rFonts w:eastAsia="Times New Roman"/>
              <w:color w:val="000000"/>
              <w:sz w:val="22"/>
              <w:szCs w:val="22"/>
            </w:rPr>
            <w:t xml:space="preserve">, </w:t>
          </w:r>
          <w:r w:rsidRPr="00B76DA9">
            <w:rPr>
              <w:rFonts w:eastAsia="Times New Roman"/>
              <w:i/>
              <w:iCs/>
              <w:color w:val="000000"/>
              <w:sz w:val="22"/>
              <w:szCs w:val="22"/>
            </w:rPr>
            <w:t>11</w:t>
          </w:r>
          <w:r w:rsidRPr="00B76DA9">
            <w:rPr>
              <w:rFonts w:eastAsia="Times New Roman"/>
              <w:color w:val="000000"/>
              <w:sz w:val="22"/>
              <w:szCs w:val="22"/>
            </w:rPr>
            <w:t>(1). https://doi.org/10.1093/cybsec/tyaf034</w:t>
          </w:r>
        </w:p>
        <w:p w14:paraId="469AC85A" w14:textId="77777777" w:rsidR="00211912" w:rsidRPr="00B76DA9" w:rsidRDefault="00211912">
          <w:pPr>
            <w:autoSpaceDE w:val="0"/>
            <w:autoSpaceDN w:val="0"/>
            <w:ind w:hanging="480"/>
            <w:divId w:val="1416130140"/>
            <w:rPr>
              <w:rFonts w:eastAsia="Times New Roman"/>
              <w:color w:val="000000"/>
              <w:sz w:val="22"/>
              <w:szCs w:val="22"/>
            </w:rPr>
          </w:pPr>
          <w:r w:rsidRPr="00B76DA9">
            <w:rPr>
              <w:rFonts w:eastAsia="Times New Roman"/>
              <w:color w:val="000000"/>
              <w:sz w:val="22"/>
              <w:szCs w:val="22"/>
            </w:rPr>
            <w:t xml:space="preserve">Hakim, Z. M., Ebner, N. C., Oliveira, D. S., Getz, S. J., Levin, B. E., Lin, T., Lloyd, K., Lai, V. T., Grilli, M. D., &amp; Wilson, R. C. (2021). The Phishing Email Suspicion Test (PEST) a lab-based task for evaluating the cognitive mechanisms of phishing detection. </w:t>
          </w:r>
          <w:r w:rsidRPr="00B76DA9">
            <w:rPr>
              <w:rFonts w:eastAsia="Times New Roman"/>
              <w:i/>
              <w:iCs/>
              <w:color w:val="000000"/>
              <w:sz w:val="22"/>
              <w:szCs w:val="22"/>
            </w:rPr>
            <w:t>Behavior Research Methods</w:t>
          </w:r>
          <w:r w:rsidRPr="00B76DA9">
            <w:rPr>
              <w:rFonts w:eastAsia="Times New Roman"/>
              <w:color w:val="000000"/>
              <w:sz w:val="22"/>
              <w:szCs w:val="22"/>
            </w:rPr>
            <w:t xml:space="preserve">, </w:t>
          </w:r>
          <w:r w:rsidRPr="00B76DA9">
            <w:rPr>
              <w:rFonts w:eastAsia="Times New Roman"/>
              <w:i/>
              <w:iCs/>
              <w:color w:val="000000"/>
              <w:sz w:val="22"/>
              <w:szCs w:val="22"/>
            </w:rPr>
            <w:t>53</w:t>
          </w:r>
          <w:r w:rsidRPr="00B76DA9">
            <w:rPr>
              <w:rFonts w:eastAsia="Times New Roman"/>
              <w:color w:val="000000"/>
              <w:sz w:val="22"/>
              <w:szCs w:val="22"/>
            </w:rPr>
            <w:t>(3), 1342–1352. https://doi.org/10.3758/s13428-020-01495-0</w:t>
          </w:r>
        </w:p>
        <w:p w14:paraId="3B050355" w14:textId="77777777" w:rsidR="00211912" w:rsidRPr="00B76DA9" w:rsidRDefault="00211912">
          <w:pPr>
            <w:autoSpaceDE w:val="0"/>
            <w:autoSpaceDN w:val="0"/>
            <w:ind w:hanging="480"/>
            <w:divId w:val="1941254502"/>
            <w:rPr>
              <w:rFonts w:eastAsia="Times New Roman"/>
              <w:color w:val="000000"/>
              <w:sz w:val="22"/>
              <w:szCs w:val="22"/>
            </w:rPr>
          </w:pPr>
          <w:r w:rsidRPr="00B76DA9">
            <w:rPr>
              <w:rFonts w:eastAsia="Times New Roman"/>
              <w:color w:val="000000"/>
              <w:sz w:val="22"/>
              <w:szCs w:val="22"/>
            </w:rPr>
            <w:t xml:space="preserve">Han, M., Zhao, H., Ma, X., &amp; Shi, R. (2025). Influencing factors of information security behavior among college students based on protection motivation theory: evidence from China. </w:t>
          </w:r>
          <w:r w:rsidRPr="00B76DA9">
            <w:rPr>
              <w:rFonts w:eastAsia="Times New Roman"/>
              <w:i/>
              <w:iCs/>
              <w:color w:val="000000"/>
              <w:sz w:val="22"/>
              <w:szCs w:val="22"/>
            </w:rPr>
            <w:t>Frontiers in Public Health</w:t>
          </w:r>
          <w:r w:rsidRPr="00B76DA9">
            <w:rPr>
              <w:rFonts w:eastAsia="Times New Roman"/>
              <w:color w:val="000000"/>
              <w:sz w:val="22"/>
              <w:szCs w:val="22"/>
            </w:rPr>
            <w:t xml:space="preserve">, </w:t>
          </w:r>
          <w:r w:rsidRPr="00B76DA9">
            <w:rPr>
              <w:rFonts w:eastAsia="Times New Roman"/>
              <w:i/>
              <w:iCs/>
              <w:color w:val="000000"/>
              <w:sz w:val="22"/>
              <w:szCs w:val="22"/>
            </w:rPr>
            <w:t>13</w:t>
          </w:r>
          <w:r w:rsidRPr="00B76DA9">
            <w:rPr>
              <w:rFonts w:eastAsia="Times New Roman"/>
              <w:color w:val="000000"/>
              <w:sz w:val="22"/>
              <w:szCs w:val="22"/>
            </w:rPr>
            <w:t>. https://doi.org/10.3389/fpubh.2025.1677024</w:t>
          </w:r>
        </w:p>
        <w:p w14:paraId="4A5D972A" w14:textId="77777777" w:rsidR="00211912" w:rsidRPr="00B76DA9" w:rsidRDefault="00211912">
          <w:pPr>
            <w:autoSpaceDE w:val="0"/>
            <w:autoSpaceDN w:val="0"/>
            <w:ind w:hanging="480"/>
            <w:divId w:val="2032762544"/>
            <w:rPr>
              <w:rFonts w:eastAsia="Times New Roman"/>
              <w:color w:val="000000"/>
              <w:sz w:val="22"/>
              <w:szCs w:val="22"/>
            </w:rPr>
          </w:pPr>
          <w:r w:rsidRPr="00B76DA9">
            <w:rPr>
              <w:rFonts w:eastAsia="Times New Roman"/>
              <w:color w:val="000000"/>
              <w:sz w:val="22"/>
              <w:szCs w:val="22"/>
            </w:rPr>
            <w:t xml:space="preserve">Ismail, N. N. S., Fammy Rikzan, F. I., Katuk, N., Hashim, N. L., &amp; Mohd Zulkefli, N. A. (2023). ENHANCING INFORMATION SECURITY AWARENESS ON PHISHING AMONG IT STUDENTS: A PILOT TEST CASE </w:t>
          </w:r>
          <w:r w:rsidRPr="00B76DA9">
            <w:rPr>
              <w:rFonts w:eastAsia="Times New Roman"/>
              <w:color w:val="000000"/>
              <w:sz w:val="22"/>
              <w:szCs w:val="22"/>
            </w:rPr>
            <w:lastRenderedPageBreak/>
            <w:t xml:space="preserve">STUDY AT POLITEKNIK TUANKU SYED SIRAJUDDIN. </w:t>
          </w:r>
          <w:r w:rsidRPr="00B76DA9">
            <w:rPr>
              <w:rFonts w:eastAsia="Times New Roman"/>
              <w:i/>
              <w:iCs/>
              <w:color w:val="000000"/>
              <w:sz w:val="22"/>
              <w:szCs w:val="22"/>
            </w:rPr>
            <w:t>Journal of Digital System Development</w:t>
          </w:r>
          <w:r w:rsidRPr="00B76DA9">
            <w:rPr>
              <w:rFonts w:eastAsia="Times New Roman"/>
              <w:color w:val="000000"/>
              <w:sz w:val="22"/>
              <w:szCs w:val="22"/>
            </w:rPr>
            <w:t xml:space="preserve">, </w:t>
          </w:r>
          <w:r w:rsidRPr="00B76DA9">
            <w:rPr>
              <w:rFonts w:eastAsia="Times New Roman"/>
              <w:i/>
              <w:iCs/>
              <w:color w:val="000000"/>
              <w:sz w:val="22"/>
              <w:szCs w:val="22"/>
            </w:rPr>
            <w:t>1</w:t>
          </w:r>
          <w:r w:rsidRPr="00B76DA9">
            <w:rPr>
              <w:rFonts w:eastAsia="Times New Roman"/>
              <w:color w:val="000000"/>
              <w:sz w:val="22"/>
              <w:szCs w:val="22"/>
            </w:rPr>
            <w:t>, 12–23. https://doi.org/10.32890/jdsd2023.1.2</w:t>
          </w:r>
        </w:p>
        <w:p w14:paraId="037D0472" w14:textId="77777777" w:rsidR="00211912" w:rsidRPr="00B76DA9" w:rsidRDefault="00211912">
          <w:pPr>
            <w:autoSpaceDE w:val="0"/>
            <w:autoSpaceDN w:val="0"/>
            <w:ind w:hanging="480"/>
            <w:divId w:val="1278834339"/>
            <w:rPr>
              <w:rFonts w:eastAsia="Times New Roman"/>
              <w:color w:val="000000"/>
              <w:sz w:val="22"/>
              <w:szCs w:val="22"/>
            </w:rPr>
          </w:pPr>
          <w:r w:rsidRPr="00B76DA9">
            <w:rPr>
              <w:rFonts w:eastAsia="Times New Roman"/>
              <w:color w:val="000000"/>
              <w:sz w:val="22"/>
              <w:szCs w:val="22"/>
            </w:rPr>
            <w:t xml:space="preserve">Jampen, D., Gür, G., Sutter, T., &amp; Tellenbach, B. (2020). Don’t click: towards an effective anti-phishing training. A comparative literature review. </w:t>
          </w:r>
          <w:r w:rsidRPr="00B76DA9">
            <w:rPr>
              <w:rFonts w:eastAsia="Times New Roman"/>
              <w:i/>
              <w:iCs/>
              <w:color w:val="000000"/>
              <w:sz w:val="22"/>
              <w:szCs w:val="22"/>
            </w:rPr>
            <w:t>Human-Centric Computing and Information Sciences</w:t>
          </w:r>
          <w:r w:rsidRPr="00B76DA9">
            <w:rPr>
              <w:rFonts w:eastAsia="Times New Roman"/>
              <w:color w:val="000000"/>
              <w:sz w:val="22"/>
              <w:szCs w:val="22"/>
            </w:rPr>
            <w:t xml:space="preserve">, </w:t>
          </w:r>
          <w:r w:rsidRPr="00B76DA9">
            <w:rPr>
              <w:rFonts w:eastAsia="Times New Roman"/>
              <w:i/>
              <w:iCs/>
              <w:color w:val="000000"/>
              <w:sz w:val="22"/>
              <w:szCs w:val="22"/>
            </w:rPr>
            <w:t>10</w:t>
          </w:r>
          <w:r w:rsidRPr="00B76DA9">
            <w:rPr>
              <w:rFonts w:eastAsia="Times New Roman"/>
              <w:color w:val="000000"/>
              <w:sz w:val="22"/>
              <w:szCs w:val="22"/>
            </w:rPr>
            <w:t>(1), 33. https://doi.org/10.1186/s13673-020-00237-7</w:t>
          </w:r>
        </w:p>
        <w:p w14:paraId="6E204940" w14:textId="77777777" w:rsidR="00211912" w:rsidRPr="00B76DA9" w:rsidRDefault="00211912">
          <w:pPr>
            <w:autoSpaceDE w:val="0"/>
            <w:autoSpaceDN w:val="0"/>
            <w:ind w:hanging="480"/>
            <w:divId w:val="645627519"/>
            <w:rPr>
              <w:rFonts w:eastAsia="Times New Roman"/>
              <w:color w:val="000000"/>
              <w:sz w:val="22"/>
              <w:szCs w:val="22"/>
            </w:rPr>
          </w:pPr>
          <w:r w:rsidRPr="00B76DA9">
            <w:rPr>
              <w:rFonts w:eastAsia="Times New Roman"/>
              <w:color w:val="000000"/>
              <w:sz w:val="22"/>
              <w:szCs w:val="22"/>
            </w:rPr>
            <w:t xml:space="preserve">Kuraku, S., Kalla, D., Smith, N., &amp; Samaah, F. (2023). Exploring How User Behavior Shapes Cybersecurity Awareness in the Face of Phishing Attacks. </w:t>
          </w:r>
          <w:r w:rsidRPr="00B76DA9">
            <w:rPr>
              <w:rFonts w:eastAsia="Times New Roman"/>
              <w:i/>
              <w:iCs/>
              <w:color w:val="000000"/>
              <w:sz w:val="22"/>
              <w:szCs w:val="22"/>
            </w:rPr>
            <w:t>International Journal of Computer Trends and Technology</w:t>
          </w:r>
          <w:r w:rsidRPr="00B76DA9">
            <w:rPr>
              <w:rFonts w:eastAsia="Times New Roman"/>
              <w:color w:val="000000"/>
              <w:sz w:val="22"/>
              <w:szCs w:val="22"/>
            </w:rPr>
            <w:t xml:space="preserve">, </w:t>
          </w:r>
          <w:r w:rsidRPr="00B76DA9">
            <w:rPr>
              <w:rFonts w:eastAsia="Times New Roman"/>
              <w:i/>
              <w:iCs/>
              <w:color w:val="000000"/>
              <w:sz w:val="22"/>
              <w:szCs w:val="22"/>
            </w:rPr>
            <w:t>71</w:t>
          </w:r>
          <w:r w:rsidRPr="00B76DA9">
            <w:rPr>
              <w:rFonts w:eastAsia="Times New Roman"/>
              <w:color w:val="000000"/>
              <w:sz w:val="22"/>
              <w:szCs w:val="22"/>
            </w:rPr>
            <w:t>, 74–79. https://doi.org/10.14445/22312803/IJCTT-V71I11P111</w:t>
          </w:r>
        </w:p>
        <w:p w14:paraId="67A71329" w14:textId="77777777" w:rsidR="00211912" w:rsidRPr="00B76DA9" w:rsidRDefault="00211912">
          <w:pPr>
            <w:autoSpaceDE w:val="0"/>
            <w:autoSpaceDN w:val="0"/>
            <w:ind w:hanging="480"/>
            <w:divId w:val="182938360"/>
            <w:rPr>
              <w:rFonts w:eastAsia="Times New Roman"/>
              <w:color w:val="000000"/>
              <w:sz w:val="22"/>
              <w:szCs w:val="22"/>
            </w:rPr>
          </w:pPr>
          <w:r w:rsidRPr="00B76DA9">
            <w:rPr>
              <w:rFonts w:eastAsia="Times New Roman"/>
              <w:color w:val="000000"/>
              <w:sz w:val="22"/>
              <w:szCs w:val="22"/>
            </w:rPr>
            <w:t xml:space="preserve">Lee, Y. Y., Gan, C. L., &amp; Liew, T. W. (2023). Susceptibility to instant messaging phishing attacks: does systematic information processing differ between genders? </w:t>
          </w:r>
          <w:r w:rsidRPr="00B76DA9">
            <w:rPr>
              <w:rFonts w:eastAsia="Times New Roman"/>
              <w:i/>
              <w:iCs/>
              <w:color w:val="000000"/>
              <w:sz w:val="22"/>
              <w:szCs w:val="22"/>
            </w:rPr>
            <w:t>Crime Prevention and Community Safety</w:t>
          </w:r>
          <w:r w:rsidRPr="00B76DA9">
            <w:rPr>
              <w:rFonts w:eastAsia="Times New Roman"/>
              <w:color w:val="000000"/>
              <w:sz w:val="22"/>
              <w:szCs w:val="22"/>
            </w:rPr>
            <w:t xml:space="preserve">, </w:t>
          </w:r>
          <w:r w:rsidRPr="00B76DA9">
            <w:rPr>
              <w:rFonts w:eastAsia="Times New Roman"/>
              <w:i/>
              <w:iCs/>
              <w:color w:val="000000"/>
              <w:sz w:val="22"/>
              <w:szCs w:val="22"/>
            </w:rPr>
            <w:t>25</w:t>
          </w:r>
          <w:r w:rsidRPr="00B76DA9">
            <w:rPr>
              <w:rFonts w:eastAsia="Times New Roman"/>
              <w:color w:val="000000"/>
              <w:sz w:val="22"/>
              <w:szCs w:val="22"/>
            </w:rPr>
            <w:t>(2), 179–203. https://doi.org/10.1057/s41300-023-00176-2</w:t>
          </w:r>
        </w:p>
        <w:p w14:paraId="0F96EFED" w14:textId="77777777" w:rsidR="00211912" w:rsidRPr="00B76DA9" w:rsidRDefault="00211912">
          <w:pPr>
            <w:autoSpaceDE w:val="0"/>
            <w:autoSpaceDN w:val="0"/>
            <w:ind w:hanging="480"/>
            <w:divId w:val="828251197"/>
            <w:rPr>
              <w:rFonts w:eastAsia="Times New Roman"/>
              <w:color w:val="000000"/>
              <w:sz w:val="22"/>
              <w:szCs w:val="22"/>
            </w:rPr>
          </w:pPr>
          <w:r w:rsidRPr="00B76DA9">
            <w:rPr>
              <w:rFonts w:eastAsia="Times New Roman"/>
              <w:color w:val="000000"/>
              <w:sz w:val="22"/>
              <w:szCs w:val="22"/>
            </w:rPr>
            <w:t xml:space="preserve">Le-Nye, E. N. M., Yaacoub, C., &amp; Possik, J. (2024). Evaluating Phishing Awareness Strategies: A Comparative Study of Education-based approaches and Game-based learning. </w:t>
          </w:r>
          <w:r w:rsidRPr="00B76DA9">
            <w:rPr>
              <w:rFonts w:eastAsia="Times New Roman"/>
              <w:i/>
              <w:iCs/>
              <w:color w:val="000000"/>
              <w:sz w:val="22"/>
              <w:szCs w:val="22"/>
            </w:rPr>
            <w:t>Procedia Computer Science</w:t>
          </w:r>
          <w:r w:rsidRPr="00B76DA9">
            <w:rPr>
              <w:rFonts w:eastAsia="Times New Roman"/>
              <w:color w:val="000000"/>
              <w:sz w:val="22"/>
              <w:szCs w:val="22"/>
            </w:rPr>
            <w:t xml:space="preserve">, </w:t>
          </w:r>
          <w:r w:rsidRPr="00B76DA9">
            <w:rPr>
              <w:rFonts w:eastAsia="Times New Roman"/>
              <w:i/>
              <w:iCs/>
              <w:color w:val="000000"/>
              <w:sz w:val="22"/>
              <w:szCs w:val="22"/>
            </w:rPr>
            <w:t>251</w:t>
          </w:r>
          <w:r w:rsidRPr="00B76DA9">
            <w:rPr>
              <w:rFonts w:eastAsia="Times New Roman"/>
              <w:color w:val="000000"/>
              <w:sz w:val="22"/>
              <w:szCs w:val="22"/>
            </w:rPr>
            <w:t>, 666–671. https://doi.org/10.1016/j.procs.2024.11.166</w:t>
          </w:r>
        </w:p>
        <w:p w14:paraId="2C7F1D62" w14:textId="77777777" w:rsidR="00211912" w:rsidRPr="00B76DA9" w:rsidRDefault="00211912">
          <w:pPr>
            <w:autoSpaceDE w:val="0"/>
            <w:autoSpaceDN w:val="0"/>
            <w:ind w:hanging="480"/>
            <w:divId w:val="1138452607"/>
            <w:rPr>
              <w:rFonts w:eastAsia="Times New Roman"/>
              <w:color w:val="000000"/>
              <w:sz w:val="22"/>
              <w:szCs w:val="22"/>
            </w:rPr>
          </w:pPr>
          <w:r w:rsidRPr="00B76DA9">
            <w:rPr>
              <w:rFonts w:eastAsia="Times New Roman"/>
              <w:color w:val="000000"/>
              <w:sz w:val="22"/>
              <w:szCs w:val="22"/>
            </w:rPr>
            <w:t xml:space="preserve">Lin, T., Capecci, D. E., Ellis, D. M., Rocha, H. A., Dommaraju, S., Oliveira, D. S., &amp; Ebner, N. C. (2019). Susceptibility to Spear-Phishing Emails. </w:t>
          </w:r>
          <w:r w:rsidRPr="00B76DA9">
            <w:rPr>
              <w:rFonts w:eastAsia="Times New Roman"/>
              <w:i/>
              <w:iCs/>
              <w:color w:val="000000"/>
              <w:sz w:val="22"/>
              <w:szCs w:val="22"/>
            </w:rPr>
            <w:t>ACM Transactions on Computer-Human Interaction</w:t>
          </w:r>
          <w:r w:rsidRPr="00B76DA9">
            <w:rPr>
              <w:rFonts w:eastAsia="Times New Roman"/>
              <w:color w:val="000000"/>
              <w:sz w:val="22"/>
              <w:szCs w:val="22"/>
            </w:rPr>
            <w:t xml:space="preserve">, </w:t>
          </w:r>
          <w:r w:rsidRPr="00B76DA9">
            <w:rPr>
              <w:rFonts w:eastAsia="Times New Roman"/>
              <w:i/>
              <w:iCs/>
              <w:color w:val="000000"/>
              <w:sz w:val="22"/>
              <w:szCs w:val="22"/>
            </w:rPr>
            <w:t>26</w:t>
          </w:r>
          <w:r w:rsidRPr="00B76DA9">
            <w:rPr>
              <w:rFonts w:eastAsia="Times New Roman"/>
              <w:color w:val="000000"/>
              <w:sz w:val="22"/>
              <w:szCs w:val="22"/>
            </w:rPr>
            <w:t>(5), 1–28. https://doi.org/10.1145/3336141</w:t>
          </w:r>
        </w:p>
        <w:p w14:paraId="2396FA9E" w14:textId="77777777" w:rsidR="00211912" w:rsidRPr="00B76DA9" w:rsidRDefault="00211912">
          <w:pPr>
            <w:autoSpaceDE w:val="0"/>
            <w:autoSpaceDN w:val="0"/>
            <w:ind w:hanging="480"/>
            <w:divId w:val="1080833256"/>
            <w:rPr>
              <w:rFonts w:eastAsia="Times New Roman"/>
              <w:color w:val="000000"/>
              <w:sz w:val="22"/>
              <w:szCs w:val="22"/>
            </w:rPr>
          </w:pPr>
          <w:r w:rsidRPr="00B76DA9">
            <w:rPr>
              <w:rFonts w:eastAsia="Times New Roman"/>
              <w:color w:val="000000"/>
              <w:sz w:val="22"/>
              <w:szCs w:val="22"/>
            </w:rPr>
            <w:t xml:space="preserve">Mouncey, E., &amp; Ciobotaru, S. (2025). Phishing scams on social media: An evaluation of cyber awareness education on impact and effectiveness. </w:t>
          </w:r>
          <w:r w:rsidRPr="00B76DA9">
            <w:rPr>
              <w:rFonts w:eastAsia="Times New Roman"/>
              <w:i/>
              <w:iCs/>
              <w:color w:val="000000"/>
              <w:sz w:val="22"/>
              <w:szCs w:val="22"/>
            </w:rPr>
            <w:t>Journal of Economic Criminology</w:t>
          </w:r>
          <w:r w:rsidRPr="00B76DA9">
            <w:rPr>
              <w:rFonts w:eastAsia="Times New Roman"/>
              <w:color w:val="000000"/>
              <w:sz w:val="22"/>
              <w:szCs w:val="22"/>
            </w:rPr>
            <w:t xml:space="preserve">, </w:t>
          </w:r>
          <w:r w:rsidRPr="00B76DA9">
            <w:rPr>
              <w:rFonts w:eastAsia="Times New Roman"/>
              <w:i/>
              <w:iCs/>
              <w:color w:val="000000"/>
              <w:sz w:val="22"/>
              <w:szCs w:val="22"/>
            </w:rPr>
            <w:t>7</w:t>
          </w:r>
          <w:r w:rsidRPr="00B76DA9">
            <w:rPr>
              <w:rFonts w:eastAsia="Times New Roman"/>
              <w:color w:val="000000"/>
              <w:sz w:val="22"/>
              <w:szCs w:val="22"/>
            </w:rPr>
            <w:t>, 100125. https://doi.org/10.1016/j.jeconc.2025.100125</w:t>
          </w:r>
        </w:p>
        <w:p w14:paraId="721933D8" w14:textId="77777777" w:rsidR="00211912" w:rsidRPr="00B76DA9" w:rsidRDefault="00211912">
          <w:pPr>
            <w:autoSpaceDE w:val="0"/>
            <w:autoSpaceDN w:val="0"/>
            <w:ind w:hanging="480"/>
            <w:divId w:val="866063745"/>
            <w:rPr>
              <w:rFonts w:eastAsia="Times New Roman"/>
              <w:color w:val="000000"/>
              <w:sz w:val="22"/>
              <w:szCs w:val="22"/>
            </w:rPr>
          </w:pPr>
          <w:r w:rsidRPr="00B76DA9">
            <w:rPr>
              <w:rFonts w:eastAsia="Times New Roman"/>
              <w:color w:val="000000"/>
              <w:sz w:val="22"/>
              <w:szCs w:val="22"/>
            </w:rPr>
            <w:t xml:space="preserve">Nasser, G., Morrison, B. W., Bayl-Smith, P., Taib, R., Gayed, M., &amp; Wiggins, M. W. (2020). The Role of Cue Utilization and Cognitive Load in the Recognition of Phishing Emails. </w:t>
          </w:r>
          <w:r w:rsidRPr="00B76DA9">
            <w:rPr>
              <w:rFonts w:eastAsia="Times New Roman"/>
              <w:i/>
              <w:iCs/>
              <w:color w:val="000000"/>
              <w:sz w:val="22"/>
              <w:szCs w:val="22"/>
            </w:rPr>
            <w:t>Frontiers in Big Data</w:t>
          </w:r>
          <w:r w:rsidRPr="00B76DA9">
            <w:rPr>
              <w:rFonts w:eastAsia="Times New Roman"/>
              <w:color w:val="000000"/>
              <w:sz w:val="22"/>
              <w:szCs w:val="22"/>
            </w:rPr>
            <w:t xml:space="preserve">, </w:t>
          </w:r>
          <w:r w:rsidRPr="00B76DA9">
            <w:rPr>
              <w:rFonts w:eastAsia="Times New Roman"/>
              <w:i/>
              <w:iCs/>
              <w:color w:val="000000"/>
              <w:sz w:val="22"/>
              <w:szCs w:val="22"/>
            </w:rPr>
            <w:t>3</w:t>
          </w:r>
          <w:r w:rsidRPr="00B76DA9">
            <w:rPr>
              <w:rFonts w:eastAsia="Times New Roman"/>
              <w:color w:val="000000"/>
              <w:sz w:val="22"/>
              <w:szCs w:val="22"/>
            </w:rPr>
            <w:t>. https://doi.org/10.3389/fdata.2020.546860</w:t>
          </w:r>
        </w:p>
        <w:p w14:paraId="4BE6EB5D" w14:textId="77777777" w:rsidR="00211912" w:rsidRPr="00B76DA9" w:rsidRDefault="00211912">
          <w:pPr>
            <w:autoSpaceDE w:val="0"/>
            <w:autoSpaceDN w:val="0"/>
            <w:ind w:hanging="480"/>
            <w:divId w:val="1229271545"/>
            <w:rPr>
              <w:rFonts w:eastAsia="Times New Roman"/>
              <w:color w:val="000000"/>
              <w:sz w:val="22"/>
              <w:szCs w:val="22"/>
            </w:rPr>
          </w:pPr>
          <w:r w:rsidRPr="00B76DA9">
            <w:rPr>
              <w:rFonts w:eastAsia="Times New Roman"/>
              <w:color w:val="000000"/>
              <w:sz w:val="22"/>
              <w:szCs w:val="22"/>
            </w:rPr>
            <w:t xml:space="preserve">Okokpujie, K., Ariyo, M. A., Moninuola, F. S., Akanle, M. B., &amp; Okokpujie, I. P. (2025). Evaluating Students’ Vulnerability and Awareness to Phishing Attacks in Educational Institutions. </w:t>
          </w:r>
          <w:r w:rsidRPr="00B76DA9">
            <w:rPr>
              <w:rFonts w:eastAsia="Times New Roman"/>
              <w:i/>
              <w:iCs/>
              <w:color w:val="000000"/>
              <w:sz w:val="22"/>
              <w:szCs w:val="22"/>
            </w:rPr>
            <w:t>International Journal of Safety and Security Engineering</w:t>
          </w:r>
          <w:r w:rsidRPr="00B76DA9">
            <w:rPr>
              <w:rFonts w:eastAsia="Times New Roman"/>
              <w:color w:val="000000"/>
              <w:sz w:val="22"/>
              <w:szCs w:val="22"/>
            </w:rPr>
            <w:t xml:space="preserve">, </w:t>
          </w:r>
          <w:r w:rsidRPr="00B76DA9">
            <w:rPr>
              <w:rFonts w:eastAsia="Times New Roman"/>
              <w:i/>
              <w:iCs/>
              <w:color w:val="000000"/>
              <w:sz w:val="22"/>
              <w:szCs w:val="22"/>
            </w:rPr>
            <w:t>15</w:t>
          </w:r>
          <w:r w:rsidRPr="00B76DA9">
            <w:rPr>
              <w:rFonts w:eastAsia="Times New Roman"/>
              <w:color w:val="000000"/>
              <w:sz w:val="22"/>
              <w:szCs w:val="22"/>
            </w:rPr>
            <w:t>(3), 621–630. https://doi.org/10.18280/ijsse.150320</w:t>
          </w:r>
        </w:p>
        <w:p w14:paraId="74E03F66" w14:textId="77777777" w:rsidR="00211912" w:rsidRPr="00B76DA9" w:rsidRDefault="00211912">
          <w:pPr>
            <w:autoSpaceDE w:val="0"/>
            <w:autoSpaceDN w:val="0"/>
            <w:ind w:hanging="480"/>
            <w:divId w:val="567421866"/>
            <w:rPr>
              <w:rFonts w:eastAsia="Times New Roman"/>
              <w:color w:val="000000"/>
              <w:sz w:val="22"/>
              <w:szCs w:val="22"/>
            </w:rPr>
          </w:pPr>
          <w:r w:rsidRPr="00B76DA9">
            <w:rPr>
              <w:rFonts w:eastAsia="Times New Roman"/>
              <w:color w:val="000000"/>
              <w:sz w:val="22"/>
              <w:szCs w:val="22"/>
            </w:rPr>
            <w:t xml:space="preserve">Omorog, C. D., &amp; Medina, R. P. (2020). </w:t>
          </w:r>
          <w:r w:rsidRPr="00B76DA9">
            <w:rPr>
              <w:rFonts w:eastAsia="Times New Roman"/>
              <w:i/>
              <w:iCs/>
              <w:color w:val="000000"/>
              <w:sz w:val="22"/>
              <w:szCs w:val="22"/>
            </w:rPr>
            <w:t>Internet Security Awareness of Filipinos: A Survey Paper</w:t>
          </w:r>
          <w:r w:rsidRPr="00B76DA9">
            <w:rPr>
              <w:rFonts w:eastAsia="Times New Roman"/>
              <w:color w:val="000000"/>
              <w:sz w:val="22"/>
              <w:szCs w:val="22"/>
            </w:rPr>
            <w:t>. https://doi.org/10.25147/ijcsr.2017.001.1.18</w:t>
          </w:r>
        </w:p>
        <w:p w14:paraId="59ED2C7B" w14:textId="77777777" w:rsidR="00211912" w:rsidRPr="00B76DA9" w:rsidRDefault="00211912">
          <w:pPr>
            <w:autoSpaceDE w:val="0"/>
            <w:autoSpaceDN w:val="0"/>
            <w:ind w:hanging="480"/>
            <w:divId w:val="1095902416"/>
            <w:rPr>
              <w:rFonts w:eastAsia="Times New Roman"/>
              <w:color w:val="000000"/>
              <w:sz w:val="22"/>
              <w:szCs w:val="22"/>
            </w:rPr>
          </w:pPr>
          <w:r w:rsidRPr="00B76DA9">
            <w:rPr>
              <w:rFonts w:eastAsia="Times New Roman"/>
              <w:color w:val="000000"/>
              <w:sz w:val="22"/>
              <w:szCs w:val="22"/>
            </w:rPr>
            <w:t xml:space="preserve">Romel, M., Florendo, B. B., Jacob, M., Ranit, B., Jnel, M. E., Filamor, M., Marinella, M., &amp; Armeza, J. I. (2025). </w:t>
          </w:r>
          <w:r w:rsidRPr="00B76DA9">
            <w:rPr>
              <w:rFonts w:eastAsia="Times New Roman"/>
              <w:i/>
              <w:iCs/>
              <w:color w:val="000000"/>
              <w:sz w:val="22"/>
              <w:szCs w:val="22"/>
            </w:rPr>
            <w:t>Examining Cybersecurity Awareness Among College Students Across Various Year Levels in the Province of Laguna</w:t>
          </w:r>
          <w:r w:rsidRPr="00B76DA9">
            <w:rPr>
              <w:rFonts w:eastAsia="Times New Roman"/>
              <w:color w:val="000000"/>
              <w:sz w:val="22"/>
              <w:szCs w:val="22"/>
            </w:rPr>
            <w:t>. www.ijfmr.com</w:t>
          </w:r>
        </w:p>
        <w:p w14:paraId="7AD05168" w14:textId="77777777" w:rsidR="00211912" w:rsidRPr="00B76DA9" w:rsidRDefault="00211912">
          <w:pPr>
            <w:autoSpaceDE w:val="0"/>
            <w:autoSpaceDN w:val="0"/>
            <w:ind w:hanging="480"/>
            <w:divId w:val="42875567"/>
            <w:rPr>
              <w:rFonts w:eastAsia="Times New Roman"/>
              <w:color w:val="000000"/>
              <w:sz w:val="22"/>
              <w:szCs w:val="22"/>
            </w:rPr>
          </w:pPr>
          <w:r w:rsidRPr="00B76DA9">
            <w:rPr>
              <w:rFonts w:eastAsia="Times New Roman"/>
              <w:color w:val="000000"/>
              <w:sz w:val="22"/>
              <w:szCs w:val="22"/>
            </w:rPr>
            <w:t xml:space="preserve">Ruzaili, H., Katuk, N., Zaini, K., &amp; Abdullah, W. (2026). PHISHING AWARENESS AND PREVENTIVE MEASURES AMONG UNIVERSITY STUDENTS: KNOWLEDGE, BEHAVIORS, AND VICTIMISATION PERSPECTIVES. </w:t>
          </w:r>
          <w:r w:rsidRPr="00B76DA9">
            <w:rPr>
              <w:rFonts w:eastAsia="Times New Roman"/>
              <w:i/>
              <w:iCs/>
              <w:color w:val="000000"/>
              <w:sz w:val="22"/>
              <w:szCs w:val="22"/>
            </w:rPr>
            <w:t>Millenium: Journal of Education, Technologies, and Health</w:t>
          </w:r>
          <w:r w:rsidRPr="00B76DA9">
            <w:rPr>
              <w:rFonts w:eastAsia="Times New Roman"/>
              <w:color w:val="000000"/>
              <w:sz w:val="22"/>
              <w:szCs w:val="22"/>
            </w:rPr>
            <w:t xml:space="preserve">, </w:t>
          </w:r>
          <w:r w:rsidRPr="00B76DA9">
            <w:rPr>
              <w:rFonts w:eastAsia="Times New Roman"/>
              <w:i/>
              <w:iCs/>
              <w:color w:val="000000"/>
              <w:sz w:val="22"/>
              <w:szCs w:val="22"/>
            </w:rPr>
            <w:t>2026</w:t>
          </w:r>
          <w:r w:rsidRPr="00B76DA9">
            <w:rPr>
              <w:rFonts w:eastAsia="Times New Roman"/>
              <w:color w:val="000000"/>
              <w:sz w:val="22"/>
              <w:szCs w:val="22"/>
            </w:rPr>
            <w:t>(29). https://doi.org/10.29352/mill0229.43489</w:t>
          </w:r>
        </w:p>
        <w:p w14:paraId="24D0041C" w14:textId="77777777" w:rsidR="00211912" w:rsidRPr="00B76DA9" w:rsidRDefault="00211912">
          <w:pPr>
            <w:autoSpaceDE w:val="0"/>
            <w:autoSpaceDN w:val="0"/>
            <w:ind w:hanging="480"/>
            <w:divId w:val="458886333"/>
            <w:rPr>
              <w:rFonts w:eastAsia="Times New Roman"/>
              <w:color w:val="000000"/>
              <w:sz w:val="22"/>
              <w:szCs w:val="22"/>
            </w:rPr>
          </w:pPr>
          <w:r w:rsidRPr="00B76DA9">
            <w:rPr>
              <w:rFonts w:eastAsia="Times New Roman"/>
              <w:color w:val="000000"/>
              <w:sz w:val="22"/>
              <w:szCs w:val="22"/>
            </w:rPr>
            <w:t xml:space="preserve">Siedlecki, S. L. (2020). Understanding Descriptive Research Designs and Methods. </w:t>
          </w:r>
          <w:r w:rsidRPr="00B76DA9">
            <w:rPr>
              <w:rFonts w:eastAsia="Times New Roman"/>
              <w:i/>
              <w:iCs/>
              <w:color w:val="000000"/>
              <w:sz w:val="22"/>
              <w:szCs w:val="22"/>
            </w:rPr>
            <w:t>Clinical Nurse Specialist</w:t>
          </w:r>
          <w:r w:rsidRPr="00B76DA9">
            <w:rPr>
              <w:rFonts w:eastAsia="Times New Roman"/>
              <w:color w:val="000000"/>
              <w:sz w:val="22"/>
              <w:szCs w:val="22"/>
            </w:rPr>
            <w:t xml:space="preserve">, </w:t>
          </w:r>
          <w:r w:rsidRPr="00B76DA9">
            <w:rPr>
              <w:rFonts w:eastAsia="Times New Roman"/>
              <w:i/>
              <w:iCs/>
              <w:color w:val="000000"/>
              <w:sz w:val="22"/>
              <w:szCs w:val="22"/>
            </w:rPr>
            <w:t>34</w:t>
          </w:r>
          <w:r w:rsidRPr="00B76DA9">
            <w:rPr>
              <w:rFonts w:eastAsia="Times New Roman"/>
              <w:color w:val="000000"/>
              <w:sz w:val="22"/>
              <w:szCs w:val="22"/>
            </w:rPr>
            <w:t>(1), 8–12. https://doi.org/10.1097/NUR.0000000000000493</w:t>
          </w:r>
        </w:p>
        <w:p w14:paraId="5B3A6D6D" w14:textId="77777777" w:rsidR="00211912" w:rsidRPr="00B76DA9" w:rsidRDefault="00211912">
          <w:pPr>
            <w:autoSpaceDE w:val="0"/>
            <w:autoSpaceDN w:val="0"/>
            <w:ind w:hanging="480"/>
            <w:divId w:val="447239788"/>
            <w:rPr>
              <w:rFonts w:eastAsia="Times New Roman"/>
              <w:color w:val="000000"/>
              <w:sz w:val="22"/>
              <w:szCs w:val="22"/>
            </w:rPr>
          </w:pPr>
          <w:r w:rsidRPr="00B76DA9">
            <w:rPr>
              <w:rFonts w:eastAsia="Times New Roman"/>
              <w:color w:val="000000"/>
              <w:sz w:val="22"/>
              <w:szCs w:val="22"/>
            </w:rPr>
            <w:t xml:space="preserve">Slater, P., &amp; Hasson, F. (2025). Quantitative Research Designs, Hierarchy of Evidence and Validity. </w:t>
          </w:r>
          <w:r w:rsidRPr="00B76DA9">
            <w:rPr>
              <w:rFonts w:eastAsia="Times New Roman"/>
              <w:i/>
              <w:iCs/>
              <w:color w:val="000000"/>
              <w:sz w:val="22"/>
              <w:szCs w:val="22"/>
            </w:rPr>
            <w:t>Journal of Psychiatric and Mental Health Nursing</w:t>
          </w:r>
          <w:r w:rsidRPr="00B76DA9">
            <w:rPr>
              <w:rFonts w:eastAsia="Times New Roman"/>
              <w:color w:val="000000"/>
              <w:sz w:val="22"/>
              <w:szCs w:val="22"/>
            </w:rPr>
            <w:t xml:space="preserve">, </w:t>
          </w:r>
          <w:r w:rsidRPr="00B76DA9">
            <w:rPr>
              <w:rFonts w:eastAsia="Times New Roman"/>
              <w:i/>
              <w:iCs/>
              <w:color w:val="000000"/>
              <w:sz w:val="22"/>
              <w:szCs w:val="22"/>
            </w:rPr>
            <w:t>32</w:t>
          </w:r>
          <w:r w:rsidRPr="00B76DA9">
            <w:rPr>
              <w:rFonts w:eastAsia="Times New Roman"/>
              <w:color w:val="000000"/>
              <w:sz w:val="22"/>
              <w:szCs w:val="22"/>
            </w:rPr>
            <w:t>(3), 656–660. https://doi.org/10.1111/jpm.13135</w:t>
          </w:r>
        </w:p>
        <w:p w14:paraId="6B84E4D5" w14:textId="77777777" w:rsidR="00211912" w:rsidRPr="00B76DA9" w:rsidRDefault="00211912">
          <w:pPr>
            <w:autoSpaceDE w:val="0"/>
            <w:autoSpaceDN w:val="0"/>
            <w:ind w:hanging="480"/>
            <w:divId w:val="1699234017"/>
            <w:rPr>
              <w:rFonts w:eastAsia="Times New Roman"/>
              <w:color w:val="000000"/>
              <w:sz w:val="22"/>
              <w:szCs w:val="22"/>
            </w:rPr>
          </w:pPr>
          <w:r w:rsidRPr="00B76DA9">
            <w:rPr>
              <w:rFonts w:eastAsia="Times New Roman"/>
              <w:color w:val="000000"/>
              <w:sz w:val="22"/>
              <w:szCs w:val="22"/>
            </w:rPr>
            <w:t xml:space="preserve">Sturman, D., Bell, E. A., Auton, J. C., Breakey, G. R., &amp; Wiggins, M. W. (2024). The roles of phishing knowledge, cue utilization, and decision styles in phishing email detection. </w:t>
          </w:r>
          <w:r w:rsidRPr="00B76DA9">
            <w:rPr>
              <w:rFonts w:eastAsia="Times New Roman"/>
              <w:i/>
              <w:iCs/>
              <w:color w:val="000000"/>
              <w:sz w:val="22"/>
              <w:szCs w:val="22"/>
            </w:rPr>
            <w:t>Applied Ergonomics</w:t>
          </w:r>
          <w:r w:rsidRPr="00B76DA9">
            <w:rPr>
              <w:rFonts w:eastAsia="Times New Roman"/>
              <w:color w:val="000000"/>
              <w:sz w:val="22"/>
              <w:szCs w:val="22"/>
            </w:rPr>
            <w:t xml:space="preserve">, </w:t>
          </w:r>
          <w:r w:rsidRPr="00B76DA9">
            <w:rPr>
              <w:rFonts w:eastAsia="Times New Roman"/>
              <w:i/>
              <w:iCs/>
              <w:color w:val="000000"/>
              <w:sz w:val="22"/>
              <w:szCs w:val="22"/>
            </w:rPr>
            <w:t>119</w:t>
          </w:r>
          <w:r w:rsidRPr="00B76DA9">
            <w:rPr>
              <w:rFonts w:eastAsia="Times New Roman"/>
              <w:color w:val="000000"/>
              <w:sz w:val="22"/>
              <w:szCs w:val="22"/>
            </w:rPr>
            <w:t>, 104309. https://doi.org/10.1016/j.apergo.2024.104309</w:t>
          </w:r>
        </w:p>
        <w:p w14:paraId="644BB158" w14:textId="77777777" w:rsidR="00211912" w:rsidRPr="00B76DA9" w:rsidRDefault="00211912">
          <w:pPr>
            <w:autoSpaceDE w:val="0"/>
            <w:autoSpaceDN w:val="0"/>
            <w:ind w:hanging="480"/>
            <w:divId w:val="264730164"/>
            <w:rPr>
              <w:rFonts w:eastAsia="Times New Roman"/>
              <w:color w:val="000000"/>
              <w:sz w:val="22"/>
              <w:szCs w:val="22"/>
            </w:rPr>
          </w:pPr>
          <w:r w:rsidRPr="00B76DA9">
            <w:rPr>
              <w:rFonts w:eastAsia="Times New Roman"/>
              <w:color w:val="000000"/>
              <w:sz w:val="22"/>
              <w:szCs w:val="22"/>
            </w:rPr>
            <w:t xml:space="preserve">Tanti, R. (2024). Study of Phishing Attack and their Prevention Techniques. </w:t>
          </w:r>
          <w:r w:rsidRPr="00B76DA9">
            <w:rPr>
              <w:rFonts w:eastAsia="Times New Roman"/>
              <w:i/>
              <w:iCs/>
              <w:color w:val="000000"/>
              <w:sz w:val="22"/>
              <w:szCs w:val="22"/>
            </w:rPr>
            <w:t>INTERANTIONAL JOURNAL OF SCIENTIFIC RESEARCH IN ENGINEERING AND MANAGEMENT</w:t>
          </w:r>
          <w:r w:rsidRPr="00B76DA9">
            <w:rPr>
              <w:rFonts w:eastAsia="Times New Roman"/>
              <w:color w:val="000000"/>
              <w:sz w:val="22"/>
              <w:szCs w:val="22"/>
            </w:rPr>
            <w:t xml:space="preserve">, </w:t>
          </w:r>
          <w:r w:rsidRPr="00B76DA9">
            <w:rPr>
              <w:rFonts w:eastAsia="Times New Roman"/>
              <w:i/>
              <w:iCs/>
              <w:color w:val="000000"/>
              <w:sz w:val="22"/>
              <w:szCs w:val="22"/>
            </w:rPr>
            <w:t>08</w:t>
          </w:r>
          <w:r w:rsidRPr="00B76DA9">
            <w:rPr>
              <w:rFonts w:eastAsia="Times New Roman"/>
              <w:color w:val="000000"/>
              <w:sz w:val="22"/>
              <w:szCs w:val="22"/>
            </w:rPr>
            <w:t>(10), 1–8. https://doi.org/10.55041/IJSREM38042</w:t>
          </w:r>
        </w:p>
        <w:p w14:paraId="46DF6173" w14:textId="77777777" w:rsidR="00211912" w:rsidRPr="00B76DA9" w:rsidRDefault="00211912">
          <w:pPr>
            <w:autoSpaceDE w:val="0"/>
            <w:autoSpaceDN w:val="0"/>
            <w:ind w:hanging="480"/>
            <w:divId w:val="1878545934"/>
            <w:rPr>
              <w:rFonts w:eastAsia="Times New Roman"/>
              <w:color w:val="000000"/>
              <w:sz w:val="22"/>
              <w:szCs w:val="22"/>
            </w:rPr>
          </w:pPr>
          <w:r w:rsidRPr="00B76DA9">
            <w:rPr>
              <w:rFonts w:eastAsia="Times New Roman"/>
              <w:color w:val="000000"/>
              <w:sz w:val="22"/>
              <w:szCs w:val="22"/>
            </w:rPr>
            <w:t xml:space="preserve">Vivien A. Agustin, Joseph Darwin C. Co, Raymund M. Dioses, Criselle J. Centeno, Angeli Joy M. Farol, &amp; Patricia Jenel P. Marcelo. (2024). Unveiling shadows: A gamified approach to raise awareness and combat phishing tactics. </w:t>
          </w:r>
          <w:r w:rsidRPr="00B76DA9">
            <w:rPr>
              <w:rFonts w:eastAsia="Times New Roman"/>
              <w:i/>
              <w:iCs/>
              <w:color w:val="000000"/>
              <w:sz w:val="22"/>
              <w:szCs w:val="22"/>
            </w:rPr>
            <w:t>World Journal of Advanced Research and Reviews</w:t>
          </w:r>
          <w:r w:rsidRPr="00B76DA9">
            <w:rPr>
              <w:rFonts w:eastAsia="Times New Roman"/>
              <w:color w:val="000000"/>
              <w:sz w:val="22"/>
              <w:szCs w:val="22"/>
            </w:rPr>
            <w:t xml:space="preserve">, </w:t>
          </w:r>
          <w:r w:rsidRPr="00B76DA9">
            <w:rPr>
              <w:rFonts w:eastAsia="Times New Roman"/>
              <w:i/>
              <w:iCs/>
              <w:color w:val="000000"/>
              <w:sz w:val="22"/>
              <w:szCs w:val="22"/>
            </w:rPr>
            <w:t>24</w:t>
          </w:r>
          <w:r w:rsidRPr="00B76DA9">
            <w:rPr>
              <w:rFonts w:eastAsia="Times New Roman"/>
              <w:color w:val="000000"/>
              <w:sz w:val="22"/>
              <w:szCs w:val="22"/>
            </w:rPr>
            <w:t>(2), 2077–2084. https://doi.org/10.30574/wjarr.2024.24.2.3453</w:t>
          </w:r>
        </w:p>
        <w:p w14:paraId="02AA4283" w14:textId="77777777" w:rsidR="00211912" w:rsidRPr="00B76DA9" w:rsidRDefault="00211912">
          <w:pPr>
            <w:autoSpaceDE w:val="0"/>
            <w:autoSpaceDN w:val="0"/>
            <w:ind w:hanging="480"/>
            <w:divId w:val="858738834"/>
            <w:rPr>
              <w:rFonts w:eastAsia="Times New Roman"/>
              <w:color w:val="000000"/>
              <w:sz w:val="22"/>
              <w:szCs w:val="22"/>
            </w:rPr>
          </w:pPr>
          <w:r w:rsidRPr="00B76DA9">
            <w:rPr>
              <w:rFonts w:eastAsia="Times New Roman"/>
              <w:color w:val="000000"/>
              <w:sz w:val="22"/>
              <w:szCs w:val="22"/>
            </w:rPr>
            <w:t xml:space="preserve">William Vortia. (2025). Modelling cybersecurity awareness, perceived threats and secure online behavioral intentions among Ghanaian university students: A PLS-SEM Approach. </w:t>
          </w:r>
          <w:r w:rsidRPr="00B76DA9">
            <w:rPr>
              <w:rFonts w:eastAsia="Times New Roman"/>
              <w:i/>
              <w:iCs/>
              <w:color w:val="000000"/>
              <w:sz w:val="22"/>
              <w:szCs w:val="22"/>
            </w:rPr>
            <w:t>Magna Scientia Advanced Research and Reviews</w:t>
          </w:r>
          <w:r w:rsidRPr="00B76DA9">
            <w:rPr>
              <w:rFonts w:eastAsia="Times New Roman"/>
              <w:color w:val="000000"/>
              <w:sz w:val="22"/>
              <w:szCs w:val="22"/>
            </w:rPr>
            <w:t xml:space="preserve">, </w:t>
          </w:r>
          <w:r w:rsidRPr="00B76DA9">
            <w:rPr>
              <w:rFonts w:eastAsia="Times New Roman"/>
              <w:i/>
              <w:iCs/>
              <w:color w:val="000000"/>
              <w:sz w:val="22"/>
              <w:szCs w:val="22"/>
            </w:rPr>
            <w:t>14</w:t>
          </w:r>
          <w:r w:rsidRPr="00B76DA9">
            <w:rPr>
              <w:rFonts w:eastAsia="Times New Roman"/>
              <w:color w:val="000000"/>
              <w:sz w:val="22"/>
              <w:szCs w:val="22"/>
            </w:rPr>
            <w:t>(2), 096–111. https://doi.org/10.30574/msarr.2025.14.2.0094</w:t>
          </w:r>
        </w:p>
        <w:p w14:paraId="58C644E0" w14:textId="77777777" w:rsidR="00211912" w:rsidRPr="00B76DA9" w:rsidRDefault="00211912">
          <w:pPr>
            <w:autoSpaceDE w:val="0"/>
            <w:autoSpaceDN w:val="0"/>
            <w:ind w:hanging="480"/>
            <w:divId w:val="1992174301"/>
            <w:rPr>
              <w:rFonts w:eastAsia="Times New Roman"/>
              <w:color w:val="000000"/>
              <w:sz w:val="22"/>
              <w:szCs w:val="22"/>
            </w:rPr>
          </w:pPr>
          <w:r w:rsidRPr="00B76DA9">
            <w:rPr>
              <w:rFonts w:eastAsia="Times New Roman"/>
              <w:color w:val="000000"/>
              <w:sz w:val="22"/>
              <w:szCs w:val="22"/>
            </w:rPr>
            <w:t xml:space="preserve">Yin, D., Mullarkey, M., de Vreede, G.-J., &amp; Limayem, M. (2025). Learning by Phishing via Post-Simulation Feedback: From Embedded to Non-Embedded Training. </w:t>
          </w:r>
          <w:r w:rsidRPr="00B76DA9">
            <w:rPr>
              <w:rFonts w:eastAsia="Times New Roman"/>
              <w:i/>
              <w:iCs/>
              <w:color w:val="000000"/>
              <w:sz w:val="22"/>
              <w:szCs w:val="22"/>
            </w:rPr>
            <w:t>MIS Quarterly</w:t>
          </w:r>
          <w:r w:rsidRPr="00B76DA9">
            <w:rPr>
              <w:rFonts w:eastAsia="Times New Roman"/>
              <w:color w:val="000000"/>
              <w:sz w:val="22"/>
              <w:szCs w:val="22"/>
            </w:rPr>
            <w:t>, 1–17. https://doi.org/10.25300/MISQ/2025/19354</w:t>
          </w:r>
        </w:p>
        <w:p w14:paraId="3D58B120" w14:textId="494D2270" w:rsidR="00856D4D" w:rsidRPr="00B76DA9" w:rsidRDefault="00211912" w:rsidP="00CF2473">
          <w:pPr>
            <w:autoSpaceDE w:val="0"/>
            <w:autoSpaceDN w:val="0"/>
            <w:rPr>
              <w:sz w:val="22"/>
              <w:szCs w:val="22"/>
            </w:rPr>
          </w:pPr>
          <w:r w:rsidRPr="00B76DA9">
            <w:rPr>
              <w:rFonts w:eastAsia="Times New Roman"/>
              <w:color w:val="000000"/>
              <w:sz w:val="22"/>
              <w:szCs w:val="22"/>
            </w:rPr>
            <w:t> </w:t>
          </w:r>
        </w:p>
      </w:sdtContent>
    </w:sdt>
    <w:sectPr w:rsidR="00856D4D" w:rsidRPr="00B76DA9" w:rsidSect="00856D4D">
      <w:type w:val="continuous"/>
      <w:pgSz w:w="11907" w:h="16839" w:code="9"/>
      <w:pgMar w:top="720" w:right="605" w:bottom="605" w:left="605" w:header="288" w:footer="144" w:gutter="0"/>
      <w:cols w:space="2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5934F9" w14:textId="77777777" w:rsidR="0077501F" w:rsidRDefault="0077501F" w:rsidP="00193588">
      <w:r>
        <w:separator/>
      </w:r>
    </w:p>
  </w:endnote>
  <w:endnote w:type="continuationSeparator" w:id="0">
    <w:p w14:paraId="2FDFBD25" w14:textId="77777777" w:rsidR="0077501F" w:rsidRDefault="0077501F" w:rsidP="00193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CDDED" w14:textId="77777777" w:rsidR="00856D4D" w:rsidRDefault="00856D4D" w:rsidP="00856D4D">
    <w:pPr>
      <w:pStyle w:val="BodyText"/>
      <w:spacing w:line="14" w:lineRule="auto"/>
    </w:pPr>
    <w:r>
      <w:rPr>
        <w:noProof/>
        <w:lang w:val="en-IN" w:eastAsia="en-IN"/>
      </w:rPr>
      <mc:AlternateContent>
        <mc:Choice Requires="wps">
          <w:drawing>
            <wp:anchor distT="0" distB="0" distL="0" distR="0" simplePos="0" relativeHeight="251663360" behindDoc="1" locked="0" layoutInCell="1" allowOverlap="1" wp14:anchorId="655367BA" wp14:editId="4BBF3485">
              <wp:simplePos x="0" y="0"/>
              <wp:positionH relativeFrom="page">
                <wp:posOffset>381000</wp:posOffset>
              </wp:positionH>
              <wp:positionV relativeFrom="page">
                <wp:posOffset>10240010</wp:posOffset>
              </wp:positionV>
              <wp:extent cx="6839585" cy="17780"/>
              <wp:effectExtent l="0" t="0" r="0" b="0"/>
              <wp:wrapNone/>
              <wp:docPr id="1030091462"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9585" cy="17780"/>
                      </a:xfrm>
                      <a:custGeom>
                        <a:avLst/>
                        <a:gdLst/>
                        <a:ahLst/>
                        <a:cxnLst/>
                        <a:rect l="l" t="t" r="r" b="b"/>
                        <a:pathLst>
                          <a:path w="6671309" h="45085">
                            <a:moveTo>
                              <a:pt x="6671309" y="0"/>
                            </a:moveTo>
                            <a:lnTo>
                              <a:pt x="0" y="0"/>
                            </a:lnTo>
                            <a:lnTo>
                              <a:pt x="0" y="45084"/>
                            </a:lnTo>
                            <a:lnTo>
                              <a:pt x="6671309" y="45084"/>
                            </a:lnTo>
                            <a:lnTo>
                              <a:pt x="6671309" y="0"/>
                            </a:lnTo>
                            <a:close/>
                          </a:path>
                        </a:pathLst>
                      </a:custGeom>
                      <a:solidFill>
                        <a:srgbClr val="80808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2F1C4D" id="Graphic 3" o:spid="_x0000_s1026" style="position:absolute;margin-left:30pt;margin-top:806.3pt;width:538.55pt;height:1.4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67130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" path="m6671309,l,,,45084r6671309,l6671309,xe" fillcolor="gray" stroked="f">
              <v:path arrowok="t"/>
              <w10:wrap anchorx="page" anchory="page"/>
            </v:shape>
          </w:pict>
        </mc:Fallback>
      </mc:AlternateContent>
    </w:r>
    <w:r>
      <w:t xml:space="preserve"> </w:t>
    </w:r>
    <w:r w:rsidRPr="006B6E48">
      <w:t xml:space="preserve"> </w:t>
    </w:r>
    <w:r>
      <w:rPr>
        <w:rFonts w:eastAsia="Calibri"/>
      </w:rPr>
      <w:t xml:space="preserve"> </w:t>
    </w:r>
    <w:r>
      <w:t xml:space="preserve"> </w:t>
    </w:r>
    <w:r w:rsidRPr="00705C97">
      <w:t xml:space="preserve"> </w:t>
    </w:r>
    <w:r w:rsidRPr="00A345B0">
      <w:t xml:space="preserve"> </w:t>
    </w:r>
    <w:r>
      <w:rPr>
        <w:noProof/>
        <w:lang w:val="en-IN" w:eastAsia="en-IN"/>
      </w:rPr>
      <mc:AlternateContent>
        <mc:Choice Requires="wps">
          <w:drawing>
            <wp:anchor distT="0" distB="0" distL="0" distR="0" simplePos="0" relativeHeight="251665408" behindDoc="1" locked="0" layoutInCell="1" allowOverlap="1" wp14:anchorId="014EA604" wp14:editId="414396CF">
              <wp:simplePos x="0" y="0"/>
              <wp:positionH relativeFrom="page">
                <wp:posOffset>3199130</wp:posOffset>
              </wp:positionH>
              <wp:positionV relativeFrom="page">
                <wp:posOffset>10426065</wp:posOffset>
              </wp:positionV>
              <wp:extent cx="1351280" cy="165735"/>
              <wp:effectExtent l="0" t="0" r="0" b="0"/>
              <wp:wrapNone/>
              <wp:docPr id="706804130"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1280" cy="165735"/>
                      </a:xfrm>
                      <a:prstGeom prst="rect">
                        <a:avLst/>
                      </a:prstGeom>
                    </wps:spPr>
                    <wps:txbx>
                      <w:txbxContent>
                        <w:p w14:paraId="649BB8FD" w14:textId="77777777" w:rsidR="00856D4D" w:rsidRDefault="00856D4D" w:rsidP="00856D4D">
                          <w:pPr>
                            <w:spacing w:before="10"/>
                            <w:ind w:left="20" w:hanging="20"/>
                            <w:rPr>
                              <w:sz w:val="20"/>
                            </w:rPr>
                          </w:pPr>
                          <w:r w:rsidRPr="00DB4A9B">
                            <w:rPr>
                              <w:spacing w:val="-2"/>
                              <w:sz w:val="20"/>
                            </w:rPr>
                            <w:t>www.rsisinternational.org</w:t>
                          </w:r>
                        </w:p>
                      </w:txbxContent>
                    </wps:txbx>
                    <wps:bodyPr wrap="square" lIns="0" tIns="0" rIns="0" bIns="0" rtlCol="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14EA604" id="_x0000_t202" coordsize="21600,21600" o:spt="202" path="m,l,21600r21600,l21600,xe">
              <v:stroke joinstyle="miter"/>
              <v:path gradientshapeok="t" o:connecttype="rect"/>
            </v:shapetype>
            <v:shape id="Textbox 5" o:spid="_x0000_s1027" type="#_x0000_t202" style="position:absolute;margin-left:251.9pt;margin-top:820.95pt;width:106.4pt;height:13.0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" filled="f" stroked="f">
              <v:textbox inset="0,0,0,0">
                <w:txbxContent>
                  <w:p w14:paraId="649BB8FD" w14:textId="77777777" w:rsidR="00856D4D" w:rsidRDefault="00856D4D" w:rsidP="00856D4D">
                    <w:pPr>
                      <w:spacing w:before="10"/>
                      <w:ind w:left="20" w:hanging="20"/>
                      <w:rPr>
                        <w:sz w:val="20"/>
                      </w:rPr>
                    </w:pPr>
                    <w:r w:rsidRPr="00DB4A9B">
                      <w:rPr>
                        <w:spacing w:val="-2"/>
                        <w:sz w:val="20"/>
                      </w:rPr>
                      <w:t>www.rsisinternational.org</w:t>
                    </w:r>
                  </w:p>
                </w:txbxContent>
              </v:textbox>
              <w10:wrap anchorx="page" anchory="page"/>
            </v:shape>
          </w:pict>
        </mc:Fallback>
      </mc:AlternateContent>
    </w:r>
    <w:r>
      <w:rPr>
        <w:noProof/>
        <w:lang w:val="en-IN" w:eastAsia="en-IN"/>
      </w:rPr>
      <mc:AlternateContent>
        <mc:Choice Requires="wps">
          <w:drawing>
            <wp:anchor distT="0" distB="0" distL="0" distR="0" simplePos="0" relativeHeight="251664384" behindDoc="1" locked="0" layoutInCell="1" allowOverlap="1" wp14:anchorId="58FD553F" wp14:editId="09BC3339">
              <wp:simplePos x="0" y="0"/>
              <wp:positionH relativeFrom="page">
                <wp:posOffset>411480</wp:posOffset>
              </wp:positionH>
              <wp:positionV relativeFrom="page">
                <wp:posOffset>10340340</wp:posOffset>
              </wp:positionV>
              <wp:extent cx="1005840" cy="251460"/>
              <wp:effectExtent l="0" t="0" r="0" b="0"/>
              <wp:wrapNone/>
              <wp:docPr id="551924128"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840" cy="251460"/>
                      </a:xfrm>
                      <a:prstGeom prst="rect">
                        <a:avLst/>
                      </a:prstGeom>
                    </wps:spPr>
                    <wps:txbx>
                      <w:txbxContent>
                        <w:p w14:paraId="469E98C5" w14:textId="77777777" w:rsidR="00856D4D" w:rsidRDefault="00856D4D" w:rsidP="00856D4D">
                          <w:pPr>
                            <w:spacing w:before="10"/>
                            <w:rPr>
                              <w:sz w:val="20"/>
                            </w:rPr>
                          </w:pPr>
                          <w:r>
                            <w:rPr>
                              <w:sz w:val="20"/>
                            </w:rPr>
                            <w:t>Page</w:t>
                          </w:r>
                          <w:r>
                            <w:rPr>
                              <w:spacing w:val="-2"/>
                              <w:sz w:val="20"/>
                            </w:rPr>
                            <w:t xml:space="preserve"> </w:t>
                          </w:r>
                          <w:r>
                            <w:rPr>
                              <w:spacing w:val="-5"/>
                              <w:sz w:val="20"/>
                            </w:rPr>
                            <w:fldChar w:fldCharType="begin"/>
                          </w:r>
                          <w:r>
                            <w:rPr>
                              <w:spacing w:val="-5"/>
                              <w:sz w:val="20"/>
                            </w:rPr>
                            <w:instrText xml:space="preserve"> PAGE </w:instrText>
                          </w:r>
                          <w:r>
                            <w:rPr>
                              <w:spacing w:val="-5"/>
                              <w:sz w:val="20"/>
                            </w:rPr>
                            <w:fldChar w:fldCharType="separate"/>
                          </w:r>
                          <w:r w:rsidR="00077E21">
                            <w:rPr>
                              <w:noProof/>
                              <w:spacing w:val="-5"/>
                              <w:sz w:val="20"/>
                            </w:rPr>
                            <w:t>9</w:t>
                          </w:r>
                          <w:r>
                            <w:rPr>
                              <w:spacing w:val="-5"/>
                              <w:sz w:val="2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4" o:spid="_x0000_s1028" type="#_x0000_t202" style="position:absolute;margin-left:32.4pt;margin-top:814.2pt;width:79.2pt;height:19.8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" filled="f" stroked="f">
              <v:path arrowok="t"/>
              <v:textbox inset="0,0,0,0">
                <w:txbxContent>
                  <w:p w14:paraId="469E98C5" w14:textId="77777777" w:rsidR="00856D4D" w:rsidRDefault="00856D4D" w:rsidP="00856D4D">
                    <w:pPr>
                      <w:spacing w:before="10"/>
                      <w:rPr>
                        <w:sz w:val="20"/>
                      </w:rPr>
                    </w:pPr>
                    <w:r>
                      <w:rPr>
                        <w:sz w:val="20"/>
                      </w:rPr>
                      <w:t>Page</w:t>
                    </w:r>
                    <w:r>
                      <w:rPr>
                        <w:spacing w:val="-2"/>
                        <w:sz w:val="20"/>
                      </w:rPr>
                      <w:t xml:space="preserve"> </w:t>
                    </w:r>
                    <w:r>
                      <w:rPr>
                        <w:spacing w:val="-5"/>
                        <w:sz w:val="20"/>
                      </w:rPr>
                      <w:fldChar w:fldCharType="begin"/>
                    </w:r>
                    <w:r>
                      <w:rPr>
                        <w:spacing w:val="-5"/>
                        <w:sz w:val="20"/>
                      </w:rPr>
                      <w:instrText xml:space="preserve"> PAGE </w:instrText>
                    </w:r>
                    <w:r>
                      <w:rPr>
                        <w:spacing w:val="-5"/>
                        <w:sz w:val="20"/>
                      </w:rPr>
                      <w:fldChar w:fldCharType="separate"/>
                    </w:r>
                    <w:r w:rsidR="00077E21">
                      <w:rPr>
                        <w:noProof/>
                        <w:spacing w:val="-5"/>
                        <w:sz w:val="20"/>
                      </w:rPr>
                      <w:t>9</w:t>
                    </w:r>
                    <w:r>
                      <w:rPr>
                        <w:spacing w:val="-5"/>
                        <w:sz w:val="20"/>
                      </w:rPr>
                      <w:fldChar w:fldCharType="end"/>
                    </w:r>
                  </w:p>
                </w:txbxContent>
              </v:textbox>
              <w10:wrap anchorx="page" anchory="page"/>
            </v:shape>
          </w:pict>
        </mc:Fallback>
      </mc:AlternateContent>
    </w:r>
    <w:r>
      <w:rPr>
        <w:rFonts w:ascii="Arial" w:eastAsia="Arial" w:hAnsi="Arial" w:cs="Arial"/>
        <w:sz w:val="20"/>
      </w:rPr>
      <w:tab/>
      <w:t xml:space="preserve"> </w:t>
    </w:r>
    <w:r>
      <w:rPr>
        <w:rFonts w:ascii="Arial" w:eastAsia="Arial" w:hAnsi="Arial" w:cs="Arial"/>
        <w:sz w:val="20"/>
      </w:rPr>
      <w:tab/>
    </w:r>
  </w:p>
  <w:p w14:paraId="4C9AAFB4" w14:textId="77777777" w:rsidR="00856D4D" w:rsidRPr="00A878E5" w:rsidRDefault="00856D4D" w:rsidP="00856D4D">
    <w:pPr>
      <w:pStyle w:val="Footer"/>
    </w:pPr>
  </w:p>
  <w:p w14:paraId="36CFA83A" w14:textId="77777777" w:rsidR="00856D4D" w:rsidRDefault="00856D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91616B" w14:textId="77777777" w:rsidR="0077501F" w:rsidRDefault="0077501F" w:rsidP="00193588">
      <w:r>
        <w:separator/>
      </w:r>
    </w:p>
  </w:footnote>
  <w:footnote w:type="continuationSeparator" w:id="0">
    <w:p w14:paraId="46525D0C" w14:textId="77777777" w:rsidR="0077501F" w:rsidRDefault="0077501F" w:rsidP="001935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8A446" w14:textId="71E24EC0" w:rsidR="00856D4D" w:rsidRDefault="00856D4D" w:rsidP="00856D4D">
    <w:pPr>
      <w:pStyle w:val="BodyText"/>
      <w:tabs>
        <w:tab w:val="center" w:pos="5350"/>
      </w:tabs>
      <w:spacing w:line="14" w:lineRule="auto"/>
    </w:pPr>
    <w:r>
      <w:rPr>
        <w:noProof/>
        <w:lang w:val="en-IN" w:eastAsia="en-IN"/>
      </w:rPr>
      <mc:AlternateContent>
        <mc:Choice Requires="wps">
          <w:drawing>
            <wp:anchor distT="0" distB="0" distL="0" distR="0" simplePos="0" relativeHeight="251659264" behindDoc="1" locked="0" layoutInCell="1" allowOverlap="1" wp14:anchorId="57D2DF0E" wp14:editId="11F40F71">
              <wp:simplePos x="0" y="0"/>
              <wp:positionH relativeFrom="page">
                <wp:posOffset>411480</wp:posOffset>
              </wp:positionH>
              <wp:positionV relativeFrom="page">
                <wp:posOffset>459740</wp:posOffset>
              </wp:positionV>
              <wp:extent cx="6839585" cy="17780"/>
              <wp:effectExtent l="0" t="0" r="0" b="0"/>
              <wp:wrapNone/>
              <wp:docPr id="754673430"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9585" cy="17780"/>
                      </a:xfrm>
                      <a:custGeom>
                        <a:avLst/>
                        <a:gdLst/>
                        <a:ahLst/>
                        <a:cxnLst/>
                        <a:rect l="l" t="t" r="r" b="b"/>
                        <a:pathLst>
                          <a:path w="6671309" h="45085">
                            <a:moveTo>
                              <a:pt x="6671309" y="0"/>
                            </a:moveTo>
                            <a:lnTo>
                              <a:pt x="0" y="0"/>
                            </a:lnTo>
                            <a:lnTo>
                              <a:pt x="0" y="45084"/>
                            </a:lnTo>
                            <a:lnTo>
                              <a:pt x="6671309" y="45084"/>
                            </a:lnTo>
                            <a:lnTo>
                              <a:pt x="6671309" y="0"/>
                            </a:lnTo>
                            <a:close/>
                          </a:path>
                        </a:pathLst>
                      </a:custGeom>
                      <a:solidFill>
                        <a:srgbClr val="80808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3B5DDA" id="Freeform: Shape 10" o:spid="_x0000_s1026" style="position:absolute;margin-left:32.4pt;margin-top:36.2pt;width:538.55pt;height:1.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67130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" path="m6671309,l,,,45084r6671309,l6671309,xe" fillcolor="gray" stroked="f">
              <v:path arrowok="t"/>
              <w10:wrap anchorx="page" anchory="page"/>
            </v:shape>
          </w:pict>
        </mc:Fallback>
      </mc:AlternateContent>
    </w:r>
    <w:r>
      <w:rPr>
        <w:noProof/>
        <w:lang w:val="en-IN" w:eastAsia="en-IN"/>
      </w:rPr>
      <mc:AlternateContent>
        <mc:Choice Requires="wps">
          <w:drawing>
            <wp:anchor distT="0" distB="0" distL="114300" distR="114300" simplePos="0" relativeHeight="251660288" behindDoc="1" locked="0" layoutInCell="1" allowOverlap="1" wp14:anchorId="2CC6CADF" wp14:editId="7A3041B9">
              <wp:simplePos x="0" y="0"/>
              <wp:positionH relativeFrom="margin">
                <wp:posOffset>796925</wp:posOffset>
              </wp:positionH>
              <wp:positionV relativeFrom="page">
                <wp:posOffset>99060</wp:posOffset>
              </wp:positionV>
              <wp:extent cx="6023610" cy="304800"/>
              <wp:effectExtent l="0" t="0" r="15240" b="0"/>
              <wp:wrapNone/>
              <wp:docPr id="19617104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3610" cy="304800"/>
                      </a:xfrm>
                      <a:prstGeom prst="rect">
                        <a:avLst/>
                      </a:prstGeom>
                      <a:noFill/>
                      <a:ln>
                        <a:noFill/>
                      </a:ln>
                    </wps:spPr>
                    <wps:txbx>
                      <w:txbxContent>
                        <w:p w14:paraId="32002927" w14:textId="5B0126E9" w:rsidR="00856D4D" w:rsidRPr="00F45B32" w:rsidRDefault="00856D4D" w:rsidP="00856D4D">
                          <w:pPr>
                            <w:ind w:right="42"/>
                            <w:jc w:val="right"/>
                            <w:rPr>
                              <w:i/>
                              <w:sz w:val="20"/>
                              <w:szCs w:val="20"/>
                            </w:rPr>
                          </w:pPr>
                        </w:p>
                        <w:p w14:paraId="4B37956F" w14:textId="77777777" w:rsidR="00856D4D" w:rsidRPr="00693269" w:rsidRDefault="00856D4D" w:rsidP="00856D4D">
                          <w:pPr>
                            <w:jc w:val="right"/>
                            <w:rPr>
                              <w:i/>
                              <w:sz w:val="20"/>
                            </w:rPr>
                          </w:pPr>
                        </w:p>
                        <w:p w14:paraId="2E6C9C1E" w14:textId="77777777" w:rsidR="00856D4D" w:rsidRPr="00693269" w:rsidRDefault="00856D4D" w:rsidP="00856D4D">
                          <w:pPr>
                            <w:jc w:val="right"/>
                            <w:rPr>
                              <w:i/>
                              <w:sz w:val="20"/>
                            </w:rPr>
                          </w:pPr>
                        </w:p>
                        <w:p w14:paraId="17ADE7BE" w14:textId="77777777" w:rsidR="00856D4D" w:rsidRPr="00693269" w:rsidRDefault="00856D4D" w:rsidP="00856D4D">
                          <w:pPr>
                            <w:jc w:val="right"/>
                            <w:rPr>
                              <w:i/>
                              <w:sz w:val="20"/>
                            </w:rPr>
                          </w:pPr>
                        </w:p>
                        <w:p w14:paraId="05A02A63" w14:textId="77777777" w:rsidR="00856D4D" w:rsidRPr="00693269" w:rsidRDefault="00856D4D" w:rsidP="00856D4D">
                          <w:pPr>
                            <w:jc w:val="right"/>
                            <w:rPr>
                              <w:i/>
                              <w:sz w:val="20"/>
                            </w:rPr>
                          </w:pPr>
                        </w:p>
                        <w:p w14:paraId="6C86BA94" w14:textId="77777777" w:rsidR="00856D4D" w:rsidRPr="00693269" w:rsidRDefault="00856D4D" w:rsidP="00856D4D">
                          <w:pPr>
                            <w:jc w:val="right"/>
                            <w:rPr>
                              <w:bCs/>
                              <w:i/>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C6CADF" id="_x0000_t202" coordsize="21600,21600" o:spt="202" path="m,l,21600r21600,l21600,xe">
              <v:stroke joinstyle="miter"/>
              <v:path gradientshapeok="t" o:connecttype="rect"/>
            </v:shapetype>
            <v:shape id="Text Box 8" o:spid="_x0000_s1026" type="#_x0000_t202" style="position:absolute;margin-left:62.75pt;margin-top:7.8pt;width:474.3pt;height:2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" filled="f" stroked="f">
              <v:textbox inset="0,0,0,0">
                <w:txbxContent>
                  <w:p w14:paraId="32002927" w14:textId="5B0126E9" w:rsidR="00856D4D" w:rsidRPr="00F45B32" w:rsidRDefault="00856D4D" w:rsidP="00856D4D">
                    <w:pPr>
                      <w:ind w:right="42"/>
                      <w:jc w:val="right"/>
                      <w:rPr>
                        <w:i/>
                        <w:sz w:val="20"/>
                        <w:szCs w:val="20"/>
                      </w:rPr>
                    </w:pPr>
                  </w:p>
                  <w:p w14:paraId="4B37956F" w14:textId="77777777" w:rsidR="00856D4D" w:rsidRPr="00693269" w:rsidRDefault="00856D4D" w:rsidP="00856D4D">
                    <w:pPr>
                      <w:jc w:val="right"/>
                      <w:rPr>
                        <w:i/>
                        <w:sz w:val="20"/>
                      </w:rPr>
                    </w:pPr>
                  </w:p>
                  <w:p w14:paraId="2E6C9C1E" w14:textId="77777777" w:rsidR="00856D4D" w:rsidRPr="00693269" w:rsidRDefault="00856D4D" w:rsidP="00856D4D">
                    <w:pPr>
                      <w:jc w:val="right"/>
                      <w:rPr>
                        <w:i/>
                        <w:sz w:val="20"/>
                      </w:rPr>
                    </w:pPr>
                  </w:p>
                  <w:p w14:paraId="17ADE7BE" w14:textId="77777777" w:rsidR="00856D4D" w:rsidRPr="00693269" w:rsidRDefault="00856D4D" w:rsidP="00856D4D">
                    <w:pPr>
                      <w:jc w:val="right"/>
                      <w:rPr>
                        <w:i/>
                        <w:sz w:val="20"/>
                      </w:rPr>
                    </w:pPr>
                  </w:p>
                  <w:p w14:paraId="05A02A63" w14:textId="77777777" w:rsidR="00856D4D" w:rsidRPr="00693269" w:rsidRDefault="00856D4D" w:rsidP="00856D4D">
                    <w:pPr>
                      <w:jc w:val="right"/>
                      <w:rPr>
                        <w:i/>
                        <w:sz w:val="20"/>
                      </w:rPr>
                    </w:pPr>
                  </w:p>
                  <w:p w14:paraId="6C86BA94" w14:textId="77777777" w:rsidR="00856D4D" w:rsidRPr="00693269" w:rsidRDefault="00856D4D" w:rsidP="00856D4D">
                    <w:pPr>
                      <w:jc w:val="right"/>
                      <w:rPr>
                        <w:bCs/>
                        <w:i/>
                        <w:sz w:val="20"/>
                      </w:rPr>
                    </w:pPr>
                  </w:p>
                </w:txbxContent>
              </v:textbox>
              <w10:wrap anchorx="margin" anchory="page"/>
            </v:shape>
          </w:pict>
        </mc:Fallback>
      </mc:AlternateContent>
    </w:r>
    <w:r>
      <w:rPr>
        <w:rFonts w:eastAsia="Calibri"/>
      </w:rPr>
      <w:t xml:space="preserve"> </w:t>
    </w:r>
    <w:r>
      <w:rPr>
        <w:sz w:val="36"/>
      </w:rPr>
      <w:t xml:space="preserve">  </w:t>
    </w:r>
    <w:r>
      <w:t xml:space="preserve"> </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B4DE42FA"/>
    <w:lvl w:ilvl="0" w:tplc="E7288908">
      <w:start w:val="1"/>
      <w:numFmt w:val="decimal"/>
      <w:lvlText w:val="%1."/>
      <w:lvlJc w:val="left"/>
      <w:pPr>
        <w:ind w:left="720" w:hanging="360"/>
      </w:pPr>
      <w:rPr>
        <w:rFonts w:ascii="Times New Roman" w:eastAsia="SimSun"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5432FD"/>
    <w:multiLevelType w:val="hybridMultilevel"/>
    <w:tmpl w:val="5F5EFD96"/>
    <w:lvl w:ilvl="0" w:tplc="63B46790">
      <w:start w:val="1"/>
      <w:numFmt w:val="decimal"/>
      <w:lvlText w:val="%1 )"/>
      <w:lvlJc w:val="left"/>
      <w:pPr>
        <w:ind w:left="936" w:hanging="360"/>
      </w:pPr>
      <w:rPr>
        <w:rFonts w:ascii="Times New Roman" w:hAnsi="Times New Roman" w:hint="default"/>
        <w:b w:val="0"/>
        <w:i/>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3E2E4D"/>
    <w:multiLevelType w:val="multilevel"/>
    <w:tmpl w:val="11265CCA"/>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6DB31A1"/>
    <w:multiLevelType w:val="hybridMultilevel"/>
    <w:tmpl w:val="3EDCD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C7C1148"/>
    <w:multiLevelType w:val="hybridMultilevel"/>
    <w:tmpl w:val="B82043F8"/>
    <w:lvl w:ilvl="0" w:tplc="E93AD32C">
      <w:start w:val="1"/>
      <w:numFmt w:val="decimal"/>
      <w:lvlText w:val="%1."/>
      <w:lvlJc w:val="left"/>
      <w:pPr>
        <w:ind w:left="720" w:hanging="360"/>
      </w:pPr>
      <w:rPr>
        <w:rFonts w:hint="default"/>
        <w:b w:val="0"/>
        <w:sz w:val="16"/>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nsid w:val="0E8F29B0"/>
    <w:multiLevelType w:val="hybridMultilevel"/>
    <w:tmpl w:val="267812E6"/>
    <w:lvl w:ilvl="0" w:tplc="44608F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E94079D"/>
    <w:multiLevelType w:val="multilevel"/>
    <w:tmpl w:val="BE844682"/>
    <w:lvl w:ilvl="0">
      <w:start w:val="1"/>
      <w:numFmt w:val="decimal"/>
      <w:lvlText w:val="%1."/>
      <w:lvlJc w:val="left"/>
      <w:pPr>
        <w:ind w:left="1080" w:hanging="360"/>
      </w:pPr>
      <w:rPr>
        <w:rFonts w:hint="default"/>
      </w:rPr>
    </w:lvl>
    <w:lvl w:ilvl="1">
      <w:start w:val="3"/>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nsid w:val="214217EC"/>
    <w:multiLevelType w:val="hybridMultilevel"/>
    <w:tmpl w:val="E46242D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nsid w:val="215E4A05"/>
    <w:multiLevelType w:val="hybridMultilevel"/>
    <w:tmpl w:val="E3E69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945A06"/>
    <w:multiLevelType w:val="multilevel"/>
    <w:tmpl w:val="DF820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2">
    <w:nsid w:val="2BE93739"/>
    <w:multiLevelType w:val="hybridMultilevel"/>
    <w:tmpl w:val="85A0C8F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nsid w:val="2CFD137B"/>
    <w:multiLevelType w:val="hybridMultilevel"/>
    <w:tmpl w:val="2B50F3AC"/>
    <w:lvl w:ilvl="0" w:tplc="EEB407CA">
      <w:start w:val="3"/>
      <w:numFmt w:val="upp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296319"/>
    <w:multiLevelType w:val="hybridMultilevel"/>
    <w:tmpl w:val="F7925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3A2926"/>
    <w:multiLevelType w:val="multilevel"/>
    <w:tmpl w:val="8D6AAB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2F22B5B"/>
    <w:multiLevelType w:val="hybridMultilevel"/>
    <w:tmpl w:val="5F5EFD96"/>
    <w:lvl w:ilvl="0" w:tplc="63B46790">
      <w:start w:val="1"/>
      <w:numFmt w:val="decimal"/>
      <w:lvlText w:val="%1 )"/>
      <w:lvlJc w:val="left"/>
      <w:pPr>
        <w:ind w:left="936" w:hanging="360"/>
      </w:pPr>
      <w:rPr>
        <w:rFonts w:ascii="Times New Roman" w:hAnsi="Times New Roman" w:hint="default"/>
        <w:b w:val="0"/>
        <w:i/>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E7357B"/>
    <w:multiLevelType w:val="hybridMultilevel"/>
    <w:tmpl w:val="F7842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8C30F5"/>
    <w:multiLevelType w:val="hybridMultilevel"/>
    <w:tmpl w:val="CF323184"/>
    <w:lvl w:ilvl="0" w:tplc="236640F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0ABB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BF0117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F46AEF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6CE6E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7A919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98B8C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F0324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AA2F95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nsid w:val="41DC53F4"/>
    <w:multiLevelType w:val="hybridMultilevel"/>
    <w:tmpl w:val="23BE8314"/>
    <w:lvl w:ilvl="0" w:tplc="04090015">
      <w:start w:val="1"/>
      <w:numFmt w:val="upp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nsid w:val="42F029FD"/>
    <w:multiLevelType w:val="hybridMultilevel"/>
    <w:tmpl w:val="0EC602DA"/>
    <w:lvl w:ilvl="0" w:tplc="EAFC5DD2">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nsid w:val="4C2025F1"/>
    <w:multiLevelType w:val="multilevel"/>
    <w:tmpl w:val="E2A6A02A"/>
    <w:lvl w:ilvl="0">
      <w:start w:val="1"/>
      <w:numFmt w:val="bullet"/>
      <w:lvlText w:val=""/>
      <w:lvlJc w:val="left"/>
      <w:pPr>
        <w:tabs>
          <w:tab w:val="num" w:pos="720"/>
        </w:tabs>
        <w:ind w:left="720"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00246E"/>
    <w:multiLevelType w:val="hybridMultilevel"/>
    <w:tmpl w:val="4A7CD042"/>
    <w:lvl w:ilvl="0" w:tplc="EAFC5DD2">
      <w:start w:val="1"/>
      <w:numFmt w:val="decimal"/>
      <w:lvlText w:val="%1."/>
      <w:lvlJc w:val="left"/>
      <w:pPr>
        <w:ind w:left="720" w:hanging="360"/>
      </w:pPr>
      <w:rPr>
        <w:rFonts w:ascii="Times New Roman" w:eastAsia="Times New Roman" w:hAnsi="Times New Roman" w:cs="Times New Roman"/>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24">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7982BBB"/>
    <w:multiLevelType w:val="hybridMultilevel"/>
    <w:tmpl w:val="C7D4A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75674E"/>
    <w:multiLevelType w:val="multilevel"/>
    <w:tmpl w:val="3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EB20AD6"/>
    <w:multiLevelType w:val="hybridMultilevel"/>
    <w:tmpl w:val="E84A12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5F4243DA"/>
    <w:multiLevelType w:val="multilevel"/>
    <w:tmpl w:val="F2E28A3E"/>
    <w:lvl w:ilvl="0">
      <w:start w:val="1"/>
      <w:numFmt w:val="bullet"/>
      <w:lvlText w:val=""/>
      <w:lvlJc w:val="left"/>
      <w:pPr>
        <w:tabs>
          <w:tab w:val="num" w:pos="720"/>
        </w:tabs>
        <w:ind w:left="720"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F8C5537"/>
    <w:multiLevelType w:val="multilevel"/>
    <w:tmpl w:val="242C3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2CF7815"/>
    <w:multiLevelType w:val="hybridMultilevel"/>
    <w:tmpl w:val="1F1E3A46"/>
    <w:lvl w:ilvl="0" w:tplc="FE3E4A7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FA407E">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CF631A6">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0AF91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D21942">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86CE64E">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9680F8A">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589E6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A7C730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nsid w:val="63516CA1"/>
    <w:multiLevelType w:val="hybridMultilevel"/>
    <w:tmpl w:val="5C6C1A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69C158F7"/>
    <w:multiLevelType w:val="hybridMultilevel"/>
    <w:tmpl w:val="A5146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4">
    <w:nsid w:val="6EC548D8"/>
    <w:multiLevelType w:val="hybridMultilevel"/>
    <w:tmpl w:val="A3625426"/>
    <w:lvl w:ilvl="0" w:tplc="9D1A70AC">
      <w:start w:val="1"/>
      <w:numFmt w:val="decimal"/>
      <w:lvlText w:val="%1."/>
      <w:lvlJc w:val="left"/>
      <w:pPr>
        <w:ind w:left="108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0EA5AD0">
      <w:numFmt w:val="bullet"/>
      <w:lvlText w:val=""/>
      <w:lvlJc w:val="left"/>
      <w:pPr>
        <w:ind w:left="1081" w:hanging="360"/>
      </w:pPr>
      <w:rPr>
        <w:rFonts w:ascii="Symbol" w:eastAsia="Symbol" w:hAnsi="Symbol" w:cs="Symbol" w:hint="default"/>
        <w:b w:val="0"/>
        <w:bCs w:val="0"/>
        <w:i w:val="0"/>
        <w:iCs w:val="0"/>
        <w:color w:val="0D0F1A"/>
        <w:spacing w:val="0"/>
        <w:w w:val="100"/>
        <w:sz w:val="20"/>
        <w:szCs w:val="20"/>
        <w:lang w:val="en-US" w:eastAsia="en-US" w:bidi="ar-SA"/>
      </w:rPr>
    </w:lvl>
    <w:lvl w:ilvl="2" w:tplc="424E03FA">
      <w:numFmt w:val="bullet"/>
      <w:lvlText w:val="•"/>
      <w:lvlJc w:val="left"/>
      <w:pPr>
        <w:ind w:left="2592" w:hanging="360"/>
      </w:pPr>
      <w:rPr>
        <w:rFonts w:hint="default"/>
        <w:lang w:val="en-US" w:eastAsia="en-US" w:bidi="ar-SA"/>
      </w:rPr>
    </w:lvl>
    <w:lvl w:ilvl="3" w:tplc="CD3AAB06">
      <w:numFmt w:val="bullet"/>
      <w:lvlText w:val="•"/>
      <w:lvlJc w:val="left"/>
      <w:pPr>
        <w:ind w:left="3348" w:hanging="360"/>
      </w:pPr>
      <w:rPr>
        <w:rFonts w:hint="default"/>
        <w:lang w:val="en-US" w:eastAsia="en-US" w:bidi="ar-SA"/>
      </w:rPr>
    </w:lvl>
    <w:lvl w:ilvl="4" w:tplc="AFC6D0C8">
      <w:numFmt w:val="bullet"/>
      <w:lvlText w:val="•"/>
      <w:lvlJc w:val="left"/>
      <w:pPr>
        <w:ind w:left="4104" w:hanging="360"/>
      </w:pPr>
      <w:rPr>
        <w:rFonts w:hint="default"/>
        <w:lang w:val="en-US" w:eastAsia="en-US" w:bidi="ar-SA"/>
      </w:rPr>
    </w:lvl>
    <w:lvl w:ilvl="5" w:tplc="008EBA92">
      <w:numFmt w:val="bullet"/>
      <w:lvlText w:val="•"/>
      <w:lvlJc w:val="left"/>
      <w:pPr>
        <w:ind w:left="4860" w:hanging="360"/>
      </w:pPr>
      <w:rPr>
        <w:rFonts w:hint="default"/>
        <w:lang w:val="en-US" w:eastAsia="en-US" w:bidi="ar-SA"/>
      </w:rPr>
    </w:lvl>
    <w:lvl w:ilvl="6" w:tplc="0BC6F154">
      <w:numFmt w:val="bullet"/>
      <w:lvlText w:val="•"/>
      <w:lvlJc w:val="left"/>
      <w:pPr>
        <w:ind w:left="5616" w:hanging="360"/>
      </w:pPr>
      <w:rPr>
        <w:rFonts w:hint="default"/>
        <w:lang w:val="en-US" w:eastAsia="en-US" w:bidi="ar-SA"/>
      </w:rPr>
    </w:lvl>
    <w:lvl w:ilvl="7" w:tplc="DED40F94">
      <w:numFmt w:val="bullet"/>
      <w:lvlText w:val="•"/>
      <w:lvlJc w:val="left"/>
      <w:pPr>
        <w:ind w:left="6372" w:hanging="360"/>
      </w:pPr>
      <w:rPr>
        <w:rFonts w:hint="default"/>
        <w:lang w:val="en-US" w:eastAsia="en-US" w:bidi="ar-SA"/>
      </w:rPr>
    </w:lvl>
    <w:lvl w:ilvl="8" w:tplc="27F0A086">
      <w:numFmt w:val="bullet"/>
      <w:lvlText w:val="•"/>
      <w:lvlJc w:val="left"/>
      <w:pPr>
        <w:ind w:left="7128" w:hanging="360"/>
      </w:pPr>
      <w:rPr>
        <w:rFonts w:hint="default"/>
        <w:lang w:val="en-US" w:eastAsia="en-US" w:bidi="ar-SA"/>
      </w:rPr>
    </w:lvl>
  </w:abstractNum>
  <w:abstractNum w:abstractNumId="35">
    <w:nsid w:val="77041DD2"/>
    <w:multiLevelType w:val="multilevel"/>
    <w:tmpl w:val="5E86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8C86F93"/>
    <w:multiLevelType w:val="hybridMultilevel"/>
    <w:tmpl w:val="EA6E0B88"/>
    <w:lvl w:ilvl="0" w:tplc="34090001">
      <w:start w:val="1"/>
      <w:numFmt w:val="bullet"/>
      <w:lvlText w:val=""/>
      <w:lvlJc w:val="left"/>
      <w:pPr>
        <w:ind w:left="936" w:hanging="360"/>
      </w:pPr>
      <w:rPr>
        <w:rFonts w:ascii="Symbol" w:hAnsi="Symbol" w:hint="default"/>
      </w:rPr>
    </w:lvl>
    <w:lvl w:ilvl="1" w:tplc="34090003" w:tentative="1">
      <w:start w:val="1"/>
      <w:numFmt w:val="bullet"/>
      <w:lvlText w:val="o"/>
      <w:lvlJc w:val="left"/>
      <w:pPr>
        <w:ind w:left="1656" w:hanging="360"/>
      </w:pPr>
      <w:rPr>
        <w:rFonts w:ascii="Courier New" w:hAnsi="Courier New" w:cs="Courier New" w:hint="default"/>
      </w:rPr>
    </w:lvl>
    <w:lvl w:ilvl="2" w:tplc="34090005" w:tentative="1">
      <w:start w:val="1"/>
      <w:numFmt w:val="bullet"/>
      <w:lvlText w:val=""/>
      <w:lvlJc w:val="left"/>
      <w:pPr>
        <w:ind w:left="2376" w:hanging="360"/>
      </w:pPr>
      <w:rPr>
        <w:rFonts w:ascii="Wingdings" w:hAnsi="Wingdings" w:hint="default"/>
      </w:rPr>
    </w:lvl>
    <w:lvl w:ilvl="3" w:tplc="34090001" w:tentative="1">
      <w:start w:val="1"/>
      <w:numFmt w:val="bullet"/>
      <w:lvlText w:val=""/>
      <w:lvlJc w:val="left"/>
      <w:pPr>
        <w:ind w:left="3096" w:hanging="360"/>
      </w:pPr>
      <w:rPr>
        <w:rFonts w:ascii="Symbol" w:hAnsi="Symbol" w:hint="default"/>
      </w:rPr>
    </w:lvl>
    <w:lvl w:ilvl="4" w:tplc="34090003" w:tentative="1">
      <w:start w:val="1"/>
      <w:numFmt w:val="bullet"/>
      <w:lvlText w:val="o"/>
      <w:lvlJc w:val="left"/>
      <w:pPr>
        <w:ind w:left="3816" w:hanging="360"/>
      </w:pPr>
      <w:rPr>
        <w:rFonts w:ascii="Courier New" w:hAnsi="Courier New" w:cs="Courier New" w:hint="default"/>
      </w:rPr>
    </w:lvl>
    <w:lvl w:ilvl="5" w:tplc="34090005" w:tentative="1">
      <w:start w:val="1"/>
      <w:numFmt w:val="bullet"/>
      <w:lvlText w:val=""/>
      <w:lvlJc w:val="left"/>
      <w:pPr>
        <w:ind w:left="4536" w:hanging="360"/>
      </w:pPr>
      <w:rPr>
        <w:rFonts w:ascii="Wingdings" w:hAnsi="Wingdings" w:hint="default"/>
      </w:rPr>
    </w:lvl>
    <w:lvl w:ilvl="6" w:tplc="34090001" w:tentative="1">
      <w:start w:val="1"/>
      <w:numFmt w:val="bullet"/>
      <w:lvlText w:val=""/>
      <w:lvlJc w:val="left"/>
      <w:pPr>
        <w:ind w:left="5256" w:hanging="360"/>
      </w:pPr>
      <w:rPr>
        <w:rFonts w:ascii="Symbol" w:hAnsi="Symbol" w:hint="default"/>
      </w:rPr>
    </w:lvl>
    <w:lvl w:ilvl="7" w:tplc="34090003" w:tentative="1">
      <w:start w:val="1"/>
      <w:numFmt w:val="bullet"/>
      <w:lvlText w:val="o"/>
      <w:lvlJc w:val="left"/>
      <w:pPr>
        <w:ind w:left="5976" w:hanging="360"/>
      </w:pPr>
      <w:rPr>
        <w:rFonts w:ascii="Courier New" w:hAnsi="Courier New" w:cs="Courier New" w:hint="default"/>
      </w:rPr>
    </w:lvl>
    <w:lvl w:ilvl="8" w:tplc="34090005" w:tentative="1">
      <w:start w:val="1"/>
      <w:numFmt w:val="bullet"/>
      <w:lvlText w:val=""/>
      <w:lvlJc w:val="left"/>
      <w:pPr>
        <w:ind w:left="6696" w:hanging="360"/>
      </w:pPr>
      <w:rPr>
        <w:rFonts w:ascii="Wingdings" w:hAnsi="Wingdings" w:hint="default"/>
      </w:rPr>
    </w:lvl>
  </w:abstractNum>
  <w:abstractNum w:abstractNumId="37">
    <w:nsid w:val="7A415CB0"/>
    <w:multiLevelType w:val="hybridMultilevel"/>
    <w:tmpl w:val="CAD61C8A"/>
    <w:lvl w:ilvl="0" w:tplc="4B08D7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3C7DEB"/>
    <w:multiLevelType w:val="hybridMultilevel"/>
    <w:tmpl w:val="2206CB4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33"/>
  </w:num>
  <w:num w:numId="2">
    <w:abstractNumId w:val="24"/>
  </w:num>
  <w:num w:numId="3">
    <w:abstractNumId w:val="21"/>
  </w:num>
  <w:num w:numId="4">
    <w:abstractNumId w:val="3"/>
  </w:num>
  <w:num w:numId="5">
    <w:abstractNumId w:val="11"/>
  </w:num>
  <w:num w:numId="6">
    <w:abstractNumId w:val="16"/>
  </w:num>
  <w:num w:numId="7">
    <w:abstractNumId w:val="2"/>
  </w:num>
  <w:num w:numId="8">
    <w:abstractNumId w:val="34"/>
  </w:num>
  <w:num w:numId="9">
    <w:abstractNumId w:val="25"/>
  </w:num>
  <w:num w:numId="10">
    <w:abstractNumId w:val="0"/>
  </w:num>
  <w:num w:numId="11">
    <w:abstractNumId w:val="1"/>
  </w:num>
  <w:num w:numId="12">
    <w:abstractNumId w:val="38"/>
  </w:num>
  <w:num w:numId="13">
    <w:abstractNumId w:val="32"/>
  </w:num>
  <w:num w:numId="14">
    <w:abstractNumId w:val="8"/>
  </w:num>
  <w:num w:numId="15">
    <w:abstractNumId w:val="19"/>
  </w:num>
  <w:num w:numId="16">
    <w:abstractNumId w:val="4"/>
  </w:num>
  <w:num w:numId="17">
    <w:abstractNumId w:val="12"/>
  </w:num>
  <w:num w:numId="18">
    <w:abstractNumId w:val="14"/>
  </w:num>
  <w:num w:numId="19">
    <w:abstractNumId w:val="36"/>
  </w:num>
  <w:num w:numId="20">
    <w:abstractNumId w:val="28"/>
  </w:num>
  <w:num w:numId="21">
    <w:abstractNumId w:val="22"/>
  </w:num>
  <w:num w:numId="22">
    <w:abstractNumId w:val="17"/>
  </w:num>
  <w:num w:numId="23">
    <w:abstractNumId w:val="5"/>
  </w:num>
  <w:num w:numId="24">
    <w:abstractNumId w:val="23"/>
    <w:lvlOverride w:ilvl="0">
      <w:startOverride w:val="1"/>
    </w:lvlOverride>
    <w:lvlOverride w:ilvl="1"/>
    <w:lvlOverride w:ilvl="2"/>
    <w:lvlOverride w:ilvl="3"/>
    <w:lvlOverride w:ilvl="4"/>
    <w:lvlOverride w:ilvl="5"/>
    <w:lvlOverride w:ilvl="6"/>
    <w:lvlOverride w:ilvl="7"/>
    <w:lvlOverride w:ilvl="8"/>
  </w:num>
  <w:num w:numId="25">
    <w:abstractNumId w:val="18"/>
  </w:num>
  <w:num w:numId="26">
    <w:abstractNumId w:val="31"/>
  </w:num>
  <w:num w:numId="27">
    <w:abstractNumId w:val="30"/>
  </w:num>
  <w:num w:numId="28">
    <w:abstractNumId w:val="37"/>
  </w:num>
  <w:num w:numId="29">
    <w:abstractNumId w:val="29"/>
  </w:num>
  <w:num w:numId="30">
    <w:abstractNumId w:val="9"/>
  </w:num>
  <w:num w:numId="31">
    <w:abstractNumId w:val="35"/>
  </w:num>
  <w:num w:numId="32">
    <w:abstractNumId w:val="6"/>
  </w:num>
  <w:num w:numId="33">
    <w:abstractNumId w:val="10"/>
  </w:num>
  <w:num w:numId="34">
    <w:abstractNumId w:val="15"/>
  </w:num>
  <w:num w:numId="35">
    <w:abstractNumId w:val="27"/>
  </w:num>
  <w:num w:numId="36">
    <w:abstractNumId w:val="23"/>
  </w:num>
  <w:num w:numId="37">
    <w:abstractNumId w:val="26"/>
  </w:num>
  <w:num w:numId="38">
    <w:abstractNumId w:val="20"/>
  </w:num>
  <w:num w:numId="39">
    <w:abstractNumId w:val="7"/>
  </w:num>
  <w:num w:numId="40">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activeWritingStyle w:appName="MSWord" w:lang="en-AU" w:vendorID="64" w:dllVersion="6" w:nlCheck="1" w:checkStyle="0"/>
  <w:activeWritingStyle w:appName="MSWord" w:lang="en-GB" w:vendorID="64" w:dllVersion="6" w:nlCheck="1" w:checkStyle="1"/>
  <w:activeWritingStyle w:appName="MSWord" w:lang="en-US" w:vendorID="64" w:dllVersion="6" w:nlCheck="1" w:checkStyle="0"/>
  <w:activeWritingStyle w:appName="MSWord" w:lang="en-PH" w:vendorID="64" w:dllVersion="6" w:nlCheck="1" w:checkStyle="0"/>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PH" w:vendorID="64" w:dllVersion="4096" w:nlCheck="1" w:checkStyle="0"/>
  <w:activeWritingStyle w:appName="MSWord" w:lang="en-PH" w:vendorID="64" w:dllVersion="0" w:nlCheck="1" w:checkStyle="0"/>
  <w:activeWritingStyle w:appName="MSWord" w:lang="en-AU" w:vendorID="64" w:dllVersion="0" w:nlCheck="1" w:checkStyle="0"/>
  <w:activeWritingStyle w:appName="MSWord" w:lang="en-US" w:vendorID="64" w:dllVersion="0" w:nlCheck="1" w:checkStyle="0"/>
  <w:activeWritingStyle w:appName="MSWord" w:lang="en-AU"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FBB"/>
    <w:rsid w:val="000002E1"/>
    <w:rsid w:val="000017DF"/>
    <w:rsid w:val="000034F1"/>
    <w:rsid w:val="000051A2"/>
    <w:rsid w:val="00011AD4"/>
    <w:rsid w:val="00017719"/>
    <w:rsid w:val="00024127"/>
    <w:rsid w:val="00027F1D"/>
    <w:rsid w:val="000324F0"/>
    <w:rsid w:val="0003296C"/>
    <w:rsid w:val="00051E04"/>
    <w:rsid w:val="00054001"/>
    <w:rsid w:val="00054421"/>
    <w:rsid w:val="00062E46"/>
    <w:rsid w:val="000630FD"/>
    <w:rsid w:val="00066D1C"/>
    <w:rsid w:val="00070767"/>
    <w:rsid w:val="00071A92"/>
    <w:rsid w:val="00074AC8"/>
    <w:rsid w:val="00077E21"/>
    <w:rsid w:val="00081408"/>
    <w:rsid w:val="00081EBE"/>
    <w:rsid w:val="00083C55"/>
    <w:rsid w:val="00086EDC"/>
    <w:rsid w:val="0009312F"/>
    <w:rsid w:val="000A7474"/>
    <w:rsid w:val="000B241A"/>
    <w:rsid w:val="000B36A3"/>
    <w:rsid w:val="000B384F"/>
    <w:rsid w:val="000B4E12"/>
    <w:rsid w:val="000C013C"/>
    <w:rsid w:val="000C489F"/>
    <w:rsid w:val="000C4E25"/>
    <w:rsid w:val="000C5C8C"/>
    <w:rsid w:val="000D2998"/>
    <w:rsid w:val="000D3022"/>
    <w:rsid w:val="000E1817"/>
    <w:rsid w:val="000E3F84"/>
    <w:rsid w:val="000E5FA5"/>
    <w:rsid w:val="000E7C5A"/>
    <w:rsid w:val="000F2430"/>
    <w:rsid w:val="000F2F2A"/>
    <w:rsid w:val="000F507E"/>
    <w:rsid w:val="000F71EA"/>
    <w:rsid w:val="0010446B"/>
    <w:rsid w:val="001056DF"/>
    <w:rsid w:val="00111A7D"/>
    <w:rsid w:val="00114025"/>
    <w:rsid w:val="0011422B"/>
    <w:rsid w:val="001160D2"/>
    <w:rsid w:val="001252FB"/>
    <w:rsid w:val="0012778D"/>
    <w:rsid w:val="001303A0"/>
    <w:rsid w:val="0013099A"/>
    <w:rsid w:val="0013366D"/>
    <w:rsid w:val="001345C9"/>
    <w:rsid w:val="001348A5"/>
    <w:rsid w:val="00145E9B"/>
    <w:rsid w:val="00151B8E"/>
    <w:rsid w:val="001522CB"/>
    <w:rsid w:val="00154303"/>
    <w:rsid w:val="00162038"/>
    <w:rsid w:val="00163C06"/>
    <w:rsid w:val="00182170"/>
    <w:rsid w:val="001916A4"/>
    <w:rsid w:val="001928FB"/>
    <w:rsid w:val="00192BC7"/>
    <w:rsid w:val="00193588"/>
    <w:rsid w:val="001938FB"/>
    <w:rsid w:val="001A50EA"/>
    <w:rsid w:val="001A7621"/>
    <w:rsid w:val="001C220A"/>
    <w:rsid w:val="001C3D63"/>
    <w:rsid w:val="001C64D4"/>
    <w:rsid w:val="001D412A"/>
    <w:rsid w:val="001E2111"/>
    <w:rsid w:val="001E6F8A"/>
    <w:rsid w:val="001F16CD"/>
    <w:rsid w:val="001F47D2"/>
    <w:rsid w:val="001F754C"/>
    <w:rsid w:val="001F7945"/>
    <w:rsid w:val="00201D2F"/>
    <w:rsid w:val="002053BD"/>
    <w:rsid w:val="002115BC"/>
    <w:rsid w:val="00211912"/>
    <w:rsid w:val="00213C2B"/>
    <w:rsid w:val="00215671"/>
    <w:rsid w:val="00216BC5"/>
    <w:rsid w:val="002215B3"/>
    <w:rsid w:val="0022170F"/>
    <w:rsid w:val="0022285A"/>
    <w:rsid w:val="0022396B"/>
    <w:rsid w:val="00224C61"/>
    <w:rsid w:val="00224EC6"/>
    <w:rsid w:val="00226B89"/>
    <w:rsid w:val="00227E71"/>
    <w:rsid w:val="0025355B"/>
    <w:rsid w:val="00270DB5"/>
    <w:rsid w:val="0027227B"/>
    <w:rsid w:val="00273075"/>
    <w:rsid w:val="00273AC7"/>
    <w:rsid w:val="00273D2C"/>
    <w:rsid w:val="00274389"/>
    <w:rsid w:val="002802E5"/>
    <w:rsid w:val="00285ECD"/>
    <w:rsid w:val="002868B5"/>
    <w:rsid w:val="00290E1B"/>
    <w:rsid w:val="00291B17"/>
    <w:rsid w:val="00295FBF"/>
    <w:rsid w:val="002A323C"/>
    <w:rsid w:val="002A6261"/>
    <w:rsid w:val="002A6742"/>
    <w:rsid w:val="002A6F59"/>
    <w:rsid w:val="002B2A3B"/>
    <w:rsid w:val="002B41C1"/>
    <w:rsid w:val="002C1A7F"/>
    <w:rsid w:val="002C1B26"/>
    <w:rsid w:val="002C2FF6"/>
    <w:rsid w:val="002C4239"/>
    <w:rsid w:val="002C559D"/>
    <w:rsid w:val="002D2D42"/>
    <w:rsid w:val="002D3DC1"/>
    <w:rsid w:val="002D7E8C"/>
    <w:rsid w:val="002E63C3"/>
    <w:rsid w:val="002F29DF"/>
    <w:rsid w:val="002F72D0"/>
    <w:rsid w:val="003003AB"/>
    <w:rsid w:val="00311C49"/>
    <w:rsid w:val="0031443F"/>
    <w:rsid w:val="00314728"/>
    <w:rsid w:val="0032119E"/>
    <w:rsid w:val="00321304"/>
    <w:rsid w:val="00321E63"/>
    <w:rsid w:val="00331F84"/>
    <w:rsid w:val="00333DA3"/>
    <w:rsid w:val="00342349"/>
    <w:rsid w:val="00352CED"/>
    <w:rsid w:val="00352F59"/>
    <w:rsid w:val="00355FC8"/>
    <w:rsid w:val="00356346"/>
    <w:rsid w:val="00357EB0"/>
    <w:rsid w:val="00363AD6"/>
    <w:rsid w:val="00377876"/>
    <w:rsid w:val="00380DE3"/>
    <w:rsid w:val="0039023E"/>
    <w:rsid w:val="0039206A"/>
    <w:rsid w:val="003950A4"/>
    <w:rsid w:val="003B01A6"/>
    <w:rsid w:val="003B28AB"/>
    <w:rsid w:val="003C4A7B"/>
    <w:rsid w:val="003C76F7"/>
    <w:rsid w:val="003D1A30"/>
    <w:rsid w:val="003D2E24"/>
    <w:rsid w:val="003E1E35"/>
    <w:rsid w:val="003E3577"/>
    <w:rsid w:val="003F0204"/>
    <w:rsid w:val="003F3A61"/>
    <w:rsid w:val="00404D6E"/>
    <w:rsid w:val="00410A5D"/>
    <w:rsid w:val="00410C3B"/>
    <w:rsid w:val="00414909"/>
    <w:rsid w:val="00417B7D"/>
    <w:rsid w:val="00425A6A"/>
    <w:rsid w:val="00426FBB"/>
    <w:rsid w:val="00433420"/>
    <w:rsid w:val="0044253D"/>
    <w:rsid w:val="00443289"/>
    <w:rsid w:val="00456739"/>
    <w:rsid w:val="00466CAD"/>
    <w:rsid w:val="0047176F"/>
    <w:rsid w:val="0047429A"/>
    <w:rsid w:val="00474BF9"/>
    <w:rsid w:val="00480926"/>
    <w:rsid w:val="00482CC5"/>
    <w:rsid w:val="0048348F"/>
    <w:rsid w:val="0048374C"/>
    <w:rsid w:val="00485405"/>
    <w:rsid w:val="00487498"/>
    <w:rsid w:val="0048771D"/>
    <w:rsid w:val="0049012F"/>
    <w:rsid w:val="00490CEE"/>
    <w:rsid w:val="004A6605"/>
    <w:rsid w:val="004A72F7"/>
    <w:rsid w:val="004A731C"/>
    <w:rsid w:val="004B2E6C"/>
    <w:rsid w:val="004B4555"/>
    <w:rsid w:val="004C3CA7"/>
    <w:rsid w:val="004C45FA"/>
    <w:rsid w:val="004E1BD8"/>
    <w:rsid w:val="004E2512"/>
    <w:rsid w:val="004E261C"/>
    <w:rsid w:val="004E452A"/>
    <w:rsid w:val="004E56F1"/>
    <w:rsid w:val="004E78E3"/>
    <w:rsid w:val="004F0DE4"/>
    <w:rsid w:val="004F2DEF"/>
    <w:rsid w:val="004F63D3"/>
    <w:rsid w:val="005004BF"/>
    <w:rsid w:val="00500F20"/>
    <w:rsid w:val="00502E89"/>
    <w:rsid w:val="00505D13"/>
    <w:rsid w:val="00510E95"/>
    <w:rsid w:val="005122D4"/>
    <w:rsid w:val="00512801"/>
    <w:rsid w:val="00527D56"/>
    <w:rsid w:val="0053221F"/>
    <w:rsid w:val="00534435"/>
    <w:rsid w:val="00536FAE"/>
    <w:rsid w:val="00542C85"/>
    <w:rsid w:val="00550EBA"/>
    <w:rsid w:val="00553510"/>
    <w:rsid w:val="00554186"/>
    <w:rsid w:val="005548E9"/>
    <w:rsid w:val="00566799"/>
    <w:rsid w:val="005734AB"/>
    <w:rsid w:val="005774DE"/>
    <w:rsid w:val="00584634"/>
    <w:rsid w:val="00585769"/>
    <w:rsid w:val="00591130"/>
    <w:rsid w:val="005A02A5"/>
    <w:rsid w:val="005A0C60"/>
    <w:rsid w:val="005A3F28"/>
    <w:rsid w:val="005A40BE"/>
    <w:rsid w:val="005B13E2"/>
    <w:rsid w:val="005B1914"/>
    <w:rsid w:val="005B472C"/>
    <w:rsid w:val="005B47D7"/>
    <w:rsid w:val="005C08B2"/>
    <w:rsid w:val="005C26A4"/>
    <w:rsid w:val="005C476B"/>
    <w:rsid w:val="005C5526"/>
    <w:rsid w:val="005C62C6"/>
    <w:rsid w:val="005C6A31"/>
    <w:rsid w:val="005C6B12"/>
    <w:rsid w:val="005D6DCB"/>
    <w:rsid w:val="005D7B9E"/>
    <w:rsid w:val="005E4178"/>
    <w:rsid w:val="005F0834"/>
    <w:rsid w:val="005F1247"/>
    <w:rsid w:val="005F2F34"/>
    <w:rsid w:val="005F6B9C"/>
    <w:rsid w:val="005F6DC3"/>
    <w:rsid w:val="006003A2"/>
    <w:rsid w:val="00601A8E"/>
    <w:rsid w:val="00614796"/>
    <w:rsid w:val="00615206"/>
    <w:rsid w:val="0061725C"/>
    <w:rsid w:val="006173EA"/>
    <w:rsid w:val="0062033E"/>
    <w:rsid w:val="00624482"/>
    <w:rsid w:val="00624E33"/>
    <w:rsid w:val="00646944"/>
    <w:rsid w:val="0064799C"/>
    <w:rsid w:val="00651AF5"/>
    <w:rsid w:val="00654156"/>
    <w:rsid w:val="006564B2"/>
    <w:rsid w:val="0066783A"/>
    <w:rsid w:val="00670CDB"/>
    <w:rsid w:val="006749CB"/>
    <w:rsid w:val="00683013"/>
    <w:rsid w:val="0069113F"/>
    <w:rsid w:val="00694483"/>
    <w:rsid w:val="006A67B7"/>
    <w:rsid w:val="006B47CA"/>
    <w:rsid w:val="006C1B97"/>
    <w:rsid w:val="006C4F95"/>
    <w:rsid w:val="006C7AAA"/>
    <w:rsid w:val="006D1C2A"/>
    <w:rsid w:val="006D264F"/>
    <w:rsid w:val="006D3F85"/>
    <w:rsid w:val="006D419C"/>
    <w:rsid w:val="006D4A91"/>
    <w:rsid w:val="006D54B0"/>
    <w:rsid w:val="006D7F69"/>
    <w:rsid w:val="006E2A8D"/>
    <w:rsid w:val="006E60B2"/>
    <w:rsid w:val="006E7574"/>
    <w:rsid w:val="0070154D"/>
    <w:rsid w:val="00703430"/>
    <w:rsid w:val="007069BE"/>
    <w:rsid w:val="0072147C"/>
    <w:rsid w:val="0072768E"/>
    <w:rsid w:val="00731C25"/>
    <w:rsid w:val="007355A9"/>
    <w:rsid w:val="007365D0"/>
    <w:rsid w:val="007370DB"/>
    <w:rsid w:val="007432B0"/>
    <w:rsid w:val="00744F93"/>
    <w:rsid w:val="00745C86"/>
    <w:rsid w:val="00757B5C"/>
    <w:rsid w:val="00760C62"/>
    <w:rsid w:val="00761F79"/>
    <w:rsid w:val="00764603"/>
    <w:rsid w:val="0076604D"/>
    <w:rsid w:val="0077387B"/>
    <w:rsid w:val="0077501F"/>
    <w:rsid w:val="007803D3"/>
    <w:rsid w:val="00780438"/>
    <w:rsid w:val="00790909"/>
    <w:rsid w:val="00790DB8"/>
    <w:rsid w:val="007935B5"/>
    <w:rsid w:val="007A046B"/>
    <w:rsid w:val="007A0564"/>
    <w:rsid w:val="007A3759"/>
    <w:rsid w:val="007A6D4E"/>
    <w:rsid w:val="007B086F"/>
    <w:rsid w:val="007B5A07"/>
    <w:rsid w:val="007C3F36"/>
    <w:rsid w:val="007C437D"/>
    <w:rsid w:val="007C55CA"/>
    <w:rsid w:val="007D14AB"/>
    <w:rsid w:val="007D3E71"/>
    <w:rsid w:val="007D7909"/>
    <w:rsid w:val="007E5D6A"/>
    <w:rsid w:val="007E645D"/>
    <w:rsid w:val="007F02C1"/>
    <w:rsid w:val="007F084D"/>
    <w:rsid w:val="007F312A"/>
    <w:rsid w:val="007F3447"/>
    <w:rsid w:val="007F75CA"/>
    <w:rsid w:val="00807884"/>
    <w:rsid w:val="00810A72"/>
    <w:rsid w:val="00812246"/>
    <w:rsid w:val="00821E08"/>
    <w:rsid w:val="00833F4A"/>
    <w:rsid w:val="00834EFD"/>
    <w:rsid w:val="00840CA1"/>
    <w:rsid w:val="00844B24"/>
    <w:rsid w:val="0084515F"/>
    <w:rsid w:val="0084712C"/>
    <w:rsid w:val="00847E9D"/>
    <w:rsid w:val="0085092D"/>
    <w:rsid w:val="008556A2"/>
    <w:rsid w:val="00856D4D"/>
    <w:rsid w:val="008603FD"/>
    <w:rsid w:val="0086249C"/>
    <w:rsid w:val="00862BBA"/>
    <w:rsid w:val="008647DC"/>
    <w:rsid w:val="00865495"/>
    <w:rsid w:val="00866544"/>
    <w:rsid w:val="00877D4C"/>
    <w:rsid w:val="00881E9E"/>
    <w:rsid w:val="00883903"/>
    <w:rsid w:val="0089763B"/>
    <w:rsid w:val="008A54AE"/>
    <w:rsid w:val="008B5F85"/>
    <w:rsid w:val="008B6162"/>
    <w:rsid w:val="008B6AE3"/>
    <w:rsid w:val="008B733A"/>
    <w:rsid w:val="008C2567"/>
    <w:rsid w:val="008D1045"/>
    <w:rsid w:val="008E1255"/>
    <w:rsid w:val="008E5996"/>
    <w:rsid w:val="008E5ED8"/>
    <w:rsid w:val="008F22B2"/>
    <w:rsid w:val="00900026"/>
    <w:rsid w:val="00901AE1"/>
    <w:rsid w:val="009118E4"/>
    <w:rsid w:val="00913F1A"/>
    <w:rsid w:val="00914F89"/>
    <w:rsid w:val="00916DF0"/>
    <w:rsid w:val="009205B4"/>
    <w:rsid w:val="00920E41"/>
    <w:rsid w:val="00925A64"/>
    <w:rsid w:val="00926287"/>
    <w:rsid w:val="00936D4E"/>
    <w:rsid w:val="00936DDF"/>
    <w:rsid w:val="00941155"/>
    <w:rsid w:val="009453A8"/>
    <w:rsid w:val="00947BE1"/>
    <w:rsid w:val="00955B59"/>
    <w:rsid w:val="0096082E"/>
    <w:rsid w:val="009652B0"/>
    <w:rsid w:val="00965E0B"/>
    <w:rsid w:val="00970546"/>
    <w:rsid w:val="00972F36"/>
    <w:rsid w:val="00975FB3"/>
    <w:rsid w:val="00980638"/>
    <w:rsid w:val="00980DE5"/>
    <w:rsid w:val="00986645"/>
    <w:rsid w:val="00992262"/>
    <w:rsid w:val="009926BC"/>
    <w:rsid w:val="0099751A"/>
    <w:rsid w:val="009A147C"/>
    <w:rsid w:val="009A2716"/>
    <w:rsid w:val="009A4319"/>
    <w:rsid w:val="009A6B8F"/>
    <w:rsid w:val="009A6C3F"/>
    <w:rsid w:val="009B4ADB"/>
    <w:rsid w:val="009B73F2"/>
    <w:rsid w:val="009B7E87"/>
    <w:rsid w:val="009C12BD"/>
    <w:rsid w:val="009C50FE"/>
    <w:rsid w:val="009E40DB"/>
    <w:rsid w:val="009E4D41"/>
    <w:rsid w:val="009E7E8C"/>
    <w:rsid w:val="009F3CAD"/>
    <w:rsid w:val="009F4806"/>
    <w:rsid w:val="009F4F0A"/>
    <w:rsid w:val="009F6F73"/>
    <w:rsid w:val="00A03E75"/>
    <w:rsid w:val="00A1348B"/>
    <w:rsid w:val="00A16C4D"/>
    <w:rsid w:val="00A171B5"/>
    <w:rsid w:val="00A31171"/>
    <w:rsid w:val="00A32BFA"/>
    <w:rsid w:val="00A34AF8"/>
    <w:rsid w:val="00A36BF4"/>
    <w:rsid w:val="00A407E4"/>
    <w:rsid w:val="00A45FCE"/>
    <w:rsid w:val="00A56B91"/>
    <w:rsid w:val="00A612DC"/>
    <w:rsid w:val="00A75671"/>
    <w:rsid w:val="00A7694F"/>
    <w:rsid w:val="00A773CC"/>
    <w:rsid w:val="00A9318B"/>
    <w:rsid w:val="00A94AC1"/>
    <w:rsid w:val="00A94ACB"/>
    <w:rsid w:val="00A94F8A"/>
    <w:rsid w:val="00A97AF7"/>
    <w:rsid w:val="00AB18B7"/>
    <w:rsid w:val="00AB5C57"/>
    <w:rsid w:val="00AD335D"/>
    <w:rsid w:val="00AD55B4"/>
    <w:rsid w:val="00AE7576"/>
    <w:rsid w:val="00AF792B"/>
    <w:rsid w:val="00AF7D2A"/>
    <w:rsid w:val="00B03998"/>
    <w:rsid w:val="00B11F0C"/>
    <w:rsid w:val="00B15146"/>
    <w:rsid w:val="00B2329D"/>
    <w:rsid w:val="00B2667F"/>
    <w:rsid w:val="00B33D2F"/>
    <w:rsid w:val="00B45108"/>
    <w:rsid w:val="00B519D7"/>
    <w:rsid w:val="00B55D5E"/>
    <w:rsid w:val="00B66C1F"/>
    <w:rsid w:val="00B708E8"/>
    <w:rsid w:val="00B70AC1"/>
    <w:rsid w:val="00B713D8"/>
    <w:rsid w:val="00B71C16"/>
    <w:rsid w:val="00B76DA9"/>
    <w:rsid w:val="00B81801"/>
    <w:rsid w:val="00B83EA7"/>
    <w:rsid w:val="00B94516"/>
    <w:rsid w:val="00BA0E22"/>
    <w:rsid w:val="00BA447D"/>
    <w:rsid w:val="00BB2855"/>
    <w:rsid w:val="00BB359A"/>
    <w:rsid w:val="00BB6809"/>
    <w:rsid w:val="00BC092D"/>
    <w:rsid w:val="00BC1959"/>
    <w:rsid w:val="00BC5343"/>
    <w:rsid w:val="00BD07F7"/>
    <w:rsid w:val="00BD19C1"/>
    <w:rsid w:val="00BD1B67"/>
    <w:rsid w:val="00BD25B8"/>
    <w:rsid w:val="00BD45AA"/>
    <w:rsid w:val="00C012E1"/>
    <w:rsid w:val="00C06BB4"/>
    <w:rsid w:val="00C10331"/>
    <w:rsid w:val="00C10D20"/>
    <w:rsid w:val="00C12E0C"/>
    <w:rsid w:val="00C21916"/>
    <w:rsid w:val="00C25D0B"/>
    <w:rsid w:val="00C26BF0"/>
    <w:rsid w:val="00C40706"/>
    <w:rsid w:val="00C457CA"/>
    <w:rsid w:val="00C471DA"/>
    <w:rsid w:val="00C53FB6"/>
    <w:rsid w:val="00C57FB7"/>
    <w:rsid w:val="00C60E7A"/>
    <w:rsid w:val="00C61F0C"/>
    <w:rsid w:val="00C63A63"/>
    <w:rsid w:val="00C65F3F"/>
    <w:rsid w:val="00C72414"/>
    <w:rsid w:val="00C76FE8"/>
    <w:rsid w:val="00C818AA"/>
    <w:rsid w:val="00C82E59"/>
    <w:rsid w:val="00C8667B"/>
    <w:rsid w:val="00C87220"/>
    <w:rsid w:val="00C90993"/>
    <w:rsid w:val="00C93340"/>
    <w:rsid w:val="00C93EF1"/>
    <w:rsid w:val="00C95B66"/>
    <w:rsid w:val="00CA2689"/>
    <w:rsid w:val="00CA3DC2"/>
    <w:rsid w:val="00CA4CE3"/>
    <w:rsid w:val="00CA6C24"/>
    <w:rsid w:val="00CA7CF2"/>
    <w:rsid w:val="00CB1577"/>
    <w:rsid w:val="00CB2D37"/>
    <w:rsid w:val="00CB3D0D"/>
    <w:rsid w:val="00CC3BB4"/>
    <w:rsid w:val="00CD467C"/>
    <w:rsid w:val="00CD4F3F"/>
    <w:rsid w:val="00CD6AD9"/>
    <w:rsid w:val="00CD6E32"/>
    <w:rsid w:val="00CD760F"/>
    <w:rsid w:val="00CE13B9"/>
    <w:rsid w:val="00CE2568"/>
    <w:rsid w:val="00CE427A"/>
    <w:rsid w:val="00CF123C"/>
    <w:rsid w:val="00CF2473"/>
    <w:rsid w:val="00CF4314"/>
    <w:rsid w:val="00CF7181"/>
    <w:rsid w:val="00D311F8"/>
    <w:rsid w:val="00D366C5"/>
    <w:rsid w:val="00D36AE1"/>
    <w:rsid w:val="00D36B52"/>
    <w:rsid w:val="00D377C8"/>
    <w:rsid w:val="00D37B89"/>
    <w:rsid w:val="00D41274"/>
    <w:rsid w:val="00D43BF3"/>
    <w:rsid w:val="00D53BE3"/>
    <w:rsid w:val="00D548B2"/>
    <w:rsid w:val="00D767BB"/>
    <w:rsid w:val="00D804C7"/>
    <w:rsid w:val="00D82D34"/>
    <w:rsid w:val="00D91027"/>
    <w:rsid w:val="00D939B0"/>
    <w:rsid w:val="00D93C98"/>
    <w:rsid w:val="00D9602A"/>
    <w:rsid w:val="00DA31A2"/>
    <w:rsid w:val="00DB16E0"/>
    <w:rsid w:val="00DB2DF9"/>
    <w:rsid w:val="00DB465D"/>
    <w:rsid w:val="00DB554C"/>
    <w:rsid w:val="00DB6CAE"/>
    <w:rsid w:val="00DB7E63"/>
    <w:rsid w:val="00DC2055"/>
    <w:rsid w:val="00DD244D"/>
    <w:rsid w:val="00DD71E8"/>
    <w:rsid w:val="00DD7F83"/>
    <w:rsid w:val="00DE02AB"/>
    <w:rsid w:val="00DE3C5A"/>
    <w:rsid w:val="00DF2165"/>
    <w:rsid w:val="00DF45CF"/>
    <w:rsid w:val="00DF4EBF"/>
    <w:rsid w:val="00DF7522"/>
    <w:rsid w:val="00E0014A"/>
    <w:rsid w:val="00E00E10"/>
    <w:rsid w:val="00E039FE"/>
    <w:rsid w:val="00E060FE"/>
    <w:rsid w:val="00E0641E"/>
    <w:rsid w:val="00E06664"/>
    <w:rsid w:val="00E0707C"/>
    <w:rsid w:val="00E07CEE"/>
    <w:rsid w:val="00E10970"/>
    <w:rsid w:val="00E13446"/>
    <w:rsid w:val="00E15AA5"/>
    <w:rsid w:val="00E16510"/>
    <w:rsid w:val="00E23E15"/>
    <w:rsid w:val="00E27F69"/>
    <w:rsid w:val="00E304BC"/>
    <w:rsid w:val="00E32853"/>
    <w:rsid w:val="00E401F8"/>
    <w:rsid w:val="00E41A1C"/>
    <w:rsid w:val="00E46425"/>
    <w:rsid w:val="00E47D0E"/>
    <w:rsid w:val="00E51538"/>
    <w:rsid w:val="00E57C66"/>
    <w:rsid w:val="00E60179"/>
    <w:rsid w:val="00E6280D"/>
    <w:rsid w:val="00E65018"/>
    <w:rsid w:val="00E756F1"/>
    <w:rsid w:val="00E94339"/>
    <w:rsid w:val="00E97563"/>
    <w:rsid w:val="00EA0AAB"/>
    <w:rsid w:val="00EA4175"/>
    <w:rsid w:val="00EB0B63"/>
    <w:rsid w:val="00EB4431"/>
    <w:rsid w:val="00EB6810"/>
    <w:rsid w:val="00EC265C"/>
    <w:rsid w:val="00ED1B3D"/>
    <w:rsid w:val="00ED61CB"/>
    <w:rsid w:val="00EE42FF"/>
    <w:rsid w:val="00EE51C3"/>
    <w:rsid w:val="00EF045E"/>
    <w:rsid w:val="00EF37B3"/>
    <w:rsid w:val="00EF717E"/>
    <w:rsid w:val="00F0456D"/>
    <w:rsid w:val="00F06A72"/>
    <w:rsid w:val="00F10A0A"/>
    <w:rsid w:val="00F136F0"/>
    <w:rsid w:val="00F160F6"/>
    <w:rsid w:val="00F173D5"/>
    <w:rsid w:val="00F178C6"/>
    <w:rsid w:val="00F20BBB"/>
    <w:rsid w:val="00F4035C"/>
    <w:rsid w:val="00F42C14"/>
    <w:rsid w:val="00F43BD8"/>
    <w:rsid w:val="00F4472E"/>
    <w:rsid w:val="00F562F3"/>
    <w:rsid w:val="00F67887"/>
    <w:rsid w:val="00F7067C"/>
    <w:rsid w:val="00F7380E"/>
    <w:rsid w:val="00F74740"/>
    <w:rsid w:val="00F74B89"/>
    <w:rsid w:val="00F75133"/>
    <w:rsid w:val="00F83272"/>
    <w:rsid w:val="00F8483E"/>
    <w:rsid w:val="00F86609"/>
    <w:rsid w:val="00F9551F"/>
    <w:rsid w:val="00FA3899"/>
    <w:rsid w:val="00FA4909"/>
    <w:rsid w:val="00FA6751"/>
    <w:rsid w:val="00FB1048"/>
    <w:rsid w:val="00FB4171"/>
    <w:rsid w:val="00FB62C4"/>
    <w:rsid w:val="00FB7701"/>
    <w:rsid w:val="00FD1AC5"/>
    <w:rsid w:val="00FD3BFE"/>
    <w:rsid w:val="00FD5CF0"/>
    <w:rsid w:val="00FE066B"/>
    <w:rsid w:val="00FE239E"/>
    <w:rsid w:val="00FE4299"/>
    <w:rsid w:val="00FF666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274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PH"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Body Text" w:uiPriority="1"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4483"/>
    <w:rPr>
      <w:sz w:val="24"/>
      <w:szCs w:val="24"/>
      <w:lang w:val="en-AU" w:eastAsia="zh-CN"/>
    </w:rPr>
  </w:style>
  <w:style w:type="paragraph" w:styleId="Heading1">
    <w:name w:val="heading 1"/>
    <w:basedOn w:val="Normal"/>
    <w:next w:val="Normal"/>
    <w:link w:val="Heading1Char"/>
    <w:uiPriority w:val="9"/>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5"/>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tabs>
        <w:tab w:val="clear" w:pos="288"/>
        <w:tab w:val="num" w:pos="360"/>
      </w:tabs>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4"/>
      </w:numPr>
      <w:adjustRightInd w:val="0"/>
      <w:snapToGrid w:val="0"/>
      <w:spacing w:before="180" w:after="60"/>
      <w:ind w:left="289" w:hanging="289"/>
      <w:jc w:val="center"/>
    </w:pPr>
    <w:rPr>
      <w:smallCaps/>
      <w:sz w:val="20"/>
    </w:rPr>
  </w:style>
  <w:style w:type="table" w:styleId="TableGrid">
    <w:name w:val="Table Grid"/>
    <w:basedOn w:val="TableNormal"/>
    <w:uiPriority w:val="39"/>
    <w:qFormat/>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paragraph" w:customStyle="1" w:styleId="thesis">
    <w:name w:val="thesis"/>
    <w:basedOn w:val="NoSpacing"/>
    <w:link w:val="thesisChar"/>
    <w:qFormat/>
    <w:rsid w:val="00947BE1"/>
    <w:pPr>
      <w:spacing w:line="480" w:lineRule="auto"/>
      <w:jc w:val="both"/>
    </w:pPr>
    <w:rPr>
      <w:rFonts w:ascii="Calibri" w:eastAsia="Calibri" w:hAnsi="Calibri"/>
      <w:kern w:val="1"/>
      <w:lang w:val="x-none" w:eastAsia="ar-SA"/>
    </w:rPr>
  </w:style>
  <w:style w:type="character" w:customStyle="1" w:styleId="thesisChar">
    <w:name w:val="thesis Char"/>
    <w:link w:val="thesis"/>
    <w:rsid w:val="00947BE1"/>
    <w:rPr>
      <w:rFonts w:ascii="Calibri" w:eastAsia="Calibri" w:hAnsi="Calibri"/>
      <w:kern w:val="1"/>
      <w:sz w:val="24"/>
      <w:szCs w:val="24"/>
      <w:lang w:val="x-none" w:eastAsia="ar-SA"/>
    </w:rPr>
  </w:style>
  <w:style w:type="paragraph" w:styleId="NoSpacing">
    <w:name w:val="No Spacing"/>
    <w:link w:val="NoSpacingChar"/>
    <w:uiPriority w:val="1"/>
    <w:qFormat/>
    <w:rsid w:val="00947BE1"/>
    <w:rPr>
      <w:sz w:val="24"/>
      <w:szCs w:val="24"/>
      <w:lang w:val="en-AU" w:eastAsia="zh-CN"/>
    </w:rPr>
  </w:style>
  <w:style w:type="paragraph" w:styleId="BalloonText">
    <w:name w:val="Balloon Text"/>
    <w:basedOn w:val="Normal"/>
    <w:link w:val="BalloonTextChar"/>
    <w:rsid w:val="002B41C1"/>
    <w:rPr>
      <w:sz w:val="18"/>
      <w:szCs w:val="18"/>
    </w:rPr>
  </w:style>
  <w:style w:type="character" w:customStyle="1" w:styleId="BalloonTextChar">
    <w:name w:val="Balloon Text Char"/>
    <w:link w:val="BalloonText"/>
    <w:rsid w:val="002B41C1"/>
    <w:rPr>
      <w:sz w:val="18"/>
      <w:szCs w:val="18"/>
      <w:lang w:val="en-AU" w:eastAsia="zh-CN"/>
    </w:rPr>
  </w:style>
  <w:style w:type="character" w:styleId="Hyperlink">
    <w:name w:val="Hyperlink"/>
    <w:rsid w:val="00A612DC"/>
    <w:rPr>
      <w:color w:val="0563C1"/>
      <w:u w:val="single"/>
    </w:rPr>
  </w:style>
  <w:style w:type="character" w:customStyle="1" w:styleId="UnresolvedMention1">
    <w:name w:val="Unresolved Mention1"/>
    <w:uiPriority w:val="99"/>
    <w:semiHidden/>
    <w:unhideWhenUsed/>
    <w:rsid w:val="00A612DC"/>
    <w:rPr>
      <w:color w:val="605E5C"/>
      <w:shd w:val="clear" w:color="auto" w:fill="E1DFDD"/>
    </w:rPr>
  </w:style>
  <w:style w:type="paragraph" w:styleId="NormalWeb">
    <w:name w:val="Normal (Web)"/>
    <w:basedOn w:val="Normal"/>
    <w:uiPriority w:val="99"/>
    <w:unhideWhenUsed/>
    <w:rsid w:val="00790DB8"/>
    <w:pPr>
      <w:spacing w:before="100" w:beforeAutospacing="1" w:after="100" w:afterAutospacing="1"/>
    </w:pPr>
    <w:rPr>
      <w:rFonts w:eastAsia="Times New Roman"/>
      <w:lang w:val="en-PH" w:eastAsia="en-US"/>
    </w:rPr>
  </w:style>
  <w:style w:type="paragraph" w:styleId="BodyText">
    <w:name w:val="Body Text"/>
    <w:basedOn w:val="Normal"/>
    <w:link w:val="BodyTextChar"/>
    <w:uiPriority w:val="1"/>
    <w:qFormat/>
    <w:rsid w:val="0047176F"/>
    <w:pPr>
      <w:widowControl w:val="0"/>
      <w:autoSpaceDE w:val="0"/>
      <w:autoSpaceDN w:val="0"/>
    </w:pPr>
    <w:rPr>
      <w:rFonts w:eastAsia="Times New Roman"/>
      <w:lang w:val="en-US" w:eastAsia="en-US"/>
    </w:rPr>
  </w:style>
  <w:style w:type="character" w:customStyle="1" w:styleId="BodyTextChar">
    <w:name w:val="Body Text Char"/>
    <w:link w:val="BodyText"/>
    <w:uiPriority w:val="1"/>
    <w:rsid w:val="0047176F"/>
    <w:rPr>
      <w:rFonts w:eastAsia="Times New Roman"/>
      <w:sz w:val="24"/>
      <w:szCs w:val="24"/>
      <w:lang w:val="en-US"/>
    </w:rPr>
  </w:style>
  <w:style w:type="paragraph" w:styleId="Header">
    <w:name w:val="header"/>
    <w:basedOn w:val="Normal"/>
    <w:link w:val="HeaderChar"/>
    <w:rsid w:val="00193588"/>
    <w:pPr>
      <w:tabs>
        <w:tab w:val="center" w:pos="4680"/>
        <w:tab w:val="right" w:pos="9360"/>
      </w:tabs>
    </w:pPr>
  </w:style>
  <w:style w:type="character" w:customStyle="1" w:styleId="HeaderChar">
    <w:name w:val="Header Char"/>
    <w:link w:val="Header"/>
    <w:rsid w:val="00193588"/>
    <w:rPr>
      <w:sz w:val="24"/>
      <w:szCs w:val="24"/>
      <w:lang w:val="en-AU" w:eastAsia="zh-CN"/>
    </w:rPr>
  </w:style>
  <w:style w:type="paragraph" w:styleId="Footer">
    <w:name w:val="footer"/>
    <w:basedOn w:val="Normal"/>
    <w:link w:val="FooterChar"/>
    <w:uiPriority w:val="99"/>
    <w:rsid w:val="00193588"/>
    <w:pPr>
      <w:tabs>
        <w:tab w:val="center" w:pos="4680"/>
        <w:tab w:val="right" w:pos="9360"/>
      </w:tabs>
    </w:pPr>
  </w:style>
  <w:style w:type="character" w:customStyle="1" w:styleId="FooterChar">
    <w:name w:val="Footer Char"/>
    <w:link w:val="Footer"/>
    <w:uiPriority w:val="99"/>
    <w:rsid w:val="00193588"/>
    <w:rPr>
      <w:sz w:val="24"/>
      <w:szCs w:val="24"/>
      <w:lang w:val="en-AU" w:eastAsia="zh-CN"/>
    </w:rPr>
  </w:style>
  <w:style w:type="table" w:styleId="TableClassic1">
    <w:name w:val="Table Classic 1"/>
    <w:basedOn w:val="TableNormal"/>
    <w:rsid w:val="007F312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69113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ListParagraph">
    <w:name w:val="List Paragraph"/>
    <w:basedOn w:val="Normal"/>
    <w:uiPriority w:val="34"/>
    <w:qFormat/>
    <w:rsid w:val="00986645"/>
    <w:pPr>
      <w:ind w:left="720"/>
      <w:contextualSpacing/>
    </w:pPr>
  </w:style>
  <w:style w:type="table" w:customStyle="1" w:styleId="TableGrid10">
    <w:name w:val="Table Grid1"/>
    <w:basedOn w:val="TableNormal"/>
    <w:next w:val="TableGrid"/>
    <w:uiPriority w:val="39"/>
    <w:qFormat/>
    <w:rsid w:val="00070767"/>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14796"/>
    <w:rPr>
      <w:rFonts w:ascii="Arial" w:hAnsi="Arial" w:cs="Arial"/>
      <w:b/>
      <w:bCs/>
      <w:kern w:val="32"/>
      <w:sz w:val="32"/>
      <w:szCs w:val="32"/>
      <w:lang w:val="en-AU" w:eastAsia="zh-CN"/>
    </w:rPr>
  </w:style>
  <w:style w:type="paragraph" w:styleId="Bibliography">
    <w:name w:val="Bibliography"/>
    <w:basedOn w:val="Normal"/>
    <w:next w:val="Normal"/>
    <w:uiPriority w:val="37"/>
    <w:unhideWhenUsed/>
    <w:rsid w:val="00646944"/>
  </w:style>
  <w:style w:type="character" w:customStyle="1" w:styleId="NoSpacingChar">
    <w:name w:val="No Spacing Char"/>
    <w:link w:val="NoSpacing"/>
    <w:uiPriority w:val="1"/>
    <w:qFormat/>
    <w:rsid w:val="00F4035C"/>
    <w:rPr>
      <w:sz w:val="24"/>
      <w:szCs w:val="24"/>
      <w:lang w:val="en-AU" w:eastAsia="zh-CN"/>
    </w:rPr>
  </w:style>
  <w:style w:type="character" w:customStyle="1" w:styleId="mord">
    <w:name w:val="mord"/>
    <w:basedOn w:val="DefaultParagraphFont"/>
    <w:rsid w:val="005C6B12"/>
  </w:style>
  <w:style w:type="character" w:customStyle="1" w:styleId="mrel">
    <w:name w:val="mrel"/>
    <w:basedOn w:val="DefaultParagraphFont"/>
    <w:rsid w:val="005C6B12"/>
  </w:style>
  <w:style w:type="character" w:customStyle="1" w:styleId="mopen">
    <w:name w:val="mopen"/>
    <w:basedOn w:val="DefaultParagraphFont"/>
    <w:rsid w:val="005C6B12"/>
  </w:style>
  <w:style w:type="character" w:customStyle="1" w:styleId="mop">
    <w:name w:val="mop"/>
    <w:basedOn w:val="DefaultParagraphFont"/>
    <w:rsid w:val="005C6B12"/>
  </w:style>
  <w:style w:type="character" w:customStyle="1" w:styleId="mclose">
    <w:name w:val="mclose"/>
    <w:basedOn w:val="DefaultParagraphFont"/>
    <w:rsid w:val="005C6B12"/>
  </w:style>
  <w:style w:type="character" w:customStyle="1" w:styleId="mbin">
    <w:name w:val="mbin"/>
    <w:basedOn w:val="DefaultParagraphFont"/>
    <w:rsid w:val="005C6B12"/>
  </w:style>
  <w:style w:type="character" w:styleId="Strong">
    <w:name w:val="Strong"/>
    <w:basedOn w:val="DefaultParagraphFont"/>
    <w:uiPriority w:val="22"/>
    <w:qFormat/>
    <w:rsid w:val="005C6B12"/>
    <w:rPr>
      <w:b/>
      <w:bCs/>
    </w:rPr>
  </w:style>
  <w:style w:type="character" w:styleId="Emphasis">
    <w:name w:val="Emphasis"/>
    <w:basedOn w:val="DefaultParagraphFont"/>
    <w:uiPriority w:val="20"/>
    <w:qFormat/>
    <w:rsid w:val="00487498"/>
    <w:rPr>
      <w:i/>
      <w:iCs/>
    </w:rPr>
  </w:style>
  <w:style w:type="character" w:styleId="PlaceholderText">
    <w:name w:val="Placeholder Text"/>
    <w:basedOn w:val="DefaultParagraphFont"/>
    <w:uiPriority w:val="99"/>
    <w:semiHidden/>
    <w:rsid w:val="007F3447"/>
    <w:rPr>
      <w:color w:val="666666"/>
    </w:rPr>
  </w:style>
  <w:style w:type="character" w:customStyle="1" w:styleId="UnresolvedMention">
    <w:name w:val="Unresolved Mention"/>
    <w:basedOn w:val="DefaultParagraphFont"/>
    <w:uiPriority w:val="99"/>
    <w:semiHidden/>
    <w:unhideWhenUsed/>
    <w:rsid w:val="007F3447"/>
    <w:rPr>
      <w:color w:val="605E5C"/>
      <w:shd w:val="clear" w:color="auto" w:fill="E1DFDD"/>
    </w:rPr>
  </w:style>
  <w:style w:type="character" w:styleId="FollowedHyperlink">
    <w:name w:val="FollowedHyperlink"/>
    <w:basedOn w:val="DefaultParagraphFont"/>
    <w:rsid w:val="00DE02AB"/>
    <w:rPr>
      <w:color w:val="954F72" w:themeColor="followedHyperlink"/>
      <w:u w:val="single"/>
    </w:rPr>
  </w:style>
  <w:style w:type="character" w:customStyle="1" w:styleId="apple-tab-span">
    <w:name w:val="apple-tab-span"/>
    <w:basedOn w:val="DefaultParagraphFont"/>
    <w:rsid w:val="00227E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PH"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Body Text" w:uiPriority="1"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4483"/>
    <w:rPr>
      <w:sz w:val="24"/>
      <w:szCs w:val="24"/>
      <w:lang w:val="en-AU" w:eastAsia="zh-CN"/>
    </w:rPr>
  </w:style>
  <w:style w:type="paragraph" w:styleId="Heading1">
    <w:name w:val="heading 1"/>
    <w:basedOn w:val="Normal"/>
    <w:next w:val="Normal"/>
    <w:link w:val="Heading1Char"/>
    <w:uiPriority w:val="9"/>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5"/>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tabs>
        <w:tab w:val="clear" w:pos="288"/>
        <w:tab w:val="num" w:pos="360"/>
      </w:tabs>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4"/>
      </w:numPr>
      <w:adjustRightInd w:val="0"/>
      <w:snapToGrid w:val="0"/>
      <w:spacing w:before="180" w:after="60"/>
      <w:ind w:left="289" w:hanging="289"/>
      <w:jc w:val="center"/>
    </w:pPr>
    <w:rPr>
      <w:smallCaps/>
      <w:sz w:val="20"/>
    </w:rPr>
  </w:style>
  <w:style w:type="table" w:styleId="TableGrid">
    <w:name w:val="Table Grid"/>
    <w:basedOn w:val="TableNormal"/>
    <w:uiPriority w:val="39"/>
    <w:qFormat/>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paragraph" w:customStyle="1" w:styleId="thesis">
    <w:name w:val="thesis"/>
    <w:basedOn w:val="NoSpacing"/>
    <w:link w:val="thesisChar"/>
    <w:qFormat/>
    <w:rsid w:val="00947BE1"/>
    <w:pPr>
      <w:spacing w:line="480" w:lineRule="auto"/>
      <w:jc w:val="both"/>
    </w:pPr>
    <w:rPr>
      <w:rFonts w:ascii="Calibri" w:eastAsia="Calibri" w:hAnsi="Calibri"/>
      <w:kern w:val="1"/>
      <w:lang w:val="x-none" w:eastAsia="ar-SA"/>
    </w:rPr>
  </w:style>
  <w:style w:type="character" w:customStyle="1" w:styleId="thesisChar">
    <w:name w:val="thesis Char"/>
    <w:link w:val="thesis"/>
    <w:rsid w:val="00947BE1"/>
    <w:rPr>
      <w:rFonts w:ascii="Calibri" w:eastAsia="Calibri" w:hAnsi="Calibri"/>
      <w:kern w:val="1"/>
      <w:sz w:val="24"/>
      <w:szCs w:val="24"/>
      <w:lang w:val="x-none" w:eastAsia="ar-SA"/>
    </w:rPr>
  </w:style>
  <w:style w:type="paragraph" w:styleId="NoSpacing">
    <w:name w:val="No Spacing"/>
    <w:link w:val="NoSpacingChar"/>
    <w:uiPriority w:val="1"/>
    <w:qFormat/>
    <w:rsid w:val="00947BE1"/>
    <w:rPr>
      <w:sz w:val="24"/>
      <w:szCs w:val="24"/>
      <w:lang w:val="en-AU" w:eastAsia="zh-CN"/>
    </w:rPr>
  </w:style>
  <w:style w:type="paragraph" w:styleId="BalloonText">
    <w:name w:val="Balloon Text"/>
    <w:basedOn w:val="Normal"/>
    <w:link w:val="BalloonTextChar"/>
    <w:rsid w:val="002B41C1"/>
    <w:rPr>
      <w:sz w:val="18"/>
      <w:szCs w:val="18"/>
    </w:rPr>
  </w:style>
  <w:style w:type="character" w:customStyle="1" w:styleId="BalloonTextChar">
    <w:name w:val="Balloon Text Char"/>
    <w:link w:val="BalloonText"/>
    <w:rsid w:val="002B41C1"/>
    <w:rPr>
      <w:sz w:val="18"/>
      <w:szCs w:val="18"/>
      <w:lang w:val="en-AU" w:eastAsia="zh-CN"/>
    </w:rPr>
  </w:style>
  <w:style w:type="character" w:styleId="Hyperlink">
    <w:name w:val="Hyperlink"/>
    <w:rsid w:val="00A612DC"/>
    <w:rPr>
      <w:color w:val="0563C1"/>
      <w:u w:val="single"/>
    </w:rPr>
  </w:style>
  <w:style w:type="character" w:customStyle="1" w:styleId="UnresolvedMention1">
    <w:name w:val="Unresolved Mention1"/>
    <w:uiPriority w:val="99"/>
    <w:semiHidden/>
    <w:unhideWhenUsed/>
    <w:rsid w:val="00A612DC"/>
    <w:rPr>
      <w:color w:val="605E5C"/>
      <w:shd w:val="clear" w:color="auto" w:fill="E1DFDD"/>
    </w:rPr>
  </w:style>
  <w:style w:type="paragraph" w:styleId="NormalWeb">
    <w:name w:val="Normal (Web)"/>
    <w:basedOn w:val="Normal"/>
    <w:uiPriority w:val="99"/>
    <w:unhideWhenUsed/>
    <w:rsid w:val="00790DB8"/>
    <w:pPr>
      <w:spacing w:before="100" w:beforeAutospacing="1" w:after="100" w:afterAutospacing="1"/>
    </w:pPr>
    <w:rPr>
      <w:rFonts w:eastAsia="Times New Roman"/>
      <w:lang w:val="en-PH" w:eastAsia="en-US"/>
    </w:rPr>
  </w:style>
  <w:style w:type="paragraph" w:styleId="BodyText">
    <w:name w:val="Body Text"/>
    <w:basedOn w:val="Normal"/>
    <w:link w:val="BodyTextChar"/>
    <w:uiPriority w:val="1"/>
    <w:qFormat/>
    <w:rsid w:val="0047176F"/>
    <w:pPr>
      <w:widowControl w:val="0"/>
      <w:autoSpaceDE w:val="0"/>
      <w:autoSpaceDN w:val="0"/>
    </w:pPr>
    <w:rPr>
      <w:rFonts w:eastAsia="Times New Roman"/>
      <w:lang w:val="en-US" w:eastAsia="en-US"/>
    </w:rPr>
  </w:style>
  <w:style w:type="character" w:customStyle="1" w:styleId="BodyTextChar">
    <w:name w:val="Body Text Char"/>
    <w:link w:val="BodyText"/>
    <w:uiPriority w:val="1"/>
    <w:rsid w:val="0047176F"/>
    <w:rPr>
      <w:rFonts w:eastAsia="Times New Roman"/>
      <w:sz w:val="24"/>
      <w:szCs w:val="24"/>
      <w:lang w:val="en-US"/>
    </w:rPr>
  </w:style>
  <w:style w:type="paragraph" w:styleId="Header">
    <w:name w:val="header"/>
    <w:basedOn w:val="Normal"/>
    <w:link w:val="HeaderChar"/>
    <w:rsid w:val="00193588"/>
    <w:pPr>
      <w:tabs>
        <w:tab w:val="center" w:pos="4680"/>
        <w:tab w:val="right" w:pos="9360"/>
      </w:tabs>
    </w:pPr>
  </w:style>
  <w:style w:type="character" w:customStyle="1" w:styleId="HeaderChar">
    <w:name w:val="Header Char"/>
    <w:link w:val="Header"/>
    <w:rsid w:val="00193588"/>
    <w:rPr>
      <w:sz w:val="24"/>
      <w:szCs w:val="24"/>
      <w:lang w:val="en-AU" w:eastAsia="zh-CN"/>
    </w:rPr>
  </w:style>
  <w:style w:type="paragraph" w:styleId="Footer">
    <w:name w:val="footer"/>
    <w:basedOn w:val="Normal"/>
    <w:link w:val="FooterChar"/>
    <w:uiPriority w:val="99"/>
    <w:rsid w:val="00193588"/>
    <w:pPr>
      <w:tabs>
        <w:tab w:val="center" w:pos="4680"/>
        <w:tab w:val="right" w:pos="9360"/>
      </w:tabs>
    </w:pPr>
  </w:style>
  <w:style w:type="character" w:customStyle="1" w:styleId="FooterChar">
    <w:name w:val="Footer Char"/>
    <w:link w:val="Footer"/>
    <w:uiPriority w:val="99"/>
    <w:rsid w:val="00193588"/>
    <w:rPr>
      <w:sz w:val="24"/>
      <w:szCs w:val="24"/>
      <w:lang w:val="en-AU" w:eastAsia="zh-CN"/>
    </w:rPr>
  </w:style>
  <w:style w:type="table" w:styleId="TableClassic1">
    <w:name w:val="Table Classic 1"/>
    <w:basedOn w:val="TableNormal"/>
    <w:rsid w:val="007F312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69113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ListParagraph">
    <w:name w:val="List Paragraph"/>
    <w:basedOn w:val="Normal"/>
    <w:uiPriority w:val="34"/>
    <w:qFormat/>
    <w:rsid w:val="00986645"/>
    <w:pPr>
      <w:ind w:left="720"/>
      <w:contextualSpacing/>
    </w:pPr>
  </w:style>
  <w:style w:type="table" w:customStyle="1" w:styleId="TableGrid10">
    <w:name w:val="Table Grid1"/>
    <w:basedOn w:val="TableNormal"/>
    <w:next w:val="TableGrid"/>
    <w:uiPriority w:val="39"/>
    <w:qFormat/>
    <w:rsid w:val="00070767"/>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14796"/>
    <w:rPr>
      <w:rFonts w:ascii="Arial" w:hAnsi="Arial" w:cs="Arial"/>
      <w:b/>
      <w:bCs/>
      <w:kern w:val="32"/>
      <w:sz w:val="32"/>
      <w:szCs w:val="32"/>
      <w:lang w:val="en-AU" w:eastAsia="zh-CN"/>
    </w:rPr>
  </w:style>
  <w:style w:type="paragraph" w:styleId="Bibliography">
    <w:name w:val="Bibliography"/>
    <w:basedOn w:val="Normal"/>
    <w:next w:val="Normal"/>
    <w:uiPriority w:val="37"/>
    <w:unhideWhenUsed/>
    <w:rsid w:val="00646944"/>
  </w:style>
  <w:style w:type="character" w:customStyle="1" w:styleId="NoSpacingChar">
    <w:name w:val="No Spacing Char"/>
    <w:link w:val="NoSpacing"/>
    <w:uiPriority w:val="1"/>
    <w:qFormat/>
    <w:rsid w:val="00F4035C"/>
    <w:rPr>
      <w:sz w:val="24"/>
      <w:szCs w:val="24"/>
      <w:lang w:val="en-AU" w:eastAsia="zh-CN"/>
    </w:rPr>
  </w:style>
  <w:style w:type="character" w:customStyle="1" w:styleId="mord">
    <w:name w:val="mord"/>
    <w:basedOn w:val="DefaultParagraphFont"/>
    <w:rsid w:val="005C6B12"/>
  </w:style>
  <w:style w:type="character" w:customStyle="1" w:styleId="mrel">
    <w:name w:val="mrel"/>
    <w:basedOn w:val="DefaultParagraphFont"/>
    <w:rsid w:val="005C6B12"/>
  </w:style>
  <w:style w:type="character" w:customStyle="1" w:styleId="mopen">
    <w:name w:val="mopen"/>
    <w:basedOn w:val="DefaultParagraphFont"/>
    <w:rsid w:val="005C6B12"/>
  </w:style>
  <w:style w:type="character" w:customStyle="1" w:styleId="mop">
    <w:name w:val="mop"/>
    <w:basedOn w:val="DefaultParagraphFont"/>
    <w:rsid w:val="005C6B12"/>
  </w:style>
  <w:style w:type="character" w:customStyle="1" w:styleId="mclose">
    <w:name w:val="mclose"/>
    <w:basedOn w:val="DefaultParagraphFont"/>
    <w:rsid w:val="005C6B12"/>
  </w:style>
  <w:style w:type="character" w:customStyle="1" w:styleId="mbin">
    <w:name w:val="mbin"/>
    <w:basedOn w:val="DefaultParagraphFont"/>
    <w:rsid w:val="005C6B12"/>
  </w:style>
  <w:style w:type="character" w:styleId="Strong">
    <w:name w:val="Strong"/>
    <w:basedOn w:val="DefaultParagraphFont"/>
    <w:uiPriority w:val="22"/>
    <w:qFormat/>
    <w:rsid w:val="005C6B12"/>
    <w:rPr>
      <w:b/>
      <w:bCs/>
    </w:rPr>
  </w:style>
  <w:style w:type="character" w:styleId="Emphasis">
    <w:name w:val="Emphasis"/>
    <w:basedOn w:val="DefaultParagraphFont"/>
    <w:uiPriority w:val="20"/>
    <w:qFormat/>
    <w:rsid w:val="00487498"/>
    <w:rPr>
      <w:i/>
      <w:iCs/>
    </w:rPr>
  </w:style>
  <w:style w:type="character" w:styleId="PlaceholderText">
    <w:name w:val="Placeholder Text"/>
    <w:basedOn w:val="DefaultParagraphFont"/>
    <w:uiPriority w:val="99"/>
    <w:semiHidden/>
    <w:rsid w:val="007F3447"/>
    <w:rPr>
      <w:color w:val="666666"/>
    </w:rPr>
  </w:style>
  <w:style w:type="character" w:customStyle="1" w:styleId="UnresolvedMention">
    <w:name w:val="Unresolved Mention"/>
    <w:basedOn w:val="DefaultParagraphFont"/>
    <w:uiPriority w:val="99"/>
    <w:semiHidden/>
    <w:unhideWhenUsed/>
    <w:rsid w:val="007F3447"/>
    <w:rPr>
      <w:color w:val="605E5C"/>
      <w:shd w:val="clear" w:color="auto" w:fill="E1DFDD"/>
    </w:rPr>
  </w:style>
  <w:style w:type="character" w:styleId="FollowedHyperlink">
    <w:name w:val="FollowedHyperlink"/>
    <w:basedOn w:val="DefaultParagraphFont"/>
    <w:rsid w:val="00DE02AB"/>
    <w:rPr>
      <w:color w:val="954F72" w:themeColor="followedHyperlink"/>
      <w:u w:val="single"/>
    </w:rPr>
  </w:style>
  <w:style w:type="character" w:customStyle="1" w:styleId="apple-tab-span">
    <w:name w:val="apple-tab-span"/>
    <w:basedOn w:val="DefaultParagraphFont"/>
    <w:rsid w:val="00227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518">
      <w:marLeft w:val="480"/>
      <w:marRight w:val="0"/>
      <w:marTop w:val="0"/>
      <w:marBottom w:val="0"/>
      <w:divBdr>
        <w:top w:val="none" w:sz="0" w:space="0" w:color="auto"/>
        <w:left w:val="none" w:sz="0" w:space="0" w:color="auto"/>
        <w:bottom w:val="none" w:sz="0" w:space="0" w:color="auto"/>
        <w:right w:val="none" w:sz="0" w:space="0" w:color="auto"/>
      </w:divBdr>
    </w:div>
    <w:div w:id="595648">
      <w:marLeft w:val="480"/>
      <w:marRight w:val="0"/>
      <w:marTop w:val="0"/>
      <w:marBottom w:val="0"/>
      <w:divBdr>
        <w:top w:val="none" w:sz="0" w:space="0" w:color="auto"/>
        <w:left w:val="none" w:sz="0" w:space="0" w:color="auto"/>
        <w:bottom w:val="none" w:sz="0" w:space="0" w:color="auto"/>
        <w:right w:val="none" w:sz="0" w:space="0" w:color="auto"/>
      </w:divBdr>
    </w:div>
    <w:div w:id="815049">
      <w:marLeft w:val="480"/>
      <w:marRight w:val="0"/>
      <w:marTop w:val="0"/>
      <w:marBottom w:val="0"/>
      <w:divBdr>
        <w:top w:val="none" w:sz="0" w:space="0" w:color="auto"/>
        <w:left w:val="none" w:sz="0" w:space="0" w:color="auto"/>
        <w:bottom w:val="none" w:sz="0" w:space="0" w:color="auto"/>
        <w:right w:val="none" w:sz="0" w:space="0" w:color="auto"/>
      </w:divBdr>
    </w:div>
    <w:div w:id="1707823">
      <w:marLeft w:val="480"/>
      <w:marRight w:val="0"/>
      <w:marTop w:val="0"/>
      <w:marBottom w:val="0"/>
      <w:divBdr>
        <w:top w:val="none" w:sz="0" w:space="0" w:color="auto"/>
        <w:left w:val="none" w:sz="0" w:space="0" w:color="auto"/>
        <w:bottom w:val="none" w:sz="0" w:space="0" w:color="auto"/>
        <w:right w:val="none" w:sz="0" w:space="0" w:color="auto"/>
      </w:divBdr>
    </w:div>
    <w:div w:id="2362835">
      <w:marLeft w:val="480"/>
      <w:marRight w:val="0"/>
      <w:marTop w:val="0"/>
      <w:marBottom w:val="0"/>
      <w:divBdr>
        <w:top w:val="none" w:sz="0" w:space="0" w:color="auto"/>
        <w:left w:val="none" w:sz="0" w:space="0" w:color="auto"/>
        <w:bottom w:val="none" w:sz="0" w:space="0" w:color="auto"/>
        <w:right w:val="none" w:sz="0" w:space="0" w:color="auto"/>
      </w:divBdr>
    </w:div>
    <w:div w:id="2434720">
      <w:marLeft w:val="480"/>
      <w:marRight w:val="0"/>
      <w:marTop w:val="0"/>
      <w:marBottom w:val="0"/>
      <w:divBdr>
        <w:top w:val="none" w:sz="0" w:space="0" w:color="auto"/>
        <w:left w:val="none" w:sz="0" w:space="0" w:color="auto"/>
        <w:bottom w:val="none" w:sz="0" w:space="0" w:color="auto"/>
        <w:right w:val="none" w:sz="0" w:space="0" w:color="auto"/>
      </w:divBdr>
    </w:div>
    <w:div w:id="2827313">
      <w:marLeft w:val="480"/>
      <w:marRight w:val="0"/>
      <w:marTop w:val="0"/>
      <w:marBottom w:val="0"/>
      <w:divBdr>
        <w:top w:val="none" w:sz="0" w:space="0" w:color="auto"/>
        <w:left w:val="none" w:sz="0" w:space="0" w:color="auto"/>
        <w:bottom w:val="none" w:sz="0" w:space="0" w:color="auto"/>
        <w:right w:val="none" w:sz="0" w:space="0" w:color="auto"/>
      </w:divBdr>
    </w:div>
    <w:div w:id="3021463">
      <w:marLeft w:val="480"/>
      <w:marRight w:val="0"/>
      <w:marTop w:val="0"/>
      <w:marBottom w:val="0"/>
      <w:divBdr>
        <w:top w:val="none" w:sz="0" w:space="0" w:color="auto"/>
        <w:left w:val="none" w:sz="0" w:space="0" w:color="auto"/>
        <w:bottom w:val="none" w:sz="0" w:space="0" w:color="auto"/>
        <w:right w:val="none" w:sz="0" w:space="0" w:color="auto"/>
      </w:divBdr>
    </w:div>
    <w:div w:id="3679545">
      <w:marLeft w:val="480"/>
      <w:marRight w:val="0"/>
      <w:marTop w:val="0"/>
      <w:marBottom w:val="0"/>
      <w:divBdr>
        <w:top w:val="none" w:sz="0" w:space="0" w:color="auto"/>
        <w:left w:val="none" w:sz="0" w:space="0" w:color="auto"/>
        <w:bottom w:val="none" w:sz="0" w:space="0" w:color="auto"/>
        <w:right w:val="none" w:sz="0" w:space="0" w:color="auto"/>
      </w:divBdr>
    </w:div>
    <w:div w:id="5833438">
      <w:marLeft w:val="480"/>
      <w:marRight w:val="0"/>
      <w:marTop w:val="0"/>
      <w:marBottom w:val="0"/>
      <w:divBdr>
        <w:top w:val="none" w:sz="0" w:space="0" w:color="auto"/>
        <w:left w:val="none" w:sz="0" w:space="0" w:color="auto"/>
        <w:bottom w:val="none" w:sz="0" w:space="0" w:color="auto"/>
        <w:right w:val="none" w:sz="0" w:space="0" w:color="auto"/>
      </w:divBdr>
    </w:div>
    <w:div w:id="6835090">
      <w:marLeft w:val="480"/>
      <w:marRight w:val="0"/>
      <w:marTop w:val="0"/>
      <w:marBottom w:val="0"/>
      <w:divBdr>
        <w:top w:val="none" w:sz="0" w:space="0" w:color="auto"/>
        <w:left w:val="none" w:sz="0" w:space="0" w:color="auto"/>
        <w:bottom w:val="none" w:sz="0" w:space="0" w:color="auto"/>
        <w:right w:val="none" w:sz="0" w:space="0" w:color="auto"/>
      </w:divBdr>
    </w:div>
    <w:div w:id="7293305">
      <w:marLeft w:val="480"/>
      <w:marRight w:val="0"/>
      <w:marTop w:val="0"/>
      <w:marBottom w:val="0"/>
      <w:divBdr>
        <w:top w:val="none" w:sz="0" w:space="0" w:color="auto"/>
        <w:left w:val="none" w:sz="0" w:space="0" w:color="auto"/>
        <w:bottom w:val="none" w:sz="0" w:space="0" w:color="auto"/>
        <w:right w:val="none" w:sz="0" w:space="0" w:color="auto"/>
      </w:divBdr>
    </w:div>
    <w:div w:id="7877747">
      <w:marLeft w:val="480"/>
      <w:marRight w:val="0"/>
      <w:marTop w:val="0"/>
      <w:marBottom w:val="0"/>
      <w:divBdr>
        <w:top w:val="none" w:sz="0" w:space="0" w:color="auto"/>
        <w:left w:val="none" w:sz="0" w:space="0" w:color="auto"/>
        <w:bottom w:val="none" w:sz="0" w:space="0" w:color="auto"/>
        <w:right w:val="none" w:sz="0" w:space="0" w:color="auto"/>
      </w:divBdr>
    </w:div>
    <w:div w:id="8026158">
      <w:marLeft w:val="480"/>
      <w:marRight w:val="0"/>
      <w:marTop w:val="0"/>
      <w:marBottom w:val="0"/>
      <w:divBdr>
        <w:top w:val="none" w:sz="0" w:space="0" w:color="auto"/>
        <w:left w:val="none" w:sz="0" w:space="0" w:color="auto"/>
        <w:bottom w:val="none" w:sz="0" w:space="0" w:color="auto"/>
        <w:right w:val="none" w:sz="0" w:space="0" w:color="auto"/>
      </w:divBdr>
    </w:div>
    <w:div w:id="9262224">
      <w:marLeft w:val="480"/>
      <w:marRight w:val="0"/>
      <w:marTop w:val="0"/>
      <w:marBottom w:val="0"/>
      <w:divBdr>
        <w:top w:val="none" w:sz="0" w:space="0" w:color="auto"/>
        <w:left w:val="none" w:sz="0" w:space="0" w:color="auto"/>
        <w:bottom w:val="none" w:sz="0" w:space="0" w:color="auto"/>
        <w:right w:val="none" w:sz="0" w:space="0" w:color="auto"/>
      </w:divBdr>
    </w:div>
    <w:div w:id="9452845">
      <w:marLeft w:val="480"/>
      <w:marRight w:val="0"/>
      <w:marTop w:val="0"/>
      <w:marBottom w:val="0"/>
      <w:divBdr>
        <w:top w:val="none" w:sz="0" w:space="0" w:color="auto"/>
        <w:left w:val="none" w:sz="0" w:space="0" w:color="auto"/>
        <w:bottom w:val="none" w:sz="0" w:space="0" w:color="auto"/>
        <w:right w:val="none" w:sz="0" w:space="0" w:color="auto"/>
      </w:divBdr>
    </w:div>
    <w:div w:id="9766866">
      <w:marLeft w:val="480"/>
      <w:marRight w:val="0"/>
      <w:marTop w:val="0"/>
      <w:marBottom w:val="0"/>
      <w:divBdr>
        <w:top w:val="none" w:sz="0" w:space="0" w:color="auto"/>
        <w:left w:val="none" w:sz="0" w:space="0" w:color="auto"/>
        <w:bottom w:val="none" w:sz="0" w:space="0" w:color="auto"/>
        <w:right w:val="none" w:sz="0" w:space="0" w:color="auto"/>
      </w:divBdr>
    </w:div>
    <w:div w:id="11612565">
      <w:marLeft w:val="480"/>
      <w:marRight w:val="0"/>
      <w:marTop w:val="0"/>
      <w:marBottom w:val="0"/>
      <w:divBdr>
        <w:top w:val="none" w:sz="0" w:space="0" w:color="auto"/>
        <w:left w:val="none" w:sz="0" w:space="0" w:color="auto"/>
        <w:bottom w:val="none" w:sz="0" w:space="0" w:color="auto"/>
        <w:right w:val="none" w:sz="0" w:space="0" w:color="auto"/>
      </w:divBdr>
    </w:div>
    <w:div w:id="11881814">
      <w:marLeft w:val="480"/>
      <w:marRight w:val="0"/>
      <w:marTop w:val="0"/>
      <w:marBottom w:val="0"/>
      <w:divBdr>
        <w:top w:val="none" w:sz="0" w:space="0" w:color="auto"/>
        <w:left w:val="none" w:sz="0" w:space="0" w:color="auto"/>
        <w:bottom w:val="none" w:sz="0" w:space="0" w:color="auto"/>
        <w:right w:val="none" w:sz="0" w:space="0" w:color="auto"/>
      </w:divBdr>
    </w:div>
    <w:div w:id="12458643">
      <w:marLeft w:val="480"/>
      <w:marRight w:val="0"/>
      <w:marTop w:val="0"/>
      <w:marBottom w:val="0"/>
      <w:divBdr>
        <w:top w:val="none" w:sz="0" w:space="0" w:color="auto"/>
        <w:left w:val="none" w:sz="0" w:space="0" w:color="auto"/>
        <w:bottom w:val="none" w:sz="0" w:space="0" w:color="auto"/>
        <w:right w:val="none" w:sz="0" w:space="0" w:color="auto"/>
      </w:divBdr>
    </w:div>
    <w:div w:id="12463703">
      <w:bodyDiv w:val="1"/>
      <w:marLeft w:val="0"/>
      <w:marRight w:val="0"/>
      <w:marTop w:val="0"/>
      <w:marBottom w:val="0"/>
      <w:divBdr>
        <w:top w:val="none" w:sz="0" w:space="0" w:color="auto"/>
        <w:left w:val="none" w:sz="0" w:space="0" w:color="auto"/>
        <w:bottom w:val="none" w:sz="0" w:space="0" w:color="auto"/>
        <w:right w:val="none" w:sz="0" w:space="0" w:color="auto"/>
      </w:divBdr>
    </w:div>
    <w:div w:id="13506155">
      <w:marLeft w:val="480"/>
      <w:marRight w:val="0"/>
      <w:marTop w:val="0"/>
      <w:marBottom w:val="0"/>
      <w:divBdr>
        <w:top w:val="none" w:sz="0" w:space="0" w:color="auto"/>
        <w:left w:val="none" w:sz="0" w:space="0" w:color="auto"/>
        <w:bottom w:val="none" w:sz="0" w:space="0" w:color="auto"/>
        <w:right w:val="none" w:sz="0" w:space="0" w:color="auto"/>
      </w:divBdr>
    </w:div>
    <w:div w:id="15154719">
      <w:marLeft w:val="480"/>
      <w:marRight w:val="0"/>
      <w:marTop w:val="0"/>
      <w:marBottom w:val="0"/>
      <w:divBdr>
        <w:top w:val="none" w:sz="0" w:space="0" w:color="auto"/>
        <w:left w:val="none" w:sz="0" w:space="0" w:color="auto"/>
        <w:bottom w:val="none" w:sz="0" w:space="0" w:color="auto"/>
        <w:right w:val="none" w:sz="0" w:space="0" w:color="auto"/>
      </w:divBdr>
    </w:div>
    <w:div w:id="15497930">
      <w:marLeft w:val="480"/>
      <w:marRight w:val="0"/>
      <w:marTop w:val="0"/>
      <w:marBottom w:val="0"/>
      <w:divBdr>
        <w:top w:val="none" w:sz="0" w:space="0" w:color="auto"/>
        <w:left w:val="none" w:sz="0" w:space="0" w:color="auto"/>
        <w:bottom w:val="none" w:sz="0" w:space="0" w:color="auto"/>
        <w:right w:val="none" w:sz="0" w:space="0" w:color="auto"/>
      </w:divBdr>
    </w:div>
    <w:div w:id="16660378">
      <w:marLeft w:val="480"/>
      <w:marRight w:val="0"/>
      <w:marTop w:val="0"/>
      <w:marBottom w:val="0"/>
      <w:divBdr>
        <w:top w:val="none" w:sz="0" w:space="0" w:color="auto"/>
        <w:left w:val="none" w:sz="0" w:space="0" w:color="auto"/>
        <w:bottom w:val="none" w:sz="0" w:space="0" w:color="auto"/>
        <w:right w:val="none" w:sz="0" w:space="0" w:color="auto"/>
      </w:divBdr>
    </w:div>
    <w:div w:id="18897213">
      <w:marLeft w:val="480"/>
      <w:marRight w:val="0"/>
      <w:marTop w:val="0"/>
      <w:marBottom w:val="0"/>
      <w:divBdr>
        <w:top w:val="none" w:sz="0" w:space="0" w:color="auto"/>
        <w:left w:val="none" w:sz="0" w:space="0" w:color="auto"/>
        <w:bottom w:val="none" w:sz="0" w:space="0" w:color="auto"/>
        <w:right w:val="none" w:sz="0" w:space="0" w:color="auto"/>
      </w:divBdr>
    </w:div>
    <w:div w:id="19358425">
      <w:marLeft w:val="480"/>
      <w:marRight w:val="0"/>
      <w:marTop w:val="0"/>
      <w:marBottom w:val="0"/>
      <w:divBdr>
        <w:top w:val="none" w:sz="0" w:space="0" w:color="auto"/>
        <w:left w:val="none" w:sz="0" w:space="0" w:color="auto"/>
        <w:bottom w:val="none" w:sz="0" w:space="0" w:color="auto"/>
        <w:right w:val="none" w:sz="0" w:space="0" w:color="auto"/>
      </w:divBdr>
    </w:div>
    <w:div w:id="19481116">
      <w:bodyDiv w:val="1"/>
      <w:marLeft w:val="0"/>
      <w:marRight w:val="0"/>
      <w:marTop w:val="0"/>
      <w:marBottom w:val="0"/>
      <w:divBdr>
        <w:top w:val="none" w:sz="0" w:space="0" w:color="auto"/>
        <w:left w:val="none" w:sz="0" w:space="0" w:color="auto"/>
        <w:bottom w:val="none" w:sz="0" w:space="0" w:color="auto"/>
        <w:right w:val="none" w:sz="0" w:space="0" w:color="auto"/>
      </w:divBdr>
    </w:div>
    <w:div w:id="25062365">
      <w:marLeft w:val="480"/>
      <w:marRight w:val="0"/>
      <w:marTop w:val="0"/>
      <w:marBottom w:val="0"/>
      <w:divBdr>
        <w:top w:val="none" w:sz="0" w:space="0" w:color="auto"/>
        <w:left w:val="none" w:sz="0" w:space="0" w:color="auto"/>
        <w:bottom w:val="none" w:sz="0" w:space="0" w:color="auto"/>
        <w:right w:val="none" w:sz="0" w:space="0" w:color="auto"/>
      </w:divBdr>
    </w:div>
    <w:div w:id="25834634">
      <w:marLeft w:val="480"/>
      <w:marRight w:val="0"/>
      <w:marTop w:val="0"/>
      <w:marBottom w:val="0"/>
      <w:divBdr>
        <w:top w:val="none" w:sz="0" w:space="0" w:color="auto"/>
        <w:left w:val="none" w:sz="0" w:space="0" w:color="auto"/>
        <w:bottom w:val="none" w:sz="0" w:space="0" w:color="auto"/>
        <w:right w:val="none" w:sz="0" w:space="0" w:color="auto"/>
      </w:divBdr>
    </w:div>
    <w:div w:id="26151966">
      <w:marLeft w:val="480"/>
      <w:marRight w:val="0"/>
      <w:marTop w:val="0"/>
      <w:marBottom w:val="0"/>
      <w:divBdr>
        <w:top w:val="none" w:sz="0" w:space="0" w:color="auto"/>
        <w:left w:val="none" w:sz="0" w:space="0" w:color="auto"/>
        <w:bottom w:val="none" w:sz="0" w:space="0" w:color="auto"/>
        <w:right w:val="none" w:sz="0" w:space="0" w:color="auto"/>
      </w:divBdr>
    </w:div>
    <w:div w:id="26369907">
      <w:marLeft w:val="480"/>
      <w:marRight w:val="0"/>
      <w:marTop w:val="0"/>
      <w:marBottom w:val="0"/>
      <w:divBdr>
        <w:top w:val="none" w:sz="0" w:space="0" w:color="auto"/>
        <w:left w:val="none" w:sz="0" w:space="0" w:color="auto"/>
        <w:bottom w:val="none" w:sz="0" w:space="0" w:color="auto"/>
        <w:right w:val="none" w:sz="0" w:space="0" w:color="auto"/>
      </w:divBdr>
    </w:div>
    <w:div w:id="30033233">
      <w:marLeft w:val="480"/>
      <w:marRight w:val="0"/>
      <w:marTop w:val="0"/>
      <w:marBottom w:val="0"/>
      <w:divBdr>
        <w:top w:val="none" w:sz="0" w:space="0" w:color="auto"/>
        <w:left w:val="none" w:sz="0" w:space="0" w:color="auto"/>
        <w:bottom w:val="none" w:sz="0" w:space="0" w:color="auto"/>
        <w:right w:val="none" w:sz="0" w:space="0" w:color="auto"/>
      </w:divBdr>
    </w:div>
    <w:div w:id="30768874">
      <w:marLeft w:val="480"/>
      <w:marRight w:val="0"/>
      <w:marTop w:val="0"/>
      <w:marBottom w:val="0"/>
      <w:divBdr>
        <w:top w:val="none" w:sz="0" w:space="0" w:color="auto"/>
        <w:left w:val="none" w:sz="0" w:space="0" w:color="auto"/>
        <w:bottom w:val="none" w:sz="0" w:space="0" w:color="auto"/>
        <w:right w:val="none" w:sz="0" w:space="0" w:color="auto"/>
      </w:divBdr>
    </w:div>
    <w:div w:id="32003499">
      <w:marLeft w:val="480"/>
      <w:marRight w:val="0"/>
      <w:marTop w:val="0"/>
      <w:marBottom w:val="0"/>
      <w:divBdr>
        <w:top w:val="none" w:sz="0" w:space="0" w:color="auto"/>
        <w:left w:val="none" w:sz="0" w:space="0" w:color="auto"/>
        <w:bottom w:val="none" w:sz="0" w:space="0" w:color="auto"/>
        <w:right w:val="none" w:sz="0" w:space="0" w:color="auto"/>
      </w:divBdr>
    </w:div>
    <w:div w:id="33039318">
      <w:marLeft w:val="480"/>
      <w:marRight w:val="0"/>
      <w:marTop w:val="0"/>
      <w:marBottom w:val="0"/>
      <w:divBdr>
        <w:top w:val="none" w:sz="0" w:space="0" w:color="auto"/>
        <w:left w:val="none" w:sz="0" w:space="0" w:color="auto"/>
        <w:bottom w:val="none" w:sz="0" w:space="0" w:color="auto"/>
        <w:right w:val="none" w:sz="0" w:space="0" w:color="auto"/>
      </w:divBdr>
    </w:div>
    <w:div w:id="33165061">
      <w:marLeft w:val="480"/>
      <w:marRight w:val="0"/>
      <w:marTop w:val="0"/>
      <w:marBottom w:val="0"/>
      <w:divBdr>
        <w:top w:val="none" w:sz="0" w:space="0" w:color="auto"/>
        <w:left w:val="none" w:sz="0" w:space="0" w:color="auto"/>
        <w:bottom w:val="none" w:sz="0" w:space="0" w:color="auto"/>
        <w:right w:val="none" w:sz="0" w:space="0" w:color="auto"/>
      </w:divBdr>
    </w:div>
    <w:div w:id="34550212">
      <w:marLeft w:val="480"/>
      <w:marRight w:val="0"/>
      <w:marTop w:val="0"/>
      <w:marBottom w:val="0"/>
      <w:divBdr>
        <w:top w:val="none" w:sz="0" w:space="0" w:color="auto"/>
        <w:left w:val="none" w:sz="0" w:space="0" w:color="auto"/>
        <w:bottom w:val="none" w:sz="0" w:space="0" w:color="auto"/>
        <w:right w:val="none" w:sz="0" w:space="0" w:color="auto"/>
      </w:divBdr>
    </w:div>
    <w:div w:id="35660297">
      <w:marLeft w:val="480"/>
      <w:marRight w:val="0"/>
      <w:marTop w:val="0"/>
      <w:marBottom w:val="0"/>
      <w:divBdr>
        <w:top w:val="none" w:sz="0" w:space="0" w:color="auto"/>
        <w:left w:val="none" w:sz="0" w:space="0" w:color="auto"/>
        <w:bottom w:val="none" w:sz="0" w:space="0" w:color="auto"/>
        <w:right w:val="none" w:sz="0" w:space="0" w:color="auto"/>
      </w:divBdr>
    </w:div>
    <w:div w:id="36205920">
      <w:marLeft w:val="480"/>
      <w:marRight w:val="0"/>
      <w:marTop w:val="0"/>
      <w:marBottom w:val="0"/>
      <w:divBdr>
        <w:top w:val="none" w:sz="0" w:space="0" w:color="auto"/>
        <w:left w:val="none" w:sz="0" w:space="0" w:color="auto"/>
        <w:bottom w:val="none" w:sz="0" w:space="0" w:color="auto"/>
        <w:right w:val="none" w:sz="0" w:space="0" w:color="auto"/>
      </w:divBdr>
    </w:div>
    <w:div w:id="37635185">
      <w:marLeft w:val="480"/>
      <w:marRight w:val="0"/>
      <w:marTop w:val="0"/>
      <w:marBottom w:val="0"/>
      <w:divBdr>
        <w:top w:val="none" w:sz="0" w:space="0" w:color="auto"/>
        <w:left w:val="none" w:sz="0" w:space="0" w:color="auto"/>
        <w:bottom w:val="none" w:sz="0" w:space="0" w:color="auto"/>
        <w:right w:val="none" w:sz="0" w:space="0" w:color="auto"/>
      </w:divBdr>
    </w:div>
    <w:div w:id="37902745">
      <w:marLeft w:val="480"/>
      <w:marRight w:val="0"/>
      <w:marTop w:val="0"/>
      <w:marBottom w:val="0"/>
      <w:divBdr>
        <w:top w:val="none" w:sz="0" w:space="0" w:color="auto"/>
        <w:left w:val="none" w:sz="0" w:space="0" w:color="auto"/>
        <w:bottom w:val="none" w:sz="0" w:space="0" w:color="auto"/>
        <w:right w:val="none" w:sz="0" w:space="0" w:color="auto"/>
      </w:divBdr>
    </w:div>
    <w:div w:id="37973938">
      <w:marLeft w:val="480"/>
      <w:marRight w:val="0"/>
      <w:marTop w:val="0"/>
      <w:marBottom w:val="0"/>
      <w:divBdr>
        <w:top w:val="none" w:sz="0" w:space="0" w:color="auto"/>
        <w:left w:val="none" w:sz="0" w:space="0" w:color="auto"/>
        <w:bottom w:val="none" w:sz="0" w:space="0" w:color="auto"/>
        <w:right w:val="none" w:sz="0" w:space="0" w:color="auto"/>
      </w:divBdr>
    </w:div>
    <w:div w:id="38170233">
      <w:marLeft w:val="480"/>
      <w:marRight w:val="0"/>
      <w:marTop w:val="0"/>
      <w:marBottom w:val="0"/>
      <w:divBdr>
        <w:top w:val="none" w:sz="0" w:space="0" w:color="auto"/>
        <w:left w:val="none" w:sz="0" w:space="0" w:color="auto"/>
        <w:bottom w:val="none" w:sz="0" w:space="0" w:color="auto"/>
        <w:right w:val="none" w:sz="0" w:space="0" w:color="auto"/>
      </w:divBdr>
    </w:div>
    <w:div w:id="39214428">
      <w:marLeft w:val="480"/>
      <w:marRight w:val="0"/>
      <w:marTop w:val="0"/>
      <w:marBottom w:val="0"/>
      <w:divBdr>
        <w:top w:val="none" w:sz="0" w:space="0" w:color="auto"/>
        <w:left w:val="none" w:sz="0" w:space="0" w:color="auto"/>
        <w:bottom w:val="none" w:sz="0" w:space="0" w:color="auto"/>
        <w:right w:val="none" w:sz="0" w:space="0" w:color="auto"/>
      </w:divBdr>
    </w:div>
    <w:div w:id="39475562">
      <w:marLeft w:val="480"/>
      <w:marRight w:val="0"/>
      <w:marTop w:val="0"/>
      <w:marBottom w:val="0"/>
      <w:divBdr>
        <w:top w:val="none" w:sz="0" w:space="0" w:color="auto"/>
        <w:left w:val="none" w:sz="0" w:space="0" w:color="auto"/>
        <w:bottom w:val="none" w:sz="0" w:space="0" w:color="auto"/>
        <w:right w:val="none" w:sz="0" w:space="0" w:color="auto"/>
      </w:divBdr>
    </w:div>
    <w:div w:id="39744572">
      <w:bodyDiv w:val="1"/>
      <w:marLeft w:val="0"/>
      <w:marRight w:val="0"/>
      <w:marTop w:val="0"/>
      <w:marBottom w:val="0"/>
      <w:divBdr>
        <w:top w:val="none" w:sz="0" w:space="0" w:color="auto"/>
        <w:left w:val="none" w:sz="0" w:space="0" w:color="auto"/>
        <w:bottom w:val="none" w:sz="0" w:space="0" w:color="auto"/>
        <w:right w:val="none" w:sz="0" w:space="0" w:color="auto"/>
      </w:divBdr>
    </w:div>
    <w:div w:id="41174540">
      <w:marLeft w:val="480"/>
      <w:marRight w:val="0"/>
      <w:marTop w:val="0"/>
      <w:marBottom w:val="0"/>
      <w:divBdr>
        <w:top w:val="none" w:sz="0" w:space="0" w:color="auto"/>
        <w:left w:val="none" w:sz="0" w:space="0" w:color="auto"/>
        <w:bottom w:val="none" w:sz="0" w:space="0" w:color="auto"/>
        <w:right w:val="none" w:sz="0" w:space="0" w:color="auto"/>
      </w:divBdr>
    </w:div>
    <w:div w:id="41635649">
      <w:marLeft w:val="480"/>
      <w:marRight w:val="0"/>
      <w:marTop w:val="0"/>
      <w:marBottom w:val="0"/>
      <w:divBdr>
        <w:top w:val="none" w:sz="0" w:space="0" w:color="auto"/>
        <w:left w:val="none" w:sz="0" w:space="0" w:color="auto"/>
        <w:bottom w:val="none" w:sz="0" w:space="0" w:color="auto"/>
        <w:right w:val="none" w:sz="0" w:space="0" w:color="auto"/>
      </w:divBdr>
    </w:div>
    <w:div w:id="41758520">
      <w:marLeft w:val="480"/>
      <w:marRight w:val="0"/>
      <w:marTop w:val="0"/>
      <w:marBottom w:val="0"/>
      <w:divBdr>
        <w:top w:val="none" w:sz="0" w:space="0" w:color="auto"/>
        <w:left w:val="none" w:sz="0" w:space="0" w:color="auto"/>
        <w:bottom w:val="none" w:sz="0" w:space="0" w:color="auto"/>
        <w:right w:val="none" w:sz="0" w:space="0" w:color="auto"/>
      </w:divBdr>
    </w:div>
    <w:div w:id="42600206">
      <w:marLeft w:val="480"/>
      <w:marRight w:val="0"/>
      <w:marTop w:val="0"/>
      <w:marBottom w:val="0"/>
      <w:divBdr>
        <w:top w:val="none" w:sz="0" w:space="0" w:color="auto"/>
        <w:left w:val="none" w:sz="0" w:space="0" w:color="auto"/>
        <w:bottom w:val="none" w:sz="0" w:space="0" w:color="auto"/>
        <w:right w:val="none" w:sz="0" w:space="0" w:color="auto"/>
      </w:divBdr>
    </w:div>
    <w:div w:id="42605295">
      <w:marLeft w:val="480"/>
      <w:marRight w:val="0"/>
      <w:marTop w:val="0"/>
      <w:marBottom w:val="0"/>
      <w:divBdr>
        <w:top w:val="none" w:sz="0" w:space="0" w:color="auto"/>
        <w:left w:val="none" w:sz="0" w:space="0" w:color="auto"/>
        <w:bottom w:val="none" w:sz="0" w:space="0" w:color="auto"/>
        <w:right w:val="none" w:sz="0" w:space="0" w:color="auto"/>
      </w:divBdr>
    </w:div>
    <w:div w:id="42875567">
      <w:marLeft w:val="480"/>
      <w:marRight w:val="0"/>
      <w:marTop w:val="0"/>
      <w:marBottom w:val="0"/>
      <w:divBdr>
        <w:top w:val="none" w:sz="0" w:space="0" w:color="auto"/>
        <w:left w:val="none" w:sz="0" w:space="0" w:color="auto"/>
        <w:bottom w:val="none" w:sz="0" w:space="0" w:color="auto"/>
        <w:right w:val="none" w:sz="0" w:space="0" w:color="auto"/>
      </w:divBdr>
    </w:div>
    <w:div w:id="43219993">
      <w:marLeft w:val="480"/>
      <w:marRight w:val="0"/>
      <w:marTop w:val="0"/>
      <w:marBottom w:val="0"/>
      <w:divBdr>
        <w:top w:val="none" w:sz="0" w:space="0" w:color="auto"/>
        <w:left w:val="none" w:sz="0" w:space="0" w:color="auto"/>
        <w:bottom w:val="none" w:sz="0" w:space="0" w:color="auto"/>
        <w:right w:val="none" w:sz="0" w:space="0" w:color="auto"/>
      </w:divBdr>
    </w:div>
    <w:div w:id="45102549">
      <w:marLeft w:val="480"/>
      <w:marRight w:val="0"/>
      <w:marTop w:val="0"/>
      <w:marBottom w:val="0"/>
      <w:divBdr>
        <w:top w:val="none" w:sz="0" w:space="0" w:color="auto"/>
        <w:left w:val="none" w:sz="0" w:space="0" w:color="auto"/>
        <w:bottom w:val="none" w:sz="0" w:space="0" w:color="auto"/>
        <w:right w:val="none" w:sz="0" w:space="0" w:color="auto"/>
      </w:divBdr>
    </w:div>
    <w:div w:id="45378883">
      <w:marLeft w:val="480"/>
      <w:marRight w:val="0"/>
      <w:marTop w:val="0"/>
      <w:marBottom w:val="0"/>
      <w:divBdr>
        <w:top w:val="none" w:sz="0" w:space="0" w:color="auto"/>
        <w:left w:val="none" w:sz="0" w:space="0" w:color="auto"/>
        <w:bottom w:val="none" w:sz="0" w:space="0" w:color="auto"/>
        <w:right w:val="none" w:sz="0" w:space="0" w:color="auto"/>
      </w:divBdr>
    </w:div>
    <w:div w:id="45762710">
      <w:marLeft w:val="480"/>
      <w:marRight w:val="0"/>
      <w:marTop w:val="0"/>
      <w:marBottom w:val="0"/>
      <w:divBdr>
        <w:top w:val="none" w:sz="0" w:space="0" w:color="auto"/>
        <w:left w:val="none" w:sz="0" w:space="0" w:color="auto"/>
        <w:bottom w:val="none" w:sz="0" w:space="0" w:color="auto"/>
        <w:right w:val="none" w:sz="0" w:space="0" w:color="auto"/>
      </w:divBdr>
    </w:div>
    <w:div w:id="47841621">
      <w:marLeft w:val="480"/>
      <w:marRight w:val="0"/>
      <w:marTop w:val="0"/>
      <w:marBottom w:val="0"/>
      <w:divBdr>
        <w:top w:val="none" w:sz="0" w:space="0" w:color="auto"/>
        <w:left w:val="none" w:sz="0" w:space="0" w:color="auto"/>
        <w:bottom w:val="none" w:sz="0" w:space="0" w:color="auto"/>
        <w:right w:val="none" w:sz="0" w:space="0" w:color="auto"/>
      </w:divBdr>
    </w:div>
    <w:div w:id="48309654">
      <w:marLeft w:val="480"/>
      <w:marRight w:val="0"/>
      <w:marTop w:val="0"/>
      <w:marBottom w:val="0"/>
      <w:divBdr>
        <w:top w:val="none" w:sz="0" w:space="0" w:color="auto"/>
        <w:left w:val="none" w:sz="0" w:space="0" w:color="auto"/>
        <w:bottom w:val="none" w:sz="0" w:space="0" w:color="auto"/>
        <w:right w:val="none" w:sz="0" w:space="0" w:color="auto"/>
      </w:divBdr>
    </w:div>
    <w:div w:id="48650329">
      <w:marLeft w:val="480"/>
      <w:marRight w:val="0"/>
      <w:marTop w:val="0"/>
      <w:marBottom w:val="0"/>
      <w:divBdr>
        <w:top w:val="none" w:sz="0" w:space="0" w:color="auto"/>
        <w:left w:val="none" w:sz="0" w:space="0" w:color="auto"/>
        <w:bottom w:val="none" w:sz="0" w:space="0" w:color="auto"/>
        <w:right w:val="none" w:sz="0" w:space="0" w:color="auto"/>
      </w:divBdr>
    </w:div>
    <w:div w:id="49967327">
      <w:marLeft w:val="480"/>
      <w:marRight w:val="0"/>
      <w:marTop w:val="0"/>
      <w:marBottom w:val="0"/>
      <w:divBdr>
        <w:top w:val="none" w:sz="0" w:space="0" w:color="auto"/>
        <w:left w:val="none" w:sz="0" w:space="0" w:color="auto"/>
        <w:bottom w:val="none" w:sz="0" w:space="0" w:color="auto"/>
        <w:right w:val="none" w:sz="0" w:space="0" w:color="auto"/>
      </w:divBdr>
    </w:div>
    <w:div w:id="50007860">
      <w:marLeft w:val="480"/>
      <w:marRight w:val="0"/>
      <w:marTop w:val="0"/>
      <w:marBottom w:val="0"/>
      <w:divBdr>
        <w:top w:val="none" w:sz="0" w:space="0" w:color="auto"/>
        <w:left w:val="none" w:sz="0" w:space="0" w:color="auto"/>
        <w:bottom w:val="none" w:sz="0" w:space="0" w:color="auto"/>
        <w:right w:val="none" w:sz="0" w:space="0" w:color="auto"/>
      </w:divBdr>
    </w:div>
    <w:div w:id="52121566">
      <w:marLeft w:val="480"/>
      <w:marRight w:val="0"/>
      <w:marTop w:val="0"/>
      <w:marBottom w:val="0"/>
      <w:divBdr>
        <w:top w:val="none" w:sz="0" w:space="0" w:color="auto"/>
        <w:left w:val="none" w:sz="0" w:space="0" w:color="auto"/>
        <w:bottom w:val="none" w:sz="0" w:space="0" w:color="auto"/>
        <w:right w:val="none" w:sz="0" w:space="0" w:color="auto"/>
      </w:divBdr>
    </w:div>
    <w:div w:id="52390207">
      <w:marLeft w:val="480"/>
      <w:marRight w:val="0"/>
      <w:marTop w:val="0"/>
      <w:marBottom w:val="0"/>
      <w:divBdr>
        <w:top w:val="none" w:sz="0" w:space="0" w:color="auto"/>
        <w:left w:val="none" w:sz="0" w:space="0" w:color="auto"/>
        <w:bottom w:val="none" w:sz="0" w:space="0" w:color="auto"/>
        <w:right w:val="none" w:sz="0" w:space="0" w:color="auto"/>
      </w:divBdr>
    </w:div>
    <w:div w:id="52511166">
      <w:marLeft w:val="480"/>
      <w:marRight w:val="0"/>
      <w:marTop w:val="0"/>
      <w:marBottom w:val="0"/>
      <w:divBdr>
        <w:top w:val="none" w:sz="0" w:space="0" w:color="auto"/>
        <w:left w:val="none" w:sz="0" w:space="0" w:color="auto"/>
        <w:bottom w:val="none" w:sz="0" w:space="0" w:color="auto"/>
        <w:right w:val="none" w:sz="0" w:space="0" w:color="auto"/>
      </w:divBdr>
    </w:div>
    <w:div w:id="53747139">
      <w:marLeft w:val="480"/>
      <w:marRight w:val="0"/>
      <w:marTop w:val="0"/>
      <w:marBottom w:val="0"/>
      <w:divBdr>
        <w:top w:val="none" w:sz="0" w:space="0" w:color="auto"/>
        <w:left w:val="none" w:sz="0" w:space="0" w:color="auto"/>
        <w:bottom w:val="none" w:sz="0" w:space="0" w:color="auto"/>
        <w:right w:val="none" w:sz="0" w:space="0" w:color="auto"/>
      </w:divBdr>
    </w:div>
    <w:div w:id="54550435">
      <w:marLeft w:val="480"/>
      <w:marRight w:val="0"/>
      <w:marTop w:val="0"/>
      <w:marBottom w:val="0"/>
      <w:divBdr>
        <w:top w:val="none" w:sz="0" w:space="0" w:color="auto"/>
        <w:left w:val="none" w:sz="0" w:space="0" w:color="auto"/>
        <w:bottom w:val="none" w:sz="0" w:space="0" w:color="auto"/>
        <w:right w:val="none" w:sz="0" w:space="0" w:color="auto"/>
      </w:divBdr>
    </w:div>
    <w:div w:id="54595799">
      <w:marLeft w:val="480"/>
      <w:marRight w:val="0"/>
      <w:marTop w:val="0"/>
      <w:marBottom w:val="0"/>
      <w:divBdr>
        <w:top w:val="none" w:sz="0" w:space="0" w:color="auto"/>
        <w:left w:val="none" w:sz="0" w:space="0" w:color="auto"/>
        <w:bottom w:val="none" w:sz="0" w:space="0" w:color="auto"/>
        <w:right w:val="none" w:sz="0" w:space="0" w:color="auto"/>
      </w:divBdr>
    </w:div>
    <w:div w:id="55593465">
      <w:marLeft w:val="480"/>
      <w:marRight w:val="0"/>
      <w:marTop w:val="0"/>
      <w:marBottom w:val="0"/>
      <w:divBdr>
        <w:top w:val="none" w:sz="0" w:space="0" w:color="auto"/>
        <w:left w:val="none" w:sz="0" w:space="0" w:color="auto"/>
        <w:bottom w:val="none" w:sz="0" w:space="0" w:color="auto"/>
        <w:right w:val="none" w:sz="0" w:space="0" w:color="auto"/>
      </w:divBdr>
    </w:div>
    <w:div w:id="55665919">
      <w:marLeft w:val="480"/>
      <w:marRight w:val="0"/>
      <w:marTop w:val="0"/>
      <w:marBottom w:val="0"/>
      <w:divBdr>
        <w:top w:val="none" w:sz="0" w:space="0" w:color="auto"/>
        <w:left w:val="none" w:sz="0" w:space="0" w:color="auto"/>
        <w:bottom w:val="none" w:sz="0" w:space="0" w:color="auto"/>
        <w:right w:val="none" w:sz="0" w:space="0" w:color="auto"/>
      </w:divBdr>
    </w:div>
    <w:div w:id="56054745">
      <w:marLeft w:val="480"/>
      <w:marRight w:val="0"/>
      <w:marTop w:val="0"/>
      <w:marBottom w:val="0"/>
      <w:divBdr>
        <w:top w:val="none" w:sz="0" w:space="0" w:color="auto"/>
        <w:left w:val="none" w:sz="0" w:space="0" w:color="auto"/>
        <w:bottom w:val="none" w:sz="0" w:space="0" w:color="auto"/>
        <w:right w:val="none" w:sz="0" w:space="0" w:color="auto"/>
      </w:divBdr>
    </w:div>
    <w:div w:id="57478515">
      <w:marLeft w:val="480"/>
      <w:marRight w:val="0"/>
      <w:marTop w:val="0"/>
      <w:marBottom w:val="0"/>
      <w:divBdr>
        <w:top w:val="none" w:sz="0" w:space="0" w:color="auto"/>
        <w:left w:val="none" w:sz="0" w:space="0" w:color="auto"/>
        <w:bottom w:val="none" w:sz="0" w:space="0" w:color="auto"/>
        <w:right w:val="none" w:sz="0" w:space="0" w:color="auto"/>
      </w:divBdr>
    </w:div>
    <w:div w:id="57554837">
      <w:marLeft w:val="480"/>
      <w:marRight w:val="0"/>
      <w:marTop w:val="0"/>
      <w:marBottom w:val="0"/>
      <w:divBdr>
        <w:top w:val="none" w:sz="0" w:space="0" w:color="auto"/>
        <w:left w:val="none" w:sz="0" w:space="0" w:color="auto"/>
        <w:bottom w:val="none" w:sz="0" w:space="0" w:color="auto"/>
        <w:right w:val="none" w:sz="0" w:space="0" w:color="auto"/>
      </w:divBdr>
    </w:div>
    <w:div w:id="59332308">
      <w:marLeft w:val="480"/>
      <w:marRight w:val="0"/>
      <w:marTop w:val="0"/>
      <w:marBottom w:val="0"/>
      <w:divBdr>
        <w:top w:val="none" w:sz="0" w:space="0" w:color="auto"/>
        <w:left w:val="none" w:sz="0" w:space="0" w:color="auto"/>
        <w:bottom w:val="none" w:sz="0" w:space="0" w:color="auto"/>
        <w:right w:val="none" w:sz="0" w:space="0" w:color="auto"/>
      </w:divBdr>
    </w:div>
    <w:div w:id="59451201">
      <w:marLeft w:val="480"/>
      <w:marRight w:val="0"/>
      <w:marTop w:val="0"/>
      <w:marBottom w:val="0"/>
      <w:divBdr>
        <w:top w:val="none" w:sz="0" w:space="0" w:color="auto"/>
        <w:left w:val="none" w:sz="0" w:space="0" w:color="auto"/>
        <w:bottom w:val="none" w:sz="0" w:space="0" w:color="auto"/>
        <w:right w:val="none" w:sz="0" w:space="0" w:color="auto"/>
      </w:divBdr>
    </w:div>
    <w:div w:id="59795272">
      <w:marLeft w:val="480"/>
      <w:marRight w:val="0"/>
      <w:marTop w:val="0"/>
      <w:marBottom w:val="0"/>
      <w:divBdr>
        <w:top w:val="none" w:sz="0" w:space="0" w:color="auto"/>
        <w:left w:val="none" w:sz="0" w:space="0" w:color="auto"/>
        <w:bottom w:val="none" w:sz="0" w:space="0" w:color="auto"/>
        <w:right w:val="none" w:sz="0" w:space="0" w:color="auto"/>
      </w:divBdr>
    </w:div>
    <w:div w:id="59988322">
      <w:marLeft w:val="480"/>
      <w:marRight w:val="0"/>
      <w:marTop w:val="0"/>
      <w:marBottom w:val="0"/>
      <w:divBdr>
        <w:top w:val="none" w:sz="0" w:space="0" w:color="auto"/>
        <w:left w:val="none" w:sz="0" w:space="0" w:color="auto"/>
        <w:bottom w:val="none" w:sz="0" w:space="0" w:color="auto"/>
        <w:right w:val="none" w:sz="0" w:space="0" w:color="auto"/>
      </w:divBdr>
    </w:div>
    <w:div w:id="60640944">
      <w:marLeft w:val="480"/>
      <w:marRight w:val="0"/>
      <w:marTop w:val="0"/>
      <w:marBottom w:val="0"/>
      <w:divBdr>
        <w:top w:val="none" w:sz="0" w:space="0" w:color="auto"/>
        <w:left w:val="none" w:sz="0" w:space="0" w:color="auto"/>
        <w:bottom w:val="none" w:sz="0" w:space="0" w:color="auto"/>
        <w:right w:val="none" w:sz="0" w:space="0" w:color="auto"/>
      </w:divBdr>
    </w:div>
    <w:div w:id="62026564">
      <w:marLeft w:val="480"/>
      <w:marRight w:val="0"/>
      <w:marTop w:val="0"/>
      <w:marBottom w:val="0"/>
      <w:divBdr>
        <w:top w:val="none" w:sz="0" w:space="0" w:color="auto"/>
        <w:left w:val="none" w:sz="0" w:space="0" w:color="auto"/>
        <w:bottom w:val="none" w:sz="0" w:space="0" w:color="auto"/>
        <w:right w:val="none" w:sz="0" w:space="0" w:color="auto"/>
      </w:divBdr>
    </w:div>
    <w:div w:id="62341751">
      <w:marLeft w:val="480"/>
      <w:marRight w:val="0"/>
      <w:marTop w:val="0"/>
      <w:marBottom w:val="0"/>
      <w:divBdr>
        <w:top w:val="none" w:sz="0" w:space="0" w:color="auto"/>
        <w:left w:val="none" w:sz="0" w:space="0" w:color="auto"/>
        <w:bottom w:val="none" w:sz="0" w:space="0" w:color="auto"/>
        <w:right w:val="none" w:sz="0" w:space="0" w:color="auto"/>
      </w:divBdr>
    </w:div>
    <w:div w:id="62920528">
      <w:marLeft w:val="480"/>
      <w:marRight w:val="0"/>
      <w:marTop w:val="0"/>
      <w:marBottom w:val="0"/>
      <w:divBdr>
        <w:top w:val="none" w:sz="0" w:space="0" w:color="auto"/>
        <w:left w:val="none" w:sz="0" w:space="0" w:color="auto"/>
        <w:bottom w:val="none" w:sz="0" w:space="0" w:color="auto"/>
        <w:right w:val="none" w:sz="0" w:space="0" w:color="auto"/>
      </w:divBdr>
    </w:div>
    <w:div w:id="64567547">
      <w:marLeft w:val="480"/>
      <w:marRight w:val="0"/>
      <w:marTop w:val="0"/>
      <w:marBottom w:val="0"/>
      <w:divBdr>
        <w:top w:val="none" w:sz="0" w:space="0" w:color="auto"/>
        <w:left w:val="none" w:sz="0" w:space="0" w:color="auto"/>
        <w:bottom w:val="none" w:sz="0" w:space="0" w:color="auto"/>
        <w:right w:val="none" w:sz="0" w:space="0" w:color="auto"/>
      </w:divBdr>
    </w:div>
    <w:div w:id="65297969">
      <w:marLeft w:val="480"/>
      <w:marRight w:val="0"/>
      <w:marTop w:val="0"/>
      <w:marBottom w:val="0"/>
      <w:divBdr>
        <w:top w:val="none" w:sz="0" w:space="0" w:color="auto"/>
        <w:left w:val="none" w:sz="0" w:space="0" w:color="auto"/>
        <w:bottom w:val="none" w:sz="0" w:space="0" w:color="auto"/>
        <w:right w:val="none" w:sz="0" w:space="0" w:color="auto"/>
      </w:divBdr>
    </w:div>
    <w:div w:id="65610472">
      <w:marLeft w:val="480"/>
      <w:marRight w:val="0"/>
      <w:marTop w:val="0"/>
      <w:marBottom w:val="0"/>
      <w:divBdr>
        <w:top w:val="none" w:sz="0" w:space="0" w:color="auto"/>
        <w:left w:val="none" w:sz="0" w:space="0" w:color="auto"/>
        <w:bottom w:val="none" w:sz="0" w:space="0" w:color="auto"/>
        <w:right w:val="none" w:sz="0" w:space="0" w:color="auto"/>
      </w:divBdr>
    </w:div>
    <w:div w:id="65689932">
      <w:marLeft w:val="480"/>
      <w:marRight w:val="0"/>
      <w:marTop w:val="0"/>
      <w:marBottom w:val="0"/>
      <w:divBdr>
        <w:top w:val="none" w:sz="0" w:space="0" w:color="auto"/>
        <w:left w:val="none" w:sz="0" w:space="0" w:color="auto"/>
        <w:bottom w:val="none" w:sz="0" w:space="0" w:color="auto"/>
        <w:right w:val="none" w:sz="0" w:space="0" w:color="auto"/>
      </w:divBdr>
    </w:div>
    <w:div w:id="66542786">
      <w:marLeft w:val="480"/>
      <w:marRight w:val="0"/>
      <w:marTop w:val="0"/>
      <w:marBottom w:val="0"/>
      <w:divBdr>
        <w:top w:val="none" w:sz="0" w:space="0" w:color="auto"/>
        <w:left w:val="none" w:sz="0" w:space="0" w:color="auto"/>
        <w:bottom w:val="none" w:sz="0" w:space="0" w:color="auto"/>
        <w:right w:val="none" w:sz="0" w:space="0" w:color="auto"/>
      </w:divBdr>
    </w:div>
    <w:div w:id="68885746">
      <w:marLeft w:val="480"/>
      <w:marRight w:val="0"/>
      <w:marTop w:val="0"/>
      <w:marBottom w:val="0"/>
      <w:divBdr>
        <w:top w:val="none" w:sz="0" w:space="0" w:color="auto"/>
        <w:left w:val="none" w:sz="0" w:space="0" w:color="auto"/>
        <w:bottom w:val="none" w:sz="0" w:space="0" w:color="auto"/>
        <w:right w:val="none" w:sz="0" w:space="0" w:color="auto"/>
      </w:divBdr>
    </w:div>
    <w:div w:id="69697365">
      <w:marLeft w:val="480"/>
      <w:marRight w:val="0"/>
      <w:marTop w:val="0"/>
      <w:marBottom w:val="0"/>
      <w:divBdr>
        <w:top w:val="none" w:sz="0" w:space="0" w:color="auto"/>
        <w:left w:val="none" w:sz="0" w:space="0" w:color="auto"/>
        <w:bottom w:val="none" w:sz="0" w:space="0" w:color="auto"/>
        <w:right w:val="none" w:sz="0" w:space="0" w:color="auto"/>
      </w:divBdr>
    </w:div>
    <w:div w:id="71002776">
      <w:marLeft w:val="480"/>
      <w:marRight w:val="0"/>
      <w:marTop w:val="0"/>
      <w:marBottom w:val="0"/>
      <w:divBdr>
        <w:top w:val="none" w:sz="0" w:space="0" w:color="auto"/>
        <w:left w:val="none" w:sz="0" w:space="0" w:color="auto"/>
        <w:bottom w:val="none" w:sz="0" w:space="0" w:color="auto"/>
        <w:right w:val="none" w:sz="0" w:space="0" w:color="auto"/>
      </w:divBdr>
    </w:div>
    <w:div w:id="71706387">
      <w:marLeft w:val="480"/>
      <w:marRight w:val="0"/>
      <w:marTop w:val="0"/>
      <w:marBottom w:val="0"/>
      <w:divBdr>
        <w:top w:val="none" w:sz="0" w:space="0" w:color="auto"/>
        <w:left w:val="none" w:sz="0" w:space="0" w:color="auto"/>
        <w:bottom w:val="none" w:sz="0" w:space="0" w:color="auto"/>
        <w:right w:val="none" w:sz="0" w:space="0" w:color="auto"/>
      </w:divBdr>
    </w:div>
    <w:div w:id="71896135">
      <w:marLeft w:val="480"/>
      <w:marRight w:val="0"/>
      <w:marTop w:val="0"/>
      <w:marBottom w:val="0"/>
      <w:divBdr>
        <w:top w:val="none" w:sz="0" w:space="0" w:color="auto"/>
        <w:left w:val="none" w:sz="0" w:space="0" w:color="auto"/>
        <w:bottom w:val="none" w:sz="0" w:space="0" w:color="auto"/>
        <w:right w:val="none" w:sz="0" w:space="0" w:color="auto"/>
      </w:divBdr>
    </w:div>
    <w:div w:id="73361611">
      <w:marLeft w:val="480"/>
      <w:marRight w:val="0"/>
      <w:marTop w:val="0"/>
      <w:marBottom w:val="0"/>
      <w:divBdr>
        <w:top w:val="none" w:sz="0" w:space="0" w:color="auto"/>
        <w:left w:val="none" w:sz="0" w:space="0" w:color="auto"/>
        <w:bottom w:val="none" w:sz="0" w:space="0" w:color="auto"/>
        <w:right w:val="none" w:sz="0" w:space="0" w:color="auto"/>
      </w:divBdr>
    </w:div>
    <w:div w:id="74328383">
      <w:bodyDiv w:val="1"/>
      <w:marLeft w:val="0"/>
      <w:marRight w:val="0"/>
      <w:marTop w:val="0"/>
      <w:marBottom w:val="0"/>
      <w:divBdr>
        <w:top w:val="none" w:sz="0" w:space="0" w:color="auto"/>
        <w:left w:val="none" w:sz="0" w:space="0" w:color="auto"/>
        <w:bottom w:val="none" w:sz="0" w:space="0" w:color="auto"/>
        <w:right w:val="none" w:sz="0" w:space="0" w:color="auto"/>
      </w:divBdr>
    </w:div>
    <w:div w:id="74519487">
      <w:marLeft w:val="480"/>
      <w:marRight w:val="0"/>
      <w:marTop w:val="0"/>
      <w:marBottom w:val="0"/>
      <w:divBdr>
        <w:top w:val="none" w:sz="0" w:space="0" w:color="auto"/>
        <w:left w:val="none" w:sz="0" w:space="0" w:color="auto"/>
        <w:bottom w:val="none" w:sz="0" w:space="0" w:color="auto"/>
        <w:right w:val="none" w:sz="0" w:space="0" w:color="auto"/>
      </w:divBdr>
    </w:div>
    <w:div w:id="76172180">
      <w:marLeft w:val="480"/>
      <w:marRight w:val="0"/>
      <w:marTop w:val="0"/>
      <w:marBottom w:val="0"/>
      <w:divBdr>
        <w:top w:val="none" w:sz="0" w:space="0" w:color="auto"/>
        <w:left w:val="none" w:sz="0" w:space="0" w:color="auto"/>
        <w:bottom w:val="none" w:sz="0" w:space="0" w:color="auto"/>
        <w:right w:val="none" w:sz="0" w:space="0" w:color="auto"/>
      </w:divBdr>
    </w:div>
    <w:div w:id="78185806">
      <w:marLeft w:val="480"/>
      <w:marRight w:val="0"/>
      <w:marTop w:val="0"/>
      <w:marBottom w:val="0"/>
      <w:divBdr>
        <w:top w:val="none" w:sz="0" w:space="0" w:color="auto"/>
        <w:left w:val="none" w:sz="0" w:space="0" w:color="auto"/>
        <w:bottom w:val="none" w:sz="0" w:space="0" w:color="auto"/>
        <w:right w:val="none" w:sz="0" w:space="0" w:color="auto"/>
      </w:divBdr>
    </w:div>
    <w:div w:id="78647536">
      <w:marLeft w:val="480"/>
      <w:marRight w:val="0"/>
      <w:marTop w:val="0"/>
      <w:marBottom w:val="0"/>
      <w:divBdr>
        <w:top w:val="none" w:sz="0" w:space="0" w:color="auto"/>
        <w:left w:val="none" w:sz="0" w:space="0" w:color="auto"/>
        <w:bottom w:val="none" w:sz="0" w:space="0" w:color="auto"/>
        <w:right w:val="none" w:sz="0" w:space="0" w:color="auto"/>
      </w:divBdr>
    </w:div>
    <w:div w:id="78714880">
      <w:marLeft w:val="480"/>
      <w:marRight w:val="0"/>
      <w:marTop w:val="0"/>
      <w:marBottom w:val="0"/>
      <w:divBdr>
        <w:top w:val="none" w:sz="0" w:space="0" w:color="auto"/>
        <w:left w:val="none" w:sz="0" w:space="0" w:color="auto"/>
        <w:bottom w:val="none" w:sz="0" w:space="0" w:color="auto"/>
        <w:right w:val="none" w:sz="0" w:space="0" w:color="auto"/>
      </w:divBdr>
    </w:div>
    <w:div w:id="81028712">
      <w:marLeft w:val="480"/>
      <w:marRight w:val="0"/>
      <w:marTop w:val="0"/>
      <w:marBottom w:val="0"/>
      <w:divBdr>
        <w:top w:val="none" w:sz="0" w:space="0" w:color="auto"/>
        <w:left w:val="none" w:sz="0" w:space="0" w:color="auto"/>
        <w:bottom w:val="none" w:sz="0" w:space="0" w:color="auto"/>
        <w:right w:val="none" w:sz="0" w:space="0" w:color="auto"/>
      </w:divBdr>
    </w:div>
    <w:div w:id="81343984">
      <w:marLeft w:val="480"/>
      <w:marRight w:val="0"/>
      <w:marTop w:val="0"/>
      <w:marBottom w:val="0"/>
      <w:divBdr>
        <w:top w:val="none" w:sz="0" w:space="0" w:color="auto"/>
        <w:left w:val="none" w:sz="0" w:space="0" w:color="auto"/>
        <w:bottom w:val="none" w:sz="0" w:space="0" w:color="auto"/>
        <w:right w:val="none" w:sz="0" w:space="0" w:color="auto"/>
      </w:divBdr>
    </w:div>
    <w:div w:id="82528920">
      <w:marLeft w:val="480"/>
      <w:marRight w:val="0"/>
      <w:marTop w:val="0"/>
      <w:marBottom w:val="0"/>
      <w:divBdr>
        <w:top w:val="none" w:sz="0" w:space="0" w:color="auto"/>
        <w:left w:val="none" w:sz="0" w:space="0" w:color="auto"/>
        <w:bottom w:val="none" w:sz="0" w:space="0" w:color="auto"/>
        <w:right w:val="none" w:sz="0" w:space="0" w:color="auto"/>
      </w:divBdr>
    </w:div>
    <w:div w:id="85074746">
      <w:marLeft w:val="480"/>
      <w:marRight w:val="0"/>
      <w:marTop w:val="0"/>
      <w:marBottom w:val="0"/>
      <w:divBdr>
        <w:top w:val="none" w:sz="0" w:space="0" w:color="auto"/>
        <w:left w:val="none" w:sz="0" w:space="0" w:color="auto"/>
        <w:bottom w:val="none" w:sz="0" w:space="0" w:color="auto"/>
        <w:right w:val="none" w:sz="0" w:space="0" w:color="auto"/>
      </w:divBdr>
    </w:div>
    <w:div w:id="88546345">
      <w:marLeft w:val="480"/>
      <w:marRight w:val="0"/>
      <w:marTop w:val="0"/>
      <w:marBottom w:val="0"/>
      <w:divBdr>
        <w:top w:val="none" w:sz="0" w:space="0" w:color="auto"/>
        <w:left w:val="none" w:sz="0" w:space="0" w:color="auto"/>
        <w:bottom w:val="none" w:sz="0" w:space="0" w:color="auto"/>
        <w:right w:val="none" w:sz="0" w:space="0" w:color="auto"/>
      </w:divBdr>
    </w:div>
    <w:div w:id="89281807">
      <w:marLeft w:val="480"/>
      <w:marRight w:val="0"/>
      <w:marTop w:val="0"/>
      <w:marBottom w:val="0"/>
      <w:divBdr>
        <w:top w:val="none" w:sz="0" w:space="0" w:color="auto"/>
        <w:left w:val="none" w:sz="0" w:space="0" w:color="auto"/>
        <w:bottom w:val="none" w:sz="0" w:space="0" w:color="auto"/>
        <w:right w:val="none" w:sz="0" w:space="0" w:color="auto"/>
      </w:divBdr>
    </w:div>
    <w:div w:id="89593302">
      <w:marLeft w:val="480"/>
      <w:marRight w:val="0"/>
      <w:marTop w:val="0"/>
      <w:marBottom w:val="0"/>
      <w:divBdr>
        <w:top w:val="none" w:sz="0" w:space="0" w:color="auto"/>
        <w:left w:val="none" w:sz="0" w:space="0" w:color="auto"/>
        <w:bottom w:val="none" w:sz="0" w:space="0" w:color="auto"/>
        <w:right w:val="none" w:sz="0" w:space="0" w:color="auto"/>
      </w:divBdr>
    </w:div>
    <w:div w:id="90660498">
      <w:marLeft w:val="480"/>
      <w:marRight w:val="0"/>
      <w:marTop w:val="0"/>
      <w:marBottom w:val="0"/>
      <w:divBdr>
        <w:top w:val="none" w:sz="0" w:space="0" w:color="auto"/>
        <w:left w:val="none" w:sz="0" w:space="0" w:color="auto"/>
        <w:bottom w:val="none" w:sz="0" w:space="0" w:color="auto"/>
        <w:right w:val="none" w:sz="0" w:space="0" w:color="auto"/>
      </w:divBdr>
    </w:div>
    <w:div w:id="90662090">
      <w:marLeft w:val="480"/>
      <w:marRight w:val="0"/>
      <w:marTop w:val="0"/>
      <w:marBottom w:val="0"/>
      <w:divBdr>
        <w:top w:val="none" w:sz="0" w:space="0" w:color="auto"/>
        <w:left w:val="none" w:sz="0" w:space="0" w:color="auto"/>
        <w:bottom w:val="none" w:sz="0" w:space="0" w:color="auto"/>
        <w:right w:val="none" w:sz="0" w:space="0" w:color="auto"/>
      </w:divBdr>
    </w:div>
    <w:div w:id="90664379">
      <w:marLeft w:val="480"/>
      <w:marRight w:val="0"/>
      <w:marTop w:val="0"/>
      <w:marBottom w:val="0"/>
      <w:divBdr>
        <w:top w:val="none" w:sz="0" w:space="0" w:color="auto"/>
        <w:left w:val="none" w:sz="0" w:space="0" w:color="auto"/>
        <w:bottom w:val="none" w:sz="0" w:space="0" w:color="auto"/>
        <w:right w:val="none" w:sz="0" w:space="0" w:color="auto"/>
      </w:divBdr>
    </w:div>
    <w:div w:id="92013333">
      <w:marLeft w:val="480"/>
      <w:marRight w:val="0"/>
      <w:marTop w:val="0"/>
      <w:marBottom w:val="0"/>
      <w:divBdr>
        <w:top w:val="none" w:sz="0" w:space="0" w:color="auto"/>
        <w:left w:val="none" w:sz="0" w:space="0" w:color="auto"/>
        <w:bottom w:val="none" w:sz="0" w:space="0" w:color="auto"/>
        <w:right w:val="none" w:sz="0" w:space="0" w:color="auto"/>
      </w:divBdr>
    </w:div>
    <w:div w:id="93088817">
      <w:marLeft w:val="480"/>
      <w:marRight w:val="0"/>
      <w:marTop w:val="0"/>
      <w:marBottom w:val="0"/>
      <w:divBdr>
        <w:top w:val="none" w:sz="0" w:space="0" w:color="auto"/>
        <w:left w:val="none" w:sz="0" w:space="0" w:color="auto"/>
        <w:bottom w:val="none" w:sz="0" w:space="0" w:color="auto"/>
        <w:right w:val="none" w:sz="0" w:space="0" w:color="auto"/>
      </w:divBdr>
    </w:div>
    <w:div w:id="93941435">
      <w:marLeft w:val="480"/>
      <w:marRight w:val="0"/>
      <w:marTop w:val="0"/>
      <w:marBottom w:val="0"/>
      <w:divBdr>
        <w:top w:val="none" w:sz="0" w:space="0" w:color="auto"/>
        <w:left w:val="none" w:sz="0" w:space="0" w:color="auto"/>
        <w:bottom w:val="none" w:sz="0" w:space="0" w:color="auto"/>
        <w:right w:val="none" w:sz="0" w:space="0" w:color="auto"/>
      </w:divBdr>
    </w:div>
    <w:div w:id="94592417">
      <w:marLeft w:val="480"/>
      <w:marRight w:val="0"/>
      <w:marTop w:val="0"/>
      <w:marBottom w:val="0"/>
      <w:divBdr>
        <w:top w:val="none" w:sz="0" w:space="0" w:color="auto"/>
        <w:left w:val="none" w:sz="0" w:space="0" w:color="auto"/>
        <w:bottom w:val="none" w:sz="0" w:space="0" w:color="auto"/>
        <w:right w:val="none" w:sz="0" w:space="0" w:color="auto"/>
      </w:divBdr>
    </w:div>
    <w:div w:id="94832755">
      <w:marLeft w:val="480"/>
      <w:marRight w:val="0"/>
      <w:marTop w:val="0"/>
      <w:marBottom w:val="0"/>
      <w:divBdr>
        <w:top w:val="none" w:sz="0" w:space="0" w:color="auto"/>
        <w:left w:val="none" w:sz="0" w:space="0" w:color="auto"/>
        <w:bottom w:val="none" w:sz="0" w:space="0" w:color="auto"/>
        <w:right w:val="none" w:sz="0" w:space="0" w:color="auto"/>
      </w:divBdr>
    </w:div>
    <w:div w:id="95373184">
      <w:marLeft w:val="480"/>
      <w:marRight w:val="0"/>
      <w:marTop w:val="0"/>
      <w:marBottom w:val="0"/>
      <w:divBdr>
        <w:top w:val="none" w:sz="0" w:space="0" w:color="auto"/>
        <w:left w:val="none" w:sz="0" w:space="0" w:color="auto"/>
        <w:bottom w:val="none" w:sz="0" w:space="0" w:color="auto"/>
        <w:right w:val="none" w:sz="0" w:space="0" w:color="auto"/>
      </w:divBdr>
    </w:div>
    <w:div w:id="95835088">
      <w:marLeft w:val="480"/>
      <w:marRight w:val="0"/>
      <w:marTop w:val="0"/>
      <w:marBottom w:val="0"/>
      <w:divBdr>
        <w:top w:val="none" w:sz="0" w:space="0" w:color="auto"/>
        <w:left w:val="none" w:sz="0" w:space="0" w:color="auto"/>
        <w:bottom w:val="none" w:sz="0" w:space="0" w:color="auto"/>
        <w:right w:val="none" w:sz="0" w:space="0" w:color="auto"/>
      </w:divBdr>
    </w:div>
    <w:div w:id="96294700">
      <w:marLeft w:val="480"/>
      <w:marRight w:val="0"/>
      <w:marTop w:val="0"/>
      <w:marBottom w:val="0"/>
      <w:divBdr>
        <w:top w:val="none" w:sz="0" w:space="0" w:color="auto"/>
        <w:left w:val="none" w:sz="0" w:space="0" w:color="auto"/>
        <w:bottom w:val="none" w:sz="0" w:space="0" w:color="auto"/>
        <w:right w:val="none" w:sz="0" w:space="0" w:color="auto"/>
      </w:divBdr>
    </w:div>
    <w:div w:id="96368381">
      <w:marLeft w:val="480"/>
      <w:marRight w:val="0"/>
      <w:marTop w:val="0"/>
      <w:marBottom w:val="0"/>
      <w:divBdr>
        <w:top w:val="none" w:sz="0" w:space="0" w:color="auto"/>
        <w:left w:val="none" w:sz="0" w:space="0" w:color="auto"/>
        <w:bottom w:val="none" w:sz="0" w:space="0" w:color="auto"/>
        <w:right w:val="none" w:sz="0" w:space="0" w:color="auto"/>
      </w:divBdr>
    </w:div>
    <w:div w:id="96607347">
      <w:marLeft w:val="480"/>
      <w:marRight w:val="0"/>
      <w:marTop w:val="0"/>
      <w:marBottom w:val="0"/>
      <w:divBdr>
        <w:top w:val="none" w:sz="0" w:space="0" w:color="auto"/>
        <w:left w:val="none" w:sz="0" w:space="0" w:color="auto"/>
        <w:bottom w:val="none" w:sz="0" w:space="0" w:color="auto"/>
        <w:right w:val="none" w:sz="0" w:space="0" w:color="auto"/>
      </w:divBdr>
    </w:div>
    <w:div w:id="97719996">
      <w:marLeft w:val="480"/>
      <w:marRight w:val="0"/>
      <w:marTop w:val="0"/>
      <w:marBottom w:val="0"/>
      <w:divBdr>
        <w:top w:val="none" w:sz="0" w:space="0" w:color="auto"/>
        <w:left w:val="none" w:sz="0" w:space="0" w:color="auto"/>
        <w:bottom w:val="none" w:sz="0" w:space="0" w:color="auto"/>
        <w:right w:val="none" w:sz="0" w:space="0" w:color="auto"/>
      </w:divBdr>
    </w:div>
    <w:div w:id="98259887">
      <w:marLeft w:val="480"/>
      <w:marRight w:val="0"/>
      <w:marTop w:val="0"/>
      <w:marBottom w:val="0"/>
      <w:divBdr>
        <w:top w:val="none" w:sz="0" w:space="0" w:color="auto"/>
        <w:left w:val="none" w:sz="0" w:space="0" w:color="auto"/>
        <w:bottom w:val="none" w:sz="0" w:space="0" w:color="auto"/>
        <w:right w:val="none" w:sz="0" w:space="0" w:color="auto"/>
      </w:divBdr>
    </w:div>
    <w:div w:id="98449332">
      <w:marLeft w:val="480"/>
      <w:marRight w:val="0"/>
      <w:marTop w:val="0"/>
      <w:marBottom w:val="0"/>
      <w:divBdr>
        <w:top w:val="none" w:sz="0" w:space="0" w:color="auto"/>
        <w:left w:val="none" w:sz="0" w:space="0" w:color="auto"/>
        <w:bottom w:val="none" w:sz="0" w:space="0" w:color="auto"/>
        <w:right w:val="none" w:sz="0" w:space="0" w:color="auto"/>
      </w:divBdr>
    </w:div>
    <w:div w:id="98792372">
      <w:marLeft w:val="480"/>
      <w:marRight w:val="0"/>
      <w:marTop w:val="0"/>
      <w:marBottom w:val="0"/>
      <w:divBdr>
        <w:top w:val="none" w:sz="0" w:space="0" w:color="auto"/>
        <w:left w:val="none" w:sz="0" w:space="0" w:color="auto"/>
        <w:bottom w:val="none" w:sz="0" w:space="0" w:color="auto"/>
        <w:right w:val="none" w:sz="0" w:space="0" w:color="auto"/>
      </w:divBdr>
    </w:div>
    <w:div w:id="99686850">
      <w:marLeft w:val="480"/>
      <w:marRight w:val="0"/>
      <w:marTop w:val="0"/>
      <w:marBottom w:val="0"/>
      <w:divBdr>
        <w:top w:val="none" w:sz="0" w:space="0" w:color="auto"/>
        <w:left w:val="none" w:sz="0" w:space="0" w:color="auto"/>
        <w:bottom w:val="none" w:sz="0" w:space="0" w:color="auto"/>
        <w:right w:val="none" w:sz="0" w:space="0" w:color="auto"/>
      </w:divBdr>
    </w:div>
    <w:div w:id="100102611">
      <w:marLeft w:val="480"/>
      <w:marRight w:val="0"/>
      <w:marTop w:val="0"/>
      <w:marBottom w:val="0"/>
      <w:divBdr>
        <w:top w:val="none" w:sz="0" w:space="0" w:color="auto"/>
        <w:left w:val="none" w:sz="0" w:space="0" w:color="auto"/>
        <w:bottom w:val="none" w:sz="0" w:space="0" w:color="auto"/>
        <w:right w:val="none" w:sz="0" w:space="0" w:color="auto"/>
      </w:divBdr>
    </w:div>
    <w:div w:id="100684213">
      <w:marLeft w:val="480"/>
      <w:marRight w:val="0"/>
      <w:marTop w:val="0"/>
      <w:marBottom w:val="0"/>
      <w:divBdr>
        <w:top w:val="none" w:sz="0" w:space="0" w:color="auto"/>
        <w:left w:val="none" w:sz="0" w:space="0" w:color="auto"/>
        <w:bottom w:val="none" w:sz="0" w:space="0" w:color="auto"/>
        <w:right w:val="none" w:sz="0" w:space="0" w:color="auto"/>
      </w:divBdr>
    </w:div>
    <w:div w:id="102268120">
      <w:marLeft w:val="480"/>
      <w:marRight w:val="0"/>
      <w:marTop w:val="0"/>
      <w:marBottom w:val="0"/>
      <w:divBdr>
        <w:top w:val="none" w:sz="0" w:space="0" w:color="auto"/>
        <w:left w:val="none" w:sz="0" w:space="0" w:color="auto"/>
        <w:bottom w:val="none" w:sz="0" w:space="0" w:color="auto"/>
        <w:right w:val="none" w:sz="0" w:space="0" w:color="auto"/>
      </w:divBdr>
    </w:div>
    <w:div w:id="102766445">
      <w:marLeft w:val="480"/>
      <w:marRight w:val="0"/>
      <w:marTop w:val="0"/>
      <w:marBottom w:val="0"/>
      <w:divBdr>
        <w:top w:val="none" w:sz="0" w:space="0" w:color="auto"/>
        <w:left w:val="none" w:sz="0" w:space="0" w:color="auto"/>
        <w:bottom w:val="none" w:sz="0" w:space="0" w:color="auto"/>
        <w:right w:val="none" w:sz="0" w:space="0" w:color="auto"/>
      </w:divBdr>
    </w:div>
    <w:div w:id="104161780">
      <w:marLeft w:val="480"/>
      <w:marRight w:val="0"/>
      <w:marTop w:val="0"/>
      <w:marBottom w:val="0"/>
      <w:divBdr>
        <w:top w:val="none" w:sz="0" w:space="0" w:color="auto"/>
        <w:left w:val="none" w:sz="0" w:space="0" w:color="auto"/>
        <w:bottom w:val="none" w:sz="0" w:space="0" w:color="auto"/>
        <w:right w:val="none" w:sz="0" w:space="0" w:color="auto"/>
      </w:divBdr>
    </w:div>
    <w:div w:id="107701326">
      <w:marLeft w:val="480"/>
      <w:marRight w:val="0"/>
      <w:marTop w:val="0"/>
      <w:marBottom w:val="0"/>
      <w:divBdr>
        <w:top w:val="none" w:sz="0" w:space="0" w:color="auto"/>
        <w:left w:val="none" w:sz="0" w:space="0" w:color="auto"/>
        <w:bottom w:val="none" w:sz="0" w:space="0" w:color="auto"/>
        <w:right w:val="none" w:sz="0" w:space="0" w:color="auto"/>
      </w:divBdr>
    </w:div>
    <w:div w:id="108548550">
      <w:marLeft w:val="480"/>
      <w:marRight w:val="0"/>
      <w:marTop w:val="0"/>
      <w:marBottom w:val="0"/>
      <w:divBdr>
        <w:top w:val="none" w:sz="0" w:space="0" w:color="auto"/>
        <w:left w:val="none" w:sz="0" w:space="0" w:color="auto"/>
        <w:bottom w:val="none" w:sz="0" w:space="0" w:color="auto"/>
        <w:right w:val="none" w:sz="0" w:space="0" w:color="auto"/>
      </w:divBdr>
    </w:div>
    <w:div w:id="108858469">
      <w:marLeft w:val="480"/>
      <w:marRight w:val="0"/>
      <w:marTop w:val="0"/>
      <w:marBottom w:val="0"/>
      <w:divBdr>
        <w:top w:val="none" w:sz="0" w:space="0" w:color="auto"/>
        <w:left w:val="none" w:sz="0" w:space="0" w:color="auto"/>
        <w:bottom w:val="none" w:sz="0" w:space="0" w:color="auto"/>
        <w:right w:val="none" w:sz="0" w:space="0" w:color="auto"/>
      </w:divBdr>
    </w:div>
    <w:div w:id="109587766">
      <w:marLeft w:val="480"/>
      <w:marRight w:val="0"/>
      <w:marTop w:val="0"/>
      <w:marBottom w:val="0"/>
      <w:divBdr>
        <w:top w:val="none" w:sz="0" w:space="0" w:color="auto"/>
        <w:left w:val="none" w:sz="0" w:space="0" w:color="auto"/>
        <w:bottom w:val="none" w:sz="0" w:space="0" w:color="auto"/>
        <w:right w:val="none" w:sz="0" w:space="0" w:color="auto"/>
      </w:divBdr>
    </w:div>
    <w:div w:id="111170575">
      <w:marLeft w:val="480"/>
      <w:marRight w:val="0"/>
      <w:marTop w:val="0"/>
      <w:marBottom w:val="0"/>
      <w:divBdr>
        <w:top w:val="none" w:sz="0" w:space="0" w:color="auto"/>
        <w:left w:val="none" w:sz="0" w:space="0" w:color="auto"/>
        <w:bottom w:val="none" w:sz="0" w:space="0" w:color="auto"/>
        <w:right w:val="none" w:sz="0" w:space="0" w:color="auto"/>
      </w:divBdr>
    </w:div>
    <w:div w:id="111678382">
      <w:marLeft w:val="480"/>
      <w:marRight w:val="0"/>
      <w:marTop w:val="0"/>
      <w:marBottom w:val="0"/>
      <w:divBdr>
        <w:top w:val="none" w:sz="0" w:space="0" w:color="auto"/>
        <w:left w:val="none" w:sz="0" w:space="0" w:color="auto"/>
        <w:bottom w:val="none" w:sz="0" w:space="0" w:color="auto"/>
        <w:right w:val="none" w:sz="0" w:space="0" w:color="auto"/>
      </w:divBdr>
    </w:div>
    <w:div w:id="111943080">
      <w:marLeft w:val="480"/>
      <w:marRight w:val="0"/>
      <w:marTop w:val="0"/>
      <w:marBottom w:val="0"/>
      <w:divBdr>
        <w:top w:val="none" w:sz="0" w:space="0" w:color="auto"/>
        <w:left w:val="none" w:sz="0" w:space="0" w:color="auto"/>
        <w:bottom w:val="none" w:sz="0" w:space="0" w:color="auto"/>
        <w:right w:val="none" w:sz="0" w:space="0" w:color="auto"/>
      </w:divBdr>
    </w:div>
    <w:div w:id="112678064">
      <w:bodyDiv w:val="1"/>
      <w:marLeft w:val="0"/>
      <w:marRight w:val="0"/>
      <w:marTop w:val="0"/>
      <w:marBottom w:val="0"/>
      <w:divBdr>
        <w:top w:val="none" w:sz="0" w:space="0" w:color="auto"/>
        <w:left w:val="none" w:sz="0" w:space="0" w:color="auto"/>
        <w:bottom w:val="none" w:sz="0" w:space="0" w:color="auto"/>
        <w:right w:val="none" w:sz="0" w:space="0" w:color="auto"/>
      </w:divBdr>
    </w:div>
    <w:div w:id="112943868">
      <w:marLeft w:val="480"/>
      <w:marRight w:val="0"/>
      <w:marTop w:val="0"/>
      <w:marBottom w:val="0"/>
      <w:divBdr>
        <w:top w:val="none" w:sz="0" w:space="0" w:color="auto"/>
        <w:left w:val="none" w:sz="0" w:space="0" w:color="auto"/>
        <w:bottom w:val="none" w:sz="0" w:space="0" w:color="auto"/>
        <w:right w:val="none" w:sz="0" w:space="0" w:color="auto"/>
      </w:divBdr>
    </w:div>
    <w:div w:id="113450625">
      <w:marLeft w:val="480"/>
      <w:marRight w:val="0"/>
      <w:marTop w:val="0"/>
      <w:marBottom w:val="0"/>
      <w:divBdr>
        <w:top w:val="none" w:sz="0" w:space="0" w:color="auto"/>
        <w:left w:val="none" w:sz="0" w:space="0" w:color="auto"/>
        <w:bottom w:val="none" w:sz="0" w:space="0" w:color="auto"/>
        <w:right w:val="none" w:sz="0" w:space="0" w:color="auto"/>
      </w:divBdr>
    </w:div>
    <w:div w:id="113523867">
      <w:marLeft w:val="480"/>
      <w:marRight w:val="0"/>
      <w:marTop w:val="0"/>
      <w:marBottom w:val="0"/>
      <w:divBdr>
        <w:top w:val="none" w:sz="0" w:space="0" w:color="auto"/>
        <w:left w:val="none" w:sz="0" w:space="0" w:color="auto"/>
        <w:bottom w:val="none" w:sz="0" w:space="0" w:color="auto"/>
        <w:right w:val="none" w:sz="0" w:space="0" w:color="auto"/>
      </w:divBdr>
    </w:div>
    <w:div w:id="113599204">
      <w:marLeft w:val="480"/>
      <w:marRight w:val="0"/>
      <w:marTop w:val="0"/>
      <w:marBottom w:val="0"/>
      <w:divBdr>
        <w:top w:val="none" w:sz="0" w:space="0" w:color="auto"/>
        <w:left w:val="none" w:sz="0" w:space="0" w:color="auto"/>
        <w:bottom w:val="none" w:sz="0" w:space="0" w:color="auto"/>
        <w:right w:val="none" w:sz="0" w:space="0" w:color="auto"/>
      </w:divBdr>
    </w:div>
    <w:div w:id="113600833">
      <w:marLeft w:val="480"/>
      <w:marRight w:val="0"/>
      <w:marTop w:val="0"/>
      <w:marBottom w:val="0"/>
      <w:divBdr>
        <w:top w:val="none" w:sz="0" w:space="0" w:color="auto"/>
        <w:left w:val="none" w:sz="0" w:space="0" w:color="auto"/>
        <w:bottom w:val="none" w:sz="0" w:space="0" w:color="auto"/>
        <w:right w:val="none" w:sz="0" w:space="0" w:color="auto"/>
      </w:divBdr>
    </w:div>
    <w:div w:id="115487354">
      <w:marLeft w:val="480"/>
      <w:marRight w:val="0"/>
      <w:marTop w:val="0"/>
      <w:marBottom w:val="0"/>
      <w:divBdr>
        <w:top w:val="none" w:sz="0" w:space="0" w:color="auto"/>
        <w:left w:val="none" w:sz="0" w:space="0" w:color="auto"/>
        <w:bottom w:val="none" w:sz="0" w:space="0" w:color="auto"/>
        <w:right w:val="none" w:sz="0" w:space="0" w:color="auto"/>
      </w:divBdr>
    </w:div>
    <w:div w:id="116149071">
      <w:marLeft w:val="480"/>
      <w:marRight w:val="0"/>
      <w:marTop w:val="0"/>
      <w:marBottom w:val="0"/>
      <w:divBdr>
        <w:top w:val="none" w:sz="0" w:space="0" w:color="auto"/>
        <w:left w:val="none" w:sz="0" w:space="0" w:color="auto"/>
        <w:bottom w:val="none" w:sz="0" w:space="0" w:color="auto"/>
        <w:right w:val="none" w:sz="0" w:space="0" w:color="auto"/>
      </w:divBdr>
    </w:div>
    <w:div w:id="116681540">
      <w:marLeft w:val="480"/>
      <w:marRight w:val="0"/>
      <w:marTop w:val="0"/>
      <w:marBottom w:val="0"/>
      <w:divBdr>
        <w:top w:val="none" w:sz="0" w:space="0" w:color="auto"/>
        <w:left w:val="none" w:sz="0" w:space="0" w:color="auto"/>
        <w:bottom w:val="none" w:sz="0" w:space="0" w:color="auto"/>
        <w:right w:val="none" w:sz="0" w:space="0" w:color="auto"/>
      </w:divBdr>
    </w:div>
    <w:div w:id="117964939">
      <w:marLeft w:val="480"/>
      <w:marRight w:val="0"/>
      <w:marTop w:val="0"/>
      <w:marBottom w:val="0"/>
      <w:divBdr>
        <w:top w:val="none" w:sz="0" w:space="0" w:color="auto"/>
        <w:left w:val="none" w:sz="0" w:space="0" w:color="auto"/>
        <w:bottom w:val="none" w:sz="0" w:space="0" w:color="auto"/>
        <w:right w:val="none" w:sz="0" w:space="0" w:color="auto"/>
      </w:divBdr>
    </w:div>
    <w:div w:id="117989611">
      <w:marLeft w:val="480"/>
      <w:marRight w:val="0"/>
      <w:marTop w:val="0"/>
      <w:marBottom w:val="0"/>
      <w:divBdr>
        <w:top w:val="none" w:sz="0" w:space="0" w:color="auto"/>
        <w:left w:val="none" w:sz="0" w:space="0" w:color="auto"/>
        <w:bottom w:val="none" w:sz="0" w:space="0" w:color="auto"/>
        <w:right w:val="none" w:sz="0" w:space="0" w:color="auto"/>
      </w:divBdr>
    </w:div>
    <w:div w:id="118423838">
      <w:marLeft w:val="480"/>
      <w:marRight w:val="0"/>
      <w:marTop w:val="0"/>
      <w:marBottom w:val="0"/>
      <w:divBdr>
        <w:top w:val="none" w:sz="0" w:space="0" w:color="auto"/>
        <w:left w:val="none" w:sz="0" w:space="0" w:color="auto"/>
        <w:bottom w:val="none" w:sz="0" w:space="0" w:color="auto"/>
        <w:right w:val="none" w:sz="0" w:space="0" w:color="auto"/>
      </w:divBdr>
    </w:div>
    <w:div w:id="118424443">
      <w:marLeft w:val="480"/>
      <w:marRight w:val="0"/>
      <w:marTop w:val="0"/>
      <w:marBottom w:val="0"/>
      <w:divBdr>
        <w:top w:val="none" w:sz="0" w:space="0" w:color="auto"/>
        <w:left w:val="none" w:sz="0" w:space="0" w:color="auto"/>
        <w:bottom w:val="none" w:sz="0" w:space="0" w:color="auto"/>
        <w:right w:val="none" w:sz="0" w:space="0" w:color="auto"/>
      </w:divBdr>
    </w:div>
    <w:div w:id="118452223">
      <w:marLeft w:val="480"/>
      <w:marRight w:val="0"/>
      <w:marTop w:val="0"/>
      <w:marBottom w:val="0"/>
      <w:divBdr>
        <w:top w:val="none" w:sz="0" w:space="0" w:color="auto"/>
        <w:left w:val="none" w:sz="0" w:space="0" w:color="auto"/>
        <w:bottom w:val="none" w:sz="0" w:space="0" w:color="auto"/>
        <w:right w:val="none" w:sz="0" w:space="0" w:color="auto"/>
      </w:divBdr>
    </w:div>
    <w:div w:id="118572831">
      <w:marLeft w:val="480"/>
      <w:marRight w:val="0"/>
      <w:marTop w:val="0"/>
      <w:marBottom w:val="0"/>
      <w:divBdr>
        <w:top w:val="none" w:sz="0" w:space="0" w:color="auto"/>
        <w:left w:val="none" w:sz="0" w:space="0" w:color="auto"/>
        <w:bottom w:val="none" w:sz="0" w:space="0" w:color="auto"/>
        <w:right w:val="none" w:sz="0" w:space="0" w:color="auto"/>
      </w:divBdr>
    </w:div>
    <w:div w:id="120000025">
      <w:marLeft w:val="480"/>
      <w:marRight w:val="0"/>
      <w:marTop w:val="0"/>
      <w:marBottom w:val="0"/>
      <w:divBdr>
        <w:top w:val="none" w:sz="0" w:space="0" w:color="auto"/>
        <w:left w:val="none" w:sz="0" w:space="0" w:color="auto"/>
        <w:bottom w:val="none" w:sz="0" w:space="0" w:color="auto"/>
        <w:right w:val="none" w:sz="0" w:space="0" w:color="auto"/>
      </w:divBdr>
    </w:div>
    <w:div w:id="120005243">
      <w:marLeft w:val="480"/>
      <w:marRight w:val="0"/>
      <w:marTop w:val="0"/>
      <w:marBottom w:val="0"/>
      <w:divBdr>
        <w:top w:val="none" w:sz="0" w:space="0" w:color="auto"/>
        <w:left w:val="none" w:sz="0" w:space="0" w:color="auto"/>
        <w:bottom w:val="none" w:sz="0" w:space="0" w:color="auto"/>
        <w:right w:val="none" w:sz="0" w:space="0" w:color="auto"/>
      </w:divBdr>
    </w:div>
    <w:div w:id="121731252">
      <w:marLeft w:val="480"/>
      <w:marRight w:val="0"/>
      <w:marTop w:val="0"/>
      <w:marBottom w:val="0"/>
      <w:divBdr>
        <w:top w:val="none" w:sz="0" w:space="0" w:color="auto"/>
        <w:left w:val="none" w:sz="0" w:space="0" w:color="auto"/>
        <w:bottom w:val="none" w:sz="0" w:space="0" w:color="auto"/>
        <w:right w:val="none" w:sz="0" w:space="0" w:color="auto"/>
      </w:divBdr>
    </w:div>
    <w:div w:id="122313359">
      <w:marLeft w:val="480"/>
      <w:marRight w:val="0"/>
      <w:marTop w:val="0"/>
      <w:marBottom w:val="0"/>
      <w:divBdr>
        <w:top w:val="none" w:sz="0" w:space="0" w:color="auto"/>
        <w:left w:val="none" w:sz="0" w:space="0" w:color="auto"/>
        <w:bottom w:val="none" w:sz="0" w:space="0" w:color="auto"/>
        <w:right w:val="none" w:sz="0" w:space="0" w:color="auto"/>
      </w:divBdr>
    </w:div>
    <w:div w:id="122387942">
      <w:marLeft w:val="480"/>
      <w:marRight w:val="0"/>
      <w:marTop w:val="0"/>
      <w:marBottom w:val="0"/>
      <w:divBdr>
        <w:top w:val="none" w:sz="0" w:space="0" w:color="auto"/>
        <w:left w:val="none" w:sz="0" w:space="0" w:color="auto"/>
        <w:bottom w:val="none" w:sz="0" w:space="0" w:color="auto"/>
        <w:right w:val="none" w:sz="0" w:space="0" w:color="auto"/>
      </w:divBdr>
    </w:div>
    <w:div w:id="122886280">
      <w:marLeft w:val="480"/>
      <w:marRight w:val="0"/>
      <w:marTop w:val="0"/>
      <w:marBottom w:val="0"/>
      <w:divBdr>
        <w:top w:val="none" w:sz="0" w:space="0" w:color="auto"/>
        <w:left w:val="none" w:sz="0" w:space="0" w:color="auto"/>
        <w:bottom w:val="none" w:sz="0" w:space="0" w:color="auto"/>
        <w:right w:val="none" w:sz="0" w:space="0" w:color="auto"/>
      </w:divBdr>
    </w:div>
    <w:div w:id="123039425">
      <w:marLeft w:val="480"/>
      <w:marRight w:val="0"/>
      <w:marTop w:val="0"/>
      <w:marBottom w:val="0"/>
      <w:divBdr>
        <w:top w:val="none" w:sz="0" w:space="0" w:color="auto"/>
        <w:left w:val="none" w:sz="0" w:space="0" w:color="auto"/>
        <w:bottom w:val="none" w:sz="0" w:space="0" w:color="auto"/>
        <w:right w:val="none" w:sz="0" w:space="0" w:color="auto"/>
      </w:divBdr>
    </w:div>
    <w:div w:id="124589057">
      <w:marLeft w:val="480"/>
      <w:marRight w:val="0"/>
      <w:marTop w:val="0"/>
      <w:marBottom w:val="0"/>
      <w:divBdr>
        <w:top w:val="none" w:sz="0" w:space="0" w:color="auto"/>
        <w:left w:val="none" w:sz="0" w:space="0" w:color="auto"/>
        <w:bottom w:val="none" w:sz="0" w:space="0" w:color="auto"/>
        <w:right w:val="none" w:sz="0" w:space="0" w:color="auto"/>
      </w:divBdr>
    </w:div>
    <w:div w:id="124785003">
      <w:marLeft w:val="480"/>
      <w:marRight w:val="0"/>
      <w:marTop w:val="0"/>
      <w:marBottom w:val="0"/>
      <w:divBdr>
        <w:top w:val="none" w:sz="0" w:space="0" w:color="auto"/>
        <w:left w:val="none" w:sz="0" w:space="0" w:color="auto"/>
        <w:bottom w:val="none" w:sz="0" w:space="0" w:color="auto"/>
        <w:right w:val="none" w:sz="0" w:space="0" w:color="auto"/>
      </w:divBdr>
    </w:div>
    <w:div w:id="125050059">
      <w:marLeft w:val="480"/>
      <w:marRight w:val="0"/>
      <w:marTop w:val="0"/>
      <w:marBottom w:val="0"/>
      <w:divBdr>
        <w:top w:val="none" w:sz="0" w:space="0" w:color="auto"/>
        <w:left w:val="none" w:sz="0" w:space="0" w:color="auto"/>
        <w:bottom w:val="none" w:sz="0" w:space="0" w:color="auto"/>
        <w:right w:val="none" w:sz="0" w:space="0" w:color="auto"/>
      </w:divBdr>
    </w:div>
    <w:div w:id="125127445">
      <w:marLeft w:val="480"/>
      <w:marRight w:val="0"/>
      <w:marTop w:val="0"/>
      <w:marBottom w:val="0"/>
      <w:divBdr>
        <w:top w:val="none" w:sz="0" w:space="0" w:color="auto"/>
        <w:left w:val="none" w:sz="0" w:space="0" w:color="auto"/>
        <w:bottom w:val="none" w:sz="0" w:space="0" w:color="auto"/>
        <w:right w:val="none" w:sz="0" w:space="0" w:color="auto"/>
      </w:divBdr>
    </w:div>
    <w:div w:id="125199293">
      <w:marLeft w:val="480"/>
      <w:marRight w:val="0"/>
      <w:marTop w:val="0"/>
      <w:marBottom w:val="0"/>
      <w:divBdr>
        <w:top w:val="none" w:sz="0" w:space="0" w:color="auto"/>
        <w:left w:val="none" w:sz="0" w:space="0" w:color="auto"/>
        <w:bottom w:val="none" w:sz="0" w:space="0" w:color="auto"/>
        <w:right w:val="none" w:sz="0" w:space="0" w:color="auto"/>
      </w:divBdr>
    </w:div>
    <w:div w:id="125900856">
      <w:marLeft w:val="480"/>
      <w:marRight w:val="0"/>
      <w:marTop w:val="0"/>
      <w:marBottom w:val="0"/>
      <w:divBdr>
        <w:top w:val="none" w:sz="0" w:space="0" w:color="auto"/>
        <w:left w:val="none" w:sz="0" w:space="0" w:color="auto"/>
        <w:bottom w:val="none" w:sz="0" w:space="0" w:color="auto"/>
        <w:right w:val="none" w:sz="0" w:space="0" w:color="auto"/>
      </w:divBdr>
    </w:div>
    <w:div w:id="125974889">
      <w:marLeft w:val="480"/>
      <w:marRight w:val="0"/>
      <w:marTop w:val="0"/>
      <w:marBottom w:val="0"/>
      <w:divBdr>
        <w:top w:val="none" w:sz="0" w:space="0" w:color="auto"/>
        <w:left w:val="none" w:sz="0" w:space="0" w:color="auto"/>
        <w:bottom w:val="none" w:sz="0" w:space="0" w:color="auto"/>
        <w:right w:val="none" w:sz="0" w:space="0" w:color="auto"/>
      </w:divBdr>
    </w:div>
    <w:div w:id="126313521">
      <w:marLeft w:val="480"/>
      <w:marRight w:val="0"/>
      <w:marTop w:val="0"/>
      <w:marBottom w:val="0"/>
      <w:divBdr>
        <w:top w:val="none" w:sz="0" w:space="0" w:color="auto"/>
        <w:left w:val="none" w:sz="0" w:space="0" w:color="auto"/>
        <w:bottom w:val="none" w:sz="0" w:space="0" w:color="auto"/>
        <w:right w:val="none" w:sz="0" w:space="0" w:color="auto"/>
      </w:divBdr>
    </w:div>
    <w:div w:id="126359708">
      <w:marLeft w:val="480"/>
      <w:marRight w:val="0"/>
      <w:marTop w:val="0"/>
      <w:marBottom w:val="0"/>
      <w:divBdr>
        <w:top w:val="none" w:sz="0" w:space="0" w:color="auto"/>
        <w:left w:val="none" w:sz="0" w:space="0" w:color="auto"/>
        <w:bottom w:val="none" w:sz="0" w:space="0" w:color="auto"/>
        <w:right w:val="none" w:sz="0" w:space="0" w:color="auto"/>
      </w:divBdr>
    </w:div>
    <w:div w:id="127283577">
      <w:marLeft w:val="480"/>
      <w:marRight w:val="0"/>
      <w:marTop w:val="0"/>
      <w:marBottom w:val="0"/>
      <w:divBdr>
        <w:top w:val="none" w:sz="0" w:space="0" w:color="auto"/>
        <w:left w:val="none" w:sz="0" w:space="0" w:color="auto"/>
        <w:bottom w:val="none" w:sz="0" w:space="0" w:color="auto"/>
        <w:right w:val="none" w:sz="0" w:space="0" w:color="auto"/>
      </w:divBdr>
    </w:div>
    <w:div w:id="127939051">
      <w:marLeft w:val="480"/>
      <w:marRight w:val="0"/>
      <w:marTop w:val="0"/>
      <w:marBottom w:val="0"/>
      <w:divBdr>
        <w:top w:val="none" w:sz="0" w:space="0" w:color="auto"/>
        <w:left w:val="none" w:sz="0" w:space="0" w:color="auto"/>
        <w:bottom w:val="none" w:sz="0" w:space="0" w:color="auto"/>
        <w:right w:val="none" w:sz="0" w:space="0" w:color="auto"/>
      </w:divBdr>
    </w:div>
    <w:div w:id="129056150">
      <w:marLeft w:val="480"/>
      <w:marRight w:val="0"/>
      <w:marTop w:val="0"/>
      <w:marBottom w:val="0"/>
      <w:divBdr>
        <w:top w:val="none" w:sz="0" w:space="0" w:color="auto"/>
        <w:left w:val="none" w:sz="0" w:space="0" w:color="auto"/>
        <w:bottom w:val="none" w:sz="0" w:space="0" w:color="auto"/>
        <w:right w:val="none" w:sz="0" w:space="0" w:color="auto"/>
      </w:divBdr>
    </w:div>
    <w:div w:id="129827399">
      <w:marLeft w:val="480"/>
      <w:marRight w:val="0"/>
      <w:marTop w:val="0"/>
      <w:marBottom w:val="0"/>
      <w:divBdr>
        <w:top w:val="none" w:sz="0" w:space="0" w:color="auto"/>
        <w:left w:val="none" w:sz="0" w:space="0" w:color="auto"/>
        <w:bottom w:val="none" w:sz="0" w:space="0" w:color="auto"/>
        <w:right w:val="none" w:sz="0" w:space="0" w:color="auto"/>
      </w:divBdr>
    </w:div>
    <w:div w:id="129834728">
      <w:marLeft w:val="480"/>
      <w:marRight w:val="0"/>
      <w:marTop w:val="0"/>
      <w:marBottom w:val="0"/>
      <w:divBdr>
        <w:top w:val="none" w:sz="0" w:space="0" w:color="auto"/>
        <w:left w:val="none" w:sz="0" w:space="0" w:color="auto"/>
        <w:bottom w:val="none" w:sz="0" w:space="0" w:color="auto"/>
        <w:right w:val="none" w:sz="0" w:space="0" w:color="auto"/>
      </w:divBdr>
    </w:div>
    <w:div w:id="131288908">
      <w:marLeft w:val="480"/>
      <w:marRight w:val="0"/>
      <w:marTop w:val="0"/>
      <w:marBottom w:val="0"/>
      <w:divBdr>
        <w:top w:val="none" w:sz="0" w:space="0" w:color="auto"/>
        <w:left w:val="none" w:sz="0" w:space="0" w:color="auto"/>
        <w:bottom w:val="none" w:sz="0" w:space="0" w:color="auto"/>
        <w:right w:val="none" w:sz="0" w:space="0" w:color="auto"/>
      </w:divBdr>
    </w:div>
    <w:div w:id="131799007">
      <w:marLeft w:val="480"/>
      <w:marRight w:val="0"/>
      <w:marTop w:val="0"/>
      <w:marBottom w:val="0"/>
      <w:divBdr>
        <w:top w:val="none" w:sz="0" w:space="0" w:color="auto"/>
        <w:left w:val="none" w:sz="0" w:space="0" w:color="auto"/>
        <w:bottom w:val="none" w:sz="0" w:space="0" w:color="auto"/>
        <w:right w:val="none" w:sz="0" w:space="0" w:color="auto"/>
      </w:divBdr>
    </w:div>
    <w:div w:id="132529872">
      <w:marLeft w:val="480"/>
      <w:marRight w:val="0"/>
      <w:marTop w:val="0"/>
      <w:marBottom w:val="0"/>
      <w:divBdr>
        <w:top w:val="none" w:sz="0" w:space="0" w:color="auto"/>
        <w:left w:val="none" w:sz="0" w:space="0" w:color="auto"/>
        <w:bottom w:val="none" w:sz="0" w:space="0" w:color="auto"/>
        <w:right w:val="none" w:sz="0" w:space="0" w:color="auto"/>
      </w:divBdr>
    </w:div>
    <w:div w:id="132716577">
      <w:marLeft w:val="480"/>
      <w:marRight w:val="0"/>
      <w:marTop w:val="0"/>
      <w:marBottom w:val="0"/>
      <w:divBdr>
        <w:top w:val="none" w:sz="0" w:space="0" w:color="auto"/>
        <w:left w:val="none" w:sz="0" w:space="0" w:color="auto"/>
        <w:bottom w:val="none" w:sz="0" w:space="0" w:color="auto"/>
        <w:right w:val="none" w:sz="0" w:space="0" w:color="auto"/>
      </w:divBdr>
    </w:div>
    <w:div w:id="133067706">
      <w:marLeft w:val="480"/>
      <w:marRight w:val="0"/>
      <w:marTop w:val="0"/>
      <w:marBottom w:val="0"/>
      <w:divBdr>
        <w:top w:val="none" w:sz="0" w:space="0" w:color="auto"/>
        <w:left w:val="none" w:sz="0" w:space="0" w:color="auto"/>
        <w:bottom w:val="none" w:sz="0" w:space="0" w:color="auto"/>
        <w:right w:val="none" w:sz="0" w:space="0" w:color="auto"/>
      </w:divBdr>
    </w:div>
    <w:div w:id="134490939">
      <w:marLeft w:val="480"/>
      <w:marRight w:val="0"/>
      <w:marTop w:val="0"/>
      <w:marBottom w:val="0"/>
      <w:divBdr>
        <w:top w:val="none" w:sz="0" w:space="0" w:color="auto"/>
        <w:left w:val="none" w:sz="0" w:space="0" w:color="auto"/>
        <w:bottom w:val="none" w:sz="0" w:space="0" w:color="auto"/>
        <w:right w:val="none" w:sz="0" w:space="0" w:color="auto"/>
      </w:divBdr>
    </w:div>
    <w:div w:id="136185988">
      <w:marLeft w:val="480"/>
      <w:marRight w:val="0"/>
      <w:marTop w:val="0"/>
      <w:marBottom w:val="0"/>
      <w:divBdr>
        <w:top w:val="none" w:sz="0" w:space="0" w:color="auto"/>
        <w:left w:val="none" w:sz="0" w:space="0" w:color="auto"/>
        <w:bottom w:val="none" w:sz="0" w:space="0" w:color="auto"/>
        <w:right w:val="none" w:sz="0" w:space="0" w:color="auto"/>
      </w:divBdr>
    </w:div>
    <w:div w:id="136652575">
      <w:marLeft w:val="480"/>
      <w:marRight w:val="0"/>
      <w:marTop w:val="0"/>
      <w:marBottom w:val="0"/>
      <w:divBdr>
        <w:top w:val="none" w:sz="0" w:space="0" w:color="auto"/>
        <w:left w:val="none" w:sz="0" w:space="0" w:color="auto"/>
        <w:bottom w:val="none" w:sz="0" w:space="0" w:color="auto"/>
        <w:right w:val="none" w:sz="0" w:space="0" w:color="auto"/>
      </w:divBdr>
    </w:div>
    <w:div w:id="136992378">
      <w:marLeft w:val="480"/>
      <w:marRight w:val="0"/>
      <w:marTop w:val="0"/>
      <w:marBottom w:val="0"/>
      <w:divBdr>
        <w:top w:val="none" w:sz="0" w:space="0" w:color="auto"/>
        <w:left w:val="none" w:sz="0" w:space="0" w:color="auto"/>
        <w:bottom w:val="none" w:sz="0" w:space="0" w:color="auto"/>
        <w:right w:val="none" w:sz="0" w:space="0" w:color="auto"/>
      </w:divBdr>
    </w:div>
    <w:div w:id="137309934">
      <w:marLeft w:val="480"/>
      <w:marRight w:val="0"/>
      <w:marTop w:val="0"/>
      <w:marBottom w:val="0"/>
      <w:divBdr>
        <w:top w:val="none" w:sz="0" w:space="0" w:color="auto"/>
        <w:left w:val="none" w:sz="0" w:space="0" w:color="auto"/>
        <w:bottom w:val="none" w:sz="0" w:space="0" w:color="auto"/>
        <w:right w:val="none" w:sz="0" w:space="0" w:color="auto"/>
      </w:divBdr>
    </w:div>
    <w:div w:id="137691668">
      <w:marLeft w:val="480"/>
      <w:marRight w:val="0"/>
      <w:marTop w:val="0"/>
      <w:marBottom w:val="0"/>
      <w:divBdr>
        <w:top w:val="none" w:sz="0" w:space="0" w:color="auto"/>
        <w:left w:val="none" w:sz="0" w:space="0" w:color="auto"/>
        <w:bottom w:val="none" w:sz="0" w:space="0" w:color="auto"/>
        <w:right w:val="none" w:sz="0" w:space="0" w:color="auto"/>
      </w:divBdr>
    </w:div>
    <w:div w:id="137695413">
      <w:marLeft w:val="480"/>
      <w:marRight w:val="0"/>
      <w:marTop w:val="0"/>
      <w:marBottom w:val="0"/>
      <w:divBdr>
        <w:top w:val="none" w:sz="0" w:space="0" w:color="auto"/>
        <w:left w:val="none" w:sz="0" w:space="0" w:color="auto"/>
        <w:bottom w:val="none" w:sz="0" w:space="0" w:color="auto"/>
        <w:right w:val="none" w:sz="0" w:space="0" w:color="auto"/>
      </w:divBdr>
    </w:div>
    <w:div w:id="138233095">
      <w:marLeft w:val="480"/>
      <w:marRight w:val="0"/>
      <w:marTop w:val="0"/>
      <w:marBottom w:val="0"/>
      <w:divBdr>
        <w:top w:val="none" w:sz="0" w:space="0" w:color="auto"/>
        <w:left w:val="none" w:sz="0" w:space="0" w:color="auto"/>
        <w:bottom w:val="none" w:sz="0" w:space="0" w:color="auto"/>
        <w:right w:val="none" w:sz="0" w:space="0" w:color="auto"/>
      </w:divBdr>
    </w:div>
    <w:div w:id="138697125">
      <w:marLeft w:val="480"/>
      <w:marRight w:val="0"/>
      <w:marTop w:val="0"/>
      <w:marBottom w:val="0"/>
      <w:divBdr>
        <w:top w:val="none" w:sz="0" w:space="0" w:color="auto"/>
        <w:left w:val="none" w:sz="0" w:space="0" w:color="auto"/>
        <w:bottom w:val="none" w:sz="0" w:space="0" w:color="auto"/>
        <w:right w:val="none" w:sz="0" w:space="0" w:color="auto"/>
      </w:divBdr>
    </w:div>
    <w:div w:id="140585798">
      <w:marLeft w:val="480"/>
      <w:marRight w:val="0"/>
      <w:marTop w:val="0"/>
      <w:marBottom w:val="0"/>
      <w:divBdr>
        <w:top w:val="none" w:sz="0" w:space="0" w:color="auto"/>
        <w:left w:val="none" w:sz="0" w:space="0" w:color="auto"/>
        <w:bottom w:val="none" w:sz="0" w:space="0" w:color="auto"/>
        <w:right w:val="none" w:sz="0" w:space="0" w:color="auto"/>
      </w:divBdr>
    </w:div>
    <w:div w:id="145778370">
      <w:marLeft w:val="480"/>
      <w:marRight w:val="0"/>
      <w:marTop w:val="0"/>
      <w:marBottom w:val="0"/>
      <w:divBdr>
        <w:top w:val="none" w:sz="0" w:space="0" w:color="auto"/>
        <w:left w:val="none" w:sz="0" w:space="0" w:color="auto"/>
        <w:bottom w:val="none" w:sz="0" w:space="0" w:color="auto"/>
        <w:right w:val="none" w:sz="0" w:space="0" w:color="auto"/>
      </w:divBdr>
    </w:div>
    <w:div w:id="147213061">
      <w:marLeft w:val="480"/>
      <w:marRight w:val="0"/>
      <w:marTop w:val="0"/>
      <w:marBottom w:val="0"/>
      <w:divBdr>
        <w:top w:val="none" w:sz="0" w:space="0" w:color="auto"/>
        <w:left w:val="none" w:sz="0" w:space="0" w:color="auto"/>
        <w:bottom w:val="none" w:sz="0" w:space="0" w:color="auto"/>
        <w:right w:val="none" w:sz="0" w:space="0" w:color="auto"/>
      </w:divBdr>
    </w:div>
    <w:div w:id="149716069">
      <w:marLeft w:val="480"/>
      <w:marRight w:val="0"/>
      <w:marTop w:val="0"/>
      <w:marBottom w:val="0"/>
      <w:divBdr>
        <w:top w:val="none" w:sz="0" w:space="0" w:color="auto"/>
        <w:left w:val="none" w:sz="0" w:space="0" w:color="auto"/>
        <w:bottom w:val="none" w:sz="0" w:space="0" w:color="auto"/>
        <w:right w:val="none" w:sz="0" w:space="0" w:color="auto"/>
      </w:divBdr>
    </w:div>
    <w:div w:id="150799407">
      <w:marLeft w:val="480"/>
      <w:marRight w:val="0"/>
      <w:marTop w:val="0"/>
      <w:marBottom w:val="0"/>
      <w:divBdr>
        <w:top w:val="none" w:sz="0" w:space="0" w:color="auto"/>
        <w:left w:val="none" w:sz="0" w:space="0" w:color="auto"/>
        <w:bottom w:val="none" w:sz="0" w:space="0" w:color="auto"/>
        <w:right w:val="none" w:sz="0" w:space="0" w:color="auto"/>
      </w:divBdr>
    </w:div>
    <w:div w:id="151027612">
      <w:bodyDiv w:val="1"/>
      <w:marLeft w:val="0"/>
      <w:marRight w:val="0"/>
      <w:marTop w:val="0"/>
      <w:marBottom w:val="0"/>
      <w:divBdr>
        <w:top w:val="none" w:sz="0" w:space="0" w:color="auto"/>
        <w:left w:val="none" w:sz="0" w:space="0" w:color="auto"/>
        <w:bottom w:val="none" w:sz="0" w:space="0" w:color="auto"/>
        <w:right w:val="none" w:sz="0" w:space="0" w:color="auto"/>
      </w:divBdr>
    </w:div>
    <w:div w:id="151257580">
      <w:marLeft w:val="480"/>
      <w:marRight w:val="0"/>
      <w:marTop w:val="0"/>
      <w:marBottom w:val="0"/>
      <w:divBdr>
        <w:top w:val="none" w:sz="0" w:space="0" w:color="auto"/>
        <w:left w:val="none" w:sz="0" w:space="0" w:color="auto"/>
        <w:bottom w:val="none" w:sz="0" w:space="0" w:color="auto"/>
        <w:right w:val="none" w:sz="0" w:space="0" w:color="auto"/>
      </w:divBdr>
    </w:div>
    <w:div w:id="151409038">
      <w:marLeft w:val="480"/>
      <w:marRight w:val="0"/>
      <w:marTop w:val="0"/>
      <w:marBottom w:val="0"/>
      <w:divBdr>
        <w:top w:val="none" w:sz="0" w:space="0" w:color="auto"/>
        <w:left w:val="none" w:sz="0" w:space="0" w:color="auto"/>
        <w:bottom w:val="none" w:sz="0" w:space="0" w:color="auto"/>
        <w:right w:val="none" w:sz="0" w:space="0" w:color="auto"/>
      </w:divBdr>
    </w:div>
    <w:div w:id="152835859">
      <w:marLeft w:val="480"/>
      <w:marRight w:val="0"/>
      <w:marTop w:val="0"/>
      <w:marBottom w:val="0"/>
      <w:divBdr>
        <w:top w:val="none" w:sz="0" w:space="0" w:color="auto"/>
        <w:left w:val="none" w:sz="0" w:space="0" w:color="auto"/>
        <w:bottom w:val="none" w:sz="0" w:space="0" w:color="auto"/>
        <w:right w:val="none" w:sz="0" w:space="0" w:color="auto"/>
      </w:divBdr>
    </w:div>
    <w:div w:id="152918674">
      <w:marLeft w:val="480"/>
      <w:marRight w:val="0"/>
      <w:marTop w:val="0"/>
      <w:marBottom w:val="0"/>
      <w:divBdr>
        <w:top w:val="none" w:sz="0" w:space="0" w:color="auto"/>
        <w:left w:val="none" w:sz="0" w:space="0" w:color="auto"/>
        <w:bottom w:val="none" w:sz="0" w:space="0" w:color="auto"/>
        <w:right w:val="none" w:sz="0" w:space="0" w:color="auto"/>
      </w:divBdr>
    </w:div>
    <w:div w:id="154495771">
      <w:marLeft w:val="480"/>
      <w:marRight w:val="0"/>
      <w:marTop w:val="0"/>
      <w:marBottom w:val="0"/>
      <w:divBdr>
        <w:top w:val="none" w:sz="0" w:space="0" w:color="auto"/>
        <w:left w:val="none" w:sz="0" w:space="0" w:color="auto"/>
        <w:bottom w:val="none" w:sz="0" w:space="0" w:color="auto"/>
        <w:right w:val="none" w:sz="0" w:space="0" w:color="auto"/>
      </w:divBdr>
    </w:div>
    <w:div w:id="155418098">
      <w:marLeft w:val="480"/>
      <w:marRight w:val="0"/>
      <w:marTop w:val="0"/>
      <w:marBottom w:val="0"/>
      <w:divBdr>
        <w:top w:val="none" w:sz="0" w:space="0" w:color="auto"/>
        <w:left w:val="none" w:sz="0" w:space="0" w:color="auto"/>
        <w:bottom w:val="none" w:sz="0" w:space="0" w:color="auto"/>
        <w:right w:val="none" w:sz="0" w:space="0" w:color="auto"/>
      </w:divBdr>
    </w:div>
    <w:div w:id="155655278">
      <w:marLeft w:val="480"/>
      <w:marRight w:val="0"/>
      <w:marTop w:val="0"/>
      <w:marBottom w:val="0"/>
      <w:divBdr>
        <w:top w:val="none" w:sz="0" w:space="0" w:color="auto"/>
        <w:left w:val="none" w:sz="0" w:space="0" w:color="auto"/>
        <w:bottom w:val="none" w:sz="0" w:space="0" w:color="auto"/>
        <w:right w:val="none" w:sz="0" w:space="0" w:color="auto"/>
      </w:divBdr>
    </w:div>
    <w:div w:id="156114661">
      <w:marLeft w:val="480"/>
      <w:marRight w:val="0"/>
      <w:marTop w:val="0"/>
      <w:marBottom w:val="0"/>
      <w:divBdr>
        <w:top w:val="none" w:sz="0" w:space="0" w:color="auto"/>
        <w:left w:val="none" w:sz="0" w:space="0" w:color="auto"/>
        <w:bottom w:val="none" w:sz="0" w:space="0" w:color="auto"/>
        <w:right w:val="none" w:sz="0" w:space="0" w:color="auto"/>
      </w:divBdr>
    </w:div>
    <w:div w:id="157115473">
      <w:marLeft w:val="480"/>
      <w:marRight w:val="0"/>
      <w:marTop w:val="0"/>
      <w:marBottom w:val="0"/>
      <w:divBdr>
        <w:top w:val="none" w:sz="0" w:space="0" w:color="auto"/>
        <w:left w:val="none" w:sz="0" w:space="0" w:color="auto"/>
        <w:bottom w:val="none" w:sz="0" w:space="0" w:color="auto"/>
        <w:right w:val="none" w:sz="0" w:space="0" w:color="auto"/>
      </w:divBdr>
    </w:div>
    <w:div w:id="157893242">
      <w:marLeft w:val="480"/>
      <w:marRight w:val="0"/>
      <w:marTop w:val="0"/>
      <w:marBottom w:val="0"/>
      <w:divBdr>
        <w:top w:val="none" w:sz="0" w:space="0" w:color="auto"/>
        <w:left w:val="none" w:sz="0" w:space="0" w:color="auto"/>
        <w:bottom w:val="none" w:sz="0" w:space="0" w:color="auto"/>
        <w:right w:val="none" w:sz="0" w:space="0" w:color="auto"/>
      </w:divBdr>
    </w:div>
    <w:div w:id="159585559">
      <w:marLeft w:val="480"/>
      <w:marRight w:val="0"/>
      <w:marTop w:val="0"/>
      <w:marBottom w:val="0"/>
      <w:divBdr>
        <w:top w:val="none" w:sz="0" w:space="0" w:color="auto"/>
        <w:left w:val="none" w:sz="0" w:space="0" w:color="auto"/>
        <w:bottom w:val="none" w:sz="0" w:space="0" w:color="auto"/>
        <w:right w:val="none" w:sz="0" w:space="0" w:color="auto"/>
      </w:divBdr>
    </w:div>
    <w:div w:id="162399195">
      <w:marLeft w:val="480"/>
      <w:marRight w:val="0"/>
      <w:marTop w:val="0"/>
      <w:marBottom w:val="0"/>
      <w:divBdr>
        <w:top w:val="none" w:sz="0" w:space="0" w:color="auto"/>
        <w:left w:val="none" w:sz="0" w:space="0" w:color="auto"/>
        <w:bottom w:val="none" w:sz="0" w:space="0" w:color="auto"/>
        <w:right w:val="none" w:sz="0" w:space="0" w:color="auto"/>
      </w:divBdr>
    </w:div>
    <w:div w:id="162474712">
      <w:marLeft w:val="480"/>
      <w:marRight w:val="0"/>
      <w:marTop w:val="0"/>
      <w:marBottom w:val="0"/>
      <w:divBdr>
        <w:top w:val="none" w:sz="0" w:space="0" w:color="auto"/>
        <w:left w:val="none" w:sz="0" w:space="0" w:color="auto"/>
        <w:bottom w:val="none" w:sz="0" w:space="0" w:color="auto"/>
        <w:right w:val="none" w:sz="0" w:space="0" w:color="auto"/>
      </w:divBdr>
    </w:div>
    <w:div w:id="163084954">
      <w:marLeft w:val="480"/>
      <w:marRight w:val="0"/>
      <w:marTop w:val="0"/>
      <w:marBottom w:val="0"/>
      <w:divBdr>
        <w:top w:val="none" w:sz="0" w:space="0" w:color="auto"/>
        <w:left w:val="none" w:sz="0" w:space="0" w:color="auto"/>
        <w:bottom w:val="none" w:sz="0" w:space="0" w:color="auto"/>
        <w:right w:val="none" w:sz="0" w:space="0" w:color="auto"/>
      </w:divBdr>
    </w:div>
    <w:div w:id="164248010">
      <w:marLeft w:val="480"/>
      <w:marRight w:val="0"/>
      <w:marTop w:val="0"/>
      <w:marBottom w:val="0"/>
      <w:divBdr>
        <w:top w:val="none" w:sz="0" w:space="0" w:color="auto"/>
        <w:left w:val="none" w:sz="0" w:space="0" w:color="auto"/>
        <w:bottom w:val="none" w:sz="0" w:space="0" w:color="auto"/>
        <w:right w:val="none" w:sz="0" w:space="0" w:color="auto"/>
      </w:divBdr>
    </w:div>
    <w:div w:id="164634229">
      <w:marLeft w:val="480"/>
      <w:marRight w:val="0"/>
      <w:marTop w:val="0"/>
      <w:marBottom w:val="0"/>
      <w:divBdr>
        <w:top w:val="none" w:sz="0" w:space="0" w:color="auto"/>
        <w:left w:val="none" w:sz="0" w:space="0" w:color="auto"/>
        <w:bottom w:val="none" w:sz="0" w:space="0" w:color="auto"/>
        <w:right w:val="none" w:sz="0" w:space="0" w:color="auto"/>
      </w:divBdr>
    </w:div>
    <w:div w:id="164637796">
      <w:marLeft w:val="480"/>
      <w:marRight w:val="0"/>
      <w:marTop w:val="0"/>
      <w:marBottom w:val="0"/>
      <w:divBdr>
        <w:top w:val="none" w:sz="0" w:space="0" w:color="auto"/>
        <w:left w:val="none" w:sz="0" w:space="0" w:color="auto"/>
        <w:bottom w:val="none" w:sz="0" w:space="0" w:color="auto"/>
        <w:right w:val="none" w:sz="0" w:space="0" w:color="auto"/>
      </w:divBdr>
    </w:div>
    <w:div w:id="165748059">
      <w:marLeft w:val="480"/>
      <w:marRight w:val="0"/>
      <w:marTop w:val="0"/>
      <w:marBottom w:val="0"/>
      <w:divBdr>
        <w:top w:val="none" w:sz="0" w:space="0" w:color="auto"/>
        <w:left w:val="none" w:sz="0" w:space="0" w:color="auto"/>
        <w:bottom w:val="none" w:sz="0" w:space="0" w:color="auto"/>
        <w:right w:val="none" w:sz="0" w:space="0" w:color="auto"/>
      </w:divBdr>
    </w:div>
    <w:div w:id="165823795">
      <w:marLeft w:val="480"/>
      <w:marRight w:val="0"/>
      <w:marTop w:val="0"/>
      <w:marBottom w:val="0"/>
      <w:divBdr>
        <w:top w:val="none" w:sz="0" w:space="0" w:color="auto"/>
        <w:left w:val="none" w:sz="0" w:space="0" w:color="auto"/>
        <w:bottom w:val="none" w:sz="0" w:space="0" w:color="auto"/>
        <w:right w:val="none" w:sz="0" w:space="0" w:color="auto"/>
      </w:divBdr>
    </w:div>
    <w:div w:id="170529408">
      <w:bodyDiv w:val="1"/>
      <w:marLeft w:val="0"/>
      <w:marRight w:val="0"/>
      <w:marTop w:val="0"/>
      <w:marBottom w:val="0"/>
      <w:divBdr>
        <w:top w:val="none" w:sz="0" w:space="0" w:color="auto"/>
        <w:left w:val="none" w:sz="0" w:space="0" w:color="auto"/>
        <w:bottom w:val="none" w:sz="0" w:space="0" w:color="auto"/>
        <w:right w:val="none" w:sz="0" w:space="0" w:color="auto"/>
      </w:divBdr>
    </w:div>
    <w:div w:id="170682656">
      <w:marLeft w:val="480"/>
      <w:marRight w:val="0"/>
      <w:marTop w:val="0"/>
      <w:marBottom w:val="0"/>
      <w:divBdr>
        <w:top w:val="none" w:sz="0" w:space="0" w:color="auto"/>
        <w:left w:val="none" w:sz="0" w:space="0" w:color="auto"/>
        <w:bottom w:val="none" w:sz="0" w:space="0" w:color="auto"/>
        <w:right w:val="none" w:sz="0" w:space="0" w:color="auto"/>
      </w:divBdr>
    </w:div>
    <w:div w:id="170683714">
      <w:marLeft w:val="480"/>
      <w:marRight w:val="0"/>
      <w:marTop w:val="0"/>
      <w:marBottom w:val="0"/>
      <w:divBdr>
        <w:top w:val="none" w:sz="0" w:space="0" w:color="auto"/>
        <w:left w:val="none" w:sz="0" w:space="0" w:color="auto"/>
        <w:bottom w:val="none" w:sz="0" w:space="0" w:color="auto"/>
        <w:right w:val="none" w:sz="0" w:space="0" w:color="auto"/>
      </w:divBdr>
    </w:div>
    <w:div w:id="170872818">
      <w:marLeft w:val="480"/>
      <w:marRight w:val="0"/>
      <w:marTop w:val="0"/>
      <w:marBottom w:val="0"/>
      <w:divBdr>
        <w:top w:val="none" w:sz="0" w:space="0" w:color="auto"/>
        <w:left w:val="none" w:sz="0" w:space="0" w:color="auto"/>
        <w:bottom w:val="none" w:sz="0" w:space="0" w:color="auto"/>
        <w:right w:val="none" w:sz="0" w:space="0" w:color="auto"/>
      </w:divBdr>
    </w:div>
    <w:div w:id="172183577">
      <w:marLeft w:val="480"/>
      <w:marRight w:val="0"/>
      <w:marTop w:val="0"/>
      <w:marBottom w:val="0"/>
      <w:divBdr>
        <w:top w:val="none" w:sz="0" w:space="0" w:color="auto"/>
        <w:left w:val="none" w:sz="0" w:space="0" w:color="auto"/>
        <w:bottom w:val="none" w:sz="0" w:space="0" w:color="auto"/>
        <w:right w:val="none" w:sz="0" w:space="0" w:color="auto"/>
      </w:divBdr>
    </w:div>
    <w:div w:id="172382036">
      <w:marLeft w:val="480"/>
      <w:marRight w:val="0"/>
      <w:marTop w:val="0"/>
      <w:marBottom w:val="0"/>
      <w:divBdr>
        <w:top w:val="none" w:sz="0" w:space="0" w:color="auto"/>
        <w:left w:val="none" w:sz="0" w:space="0" w:color="auto"/>
        <w:bottom w:val="none" w:sz="0" w:space="0" w:color="auto"/>
        <w:right w:val="none" w:sz="0" w:space="0" w:color="auto"/>
      </w:divBdr>
    </w:div>
    <w:div w:id="172383496">
      <w:marLeft w:val="480"/>
      <w:marRight w:val="0"/>
      <w:marTop w:val="0"/>
      <w:marBottom w:val="0"/>
      <w:divBdr>
        <w:top w:val="none" w:sz="0" w:space="0" w:color="auto"/>
        <w:left w:val="none" w:sz="0" w:space="0" w:color="auto"/>
        <w:bottom w:val="none" w:sz="0" w:space="0" w:color="auto"/>
        <w:right w:val="none" w:sz="0" w:space="0" w:color="auto"/>
      </w:divBdr>
    </w:div>
    <w:div w:id="173154229">
      <w:marLeft w:val="480"/>
      <w:marRight w:val="0"/>
      <w:marTop w:val="0"/>
      <w:marBottom w:val="0"/>
      <w:divBdr>
        <w:top w:val="none" w:sz="0" w:space="0" w:color="auto"/>
        <w:left w:val="none" w:sz="0" w:space="0" w:color="auto"/>
        <w:bottom w:val="none" w:sz="0" w:space="0" w:color="auto"/>
        <w:right w:val="none" w:sz="0" w:space="0" w:color="auto"/>
      </w:divBdr>
    </w:div>
    <w:div w:id="173300342">
      <w:marLeft w:val="480"/>
      <w:marRight w:val="0"/>
      <w:marTop w:val="0"/>
      <w:marBottom w:val="0"/>
      <w:divBdr>
        <w:top w:val="none" w:sz="0" w:space="0" w:color="auto"/>
        <w:left w:val="none" w:sz="0" w:space="0" w:color="auto"/>
        <w:bottom w:val="none" w:sz="0" w:space="0" w:color="auto"/>
        <w:right w:val="none" w:sz="0" w:space="0" w:color="auto"/>
      </w:divBdr>
    </w:div>
    <w:div w:id="173762009">
      <w:marLeft w:val="480"/>
      <w:marRight w:val="0"/>
      <w:marTop w:val="0"/>
      <w:marBottom w:val="0"/>
      <w:divBdr>
        <w:top w:val="none" w:sz="0" w:space="0" w:color="auto"/>
        <w:left w:val="none" w:sz="0" w:space="0" w:color="auto"/>
        <w:bottom w:val="none" w:sz="0" w:space="0" w:color="auto"/>
        <w:right w:val="none" w:sz="0" w:space="0" w:color="auto"/>
      </w:divBdr>
    </w:div>
    <w:div w:id="174001693">
      <w:marLeft w:val="480"/>
      <w:marRight w:val="0"/>
      <w:marTop w:val="0"/>
      <w:marBottom w:val="0"/>
      <w:divBdr>
        <w:top w:val="none" w:sz="0" w:space="0" w:color="auto"/>
        <w:left w:val="none" w:sz="0" w:space="0" w:color="auto"/>
        <w:bottom w:val="none" w:sz="0" w:space="0" w:color="auto"/>
        <w:right w:val="none" w:sz="0" w:space="0" w:color="auto"/>
      </w:divBdr>
    </w:div>
    <w:div w:id="175075098">
      <w:marLeft w:val="480"/>
      <w:marRight w:val="0"/>
      <w:marTop w:val="0"/>
      <w:marBottom w:val="0"/>
      <w:divBdr>
        <w:top w:val="none" w:sz="0" w:space="0" w:color="auto"/>
        <w:left w:val="none" w:sz="0" w:space="0" w:color="auto"/>
        <w:bottom w:val="none" w:sz="0" w:space="0" w:color="auto"/>
        <w:right w:val="none" w:sz="0" w:space="0" w:color="auto"/>
      </w:divBdr>
    </w:div>
    <w:div w:id="175853906">
      <w:marLeft w:val="480"/>
      <w:marRight w:val="0"/>
      <w:marTop w:val="0"/>
      <w:marBottom w:val="0"/>
      <w:divBdr>
        <w:top w:val="none" w:sz="0" w:space="0" w:color="auto"/>
        <w:left w:val="none" w:sz="0" w:space="0" w:color="auto"/>
        <w:bottom w:val="none" w:sz="0" w:space="0" w:color="auto"/>
        <w:right w:val="none" w:sz="0" w:space="0" w:color="auto"/>
      </w:divBdr>
    </w:div>
    <w:div w:id="176775136">
      <w:marLeft w:val="480"/>
      <w:marRight w:val="0"/>
      <w:marTop w:val="0"/>
      <w:marBottom w:val="0"/>
      <w:divBdr>
        <w:top w:val="none" w:sz="0" w:space="0" w:color="auto"/>
        <w:left w:val="none" w:sz="0" w:space="0" w:color="auto"/>
        <w:bottom w:val="none" w:sz="0" w:space="0" w:color="auto"/>
        <w:right w:val="none" w:sz="0" w:space="0" w:color="auto"/>
      </w:divBdr>
    </w:div>
    <w:div w:id="177625554">
      <w:marLeft w:val="480"/>
      <w:marRight w:val="0"/>
      <w:marTop w:val="0"/>
      <w:marBottom w:val="0"/>
      <w:divBdr>
        <w:top w:val="none" w:sz="0" w:space="0" w:color="auto"/>
        <w:left w:val="none" w:sz="0" w:space="0" w:color="auto"/>
        <w:bottom w:val="none" w:sz="0" w:space="0" w:color="auto"/>
        <w:right w:val="none" w:sz="0" w:space="0" w:color="auto"/>
      </w:divBdr>
    </w:div>
    <w:div w:id="179321618">
      <w:marLeft w:val="480"/>
      <w:marRight w:val="0"/>
      <w:marTop w:val="0"/>
      <w:marBottom w:val="0"/>
      <w:divBdr>
        <w:top w:val="none" w:sz="0" w:space="0" w:color="auto"/>
        <w:left w:val="none" w:sz="0" w:space="0" w:color="auto"/>
        <w:bottom w:val="none" w:sz="0" w:space="0" w:color="auto"/>
        <w:right w:val="none" w:sz="0" w:space="0" w:color="auto"/>
      </w:divBdr>
    </w:div>
    <w:div w:id="179588761">
      <w:marLeft w:val="480"/>
      <w:marRight w:val="0"/>
      <w:marTop w:val="0"/>
      <w:marBottom w:val="0"/>
      <w:divBdr>
        <w:top w:val="none" w:sz="0" w:space="0" w:color="auto"/>
        <w:left w:val="none" w:sz="0" w:space="0" w:color="auto"/>
        <w:bottom w:val="none" w:sz="0" w:space="0" w:color="auto"/>
        <w:right w:val="none" w:sz="0" w:space="0" w:color="auto"/>
      </w:divBdr>
    </w:div>
    <w:div w:id="179781120">
      <w:marLeft w:val="480"/>
      <w:marRight w:val="0"/>
      <w:marTop w:val="0"/>
      <w:marBottom w:val="0"/>
      <w:divBdr>
        <w:top w:val="none" w:sz="0" w:space="0" w:color="auto"/>
        <w:left w:val="none" w:sz="0" w:space="0" w:color="auto"/>
        <w:bottom w:val="none" w:sz="0" w:space="0" w:color="auto"/>
        <w:right w:val="none" w:sz="0" w:space="0" w:color="auto"/>
      </w:divBdr>
    </w:div>
    <w:div w:id="180047618">
      <w:marLeft w:val="480"/>
      <w:marRight w:val="0"/>
      <w:marTop w:val="0"/>
      <w:marBottom w:val="0"/>
      <w:divBdr>
        <w:top w:val="none" w:sz="0" w:space="0" w:color="auto"/>
        <w:left w:val="none" w:sz="0" w:space="0" w:color="auto"/>
        <w:bottom w:val="none" w:sz="0" w:space="0" w:color="auto"/>
        <w:right w:val="none" w:sz="0" w:space="0" w:color="auto"/>
      </w:divBdr>
    </w:div>
    <w:div w:id="180559702">
      <w:marLeft w:val="480"/>
      <w:marRight w:val="0"/>
      <w:marTop w:val="0"/>
      <w:marBottom w:val="0"/>
      <w:divBdr>
        <w:top w:val="none" w:sz="0" w:space="0" w:color="auto"/>
        <w:left w:val="none" w:sz="0" w:space="0" w:color="auto"/>
        <w:bottom w:val="none" w:sz="0" w:space="0" w:color="auto"/>
        <w:right w:val="none" w:sz="0" w:space="0" w:color="auto"/>
      </w:divBdr>
    </w:div>
    <w:div w:id="181629715">
      <w:marLeft w:val="480"/>
      <w:marRight w:val="0"/>
      <w:marTop w:val="0"/>
      <w:marBottom w:val="0"/>
      <w:divBdr>
        <w:top w:val="none" w:sz="0" w:space="0" w:color="auto"/>
        <w:left w:val="none" w:sz="0" w:space="0" w:color="auto"/>
        <w:bottom w:val="none" w:sz="0" w:space="0" w:color="auto"/>
        <w:right w:val="none" w:sz="0" w:space="0" w:color="auto"/>
      </w:divBdr>
    </w:div>
    <w:div w:id="181820596">
      <w:marLeft w:val="480"/>
      <w:marRight w:val="0"/>
      <w:marTop w:val="0"/>
      <w:marBottom w:val="0"/>
      <w:divBdr>
        <w:top w:val="none" w:sz="0" w:space="0" w:color="auto"/>
        <w:left w:val="none" w:sz="0" w:space="0" w:color="auto"/>
        <w:bottom w:val="none" w:sz="0" w:space="0" w:color="auto"/>
        <w:right w:val="none" w:sz="0" w:space="0" w:color="auto"/>
      </w:divBdr>
    </w:div>
    <w:div w:id="182213814">
      <w:marLeft w:val="480"/>
      <w:marRight w:val="0"/>
      <w:marTop w:val="0"/>
      <w:marBottom w:val="0"/>
      <w:divBdr>
        <w:top w:val="none" w:sz="0" w:space="0" w:color="auto"/>
        <w:left w:val="none" w:sz="0" w:space="0" w:color="auto"/>
        <w:bottom w:val="none" w:sz="0" w:space="0" w:color="auto"/>
        <w:right w:val="none" w:sz="0" w:space="0" w:color="auto"/>
      </w:divBdr>
    </w:div>
    <w:div w:id="182597315">
      <w:marLeft w:val="480"/>
      <w:marRight w:val="0"/>
      <w:marTop w:val="0"/>
      <w:marBottom w:val="0"/>
      <w:divBdr>
        <w:top w:val="none" w:sz="0" w:space="0" w:color="auto"/>
        <w:left w:val="none" w:sz="0" w:space="0" w:color="auto"/>
        <w:bottom w:val="none" w:sz="0" w:space="0" w:color="auto"/>
        <w:right w:val="none" w:sz="0" w:space="0" w:color="auto"/>
      </w:divBdr>
    </w:div>
    <w:div w:id="182938360">
      <w:marLeft w:val="480"/>
      <w:marRight w:val="0"/>
      <w:marTop w:val="0"/>
      <w:marBottom w:val="0"/>
      <w:divBdr>
        <w:top w:val="none" w:sz="0" w:space="0" w:color="auto"/>
        <w:left w:val="none" w:sz="0" w:space="0" w:color="auto"/>
        <w:bottom w:val="none" w:sz="0" w:space="0" w:color="auto"/>
        <w:right w:val="none" w:sz="0" w:space="0" w:color="auto"/>
      </w:divBdr>
    </w:div>
    <w:div w:id="186258445">
      <w:marLeft w:val="480"/>
      <w:marRight w:val="0"/>
      <w:marTop w:val="0"/>
      <w:marBottom w:val="0"/>
      <w:divBdr>
        <w:top w:val="none" w:sz="0" w:space="0" w:color="auto"/>
        <w:left w:val="none" w:sz="0" w:space="0" w:color="auto"/>
        <w:bottom w:val="none" w:sz="0" w:space="0" w:color="auto"/>
        <w:right w:val="none" w:sz="0" w:space="0" w:color="auto"/>
      </w:divBdr>
    </w:div>
    <w:div w:id="186677973">
      <w:marLeft w:val="480"/>
      <w:marRight w:val="0"/>
      <w:marTop w:val="0"/>
      <w:marBottom w:val="0"/>
      <w:divBdr>
        <w:top w:val="none" w:sz="0" w:space="0" w:color="auto"/>
        <w:left w:val="none" w:sz="0" w:space="0" w:color="auto"/>
        <w:bottom w:val="none" w:sz="0" w:space="0" w:color="auto"/>
        <w:right w:val="none" w:sz="0" w:space="0" w:color="auto"/>
      </w:divBdr>
    </w:div>
    <w:div w:id="187065354">
      <w:marLeft w:val="480"/>
      <w:marRight w:val="0"/>
      <w:marTop w:val="0"/>
      <w:marBottom w:val="0"/>
      <w:divBdr>
        <w:top w:val="none" w:sz="0" w:space="0" w:color="auto"/>
        <w:left w:val="none" w:sz="0" w:space="0" w:color="auto"/>
        <w:bottom w:val="none" w:sz="0" w:space="0" w:color="auto"/>
        <w:right w:val="none" w:sz="0" w:space="0" w:color="auto"/>
      </w:divBdr>
    </w:div>
    <w:div w:id="187454469">
      <w:marLeft w:val="480"/>
      <w:marRight w:val="0"/>
      <w:marTop w:val="0"/>
      <w:marBottom w:val="0"/>
      <w:divBdr>
        <w:top w:val="none" w:sz="0" w:space="0" w:color="auto"/>
        <w:left w:val="none" w:sz="0" w:space="0" w:color="auto"/>
        <w:bottom w:val="none" w:sz="0" w:space="0" w:color="auto"/>
        <w:right w:val="none" w:sz="0" w:space="0" w:color="auto"/>
      </w:divBdr>
    </w:div>
    <w:div w:id="188615732">
      <w:marLeft w:val="480"/>
      <w:marRight w:val="0"/>
      <w:marTop w:val="0"/>
      <w:marBottom w:val="0"/>
      <w:divBdr>
        <w:top w:val="none" w:sz="0" w:space="0" w:color="auto"/>
        <w:left w:val="none" w:sz="0" w:space="0" w:color="auto"/>
        <w:bottom w:val="none" w:sz="0" w:space="0" w:color="auto"/>
        <w:right w:val="none" w:sz="0" w:space="0" w:color="auto"/>
      </w:divBdr>
    </w:div>
    <w:div w:id="189103025">
      <w:marLeft w:val="480"/>
      <w:marRight w:val="0"/>
      <w:marTop w:val="0"/>
      <w:marBottom w:val="0"/>
      <w:divBdr>
        <w:top w:val="none" w:sz="0" w:space="0" w:color="auto"/>
        <w:left w:val="none" w:sz="0" w:space="0" w:color="auto"/>
        <w:bottom w:val="none" w:sz="0" w:space="0" w:color="auto"/>
        <w:right w:val="none" w:sz="0" w:space="0" w:color="auto"/>
      </w:divBdr>
    </w:div>
    <w:div w:id="189296868">
      <w:marLeft w:val="480"/>
      <w:marRight w:val="0"/>
      <w:marTop w:val="0"/>
      <w:marBottom w:val="0"/>
      <w:divBdr>
        <w:top w:val="none" w:sz="0" w:space="0" w:color="auto"/>
        <w:left w:val="none" w:sz="0" w:space="0" w:color="auto"/>
        <w:bottom w:val="none" w:sz="0" w:space="0" w:color="auto"/>
        <w:right w:val="none" w:sz="0" w:space="0" w:color="auto"/>
      </w:divBdr>
    </w:div>
    <w:div w:id="189804152">
      <w:marLeft w:val="480"/>
      <w:marRight w:val="0"/>
      <w:marTop w:val="0"/>
      <w:marBottom w:val="0"/>
      <w:divBdr>
        <w:top w:val="none" w:sz="0" w:space="0" w:color="auto"/>
        <w:left w:val="none" w:sz="0" w:space="0" w:color="auto"/>
        <w:bottom w:val="none" w:sz="0" w:space="0" w:color="auto"/>
        <w:right w:val="none" w:sz="0" w:space="0" w:color="auto"/>
      </w:divBdr>
    </w:div>
    <w:div w:id="190070925">
      <w:marLeft w:val="480"/>
      <w:marRight w:val="0"/>
      <w:marTop w:val="0"/>
      <w:marBottom w:val="0"/>
      <w:divBdr>
        <w:top w:val="none" w:sz="0" w:space="0" w:color="auto"/>
        <w:left w:val="none" w:sz="0" w:space="0" w:color="auto"/>
        <w:bottom w:val="none" w:sz="0" w:space="0" w:color="auto"/>
        <w:right w:val="none" w:sz="0" w:space="0" w:color="auto"/>
      </w:divBdr>
    </w:div>
    <w:div w:id="192502004">
      <w:marLeft w:val="480"/>
      <w:marRight w:val="0"/>
      <w:marTop w:val="0"/>
      <w:marBottom w:val="0"/>
      <w:divBdr>
        <w:top w:val="none" w:sz="0" w:space="0" w:color="auto"/>
        <w:left w:val="none" w:sz="0" w:space="0" w:color="auto"/>
        <w:bottom w:val="none" w:sz="0" w:space="0" w:color="auto"/>
        <w:right w:val="none" w:sz="0" w:space="0" w:color="auto"/>
      </w:divBdr>
    </w:div>
    <w:div w:id="194005040">
      <w:marLeft w:val="480"/>
      <w:marRight w:val="0"/>
      <w:marTop w:val="0"/>
      <w:marBottom w:val="0"/>
      <w:divBdr>
        <w:top w:val="none" w:sz="0" w:space="0" w:color="auto"/>
        <w:left w:val="none" w:sz="0" w:space="0" w:color="auto"/>
        <w:bottom w:val="none" w:sz="0" w:space="0" w:color="auto"/>
        <w:right w:val="none" w:sz="0" w:space="0" w:color="auto"/>
      </w:divBdr>
    </w:div>
    <w:div w:id="194319446">
      <w:marLeft w:val="480"/>
      <w:marRight w:val="0"/>
      <w:marTop w:val="0"/>
      <w:marBottom w:val="0"/>
      <w:divBdr>
        <w:top w:val="none" w:sz="0" w:space="0" w:color="auto"/>
        <w:left w:val="none" w:sz="0" w:space="0" w:color="auto"/>
        <w:bottom w:val="none" w:sz="0" w:space="0" w:color="auto"/>
        <w:right w:val="none" w:sz="0" w:space="0" w:color="auto"/>
      </w:divBdr>
    </w:div>
    <w:div w:id="196312842">
      <w:marLeft w:val="480"/>
      <w:marRight w:val="0"/>
      <w:marTop w:val="0"/>
      <w:marBottom w:val="0"/>
      <w:divBdr>
        <w:top w:val="none" w:sz="0" w:space="0" w:color="auto"/>
        <w:left w:val="none" w:sz="0" w:space="0" w:color="auto"/>
        <w:bottom w:val="none" w:sz="0" w:space="0" w:color="auto"/>
        <w:right w:val="none" w:sz="0" w:space="0" w:color="auto"/>
      </w:divBdr>
    </w:div>
    <w:div w:id="196357998">
      <w:marLeft w:val="480"/>
      <w:marRight w:val="0"/>
      <w:marTop w:val="0"/>
      <w:marBottom w:val="0"/>
      <w:divBdr>
        <w:top w:val="none" w:sz="0" w:space="0" w:color="auto"/>
        <w:left w:val="none" w:sz="0" w:space="0" w:color="auto"/>
        <w:bottom w:val="none" w:sz="0" w:space="0" w:color="auto"/>
        <w:right w:val="none" w:sz="0" w:space="0" w:color="auto"/>
      </w:divBdr>
    </w:div>
    <w:div w:id="196508091">
      <w:marLeft w:val="480"/>
      <w:marRight w:val="0"/>
      <w:marTop w:val="0"/>
      <w:marBottom w:val="0"/>
      <w:divBdr>
        <w:top w:val="none" w:sz="0" w:space="0" w:color="auto"/>
        <w:left w:val="none" w:sz="0" w:space="0" w:color="auto"/>
        <w:bottom w:val="none" w:sz="0" w:space="0" w:color="auto"/>
        <w:right w:val="none" w:sz="0" w:space="0" w:color="auto"/>
      </w:divBdr>
    </w:div>
    <w:div w:id="197163525">
      <w:marLeft w:val="480"/>
      <w:marRight w:val="0"/>
      <w:marTop w:val="0"/>
      <w:marBottom w:val="0"/>
      <w:divBdr>
        <w:top w:val="none" w:sz="0" w:space="0" w:color="auto"/>
        <w:left w:val="none" w:sz="0" w:space="0" w:color="auto"/>
        <w:bottom w:val="none" w:sz="0" w:space="0" w:color="auto"/>
        <w:right w:val="none" w:sz="0" w:space="0" w:color="auto"/>
      </w:divBdr>
    </w:div>
    <w:div w:id="197820148">
      <w:marLeft w:val="480"/>
      <w:marRight w:val="0"/>
      <w:marTop w:val="0"/>
      <w:marBottom w:val="0"/>
      <w:divBdr>
        <w:top w:val="none" w:sz="0" w:space="0" w:color="auto"/>
        <w:left w:val="none" w:sz="0" w:space="0" w:color="auto"/>
        <w:bottom w:val="none" w:sz="0" w:space="0" w:color="auto"/>
        <w:right w:val="none" w:sz="0" w:space="0" w:color="auto"/>
      </w:divBdr>
    </w:div>
    <w:div w:id="197931957">
      <w:marLeft w:val="480"/>
      <w:marRight w:val="0"/>
      <w:marTop w:val="0"/>
      <w:marBottom w:val="0"/>
      <w:divBdr>
        <w:top w:val="none" w:sz="0" w:space="0" w:color="auto"/>
        <w:left w:val="none" w:sz="0" w:space="0" w:color="auto"/>
        <w:bottom w:val="none" w:sz="0" w:space="0" w:color="auto"/>
        <w:right w:val="none" w:sz="0" w:space="0" w:color="auto"/>
      </w:divBdr>
    </w:div>
    <w:div w:id="200174496">
      <w:marLeft w:val="480"/>
      <w:marRight w:val="0"/>
      <w:marTop w:val="0"/>
      <w:marBottom w:val="0"/>
      <w:divBdr>
        <w:top w:val="none" w:sz="0" w:space="0" w:color="auto"/>
        <w:left w:val="none" w:sz="0" w:space="0" w:color="auto"/>
        <w:bottom w:val="none" w:sz="0" w:space="0" w:color="auto"/>
        <w:right w:val="none" w:sz="0" w:space="0" w:color="auto"/>
      </w:divBdr>
    </w:div>
    <w:div w:id="201483463">
      <w:marLeft w:val="480"/>
      <w:marRight w:val="0"/>
      <w:marTop w:val="0"/>
      <w:marBottom w:val="0"/>
      <w:divBdr>
        <w:top w:val="none" w:sz="0" w:space="0" w:color="auto"/>
        <w:left w:val="none" w:sz="0" w:space="0" w:color="auto"/>
        <w:bottom w:val="none" w:sz="0" w:space="0" w:color="auto"/>
        <w:right w:val="none" w:sz="0" w:space="0" w:color="auto"/>
      </w:divBdr>
    </w:div>
    <w:div w:id="201485452">
      <w:marLeft w:val="480"/>
      <w:marRight w:val="0"/>
      <w:marTop w:val="0"/>
      <w:marBottom w:val="0"/>
      <w:divBdr>
        <w:top w:val="none" w:sz="0" w:space="0" w:color="auto"/>
        <w:left w:val="none" w:sz="0" w:space="0" w:color="auto"/>
        <w:bottom w:val="none" w:sz="0" w:space="0" w:color="auto"/>
        <w:right w:val="none" w:sz="0" w:space="0" w:color="auto"/>
      </w:divBdr>
    </w:div>
    <w:div w:id="201747223">
      <w:marLeft w:val="480"/>
      <w:marRight w:val="0"/>
      <w:marTop w:val="0"/>
      <w:marBottom w:val="0"/>
      <w:divBdr>
        <w:top w:val="none" w:sz="0" w:space="0" w:color="auto"/>
        <w:left w:val="none" w:sz="0" w:space="0" w:color="auto"/>
        <w:bottom w:val="none" w:sz="0" w:space="0" w:color="auto"/>
        <w:right w:val="none" w:sz="0" w:space="0" w:color="auto"/>
      </w:divBdr>
    </w:div>
    <w:div w:id="203055681">
      <w:marLeft w:val="480"/>
      <w:marRight w:val="0"/>
      <w:marTop w:val="0"/>
      <w:marBottom w:val="0"/>
      <w:divBdr>
        <w:top w:val="none" w:sz="0" w:space="0" w:color="auto"/>
        <w:left w:val="none" w:sz="0" w:space="0" w:color="auto"/>
        <w:bottom w:val="none" w:sz="0" w:space="0" w:color="auto"/>
        <w:right w:val="none" w:sz="0" w:space="0" w:color="auto"/>
      </w:divBdr>
    </w:div>
    <w:div w:id="205215175">
      <w:marLeft w:val="480"/>
      <w:marRight w:val="0"/>
      <w:marTop w:val="0"/>
      <w:marBottom w:val="0"/>
      <w:divBdr>
        <w:top w:val="none" w:sz="0" w:space="0" w:color="auto"/>
        <w:left w:val="none" w:sz="0" w:space="0" w:color="auto"/>
        <w:bottom w:val="none" w:sz="0" w:space="0" w:color="auto"/>
        <w:right w:val="none" w:sz="0" w:space="0" w:color="auto"/>
      </w:divBdr>
    </w:div>
    <w:div w:id="206988805">
      <w:marLeft w:val="480"/>
      <w:marRight w:val="0"/>
      <w:marTop w:val="0"/>
      <w:marBottom w:val="0"/>
      <w:divBdr>
        <w:top w:val="none" w:sz="0" w:space="0" w:color="auto"/>
        <w:left w:val="none" w:sz="0" w:space="0" w:color="auto"/>
        <w:bottom w:val="none" w:sz="0" w:space="0" w:color="auto"/>
        <w:right w:val="none" w:sz="0" w:space="0" w:color="auto"/>
      </w:divBdr>
    </w:div>
    <w:div w:id="207493805">
      <w:marLeft w:val="480"/>
      <w:marRight w:val="0"/>
      <w:marTop w:val="0"/>
      <w:marBottom w:val="0"/>
      <w:divBdr>
        <w:top w:val="none" w:sz="0" w:space="0" w:color="auto"/>
        <w:left w:val="none" w:sz="0" w:space="0" w:color="auto"/>
        <w:bottom w:val="none" w:sz="0" w:space="0" w:color="auto"/>
        <w:right w:val="none" w:sz="0" w:space="0" w:color="auto"/>
      </w:divBdr>
    </w:div>
    <w:div w:id="207644926">
      <w:marLeft w:val="480"/>
      <w:marRight w:val="0"/>
      <w:marTop w:val="0"/>
      <w:marBottom w:val="0"/>
      <w:divBdr>
        <w:top w:val="none" w:sz="0" w:space="0" w:color="auto"/>
        <w:left w:val="none" w:sz="0" w:space="0" w:color="auto"/>
        <w:bottom w:val="none" w:sz="0" w:space="0" w:color="auto"/>
        <w:right w:val="none" w:sz="0" w:space="0" w:color="auto"/>
      </w:divBdr>
    </w:div>
    <w:div w:id="208029501">
      <w:marLeft w:val="480"/>
      <w:marRight w:val="0"/>
      <w:marTop w:val="0"/>
      <w:marBottom w:val="0"/>
      <w:divBdr>
        <w:top w:val="none" w:sz="0" w:space="0" w:color="auto"/>
        <w:left w:val="none" w:sz="0" w:space="0" w:color="auto"/>
        <w:bottom w:val="none" w:sz="0" w:space="0" w:color="auto"/>
        <w:right w:val="none" w:sz="0" w:space="0" w:color="auto"/>
      </w:divBdr>
    </w:div>
    <w:div w:id="208228580">
      <w:marLeft w:val="480"/>
      <w:marRight w:val="0"/>
      <w:marTop w:val="0"/>
      <w:marBottom w:val="0"/>
      <w:divBdr>
        <w:top w:val="none" w:sz="0" w:space="0" w:color="auto"/>
        <w:left w:val="none" w:sz="0" w:space="0" w:color="auto"/>
        <w:bottom w:val="none" w:sz="0" w:space="0" w:color="auto"/>
        <w:right w:val="none" w:sz="0" w:space="0" w:color="auto"/>
      </w:divBdr>
    </w:div>
    <w:div w:id="210464492">
      <w:marLeft w:val="480"/>
      <w:marRight w:val="0"/>
      <w:marTop w:val="0"/>
      <w:marBottom w:val="0"/>
      <w:divBdr>
        <w:top w:val="none" w:sz="0" w:space="0" w:color="auto"/>
        <w:left w:val="none" w:sz="0" w:space="0" w:color="auto"/>
        <w:bottom w:val="none" w:sz="0" w:space="0" w:color="auto"/>
        <w:right w:val="none" w:sz="0" w:space="0" w:color="auto"/>
      </w:divBdr>
    </w:div>
    <w:div w:id="210650125">
      <w:marLeft w:val="480"/>
      <w:marRight w:val="0"/>
      <w:marTop w:val="0"/>
      <w:marBottom w:val="0"/>
      <w:divBdr>
        <w:top w:val="none" w:sz="0" w:space="0" w:color="auto"/>
        <w:left w:val="none" w:sz="0" w:space="0" w:color="auto"/>
        <w:bottom w:val="none" w:sz="0" w:space="0" w:color="auto"/>
        <w:right w:val="none" w:sz="0" w:space="0" w:color="auto"/>
      </w:divBdr>
    </w:div>
    <w:div w:id="211229676">
      <w:marLeft w:val="480"/>
      <w:marRight w:val="0"/>
      <w:marTop w:val="0"/>
      <w:marBottom w:val="0"/>
      <w:divBdr>
        <w:top w:val="none" w:sz="0" w:space="0" w:color="auto"/>
        <w:left w:val="none" w:sz="0" w:space="0" w:color="auto"/>
        <w:bottom w:val="none" w:sz="0" w:space="0" w:color="auto"/>
        <w:right w:val="none" w:sz="0" w:space="0" w:color="auto"/>
      </w:divBdr>
    </w:div>
    <w:div w:id="211424954">
      <w:marLeft w:val="480"/>
      <w:marRight w:val="0"/>
      <w:marTop w:val="0"/>
      <w:marBottom w:val="0"/>
      <w:divBdr>
        <w:top w:val="none" w:sz="0" w:space="0" w:color="auto"/>
        <w:left w:val="none" w:sz="0" w:space="0" w:color="auto"/>
        <w:bottom w:val="none" w:sz="0" w:space="0" w:color="auto"/>
        <w:right w:val="none" w:sz="0" w:space="0" w:color="auto"/>
      </w:divBdr>
    </w:div>
    <w:div w:id="213011442">
      <w:marLeft w:val="480"/>
      <w:marRight w:val="0"/>
      <w:marTop w:val="0"/>
      <w:marBottom w:val="0"/>
      <w:divBdr>
        <w:top w:val="none" w:sz="0" w:space="0" w:color="auto"/>
        <w:left w:val="none" w:sz="0" w:space="0" w:color="auto"/>
        <w:bottom w:val="none" w:sz="0" w:space="0" w:color="auto"/>
        <w:right w:val="none" w:sz="0" w:space="0" w:color="auto"/>
      </w:divBdr>
    </w:div>
    <w:div w:id="213389346">
      <w:marLeft w:val="480"/>
      <w:marRight w:val="0"/>
      <w:marTop w:val="0"/>
      <w:marBottom w:val="0"/>
      <w:divBdr>
        <w:top w:val="none" w:sz="0" w:space="0" w:color="auto"/>
        <w:left w:val="none" w:sz="0" w:space="0" w:color="auto"/>
        <w:bottom w:val="none" w:sz="0" w:space="0" w:color="auto"/>
        <w:right w:val="none" w:sz="0" w:space="0" w:color="auto"/>
      </w:divBdr>
    </w:div>
    <w:div w:id="214702816">
      <w:marLeft w:val="480"/>
      <w:marRight w:val="0"/>
      <w:marTop w:val="0"/>
      <w:marBottom w:val="0"/>
      <w:divBdr>
        <w:top w:val="none" w:sz="0" w:space="0" w:color="auto"/>
        <w:left w:val="none" w:sz="0" w:space="0" w:color="auto"/>
        <w:bottom w:val="none" w:sz="0" w:space="0" w:color="auto"/>
        <w:right w:val="none" w:sz="0" w:space="0" w:color="auto"/>
      </w:divBdr>
    </w:div>
    <w:div w:id="215623317">
      <w:bodyDiv w:val="1"/>
      <w:marLeft w:val="0"/>
      <w:marRight w:val="0"/>
      <w:marTop w:val="0"/>
      <w:marBottom w:val="0"/>
      <w:divBdr>
        <w:top w:val="none" w:sz="0" w:space="0" w:color="auto"/>
        <w:left w:val="none" w:sz="0" w:space="0" w:color="auto"/>
        <w:bottom w:val="none" w:sz="0" w:space="0" w:color="auto"/>
        <w:right w:val="none" w:sz="0" w:space="0" w:color="auto"/>
      </w:divBdr>
    </w:div>
    <w:div w:id="215628390">
      <w:bodyDiv w:val="1"/>
      <w:marLeft w:val="0"/>
      <w:marRight w:val="0"/>
      <w:marTop w:val="0"/>
      <w:marBottom w:val="0"/>
      <w:divBdr>
        <w:top w:val="none" w:sz="0" w:space="0" w:color="auto"/>
        <w:left w:val="none" w:sz="0" w:space="0" w:color="auto"/>
        <w:bottom w:val="none" w:sz="0" w:space="0" w:color="auto"/>
        <w:right w:val="none" w:sz="0" w:space="0" w:color="auto"/>
      </w:divBdr>
    </w:div>
    <w:div w:id="215701004">
      <w:marLeft w:val="480"/>
      <w:marRight w:val="0"/>
      <w:marTop w:val="0"/>
      <w:marBottom w:val="0"/>
      <w:divBdr>
        <w:top w:val="none" w:sz="0" w:space="0" w:color="auto"/>
        <w:left w:val="none" w:sz="0" w:space="0" w:color="auto"/>
        <w:bottom w:val="none" w:sz="0" w:space="0" w:color="auto"/>
        <w:right w:val="none" w:sz="0" w:space="0" w:color="auto"/>
      </w:divBdr>
    </w:div>
    <w:div w:id="217474632">
      <w:bodyDiv w:val="1"/>
      <w:marLeft w:val="0"/>
      <w:marRight w:val="0"/>
      <w:marTop w:val="0"/>
      <w:marBottom w:val="0"/>
      <w:divBdr>
        <w:top w:val="none" w:sz="0" w:space="0" w:color="auto"/>
        <w:left w:val="none" w:sz="0" w:space="0" w:color="auto"/>
        <w:bottom w:val="none" w:sz="0" w:space="0" w:color="auto"/>
        <w:right w:val="none" w:sz="0" w:space="0" w:color="auto"/>
      </w:divBdr>
    </w:div>
    <w:div w:id="218131038">
      <w:marLeft w:val="480"/>
      <w:marRight w:val="0"/>
      <w:marTop w:val="0"/>
      <w:marBottom w:val="0"/>
      <w:divBdr>
        <w:top w:val="none" w:sz="0" w:space="0" w:color="auto"/>
        <w:left w:val="none" w:sz="0" w:space="0" w:color="auto"/>
        <w:bottom w:val="none" w:sz="0" w:space="0" w:color="auto"/>
        <w:right w:val="none" w:sz="0" w:space="0" w:color="auto"/>
      </w:divBdr>
    </w:div>
    <w:div w:id="218173922">
      <w:marLeft w:val="480"/>
      <w:marRight w:val="0"/>
      <w:marTop w:val="0"/>
      <w:marBottom w:val="0"/>
      <w:divBdr>
        <w:top w:val="none" w:sz="0" w:space="0" w:color="auto"/>
        <w:left w:val="none" w:sz="0" w:space="0" w:color="auto"/>
        <w:bottom w:val="none" w:sz="0" w:space="0" w:color="auto"/>
        <w:right w:val="none" w:sz="0" w:space="0" w:color="auto"/>
      </w:divBdr>
    </w:div>
    <w:div w:id="218518507">
      <w:marLeft w:val="480"/>
      <w:marRight w:val="0"/>
      <w:marTop w:val="0"/>
      <w:marBottom w:val="0"/>
      <w:divBdr>
        <w:top w:val="none" w:sz="0" w:space="0" w:color="auto"/>
        <w:left w:val="none" w:sz="0" w:space="0" w:color="auto"/>
        <w:bottom w:val="none" w:sz="0" w:space="0" w:color="auto"/>
        <w:right w:val="none" w:sz="0" w:space="0" w:color="auto"/>
      </w:divBdr>
    </w:div>
    <w:div w:id="218908246">
      <w:bodyDiv w:val="1"/>
      <w:marLeft w:val="0"/>
      <w:marRight w:val="0"/>
      <w:marTop w:val="0"/>
      <w:marBottom w:val="0"/>
      <w:divBdr>
        <w:top w:val="none" w:sz="0" w:space="0" w:color="auto"/>
        <w:left w:val="none" w:sz="0" w:space="0" w:color="auto"/>
        <w:bottom w:val="none" w:sz="0" w:space="0" w:color="auto"/>
        <w:right w:val="none" w:sz="0" w:space="0" w:color="auto"/>
      </w:divBdr>
    </w:div>
    <w:div w:id="221067856">
      <w:marLeft w:val="480"/>
      <w:marRight w:val="0"/>
      <w:marTop w:val="0"/>
      <w:marBottom w:val="0"/>
      <w:divBdr>
        <w:top w:val="none" w:sz="0" w:space="0" w:color="auto"/>
        <w:left w:val="none" w:sz="0" w:space="0" w:color="auto"/>
        <w:bottom w:val="none" w:sz="0" w:space="0" w:color="auto"/>
        <w:right w:val="none" w:sz="0" w:space="0" w:color="auto"/>
      </w:divBdr>
    </w:div>
    <w:div w:id="222495505">
      <w:marLeft w:val="480"/>
      <w:marRight w:val="0"/>
      <w:marTop w:val="0"/>
      <w:marBottom w:val="0"/>
      <w:divBdr>
        <w:top w:val="none" w:sz="0" w:space="0" w:color="auto"/>
        <w:left w:val="none" w:sz="0" w:space="0" w:color="auto"/>
        <w:bottom w:val="none" w:sz="0" w:space="0" w:color="auto"/>
        <w:right w:val="none" w:sz="0" w:space="0" w:color="auto"/>
      </w:divBdr>
    </w:div>
    <w:div w:id="222914262">
      <w:marLeft w:val="480"/>
      <w:marRight w:val="0"/>
      <w:marTop w:val="0"/>
      <w:marBottom w:val="0"/>
      <w:divBdr>
        <w:top w:val="none" w:sz="0" w:space="0" w:color="auto"/>
        <w:left w:val="none" w:sz="0" w:space="0" w:color="auto"/>
        <w:bottom w:val="none" w:sz="0" w:space="0" w:color="auto"/>
        <w:right w:val="none" w:sz="0" w:space="0" w:color="auto"/>
      </w:divBdr>
    </w:div>
    <w:div w:id="222983965">
      <w:marLeft w:val="480"/>
      <w:marRight w:val="0"/>
      <w:marTop w:val="0"/>
      <w:marBottom w:val="0"/>
      <w:divBdr>
        <w:top w:val="none" w:sz="0" w:space="0" w:color="auto"/>
        <w:left w:val="none" w:sz="0" w:space="0" w:color="auto"/>
        <w:bottom w:val="none" w:sz="0" w:space="0" w:color="auto"/>
        <w:right w:val="none" w:sz="0" w:space="0" w:color="auto"/>
      </w:divBdr>
    </w:div>
    <w:div w:id="224265109">
      <w:marLeft w:val="480"/>
      <w:marRight w:val="0"/>
      <w:marTop w:val="0"/>
      <w:marBottom w:val="0"/>
      <w:divBdr>
        <w:top w:val="none" w:sz="0" w:space="0" w:color="auto"/>
        <w:left w:val="none" w:sz="0" w:space="0" w:color="auto"/>
        <w:bottom w:val="none" w:sz="0" w:space="0" w:color="auto"/>
        <w:right w:val="none" w:sz="0" w:space="0" w:color="auto"/>
      </w:divBdr>
    </w:div>
    <w:div w:id="225069314">
      <w:marLeft w:val="480"/>
      <w:marRight w:val="0"/>
      <w:marTop w:val="0"/>
      <w:marBottom w:val="0"/>
      <w:divBdr>
        <w:top w:val="none" w:sz="0" w:space="0" w:color="auto"/>
        <w:left w:val="none" w:sz="0" w:space="0" w:color="auto"/>
        <w:bottom w:val="none" w:sz="0" w:space="0" w:color="auto"/>
        <w:right w:val="none" w:sz="0" w:space="0" w:color="auto"/>
      </w:divBdr>
    </w:div>
    <w:div w:id="226570410">
      <w:marLeft w:val="480"/>
      <w:marRight w:val="0"/>
      <w:marTop w:val="0"/>
      <w:marBottom w:val="0"/>
      <w:divBdr>
        <w:top w:val="none" w:sz="0" w:space="0" w:color="auto"/>
        <w:left w:val="none" w:sz="0" w:space="0" w:color="auto"/>
        <w:bottom w:val="none" w:sz="0" w:space="0" w:color="auto"/>
        <w:right w:val="none" w:sz="0" w:space="0" w:color="auto"/>
      </w:divBdr>
    </w:div>
    <w:div w:id="229729590">
      <w:marLeft w:val="480"/>
      <w:marRight w:val="0"/>
      <w:marTop w:val="0"/>
      <w:marBottom w:val="0"/>
      <w:divBdr>
        <w:top w:val="none" w:sz="0" w:space="0" w:color="auto"/>
        <w:left w:val="none" w:sz="0" w:space="0" w:color="auto"/>
        <w:bottom w:val="none" w:sz="0" w:space="0" w:color="auto"/>
        <w:right w:val="none" w:sz="0" w:space="0" w:color="auto"/>
      </w:divBdr>
    </w:div>
    <w:div w:id="231040608">
      <w:marLeft w:val="480"/>
      <w:marRight w:val="0"/>
      <w:marTop w:val="0"/>
      <w:marBottom w:val="0"/>
      <w:divBdr>
        <w:top w:val="none" w:sz="0" w:space="0" w:color="auto"/>
        <w:left w:val="none" w:sz="0" w:space="0" w:color="auto"/>
        <w:bottom w:val="none" w:sz="0" w:space="0" w:color="auto"/>
        <w:right w:val="none" w:sz="0" w:space="0" w:color="auto"/>
      </w:divBdr>
    </w:div>
    <w:div w:id="232815358">
      <w:marLeft w:val="480"/>
      <w:marRight w:val="0"/>
      <w:marTop w:val="0"/>
      <w:marBottom w:val="0"/>
      <w:divBdr>
        <w:top w:val="none" w:sz="0" w:space="0" w:color="auto"/>
        <w:left w:val="none" w:sz="0" w:space="0" w:color="auto"/>
        <w:bottom w:val="none" w:sz="0" w:space="0" w:color="auto"/>
        <w:right w:val="none" w:sz="0" w:space="0" w:color="auto"/>
      </w:divBdr>
    </w:div>
    <w:div w:id="234826006">
      <w:marLeft w:val="480"/>
      <w:marRight w:val="0"/>
      <w:marTop w:val="0"/>
      <w:marBottom w:val="0"/>
      <w:divBdr>
        <w:top w:val="none" w:sz="0" w:space="0" w:color="auto"/>
        <w:left w:val="none" w:sz="0" w:space="0" w:color="auto"/>
        <w:bottom w:val="none" w:sz="0" w:space="0" w:color="auto"/>
        <w:right w:val="none" w:sz="0" w:space="0" w:color="auto"/>
      </w:divBdr>
    </w:div>
    <w:div w:id="235019297">
      <w:marLeft w:val="480"/>
      <w:marRight w:val="0"/>
      <w:marTop w:val="0"/>
      <w:marBottom w:val="0"/>
      <w:divBdr>
        <w:top w:val="none" w:sz="0" w:space="0" w:color="auto"/>
        <w:left w:val="none" w:sz="0" w:space="0" w:color="auto"/>
        <w:bottom w:val="none" w:sz="0" w:space="0" w:color="auto"/>
        <w:right w:val="none" w:sz="0" w:space="0" w:color="auto"/>
      </w:divBdr>
    </w:div>
    <w:div w:id="235209863">
      <w:marLeft w:val="480"/>
      <w:marRight w:val="0"/>
      <w:marTop w:val="0"/>
      <w:marBottom w:val="0"/>
      <w:divBdr>
        <w:top w:val="none" w:sz="0" w:space="0" w:color="auto"/>
        <w:left w:val="none" w:sz="0" w:space="0" w:color="auto"/>
        <w:bottom w:val="none" w:sz="0" w:space="0" w:color="auto"/>
        <w:right w:val="none" w:sz="0" w:space="0" w:color="auto"/>
      </w:divBdr>
    </w:div>
    <w:div w:id="235213798">
      <w:marLeft w:val="480"/>
      <w:marRight w:val="0"/>
      <w:marTop w:val="0"/>
      <w:marBottom w:val="0"/>
      <w:divBdr>
        <w:top w:val="none" w:sz="0" w:space="0" w:color="auto"/>
        <w:left w:val="none" w:sz="0" w:space="0" w:color="auto"/>
        <w:bottom w:val="none" w:sz="0" w:space="0" w:color="auto"/>
        <w:right w:val="none" w:sz="0" w:space="0" w:color="auto"/>
      </w:divBdr>
    </w:div>
    <w:div w:id="237792891">
      <w:marLeft w:val="480"/>
      <w:marRight w:val="0"/>
      <w:marTop w:val="0"/>
      <w:marBottom w:val="0"/>
      <w:divBdr>
        <w:top w:val="none" w:sz="0" w:space="0" w:color="auto"/>
        <w:left w:val="none" w:sz="0" w:space="0" w:color="auto"/>
        <w:bottom w:val="none" w:sz="0" w:space="0" w:color="auto"/>
        <w:right w:val="none" w:sz="0" w:space="0" w:color="auto"/>
      </w:divBdr>
    </w:div>
    <w:div w:id="238105010">
      <w:marLeft w:val="480"/>
      <w:marRight w:val="0"/>
      <w:marTop w:val="0"/>
      <w:marBottom w:val="0"/>
      <w:divBdr>
        <w:top w:val="none" w:sz="0" w:space="0" w:color="auto"/>
        <w:left w:val="none" w:sz="0" w:space="0" w:color="auto"/>
        <w:bottom w:val="none" w:sz="0" w:space="0" w:color="auto"/>
        <w:right w:val="none" w:sz="0" w:space="0" w:color="auto"/>
      </w:divBdr>
    </w:div>
    <w:div w:id="239946120">
      <w:marLeft w:val="480"/>
      <w:marRight w:val="0"/>
      <w:marTop w:val="0"/>
      <w:marBottom w:val="0"/>
      <w:divBdr>
        <w:top w:val="none" w:sz="0" w:space="0" w:color="auto"/>
        <w:left w:val="none" w:sz="0" w:space="0" w:color="auto"/>
        <w:bottom w:val="none" w:sz="0" w:space="0" w:color="auto"/>
        <w:right w:val="none" w:sz="0" w:space="0" w:color="auto"/>
      </w:divBdr>
    </w:div>
    <w:div w:id="241452013">
      <w:marLeft w:val="480"/>
      <w:marRight w:val="0"/>
      <w:marTop w:val="0"/>
      <w:marBottom w:val="0"/>
      <w:divBdr>
        <w:top w:val="none" w:sz="0" w:space="0" w:color="auto"/>
        <w:left w:val="none" w:sz="0" w:space="0" w:color="auto"/>
        <w:bottom w:val="none" w:sz="0" w:space="0" w:color="auto"/>
        <w:right w:val="none" w:sz="0" w:space="0" w:color="auto"/>
      </w:divBdr>
    </w:div>
    <w:div w:id="242491496">
      <w:marLeft w:val="480"/>
      <w:marRight w:val="0"/>
      <w:marTop w:val="0"/>
      <w:marBottom w:val="0"/>
      <w:divBdr>
        <w:top w:val="none" w:sz="0" w:space="0" w:color="auto"/>
        <w:left w:val="none" w:sz="0" w:space="0" w:color="auto"/>
        <w:bottom w:val="none" w:sz="0" w:space="0" w:color="auto"/>
        <w:right w:val="none" w:sz="0" w:space="0" w:color="auto"/>
      </w:divBdr>
    </w:div>
    <w:div w:id="242956456">
      <w:marLeft w:val="480"/>
      <w:marRight w:val="0"/>
      <w:marTop w:val="0"/>
      <w:marBottom w:val="0"/>
      <w:divBdr>
        <w:top w:val="none" w:sz="0" w:space="0" w:color="auto"/>
        <w:left w:val="none" w:sz="0" w:space="0" w:color="auto"/>
        <w:bottom w:val="none" w:sz="0" w:space="0" w:color="auto"/>
        <w:right w:val="none" w:sz="0" w:space="0" w:color="auto"/>
      </w:divBdr>
    </w:div>
    <w:div w:id="243497438">
      <w:marLeft w:val="480"/>
      <w:marRight w:val="0"/>
      <w:marTop w:val="0"/>
      <w:marBottom w:val="0"/>
      <w:divBdr>
        <w:top w:val="none" w:sz="0" w:space="0" w:color="auto"/>
        <w:left w:val="none" w:sz="0" w:space="0" w:color="auto"/>
        <w:bottom w:val="none" w:sz="0" w:space="0" w:color="auto"/>
        <w:right w:val="none" w:sz="0" w:space="0" w:color="auto"/>
      </w:divBdr>
    </w:div>
    <w:div w:id="244850377">
      <w:marLeft w:val="480"/>
      <w:marRight w:val="0"/>
      <w:marTop w:val="0"/>
      <w:marBottom w:val="0"/>
      <w:divBdr>
        <w:top w:val="none" w:sz="0" w:space="0" w:color="auto"/>
        <w:left w:val="none" w:sz="0" w:space="0" w:color="auto"/>
        <w:bottom w:val="none" w:sz="0" w:space="0" w:color="auto"/>
        <w:right w:val="none" w:sz="0" w:space="0" w:color="auto"/>
      </w:divBdr>
    </w:div>
    <w:div w:id="244994883">
      <w:marLeft w:val="480"/>
      <w:marRight w:val="0"/>
      <w:marTop w:val="0"/>
      <w:marBottom w:val="0"/>
      <w:divBdr>
        <w:top w:val="none" w:sz="0" w:space="0" w:color="auto"/>
        <w:left w:val="none" w:sz="0" w:space="0" w:color="auto"/>
        <w:bottom w:val="none" w:sz="0" w:space="0" w:color="auto"/>
        <w:right w:val="none" w:sz="0" w:space="0" w:color="auto"/>
      </w:divBdr>
    </w:div>
    <w:div w:id="244997395">
      <w:marLeft w:val="480"/>
      <w:marRight w:val="0"/>
      <w:marTop w:val="0"/>
      <w:marBottom w:val="0"/>
      <w:divBdr>
        <w:top w:val="none" w:sz="0" w:space="0" w:color="auto"/>
        <w:left w:val="none" w:sz="0" w:space="0" w:color="auto"/>
        <w:bottom w:val="none" w:sz="0" w:space="0" w:color="auto"/>
        <w:right w:val="none" w:sz="0" w:space="0" w:color="auto"/>
      </w:divBdr>
    </w:div>
    <w:div w:id="246421719">
      <w:marLeft w:val="480"/>
      <w:marRight w:val="0"/>
      <w:marTop w:val="0"/>
      <w:marBottom w:val="0"/>
      <w:divBdr>
        <w:top w:val="none" w:sz="0" w:space="0" w:color="auto"/>
        <w:left w:val="none" w:sz="0" w:space="0" w:color="auto"/>
        <w:bottom w:val="none" w:sz="0" w:space="0" w:color="auto"/>
        <w:right w:val="none" w:sz="0" w:space="0" w:color="auto"/>
      </w:divBdr>
    </w:div>
    <w:div w:id="246694458">
      <w:marLeft w:val="480"/>
      <w:marRight w:val="0"/>
      <w:marTop w:val="0"/>
      <w:marBottom w:val="0"/>
      <w:divBdr>
        <w:top w:val="none" w:sz="0" w:space="0" w:color="auto"/>
        <w:left w:val="none" w:sz="0" w:space="0" w:color="auto"/>
        <w:bottom w:val="none" w:sz="0" w:space="0" w:color="auto"/>
        <w:right w:val="none" w:sz="0" w:space="0" w:color="auto"/>
      </w:divBdr>
    </w:div>
    <w:div w:id="246695108">
      <w:marLeft w:val="480"/>
      <w:marRight w:val="0"/>
      <w:marTop w:val="0"/>
      <w:marBottom w:val="0"/>
      <w:divBdr>
        <w:top w:val="none" w:sz="0" w:space="0" w:color="auto"/>
        <w:left w:val="none" w:sz="0" w:space="0" w:color="auto"/>
        <w:bottom w:val="none" w:sz="0" w:space="0" w:color="auto"/>
        <w:right w:val="none" w:sz="0" w:space="0" w:color="auto"/>
      </w:divBdr>
    </w:div>
    <w:div w:id="248195473">
      <w:marLeft w:val="480"/>
      <w:marRight w:val="0"/>
      <w:marTop w:val="0"/>
      <w:marBottom w:val="0"/>
      <w:divBdr>
        <w:top w:val="none" w:sz="0" w:space="0" w:color="auto"/>
        <w:left w:val="none" w:sz="0" w:space="0" w:color="auto"/>
        <w:bottom w:val="none" w:sz="0" w:space="0" w:color="auto"/>
        <w:right w:val="none" w:sz="0" w:space="0" w:color="auto"/>
      </w:divBdr>
    </w:div>
    <w:div w:id="248316824">
      <w:marLeft w:val="480"/>
      <w:marRight w:val="0"/>
      <w:marTop w:val="0"/>
      <w:marBottom w:val="0"/>
      <w:divBdr>
        <w:top w:val="none" w:sz="0" w:space="0" w:color="auto"/>
        <w:left w:val="none" w:sz="0" w:space="0" w:color="auto"/>
        <w:bottom w:val="none" w:sz="0" w:space="0" w:color="auto"/>
        <w:right w:val="none" w:sz="0" w:space="0" w:color="auto"/>
      </w:divBdr>
    </w:div>
    <w:div w:id="248318887">
      <w:marLeft w:val="480"/>
      <w:marRight w:val="0"/>
      <w:marTop w:val="0"/>
      <w:marBottom w:val="0"/>
      <w:divBdr>
        <w:top w:val="none" w:sz="0" w:space="0" w:color="auto"/>
        <w:left w:val="none" w:sz="0" w:space="0" w:color="auto"/>
        <w:bottom w:val="none" w:sz="0" w:space="0" w:color="auto"/>
        <w:right w:val="none" w:sz="0" w:space="0" w:color="auto"/>
      </w:divBdr>
    </w:div>
    <w:div w:id="248514362">
      <w:marLeft w:val="480"/>
      <w:marRight w:val="0"/>
      <w:marTop w:val="0"/>
      <w:marBottom w:val="0"/>
      <w:divBdr>
        <w:top w:val="none" w:sz="0" w:space="0" w:color="auto"/>
        <w:left w:val="none" w:sz="0" w:space="0" w:color="auto"/>
        <w:bottom w:val="none" w:sz="0" w:space="0" w:color="auto"/>
        <w:right w:val="none" w:sz="0" w:space="0" w:color="auto"/>
      </w:divBdr>
    </w:div>
    <w:div w:id="248850896">
      <w:marLeft w:val="480"/>
      <w:marRight w:val="0"/>
      <w:marTop w:val="0"/>
      <w:marBottom w:val="0"/>
      <w:divBdr>
        <w:top w:val="none" w:sz="0" w:space="0" w:color="auto"/>
        <w:left w:val="none" w:sz="0" w:space="0" w:color="auto"/>
        <w:bottom w:val="none" w:sz="0" w:space="0" w:color="auto"/>
        <w:right w:val="none" w:sz="0" w:space="0" w:color="auto"/>
      </w:divBdr>
    </w:div>
    <w:div w:id="251088833">
      <w:marLeft w:val="480"/>
      <w:marRight w:val="0"/>
      <w:marTop w:val="0"/>
      <w:marBottom w:val="0"/>
      <w:divBdr>
        <w:top w:val="none" w:sz="0" w:space="0" w:color="auto"/>
        <w:left w:val="none" w:sz="0" w:space="0" w:color="auto"/>
        <w:bottom w:val="none" w:sz="0" w:space="0" w:color="auto"/>
        <w:right w:val="none" w:sz="0" w:space="0" w:color="auto"/>
      </w:divBdr>
    </w:div>
    <w:div w:id="252519246">
      <w:marLeft w:val="480"/>
      <w:marRight w:val="0"/>
      <w:marTop w:val="0"/>
      <w:marBottom w:val="0"/>
      <w:divBdr>
        <w:top w:val="none" w:sz="0" w:space="0" w:color="auto"/>
        <w:left w:val="none" w:sz="0" w:space="0" w:color="auto"/>
        <w:bottom w:val="none" w:sz="0" w:space="0" w:color="auto"/>
        <w:right w:val="none" w:sz="0" w:space="0" w:color="auto"/>
      </w:divBdr>
    </w:div>
    <w:div w:id="253514442">
      <w:marLeft w:val="480"/>
      <w:marRight w:val="0"/>
      <w:marTop w:val="0"/>
      <w:marBottom w:val="0"/>
      <w:divBdr>
        <w:top w:val="none" w:sz="0" w:space="0" w:color="auto"/>
        <w:left w:val="none" w:sz="0" w:space="0" w:color="auto"/>
        <w:bottom w:val="none" w:sz="0" w:space="0" w:color="auto"/>
        <w:right w:val="none" w:sz="0" w:space="0" w:color="auto"/>
      </w:divBdr>
    </w:div>
    <w:div w:id="253632027">
      <w:marLeft w:val="480"/>
      <w:marRight w:val="0"/>
      <w:marTop w:val="0"/>
      <w:marBottom w:val="0"/>
      <w:divBdr>
        <w:top w:val="none" w:sz="0" w:space="0" w:color="auto"/>
        <w:left w:val="none" w:sz="0" w:space="0" w:color="auto"/>
        <w:bottom w:val="none" w:sz="0" w:space="0" w:color="auto"/>
        <w:right w:val="none" w:sz="0" w:space="0" w:color="auto"/>
      </w:divBdr>
    </w:div>
    <w:div w:id="254170284">
      <w:marLeft w:val="480"/>
      <w:marRight w:val="0"/>
      <w:marTop w:val="0"/>
      <w:marBottom w:val="0"/>
      <w:divBdr>
        <w:top w:val="none" w:sz="0" w:space="0" w:color="auto"/>
        <w:left w:val="none" w:sz="0" w:space="0" w:color="auto"/>
        <w:bottom w:val="none" w:sz="0" w:space="0" w:color="auto"/>
        <w:right w:val="none" w:sz="0" w:space="0" w:color="auto"/>
      </w:divBdr>
    </w:div>
    <w:div w:id="256062050">
      <w:marLeft w:val="480"/>
      <w:marRight w:val="0"/>
      <w:marTop w:val="0"/>
      <w:marBottom w:val="0"/>
      <w:divBdr>
        <w:top w:val="none" w:sz="0" w:space="0" w:color="auto"/>
        <w:left w:val="none" w:sz="0" w:space="0" w:color="auto"/>
        <w:bottom w:val="none" w:sz="0" w:space="0" w:color="auto"/>
        <w:right w:val="none" w:sz="0" w:space="0" w:color="auto"/>
      </w:divBdr>
    </w:div>
    <w:div w:id="256407433">
      <w:marLeft w:val="480"/>
      <w:marRight w:val="0"/>
      <w:marTop w:val="0"/>
      <w:marBottom w:val="0"/>
      <w:divBdr>
        <w:top w:val="none" w:sz="0" w:space="0" w:color="auto"/>
        <w:left w:val="none" w:sz="0" w:space="0" w:color="auto"/>
        <w:bottom w:val="none" w:sz="0" w:space="0" w:color="auto"/>
        <w:right w:val="none" w:sz="0" w:space="0" w:color="auto"/>
      </w:divBdr>
    </w:div>
    <w:div w:id="257442599">
      <w:marLeft w:val="480"/>
      <w:marRight w:val="0"/>
      <w:marTop w:val="0"/>
      <w:marBottom w:val="0"/>
      <w:divBdr>
        <w:top w:val="none" w:sz="0" w:space="0" w:color="auto"/>
        <w:left w:val="none" w:sz="0" w:space="0" w:color="auto"/>
        <w:bottom w:val="none" w:sz="0" w:space="0" w:color="auto"/>
        <w:right w:val="none" w:sz="0" w:space="0" w:color="auto"/>
      </w:divBdr>
    </w:div>
    <w:div w:id="260650295">
      <w:marLeft w:val="480"/>
      <w:marRight w:val="0"/>
      <w:marTop w:val="0"/>
      <w:marBottom w:val="0"/>
      <w:divBdr>
        <w:top w:val="none" w:sz="0" w:space="0" w:color="auto"/>
        <w:left w:val="none" w:sz="0" w:space="0" w:color="auto"/>
        <w:bottom w:val="none" w:sz="0" w:space="0" w:color="auto"/>
        <w:right w:val="none" w:sz="0" w:space="0" w:color="auto"/>
      </w:divBdr>
    </w:div>
    <w:div w:id="260840744">
      <w:marLeft w:val="480"/>
      <w:marRight w:val="0"/>
      <w:marTop w:val="0"/>
      <w:marBottom w:val="0"/>
      <w:divBdr>
        <w:top w:val="none" w:sz="0" w:space="0" w:color="auto"/>
        <w:left w:val="none" w:sz="0" w:space="0" w:color="auto"/>
        <w:bottom w:val="none" w:sz="0" w:space="0" w:color="auto"/>
        <w:right w:val="none" w:sz="0" w:space="0" w:color="auto"/>
      </w:divBdr>
    </w:div>
    <w:div w:id="260915667">
      <w:marLeft w:val="480"/>
      <w:marRight w:val="0"/>
      <w:marTop w:val="0"/>
      <w:marBottom w:val="0"/>
      <w:divBdr>
        <w:top w:val="none" w:sz="0" w:space="0" w:color="auto"/>
        <w:left w:val="none" w:sz="0" w:space="0" w:color="auto"/>
        <w:bottom w:val="none" w:sz="0" w:space="0" w:color="auto"/>
        <w:right w:val="none" w:sz="0" w:space="0" w:color="auto"/>
      </w:divBdr>
    </w:div>
    <w:div w:id="261498326">
      <w:marLeft w:val="480"/>
      <w:marRight w:val="0"/>
      <w:marTop w:val="0"/>
      <w:marBottom w:val="0"/>
      <w:divBdr>
        <w:top w:val="none" w:sz="0" w:space="0" w:color="auto"/>
        <w:left w:val="none" w:sz="0" w:space="0" w:color="auto"/>
        <w:bottom w:val="none" w:sz="0" w:space="0" w:color="auto"/>
        <w:right w:val="none" w:sz="0" w:space="0" w:color="auto"/>
      </w:divBdr>
    </w:div>
    <w:div w:id="263073245">
      <w:marLeft w:val="480"/>
      <w:marRight w:val="0"/>
      <w:marTop w:val="0"/>
      <w:marBottom w:val="0"/>
      <w:divBdr>
        <w:top w:val="none" w:sz="0" w:space="0" w:color="auto"/>
        <w:left w:val="none" w:sz="0" w:space="0" w:color="auto"/>
        <w:bottom w:val="none" w:sz="0" w:space="0" w:color="auto"/>
        <w:right w:val="none" w:sz="0" w:space="0" w:color="auto"/>
      </w:divBdr>
    </w:div>
    <w:div w:id="263266212">
      <w:marLeft w:val="480"/>
      <w:marRight w:val="0"/>
      <w:marTop w:val="0"/>
      <w:marBottom w:val="0"/>
      <w:divBdr>
        <w:top w:val="none" w:sz="0" w:space="0" w:color="auto"/>
        <w:left w:val="none" w:sz="0" w:space="0" w:color="auto"/>
        <w:bottom w:val="none" w:sz="0" w:space="0" w:color="auto"/>
        <w:right w:val="none" w:sz="0" w:space="0" w:color="auto"/>
      </w:divBdr>
    </w:div>
    <w:div w:id="263271125">
      <w:marLeft w:val="480"/>
      <w:marRight w:val="0"/>
      <w:marTop w:val="0"/>
      <w:marBottom w:val="0"/>
      <w:divBdr>
        <w:top w:val="none" w:sz="0" w:space="0" w:color="auto"/>
        <w:left w:val="none" w:sz="0" w:space="0" w:color="auto"/>
        <w:bottom w:val="none" w:sz="0" w:space="0" w:color="auto"/>
        <w:right w:val="none" w:sz="0" w:space="0" w:color="auto"/>
      </w:divBdr>
    </w:div>
    <w:div w:id="263998935">
      <w:marLeft w:val="480"/>
      <w:marRight w:val="0"/>
      <w:marTop w:val="0"/>
      <w:marBottom w:val="0"/>
      <w:divBdr>
        <w:top w:val="none" w:sz="0" w:space="0" w:color="auto"/>
        <w:left w:val="none" w:sz="0" w:space="0" w:color="auto"/>
        <w:bottom w:val="none" w:sz="0" w:space="0" w:color="auto"/>
        <w:right w:val="none" w:sz="0" w:space="0" w:color="auto"/>
      </w:divBdr>
    </w:div>
    <w:div w:id="264113899">
      <w:marLeft w:val="480"/>
      <w:marRight w:val="0"/>
      <w:marTop w:val="0"/>
      <w:marBottom w:val="0"/>
      <w:divBdr>
        <w:top w:val="none" w:sz="0" w:space="0" w:color="auto"/>
        <w:left w:val="none" w:sz="0" w:space="0" w:color="auto"/>
        <w:bottom w:val="none" w:sz="0" w:space="0" w:color="auto"/>
        <w:right w:val="none" w:sz="0" w:space="0" w:color="auto"/>
      </w:divBdr>
    </w:div>
    <w:div w:id="264581719">
      <w:marLeft w:val="480"/>
      <w:marRight w:val="0"/>
      <w:marTop w:val="0"/>
      <w:marBottom w:val="0"/>
      <w:divBdr>
        <w:top w:val="none" w:sz="0" w:space="0" w:color="auto"/>
        <w:left w:val="none" w:sz="0" w:space="0" w:color="auto"/>
        <w:bottom w:val="none" w:sz="0" w:space="0" w:color="auto"/>
        <w:right w:val="none" w:sz="0" w:space="0" w:color="auto"/>
      </w:divBdr>
    </w:div>
    <w:div w:id="264730164">
      <w:marLeft w:val="480"/>
      <w:marRight w:val="0"/>
      <w:marTop w:val="0"/>
      <w:marBottom w:val="0"/>
      <w:divBdr>
        <w:top w:val="none" w:sz="0" w:space="0" w:color="auto"/>
        <w:left w:val="none" w:sz="0" w:space="0" w:color="auto"/>
        <w:bottom w:val="none" w:sz="0" w:space="0" w:color="auto"/>
        <w:right w:val="none" w:sz="0" w:space="0" w:color="auto"/>
      </w:divBdr>
    </w:div>
    <w:div w:id="265503038">
      <w:marLeft w:val="480"/>
      <w:marRight w:val="0"/>
      <w:marTop w:val="0"/>
      <w:marBottom w:val="0"/>
      <w:divBdr>
        <w:top w:val="none" w:sz="0" w:space="0" w:color="auto"/>
        <w:left w:val="none" w:sz="0" w:space="0" w:color="auto"/>
        <w:bottom w:val="none" w:sz="0" w:space="0" w:color="auto"/>
        <w:right w:val="none" w:sz="0" w:space="0" w:color="auto"/>
      </w:divBdr>
    </w:div>
    <w:div w:id="265817584">
      <w:bodyDiv w:val="1"/>
      <w:marLeft w:val="0"/>
      <w:marRight w:val="0"/>
      <w:marTop w:val="0"/>
      <w:marBottom w:val="0"/>
      <w:divBdr>
        <w:top w:val="none" w:sz="0" w:space="0" w:color="auto"/>
        <w:left w:val="none" w:sz="0" w:space="0" w:color="auto"/>
        <w:bottom w:val="none" w:sz="0" w:space="0" w:color="auto"/>
        <w:right w:val="none" w:sz="0" w:space="0" w:color="auto"/>
      </w:divBdr>
    </w:div>
    <w:div w:id="266081416">
      <w:marLeft w:val="480"/>
      <w:marRight w:val="0"/>
      <w:marTop w:val="0"/>
      <w:marBottom w:val="0"/>
      <w:divBdr>
        <w:top w:val="none" w:sz="0" w:space="0" w:color="auto"/>
        <w:left w:val="none" w:sz="0" w:space="0" w:color="auto"/>
        <w:bottom w:val="none" w:sz="0" w:space="0" w:color="auto"/>
        <w:right w:val="none" w:sz="0" w:space="0" w:color="auto"/>
      </w:divBdr>
    </w:div>
    <w:div w:id="266159251">
      <w:marLeft w:val="480"/>
      <w:marRight w:val="0"/>
      <w:marTop w:val="0"/>
      <w:marBottom w:val="0"/>
      <w:divBdr>
        <w:top w:val="none" w:sz="0" w:space="0" w:color="auto"/>
        <w:left w:val="none" w:sz="0" w:space="0" w:color="auto"/>
        <w:bottom w:val="none" w:sz="0" w:space="0" w:color="auto"/>
        <w:right w:val="none" w:sz="0" w:space="0" w:color="auto"/>
      </w:divBdr>
    </w:div>
    <w:div w:id="267153741">
      <w:bodyDiv w:val="1"/>
      <w:marLeft w:val="0"/>
      <w:marRight w:val="0"/>
      <w:marTop w:val="0"/>
      <w:marBottom w:val="0"/>
      <w:divBdr>
        <w:top w:val="none" w:sz="0" w:space="0" w:color="auto"/>
        <w:left w:val="none" w:sz="0" w:space="0" w:color="auto"/>
        <w:bottom w:val="none" w:sz="0" w:space="0" w:color="auto"/>
        <w:right w:val="none" w:sz="0" w:space="0" w:color="auto"/>
      </w:divBdr>
    </w:div>
    <w:div w:id="268508443">
      <w:marLeft w:val="480"/>
      <w:marRight w:val="0"/>
      <w:marTop w:val="0"/>
      <w:marBottom w:val="0"/>
      <w:divBdr>
        <w:top w:val="none" w:sz="0" w:space="0" w:color="auto"/>
        <w:left w:val="none" w:sz="0" w:space="0" w:color="auto"/>
        <w:bottom w:val="none" w:sz="0" w:space="0" w:color="auto"/>
        <w:right w:val="none" w:sz="0" w:space="0" w:color="auto"/>
      </w:divBdr>
    </w:div>
    <w:div w:id="269169312">
      <w:marLeft w:val="480"/>
      <w:marRight w:val="0"/>
      <w:marTop w:val="0"/>
      <w:marBottom w:val="0"/>
      <w:divBdr>
        <w:top w:val="none" w:sz="0" w:space="0" w:color="auto"/>
        <w:left w:val="none" w:sz="0" w:space="0" w:color="auto"/>
        <w:bottom w:val="none" w:sz="0" w:space="0" w:color="auto"/>
        <w:right w:val="none" w:sz="0" w:space="0" w:color="auto"/>
      </w:divBdr>
    </w:div>
    <w:div w:id="269363167">
      <w:marLeft w:val="480"/>
      <w:marRight w:val="0"/>
      <w:marTop w:val="0"/>
      <w:marBottom w:val="0"/>
      <w:divBdr>
        <w:top w:val="none" w:sz="0" w:space="0" w:color="auto"/>
        <w:left w:val="none" w:sz="0" w:space="0" w:color="auto"/>
        <w:bottom w:val="none" w:sz="0" w:space="0" w:color="auto"/>
        <w:right w:val="none" w:sz="0" w:space="0" w:color="auto"/>
      </w:divBdr>
    </w:div>
    <w:div w:id="271209298">
      <w:marLeft w:val="480"/>
      <w:marRight w:val="0"/>
      <w:marTop w:val="0"/>
      <w:marBottom w:val="0"/>
      <w:divBdr>
        <w:top w:val="none" w:sz="0" w:space="0" w:color="auto"/>
        <w:left w:val="none" w:sz="0" w:space="0" w:color="auto"/>
        <w:bottom w:val="none" w:sz="0" w:space="0" w:color="auto"/>
        <w:right w:val="none" w:sz="0" w:space="0" w:color="auto"/>
      </w:divBdr>
    </w:div>
    <w:div w:id="271667381">
      <w:marLeft w:val="480"/>
      <w:marRight w:val="0"/>
      <w:marTop w:val="0"/>
      <w:marBottom w:val="0"/>
      <w:divBdr>
        <w:top w:val="none" w:sz="0" w:space="0" w:color="auto"/>
        <w:left w:val="none" w:sz="0" w:space="0" w:color="auto"/>
        <w:bottom w:val="none" w:sz="0" w:space="0" w:color="auto"/>
        <w:right w:val="none" w:sz="0" w:space="0" w:color="auto"/>
      </w:divBdr>
    </w:div>
    <w:div w:id="273176903">
      <w:marLeft w:val="480"/>
      <w:marRight w:val="0"/>
      <w:marTop w:val="0"/>
      <w:marBottom w:val="0"/>
      <w:divBdr>
        <w:top w:val="none" w:sz="0" w:space="0" w:color="auto"/>
        <w:left w:val="none" w:sz="0" w:space="0" w:color="auto"/>
        <w:bottom w:val="none" w:sz="0" w:space="0" w:color="auto"/>
        <w:right w:val="none" w:sz="0" w:space="0" w:color="auto"/>
      </w:divBdr>
    </w:div>
    <w:div w:id="273708917">
      <w:marLeft w:val="480"/>
      <w:marRight w:val="0"/>
      <w:marTop w:val="0"/>
      <w:marBottom w:val="0"/>
      <w:divBdr>
        <w:top w:val="none" w:sz="0" w:space="0" w:color="auto"/>
        <w:left w:val="none" w:sz="0" w:space="0" w:color="auto"/>
        <w:bottom w:val="none" w:sz="0" w:space="0" w:color="auto"/>
        <w:right w:val="none" w:sz="0" w:space="0" w:color="auto"/>
      </w:divBdr>
    </w:div>
    <w:div w:id="274602778">
      <w:marLeft w:val="480"/>
      <w:marRight w:val="0"/>
      <w:marTop w:val="0"/>
      <w:marBottom w:val="0"/>
      <w:divBdr>
        <w:top w:val="none" w:sz="0" w:space="0" w:color="auto"/>
        <w:left w:val="none" w:sz="0" w:space="0" w:color="auto"/>
        <w:bottom w:val="none" w:sz="0" w:space="0" w:color="auto"/>
        <w:right w:val="none" w:sz="0" w:space="0" w:color="auto"/>
      </w:divBdr>
    </w:div>
    <w:div w:id="274945036">
      <w:marLeft w:val="480"/>
      <w:marRight w:val="0"/>
      <w:marTop w:val="0"/>
      <w:marBottom w:val="0"/>
      <w:divBdr>
        <w:top w:val="none" w:sz="0" w:space="0" w:color="auto"/>
        <w:left w:val="none" w:sz="0" w:space="0" w:color="auto"/>
        <w:bottom w:val="none" w:sz="0" w:space="0" w:color="auto"/>
        <w:right w:val="none" w:sz="0" w:space="0" w:color="auto"/>
      </w:divBdr>
    </w:div>
    <w:div w:id="275529118">
      <w:marLeft w:val="480"/>
      <w:marRight w:val="0"/>
      <w:marTop w:val="0"/>
      <w:marBottom w:val="0"/>
      <w:divBdr>
        <w:top w:val="none" w:sz="0" w:space="0" w:color="auto"/>
        <w:left w:val="none" w:sz="0" w:space="0" w:color="auto"/>
        <w:bottom w:val="none" w:sz="0" w:space="0" w:color="auto"/>
        <w:right w:val="none" w:sz="0" w:space="0" w:color="auto"/>
      </w:divBdr>
    </w:div>
    <w:div w:id="275987059">
      <w:marLeft w:val="480"/>
      <w:marRight w:val="0"/>
      <w:marTop w:val="0"/>
      <w:marBottom w:val="0"/>
      <w:divBdr>
        <w:top w:val="none" w:sz="0" w:space="0" w:color="auto"/>
        <w:left w:val="none" w:sz="0" w:space="0" w:color="auto"/>
        <w:bottom w:val="none" w:sz="0" w:space="0" w:color="auto"/>
        <w:right w:val="none" w:sz="0" w:space="0" w:color="auto"/>
      </w:divBdr>
    </w:div>
    <w:div w:id="276256110">
      <w:marLeft w:val="480"/>
      <w:marRight w:val="0"/>
      <w:marTop w:val="0"/>
      <w:marBottom w:val="0"/>
      <w:divBdr>
        <w:top w:val="none" w:sz="0" w:space="0" w:color="auto"/>
        <w:left w:val="none" w:sz="0" w:space="0" w:color="auto"/>
        <w:bottom w:val="none" w:sz="0" w:space="0" w:color="auto"/>
        <w:right w:val="none" w:sz="0" w:space="0" w:color="auto"/>
      </w:divBdr>
    </w:div>
    <w:div w:id="276718663">
      <w:marLeft w:val="480"/>
      <w:marRight w:val="0"/>
      <w:marTop w:val="0"/>
      <w:marBottom w:val="0"/>
      <w:divBdr>
        <w:top w:val="none" w:sz="0" w:space="0" w:color="auto"/>
        <w:left w:val="none" w:sz="0" w:space="0" w:color="auto"/>
        <w:bottom w:val="none" w:sz="0" w:space="0" w:color="auto"/>
        <w:right w:val="none" w:sz="0" w:space="0" w:color="auto"/>
      </w:divBdr>
    </w:div>
    <w:div w:id="277374792">
      <w:marLeft w:val="480"/>
      <w:marRight w:val="0"/>
      <w:marTop w:val="0"/>
      <w:marBottom w:val="0"/>
      <w:divBdr>
        <w:top w:val="none" w:sz="0" w:space="0" w:color="auto"/>
        <w:left w:val="none" w:sz="0" w:space="0" w:color="auto"/>
        <w:bottom w:val="none" w:sz="0" w:space="0" w:color="auto"/>
        <w:right w:val="none" w:sz="0" w:space="0" w:color="auto"/>
      </w:divBdr>
    </w:div>
    <w:div w:id="277378096">
      <w:marLeft w:val="480"/>
      <w:marRight w:val="0"/>
      <w:marTop w:val="0"/>
      <w:marBottom w:val="0"/>
      <w:divBdr>
        <w:top w:val="none" w:sz="0" w:space="0" w:color="auto"/>
        <w:left w:val="none" w:sz="0" w:space="0" w:color="auto"/>
        <w:bottom w:val="none" w:sz="0" w:space="0" w:color="auto"/>
        <w:right w:val="none" w:sz="0" w:space="0" w:color="auto"/>
      </w:divBdr>
    </w:div>
    <w:div w:id="278296714">
      <w:marLeft w:val="480"/>
      <w:marRight w:val="0"/>
      <w:marTop w:val="0"/>
      <w:marBottom w:val="0"/>
      <w:divBdr>
        <w:top w:val="none" w:sz="0" w:space="0" w:color="auto"/>
        <w:left w:val="none" w:sz="0" w:space="0" w:color="auto"/>
        <w:bottom w:val="none" w:sz="0" w:space="0" w:color="auto"/>
        <w:right w:val="none" w:sz="0" w:space="0" w:color="auto"/>
      </w:divBdr>
    </w:div>
    <w:div w:id="279146043">
      <w:marLeft w:val="480"/>
      <w:marRight w:val="0"/>
      <w:marTop w:val="0"/>
      <w:marBottom w:val="0"/>
      <w:divBdr>
        <w:top w:val="none" w:sz="0" w:space="0" w:color="auto"/>
        <w:left w:val="none" w:sz="0" w:space="0" w:color="auto"/>
        <w:bottom w:val="none" w:sz="0" w:space="0" w:color="auto"/>
        <w:right w:val="none" w:sz="0" w:space="0" w:color="auto"/>
      </w:divBdr>
    </w:div>
    <w:div w:id="280259201">
      <w:marLeft w:val="480"/>
      <w:marRight w:val="0"/>
      <w:marTop w:val="0"/>
      <w:marBottom w:val="0"/>
      <w:divBdr>
        <w:top w:val="none" w:sz="0" w:space="0" w:color="auto"/>
        <w:left w:val="none" w:sz="0" w:space="0" w:color="auto"/>
        <w:bottom w:val="none" w:sz="0" w:space="0" w:color="auto"/>
        <w:right w:val="none" w:sz="0" w:space="0" w:color="auto"/>
      </w:divBdr>
    </w:div>
    <w:div w:id="280888849">
      <w:marLeft w:val="480"/>
      <w:marRight w:val="0"/>
      <w:marTop w:val="0"/>
      <w:marBottom w:val="0"/>
      <w:divBdr>
        <w:top w:val="none" w:sz="0" w:space="0" w:color="auto"/>
        <w:left w:val="none" w:sz="0" w:space="0" w:color="auto"/>
        <w:bottom w:val="none" w:sz="0" w:space="0" w:color="auto"/>
        <w:right w:val="none" w:sz="0" w:space="0" w:color="auto"/>
      </w:divBdr>
    </w:div>
    <w:div w:id="281347473">
      <w:marLeft w:val="480"/>
      <w:marRight w:val="0"/>
      <w:marTop w:val="0"/>
      <w:marBottom w:val="0"/>
      <w:divBdr>
        <w:top w:val="none" w:sz="0" w:space="0" w:color="auto"/>
        <w:left w:val="none" w:sz="0" w:space="0" w:color="auto"/>
        <w:bottom w:val="none" w:sz="0" w:space="0" w:color="auto"/>
        <w:right w:val="none" w:sz="0" w:space="0" w:color="auto"/>
      </w:divBdr>
    </w:div>
    <w:div w:id="282928463">
      <w:marLeft w:val="480"/>
      <w:marRight w:val="0"/>
      <w:marTop w:val="0"/>
      <w:marBottom w:val="0"/>
      <w:divBdr>
        <w:top w:val="none" w:sz="0" w:space="0" w:color="auto"/>
        <w:left w:val="none" w:sz="0" w:space="0" w:color="auto"/>
        <w:bottom w:val="none" w:sz="0" w:space="0" w:color="auto"/>
        <w:right w:val="none" w:sz="0" w:space="0" w:color="auto"/>
      </w:divBdr>
    </w:div>
    <w:div w:id="283772944">
      <w:marLeft w:val="480"/>
      <w:marRight w:val="0"/>
      <w:marTop w:val="0"/>
      <w:marBottom w:val="0"/>
      <w:divBdr>
        <w:top w:val="none" w:sz="0" w:space="0" w:color="auto"/>
        <w:left w:val="none" w:sz="0" w:space="0" w:color="auto"/>
        <w:bottom w:val="none" w:sz="0" w:space="0" w:color="auto"/>
        <w:right w:val="none" w:sz="0" w:space="0" w:color="auto"/>
      </w:divBdr>
    </w:div>
    <w:div w:id="283856212">
      <w:marLeft w:val="480"/>
      <w:marRight w:val="0"/>
      <w:marTop w:val="0"/>
      <w:marBottom w:val="0"/>
      <w:divBdr>
        <w:top w:val="none" w:sz="0" w:space="0" w:color="auto"/>
        <w:left w:val="none" w:sz="0" w:space="0" w:color="auto"/>
        <w:bottom w:val="none" w:sz="0" w:space="0" w:color="auto"/>
        <w:right w:val="none" w:sz="0" w:space="0" w:color="auto"/>
      </w:divBdr>
    </w:div>
    <w:div w:id="284894240">
      <w:marLeft w:val="480"/>
      <w:marRight w:val="0"/>
      <w:marTop w:val="0"/>
      <w:marBottom w:val="0"/>
      <w:divBdr>
        <w:top w:val="none" w:sz="0" w:space="0" w:color="auto"/>
        <w:left w:val="none" w:sz="0" w:space="0" w:color="auto"/>
        <w:bottom w:val="none" w:sz="0" w:space="0" w:color="auto"/>
        <w:right w:val="none" w:sz="0" w:space="0" w:color="auto"/>
      </w:divBdr>
    </w:div>
    <w:div w:id="285089796">
      <w:bodyDiv w:val="1"/>
      <w:marLeft w:val="0"/>
      <w:marRight w:val="0"/>
      <w:marTop w:val="0"/>
      <w:marBottom w:val="0"/>
      <w:divBdr>
        <w:top w:val="none" w:sz="0" w:space="0" w:color="auto"/>
        <w:left w:val="none" w:sz="0" w:space="0" w:color="auto"/>
        <w:bottom w:val="none" w:sz="0" w:space="0" w:color="auto"/>
        <w:right w:val="none" w:sz="0" w:space="0" w:color="auto"/>
      </w:divBdr>
    </w:div>
    <w:div w:id="286856308">
      <w:marLeft w:val="480"/>
      <w:marRight w:val="0"/>
      <w:marTop w:val="0"/>
      <w:marBottom w:val="0"/>
      <w:divBdr>
        <w:top w:val="none" w:sz="0" w:space="0" w:color="auto"/>
        <w:left w:val="none" w:sz="0" w:space="0" w:color="auto"/>
        <w:bottom w:val="none" w:sz="0" w:space="0" w:color="auto"/>
        <w:right w:val="none" w:sz="0" w:space="0" w:color="auto"/>
      </w:divBdr>
    </w:div>
    <w:div w:id="287861202">
      <w:marLeft w:val="480"/>
      <w:marRight w:val="0"/>
      <w:marTop w:val="0"/>
      <w:marBottom w:val="0"/>
      <w:divBdr>
        <w:top w:val="none" w:sz="0" w:space="0" w:color="auto"/>
        <w:left w:val="none" w:sz="0" w:space="0" w:color="auto"/>
        <w:bottom w:val="none" w:sz="0" w:space="0" w:color="auto"/>
        <w:right w:val="none" w:sz="0" w:space="0" w:color="auto"/>
      </w:divBdr>
    </w:div>
    <w:div w:id="288051489">
      <w:marLeft w:val="480"/>
      <w:marRight w:val="0"/>
      <w:marTop w:val="0"/>
      <w:marBottom w:val="0"/>
      <w:divBdr>
        <w:top w:val="none" w:sz="0" w:space="0" w:color="auto"/>
        <w:left w:val="none" w:sz="0" w:space="0" w:color="auto"/>
        <w:bottom w:val="none" w:sz="0" w:space="0" w:color="auto"/>
        <w:right w:val="none" w:sz="0" w:space="0" w:color="auto"/>
      </w:divBdr>
    </w:div>
    <w:div w:id="289866493">
      <w:marLeft w:val="480"/>
      <w:marRight w:val="0"/>
      <w:marTop w:val="0"/>
      <w:marBottom w:val="0"/>
      <w:divBdr>
        <w:top w:val="none" w:sz="0" w:space="0" w:color="auto"/>
        <w:left w:val="none" w:sz="0" w:space="0" w:color="auto"/>
        <w:bottom w:val="none" w:sz="0" w:space="0" w:color="auto"/>
        <w:right w:val="none" w:sz="0" w:space="0" w:color="auto"/>
      </w:divBdr>
    </w:div>
    <w:div w:id="291441925">
      <w:marLeft w:val="480"/>
      <w:marRight w:val="0"/>
      <w:marTop w:val="0"/>
      <w:marBottom w:val="0"/>
      <w:divBdr>
        <w:top w:val="none" w:sz="0" w:space="0" w:color="auto"/>
        <w:left w:val="none" w:sz="0" w:space="0" w:color="auto"/>
        <w:bottom w:val="none" w:sz="0" w:space="0" w:color="auto"/>
        <w:right w:val="none" w:sz="0" w:space="0" w:color="auto"/>
      </w:divBdr>
    </w:div>
    <w:div w:id="291592132">
      <w:marLeft w:val="480"/>
      <w:marRight w:val="0"/>
      <w:marTop w:val="0"/>
      <w:marBottom w:val="0"/>
      <w:divBdr>
        <w:top w:val="none" w:sz="0" w:space="0" w:color="auto"/>
        <w:left w:val="none" w:sz="0" w:space="0" w:color="auto"/>
        <w:bottom w:val="none" w:sz="0" w:space="0" w:color="auto"/>
        <w:right w:val="none" w:sz="0" w:space="0" w:color="auto"/>
      </w:divBdr>
    </w:div>
    <w:div w:id="292298448">
      <w:marLeft w:val="480"/>
      <w:marRight w:val="0"/>
      <w:marTop w:val="0"/>
      <w:marBottom w:val="0"/>
      <w:divBdr>
        <w:top w:val="none" w:sz="0" w:space="0" w:color="auto"/>
        <w:left w:val="none" w:sz="0" w:space="0" w:color="auto"/>
        <w:bottom w:val="none" w:sz="0" w:space="0" w:color="auto"/>
        <w:right w:val="none" w:sz="0" w:space="0" w:color="auto"/>
      </w:divBdr>
    </w:div>
    <w:div w:id="292373202">
      <w:marLeft w:val="480"/>
      <w:marRight w:val="0"/>
      <w:marTop w:val="0"/>
      <w:marBottom w:val="0"/>
      <w:divBdr>
        <w:top w:val="none" w:sz="0" w:space="0" w:color="auto"/>
        <w:left w:val="none" w:sz="0" w:space="0" w:color="auto"/>
        <w:bottom w:val="none" w:sz="0" w:space="0" w:color="auto"/>
        <w:right w:val="none" w:sz="0" w:space="0" w:color="auto"/>
      </w:divBdr>
    </w:div>
    <w:div w:id="292715990">
      <w:bodyDiv w:val="1"/>
      <w:marLeft w:val="0"/>
      <w:marRight w:val="0"/>
      <w:marTop w:val="0"/>
      <w:marBottom w:val="0"/>
      <w:divBdr>
        <w:top w:val="none" w:sz="0" w:space="0" w:color="auto"/>
        <w:left w:val="none" w:sz="0" w:space="0" w:color="auto"/>
        <w:bottom w:val="none" w:sz="0" w:space="0" w:color="auto"/>
        <w:right w:val="none" w:sz="0" w:space="0" w:color="auto"/>
      </w:divBdr>
    </w:div>
    <w:div w:id="293218142">
      <w:marLeft w:val="480"/>
      <w:marRight w:val="0"/>
      <w:marTop w:val="0"/>
      <w:marBottom w:val="0"/>
      <w:divBdr>
        <w:top w:val="none" w:sz="0" w:space="0" w:color="auto"/>
        <w:left w:val="none" w:sz="0" w:space="0" w:color="auto"/>
        <w:bottom w:val="none" w:sz="0" w:space="0" w:color="auto"/>
        <w:right w:val="none" w:sz="0" w:space="0" w:color="auto"/>
      </w:divBdr>
    </w:div>
    <w:div w:id="293488230">
      <w:marLeft w:val="480"/>
      <w:marRight w:val="0"/>
      <w:marTop w:val="0"/>
      <w:marBottom w:val="0"/>
      <w:divBdr>
        <w:top w:val="none" w:sz="0" w:space="0" w:color="auto"/>
        <w:left w:val="none" w:sz="0" w:space="0" w:color="auto"/>
        <w:bottom w:val="none" w:sz="0" w:space="0" w:color="auto"/>
        <w:right w:val="none" w:sz="0" w:space="0" w:color="auto"/>
      </w:divBdr>
    </w:div>
    <w:div w:id="294144277">
      <w:marLeft w:val="480"/>
      <w:marRight w:val="0"/>
      <w:marTop w:val="0"/>
      <w:marBottom w:val="0"/>
      <w:divBdr>
        <w:top w:val="none" w:sz="0" w:space="0" w:color="auto"/>
        <w:left w:val="none" w:sz="0" w:space="0" w:color="auto"/>
        <w:bottom w:val="none" w:sz="0" w:space="0" w:color="auto"/>
        <w:right w:val="none" w:sz="0" w:space="0" w:color="auto"/>
      </w:divBdr>
    </w:div>
    <w:div w:id="294724647">
      <w:marLeft w:val="480"/>
      <w:marRight w:val="0"/>
      <w:marTop w:val="0"/>
      <w:marBottom w:val="0"/>
      <w:divBdr>
        <w:top w:val="none" w:sz="0" w:space="0" w:color="auto"/>
        <w:left w:val="none" w:sz="0" w:space="0" w:color="auto"/>
        <w:bottom w:val="none" w:sz="0" w:space="0" w:color="auto"/>
        <w:right w:val="none" w:sz="0" w:space="0" w:color="auto"/>
      </w:divBdr>
    </w:div>
    <w:div w:id="296451290">
      <w:marLeft w:val="480"/>
      <w:marRight w:val="0"/>
      <w:marTop w:val="0"/>
      <w:marBottom w:val="0"/>
      <w:divBdr>
        <w:top w:val="none" w:sz="0" w:space="0" w:color="auto"/>
        <w:left w:val="none" w:sz="0" w:space="0" w:color="auto"/>
        <w:bottom w:val="none" w:sz="0" w:space="0" w:color="auto"/>
        <w:right w:val="none" w:sz="0" w:space="0" w:color="auto"/>
      </w:divBdr>
    </w:div>
    <w:div w:id="298189690">
      <w:marLeft w:val="480"/>
      <w:marRight w:val="0"/>
      <w:marTop w:val="0"/>
      <w:marBottom w:val="0"/>
      <w:divBdr>
        <w:top w:val="none" w:sz="0" w:space="0" w:color="auto"/>
        <w:left w:val="none" w:sz="0" w:space="0" w:color="auto"/>
        <w:bottom w:val="none" w:sz="0" w:space="0" w:color="auto"/>
        <w:right w:val="none" w:sz="0" w:space="0" w:color="auto"/>
      </w:divBdr>
    </w:div>
    <w:div w:id="299002090">
      <w:marLeft w:val="480"/>
      <w:marRight w:val="0"/>
      <w:marTop w:val="0"/>
      <w:marBottom w:val="0"/>
      <w:divBdr>
        <w:top w:val="none" w:sz="0" w:space="0" w:color="auto"/>
        <w:left w:val="none" w:sz="0" w:space="0" w:color="auto"/>
        <w:bottom w:val="none" w:sz="0" w:space="0" w:color="auto"/>
        <w:right w:val="none" w:sz="0" w:space="0" w:color="auto"/>
      </w:divBdr>
    </w:div>
    <w:div w:id="300506272">
      <w:marLeft w:val="480"/>
      <w:marRight w:val="0"/>
      <w:marTop w:val="0"/>
      <w:marBottom w:val="0"/>
      <w:divBdr>
        <w:top w:val="none" w:sz="0" w:space="0" w:color="auto"/>
        <w:left w:val="none" w:sz="0" w:space="0" w:color="auto"/>
        <w:bottom w:val="none" w:sz="0" w:space="0" w:color="auto"/>
        <w:right w:val="none" w:sz="0" w:space="0" w:color="auto"/>
      </w:divBdr>
    </w:div>
    <w:div w:id="300773733">
      <w:marLeft w:val="480"/>
      <w:marRight w:val="0"/>
      <w:marTop w:val="0"/>
      <w:marBottom w:val="0"/>
      <w:divBdr>
        <w:top w:val="none" w:sz="0" w:space="0" w:color="auto"/>
        <w:left w:val="none" w:sz="0" w:space="0" w:color="auto"/>
        <w:bottom w:val="none" w:sz="0" w:space="0" w:color="auto"/>
        <w:right w:val="none" w:sz="0" w:space="0" w:color="auto"/>
      </w:divBdr>
    </w:div>
    <w:div w:id="301349319">
      <w:marLeft w:val="480"/>
      <w:marRight w:val="0"/>
      <w:marTop w:val="0"/>
      <w:marBottom w:val="0"/>
      <w:divBdr>
        <w:top w:val="none" w:sz="0" w:space="0" w:color="auto"/>
        <w:left w:val="none" w:sz="0" w:space="0" w:color="auto"/>
        <w:bottom w:val="none" w:sz="0" w:space="0" w:color="auto"/>
        <w:right w:val="none" w:sz="0" w:space="0" w:color="auto"/>
      </w:divBdr>
    </w:div>
    <w:div w:id="302123739">
      <w:marLeft w:val="480"/>
      <w:marRight w:val="0"/>
      <w:marTop w:val="0"/>
      <w:marBottom w:val="0"/>
      <w:divBdr>
        <w:top w:val="none" w:sz="0" w:space="0" w:color="auto"/>
        <w:left w:val="none" w:sz="0" w:space="0" w:color="auto"/>
        <w:bottom w:val="none" w:sz="0" w:space="0" w:color="auto"/>
        <w:right w:val="none" w:sz="0" w:space="0" w:color="auto"/>
      </w:divBdr>
    </w:div>
    <w:div w:id="302783278">
      <w:bodyDiv w:val="1"/>
      <w:marLeft w:val="0"/>
      <w:marRight w:val="0"/>
      <w:marTop w:val="0"/>
      <w:marBottom w:val="0"/>
      <w:divBdr>
        <w:top w:val="none" w:sz="0" w:space="0" w:color="auto"/>
        <w:left w:val="none" w:sz="0" w:space="0" w:color="auto"/>
        <w:bottom w:val="none" w:sz="0" w:space="0" w:color="auto"/>
        <w:right w:val="none" w:sz="0" w:space="0" w:color="auto"/>
      </w:divBdr>
    </w:div>
    <w:div w:id="303629956">
      <w:marLeft w:val="480"/>
      <w:marRight w:val="0"/>
      <w:marTop w:val="0"/>
      <w:marBottom w:val="0"/>
      <w:divBdr>
        <w:top w:val="none" w:sz="0" w:space="0" w:color="auto"/>
        <w:left w:val="none" w:sz="0" w:space="0" w:color="auto"/>
        <w:bottom w:val="none" w:sz="0" w:space="0" w:color="auto"/>
        <w:right w:val="none" w:sz="0" w:space="0" w:color="auto"/>
      </w:divBdr>
    </w:div>
    <w:div w:id="304939336">
      <w:marLeft w:val="480"/>
      <w:marRight w:val="0"/>
      <w:marTop w:val="0"/>
      <w:marBottom w:val="0"/>
      <w:divBdr>
        <w:top w:val="none" w:sz="0" w:space="0" w:color="auto"/>
        <w:left w:val="none" w:sz="0" w:space="0" w:color="auto"/>
        <w:bottom w:val="none" w:sz="0" w:space="0" w:color="auto"/>
        <w:right w:val="none" w:sz="0" w:space="0" w:color="auto"/>
      </w:divBdr>
    </w:div>
    <w:div w:id="309285990">
      <w:marLeft w:val="480"/>
      <w:marRight w:val="0"/>
      <w:marTop w:val="0"/>
      <w:marBottom w:val="0"/>
      <w:divBdr>
        <w:top w:val="none" w:sz="0" w:space="0" w:color="auto"/>
        <w:left w:val="none" w:sz="0" w:space="0" w:color="auto"/>
        <w:bottom w:val="none" w:sz="0" w:space="0" w:color="auto"/>
        <w:right w:val="none" w:sz="0" w:space="0" w:color="auto"/>
      </w:divBdr>
    </w:div>
    <w:div w:id="309360209">
      <w:marLeft w:val="480"/>
      <w:marRight w:val="0"/>
      <w:marTop w:val="0"/>
      <w:marBottom w:val="0"/>
      <w:divBdr>
        <w:top w:val="none" w:sz="0" w:space="0" w:color="auto"/>
        <w:left w:val="none" w:sz="0" w:space="0" w:color="auto"/>
        <w:bottom w:val="none" w:sz="0" w:space="0" w:color="auto"/>
        <w:right w:val="none" w:sz="0" w:space="0" w:color="auto"/>
      </w:divBdr>
    </w:div>
    <w:div w:id="312221416">
      <w:marLeft w:val="480"/>
      <w:marRight w:val="0"/>
      <w:marTop w:val="0"/>
      <w:marBottom w:val="0"/>
      <w:divBdr>
        <w:top w:val="none" w:sz="0" w:space="0" w:color="auto"/>
        <w:left w:val="none" w:sz="0" w:space="0" w:color="auto"/>
        <w:bottom w:val="none" w:sz="0" w:space="0" w:color="auto"/>
        <w:right w:val="none" w:sz="0" w:space="0" w:color="auto"/>
      </w:divBdr>
    </w:div>
    <w:div w:id="312297757">
      <w:marLeft w:val="480"/>
      <w:marRight w:val="0"/>
      <w:marTop w:val="0"/>
      <w:marBottom w:val="0"/>
      <w:divBdr>
        <w:top w:val="none" w:sz="0" w:space="0" w:color="auto"/>
        <w:left w:val="none" w:sz="0" w:space="0" w:color="auto"/>
        <w:bottom w:val="none" w:sz="0" w:space="0" w:color="auto"/>
        <w:right w:val="none" w:sz="0" w:space="0" w:color="auto"/>
      </w:divBdr>
    </w:div>
    <w:div w:id="314184004">
      <w:marLeft w:val="480"/>
      <w:marRight w:val="0"/>
      <w:marTop w:val="0"/>
      <w:marBottom w:val="0"/>
      <w:divBdr>
        <w:top w:val="none" w:sz="0" w:space="0" w:color="auto"/>
        <w:left w:val="none" w:sz="0" w:space="0" w:color="auto"/>
        <w:bottom w:val="none" w:sz="0" w:space="0" w:color="auto"/>
        <w:right w:val="none" w:sz="0" w:space="0" w:color="auto"/>
      </w:divBdr>
    </w:div>
    <w:div w:id="314649095">
      <w:marLeft w:val="480"/>
      <w:marRight w:val="0"/>
      <w:marTop w:val="0"/>
      <w:marBottom w:val="0"/>
      <w:divBdr>
        <w:top w:val="none" w:sz="0" w:space="0" w:color="auto"/>
        <w:left w:val="none" w:sz="0" w:space="0" w:color="auto"/>
        <w:bottom w:val="none" w:sz="0" w:space="0" w:color="auto"/>
        <w:right w:val="none" w:sz="0" w:space="0" w:color="auto"/>
      </w:divBdr>
    </w:div>
    <w:div w:id="315113017">
      <w:marLeft w:val="480"/>
      <w:marRight w:val="0"/>
      <w:marTop w:val="0"/>
      <w:marBottom w:val="0"/>
      <w:divBdr>
        <w:top w:val="none" w:sz="0" w:space="0" w:color="auto"/>
        <w:left w:val="none" w:sz="0" w:space="0" w:color="auto"/>
        <w:bottom w:val="none" w:sz="0" w:space="0" w:color="auto"/>
        <w:right w:val="none" w:sz="0" w:space="0" w:color="auto"/>
      </w:divBdr>
    </w:div>
    <w:div w:id="315450371">
      <w:marLeft w:val="480"/>
      <w:marRight w:val="0"/>
      <w:marTop w:val="0"/>
      <w:marBottom w:val="0"/>
      <w:divBdr>
        <w:top w:val="none" w:sz="0" w:space="0" w:color="auto"/>
        <w:left w:val="none" w:sz="0" w:space="0" w:color="auto"/>
        <w:bottom w:val="none" w:sz="0" w:space="0" w:color="auto"/>
        <w:right w:val="none" w:sz="0" w:space="0" w:color="auto"/>
      </w:divBdr>
    </w:div>
    <w:div w:id="315689774">
      <w:marLeft w:val="480"/>
      <w:marRight w:val="0"/>
      <w:marTop w:val="0"/>
      <w:marBottom w:val="0"/>
      <w:divBdr>
        <w:top w:val="none" w:sz="0" w:space="0" w:color="auto"/>
        <w:left w:val="none" w:sz="0" w:space="0" w:color="auto"/>
        <w:bottom w:val="none" w:sz="0" w:space="0" w:color="auto"/>
        <w:right w:val="none" w:sz="0" w:space="0" w:color="auto"/>
      </w:divBdr>
    </w:div>
    <w:div w:id="315915410">
      <w:bodyDiv w:val="1"/>
      <w:marLeft w:val="0"/>
      <w:marRight w:val="0"/>
      <w:marTop w:val="0"/>
      <w:marBottom w:val="0"/>
      <w:divBdr>
        <w:top w:val="none" w:sz="0" w:space="0" w:color="auto"/>
        <w:left w:val="none" w:sz="0" w:space="0" w:color="auto"/>
        <w:bottom w:val="none" w:sz="0" w:space="0" w:color="auto"/>
        <w:right w:val="none" w:sz="0" w:space="0" w:color="auto"/>
      </w:divBdr>
    </w:div>
    <w:div w:id="316229097">
      <w:bodyDiv w:val="1"/>
      <w:marLeft w:val="0"/>
      <w:marRight w:val="0"/>
      <w:marTop w:val="0"/>
      <w:marBottom w:val="0"/>
      <w:divBdr>
        <w:top w:val="none" w:sz="0" w:space="0" w:color="auto"/>
        <w:left w:val="none" w:sz="0" w:space="0" w:color="auto"/>
        <w:bottom w:val="none" w:sz="0" w:space="0" w:color="auto"/>
        <w:right w:val="none" w:sz="0" w:space="0" w:color="auto"/>
      </w:divBdr>
    </w:div>
    <w:div w:id="317922457">
      <w:bodyDiv w:val="1"/>
      <w:marLeft w:val="0"/>
      <w:marRight w:val="0"/>
      <w:marTop w:val="0"/>
      <w:marBottom w:val="0"/>
      <w:divBdr>
        <w:top w:val="none" w:sz="0" w:space="0" w:color="auto"/>
        <w:left w:val="none" w:sz="0" w:space="0" w:color="auto"/>
        <w:bottom w:val="none" w:sz="0" w:space="0" w:color="auto"/>
        <w:right w:val="none" w:sz="0" w:space="0" w:color="auto"/>
      </w:divBdr>
    </w:div>
    <w:div w:id="319965912">
      <w:marLeft w:val="480"/>
      <w:marRight w:val="0"/>
      <w:marTop w:val="0"/>
      <w:marBottom w:val="0"/>
      <w:divBdr>
        <w:top w:val="none" w:sz="0" w:space="0" w:color="auto"/>
        <w:left w:val="none" w:sz="0" w:space="0" w:color="auto"/>
        <w:bottom w:val="none" w:sz="0" w:space="0" w:color="auto"/>
        <w:right w:val="none" w:sz="0" w:space="0" w:color="auto"/>
      </w:divBdr>
    </w:div>
    <w:div w:id="321010115">
      <w:marLeft w:val="480"/>
      <w:marRight w:val="0"/>
      <w:marTop w:val="0"/>
      <w:marBottom w:val="0"/>
      <w:divBdr>
        <w:top w:val="none" w:sz="0" w:space="0" w:color="auto"/>
        <w:left w:val="none" w:sz="0" w:space="0" w:color="auto"/>
        <w:bottom w:val="none" w:sz="0" w:space="0" w:color="auto"/>
        <w:right w:val="none" w:sz="0" w:space="0" w:color="auto"/>
      </w:divBdr>
    </w:div>
    <w:div w:id="321083805">
      <w:marLeft w:val="480"/>
      <w:marRight w:val="0"/>
      <w:marTop w:val="0"/>
      <w:marBottom w:val="0"/>
      <w:divBdr>
        <w:top w:val="none" w:sz="0" w:space="0" w:color="auto"/>
        <w:left w:val="none" w:sz="0" w:space="0" w:color="auto"/>
        <w:bottom w:val="none" w:sz="0" w:space="0" w:color="auto"/>
        <w:right w:val="none" w:sz="0" w:space="0" w:color="auto"/>
      </w:divBdr>
    </w:div>
    <w:div w:id="321128131">
      <w:marLeft w:val="480"/>
      <w:marRight w:val="0"/>
      <w:marTop w:val="0"/>
      <w:marBottom w:val="0"/>
      <w:divBdr>
        <w:top w:val="none" w:sz="0" w:space="0" w:color="auto"/>
        <w:left w:val="none" w:sz="0" w:space="0" w:color="auto"/>
        <w:bottom w:val="none" w:sz="0" w:space="0" w:color="auto"/>
        <w:right w:val="none" w:sz="0" w:space="0" w:color="auto"/>
      </w:divBdr>
    </w:div>
    <w:div w:id="321393101">
      <w:marLeft w:val="480"/>
      <w:marRight w:val="0"/>
      <w:marTop w:val="0"/>
      <w:marBottom w:val="0"/>
      <w:divBdr>
        <w:top w:val="none" w:sz="0" w:space="0" w:color="auto"/>
        <w:left w:val="none" w:sz="0" w:space="0" w:color="auto"/>
        <w:bottom w:val="none" w:sz="0" w:space="0" w:color="auto"/>
        <w:right w:val="none" w:sz="0" w:space="0" w:color="auto"/>
      </w:divBdr>
    </w:div>
    <w:div w:id="321937251">
      <w:marLeft w:val="480"/>
      <w:marRight w:val="0"/>
      <w:marTop w:val="0"/>
      <w:marBottom w:val="0"/>
      <w:divBdr>
        <w:top w:val="none" w:sz="0" w:space="0" w:color="auto"/>
        <w:left w:val="none" w:sz="0" w:space="0" w:color="auto"/>
        <w:bottom w:val="none" w:sz="0" w:space="0" w:color="auto"/>
        <w:right w:val="none" w:sz="0" w:space="0" w:color="auto"/>
      </w:divBdr>
    </w:div>
    <w:div w:id="322860520">
      <w:marLeft w:val="480"/>
      <w:marRight w:val="0"/>
      <w:marTop w:val="0"/>
      <w:marBottom w:val="0"/>
      <w:divBdr>
        <w:top w:val="none" w:sz="0" w:space="0" w:color="auto"/>
        <w:left w:val="none" w:sz="0" w:space="0" w:color="auto"/>
        <w:bottom w:val="none" w:sz="0" w:space="0" w:color="auto"/>
        <w:right w:val="none" w:sz="0" w:space="0" w:color="auto"/>
      </w:divBdr>
    </w:div>
    <w:div w:id="323752286">
      <w:marLeft w:val="480"/>
      <w:marRight w:val="0"/>
      <w:marTop w:val="0"/>
      <w:marBottom w:val="0"/>
      <w:divBdr>
        <w:top w:val="none" w:sz="0" w:space="0" w:color="auto"/>
        <w:left w:val="none" w:sz="0" w:space="0" w:color="auto"/>
        <w:bottom w:val="none" w:sz="0" w:space="0" w:color="auto"/>
        <w:right w:val="none" w:sz="0" w:space="0" w:color="auto"/>
      </w:divBdr>
    </w:div>
    <w:div w:id="324403917">
      <w:bodyDiv w:val="1"/>
      <w:marLeft w:val="0"/>
      <w:marRight w:val="0"/>
      <w:marTop w:val="0"/>
      <w:marBottom w:val="0"/>
      <w:divBdr>
        <w:top w:val="none" w:sz="0" w:space="0" w:color="auto"/>
        <w:left w:val="none" w:sz="0" w:space="0" w:color="auto"/>
        <w:bottom w:val="none" w:sz="0" w:space="0" w:color="auto"/>
        <w:right w:val="none" w:sz="0" w:space="0" w:color="auto"/>
      </w:divBdr>
    </w:div>
    <w:div w:id="324745980">
      <w:marLeft w:val="480"/>
      <w:marRight w:val="0"/>
      <w:marTop w:val="0"/>
      <w:marBottom w:val="0"/>
      <w:divBdr>
        <w:top w:val="none" w:sz="0" w:space="0" w:color="auto"/>
        <w:left w:val="none" w:sz="0" w:space="0" w:color="auto"/>
        <w:bottom w:val="none" w:sz="0" w:space="0" w:color="auto"/>
        <w:right w:val="none" w:sz="0" w:space="0" w:color="auto"/>
      </w:divBdr>
    </w:div>
    <w:div w:id="324866647">
      <w:marLeft w:val="480"/>
      <w:marRight w:val="0"/>
      <w:marTop w:val="0"/>
      <w:marBottom w:val="0"/>
      <w:divBdr>
        <w:top w:val="none" w:sz="0" w:space="0" w:color="auto"/>
        <w:left w:val="none" w:sz="0" w:space="0" w:color="auto"/>
        <w:bottom w:val="none" w:sz="0" w:space="0" w:color="auto"/>
        <w:right w:val="none" w:sz="0" w:space="0" w:color="auto"/>
      </w:divBdr>
    </w:div>
    <w:div w:id="324938622">
      <w:marLeft w:val="480"/>
      <w:marRight w:val="0"/>
      <w:marTop w:val="0"/>
      <w:marBottom w:val="0"/>
      <w:divBdr>
        <w:top w:val="none" w:sz="0" w:space="0" w:color="auto"/>
        <w:left w:val="none" w:sz="0" w:space="0" w:color="auto"/>
        <w:bottom w:val="none" w:sz="0" w:space="0" w:color="auto"/>
        <w:right w:val="none" w:sz="0" w:space="0" w:color="auto"/>
      </w:divBdr>
    </w:div>
    <w:div w:id="325935346">
      <w:marLeft w:val="480"/>
      <w:marRight w:val="0"/>
      <w:marTop w:val="0"/>
      <w:marBottom w:val="0"/>
      <w:divBdr>
        <w:top w:val="none" w:sz="0" w:space="0" w:color="auto"/>
        <w:left w:val="none" w:sz="0" w:space="0" w:color="auto"/>
        <w:bottom w:val="none" w:sz="0" w:space="0" w:color="auto"/>
        <w:right w:val="none" w:sz="0" w:space="0" w:color="auto"/>
      </w:divBdr>
    </w:div>
    <w:div w:id="326641429">
      <w:bodyDiv w:val="1"/>
      <w:marLeft w:val="0"/>
      <w:marRight w:val="0"/>
      <w:marTop w:val="0"/>
      <w:marBottom w:val="0"/>
      <w:divBdr>
        <w:top w:val="none" w:sz="0" w:space="0" w:color="auto"/>
        <w:left w:val="none" w:sz="0" w:space="0" w:color="auto"/>
        <w:bottom w:val="none" w:sz="0" w:space="0" w:color="auto"/>
        <w:right w:val="none" w:sz="0" w:space="0" w:color="auto"/>
      </w:divBdr>
    </w:div>
    <w:div w:id="327832044">
      <w:marLeft w:val="480"/>
      <w:marRight w:val="0"/>
      <w:marTop w:val="0"/>
      <w:marBottom w:val="0"/>
      <w:divBdr>
        <w:top w:val="none" w:sz="0" w:space="0" w:color="auto"/>
        <w:left w:val="none" w:sz="0" w:space="0" w:color="auto"/>
        <w:bottom w:val="none" w:sz="0" w:space="0" w:color="auto"/>
        <w:right w:val="none" w:sz="0" w:space="0" w:color="auto"/>
      </w:divBdr>
    </w:div>
    <w:div w:id="329522271">
      <w:marLeft w:val="480"/>
      <w:marRight w:val="0"/>
      <w:marTop w:val="0"/>
      <w:marBottom w:val="0"/>
      <w:divBdr>
        <w:top w:val="none" w:sz="0" w:space="0" w:color="auto"/>
        <w:left w:val="none" w:sz="0" w:space="0" w:color="auto"/>
        <w:bottom w:val="none" w:sz="0" w:space="0" w:color="auto"/>
        <w:right w:val="none" w:sz="0" w:space="0" w:color="auto"/>
      </w:divBdr>
    </w:div>
    <w:div w:id="332223094">
      <w:marLeft w:val="480"/>
      <w:marRight w:val="0"/>
      <w:marTop w:val="0"/>
      <w:marBottom w:val="0"/>
      <w:divBdr>
        <w:top w:val="none" w:sz="0" w:space="0" w:color="auto"/>
        <w:left w:val="none" w:sz="0" w:space="0" w:color="auto"/>
        <w:bottom w:val="none" w:sz="0" w:space="0" w:color="auto"/>
        <w:right w:val="none" w:sz="0" w:space="0" w:color="auto"/>
      </w:divBdr>
    </w:div>
    <w:div w:id="332270104">
      <w:bodyDiv w:val="1"/>
      <w:marLeft w:val="0"/>
      <w:marRight w:val="0"/>
      <w:marTop w:val="0"/>
      <w:marBottom w:val="0"/>
      <w:divBdr>
        <w:top w:val="none" w:sz="0" w:space="0" w:color="auto"/>
        <w:left w:val="none" w:sz="0" w:space="0" w:color="auto"/>
        <w:bottom w:val="none" w:sz="0" w:space="0" w:color="auto"/>
        <w:right w:val="none" w:sz="0" w:space="0" w:color="auto"/>
      </w:divBdr>
    </w:div>
    <w:div w:id="332798949">
      <w:marLeft w:val="480"/>
      <w:marRight w:val="0"/>
      <w:marTop w:val="0"/>
      <w:marBottom w:val="0"/>
      <w:divBdr>
        <w:top w:val="none" w:sz="0" w:space="0" w:color="auto"/>
        <w:left w:val="none" w:sz="0" w:space="0" w:color="auto"/>
        <w:bottom w:val="none" w:sz="0" w:space="0" w:color="auto"/>
        <w:right w:val="none" w:sz="0" w:space="0" w:color="auto"/>
      </w:divBdr>
    </w:div>
    <w:div w:id="332880964">
      <w:marLeft w:val="480"/>
      <w:marRight w:val="0"/>
      <w:marTop w:val="0"/>
      <w:marBottom w:val="0"/>
      <w:divBdr>
        <w:top w:val="none" w:sz="0" w:space="0" w:color="auto"/>
        <w:left w:val="none" w:sz="0" w:space="0" w:color="auto"/>
        <w:bottom w:val="none" w:sz="0" w:space="0" w:color="auto"/>
        <w:right w:val="none" w:sz="0" w:space="0" w:color="auto"/>
      </w:divBdr>
    </w:div>
    <w:div w:id="333341196">
      <w:bodyDiv w:val="1"/>
      <w:marLeft w:val="0"/>
      <w:marRight w:val="0"/>
      <w:marTop w:val="0"/>
      <w:marBottom w:val="0"/>
      <w:divBdr>
        <w:top w:val="none" w:sz="0" w:space="0" w:color="auto"/>
        <w:left w:val="none" w:sz="0" w:space="0" w:color="auto"/>
        <w:bottom w:val="none" w:sz="0" w:space="0" w:color="auto"/>
        <w:right w:val="none" w:sz="0" w:space="0" w:color="auto"/>
      </w:divBdr>
    </w:div>
    <w:div w:id="334377714">
      <w:marLeft w:val="480"/>
      <w:marRight w:val="0"/>
      <w:marTop w:val="0"/>
      <w:marBottom w:val="0"/>
      <w:divBdr>
        <w:top w:val="none" w:sz="0" w:space="0" w:color="auto"/>
        <w:left w:val="none" w:sz="0" w:space="0" w:color="auto"/>
        <w:bottom w:val="none" w:sz="0" w:space="0" w:color="auto"/>
        <w:right w:val="none" w:sz="0" w:space="0" w:color="auto"/>
      </w:divBdr>
    </w:div>
    <w:div w:id="334580217">
      <w:marLeft w:val="480"/>
      <w:marRight w:val="0"/>
      <w:marTop w:val="0"/>
      <w:marBottom w:val="0"/>
      <w:divBdr>
        <w:top w:val="none" w:sz="0" w:space="0" w:color="auto"/>
        <w:left w:val="none" w:sz="0" w:space="0" w:color="auto"/>
        <w:bottom w:val="none" w:sz="0" w:space="0" w:color="auto"/>
        <w:right w:val="none" w:sz="0" w:space="0" w:color="auto"/>
      </w:divBdr>
    </w:div>
    <w:div w:id="335889996">
      <w:marLeft w:val="480"/>
      <w:marRight w:val="0"/>
      <w:marTop w:val="0"/>
      <w:marBottom w:val="0"/>
      <w:divBdr>
        <w:top w:val="none" w:sz="0" w:space="0" w:color="auto"/>
        <w:left w:val="none" w:sz="0" w:space="0" w:color="auto"/>
        <w:bottom w:val="none" w:sz="0" w:space="0" w:color="auto"/>
        <w:right w:val="none" w:sz="0" w:space="0" w:color="auto"/>
      </w:divBdr>
    </w:div>
    <w:div w:id="336230403">
      <w:marLeft w:val="480"/>
      <w:marRight w:val="0"/>
      <w:marTop w:val="0"/>
      <w:marBottom w:val="0"/>
      <w:divBdr>
        <w:top w:val="none" w:sz="0" w:space="0" w:color="auto"/>
        <w:left w:val="none" w:sz="0" w:space="0" w:color="auto"/>
        <w:bottom w:val="none" w:sz="0" w:space="0" w:color="auto"/>
        <w:right w:val="none" w:sz="0" w:space="0" w:color="auto"/>
      </w:divBdr>
    </w:div>
    <w:div w:id="336736067">
      <w:marLeft w:val="480"/>
      <w:marRight w:val="0"/>
      <w:marTop w:val="0"/>
      <w:marBottom w:val="0"/>
      <w:divBdr>
        <w:top w:val="none" w:sz="0" w:space="0" w:color="auto"/>
        <w:left w:val="none" w:sz="0" w:space="0" w:color="auto"/>
        <w:bottom w:val="none" w:sz="0" w:space="0" w:color="auto"/>
        <w:right w:val="none" w:sz="0" w:space="0" w:color="auto"/>
      </w:divBdr>
    </w:div>
    <w:div w:id="336814521">
      <w:marLeft w:val="480"/>
      <w:marRight w:val="0"/>
      <w:marTop w:val="0"/>
      <w:marBottom w:val="0"/>
      <w:divBdr>
        <w:top w:val="none" w:sz="0" w:space="0" w:color="auto"/>
        <w:left w:val="none" w:sz="0" w:space="0" w:color="auto"/>
        <w:bottom w:val="none" w:sz="0" w:space="0" w:color="auto"/>
        <w:right w:val="none" w:sz="0" w:space="0" w:color="auto"/>
      </w:divBdr>
    </w:div>
    <w:div w:id="337121310">
      <w:marLeft w:val="480"/>
      <w:marRight w:val="0"/>
      <w:marTop w:val="0"/>
      <w:marBottom w:val="0"/>
      <w:divBdr>
        <w:top w:val="none" w:sz="0" w:space="0" w:color="auto"/>
        <w:left w:val="none" w:sz="0" w:space="0" w:color="auto"/>
        <w:bottom w:val="none" w:sz="0" w:space="0" w:color="auto"/>
        <w:right w:val="none" w:sz="0" w:space="0" w:color="auto"/>
      </w:divBdr>
    </w:div>
    <w:div w:id="338894010">
      <w:marLeft w:val="480"/>
      <w:marRight w:val="0"/>
      <w:marTop w:val="0"/>
      <w:marBottom w:val="0"/>
      <w:divBdr>
        <w:top w:val="none" w:sz="0" w:space="0" w:color="auto"/>
        <w:left w:val="none" w:sz="0" w:space="0" w:color="auto"/>
        <w:bottom w:val="none" w:sz="0" w:space="0" w:color="auto"/>
        <w:right w:val="none" w:sz="0" w:space="0" w:color="auto"/>
      </w:divBdr>
    </w:div>
    <w:div w:id="340815238">
      <w:marLeft w:val="480"/>
      <w:marRight w:val="0"/>
      <w:marTop w:val="0"/>
      <w:marBottom w:val="0"/>
      <w:divBdr>
        <w:top w:val="none" w:sz="0" w:space="0" w:color="auto"/>
        <w:left w:val="none" w:sz="0" w:space="0" w:color="auto"/>
        <w:bottom w:val="none" w:sz="0" w:space="0" w:color="auto"/>
        <w:right w:val="none" w:sz="0" w:space="0" w:color="auto"/>
      </w:divBdr>
    </w:div>
    <w:div w:id="341511213">
      <w:marLeft w:val="480"/>
      <w:marRight w:val="0"/>
      <w:marTop w:val="0"/>
      <w:marBottom w:val="0"/>
      <w:divBdr>
        <w:top w:val="none" w:sz="0" w:space="0" w:color="auto"/>
        <w:left w:val="none" w:sz="0" w:space="0" w:color="auto"/>
        <w:bottom w:val="none" w:sz="0" w:space="0" w:color="auto"/>
        <w:right w:val="none" w:sz="0" w:space="0" w:color="auto"/>
      </w:divBdr>
    </w:div>
    <w:div w:id="341864010">
      <w:marLeft w:val="480"/>
      <w:marRight w:val="0"/>
      <w:marTop w:val="0"/>
      <w:marBottom w:val="0"/>
      <w:divBdr>
        <w:top w:val="none" w:sz="0" w:space="0" w:color="auto"/>
        <w:left w:val="none" w:sz="0" w:space="0" w:color="auto"/>
        <w:bottom w:val="none" w:sz="0" w:space="0" w:color="auto"/>
        <w:right w:val="none" w:sz="0" w:space="0" w:color="auto"/>
      </w:divBdr>
    </w:div>
    <w:div w:id="342514750">
      <w:marLeft w:val="480"/>
      <w:marRight w:val="0"/>
      <w:marTop w:val="0"/>
      <w:marBottom w:val="0"/>
      <w:divBdr>
        <w:top w:val="none" w:sz="0" w:space="0" w:color="auto"/>
        <w:left w:val="none" w:sz="0" w:space="0" w:color="auto"/>
        <w:bottom w:val="none" w:sz="0" w:space="0" w:color="auto"/>
        <w:right w:val="none" w:sz="0" w:space="0" w:color="auto"/>
      </w:divBdr>
    </w:div>
    <w:div w:id="344091543">
      <w:marLeft w:val="480"/>
      <w:marRight w:val="0"/>
      <w:marTop w:val="0"/>
      <w:marBottom w:val="0"/>
      <w:divBdr>
        <w:top w:val="none" w:sz="0" w:space="0" w:color="auto"/>
        <w:left w:val="none" w:sz="0" w:space="0" w:color="auto"/>
        <w:bottom w:val="none" w:sz="0" w:space="0" w:color="auto"/>
        <w:right w:val="none" w:sz="0" w:space="0" w:color="auto"/>
      </w:divBdr>
    </w:div>
    <w:div w:id="344209892">
      <w:marLeft w:val="480"/>
      <w:marRight w:val="0"/>
      <w:marTop w:val="0"/>
      <w:marBottom w:val="0"/>
      <w:divBdr>
        <w:top w:val="none" w:sz="0" w:space="0" w:color="auto"/>
        <w:left w:val="none" w:sz="0" w:space="0" w:color="auto"/>
        <w:bottom w:val="none" w:sz="0" w:space="0" w:color="auto"/>
        <w:right w:val="none" w:sz="0" w:space="0" w:color="auto"/>
      </w:divBdr>
    </w:div>
    <w:div w:id="344671886">
      <w:marLeft w:val="480"/>
      <w:marRight w:val="0"/>
      <w:marTop w:val="0"/>
      <w:marBottom w:val="0"/>
      <w:divBdr>
        <w:top w:val="none" w:sz="0" w:space="0" w:color="auto"/>
        <w:left w:val="none" w:sz="0" w:space="0" w:color="auto"/>
        <w:bottom w:val="none" w:sz="0" w:space="0" w:color="auto"/>
        <w:right w:val="none" w:sz="0" w:space="0" w:color="auto"/>
      </w:divBdr>
    </w:div>
    <w:div w:id="344937554">
      <w:marLeft w:val="480"/>
      <w:marRight w:val="0"/>
      <w:marTop w:val="0"/>
      <w:marBottom w:val="0"/>
      <w:divBdr>
        <w:top w:val="none" w:sz="0" w:space="0" w:color="auto"/>
        <w:left w:val="none" w:sz="0" w:space="0" w:color="auto"/>
        <w:bottom w:val="none" w:sz="0" w:space="0" w:color="auto"/>
        <w:right w:val="none" w:sz="0" w:space="0" w:color="auto"/>
      </w:divBdr>
    </w:div>
    <w:div w:id="346367311">
      <w:marLeft w:val="480"/>
      <w:marRight w:val="0"/>
      <w:marTop w:val="0"/>
      <w:marBottom w:val="0"/>
      <w:divBdr>
        <w:top w:val="none" w:sz="0" w:space="0" w:color="auto"/>
        <w:left w:val="none" w:sz="0" w:space="0" w:color="auto"/>
        <w:bottom w:val="none" w:sz="0" w:space="0" w:color="auto"/>
        <w:right w:val="none" w:sz="0" w:space="0" w:color="auto"/>
      </w:divBdr>
    </w:div>
    <w:div w:id="347293210">
      <w:marLeft w:val="480"/>
      <w:marRight w:val="0"/>
      <w:marTop w:val="0"/>
      <w:marBottom w:val="0"/>
      <w:divBdr>
        <w:top w:val="none" w:sz="0" w:space="0" w:color="auto"/>
        <w:left w:val="none" w:sz="0" w:space="0" w:color="auto"/>
        <w:bottom w:val="none" w:sz="0" w:space="0" w:color="auto"/>
        <w:right w:val="none" w:sz="0" w:space="0" w:color="auto"/>
      </w:divBdr>
    </w:div>
    <w:div w:id="348608589">
      <w:marLeft w:val="480"/>
      <w:marRight w:val="0"/>
      <w:marTop w:val="0"/>
      <w:marBottom w:val="0"/>
      <w:divBdr>
        <w:top w:val="none" w:sz="0" w:space="0" w:color="auto"/>
        <w:left w:val="none" w:sz="0" w:space="0" w:color="auto"/>
        <w:bottom w:val="none" w:sz="0" w:space="0" w:color="auto"/>
        <w:right w:val="none" w:sz="0" w:space="0" w:color="auto"/>
      </w:divBdr>
    </w:div>
    <w:div w:id="348678969">
      <w:marLeft w:val="480"/>
      <w:marRight w:val="0"/>
      <w:marTop w:val="0"/>
      <w:marBottom w:val="0"/>
      <w:divBdr>
        <w:top w:val="none" w:sz="0" w:space="0" w:color="auto"/>
        <w:left w:val="none" w:sz="0" w:space="0" w:color="auto"/>
        <w:bottom w:val="none" w:sz="0" w:space="0" w:color="auto"/>
        <w:right w:val="none" w:sz="0" w:space="0" w:color="auto"/>
      </w:divBdr>
    </w:div>
    <w:div w:id="349647914">
      <w:marLeft w:val="480"/>
      <w:marRight w:val="0"/>
      <w:marTop w:val="0"/>
      <w:marBottom w:val="0"/>
      <w:divBdr>
        <w:top w:val="none" w:sz="0" w:space="0" w:color="auto"/>
        <w:left w:val="none" w:sz="0" w:space="0" w:color="auto"/>
        <w:bottom w:val="none" w:sz="0" w:space="0" w:color="auto"/>
        <w:right w:val="none" w:sz="0" w:space="0" w:color="auto"/>
      </w:divBdr>
    </w:div>
    <w:div w:id="350106956">
      <w:marLeft w:val="480"/>
      <w:marRight w:val="0"/>
      <w:marTop w:val="0"/>
      <w:marBottom w:val="0"/>
      <w:divBdr>
        <w:top w:val="none" w:sz="0" w:space="0" w:color="auto"/>
        <w:left w:val="none" w:sz="0" w:space="0" w:color="auto"/>
        <w:bottom w:val="none" w:sz="0" w:space="0" w:color="auto"/>
        <w:right w:val="none" w:sz="0" w:space="0" w:color="auto"/>
      </w:divBdr>
    </w:div>
    <w:div w:id="350839028">
      <w:marLeft w:val="480"/>
      <w:marRight w:val="0"/>
      <w:marTop w:val="0"/>
      <w:marBottom w:val="0"/>
      <w:divBdr>
        <w:top w:val="none" w:sz="0" w:space="0" w:color="auto"/>
        <w:left w:val="none" w:sz="0" w:space="0" w:color="auto"/>
        <w:bottom w:val="none" w:sz="0" w:space="0" w:color="auto"/>
        <w:right w:val="none" w:sz="0" w:space="0" w:color="auto"/>
      </w:divBdr>
    </w:div>
    <w:div w:id="350959207">
      <w:marLeft w:val="480"/>
      <w:marRight w:val="0"/>
      <w:marTop w:val="0"/>
      <w:marBottom w:val="0"/>
      <w:divBdr>
        <w:top w:val="none" w:sz="0" w:space="0" w:color="auto"/>
        <w:left w:val="none" w:sz="0" w:space="0" w:color="auto"/>
        <w:bottom w:val="none" w:sz="0" w:space="0" w:color="auto"/>
        <w:right w:val="none" w:sz="0" w:space="0" w:color="auto"/>
      </w:divBdr>
    </w:div>
    <w:div w:id="355426041">
      <w:marLeft w:val="480"/>
      <w:marRight w:val="0"/>
      <w:marTop w:val="0"/>
      <w:marBottom w:val="0"/>
      <w:divBdr>
        <w:top w:val="none" w:sz="0" w:space="0" w:color="auto"/>
        <w:left w:val="none" w:sz="0" w:space="0" w:color="auto"/>
        <w:bottom w:val="none" w:sz="0" w:space="0" w:color="auto"/>
        <w:right w:val="none" w:sz="0" w:space="0" w:color="auto"/>
      </w:divBdr>
    </w:div>
    <w:div w:id="355889374">
      <w:marLeft w:val="480"/>
      <w:marRight w:val="0"/>
      <w:marTop w:val="0"/>
      <w:marBottom w:val="0"/>
      <w:divBdr>
        <w:top w:val="none" w:sz="0" w:space="0" w:color="auto"/>
        <w:left w:val="none" w:sz="0" w:space="0" w:color="auto"/>
        <w:bottom w:val="none" w:sz="0" w:space="0" w:color="auto"/>
        <w:right w:val="none" w:sz="0" w:space="0" w:color="auto"/>
      </w:divBdr>
    </w:div>
    <w:div w:id="357662143">
      <w:marLeft w:val="480"/>
      <w:marRight w:val="0"/>
      <w:marTop w:val="0"/>
      <w:marBottom w:val="0"/>
      <w:divBdr>
        <w:top w:val="none" w:sz="0" w:space="0" w:color="auto"/>
        <w:left w:val="none" w:sz="0" w:space="0" w:color="auto"/>
        <w:bottom w:val="none" w:sz="0" w:space="0" w:color="auto"/>
        <w:right w:val="none" w:sz="0" w:space="0" w:color="auto"/>
      </w:divBdr>
    </w:div>
    <w:div w:id="358317560">
      <w:marLeft w:val="480"/>
      <w:marRight w:val="0"/>
      <w:marTop w:val="0"/>
      <w:marBottom w:val="0"/>
      <w:divBdr>
        <w:top w:val="none" w:sz="0" w:space="0" w:color="auto"/>
        <w:left w:val="none" w:sz="0" w:space="0" w:color="auto"/>
        <w:bottom w:val="none" w:sz="0" w:space="0" w:color="auto"/>
        <w:right w:val="none" w:sz="0" w:space="0" w:color="auto"/>
      </w:divBdr>
    </w:div>
    <w:div w:id="359622769">
      <w:marLeft w:val="480"/>
      <w:marRight w:val="0"/>
      <w:marTop w:val="0"/>
      <w:marBottom w:val="0"/>
      <w:divBdr>
        <w:top w:val="none" w:sz="0" w:space="0" w:color="auto"/>
        <w:left w:val="none" w:sz="0" w:space="0" w:color="auto"/>
        <w:bottom w:val="none" w:sz="0" w:space="0" w:color="auto"/>
        <w:right w:val="none" w:sz="0" w:space="0" w:color="auto"/>
      </w:divBdr>
    </w:div>
    <w:div w:id="360597353">
      <w:marLeft w:val="480"/>
      <w:marRight w:val="0"/>
      <w:marTop w:val="0"/>
      <w:marBottom w:val="0"/>
      <w:divBdr>
        <w:top w:val="none" w:sz="0" w:space="0" w:color="auto"/>
        <w:left w:val="none" w:sz="0" w:space="0" w:color="auto"/>
        <w:bottom w:val="none" w:sz="0" w:space="0" w:color="auto"/>
        <w:right w:val="none" w:sz="0" w:space="0" w:color="auto"/>
      </w:divBdr>
    </w:div>
    <w:div w:id="361169679">
      <w:marLeft w:val="480"/>
      <w:marRight w:val="0"/>
      <w:marTop w:val="0"/>
      <w:marBottom w:val="0"/>
      <w:divBdr>
        <w:top w:val="none" w:sz="0" w:space="0" w:color="auto"/>
        <w:left w:val="none" w:sz="0" w:space="0" w:color="auto"/>
        <w:bottom w:val="none" w:sz="0" w:space="0" w:color="auto"/>
        <w:right w:val="none" w:sz="0" w:space="0" w:color="auto"/>
      </w:divBdr>
    </w:div>
    <w:div w:id="361706071">
      <w:marLeft w:val="480"/>
      <w:marRight w:val="0"/>
      <w:marTop w:val="0"/>
      <w:marBottom w:val="0"/>
      <w:divBdr>
        <w:top w:val="none" w:sz="0" w:space="0" w:color="auto"/>
        <w:left w:val="none" w:sz="0" w:space="0" w:color="auto"/>
        <w:bottom w:val="none" w:sz="0" w:space="0" w:color="auto"/>
        <w:right w:val="none" w:sz="0" w:space="0" w:color="auto"/>
      </w:divBdr>
    </w:div>
    <w:div w:id="363331599">
      <w:marLeft w:val="480"/>
      <w:marRight w:val="0"/>
      <w:marTop w:val="0"/>
      <w:marBottom w:val="0"/>
      <w:divBdr>
        <w:top w:val="none" w:sz="0" w:space="0" w:color="auto"/>
        <w:left w:val="none" w:sz="0" w:space="0" w:color="auto"/>
        <w:bottom w:val="none" w:sz="0" w:space="0" w:color="auto"/>
        <w:right w:val="none" w:sz="0" w:space="0" w:color="auto"/>
      </w:divBdr>
    </w:div>
    <w:div w:id="364185361">
      <w:marLeft w:val="480"/>
      <w:marRight w:val="0"/>
      <w:marTop w:val="0"/>
      <w:marBottom w:val="0"/>
      <w:divBdr>
        <w:top w:val="none" w:sz="0" w:space="0" w:color="auto"/>
        <w:left w:val="none" w:sz="0" w:space="0" w:color="auto"/>
        <w:bottom w:val="none" w:sz="0" w:space="0" w:color="auto"/>
        <w:right w:val="none" w:sz="0" w:space="0" w:color="auto"/>
      </w:divBdr>
    </w:div>
    <w:div w:id="365328247">
      <w:marLeft w:val="480"/>
      <w:marRight w:val="0"/>
      <w:marTop w:val="0"/>
      <w:marBottom w:val="0"/>
      <w:divBdr>
        <w:top w:val="none" w:sz="0" w:space="0" w:color="auto"/>
        <w:left w:val="none" w:sz="0" w:space="0" w:color="auto"/>
        <w:bottom w:val="none" w:sz="0" w:space="0" w:color="auto"/>
        <w:right w:val="none" w:sz="0" w:space="0" w:color="auto"/>
      </w:divBdr>
    </w:div>
    <w:div w:id="365908629">
      <w:marLeft w:val="480"/>
      <w:marRight w:val="0"/>
      <w:marTop w:val="0"/>
      <w:marBottom w:val="0"/>
      <w:divBdr>
        <w:top w:val="none" w:sz="0" w:space="0" w:color="auto"/>
        <w:left w:val="none" w:sz="0" w:space="0" w:color="auto"/>
        <w:bottom w:val="none" w:sz="0" w:space="0" w:color="auto"/>
        <w:right w:val="none" w:sz="0" w:space="0" w:color="auto"/>
      </w:divBdr>
    </w:div>
    <w:div w:id="366566502">
      <w:marLeft w:val="480"/>
      <w:marRight w:val="0"/>
      <w:marTop w:val="0"/>
      <w:marBottom w:val="0"/>
      <w:divBdr>
        <w:top w:val="none" w:sz="0" w:space="0" w:color="auto"/>
        <w:left w:val="none" w:sz="0" w:space="0" w:color="auto"/>
        <w:bottom w:val="none" w:sz="0" w:space="0" w:color="auto"/>
        <w:right w:val="none" w:sz="0" w:space="0" w:color="auto"/>
      </w:divBdr>
    </w:div>
    <w:div w:id="366806667">
      <w:marLeft w:val="480"/>
      <w:marRight w:val="0"/>
      <w:marTop w:val="0"/>
      <w:marBottom w:val="0"/>
      <w:divBdr>
        <w:top w:val="none" w:sz="0" w:space="0" w:color="auto"/>
        <w:left w:val="none" w:sz="0" w:space="0" w:color="auto"/>
        <w:bottom w:val="none" w:sz="0" w:space="0" w:color="auto"/>
        <w:right w:val="none" w:sz="0" w:space="0" w:color="auto"/>
      </w:divBdr>
    </w:div>
    <w:div w:id="366951264">
      <w:marLeft w:val="480"/>
      <w:marRight w:val="0"/>
      <w:marTop w:val="0"/>
      <w:marBottom w:val="0"/>
      <w:divBdr>
        <w:top w:val="none" w:sz="0" w:space="0" w:color="auto"/>
        <w:left w:val="none" w:sz="0" w:space="0" w:color="auto"/>
        <w:bottom w:val="none" w:sz="0" w:space="0" w:color="auto"/>
        <w:right w:val="none" w:sz="0" w:space="0" w:color="auto"/>
      </w:divBdr>
    </w:div>
    <w:div w:id="367724978">
      <w:marLeft w:val="480"/>
      <w:marRight w:val="0"/>
      <w:marTop w:val="0"/>
      <w:marBottom w:val="0"/>
      <w:divBdr>
        <w:top w:val="none" w:sz="0" w:space="0" w:color="auto"/>
        <w:left w:val="none" w:sz="0" w:space="0" w:color="auto"/>
        <w:bottom w:val="none" w:sz="0" w:space="0" w:color="auto"/>
        <w:right w:val="none" w:sz="0" w:space="0" w:color="auto"/>
      </w:divBdr>
    </w:div>
    <w:div w:id="368923146">
      <w:marLeft w:val="480"/>
      <w:marRight w:val="0"/>
      <w:marTop w:val="0"/>
      <w:marBottom w:val="0"/>
      <w:divBdr>
        <w:top w:val="none" w:sz="0" w:space="0" w:color="auto"/>
        <w:left w:val="none" w:sz="0" w:space="0" w:color="auto"/>
        <w:bottom w:val="none" w:sz="0" w:space="0" w:color="auto"/>
        <w:right w:val="none" w:sz="0" w:space="0" w:color="auto"/>
      </w:divBdr>
    </w:div>
    <w:div w:id="369426897">
      <w:marLeft w:val="480"/>
      <w:marRight w:val="0"/>
      <w:marTop w:val="0"/>
      <w:marBottom w:val="0"/>
      <w:divBdr>
        <w:top w:val="none" w:sz="0" w:space="0" w:color="auto"/>
        <w:left w:val="none" w:sz="0" w:space="0" w:color="auto"/>
        <w:bottom w:val="none" w:sz="0" w:space="0" w:color="auto"/>
        <w:right w:val="none" w:sz="0" w:space="0" w:color="auto"/>
      </w:divBdr>
    </w:div>
    <w:div w:id="370956411">
      <w:marLeft w:val="480"/>
      <w:marRight w:val="0"/>
      <w:marTop w:val="0"/>
      <w:marBottom w:val="0"/>
      <w:divBdr>
        <w:top w:val="none" w:sz="0" w:space="0" w:color="auto"/>
        <w:left w:val="none" w:sz="0" w:space="0" w:color="auto"/>
        <w:bottom w:val="none" w:sz="0" w:space="0" w:color="auto"/>
        <w:right w:val="none" w:sz="0" w:space="0" w:color="auto"/>
      </w:divBdr>
    </w:div>
    <w:div w:id="371729349">
      <w:marLeft w:val="480"/>
      <w:marRight w:val="0"/>
      <w:marTop w:val="0"/>
      <w:marBottom w:val="0"/>
      <w:divBdr>
        <w:top w:val="none" w:sz="0" w:space="0" w:color="auto"/>
        <w:left w:val="none" w:sz="0" w:space="0" w:color="auto"/>
        <w:bottom w:val="none" w:sz="0" w:space="0" w:color="auto"/>
        <w:right w:val="none" w:sz="0" w:space="0" w:color="auto"/>
      </w:divBdr>
    </w:div>
    <w:div w:id="371804060">
      <w:marLeft w:val="480"/>
      <w:marRight w:val="0"/>
      <w:marTop w:val="0"/>
      <w:marBottom w:val="0"/>
      <w:divBdr>
        <w:top w:val="none" w:sz="0" w:space="0" w:color="auto"/>
        <w:left w:val="none" w:sz="0" w:space="0" w:color="auto"/>
        <w:bottom w:val="none" w:sz="0" w:space="0" w:color="auto"/>
        <w:right w:val="none" w:sz="0" w:space="0" w:color="auto"/>
      </w:divBdr>
    </w:div>
    <w:div w:id="373888505">
      <w:marLeft w:val="480"/>
      <w:marRight w:val="0"/>
      <w:marTop w:val="0"/>
      <w:marBottom w:val="0"/>
      <w:divBdr>
        <w:top w:val="none" w:sz="0" w:space="0" w:color="auto"/>
        <w:left w:val="none" w:sz="0" w:space="0" w:color="auto"/>
        <w:bottom w:val="none" w:sz="0" w:space="0" w:color="auto"/>
        <w:right w:val="none" w:sz="0" w:space="0" w:color="auto"/>
      </w:divBdr>
    </w:div>
    <w:div w:id="375392607">
      <w:marLeft w:val="480"/>
      <w:marRight w:val="0"/>
      <w:marTop w:val="0"/>
      <w:marBottom w:val="0"/>
      <w:divBdr>
        <w:top w:val="none" w:sz="0" w:space="0" w:color="auto"/>
        <w:left w:val="none" w:sz="0" w:space="0" w:color="auto"/>
        <w:bottom w:val="none" w:sz="0" w:space="0" w:color="auto"/>
        <w:right w:val="none" w:sz="0" w:space="0" w:color="auto"/>
      </w:divBdr>
    </w:div>
    <w:div w:id="376007075">
      <w:marLeft w:val="480"/>
      <w:marRight w:val="0"/>
      <w:marTop w:val="0"/>
      <w:marBottom w:val="0"/>
      <w:divBdr>
        <w:top w:val="none" w:sz="0" w:space="0" w:color="auto"/>
        <w:left w:val="none" w:sz="0" w:space="0" w:color="auto"/>
        <w:bottom w:val="none" w:sz="0" w:space="0" w:color="auto"/>
        <w:right w:val="none" w:sz="0" w:space="0" w:color="auto"/>
      </w:divBdr>
    </w:div>
    <w:div w:id="376392665">
      <w:marLeft w:val="480"/>
      <w:marRight w:val="0"/>
      <w:marTop w:val="0"/>
      <w:marBottom w:val="0"/>
      <w:divBdr>
        <w:top w:val="none" w:sz="0" w:space="0" w:color="auto"/>
        <w:left w:val="none" w:sz="0" w:space="0" w:color="auto"/>
        <w:bottom w:val="none" w:sz="0" w:space="0" w:color="auto"/>
        <w:right w:val="none" w:sz="0" w:space="0" w:color="auto"/>
      </w:divBdr>
    </w:div>
    <w:div w:id="378479495">
      <w:marLeft w:val="480"/>
      <w:marRight w:val="0"/>
      <w:marTop w:val="0"/>
      <w:marBottom w:val="0"/>
      <w:divBdr>
        <w:top w:val="none" w:sz="0" w:space="0" w:color="auto"/>
        <w:left w:val="none" w:sz="0" w:space="0" w:color="auto"/>
        <w:bottom w:val="none" w:sz="0" w:space="0" w:color="auto"/>
        <w:right w:val="none" w:sz="0" w:space="0" w:color="auto"/>
      </w:divBdr>
    </w:div>
    <w:div w:id="379208260">
      <w:marLeft w:val="480"/>
      <w:marRight w:val="0"/>
      <w:marTop w:val="0"/>
      <w:marBottom w:val="0"/>
      <w:divBdr>
        <w:top w:val="none" w:sz="0" w:space="0" w:color="auto"/>
        <w:left w:val="none" w:sz="0" w:space="0" w:color="auto"/>
        <w:bottom w:val="none" w:sz="0" w:space="0" w:color="auto"/>
        <w:right w:val="none" w:sz="0" w:space="0" w:color="auto"/>
      </w:divBdr>
    </w:div>
    <w:div w:id="379284922">
      <w:marLeft w:val="480"/>
      <w:marRight w:val="0"/>
      <w:marTop w:val="0"/>
      <w:marBottom w:val="0"/>
      <w:divBdr>
        <w:top w:val="none" w:sz="0" w:space="0" w:color="auto"/>
        <w:left w:val="none" w:sz="0" w:space="0" w:color="auto"/>
        <w:bottom w:val="none" w:sz="0" w:space="0" w:color="auto"/>
        <w:right w:val="none" w:sz="0" w:space="0" w:color="auto"/>
      </w:divBdr>
    </w:div>
    <w:div w:id="379327888">
      <w:marLeft w:val="480"/>
      <w:marRight w:val="0"/>
      <w:marTop w:val="0"/>
      <w:marBottom w:val="0"/>
      <w:divBdr>
        <w:top w:val="none" w:sz="0" w:space="0" w:color="auto"/>
        <w:left w:val="none" w:sz="0" w:space="0" w:color="auto"/>
        <w:bottom w:val="none" w:sz="0" w:space="0" w:color="auto"/>
        <w:right w:val="none" w:sz="0" w:space="0" w:color="auto"/>
      </w:divBdr>
    </w:div>
    <w:div w:id="379668525">
      <w:marLeft w:val="480"/>
      <w:marRight w:val="0"/>
      <w:marTop w:val="0"/>
      <w:marBottom w:val="0"/>
      <w:divBdr>
        <w:top w:val="none" w:sz="0" w:space="0" w:color="auto"/>
        <w:left w:val="none" w:sz="0" w:space="0" w:color="auto"/>
        <w:bottom w:val="none" w:sz="0" w:space="0" w:color="auto"/>
        <w:right w:val="none" w:sz="0" w:space="0" w:color="auto"/>
      </w:divBdr>
    </w:div>
    <w:div w:id="379672776">
      <w:marLeft w:val="480"/>
      <w:marRight w:val="0"/>
      <w:marTop w:val="0"/>
      <w:marBottom w:val="0"/>
      <w:divBdr>
        <w:top w:val="none" w:sz="0" w:space="0" w:color="auto"/>
        <w:left w:val="none" w:sz="0" w:space="0" w:color="auto"/>
        <w:bottom w:val="none" w:sz="0" w:space="0" w:color="auto"/>
        <w:right w:val="none" w:sz="0" w:space="0" w:color="auto"/>
      </w:divBdr>
    </w:div>
    <w:div w:id="379743796">
      <w:marLeft w:val="480"/>
      <w:marRight w:val="0"/>
      <w:marTop w:val="0"/>
      <w:marBottom w:val="0"/>
      <w:divBdr>
        <w:top w:val="none" w:sz="0" w:space="0" w:color="auto"/>
        <w:left w:val="none" w:sz="0" w:space="0" w:color="auto"/>
        <w:bottom w:val="none" w:sz="0" w:space="0" w:color="auto"/>
        <w:right w:val="none" w:sz="0" w:space="0" w:color="auto"/>
      </w:divBdr>
    </w:div>
    <w:div w:id="379936270">
      <w:marLeft w:val="480"/>
      <w:marRight w:val="0"/>
      <w:marTop w:val="0"/>
      <w:marBottom w:val="0"/>
      <w:divBdr>
        <w:top w:val="none" w:sz="0" w:space="0" w:color="auto"/>
        <w:left w:val="none" w:sz="0" w:space="0" w:color="auto"/>
        <w:bottom w:val="none" w:sz="0" w:space="0" w:color="auto"/>
        <w:right w:val="none" w:sz="0" w:space="0" w:color="auto"/>
      </w:divBdr>
    </w:div>
    <w:div w:id="380175875">
      <w:marLeft w:val="480"/>
      <w:marRight w:val="0"/>
      <w:marTop w:val="0"/>
      <w:marBottom w:val="0"/>
      <w:divBdr>
        <w:top w:val="none" w:sz="0" w:space="0" w:color="auto"/>
        <w:left w:val="none" w:sz="0" w:space="0" w:color="auto"/>
        <w:bottom w:val="none" w:sz="0" w:space="0" w:color="auto"/>
        <w:right w:val="none" w:sz="0" w:space="0" w:color="auto"/>
      </w:divBdr>
    </w:div>
    <w:div w:id="381833982">
      <w:marLeft w:val="480"/>
      <w:marRight w:val="0"/>
      <w:marTop w:val="0"/>
      <w:marBottom w:val="0"/>
      <w:divBdr>
        <w:top w:val="none" w:sz="0" w:space="0" w:color="auto"/>
        <w:left w:val="none" w:sz="0" w:space="0" w:color="auto"/>
        <w:bottom w:val="none" w:sz="0" w:space="0" w:color="auto"/>
        <w:right w:val="none" w:sz="0" w:space="0" w:color="auto"/>
      </w:divBdr>
    </w:div>
    <w:div w:id="382407852">
      <w:marLeft w:val="480"/>
      <w:marRight w:val="0"/>
      <w:marTop w:val="0"/>
      <w:marBottom w:val="0"/>
      <w:divBdr>
        <w:top w:val="none" w:sz="0" w:space="0" w:color="auto"/>
        <w:left w:val="none" w:sz="0" w:space="0" w:color="auto"/>
        <w:bottom w:val="none" w:sz="0" w:space="0" w:color="auto"/>
        <w:right w:val="none" w:sz="0" w:space="0" w:color="auto"/>
      </w:divBdr>
    </w:div>
    <w:div w:id="383986196">
      <w:marLeft w:val="480"/>
      <w:marRight w:val="0"/>
      <w:marTop w:val="0"/>
      <w:marBottom w:val="0"/>
      <w:divBdr>
        <w:top w:val="none" w:sz="0" w:space="0" w:color="auto"/>
        <w:left w:val="none" w:sz="0" w:space="0" w:color="auto"/>
        <w:bottom w:val="none" w:sz="0" w:space="0" w:color="auto"/>
        <w:right w:val="none" w:sz="0" w:space="0" w:color="auto"/>
      </w:divBdr>
    </w:div>
    <w:div w:id="385031455">
      <w:marLeft w:val="480"/>
      <w:marRight w:val="0"/>
      <w:marTop w:val="0"/>
      <w:marBottom w:val="0"/>
      <w:divBdr>
        <w:top w:val="none" w:sz="0" w:space="0" w:color="auto"/>
        <w:left w:val="none" w:sz="0" w:space="0" w:color="auto"/>
        <w:bottom w:val="none" w:sz="0" w:space="0" w:color="auto"/>
        <w:right w:val="none" w:sz="0" w:space="0" w:color="auto"/>
      </w:divBdr>
    </w:div>
    <w:div w:id="385299215">
      <w:marLeft w:val="480"/>
      <w:marRight w:val="0"/>
      <w:marTop w:val="0"/>
      <w:marBottom w:val="0"/>
      <w:divBdr>
        <w:top w:val="none" w:sz="0" w:space="0" w:color="auto"/>
        <w:left w:val="none" w:sz="0" w:space="0" w:color="auto"/>
        <w:bottom w:val="none" w:sz="0" w:space="0" w:color="auto"/>
        <w:right w:val="none" w:sz="0" w:space="0" w:color="auto"/>
      </w:divBdr>
    </w:div>
    <w:div w:id="386296929">
      <w:marLeft w:val="480"/>
      <w:marRight w:val="0"/>
      <w:marTop w:val="0"/>
      <w:marBottom w:val="0"/>
      <w:divBdr>
        <w:top w:val="none" w:sz="0" w:space="0" w:color="auto"/>
        <w:left w:val="none" w:sz="0" w:space="0" w:color="auto"/>
        <w:bottom w:val="none" w:sz="0" w:space="0" w:color="auto"/>
        <w:right w:val="none" w:sz="0" w:space="0" w:color="auto"/>
      </w:divBdr>
    </w:div>
    <w:div w:id="386926615">
      <w:marLeft w:val="480"/>
      <w:marRight w:val="0"/>
      <w:marTop w:val="0"/>
      <w:marBottom w:val="0"/>
      <w:divBdr>
        <w:top w:val="none" w:sz="0" w:space="0" w:color="auto"/>
        <w:left w:val="none" w:sz="0" w:space="0" w:color="auto"/>
        <w:bottom w:val="none" w:sz="0" w:space="0" w:color="auto"/>
        <w:right w:val="none" w:sz="0" w:space="0" w:color="auto"/>
      </w:divBdr>
    </w:div>
    <w:div w:id="387609681">
      <w:marLeft w:val="480"/>
      <w:marRight w:val="0"/>
      <w:marTop w:val="0"/>
      <w:marBottom w:val="0"/>
      <w:divBdr>
        <w:top w:val="none" w:sz="0" w:space="0" w:color="auto"/>
        <w:left w:val="none" w:sz="0" w:space="0" w:color="auto"/>
        <w:bottom w:val="none" w:sz="0" w:space="0" w:color="auto"/>
        <w:right w:val="none" w:sz="0" w:space="0" w:color="auto"/>
      </w:divBdr>
    </w:div>
    <w:div w:id="388309037">
      <w:marLeft w:val="480"/>
      <w:marRight w:val="0"/>
      <w:marTop w:val="0"/>
      <w:marBottom w:val="0"/>
      <w:divBdr>
        <w:top w:val="none" w:sz="0" w:space="0" w:color="auto"/>
        <w:left w:val="none" w:sz="0" w:space="0" w:color="auto"/>
        <w:bottom w:val="none" w:sz="0" w:space="0" w:color="auto"/>
        <w:right w:val="none" w:sz="0" w:space="0" w:color="auto"/>
      </w:divBdr>
    </w:div>
    <w:div w:id="389117640">
      <w:marLeft w:val="480"/>
      <w:marRight w:val="0"/>
      <w:marTop w:val="0"/>
      <w:marBottom w:val="0"/>
      <w:divBdr>
        <w:top w:val="none" w:sz="0" w:space="0" w:color="auto"/>
        <w:left w:val="none" w:sz="0" w:space="0" w:color="auto"/>
        <w:bottom w:val="none" w:sz="0" w:space="0" w:color="auto"/>
        <w:right w:val="none" w:sz="0" w:space="0" w:color="auto"/>
      </w:divBdr>
    </w:div>
    <w:div w:id="389309393">
      <w:marLeft w:val="480"/>
      <w:marRight w:val="0"/>
      <w:marTop w:val="0"/>
      <w:marBottom w:val="0"/>
      <w:divBdr>
        <w:top w:val="none" w:sz="0" w:space="0" w:color="auto"/>
        <w:left w:val="none" w:sz="0" w:space="0" w:color="auto"/>
        <w:bottom w:val="none" w:sz="0" w:space="0" w:color="auto"/>
        <w:right w:val="none" w:sz="0" w:space="0" w:color="auto"/>
      </w:divBdr>
    </w:div>
    <w:div w:id="390229790">
      <w:bodyDiv w:val="1"/>
      <w:marLeft w:val="0"/>
      <w:marRight w:val="0"/>
      <w:marTop w:val="0"/>
      <w:marBottom w:val="0"/>
      <w:divBdr>
        <w:top w:val="none" w:sz="0" w:space="0" w:color="auto"/>
        <w:left w:val="none" w:sz="0" w:space="0" w:color="auto"/>
        <w:bottom w:val="none" w:sz="0" w:space="0" w:color="auto"/>
        <w:right w:val="none" w:sz="0" w:space="0" w:color="auto"/>
      </w:divBdr>
    </w:div>
    <w:div w:id="391582257">
      <w:marLeft w:val="480"/>
      <w:marRight w:val="0"/>
      <w:marTop w:val="0"/>
      <w:marBottom w:val="0"/>
      <w:divBdr>
        <w:top w:val="none" w:sz="0" w:space="0" w:color="auto"/>
        <w:left w:val="none" w:sz="0" w:space="0" w:color="auto"/>
        <w:bottom w:val="none" w:sz="0" w:space="0" w:color="auto"/>
        <w:right w:val="none" w:sz="0" w:space="0" w:color="auto"/>
      </w:divBdr>
    </w:div>
    <w:div w:id="391777134">
      <w:marLeft w:val="480"/>
      <w:marRight w:val="0"/>
      <w:marTop w:val="0"/>
      <w:marBottom w:val="0"/>
      <w:divBdr>
        <w:top w:val="none" w:sz="0" w:space="0" w:color="auto"/>
        <w:left w:val="none" w:sz="0" w:space="0" w:color="auto"/>
        <w:bottom w:val="none" w:sz="0" w:space="0" w:color="auto"/>
        <w:right w:val="none" w:sz="0" w:space="0" w:color="auto"/>
      </w:divBdr>
    </w:div>
    <w:div w:id="391930207">
      <w:marLeft w:val="480"/>
      <w:marRight w:val="0"/>
      <w:marTop w:val="0"/>
      <w:marBottom w:val="0"/>
      <w:divBdr>
        <w:top w:val="none" w:sz="0" w:space="0" w:color="auto"/>
        <w:left w:val="none" w:sz="0" w:space="0" w:color="auto"/>
        <w:bottom w:val="none" w:sz="0" w:space="0" w:color="auto"/>
        <w:right w:val="none" w:sz="0" w:space="0" w:color="auto"/>
      </w:divBdr>
    </w:div>
    <w:div w:id="392049445">
      <w:marLeft w:val="480"/>
      <w:marRight w:val="0"/>
      <w:marTop w:val="0"/>
      <w:marBottom w:val="0"/>
      <w:divBdr>
        <w:top w:val="none" w:sz="0" w:space="0" w:color="auto"/>
        <w:left w:val="none" w:sz="0" w:space="0" w:color="auto"/>
        <w:bottom w:val="none" w:sz="0" w:space="0" w:color="auto"/>
        <w:right w:val="none" w:sz="0" w:space="0" w:color="auto"/>
      </w:divBdr>
    </w:div>
    <w:div w:id="392237309">
      <w:marLeft w:val="480"/>
      <w:marRight w:val="0"/>
      <w:marTop w:val="0"/>
      <w:marBottom w:val="0"/>
      <w:divBdr>
        <w:top w:val="none" w:sz="0" w:space="0" w:color="auto"/>
        <w:left w:val="none" w:sz="0" w:space="0" w:color="auto"/>
        <w:bottom w:val="none" w:sz="0" w:space="0" w:color="auto"/>
        <w:right w:val="none" w:sz="0" w:space="0" w:color="auto"/>
      </w:divBdr>
    </w:div>
    <w:div w:id="392971446">
      <w:marLeft w:val="480"/>
      <w:marRight w:val="0"/>
      <w:marTop w:val="0"/>
      <w:marBottom w:val="0"/>
      <w:divBdr>
        <w:top w:val="none" w:sz="0" w:space="0" w:color="auto"/>
        <w:left w:val="none" w:sz="0" w:space="0" w:color="auto"/>
        <w:bottom w:val="none" w:sz="0" w:space="0" w:color="auto"/>
        <w:right w:val="none" w:sz="0" w:space="0" w:color="auto"/>
      </w:divBdr>
    </w:div>
    <w:div w:id="393092585">
      <w:marLeft w:val="480"/>
      <w:marRight w:val="0"/>
      <w:marTop w:val="0"/>
      <w:marBottom w:val="0"/>
      <w:divBdr>
        <w:top w:val="none" w:sz="0" w:space="0" w:color="auto"/>
        <w:left w:val="none" w:sz="0" w:space="0" w:color="auto"/>
        <w:bottom w:val="none" w:sz="0" w:space="0" w:color="auto"/>
        <w:right w:val="none" w:sz="0" w:space="0" w:color="auto"/>
      </w:divBdr>
    </w:div>
    <w:div w:id="393549992">
      <w:marLeft w:val="480"/>
      <w:marRight w:val="0"/>
      <w:marTop w:val="0"/>
      <w:marBottom w:val="0"/>
      <w:divBdr>
        <w:top w:val="none" w:sz="0" w:space="0" w:color="auto"/>
        <w:left w:val="none" w:sz="0" w:space="0" w:color="auto"/>
        <w:bottom w:val="none" w:sz="0" w:space="0" w:color="auto"/>
        <w:right w:val="none" w:sz="0" w:space="0" w:color="auto"/>
      </w:divBdr>
    </w:div>
    <w:div w:id="394008298">
      <w:marLeft w:val="480"/>
      <w:marRight w:val="0"/>
      <w:marTop w:val="0"/>
      <w:marBottom w:val="0"/>
      <w:divBdr>
        <w:top w:val="none" w:sz="0" w:space="0" w:color="auto"/>
        <w:left w:val="none" w:sz="0" w:space="0" w:color="auto"/>
        <w:bottom w:val="none" w:sz="0" w:space="0" w:color="auto"/>
        <w:right w:val="none" w:sz="0" w:space="0" w:color="auto"/>
      </w:divBdr>
    </w:div>
    <w:div w:id="394549564">
      <w:marLeft w:val="480"/>
      <w:marRight w:val="0"/>
      <w:marTop w:val="0"/>
      <w:marBottom w:val="0"/>
      <w:divBdr>
        <w:top w:val="none" w:sz="0" w:space="0" w:color="auto"/>
        <w:left w:val="none" w:sz="0" w:space="0" w:color="auto"/>
        <w:bottom w:val="none" w:sz="0" w:space="0" w:color="auto"/>
        <w:right w:val="none" w:sz="0" w:space="0" w:color="auto"/>
      </w:divBdr>
    </w:div>
    <w:div w:id="394663202">
      <w:marLeft w:val="480"/>
      <w:marRight w:val="0"/>
      <w:marTop w:val="0"/>
      <w:marBottom w:val="0"/>
      <w:divBdr>
        <w:top w:val="none" w:sz="0" w:space="0" w:color="auto"/>
        <w:left w:val="none" w:sz="0" w:space="0" w:color="auto"/>
        <w:bottom w:val="none" w:sz="0" w:space="0" w:color="auto"/>
        <w:right w:val="none" w:sz="0" w:space="0" w:color="auto"/>
      </w:divBdr>
    </w:div>
    <w:div w:id="394667687">
      <w:marLeft w:val="480"/>
      <w:marRight w:val="0"/>
      <w:marTop w:val="0"/>
      <w:marBottom w:val="0"/>
      <w:divBdr>
        <w:top w:val="none" w:sz="0" w:space="0" w:color="auto"/>
        <w:left w:val="none" w:sz="0" w:space="0" w:color="auto"/>
        <w:bottom w:val="none" w:sz="0" w:space="0" w:color="auto"/>
        <w:right w:val="none" w:sz="0" w:space="0" w:color="auto"/>
      </w:divBdr>
    </w:div>
    <w:div w:id="394742942">
      <w:marLeft w:val="480"/>
      <w:marRight w:val="0"/>
      <w:marTop w:val="0"/>
      <w:marBottom w:val="0"/>
      <w:divBdr>
        <w:top w:val="none" w:sz="0" w:space="0" w:color="auto"/>
        <w:left w:val="none" w:sz="0" w:space="0" w:color="auto"/>
        <w:bottom w:val="none" w:sz="0" w:space="0" w:color="auto"/>
        <w:right w:val="none" w:sz="0" w:space="0" w:color="auto"/>
      </w:divBdr>
    </w:div>
    <w:div w:id="395978460">
      <w:marLeft w:val="480"/>
      <w:marRight w:val="0"/>
      <w:marTop w:val="0"/>
      <w:marBottom w:val="0"/>
      <w:divBdr>
        <w:top w:val="none" w:sz="0" w:space="0" w:color="auto"/>
        <w:left w:val="none" w:sz="0" w:space="0" w:color="auto"/>
        <w:bottom w:val="none" w:sz="0" w:space="0" w:color="auto"/>
        <w:right w:val="none" w:sz="0" w:space="0" w:color="auto"/>
      </w:divBdr>
    </w:div>
    <w:div w:id="397940770">
      <w:marLeft w:val="480"/>
      <w:marRight w:val="0"/>
      <w:marTop w:val="0"/>
      <w:marBottom w:val="0"/>
      <w:divBdr>
        <w:top w:val="none" w:sz="0" w:space="0" w:color="auto"/>
        <w:left w:val="none" w:sz="0" w:space="0" w:color="auto"/>
        <w:bottom w:val="none" w:sz="0" w:space="0" w:color="auto"/>
        <w:right w:val="none" w:sz="0" w:space="0" w:color="auto"/>
      </w:divBdr>
    </w:div>
    <w:div w:id="398090017">
      <w:marLeft w:val="480"/>
      <w:marRight w:val="0"/>
      <w:marTop w:val="0"/>
      <w:marBottom w:val="0"/>
      <w:divBdr>
        <w:top w:val="none" w:sz="0" w:space="0" w:color="auto"/>
        <w:left w:val="none" w:sz="0" w:space="0" w:color="auto"/>
        <w:bottom w:val="none" w:sz="0" w:space="0" w:color="auto"/>
        <w:right w:val="none" w:sz="0" w:space="0" w:color="auto"/>
      </w:divBdr>
    </w:div>
    <w:div w:id="398098290">
      <w:marLeft w:val="480"/>
      <w:marRight w:val="0"/>
      <w:marTop w:val="0"/>
      <w:marBottom w:val="0"/>
      <w:divBdr>
        <w:top w:val="none" w:sz="0" w:space="0" w:color="auto"/>
        <w:left w:val="none" w:sz="0" w:space="0" w:color="auto"/>
        <w:bottom w:val="none" w:sz="0" w:space="0" w:color="auto"/>
        <w:right w:val="none" w:sz="0" w:space="0" w:color="auto"/>
      </w:divBdr>
    </w:div>
    <w:div w:id="398553298">
      <w:marLeft w:val="480"/>
      <w:marRight w:val="0"/>
      <w:marTop w:val="0"/>
      <w:marBottom w:val="0"/>
      <w:divBdr>
        <w:top w:val="none" w:sz="0" w:space="0" w:color="auto"/>
        <w:left w:val="none" w:sz="0" w:space="0" w:color="auto"/>
        <w:bottom w:val="none" w:sz="0" w:space="0" w:color="auto"/>
        <w:right w:val="none" w:sz="0" w:space="0" w:color="auto"/>
      </w:divBdr>
    </w:div>
    <w:div w:id="398747428">
      <w:marLeft w:val="480"/>
      <w:marRight w:val="0"/>
      <w:marTop w:val="0"/>
      <w:marBottom w:val="0"/>
      <w:divBdr>
        <w:top w:val="none" w:sz="0" w:space="0" w:color="auto"/>
        <w:left w:val="none" w:sz="0" w:space="0" w:color="auto"/>
        <w:bottom w:val="none" w:sz="0" w:space="0" w:color="auto"/>
        <w:right w:val="none" w:sz="0" w:space="0" w:color="auto"/>
      </w:divBdr>
    </w:div>
    <w:div w:id="399140543">
      <w:marLeft w:val="480"/>
      <w:marRight w:val="0"/>
      <w:marTop w:val="0"/>
      <w:marBottom w:val="0"/>
      <w:divBdr>
        <w:top w:val="none" w:sz="0" w:space="0" w:color="auto"/>
        <w:left w:val="none" w:sz="0" w:space="0" w:color="auto"/>
        <w:bottom w:val="none" w:sz="0" w:space="0" w:color="auto"/>
        <w:right w:val="none" w:sz="0" w:space="0" w:color="auto"/>
      </w:divBdr>
    </w:div>
    <w:div w:id="399450318">
      <w:marLeft w:val="480"/>
      <w:marRight w:val="0"/>
      <w:marTop w:val="0"/>
      <w:marBottom w:val="0"/>
      <w:divBdr>
        <w:top w:val="none" w:sz="0" w:space="0" w:color="auto"/>
        <w:left w:val="none" w:sz="0" w:space="0" w:color="auto"/>
        <w:bottom w:val="none" w:sz="0" w:space="0" w:color="auto"/>
        <w:right w:val="none" w:sz="0" w:space="0" w:color="auto"/>
      </w:divBdr>
    </w:div>
    <w:div w:id="399989436">
      <w:marLeft w:val="480"/>
      <w:marRight w:val="0"/>
      <w:marTop w:val="0"/>
      <w:marBottom w:val="0"/>
      <w:divBdr>
        <w:top w:val="none" w:sz="0" w:space="0" w:color="auto"/>
        <w:left w:val="none" w:sz="0" w:space="0" w:color="auto"/>
        <w:bottom w:val="none" w:sz="0" w:space="0" w:color="auto"/>
        <w:right w:val="none" w:sz="0" w:space="0" w:color="auto"/>
      </w:divBdr>
    </w:div>
    <w:div w:id="400564349">
      <w:marLeft w:val="480"/>
      <w:marRight w:val="0"/>
      <w:marTop w:val="0"/>
      <w:marBottom w:val="0"/>
      <w:divBdr>
        <w:top w:val="none" w:sz="0" w:space="0" w:color="auto"/>
        <w:left w:val="none" w:sz="0" w:space="0" w:color="auto"/>
        <w:bottom w:val="none" w:sz="0" w:space="0" w:color="auto"/>
        <w:right w:val="none" w:sz="0" w:space="0" w:color="auto"/>
      </w:divBdr>
    </w:div>
    <w:div w:id="400834140">
      <w:marLeft w:val="480"/>
      <w:marRight w:val="0"/>
      <w:marTop w:val="0"/>
      <w:marBottom w:val="0"/>
      <w:divBdr>
        <w:top w:val="none" w:sz="0" w:space="0" w:color="auto"/>
        <w:left w:val="none" w:sz="0" w:space="0" w:color="auto"/>
        <w:bottom w:val="none" w:sz="0" w:space="0" w:color="auto"/>
        <w:right w:val="none" w:sz="0" w:space="0" w:color="auto"/>
      </w:divBdr>
    </w:div>
    <w:div w:id="401373608">
      <w:marLeft w:val="480"/>
      <w:marRight w:val="0"/>
      <w:marTop w:val="0"/>
      <w:marBottom w:val="0"/>
      <w:divBdr>
        <w:top w:val="none" w:sz="0" w:space="0" w:color="auto"/>
        <w:left w:val="none" w:sz="0" w:space="0" w:color="auto"/>
        <w:bottom w:val="none" w:sz="0" w:space="0" w:color="auto"/>
        <w:right w:val="none" w:sz="0" w:space="0" w:color="auto"/>
      </w:divBdr>
    </w:div>
    <w:div w:id="401954561">
      <w:marLeft w:val="480"/>
      <w:marRight w:val="0"/>
      <w:marTop w:val="0"/>
      <w:marBottom w:val="0"/>
      <w:divBdr>
        <w:top w:val="none" w:sz="0" w:space="0" w:color="auto"/>
        <w:left w:val="none" w:sz="0" w:space="0" w:color="auto"/>
        <w:bottom w:val="none" w:sz="0" w:space="0" w:color="auto"/>
        <w:right w:val="none" w:sz="0" w:space="0" w:color="auto"/>
      </w:divBdr>
    </w:div>
    <w:div w:id="402529386">
      <w:marLeft w:val="480"/>
      <w:marRight w:val="0"/>
      <w:marTop w:val="0"/>
      <w:marBottom w:val="0"/>
      <w:divBdr>
        <w:top w:val="none" w:sz="0" w:space="0" w:color="auto"/>
        <w:left w:val="none" w:sz="0" w:space="0" w:color="auto"/>
        <w:bottom w:val="none" w:sz="0" w:space="0" w:color="auto"/>
        <w:right w:val="none" w:sz="0" w:space="0" w:color="auto"/>
      </w:divBdr>
    </w:div>
    <w:div w:id="402796057">
      <w:marLeft w:val="480"/>
      <w:marRight w:val="0"/>
      <w:marTop w:val="0"/>
      <w:marBottom w:val="0"/>
      <w:divBdr>
        <w:top w:val="none" w:sz="0" w:space="0" w:color="auto"/>
        <w:left w:val="none" w:sz="0" w:space="0" w:color="auto"/>
        <w:bottom w:val="none" w:sz="0" w:space="0" w:color="auto"/>
        <w:right w:val="none" w:sz="0" w:space="0" w:color="auto"/>
      </w:divBdr>
    </w:div>
    <w:div w:id="403264643">
      <w:marLeft w:val="480"/>
      <w:marRight w:val="0"/>
      <w:marTop w:val="0"/>
      <w:marBottom w:val="0"/>
      <w:divBdr>
        <w:top w:val="none" w:sz="0" w:space="0" w:color="auto"/>
        <w:left w:val="none" w:sz="0" w:space="0" w:color="auto"/>
        <w:bottom w:val="none" w:sz="0" w:space="0" w:color="auto"/>
        <w:right w:val="none" w:sz="0" w:space="0" w:color="auto"/>
      </w:divBdr>
    </w:div>
    <w:div w:id="403842845">
      <w:marLeft w:val="480"/>
      <w:marRight w:val="0"/>
      <w:marTop w:val="0"/>
      <w:marBottom w:val="0"/>
      <w:divBdr>
        <w:top w:val="none" w:sz="0" w:space="0" w:color="auto"/>
        <w:left w:val="none" w:sz="0" w:space="0" w:color="auto"/>
        <w:bottom w:val="none" w:sz="0" w:space="0" w:color="auto"/>
        <w:right w:val="none" w:sz="0" w:space="0" w:color="auto"/>
      </w:divBdr>
    </w:div>
    <w:div w:id="404381514">
      <w:marLeft w:val="480"/>
      <w:marRight w:val="0"/>
      <w:marTop w:val="0"/>
      <w:marBottom w:val="0"/>
      <w:divBdr>
        <w:top w:val="none" w:sz="0" w:space="0" w:color="auto"/>
        <w:left w:val="none" w:sz="0" w:space="0" w:color="auto"/>
        <w:bottom w:val="none" w:sz="0" w:space="0" w:color="auto"/>
        <w:right w:val="none" w:sz="0" w:space="0" w:color="auto"/>
      </w:divBdr>
    </w:div>
    <w:div w:id="405080295">
      <w:marLeft w:val="480"/>
      <w:marRight w:val="0"/>
      <w:marTop w:val="0"/>
      <w:marBottom w:val="0"/>
      <w:divBdr>
        <w:top w:val="none" w:sz="0" w:space="0" w:color="auto"/>
        <w:left w:val="none" w:sz="0" w:space="0" w:color="auto"/>
        <w:bottom w:val="none" w:sz="0" w:space="0" w:color="auto"/>
        <w:right w:val="none" w:sz="0" w:space="0" w:color="auto"/>
      </w:divBdr>
    </w:div>
    <w:div w:id="406222035">
      <w:marLeft w:val="480"/>
      <w:marRight w:val="0"/>
      <w:marTop w:val="0"/>
      <w:marBottom w:val="0"/>
      <w:divBdr>
        <w:top w:val="none" w:sz="0" w:space="0" w:color="auto"/>
        <w:left w:val="none" w:sz="0" w:space="0" w:color="auto"/>
        <w:bottom w:val="none" w:sz="0" w:space="0" w:color="auto"/>
        <w:right w:val="none" w:sz="0" w:space="0" w:color="auto"/>
      </w:divBdr>
    </w:div>
    <w:div w:id="407507837">
      <w:marLeft w:val="480"/>
      <w:marRight w:val="0"/>
      <w:marTop w:val="0"/>
      <w:marBottom w:val="0"/>
      <w:divBdr>
        <w:top w:val="none" w:sz="0" w:space="0" w:color="auto"/>
        <w:left w:val="none" w:sz="0" w:space="0" w:color="auto"/>
        <w:bottom w:val="none" w:sz="0" w:space="0" w:color="auto"/>
        <w:right w:val="none" w:sz="0" w:space="0" w:color="auto"/>
      </w:divBdr>
    </w:div>
    <w:div w:id="410080142">
      <w:marLeft w:val="480"/>
      <w:marRight w:val="0"/>
      <w:marTop w:val="0"/>
      <w:marBottom w:val="0"/>
      <w:divBdr>
        <w:top w:val="none" w:sz="0" w:space="0" w:color="auto"/>
        <w:left w:val="none" w:sz="0" w:space="0" w:color="auto"/>
        <w:bottom w:val="none" w:sz="0" w:space="0" w:color="auto"/>
        <w:right w:val="none" w:sz="0" w:space="0" w:color="auto"/>
      </w:divBdr>
    </w:div>
    <w:div w:id="410734057">
      <w:marLeft w:val="480"/>
      <w:marRight w:val="0"/>
      <w:marTop w:val="0"/>
      <w:marBottom w:val="0"/>
      <w:divBdr>
        <w:top w:val="none" w:sz="0" w:space="0" w:color="auto"/>
        <w:left w:val="none" w:sz="0" w:space="0" w:color="auto"/>
        <w:bottom w:val="none" w:sz="0" w:space="0" w:color="auto"/>
        <w:right w:val="none" w:sz="0" w:space="0" w:color="auto"/>
      </w:divBdr>
    </w:div>
    <w:div w:id="412245691">
      <w:marLeft w:val="480"/>
      <w:marRight w:val="0"/>
      <w:marTop w:val="0"/>
      <w:marBottom w:val="0"/>
      <w:divBdr>
        <w:top w:val="none" w:sz="0" w:space="0" w:color="auto"/>
        <w:left w:val="none" w:sz="0" w:space="0" w:color="auto"/>
        <w:bottom w:val="none" w:sz="0" w:space="0" w:color="auto"/>
        <w:right w:val="none" w:sz="0" w:space="0" w:color="auto"/>
      </w:divBdr>
    </w:div>
    <w:div w:id="412316849">
      <w:marLeft w:val="480"/>
      <w:marRight w:val="0"/>
      <w:marTop w:val="0"/>
      <w:marBottom w:val="0"/>
      <w:divBdr>
        <w:top w:val="none" w:sz="0" w:space="0" w:color="auto"/>
        <w:left w:val="none" w:sz="0" w:space="0" w:color="auto"/>
        <w:bottom w:val="none" w:sz="0" w:space="0" w:color="auto"/>
        <w:right w:val="none" w:sz="0" w:space="0" w:color="auto"/>
      </w:divBdr>
    </w:div>
    <w:div w:id="413360213">
      <w:marLeft w:val="480"/>
      <w:marRight w:val="0"/>
      <w:marTop w:val="0"/>
      <w:marBottom w:val="0"/>
      <w:divBdr>
        <w:top w:val="none" w:sz="0" w:space="0" w:color="auto"/>
        <w:left w:val="none" w:sz="0" w:space="0" w:color="auto"/>
        <w:bottom w:val="none" w:sz="0" w:space="0" w:color="auto"/>
        <w:right w:val="none" w:sz="0" w:space="0" w:color="auto"/>
      </w:divBdr>
    </w:div>
    <w:div w:id="414940271">
      <w:marLeft w:val="480"/>
      <w:marRight w:val="0"/>
      <w:marTop w:val="0"/>
      <w:marBottom w:val="0"/>
      <w:divBdr>
        <w:top w:val="none" w:sz="0" w:space="0" w:color="auto"/>
        <w:left w:val="none" w:sz="0" w:space="0" w:color="auto"/>
        <w:bottom w:val="none" w:sz="0" w:space="0" w:color="auto"/>
        <w:right w:val="none" w:sz="0" w:space="0" w:color="auto"/>
      </w:divBdr>
    </w:div>
    <w:div w:id="415712893">
      <w:marLeft w:val="480"/>
      <w:marRight w:val="0"/>
      <w:marTop w:val="0"/>
      <w:marBottom w:val="0"/>
      <w:divBdr>
        <w:top w:val="none" w:sz="0" w:space="0" w:color="auto"/>
        <w:left w:val="none" w:sz="0" w:space="0" w:color="auto"/>
        <w:bottom w:val="none" w:sz="0" w:space="0" w:color="auto"/>
        <w:right w:val="none" w:sz="0" w:space="0" w:color="auto"/>
      </w:divBdr>
    </w:div>
    <w:div w:id="416024373">
      <w:marLeft w:val="480"/>
      <w:marRight w:val="0"/>
      <w:marTop w:val="0"/>
      <w:marBottom w:val="0"/>
      <w:divBdr>
        <w:top w:val="none" w:sz="0" w:space="0" w:color="auto"/>
        <w:left w:val="none" w:sz="0" w:space="0" w:color="auto"/>
        <w:bottom w:val="none" w:sz="0" w:space="0" w:color="auto"/>
        <w:right w:val="none" w:sz="0" w:space="0" w:color="auto"/>
      </w:divBdr>
    </w:div>
    <w:div w:id="420183748">
      <w:marLeft w:val="480"/>
      <w:marRight w:val="0"/>
      <w:marTop w:val="0"/>
      <w:marBottom w:val="0"/>
      <w:divBdr>
        <w:top w:val="none" w:sz="0" w:space="0" w:color="auto"/>
        <w:left w:val="none" w:sz="0" w:space="0" w:color="auto"/>
        <w:bottom w:val="none" w:sz="0" w:space="0" w:color="auto"/>
        <w:right w:val="none" w:sz="0" w:space="0" w:color="auto"/>
      </w:divBdr>
    </w:div>
    <w:div w:id="420376191">
      <w:marLeft w:val="480"/>
      <w:marRight w:val="0"/>
      <w:marTop w:val="0"/>
      <w:marBottom w:val="0"/>
      <w:divBdr>
        <w:top w:val="none" w:sz="0" w:space="0" w:color="auto"/>
        <w:left w:val="none" w:sz="0" w:space="0" w:color="auto"/>
        <w:bottom w:val="none" w:sz="0" w:space="0" w:color="auto"/>
        <w:right w:val="none" w:sz="0" w:space="0" w:color="auto"/>
      </w:divBdr>
    </w:div>
    <w:div w:id="421100288">
      <w:bodyDiv w:val="1"/>
      <w:marLeft w:val="0"/>
      <w:marRight w:val="0"/>
      <w:marTop w:val="0"/>
      <w:marBottom w:val="0"/>
      <w:divBdr>
        <w:top w:val="none" w:sz="0" w:space="0" w:color="auto"/>
        <w:left w:val="none" w:sz="0" w:space="0" w:color="auto"/>
        <w:bottom w:val="none" w:sz="0" w:space="0" w:color="auto"/>
        <w:right w:val="none" w:sz="0" w:space="0" w:color="auto"/>
      </w:divBdr>
    </w:div>
    <w:div w:id="421218284">
      <w:marLeft w:val="480"/>
      <w:marRight w:val="0"/>
      <w:marTop w:val="0"/>
      <w:marBottom w:val="0"/>
      <w:divBdr>
        <w:top w:val="none" w:sz="0" w:space="0" w:color="auto"/>
        <w:left w:val="none" w:sz="0" w:space="0" w:color="auto"/>
        <w:bottom w:val="none" w:sz="0" w:space="0" w:color="auto"/>
        <w:right w:val="none" w:sz="0" w:space="0" w:color="auto"/>
      </w:divBdr>
    </w:div>
    <w:div w:id="421413119">
      <w:marLeft w:val="480"/>
      <w:marRight w:val="0"/>
      <w:marTop w:val="0"/>
      <w:marBottom w:val="0"/>
      <w:divBdr>
        <w:top w:val="none" w:sz="0" w:space="0" w:color="auto"/>
        <w:left w:val="none" w:sz="0" w:space="0" w:color="auto"/>
        <w:bottom w:val="none" w:sz="0" w:space="0" w:color="auto"/>
        <w:right w:val="none" w:sz="0" w:space="0" w:color="auto"/>
      </w:divBdr>
    </w:div>
    <w:div w:id="422460112">
      <w:marLeft w:val="480"/>
      <w:marRight w:val="0"/>
      <w:marTop w:val="0"/>
      <w:marBottom w:val="0"/>
      <w:divBdr>
        <w:top w:val="none" w:sz="0" w:space="0" w:color="auto"/>
        <w:left w:val="none" w:sz="0" w:space="0" w:color="auto"/>
        <w:bottom w:val="none" w:sz="0" w:space="0" w:color="auto"/>
        <w:right w:val="none" w:sz="0" w:space="0" w:color="auto"/>
      </w:divBdr>
    </w:div>
    <w:div w:id="422722605">
      <w:marLeft w:val="480"/>
      <w:marRight w:val="0"/>
      <w:marTop w:val="0"/>
      <w:marBottom w:val="0"/>
      <w:divBdr>
        <w:top w:val="none" w:sz="0" w:space="0" w:color="auto"/>
        <w:left w:val="none" w:sz="0" w:space="0" w:color="auto"/>
        <w:bottom w:val="none" w:sz="0" w:space="0" w:color="auto"/>
        <w:right w:val="none" w:sz="0" w:space="0" w:color="auto"/>
      </w:divBdr>
    </w:div>
    <w:div w:id="423385281">
      <w:marLeft w:val="480"/>
      <w:marRight w:val="0"/>
      <w:marTop w:val="0"/>
      <w:marBottom w:val="0"/>
      <w:divBdr>
        <w:top w:val="none" w:sz="0" w:space="0" w:color="auto"/>
        <w:left w:val="none" w:sz="0" w:space="0" w:color="auto"/>
        <w:bottom w:val="none" w:sz="0" w:space="0" w:color="auto"/>
        <w:right w:val="none" w:sz="0" w:space="0" w:color="auto"/>
      </w:divBdr>
    </w:div>
    <w:div w:id="424616860">
      <w:marLeft w:val="480"/>
      <w:marRight w:val="0"/>
      <w:marTop w:val="0"/>
      <w:marBottom w:val="0"/>
      <w:divBdr>
        <w:top w:val="none" w:sz="0" w:space="0" w:color="auto"/>
        <w:left w:val="none" w:sz="0" w:space="0" w:color="auto"/>
        <w:bottom w:val="none" w:sz="0" w:space="0" w:color="auto"/>
        <w:right w:val="none" w:sz="0" w:space="0" w:color="auto"/>
      </w:divBdr>
    </w:div>
    <w:div w:id="425659349">
      <w:marLeft w:val="480"/>
      <w:marRight w:val="0"/>
      <w:marTop w:val="0"/>
      <w:marBottom w:val="0"/>
      <w:divBdr>
        <w:top w:val="none" w:sz="0" w:space="0" w:color="auto"/>
        <w:left w:val="none" w:sz="0" w:space="0" w:color="auto"/>
        <w:bottom w:val="none" w:sz="0" w:space="0" w:color="auto"/>
        <w:right w:val="none" w:sz="0" w:space="0" w:color="auto"/>
      </w:divBdr>
    </w:div>
    <w:div w:id="427429090">
      <w:marLeft w:val="480"/>
      <w:marRight w:val="0"/>
      <w:marTop w:val="0"/>
      <w:marBottom w:val="0"/>
      <w:divBdr>
        <w:top w:val="none" w:sz="0" w:space="0" w:color="auto"/>
        <w:left w:val="none" w:sz="0" w:space="0" w:color="auto"/>
        <w:bottom w:val="none" w:sz="0" w:space="0" w:color="auto"/>
        <w:right w:val="none" w:sz="0" w:space="0" w:color="auto"/>
      </w:divBdr>
    </w:div>
    <w:div w:id="429355973">
      <w:marLeft w:val="480"/>
      <w:marRight w:val="0"/>
      <w:marTop w:val="0"/>
      <w:marBottom w:val="0"/>
      <w:divBdr>
        <w:top w:val="none" w:sz="0" w:space="0" w:color="auto"/>
        <w:left w:val="none" w:sz="0" w:space="0" w:color="auto"/>
        <w:bottom w:val="none" w:sz="0" w:space="0" w:color="auto"/>
        <w:right w:val="none" w:sz="0" w:space="0" w:color="auto"/>
      </w:divBdr>
    </w:div>
    <w:div w:id="430972368">
      <w:marLeft w:val="480"/>
      <w:marRight w:val="0"/>
      <w:marTop w:val="0"/>
      <w:marBottom w:val="0"/>
      <w:divBdr>
        <w:top w:val="none" w:sz="0" w:space="0" w:color="auto"/>
        <w:left w:val="none" w:sz="0" w:space="0" w:color="auto"/>
        <w:bottom w:val="none" w:sz="0" w:space="0" w:color="auto"/>
        <w:right w:val="none" w:sz="0" w:space="0" w:color="auto"/>
      </w:divBdr>
    </w:div>
    <w:div w:id="431440657">
      <w:marLeft w:val="480"/>
      <w:marRight w:val="0"/>
      <w:marTop w:val="0"/>
      <w:marBottom w:val="0"/>
      <w:divBdr>
        <w:top w:val="none" w:sz="0" w:space="0" w:color="auto"/>
        <w:left w:val="none" w:sz="0" w:space="0" w:color="auto"/>
        <w:bottom w:val="none" w:sz="0" w:space="0" w:color="auto"/>
        <w:right w:val="none" w:sz="0" w:space="0" w:color="auto"/>
      </w:divBdr>
    </w:div>
    <w:div w:id="432558700">
      <w:marLeft w:val="480"/>
      <w:marRight w:val="0"/>
      <w:marTop w:val="0"/>
      <w:marBottom w:val="0"/>
      <w:divBdr>
        <w:top w:val="none" w:sz="0" w:space="0" w:color="auto"/>
        <w:left w:val="none" w:sz="0" w:space="0" w:color="auto"/>
        <w:bottom w:val="none" w:sz="0" w:space="0" w:color="auto"/>
        <w:right w:val="none" w:sz="0" w:space="0" w:color="auto"/>
      </w:divBdr>
    </w:div>
    <w:div w:id="432825171">
      <w:marLeft w:val="480"/>
      <w:marRight w:val="0"/>
      <w:marTop w:val="0"/>
      <w:marBottom w:val="0"/>
      <w:divBdr>
        <w:top w:val="none" w:sz="0" w:space="0" w:color="auto"/>
        <w:left w:val="none" w:sz="0" w:space="0" w:color="auto"/>
        <w:bottom w:val="none" w:sz="0" w:space="0" w:color="auto"/>
        <w:right w:val="none" w:sz="0" w:space="0" w:color="auto"/>
      </w:divBdr>
    </w:div>
    <w:div w:id="432826306">
      <w:marLeft w:val="480"/>
      <w:marRight w:val="0"/>
      <w:marTop w:val="0"/>
      <w:marBottom w:val="0"/>
      <w:divBdr>
        <w:top w:val="none" w:sz="0" w:space="0" w:color="auto"/>
        <w:left w:val="none" w:sz="0" w:space="0" w:color="auto"/>
        <w:bottom w:val="none" w:sz="0" w:space="0" w:color="auto"/>
        <w:right w:val="none" w:sz="0" w:space="0" w:color="auto"/>
      </w:divBdr>
    </w:div>
    <w:div w:id="433792813">
      <w:marLeft w:val="480"/>
      <w:marRight w:val="0"/>
      <w:marTop w:val="0"/>
      <w:marBottom w:val="0"/>
      <w:divBdr>
        <w:top w:val="none" w:sz="0" w:space="0" w:color="auto"/>
        <w:left w:val="none" w:sz="0" w:space="0" w:color="auto"/>
        <w:bottom w:val="none" w:sz="0" w:space="0" w:color="auto"/>
        <w:right w:val="none" w:sz="0" w:space="0" w:color="auto"/>
      </w:divBdr>
    </w:div>
    <w:div w:id="434372765">
      <w:marLeft w:val="480"/>
      <w:marRight w:val="0"/>
      <w:marTop w:val="0"/>
      <w:marBottom w:val="0"/>
      <w:divBdr>
        <w:top w:val="none" w:sz="0" w:space="0" w:color="auto"/>
        <w:left w:val="none" w:sz="0" w:space="0" w:color="auto"/>
        <w:bottom w:val="none" w:sz="0" w:space="0" w:color="auto"/>
        <w:right w:val="none" w:sz="0" w:space="0" w:color="auto"/>
      </w:divBdr>
    </w:div>
    <w:div w:id="436100508">
      <w:marLeft w:val="480"/>
      <w:marRight w:val="0"/>
      <w:marTop w:val="0"/>
      <w:marBottom w:val="0"/>
      <w:divBdr>
        <w:top w:val="none" w:sz="0" w:space="0" w:color="auto"/>
        <w:left w:val="none" w:sz="0" w:space="0" w:color="auto"/>
        <w:bottom w:val="none" w:sz="0" w:space="0" w:color="auto"/>
        <w:right w:val="none" w:sz="0" w:space="0" w:color="auto"/>
      </w:divBdr>
    </w:div>
    <w:div w:id="436364937">
      <w:marLeft w:val="480"/>
      <w:marRight w:val="0"/>
      <w:marTop w:val="0"/>
      <w:marBottom w:val="0"/>
      <w:divBdr>
        <w:top w:val="none" w:sz="0" w:space="0" w:color="auto"/>
        <w:left w:val="none" w:sz="0" w:space="0" w:color="auto"/>
        <w:bottom w:val="none" w:sz="0" w:space="0" w:color="auto"/>
        <w:right w:val="none" w:sz="0" w:space="0" w:color="auto"/>
      </w:divBdr>
    </w:div>
    <w:div w:id="436370421">
      <w:marLeft w:val="480"/>
      <w:marRight w:val="0"/>
      <w:marTop w:val="0"/>
      <w:marBottom w:val="0"/>
      <w:divBdr>
        <w:top w:val="none" w:sz="0" w:space="0" w:color="auto"/>
        <w:left w:val="none" w:sz="0" w:space="0" w:color="auto"/>
        <w:bottom w:val="none" w:sz="0" w:space="0" w:color="auto"/>
        <w:right w:val="none" w:sz="0" w:space="0" w:color="auto"/>
      </w:divBdr>
    </w:div>
    <w:div w:id="437408271">
      <w:marLeft w:val="480"/>
      <w:marRight w:val="0"/>
      <w:marTop w:val="0"/>
      <w:marBottom w:val="0"/>
      <w:divBdr>
        <w:top w:val="none" w:sz="0" w:space="0" w:color="auto"/>
        <w:left w:val="none" w:sz="0" w:space="0" w:color="auto"/>
        <w:bottom w:val="none" w:sz="0" w:space="0" w:color="auto"/>
        <w:right w:val="none" w:sz="0" w:space="0" w:color="auto"/>
      </w:divBdr>
    </w:div>
    <w:div w:id="437719750">
      <w:marLeft w:val="480"/>
      <w:marRight w:val="0"/>
      <w:marTop w:val="0"/>
      <w:marBottom w:val="0"/>
      <w:divBdr>
        <w:top w:val="none" w:sz="0" w:space="0" w:color="auto"/>
        <w:left w:val="none" w:sz="0" w:space="0" w:color="auto"/>
        <w:bottom w:val="none" w:sz="0" w:space="0" w:color="auto"/>
        <w:right w:val="none" w:sz="0" w:space="0" w:color="auto"/>
      </w:divBdr>
    </w:div>
    <w:div w:id="439225310">
      <w:marLeft w:val="480"/>
      <w:marRight w:val="0"/>
      <w:marTop w:val="0"/>
      <w:marBottom w:val="0"/>
      <w:divBdr>
        <w:top w:val="none" w:sz="0" w:space="0" w:color="auto"/>
        <w:left w:val="none" w:sz="0" w:space="0" w:color="auto"/>
        <w:bottom w:val="none" w:sz="0" w:space="0" w:color="auto"/>
        <w:right w:val="none" w:sz="0" w:space="0" w:color="auto"/>
      </w:divBdr>
    </w:div>
    <w:div w:id="439574471">
      <w:marLeft w:val="480"/>
      <w:marRight w:val="0"/>
      <w:marTop w:val="0"/>
      <w:marBottom w:val="0"/>
      <w:divBdr>
        <w:top w:val="none" w:sz="0" w:space="0" w:color="auto"/>
        <w:left w:val="none" w:sz="0" w:space="0" w:color="auto"/>
        <w:bottom w:val="none" w:sz="0" w:space="0" w:color="auto"/>
        <w:right w:val="none" w:sz="0" w:space="0" w:color="auto"/>
      </w:divBdr>
    </w:div>
    <w:div w:id="440298000">
      <w:marLeft w:val="480"/>
      <w:marRight w:val="0"/>
      <w:marTop w:val="0"/>
      <w:marBottom w:val="0"/>
      <w:divBdr>
        <w:top w:val="none" w:sz="0" w:space="0" w:color="auto"/>
        <w:left w:val="none" w:sz="0" w:space="0" w:color="auto"/>
        <w:bottom w:val="none" w:sz="0" w:space="0" w:color="auto"/>
        <w:right w:val="none" w:sz="0" w:space="0" w:color="auto"/>
      </w:divBdr>
    </w:div>
    <w:div w:id="441074797">
      <w:marLeft w:val="480"/>
      <w:marRight w:val="0"/>
      <w:marTop w:val="0"/>
      <w:marBottom w:val="0"/>
      <w:divBdr>
        <w:top w:val="none" w:sz="0" w:space="0" w:color="auto"/>
        <w:left w:val="none" w:sz="0" w:space="0" w:color="auto"/>
        <w:bottom w:val="none" w:sz="0" w:space="0" w:color="auto"/>
        <w:right w:val="none" w:sz="0" w:space="0" w:color="auto"/>
      </w:divBdr>
    </w:div>
    <w:div w:id="441999684">
      <w:marLeft w:val="480"/>
      <w:marRight w:val="0"/>
      <w:marTop w:val="0"/>
      <w:marBottom w:val="0"/>
      <w:divBdr>
        <w:top w:val="none" w:sz="0" w:space="0" w:color="auto"/>
        <w:left w:val="none" w:sz="0" w:space="0" w:color="auto"/>
        <w:bottom w:val="none" w:sz="0" w:space="0" w:color="auto"/>
        <w:right w:val="none" w:sz="0" w:space="0" w:color="auto"/>
      </w:divBdr>
    </w:div>
    <w:div w:id="442726754">
      <w:marLeft w:val="480"/>
      <w:marRight w:val="0"/>
      <w:marTop w:val="0"/>
      <w:marBottom w:val="0"/>
      <w:divBdr>
        <w:top w:val="none" w:sz="0" w:space="0" w:color="auto"/>
        <w:left w:val="none" w:sz="0" w:space="0" w:color="auto"/>
        <w:bottom w:val="none" w:sz="0" w:space="0" w:color="auto"/>
        <w:right w:val="none" w:sz="0" w:space="0" w:color="auto"/>
      </w:divBdr>
    </w:div>
    <w:div w:id="444085295">
      <w:marLeft w:val="480"/>
      <w:marRight w:val="0"/>
      <w:marTop w:val="0"/>
      <w:marBottom w:val="0"/>
      <w:divBdr>
        <w:top w:val="none" w:sz="0" w:space="0" w:color="auto"/>
        <w:left w:val="none" w:sz="0" w:space="0" w:color="auto"/>
        <w:bottom w:val="none" w:sz="0" w:space="0" w:color="auto"/>
        <w:right w:val="none" w:sz="0" w:space="0" w:color="auto"/>
      </w:divBdr>
    </w:div>
    <w:div w:id="445076833">
      <w:marLeft w:val="480"/>
      <w:marRight w:val="0"/>
      <w:marTop w:val="0"/>
      <w:marBottom w:val="0"/>
      <w:divBdr>
        <w:top w:val="none" w:sz="0" w:space="0" w:color="auto"/>
        <w:left w:val="none" w:sz="0" w:space="0" w:color="auto"/>
        <w:bottom w:val="none" w:sz="0" w:space="0" w:color="auto"/>
        <w:right w:val="none" w:sz="0" w:space="0" w:color="auto"/>
      </w:divBdr>
    </w:div>
    <w:div w:id="445731830">
      <w:marLeft w:val="480"/>
      <w:marRight w:val="0"/>
      <w:marTop w:val="0"/>
      <w:marBottom w:val="0"/>
      <w:divBdr>
        <w:top w:val="none" w:sz="0" w:space="0" w:color="auto"/>
        <w:left w:val="none" w:sz="0" w:space="0" w:color="auto"/>
        <w:bottom w:val="none" w:sz="0" w:space="0" w:color="auto"/>
        <w:right w:val="none" w:sz="0" w:space="0" w:color="auto"/>
      </w:divBdr>
    </w:div>
    <w:div w:id="446117649">
      <w:bodyDiv w:val="1"/>
      <w:marLeft w:val="0"/>
      <w:marRight w:val="0"/>
      <w:marTop w:val="0"/>
      <w:marBottom w:val="0"/>
      <w:divBdr>
        <w:top w:val="none" w:sz="0" w:space="0" w:color="auto"/>
        <w:left w:val="none" w:sz="0" w:space="0" w:color="auto"/>
        <w:bottom w:val="none" w:sz="0" w:space="0" w:color="auto"/>
        <w:right w:val="none" w:sz="0" w:space="0" w:color="auto"/>
      </w:divBdr>
    </w:div>
    <w:div w:id="446507843">
      <w:marLeft w:val="480"/>
      <w:marRight w:val="0"/>
      <w:marTop w:val="0"/>
      <w:marBottom w:val="0"/>
      <w:divBdr>
        <w:top w:val="none" w:sz="0" w:space="0" w:color="auto"/>
        <w:left w:val="none" w:sz="0" w:space="0" w:color="auto"/>
        <w:bottom w:val="none" w:sz="0" w:space="0" w:color="auto"/>
        <w:right w:val="none" w:sz="0" w:space="0" w:color="auto"/>
      </w:divBdr>
    </w:div>
    <w:div w:id="446895736">
      <w:marLeft w:val="480"/>
      <w:marRight w:val="0"/>
      <w:marTop w:val="0"/>
      <w:marBottom w:val="0"/>
      <w:divBdr>
        <w:top w:val="none" w:sz="0" w:space="0" w:color="auto"/>
        <w:left w:val="none" w:sz="0" w:space="0" w:color="auto"/>
        <w:bottom w:val="none" w:sz="0" w:space="0" w:color="auto"/>
        <w:right w:val="none" w:sz="0" w:space="0" w:color="auto"/>
      </w:divBdr>
    </w:div>
    <w:div w:id="447239788">
      <w:marLeft w:val="480"/>
      <w:marRight w:val="0"/>
      <w:marTop w:val="0"/>
      <w:marBottom w:val="0"/>
      <w:divBdr>
        <w:top w:val="none" w:sz="0" w:space="0" w:color="auto"/>
        <w:left w:val="none" w:sz="0" w:space="0" w:color="auto"/>
        <w:bottom w:val="none" w:sz="0" w:space="0" w:color="auto"/>
        <w:right w:val="none" w:sz="0" w:space="0" w:color="auto"/>
      </w:divBdr>
    </w:div>
    <w:div w:id="447311053">
      <w:marLeft w:val="480"/>
      <w:marRight w:val="0"/>
      <w:marTop w:val="0"/>
      <w:marBottom w:val="0"/>
      <w:divBdr>
        <w:top w:val="none" w:sz="0" w:space="0" w:color="auto"/>
        <w:left w:val="none" w:sz="0" w:space="0" w:color="auto"/>
        <w:bottom w:val="none" w:sz="0" w:space="0" w:color="auto"/>
        <w:right w:val="none" w:sz="0" w:space="0" w:color="auto"/>
      </w:divBdr>
    </w:div>
    <w:div w:id="447358043">
      <w:marLeft w:val="480"/>
      <w:marRight w:val="0"/>
      <w:marTop w:val="0"/>
      <w:marBottom w:val="0"/>
      <w:divBdr>
        <w:top w:val="none" w:sz="0" w:space="0" w:color="auto"/>
        <w:left w:val="none" w:sz="0" w:space="0" w:color="auto"/>
        <w:bottom w:val="none" w:sz="0" w:space="0" w:color="auto"/>
        <w:right w:val="none" w:sz="0" w:space="0" w:color="auto"/>
      </w:divBdr>
    </w:div>
    <w:div w:id="448164615">
      <w:marLeft w:val="480"/>
      <w:marRight w:val="0"/>
      <w:marTop w:val="0"/>
      <w:marBottom w:val="0"/>
      <w:divBdr>
        <w:top w:val="none" w:sz="0" w:space="0" w:color="auto"/>
        <w:left w:val="none" w:sz="0" w:space="0" w:color="auto"/>
        <w:bottom w:val="none" w:sz="0" w:space="0" w:color="auto"/>
        <w:right w:val="none" w:sz="0" w:space="0" w:color="auto"/>
      </w:divBdr>
    </w:div>
    <w:div w:id="449012728">
      <w:marLeft w:val="480"/>
      <w:marRight w:val="0"/>
      <w:marTop w:val="0"/>
      <w:marBottom w:val="0"/>
      <w:divBdr>
        <w:top w:val="none" w:sz="0" w:space="0" w:color="auto"/>
        <w:left w:val="none" w:sz="0" w:space="0" w:color="auto"/>
        <w:bottom w:val="none" w:sz="0" w:space="0" w:color="auto"/>
        <w:right w:val="none" w:sz="0" w:space="0" w:color="auto"/>
      </w:divBdr>
    </w:div>
    <w:div w:id="449053561">
      <w:marLeft w:val="480"/>
      <w:marRight w:val="0"/>
      <w:marTop w:val="0"/>
      <w:marBottom w:val="0"/>
      <w:divBdr>
        <w:top w:val="none" w:sz="0" w:space="0" w:color="auto"/>
        <w:left w:val="none" w:sz="0" w:space="0" w:color="auto"/>
        <w:bottom w:val="none" w:sz="0" w:space="0" w:color="auto"/>
        <w:right w:val="none" w:sz="0" w:space="0" w:color="auto"/>
      </w:divBdr>
    </w:div>
    <w:div w:id="449127115">
      <w:marLeft w:val="480"/>
      <w:marRight w:val="0"/>
      <w:marTop w:val="0"/>
      <w:marBottom w:val="0"/>
      <w:divBdr>
        <w:top w:val="none" w:sz="0" w:space="0" w:color="auto"/>
        <w:left w:val="none" w:sz="0" w:space="0" w:color="auto"/>
        <w:bottom w:val="none" w:sz="0" w:space="0" w:color="auto"/>
        <w:right w:val="none" w:sz="0" w:space="0" w:color="auto"/>
      </w:divBdr>
    </w:div>
    <w:div w:id="449474141">
      <w:marLeft w:val="480"/>
      <w:marRight w:val="0"/>
      <w:marTop w:val="0"/>
      <w:marBottom w:val="0"/>
      <w:divBdr>
        <w:top w:val="none" w:sz="0" w:space="0" w:color="auto"/>
        <w:left w:val="none" w:sz="0" w:space="0" w:color="auto"/>
        <w:bottom w:val="none" w:sz="0" w:space="0" w:color="auto"/>
        <w:right w:val="none" w:sz="0" w:space="0" w:color="auto"/>
      </w:divBdr>
    </w:div>
    <w:div w:id="452406608">
      <w:marLeft w:val="480"/>
      <w:marRight w:val="0"/>
      <w:marTop w:val="0"/>
      <w:marBottom w:val="0"/>
      <w:divBdr>
        <w:top w:val="none" w:sz="0" w:space="0" w:color="auto"/>
        <w:left w:val="none" w:sz="0" w:space="0" w:color="auto"/>
        <w:bottom w:val="none" w:sz="0" w:space="0" w:color="auto"/>
        <w:right w:val="none" w:sz="0" w:space="0" w:color="auto"/>
      </w:divBdr>
    </w:div>
    <w:div w:id="453717112">
      <w:marLeft w:val="480"/>
      <w:marRight w:val="0"/>
      <w:marTop w:val="0"/>
      <w:marBottom w:val="0"/>
      <w:divBdr>
        <w:top w:val="none" w:sz="0" w:space="0" w:color="auto"/>
        <w:left w:val="none" w:sz="0" w:space="0" w:color="auto"/>
        <w:bottom w:val="none" w:sz="0" w:space="0" w:color="auto"/>
        <w:right w:val="none" w:sz="0" w:space="0" w:color="auto"/>
      </w:divBdr>
    </w:div>
    <w:div w:id="455098229">
      <w:marLeft w:val="480"/>
      <w:marRight w:val="0"/>
      <w:marTop w:val="0"/>
      <w:marBottom w:val="0"/>
      <w:divBdr>
        <w:top w:val="none" w:sz="0" w:space="0" w:color="auto"/>
        <w:left w:val="none" w:sz="0" w:space="0" w:color="auto"/>
        <w:bottom w:val="none" w:sz="0" w:space="0" w:color="auto"/>
        <w:right w:val="none" w:sz="0" w:space="0" w:color="auto"/>
      </w:divBdr>
    </w:div>
    <w:div w:id="455562146">
      <w:marLeft w:val="480"/>
      <w:marRight w:val="0"/>
      <w:marTop w:val="0"/>
      <w:marBottom w:val="0"/>
      <w:divBdr>
        <w:top w:val="none" w:sz="0" w:space="0" w:color="auto"/>
        <w:left w:val="none" w:sz="0" w:space="0" w:color="auto"/>
        <w:bottom w:val="none" w:sz="0" w:space="0" w:color="auto"/>
        <w:right w:val="none" w:sz="0" w:space="0" w:color="auto"/>
      </w:divBdr>
    </w:div>
    <w:div w:id="456220241">
      <w:marLeft w:val="480"/>
      <w:marRight w:val="0"/>
      <w:marTop w:val="0"/>
      <w:marBottom w:val="0"/>
      <w:divBdr>
        <w:top w:val="none" w:sz="0" w:space="0" w:color="auto"/>
        <w:left w:val="none" w:sz="0" w:space="0" w:color="auto"/>
        <w:bottom w:val="none" w:sz="0" w:space="0" w:color="auto"/>
        <w:right w:val="none" w:sz="0" w:space="0" w:color="auto"/>
      </w:divBdr>
    </w:div>
    <w:div w:id="457257033">
      <w:marLeft w:val="480"/>
      <w:marRight w:val="0"/>
      <w:marTop w:val="0"/>
      <w:marBottom w:val="0"/>
      <w:divBdr>
        <w:top w:val="none" w:sz="0" w:space="0" w:color="auto"/>
        <w:left w:val="none" w:sz="0" w:space="0" w:color="auto"/>
        <w:bottom w:val="none" w:sz="0" w:space="0" w:color="auto"/>
        <w:right w:val="none" w:sz="0" w:space="0" w:color="auto"/>
      </w:divBdr>
    </w:div>
    <w:div w:id="458886333">
      <w:marLeft w:val="480"/>
      <w:marRight w:val="0"/>
      <w:marTop w:val="0"/>
      <w:marBottom w:val="0"/>
      <w:divBdr>
        <w:top w:val="none" w:sz="0" w:space="0" w:color="auto"/>
        <w:left w:val="none" w:sz="0" w:space="0" w:color="auto"/>
        <w:bottom w:val="none" w:sz="0" w:space="0" w:color="auto"/>
        <w:right w:val="none" w:sz="0" w:space="0" w:color="auto"/>
      </w:divBdr>
    </w:div>
    <w:div w:id="460001241">
      <w:marLeft w:val="480"/>
      <w:marRight w:val="0"/>
      <w:marTop w:val="0"/>
      <w:marBottom w:val="0"/>
      <w:divBdr>
        <w:top w:val="none" w:sz="0" w:space="0" w:color="auto"/>
        <w:left w:val="none" w:sz="0" w:space="0" w:color="auto"/>
        <w:bottom w:val="none" w:sz="0" w:space="0" w:color="auto"/>
        <w:right w:val="none" w:sz="0" w:space="0" w:color="auto"/>
      </w:divBdr>
    </w:div>
    <w:div w:id="461315495">
      <w:marLeft w:val="480"/>
      <w:marRight w:val="0"/>
      <w:marTop w:val="0"/>
      <w:marBottom w:val="0"/>
      <w:divBdr>
        <w:top w:val="none" w:sz="0" w:space="0" w:color="auto"/>
        <w:left w:val="none" w:sz="0" w:space="0" w:color="auto"/>
        <w:bottom w:val="none" w:sz="0" w:space="0" w:color="auto"/>
        <w:right w:val="none" w:sz="0" w:space="0" w:color="auto"/>
      </w:divBdr>
    </w:div>
    <w:div w:id="463082449">
      <w:marLeft w:val="480"/>
      <w:marRight w:val="0"/>
      <w:marTop w:val="0"/>
      <w:marBottom w:val="0"/>
      <w:divBdr>
        <w:top w:val="none" w:sz="0" w:space="0" w:color="auto"/>
        <w:left w:val="none" w:sz="0" w:space="0" w:color="auto"/>
        <w:bottom w:val="none" w:sz="0" w:space="0" w:color="auto"/>
        <w:right w:val="none" w:sz="0" w:space="0" w:color="auto"/>
      </w:divBdr>
    </w:div>
    <w:div w:id="464127351">
      <w:marLeft w:val="480"/>
      <w:marRight w:val="0"/>
      <w:marTop w:val="0"/>
      <w:marBottom w:val="0"/>
      <w:divBdr>
        <w:top w:val="none" w:sz="0" w:space="0" w:color="auto"/>
        <w:left w:val="none" w:sz="0" w:space="0" w:color="auto"/>
        <w:bottom w:val="none" w:sz="0" w:space="0" w:color="auto"/>
        <w:right w:val="none" w:sz="0" w:space="0" w:color="auto"/>
      </w:divBdr>
    </w:div>
    <w:div w:id="464666152">
      <w:marLeft w:val="480"/>
      <w:marRight w:val="0"/>
      <w:marTop w:val="0"/>
      <w:marBottom w:val="0"/>
      <w:divBdr>
        <w:top w:val="none" w:sz="0" w:space="0" w:color="auto"/>
        <w:left w:val="none" w:sz="0" w:space="0" w:color="auto"/>
        <w:bottom w:val="none" w:sz="0" w:space="0" w:color="auto"/>
        <w:right w:val="none" w:sz="0" w:space="0" w:color="auto"/>
      </w:divBdr>
    </w:div>
    <w:div w:id="465005255">
      <w:marLeft w:val="480"/>
      <w:marRight w:val="0"/>
      <w:marTop w:val="0"/>
      <w:marBottom w:val="0"/>
      <w:divBdr>
        <w:top w:val="none" w:sz="0" w:space="0" w:color="auto"/>
        <w:left w:val="none" w:sz="0" w:space="0" w:color="auto"/>
        <w:bottom w:val="none" w:sz="0" w:space="0" w:color="auto"/>
        <w:right w:val="none" w:sz="0" w:space="0" w:color="auto"/>
      </w:divBdr>
    </w:div>
    <w:div w:id="465127832">
      <w:marLeft w:val="480"/>
      <w:marRight w:val="0"/>
      <w:marTop w:val="0"/>
      <w:marBottom w:val="0"/>
      <w:divBdr>
        <w:top w:val="none" w:sz="0" w:space="0" w:color="auto"/>
        <w:left w:val="none" w:sz="0" w:space="0" w:color="auto"/>
        <w:bottom w:val="none" w:sz="0" w:space="0" w:color="auto"/>
        <w:right w:val="none" w:sz="0" w:space="0" w:color="auto"/>
      </w:divBdr>
    </w:div>
    <w:div w:id="468325128">
      <w:marLeft w:val="480"/>
      <w:marRight w:val="0"/>
      <w:marTop w:val="0"/>
      <w:marBottom w:val="0"/>
      <w:divBdr>
        <w:top w:val="none" w:sz="0" w:space="0" w:color="auto"/>
        <w:left w:val="none" w:sz="0" w:space="0" w:color="auto"/>
        <w:bottom w:val="none" w:sz="0" w:space="0" w:color="auto"/>
        <w:right w:val="none" w:sz="0" w:space="0" w:color="auto"/>
      </w:divBdr>
    </w:div>
    <w:div w:id="468789242">
      <w:marLeft w:val="480"/>
      <w:marRight w:val="0"/>
      <w:marTop w:val="0"/>
      <w:marBottom w:val="0"/>
      <w:divBdr>
        <w:top w:val="none" w:sz="0" w:space="0" w:color="auto"/>
        <w:left w:val="none" w:sz="0" w:space="0" w:color="auto"/>
        <w:bottom w:val="none" w:sz="0" w:space="0" w:color="auto"/>
        <w:right w:val="none" w:sz="0" w:space="0" w:color="auto"/>
      </w:divBdr>
    </w:div>
    <w:div w:id="469246869">
      <w:marLeft w:val="480"/>
      <w:marRight w:val="0"/>
      <w:marTop w:val="0"/>
      <w:marBottom w:val="0"/>
      <w:divBdr>
        <w:top w:val="none" w:sz="0" w:space="0" w:color="auto"/>
        <w:left w:val="none" w:sz="0" w:space="0" w:color="auto"/>
        <w:bottom w:val="none" w:sz="0" w:space="0" w:color="auto"/>
        <w:right w:val="none" w:sz="0" w:space="0" w:color="auto"/>
      </w:divBdr>
    </w:div>
    <w:div w:id="469788158">
      <w:marLeft w:val="480"/>
      <w:marRight w:val="0"/>
      <w:marTop w:val="0"/>
      <w:marBottom w:val="0"/>
      <w:divBdr>
        <w:top w:val="none" w:sz="0" w:space="0" w:color="auto"/>
        <w:left w:val="none" w:sz="0" w:space="0" w:color="auto"/>
        <w:bottom w:val="none" w:sz="0" w:space="0" w:color="auto"/>
        <w:right w:val="none" w:sz="0" w:space="0" w:color="auto"/>
      </w:divBdr>
    </w:div>
    <w:div w:id="470171723">
      <w:marLeft w:val="480"/>
      <w:marRight w:val="0"/>
      <w:marTop w:val="0"/>
      <w:marBottom w:val="0"/>
      <w:divBdr>
        <w:top w:val="none" w:sz="0" w:space="0" w:color="auto"/>
        <w:left w:val="none" w:sz="0" w:space="0" w:color="auto"/>
        <w:bottom w:val="none" w:sz="0" w:space="0" w:color="auto"/>
        <w:right w:val="none" w:sz="0" w:space="0" w:color="auto"/>
      </w:divBdr>
    </w:div>
    <w:div w:id="470555965">
      <w:marLeft w:val="480"/>
      <w:marRight w:val="0"/>
      <w:marTop w:val="0"/>
      <w:marBottom w:val="0"/>
      <w:divBdr>
        <w:top w:val="none" w:sz="0" w:space="0" w:color="auto"/>
        <w:left w:val="none" w:sz="0" w:space="0" w:color="auto"/>
        <w:bottom w:val="none" w:sz="0" w:space="0" w:color="auto"/>
        <w:right w:val="none" w:sz="0" w:space="0" w:color="auto"/>
      </w:divBdr>
    </w:div>
    <w:div w:id="470830425">
      <w:marLeft w:val="480"/>
      <w:marRight w:val="0"/>
      <w:marTop w:val="0"/>
      <w:marBottom w:val="0"/>
      <w:divBdr>
        <w:top w:val="none" w:sz="0" w:space="0" w:color="auto"/>
        <w:left w:val="none" w:sz="0" w:space="0" w:color="auto"/>
        <w:bottom w:val="none" w:sz="0" w:space="0" w:color="auto"/>
        <w:right w:val="none" w:sz="0" w:space="0" w:color="auto"/>
      </w:divBdr>
    </w:div>
    <w:div w:id="470832101">
      <w:marLeft w:val="480"/>
      <w:marRight w:val="0"/>
      <w:marTop w:val="0"/>
      <w:marBottom w:val="0"/>
      <w:divBdr>
        <w:top w:val="none" w:sz="0" w:space="0" w:color="auto"/>
        <w:left w:val="none" w:sz="0" w:space="0" w:color="auto"/>
        <w:bottom w:val="none" w:sz="0" w:space="0" w:color="auto"/>
        <w:right w:val="none" w:sz="0" w:space="0" w:color="auto"/>
      </w:divBdr>
    </w:div>
    <w:div w:id="472646680">
      <w:marLeft w:val="480"/>
      <w:marRight w:val="0"/>
      <w:marTop w:val="0"/>
      <w:marBottom w:val="0"/>
      <w:divBdr>
        <w:top w:val="none" w:sz="0" w:space="0" w:color="auto"/>
        <w:left w:val="none" w:sz="0" w:space="0" w:color="auto"/>
        <w:bottom w:val="none" w:sz="0" w:space="0" w:color="auto"/>
        <w:right w:val="none" w:sz="0" w:space="0" w:color="auto"/>
      </w:divBdr>
    </w:div>
    <w:div w:id="473063547">
      <w:marLeft w:val="480"/>
      <w:marRight w:val="0"/>
      <w:marTop w:val="0"/>
      <w:marBottom w:val="0"/>
      <w:divBdr>
        <w:top w:val="none" w:sz="0" w:space="0" w:color="auto"/>
        <w:left w:val="none" w:sz="0" w:space="0" w:color="auto"/>
        <w:bottom w:val="none" w:sz="0" w:space="0" w:color="auto"/>
        <w:right w:val="none" w:sz="0" w:space="0" w:color="auto"/>
      </w:divBdr>
    </w:div>
    <w:div w:id="474103342">
      <w:marLeft w:val="480"/>
      <w:marRight w:val="0"/>
      <w:marTop w:val="0"/>
      <w:marBottom w:val="0"/>
      <w:divBdr>
        <w:top w:val="none" w:sz="0" w:space="0" w:color="auto"/>
        <w:left w:val="none" w:sz="0" w:space="0" w:color="auto"/>
        <w:bottom w:val="none" w:sz="0" w:space="0" w:color="auto"/>
        <w:right w:val="none" w:sz="0" w:space="0" w:color="auto"/>
      </w:divBdr>
    </w:div>
    <w:div w:id="474642606">
      <w:marLeft w:val="480"/>
      <w:marRight w:val="0"/>
      <w:marTop w:val="0"/>
      <w:marBottom w:val="0"/>
      <w:divBdr>
        <w:top w:val="none" w:sz="0" w:space="0" w:color="auto"/>
        <w:left w:val="none" w:sz="0" w:space="0" w:color="auto"/>
        <w:bottom w:val="none" w:sz="0" w:space="0" w:color="auto"/>
        <w:right w:val="none" w:sz="0" w:space="0" w:color="auto"/>
      </w:divBdr>
    </w:div>
    <w:div w:id="477305609">
      <w:marLeft w:val="480"/>
      <w:marRight w:val="0"/>
      <w:marTop w:val="0"/>
      <w:marBottom w:val="0"/>
      <w:divBdr>
        <w:top w:val="none" w:sz="0" w:space="0" w:color="auto"/>
        <w:left w:val="none" w:sz="0" w:space="0" w:color="auto"/>
        <w:bottom w:val="none" w:sz="0" w:space="0" w:color="auto"/>
        <w:right w:val="none" w:sz="0" w:space="0" w:color="auto"/>
      </w:divBdr>
    </w:div>
    <w:div w:id="477848444">
      <w:bodyDiv w:val="1"/>
      <w:marLeft w:val="0"/>
      <w:marRight w:val="0"/>
      <w:marTop w:val="0"/>
      <w:marBottom w:val="0"/>
      <w:divBdr>
        <w:top w:val="none" w:sz="0" w:space="0" w:color="auto"/>
        <w:left w:val="none" w:sz="0" w:space="0" w:color="auto"/>
        <w:bottom w:val="none" w:sz="0" w:space="0" w:color="auto"/>
        <w:right w:val="none" w:sz="0" w:space="0" w:color="auto"/>
      </w:divBdr>
    </w:div>
    <w:div w:id="479887065">
      <w:marLeft w:val="480"/>
      <w:marRight w:val="0"/>
      <w:marTop w:val="0"/>
      <w:marBottom w:val="0"/>
      <w:divBdr>
        <w:top w:val="none" w:sz="0" w:space="0" w:color="auto"/>
        <w:left w:val="none" w:sz="0" w:space="0" w:color="auto"/>
        <w:bottom w:val="none" w:sz="0" w:space="0" w:color="auto"/>
        <w:right w:val="none" w:sz="0" w:space="0" w:color="auto"/>
      </w:divBdr>
    </w:div>
    <w:div w:id="480385862">
      <w:marLeft w:val="480"/>
      <w:marRight w:val="0"/>
      <w:marTop w:val="0"/>
      <w:marBottom w:val="0"/>
      <w:divBdr>
        <w:top w:val="none" w:sz="0" w:space="0" w:color="auto"/>
        <w:left w:val="none" w:sz="0" w:space="0" w:color="auto"/>
        <w:bottom w:val="none" w:sz="0" w:space="0" w:color="auto"/>
        <w:right w:val="none" w:sz="0" w:space="0" w:color="auto"/>
      </w:divBdr>
    </w:div>
    <w:div w:id="480584981">
      <w:marLeft w:val="480"/>
      <w:marRight w:val="0"/>
      <w:marTop w:val="0"/>
      <w:marBottom w:val="0"/>
      <w:divBdr>
        <w:top w:val="none" w:sz="0" w:space="0" w:color="auto"/>
        <w:left w:val="none" w:sz="0" w:space="0" w:color="auto"/>
        <w:bottom w:val="none" w:sz="0" w:space="0" w:color="auto"/>
        <w:right w:val="none" w:sz="0" w:space="0" w:color="auto"/>
      </w:divBdr>
    </w:div>
    <w:div w:id="481388485">
      <w:marLeft w:val="480"/>
      <w:marRight w:val="0"/>
      <w:marTop w:val="0"/>
      <w:marBottom w:val="0"/>
      <w:divBdr>
        <w:top w:val="none" w:sz="0" w:space="0" w:color="auto"/>
        <w:left w:val="none" w:sz="0" w:space="0" w:color="auto"/>
        <w:bottom w:val="none" w:sz="0" w:space="0" w:color="auto"/>
        <w:right w:val="none" w:sz="0" w:space="0" w:color="auto"/>
      </w:divBdr>
    </w:div>
    <w:div w:id="481970853">
      <w:marLeft w:val="480"/>
      <w:marRight w:val="0"/>
      <w:marTop w:val="0"/>
      <w:marBottom w:val="0"/>
      <w:divBdr>
        <w:top w:val="none" w:sz="0" w:space="0" w:color="auto"/>
        <w:left w:val="none" w:sz="0" w:space="0" w:color="auto"/>
        <w:bottom w:val="none" w:sz="0" w:space="0" w:color="auto"/>
        <w:right w:val="none" w:sz="0" w:space="0" w:color="auto"/>
      </w:divBdr>
    </w:div>
    <w:div w:id="483854683">
      <w:marLeft w:val="480"/>
      <w:marRight w:val="0"/>
      <w:marTop w:val="0"/>
      <w:marBottom w:val="0"/>
      <w:divBdr>
        <w:top w:val="none" w:sz="0" w:space="0" w:color="auto"/>
        <w:left w:val="none" w:sz="0" w:space="0" w:color="auto"/>
        <w:bottom w:val="none" w:sz="0" w:space="0" w:color="auto"/>
        <w:right w:val="none" w:sz="0" w:space="0" w:color="auto"/>
      </w:divBdr>
    </w:div>
    <w:div w:id="483933633">
      <w:marLeft w:val="480"/>
      <w:marRight w:val="0"/>
      <w:marTop w:val="0"/>
      <w:marBottom w:val="0"/>
      <w:divBdr>
        <w:top w:val="none" w:sz="0" w:space="0" w:color="auto"/>
        <w:left w:val="none" w:sz="0" w:space="0" w:color="auto"/>
        <w:bottom w:val="none" w:sz="0" w:space="0" w:color="auto"/>
        <w:right w:val="none" w:sz="0" w:space="0" w:color="auto"/>
      </w:divBdr>
    </w:div>
    <w:div w:id="484472401">
      <w:marLeft w:val="480"/>
      <w:marRight w:val="0"/>
      <w:marTop w:val="0"/>
      <w:marBottom w:val="0"/>
      <w:divBdr>
        <w:top w:val="none" w:sz="0" w:space="0" w:color="auto"/>
        <w:left w:val="none" w:sz="0" w:space="0" w:color="auto"/>
        <w:bottom w:val="none" w:sz="0" w:space="0" w:color="auto"/>
        <w:right w:val="none" w:sz="0" w:space="0" w:color="auto"/>
      </w:divBdr>
    </w:div>
    <w:div w:id="485587325">
      <w:marLeft w:val="480"/>
      <w:marRight w:val="0"/>
      <w:marTop w:val="0"/>
      <w:marBottom w:val="0"/>
      <w:divBdr>
        <w:top w:val="none" w:sz="0" w:space="0" w:color="auto"/>
        <w:left w:val="none" w:sz="0" w:space="0" w:color="auto"/>
        <w:bottom w:val="none" w:sz="0" w:space="0" w:color="auto"/>
        <w:right w:val="none" w:sz="0" w:space="0" w:color="auto"/>
      </w:divBdr>
    </w:div>
    <w:div w:id="486702300">
      <w:marLeft w:val="480"/>
      <w:marRight w:val="0"/>
      <w:marTop w:val="0"/>
      <w:marBottom w:val="0"/>
      <w:divBdr>
        <w:top w:val="none" w:sz="0" w:space="0" w:color="auto"/>
        <w:left w:val="none" w:sz="0" w:space="0" w:color="auto"/>
        <w:bottom w:val="none" w:sz="0" w:space="0" w:color="auto"/>
        <w:right w:val="none" w:sz="0" w:space="0" w:color="auto"/>
      </w:divBdr>
    </w:div>
    <w:div w:id="487942718">
      <w:marLeft w:val="480"/>
      <w:marRight w:val="0"/>
      <w:marTop w:val="0"/>
      <w:marBottom w:val="0"/>
      <w:divBdr>
        <w:top w:val="none" w:sz="0" w:space="0" w:color="auto"/>
        <w:left w:val="none" w:sz="0" w:space="0" w:color="auto"/>
        <w:bottom w:val="none" w:sz="0" w:space="0" w:color="auto"/>
        <w:right w:val="none" w:sz="0" w:space="0" w:color="auto"/>
      </w:divBdr>
    </w:div>
    <w:div w:id="489295778">
      <w:marLeft w:val="480"/>
      <w:marRight w:val="0"/>
      <w:marTop w:val="0"/>
      <w:marBottom w:val="0"/>
      <w:divBdr>
        <w:top w:val="none" w:sz="0" w:space="0" w:color="auto"/>
        <w:left w:val="none" w:sz="0" w:space="0" w:color="auto"/>
        <w:bottom w:val="none" w:sz="0" w:space="0" w:color="auto"/>
        <w:right w:val="none" w:sz="0" w:space="0" w:color="auto"/>
      </w:divBdr>
    </w:div>
    <w:div w:id="491484046">
      <w:marLeft w:val="480"/>
      <w:marRight w:val="0"/>
      <w:marTop w:val="0"/>
      <w:marBottom w:val="0"/>
      <w:divBdr>
        <w:top w:val="none" w:sz="0" w:space="0" w:color="auto"/>
        <w:left w:val="none" w:sz="0" w:space="0" w:color="auto"/>
        <w:bottom w:val="none" w:sz="0" w:space="0" w:color="auto"/>
        <w:right w:val="none" w:sz="0" w:space="0" w:color="auto"/>
      </w:divBdr>
    </w:div>
    <w:div w:id="491524486">
      <w:marLeft w:val="480"/>
      <w:marRight w:val="0"/>
      <w:marTop w:val="0"/>
      <w:marBottom w:val="0"/>
      <w:divBdr>
        <w:top w:val="none" w:sz="0" w:space="0" w:color="auto"/>
        <w:left w:val="none" w:sz="0" w:space="0" w:color="auto"/>
        <w:bottom w:val="none" w:sz="0" w:space="0" w:color="auto"/>
        <w:right w:val="none" w:sz="0" w:space="0" w:color="auto"/>
      </w:divBdr>
    </w:div>
    <w:div w:id="491869698">
      <w:marLeft w:val="480"/>
      <w:marRight w:val="0"/>
      <w:marTop w:val="0"/>
      <w:marBottom w:val="0"/>
      <w:divBdr>
        <w:top w:val="none" w:sz="0" w:space="0" w:color="auto"/>
        <w:left w:val="none" w:sz="0" w:space="0" w:color="auto"/>
        <w:bottom w:val="none" w:sz="0" w:space="0" w:color="auto"/>
        <w:right w:val="none" w:sz="0" w:space="0" w:color="auto"/>
      </w:divBdr>
    </w:div>
    <w:div w:id="492141546">
      <w:marLeft w:val="480"/>
      <w:marRight w:val="0"/>
      <w:marTop w:val="0"/>
      <w:marBottom w:val="0"/>
      <w:divBdr>
        <w:top w:val="none" w:sz="0" w:space="0" w:color="auto"/>
        <w:left w:val="none" w:sz="0" w:space="0" w:color="auto"/>
        <w:bottom w:val="none" w:sz="0" w:space="0" w:color="auto"/>
        <w:right w:val="none" w:sz="0" w:space="0" w:color="auto"/>
      </w:divBdr>
    </w:div>
    <w:div w:id="495609255">
      <w:marLeft w:val="480"/>
      <w:marRight w:val="0"/>
      <w:marTop w:val="0"/>
      <w:marBottom w:val="0"/>
      <w:divBdr>
        <w:top w:val="none" w:sz="0" w:space="0" w:color="auto"/>
        <w:left w:val="none" w:sz="0" w:space="0" w:color="auto"/>
        <w:bottom w:val="none" w:sz="0" w:space="0" w:color="auto"/>
        <w:right w:val="none" w:sz="0" w:space="0" w:color="auto"/>
      </w:divBdr>
    </w:div>
    <w:div w:id="496960872">
      <w:marLeft w:val="480"/>
      <w:marRight w:val="0"/>
      <w:marTop w:val="0"/>
      <w:marBottom w:val="0"/>
      <w:divBdr>
        <w:top w:val="none" w:sz="0" w:space="0" w:color="auto"/>
        <w:left w:val="none" w:sz="0" w:space="0" w:color="auto"/>
        <w:bottom w:val="none" w:sz="0" w:space="0" w:color="auto"/>
        <w:right w:val="none" w:sz="0" w:space="0" w:color="auto"/>
      </w:divBdr>
    </w:div>
    <w:div w:id="497572656">
      <w:marLeft w:val="480"/>
      <w:marRight w:val="0"/>
      <w:marTop w:val="0"/>
      <w:marBottom w:val="0"/>
      <w:divBdr>
        <w:top w:val="none" w:sz="0" w:space="0" w:color="auto"/>
        <w:left w:val="none" w:sz="0" w:space="0" w:color="auto"/>
        <w:bottom w:val="none" w:sz="0" w:space="0" w:color="auto"/>
        <w:right w:val="none" w:sz="0" w:space="0" w:color="auto"/>
      </w:divBdr>
    </w:div>
    <w:div w:id="497841300">
      <w:marLeft w:val="480"/>
      <w:marRight w:val="0"/>
      <w:marTop w:val="0"/>
      <w:marBottom w:val="0"/>
      <w:divBdr>
        <w:top w:val="none" w:sz="0" w:space="0" w:color="auto"/>
        <w:left w:val="none" w:sz="0" w:space="0" w:color="auto"/>
        <w:bottom w:val="none" w:sz="0" w:space="0" w:color="auto"/>
        <w:right w:val="none" w:sz="0" w:space="0" w:color="auto"/>
      </w:divBdr>
    </w:div>
    <w:div w:id="499852603">
      <w:marLeft w:val="480"/>
      <w:marRight w:val="0"/>
      <w:marTop w:val="0"/>
      <w:marBottom w:val="0"/>
      <w:divBdr>
        <w:top w:val="none" w:sz="0" w:space="0" w:color="auto"/>
        <w:left w:val="none" w:sz="0" w:space="0" w:color="auto"/>
        <w:bottom w:val="none" w:sz="0" w:space="0" w:color="auto"/>
        <w:right w:val="none" w:sz="0" w:space="0" w:color="auto"/>
      </w:divBdr>
    </w:div>
    <w:div w:id="501119786">
      <w:marLeft w:val="480"/>
      <w:marRight w:val="0"/>
      <w:marTop w:val="0"/>
      <w:marBottom w:val="0"/>
      <w:divBdr>
        <w:top w:val="none" w:sz="0" w:space="0" w:color="auto"/>
        <w:left w:val="none" w:sz="0" w:space="0" w:color="auto"/>
        <w:bottom w:val="none" w:sz="0" w:space="0" w:color="auto"/>
        <w:right w:val="none" w:sz="0" w:space="0" w:color="auto"/>
      </w:divBdr>
    </w:div>
    <w:div w:id="501968624">
      <w:marLeft w:val="480"/>
      <w:marRight w:val="0"/>
      <w:marTop w:val="0"/>
      <w:marBottom w:val="0"/>
      <w:divBdr>
        <w:top w:val="none" w:sz="0" w:space="0" w:color="auto"/>
        <w:left w:val="none" w:sz="0" w:space="0" w:color="auto"/>
        <w:bottom w:val="none" w:sz="0" w:space="0" w:color="auto"/>
        <w:right w:val="none" w:sz="0" w:space="0" w:color="auto"/>
      </w:divBdr>
    </w:div>
    <w:div w:id="502084910">
      <w:marLeft w:val="480"/>
      <w:marRight w:val="0"/>
      <w:marTop w:val="0"/>
      <w:marBottom w:val="0"/>
      <w:divBdr>
        <w:top w:val="none" w:sz="0" w:space="0" w:color="auto"/>
        <w:left w:val="none" w:sz="0" w:space="0" w:color="auto"/>
        <w:bottom w:val="none" w:sz="0" w:space="0" w:color="auto"/>
        <w:right w:val="none" w:sz="0" w:space="0" w:color="auto"/>
      </w:divBdr>
    </w:div>
    <w:div w:id="503010287">
      <w:marLeft w:val="480"/>
      <w:marRight w:val="0"/>
      <w:marTop w:val="0"/>
      <w:marBottom w:val="0"/>
      <w:divBdr>
        <w:top w:val="none" w:sz="0" w:space="0" w:color="auto"/>
        <w:left w:val="none" w:sz="0" w:space="0" w:color="auto"/>
        <w:bottom w:val="none" w:sz="0" w:space="0" w:color="auto"/>
        <w:right w:val="none" w:sz="0" w:space="0" w:color="auto"/>
      </w:divBdr>
    </w:div>
    <w:div w:id="505023657">
      <w:marLeft w:val="480"/>
      <w:marRight w:val="0"/>
      <w:marTop w:val="0"/>
      <w:marBottom w:val="0"/>
      <w:divBdr>
        <w:top w:val="none" w:sz="0" w:space="0" w:color="auto"/>
        <w:left w:val="none" w:sz="0" w:space="0" w:color="auto"/>
        <w:bottom w:val="none" w:sz="0" w:space="0" w:color="auto"/>
        <w:right w:val="none" w:sz="0" w:space="0" w:color="auto"/>
      </w:divBdr>
    </w:div>
    <w:div w:id="506479576">
      <w:marLeft w:val="480"/>
      <w:marRight w:val="0"/>
      <w:marTop w:val="0"/>
      <w:marBottom w:val="0"/>
      <w:divBdr>
        <w:top w:val="none" w:sz="0" w:space="0" w:color="auto"/>
        <w:left w:val="none" w:sz="0" w:space="0" w:color="auto"/>
        <w:bottom w:val="none" w:sz="0" w:space="0" w:color="auto"/>
        <w:right w:val="none" w:sz="0" w:space="0" w:color="auto"/>
      </w:divBdr>
    </w:div>
    <w:div w:id="507255294">
      <w:marLeft w:val="480"/>
      <w:marRight w:val="0"/>
      <w:marTop w:val="0"/>
      <w:marBottom w:val="0"/>
      <w:divBdr>
        <w:top w:val="none" w:sz="0" w:space="0" w:color="auto"/>
        <w:left w:val="none" w:sz="0" w:space="0" w:color="auto"/>
        <w:bottom w:val="none" w:sz="0" w:space="0" w:color="auto"/>
        <w:right w:val="none" w:sz="0" w:space="0" w:color="auto"/>
      </w:divBdr>
    </w:div>
    <w:div w:id="507331841">
      <w:marLeft w:val="480"/>
      <w:marRight w:val="0"/>
      <w:marTop w:val="0"/>
      <w:marBottom w:val="0"/>
      <w:divBdr>
        <w:top w:val="none" w:sz="0" w:space="0" w:color="auto"/>
        <w:left w:val="none" w:sz="0" w:space="0" w:color="auto"/>
        <w:bottom w:val="none" w:sz="0" w:space="0" w:color="auto"/>
        <w:right w:val="none" w:sz="0" w:space="0" w:color="auto"/>
      </w:divBdr>
    </w:div>
    <w:div w:id="508175323">
      <w:marLeft w:val="480"/>
      <w:marRight w:val="0"/>
      <w:marTop w:val="0"/>
      <w:marBottom w:val="0"/>
      <w:divBdr>
        <w:top w:val="none" w:sz="0" w:space="0" w:color="auto"/>
        <w:left w:val="none" w:sz="0" w:space="0" w:color="auto"/>
        <w:bottom w:val="none" w:sz="0" w:space="0" w:color="auto"/>
        <w:right w:val="none" w:sz="0" w:space="0" w:color="auto"/>
      </w:divBdr>
    </w:div>
    <w:div w:id="508298955">
      <w:marLeft w:val="480"/>
      <w:marRight w:val="0"/>
      <w:marTop w:val="0"/>
      <w:marBottom w:val="0"/>
      <w:divBdr>
        <w:top w:val="none" w:sz="0" w:space="0" w:color="auto"/>
        <w:left w:val="none" w:sz="0" w:space="0" w:color="auto"/>
        <w:bottom w:val="none" w:sz="0" w:space="0" w:color="auto"/>
        <w:right w:val="none" w:sz="0" w:space="0" w:color="auto"/>
      </w:divBdr>
    </w:div>
    <w:div w:id="509297735">
      <w:marLeft w:val="480"/>
      <w:marRight w:val="0"/>
      <w:marTop w:val="0"/>
      <w:marBottom w:val="0"/>
      <w:divBdr>
        <w:top w:val="none" w:sz="0" w:space="0" w:color="auto"/>
        <w:left w:val="none" w:sz="0" w:space="0" w:color="auto"/>
        <w:bottom w:val="none" w:sz="0" w:space="0" w:color="auto"/>
        <w:right w:val="none" w:sz="0" w:space="0" w:color="auto"/>
      </w:divBdr>
    </w:div>
    <w:div w:id="511605029">
      <w:marLeft w:val="480"/>
      <w:marRight w:val="0"/>
      <w:marTop w:val="0"/>
      <w:marBottom w:val="0"/>
      <w:divBdr>
        <w:top w:val="none" w:sz="0" w:space="0" w:color="auto"/>
        <w:left w:val="none" w:sz="0" w:space="0" w:color="auto"/>
        <w:bottom w:val="none" w:sz="0" w:space="0" w:color="auto"/>
        <w:right w:val="none" w:sz="0" w:space="0" w:color="auto"/>
      </w:divBdr>
    </w:div>
    <w:div w:id="513809911">
      <w:marLeft w:val="480"/>
      <w:marRight w:val="0"/>
      <w:marTop w:val="0"/>
      <w:marBottom w:val="0"/>
      <w:divBdr>
        <w:top w:val="none" w:sz="0" w:space="0" w:color="auto"/>
        <w:left w:val="none" w:sz="0" w:space="0" w:color="auto"/>
        <w:bottom w:val="none" w:sz="0" w:space="0" w:color="auto"/>
        <w:right w:val="none" w:sz="0" w:space="0" w:color="auto"/>
      </w:divBdr>
    </w:div>
    <w:div w:id="516383314">
      <w:marLeft w:val="480"/>
      <w:marRight w:val="0"/>
      <w:marTop w:val="0"/>
      <w:marBottom w:val="0"/>
      <w:divBdr>
        <w:top w:val="none" w:sz="0" w:space="0" w:color="auto"/>
        <w:left w:val="none" w:sz="0" w:space="0" w:color="auto"/>
        <w:bottom w:val="none" w:sz="0" w:space="0" w:color="auto"/>
        <w:right w:val="none" w:sz="0" w:space="0" w:color="auto"/>
      </w:divBdr>
    </w:div>
    <w:div w:id="517543063">
      <w:marLeft w:val="480"/>
      <w:marRight w:val="0"/>
      <w:marTop w:val="0"/>
      <w:marBottom w:val="0"/>
      <w:divBdr>
        <w:top w:val="none" w:sz="0" w:space="0" w:color="auto"/>
        <w:left w:val="none" w:sz="0" w:space="0" w:color="auto"/>
        <w:bottom w:val="none" w:sz="0" w:space="0" w:color="auto"/>
        <w:right w:val="none" w:sz="0" w:space="0" w:color="auto"/>
      </w:divBdr>
    </w:div>
    <w:div w:id="517936679">
      <w:marLeft w:val="480"/>
      <w:marRight w:val="0"/>
      <w:marTop w:val="0"/>
      <w:marBottom w:val="0"/>
      <w:divBdr>
        <w:top w:val="none" w:sz="0" w:space="0" w:color="auto"/>
        <w:left w:val="none" w:sz="0" w:space="0" w:color="auto"/>
        <w:bottom w:val="none" w:sz="0" w:space="0" w:color="auto"/>
        <w:right w:val="none" w:sz="0" w:space="0" w:color="auto"/>
      </w:divBdr>
    </w:div>
    <w:div w:id="518854302">
      <w:marLeft w:val="480"/>
      <w:marRight w:val="0"/>
      <w:marTop w:val="0"/>
      <w:marBottom w:val="0"/>
      <w:divBdr>
        <w:top w:val="none" w:sz="0" w:space="0" w:color="auto"/>
        <w:left w:val="none" w:sz="0" w:space="0" w:color="auto"/>
        <w:bottom w:val="none" w:sz="0" w:space="0" w:color="auto"/>
        <w:right w:val="none" w:sz="0" w:space="0" w:color="auto"/>
      </w:divBdr>
    </w:div>
    <w:div w:id="519851670">
      <w:marLeft w:val="480"/>
      <w:marRight w:val="0"/>
      <w:marTop w:val="0"/>
      <w:marBottom w:val="0"/>
      <w:divBdr>
        <w:top w:val="none" w:sz="0" w:space="0" w:color="auto"/>
        <w:left w:val="none" w:sz="0" w:space="0" w:color="auto"/>
        <w:bottom w:val="none" w:sz="0" w:space="0" w:color="auto"/>
        <w:right w:val="none" w:sz="0" w:space="0" w:color="auto"/>
      </w:divBdr>
    </w:div>
    <w:div w:id="521747234">
      <w:marLeft w:val="480"/>
      <w:marRight w:val="0"/>
      <w:marTop w:val="0"/>
      <w:marBottom w:val="0"/>
      <w:divBdr>
        <w:top w:val="none" w:sz="0" w:space="0" w:color="auto"/>
        <w:left w:val="none" w:sz="0" w:space="0" w:color="auto"/>
        <w:bottom w:val="none" w:sz="0" w:space="0" w:color="auto"/>
        <w:right w:val="none" w:sz="0" w:space="0" w:color="auto"/>
      </w:divBdr>
    </w:div>
    <w:div w:id="522985718">
      <w:marLeft w:val="480"/>
      <w:marRight w:val="0"/>
      <w:marTop w:val="0"/>
      <w:marBottom w:val="0"/>
      <w:divBdr>
        <w:top w:val="none" w:sz="0" w:space="0" w:color="auto"/>
        <w:left w:val="none" w:sz="0" w:space="0" w:color="auto"/>
        <w:bottom w:val="none" w:sz="0" w:space="0" w:color="auto"/>
        <w:right w:val="none" w:sz="0" w:space="0" w:color="auto"/>
      </w:divBdr>
    </w:div>
    <w:div w:id="523398310">
      <w:marLeft w:val="480"/>
      <w:marRight w:val="0"/>
      <w:marTop w:val="0"/>
      <w:marBottom w:val="0"/>
      <w:divBdr>
        <w:top w:val="none" w:sz="0" w:space="0" w:color="auto"/>
        <w:left w:val="none" w:sz="0" w:space="0" w:color="auto"/>
        <w:bottom w:val="none" w:sz="0" w:space="0" w:color="auto"/>
        <w:right w:val="none" w:sz="0" w:space="0" w:color="auto"/>
      </w:divBdr>
    </w:div>
    <w:div w:id="525026176">
      <w:marLeft w:val="480"/>
      <w:marRight w:val="0"/>
      <w:marTop w:val="0"/>
      <w:marBottom w:val="0"/>
      <w:divBdr>
        <w:top w:val="none" w:sz="0" w:space="0" w:color="auto"/>
        <w:left w:val="none" w:sz="0" w:space="0" w:color="auto"/>
        <w:bottom w:val="none" w:sz="0" w:space="0" w:color="auto"/>
        <w:right w:val="none" w:sz="0" w:space="0" w:color="auto"/>
      </w:divBdr>
    </w:div>
    <w:div w:id="525095527">
      <w:marLeft w:val="480"/>
      <w:marRight w:val="0"/>
      <w:marTop w:val="0"/>
      <w:marBottom w:val="0"/>
      <w:divBdr>
        <w:top w:val="none" w:sz="0" w:space="0" w:color="auto"/>
        <w:left w:val="none" w:sz="0" w:space="0" w:color="auto"/>
        <w:bottom w:val="none" w:sz="0" w:space="0" w:color="auto"/>
        <w:right w:val="none" w:sz="0" w:space="0" w:color="auto"/>
      </w:divBdr>
    </w:div>
    <w:div w:id="525364804">
      <w:marLeft w:val="480"/>
      <w:marRight w:val="0"/>
      <w:marTop w:val="0"/>
      <w:marBottom w:val="0"/>
      <w:divBdr>
        <w:top w:val="none" w:sz="0" w:space="0" w:color="auto"/>
        <w:left w:val="none" w:sz="0" w:space="0" w:color="auto"/>
        <w:bottom w:val="none" w:sz="0" w:space="0" w:color="auto"/>
        <w:right w:val="none" w:sz="0" w:space="0" w:color="auto"/>
      </w:divBdr>
    </w:div>
    <w:div w:id="525678022">
      <w:marLeft w:val="480"/>
      <w:marRight w:val="0"/>
      <w:marTop w:val="0"/>
      <w:marBottom w:val="0"/>
      <w:divBdr>
        <w:top w:val="none" w:sz="0" w:space="0" w:color="auto"/>
        <w:left w:val="none" w:sz="0" w:space="0" w:color="auto"/>
        <w:bottom w:val="none" w:sz="0" w:space="0" w:color="auto"/>
        <w:right w:val="none" w:sz="0" w:space="0" w:color="auto"/>
      </w:divBdr>
    </w:div>
    <w:div w:id="527065817">
      <w:marLeft w:val="480"/>
      <w:marRight w:val="0"/>
      <w:marTop w:val="0"/>
      <w:marBottom w:val="0"/>
      <w:divBdr>
        <w:top w:val="none" w:sz="0" w:space="0" w:color="auto"/>
        <w:left w:val="none" w:sz="0" w:space="0" w:color="auto"/>
        <w:bottom w:val="none" w:sz="0" w:space="0" w:color="auto"/>
        <w:right w:val="none" w:sz="0" w:space="0" w:color="auto"/>
      </w:divBdr>
    </w:div>
    <w:div w:id="527178963">
      <w:marLeft w:val="480"/>
      <w:marRight w:val="0"/>
      <w:marTop w:val="0"/>
      <w:marBottom w:val="0"/>
      <w:divBdr>
        <w:top w:val="none" w:sz="0" w:space="0" w:color="auto"/>
        <w:left w:val="none" w:sz="0" w:space="0" w:color="auto"/>
        <w:bottom w:val="none" w:sz="0" w:space="0" w:color="auto"/>
        <w:right w:val="none" w:sz="0" w:space="0" w:color="auto"/>
      </w:divBdr>
    </w:div>
    <w:div w:id="528420872">
      <w:marLeft w:val="480"/>
      <w:marRight w:val="0"/>
      <w:marTop w:val="0"/>
      <w:marBottom w:val="0"/>
      <w:divBdr>
        <w:top w:val="none" w:sz="0" w:space="0" w:color="auto"/>
        <w:left w:val="none" w:sz="0" w:space="0" w:color="auto"/>
        <w:bottom w:val="none" w:sz="0" w:space="0" w:color="auto"/>
        <w:right w:val="none" w:sz="0" w:space="0" w:color="auto"/>
      </w:divBdr>
    </w:div>
    <w:div w:id="529684581">
      <w:marLeft w:val="480"/>
      <w:marRight w:val="0"/>
      <w:marTop w:val="0"/>
      <w:marBottom w:val="0"/>
      <w:divBdr>
        <w:top w:val="none" w:sz="0" w:space="0" w:color="auto"/>
        <w:left w:val="none" w:sz="0" w:space="0" w:color="auto"/>
        <w:bottom w:val="none" w:sz="0" w:space="0" w:color="auto"/>
        <w:right w:val="none" w:sz="0" w:space="0" w:color="auto"/>
      </w:divBdr>
    </w:div>
    <w:div w:id="530075821">
      <w:marLeft w:val="480"/>
      <w:marRight w:val="0"/>
      <w:marTop w:val="0"/>
      <w:marBottom w:val="0"/>
      <w:divBdr>
        <w:top w:val="none" w:sz="0" w:space="0" w:color="auto"/>
        <w:left w:val="none" w:sz="0" w:space="0" w:color="auto"/>
        <w:bottom w:val="none" w:sz="0" w:space="0" w:color="auto"/>
        <w:right w:val="none" w:sz="0" w:space="0" w:color="auto"/>
      </w:divBdr>
    </w:div>
    <w:div w:id="530269577">
      <w:marLeft w:val="480"/>
      <w:marRight w:val="0"/>
      <w:marTop w:val="0"/>
      <w:marBottom w:val="0"/>
      <w:divBdr>
        <w:top w:val="none" w:sz="0" w:space="0" w:color="auto"/>
        <w:left w:val="none" w:sz="0" w:space="0" w:color="auto"/>
        <w:bottom w:val="none" w:sz="0" w:space="0" w:color="auto"/>
        <w:right w:val="none" w:sz="0" w:space="0" w:color="auto"/>
      </w:divBdr>
    </w:div>
    <w:div w:id="532033799">
      <w:marLeft w:val="480"/>
      <w:marRight w:val="0"/>
      <w:marTop w:val="0"/>
      <w:marBottom w:val="0"/>
      <w:divBdr>
        <w:top w:val="none" w:sz="0" w:space="0" w:color="auto"/>
        <w:left w:val="none" w:sz="0" w:space="0" w:color="auto"/>
        <w:bottom w:val="none" w:sz="0" w:space="0" w:color="auto"/>
        <w:right w:val="none" w:sz="0" w:space="0" w:color="auto"/>
      </w:divBdr>
    </w:div>
    <w:div w:id="532235862">
      <w:marLeft w:val="480"/>
      <w:marRight w:val="0"/>
      <w:marTop w:val="0"/>
      <w:marBottom w:val="0"/>
      <w:divBdr>
        <w:top w:val="none" w:sz="0" w:space="0" w:color="auto"/>
        <w:left w:val="none" w:sz="0" w:space="0" w:color="auto"/>
        <w:bottom w:val="none" w:sz="0" w:space="0" w:color="auto"/>
        <w:right w:val="none" w:sz="0" w:space="0" w:color="auto"/>
      </w:divBdr>
    </w:div>
    <w:div w:id="532957728">
      <w:marLeft w:val="480"/>
      <w:marRight w:val="0"/>
      <w:marTop w:val="0"/>
      <w:marBottom w:val="0"/>
      <w:divBdr>
        <w:top w:val="none" w:sz="0" w:space="0" w:color="auto"/>
        <w:left w:val="none" w:sz="0" w:space="0" w:color="auto"/>
        <w:bottom w:val="none" w:sz="0" w:space="0" w:color="auto"/>
        <w:right w:val="none" w:sz="0" w:space="0" w:color="auto"/>
      </w:divBdr>
    </w:div>
    <w:div w:id="534851714">
      <w:bodyDiv w:val="1"/>
      <w:marLeft w:val="0"/>
      <w:marRight w:val="0"/>
      <w:marTop w:val="0"/>
      <w:marBottom w:val="0"/>
      <w:divBdr>
        <w:top w:val="none" w:sz="0" w:space="0" w:color="auto"/>
        <w:left w:val="none" w:sz="0" w:space="0" w:color="auto"/>
        <w:bottom w:val="none" w:sz="0" w:space="0" w:color="auto"/>
        <w:right w:val="none" w:sz="0" w:space="0" w:color="auto"/>
      </w:divBdr>
    </w:div>
    <w:div w:id="535436189">
      <w:marLeft w:val="480"/>
      <w:marRight w:val="0"/>
      <w:marTop w:val="0"/>
      <w:marBottom w:val="0"/>
      <w:divBdr>
        <w:top w:val="none" w:sz="0" w:space="0" w:color="auto"/>
        <w:left w:val="none" w:sz="0" w:space="0" w:color="auto"/>
        <w:bottom w:val="none" w:sz="0" w:space="0" w:color="auto"/>
        <w:right w:val="none" w:sz="0" w:space="0" w:color="auto"/>
      </w:divBdr>
    </w:div>
    <w:div w:id="536545039">
      <w:marLeft w:val="480"/>
      <w:marRight w:val="0"/>
      <w:marTop w:val="0"/>
      <w:marBottom w:val="0"/>
      <w:divBdr>
        <w:top w:val="none" w:sz="0" w:space="0" w:color="auto"/>
        <w:left w:val="none" w:sz="0" w:space="0" w:color="auto"/>
        <w:bottom w:val="none" w:sz="0" w:space="0" w:color="auto"/>
        <w:right w:val="none" w:sz="0" w:space="0" w:color="auto"/>
      </w:divBdr>
    </w:div>
    <w:div w:id="537278896">
      <w:marLeft w:val="480"/>
      <w:marRight w:val="0"/>
      <w:marTop w:val="0"/>
      <w:marBottom w:val="0"/>
      <w:divBdr>
        <w:top w:val="none" w:sz="0" w:space="0" w:color="auto"/>
        <w:left w:val="none" w:sz="0" w:space="0" w:color="auto"/>
        <w:bottom w:val="none" w:sz="0" w:space="0" w:color="auto"/>
        <w:right w:val="none" w:sz="0" w:space="0" w:color="auto"/>
      </w:divBdr>
    </w:div>
    <w:div w:id="538006167">
      <w:marLeft w:val="480"/>
      <w:marRight w:val="0"/>
      <w:marTop w:val="0"/>
      <w:marBottom w:val="0"/>
      <w:divBdr>
        <w:top w:val="none" w:sz="0" w:space="0" w:color="auto"/>
        <w:left w:val="none" w:sz="0" w:space="0" w:color="auto"/>
        <w:bottom w:val="none" w:sz="0" w:space="0" w:color="auto"/>
        <w:right w:val="none" w:sz="0" w:space="0" w:color="auto"/>
      </w:divBdr>
    </w:div>
    <w:div w:id="538474854">
      <w:marLeft w:val="480"/>
      <w:marRight w:val="0"/>
      <w:marTop w:val="0"/>
      <w:marBottom w:val="0"/>
      <w:divBdr>
        <w:top w:val="none" w:sz="0" w:space="0" w:color="auto"/>
        <w:left w:val="none" w:sz="0" w:space="0" w:color="auto"/>
        <w:bottom w:val="none" w:sz="0" w:space="0" w:color="auto"/>
        <w:right w:val="none" w:sz="0" w:space="0" w:color="auto"/>
      </w:divBdr>
    </w:div>
    <w:div w:id="539821666">
      <w:marLeft w:val="480"/>
      <w:marRight w:val="0"/>
      <w:marTop w:val="0"/>
      <w:marBottom w:val="0"/>
      <w:divBdr>
        <w:top w:val="none" w:sz="0" w:space="0" w:color="auto"/>
        <w:left w:val="none" w:sz="0" w:space="0" w:color="auto"/>
        <w:bottom w:val="none" w:sz="0" w:space="0" w:color="auto"/>
        <w:right w:val="none" w:sz="0" w:space="0" w:color="auto"/>
      </w:divBdr>
    </w:div>
    <w:div w:id="540023530">
      <w:marLeft w:val="480"/>
      <w:marRight w:val="0"/>
      <w:marTop w:val="0"/>
      <w:marBottom w:val="0"/>
      <w:divBdr>
        <w:top w:val="none" w:sz="0" w:space="0" w:color="auto"/>
        <w:left w:val="none" w:sz="0" w:space="0" w:color="auto"/>
        <w:bottom w:val="none" w:sz="0" w:space="0" w:color="auto"/>
        <w:right w:val="none" w:sz="0" w:space="0" w:color="auto"/>
      </w:divBdr>
    </w:div>
    <w:div w:id="540484671">
      <w:marLeft w:val="480"/>
      <w:marRight w:val="0"/>
      <w:marTop w:val="0"/>
      <w:marBottom w:val="0"/>
      <w:divBdr>
        <w:top w:val="none" w:sz="0" w:space="0" w:color="auto"/>
        <w:left w:val="none" w:sz="0" w:space="0" w:color="auto"/>
        <w:bottom w:val="none" w:sz="0" w:space="0" w:color="auto"/>
        <w:right w:val="none" w:sz="0" w:space="0" w:color="auto"/>
      </w:divBdr>
    </w:div>
    <w:div w:id="541527746">
      <w:marLeft w:val="480"/>
      <w:marRight w:val="0"/>
      <w:marTop w:val="0"/>
      <w:marBottom w:val="0"/>
      <w:divBdr>
        <w:top w:val="none" w:sz="0" w:space="0" w:color="auto"/>
        <w:left w:val="none" w:sz="0" w:space="0" w:color="auto"/>
        <w:bottom w:val="none" w:sz="0" w:space="0" w:color="auto"/>
        <w:right w:val="none" w:sz="0" w:space="0" w:color="auto"/>
      </w:divBdr>
    </w:div>
    <w:div w:id="542444294">
      <w:marLeft w:val="480"/>
      <w:marRight w:val="0"/>
      <w:marTop w:val="0"/>
      <w:marBottom w:val="0"/>
      <w:divBdr>
        <w:top w:val="none" w:sz="0" w:space="0" w:color="auto"/>
        <w:left w:val="none" w:sz="0" w:space="0" w:color="auto"/>
        <w:bottom w:val="none" w:sz="0" w:space="0" w:color="auto"/>
        <w:right w:val="none" w:sz="0" w:space="0" w:color="auto"/>
      </w:divBdr>
    </w:div>
    <w:div w:id="543250501">
      <w:marLeft w:val="480"/>
      <w:marRight w:val="0"/>
      <w:marTop w:val="0"/>
      <w:marBottom w:val="0"/>
      <w:divBdr>
        <w:top w:val="none" w:sz="0" w:space="0" w:color="auto"/>
        <w:left w:val="none" w:sz="0" w:space="0" w:color="auto"/>
        <w:bottom w:val="none" w:sz="0" w:space="0" w:color="auto"/>
        <w:right w:val="none" w:sz="0" w:space="0" w:color="auto"/>
      </w:divBdr>
    </w:div>
    <w:div w:id="543565570">
      <w:marLeft w:val="480"/>
      <w:marRight w:val="0"/>
      <w:marTop w:val="0"/>
      <w:marBottom w:val="0"/>
      <w:divBdr>
        <w:top w:val="none" w:sz="0" w:space="0" w:color="auto"/>
        <w:left w:val="none" w:sz="0" w:space="0" w:color="auto"/>
        <w:bottom w:val="none" w:sz="0" w:space="0" w:color="auto"/>
        <w:right w:val="none" w:sz="0" w:space="0" w:color="auto"/>
      </w:divBdr>
    </w:div>
    <w:div w:id="543568336">
      <w:marLeft w:val="480"/>
      <w:marRight w:val="0"/>
      <w:marTop w:val="0"/>
      <w:marBottom w:val="0"/>
      <w:divBdr>
        <w:top w:val="none" w:sz="0" w:space="0" w:color="auto"/>
        <w:left w:val="none" w:sz="0" w:space="0" w:color="auto"/>
        <w:bottom w:val="none" w:sz="0" w:space="0" w:color="auto"/>
        <w:right w:val="none" w:sz="0" w:space="0" w:color="auto"/>
      </w:divBdr>
    </w:div>
    <w:div w:id="543951551">
      <w:marLeft w:val="480"/>
      <w:marRight w:val="0"/>
      <w:marTop w:val="0"/>
      <w:marBottom w:val="0"/>
      <w:divBdr>
        <w:top w:val="none" w:sz="0" w:space="0" w:color="auto"/>
        <w:left w:val="none" w:sz="0" w:space="0" w:color="auto"/>
        <w:bottom w:val="none" w:sz="0" w:space="0" w:color="auto"/>
        <w:right w:val="none" w:sz="0" w:space="0" w:color="auto"/>
      </w:divBdr>
    </w:div>
    <w:div w:id="544876304">
      <w:bodyDiv w:val="1"/>
      <w:marLeft w:val="0"/>
      <w:marRight w:val="0"/>
      <w:marTop w:val="0"/>
      <w:marBottom w:val="0"/>
      <w:divBdr>
        <w:top w:val="none" w:sz="0" w:space="0" w:color="auto"/>
        <w:left w:val="none" w:sz="0" w:space="0" w:color="auto"/>
        <w:bottom w:val="none" w:sz="0" w:space="0" w:color="auto"/>
        <w:right w:val="none" w:sz="0" w:space="0" w:color="auto"/>
      </w:divBdr>
    </w:div>
    <w:div w:id="545676234">
      <w:marLeft w:val="480"/>
      <w:marRight w:val="0"/>
      <w:marTop w:val="0"/>
      <w:marBottom w:val="0"/>
      <w:divBdr>
        <w:top w:val="none" w:sz="0" w:space="0" w:color="auto"/>
        <w:left w:val="none" w:sz="0" w:space="0" w:color="auto"/>
        <w:bottom w:val="none" w:sz="0" w:space="0" w:color="auto"/>
        <w:right w:val="none" w:sz="0" w:space="0" w:color="auto"/>
      </w:divBdr>
    </w:div>
    <w:div w:id="545919785">
      <w:marLeft w:val="480"/>
      <w:marRight w:val="0"/>
      <w:marTop w:val="0"/>
      <w:marBottom w:val="0"/>
      <w:divBdr>
        <w:top w:val="none" w:sz="0" w:space="0" w:color="auto"/>
        <w:left w:val="none" w:sz="0" w:space="0" w:color="auto"/>
        <w:bottom w:val="none" w:sz="0" w:space="0" w:color="auto"/>
        <w:right w:val="none" w:sz="0" w:space="0" w:color="auto"/>
      </w:divBdr>
    </w:div>
    <w:div w:id="545993170">
      <w:marLeft w:val="480"/>
      <w:marRight w:val="0"/>
      <w:marTop w:val="0"/>
      <w:marBottom w:val="0"/>
      <w:divBdr>
        <w:top w:val="none" w:sz="0" w:space="0" w:color="auto"/>
        <w:left w:val="none" w:sz="0" w:space="0" w:color="auto"/>
        <w:bottom w:val="none" w:sz="0" w:space="0" w:color="auto"/>
        <w:right w:val="none" w:sz="0" w:space="0" w:color="auto"/>
      </w:divBdr>
    </w:div>
    <w:div w:id="547113425">
      <w:marLeft w:val="480"/>
      <w:marRight w:val="0"/>
      <w:marTop w:val="0"/>
      <w:marBottom w:val="0"/>
      <w:divBdr>
        <w:top w:val="none" w:sz="0" w:space="0" w:color="auto"/>
        <w:left w:val="none" w:sz="0" w:space="0" w:color="auto"/>
        <w:bottom w:val="none" w:sz="0" w:space="0" w:color="auto"/>
        <w:right w:val="none" w:sz="0" w:space="0" w:color="auto"/>
      </w:divBdr>
    </w:div>
    <w:div w:id="548879940">
      <w:marLeft w:val="480"/>
      <w:marRight w:val="0"/>
      <w:marTop w:val="0"/>
      <w:marBottom w:val="0"/>
      <w:divBdr>
        <w:top w:val="none" w:sz="0" w:space="0" w:color="auto"/>
        <w:left w:val="none" w:sz="0" w:space="0" w:color="auto"/>
        <w:bottom w:val="none" w:sz="0" w:space="0" w:color="auto"/>
        <w:right w:val="none" w:sz="0" w:space="0" w:color="auto"/>
      </w:divBdr>
    </w:div>
    <w:div w:id="549459510">
      <w:marLeft w:val="480"/>
      <w:marRight w:val="0"/>
      <w:marTop w:val="0"/>
      <w:marBottom w:val="0"/>
      <w:divBdr>
        <w:top w:val="none" w:sz="0" w:space="0" w:color="auto"/>
        <w:left w:val="none" w:sz="0" w:space="0" w:color="auto"/>
        <w:bottom w:val="none" w:sz="0" w:space="0" w:color="auto"/>
        <w:right w:val="none" w:sz="0" w:space="0" w:color="auto"/>
      </w:divBdr>
    </w:div>
    <w:div w:id="549802879">
      <w:marLeft w:val="480"/>
      <w:marRight w:val="0"/>
      <w:marTop w:val="0"/>
      <w:marBottom w:val="0"/>
      <w:divBdr>
        <w:top w:val="none" w:sz="0" w:space="0" w:color="auto"/>
        <w:left w:val="none" w:sz="0" w:space="0" w:color="auto"/>
        <w:bottom w:val="none" w:sz="0" w:space="0" w:color="auto"/>
        <w:right w:val="none" w:sz="0" w:space="0" w:color="auto"/>
      </w:divBdr>
    </w:div>
    <w:div w:id="550190138">
      <w:marLeft w:val="480"/>
      <w:marRight w:val="0"/>
      <w:marTop w:val="0"/>
      <w:marBottom w:val="0"/>
      <w:divBdr>
        <w:top w:val="none" w:sz="0" w:space="0" w:color="auto"/>
        <w:left w:val="none" w:sz="0" w:space="0" w:color="auto"/>
        <w:bottom w:val="none" w:sz="0" w:space="0" w:color="auto"/>
        <w:right w:val="none" w:sz="0" w:space="0" w:color="auto"/>
      </w:divBdr>
    </w:div>
    <w:div w:id="550504848">
      <w:marLeft w:val="480"/>
      <w:marRight w:val="0"/>
      <w:marTop w:val="0"/>
      <w:marBottom w:val="0"/>
      <w:divBdr>
        <w:top w:val="none" w:sz="0" w:space="0" w:color="auto"/>
        <w:left w:val="none" w:sz="0" w:space="0" w:color="auto"/>
        <w:bottom w:val="none" w:sz="0" w:space="0" w:color="auto"/>
        <w:right w:val="none" w:sz="0" w:space="0" w:color="auto"/>
      </w:divBdr>
    </w:div>
    <w:div w:id="551383342">
      <w:marLeft w:val="480"/>
      <w:marRight w:val="0"/>
      <w:marTop w:val="0"/>
      <w:marBottom w:val="0"/>
      <w:divBdr>
        <w:top w:val="none" w:sz="0" w:space="0" w:color="auto"/>
        <w:left w:val="none" w:sz="0" w:space="0" w:color="auto"/>
        <w:bottom w:val="none" w:sz="0" w:space="0" w:color="auto"/>
        <w:right w:val="none" w:sz="0" w:space="0" w:color="auto"/>
      </w:divBdr>
    </w:div>
    <w:div w:id="552084759">
      <w:marLeft w:val="480"/>
      <w:marRight w:val="0"/>
      <w:marTop w:val="0"/>
      <w:marBottom w:val="0"/>
      <w:divBdr>
        <w:top w:val="none" w:sz="0" w:space="0" w:color="auto"/>
        <w:left w:val="none" w:sz="0" w:space="0" w:color="auto"/>
        <w:bottom w:val="none" w:sz="0" w:space="0" w:color="auto"/>
        <w:right w:val="none" w:sz="0" w:space="0" w:color="auto"/>
      </w:divBdr>
    </w:div>
    <w:div w:id="552154013">
      <w:marLeft w:val="480"/>
      <w:marRight w:val="0"/>
      <w:marTop w:val="0"/>
      <w:marBottom w:val="0"/>
      <w:divBdr>
        <w:top w:val="none" w:sz="0" w:space="0" w:color="auto"/>
        <w:left w:val="none" w:sz="0" w:space="0" w:color="auto"/>
        <w:bottom w:val="none" w:sz="0" w:space="0" w:color="auto"/>
        <w:right w:val="none" w:sz="0" w:space="0" w:color="auto"/>
      </w:divBdr>
    </w:div>
    <w:div w:id="553346183">
      <w:marLeft w:val="480"/>
      <w:marRight w:val="0"/>
      <w:marTop w:val="0"/>
      <w:marBottom w:val="0"/>
      <w:divBdr>
        <w:top w:val="none" w:sz="0" w:space="0" w:color="auto"/>
        <w:left w:val="none" w:sz="0" w:space="0" w:color="auto"/>
        <w:bottom w:val="none" w:sz="0" w:space="0" w:color="auto"/>
        <w:right w:val="none" w:sz="0" w:space="0" w:color="auto"/>
      </w:divBdr>
    </w:div>
    <w:div w:id="553346391">
      <w:marLeft w:val="480"/>
      <w:marRight w:val="0"/>
      <w:marTop w:val="0"/>
      <w:marBottom w:val="0"/>
      <w:divBdr>
        <w:top w:val="none" w:sz="0" w:space="0" w:color="auto"/>
        <w:left w:val="none" w:sz="0" w:space="0" w:color="auto"/>
        <w:bottom w:val="none" w:sz="0" w:space="0" w:color="auto"/>
        <w:right w:val="none" w:sz="0" w:space="0" w:color="auto"/>
      </w:divBdr>
    </w:div>
    <w:div w:id="555044955">
      <w:marLeft w:val="480"/>
      <w:marRight w:val="0"/>
      <w:marTop w:val="0"/>
      <w:marBottom w:val="0"/>
      <w:divBdr>
        <w:top w:val="none" w:sz="0" w:space="0" w:color="auto"/>
        <w:left w:val="none" w:sz="0" w:space="0" w:color="auto"/>
        <w:bottom w:val="none" w:sz="0" w:space="0" w:color="auto"/>
        <w:right w:val="none" w:sz="0" w:space="0" w:color="auto"/>
      </w:divBdr>
    </w:div>
    <w:div w:id="555091865">
      <w:marLeft w:val="480"/>
      <w:marRight w:val="0"/>
      <w:marTop w:val="0"/>
      <w:marBottom w:val="0"/>
      <w:divBdr>
        <w:top w:val="none" w:sz="0" w:space="0" w:color="auto"/>
        <w:left w:val="none" w:sz="0" w:space="0" w:color="auto"/>
        <w:bottom w:val="none" w:sz="0" w:space="0" w:color="auto"/>
        <w:right w:val="none" w:sz="0" w:space="0" w:color="auto"/>
      </w:divBdr>
    </w:div>
    <w:div w:id="555093809">
      <w:marLeft w:val="480"/>
      <w:marRight w:val="0"/>
      <w:marTop w:val="0"/>
      <w:marBottom w:val="0"/>
      <w:divBdr>
        <w:top w:val="none" w:sz="0" w:space="0" w:color="auto"/>
        <w:left w:val="none" w:sz="0" w:space="0" w:color="auto"/>
        <w:bottom w:val="none" w:sz="0" w:space="0" w:color="auto"/>
        <w:right w:val="none" w:sz="0" w:space="0" w:color="auto"/>
      </w:divBdr>
    </w:div>
    <w:div w:id="555312268">
      <w:marLeft w:val="480"/>
      <w:marRight w:val="0"/>
      <w:marTop w:val="0"/>
      <w:marBottom w:val="0"/>
      <w:divBdr>
        <w:top w:val="none" w:sz="0" w:space="0" w:color="auto"/>
        <w:left w:val="none" w:sz="0" w:space="0" w:color="auto"/>
        <w:bottom w:val="none" w:sz="0" w:space="0" w:color="auto"/>
        <w:right w:val="none" w:sz="0" w:space="0" w:color="auto"/>
      </w:divBdr>
    </w:div>
    <w:div w:id="555818079">
      <w:marLeft w:val="480"/>
      <w:marRight w:val="0"/>
      <w:marTop w:val="0"/>
      <w:marBottom w:val="0"/>
      <w:divBdr>
        <w:top w:val="none" w:sz="0" w:space="0" w:color="auto"/>
        <w:left w:val="none" w:sz="0" w:space="0" w:color="auto"/>
        <w:bottom w:val="none" w:sz="0" w:space="0" w:color="auto"/>
        <w:right w:val="none" w:sz="0" w:space="0" w:color="auto"/>
      </w:divBdr>
    </w:div>
    <w:div w:id="557743192">
      <w:marLeft w:val="480"/>
      <w:marRight w:val="0"/>
      <w:marTop w:val="0"/>
      <w:marBottom w:val="0"/>
      <w:divBdr>
        <w:top w:val="none" w:sz="0" w:space="0" w:color="auto"/>
        <w:left w:val="none" w:sz="0" w:space="0" w:color="auto"/>
        <w:bottom w:val="none" w:sz="0" w:space="0" w:color="auto"/>
        <w:right w:val="none" w:sz="0" w:space="0" w:color="auto"/>
      </w:divBdr>
    </w:div>
    <w:div w:id="559245687">
      <w:marLeft w:val="480"/>
      <w:marRight w:val="0"/>
      <w:marTop w:val="0"/>
      <w:marBottom w:val="0"/>
      <w:divBdr>
        <w:top w:val="none" w:sz="0" w:space="0" w:color="auto"/>
        <w:left w:val="none" w:sz="0" w:space="0" w:color="auto"/>
        <w:bottom w:val="none" w:sz="0" w:space="0" w:color="auto"/>
        <w:right w:val="none" w:sz="0" w:space="0" w:color="auto"/>
      </w:divBdr>
    </w:div>
    <w:div w:id="560557740">
      <w:marLeft w:val="480"/>
      <w:marRight w:val="0"/>
      <w:marTop w:val="0"/>
      <w:marBottom w:val="0"/>
      <w:divBdr>
        <w:top w:val="none" w:sz="0" w:space="0" w:color="auto"/>
        <w:left w:val="none" w:sz="0" w:space="0" w:color="auto"/>
        <w:bottom w:val="none" w:sz="0" w:space="0" w:color="auto"/>
        <w:right w:val="none" w:sz="0" w:space="0" w:color="auto"/>
      </w:divBdr>
    </w:div>
    <w:div w:id="561453480">
      <w:marLeft w:val="480"/>
      <w:marRight w:val="0"/>
      <w:marTop w:val="0"/>
      <w:marBottom w:val="0"/>
      <w:divBdr>
        <w:top w:val="none" w:sz="0" w:space="0" w:color="auto"/>
        <w:left w:val="none" w:sz="0" w:space="0" w:color="auto"/>
        <w:bottom w:val="none" w:sz="0" w:space="0" w:color="auto"/>
        <w:right w:val="none" w:sz="0" w:space="0" w:color="auto"/>
      </w:divBdr>
    </w:div>
    <w:div w:id="561526676">
      <w:bodyDiv w:val="1"/>
      <w:marLeft w:val="0"/>
      <w:marRight w:val="0"/>
      <w:marTop w:val="0"/>
      <w:marBottom w:val="0"/>
      <w:divBdr>
        <w:top w:val="none" w:sz="0" w:space="0" w:color="auto"/>
        <w:left w:val="none" w:sz="0" w:space="0" w:color="auto"/>
        <w:bottom w:val="none" w:sz="0" w:space="0" w:color="auto"/>
        <w:right w:val="none" w:sz="0" w:space="0" w:color="auto"/>
      </w:divBdr>
    </w:div>
    <w:div w:id="561720020">
      <w:marLeft w:val="480"/>
      <w:marRight w:val="0"/>
      <w:marTop w:val="0"/>
      <w:marBottom w:val="0"/>
      <w:divBdr>
        <w:top w:val="none" w:sz="0" w:space="0" w:color="auto"/>
        <w:left w:val="none" w:sz="0" w:space="0" w:color="auto"/>
        <w:bottom w:val="none" w:sz="0" w:space="0" w:color="auto"/>
        <w:right w:val="none" w:sz="0" w:space="0" w:color="auto"/>
      </w:divBdr>
    </w:div>
    <w:div w:id="562064441">
      <w:marLeft w:val="480"/>
      <w:marRight w:val="0"/>
      <w:marTop w:val="0"/>
      <w:marBottom w:val="0"/>
      <w:divBdr>
        <w:top w:val="none" w:sz="0" w:space="0" w:color="auto"/>
        <w:left w:val="none" w:sz="0" w:space="0" w:color="auto"/>
        <w:bottom w:val="none" w:sz="0" w:space="0" w:color="auto"/>
        <w:right w:val="none" w:sz="0" w:space="0" w:color="auto"/>
      </w:divBdr>
    </w:div>
    <w:div w:id="562833374">
      <w:bodyDiv w:val="1"/>
      <w:marLeft w:val="0"/>
      <w:marRight w:val="0"/>
      <w:marTop w:val="0"/>
      <w:marBottom w:val="0"/>
      <w:divBdr>
        <w:top w:val="none" w:sz="0" w:space="0" w:color="auto"/>
        <w:left w:val="none" w:sz="0" w:space="0" w:color="auto"/>
        <w:bottom w:val="none" w:sz="0" w:space="0" w:color="auto"/>
        <w:right w:val="none" w:sz="0" w:space="0" w:color="auto"/>
      </w:divBdr>
    </w:div>
    <w:div w:id="564414759">
      <w:marLeft w:val="480"/>
      <w:marRight w:val="0"/>
      <w:marTop w:val="0"/>
      <w:marBottom w:val="0"/>
      <w:divBdr>
        <w:top w:val="none" w:sz="0" w:space="0" w:color="auto"/>
        <w:left w:val="none" w:sz="0" w:space="0" w:color="auto"/>
        <w:bottom w:val="none" w:sz="0" w:space="0" w:color="auto"/>
        <w:right w:val="none" w:sz="0" w:space="0" w:color="auto"/>
      </w:divBdr>
    </w:div>
    <w:div w:id="564996520">
      <w:marLeft w:val="480"/>
      <w:marRight w:val="0"/>
      <w:marTop w:val="0"/>
      <w:marBottom w:val="0"/>
      <w:divBdr>
        <w:top w:val="none" w:sz="0" w:space="0" w:color="auto"/>
        <w:left w:val="none" w:sz="0" w:space="0" w:color="auto"/>
        <w:bottom w:val="none" w:sz="0" w:space="0" w:color="auto"/>
        <w:right w:val="none" w:sz="0" w:space="0" w:color="auto"/>
      </w:divBdr>
    </w:div>
    <w:div w:id="565267758">
      <w:marLeft w:val="480"/>
      <w:marRight w:val="0"/>
      <w:marTop w:val="0"/>
      <w:marBottom w:val="0"/>
      <w:divBdr>
        <w:top w:val="none" w:sz="0" w:space="0" w:color="auto"/>
        <w:left w:val="none" w:sz="0" w:space="0" w:color="auto"/>
        <w:bottom w:val="none" w:sz="0" w:space="0" w:color="auto"/>
        <w:right w:val="none" w:sz="0" w:space="0" w:color="auto"/>
      </w:divBdr>
    </w:div>
    <w:div w:id="565379246">
      <w:marLeft w:val="480"/>
      <w:marRight w:val="0"/>
      <w:marTop w:val="0"/>
      <w:marBottom w:val="0"/>
      <w:divBdr>
        <w:top w:val="none" w:sz="0" w:space="0" w:color="auto"/>
        <w:left w:val="none" w:sz="0" w:space="0" w:color="auto"/>
        <w:bottom w:val="none" w:sz="0" w:space="0" w:color="auto"/>
        <w:right w:val="none" w:sz="0" w:space="0" w:color="auto"/>
      </w:divBdr>
    </w:div>
    <w:div w:id="566066492">
      <w:marLeft w:val="480"/>
      <w:marRight w:val="0"/>
      <w:marTop w:val="0"/>
      <w:marBottom w:val="0"/>
      <w:divBdr>
        <w:top w:val="none" w:sz="0" w:space="0" w:color="auto"/>
        <w:left w:val="none" w:sz="0" w:space="0" w:color="auto"/>
        <w:bottom w:val="none" w:sz="0" w:space="0" w:color="auto"/>
        <w:right w:val="none" w:sz="0" w:space="0" w:color="auto"/>
      </w:divBdr>
    </w:div>
    <w:div w:id="566306250">
      <w:marLeft w:val="480"/>
      <w:marRight w:val="0"/>
      <w:marTop w:val="0"/>
      <w:marBottom w:val="0"/>
      <w:divBdr>
        <w:top w:val="none" w:sz="0" w:space="0" w:color="auto"/>
        <w:left w:val="none" w:sz="0" w:space="0" w:color="auto"/>
        <w:bottom w:val="none" w:sz="0" w:space="0" w:color="auto"/>
        <w:right w:val="none" w:sz="0" w:space="0" w:color="auto"/>
      </w:divBdr>
    </w:div>
    <w:div w:id="567421866">
      <w:marLeft w:val="480"/>
      <w:marRight w:val="0"/>
      <w:marTop w:val="0"/>
      <w:marBottom w:val="0"/>
      <w:divBdr>
        <w:top w:val="none" w:sz="0" w:space="0" w:color="auto"/>
        <w:left w:val="none" w:sz="0" w:space="0" w:color="auto"/>
        <w:bottom w:val="none" w:sz="0" w:space="0" w:color="auto"/>
        <w:right w:val="none" w:sz="0" w:space="0" w:color="auto"/>
      </w:divBdr>
    </w:div>
    <w:div w:id="567501617">
      <w:marLeft w:val="480"/>
      <w:marRight w:val="0"/>
      <w:marTop w:val="0"/>
      <w:marBottom w:val="0"/>
      <w:divBdr>
        <w:top w:val="none" w:sz="0" w:space="0" w:color="auto"/>
        <w:left w:val="none" w:sz="0" w:space="0" w:color="auto"/>
        <w:bottom w:val="none" w:sz="0" w:space="0" w:color="auto"/>
        <w:right w:val="none" w:sz="0" w:space="0" w:color="auto"/>
      </w:divBdr>
    </w:div>
    <w:div w:id="567573082">
      <w:marLeft w:val="480"/>
      <w:marRight w:val="0"/>
      <w:marTop w:val="0"/>
      <w:marBottom w:val="0"/>
      <w:divBdr>
        <w:top w:val="none" w:sz="0" w:space="0" w:color="auto"/>
        <w:left w:val="none" w:sz="0" w:space="0" w:color="auto"/>
        <w:bottom w:val="none" w:sz="0" w:space="0" w:color="auto"/>
        <w:right w:val="none" w:sz="0" w:space="0" w:color="auto"/>
      </w:divBdr>
    </w:div>
    <w:div w:id="568345894">
      <w:marLeft w:val="480"/>
      <w:marRight w:val="0"/>
      <w:marTop w:val="0"/>
      <w:marBottom w:val="0"/>
      <w:divBdr>
        <w:top w:val="none" w:sz="0" w:space="0" w:color="auto"/>
        <w:left w:val="none" w:sz="0" w:space="0" w:color="auto"/>
        <w:bottom w:val="none" w:sz="0" w:space="0" w:color="auto"/>
        <w:right w:val="none" w:sz="0" w:space="0" w:color="auto"/>
      </w:divBdr>
    </w:div>
    <w:div w:id="569731838">
      <w:marLeft w:val="480"/>
      <w:marRight w:val="0"/>
      <w:marTop w:val="0"/>
      <w:marBottom w:val="0"/>
      <w:divBdr>
        <w:top w:val="none" w:sz="0" w:space="0" w:color="auto"/>
        <w:left w:val="none" w:sz="0" w:space="0" w:color="auto"/>
        <w:bottom w:val="none" w:sz="0" w:space="0" w:color="auto"/>
        <w:right w:val="none" w:sz="0" w:space="0" w:color="auto"/>
      </w:divBdr>
    </w:div>
    <w:div w:id="570432297">
      <w:marLeft w:val="480"/>
      <w:marRight w:val="0"/>
      <w:marTop w:val="0"/>
      <w:marBottom w:val="0"/>
      <w:divBdr>
        <w:top w:val="none" w:sz="0" w:space="0" w:color="auto"/>
        <w:left w:val="none" w:sz="0" w:space="0" w:color="auto"/>
        <w:bottom w:val="none" w:sz="0" w:space="0" w:color="auto"/>
        <w:right w:val="none" w:sz="0" w:space="0" w:color="auto"/>
      </w:divBdr>
    </w:div>
    <w:div w:id="571278703">
      <w:marLeft w:val="480"/>
      <w:marRight w:val="0"/>
      <w:marTop w:val="0"/>
      <w:marBottom w:val="0"/>
      <w:divBdr>
        <w:top w:val="none" w:sz="0" w:space="0" w:color="auto"/>
        <w:left w:val="none" w:sz="0" w:space="0" w:color="auto"/>
        <w:bottom w:val="none" w:sz="0" w:space="0" w:color="auto"/>
        <w:right w:val="none" w:sz="0" w:space="0" w:color="auto"/>
      </w:divBdr>
    </w:div>
    <w:div w:id="571503223">
      <w:marLeft w:val="480"/>
      <w:marRight w:val="0"/>
      <w:marTop w:val="0"/>
      <w:marBottom w:val="0"/>
      <w:divBdr>
        <w:top w:val="none" w:sz="0" w:space="0" w:color="auto"/>
        <w:left w:val="none" w:sz="0" w:space="0" w:color="auto"/>
        <w:bottom w:val="none" w:sz="0" w:space="0" w:color="auto"/>
        <w:right w:val="none" w:sz="0" w:space="0" w:color="auto"/>
      </w:divBdr>
    </w:div>
    <w:div w:id="573202481">
      <w:marLeft w:val="480"/>
      <w:marRight w:val="0"/>
      <w:marTop w:val="0"/>
      <w:marBottom w:val="0"/>
      <w:divBdr>
        <w:top w:val="none" w:sz="0" w:space="0" w:color="auto"/>
        <w:left w:val="none" w:sz="0" w:space="0" w:color="auto"/>
        <w:bottom w:val="none" w:sz="0" w:space="0" w:color="auto"/>
        <w:right w:val="none" w:sz="0" w:space="0" w:color="auto"/>
      </w:divBdr>
    </w:div>
    <w:div w:id="573247167">
      <w:marLeft w:val="480"/>
      <w:marRight w:val="0"/>
      <w:marTop w:val="0"/>
      <w:marBottom w:val="0"/>
      <w:divBdr>
        <w:top w:val="none" w:sz="0" w:space="0" w:color="auto"/>
        <w:left w:val="none" w:sz="0" w:space="0" w:color="auto"/>
        <w:bottom w:val="none" w:sz="0" w:space="0" w:color="auto"/>
        <w:right w:val="none" w:sz="0" w:space="0" w:color="auto"/>
      </w:divBdr>
    </w:div>
    <w:div w:id="577597040">
      <w:marLeft w:val="480"/>
      <w:marRight w:val="0"/>
      <w:marTop w:val="0"/>
      <w:marBottom w:val="0"/>
      <w:divBdr>
        <w:top w:val="none" w:sz="0" w:space="0" w:color="auto"/>
        <w:left w:val="none" w:sz="0" w:space="0" w:color="auto"/>
        <w:bottom w:val="none" w:sz="0" w:space="0" w:color="auto"/>
        <w:right w:val="none" w:sz="0" w:space="0" w:color="auto"/>
      </w:divBdr>
    </w:div>
    <w:div w:id="578097676">
      <w:marLeft w:val="480"/>
      <w:marRight w:val="0"/>
      <w:marTop w:val="0"/>
      <w:marBottom w:val="0"/>
      <w:divBdr>
        <w:top w:val="none" w:sz="0" w:space="0" w:color="auto"/>
        <w:left w:val="none" w:sz="0" w:space="0" w:color="auto"/>
        <w:bottom w:val="none" w:sz="0" w:space="0" w:color="auto"/>
        <w:right w:val="none" w:sz="0" w:space="0" w:color="auto"/>
      </w:divBdr>
    </w:div>
    <w:div w:id="578101906">
      <w:marLeft w:val="480"/>
      <w:marRight w:val="0"/>
      <w:marTop w:val="0"/>
      <w:marBottom w:val="0"/>
      <w:divBdr>
        <w:top w:val="none" w:sz="0" w:space="0" w:color="auto"/>
        <w:left w:val="none" w:sz="0" w:space="0" w:color="auto"/>
        <w:bottom w:val="none" w:sz="0" w:space="0" w:color="auto"/>
        <w:right w:val="none" w:sz="0" w:space="0" w:color="auto"/>
      </w:divBdr>
    </w:div>
    <w:div w:id="578178611">
      <w:marLeft w:val="480"/>
      <w:marRight w:val="0"/>
      <w:marTop w:val="0"/>
      <w:marBottom w:val="0"/>
      <w:divBdr>
        <w:top w:val="none" w:sz="0" w:space="0" w:color="auto"/>
        <w:left w:val="none" w:sz="0" w:space="0" w:color="auto"/>
        <w:bottom w:val="none" w:sz="0" w:space="0" w:color="auto"/>
        <w:right w:val="none" w:sz="0" w:space="0" w:color="auto"/>
      </w:divBdr>
    </w:div>
    <w:div w:id="579221495">
      <w:marLeft w:val="480"/>
      <w:marRight w:val="0"/>
      <w:marTop w:val="0"/>
      <w:marBottom w:val="0"/>
      <w:divBdr>
        <w:top w:val="none" w:sz="0" w:space="0" w:color="auto"/>
        <w:left w:val="none" w:sz="0" w:space="0" w:color="auto"/>
        <w:bottom w:val="none" w:sz="0" w:space="0" w:color="auto"/>
        <w:right w:val="none" w:sz="0" w:space="0" w:color="auto"/>
      </w:divBdr>
    </w:div>
    <w:div w:id="579483206">
      <w:marLeft w:val="480"/>
      <w:marRight w:val="0"/>
      <w:marTop w:val="0"/>
      <w:marBottom w:val="0"/>
      <w:divBdr>
        <w:top w:val="none" w:sz="0" w:space="0" w:color="auto"/>
        <w:left w:val="none" w:sz="0" w:space="0" w:color="auto"/>
        <w:bottom w:val="none" w:sz="0" w:space="0" w:color="auto"/>
        <w:right w:val="none" w:sz="0" w:space="0" w:color="auto"/>
      </w:divBdr>
    </w:div>
    <w:div w:id="579682522">
      <w:marLeft w:val="480"/>
      <w:marRight w:val="0"/>
      <w:marTop w:val="0"/>
      <w:marBottom w:val="0"/>
      <w:divBdr>
        <w:top w:val="none" w:sz="0" w:space="0" w:color="auto"/>
        <w:left w:val="none" w:sz="0" w:space="0" w:color="auto"/>
        <w:bottom w:val="none" w:sz="0" w:space="0" w:color="auto"/>
        <w:right w:val="none" w:sz="0" w:space="0" w:color="auto"/>
      </w:divBdr>
    </w:div>
    <w:div w:id="580876641">
      <w:marLeft w:val="480"/>
      <w:marRight w:val="0"/>
      <w:marTop w:val="0"/>
      <w:marBottom w:val="0"/>
      <w:divBdr>
        <w:top w:val="none" w:sz="0" w:space="0" w:color="auto"/>
        <w:left w:val="none" w:sz="0" w:space="0" w:color="auto"/>
        <w:bottom w:val="none" w:sz="0" w:space="0" w:color="auto"/>
        <w:right w:val="none" w:sz="0" w:space="0" w:color="auto"/>
      </w:divBdr>
    </w:div>
    <w:div w:id="581526847">
      <w:marLeft w:val="480"/>
      <w:marRight w:val="0"/>
      <w:marTop w:val="0"/>
      <w:marBottom w:val="0"/>
      <w:divBdr>
        <w:top w:val="none" w:sz="0" w:space="0" w:color="auto"/>
        <w:left w:val="none" w:sz="0" w:space="0" w:color="auto"/>
        <w:bottom w:val="none" w:sz="0" w:space="0" w:color="auto"/>
        <w:right w:val="none" w:sz="0" w:space="0" w:color="auto"/>
      </w:divBdr>
    </w:div>
    <w:div w:id="581597663">
      <w:bodyDiv w:val="1"/>
      <w:marLeft w:val="0"/>
      <w:marRight w:val="0"/>
      <w:marTop w:val="0"/>
      <w:marBottom w:val="0"/>
      <w:divBdr>
        <w:top w:val="none" w:sz="0" w:space="0" w:color="auto"/>
        <w:left w:val="none" w:sz="0" w:space="0" w:color="auto"/>
        <w:bottom w:val="none" w:sz="0" w:space="0" w:color="auto"/>
        <w:right w:val="none" w:sz="0" w:space="0" w:color="auto"/>
      </w:divBdr>
    </w:div>
    <w:div w:id="582419208">
      <w:marLeft w:val="480"/>
      <w:marRight w:val="0"/>
      <w:marTop w:val="0"/>
      <w:marBottom w:val="0"/>
      <w:divBdr>
        <w:top w:val="none" w:sz="0" w:space="0" w:color="auto"/>
        <w:left w:val="none" w:sz="0" w:space="0" w:color="auto"/>
        <w:bottom w:val="none" w:sz="0" w:space="0" w:color="auto"/>
        <w:right w:val="none" w:sz="0" w:space="0" w:color="auto"/>
      </w:divBdr>
    </w:div>
    <w:div w:id="583416468">
      <w:marLeft w:val="480"/>
      <w:marRight w:val="0"/>
      <w:marTop w:val="0"/>
      <w:marBottom w:val="0"/>
      <w:divBdr>
        <w:top w:val="none" w:sz="0" w:space="0" w:color="auto"/>
        <w:left w:val="none" w:sz="0" w:space="0" w:color="auto"/>
        <w:bottom w:val="none" w:sz="0" w:space="0" w:color="auto"/>
        <w:right w:val="none" w:sz="0" w:space="0" w:color="auto"/>
      </w:divBdr>
    </w:div>
    <w:div w:id="584190225">
      <w:marLeft w:val="480"/>
      <w:marRight w:val="0"/>
      <w:marTop w:val="0"/>
      <w:marBottom w:val="0"/>
      <w:divBdr>
        <w:top w:val="none" w:sz="0" w:space="0" w:color="auto"/>
        <w:left w:val="none" w:sz="0" w:space="0" w:color="auto"/>
        <w:bottom w:val="none" w:sz="0" w:space="0" w:color="auto"/>
        <w:right w:val="none" w:sz="0" w:space="0" w:color="auto"/>
      </w:divBdr>
    </w:div>
    <w:div w:id="584999680">
      <w:marLeft w:val="480"/>
      <w:marRight w:val="0"/>
      <w:marTop w:val="0"/>
      <w:marBottom w:val="0"/>
      <w:divBdr>
        <w:top w:val="none" w:sz="0" w:space="0" w:color="auto"/>
        <w:left w:val="none" w:sz="0" w:space="0" w:color="auto"/>
        <w:bottom w:val="none" w:sz="0" w:space="0" w:color="auto"/>
        <w:right w:val="none" w:sz="0" w:space="0" w:color="auto"/>
      </w:divBdr>
    </w:div>
    <w:div w:id="585111880">
      <w:marLeft w:val="480"/>
      <w:marRight w:val="0"/>
      <w:marTop w:val="0"/>
      <w:marBottom w:val="0"/>
      <w:divBdr>
        <w:top w:val="none" w:sz="0" w:space="0" w:color="auto"/>
        <w:left w:val="none" w:sz="0" w:space="0" w:color="auto"/>
        <w:bottom w:val="none" w:sz="0" w:space="0" w:color="auto"/>
        <w:right w:val="none" w:sz="0" w:space="0" w:color="auto"/>
      </w:divBdr>
    </w:div>
    <w:div w:id="585767120">
      <w:bodyDiv w:val="1"/>
      <w:marLeft w:val="0"/>
      <w:marRight w:val="0"/>
      <w:marTop w:val="0"/>
      <w:marBottom w:val="0"/>
      <w:divBdr>
        <w:top w:val="none" w:sz="0" w:space="0" w:color="auto"/>
        <w:left w:val="none" w:sz="0" w:space="0" w:color="auto"/>
        <w:bottom w:val="none" w:sz="0" w:space="0" w:color="auto"/>
        <w:right w:val="none" w:sz="0" w:space="0" w:color="auto"/>
      </w:divBdr>
    </w:div>
    <w:div w:id="586617518">
      <w:marLeft w:val="480"/>
      <w:marRight w:val="0"/>
      <w:marTop w:val="0"/>
      <w:marBottom w:val="0"/>
      <w:divBdr>
        <w:top w:val="none" w:sz="0" w:space="0" w:color="auto"/>
        <w:left w:val="none" w:sz="0" w:space="0" w:color="auto"/>
        <w:bottom w:val="none" w:sz="0" w:space="0" w:color="auto"/>
        <w:right w:val="none" w:sz="0" w:space="0" w:color="auto"/>
      </w:divBdr>
    </w:div>
    <w:div w:id="587158728">
      <w:marLeft w:val="480"/>
      <w:marRight w:val="0"/>
      <w:marTop w:val="0"/>
      <w:marBottom w:val="0"/>
      <w:divBdr>
        <w:top w:val="none" w:sz="0" w:space="0" w:color="auto"/>
        <w:left w:val="none" w:sz="0" w:space="0" w:color="auto"/>
        <w:bottom w:val="none" w:sz="0" w:space="0" w:color="auto"/>
        <w:right w:val="none" w:sz="0" w:space="0" w:color="auto"/>
      </w:divBdr>
    </w:div>
    <w:div w:id="587885046">
      <w:marLeft w:val="480"/>
      <w:marRight w:val="0"/>
      <w:marTop w:val="0"/>
      <w:marBottom w:val="0"/>
      <w:divBdr>
        <w:top w:val="none" w:sz="0" w:space="0" w:color="auto"/>
        <w:left w:val="none" w:sz="0" w:space="0" w:color="auto"/>
        <w:bottom w:val="none" w:sz="0" w:space="0" w:color="auto"/>
        <w:right w:val="none" w:sz="0" w:space="0" w:color="auto"/>
      </w:divBdr>
    </w:div>
    <w:div w:id="587929395">
      <w:marLeft w:val="480"/>
      <w:marRight w:val="0"/>
      <w:marTop w:val="0"/>
      <w:marBottom w:val="0"/>
      <w:divBdr>
        <w:top w:val="none" w:sz="0" w:space="0" w:color="auto"/>
        <w:left w:val="none" w:sz="0" w:space="0" w:color="auto"/>
        <w:bottom w:val="none" w:sz="0" w:space="0" w:color="auto"/>
        <w:right w:val="none" w:sz="0" w:space="0" w:color="auto"/>
      </w:divBdr>
    </w:div>
    <w:div w:id="588738232">
      <w:marLeft w:val="480"/>
      <w:marRight w:val="0"/>
      <w:marTop w:val="0"/>
      <w:marBottom w:val="0"/>
      <w:divBdr>
        <w:top w:val="none" w:sz="0" w:space="0" w:color="auto"/>
        <w:left w:val="none" w:sz="0" w:space="0" w:color="auto"/>
        <w:bottom w:val="none" w:sz="0" w:space="0" w:color="auto"/>
        <w:right w:val="none" w:sz="0" w:space="0" w:color="auto"/>
      </w:divBdr>
    </w:div>
    <w:div w:id="589123464">
      <w:marLeft w:val="480"/>
      <w:marRight w:val="0"/>
      <w:marTop w:val="0"/>
      <w:marBottom w:val="0"/>
      <w:divBdr>
        <w:top w:val="none" w:sz="0" w:space="0" w:color="auto"/>
        <w:left w:val="none" w:sz="0" w:space="0" w:color="auto"/>
        <w:bottom w:val="none" w:sz="0" w:space="0" w:color="auto"/>
        <w:right w:val="none" w:sz="0" w:space="0" w:color="auto"/>
      </w:divBdr>
    </w:div>
    <w:div w:id="590818701">
      <w:marLeft w:val="480"/>
      <w:marRight w:val="0"/>
      <w:marTop w:val="0"/>
      <w:marBottom w:val="0"/>
      <w:divBdr>
        <w:top w:val="none" w:sz="0" w:space="0" w:color="auto"/>
        <w:left w:val="none" w:sz="0" w:space="0" w:color="auto"/>
        <w:bottom w:val="none" w:sz="0" w:space="0" w:color="auto"/>
        <w:right w:val="none" w:sz="0" w:space="0" w:color="auto"/>
      </w:divBdr>
    </w:div>
    <w:div w:id="591012428">
      <w:marLeft w:val="480"/>
      <w:marRight w:val="0"/>
      <w:marTop w:val="0"/>
      <w:marBottom w:val="0"/>
      <w:divBdr>
        <w:top w:val="none" w:sz="0" w:space="0" w:color="auto"/>
        <w:left w:val="none" w:sz="0" w:space="0" w:color="auto"/>
        <w:bottom w:val="none" w:sz="0" w:space="0" w:color="auto"/>
        <w:right w:val="none" w:sz="0" w:space="0" w:color="auto"/>
      </w:divBdr>
    </w:div>
    <w:div w:id="591815241">
      <w:marLeft w:val="480"/>
      <w:marRight w:val="0"/>
      <w:marTop w:val="0"/>
      <w:marBottom w:val="0"/>
      <w:divBdr>
        <w:top w:val="none" w:sz="0" w:space="0" w:color="auto"/>
        <w:left w:val="none" w:sz="0" w:space="0" w:color="auto"/>
        <w:bottom w:val="none" w:sz="0" w:space="0" w:color="auto"/>
        <w:right w:val="none" w:sz="0" w:space="0" w:color="auto"/>
      </w:divBdr>
    </w:div>
    <w:div w:id="593512327">
      <w:marLeft w:val="480"/>
      <w:marRight w:val="0"/>
      <w:marTop w:val="0"/>
      <w:marBottom w:val="0"/>
      <w:divBdr>
        <w:top w:val="none" w:sz="0" w:space="0" w:color="auto"/>
        <w:left w:val="none" w:sz="0" w:space="0" w:color="auto"/>
        <w:bottom w:val="none" w:sz="0" w:space="0" w:color="auto"/>
        <w:right w:val="none" w:sz="0" w:space="0" w:color="auto"/>
      </w:divBdr>
    </w:div>
    <w:div w:id="593898940">
      <w:marLeft w:val="480"/>
      <w:marRight w:val="0"/>
      <w:marTop w:val="0"/>
      <w:marBottom w:val="0"/>
      <w:divBdr>
        <w:top w:val="none" w:sz="0" w:space="0" w:color="auto"/>
        <w:left w:val="none" w:sz="0" w:space="0" w:color="auto"/>
        <w:bottom w:val="none" w:sz="0" w:space="0" w:color="auto"/>
        <w:right w:val="none" w:sz="0" w:space="0" w:color="auto"/>
      </w:divBdr>
    </w:div>
    <w:div w:id="595753164">
      <w:marLeft w:val="480"/>
      <w:marRight w:val="0"/>
      <w:marTop w:val="0"/>
      <w:marBottom w:val="0"/>
      <w:divBdr>
        <w:top w:val="none" w:sz="0" w:space="0" w:color="auto"/>
        <w:left w:val="none" w:sz="0" w:space="0" w:color="auto"/>
        <w:bottom w:val="none" w:sz="0" w:space="0" w:color="auto"/>
        <w:right w:val="none" w:sz="0" w:space="0" w:color="auto"/>
      </w:divBdr>
    </w:div>
    <w:div w:id="595865216">
      <w:marLeft w:val="480"/>
      <w:marRight w:val="0"/>
      <w:marTop w:val="0"/>
      <w:marBottom w:val="0"/>
      <w:divBdr>
        <w:top w:val="none" w:sz="0" w:space="0" w:color="auto"/>
        <w:left w:val="none" w:sz="0" w:space="0" w:color="auto"/>
        <w:bottom w:val="none" w:sz="0" w:space="0" w:color="auto"/>
        <w:right w:val="none" w:sz="0" w:space="0" w:color="auto"/>
      </w:divBdr>
    </w:div>
    <w:div w:id="596794002">
      <w:marLeft w:val="480"/>
      <w:marRight w:val="0"/>
      <w:marTop w:val="0"/>
      <w:marBottom w:val="0"/>
      <w:divBdr>
        <w:top w:val="none" w:sz="0" w:space="0" w:color="auto"/>
        <w:left w:val="none" w:sz="0" w:space="0" w:color="auto"/>
        <w:bottom w:val="none" w:sz="0" w:space="0" w:color="auto"/>
        <w:right w:val="none" w:sz="0" w:space="0" w:color="auto"/>
      </w:divBdr>
    </w:div>
    <w:div w:id="597130657">
      <w:marLeft w:val="480"/>
      <w:marRight w:val="0"/>
      <w:marTop w:val="0"/>
      <w:marBottom w:val="0"/>
      <w:divBdr>
        <w:top w:val="none" w:sz="0" w:space="0" w:color="auto"/>
        <w:left w:val="none" w:sz="0" w:space="0" w:color="auto"/>
        <w:bottom w:val="none" w:sz="0" w:space="0" w:color="auto"/>
        <w:right w:val="none" w:sz="0" w:space="0" w:color="auto"/>
      </w:divBdr>
    </w:div>
    <w:div w:id="597832724">
      <w:marLeft w:val="480"/>
      <w:marRight w:val="0"/>
      <w:marTop w:val="0"/>
      <w:marBottom w:val="0"/>
      <w:divBdr>
        <w:top w:val="none" w:sz="0" w:space="0" w:color="auto"/>
        <w:left w:val="none" w:sz="0" w:space="0" w:color="auto"/>
        <w:bottom w:val="none" w:sz="0" w:space="0" w:color="auto"/>
        <w:right w:val="none" w:sz="0" w:space="0" w:color="auto"/>
      </w:divBdr>
    </w:div>
    <w:div w:id="599333252">
      <w:marLeft w:val="480"/>
      <w:marRight w:val="0"/>
      <w:marTop w:val="0"/>
      <w:marBottom w:val="0"/>
      <w:divBdr>
        <w:top w:val="none" w:sz="0" w:space="0" w:color="auto"/>
        <w:left w:val="none" w:sz="0" w:space="0" w:color="auto"/>
        <w:bottom w:val="none" w:sz="0" w:space="0" w:color="auto"/>
        <w:right w:val="none" w:sz="0" w:space="0" w:color="auto"/>
      </w:divBdr>
    </w:div>
    <w:div w:id="599337972">
      <w:marLeft w:val="480"/>
      <w:marRight w:val="0"/>
      <w:marTop w:val="0"/>
      <w:marBottom w:val="0"/>
      <w:divBdr>
        <w:top w:val="none" w:sz="0" w:space="0" w:color="auto"/>
        <w:left w:val="none" w:sz="0" w:space="0" w:color="auto"/>
        <w:bottom w:val="none" w:sz="0" w:space="0" w:color="auto"/>
        <w:right w:val="none" w:sz="0" w:space="0" w:color="auto"/>
      </w:divBdr>
    </w:div>
    <w:div w:id="603653145">
      <w:marLeft w:val="480"/>
      <w:marRight w:val="0"/>
      <w:marTop w:val="0"/>
      <w:marBottom w:val="0"/>
      <w:divBdr>
        <w:top w:val="none" w:sz="0" w:space="0" w:color="auto"/>
        <w:left w:val="none" w:sz="0" w:space="0" w:color="auto"/>
        <w:bottom w:val="none" w:sz="0" w:space="0" w:color="auto"/>
        <w:right w:val="none" w:sz="0" w:space="0" w:color="auto"/>
      </w:divBdr>
    </w:div>
    <w:div w:id="603730457">
      <w:marLeft w:val="480"/>
      <w:marRight w:val="0"/>
      <w:marTop w:val="0"/>
      <w:marBottom w:val="0"/>
      <w:divBdr>
        <w:top w:val="none" w:sz="0" w:space="0" w:color="auto"/>
        <w:left w:val="none" w:sz="0" w:space="0" w:color="auto"/>
        <w:bottom w:val="none" w:sz="0" w:space="0" w:color="auto"/>
        <w:right w:val="none" w:sz="0" w:space="0" w:color="auto"/>
      </w:divBdr>
    </w:div>
    <w:div w:id="604000384">
      <w:marLeft w:val="480"/>
      <w:marRight w:val="0"/>
      <w:marTop w:val="0"/>
      <w:marBottom w:val="0"/>
      <w:divBdr>
        <w:top w:val="none" w:sz="0" w:space="0" w:color="auto"/>
        <w:left w:val="none" w:sz="0" w:space="0" w:color="auto"/>
        <w:bottom w:val="none" w:sz="0" w:space="0" w:color="auto"/>
        <w:right w:val="none" w:sz="0" w:space="0" w:color="auto"/>
      </w:divBdr>
    </w:div>
    <w:div w:id="604073075">
      <w:marLeft w:val="480"/>
      <w:marRight w:val="0"/>
      <w:marTop w:val="0"/>
      <w:marBottom w:val="0"/>
      <w:divBdr>
        <w:top w:val="none" w:sz="0" w:space="0" w:color="auto"/>
        <w:left w:val="none" w:sz="0" w:space="0" w:color="auto"/>
        <w:bottom w:val="none" w:sz="0" w:space="0" w:color="auto"/>
        <w:right w:val="none" w:sz="0" w:space="0" w:color="auto"/>
      </w:divBdr>
    </w:div>
    <w:div w:id="604270696">
      <w:marLeft w:val="480"/>
      <w:marRight w:val="0"/>
      <w:marTop w:val="0"/>
      <w:marBottom w:val="0"/>
      <w:divBdr>
        <w:top w:val="none" w:sz="0" w:space="0" w:color="auto"/>
        <w:left w:val="none" w:sz="0" w:space="0" w:color="auto"/>
        <w:bottom w:val="none" w:sz="0" w:space="0" w:color="auto"/>
        <w:right w:val="none" w:sz="0" w:space="0" w:color="auto"/>
      </w:divBdr>
    </w:div>
    <w:div w:id="607277026">
      <w:marLeft w:val="480"/>
      <w:marRight w:val="0"/>
      <w:marTop w:val="0"/>
      <w:marBottom w:val="0"/>
      <w:divBdr>
        <w:top w:val="none" w:sz="0" w:space="0" w:color="auto"/>
        <w:left w:val="none" w:sz="0" w:space="0" w:color="auto"/>
        <w:bottom w:val="none" w:sz="0" w:space="0" w:color="auto"/>
        <w:right w:val="none" w:sz="0" w:space="0" w:color="auto"/>
      </w:divBdr>
    </w:div>
    <w:div w:id="609049138">
      <w:marLeft w:val="480"/>
      <w:marRight w:val="0"/>
      <w:marTop w:val="0"/>
      <w:marBottom w:val="0"/>
      <w:divBdr>
        <w:top w:val="none" w:sz="0" w:space="0" w:color="auto"/>
        <w:left w:val="none" w:sz="0" w:space="0" w:color="auto"/>
        <w:bottom w:val="none" w:sz="0" w:space="0" w:color="auto"/>
        <w:right w:val="none" w:sz="0" w:space="0" w:color="auto"/>
      </w:divBdr>
    </w:div>
    <w:div w:id="609318067">
      <w:marLeft w:val="480"/>
      <w:marRight w:val="0"/>
      <w:marTop w:val="0"/>
      <w:marBottom w:val="0"/>
      <w:divBdr>
        <w:top w:val="none" w:sz="0" w:space="0" w:color="auto"/>
        <w:left w:val="none" w:sz="0" w:space="0" w:color="auto"/>
        <w:bottom w:val="none" w:sz="0" w:space="0" w:color="auto"/>
        <w:right w:val="none" w:sz="0" w:space="0" w:color="auto"/>
      </w:divBdr>
    </w:div>
    <w:div w:id="609505487">
      <w:marLeft w:val="480"/>
      <w:marRight w:val="0"/>
      <w:marTop w:val="0"/>
      <w:marBottom w:val="0"/>
      <w:divBdr>
        <w:top w:val="none" w:sz="0" w:space="0" w:color="auto"/>
        <w:left w:val="none" w:sz="0" w:space="0" w:color="auto"/>
        <w:bottom w:val="none" w:sz="0" w:space="0" w:color="auto"/>
        <w:right w:val="none" w:sz="0" w:space="0" w:color="auto"/>
      </w:divBdr>
    </w:div>
    <w:div w:id="610090797">
      <w:marLeft w:val="480"/>
      <w:marRight w:val="0"/>
      <w:marTop w:val="0"/>
      <w:marBottom w:val="0"/>
      <w:divBdr>
        <w:top w:val="none" w:sz="0" w:space="0" w:color="auto"/>
        <w:left w:val="none" w:sz="0" w:space="0" w:color="auto"/>
        <w:bottom w:val="none" w:sz="0" w:space="0" w:color="auto"/>
        <w:right w:val="none" w:sz="0" w:space="0" w:color="auto"/>
      </w:divBdr>
    </w:div>
    <w:div w:id="610094818">
      <w:marLeft w:val="480"/>
      <w:marRight w:val="0"/>
      <w:marTop w:val="0"/>
      <w:marBottom w:val="0"/>
      <w:divBdr>
        <w:top w:val="none" w:sz="0" w:space="0" w:color="auto"/>
        <w:left w:val="none" w:sz="0" w:space="0" w:color="auto"/>
        <w:bottom w:val="none" w:sz="0" w:space="0" w:color="auto"/>
        <w:right w:val="none" w:sz="0" w:space="0" w:color="auto"/>
      </w:divBdr>
    </w:div>
    <w:div w:id="610207076">
      <w:marLeft w:val="480"/>
      <w:marRight w:val="0"/>
      <w:marTop w:val="0"/>
      <w:marBottom w:val="0"/>
      <w:divBdr>
        <w:top w:val="none" w:sz="0" w:space="0" w:color="auto"/>
        <w:left w:val="none" w:sz="0" w:space="0" w:color="auto"/>
        <w:bottom w:val="none" w:sz="0" w:space="0" w:color="auto"/>
        <w:right w:val="none" w:sz="0" w:space="0" w:color="auto"/>
      </w:divBdr>
    </w:div>
    <w:div w:id="611324294">
      <w:marLeft w:val="480"/>
      <w:marRight w:val="0"/>
      <w:marTop w:val="0"/>
      <w:marBottom w:val="0"/>
      <w:divBdr>
        <w:top w:val="none" w:sz="0" w:space="0" w:color="auto"/>
        <w:left w:val="none" w:sz="0" w:space="0" w:color="auto"/>
        <w:bottom w:val="none" w:sz="0" w:space="0" w:color="auto"/>
        <w:right w:val="none" w:sz="0" w:space="0" w:color="auto"/>
      </w:divBdr>
    </w:div>
    <w:div w:id="612593146">
      <w:marLeft w:val="480"/>
      <w:marRight w:val="0"/>
      <w:marTop w:val="0"/>
      <w:marBottom w:val="0"/>
      <w:divBdr>
        <w:top w:val="none" w:sz="0" w:space="0" w:color="auto"/>
        <w:left w:val="none" w:sz="0" w:space="0" w:color="auto"/>
        <w:bottom w:val="none" w:sz="0" w:space="0" w:color="auto"/>
        <w:right w:val="none" w:sz="0" w:space="0" w:color="auto"/>
      </w:divBdr>
    </w:div>
    <w:div w:id="614361547">
      <w:marLeft w:val="480"/>
      <w:marRight w:val="0"/>
      <w:marTop w:val="0"/>
      <w:marBottom w:val="0"/>
      <w:divBdr>
        <w:top w:val="none" w:sz="0" w:space="0" w:color="auto"/>
        <w:left w:val="none" w:sz="0" w:space="0" w:color="auto"/>
        <w:bottom w:val="none" w:sz="0" w:space="0" w:color="auto"/>
        <w:right w:val="none" w:sz="0" w:space="0" w:color="auto"/>
      </w:divBdr>
    </w:div>
    <w:div w:id="616257899">
      <w:marLeft w:val="480"/>
      <w:marRight w:val="0"/>
      <w:marTop w:val="0"/>
      <w:marBottom w:val="0"/>
      <w:divBdr>
        <w:top w:val="none" w:sz="0" w:space="0" w:color="auto"/>
        <w:left w:val="none" w:sz="0" w:space="0" w:color="auto"/>
        <w:bottom w:val="none" w:sz="0" w:space="0" w:color="auto"/>
        <w:right w:val="none" w:sz="0" w:space="0" w:color="auto"/>
      </w:divBdr>
    </w:div>
    <w:div w:id="616259237">
      <w:marLeft w:val="480"/>
      <w:marRight w:val="0"/>
      <w:marTop w:val="0"/>
      <w:marBottom w:val="0"/>
      <w:divBdr>
        <w:top w:val="none" w:sz="0" w:space="0" w:color="auto"/>
        <w:left w:val="none" w:sz="0" w:space="0" w:color="auto"/>
        <w:bottom w:val="none" w:sz="0" w:space="0" w:color="auto"/>
        <w:right w:val="none" w:sz="0" w:space="0" w:color="auto"/>
      </w:divBdr>
    </w:div>
    <w:div w:id="616524882">
      <w:marLeft w:val="480"/>
      <w:marRight w:val="0"/>
      <w:marTop w:val="0"/>
      <w:marBottom w:val="0"/>
      <w:divBdr>
        <w:top w:val="none" w:sz="0" w:space="0" w:color="auto"/>
        <w:left w:val="none" w:sz="0" w:space="0" w:color="auto"/>
        <w:bottom w:val="none" w:sz="0" w:space="0" w:color="auto"/>
        <w:right w:val="none" w:sz="0" w:space="0" w:color="auto"/>
      </w:divBdr>
    </w:div>
    <w:div w:id="616762665">
      <w:marLeft w:val="480"/>
      <w:marRight w:val="0"/>
      <w:marTop w:val="0"/>
      <w:marBottom w:val="0"/>
      <w:divBdr>
        <w:top w:val="none" w:sz="0" w:space="0" w:color="auto"/>
        <w:left w:val="none" w:sz="0" w:space="0" w:color="auto"/>
        <w:bottom w:val="none" w:sz="0" w:space="0" w:color="auto"/>
        <w:right w:val="none" w:sz="0" w:space="0" w:color="auto"/>
      </w:divBdr>
    </w:div>
    <w:div w:id="617369424">
      <w:marLeft w:val="480"/>
      <w:marRight w:val="0"/>
      <w:marTop w:val="0"/>
      <w:marBottom w:val="0"/>
      <w:divBdr>
        <w:top w:val="none" w:sz="0" w:space="0" w:color="auto"/>
        <w:left w:val="none" w:sz="0" w:space="0" w:color="auto"/>
        <w:bottom w:val="none" w:sz="0" w:space="0" w:color="auto"/>
        <w:right w:val="none" w:sz="0" w:space="0" w:color="auto"/>
      </w:divBdr>
    </w:div>
    <w:div w:id="617491317">
      <w:marLeft w:val="480"/>
      <w:marRight w:val="0"/>
      <w:marTop w:val="0"/>
      <w:marBottom w:val="0"/>
      <w:divBdr>
        <w:top w:val="none" w:sz="0" w:space="0" w:color="auto"/>
        <w:left w:val="none" w:sz="0" w:space="0" w:color="auto"/>
        <w:bottom w:val="none" w:sz="0" w:space="0" w:color="auto"/>
        <w:right w:val="none" w:sz="0" w:space="0" w:color="auto"/>
      </w:divBdr>
    </w:div>
    <w:div w:id="618755405">
      <w:marLeft w:val="480"/>
      <w:marRight w:val="0"/>
      <w:marTop w:val="0"/>
      <w:marBottom w:val="0"/>
      <w:divBdr>
        <w:top w:val="none" w:sz="0" w:space="0" w:color="auto"/>
        <w:left w:val="none" w:sz="0" w:space="0" w:color="auto"/>
        <w:bottom w:val="none" w:sz="0" w:space="0" w:color="auto"/>
        <w:right w:val="none" w:sz="0" w:space="0" w:color="auto"/>
      </w:divBdr>
    </w:div>
    <w:div w:id="618878266">
      <w:marLeft w:val="480"/>
      <w:marRight w:val="0"/>
      <w:marTop w:val="0"/>
      <w:marBottom w:val="0"/>
      <w:divBdr>
        <w:top w:val="none" w:sz="0" w:space="0" w:color="auto"/>
        <w:left w:val="none" w:sz="0" w:space="0" w:color="auto"/>
        <w:bottom w:val="none" w:sz="0" w:space="0" w:color="auto"/>
        <w:right w:val="none" w:sz="0" w:space="0" w:color="auto"/>
      </w:divBdr>
    </w:div>
    <w:div w:id="619334973">
      <w:marLeft w:val="480"/>
      <w:marRight w:val="0"/>
      <w:marTop w:val="0"/>
      <w:marBottom w:val="0"/>
      <w:divBdr>
        <w:top w:val="none" w:sz="0" w:space="0" w:color="auto"/>
        <w:left w:val="none" w:sz="0" w:space="0" w:color="auto"/>
        <w:bottom w:val="none" w:sz="0" w:space="0" w:color="auto"/>
        <w:right w:val="none" w:sz="0" w:space="0" w:color="auto"/>
      </w:divBdr>
    </w:div>
    <w:div w:id="620569787">
      <w:marLeft w:val="480"/>
      <w:marRight w:val="0"/>
      <w:marTop w:val="0"/>
      <w:marBottom w:val="0"/>
      <w:divBdr>
        <w:top w:val="none" w:sz="0" w:space="0" w:color="auto"/>
        <w:left w:val="none" w:sz="0" w:space="0" w:color="auto"/>
        <w:bottom w:val="none" w:sz="0" w:space="0" w:color="auto"/>
        <w:right w:val="none" w:sz="0" w:space="0" w:color="auto"/>
      </w:divBdr>
    </w:div>
    <w:div w:id="620772292">
      <w:marLeft w:val="480"/>
      <w:marRight w:val="0"/>
      <w:marTop w:val="0"/>
      <w:marBottom w:val="0"/>
      <w:divBdr>
        <w:top w:val="none" w:sz="0" w:space="0" w:color="auto"/>
        <w:left w:val="none" w:sz="0" w:space="0" w:color="auto"/>
        <w:bottom w:val="none" w:sz="0" w:space="0" w:color="auto"/>
        <w:right w:val="none" w:sz="0" w:space="0" w:color="auto"/>
      </w:divBdr>
    </w:div>
    <w:div w:id="622732677">
      <w:marLeft w:val="480"/>
      <w:marRight w:val="0"/>
      <w:marTop w:val="0"/>
      <w:marBottom w:val="0"/>
      <w:divBdr>
        <w:top w:val="none" w:sz="0" w:space="0" w:color="auto"/>
        <w:left w:val="none" w:sz="0" w:space="0" w:color="auto"/>
        <w:bottom w:val="none" w:sz="0" w:space="0" w:color="auto"/>
        <w:right w:val="none" w:sz="0" w:space="0" w:color="auto"/>
      </w:divBdr>
    </w:div>
    <w:div w:id="623467057">
      <w:marLeft w:val="480"/>
      <w:marRight w:val="0"/>
      <w:marTop w:val="0"/>
      <w:marBottom w:val="0"/>
      <w:divBdr>
        <w:top w:val="none" w:sz="0" w:space="0" w:color="auto"/>
        <w:left w:val="none" w:sz="0" w:space="0" w:color="auto"/>
        <w:bottom w:val="none" w:sz="0" w:space="0" w:color="auto"/>
        <w:right w:val="none" w:sz="0" w:space="0" w:color="auto"/>
      </w:divBdr>
    </w:div>
    <w:div w:id="623847459">
      <w:marLeft w:val="480"/>
      <w:marRight w:val="0"/>
      <w:marTop w:val="0"/>
      <w:marBottom w:val="0"/>
      <w:divBdr>
        <w:top w:val="none" w:sz="0" w:space="0" w:color="auto"/>
        <w:left w:val="none" w:sz="0" w:space="0" w:color="auto"/>
        <w:bottom w:val="none" w:sz="0" w:space="0" w:color="auto"/>
        <w:right w:val="none" w:sz="0" w:space="0" w:color="auto"/>
      </w:divBdr>
    </w:div>
    <w:div w:id="624194016">
      <w:marLeft w:val="480"/>
      <w:marRight w:val="0"/>
      <w:marTop w:val="0"/>
      <w:marBottom w:val="0"/>
      <w:divBdr>
        <w:top w:val="none" w:sz="0" w:space="0" w:color="auto"/>
        <w:left w:val="none" w:sz="0" w:space="0" w:color="auto"/>
        <w:bottom w:val="none" w:sz="0" w:space="0" w:color="auto"/>
        <w:right w:val="none" w:sz="0" w:space="0" w:color="auto"/>
      </w:divBdr>
    </w:div>
    <w:div w:id="624386597">
      <w:marLeft w:val="480"/>
      <w:marRight w:val="0"/>
      <w:marTop w:val="0"/>
      <w:marBottom w:val="0"/>
      <w:divBdr>
        <w:top w:val="none" w:sz="0" w:space="0" w:color="auto"/>
        <w:left w:val="none" w:sz="0" w:space="0" w:color="auto"/>
        <w:bottom w:val="none" w:sz="0" w:space="0" w:color="auto"/>
        <w:right w:val="none" w:sz="0" w:space="0" w:color="auto"/>
      </w:divBdr>
    </w:div>
    <w:div w:id="625700564">
      <w:marLeft w:val="480"/>
      <w:marRight w:val="0"/>
      <w:marTop w:val="0"/>
      <w:marBottom w:val="0"/>
      <w:divBdr>
        <w:top w:val="none" w:sz="0" w:space="0" w:color="auto"/>
        <w:left w:val="none" w:sz="0" w:space="0" w:color="auto"/>
        <w:bottom w:val="none" w:sz="0" w:space="0" w:color="auto"/>
        <w:right w:val="none" w:sz="0" w:space="0" w:color="auto"/>
      </w:divBdr>
    </w:div>
    <w:div w:id="626470035">
      <w:marLeft w:val="480"/>
      <w:marRight w:val="0"/>
      <w:marTop w:val="0"/>
      <w:marBottom w:val="0"/>
      <w:divBdr>
        <w:top w:val="none" w:sz="0" w:space="0" w:color="auto"/>
        <w:left w:val="none" w:sz="0" w:space="0" w:color="auto"/>
        <w:bottom w:val="none" w:sz="0" w:space="0" w:color="auto"/>
        <w:right w:val="none" w:sz="0" w:space="0" w:color="auto"/>
      </w:divBdr>
    </w:div>
    <w:div w:id="627122747">
      <w:marLeft w:val="480"/>
      <w:marRight w:val="0"/>
      <w:marTop w:val="0"/>
      <w:marBottom w:val="0"/>
      <w:divBdr>
        <w:top w:val="none" w:sz="0" w:space="0" w:color="auto"/>
        <w:left w:val="none" w:sz="0" w:space="0" w:color="auto"/>
        <w:bottom w:val="none" w:sz="0" w:space="0" w:color="auto"/>
        <w:right w:val="none" w:sz="0" w:space="0" w:color="auto"/>
      </w:divBdr>
    </w:div>
    <w:div w:id="629439473">
      <w:bodyDiv w:val="1"/>
      <w:marLeft w:val="0"/>
      <w:marRight w:val="0"/>
      <w:marTop w:val="0"/>
      <w:marBottom w:val="0"/>
      <w:divBdr>
        <w:top w:val="none" w:sz="0" w:space="0" w:color="auto"/>
        <w:left w:val="none" w:sz="0" w:space="0" w:color="auto"/>
        <w:bottom w:val="none" w:sz="0" w:space="0" w:color="auto"/>
        <w:right w:val="none" w:sz="0" w:space="0" w:color="auto"/>
      </w:divBdr>
    </w:div>
    <w:div w:id="630325679">
      <w:marLeft w:val="480"/>
      <w:marRight w:val="0"/>
      <w:marTop w:val="0"/>
      <w:marBottom w:val="0"/>
      <w:divBdr>
        <w:top w:val="none" w:sz="0" w:space="0" w:color="auto"/>
        <w:left w:val="none" w:sz="0" w:space="0" w:color="auto"/>
        <w:bottom w:val="none" w:sz="0" w:space="0" w:color="auto"/>
        <w:right w:val="none" w:sz="0" w:space="0" w:color="auto"/>
      </w:divBdr>
    </w:div>
    <w:div w:id="632173110">
      <w:marLeft w:val="480"/>
      <w:marRight w:val="0"/>
      <w:marTop w:val="0"/>
      <w:marBottom w:val="0"/>
      <w:divBdr>
        <w:top w:val="none" w:sz="0" w:space="0" w:color="auto"/>
        <w:left w:val="none" w:sz="0" w:space="0" w:color="auto"/>
        <w:bottom w:val="none" w:sz="0" w:space="0" w:color="auto"/>
        <w:right w:val="none" w:sz="0" w:space="0" w:color="auto"/>
      </w:divBdr>
    </w:div>
    <w:div w:id="632298608">
      <w:marLeft w:val="480"/>
      <w:marRight w:val="0"/>
      <w:marTop w:val="0"/>
      <w:marBottom w:val="0"/>
      <w:divBdr>
        <w:top w:val="none" w:sz="0" w:space="0" w:color="auto"/>
        <w:left w:val="none" w:sz="0" w:space="0" w:color="auto"/>
        <w:bottom w:val="none" w:sz="0" w:space="0" w:color="auto"/>
        <w:right w:val="none" w:sz="0" w:space="0" w:color="auto"/>
      </w:divBdr>
    </w:div>
    <w:div w:id="632566139">
      <w:marLeft w:val="480"/>
      <w:marRight w:val="0"/>
      <w:marTop w:val="0"/>
      <w:marBottom w:val="0"/>
      <w:divBdr>
        <w:top w:val="none" w:sz="0" w:space="0" w:color="auto"/>
        <w:left w:val="none" w:sz="0" w:space="0" w:color="auto"/>
        <w:bottom w:val="none" w:sz="0" w:space="0" w:color="auto"/>
        <w:right w:val="none" w:sz="0" w:space="0" w:color="auto"/>
      </w:divBdr>
    </w:div>
    <w:div w:id="633288790">
      <w:marLeft w:val="480"/>
      <w:marRight w:val="0"/>
      <w:marTop w:val="0"/>
      <w:marBottom w:val="0"/>
      <w:divBdr>
        <w:top w:val="none" w:sz="0" w:space="0" w:color="auto"/>
        <w:left w:val="none" w:sz="0" w:space="0" w:color="auto"/>
        <w:bottom w:val="none" w:sz="0" w:space="0" w:color="auto"/>
        <w:right w:val="none" w:sz="0" w:space="0" w:color="auto"/>
      </w:divBdr>
    </w:div>
    <w:div w:id="633681904">
      <w:marLeft w:val="480"/>
      <w:marRight w:val="0"/>
      <w:marTop w:val="0"/>
      <w:marBottom w:val="0"/>
      <w:divBdr>
        <w:top w:val="none" w:sz="0" w:space="0" w:color="auto"/>
        <w:left w:val="none" w:sz="0" w:space="0" w:color="auto"/>
        <w:bottom w:val="none" w:sz="0" w:space="0" w:color="auto"/>
        <w:right w:val="none" w:sz="0" w:space="0" w:color="auto"/>
      </w:divBdr>
    </w:div>
    <w:div w:id="633869291">
      <w:marLeft w:val="480"/>
      <w:marRight w:val="0"/>
      <w:marTop w:val="0"/>
      <w:marBottom w:val="0"/>
      <w:divBdr>
        <w:top w:val="none" w:sz="0" w:space="0" w:color="auto"/>
        <w:left w:val="none" w:sz="0" w:space="0" w:color="auto"/>
        <w:bottom w:val="none" w:sz="0" w:space="0" w:color="auto"/>
        <w:right w:val="none" w:sz="0" w:space="0" w:color="auto"/>
      </w:divBdr>
    </w:div>
    <w:div w:id="635453000">
      <w:marLeft w:val="480"/>
      <w:marRight w:val="0"/>
      <w:marTop w:val="0"/>
      <w:marBottom w:val="0"/>
      <w:divBdr>
        <w:top w:val="none" w:sz="0" w:space="0" w:color="auto"/>
        <w:left w:val="none" w:sz="0" w:space="0" w:color="auto"/>
        <w:bottom w:val="none" w:sz="0" w:space="0" w:color="auto"/>
        <w:right w:val="none" w:sz="0" w:space="0" w:color="auto"/>
      </w:divBdr>
    </w:div>
    <w:div w:id="636909261">
      <w:marLeft w:val="480"/>
      <w:marRight w:val="0"/>
      <w:marTop w:val="0"/>
      <w:marBottom w:val="0"/>
      <w:divBdr>
        <w:top w:val="none" w:sz="0" w:space="0" w:color="auto"/>
        <w:left w:val="none" w:sz="0" w:space="0" w:color="auto"/>
        <w:bottom w:val="none" w:sz="0" w:space="0" w:color="auto"/>
        <w:right w:val="none" w:sz="0" w:space="0" w:color="auto"/>
      </w:divBdr>
    </w:div>
    <w:div w:id="636960046">
      <w:marLeft w:val="480"/>
      <w:marRight w:val="0"/>
      <w:marTop w:val="0"/>
      <w:marBottom w:val="0"/>
      <w:divBdr>
        <w:top w:val="none" w:sz="0" w:space="0" w:color="auto"/>
        <w:left w:val="none" w:sz="0" w:space="0" w:color="auto"/>
        <w:bottom w:val="none" w:sz="0" w:space="0" w:color="auto"/>
        <w:right w:val="none" w:sz="0" w:space="0" w:color="auto"/>
      </w:divBdr>
    </w:div>
    <w:div w:id="637884659">
      <w:marLeft w:val="480"/>
      <w:marRight w:val="0"/>
      <w:marTop w:val="0"/>
      <w:marBottom w:val="0"/>
      <w:divBdr>
        <w:top w:val="none" w:sz="0" w:space="0" w:color="auto"/>
        <w:left w:val="none" w:sz="0" w:space="0" w:color="auto"/>
        <w:bottom w:val="none" w:sz="0" w:space="0" w:color="auto"/>
        <w:right w:val="none" w:sz="0" w:space="0" w:color="auto"/>
      </w:divBdr>
    </w:div>
    <w:div w:id="639924561">
      <w:marLeft w:val="480"/>
      <w:marRight w:val="0"/>
      <w:marTop w:val="0"/>
      <w:marBottom w:val="0"/>
      <w:divBdr>
        <w:top w:val="none" w:sz="0" w:space="0" w:color="auto"/>
        <w:left w:val="none" w:sz="0" w:space="0" w:color="auto"/>
        <w:bottom w:val="none" w:sz="0" w:space="0" w:color="auto"/>
        <w:right w:val="none" w:sz="0" w:space="0" w:color="auto"/>
      </w:divBdr>
    </w:div>
    <w:div w:id="640188296">
      <w:marLeft w:val="480"/>
      <w:marRight w:val="0"/>
      <w:marTop w:val="0"/>
      <w:marBottom w:val="0"/>
      <w:divBdr>
        <w:top w:val="none" w:sz="0" w:space="0" w:color="auto"/>
        <w:left w:val="none" w:sz="0" w:space="0" w:color="auto"/>
        <w:bottom w:val="none" w:sz="0" w:space="0" w:color="auto"/>
        <w:right w:val="none" w:sz="0" w:space="0" w:color="auto"/>
      </w:divBdr>
    </w:div>
    <w:div w:id="640691506">
      <w:marLeft w:val="480"/>
      <w:marRight w:val="0"/>
      <w:marTop w:val="0"/>
      <w:marBottom w:val="0"/>
      <w:divBdr>
        <w:top w:val="none" w:sz="0" w:space="0" w:color="auto"/>
        <w:left w:val="none" w:sz="0" w:space="0" w:color="auto"/>
        <w:bottom w:val="none" w:sz="0" w:space="0" w:color="auto"/>
        <w:right w:val="none" w:sz="0" w:space="0" w:color="auto"/>
      </w:divBdr>
    </w:div>
    <w:div w:id="640892410">
      <w:marLeft w:val="480"/>
      <w:marRight w:val="0"/>
      <w:marTop w:val="0"/>
      <w:marBottom w:val="0"/>
      <w:divBdr>
        <w:top w:val="none" w:sz="0" w:space="0" w:color="auto"/>
        <w:left w:val="none" w:sz="0" w:space="0" w:color="auto"/>
        <w:bottom w:val="none" w:sz="0" w:space="0" w:color="auto"/>
        <w:right w:val="none" w:sz="0" w:space="0" w:color="auto"/>
      </w:divBdr>
    </w:div>
    <w:div w:id="640967048">
      <w:marLeft w:val="480"/>
      <w:marRight w:val="0"/>
      <w:marTop w:val="0"/>
      <w:marBottom w:val="0"/>
      <w:divBdr>
        <w:top w:val="none" w:sz="0" w:space="0" w:color="auto"/>
        <w:left w:val="none" w:sz="0" w:space="0" w:color="auto"/>
        <w:bottom w:val="none" w:sz="0" w:space="0" w:color="auto"/>
        <w:right w:val="none" w:sz="0" w:space="0" w:color="auto"/>
      </w:divBdr>
    </w:div>
    <w:div w:id="643045576">
      <w:marLeft w:val="480"/>
      <w:marRight w:val="0"/>
      <w:marTop w:val="0"/>
      <w:marBottom w:val="0"/>
      <w:divBdr>
        <w:top w:val="none" w:sz="0" w:space="0" w:color="auto"/>
        <w:left w:val="none" w:sz="0" w:space="0" w:color="auto"/>
        <w:bottom w:val="none" w:sz="0" w:space="0" w:color="auto"/>
        <w:right w:val="none" w:sz="0" w:space="0" w:color="auto"/>
      </w:divBdr>
    </w:div>
    <w:div w:id="643389806">
      <w:marLeft w:val="480"/>
      <w:marRight w:val="0"/>
      <w:marTop w:val="0"/>
      <w:marBottom w:val="0"/>
      <w:divBdr>
        <w:top w:val="none" w:sz="0" w:space="0" w:color="auto"/>
        <w:left w:val="none" w:sz="0" w:space="0" w:color="auto"/>
        <w:bottom w:val="none" w:sz="0" w:space="0" w:color="auto"/>
        <w:right w:val="none" w:sz="0" w:space="0" w:color="auto"/>
      </w:divBdr>
    </w:div>
    <w:div w:id="643585075">
      <w:marLeft w:val="480"/>
      <w:marRight w:val="0"/>
      <w:marTop w:val="0"/>
      <w:marBottom w:val="0"/>
      <w:divBdr>
        <w:top w:val="none" w:sz="0" w:space="0" w:color="auto"/>
        <w:left w:val="none" w:sz="0" w:space="0" w:color="auto"/>
        <w:bottom w:val="none" w:sz="0" w:space="0" w:color="auto"/>
        <w:right w:val="none" w:sz="0" w:space="0" w:color="auto"/>
      </w:divBdr>
    </w:div>
    <w:div w:id="643698609">
      <w:marLeft w:val="480"/>
      <w:marRight w:val="0"/>
      <w:marTop w:val="0"/>
      <w:marBottom w:val="0"/>
      <w:divBdr>
        <w:top w:val="none" w:sz="0" w:space="0" w:color="auto"/>
        <w:left w:val="none" w:sz="0" w:space="0" w:color="auto"/>
        <w:bottom w:val="none" w:sz="0" w:space="0" w:color="auto"/>
        <w:right w:val="none" w:sz="0" w:space="0" w:color="auto"/>
      </w:divBdr>
    </w:div>
    <w:div w:id="645627519">
      <w:marLeft w:val="480"/>
      <w:marRight w:val="0"/>
      <w:marTop w:val="0"/>
      <w:marBottom w:val="0"/>
      <w:divBdr>
        <w:top w:val="none" w:sz="0" w:space="0" w:color="auto"/>
        <w:left w:val="none" w:sz="0" w:space="0" w:color="auto"/>
        <w:bottom w:val="none" w:sz="0" w:space="0" w:color="auto"/>
        <w:right w:val="none" w:sz="0" w:space="0" w:color="auto"/>
      </w:divBdr>
    </w:div>
    <w:div w:id="645940633">
      <w:marLeft w:val="480"/>
      <w:marRight w:val="0"/>
      <w:marTop w:val="0"/>
      <w:marBottom w:val="0"/>
      <w:divBdr>
        <w:top w:val="none" w:sz="0" w:space="0" w:color="auto"/>
        <w:left w:val="none" w:sz="0" w:space="0" w:color="auto"/>
        <w:bottom w:val="none" w:sz="0" w:space="0" w:color="auto"/>
        <w:right w:val="none" w:sz="0" w:space="0" w:color="auto"/>
      </w:divBdr>
    </w:div>
    <w:div w:id="646670254">
      <w:marLeft w:val="480"/>
      <w:marRight w:val="0"/>
      <w:marTop w:val="0"/>
      <w:marBottom w:val="0"/>
      <w:divBdr>
        <w:top w:val="none" w:sz="0" w:space="0" w:color="auto"/>
        <w:left w:val="none" w:sz="0" w:space="0" w:color="auto"/>
        <w:bottom w:val="none" w:sz="0" w:space="0" w:color="auto"/>
        <w:right w:val="none" w:sz="0" w:space="0" w:color="auto"/>
      </w:divBdr>
    </w:div>
    <w:div w:id="648023838">
      <w:marLeft w:val="480"/>
      <w:marRight w:val="0"/>
      <w:marTop w:val="0"/>
      <w:marBottom w:val="0"/>
      <w:divBdr>
        <w:top w:val="none" w:sz="0" w:space="0" w:color="auto"/>
        <w:left w:val="none" w:sz="0" w:space="0" w:color="auto"/>
        <w:bottom w:val="none" w:sz="0" w:space="0" w:color="auto"/>
        <w:right w:val="none" w:sz="0" w:space="0" w:color="auto"/>
      </w:divBdr>
    </w:div>
    <w:div w:id="649793500">
      <w:marLeft w:val="480"/>
      <w:marRight w:val="0"/>
      <w:marTop w:val="0"/>
      <w:marBottom w:val="0"/>
      <w:divBdr>
        <w:top w:val="none" w:sz="0" w:space="0" w:color="auto"/>
        <w:left w:val="none" w:sz="0" w:space="0" w:color="auto"/>
        <w:bottom w:val="none" w:sz="0" w:space="0" w:color="auto"/>
        <w:right w:val="none" w:sz="0" w:space="0" w:color="auto"/>
      </w:divBdr>
    </w:div>
    <w:div w:id="652218354">
      <w:marLeft w:val="480"/>
      <w:marRight w:val="0"/>
      <w:marTop w:val="0"/>
      <w:marBottom w:val="0"/>
      <w:divBdr>
        <w:top w:val="none" w:sz="0" w:space="0" w:color="auto"/>
        <w:left w:val="none" w:sz="0" w:space="0" w:color="auto"/>
        <w:bottom w:val="none" w:sz="0" w:space="0" w:color="auto"/>
        <w:right w:val="none" w:sz="0" w:space="0" w:color="auto"/>
      </w:divBdr>
    </w:div>
    <w:div w:id="652753433">
      <w:marLeft w:val="480"/>
      <w:marRight w:val="0"/>
      <w:marTop w:val="0"/>
      <w:marBottom w:val="0"/>
      <w:divBdr>
        <w:top w:val="none" w:sz="0" w:space="0" w:color="auto"/>
        <w:left w:val="none" w:sz="0" w:space="0" w:color="auto"/>
        <w:bottom w:val="none" w:sz="0" w:space="0" w:color="auto"/>
        <w:right w:val="none" w:sz="0" w:space="0" w:color="auto"/>
      </w:divBdr>
    </w:div>
    <w:div w:id="654606316">
      <w:marLeft w:val="480"/>
      <w:marRight w:val="0"/>
      <w:marTop w:val="0"/>
      <w:marBottom w:val="0"/>
      <w:divBdr>
        <w:top w:val="none" w:sz="0" w:space="0" w:color="auto"/>
        <w:left w:val="none" w:sz="0" w:space="0" w:color="auto"/>
        <w:bottom w:val="none" w:sz="0" w:space="0" w:color="auto"/>
        <w:right w:val="none" w:sz="0" w:space="0" w:color="auto"/>
      </w:divBdr>
    </w:div>
    <w:div w:id="656147687">
      <w:marLeft w:val="480"/>
      <w:marRight w:val="0"/>
      <w:marTop w:val="0"/>
      <w:marBottom w:val="0"/>
      <w:divBdr>
        <w:top w:val="none" w:sz="0" w:space="0" w:color="auto"/>
        <w:left w:val="none" w:sz="0" w:space="0" w:color="auto"/>
        <w:bottom w:val="none" w:sz="0" w:space="0" w:color="auto"/>
        <w:right w:val="none" w:sz="0" w:space="0" w:color="auto"/>
      </w:divBdr>
    </w:div>
    <w:div w:id="656613239">
      <w:marLeft w:val="480"/>
      <w:marRight w:val="0"/>
      <w:marTop w:val="0"/>
      <w:marBottom w:val="0"/>
      <w:divBdr>
        <w:top w:val="none" w:sz="0" w:space="0" w:color="auto"/>
        <w:left w:val="none" w:sz="0" w:space="0" w:color="auto"/>
        <w:bottom w:val="none" w:sz="0" w:space="0" w:color="auto"/>
        <w:right w:val="none" w:sz="0" w:space="0" w:color="auto"/>
      </w:divBdr>
    </w:div>
    <w:div w:id="657536909">
      <w:marLeft w:val="480"/>
      <w:marRight w:val="0"/>
      <w:marTop w:val="0"/>
      <w:marBottom w:val="0"/>
      <w:divBdr>
        <w:top w:val="none" w:sz="0" w:space="0" w:color="auto"/>
        <w:left w:val="none" w:sz="0" w:space="0" w:color="auto"/>
        <w:bottom w:val="none" w:sz="0" w:space="0" w:color="auto"/>
        <w:right w:val="none" w:sz="0" w:space="0" w:color="auto"/>
      </w:divBdr>
    </w:div>
    <w:div w:id="660158799">
      <w:marLeft w:val="480"/>
      <w:marRight w:val="0"/>
      <w:marTop w:val="0"/>
      <w:marBottom w:val="0"/>
      <w:divBdr>
        <w:top w:val="none" w:sz="0" w:space="0" w:color="auto"/>
        <w:left w:val="none" w:sz="0" w:space="0" w:color="auto"/>
        <w:bottom w:val="none" w:sz="0" w:space="0" w:color="auto"/>
        <w:right w:val="none" w:sz="0" w:space="0" w:color="auto"/>
      </w:divBdr>
    </w:div>
    <w:div w:id="662129455">
      <w:marLeft w:val="480"/>
      <w:marRight w:val="0"/>
      <w:marTop w:val="0"/>
      <w:marBottom w:val="0"/>
      <w:divBdr>
        <w:top w:val="none" w:sz="0" w:space="0" w:color="auto"/>
        <w:left w:val="none" w:sz="0" w:space="0" w:color="auto"/>
        <w:bottom w:val="none" w:sz="0" w:space="0" w:color="auto"/>
        <w:right w:val="none" w:sz="0" w:space="0" w:color="auto"/>
      </w:divBdr>
    </w:div>
    <w:div w:id="662271581">
      <w:marLeft w:val="480"/>
      <w:marRight w:val="0"/>
      <w:marTop w:val="0"/>
      <w:marBottom w:val="0"/>
      <w:divBdr>
        <w:top w:val="none" w:sz="0" w:space="0" w:color="auto"/>
        <w:left w:val="none" w:sz="0" w:space="0" w:color="auto"/>
        <w:bottom w:val="none" w:sz="0" w:space="0" w:color="auto"/>
        <w:right w:val="none" w:sz="0" w:space="0" w:color="auto"/>
      </w:divBdr>
    </w:div>
    <w:div w:id="662589435">
      <w:marLeft w:val="480"/>
      <w:marRight w:val="0"/>
      <w:marTop w:val="0"/>
      <w:marBottom w:val="0"/>
      <w:divBdr>
        <w:top w:val="none" w:sz="0" w:space="0" w:color="auto"/>
        <w:left w:val="none" w:sz="0" w:space="0" w:color="auto"/>
        <w:bottom w:val="none" w:sz="0" w:space="0" w:color="auto"/>
        <w:right w:val="none" w:sz="0" w:space="0" w:color="auto"/>
      </w:divBdr>
    </w:div>
    <w:div w:id="663241797">
      <w:marLeft w:val="480"/>
      <w:marRight w:val="0"/>
      <w:marTop w:val="0"/>
      <w:marBottom w:val="0"/>
      <w:divBdr>
        <w:top w:val="none" w:sz="0" w:space="0" w:color="auto"/>
        <w:left w:val="none" w:sz="0" w:space="0" w:color="auto"/>
        <w:bottom w:val="none" w:sz="0" w:space="0" w:color="auto"/>
        <w:right w:val="none" w:sz="0" w:space="0" w:color="auto"/>
      </w:divBdr>
    </w:div>
    <w:div w:id="663439776">
      <w:marLeft w:val="480"/>
      <w:marRight w:val="0"/>
      <w:marTop w:val="0"/>
      <w:marBottom w:val="0"/>
      <w:divBdr>
        <w:top w:val="none" w:sz="0" w:space="0" w:color="auto"/>
        <w:left w:val="none" w:sz="0" w:space="0" w:color="auto"/>
        <w:bottom w:val="none" w:sz="0" w:space="0" w:color="auto"/>
        <w:right w:val="none" w:sz="0" w:space="0" w:color="auto"/>
      </w:divBdr>
    </w:div>
    <w:div w:id="663776712">
      <w:marLeft w:val="480"/>
      <w:marRight w:val="0"/>
      <w:marTop w:val="0"/>
      <w:marBottom w:val="0"/>
      <w:divBdr>
        <w:top w:val="none" w:sz="0" w:space="0" w:color="auto"/>
        <w:left w:val="none" w:sz="0" w:space="0" w:color="auto"/>
        <w:bottom w:val="none" w:sz="0" w:space="0" w:color="auto"/>
        <w:right w:val="none" w:sz="0" w:space="0" w:color="auto"/>
      </w:divBdr>
    </w:div>
    <w:div w:id="664358418">
      <w:marLeft w:val="480"/>
      <w:marRight w:val="0"/>
      <w:marTop w:val="0"/>
      <w:marBottom w:val="0"/>
      <w:divBdr>
        <w:top w:val="none" w:sz="0" w:space="0" w:color="auto"/>
        <w:left w:val="none" w:sz="0" w:space="0" w:color="auto"/>
        <w:bottom w:val="none" w:sz="0" w:space="0" w:color="auto"/>
        <w:right w:val="none" w:sz="0" w:space="0" w:color="auto"/>
      </w:divBdr>
    </w:div>
    <w:div w:id="664431529">
      <w:marLeft w:val="480"/>
      <w:marRight w:val="0"/>
      <w:marTop w:val="0"/>
      <w:marBottom w:val="0"/>
      <w:divBdr>
        <w:top w:val="none" w:sz="0" w:space="0" w:color="auto"/>
        <w:left w:val="none" w:sz="0" w:space="0" w:color="auto"/>
        <w:bottom w:val="none" w:sz="0" w:space="0" w:color="auto"/>
        <w:right w:val="none" w:sz="0" w:space="0" w:color="auto"/>
      </w:divBdr>
    </w:div>
    <w:div w:id="665522095">
      <w:marLeft w:val="480"/>
      <w:marRight w:val="0"/>
      <w:marTop w:val="0"/>
      <w:marBottom w:val="0"/>
      <w:divBdr>
        <w:top w:val="none" w:sz="0" w:space="0" w:color="auto"/>
        <w:left w:val="none" w:sz="0" w:space="0" w:color="auto"/>
        <w:bottom w:val="none" w:sz="0" w:space="0" w:color="auto"/>
        <w:right w:val="none" w:sz="0" w:space="0" w:color="auto"/>
      </w:divBdr>
    </w:div>
    <w:div w:id="668288631">
      <w:marLeft w:val="480"/>
      <w:marRight w:val="0"/>
      <w:marTop w:val="0"/>
      <w:marBottom w:val="0"/>
      <w:divBdr>
        <w:top w:val="none" w:sz="0" w:space="0" w:color="auto"/>
        <w:left w:val="none" w:sz="0" w:space="0" w:color="auto"/>
        <w:bottom w:val="none" w:sz="0" w:space="0" w:color="auto"/>
        <w:right w:val="none" w:sz="0" w:space="0" w:color="auto"/>
      </w:divBdr>
    </w:div>
    <w:div w:id="670841155">
      <w:marLeft w:val="480"/>
      <w:marRight w:val="0"/>
      <w:marTop w:val="0"/>
      <w:marBottom w:val="0"/>
      <w:divBdr>
        <w:top w:val="none" w:sz="0" w:space="0" w:color="auto"/>
        <w:left w:val="none" w:sz="0" w:space="0" w:color="auto"/>
        <w:bottom w:val="none" w:sz="0" w:space="0" w:color="auto"/>
        <w:right w:val="none" w:sz="0" w:space="0" w:color="auto"/>
      </w:divBdr>
    </w:div>
    <w:div w:id="672415314">
      <w:marLeft w:val="480"/>
      <w:marRight w:val="0"/>
      <w:marTop w:val="0"/>
      <w:marBottom w:val="0"/>
      <w:divBdr>
        <w:top w:val="none" w:sz="0" w:space="0" w:color="auto"/>
        <w:left w:val="none" w:sz="0" w:space="0" w:color="auto"/>
        <w:bottom w:val="none" w:sz="0" w:space="0" w:color="auto"/>
        <w:right w:val="none" w:sz="0" w:space="0" w:color="auto"/>
      </w:divBdr>
    </w:div>
    <w:div w:id="673187902">
      <w:marLeft w:val="480"/>
      <w:marRight w:val="0"/>
      <w:marTop w:val="0"/>
      <w:marBottom w:val="0"/>
      <w:divBdr>
        <w:top w:val="none" w:sz="0" w:space="0" w:color="auto"/>
        <w:left w:val="none" w:sz="0" w:space="0" w:color="auto"/>
        <w:bottom w:val="none" w:sz="0" w:space="0" w:color="auto"/>
        <w:right w:val="none" w:sz="0" w:space="0" w:color="auto"/>
      </w:divBdr>
    </w:div>
    <w:div w:id="673994125">
      <w:marLeft w:val="480"/>
      <w:marRight w:val="0"/>
      <w:marTop w:val="0"/>
      <w:marBottom w:val="0"/>
      <w:divBdr>
        <w:top w:val="none" w:sz="0" w:space="0" w:color="auto"/>
        <w:left w:val="none" w:sz="0" w:space="0" w:color="auto"/>
        <w:bottom w:val="none" w:sz="0" w:space="0" w:color="auto"/>
        <w:right w:val="none" w:sz="0" w:space="0" w:color="auto"/>
      </w:divBdr>
    </w:div>
    <w:div w:id="673995091">
      <w:marLeft w:val="480"/>
      <w:marRight w:val="0"/>
      <w:marTop w:val="0"/>
      <w:marBottom w:val="0"/>
      <w:divBdr>
        <w:top w:val="none" w:sz="0" w:space="0" w:color="auto"/>
        <w:left w:val="none" w:sz="0" w:space="0" w:color="auto"/>
        <w:bottom w:val="none" w:sz="0" w:space="0" w:color="auto"/>
        <w:right w:val="none" w:sz="0" w:space="0" w:color="auto"/>
      </w:divBdr>
    </w:div>
    <w:div w:id="674725536">
      <w:marLeft w:val="480"/>
      <w:marRight w:val="0"/>
      <w:marTop w:val="0"/>
      <w:marBottom w:val="0"/>
      <w:divBdr>
        <w:top w:val="none" w:sz="0" w:space="0" w:color="auto"/>
        <w:left w:val="none" w:sz="0" w:space="0" w:color="auto"/>
        <w:bottom w:val="none" w:sz="0" w:space="0" w:color="auto"/>
        <w:right w:val="none" w:sz="0" w:space="0" w:color="auto"/>
      </w:divBdr>
    </w:div>
    <w:div w:id="675232250">
      <w:marLeft w:val="480"/>
      <w:marRight w:val="0"/>
      <w:marTop w:val="0"/>
      <w:marBottom w:val="0"/>
      <w:divBdr>
        <w:top w:val="none" w:sz="0" w:space="0" w:color="auto"/>
        <w:left w:val="none" w:sz="0" w:space="0" w:color="auto"/>
        <w:bottom w:val="none" w:sz="0" w:space="0" w:color="auto"/>
        <w:right w:val="none" w:sz="0" w:space="0" w:color="auto"/>
      </w:divBdr>
    </w:div>
    <w:div w:id="677272217">
      <w:marLeft w:val="480"/>
      <w:marRight w:val="0"/>
      <w:marTop w:val="0"/>
      <w:marBottom w:val="0"/>
      <w:divBdr>
        <w:top w:val="none" w:sz="0" w:space="0" w:color="auto"/>
        <w:left w:val="none" w:sz="0" w:space="0" w:color="auto"/>
        <w:bottom w:val="none" w:sz="0" w:space="0" w:color="auto"/>
        <w:right w:val="none" w:sz="0" w:space="0" w:color="auto"/>
      </w:divBdr>
    </w:div>
    <w:div w:id="677342382">
      <w:marLeft w:val="480"/>
      <w:marRight w:val="0"/>
      <w:marTop w:val="0"/>
      <w:marBottom w:val="0"/>
      <w:divBdr>
        <w:top w:val="none" w:sz="0" w:space="0" w:color="auto"/>
        <w:left w:val="none" w:sz="0" w:space="0" w:color="auto"/>
        <w:bottom w:val="none" w:sz="0" w:space="0" w:color="auto"/>
        <w:right w:val="none" w:sz="0" w:space="0" w:color="auto"/>
      </w:divBdr>
    </w:div>
    <w:div w:id="678586920">
      <w:marLeft w:val="480"/>
      <w:marRight w:val="0"/>
      <w:marTop w:val="0"/>
      <w:marBottom w:val="0"/>
      <w:divBdr>
        <w:top w:val="none" w:sz="0" w:space="0" w:color="auto"/>
        <w:left w:val="none" w:sz="0" w:space="0" w:color="auto"/>
        <w:bottom w:val="none" w:sz="0" w:space="0" w:color="auto"/>
        <w:right w:val="none" w:sz="0" w:space="0" w:color="auto"/>
      </w:divBdr>
    </w:div>
    <w:div w:id="678655638">
      <w:marLeft w:val="480"/>
      <w:marRight w:val="0"/>
      <w:marTop w:val="0"/>
      <w:marBottom w:val="0"/>
      <w:divBdr>
        <w:top w:val="none" w:sz="0" w:space="0" w:color="auto"/>
        <w:left w:val="none" w:sz="0" w:space="0" w:color="auto"/>
        <w:bottom w:val="none" w:sz="0" w:space="0" w:color="auto"/>
        <w:right w:val="none" w:sz="0" w:space="0" w:color="auto"/>
      </w:divBdr>
    </w:div>
    <w:div w:id="681319500">
      <w:marLeft w:val="480"/>
      <w:marRight w:val="0"/>
      <w:marTop w:val="0"/>
      <w:marBottom w:val="0"/>
      <w:divBdr>
        <w:top w:val="none" w:sz="0" w:space="0" w:color="auto"/>
        <w:left w:val="none" w:sz="0" w:space="0" w:color="auto"/>
        <w:bottom w:val="none" w:sz="0" w:space="0" w:color="auto"/>
        <w:right w:val="none" w:sz="0" w:space="0" w:color="auto"/>
      </w:divBdr>
    </w:div>
    <w:div w:id="683284479">
      <w:marLeft w:val="480"/>
      <w:marRight w:val="0"/>
      <w:marTop w:val="0"/>
      <w:marBottom w:val="0"/>
      <w:divBdr>
        <w:top w:val="none" w:sz="0" w:space="0" w:color="auto"/>
        <w:left w:val="none" w:sz="0" w:space="0" w:color="auto"/>
        <w:bottom w:val="none" w:sz="0" w:space="0" w:color="auto"/>
        <w:right w:val="none" w:sz="0" w:space="0" w:color="auto"/>
      </w:divBdr>
    </w:div>
    <w:div w:id="683478066">
      <w:marLeft w:val="480"/>
      <w:marRight w:val="0"/>
      <w:marTop w:val="0"/>
      <w:marBottom w:val="0"/>
      <w:divBdr>
        <w:top w:val="none" w:sz="0" w:space="0" w:color="auto"/>
        <w:left w:val="none" w:sz="0" w:space="0" w:color="auto"/>
        <w:bottom w:val="none" w:sz="0" w:space="0" w:color="auto"/>
        <w:right w:val="none" w:sz="0" w:space="0" w:color="auto"/>
      </w:divBdr>
    </w:div>
    <w:div w:id="684135496">
      <w:marLeft w:val="480"/>
      <w:marRight w:val="0"/>
      <w:marTop w:val="0"/>
      <w:marBottom w:val="0"/>
      <w:divBdr>
        <w:top w:val="none" w:sz="0" w:space="0" w:color="auto"/>
        <w:left w:val="none" w:sz="0" w:space="0" w:color="auto"/>
        <w:bottom w:val="none" w:sz="0" w:space="0" w:color="auto"/>
        <w:right w:val="none" w:sz="0" w:space="0" w:color="auto"/>
      </w:divBdr>
    </w:div>
    <w:div w:id="686255783">
      <w:marLeft w:val="480"/>
      <w:marRight w:val="0"/>
      <w:marTop w:val="0"/>
      <w:marBottom w:val="0"/>
      <w:divBdr>
        <w:top w:val="none" w:sz="0" w:space="0" w:color="auto"/>
        <w:left w:val="none" w:sz="0" w:space="0" w:color="auto"/>
        <w:bottom w:val="none" w:sz="0" w:space="0" w:color="auto"/>
        <w:right w:val="none" w:sz="0" w:space="0" w:color="auto"/>
      </w:divBdr>
    </w:div>
    <w:div w:id="686710774">
      <w:marLeft w:val="480"/>
      <w:marRight w:val="0"/>
      <w:marTop w:val="0"/>
      <w:marBottom w:val="0"/>
      <w:divBdr>
        <w:top w:val="none" w:sz="0" w:space="0" w:color="auto"/>
        <w:left w:val="none" w:sz="0" w:space="0" w:color="auto"/>
        <w:bottom w:val="none" w:sz="0" w:space="0" w:color="auto"/>
        <w:right w:val="none" w:sz="0" w:space="0" w:color="auto"/>
      </w:divBdr>
    </w:div>
    <w:div w:id="687683874">
      <w:marLeft w:val="480"/>
      <w:marRight w:val="0"/>
      <w:marTop w:val="0"/>
      <w:marBottom w:val="0"/>
      <w:divBdr>
        <w:top w:val="none" w:sz="0" w:space="0" w:color="auto"/>
        <w:left w:val="none" w:sz="0" w:space="0" w:color="auto"/>
        <w:bottom w:val="none" w:sz="0" w:space="0" w:color="auto"/>
        <w:right w:val="none" w:sz="0" w:space="0" w:color="auto"/>
      </w:divBdr>
    </w:div>
    <w:div w:id="691029607">
      <w:marLeft w:val="480"/>
      <w:marRight w:val="0"/>
      <w:marTop w:val="0"/>
      <w:marBottom w:val="0"/>
      <w:divBdr>
        <w:top w:val="none" w:sz="0" w:space="0" w:color="auto"/>
        <w:left w:val="none" w:sz="0" w:space="0" w:color="auto"/>
        <w:bottom w:val="none" w:sz="0" w:space="0" w:color="auto"/>
        <w:right w:val="none" w:sz="0" w:space="0" w:color="auto"/>
      </w:divBdr>
    </w:div>
    <w:div w:id="691226588">
      <w:marLeft w:val="480"/>
      <w:marRight w:val="0"/>
      <w:marTop w:val="0"/>
      <w:marBottom w:val="0"/>
      <w:divBdr>
        <w:top w:val="none" w:sz="0" w:space="0" w:color="auto"/>
        <w:left w:val="none" w:sz="0" w:space="0" w:color="auto"/>
        <w:bottom w:val="none" w:sz="0" w:space="0" w:color="auto"/>
        <w:right w:val="none" w:sz="0" w:space="0" w:color="auto"/>
      </w:divBdr>
    </w:div>
    <w:div w:id="691735023">
      <w:marLeft w:val="480"/>
      <w:marRight w:val="0"/>
      <w:marTop w:val="0"/>
      <w:marBottom w:val="0"/>
      <w:divBdr>
        <w:top w:val="none" w:sz="0" w:space="0" w:color="auto"/>
        <w:left w:val="none" w:sz="0" w:space="0" w:color="auto"/>
        <w:bottom w:val="none" w:sz="0" w:space="0" w:color="auto"/>
        <w:right w:val="none" w:sz="0" w:space="0" w:color="auto"/>
      </w:divBdr>
    </w:div>
    <w:div w:id="692223961">
      <w:marLeft w:val="480"/>
      <w:marRight w:val="0"/>
      <w:marTop w:val="0"/>
      <w:marBottom w:val="0"/>
      <w:divBdr>
        <w:top w:val="none" w:sz="0" w:space="0" w:color="auto"/>
        <w:left w:val="none" w:sz="0" w:space="0" w:color="auto"/>
        <w:bottom w:val="none" w:sz="0" w:space="0" w:color="auto"/>
        <w:right w:val="none" w:sz="0" w:space="0" w:color="auto"/>
      </w:divBdr>
    </w:div>
    <w:div w:id="694618867">
      <w:marLeft w:val="480"/>
      <w:marRight w:val="0"/>
      <w:marTop w:val="0"/>
      <w:marBottom w:val="0"/>
      <w:divBdr>
        <w:top w:val="none" w:sz="0" w:space="0" w:color="auto"/>
        <w:left w:val="none" w:sz="0" w:space="0" w:color="auto"/>
        <w:bottom w:val="none" w:sz="0" w:space="0" w:color="auto"/>
        <w:right w:val="none" w:sz="0" w:space="0" w:color="auto"/>
      </w:divBdr>
    </w:div>
    <w:div w:id="695470443">
      <w:marLeft w:val="480"/>
      <w:marRight w:val="0"/>
      <w:marTop w:val="0"/>
      <w:marBottom w:val="0"/>
      <w:divBdr>
        <w:top w:val="none" w:sz="0" w:space="0" w:color="auto"/>
        <w:left w:val="none" w:sz="0" w:space="0" w:color="auto"/>
        <w:bottom w:val="none" w:sz="0" w:space="0" w:color="auto"/>
        <w:right w:val="none" w:sz="0" w:space="0" w:color="auto"/>
      </w:divBdr>
    </w:div>
    <w:div w:id="695619691">
      <w:marLeft w:val="480"/>
      <w:marRight w:val="0"/>
      <w:marTop w:val="0"/>
      <w:marBottom w:val="0"/>
      <w:divBdr>
        <w:top w:val="none" w:sz="0" w:space="0" w:color="auto"/>
        <w:left w:val="none" w:sz="0" w:space="0" w:color="auto"/>
        <w:bottom w:val="none" w:sz="0" w:space="0" w:color="auto"/>
        <w:right w:val="none" w:sz="0" w:space="0" w:color="auto"/>
      </w:divBdr>
    </w:div>
    <w:div w:id="698118609">
      <w:marLeft w:val="480"/>
      <w:marRight w:val="0"/>
      <w:marTop w:val="0"/>
      <w:marBottom w:val="0"/>
      <w:divBdr>
        <w:top w:val="none" w:sz="0" w:space="0" w:color="auto"/>
        <w:left w:val="none" w:sz="0" w:space="0" w:color="auto"/>
        <w:bottom w:val="none" w:sz="0" w:space="0" w:color="auto"/>
        <w:right w:val="none" w:sz="0" w:space="0" w:color="auto"/>
      </w:divBdr>
    </w:div>
    <w:div w:id="698316666">
      <w:marLeft w:val="480"/>
      <w:marRight w:val="0"/>
      <w:marTop w:val="0"/>
      <w:marBottom w:val="0"/>
      <w:divBdr>
        <w:top w:val="none" w:sz="0" w:space="0" w:color="auto"/>
        <w:left w:val="none" w:sz="0" w:space="0" w:color="auto"/>
        <w:bottom w:val="none" w:sz="0" w:space="0" w:color="auto"/>
        <w:right w:val="none" w:sz="0" w:space="0" w:color="auto"/>
      </w:divBdr>
    </w:div>
    <w:div w:id="699403611">
      <w:marLeft w:val="480"/>
      <w:marRight w:val="0"/>
      <w:marTop w:val="0"/>
      <w:marBottom w:val="0"/>
      <w:divBdr>
        <w:top w:val="none" w:sz="0" w:space="0" w:color="auto"/>
        <w:left w:val="none" w:sz="0" w:space="0" w:color="auto"/>
        <w:bottom w:val="none" w:sz="0" w:space="0" w:color="auto"/>
        <w:right w:val="none" w:sz="0" w:space="0" w:color="auto"/>
      </w:divBdr>
    </w:div>
    <w:div w:id="699817952">
      <w:marLeft w:val="480"/>
      <w:marRight w:val="0"/>
      <w:marTop w:val="0"/>
      <w:marBottom w:val="0"/>
      <w:divBdr>
        <w:top w:val="none" w:sz="0" w:space="0" w:color="auto"/>
        <w:left w:val="none" w:sz="0" w:space="0" w:color="auto"/>
        <w:bottom w:val="none" w:sz="0" w:space="0" w:color="auto"/>
        <w:right w:val="none" w:sz="0" w:space="0" w:color="auto"/>
      </w:divBdr>
    </w:div>
    <w:div w:id="700326060">
      <w:marLeft w:val="480"/>
      <w:marRight w:val="0"/>
      <w:marTop w:val="0"/>
      <w:marBottom w:val="0"/>
      <w:divBdr>
        <w:top w:val="none" w:sz="0" w:space="0" w:color="auto"/>
        <w:left w:val="none" w:sz="0" w:space="0" w:color="auto"/>
        <w:bottom w:val="none" w:sz="0" w:space="0" w:color="auto"/>
        <w:right w:val="none" w:sz="0" w:space="0" w:color="auto"/>
      </w:divBdr>
    </w:div>
    <w:div w:id="700399759">
      <w:marLeft w:val="480"/>
      <w:marRight w:val="0"/>
      <w:marTop w:val="0"/>
      <w:marBottom w:val="0"/>
      <w:divBdr>
        <w:top w:val="none" w:sz="0" w:space="0" w:color="auto"/>
        <w:left w:val="none" w:sz="0" w:space="0" w:color="auto"/>
        <w:bottom w:val="none" w:sz="0" w:space="0" w:color="auto"/>
        <w:right w:val="none" w:sz="0" w:space="0" w:color="auto"/>
      </w:divBdr>
    </w:div>
    <w:div w:id="701395404">
      <w:marLeft w:val="480"/>
      <w:marRight w:val="0"/>
      <w:marTop w:val="0"/>
      <w:marBottom w:val="0"/>
      <w:divBdr>
        <w:top w:val="none" w:sz="0" w:space="0" w:color="auto"/>
        <w:left w:val="none" w:sz="0" w:space="0" w:color="auto"/>
        <w:bottom w:val="none" w:sz="0" w:space="0" w:color="auto"/>
        <w:right w:val="none" w:sz="0" w:space="0" w:color="auto"/>
      </w:divBdr>
    </w:div>
    <w:div w:id="701514102">
      <w:marLeft w:val="480"/>
      <w:marRight w:val="0"/>
      <w:marTop w:val="0"/>
      <w:marBottom w:val="0"/>
      <w:divBdr>
        <w:top w:val="none" w:sz="0" w:space="0" w:color="auto"/>
        <w:left w:val="none" w:sz="0" w:space="0" w:color="auto"/>
        <w:bottom w:val="none" w:sz="0" w:space="0" w:color="auto"/>
        <w:right w:val="none" w:sz="0" w:space="0" w:color="auto"/>
      </w:divBdr>
    </w:div>
    <w:div w:id="702900807">
      <w:marLeft w:val="480"/>
      <w:marRight w:val="0"/>
      <w:marTop w:val="0"/>
      <w:marBottom w:val="0"/>
      <w:divBdr>
        <w:top w:val="none" w:sz="0" w:space="0" w:color="auto"/>
        <w:left w:val="none" w:sz="0" w:space="0" w:color="auto"/>
        <w:bottom w:val="none" w:sz="0" w:space="0" w:color="auto"/>
        <w:right w:val="none" w:sz="0" w:space="0" w:color="auto"/>
      </w:divBdr>
    </w:div>
    <w:div w:id="703100348">
      <w:marLeft w:val="480"/>
      <w:marRight w:val="0"/>
      <w:marTop w:val="0"/>
      <w:marBottom w:val="0"/>
      <w:divBdr>
        <w:top w:val="none" w:sz="0" w:space="0" w:color="auto"/>
        <w:left w:val="none" w:sz="0" w:space="0" w:color="auto"/>
        <w:bottom w:val="none" w:sz="0" w:space="0" w:color="auto"/>
        <w:right w:val="none" w:sz="0" w:space="0" w:color="auto"/>
      </w:divBdr>
    </w:div>
    <w:div w:id="704717318">
      <w:marLeft w:val="480"/>
      <w:marRight w:val="0"/>
      <w:marTop w:val="0"/>
      <w:marBottom w:val="0"/>
      <w:divBdr>
        <w:top w:val="none" w:sz="0" w:space="0" w:color="auto"/>
        <w:left w:val="none" w:sz="0" w:space="0" w:color="auto"/>
        <w:bottom w:val="none" w:sz="0" w:space="0" w:color="auto"/>
        <w:right w:val="none" w:sz="0" w:space="0" w:color="auto"/>
      </w:divBdr>
    </w:div>
    <w:div w:id="706219818">
      <w:marLeft w:val="480"/>
      <w:marRight w:val="0"/>
      <w:marTop w:val="0"/>
      <w:marBottom w:val="0"/>
      <w:divBdr>
        <w:top w:val="none" w:sz="0" w:space="0" w:color="auto"/>
        <w:left w:val="none" w:sz="0" w:space="0" w:color="auto"/>
        <w:bottom w:val="none" w:sz="0" w:space="0" w:color="auto"/>
        <w:right w:val="none" w:sz="0" w:space="0" w:color="auto"/>
      </w:divBdr>
    </w:div>
    <w:div w:id="706755721">
      <w:marLeft w:val="480"/>
      <w:marRight w:val="0"/>
      <w:marTop w:val="0"/>
      <w:marBottom w:val="0"/>
      <w:divBdr>
        <w:top w:val="none" w:sz="0" w:space="0" w:color="auto"/>
        <w:left w:val="none" w:sz="0" w:space="0" w:color="auto"/>
        <w:bottom w:val="none" w:sz="0" w:space="0" w:color="auto"/>
        <w:right w:val="none" w:sz="0" w:space="0" w:color="auto"/>
      </w:divBdr>
    </w:div>
    <w:div w:id="706952046">
      <w:marLeft w:val="480"/>
      <w:marRight w:val="0"/>
      <w:marTop w:val="0"/>
      <w:marBottom w:val="0"/>
      <w:divBdr>
        <w:top w:val="none" w:sz="0" w:space="0" w:color="auto"/>
        <w:left w:val="none" w:sz="0" w:space="0" w:color="auto"/>
        <w:bottom w:val="none" w:sz="0" w:space="0" w:color="auto"/>
        <w:right w:val="none" w:sz="0" w:space="0" w:color="auto"/>
      </w:divBdr>
    </w:div>
    <w:div w:id="707337053">
      <w:marLeft w:val="480"/>
      <w:marRight w:val="0"/>
      <w:marTop w:val="0"/>
      <w:marBottom w:val="0"/>
      <w:divBdr>
        <w:top w:val="none" w:sz="0" w:space="0" w:color="auto"/>
        <w:left w:val="none" w:sz="0" w:space="0" w:color="auto"/>
        <w:bottom w:val="none" w:sz="0" w:space="0" w:color="auto"/>
        <w:right w:val="none" w:sz="0" w:space="0" w:color="auto"/>
      </w:divBdr>
    </w:div>
    <w:div w:id="708648306">
      <w:marLeft w:val="480"/>
      <w:marRight w:val="0"/>
      <w:marTop w:val="0"/>
      <w:marBottom w:val="0"/>
      <w:divBdr>
        <w:top w:val="none" w:sz="0" w:space="0" w:color="auto"/>
        <w:left w:val="none" w:sz="0" w:space="0" w:color="auto"/>
        <w:bottom w:val="none" w:sz="0" w:space="0" w:color="auto"/>
        <w:right w:val="none" w:sz="0" w:space="0" w:color="auto"/>
      </w:divBdr>
    </w:div>
    <w:div w:id="710304626">
      <w:marLeft w:val="480"/>
      <w:marRight w:val="0"/>
      <w:marTop w:val="0"/>
      <w:marBottom w:val="0"/>
      <w:divBdr>
        <w:top w:val="none" w:sz="0" w:space="0" w:color="auto"/>
        <w:left w:val="none" w:sz="0" w:space="0" w:color="auto"/>
        <w:bottom w:val="none" w:sz="0" w:space="0" w:color="auto"/>
        <w:right w:val="none" w:sz="0" w:space="0" w:color="auto"/>
      </w:divBdr>
    </w:div>
    <w:div w:id="710688391">
      <w:marLeft w:val="480"/>
      <w:marRight w:val="0"/>
      <w:marTop w:val="0"/>
      <w:marBottom w:val="0"/>
      <w:divBdr>
        <w:top w:val="none" w:sz="0" w:space="0" w:color="auto"/>
        <w:left w:val="none" w:sz="0" w:space="0" w:color="auto"/>
        <w:bottom w:val="none" w:sz="0" w:space="0" w:color="auto"/>
        <w:right w:val="none" w:sz="0" w:space="0" w:color="auto"/>
      </w:divBdr>
    </w:div>
    <w:div w:id="711855014">
      <w:marLeft w:val="480"/>
      <w:marRight w:val="0"/>
      <w:marTop w:val="0"/>
      <w:marBottom w:val="0"/>
      <w:divBdr>
        <w:top w:val="none" w:sz="0" w:space="0" w:color="auto"/>
        <w:left w:val="none" w:sz="0" w:space="0" w:color="auto"/>
        <w:bottom w:val="none" w:sz="0" w:space="0" w:color="auto"/>
        <w:right w:val="none" w:sz="0" w:space="0" w:color="auto"/>
      </w:divBdr>
    </w:div>
    <w:div w:id="711923320">
      <w:marLeft w:val="480"/>
      <w:marRight w:val="0"/>
      <w:marTop w:val="0"/>
      <w:marBottom w:val="0"/>
      <w:divBdr>
        <w:top w:val="none" w:sz="0" w:space="0" w:color="auto"/>
        <w:left w:val="none" w:sz="0" w:space="0" w:color="auto"/>
        <w:bottom w:val="none" w:sz="0" w:space="0" w:color="auto"/>
        <w:right w:val="none" w:sz="0" w:space="0" w:color="auto"/>
      </w:divBdr>
    </w:div>
    <w:div w:id="712267635">
      <w:marLeft w:val="480"/>
      <w:marRight w:val="0"/>
      <w:marTop w:val="0"/>
      <w:marBottom w:val="0"/>
      <w:divBdr>
        <w:top w:val="none" w:sz="0" w:space="0" w:color="auto"/>
        <w:left w:val="none" w:sz="0" w:space="0" w:color="auto"/>
        <w:bottom w:val="none" w:sz="0" w:space="0" w:color="auto"/>
        <w:right w:val="none" w:sz="0" w:space="0" w:color="auto"/>
      </w:divBdr>
    </w:div>
    <w:div w:id="712386435">
      <w:marLeft w:val="480"/>
      <w:marRight w:val="0"/>
      <w:marTop w:val="0"/>
      <w:marBottom w:val="0"/>
      <w:divBdr>
        <w:top w:val="none" w:sz="0" w:space="0" w:color="auto"/>
        <w:left w:val="none" w:sz="0" w:space="0" w:color="auto"/>
        <w:bottom w:val="none" w:sz="0" w:space="0" w:color="auto"/>
        <w:right w:val="none" w:sz="0" w:space="0" w:color="auto"/>
      </w:divBdr>
    </w:div>
    <w:div w:id="712585086">
      <w:marLeft w:val="480"/>
      <w:marRight w:val="0"/>
      <w:marTop w:val="0"/>
      <w:marBottom w:val="0"/>
      <w:divBdr>
        <w:top w:val="none" w:sz="0" w:space="0" w:color="auto"/>
        <w:left w:val="none" w:sz="0" w:space="0" w:color="auto"/>
        <w:bottom w:val="none" w:sz="0" w:space="0" w:color="auto"/>
        <w:right w:val="none" w:sz="0" w:space="0" w:color="auto"/>
      </w:divBdr>
    </w:div>
    <w:div w:id="712845051">
      <w:marLeft w:val="480"/>
      <w:marRight w:val="0"/>
      <w:marTop w:val="0"/>
      <w:marBottom w:val="0"/>
      <w:divBdr>
        <w:top w:val="none" w:sz="0" w:space="0" w:color="auto"/>
        <w:left w:val="none" w:sz="0" w:space="0" w:color="auto"/>
        <w:bottom w:val="none" w:sz="0" w:space="0" w:color="auto"/>
        <w:right w:val="none" w:sz="0" w:space="0" w:color="auto"/>
      </w:divBdr>
    </w:div>
    <w:div w:id="712848947">
      <w:marLeft w:val="480"/>
      <w:marRight w:val="0"/>
      <w:marTop w:val="0"/>
      <w:marBottom w:val="0"/>
      <w:divBdr>
        <w:top w:val="none" w:sz="0" w:space="0" w:color="auto"/>
        <w:left w:val="none" w:sz="0" w:space="0" w:color="auto"/>
        <w:bottom w:val="none" w:sz="0" w:space="0" w:color="auto"/>
        <w:right w:val="none" w:sz="0" w:space="0" w:color="auto"/>
      </w:divBdr>
    </w:div>
    <w:div w:id="713625949">
      <w:marLeft w:val="480"/>
      <w:marRight w:val="0"/>
      <w:marTop w:val="0"/>
      <w:marBottom w:val="0"/>
      <w:divBdr>
        <w:top w:val="none" w:sz="0" w:space="0" w:color="auto"/>
        <w:left w:val="none" w:sz="0" w:space="0" w:color="auto"/>
        <w:bottom w:val="none" w:sz="0" w:space="0" w:color="auto"/>
        <w:right w:val="none" w:sz="0" w:space="0" w:color="auto"/>
      </w:divBdr>
    </w:div>
    <w:div w:id="713653087">
      <w:marLeft w:val="480"/>
      <w:marRight w:val="0"/>
      <w:marTop w:val="0"/>
      <w:marBottom w:val="0"/>
      <w:divBdr>
        <w:top w:val="none" w:sz="0" w:space="0" w:color="auto"/>
        <w:left w:val="none" w:sz="0" w:space="0" w:color="auto"/>
        <w:bottom w:val="none" w:sz="0" w:space="0" w:color="auto"/>
        <w:right w:val="none" w:sz="0" w:space="0" w:color="auto"/>
      </w:divBdr>
    </w:div>
    <w:div w:id="715541638">
      <w:marLeft w:val="480"/>
      <w:marRight w:val="0"/>
      <w:marTop w:val="0"/>
      <w:marBottom w:val="0"/>
      <w:divBdr>
        <w:top w:val="none" w:sz="0" w:space="0" w:color="auto"/>
        <w:left w:val="none" w:sz="0" w:space="0" w:color="auto"/>
        <w:bottom w:val="none" w:sz="0" w:space="0" w:color="auto"/>
        <w:right w:val="none" w:sz="0" w:space="0" w:color="auto"/>
      </w:divBdr>
    </w:div>
    <w:div w:id="718356087">
      <w:marLeft w:val="480"/>
      <w:marRight w:val="0"/>
      <w:marTop w:val="0"/>
      <w:marBottom w:val="0"/>
      <w:divBdr>
        <w:top w:val="none" w:sz="0" w:space="0" w:color="auto"/>
        <w:left w:val="none" w:sz="0" w:space="0" w:color="auto"/>
        <w:bottom w:val="none" w:sz="0" w:space="0" w:color="auto"/>
        <w:right w:val="none" w:sz="0" w:space="0" w:color="auto"/>
      </w:divBdr>
    </w:div>
    <w:div w:id="718550530">
      <w:marLeft w:val="480"/>
      <w:marRight w:val="0"/>
      <w:marTop w:val="0"/>
      <w:marBottom w:val="0"/>
      <w:divBdr>
        <w:top w:val="none" w:sz="0" w:space="0" w:color="auto"/>
        <w:left w:val="none" w:sz="0" w:space="0" w:color="auto"/>
        <w:bottom w:val="none" w:sz="0" w:space="0" w:color="auto"/>
        <w:right w:val="none" w:sz="0" w:space="0" w:color="auto"/>
      </w:divBdr>
    </w:div>
    <w:div w:id="718942097">
      <w:marLeft w:val="480"/>
      <w:marRight w:val="0"/>
      <w:marTop w:val="0"/>
      <w:marBottom w:val="0"/>
      <w:divBdr>
        <w:top w:val="none" w:sz="0" w:space="0" w:color="auto"/>
        <w:left w:val="none" w:sz="0" w:space="0" w:color="auto"/>
        <w:bottom w:val="none" w:sz="0" w:space="0" w:color="auto"/>
        <w:right w:val="none" w:sz="0" w:space="0" w:color="auto"/>
      </w:divBdr>
    </w:div>
    <w:div w:id="719136167">
      <w:bodyDiv w:val="1"/>
      <w:marLeft w:val="0"/>
      <w:marRight w:val="0"/>
      <w:marTop w:val="0"/>
      <w:marBottom w:val="0"/>
      <w:divBdr>
        <w:top w:val="none" w:sz="0" w:space="0" w:color="auto"/>
        <w:left w:val="none" w:sz="0" w:space="0" w:color="auto"/>
        <w:bottom w:val="none" w:sz="0" w:space="0" w:color="auto"/>
        <w:right w:val="none" w:sz="0" w:space="0" w:color="auto"/>
      </w:divBdr>
    </w:div>
    <w:div w:id="719331172">
      <w:marLeft w:val="480"/>
      <w:marRight w:val="0"/>
      <w:marTop w:val="0"/>
      <w:marBottom w:val="0"/>
      <w:divBdr>
        <w:top w:val="none" w:sz="0" w:space="0" w:color="auto"/>
        <w:left w:val="none" w:sz="0" w:space="0" w:color="auto"/>
        <w:bottom w:val="none" w:sz="0" w:space="0" w:color="auto"/>
        <w:right w:val="none" w:sz="0" w:space="0" w:color="auto"/>
      </w:divBdr>
    </w:div>
    <w:div w:id="719792641">
      <w:marLeft w:val="480"/>
      <w:marRight w:val="0"/>
      <w:marTop w:val="0"/>
      <w:marBottom w:val="0"/>
      <w:divBdr>
        <w:top w:val="none" w:sz="0" w:space="0" w:color="auto"/>
        <w:left w:val="none" w:sz="0" w:space="0" w:color="auto"/>
        <w:bottom w:val="none" w:sz="0" w:space="0" w:color="auto"/>
        <w:right w:val="none" w:sz="0" w:space="0" w:color="auto"/>
      </w:divBdr>
    </w:div>
    <w:div w:id="722825276">
      <w:marLeft w:val="480"/>
      <w:marRight w:val="0"/>
      <w:marTop w:val="0"/>
      <w:marBottom w:val="0"/>
      <w:divBdr>
        <w:top w:val="none" w:sz="0" w:space="0" w:color="auto"/>
        <w:left w:val="none" w:sz="0" w:space="0" w:color="auto"/>
        <w:bottom w:val="none" w:sz="0" w:space="0" w:color="auto"/>
        <w:right w:val="none" w:sz="0" w:space="0" w:color="auto"/>
      </w:divBdr>
    </w:div>
    <w:div w:id="730352593">
      <w:marLeft w:val="480"/>
      <w:marRight w:val="0"/>
      <w:marTop w:val="0"/>
      <w:marBottom w:val="0"/>
      <w:divBdr>
        <w:top w:val="none" w:sz="0" w:space="0" w:color="auto"/>
        <w:left w:val="none" w:sz="0" w:space="0" w:color="auto"/>
        <w:bottom w:val="none" w:sz="0" w:space="0" w:color="auto"/>
        <w:right w:val="none" w:sz="0" w:space="0" w:color="auto"/>
      </w:divBdr>
    </w:div>
    <w:div w:id="731347755">
      <w:marLeft w:val="480"/>
      <w:marRight w:val="0"/>
      <w:marTop w:val="0"/>
      <w:marBottom w:val="0"/>
      <w:divBdr>
        <w:top w:val="none" w:sz="0" w:space="0" w:color="auto"/>
        <w:left w:val="none" w:sz="0" w:space="0" w:color="auto"/>
        <w:bottom w:val="none" w:sz="0" w:space="0" w:color="auto"/>
        <w:right w:val="none" w:sz="0" w:space="0" w:color="auto"/>
      </w:divBdr>
    </w:div>
    <w:div w:id="731850466">
      <w:marLeft w:val="480"/>
      <w:marRight w:val="0"/>
      <w:marTop w:val="0"/>
      <w:marBottom w:val="0"/>
      <w:divBdr>
        <w:top w:val="none" w:sz="0" w:space="0" w:color="auto"/>
        <w:left w:val="none" w:sz="0" w:space="0" w:color="auto"/>
        <w:bottom w:val="none" w:sz="0" w:space="0" w:color="auto"/>
        <w:right w:val="none" w:sz="0" w:space="0" w:color="auto"/>
      </w:divBdr>
    </w:div>
    <w:div w:id="733628446">
      <w:marLeft w:val="480"/>
      <w:marRight w:val="0"/>
      <w:marTop w:val="0"/>
      <w:marBottom w:val="0"/>
      <w:divBdr>
        <w:top w:val="none" w:sz="0" w:space="0" w:color="auto"/>
        <w:left w:val="none" w:sz="0" w:space="0" w:color="auto"/>
        <w:bottom w:val="none" w:sz="0" w:space="0" w:color="auto"/>
        <w:right w:val="none" w:sz="0" w:space="0" w:color="auto"/>
      </w:divBdr>
    </w:div>
    <w:div w:id="733896892">
      <w:marLeft w:val="480"/>
      <w:marRight w:val="0"/>
      <w:marTop w:val="0"/>
      <w:marBottom w:val="0"/>
      <w:divBdr>
        <w:top w:val="none" w:sz="0" w:space="0" w:color="auto"/>
        <w:left w:val="none" w:sz="0" w:space="0" w:color="auto"/>
        <w:bottom w:val="none" w:sz="0" w:space="0" w:color="auto"/>
        <w:right w:val="none" w:sz="0" w:space="0" w:color="auto"/>
      </w:divBdr>
    </w:div>
    <w:div w:id="734010468">
      <w:marLeft w:val="480"/>
      <w:marRight w:val="0"/>
      <w:marTop w:val="0"/>
      <w:marBottom w:val="0"/>
      <w:divBdr>
        <w:top w:val="none" w:sz="0" w:space="0" w:color="auto"/>
        <w:left w:val="none" w:sz="0" w:space="0" w:color="auto"/>
        <w:bottom w:val="none" w:sz="0" w:space="0" w:color="auto"/>
        <w:right w:val="none" w:sz="0" w:space="0" w:color="auto"/>
      </w:divBdr>
    </w:div>
    <w:div w:id="734625774">
      <w:marLeft w:val="480"/>
      <w:marRight w:val="0"/>
      <w:marTop w:val="0"/>
      <w:marBottom w:val="0"/>
      <w:divBdr>
        <w:top w:val="none" w:sz="0" w:space="0" w:color="auto"/>
        <w:left w:val="none" w:sz="0" w:space="0" w:color="auto"/>
        <w:bottom w:val="none" w:sz="0" w:space="0" w:color="auto"/>
        <w:right w:val="none" w:sz="0" w:space="0" w:color="auto"/>
      </w:divBdr>
    </w:div>
    <w:div w:id="734939201">
      <w:marLeft w:val="480"/>
      <w:marRight w:val="0"/>
      <w:marTop w:val="0"/>
      <w:marBottom w:val="0"/>
      <w:divBdr>
        <w:top w:val="none" w:sz="0" w:space="0" w:color="auto"/>
        <w:left w:val="none" w:sz="0" w:space="0" w:color="auto"/>
        <w:bottom w:val="none" w:sz="0" w:space="0" w:color="auto"/>
        <w:right w:val="none" w:sz="0" w:space="0" w:color="auto"/>
      </w:divBdr>
    </w:div>
    <w:div w:id="735206467">
      <w:marLeft w:val="480"/>
      <w:marRight w:val="0"/>
      <w:marTop w:val="0"/>
      <w:marBottom w:val="0"/>
      <w:divBdr>
        <w:top w:val="none" w:sz="0" w:space="0" w:color="auto"/>
        <w:left w:val="none" w:sz="0" w:space="0" w:color="auto"/>
        <w:bottom w:val="none" w:sz="0" w:space="0" w:color="auto"/>
        <w:right w:val="none" w:sz="0" w:space="0" w:color="auto"/>
      </w:divBdr>
    </w:div>
    <w:div w:id="735588016">
      <w:marLeft w:val="480"/>
      <w:marRight w:val="0"/>
      <w:marTop w:val="0"/>
      <w:marBottom w:val="0"/>
      <w:divBdr>
        <w:top w:val="none" w:sz="0" w:space="0" w:color="auto"/>
        <w:left w:val="none" w:sz="0" w:space="0" w:color="auto"/>
        <w:bottom w:val="none" w:sz="0" w:space="0" w:color="auto"/>
        <w:right w:val="none" w:sz="0" w:space="0" w:color="auto"/>
      </w:divBdr>
    </w:div>
    <w:div w:id="735594558">
      <w:marLeft w:val="480"/>
      <w:marRight w:val="0"/>
      <w:marTop w:val="0"/>
      <w:marBottom w:val="0"/>
      <w:divBdr>
        <w:top w:val="none" w:sz="0" w:space="0" w:color="auto"/>
        <w:left w:val="none" w:sz="0" w:space="0" w:color="auto"/>
        <w:bottom w:val="none" w:sz="0" w:space="0" w:color="auto"/>
        <w:right w:val="none" w:sz="0" w:space="0" w:color="auto"/>
      </w:divBdr>
    </w:div>
    <w:div w:id="735669527">
      <w:marLeft w:val="480"/>
      <w:marRight w:val="0"/>
      <w:marTop w:val="0"/>
      <w:marBottom w:val="0"/>
      <w:divBdr>
        <w:top w:val="none" w:sz="0" w:space="0" w:color="auto"/>
        <w:left w:val="none" w:sz="0" w:space="0" w:color="auto"/>
        <w:bottom w:val="none" w:sz="0" w:space="0" w:color="auto"/>
        <w:right w:val="none" w:sz="0" w:space="0" w:color="auto"/>
      </w:divBdr>
    </w:div>
    <w:div w:id="736442201">
      <w:marLeft w:val="480"/>
      <w:marRight w:val="0"/>
      <w:marTop w:val="0"/>
      <w:marBottom w:val="0"/>
      <w:divBdr>
        <w:top w:val="none" w:sz="0" w:space="0" w:color="auto"/>
        <w:left w:val="none" w:sz="0" w:space="0" w:color="auto"/>
        <w:bottom w:val="none" w:sz="0" w:space="0" w:color="auto"/>
        <w:right w:val="none" w:sz="0" w:space="0" w:color="auto"/>
      </w:divBdr>
    </w:div>
    <w:div w:id="736591544">
      <w:marLeft w:val="480"/>
      <w:marRight w:val="0"/>
      <w:marTop w:val="0"/>
      <w:marBottom w:val="0"/>
      <w:divBdr>
        <w:top w:val="none" w:sz="0" w:space="0" w:color="auto"/>
        <w:left w:val="none" w:sz="0" w:space="0" w:color="auto"/>
        <w:bottom w:val="none" w:sz="0" w:space="0" w:color="auto"/>
        <w:right w:val="none" w:sz="0" w:space="0" w:color="auto"/>
      </w:divBdr>
    </w:div>
    <w:div w:id="737437468">
      <w:marLeft w:val="480"/>
      <w:marRight w:val="0"/>
      <w:marTop w:val="0"/>
      <w:marBottom w:val="0"/>
      <w:divBdr>
        <w:top w:val="none" w:sz="0" w:space="0" w:color="auto"/>
        <w:left w:val="none" w:sz="0" w:space="0" w:color="auto"/>
        <w:bottom w:val="none" w:sz="0" w:space="0" w:color="auto"/>
        <w:right w:val="none" w:sz="0" w:space="0" w:color="auto"/>
      </w:divBdr>
    </w:div>
    <w:div w:id="739525032">
      <w:marLeft w:val="480"/>
      <w:marRight w:val="0"/>
      <w:marTop w:val="0"/>
      <w:marBottom w:val="0"/>
      <w:divBdr>
        <w:top w:val="none" w:sz="0" w:space="0" w:color="auto"/>
        <w:left w:val="none" w:sz="0" w:space="0" w:color="auto"/>
        <w:bottom w:val="none" w:sz="0" w:space="0" w:color="auto"/>
        <w:right w:val="none" w:sz="0" w:space="0" w:color="auto"/>
      </w:divBdr>
    </w:div>
    <w:div w:id="739596373">
      <w:marLeft w:val="480"/>
      <w:marRight w:val="0"/>
      <w:marTop w:val="0"/>
      <w:marBottom w:val="0"/>
      <w:divBdr>
        <w:top w:val="none" w:sz="0" w:space="0" w:color="auto"/>
        <w:left w:val="none" w:sz="0" w:space="0" w:color="auto"/>
        <w:bottom w:val="none" w:sz="0" w:space="0" w:color="auto"/>
        <w:right w:val="none" w:sz="0" w:space="0" w:color="auto"/>
      </w:divBdr>
    </w:div>
    <w:div w:id="739642956">
      <w:marLeft w:val="480"/>
      <w:marRight w:val="0"/>
      <w:marTop w:val="0"/>
      <w:marBottom w:val="0"/>
      <w:divBdr>
        <w:top w:val="none" w:sz="0" w:space="0" w:color="auto"/>
        <w:left w:val="none" w:sz="0" w:space="0" w:color="auto"/>
        <w:bottom w:val="none" w:sz="0" w:space="0" w:color="auto"/>
        <w:right w:val="none" w:sz="0" w:space="0" w:color="auto"/>
      </w:divBdr>
    </w:div>
    <w:div w:id="740713579">
      <w:marLeft w:val="480"/>
      <w:marRight w:val="0"/>
      <w:marTop w:val="0"/>
      <w:marBottom w:val="0"/>
      <w:divBdr>
        <w:top w:val="none" w:sz="0" w:space="0" w:color="auto"/>
        <w:left w:val="none" w:sz="0" w:space="0" w:color="auto"/>
        <w:bottom w:val="none" w:sz="0" w:space="0" w:color="auto"/>
        <w:right w:val="none" w:sz="0" w:space="0" w:color="auto"/>
      </w:divBdr>
    </w:div>
    <w:div w:id="742875506">
      <w:marLeft w:val="480"/>
      <w:marRight w:val="0"/>
      <w:marTop w:val="0"/>
      <w:marBottom w:val="0"/>
      <w:divBdr>
        <w:top w:val="none" w:sz="0" w:space="0" w:color="auto"/>
        <w:left w:val="none" w:sz="0" w:space="0" w:color="auto"/>
        <w:bottom w:val="none" w:sz="0" w:space="0" w:color="auto"/>
        <w:right w:val="none" w:sz="0" w:space="0" w:color="auto"/>
      </w:divBdr>
    </w:div>
    <w:div w:id="743724010">
      <w:marLeft w:val="480"/>
      <w:marRight w:val="0"/>
      <w:marTop w:val="0"/>
      <w:marBottom w:val="0"/>
      <w:divBdr>
        <w:top w:val="none" w:sz="0" w:space="0" w:color="auto"/>
        <w:left w:val="none" w:sz="0" w:space="0" w:color="auto"/>
        <w:bottom w:val="none" w:sz="0" w:space="0" w:color="auto"/>
        <w:right w:val="none" w:sz="0" w:space="0" w:color="auto"/>
      </w:divBdr>
    </w:div>
    <w:div w:id="744033958">
      <w:marLeft w:val="480"/>
      <w:marRight w:val="0"/>
      <w:marTop w:val="0"/>
      <w:marBottom w:val="0"/>
      <w:divBdr>
        <w:top w:val="none" w:sz="0" w:space="0" w:color="auto"/>
        <w:left w:val="none" w:sz="0" w:space="0" w:color="auto"/>
        <w:bottom w:val="none" w:sz="0" w:space="0" w:color="auto"/>
        <w:right w:val="none" w:sz="0" w:space="0" w:color="auto"/>
      </w:divBdr>
    </w:div>
    <w:div w:id="744911187">
      <w:marLeft w:val="480"/>
      <w:marRight w:val="0"/>
      <w:marTop w:val="0"/>
      <w:marBottom w:val="0"/>
      <w:divBdr>
        <w:top w:val="none" w:sz="0" w:space="0" w:color="auto"/>
        <w:left w:val="none" w:sz="0" w:space="0" w:color="auto"/>
        <w:bottom w:val="none" w:sz="0" w:space="0" w:color="auto"/>
        <w:right w:val="none" w:sz="0" w:space="0" w:color="auto"/>
      </w:divBdr>
    </w:div>
    <w:div w:id="745491066">
      <w:marLeft w:val="480"/>
      <w:marRight w:val="0"/>
      <w:marTop w:val="0"/>
      <w:marBottom w:val="0"/>
      <w:divBdr>
        <w:top w:val="none" w:sz="0" w:space="0" w:color="auto"/>
        <w:left w:val="none" w:sz="0" w:space="0" w:color="auto"/>
        <w:bottom w:val="none" w:sz="0" w:space="0" w:color="auto"/>
        <w:right w:val="none" w:sz="0" w:space="0" w:color="auto"/>
      </w:divBdr>
    </w:div>
    <w:div w:id="746611216">
      <w:marLeft w:val="480"/>
      <w:marRight w:val="0"/>
      <w:marTop w:val="0"/>
      <w:marBottom w:val="0"/>
      <w:divBdr>
        <w:top w:val="none" w:sz="0" w:space="0" w:color="auto"/>
        <w:left w:val="none" w:sz="0" w:space="0" w:color="auto"/>
        <w:bottom w:val="none" w:sz="0" w:space="0" w:color="auto"/>
        <w:right w:val="none" w:sz="0" w:space="0" w:color="auto"/>
      </w:divBdr>
    </w:div>
    <w:div w:id="747534842">
      <w:marLeft w:val="480"/>
      <w:marRight w:val="0"/>
      <w:marTop w:val="0"/>
      <w:marBottom w:val="0"/>
      <w:divBdr>
        <w:top w:val="none" w:sz="0" w:space="0" w:color="auto"/>
        <w:left w:val="none" w:sz="0" w:space="0" w:color="auto"/>
        <w:bottom w:val="none" w:sz="0" w:space="0" w:color="auto"/>
        <w:right w:val="none" w:sz="0" w:space="0" w:color="auto"/>
      </w:divBdr>
    </w:div>
    <w:div w:id="750086328">
      <w:marLeft w:val="480"/>
      <w:marRight w:val="0"/>
      <w:marTop w:val="0"/>
      <w:marBottom w:val="0"/>
      <w:divBdr>
        <w:top w:val="none" w:sz="0" w:space="0" w:color="auto"/>
        <w:left w:val="none" w:sz="0" w:space="0" w:color="auto"/>
        <w:bottom w:val="none" w:sz="0" w:space="0" w:color="auto"/>
        <w:right w:val="none" w:sz="0" w:space="0" w:color="auto"/>
      </w:divBdr>
    </w:div>
    <w:div w:id="750201944">
      <w:marLeft w:val="480"/>
      <w:marRight w:val="0"/>
      <w:marTop w:val="0"/>
      <w:marBottom w:val="0"/>
      <w:divBdr>
        <w:top w:val="none" w:sz="0" w:space="0" w:color="auto"/>
        <w:left w:val="none" w:sz="0" w:space="0" w:color="auto"/>
        <w:bottom w:val="none" w:sz="0" w:space="0" w:color="auto"/>
        <w:right w:val="none" w:sz="0" w:space="0" w:color="auto"/>
      </w:divBdr>
    </w:div>
    <w:div w:id="750663677">
      <w:marLeft w:val="480"/>
      <w:marRight w:val="0"/>
      <w:marTop w:val="0"/>
      <w:marBottom w:val="0"/>
      <w:divBdr>
        <w:top w:val="none" w:sz="0" w:space="0" w:color="auto"/>
        <w:left w:val="none" w:sz="0" w:space="0" w:color="auto"/>
        <w:bottom w:val="none" w:sz="0" w:space="0" w:color="auto"/>
        <w:right w:val="none" w:sz="0" w:space="0" w:color="auto"/>
      </w:divBdr>
    </w:div>
    <w:div w:id="750932435">
      <w:marLeft w:val="480"/>
      <w:marRight w:val="0"/>
      <w:marTop w:val="0"/>
      <w:marBottom w:val="0"/>
      <w:divBdr>
        <w:top w:val="none" w:sz="0" w:space="0" w:color="auto"/>
        <w:left w:val="none" w:sz="0" w:space="0" w:color="auto"/>
        <w:bottom w:val="none" w:sz="0" w:space="0" w:color="auto"/>
        <w:right w:val="none" w:sz="0" w:space="0" w:color="auto"/>
      </w:divBdr>
    </w:div>
    <w:div w:id="751387845">
      <w:marLeft w:val="480"/>
      <w:marRight w:val="0"/>
      <w:marTop w:val="0"/>
      <w:marBottom w:val="0"/>
      <w:divBdr>
        <w:top w:val="none" w:sz="0" w:space="0" w:color="auto"/>
        <w:left w:val="none" w:sz="0" w:space="0" w:color="auto"/>
        <w:bottom w:val="none" w:sz="0" w:space="0" w:color="auto"/>
        <w:right w:val="none" w:sz="0" w:space="0" w:color="auto"/>
      </w:divBdr>
    </w:div>
    <w:div w:id="752314977">
      <w:marLeft w:val="480"/>
      <w:marRight w:val="0"/>
      <w:marTop w:val="0"/>
      <w:marBottom w:val="0"/>
      <w:divBdr>
        <w:top w:val="none" w:sz="0" w:space="0" w:color="auto"/>
        <w:left w:val="none" w:sz="0" w:space="0" w:color="auto"/>
        <w:bottom w:val="none" w:sz="0" w:space="0" w:color="auto"/>
        <w:right w:val="none" w:sz="0" w:space="0" w:color="auto"/>
      </w:divBdr>
    </w:div>
    <w:div w:id="753206149">
      <w:bodyDiv w:val="1"/>
      <w:marLeft w:val="0"/>
      <w:marRight w:val="0"/>
      <w:marTop w:val="0"/>
      <w:marBottom w:val="0"/>
      <w:divBdr>
        <w:top w:val="none" w:sz="0" w:space="0" w:color="auto"/>
        <w:left w:val="none" w:sz="0" w:space="0" w:color="auto"/>
        <w:bottom w:val="none" w:sz="0" w:space="0" w:color="auto"/>
        <w:right w:val="none" w:sz="0" w:space="0" w:color="auto"/>
      </w:divBdr>
    </w:div>
    <w:div w:id="753666697">
      <w:marLeft w:val="480"/>
      <w:marRight w:val="0"/>
      <w:marTop w:val="0"/>
      <w:marBottom w:val="0"/>
      <w:divBdr>
        <w:top w:val="none" w:sz="0" w:space="0" w:color="auto"/>
        <w:left w:val="none" w:sz="0" w:space="0" w:color="auto"/>
        <w:bottom w:val="none" w:sz="0" w:space="0" w:color="auto"/>
        <w:right w:val="none" w:sz="0" w:space="0" w:color="auto"/>
      </w:divBdr>
    </w:div>
    <w:div w:id="754397645">
      <w:marLeft w:val="480"/>
      <w:marRight w:val="0"/>
      <w:marTop w:val="0"/>
      <w:marBottom w:val="0"/>
      <w:divBdr>
        <w:top w:val="none" w:sz="0" w:space="0" w:color="auto"/>
        <w:left w:val="none" w:sz="0" w:space="0" w:color="auto"/>
        <w:bottom w:val="none" w:sz="0" w:space="0" w:color="auto"/>
        <w:right w:val="none" w:sz="0" w:space="0" w:color="auto"/>
      </w:divBdr>
    </w:div>
    <w:div w:id="755516717">
      <w:marLeft w:val="480"/>
      <w:marRight w:val="0"/>
      <w:marTop w:val="0"/>
      <w:marBottom w:val="0"/>
      <w:divBdr>
        <w:top w:val="none" w:sz="0" w:space="0" w:color="auto"/>
        <w:left w:val="none" w:sz="0" w:space="0" w:color="auto"/>
        <w:bottom w:val="none" w:sz="0" w:space="0" w:color="auto"/>
        <w:right w:val="none" w:sz="0" w:space="0" w:color="auto"/>
      </w:divBdr>
    </w:div>
    <w:div w:id="756361677">
      <w:marLeft w:val="480"/>
      <w:marRight w:val="0"/>
      <w:marTop w:val="0"/>
      <w:marBottom w:val="0"/>
      <w:divBdr>
        <w:top w:val="none" w:sz="0" w:space="0" w:color="auto"/>
        <w:left w:val="none" w:sz="0" w:space="0" w:color="auto"/>
        <w:bottom w:val="none" w:sz="0" w:space="0" w:color="auto"/>
        <w:right w:val="none" w:sz="0" w:space="0" w:color="auto"/>
      </w:divBdr>
    </w:div>
    <w:div w:id="756555149">
      <w:marLeft w:val="480"/>
      <w:marRight w:val="0"/>
      <w:marTop w:val="0"/>
      <w:marBottom w:val="0"/>
      <w:divBdr>
        <w:top w:val="none" w:sz="0" w:space="0" w:color="auto"/>
        <w:left w:val="none" w:sz="0" w:space="0" w:color="auto"/>
        <w:bottom w:val="none" w:sz="0" w:space="0" w:color="auto"/>
        <w:right w:val="none" w:sz="0" w:space="0" w:color="auto"/>
      </w:divBdr>
    </w:div>
    <w:div w:id="756830143">
      <w:marLeft w:val="480"/>
      <w:marRight w:val="0"/>
      <w:marTop w:val="0"/>
      <w:marBottom w:val="0"/>
      <w:divBdr>
        <w:top w:val="none" w:sz="0" w:space="0" w:color="auto"/>
        <w:left w:val="none" w:sz="0" w:space="0" w:color="auto"/>
        <w:bottom w:val="none" w:sz="0" w:space="0" w:color="auto"/>
        <w:right w:val="none" w:sz="0" w:space="0" w:color="auto"/>
      </w:divBdr>
    </w:div>
    <w:div w:id="759300286">
      <w:marLeft w:val="480"/>
      <w:marRight w:val="0"/>
      <w:marTop w:val="0"/>
      <w:marBottom w:val="0"/>
      <w:divBdr>
        <w:top w:val="none" w:sz="0" w:space="0" w:color="auto"/>
        <w:left w:val="none" w:sz="0" w:space="0" w:color="auto"/>
        <w:bottom w:val="none" w:sz="0" w:space="0" w:color="auto"/>
        <w:right w:val="none" w:sz="0" w:space="0" w:color="auto"/>
      </w:divBdr>
    </w:div>
    <w:div w:id="761801290">
      <w:marLeft w:val="480"/>
      <w:marRight w:val="0"/>
      <w:marTop w:val="0"/>
      <w:marBottom w:val="0"/>
      <w:divBdr>
        <w:top w:val="none" w:sz="0" w:space="0" w:color="auto"/>
        <w:left w:val="none" w:sz="0" w:space="0" w:color="auto"/>
        <w:bottom w:val="none" w:sz="0" w:space="0" w:color="auto"/>
        <w:right w:val="none" w:sz="0" w:space="0" w:color="auto"/>
      </w:divBdr>
    </w:div>
    <w:div w:id="765225852">
      <w:marLeft w:val="480"/>
      <w:marRight w:val="0"/>
      <w:marTop w:val="0"/>
      <w:marBottom w:val="0"/>
      <w:divBdr>
        <w:top w:val="none" w:sz="0" w:space="0" w:color="auto"/>
        <w:left w:val="none" w:sz="0" w:space="0" w:color="auto"/>
        <w:bottom w:val="none" w:sz="0" w:space="0" w:color="auto"/>
        <w:right w:val="none" w:sz="0" w:space="0" w:color="auto"/>
      </w:divBdr>
    </w:div>
    <w:div w:id="765729341">
      <w:marLeft w:val="480"/>
      <w:marRight w:val="0"/>
      <w:marTop w:val="0"/>
      <w:marBottom w:val="0"/>
      <w:divBdr>
        <w:top w:val="none" w:sz="0" w:space="0" w:color="auto"/>
        <w:left w:val="none" w:sz="0" w:space="0" w:color="auto"/>
        <w:bottom w:val="none" w:sz="0" w:space="0" w:color="auto"/>
        <w:right w:val="none" w:sz="0" w:space="0" w:color="auto"/>
      </w:divBdr>
    </w:div>
    <w:div w:id="766199298">
      <w:marLeft w:val="480"/>
      <w:marRight w:val="0"/>
      <w:marTop w:val="0"/>
      <w:marBottom w:val="0"/>
      <w:divBdr>
        <w:top w:val="none" w:sz="0" w:space="0" w:color="auto"/>
        <w:left w:val="none" w:sz="0" w:space="0" w:color="auto"/>
        <w:bottom w:val="none" w:sz="0" w:space="0" w:color="auto"/>
        <w:right w:val="none" w:sz="0" w:space="0" w:color="auto"/>
      </w:divBdr>
    </w:div>
    <w:div w:id="769397127">
      <w:marLeft w:val="480"/>
      <w:marRight w:val="0"/>
      <w:marTop w:val="0"/>
      <w:marBottom w:val="0"/>
      <w:divBdr>
        <w:top w:val="none" w:sz="0" w:space="0" w:color="auto"/>
        <w:left w:val="none" w:sz="0" w:space="0" w:color="auto"/>
        <w:bottom w:val="none" w:sz="0" w:space="0" w:color="auto"/>
        <w:right w:val="none" w:sz="0" w:space="0" w:color="auto"/>
      </w:divBdr>
    </w:div>
    <w:div w:id="770855983">
      <w:marLeft w:val="480"/>
      <w:marRight w:val="0"/>
      <w:marTop w:val="0"/>
      <w:marBottom w:val="0"/>
      <w:divBdr>
        <w:top w:val="none" w:sz="0" w:space="0" w:color="auto"/>
        <w:left w:val="none" w:sz="0" w:space="0" w:color="auto"/>
        <w:bottom w:val="none" w:sz="0" w:space="0" w:color="auto"/>
        <w:right w:val="none" w:sz="0" w:space="0" w:color="auto"/>
      </w:divBdr>
    </w:div>
    <w:div w:id="771242378">
      <w:marLeft w:val="480"/>
      <w:marRight w:val="0"/>
      <w:marTop w:val="0"/>
      <w:marBottom w:val="0"/>
      <w:divBdr>
        <w:top w:val="none" w:sz="0" w:space="0" w:color="auto"/>
        <w:left w:val="none" w:sz="0" w:space="0" w:color="auto"/>
        <w:bottom w:val="none" w:sz="0" w:space="0" w:color="auto"/>
        <w:right w:val="none" w:sz="0" w:space="0" w:color="auto"/>
      </w:divBdr>
    </w:div>
    <w:div w:id="771510159">
      <w:marLeft w:val="480"/>
      <w:marRight w:val="0"/>
      <w:marTop w:val="0"/>
      <w:marBottom w:val="0"/>
      <w:divBdr>
        <w:top w:val="none" w:sz="0" w:space="0" w:color="auto"/>
        <w:left w:val="none" w:sz="0" w:space="0" w:color="auto"/>
        <w:bottom w:val="none" w:sz="0" w:space="0" w:color="auto"/>
        <w:right w:val="none" w:sz="0" w:space="0" w:color="auto"/>
      </w:divBdr>
    </w:div>
    <w:div w:id="771559065">
      <w:marLeft w:val="480"/>
      <w:marRight w:val="0"/>
      <w:marTop w:val="0"/>
      <w:marBottom w:val="0"/>
      <w:divBdr>
        <w:top w:val="none" w:sz="0" w:space="0" w:color="auto"/>
        <w:left w:val="none" w:sz="0" w:space="0" w:color="auto"/>
        <w:bottom w:val="none" w:sz="0" w:space="0" w:color="auto"/>
        <w:right w:val="none" w:sz="0" w:space="0" w:color="auto"/>
      </w:divBdr>
    </w:div>
    <w:div w:id="772434059">
      <w:marLeft w:val="480"/>
      <w:marRight w:val="0"/>
      <w:marTop w:val="0"/>
      <w:marBottom w:val="0"/>
      <w:divBdr>
        <w:top w:val="none" w:sz="0" w:space="0" w:color="auto"/>
        <w:left w:val="none" w:sz="0" w:space="0" w:color="auto"/>
        <w:bottom w:val="none" w:sz="0" w:space="0" w:color="auto"/>
        <w:right w:val="none" w:sz="0" w:space="0" w:color="auto"/>
      </w:divBdr>
    </w:div>
    <w:div w:id="772745469">
      <w:marLeft w:val="480"/>
      <w:marRight w:val="0"/>
      <w:marTop w:val="0"/>
      <w:marBottom w:val="0"/>
      <w:divBdr>
        <w:top w:val="none" w:sz="0" w:space="0" w:color="auto"/>
        <w:left w:val="none" w:sz="0" w:space="0" w:color="auto"/>
        <w:bottom w:val="none" w:sz="0" w:space="0" w:color="auto"/>
        <w:right w:val="none" w:sz="0" w:space="0" w:color="auto"/>
      </w:divBdr>
    </w:div>
    <w:div w:id="774904051">
      <w:marLeft w:val="480"/>
      <w:marRight w:val="0"/>
      <w:marTop w:val="0"/>
      <w:marBottom w:val="0"/>
      <w:divBdr>
        <w:top w:val="none" w:sz="0" w:space="0" w:color="auto"/>
        <w:left w:val="none" w:sz="0" w:space="0" w:color="auto"/>
        <w:bottom w:val="none" w:sz="0" w:space="0" w:color="auto"/>
        <w:right w:val="none" w:sz="0" w:space="0" w:color="auto"/>
      </w:divBdr>
    </w:div>
    <w:div w:id="775566911">
      <w:marLeft w:val="480"/>
      <w:marRight w:val="0"/>
      <w:marTop w:val="0"/>
      <w:marBottom w:val="0"/>
      <w:divBdr>
        <w:top w:val="none" w:sz="0" w:space="0" w:color="auto"/>
        <w:left w:val="none" w:sz="0" w:space="0" w:color="auto"/>
        <w:bottom w:val="none" w:sz="0" w:space="0" w:color="auto"/>
        <w:right w:val="none" w:sz="0" w:space="0" w:color="auto"/>
      </w:divBdr>
    </w:div>
    <w:div w:id="776028263">
      <w:marLeft w:val="480"/>
      <w:marRight w:val="0"/>
      <w:marTop w:val="0"/>
      <w:marBottom w:val="0"/>
      <w:divBdr>
        <w:top w:val="none" w:sz="0" w:space="0" w:color="auto"/>
        <w:left w:val="none" w:sz="0" w:space="0" w:color="auto"/>
        <w:bottom w:val="none" w:sz="0" w:space="0" w:color="auto"/>
        <w:right w:val="none" w:sz="0" w:space="0" w:color="auto"/>
      </w:divBdr>
    </w:div>
    <w:div w:id="776749905">
      <w:marLeft w:val="480"/>
      <w:marRight w:val="0"/>
      <w:marTop w:val="0"/>
      <w:marBottom w:val="0"/>
      <w:divBdr>
        <w:top w:val="none" w:sz="0" w:space="0" w:color="auto"/>
        <w:left w:val="none" w:sz="0" w:space="0" w:color="auto"/>
        <w:bottom w:val="none" w:sz="0" w:space="0" w:color="auto"/>
        <w:right w:val="none" w:sz="0" w:space="0" w:color="auto"/>
      </w:divBdr>
    </w:div>
    <w:div w:id="777262003">
      <w:marLeft w:val="480"/>
      <w:marRight w:val="0"/>
      <w:marTop w:val="0"/>
      <w:marBottom w:val="0"/>
      <w:divBdr>
        <w:top w:val="none" w:sz="0" w:space="0" w:color="auto"/>
        <w:left w:val="none" w:sz="0" w:space="0" w:color="auto"/>
        <w:bottom w:val="none" w:sz="0" w:space="0" w:color="auto"/>
        <w:right w:val="none" w:sz="0" w:space="0" w:color="auto"/>
      </w:divBdr>
    </w:div>
    <w:div w:id="778449514">
      <w:marLeft w:val="480"/>
      <w:marRight w:val="0"/>
      <w:marTop w:val="0"/>
      <w:marBottom w:val="0"/>
      <w:divBdr>
        <w:top w:val="none" w:sz="0" w:space="0" w:color="auto"/>
        <w:left w:val="none" w:sz="0" w:space="0" w:color="auto"/>
        <w:bottom w:val="none" w:sz="0" w:space="0" w:color="auto"/>
        <w:right w:val="none" w:sz="0" w:space="0" w:color="auto"/>
      </w:divBdr>
    </w:div>
    <w:div w:id="779178643">
      <w:bodyDiv w:val="1"/>
      <w:marLeft w:val="0"/>
      <w:marRight w:val="0"/>
      <w:marTop w:val="0"/>
      <w:marBottom w:val="0"/>
      <w:divBdr>
        <w:top w:val="none" w:sz="0" w:space="0" w:color="auto"/>
        <w:left w:val="none" w:sz="0" w:space="0" w:color="auto"/>
        <w:bottom w:val="none" w:sz="0" w:space="0" w:color="auto"/>
        <w:right w:val="none" w:sz="0" w:space="0" w:color="auto"/>
      </w:divBdr>
    </w:div>
    <w:div w:id="779682223">
      <w:marLeft w:val="480"/>
      <w:marRight w:val="0"/>
      <w:marTop w:val="0"/>
      <w:marBottom w:val="0"/>
      <w:divBdr>
        <w:top w:val="none" w:sz="0" w:space="0" w:color="auto"/>
        <w:left w:val="none" w:sz="0" w:space="0" w:color="auto"/>
        <w:bottom w:val="none" w:sz="0" w:space="0" w:color="auto"/>
        <w:right w:val="none" w:sz="0" w:space="0" w:color="auto"/>
      </w:divBdr>
    </w:div>
    <w:div w:id="780346331">
      <w:marLeft w:val="480"/>
      <w:marRight w:val="0"/>
      <w:marTop w:val="0"/>
      <w:marBottom w:val="0"/>
      <w:divBdr>
        <w:top w:val="none" w:sz="0" w:space="0" w:color="auto"/>
        <w:left w:val="none" w:sz="0" w:space="0" w:color="auto"/>
        <w:bottom w:val="none" w:sz="0" w:space="0" w:color="auto"/>
        <w:right w:val="none" w:sz="0" w:space="0" w:color="auto"/>
      </w:divBdr>
    </w:div>
    <w:div w:id="781413678">
      <w:marLeft w:val="480"/>
      <w:marRight w:val="0"/>
      <w:marTop w:val="0"/>
      <w:marBottom w:val="0"/>
      <w:divBdr>
        <w:top w:val="none" w:sz="0" w:space="0" w:color="auto"/>
        <w:left w:val="none" w:sz="0" w:space="0" w:color="auto"/>
        <w:bottom w:val="none" w:sz="0" w:space="0" w:color="auto"/>
        <w:right w:val="none" w:sz="0" w:space="0" w:color="auto"/>
      </w:divBdr>
    </w:div>
    <w:div w:id="782656880">
      <w:marLeft w:val="480"/>
      <w:marRight w:val="0"/>
      <w:marTop w:val="0"/>
      <w:marBottom w:val="0"/>
      <w:divBdr>
        <w:top w:val="none" w:sz="0" w:space="0" w:color="auto"/>
        <w:left w:val="none" w:sz="0" w:space="0" w:color="auto"/>
        <w:bottom w:val="none" w:sz="0" w:space="0" w:color="auto"/>
        <w:right w:val="none" w:sz="0" w:space="0" w:color="auto"/>
      </w:divBdr>
    </w:div>
    <w:div w:id="784537613">
      <w:marLeft w:val="480"/>
      <w:marRight w:val="0"/>
      <w:marTop w:val="0"/>
      <w:marBottom w:val="0"/>
      <w:divBdr>
        <w:top w:val="none" w:sz="0" w:space="0" w:color="auto"/>
        <w:left w:val="none" w:sz="0" w:space="0" w:color="auto"/>
        <w:bottom w:val="none" w:sz="0" w:space="0" w:color="auto"/>
        <w:right w:val="none" w:sz="0" w:space="0" w:color="auto"/>
      </w:divBdr>
    </w:div>
    <w:div w:id="785464838">
      <w:marLeft w:val="480"/>
      <w:marRight w:val="0"/>
      <w:marTop w:val="0"/>
      <w:marBottom w:val="0"/>
      <w:divBdr>
        <w:top w:val="none" w:sz="0" w:space="0" w:color="auto"/>
        <w:left w:val="none" w:sz="0" w:space="0" w:color="auto"/>
        <w:bottom w:val="none" w:sz="0" w:space="0" w:color="auto"/>
        <w:right w:val="none" w:sz="0" w:space="0" w:color="auto"/>
      </w:divBdr>
    </w:div>
    <w:div w:id="787166217">
      <w:marLeft w:val="480"/>
      <w:marRight w:val="0"/>
      <w:marTop w:val="0"/>
      <w:marBottom w:val="0"/>
      <w:divBdr>
        <w:top w:val="none" w:sz="0" w:space="0" w:color="auto"/>
        <w:left w:val="none" w:sz="0" w:space="0" w:color="auto"/>
        <w:bottom w:val="none" w:sz="0" w:space="0" w:color="auto"/>
        <w:right w:val="none" w:sz="0" w:space="0" w:color="auto"/>
      </w:divBdr>
    </w:div>
    <w:div w:id="787240658">
      <w:marLeft w:val="480"/>
      <w:marRight w:val="0"/>
      <w:marTop w:val="0"/>
      <w:marBottom w:val="0"/>
      <w:divBdr>
        <w:top w:val="none" w:sz="0" w:space="0" w:color="auto"/>
        <w:left w:val="none" w:sz="0" w:space="0" w:color="auto"/>
        <w:bottom w:val="none" w:sz="0" w:space="0" w:color="auto"/>
        <w:right w:val="none" w:sz="0" w:space="0" w:color="auto"/>
      </w:divBdr>
    </w:div>
    <w:div w:id="788204276">
      <w:marLeft w:val="480"/>
      <w:marRight w:val="0"/>
      <w:marTop w:val="0"/>
      <w:marBottom w:val="0"/>
      <w:divBdr>
        <w:top w:val="none" w:sz="0" w:space="0" w:color="auto"/>
        <w:left w:val="none" w:sz="0" w:space="0" w:color="auto"/>
        <w:bottom w:val="none" w:sz="0" w:space="0" w:color="auto"/>
        <w:right w:val="none" w:sz="0" w:space="0" w:color="auto"/>
      </w:divBdr>
    </w:div>
    <w:div w:id="789978325">
      <w:marLeft w:val="480"/>
      <w:marRight w:val="0"/>
      <w:marTop w:val="0"/>
      <w:marBottom w:val="0"/>
      <w:divBdr>
        <w:top w:val="none" w:sz="0" w:space="0" w:color="auto"/>
        <w:left w:val="none" w:sz="0" w:space="0" w:color="auto"/>
        <w:bottom w:val="none" w:sz="0" w:space="0" w:color="auto"/>
        <w:right w:val="none" w:sz="0" w:space="0" w:color="auto"/>
      </w:divBdr>
    </w:div>
    <w:div w:id="790438646">
      <w:marLeft w:val="480"/>
      <w:marRight w:val="0"/>
      <w:marTop w:val="0"/>
      <w:marBottom w:val="0"/>
      <w:divBdr>
        <w:top w:val="none" w:sz="0" w:space="0" w:color="auto"/>
        <w:left w:val="none" w:sz="0" w:space="0" w:color="auto"/>
        <w:bottom w:val="none" w:sz="0" w:space="0" w:color="auto"/>
        <w:right w:val="none" w:sz="0" w:space="0" w:color="auto"/>
      </w:divBdr>
    </w:div>
    <w:div w:id="791822689">
      <w:marLeft w:val="480"/>
      <w:marRight w:val="0"/>
      <w:marTop w:val="0"/>
      <w:marBottom w:val="0"/>
      <w:divBdr>
        <w:top w:val="none" w:sz="0" w:space="0" w:color="auto"/>
        <w:left w:val="none" w:sz="0" w:space="0" w:color="auto"/>
        <w:bottom w:val="none" w:sz="0" w:space="0" w:color="auto"/>
        <w:right w:val="none" w:sz="0" w:space="0" w:color="auto"/>
      </w:divBdr>
    </w:div>
    <w:div w:id="793062080">
      <w:marLeft w:val="480"/>
      <w:marRight w:val="0"/>
      <w:marTop w:val="0"/>
      <w:marBottom w:val="0"/>
      <w:divBdr>
        <w:top w:val="none" w:sz="0" w:space="0" w:color="auto"/>
        <w:left w:val="none" w:sz="0" w:space="0" w:color="auto"/>
        <w:bottom w:val="none" w:sz="0" w:space="0" w:color="auto"/>
        <w:right w:val="none" w:sz="0" w:space="0" w:color="auto"/>
      </w:divBdr>
    </w:div>
    <w:div w:id="793132864">
      <w:marLeft w:val="480"/>
      <w:marRight w:val="0"/>
      <w:marTop w:val="0"/>
      <w:marBottom w:val="0"/>
      <w:divBdr>
        <w:top w:val="none" w:sz="0" w:space="0" w:color="auto"/>
        <w:left w:val="none" w:sz="0" w:space="0" w:color="auto"/>
        <w:bottom w:val="none" w:sz="0" w:space="0" w:color="auto"/>
        <w:right w:val="none" w:sz="0" w:space="0" w:color="auto"/>
      </w:divBdr>
    </w:div>
    <w:div w:id="793791898">
      <w:marLeft w:val="480"/>
      <w:marRight w:val="0"/>
      <w:marTop w:val="0"/>
      <w:marBottom w:val="0"/>
      <w:divBdr>
        <w:top w:val="none" w:sz="0" w:space="0" w:color="auto"/>
        <w:left w:val="none" w:sz="0" w:space="0" w:color="auto"/>
        <w:bottom w:val="none" w:sz="0" w:space="0" w:color="auto"/>
        <w:right w:val="none" w:sz="0" w:space="0" w:color="auto"/>
      </w:divBdr>
    </w:div>
    <w:div w:id="794904200">
      <w:marLeft w:val="480"/>
      <w:marRight w:val="0"/>
      <w:marTop w:val="0"/>
      <w:marBottom w:val="0"/>
      <w:divBdr>
        <w:top w:val="none" w:sz="0" w:space="0" w:color="auto"/>
        <w:left w:val="none" w:sz="0" w:space="0" w:color="auto"/>
        <w:bottom w:val="none" w:sz="0" w:space="0" w:color="auto"/>
        <w:right w:val="none" w:sz="0" w:space="0" w:color="auto"/>
      </w:divBdr>
    </w:div>
    <w:div w:id="795220816">
      <w:marLeft w:val="480"/>
      <w:marRight w:val="0"/>
      <w:marTop w:val="0"/>
      <w:marBottom w:val="0"/>
      <w:divBdr>
        <w:top w:val="none" w:sz="0" w:space="0" w:color="auto"/>
        <w:left w:val="none" w:sz="0" w:space="0" w:color="auto"/>
        <w:bottom w:val="none" w:sz="0" w:space="0" w:color="auto"/>
        <w:right w:val="none" w:sz="0" w:space="0" w:color="auto"/>
      </w:divBdr>
    </w:div>
    <w:div w:id="795442395">
      <w:marLeft w:val="480"/>
      <w:marRight w:val="0"/>
      <w:marTop w:val="0"/>
      <w:marBottom w:val="0"/>
      <w:divBdr>
        <w:top w:val="none" w:sz="0" w:space="0" w:color="auto"/>
        <w:left w:val="none" w:sz="0" w:space="0" w:color="auto"/>
        <w:bottom w:val="none" w:sz="0" w:space="0" w:color="auto"/>
        <w:right w:val="none" w:sz="0" w:space="0" w:color="auto"/>
      </w:divBdr>
    </w:div>
    <w:div w:id="796097834">
      <w:marLeft w:val="480"/>
      <w:marRight w:val="0"/>
      <w:marTop w:val="0"/>
      <w:marBottom w:val="0"/>
      <w:divBdr>
        <w:top w:val="none" w:sz="0" w:space="0" w:color="auto"/>
        <w:left w:val="none" w:sz="0" w:space="0" w:color="auto"/>
        <w:bottom w:val="none" w:sz="0" w:space="0" w:color="auto"/>
        <w:right w:val="none" w:sz="0" w:space="0" w:color="auto"/>
      </w:divBdr>
    </w:div>
    <w:div w:id="796796706">
      <w:marLeft w:val="480"/>
      <w:marRight w:val="0"/>
      <w:marTop w:val="0"/>
      <w:marBottom w:val="0"/>
      <w:divBdr>
        <w:top w:val="none" w:sz="0" w:space="0" w:color="auto"/>
        <w:left w:val="none" w:sz="0" w:space="0" w:color="auto"/>
        <w:bottom w:val="none" w:sz="0" w:space="0" w:color="auto"/>
        <w:right w:val="none" w:sz="0" w:space="0" w:color="auto"/>
      </w:divBdr>
    </w:div>
    <w:div w:id="797338744">
      <w:marLeft w:val="480"/>
      <w:marRight w:val="0"/>
      <w:marTop w:val="0"/>
      <w:marBottom w:val="0"/>
      <w:divBdr>
        <w:top w:val="none" w:sz="0" w:space="0" w:color="auto"/>
        <w:left w:val="none" w:sz="0" w:space="0" w:color="auto"/>
        <w:bottom w:val="none" w:sz="0" w:space="0" w:color="auto"/>
        <w:right w:val="none" w:sz="0" w:space="0" w:color="auto"/>
      </w:divBdr>
    </w:div>
    <w:div w:id="798379552">
      <w:marLeft w:val="480"/>
      <w:marRight w:val="0"/>
      <w:marTop w:val="0"/>
      <w:marBottom w:val="0"/>
      <w:divBdr>
        <w:top w:val="none" w:sz="0" w:space="0" w:color="auto"/>
        <w:left w:val="none" w:sz="0" w:space="0" w:color="auto"/>
        <w:bottom w:val="none" w:sz="0" w:space="0" w:color="auto"/>
        <w:right w:val="none" w:sz="0" w:space="0" w:color="auto"/>
      </w:divBdr>
    </w:div>
    <w:div w:id="798571742">
      <w:marLeft w:val="480"/>
      <w:marRight w:val="0"/>
      <w:marTop w:val="0"/>
      <w:marBottom w:val="0"/>
      <w:divBdr>
        <w:top w:val="none" w:sz="0" w:space="0" w:color="auto"/>
        <w:left w:val="none" w:sz="0" w:space="0" w:color="auto"/>
        <w:bottom w:val="none" w:sz="0" w:space="0" w:color="auto"/>
        <w:right w:val="none" w:sz="0" w:space="0" w:color="auto"/>
      </w:divBdr>
    </w:div>
    <w:div w:id="798572619">
      <w:marLeft w:val="480"/>
      <w:marRight w:val="0"/>
      <w:marTop w:val="0"/>
      <w:marBottom w:val="0"/>
      <w:divBdr>
        <w:top w:val="none" w:sz="0" w:space="0" w:color="auto"/>
        <w:left w:val="none" w:sz="0" w:space="0" w:color="auto"/>
        <w:bottom w:val="none" w:sz="0" w:space="0" w:color="auto"/>
        <w:right w:val="none" w:sz="0" w:space="0" w:color="auto"/>
      </w:divBdr>
    </w:div>
    <w:div w:id="799224490">
      <w:marLeft w:val="480"/>
      <w:marRight w:val="0"/>
      <w:marTop w:val="0"/>
      <w:marBottom w:val="0"/>
      <w:divBdr>
        <w:top w:val="none" w:sz="0" w:space="0" w:color="auto"/>
        <w:left w:val="none" w:sz="0" w:space="0" w:color="auto"/>
        <w:bottom w:val="none" w:sz="0" w:space="0" w:color="auto"/>
        <w:right w:val="none" w:sz="0" w:space="0" w:color="auto"/>
      </w:divBdr>
    </w:div>
    <w:div w:id="799691153">
      <w:marLeft w:val="480"/>
      <w:marRight w:val="0"/>
      <w:marTop w:val="0"/>
      <w:marBottom w:val="0"/>
      <w:divBdr>
        <w:top w:val="none" w:sz="0" w:space="0" w:color="auto"/>
        <w:left w:val="none" w:sz="0" w:space="0" w:color="auto"/>
        <w:bottom w:val="none" w:sz="0" w:space="0" w:color="auto"/>
        <w:right w:val="none" w:sz="0" w:space="0" w:color="auto"/>
      </w:divBdr>
    </w:div>
    <w:div w:id="799809097">
      <w:marLeft w:val="480"/>
      <w:marRight w:val="0"/>
      <w:marTop w:val="0"/>
      <w:marBottom w:val="0"/>
      <w:divBdr>
        <w:top w:val="none" w:sz="0" w:space="0" w:color="auto"/>
        <w:left w:val="none" w:sz="0" w:space="0" w:color="auto"/>
        <w:bottom w:val="none" w:sz="0" w:space="0" w:color="auto"/>
        <w:right w:val="none" w:sz="0" w:space="0" w:color="auto"/>
      </w:divBdr>
    </w:div>
    <w:div w:id="800537493">
      <w:marLeft w:val="480"/>
      <w:marRight w:val="0"/>
      <w:marTop w:val="0"/>
      <w:marBottom w:val="0"/>
      <w:divBdr>
        <w:top w:val="none" w:sz="0" w:space="0" w:color="auto"/>
        <w:left w:val="none" w:sz="0" w:space="0" w:color="auto"/>
        <w:bottom w:val="none" w:sz="0" w:space="0" w:color="auto"/>
        <w:right w:val="none" w:sz="0" w:space="0" w:color="auto"/>
      </w:divBdr>
    </w:div>
    <w:div w:id="801776625">
      <w:marLeft w:val="480"/>
      <w:marRight w:val="0"/>
      <w:marTop w:val="0"/>
      <w:marBottom w:val="0"/>
      <w:divBdr>
        <w:top w:val="none" w:sz="0" w:space="0" w:color="auto"/>
        <w:left w:val="none" w:sz="0" w:space="0" w:color="auto"/>
        <w:bottom w:val="none" w:sz="0" w:space="0" w:color="auto"/>
        <w:right w:val="none" w:sz="0" w:space="0" w:color="auto"/>
      </w:divBdr>
    </w:div>
    <w:div w:id="801847999">
      <w:marLeft w:val="480"/>
      <w:marRight w:val="0"/>
      <w:marTop w:val="0"/>
      <w:marBottom w:val="0"/>
      <w:divBdr>
        <w:top w:val="none" w:sz="0" w:space="0" w:color="auto"/>
        <w:left w:val="none" w:sz="0" w:space="0" w:color="auto"/>
        <w:bottom w:val="none" w:sz="0" w:space="0" w:color="auto"/>
        <w:right w:val="none" w:sz="0" w:space="0" w:color="auto"/>
      </w:divBdr>
    </w:div>
    <w:div w:id="802116741">
      <w:marLeft w:val="480"/>
      <w:marRight w:val="0"/>
      <w:marTop w:val="0"/>
      <w:marBottom w:val="0"/>
      <w:divBdr>
        <w:top w:val="none" w:sz="0" w:space="0" w:color="auto"/>
        <w:left w:val="none" w:sz="0" w:space="0" w:color="auto"/>
        <w:bottom w:val="none" w:sz="0" w:space="0" w:color="auto"/>
        <w:right w:val="none" w:sz="0" w:space="0" w:color="auto"/>
      </w:divBdr>
    </w:div>
    <w:div w:id="803230103">
      <w:marLeft w:val="480"/>
      <w:marRight w:val="0"/>
      <w:marTop w:val="0"/>
      <w:marBottom w:val="0"/>
      <w:divBdr>
        <w:top w:val="none" w:sz="0" w:space="0" w:color="auto"/>
        <w:left w:val="none" w:sz="0" w:space="0" w:color="auto"/>
        <w:bottom w:val="none" w:sz="0" w:space="0" w:color="auto"/>
        <w:right w:val="none" w:sz="0" w:space="0" w:color="auto"/>
      </w:divBdr>
    </w:div>
    <w:div w:id="806241090">
      <w:bodyDiv w:val="1"/>
      <w:marLeft w:val="0"/>
      <w:marRight w:val="0"/>
      <w:marTop w:val="0"/>
      <w:marBottom w:val="0"/>
      <w:divBdr>
        <w:top w:val="none" w:sz="0" w:space="0" w:color="auto"/>
        <w:left w:val="none" w:sz="0" w:space="0" w:color="auto"/>
        <w:bottom w:val="none" w:sz="0" w:space="0" w:color="auto"/>
        <w:right w:val="none" w:sz="0" w:space="0" w:color="auto"/>
      </w:divBdr>
    </w:div>
    <w:div w:id="806630578">
      <w:marLeft w:val="480"/>
      <w:marRight w:val="0"/>
      <w:marTop w:val="0"/>
      <w:marBottom w:val="0"/>
      <w:divBdr>
        <w:top w:val="none" w:sz="0" w:space="0" w:color="auto"/>
        <w:left w:val="none" w:sz="0" w:space="0" w:color="auto"/>
        <w:bottom w:val="none" w:sz="0" w:space="0" w:color="auto"/>
        <w:right w:val="none" w:sz="0" w:space="0" w:color="auto"/>
      </w:divBdr>
    </w:div>
    <w:div w:id="807286422">
      <w:marLeft w:val="480"/>
      <w:marRight w:val="0"/>
      <w:marTop w:val="0"/>
      <w:marBottom w:val="0"/>
      <w:divBdr>
        <w:top w:val="none" w:sz="0" w:space="0" w:color="auto"/>
        <w:left w:val="none" w:sz="0" w:space="0" w:color="auto"/>
        <w:bottom w:val="none" w:sz="0" w:space="0" w:color="auto"/>
        <w:right w:val="none" w:sz="0" w:space="0" w:color="auto"/>
      </w:divBdr>
    </w:div>
    <w:div w:id="810052376">
      <w:marLeft w:val="480"/>
      <w:marRight w:val="0"/>
      <w:marTop w:val="0"/>
      <w:marBottom w:val="0"/>
      <w:divBdr>
        <w:top w:val="none" w:sz="0" w:space="0" w:color="auto"/>
        <w:left w:val="none" w:sz="0" w:space="0" w:color="auto"/>
        <w:bottom w:val="none" w:sz="0" w:space="0" w:color="auto"/>
        <w:right w:val="none" w:sz="0" w:space="0" w:color="auto"/>
      </w:divBdr>
    </w:div>
    <w:div w:id="810555093">
      <w:marLeft w:val="480"/>
      <w:marRight w:val="0"/>
      <w:marTop w:val="0"/>
      <w:marBottom w:val="0"/>
      <w:divBdr>
        <w:top w:val="none" w:sz="0" w:space="0" w:color="auto"/>
        <w:left w:val="none" w:sz="0" w:space="0" w:color="auto"/>
        <w:bottom w:val="none" w:sz="0" w:space="0" w:color="auto"/>
        <w:right w:val="none" w:sz="0" w:space="0" w:color="auto"/>
      </w:divBdr>
    </w:div>
    <w:div w:id="810639864">
      <w:marLeft w:val="480"/>
      <w:marRight w:val="0"/>
      <w:marTop w:val="0"/>
      <w:marBottom w:val="0"/>
      <w:divBdr>
        <w:top w:val="none" w:sz="0" w:space="0" w:color="auto"/>
        <w:left w:val="none" w:sz="0" w:space="0" w:color="auto"/>
        <w:bottom w:val="none" w:sz="0" w:space="0" w:color="auto"/>
        <w:right w:val="none" w:sz="0" w:space="0" w:color="auto"/>
      </w:divBdr>
    </w:div>
    <w:div w:id="811630382">
      <w:marLeft w:val="480"/>
      <w:marRight w:val="0"/>
      <w:marTop w:val="0"/>
      <w:marBottom w:val="0"/>
      <w:divBdr>
        <w:top w:val="none" w:sz="0" w:space="0" w:color="auto"/>
        <w:left w:val="none" w:sz="0" w:space="0" w:color="auto"/>
        <w:bottom w:val="none" w:sz="0" w:space="0" w:color="auto"/>
        <w:right w:val="none" w:sz="0" w:space="0" w:color="auto"/>
      </w:divBdr>
    </w:div>
    <w:div w:id="812021810">
      <w:marLeft w:val="480"/>
      <w:marRight w:val="0"/>
      <w:marTop w:val="0"/>
      <w:marBottom w:val="0"/>
      <w:divBdr>
        <w:top w:val="none" w:sz="0" w:space="0" w:color="auto"/>
        <w:left w:val="none" w:sz="0" w:space="0" w:color="auto"/>
        <w:bottom w:val="none" w:sz="0" w:space="0" w:color="auto"/>
        <w:right w:val="none" w:sz="0" w:space="0" w:color="auto"/>
      </w:divBdr>
    </w:div>
    <w:div w:id="813254752">
      <w:marLeft w:val="480"/>
      <w:marRight w:val="0"/>
      <w:marTop w:val="0"/>
      <w:marBottom w:val="0"/>
      <w:divBdr>
        <w:top w:val="none" w:sz="0" w:space="0" w:color="auto"/>
        <w:left w:val="none" w:sz="0" w:space="0" w:color="auto"/>
        <w:bottom w:val="none" w:sz="0" w:space="0" w:color="auto"/>
        <w:right w:val="none" w:sz="0" w:space="0" w:color="auto"/>
      </w:divBdr>
    </w:div>
    <w:div w:id="814494103">
      <w:marLeft w:val="480"/>
      <w:marRight w:val="0"/>
      <w:marTop w:val="0"/>
      <w:marBottom w:val="0"/>
      <w:divBdr>
        <w:top w:val="none" w:sz="0" w:space="0" w:color="auto"/>
        <w:left w:val="none" w:sz="0" w:space="0" w:color="auto"/>
        <w:bottom w:val="none" w:sz="0" w:space="0" w:color="auto"/>
        <w:right w:val="none" w:sz="0" w:space="0" w:color="auto"/>
      </w:divBdr>
    </w:div>
    <w:div w:id="814958431">
      <w:marLeft w:val="480"/>
      <w:marRight w:val="0"/>
      <w:marTop w:val="0"/>
      <w:marBottom w:val="0"/>
      <w:divBdr>
        <w:top w:val="none" w:sz="0" w:space="0" w:color="auto"/>
        <w:left w:val="none" w:sz="0" w:space="0" w:color="auto"/>
        <w:bottom w:val="none" w:sz="0" w:space="0" w:color="auto"/>
        <w:right w:val="none" w:sz="0" w:space="0" w:color="auto"/>
      </w:divBdr>
    </w:div>
    <w:div w:id="815731013">
      <w:marLeft w:val="480"/>
      <w:marRight w:val="0"/>
      <w:marTop w:val="0"/>
      <w:marBottom w:val="0"/>
      <w:divBdr>
        <w:top w:val="none" w:sz="0" w:space="0" w:color="auto"/>
        <w:left w:val="none" w:sz="0" w:space="0" w:color="auto"/>
        <w:bottom w:val="none" w:sz="0" w:space="0" w:color="auto"/>
        <w:right w:val="none" w:sz="0" w:space="0" w:color="auto"/>
      </w:divBdr>
    </w:div>
    <w:div w:id="815759337">
      <w:marLeft w:val="480"/>
      <w:marRight w:val="0"/>
      <w:marTop w:val="0"/>
      <w:marBottom w:val="0"/>
      <w:divBdr>
        <w:top w:val="none" w:sz="0" w:space="0" w:color="auto"/>
        <w:left w:val="none" w:sz="0" w:space="0" w:color="auto"/>
        <w:bottom w:val="none" w:sz="0" w:space="0" w:color="auto"/>
        <w:right w:val="none" w:sz="0" w:space="0" w:color="auto"/>
      </w:divBdr>
    </w:div>
    <w:div w:id="817965733">
      <w:marLeft w:val="480"/>
      <w:marRight w:val="0"/>
      <w:marTop w:val="0"/>
      <w:marBottom w:val="0"/>
      <w:divBdr>
        <w:top w:val="none" w:sz="0" w:space="0" w:color="auto"/>
        <w:left w:val="none" w:sz="0" w:space="0" w:color="auto"/>
        <w:bottom w:val="none" w:sz="0" w:space="0" w:color="auto"/>
        <w:right w:val="none" w:sz="0" w:space="0" w:color="auto"/>
      </w:divBdr>
    </w:div>
    <w:div w:id="818159216">
      <w:marLeft w:val="480"/>
      <w:marRight w:val="0"/>
      <w:marTop w:val="0"/>
      <w:marBottom w:val="0"/>
      <w:divBdr>
        <w:top w:val="none" w:sz="0" w:space="0" w:color="auto"/>
        <w:left w:val="none" w:sz="0" w:space="0" w:color="auto"/>
        <w:bottom w:val="none" w:sz="0" w:space="0" w:color="auto"/>
        <w:right w:val="none" w:sz="0" w:space="0" w:color="auto"/>
      </w:divBdr>
    </w:div>
    <w:div w:id="819033658">
      <w:marLeft w:val="480"/>
      <w:marRight w:val="0"/>
      <w:marTop w:val="0"/>
      <w:marBottom w:val="0"/>
      <w:divBdr>
        <w:top w:val="none" w:sz="0" w:space="0" w:color="auto"/>
        <w:left w:val="none" w:sz="0" w:space="0" w:color="auto"/>
        <w:bottom w:val="none" w:sz="0" w:space="0" w:color="auto"/>
        <w:right w:val="none" w:sz="0" w:space="0" w:color="auto"/>
      </w:divBdr>
    </w:div>
    <w:div w:id="820657910">
      <w:marLeft w:val="480"/>
      <w:marRight w:val="0"/>
      <w:marTop w:val="0"/>
      <w:marBottom w:val="0"/>
      <w:divBdr>
        <w:top w:val="none" w:sz="0" w:space="0" w:color="auto"/>
        <w:left w:val="none" w:sz="0" w:space="0" w:color="auto"/>
        <w:bottom w:val="none" w:sz="0" w:space="0" w:color="auto"/>
        <w:right w:val="none" w:sz="0" w:space="0" w:color="auto"/>
      </w:divBdr>
    </w:div>
    <w:div w:id="826213432">
      <w:marLeft w:val="480"/>
      <w:marRight w:val="0"/>
      <w:marTop w:val="0"/>
      <w:marBottom w:val="0"/>
      <w:divBdr>
        <w:top w:val="none" w:sz="0" w:space="0" w:color="auto"/>
        <w:left w:val="none" w:sz="0" w:space="0" w:color="auto"/>
        <w:bottom w:val="none" w:sz="0" w:space="0" w:color="auto"/>
        <w:right w:val="none" w:sz="0" w:space="0" w:color="auto"/>
      </w:divBdr>
    </w:div>
    <w:div w:id="826361260">
      <w:marLeft w:val="480"/>
      <w:marRight w:val="0"/>
      <w:marTop w:val="0"/>
      <w:marBottom w:val="0"/>
      <w:divBdr>
        <w:top w:val="none" w:sz="0" w:space="0" w:color="auto"/>
        <w:left w:val="none" w:sz="0" w:space="0" w:color="auto"/>
        <w:bottom w:val="none" w:sz="0" w:space="0" w:color="auto"/>
        <w:right w:val="none" w:sz="0" w:space="0" w:color="auto"/>
      </w:divBdr>
    </w:div>
    <w:div w:id="826632001">
      <w:marLeft w:val="480"/>
      <w:marRight w:val="0"/>
      <w:marTop w:val="0"/>
      <w:marBottom w:val="0"/>
      <w:divBdr>
        <w:top w:val="none" w:sz="0" w:space="0" w:color="auto"/>
        <w:left w:val="none" w:sz="0" w:space="0" w:color="auto"/>
        <w:bottom w:val="none" w:sz="0" w:space="0" w:color="auto"/>
        <w:right w:val="none" w:sz="0" w:space="0" w:color="auto"/>
      </w:divBdr>
    </w:div>
    <w:div w:id="827286895">
      <w:marLeft w:val="480"/>
      <w:marRight w:val="0"/>
      <w:marTop w:val="0"/>
      <w:marBottom w:val="0"/>
      <w:divBdr>
        <w:top w:val="none" w:sz="0" w:space="0" w:color="auto"/>
        <w:left w:val="none" w:sz="0" w:space="0" w:color="auto"/>
        <w:bottom w:val="none" w:sz="0" w:space="0" w:color="auto"/>
        <w:right w:val="none" w:sz="0" w:space="0" w:color="auto"/>
      </w:divBdr>
    </w:div>
    <w:div w:id="827936855">
      <w:marLeft w:val="480"/>
      <w:marRight w:val="0"/>
      <w:marTop w:val="0"/>
      <w:marBottom w:val="0"/>
      <w:divBdr>
        <w:top w:val="none" w:sz="0" w:space="0" w:color="auto"/>
        <w:left w:val="none" w:sz="0" w:space="0" w:color="auto"/>
        <w:bottom w:val="none" w:sz="0" w:space="0" w:color="auto"/>
        <w:right w:val="none" w:sz="0" w:space="0" w:color="auto"/>
      </w:divBdr>
    </w:div>
    <w:div w:id="828251197">
      <w:marLeft w:val="480"/>
      <w:marRight w:val="0"/>
      <w:marTop w:val="0"/>
      <w:marBottom w:val="0"/>
      <w:divBdr>
        <w:top w:val="none" w:sz="0" w:space="0" w:color="auto"/>
        <w:left w:val="none" w:sz="0" w:space="0" w:color="auto"/>
        <w:bottom w:val="none" w:sz="0" w:space="0" w:color="auto"/>
        <w:right w:val="none" w:sz="0" w:space="0" w:color="auto"/>
      </w:divBdr>
    </w:div>
    <w:div w:id="828786146">
      <w:marLeft w:val="480"/>
      <w:marRight w:val="0"/>
      <w:marTop w:val="0"/>
      <w:marBottom w:val="0"/>
      <w:divBdr>
        <w:top w:val="none" w:sz="0" w:space="0" w:color="auto"/>
        <w:left w:val="none" w:sz="0" w:space="0" w:color="auto"/>
        <w:bottom w:val="none" w:sz="0" w:space="0" w:color="auto"/>
        <w:right w:val="none" w:sz="0" w:space="0" w:color="auto"/>
      </w:divBdr>
    </w:div>
    <w:div w:id="829441072">
      <w:marLeft w:val="480"/>
      <w:marRight w:val="0"/>
      <w:marTop w:val="0"/>
      <w:marBottom w:val="0"/>
      <w:divBdr>
        <w:top w:val="none" w:sz="0" w:space="0" w:color="auto"/>
        <w:left w:val="none" w:sz="0" w:space="0" w:color="auto"/>
        <w:bottom w:val="none" w:sz="0" w:space="0" w:color="auto"/>
        <w:right w:val="none" w:sz="0" w:space="0" w:color="auto"/>
      </w:divBdr>
    </w:div>
    <w:div w:id="829447915">
      <w:marLeft w:val="480"/>
      <w:marRight w:val="0"/>
      <w:marTop w:val="0"/>
      <w:marBottom w:val="0"/>
      <w:divBdr>
        <w:top w:val="none" w:sz="0" w:space="0" w:color="auto"/>
        <w:left w:val="none" w:sz="0" w:space="0" w:color="auto"/>
        <w:bottom w:val="none" w:sz="0" w:space="0" w:color="auto"/>
        <w:right w:val="none" w:sz="0" w:space="0" w:color="auto"/>
      </w:divBdr>
    </w:div>
    <w:div w:id="830100809">
      <w:marLeft w:val="480"/>
      <w:marRight w:val="0"/>
      <w:marTop w:val="0"/>
      <w:marBottom w:val="0"/>
      <w:divBdr>
        <w:top w:val="none" w:sz="0" w:space="0" w:color="auto"/>
        <w:left w:val="none" w:sz="0" w:space="0" w:color="auto"/>
        <w:bottom w:val="none" w:sz="0" w:space="0" w:color="auto"/>
        <w:right w:val="none" w:sz="0" w:space="0" w:color="auto"/>
      </w:divBdr>
    </w:div>
    <w:div w:id="830415741">
      <w:marLeft w:val="480"/>
      <w:marRight w:val="0"/>
      <w:marTop w:val="0"/>
      <w:marBottom w:val="0"/>
      <w:divBdr>
        <w:top w:val="none" w:sz="0" w:space="0" w:color="auto"/>
        <w:left w:val="none" w:sz="0" w:space="0" w:color="auto"/>
        <w:bottom w:val="none" w:sz="0" w:space="0" w:color="auto"/>
        <w:right w:val="none" w:sz="0" w:space="0" w:color="auto"/>
      </w:divBdr>
    </w:div>
    <w:div w:id="831413088">
      <w:marLeft w:val="480"/>
      <w:marRight w:val="0"/>
      <w:marTop w:val="0"/>
      <w:marBottom w:val="0"/>
      <w:divBdr>
        <w:top w:val="none" w:sz="0" w:space="0" w:color="auto"/>
        <w:left w:val="none" w:sz="0" w:space="0" w:color="auto"/>
        <w:bottom w:val="none" w:sz="0" w:space="0" w:color="auto"/>
        <w:right w:val="none" w:sz="0" w:space="0" w:color="auto"/>
      </w:divBdr>
    </w:div>
    <w:div w:id="832185261">
      <w:marLeft w:val="480"/>
      <w:marRight w:val="0"/>
      <w:marTop w:val="0"/>
      <w:marBottom w:val="0"/>
      <w:divBdr>
        <w:top w:val="none" w:sz="0" w:space="0" w:color="auto"/>
        <w:left w:val="none" w:sz="0" w:space="0" w:color="auto"/>
        <w:bottom w:val="none" w:sz="0" w:space="0" w:color="auto"/>
        <w:right w:val="none" w:sz="0" w:space="0" w:color="auto"/>
      </w:divBdr>
    </w:div>
    <w:div w:id="832381277">
      <w:marLeft w:val="480"/>
      <w:marRight w:val="0"/>
      <w:marTop w:val="0"/>
      <w:marBottom w:val="0"/>
      <w:divBdr>
        <w:top w:val="none" w:sz="0" w:space="0" w:color="auto"/>
        <w:left w:val="none" w:sz="0" w:space="0" w:color="auto"/>
        <w:bottom w:val="none" w:sz="0" w:space="0" w:color="auto"/>
        <w:right w:val="none" w:sz="0" w:space="0" w:color="auto"/>
      </w:divBdr>
    </w:div>
    <w:div w:id="834223042">
      <w:marLeft w:val="480"/>
      <w:marRight w:val="0"/>
      <w:marTop w:val="0"/>
      <w:marBottom w:val="0"/>
      <w:divBdr>
        <w:top w:val="none" w:sz="0" w:space="0" w:color="auto"/>
        <w:left w:val="none" w:sz="0" w:space="0" w:color="auto"/>
        <w:bottom w:val="none" w:sz="0" w:space="0" w:color="auto"/>
        <w:right w:val="none" w:sz="0" w:space="0" w:color="auto"/>
      </w:divBdr>
    </w:div>
    <w:div w:id="835418470">
      <w:marLeft w:val="480"/>
      <w:marRight w:val="0"/>
      <w:marTop w:val="0"/>
      <w:marBottom w:val="0"/>
      <w:divBdr>
        <w:top w:val="none" w:sz="0" w:space="0" w:color="auto"/>
        <w:left w:val="none" w:sz="0" w:space="0" w:color="auto"/>
        <w:bottom w:val="none" w:sz="0" w:space="0" w:color="auto"/>
        <w:right w:val="none" w:sz="0" w:space="0" w:color="auto"/>
      </w:divBdr>
    </w:div>
    <w:div w:id="836532702">
      <w:marLeft w:val="480"/>
      <w:marRight w:val="0"/>
      <w:marTop w:val="0"/>
      <w:marBottom w:val="0"/>
      <w:divBdr>
        <w:top w:val="none" w:sz="0" w:space="0" w:color="auto"/>
        <w:left w:val="none" w:sz="0" w:space="0" w:color="auto"/>
        <w:bottom w:val="none" w:sz="0" w:space="0" w:color="auto"/>
        <w:right w:val="none" w:sz="0" w:space="0" w:color="auto"/>
      </w:divBdr>
    </w:div>
    <w:div w:id="836960647">
      <w:marLeft w:val="480"/>
      <w:marRight w:val="0"/>
      <w:marTop w:val="0"/>
      <w:marBottom w:val="0"/>
      <w:divBdr>
        <w:top w:val="none" w:sz="0" w:space="0" w:color="auto"/>
        <w:left w:val="none" w:sz="0" w:space="0" w:color="auto"/>
        <w:bottom w:val="none" w:sz="0" w:space="0" w:color="auto"/>
        <w:right w:val="none" w:sz="0" w:space="0" w:color="auto"/>
      </w:divBdr>
    </w:div>
    <w:div w:id="837161859">
      <w:marLeft w:val="480"/>
      <w:marRight w:val="0"/>
      <w:marTop w:val="0"/>
      <w:marBottom w:val="0"/>
      <w:divBdr>
        <w:top w:val="none" w:sz="0" w:space="0" w:color="auto"/>
        <w:left w:val="none" w:sz="0" w:space="0" w:color="auto"/>
        <w:bottom w:val="none" w:sz="0" w:space="0" w:color="auto"/>
        <w:right w:val="none" w:sz="0" w:space="0" w:color="auto"/>
      </w:divBdr>
    </w:div>
    <w:div w:id="837691372">
      <w:marLeft w:val="480"/>
      <w:marRight w:val="0"/>
      <w:marTop w:val="0"/>
      <w:marBottom w:val="0"/>
      <w:divBdr>
        <w:top w:val="none" w:sz="0" w:space="0" w:color="auto"/>
        <w:left w:val="none" w:sz="0" w:space="0" w:color="auto"/>
        <w:bottom w:val="none" w:sz="0" w:space="0" w:color="auto"/>
        <w:right w:val="none" w:sz="0" w:space="0" w:color="auto"/>
      </w:divBdr>
    </w:div>
    <w:div w:id="838883944">
      <w:marLeft w:val="480"/>
      <w:marRight w:val="0"/>
      <w:marTop w:val="0"/>
      <w:marBottom w:val="0"/>
      <w:divBdr>
        <w:top w:val="none" w:sz="0" w:space="0" w:color="auto"/>
        <w:left w:val="none" w:sz="0" w:space="0" w:color="auto"/>
        <w:bottom w:val="none" w:sz="0" w:space="0" w:color="auto"/>
        <w:right w:val="none" w:sz="0" w:space="0" w:color="auto"/>
      </w:divBdr>
    </w:div>
    <w:div w:id="839855982">
      <w:marLeft w:val="480"/>
      <w:marRight w:val="0"/>
      <w:marTop w:val="0"/>
      <w:marBottom w:val="0"/>
      <w:divBdr>
        <w:top w:val="none" w:sz="0" w:space="0" w:color="auto"/>
        <w:left w:val="none" w:sz="0" w:space="0" w:color="auto"/>
        <w:bottom w:val="none" w:sz="0" w:space="0" w:color="auto"/>
        <w:right w:val="none" w:sz="0" w:space="0" w:color="auto"/>
      </w:divBdr>
    </w:div>
    <w:div w:id="839930782">
      <w:marLeft w:val="480"/>
      <w:marRight w:val="0"/>
      <w:marTop w:val="0"/>
      <w:marBottom w:val="0"/>
      <w:divBdr>
        <w:top w:val="none" w:sz="0" w:space="0" w:color="auto"/>
        <w:left w:val="none" w:sz="0" w:space="0" w:color="auto"/>
        <w:bottom w:val="none" w:sz="0" w:space="0" w:color="auto"/>
        <w:right w:val="none" w:sz="0" w:space="0" w:color="auto"/>
      </w:divBdr>
    </w:div>
    <w:div w:id="840969548">
      <w:marLeft w:val="480"/>
      <w:marRight w:val="0"/>
      <w:marTop w:val="0"/>
      <w:marBottom w:val="0"/>
      <w:divBdr>
        <w:top w:val="none" w:sz="0" w:space="0" w:color="auto"/>
        <w:left w:val="none" w:sz="0" w:space="0" w:color="auto"/>
        <w:bottom w:val="none" w:sz="0" w:space="0" w:color="auto"/>
        <w:right w:val="none" w:sz="0" w:space="0" w:color="auto"/>
      </w:divBdr>
    </w:div>
    <w:div w:id="842626678">
      <w:marLeft w:val="480"/>
      <w:marRight w:val="0"/>
      <w:marTop w:val="0"/>
      <w:marBottom w:val="0"/>
      <w:divBdr>
        <w:top w:val="none" w:sz="0" w:space="0" w:color="auto"/>
        <w:left w:val="none" w:sz="0" w:space="0" w:color="auto"/>
        <w:bottom w:val="none" w:sz="0" w:space="0" w:color="auto"/>
        <w:right w:val="none" w:sz="0" w:space="0" w:color="auto"/>
      </w:divBdr>
    </w:div>
    <w:div w:id="844826583">
      <w:marLeft w:val="480"/>
      <w:marRight w:val="0"/>
      <w:marTop w:val="0"/>
      <w:marBottom w:val="0"/>
      <w:divBdr>
        <w:top w:val="none" w:sz="0" w:space="0" w:color="auto"/>
        <w:left w:val="none" w:sz="0" w:space="0" w:color="auto"/>
        <w:bottom w:val="none" w:sz="0" w:space="0" w:color="auto"/>
        <w:right w:val="none" w:sz="0" w:space="0" w:color="auto"/>
      </w:divBdr>
    </w:div>
    <w:div w:id="844900941">
      <w:marLeft w:val="480"/>
      <w:marRight w:val="0"/>
      <w:marTop w:val="0"/>
      <w:marBottom w:val="0"/>
      <w:divBdr>
        <w:top w:val="none" w:sz="0" w:space="0" w:color="auto"/>
        <w:left w:val="none" w:sz="0" w:space="0" w:color="auto"/>
        <w:bottom w:val="none" w:sz="0" w:space="0" w:color="auto"/>
        <w:right w:val="none" w:sz="0" w:space="0" w:color="auto"/>
      </w:divBdr>
    </w:div>
    <w:div w:id="845904943">
      <w:marLeft w:val="480"/>
      <w:marRight w:val="0"/>
      <w:marTop w:val="0"/>
      <w:marBottom w:val="0"/>
      <w:divBdr>
        <w:top w:val="none" w:sz="0" w:space="0" w:color="auto"/>
        <w:left w:val="none" w:sz="0" w:space="0" w:color="auto"/>
        <w:bottom w:val="none" w:sz="0" w:space="0" w:color="auto"/>
        <w:right w:val="none" w:sz="0" w:space="0" w:color="auto"/>
      </w:divBdr>
    </w:div>
    <w:div w:id="846360036">
      <w:marLeft w:val="480"/>
      <w:marRight w:val="0"/>
      <w:marTop w:val="0"/>
      <w:marBottom w:val="0"/>
      <w:divBdr>
        <w:top w:val="none" w:sz="0" w:space="0" w:color="auto"/>
        <w:left w:val="none" w:sz="0" w:space="0" w:color="auto"/>
        <w:bottom w:val="none" w:sz="0" w:space="0" w:color="auto"/>
        <w:right w:val="none" w:sz="0" w:space="0" w:color="auto"/>
      </w:divBdr>
    </w:div>
    <w:div w:id="846940163">
      <w:marLeft w:val="480"/>
      <w:marRight w:val="0"/>
      <w:marTop w:val="0"/>
      <w:marBottom w:val="0"/>
      <w:divBdr>
        <w:top w:val="none" w:sz="0" w:space="0" w:color="auto"/>
        <w:left w:val="none" w:sz="0" w:space="0" w:color="auto"/>
        <w:bottom w:val="none" w:sz="0" w:space="0" w:color="auto"/>
        <w:right w:val="none" w:sz="0" w:space="0" w:color="auto"/>
      </w:divBdr>
    </w:div>
    <w:div w:id="848182045">
      <w:marLeft w:val="480"/>
      <w:marRight w:val="0"/>
      <w:marTop w:val="0"/>
      <w:marBottom w:val="0"/>
      <w:divBdr>
        <w:top w:val="none" w:sz="0" w:space="0" w:color="auto"/>
        <w:left w:val="none" w:sz="0" w:space="0" w:color="auto"/>
        <w:bottom w:val="none" w:sz="0" w:space="0" w:color="auto"/>
        <w:right w:val="none" w:sz="0" w:space="0" w:color="auto"/>
      </w:divBdr>
    </w:div>
    <w:div w:id="848717766">
      <w:bodyDiv w:val="1"/>
      <w:marLeft w:val="0"/>
      <w:marRight w:val="0"/>
      <w:marTop w:val="0"/>
      <w:marBottom w:val="0"/>
      <w:divBdr>
        <w:top w:val="none" w:sz="0" w:space="0" w:color="auto"/>
        <w:left w:val="none" w:sz="0" w:space="0" w:color="auto"/>
        <w:bottom w:val="none" w:sz="0" w:space="0" w:color="auto"/>
        <w:right w:val="none" w:sz="0" w:space="0" w:color="auto"/>
      </w:divBdr>
    </w:div>
    <w:div w:id="851798045">
      <w:marLeft w:val="480"/>
      <w:marRight w:val="0"/>
      <w:marTop w:val="0"/>
      <w:marBottom w:val="0"/>
      <w:divBdr>
        <w:top w:val="none" w:sz="0" w:space="0" w:color="auto"/>
        <w:left w:val="none" w:sz="0" w:space="0" w:color="auto"/>
        <w:bottom w:val="none" w:sz="0" w:space="0" w:color="auto"/>
        <w:right w:val="none" w:sz="0" w:space="0" w:color="auto"/>
      </w:divBdr>
    </w:div>
    <w:div w:id="851993825">
      <w:marLeft w:val="480"/>
      <w:marRight w:val="0"/>
      <w:marTop w:val="0"/>
      <w:marBottom w:val="0"/>
      <w:divBdr>
        <w:top w:val="none" w:sz="0" w:space="0" w:color="auto"/>
        <w:left w:val="none" w:sz="0" w:space="0" w:color="auto"/>
        <w:bottom w:val="none" w:sz="0" w:space="0" w:color="auto"/>
        <w:right w:val="none" w:sz="0" w:space="0" w:color="auto"/>
      </w:divBdr>
    </w:div>
    <w:div w:id="853689726">
      <w:marLeft w:val="480"/>
      <w:marRight w:val="0"/>
      <w:marTop w:val="0"/>
      <w:marBottom w:val="0"/>
      <w:divBdr>
        <w:top w:val="none" w:sz="0" w:space="0" w:color="auto"/>
        <w:left w:val="none" w:sz="0" w:space="0" w:color="auto"/>
        <w:bottom w:val="none" w:sz="0" w:space="0" w:color="auto"/>
        <w:right w:val="none" w:sz="0" w:space="0" w:color="auto"/>
      </w:divBdr>
    </w:div>
    <w:div w:id="854003853">
      <w:marLeft w:val="480"/>
      <w:marRight w:val="0"/>
      <w:marTop w:val="0"/>
      <w:marBottom w:val="0"/>
      <w:divBdr>
        <w:top w:val="none" w:sz="0" w:space="0" w:color="auto"/>
        <w:left w:val="none" w:sz="0" w:space="0" w:color="auto"/>
        <w:bottom w:val="none" w:sz="0" w:space="0" w:color="auto"/>
        <w:right w:val="none" w:sz="0" w:space="0" w:color="auto"/>
      </w:divBdr>
    </w:div>
    <w:div w:id="854729346">
      <w:marLeft w:val="480"/>
      <w:marRight w:val="0"/>
      <w:marTop w:val="0"/>
      <w:marBottom w:val="0"/>
      <w:divBdr>
        <w:top w:val="none" w:sz="0" w:space="0" w:color="auto"/>
        <w:left w:val="none" w:sz="0" w:space="0" w:color="auto"/>
        <w:bottom w:val="none" w:sz="0" w:space="0" w:color="auto"/>
        <w:right w:val="none" w:sz="0" w:space="0" w:color="auto"/>
      </w:divBdr>
    </w:div>
    <w:div w:id="854805046">
      <w:marLeft w:val="480"/>
      <w:marRight w:val="0"/>
      <w:marTop w:val="0"/>
      <w:marBottom w:val="0"/>
      <w:divBdr>
        <w:top w:val="none" w:sz="0" w:space="0" w:color="auto"/>
        <w:left w:val="none" w:sz="0" w:space="0" w:color="auto"/>
        <w:bottom w:val="none" w:sz="0" w:space="0" w:color="auto"/>
        <w:right w:val="none" w:sz="0" w:space="0" w:color="auto"/>
      </w:divBdr>
    </w:div>
    <w:div w:id="856501579">
      <w:marLeft w:val="480"/>
      <w:marRight w:val="0"/>
      <w:marTop w:val="0"/>
      <w:marBottom w:val="0"/>
      <w:divBdr>
        <w:top w:val="none" w:sz="0" w:space="0" w:color="auto"/>
        <w:left w:val="none" w:sz="0" w:space="0" w:color="auto"/>
        <w:bottom w:val="none" w:sz="0" w:space="0" w:color="auto"/>
        <w:right w:val="none" w:sz="0" w:space="0" w:color="auto"/>
      </w:divBdr>
    </w:div>
    <w:div w:id="857617106">
      <w:marLeft w:val="480"/>
      <w:marRight w:val="0"/>
      <w:marTop w:val="0"/>
      <w:marBottom w:val="0"/>
      <w:divBdr>
        <w:top w:val="none" w:sz="0" w:space="0" w:color="auto"/>
        <w:left w:val="none" w:sz="0" w:space="0" w:color="auto"/>
        <w:bottom w:val="none" w:sz="0" w:space="0" w:color="auto"/>
        <w:right w:val="none" w:sz="0" w:space="0" w:color="auto"/>
      </w:divBdr>
    </w:div>
    <w:div w:id="858738834">
      <w:marLeft w:val="480"/>
      <w:marRight w:val="0"/>
      <w:marTop w:val="0"/>
      <w:marBottom w:val="0"/>
      <w:divBdr>
        <w:top w:val="none" w:sz="0" w:space="0" w:color="auto"/>
        <w:left w:val="none" w:sz="0" w:space="0" w:color="auto"/>
        <w:bottom w:val="none" w:sz="0" w:space="0" w:color="auto"/>
        <w:right w:val="none" w:sz="0" w:space="0" w:color="auto"/>
      </w:divBdr>
    </w:div>
    <w:div w:id="861287353">
      <w:marLeft w:val="480"/>
      <w:marRight w:val="0"/>
      <w:marTop w:val="0"/>
      <w:marBottom w:val="0"/>
      <w:divBdr>
        <w:top w:val="none" w:sz="0" w:space="0" w:color="auto"/>
        <w:left w:val="none" w:sz="0" w:space="0" w:color="auto"/>
        <w:bottom w:val="none" w:sz="0" w:space="0" w:color="auto"/>
        <w:right w:val="none" w:sz="0" w:space="0" w:color="auto"/>
      </w:divBdr>
    </w:div>
    <w:div w:id="862133655">
      <w:marLeft w:val="480"/>
      <w:marRight w:val="0"/>
      <w:marTop w:val="0"/>
      <w:marBottom w:val="0"/>
      <w:divBdr>
        <w:top w:val="none" w:sz="0" w:space="0" w:color="auto"/>
        <w:left w:val="none" w:sz="0" w:space="0" w:color="auto"/>
        <w:bottom w:val="none" w:sz="0" w:space="0" w:color="auto"/>
        <w:right w:val="none" w:sz="0" w:space="0" w:color="auto"/>
      </w:divBdr>
    </w:div>
    <w:div w:id="862282460">
      <w:marLeft w:val="480"/>
      <w:marRight w:val="0"/>
      <w:marTop w:val="0"/>
      <w:marBottom w:val="0"/>
      <w:divBdr>
        <w:top w:val="none" w:sz="0" w:space="0" w:color="auto"/>
        <w:left w:val="none" w:sz="0" w:space="0" w:color="auto"/>
        <w:bottom w:val="none" w:sz="0" w:space="0" w:color="auto"/>
        <w:right w:val="none" w:sz="0" w:space="0" w:color="auto"/>
      </w:divBdr>
    </w:div>
    <w:div w:id="862398930">
      <w:marLeft w:val="480"/>
      <w:marRight w:val="0"/>
      <w:marTop w:val="0"/>
      <w:marBottom w:val="0"/>
      <w:divBdr>
        <w:top w:val="none" w:sz="0" w:space="0" w:color="auto"/>
        <w:left w:val="none" w:sz="0" w:space="0" w:color="auto"/>
        <w:bottom w:val="none" w:sz="0" w:space="0" w:color="auto"/>
        <w:right w:val="none" w:sz="0" w:space="0" w:color="auto"/>
      </w:divBdr>
    </w:div>
    <w:div w:id="864440460">
      <w:marLeft w:val="480"/>
      <w:marRight w:val="0"/>
      <w:marTop w:val="0"/>
      <w:marBottom w:val="0"/>
      <w:divBdr>
        <w:top w:val="none" w:sz="0" w:space="0" w:color="auto"/>
        <w:left w:val="none" w:sz="0" w:space="0" w:color="auto"/>
        <w:bottom w:val="none" w:sz="0" w:space="0" w:color="auto"/>
        <w:right w:val="none" w:sz="0" w:space="0" w:color="auto"/>
      </w:divBdr>
    </w:div>
    <w:div w:id="865215260">
      <w:marLeft w:val="480"/>
      <w:marRight w:val="0"/>
      <w:marTop w:val="0"/>
      <w:marBottom w:val="0"/>
      <w:divBdr>
        <w:top w:val="none" w:sz="0" w:space="0" w:color="auto"/>
        <w:left w:val="none" w:sz="0" w:space="0" w:color="auto"/>
        <w:bottom w:val="none" w:sz="0" w:space="0" w:color="auto"/>
        <w:right w:val="none" w:sz="0" w:space="0" w:color="auto"/>
      </w:divBdr>
    </w:div>
    <w:div w:id="865481790">
      <w:marLeft w:val="480"/>
      <w:marRight w:val="0"/>
      <w:marTop w:val="0"/>
      <w:marBottom w:val="0"/>
      <w:divBdr>
        <w:top w:val="none" w:sz="0" w:space="0" w:color="auto"/>
        <w:left w:val="none" w:sz="0" w:space="0" w:color="auto"/>
        <w:bottom w:val="none" w:sz="0" w:space="0" w:color="auto"/>
        <w:right w:val="none" w:sz="0" w:space="0" w:color="auto"/>
      </w:divBdr>
    </w:div>
    <w:div w:id="865825087">
      <w:marLeft w:val="480"/>
      <w:marRight w:val="0"/>
      <w:marTop w:val="0"/>
      <w:marBottom w:val="0"/>
      <w:divBdr>
        <w:top w:val="none" w:sz="0" w:space="0" w:color="auto"/>
        <w:left w:val="none" w:sz="0" w:space="0" w:color="auto"/>
        <w:bottom w:val="none" w:sz="0" w:space="0" w:color="auto"/>
        <w:right w:val="none" w:sz="0" w:space="0" w:color="auto"/>
      </w:divBdr>
    </w:div>
    <w:div w:id="866063745">
      <w:marLeft w:val="480"/>
      <w:marRight w:val="0"/>
      <w:marTop w:val="0"/>
      <w:marBottom w:val="0"/>
      <w:divBdr>
        <w:top w:val="none" w:sz="0" w:space="0" w:color="auto"/>
        <w:left w:val="none" w:sz="0" w:space="0" w:color="auto"/>
        <w:bottom w:val="none" w:sz="0" w:space="0" w:color="auto"/>
        <w:right w:val="none" w:sz="0" w:space="0" w:color="auto"/>
      </w:divBdr>
    </w:div>
    <w:div w:id="868371000">
      <w:marLeft w:val="480"/>
      <w:marRight w:val="0"/>
      <w:marTop w:val="0"/>
      <w:marBottom w:val="0"/>
      <w:divBdr>
        <w:top w:val="none" w:sz="0" w:space="0" w:color="auto"/>
        <w:left w:val="none" w:sz="0" w:space="0" w:color="auto"/>
        <w:bottom w:val="none" w:sz="0" w:space="0" w:color="auto"/>
        <w:right w:val="none" w:sz="0" w:space="0" w:color="auto"/>
      </w:divBdr>
    </w:div>
    <w:div w:id="871262784">
      <w:marLeft w:val="480"/>
      <w:marRight w:val="0"/>
      <w:marTop w:val="0"/>
      <w:marBottom w:val="0"/>
      <w:divBdr>
        <w:top w:val="none" w:sz="0" w:space="0" w:color="auto"/>
        <w:left w:val="none" w:sz="0" w:space="0" w:color="auto"/>
        <w:bottom w:val="none" w:sz="0" w:space="0" w:color="auto"/>
        <w:right w:val="none" w:sz="0" w:space="0" w:color="auto"/>
      </w:divBdr>
    </w:div>
    <w:div w:id="871649567">
      <w:marLeft w:val="480"/>
      <w:marRight w:val="0"/>
      <w:marTop w:val="0"/>
      <w:marBottom w:val="0"/>
      <w:divBdr>
        <w:top w:val="none" w:sz="0" w:space="0" w:color="auto"/>
        <w:left w:val="none" w:sz="0" w:space="0" w:color="auto"/>
        <w:bottom w:val="none" w:sz="0" w:space="0" w:color="auto"/>
        <w:right w:val="none" w:sz="0" w:space="0" w:color="auto"/>
      </w:divBdr>
    </w:div>
    <w:div w:id="871922604">
      <w:marLeft w:val="480"/>
      <w:marRight w:val="0"/>
      <w:marTop w:val="0"/>
      <w:marBottom w:val="0"/>
      <w:divBdr>
        <w:top w:val="none" w:sz="0" w:space="0" w:color="auto"/>
        <w:left w:val="none" w:sz="0" w:space="0" w:color="auto"/>
        <w:bottom w:val="none" w:sz="0" w:space="0" w:color="auto"/>
        <w:right w:val="none" w:sz="0" w:space="0" w:color="auto"/>
      </w:divBdr>
    </w:div>
    <w:div w:id="873159193">
      <w:marLeft w:val="480"/>
      <w:marRight w:val="0"/>
      <w:marTop w:val="0"/>
      <w:marBottom w:val="0"/>
      <w:divBdr>
        <w:top w:val="none" w:sz="0" w:space="0" w:color="auto"/>
        <w:left w:val="none" w:sz="0" w:space="0" w:color="auto"/>
        <w:bottom w:val="none" w:sz="0" w:space="0" w:color="auto"/>
        <w:right w:val="none" w:sz="0" w:space="0" w:color="auto"/>
      </w:divBdr>
    </w:div>
    <w:div w:id="873813968">
      <w:marLeft w:val="480"/>
      <w:marRight w:val="0"/>
      <w:marTop w:val="0"/>
      <w:marBottom w:val="0"/>
      <w:divBdr>
        <w:top w:val="none" w:sz="0" w:space="0" w:color="auto"/>
        <w:left w:val="none" w:sz="0" w:space="0" w:color="auto"/>
        <w:bottom w:val="none" w:sz="0" w:space="0" w:color="auto"/>
        <w:right w:val="none" w:sz="0" w:space="0" w:color="auto"/>
      </w:divBdr>
    </w:div>
    <w:div w:id="873924987">
      <w:marLeft w:val="480"/>
      <w:marRight w:val="0"/>
      <w:marTop w:val="0"/>
      <w:marBottom w:val="0"/>
      <w:divBdr>
        <w:top w:val="none" w:sz="0" w:space="0" w:color="auto"/>
        <w:left w:val="none" w:sz="0" w:space="0" w:color="auto"/>
        <w:bottom w:val="none" w:sz="0" w:space="0" w:color="auto"/>
        <w:right w:val="none" w:sz="0" w:space="0" w:color="auto"/>
      </w:divBdr>
    </w:div>
    <w:div w:id="874077829">
      <w:marLeft w:val="480"/>
      <w:marRight w:val="0"/>
      <w:marTop w:val="0"/>
      <w:marBottom w:val="0"/>
      <w:divBdr>
        <w:top w:val="none" w:sz="0" w:space="0" w:color="auto"/>
        <w:left w:val="none" w:sz="0" w:space="0" w:color="auto"/>
        <w:bottom w:val="none" w:sz="0" w:space="0" w:color="auto"/>
        <w:right w:val="none" w:sz="0" w:space="0" w:color="auto"/>
      </w:divBdr>
    </w:div>
    <w:div w:id="874121218">
      <w:marLeft w:val="480"/>
      <w:marRight w:val="0"/>
      <w:marTop w:val="0"/>
      <w:marBottom w:val="0"/>
      <w:divBdr>
        <w:top w:val="none" w:sz="0" w:space="0" w:color="auto"/>
        <w:left w:val="none" w:sz="0" w:space="0" w:color="auto"/>
        <w:bottom w:val="none" w:sz="0" w:space="0" w:color="auto"/>
        <w:right w:val="none" w:sz="0" w:space="0" w:color="auto"/>
      </w:divBdr>
    </w:div>
    <w:div w:id="874848752">
      <w:marLeft w:val="480"/>
      <w:marRight w:val="0"/>
      <w:marTop w:val="0"/>
      <w:marBottom w:val="0"/>
      <w:divBdr>
        <w:top w:val="none" w:sz="0" w:space="0" w:color="auto"/>
        <w:left w:val="none" w:sz="0" w:space="0" w:color="auto"/>
        <w:bottom w:val="none" w:sz="0" w:space="0" w:color="auto"/>
        <w:right w:val="none" w:sz="0" w:space="0" w:color="auto"/>
      </w:divBdr>
    </w:div>
    <w:div w:id="875001413">
      <w:marLeft w:val="480"/>
      <w:marRight w:val="0"/>
      <w:marTop w:val="0"/>
      <w:marBottom w:val="0"/>
      <w:divBdr>
        <w:top w:val="none" w:sz="0" w:space="0" w:color="auto"/>
        <w:left w:val="none" w:sz="0" w:space="0" w:color="auto"/>
        <w:bottom w:val="none" w:sz="0" w:space="0" w:color="auto"/>
        <w:right w:val="none" w:sz="0" w:space="0" w:color="auto"/>
      </w:divBdr>
    </w:div>
    <w:div w:id="877863826">
      <w:marLeft w:val="480"/>
      <w:marRight w:val="0"/>
      <w:marTop w:val="0"/>
      <w:marBottom w:val="0"/>
      <w:divBdr>
        <w:top w:val="none" w:sz="0" w:space="0" w:color="auto"/>
        <w:left w:val="none" w:sz="0" w:space="0" w:color="auto"/>
        <w:bottom w:val="none" w:sz="0" w:space="0" w:color="auto"/>
        <w:right w:val="none" w:sz="0" w:space="0" w:color="auto"/>
      </w:divBdr>
    </w:div>
    <w:div w:id="878083547">
      <w:marLeft w:val="480"/>
      <w:marRight w:val="0"/>
      <w:marTop w:val="0"/>
      <w:marBottom w:val="0"/>
      <w:divBdr>
        <w:top w:val="none" w:sz="0" w:space="0" w:color="auto"/>
        <w:left w:val="none" w:sz="0" w:space="0" w:color="auto"/>
        <w:bottom w:val="none" w:sz="0" w:space="0" w:color="auto"/>
        <w:right w:val="none" w:sz="0" w:space="0" w:color="auto"/>
      </w:divBdr>
    </w:div>
    <w:div w:id="879174483">
      <w:marLeft w:val="480"/>
      <w:marRight w:val="0"/>
      <w:marTop w:val="0"/>
      <w:marBottom w:val="0"/>
      <w:divBdr>
        <w:top w:val="none" w:sz="0" w:space="0" w:color="auto"/>
        <w:left w:val="none" w:sz="0" w:space="0" w:color="auto"/>
        <w:bottom w:val="none" w:sz="0" w:space="0" w:color="auto"/>
        <w:right w:val="none" w:sz="0" w:space="0" w:color="auto"/>
      </w:divBdr>
    </w:div>
    <w:div w:id="880555666">
      <w:marLeft w:val="480"/>
      <w:marRight w:val="0"/>
      <w:marTop w:val="0"/>
      <w:marBottom w:val="0"/>
      <w:divBdr>
        <w:top w:val="none" w:sz="0" w:space="0" w:color="auto"/>
        <w:left w:val="none" w:sz="0" w:space="0" w:color="auto"/>
        <w:bottom w:val="none" w:sz="0" w:space="0" w:color="auto"/>
        <w:right w:val="none" w:sz="0" w:space="0" w:color="auto"/>
      </w:divBdr>
    </w:div>
    <w:div w:id="880631909">
      <w:marLeft w:val="480"/>
      <w:marRight w:val="0"/>
      <w:marTop w:val="0"/>
      <w:marBottom w:val="0"/>
      <w:divBdr>
        <w:top w:val="none" w:sz="0" w:space="0" w:color="auto"/>
        <w:left w:val="none" w:sz="0" w:space="0" w:color="auto"/>
        <w:bottom w:val="none" w:sz="0" w:space="0" w:color="auto"/>
        <w:right w:val="none" w:sz="0" w:space="0" w:color="auto"/>
      </w:divBdr>
    </w:div>
    <w:div w:id="881014384">
      <w:marLeft w:val="480"/>
      <w:marRight w:val="0"/>
      <w:marTop w:val="0"/>
      <w:marBottom w:val="0"/>
      <w:divBdr>
        <w:top w:val="none" w:sz="0" w:space="0" w:color="auto"/>
        <w:left w:val="none" w:sz="0" w:space="0" w:color="auto"/>
        <w:bottom w:val="none" w:sz="0" w:space="0" w:color="auto"/>
        <w:right w:val="none" w:sz="0" w:space="0" w:color="auto"/>
      </w:divBdr>
    </w:div>
    <w:div w:id="882250245">
      <w:marLeft w:val="480"/>
      <w:marRight w:val="0"/>
      <w:marTop w:val="0"/>
      <w:marBottom w:val="0"/>
      <w:divBdr>
        <w:top w:val="none" w:sz="0" w:space="0" w:color="auto"/>
        <w:left w:val="none" w:sz="0" w:space="0" w:color="auto"/>
        <w:bottom w:val="none" w:sz="0" w:space="0" w:color="auto"/>
        <w:right w:val="none" w:sz="0" w:space="0" w:color="auto"/>
      </w:divBdr>
    </w:div>
    <w:div w:id="882250839">
      <w:marLeft w:val="480"/>
      <w:marRight w:val="0"/>
      <w:marTop w:val="0"/>
      <w:marBottom w:val="0"/>
      <w:divBdr>
        <w:top w:val="none" w:sz="0" w:space="0" w:color="auto"/>
        <w:left w:val="none" w:sz="0" w:space="0" w:color="auto"/>
        <w:bottom w:val="none" w:sz="0" w:space="0" w:color="auto"/>
        <w:right w:val="none" w:sz="0" w:space="0" w:color="auto"/>
      </w:divBdr>
    </w:div>
    <w:div w:id="882710603">
      <w:marLeft w:val="480"/>
      <w:marRight w:val="0"/>
      <w:marTop w:val="0"/>
      <w:marBottom w:val="0"/>
      <w:divBdr>
        <w:top w:val="none" w:sz="0" w:space="0" w:color="auto"/>
        <w:left w:val="none" w:sz="0" w:space="0" w:color="auto"/>
        <w:bottom w:val="none" w:sz="0" w:space="0" w:color="auto"/>
        <w:right w:val="none" w:sz="0" w:space="0" w:color="auto"/>
      </w:divBdr>
    </w:div>
    <w:div w:id="882787739">
      <w:marLeft w:val="480"/>
      <w:marRight w:val="0"/>
      <w:marTop w:val="0"/>
      <w:marBottom w:val="0"/>
      <w:divBdr>
        <w:top w:val="none" w:sz="0" w:space="0" w:color="auto"/>
        <w:left w:val="none" w:sz="0" w:space="0" w:color="auto"/>
        <w:bottom w:val="none" w:sz="0" w:space="0" w:color="auto"/>
        <w:right w:val="none" w:sz="0" w:space="0" w:color="auto"/>
      </w:divBdr>
    </w:div>
    <w:div w:id="882791135">
      <w:marLeft w:val="480"/>
      <w:marRight w:val="0"/>
      <w:marTop w:val="0"/>
      <w:marBottom w:val="0"/>
      <w:divBdr>
        <w:top w:val="none" w:sz="0" w:space="0" w:color="auto"/>
        <w:left w:val="none" w:sz="0" w:space="0" w:color="auto"/>
        <w:bottom w:val="none" w:sz="0" w:space="0" w:color="auto"/>
        <w:right w:val="none" w:sz="0" w:space="0" w:color="auto"/>
      </w:divBdr>
    </w:div>
    <w:div w:id="882864287">
      <w:marLeft w:val="480"/>
      <w:marRight w:val="0"/>
      <w:marTop w:val="0"/>
      <w:marBottom w:val="0"/>
      <w:divBdr>
        <w:top w:val="none" w:sz="0" w:space="0" w:color="auto"/>
        <w:left w:val="none" w:sz="0" w:space="0" w:color="auto"/>
        <w:bottom w:val="none" w:sz="0" w:space="0" w:color="auto"/>
        <w:right w:val="none" w:sz="0" w:space="0" w:color="auto"/>
      </w:divBdr>
    </w:div>
    <w:div w:id="882980155">
      <w:marLeft w:val="480"/>
      <w:marRight w:val="0"/>
      <w:marTop w:val="0"/>
      <w:marBottom w:val="0"/>
      <w:divBdr>
        <w:top w:val="none" w:sz="0" w:space="0" w:color="auto"/>
        <w:left w:val="none" w:sz="0" w:space="0" w:color="auto"/>
        <w:bottom w:val="none" w:sz="0" w:space="0" w:color="auto"/>
        <w:right w:val="none" w:sz="0" w:space="0" w:color="auto"/>
      </w:divBdr>
    </w:div>
    <w:div w:id="884950337">
      <w:marLeft w:val="480"/>
      <w:marRight w:val="0"/>
      <w:marTop w:val="0"/>
      <w:marBottom w:val="0"/>
      <w:divBdr>
        <w:top w:val="none" w:sz="0" w:space="0" w:color="auto"/>
        <w:left w:val="none" w:sz="0" w:space="0" w:color="auto"/>
        <w:bottom w:val="none" w:sz="0" w:space="0" w:color="auto"/>
        <w:right w:val="none" w:sz="0" w:space="0" w:color="auto"/>
      </w:divBdr>
    </w:div>
    <w:div w:id="885024241">
      <w:marLeft w:val="480"/>
      <w:marRight w:val="0"/>
      <w:marTop w:val="0"/>
      <w:marBottom w:val="0"/>
      <w:divBdr>
        <w:top w:val="none" w:sz="0" w:space="0" w:color="auto"/>
        <w:left w:val="none" w:sz="0" w:space="0" w:color="auto"/>
        <w:bottom w:val="none" w:sz="0" w:space="0" w:color="auto"/>
        <w:right w:val="none" w:sz="0" w:space="0" w:color="auto"/>
      </w:divBdr>
    </w:div>
    <w:div w:id="886339389">
      <w:marLeft w:val="480"/>
      <w:marRight w:val="0"/>
      <w:marTop w:val="0"/>
      <w:marBottom w:val="0"/>
      <w:divBdr>
        <w:top w:val="none" w:sz="0" w:space="0" w:color="auto"/>
        <w:left w:val="none" w:sz="0" w:space="0" w:color="auto"/>
        <w:bottom w:val="none" w:sz="0" w:space="0" w:color="auto"/>
        <w:right w:val="none" w:sz="0" w:space="0" w:color="auto"/>
      </w:divBdr>
    </w:div>
    <w:div w:id="887766945">
      <w:marLeft w:val="480"/>
      <w:marRight w:val="0"/>
      <w:marTop w:val="0"/>
      <w:marBottom w:val="0"/>
      <w:divBdr>
        <w:top w:val="none" w:sz="0" w:space="0" w:color="auto"/>
        <w:left w:val="none" w:sz="0" w:space="0" w:color="auto"/>
        <w:bottom w:val="none" w:sz="0" w:space="0" w:color="auto"/>
        <w:right w:val="none" w:sz="0" w:space="0" w:color="auto"/>
      </w:divBdr>
    </w:div>
    <w:div w:id="888686120">
      <w:bodyDiv w:val="1"/>
      <w:marLeft w:val="0"/>
      <w:marRight w:val="0"/>
      <w:marTop w:val="0"/>
      <w:marBottom w:val="0"/>
      <w:divBdr>
        <w:top w:val="none" w:sz="0" w:space="0" w:color="auto"/>
        <w:left w:val="none" w:sz="0" w:space="0" w:color="auto"/>
        <w:bottom w:val="none" w:sz="0" w:space="0" w:color="auto"/>
        <w:right w:val="none" w:sz="0" w:space="0" w:color="auto"/>
      </w:divBdr>
    </w:div>
    <w:div w:id="889800852">
      <w:marLeft w:val="480"/>
      <w:marRight w:val="0"/>
      <w:marTop w:val="0"/>
      <w:marBottom w:val="0"/>
      <w:divBdr>
        <w:top w:val="none" w:sz="0" w:space="0" w:color="auto"/>
        <w:left w:val="none" w:sz="0" w:space="0" w:color="auto"/>
        <w:bottom w:val="none" w:sz="0" w:space="0" w:color="auto"/>
        <w:right w:val="none" w:sz="0" w:space="0" w:color="auto"/>
      </w:divBdr>
    </w:div>
    <w:div w:id="890267204">
      <w:bodyDiv w:val="1"/>
      <w:marLeft w:val="0"/>
      <w:marRight w:val="0"/>
      <w:marTop w:val="0"/>
      <w:marBottom w:val="0"/>
      <w:divBdr>
        <w:top w:val="none" w:sz="0" w:space="0" w:color="auto"/>
        <w:left w:val="none" w:sz="0" w:space="0" w:color="auto"/>
        <w:bottom w:val="none" w:sz="0" w:space="0" w:color="auto"/>
        <w:right w:val="none" w:sz="0" w:space="0" w:color="auto"/>
      </w:divBdr>
    </w:div>
    <w:div w:id="891117547">
      <w:marLeft w:val="480"/>
      <w:marRight w:val="0"/>
      <w:marTop w:val="0"/>
      <w:marBottom w:val="0"/>
      <w:divBdr>
        <w:top w:val="none" w:sz="0" w:space="0" w:color="auto"/>
        <w:left w:val="none" w:sz="0" w:space="0" w:color="auto"/>
        <w:bottom w:val="none" w:sz="0" w:space="0" w:color="auto"/>
        <w:right w:val="none" w:sz="0" w:space="0" w:color="auto"/>
      </w:divBdr>
    </w:div>
    <w:div w:id="891884029">
      <w:marLeft w:val="480"/>
      <w:marRight w:val="0"/>
      <w:marTop w:val="0"/>
      <w:marBottom w:val="0"/>
      <w:divBdr>
        <w:top w:val="none" w:sz="0" w:space="0" w:color="auto"/>
        <w:left w:val="none" w:sz="0" w:space="0" w:color="auto"/>
        <w:bottom w:val="none" w:sz="0" w:space="0" w:color="auto"/>
        <w:right w:val="none" w:sz="0" w:space="0" w:color="auto"/>
      </w:divBdr>
    </w:div>
    <w:div w:id="893009219">
      <w:marLeft w:val="480"/>
      <w:marRight w:val="0"/>
      <w:marTop w:val="0"/>
      <w:marBottom w:val="0"/>
      <w:divBdr>
        <w:top w:val="none" w:sz="0" w:space="0" w:color="auto"/>
        <w:left w:val="none" w:sz="0" w:space="0" w:color="auto"/>
        <w:bottom w:val="none" w:sz="0" w:space="0" w:color="auto"/>
        <w:right w:val="none" w:sz="0" w:space="0" w:color="auto"/>
      </w:divBdr>
    </w:div>
    <w:div w:id="893083878">
      <w:marLeft w:val="480"/>
      <w:marRight w:val="0"/>
      <w:marTop w:val="0"/>
      <w:marBottom w:val="0"/>
      <w:divBdr>
        <w:top w:val="none" w:sz="0" w:space="0" w:color="auto"/>
        <w:left w:val="none" w:sz="0" w:space="0" w:color="auto"/>
        <w:bottom w:val="none" w:sz="0" w:space="0" w:color="auto"/>
        <w:right w:val="none" w:sz="0" w:space="0" w:color="auto"/>
      </w:divBdr>
    </w:div>
    <w:div w:id="893463514">
      <w:marLeft w:val="480"/>
      <w:marRight w:val="0"/>
      <w:marTop w:val="0"/>
      <w:marBottom w:val="0"/>
      <w:divBdr>
        <w:top w:val="none" w:sz="0" w:space="0" w:color="auto"/>
        <w:left w:val="none" w:sz="0" w:space="0" w:color="auto"/>
        <w:bottom w:val="none" w:sz="0" w:space="0" w:color="auto"/>
        <w:right w:val="none" w:sz="0" w:space="0" w:color="auto"/>
      </w:divBdr>
    </w:div>
    <w:div w:id="894701946">
      <w:marLeft w:val="480"/>
      <w:marRight w:val="0"/>
      <w:marTop w:val="0"/>
      <w:marBottom w:val="0"/>
      <w:divBdr>
        <w:top w:val="none" w:sz="0" w:space="0" w:color="auto"/>
        <w:left w:val="none" w:sz="0" w:space="0" w:color="auto"/>
        <w:bottom w:val="none" w:sz="0" w:space="0" w:color="auto"/>
        <w:right w:val="none" w:sz="0" w:space="0" w:color="auto"/>
      </w:divBdr>
    </w:div>
    <w:div w:id="894783053">
      <w:marLeft w:val="480"/>
      <w:marRight w:val="0"/>
      <w:marTop w:val="0"/>
      <w:marBottom w:val="0"/>
      <w:divBdr>
        <w:top w:val="none" w:sz="0" w:space="0" w:color="auto"/>
        <w:left w:val="none" w:sz="0" w:space="0" w:color="auto"/>
        <w:bottom w:val="none" w:sz="0" w:space="0" w:color="auto"/>
        <w:right w:val="none" w:sz="0" w:space="0" w:color="auto"/>
      </w:divBdr>
    </w:div>
    <w:div w:id="894783073">
      <w:marLeft w:val="480"/>
      <w:marRight w:val="0"/>
      <w:marTop w:val="0"/>
      <w:marBottom w:val="0"/>
      <w:divBdr>
        <w:top w:val="none" w:sz="0" w:space="0" w:color="auto"/>
        <w:left w:val="none" w:sz="0" w:space="0" w:color="auto"/>
        <w:bottom w:val="none" w:sz="0" w:space="0" w:color="auto"/>
        <w:right w:val="none" w:sz="0" w:space="0" w:color="auto"/>
      </w:divBdr>
    </w:div>
    <w:div w:id="894900380">
      <w:marLeft w:val="480"/>
      <w:marRight w:val="0"/>
      <w:marTop w:val="0"/>
      <w:marBottom w:val="0"/>
      <w:divBdr>
        <w:top w:val="none" w:sz="0" w:space="0" w:color="auto"/>
        <w:left w:val="none" w:sz="0" w:space="0" w:color="auto"/>
        <w:bottom w:val="none" w:sz="0" w:space="0" w:color="auto"/>
        <w:right w:val="none" w:sz="0" w:space="0" w:color="auto"/>
      </w:divBdr>
    </w:div>
    <w:div w:id="896552942">
      <w:marLeft w:val="480"/>
      <w:marRight w:val="0"/>
      <w:marTop w:val="0"/>
      <w:marBottom w:val="0"/>
      <w:divBdr>
        <w:top w:val="none" w:sz="0" w:space="0" w:color="auto"/>
        <w:left w:val="none" w:sz="0" w:space="0" w:color="auto"/>
        <w:bottom w:val="none" w:sz="0" w:space="0" w:color="auto"/>
        <w:right w:val="none" w:sz="0" w:space="0" w:color="auto"/>
      </w:divBdr>
    </w:div>
    <w:div w:id="896623806">
      <w:marLeft w:val="480"/>
      <w:marRight w:val="0"/>
      <w:marTop w:val="0"/>
      <w:marBottom w:val="0"/>
      <w:divBdr>
        <w:top w:val="none" w:sz="0" w:space="0" w:color="auto"/>
        <w:left w:val="none" w:sz="0" w:space="0" w:color="auto"/>
        <w:bottom w:val="none" w:sz="0" w:space="0" w:color="auto"/>
        <w:right w:val="none" w:sz="0" w:space="0" w:color="auto"/>
      </w:divBdr>
    </w:div>
    <w:div w:id="896739478">
      <w:marLeft w:val="480"/>
      <w:marRight w:val="0"/>
      <w:marTop w:val="0"/>
      <w:marBottom w:val="0"/>
      <w:divBdr>
        <w:top w:val="none" w:sz="0" w:space="0" w:color="auto"/>
        <w:left w:val="none" w:sz="0" w:space="0" w:color="auto"/>
        <w:bottom w:val="none" w:sz="0" w:space="0" w:color="auto"/>
        <w:right w:val="none" w:sz="0" w:space="0" w:color="auto"/>
      </w:divBdr>
    </w:div>
    <w:div w:id="896861734">
      <w:marLeft w:val="480"/>
      <w:marRight w:val="0"/>
      <w:marTop w:val="0"/>
      <w:marBottom w:val="0"/>
      <w:divBdr>
        <w:top w:val="none" w:sz="0" w:space="0" w:color="auto"/>
        <w:left w:val="none" w:sz="0" w:space="0" w:color="auto"/>
        <w:bottom w:val="none" w:sz="0" w:space="0" w:color="auto"/>
        <w:right w:val="none" w:sz="0" w:space="0" w:color="auto"/>
      </w:divBdr>
    </w:div>
    <w:div w:id="897207290">
      <w:marLeft w:val="480"/>
      <w:marRight w:val="0"/>
      <w:marTop w:val="0"/>
      <w:marBottom w:val="0"/>
      <w:divBdr>
        <w:top w:val="none" w:sz="0" w:space="0" w:color="auto"/>
        <w:left w:val="none" w:sz="0" w:space="0" w:color="auto"/>
        <w:bottom w:val="none" w:sz="0" w:space="0" w:color="auto"/>
        <w:right w:val="none" w:sz="0" w:space="0" w:color="auto"/>
      </w:divBdr>
    </w:div>
    <w:div w:id="897209078">
      <w:marLeft w:val="480"/>
      <w:marRight w:val="0"/>
      <w:marTop w:val="0"/>
      <w:marBottom w:val="0"/>
      <w:divBdr>
        <w:top w:val="none" w:sz="0" w:space="0" w:color="auto"/>
        <w:left w:val="none" w:sz="0" w:space="0" w:color="auto"/>
        <w:bottom w:val="none" w:sz="0" w:space="0" w:color="auto"/>
        <w:right w:val="none" w:sz="0" w:space="0" w:color="auto"/>
      </w:divBdr>
    </w:div>
    <w:div w:id="898321038">
      <w:marLeft w:val="480"/>
      <w:marRight w:val="0"/>
      <w:marTop w:val="0"/>
      <w:marBottom w:val="0"/>
      <w:divBdr>
        <w:top w:val="none" w:sz="0" w:space="0" w:color="auto"/>
        <w:left w:val="none" w:sz="0" w:space="0" w:color="auto"/>
        <w:bottom w:val="none" w:sz="0" w:space="0" w:color="auto"/>
        <w:right w:val="none" w:sz="0" w:space="0" w:color="auto"/>
      </w:divBdr>
    </w:div>
    <w:div w:id="898398117">
      <w:marLeft w:val="480"/>
      <w:marRight w:val="0"/>
      <w:marTop w:val="0"/>
      <w:marBottom w:val="0"/>
      <w:divBdr>
        <w:top w:val="none" w:sz="0" w:space="0" w:color="auto"/>
        <w:left w:val="none" w:sz="0" w:space="0" w:color="auto"/>
        <w:bottom w:val="none" w:sz="0" w:space="0" w:color="auto"/>
        <w:right w:val="none" w:sz="0" w:space="0" w:color="auto"/>
      </w:divBdr>
    </w:div>
    <w:div w:id="899173651">
      <w:marLeft w:val="480"/>
      <w:marRight w:val="0"/>
      <w:marTop w:val="0"/>
      <w:marBottom w:val="0"/>
      <w:divBdr>
        <w:top w:val="none" w:sz="0" w:space="0" w:color="auto"/>
        <w:left w:val="none" w:sz="0" w:space="0" w:color="auto"/>
        <w:bottom w:val="none" w:sz="0" w:space="0" w:color="auto"/>
        <w:right w:val="none" w:sz="0" w:space="0" w:color="auto"/>
      </w:divBdr>
    </w:div>
    <w:div w:id="900093353">
      <w:marLeft w:val="480"/>
      <w:marRight w:val="0"/>
      <w:marTop w:val="0"/>
      <w:marBottom w:val="0"/>
      <w:divBdr>
        <w:top w:val="none" w:sz="0" w:space="0" w:color="auto"/>
        <w:left w:val="none" w:sz="0" w:space="0" w:color="auto"/>
        <w:bottom w:val="none" w:sz="0" w:space="0" w:color="auto"/>
        <w:right w:val="none" w:sz="0" w:space="0" w:color="auto"/>
      </w:divBdr>
    </w:div>
    <w:div w:id="900989121">
      <w:marLeft w:val="480"/>
      <w:marRight w:val="0"/>
      <w:marTop w:val="0"/>
      <w:marBottom w:val="0"/>
      <w:divBdr>
        <w:top w:val="none" w:sz="0" w:space="0" w:color="auto"/>
        <w:left w:val="none" w:sz="0" w:space="0" w:color="auto"/>
        <w:bottom w:val="none" w:sz="0" w:space="0" w:color="auto"/>
        <w:right w:val="none" w:sz="0" w:space="0" w:color="auto"/>
      </w:divBdr>
    </w:div>
    <w:div w:id="901451967">
      <w:bodyDiv w:val="1"/>
      <w:marLeft w:val="0"/>
      <w:marRight w:val="0"/>
      <w:marTop w:val="0"/>
      <w:marBottom w:val="0"/>
      <w:divBdr>
        <w:top w:val="none" w:sz="0" w:space="0" w:color="auto"/>
        <w:left w:val="none" w:sz="0" w:space="0" w:color="auto"/>
        <w:bottom w:val="none" w:sz="0" w:space="0" w:color="auto"/>
        <w:right w:val="none" w:sz="0" w:space="0" w:color="auto"/>
      </w:divBdr>
    </w:div>
    <w:div w:id="901907351">
      <w:marLeft w:val="480"/>
      <w:marRight w:val="0"/>
      <w:marTop w:val="0"/>
      <w:marBottom w:val="0"/>
      <w:divBdr>
        <w:top w:val="none" w:sz="0" w:space="0" w:color="auto"/>
        <w:left w:val="none" w:sz="0" w:space="0" w:color="auto"/>
        <w:bottom w:val="none" w:sz="0" w:space="0" w:color="auto"/>
        <w:right w:val="none" w:sz="0" w:space="0" w:color="auto"/>
      </w:divBdr>
    </w:div>
    <w:div w:id="902907413">
      <w:marLeft w:val="480"/>
      <w:marRight w:val="0"/>
      <w:marTop w:val="0"/>
      <w:marBottom w:val="0"/>
      <w:divBdr>
        <w:top w:val="none" w:sz="0" w:space="0" w:color="auto"/>
        <w:left w:val="none" w:sz="0" w:space="0" w:color="auto"/>
        <w:bottom w:val="none" w:sz="0" w:space="0" w:color="auto"/>
        <w:right w:val="none" w:sz="0" w:space="0" w:color="auto"/>
      </w:divBdr>
    </w:div>
    <w:div w:id="903874326">
      <w:marLeft w:val="480"/>
      <w:marRight w:val="0"/>
      <w:marTop w:val="0"/>
      <w:marBottom w:val="0"/>
      <w:divBdr>
        <w:top w:val="none" w:sz="0" w:space="0" w:color="auto"/>
        <w:left w:val="none" w:sz="0" w:space="0" w:color="auto"/>
        <w:bottom w:val="none" w:sz="0" w:space="0" w:color="auto"/>
        <w:right w:val="none" w:sz="0" w:space="0" w:color="auto"/>
      </w:divBdr>
    </w:div>
    <w:div w:id="904225116">
      <w:marLeft w:val="480"/>
      <w:marRight w:val="0"/>
      <w:marTop w:val="0"/>
      <w:marBottom w:val="0"/>
      <w:divBdr>
        <w:top w:val="none" w:sz="0" w:space="0" w:color="auto"/>
        <w:left w:val="none" w:sz="0" w:space="0" w:color="auto"/>
        <w:bottom w:val="none" w:sz="0" w:space="0" w:color="auto"/>
        <w:right w:val="none" w:sz="0" w:space="0" w:color="auto"/>
      </w:divBdr>
    </w:div>
    <w:div w:id="906107727">
      <w:marLeft w:val="480"/>
      <w:marRight w:val="0"/>
      <w:marTop w:val="0"/>
      <w:marBottom w:val="0"/>
      <w:divBdr>
        <w:top w:val="none" w:sz="0" w:space="0" w:color="auto"/>
        <w:left w:val="none" w:sz="0" w:space="0" w:color="auto"/>
        <w:bottom w:val="none" w:sz="0" w:space="0" w:color="auto"/>
        <w:right w:val="none" w:sz="0" w:space="0" w:color="auto"/>
      </w:divBdr>
    </w:div>
    <w:div w:id="906494264">
      <w:marLeft w:val="480"/>
      <w:marRight w:val="0"/>
      <w:marTop w:val="0"/>
      <w:marBottom w:val="0"/>
      <w:divBdr>
        <w:top w:val="none" w:sz="0" w:space="0" w:color="auto"/>
        <w:left w:val="none" w:sz="0" w:space="0" w:color="auto"/>
        <w:bottom w:val="none" w:sz="0" w:space="0" w:color="auto"/>
        <w:right w:val="none" w:sz="0" w:space="0" w:color="auto"/>
      </w:divBdr>
    </w:div>
    <w:div w:id="906577057">
      <w:bodyDiv w:val="1"/>
      <w:marLeft w:val="0"/>
      <w:marRight w:val="0"/>
      <w:marTop w:val="0"/>
      <w:marBottom w:val="0"/>
      <w:divBdr>
        <w:top w:val="none" w:sz="0" w:space="0" w:color="auto"/>
        <w:left w:val="none" w:sz="0" w:space="0" w:color="auto"/>
        <w:bottom w:val="none" w:sz="0" w:space="0" w:color="auto"/>
        <w:right w:val="none" w:sz="0" w:space="0" w:color="auto"/>
      </w:divBdr>
    </w:div>
    <w:div w:id="906956107">
      <w:marLeft w:val="480"/>
      <w:marRight w:val="0"/>
      <w:marTop w:val="0"/>
      <w:marBottom w:val="0"/>
      <w:divBdr>
        <w:top w:val="none" w:sz="0" w:space="0" w:color="auto"/>
        <w:left w:val="none" w:sz="0" w:space="0" w:color="auto"/>
        <w:bottom w:val="none" w:sz="0" w:space="0" w:color="auto"/>
        <w:right w:val="none" w:sz="0" w:space="0" w:color="auto"/>
      </w:divBdr>
    </w:div>
    <w:div w:id="907811569">
      <w:marLeft w:val="480"/>
      <w:marRight w:val="0"/>
      <w:marTop w:val="0"/>
      <w:marBottom w:val="0"/>
      <w:divBdr>
        <w:top w:val="none" w:sz="0" w:space="0" w:color="auto"/>
        <w:left w:val="none" w:sz="0" w:space="0" w:color="auto"/>
        <w:bottom w:val="none" w:sz="0" w:space="0" w:color="auto"/>
        <w:right w:val="none" w:sz="0" w:space="0" w:color="auto"/>
      </w:divBdr>
    </w:div>
    <w:div w:id="908149494">
      <w:marLeft w:val="480"/>
      <w:marRight w:val="0"/>
      <w:marTop w:val="0"/>
      <w:marBottom w:val="0"/>
      <w:divBdr>
        <w:top w:val="none" w:sz="0" w:space="0" w:color="auto"/>
        <w:left w:val="none" w:sz="0" w:space="0" w:color="auto"/>
        <w:bottom w:val="none" w:sz="0" w:space="0" w:color="auto"/>
        <w:right w:val="none" w:sz="0" w:space="0" w:color="auto"/>
      </w:divBdr>
    </w:div>
    <w:div w:id="908152539">
      <w:marLeft w:val="480"/>
      <w:marRight w:val="0"/>
      <w:marTop w:val="0"/>
      <w:marBottom w:val="0"/>
      <w:divBdr>
        <w:top w:val="none" w:sz="0" w:space="0" w:color="auto"/>
        <w:left w:val="none" w:sz="0" w:space="0" w:color="auto"/>
        <w:bottom w:val="none" w:sz="0" w:space="0" w:color="auto"/>
        <w:right w:val="none" w:sz="0" w:space="0" w:color="auto"/>
      </w:divBdr>
    </w:div>
    <w:div w:id="909268018">
      <w:marLeft w:val="480"/>
      <w:marRight w:val="0"/>
      <w:marTop w:val="0"/>
      <w:marBottom w:val="0"/>
      <w:divBdr>
        <w:top w:val="none" w:sz="0" w:space="0" w:color="auto"/>
        <w:left w:val="none" w:sz="0" w:space="0" w:color="auto"/>
        <w:bottom w:val="none" w:sz="0" w:space="0" w:color="auto"/>
        <w:right w:val="none" w:sz="0" w:space="0" w:color="auto"/>
      </w:divBdr>
    </w:div>
    <w:div w:id="909656460">
      <w:marLeft w:val="480"/>
      <w:marRight w:val="0"/>
      <w:marTop w:val="0"/>
      <w:marBottom w:val="0"/>
      <w:divBdr>
        <w:top w:val="none" w:sz="0" w:space="0" w:color="auto"/>
        <w:left w:val="none" w:sz="0" w:space="0" w:color="auto"/>
        <w:bottom w:val="none" w:sz="0" w:space="0" w:color="auto"/>
        <w:right w:val="none" w:sz="0" w:space="0" w:color="auto"/>
      </w:divBdr>
    </w:div>
    <w:div w:id="909923742">
      <w:marLeft w:val="480"/>
      <w:marRight w:val="0"/>
      <w:marTop w:val="0"/>
      <w:marBottom w:val="0"/>
      <w:divBdr>
        <w:top w:val="none" w:sz="0" w:space="0" w:color="auto"/>
        <w:left w:val="none" w:sz="0" w:space="0" w:color="auto"/>
        <w:bottom w:val="none" w:sz="0" w:space="0" w:color="auto"/>
        <w:right w:val="none" w:sz="0" w:space="0" w:color="auto"/>
      </w:divBdr>
    </w:div>
    <w:div w:id="911543740">
      <w:marLeft w:val="480"/>
      <w:marRight w:val="0"/>
      <w:marTop w:val="0"/>
      <w:marBottom w:val="0"/>
      <w:divBdr>
        <w:top w:val="none" w:sz="0" w:space="0" w:color="auto"/>
        <w:left w:val="none" w:sz="0" w:space="0" w:color="auto"/>
        <w:bottom w:val="none" w:sz="0" w:space="0" w:color="auto"/>
        <w:right w:val="none" w:sz="0" w:space="0" w:color="auto"/>
      </w:divBdr>
    </w:div>
    <w:div w:id="912739684">
      <w:marLeft w:val="480"/>
      <w:marRight w:val="0"/>
      <w:marTop w:val="0"/>
      <w:marBottom w:val="0"/>
      <w:divBdr>
        <w:top w:val="none" w:sz="0" w:space="0" w:color="auto"/>
        <w:left w:val="none" w:sz="0" w:space="0" w:color="auto"/>
        <w:bottom w:val="none" w:sz="0" w:space="0" w:color="auto"/>
        <w:right w:val="none" w:sz="0" w:space="0" w:color="auto"/>
      </w:divBdr>
    </w:div>
    <w:div w:id="915551619">
      <w:marLeft w:val="480"/>
      <w:marRight w:val="0"/>
      <w:marTop w:val="0"/>
      <w:marBottom w:val="0"/>
      <w:divBdr>
        <w:top w:val="none" w:sz="0" w:space="0" w:color="auto"/>
        <w:left w:val="none" w:sz="0" w:space="0" w:color="auto"/>
        <w:bottom w:val="none" w:sz="0" w:space="0" w:color="auto"/>
        <w:right w:val="none" w:sz="0" w:space="0" w:color="auto"/>
      </w:divBdr>
    </w:div>
    <w:div w:id="916062445">
      <w:marLeft w:val="480"/>
      <w:marRight w:val="0"/>
      <w:marTop w:val="0"/>
      <w:marBottom w:val="0"/>
      <w:divBdr>
        <w:top w:val="none" w:sz="0" w:space="0" w:color="auto"/>
        <w:left w:val="none" w:sz="0" w:space="0" w:color="auto"/>
        <w:bottom w:val="none" w:sz="0" w:space="0" w:color="auto"/>
        <w:right w:val="none" w:sz="0" w:space="0" w:color="auto"/>
      </w:divBdr>
    </w:div>
    <w:div w:id="917322955">
      <w:marLeft w:val="480"/>
      <w:marRight w:val="0"/>
      <w:marTop w:val="0"/>
      <w:marBottom w:val="0"/>
      <w:divBdr>
        <w:top w:val="none" w:sz="0" w:space="0" w:color="auto"/>
        <w:left w:val="none" w:sz="0" w:space="0" w:color="auto"/>
        <w:bottom w:val="none" w:sz="0" w:space="0" w:color="auto"/>
        <w:right w:val="none" w:sz="0" w:space="0" w:color="auto"/>
      </w:divBdr>
    </w:div>
    <w:div w:id="918633674">
      <w:marLeft w:val="480"/>
      <w:marRight w:val="0"/>
      <w:marTop w:val="0"/>
      <w:marBottom w:val="0"/>
      <w:divBdr>
        <w:top w:val="none" w:sz="0" w:space="0" w:color="auto"/>
        <w:left w:val="none" w:sz="0" w:space="0" w:color="auto"/>
        <w:bottom w:val="none" w:sz="0" w:space="0" w:color="auto"/>
        <w:right w:val="none" w:sz="0" w:space="0" w:color="auto"/>
      </w:divBdr>
    </w:div>
    <w:div w:id="920022717">
      <w:marLeft w:val="480"/>
      <w:marRight w:val="0"/>
      <w:marTop w:val="0"/>
      <w:marBottom w:val="0"/>
      <w:divBdr>
        <w:top w:val="none" w:sz="0" w:space="0" w:color="auto"/>
        <w:left w:val="none" w:sz="0" w:space="0" w:color="auto"/>
        <w:bottom w:val="none" w:sz="0" w:space="0" w:color="auto"/>
        <w:right w:val="none" w:sz="0" w:space="0" w:color="auto"/>
      </w:divBdr>
    </w:div>
    <w:div w:id="920679087">
      <w:marLeft w:val="480"/>
      <w:marRight w:val="0"/>
      <w:marTop w:val="0"/>
      <w:marBottom w:val="0"/>
      <w:divBdr>
        <w:top w:val="none" w:sz="0" w:space="0" w:color="auto"/>
        <w:left w:val="none" w:sz="0" w:space="0" w:color="auto"/>
        <w:bottom w:val="none" w:sz="0" w:space="0" w:color="auto"/>
        <w:right w:val="none" w:sz="0" w:space="0" w:color="auto"/>
      </w:divBdr>
    </w:div>
    <w:div w:id="922031333">
      <w:marLeft w:val="480"/>
      <w:marRight w:val="0"/>
      <w:marTop w:val="0"/>
      <w:marBottom w:val="0"/>
      <w:divBdr>
        <w:top w:val="none" w:sz="0" w:space="0" w:color="auto"/>
        <w:left w:val="none" w:sz="0" w:space="0" w:color="auto"/>
        <w:bottom w:val="none" w:sz="0" w:space="0" w:color="auto"/>
        <w:right w:val="none" w:sz="0" w:space="0" w:color="auto"/>
      </w:divBdr>
    </w:div>
    <w:div w:id="922109628">
      <w:marLeft w:val="480"/>
      <w:marRight w:val="0"/>
      <w:marTop w:val="0"/>
      <w:marBottom w:val="0"/>
      <w:divBdr>
        <w:top w:val="none" w:sz="0" w:space="0" w:color="auto"/>
        <w:left w:val="none" w:sz="0" w:space="0" w:color="auto"/>
        <w:bottom w:val="none" w:sz="0" w:space="0" w:color="auto"/>
        <w:right w:val="none" w:sz="0" w:space="0" w:color="auto"/>
      </w:divBdr>
    </w:div>
    <w:div w:id="922955053">
      <w:marLeft w:val="480"/>
      <w:marRight w:val="0"/>
      <w:marTop w:val="0"/>
      <w:marBottom w:val="0"/>
      <w:divBdr>
        <w:top w:val="none" w:sz="0" w:space="0" w:color="auto"/>
        <w:left w:val="none" w:sz="0" w:space="0" w:color="auto"/>
        <w:bottom w:val="none" w:sz="0" w:space="0" w:color="auto"/>
        <w:right w:val="none" w:sz="0" w:space="0" w:color="auto"/>
      </w:divBdr>
    </w:div>
    <w:div w:id="923538767">
      <w:marLeft w:val="480"/>
      <w:marRight w:val="0"/>
      <w:marTop w:val="0"/>
      <w:marBottom w:val="0"/>
      <w:divBdr>
        <w:top w:val="none" w:sz="0" w:space="0" w:color="auto"/>
        <w:left w:val="none" w:sz="0" w:space="0" w:color="auto"/>
        <w:bottom w:val="none" w:sz="0" w:space="0" w:color="auto"/>
        <w:right w:val="none" w:sz="0" w:space="0" w:color="auto"/>
      </w:divBdr>
    </w:div>
    <w:div w:id="923613249">
      <w:marLeft w:val="480"/>
      <w:marRight w:val="0"/>
      <w:marTop w:val="0"/>
      <w:marBottom w:val="0"/>
      <w:divBdr>
        <w:top w:val="none" w:sz="0" w:space="0" w:color="auto"/>
        <w:left w:val="none" w:sz="0" w:space="0" w:color="auto"/>
        <w:bottom w:val="none" w:sz="0" w:space="0" w:color="auto"/>
        <w:right w:val="none" w:sz="0" w:space="0" w:color="auto"/>
      </w:divBdr>
    </w:div>
    <w:div w:id="926110965">
      <w:marLeft w:val="480"/>
      <w:marRight w:val="0"/>
      <w:marTop w:val="0"/>
      <w:marBottom w:val="0"/>
      <w:divBdr>
        <w:top w:val="none" w:sz="0" w:space="0" w:color="auto"/>
        <w:left w:val="none" w:sz="0" w:space="0" w:color="auto"/>
        <w:bottom w:val="none" w:sz="0" w:space="0" w:color="auto"/>
        <w:right w:val="none" w:sz="0" w:space="0" w:color="auto"/>
      </w:divBdr>
    </w:div>
    <w:div w:id="926306919">
      <w:marLeft w:val="480"/>
      <w:marRight w:val="0"/>
      <w:marTop w:val="0"/>
      <w:marBottom w:val="0"/>
      <w:divBdr>
        <w:top w:val="none" w:sz="0" w:space="0" w:color="auto"/>
        <w:left w:val="none" w:sz="0" w:space="0" w:color="auto"/>
        <w:bottom w:val="none" w:sz="0" w:space="0" w:color="auto"/>
        <w:right w:val="none" w:sz="0" w:space="0" w:color="auto"/>
      </w:divBdr>
    </w:div>
    <w:div w:id="927228514">
      <w:marLeft w:val="480"/>
      <w:marRight w:val="0"/>
      <w:marTop w:val="0"/>
      <w:marBottom w:val="0"/>
      <w:divBdr>
        <w:top w:val="none" w:sz="0" w:space="0" w:color="auto"/>
        <w:left w:val="none" w:sz="0" w:space="0" w:color="auto"/>
        <w:bottom w:val="none" w:sz="0" w:space="0" w:color="auto"/>
        <w:right w:val="none" w:sz="0" w:space="0" w:color="auto"/>
      </w:divBdr>
    </w:div>
    <w:div w:id="929318898">
      <w:marLeft w:val="480"/>
      <w:marRight w:val="0"/>
      <w:marTop w:val="0"/>
      <w:marBottom w:val="0"/>
      <w:divBdr>
        <w:top w:val="none" w:sz="0" w:space="0" w:color="auto"/>
        <w:left w:val="none" w:sz="0" w:space="0" w:color="auto"/>
        <w:bottom w:val="none" w:sz="0" w:space="0" w:color="auto"/>
        <w:right w:val="none" w:sz="0" w:space="0" w:color="auto"/>
      </w:divBdr>
    </w:div>
    <w:div w:id="930938905">
      <w:marLeft w:val="480"/>
      <w:marRight w:val="0"/>
      <w:marTop w:val="0"/>
      <w:marBottom w:val="0"/>
      <w:divBdr>
        <w:top w:val="none" w:sz="0" w:space="0" w:color="auto"/>
        <w:left w:val="none" w:sz="0" w:space="0" w:color="auto"/>
        <w:bottom w:val="none" w:sz="0" w:space="0" w:color="auto"/>
        <w:right w:val="none" w:sz="0" w:space="0" w:color="auto"/>
      </w:divBdr>
    </w:div>
    <w:div w:id="932084628">
      <w:marLeft w:val="480"/>
      <w:marRight w:val="0"/>
      <w:marTop w:val="0"/>
      <w:marBottom w:val="0"/>
      <w:divBdr>
        <w:top w:val="none" w:sz="0" w:space="0" w:color="auto"/>
        <w:left w:val="none" w:sz="0" w:space="0" w:color="auto"/>
        <w:bottom w:val="none" w:sz="0" w:space="0" w:color="auto"/>
        <w:right w:val="none" w:sz="0" w:space="0" w:color="auto"/>
      </w:divBdr>
    </w:div>
    <w:div w:id="933130408">
      <w:marLeft w:val="480"/>
      <w:marRight w:val="0"/>
      <w:marTop w:val="0"/>
      <w:marBottom w:val="0"/>
      <w:divBdr>
        <w:top w:val="none" w:sz="0" w:space="0" w:color="auto"/>
        <w:left w:val="none" w:sz="0" w:space="0" w:color="auto"/>
        <w:bottom w:val="none" w:sz="0" w:space="0" w:color="auto"/>
        <w:right w:val="none" w:sz="0" w:space="0" w:color="auto"/>
      </w:divBdr>
    </w:div>
    <w:div w:id="933980757">
      <w:marLeft w:val="480"/>
      <w:marRight w:val="0"/>
      <w:marTop w:val="0"/>
      <w:marBottom w:val="0"/>
      <w:divBdr>
        <w:top w:val="none" w:sz="0" w:space="0" w:color="auto"/>
        <w:left w:val="none" w:sz="0" w:space="0" w:color="auto"/>
        <w:bottom w:val="none" w:sz="0" w:space="0" w:color="auto"/>
        <w:right w:val="none" w:sz="0" w:space="0" w:color="auto"/>
      </w:divBdr>
    </w:div>
    <w:div w:id="934099240">
      <w:marLeft w:val="480"/>
      <w:marRight w:val="0"/>
      <w:marTop w:val="0"/>
      <w:marBottom w:val="0"/>
      <w:divBdr>
        <w:top w:val="none" w:sz="0" w:space="0" w:color="auto"/>
        <w:left w:val="none" w:sz="0" w:space="0" w:color="auto"/>
        <w:bottom w:val="none" w:sz="0" w:space="0" w:color="auto"/>
        <w:right w:val="none" w:sz="0" w:space="0" w:color="auto"/>
      </w:divBdr>
    </w:div>
    <w:div w:id="934679100">
      <w:marLeft w:val="480"/>
      <w:marRight w:val="0"/>
      <w:marTop w:val="0"/>
      <w:marBottom w:val="0"/>
      <w:divBdr>
        <w:top w:val="none" w:sz="0" w:space="0" w:color="auto"/>
        <w:left w:val="none" w:sz="0" w:space="0" w:color="auto"/>
        <w:bottom w:val="none" w:sz="0" w:space="0" w:color="auto"/>
        <w:right w:val="none" w:sz="0" w:space="0" w:color="auto"/>
      </w:divBdr>
    </w:div>
    <w:div w:id="934753490">
      <w:marLeft w:val="480"/>
      <w:marRight w:val="0"/>
      <w:marTop w:val="0"/>
      <w:marBottom w:val="0"/>
      <w:divBdr>
        <w:top w:val="none" w:sz="0" w:space="0" w:color="auto"/>
        <w:left w:val="none" w:sz="0" w:space="0" w:color="auto"/>
        <w:bottom w:val="none" w:sz="0" w:space="0" w:color="auto"/>
        <w:right w:val="none" w:sz="0" w:space="0" w:color="auto"/>
      </w:divBdr>
    </w:div>
    <w:div w:id="940457233">
      <w:bodyDiv w:val="1"/>
      <w:marLeft w:val="0"/>
      <w:marRight w:val="0"/>
      <w:marTop w:val="0"/>
      <w:marBottom w:val="0"/>
      <w:divBdr>
        <w:top w:val="none" w:sz="0" w:space="0" w:color="auto"/>
        <w:left w:val="none" w:sz="0" w:space="0" w:color="auto"/>
        <w:bottom w:val="none" w:sz="0" w:space="0" w:color="auto"/>
        <w:right w:val="none" w:sz="0" w:space="0" w:color="auto"/>
      </w:divBdr>
    </w:div>
    <w:div w:id="940844238">
      <w:marLeft w:val="480"/>
      <w:marRight w:val="0"/>
      <w:marTop w:val="0"/>
      <w:marBottom w:val="0"/>
      <w:divBdr>
        <w:top w:val="none" w:sz="0" w:space="0" w:color="auto"/>
        <w:left w:val="none" w:sz="0" w:space="0" w:color="auto"/>
        <w:bottom w:val="none" w:sz="0" w:space="0" w:color="auto"/>
        <w:right w:val="none" w:sz="0" w:space="0" w:color="auto"/>
      </w:divBdr>
    </w:div>
    <w:div w:id="941181621">
      <w:marLeft w:val="480"/>
      <w:marRight w:val="0"/>
      <w:marTop w:val="0"/>
      <w:marBottom w:val="0"/>
      <w:divBdr>
        <w:top w:val="none" w:sz="0" w:space="0" w:color="auto"/>
        <w:left w:val="none" w:sz="0" w:space="0" w:color="auto"/>
        <w:bottom w:val="none" w:sz="0" w:space="0" w:color="auto"/>
        <w:right w:val="none" w:sz="0" w:space="0" w:color="auto"/>
      </w:divBdr>
    </w:div>
    <w:div w:id="941883890">
      <w:marLeft w:val="480"/>
      <w:marRight w:val="0"/>
      <w:marTop w:val="0"/>
      <w:marBottom w:val="0"/>
      <w:divBdr>
        <w:top w:val="none" w:sz="0" w:space="0" w:color="auto"/>
        <w:left w:val="none" w:sz="0" w:space="0" w:color="auto"/>
        <w:bottom w:val="none" w:sz="0" w:space="0" w:color="auto"/>
        <w:right w:val="none" w:sz="0" w:space="0" w:color="auto"/>
      </w:divBdr>
    </w:div>
    <w:div w:id="942957775">
      <w:marLeft w:val="480"/>
      <w:marRight w:val="0"/>
      <w:marTop w:val="0"/>
      <w:marBottom w:val="0"/>
      <w:divBdr>
        <w:top w:val="none" w:sz="0" w:space="0" w:color="auto"/>
        <w:left w:val="none" w:sz="0" w:space="0" w:color="auto"/>
        <w:bottom w:val="none" w:sz="0" w:space="0" w:color="auto"/>
        <w:right w:val="none" w:sz="0" w:space="0" w:color="auto"/>
      </w:divBdr>
    </w:div>
    <w:div w:id="943267811">
      <w:marLeft w:val="480"/>
      <w:marRight w:val="0"/>
      <w:marTop w:val="0"/>
      <w:marBottom w:val="0"/>
      <w:divBdr>
        <w:top w:val="none" w:sz="0" w:space="0" w:color="auto"/>
        <w:left w:val="none" w:sz="0" w:space="0" w:color="auto"/>
        <w:bottom w:val="none" w:sz="0" w:space="0" w:color="auto"/>
        <w:right w:val="none" w:sz="0" w:space="0" w:color="auto"/>
      </w:divBdr>
    </w:div>
    <w:div w:id="944733654">
      <w:marLeft w:val="480"/>
      <w:marRight w:val="0"/>
      <w:marTop w:val="0"/>
      <w:marBottom w:val="0"/>
      <w:divBdr>
        <w:top w:val="none" w:sz="0" w:space="0" w:color="auto"/>
        <w:left w:val="none" w:sz="0" w:space="0" w:color="auto"/>
        <w:bottom w:val="none" w:sz="0" w:space="0" w:color="auto"/>
        <w:right w:val="none" w:sz="0" w:space="0" w:color="auto"/>
      </w:divBdr>
    </w:div>
    <w:div w:id="944852344">
      <w:marLeft w:val="480"/>
      <w:marRight w:val="0"/>
      <w:marTop w:val="0"/>
      <w:marBottom w:val="0"/>
      <w:divBdr>
        <w:top w:val="none" w:sz="0" w:space="0" w:color="auto"/>
        <w:left w:val="none" w:sz="0" w:space="0" w:color="auto"/>
        <w:bottom w:val="none" w:sz="0" w:space="0" w:color="auto"/>
        <w:right w:val="none" w:sz="0" w:space="0" w:color="auto"/>
      </w:divBdr>
    </w:div>
    <w:div w:id="945043837">
      <w:marLeft w:val="480"/>
      <w:marRight w:val="0"/>
      <w:marTop w:val="0"/>
      <w:marBottom w:val="0"/>
      <w:divBdr>
        <w:top w:val="none" w:sz="0" w:space="0" w:color="auto"/>
        <w:left w:val="none" w:sz="0" w:space="0" w:color="auto"/>
        <w:bottom w:val="none" w:sz="0" w:space="0" w:color="auto"/>
        <w:right w:val="none" w:sz="0" w:space="0" w:color="auto"/>
      </w:divBdr>
    </w:div>
    <w:div w:id="946160263">
      <w:marLeft w:val="480"/>
      <w:marRight w:val="0"/>
      <w:marTop w:val="0"/>
      <w:marBottom w:val="0"/>
      <w:divBdr>
        <w:top w:val="none" w:sz="0" w:space="0" w:color="auto"/>
        <w:left w:val="none" w:sz="0" w:space="0" w:color="auto"/>
        <w:bottom w:val="none" w:sz="0" w:space="0" w:color="auto"/>
        <w:right w:val="none" w:sz="0" w:space="0" w:color="auto"/>
      </w:divBdr>
    </w:div>
    <w:div w:id="947077795">
      <w:marLeft w:val="480"/>
      <w:marRight w:val="0"/>
      <w:marTop w:val="0"/>
      <w:marBottom w:val="0"/>
      <w:divBdr>
        <w:top w:val="none" w:sz="0" w:space="0" w:color="auto"/>
        <w:left w:val="none" w:sz="0" w:space="0" w:color="auto"/>
        <w:bottom w:val="none" w:sz="0" w:space="0" w:color="auto"/>
        <w:right w:val="none" w:sz="0" w:space="0" w:color="auto"/>
      </w:divBdr>
    </w:div>
    <w:div w:id="948506721">
      <w:marLeft w:val="480"/>
      <w:marRight w:val="0"/>
      <w:marTop w:val="0"/>
      <w:marBottom w:val="0"/>
      <w:divBdr>
        <w:top w:val="none" w:sz="0" w:space="0" w:color="auto"/>
        <w:left w:val="none" w:sz="0" w:space="0" w:color="auto"/>
        <w:bottom w:val="none" w:sz="0" w:space="0" w:color="auto"/>
        <w:right w:val="none" w:sz="0" w:space="0" w:color="auto"/>
      </w:divBdr>
    </w:div>
    <w:div w:id="949971350">
      <w:marLeft w:val="480"/>
      <w:marRight w:val="0"/>
      <w:marTop w:val="0"/>
      <w:marBottom w:val="0"/>
      <w:divBdr>
        <w:top w:val="none" w:sz="0" w:space="0" w:color="auto"/>
        <w:left w:val="none" w:sz="0" w:space="0" w:color="auto"/>
        <w:bottom w:val="none" w:sz="0" w:space="0" w:color="auto"/>
        <w:right w:val="none" w:sz="0" w:space="0" w:color="auto"/>
      </w:divBdr>
    </w:div>
    <w:div w:id="952128410">
      <w:marLeft w:val="480"/>
      <w:marRight w:val="0"/>
      <w:marTop w:val="0"/>
      <w:marBottom w:val="0"/>
      <w:divBdr>
        <w:top w:val="none" w:sz="0" w:space="0" w:color="auto"/>
        <w:left w:val="none" w:sz="0" w:space="0" w:color="auto"/>
        <w:bottom w:val="none" w:sz="0" w:space="0" w:color="auto"/>
        <w:right w:val="none" w:sz="0" w:space="0" w:color="auto"/>
      </w:divBdr>
    </w:div>
    <w:div w:id="952250433">
      <w:marLeft w:val="480"/>
      <w:marRight w:val="0"/>
      <w:marTop w:val="0"/>
      <w:marBottom w:val="0"/>
      <w:divBdr>
        <w:top w:val="none" w:sz="0" w:space="0" w:color="auto"/>
        <w:left w:val="none" w:sz="0" w:space="0" w:color="auto"/>
        <w:bottom w:val="none" w:sz="0" w:space="0" w:color="auto"/>
        <w:right w:val="none" w:sz="0" w:space="0" w:color="auto"/>
      </w:divBdr>
    </w:div>
    <w:div w:id="955020666">
      <w:bodyDiv w:val="1"/>
      <w:marLeft w:val="0"/>
      <w:marRight w:val="0"/>
      <w:marTop w:val="0"/>
      <w:marBottom w:val="0"/>
      <w:divBdr>
        <w:top w:val="none" w:sz="0" w:space="0" w:color="auto"/>
        <w:left w:val="none" w:sz="0" w:space="0" w:color="auto"/>
        <w:bottom w:val="none" w:sz="0" w:space="0" w:color="auto"/>
        <w:right w:val="none" w:sz="0" w:space="0" w:color="auto"/>
      </w:divBdr>
    </w:div>
    <w:div w:id="955021935">
      <w:marLeft w:val="480"/>
      <w:marRight w:val="0"/>
      <w:marTop w:val="0"/>
      <w:marBottom w:val="0"/>
      <w:divBdr>
        <w:top w:val="none" w:sz="0" w:space="0" w:color="auto"/>
        <w:left w:val="none" w:sz="0" w:space="0" w:color="auto"/>
        <w:bottom w:val="none" w:sz="0" w:space="0" w:color="auto"/>
        <w:right w:val="none" w:sz="0" w:space="0" w:color="auto"/>
      </w:divBdr>
    </w:div>
    <w:div w:id="955332024">
      <w:marLeft w:val="480"/>
      <w:marRight w:val="0"/>
      <w:marTop w:val="0"/>
      <w:marBottom w:val="0"/>
      <w:divBdr>
        <w:top w:val="none" w:sz="0" w:space="0" w:color="auto"/>
        <w:left w:val="none" w:sz="0" w:space="0" w:color="auto"/>
        <w:bottom w:val="none" w:sz="0" w:space="0" w:color="auto"/>
        <w:right w:val="none" w:sz="0" w:space="0" w:color="auto"/>
      </w:divBdr>
    </w:div>
    <w:div w:id="955864245">
      <w:marLeft w:val="480"/>
      <w:marRight w:val="0"/>
      <w:marTop w:val="0"/>
      <w:marBottom w:val="0"/>
      <w:divBdr>
        <w:top w:val="none" w:sz="0" w:space="0" w:color="auto"/>
        <w:left w:val="none" w:sz="0" w:space="0" w:color="auto"/>
        <w:bottom w:val="none" w:sz="0" w:space="0" w:color="auto"/>
        <w:right w:val="none" w:sz="0" w:space="0" w:color="auto"/>
      </w:divBdr>
    </w:div>
    <w:div w:id="958417785">
      <w:marLeft w:val="480"/>
      <w:marRight w:val="0"/>
      <w:marTop w:val="0"/>
      <w:marBottom w:val="0"/>
      <w:divBdr>
        <w:top w:val="none" w:sz="0" w:space="0" w:color="auto"/>
        <w:left w:val="none" w:sz="0" w:space="0" w:color="auto"/>
        <w:bottom w:val="none" w:sz="0" w:space="0" w:color="auto"/>
        <w:right w:val="none" w:sz="0" w:space="0" w:color="auto"/>
      </w:divBdr>
    </w:div>
    <w:div w:id="960234644">
      <w:marLeft w:val="480"/>
      <w:marRight w:val="0"/>
      <w:marTop w:val="0"/>
      <w:marBottom w:val="0"/>
      <w:divBdr>
        <w:top w:val="none" w:sz="0" w:space="0" w:color="auto"/>
        <w:left w:val="none" w:sz="0" w:space="0" w:color="auto"/>
        <w:bottom w:val="none" w:sz="0" w:space="0" w:color="auto"/>
        <w:right w:val="none" w:sz="0" w:space="0" w:color="auto"/>
      </w:divBdr>
    </w:div>
    <w:div w:id="960455729">
      <w:marLeft w:val="480"/>
      <w:marRight w:val="0"/>
      <w:marTop w:val="0"/>
      <w:marBottom w:val="0"/>
      <w:divBdr>
        <w:top w:val="none" w:sz="0" w:space="0" w:color="auto"/>
        <w:left w:val="none" w:sz="0" w:space="0" w:color="auto"/>
        <w:bottom w:val="none" w:sz="0" w:space="0" w:color="auto"/>
        <w:right w:val="none" w:sz="0" w:space="0" w:color="auto"/>
      </w:divBdr>
    </w:div>
    <w:div w:id="961426944">
      <w:marLeft w:val="480"/>
      <w:marRight w:val="0"/>
      <w:marTop w:val="0"/>
      <w:marBottom w:val="0"/>
      <w:divBdr>
        <w:top w:val="none" w:sz="0" w:space="0" w:color="auto"/>
        <w:left w:val="none" w:sz="0" w:space="0" w:color="auto"/>
        <w:bottom w:val="none" w:sz="0" w:space="0" w:color="auto"/>
        <w:right w:val="none" w:sz="0" w:space="0" w:color="auto"/>
      </w:divBdr>
    </w:div>
    <w:div w:id="962150478">
      <w:marLeft w:val="480"/>
      <w:marRight w:val="0"/>
      <w:marTop w:val="0"/>
      <w:marBottom w:val="0"/>
      <w:divBdr>
        <w:top w:val="none" w:sz="0" w:space="0" w:color="auto"/>
        <w:left w:val="none" w:sz="0" w:space="0" w:color="auto"/>
        <w:bottom w:val="none" w:sz="0" w:space="0" w:color="auto"/>
        <w:right w:val="none" w:sz="0" w:space="0" w:color="auto"/>
      </w:divBdr>
    </w:div>
    <w:div w:id="962268313">
      <w:marLeft w:val="480"/>
      <w:marRight w:val="0"/>
      <w:marTop w:val="0"/>
      <w:marBottom w:val="0"/>
      <w:divBdr>
        <w:top w:val="none" w:sz="0" w:space="0" w:color="auto"/>
        <w:left w:val="none" w:sz="0" w:space="0" w:color="auto"/>
        <w:bottom w:val="none" w:sz="0" w:space="0" w:color="auto"/>
        <w:right w:val="none" w:sz="0" w:space="0" w:color="auto"/>
      </w:divBdr>
    </w:div>
    <w:div w:id="964384242">
      <w:marLeft w:val="480"/>
      <w:marRight w:val="0"/>
      <w:marTop w:val="0"/>
      <w:marBottom w:val="0"/>
      <w:divBdr>
        <w:top w:val="none" w:sz="0" w:space="0" w:color="auto"/>
        <w:left w:val="none" w:sz="0" w:space="0" w:color="auto"/>
        <w:bottom w:val="none" w:sz="0" w:space="0" w:color="auto"/>
        <w:right w:val="none" w:sz="0" w:space="0" w:color="auto"/>
      </w:divBdr>
    </w:div>
    <w:div w:id="964821512">
      <w:marLeft w:val="480"/>
      <w:marRight w:val="0"/>
      <w:marTop w:val="0"/>
      <w:marBottom w:val="0"/>
      <w:divBdr>
        <w:top w:val="none" w:sz="0" w:space="0" w:color="auto"/>
        <w:left w:val="none" w:sz="0" w:space="0" w:color="auto"/>
        <w:bottom w:val="none" w:sz="0" w:space="0" w:color="auto"/>
        <w:right w:val="none" w:sz="0" w:space="0" w:color="auto"/>
      </w:divBdr>
    </w:div>
    <w:div w:id="966619213">
      <w:marLeft w:val="480"/>
      <w:marRight w:val="0"/>
      <w:marTop w:val="0"/>
      <w:marBottom w:val="0"/>
      <w:divBdr>
        <w:top w:val="none" w:sz="0" w:space="0" w:color="auto"/>
        <w:left w:val="none" w:sz="0" w:space="0" w:color="auto"/>
        <w:bottom w:val="none" w:sz="0" w:space="0" w:color="auto"/>
        <w:right w:val="none" w:sz="0" w:space="0" w:color="auto"/>
      </w:divBdr>
    </w:div>
    <w:div w:id="967392825">
      <w:marLeft w:val="480"/>
      <w:marRight w:val="0"/>
      <w:marTop w:val="0"/>
      <w:marBottom w:val="0"/>
      <w:divBdr>
        <w:top w:val="none" w:sz="0" w:space="0" w:color="auto"/>
        <w:left w:val="none" w:sz="0" w:space="0" w:color="auto"/>
        <w:bottom w:val="none" w:sz="0" w:space="0" w:color="auto"/>
        <w:right w:val="none" w:sz="0" w:space="0" w:color="auto"/>
      </w:divBdr>
    </w:div>
    <w:div w:id="968048053">
      <w:marLeft w:val="480"/>
      <w:marRight w:val="0"/>
      <w:marTop w:val="0"/>
      <w:marBottom w:val="0"/>
      <w:divBdr>
        <w:top w:val="none" w:sz="0" w:space="0" w:color="auto"/>
        <w:left w:val="none" w:sz="0" w:space="0" w:color="auto"/>
        <w:bottom w:val="none" w:sz="0" w:space="0" w:color="auto"/>
        <w:right w:val="none" w:sz="0" w:space="0" w:color="auto"/>
      </w:divBdr>
    </w:div>
    <w:div w:id="969017853">
      <w:marLeft w:val="480"/>
      <w:marRight w:val="0"/>
      <w:marTop w:val="0"/>
      <w:marBottom w:val="0"/>
      <w:divBdr>
        <w:top w:val="none" w:sz="0" w:space="0" w:color="auto"/>
        <w:left w:val="none" w:sz="0" w:space="0" w:color="auto"/>
        <w:bottom w:val="none" w:sz="0" w:space="0" w:color="auto"/>
        <w:right w:val="none" w:sz="0" w:space="0" w:color="auto"/>
      </w:divBdr>
    </w:div>
    <w:div w:id="969214381">
      <w:marLeft w:val="480"/>
      <w:marRight w:val="0"/>
      <w:marTop w:val="0"/>
      <w:marBottom w:val="0"/>
      <w:divBdr>
        <w:top w:val="none" w:sz="0" w:space="0" w:color="auto"/>
        <w:left w:val="none" w:sz="0" w:space="0" w:color="auto"/>
        <w:bottom w:val="none" w:sz="0" w:space="0" w:color="auto"/>
        <w:right w:val="none" w:sz="0" w:space="0" w:color="auto"/>
      </w:divBdr>
    </w:div>
    <w:div w:id="969556284">
      <w:marLeft w:val="480"/>
      <w:marRight w:val="0"/>
      <w:marTop w:val="0"/>
      <w:marBottom w:val="0"/>
      <w:divBdr>
        <w:top w:val="none" w:sz="0" w:space="0" w:color="auto"/>
        <w:left w:val="none" w:sz="0" w:space="0" w:color="auto"/>
        <w:bottom w:val="none" w:sz="0" w:space="0" w:color="auto"/>
        <w:right w:val="none" w:sz="0" w:space="0" w:color="auto"/>
      </w:divBdr>
    </w:div>
    <w:div w:id="969819152">
      <w:marLeft w:val="480"/>
      <w:marRight w:val="0"/>
      <w:marTop w:val="0"/>
      <w:marBottom w:val="0"/>
      <w:divBdr>
        <w:top w:val="none" w:sz="0" w:space="0" w:color="auto"/>
        <w:left w:val="none" w:sz="0" w:space="0" w:color="auto"/>
        <w:bottom w:val="none" w:sz="0" w:space="0" w:color="auto"/>
        <w:right w:val="none" w:sz="0" w:space="0" w:color="auto"/>
      </w:divBdr>
    </w:div>
    <w:div w:id="970327699">
      <w:marLeft w:val="480"/>
      <w:marRight w:val="0"/>
      <w:marTop w:val="0"/>
      <w:marBottom w:val="0"/>
      <w:divBdr>
        <w:top w:val="none" w:sz="0" w:space="0" w:color="auto"/>
        <w:left w:val="none" w:sz="0" w:space="0" w:color="auto"/>
        <w:bottom w:val="none" w:sz="0" w:space="0" w:color="auto"/>
        <w:right w:val="none" w:sz="0" w:space="0" w:color="auto"/>
      </w:divBdr>
    </w:div>
    <w:div w:id="970596437">
      <w:marLeft w:val="480"/>
      <w:marRight w:val="0"/>
      <w:marTop w:val="0"/>
      <w:marBottom w:val="0"/>
      <w:divBdr>
        <w:top w:val="none" w:sz="0" w:space="0" w:color="auto"/>
        <w:left w:val="none" w:sz="0" w:space="0" w:color="auto"/>
        <w:bottom w:val="none" w:sz="0" w:space="0" w:color="auto"/>
        <w:right w:val="none" w:sz="0" w:space="0" w:color="auto"/>
      </w:divBdr>
    </w:div>
    <w:div w:id="972292733">
      <w:marLeft w:val="480"/>
      <w:marRight w:val="0"/>
      <w:marTop w:val="0"/>
      <w:marBottom w:val="0"/>
      <w:divBdr>
        <w:top w:val="none" w:sz="0" w:space="0" w:color="auto"/>
        <w:left w:val="none" w:sz="0" w:space="0" w:color="auto"/>
        <w:bottom w:val="none" w:sz="0" w:space="0" w:color="auto"/>
        <w:right w:val="none" w:sz="0" w:space="0" w:color="auto"/>
      </w:divBdr>
    </w:div>
    <w:div w:id="972297195">
      <w:marLeft w:val="480"/>
      <w:marRight w:val="0"/>
      <w:marTop w:val="0"/>
      <w:marBottom w:val="0"/>
      <w:divBdr>
        <w:top w:val="none" w:sz="0" w:space="0" w:color="auto"/>
        <w:left w:val="none" w:sz="0" w:space="0" w:color="auto"/>
        <w:bottom w:val="none" w:sz="0" w:space="0" w:color="auto"/>
        <w:right w:val="none" w:sz="0" w:space="0" w:color="auto"/>
      </w:divBdr>
    </w:div>
    <w:div w:id="972783357">
      <w:marLeft w:val="480"/>
      <w:marRight w:val="0"/>
      <w:marTop w:val="0"/>
      <w:marBottom w:val="0"/>
      <w:divBdr>
        <w:top w:val="none" w:sz="0" w:space="0" w:color="auto"/>
        <w:left w:val="none" w:sz="0" w:space="0" w:color="auto"/>
        <w:bottom w:val="none" w:sz="0" w:space="0" w:color="auto"/>
        <w:right w:val="none" w:sz="0" w:space="0" w:color="auto"/>
      </w:divBdr>
    </w:div>
    <w:div w:id="973146437">
      <w:marLeft w:val="480"/>
      <w:marRight w:val="0"/>
      <w:marTop w:val="0"/>
      <w:marBottom w:val="0"/>
      <w:divBdr>
        <w:top w:val="none" w:sz="0" w:space="0" w:color="auto"/>
        <w:left w:val="none" w:sz="0" w:space="0" w:color="auto"/>
        <w:bottom w:val="none" w:sz="0" w:space="0" w:color="auto"/>
        <w:right w:val="none" w:sz="0" w:space="0" w:color="auto"/>
      </w:divBdr>
    </w:div>
    <w:div w:id="973676884">
      <w:marLeft w:val="480"/>
      <w:marRight w:val="0"/>
      <w:marTop w:val="0"/>
      <w:marBottom w:val="0"/>
      <w:divBdr>
        <w:top w:val="none" w:sz="0" w:space="0" w:color="auto"/>
        <w:left w:val="none" w:sz="0" w:space="0" w:color="auto"/>
        <w:bottom w:val="none" w:sz="0" w:space="0" w:color="auto"/>
        <w:right w:val="none" w:sz="0" w:space="0" w:color="auto"/>
      </w:divBdr>
    </w:div>
    <w:div w:id="974531070">
      <w:marLeft w:val="480"/>
      <w:marRight w:val="0"/>
      <w:marTop w:val="0"/>
      <w:marBottom w:val="0"/>
      <w:divBdr>
        <w:top w:val="none" w:sz="0" w:space="0" w:color="auto"/>
        <w:left w:val="none" w:sz="0" w:space="0" w:color="auto"/>
        <w:bottom w:val="none" w:sz="0" w:space="0" w:color="auto"/>
        <w:right w:val="none" w:sz="0" w:space="0" w:color="auto"/>
      </w:divBdr>
    </w:div>
    <w:div w:id="976184666">
      <w:marLeft w:val="480"/>
      <w:marRight w:val="0"/>
      <w:marTop w:val="0"/>
      <w:marBottom w:val="0"/>
      <w:divBdr>
        <w:top w:val="none" w:sz="0" w:space="0" w:color="auto"/>
        <w:left w:val="none" w:sz="0" w:space="0" w:color="auto"/>
        <w:bottom w:val="none" w:sz="0" w:space="0" w:color="auto"/>
        <w:right w:val="none" w:sz="0" w:space="0" w:color="auto"/>
      </w:divBdr>
    </w:div>
    <w:div w:id="976564488">
      <w:marLeft w:val="480"/>
      <w:marRight w:val="0"/>
      <w:marTop w:val="0"/>
      <w:marBottom w:val="0"/>
      <w:divBdr>
        <w:top w:val="none" w:sz="0" w:space="0" w:color="auto"/>
        <w:left w:val="none" w:sz="0" w:space="0" w:color="auto"/>
        <w:bottom w:val="none" w:sz="0" w:space="0" w:color="auto"/>
        <w:right w:val="none" w:sz="0" w:space="0" w:color="auto"/>
      </w:divBdr>
    </w:div>
    <w:div w:id="976646139">
      <w:marLeft w:val="480"/>
      <w:marRight w:val="0"/>
      <w:marTop w:val="0"/>
      <w:marBottom w:val="0"/>
      <w:divBdr>
        <w:top w:val="none" w:sz="0" w:space="0" w:color="auto"/>
        <w:left w:val="none" w:sz="0" w:space="0" w:color="auto"/>
        <w:bottom w:val="none" w:sz="0" w:space="0" w:color="auto"/>
        <w:right w:val="none" w:sz="0" w:space="0" w:color="auto"/>
      </w:divBdr>
    </w:div>
    <w:div w:id="977420194">
      <w:marLeft w:val="480"/>
      <w:marRight w:val="0"/>
      <w:marTop w:val="0"/>
      <w:marBottom w:val="0"/>
      <w:divBdr>
        <w:top w:val="none" w:sz="0" w:space="0" w:color="auto"/>
        <w:left w:val="none" w:sz="0" w:space="0" w:color="auto"/>
        <w:bottom w:val="none" w:sz="0" w:space="0" w:color="auto"/>
        <w:right w:val="none" w:sz="0" w:space="0" w:color="auto"/>
      </w:divBdr>
    </w:div>
    <w:div w:id="977496414">
      <w:marLeft w:val="480"/>
      <w:marRight w:val="0"/>
      <w:marTop w:val="0"/>
      <w:marBottom w:val="0"/>
      <w:divBdr>
        <w:top w:val="none" w:sz="0" w:space="0" w:color="auto"/>
        <w:left w:val="none" w:sz="0" w:space="0" w:color="auto"/>
        <w:bottom w:val="none" w:sz="0" w:space="0" w:color="auto"/>
        <w:right w:val="none" w:sz="0" w:space="0" w:color="auto"/>
      </w:divBdr>
    </w:div>
    <w:div w:id="978000981">
      <w:marLeft w:val="480"/>
      <w:marRight w:val="0"/>
      <w:marTop w:val="0"/>
      <w:marBottom w:val="0"/>
      <w:divBdr>
        <w:top w:val="none" w:sz="0" w:space="0" w:color="auto"/>
        <w:left w:val="none" w:sz="0" w:space="0" w:color="auto"/>
        <w:bottom w:val="none" w:sz="0" w:space="0" w:color="auto"/>
        <w:right w:val="none" w:sz="0" w:space="0" w:color="auto"/>
      </w:divBdr>
    </w:div>
    <w:div w:id="978461618">
      <w:marLeft w:val="480"/>
      <w:marRight w:val="0"/>
      <w:marTop w:val="0"/>
      <w:marBottom w:val="0"/>
      <w:divBdr>
        <w:top w:val="none" w:sz="0" w:space="0" w:color="auto"/>
        <w:left w:val="none" w:sz="0" w:space="0" w:color="auto"/>
        <w:bottom w:val="none" w:sz="0" w:space="0" w:color="auto"/>
        <w:right w:val="none" w:sz="0" w:space="0" w:color="auto"/>
      </w:divBdr>
    </w:div>
    <w:div w:id="978846566">
      <w:marLeft w:val="480"/>
      <w:marRight w:val="0"/>
      <w:marTop w:val="0"/>
      <w:marBottom w:val="0"/>
      <w:divBdr>
        <w:top w:val="none" w:sz="0" w:space="0" w:color="auto"/>
        <w:left w:val="none" w:sz="0" w:space="0" w:color="auto"/>
        <w:bottom w:val="none" w:sz="0" w:space="0" w:color="auto"/>
        <w:right w:val="none" w:sz="0" w:space="0" w:color="auto"/>
      </w:divBdr>
    </w:div>
    <w:div w:id="978850109">
      <w:marLeft w:val="480"/>
      <w:marRight w:val="0"/>
      <w:marTop w:val="0"/>
      <w:marBottom w:val="0"/>
      <w:divBdr>
        <w:top w:val="none" w:sz="0" w:space="0" w:color="auto"/>
        <w:left w:val="none" w:sz="0" w:space="0" w:color="auto"/>
        <w:bottom w:val="none" w:sz="0" w:space="0" w:color="auto"/>
        <w:right w:val="none" w:sz="0" w:space="0" w:color="auto"/>
      </w:divBdr>
    </w:div>
    <w:div w:id="979190194">
      <w:marLeft w:val="480"/>
      <w:marRight w:val="0"/>
      <w:marTop w:val="0"/>
      <w:marBottom w:val="0"/>
      <w:divBdr>
        <w:top w:val="none" w:sz="0" w:space="0" w:color="auto"/>
        <w:left w:val="none" w:sz="0" w:space="0" w:color="auto"/>
        <w:bottom w:val="none" w:sz="0" w:space="0" w:color="auto"/>
        <w:right w:val="none" w:sz="0" w:space="0" w:color="auto"/>
      </w:divBdr>
    </w:div>
    <w:div w:id="979461335">
      <w:marLeft w:val="480"/>
      <w:marRight w:val="0"/>
      <w:marTop w:val="0"/>
      <w:marBottom w:val="0"/>
      <w:divBdr>
        <w:top w:val="none" w:sz="0" w:space="0" w:color="auto"/>
        <w:left w:val="none" w:sz="0" w:space="0" w:color="auto"/>
        <w:bottom w:val="none" w:sz="0" w:space="0" w:color="auto"/>
        <w:right w:val="none" w:sz="0" w:space="0" w:color="auto"/>
      </w:divBdr>
    </w:div>
    <w:div w:id="980235274">
      <w:marLeft w:val="480"/>
      <w:marRight w:val="0"/>
      <w:marTop w:val="0"/>
      <w:marBottom w:val="0"/>
      <w:divBdr>
        <w:top w:val="none" w:sz="0" w:space="0" w:color="auto"/>
        <w:left w:val="none" w:sz="0" w:space="0" w:color="auto"/>
        <w:bottom w:val="none" w:sz="0" w:space="0" w:color="auto"/>
        <w:right w:val="none" w:sz="0" w:space="0" w:color="auto"/>
      </w:divBdr>
    </w:div>
    <w:div w:id="981349633">
      <w:marLeft w:val="480"/>
      <w:marRight w:val="0"/>
      <w:marTop w:val="0"/>
      <w:marBottom w:val="0"/>
      <w:divBdr>
        <w:top w:val="none" w:sz="0" w:space="0" w:color="auto"/>
        <w:left w:val="none" w:sz="0" w:space="0" w:color="auto"/>
        <w:bottom w:val="none" w:sz="0" w:space="0" w:color="auto"/>
        <w:right w:val="none" w:sz="0" w:space="0" w:color="auto"/>
      </w:divBdr>
    </w:div>
    <w:div w:id="982077284">
      <w:marLeft w:val="480"/>
      <w:marRight w:val="0"/>
      <w:marTop w:val="0"/>
      <w:marBottom w:val="0"/>
      <w:divBdr>
        <w:top w:val="none" w:sz="0" w:space="0" w:color="auto"/>
        <w:left w:val="none" w:sz="0" w:space="0" w:color="auto"/>
        <w:bottom w:val="none" w:sz="0" w:space="0" w:color="auto"/>
        <w:right w:val="none" w:sz="0" w:space="0" w:color="auto"/>
      </w:divBdr>
    </w:div>
    <w:div w:id="982386253">
      <w:marLeft w:val="480"/>
      <w:marRight w:val="0"/>
      <w:marTop w:val="0"/>
      <w:marBottom w:val="0"/>
      <w:divBdr>
        <w:top w:val="none" w:sz="0" w:space="0" w:color="auto"/>
        <w:left w:val="none" w:sz="0" w:space="0" w:color="auto"/>
        <w:bottom w:val="none" w:sz="0" w:space="0" w:color="auto"/>
        <w:right w:val="none" w:sz="0" w:space="0" w:color="auto"/>
      </w:divBdr>
    </w:div>
    <w:div w:id="982387145">
      <w:marLeft w:val="480"/>
      <w:marRight w:val="0"/>
      <w:marTop w:val="0"/>
      <w:marBottom w:val="0"/>
      <w:divBdr>
        <w:top w:val="none" w:sz="0" w:space="0" w:color="auto"/>
        <w:left w:val="none" w:sz="0" w:space="0" w:color="auto"/>
        <w:bottom w:val="none" w:sz="0" w:space="0" w:color="auto"/>
        <w:right w:val="none" w:sz="0" w:space="0" w:color="auto"/>
      </w:divBdr>
    </w:div>
    <w:div w:id="983044111">
      <w:marLeft w:val="480"/>
      <w:marRight w:val="0"/>
      <w:marTop w:val="0"/>
      <w:marBottom w:val="0"/>
      <w:divBdr>
        <w:top w:val="none" w:sz="0" w:space="0" w:color="auto"/>
        <w:left w:val="none" w:sz="0" w:space="0" w:color="auto"/>
        <w:bottom w:val="none" w:sz="0" w:space="0" w:color="auto"/>
        <w:right w:val="none" w:sz="0" w:space="0" w:color="auto"/>
      </w:divBdr>
    </w:div>
    <w:div w:id="983387428">
      <w:marLeft w:val="480"/>
      <w:marRight w:val="0"/>
      <w:marTop w:val="0"/>
      <w:marBottom w:val="0"/>
      <w:divBdr>
        <w:top w:val="none" w:sz="0" w:space="0" w:color="auto"/>
        <w:left w:val="none" w:sz="0" w:space="0" w:color="auto"/>
        <w:bottom w:val="none" w:sz="0" w:space="0" w:color="auto"/>
        <w:right w:val="none" w:sz="0" w:space="0" w:color="auto"/>
      </w:divBdr>
    </w:div>
    <w:div w:id="983702138">
      <w:marLeft w:val="480"/>
      <w:marRight w:val="0"/>
      <w:marTop w:val="0"/>
      <w:marBottom w:val="0"/>
      <w:divBdr>
        <w:top w:val="none" w:sz="0" w:space="0" w:color="auto"/>
        <w:left w:val="none" w:sz="0" w:space="0" w:color="auto"/>
        <w:bottom w:val="none" w:sz="0" w:space="0" w:color="auto"/>
        <w:right w:val="none" w:sz="0" w:space="0" w:color="auto"/>
      </w:divBdr>
    </w:div>
    <w:div w:id="986594068">
      <w:marLeft w:val="480"/>
      <w:marRight w:val="0"/>
      <w:marTop w:val="0"/>
      <w:marBottom w:val="0"/>
      <w:divBdr>
        <w:top w:val="none" w:sz="0" w:space="0" w:color="auto"/>
        <w:left w:val="none" w:sz="0" w:space="0" w:color="auto"/>
        <w:bottom w:val="none" w:sz="0" w:space="0" w:color="auto"/>
        <w:right w:val="none" w:sz="0" w:space="0" w:color="auto"/>
      </w:divBdr>
    </w:div>
    <w:div w:id="986980663">
      <w:marLeft w:val="480"/>
      <w:marRight w:val="0"/>
      <w:marTop w:val="0"/>
      <w:marBottom w:val="0"/>
      <w:divBdr>
        <w:top w:val="none" w:sz="0" w:space="0" w:color="auto"/>
        <w:left w:val="none" w:sz="0" w:space="0" w:color="auto"/>
        <w:bottom w:val="none" w:sz="0" w:space="0" w:color="auto"/>
        <w:right w:val="none" w:sz="0" w:space="0" w:color="auto"/>
      </w:divBdr>
    </w:div>
    <w:div w:id="987440672">
      <w:marLeft w:val="480"/>
      <w:marRight w:val="0"/>
      <w:marTop w:val="0"/>
      <w:marBottom w:val="0"/>
      <w:divBdr>
        <w:top w:val="none" w:sz="0" w:space="0" w:color="auto"/>
        <w:left w:val="none" w:sz="0" w:space="0" w:color="auto"/>
        <w:bottom w:val="none" w:sz="0" w:space="0" w:color="auto"/>
        <w:right w:val="none" w:sz="0" w:space="0" w:color="auto"/>
      </w:divBdr>
    </w:div>
    <w:div w:id="988168448">
      <w:marLeft w:val="480"/>
      <w:marRight w:val="0"/>
      <w:marTop w:val="0"/>
      <w:marBottom w:val="0"/>
      <w:divBdr>
        <w:top w:val="none" w:sz="0" w:space="0" w:color="auto"/>
        <w:left w:val="none" w:sz="0" w:space="0" w:color="auto"/>
        <w:bottom w:val="none" w:sz="0" w:space="0" w:color="auto"/>
        <w:right w:val="none" w:sz="0" w:space="0" w:color="auto"/>
      </w:divBdr>
    </w:div>
    <w:div w:id="988556634">
      <w:marLeft w:val="480"/>
      <w:marRight w:val="0"/>
      <w:marTop w:val="0"/>
      <w:marBottom w:val="0"/>
      <w:divBdr>
        <w:top w:val="none" w:sz="0" w:space="0" w:color="auto"/>
        <w:left w:val="none" w:sz="0" w:space="0" w:color="auto"/>
        <w:bottom w:val="none" w:sz="0" w:space="0" w:color="auto"/>
        <w:right w:val="none" w:sz="0" w:space="0" w:color="auto"/>
      </w:divBdr>
    </w:div>
    <w:div w:id="991253176">
      <w:marLeft w:val="480"/>
      <w:marRight w:val="0"/>
      <w:marTop w:val="0"/>
      <w:marBottom w:val="0"/>
      <w:divBdr>
        <w:top w:val="none" w:sz="0" w:space="0" w:color="auto"/>
        <w:left w:val="none" w:sz="0" w:space="0" w:color="auto"/>
        <w:bottom w:val="none" w:sz="0" w:space="0" w:color="auto"/>
        <w:right w:val="none" w:sz="0" w:space="0" w:color="auto"/>
      </w:divBdr>
    </w:div>
    <w:div w:id="992104520">
      <w:marLeft w:val="480"/>
      <w:marRight w:val="0"/>
      <w:marTop w:val="0"/>
      <w:marBottom w:val="0"/>
      <w:divBdr>
        <w:top w:val="none" w:sz="0" w:space="0" w:color="auto"/>
        <w:left w:val="none" w:sz="0" w:space="0" w:color="auto"/>
        <w:bottom w:val="none" w:sz="0" w:space="0" w:color="auto"/>
        <w:right w:val="none" w:sz="0" w:space="0" w:color="auto"/>
      </w:divBdr>
    </w:div>
    <w:div w:id="992297713">
      <w:marLeft w:val="480"/>
      <w:marRight w:val="0"/>
      <w:marTop w:val="0"/>
      <w:marBottom w:val="0"/>
      <w:divBdr>
        <w:top w:val="none" w:sz="0" w:space="0" w:color="auto"/>
        <w:left w:val="none" w:sz="0" w:space="0" w:color="auto"/>
        <w:bottom w:val="none" w:sz="0" w:space="0" w:color="auto"/>
        <w:right w:val="none" w:sz="0" w:space="0" w:color="auto"/>
      </w:divBdr>
    </w:div>
    <w:div w:id="992686156">
      <w:marLeft w:val="480"/>
      <w:marRight w:val="0"/>
      <w:marTop w:val="0"/>
      <w:marBottom w:val="0"/>
      <w:divBdr>
        <w:top w:val="none" w:sz="0" w:space="0" w:color="auto"/>
        <w:left w:val="none" w:sz="0" w:space="0" w:color="auto"/>
        <w:bottom w:val="none" w:sz="0" w:space="0" w:color="auto"/>
        <w:right w:val="none" w:sz="0" w:space="0" w:color="auto"/>
      </w:divBdr>
    </w:div>
    <w:div w:id="994338028">
      <w:marLeft w:val="480"/>
      <w:marRight w:val="0"/>
      <w:marTop w:val="0"/>
      <w:marBottom w:val="0"/>
      <w:divBdr>
        <w:top w:val="none" w:sz="0" w:space="0" w:color="auto"/>
        <w:left w:val="none" w:sz="0" w:space="0" w:color="auto"/>
        <w:bottom w:val="none" w:sz="0" w:space="0" w:color="auto"/>
        <w:right w:val="none" w:sz="0" w:space="0" w:color="auto"/>
      </w:divBdr>
    </w:div>
    <w:div w:id="995885142">
      <w:marLeft w:val="480"/>
      <w:marRight w:val="0"/>
      <w:marTop w:val="0"/>
      <w:marBottom w:val="0"/>
      <w:divBdr>
        <w:top w:val="none" w:sz="0" w:space="0" w:color="auto"/>
        <w:left w:val="none" w:sz="0" w:space="0" w:color="auto"/>
        <w:bottom w:val="none" w:sz="0" w:space="0" w:color="auto"/>
        <w:right w:val="none" w:sz="0" w:space="0" w:color="auto"/>
      </w:divBdr>
    </w:div>
    <w:div w:id="996491009">
      <w:marLeft w:val="480"/>
      <w:marRight w:val="0"/>
      <w:marTop w:val="0"/>
      <w:marBottom w:val="0"/>
      <w:divBdr>
        <w:top w:val="none" w:sz="0" w:space="0" w:color="auto"/>
        <w:left w:val="none" w:sz="0" w:space="0" w:color="auto"/>
        <w:bottom w:val="none" w:sz="0" w:space="0" w:color="auto"/>
        <w:right w:val="none" w:sz="0" w:space="0" w:color="auto"/>
      </w:divBdr>
    </w:div>
    <w:div w:id="996764826">
      <w:marLeft w:val="480"/>
      <w:marRight w:val="0"/>
      <w:marTop w:val="0"/>
      <w:marBottom w:val="0"/>
      <w:divBdr>
        <w:top w:val="none" w:sz="0" w:space="0" w:color="auto"/>
        <w:left w:val="none" w:sz="0" w:space="0" w:color="auto"/>
        <w:bottom w:val="none" w:sz="0" w:space="0" w:color="auto"/>
        <w:right w:val="none" w:sz="0" w:space="0" w:color="auto"/>
      </w:divBdr>
    </w:div>
    <w:div w:id="996805223">
      <w:marLeft w:val="480"/>
      <w:marRight w:val="0"/>
      <w:marTop w:val="0"/>
      <w:marBottom w:val="0"/>
      <w:divBdr>
        <w:top w:val="none" w:sz="0" w:space="0" w:color="auto"/>
        <w:left w:val="none" w:sz="0" w:space="0" w:color="auto"/>
        <w:bottom w:val="none" w:sz="0" w:space="0" w:color="auto"/>
        <w:right w:val="none" w:sz="0" w:space="0" w:color="auto"/>
      </w:divBdr>
    </w:div>
    <w:div w:id="996877830">
      <w:bodyDiv w:val="1"/>
      <w:marLeft w:val="0"/>
      <w:marRight w:val="0"/>
      <w:marTop w:val="0"/>
      <w:marBottom w:val="0"/>
      <w:divBdr>
        <w:top w:val="none" w:sz="0" w:space="0" w:color="auto"/>
        <w:left w:val="none" w:sz="0" w:space="0" w:color="auto"/>
        <w:bottom w:val="none" w:sz="0" w:space="0" w:color="auto"/>
        <w:right w:val="none" w:sz="0" w:space="0" w:color="auto"/>
      </w:divBdr>
    </w:div>
    <w:div w:id="998534196">
      <w:bodyDiv w:val="1"/>
      <w:marLeft w:val="0"/>
      <w:marRight w:val="0"/>
      <w:marTop w:val="0"/>
      <w:marBottom w:val="0"/>
      <w:divBdr>
        <w:top w:val="none" w:sz="0" w:space="0" w:color="auto"/>
        <w:left w:val="none" w:sz="0" w:space="0" w:color="auto"/>
        <w:bottom w:val="none" w:sz="0" w:space="0" w:color="auto"/>
        <w:right w:val="none" w:sz="0" w:space="0" w:color="auto"/>
      </w:divBdr>
    </w:div>
    <w:div w:id="998994622">
      <w:marLeft w:val="480"/>
      <w:marRight w:val="0"/>
      <w:marTop w:val="0"/>
      <w:marBottom w:val="0"/>
      <w:divBdr>
        <w:top w:val="none" w:sz="0" w:space="0" w:color="auto"/>
        <w:left w:val="none" w:sz="0" w:space="0" w:color="auto"/>
        <w:bottom w:val="none" w:sz="0" w:space="0" w:color="auto"/>
        <w:right w:val="none" w:sz="0" w:space="0" w:color="auto"/>
      </w:divBdr>
    </w:div>
    <w:div w:id="999504739">
      <w:marLeft w:val="480"/>
      <w:marRight w:val="0"/>
      <w:marTop w:val="0"/>
      <w:marBottom w:val="0"/>
      <w:divBdr>
        <w:top w:val="none" w:sz="0" w:space="0" w:color="auto"/>
        <w:left w:val="none" w:sz="0" w:space="0" w:color="auto"/>
        <w:bottom w:val="none" w:sz="0" w:space="0" w:color="auto"/>
        <w:right w:val="none" w:sz="0" w:space="0" w:color="auto"/>
      </w:divBdr>
    </w:div>
    <w:div w:id="999893640">
      <w:marLeft w:val="480"/>
      <w:marRight w:val="0"/>
      <w:marTop w:val="0"/>
      <w:marBottom w:val="0"/>
      <w:divBdr>
        <w:top w:val="none" w:sz="0" w:space="0" w:color="auto"/>
        <w:left w:val="none" w:sz="0" w:space="0" w:color="auto"/>
        <w:bottom w:val="none" w:sz="0" w:space="0" w:color="auto"/>
        <w:right w:val="none" w:sz="0" w:space="0" w:color="auto"/>
      </w:divBdr>
    </w:div>
    <w:div w:id="1002513851">
      <w:marLeft w:val="480"/>
      <w:marRight w:val="0"/>
      <w:marTop w:val="0"/>
      <w:marBottom w:val="0"/>
      <w:divBdr>
        <w:top w:val="none" w:sz="0" w:space="0" w:color="auto"/>
        <w:left w:val="none" w:sz="0" w:space="0" w:color="auto"/>
        <w:bottom w:val="none" w:sz="0" w:space="0" w:color="auto"/>
        <w:right w:val="none" w:sz="0" w:space="0" w:color="auto"/>
      </w:divBdr>
    </w:div>
    <w:div w:id="1002660038">
      <w:marLeft w:val="480"/>
      <w:marRight w:val="0"/>
      <w:marTop w:val="0"/>
      <w:marBottom w:val="0"/>
      <w:divBdr>
        <w:top w:val="none" w:sz="0" w:space="0" w:color="auto"/>
        <w:left w:val="none" w:sz="0" w:space="0" w:color="auto"/>
        <w:bottom w:val="none" w:sz="0" w:space="0" w:color="auto"/>
        <w:right w:val="none" w:sz="0" w:space="0" w:color="auto"/>
      </w:divBdr>
    </w:div>
    <w:div w:id="1005325742">
      <w:marLeft w:val="480"/>
      <w:marRight w:val="0"/>
      <w:marTop w:val="0"/>
      <w:marBottom w:val="0"/>
      <w:divBdr>
        <w:top w:val="none" w:sz="0" w:space="0" w:color="auto"/>
        <w:left w:val="none" w:sz="0" w:space="0" w:color="auto"/>
        <w:bottom w:val="none" w:sz="0" w:space="0" w:color="auto"/>
        <w:right w:val="none" w:sz="0" w:space="0" w:color="auto"/>
      </w:divBdr>
    </w:div>
    <w:div w:id="1006058870">
      <w:marLeft w:val="480"/>
      <w:marRight w:val="0"/>
      <w:marTop w:val="0"/>
      <w:marBottom w:val="0"/>
      <w:divBdr>
        <w:top w:val="none" w:sz="0" w:space="0" w:color="auto"/>
        <w:left w:val="none" w:sz="0" w:space="0" w:color="auto"/>
        <w:bottom w:val="none" w:sz="0" w:space="0" w:color="auto"/>
        <w:right w:val="none" w:sz="0" w:space="0" w:color="auto"/>
      </w:divBdr>
    </w:div>
    <w:div w:id="1006442788">
      <w:marLeft w:val="480"/>
      <w:marRight w:val="0"/>
      <w:marTop w:val="0"/>
      <w:marBottom w:val="0"/>
      <w:divBdr>
        <w:top w:val="none" w:sz="0" w:space="0" w:color="auto"/>
        <w:left w:val="none" w:sz="0" w:space="0" w:color="auto"/>
        <w:bottom w:val="none" w:sz="0" w:space="0" w:color="auto"/>
        <w:right w:val="none" w:sz="0" w:space="0" w:color="auto"/>
      </w:divBdr>
    </w:div>
    <w:div w:id="1008413240">
      <w:marLeft w:val="480"/>
      <w:marRight w:val="0"/>
      <w:marTop w:val="0"/>
      <w:marBottom w:val="0"/>
      <w:divBdr>
        <w:top w:val="none" w:sz="0" w:space="0" w:color="auto"/>
        <w:left w:val="none" w:sz="0" w:space="0" w:color="auto"/>
        <w:bottom w:val="none" w:sz="0" w:space="0" w:color="auto"/>
        <w:right w:val="none" w:sz="0" w:space="0" w:color="auto"/>
      </w:divBdr>
    </w:div>
    <w:div w:id="1008485828">
      <w:marLeft w:val="480"/>
      <w:marRight w:val="0"/>
      <w:marTop w:val="0"/>
      <w:marBottom w:val="0"/>
      <w:divBdr>
        <w:top w:val="none" w:sz="0" w:space="0" w:color="auto"/>
        <w:left w:val="none" w:sz="0" w:space="0" w:color="auto"/>
        <w:bottom w:val="none" w:sz="0" w:space="0" w:color="auto"/>
        <w:right w:val="none" w:sz="0" w:space="0" w:color="auto"/>
      </w:divBdr>
    </w:div>
    <w:div w:id="1008870375">
      <w:marLeft w:val="480"/>
      <w:marRight w:val="0"/>
      <w:marTop w:val="0"/>
      <w:marBottom w:val="0"/>
      <w:divBdr>
        <w:top w:val="none" w:sz="0" w:space="0" w:color="auto"/>
        <w:left w:val="none" w:sz="0" w:space="0" w:color="auto"/>
        <w:bottom w:val="none" w:sz="0" w:space="0" w:color="auto"/>
        <w:right w:val="none" w:sz="0" w:space="0" w:color="auto"/>
      </w:divBdr>
    </w:div>
    <w:div w:id="1009019314">
      <w:marLeft w:val="480"/>
      <w:marRight w:val="0"/>
      <w:marTop w:val="0"/>
      <w:marBottom w:val="0"/>
      <w:divBdr>
        <w:top w:val="none" w:sz="0" w:space="0" w:color="auto"/>
        <w:left w:val="none" w:sz="0" w:space="0" w:color="auto"/>
        <w:bottom w:val="none" w:sz="0" w:space="0" w:color="auto"/>
        <w:right w:val="none" w:sz="0" w:space="0" w:color="auto"/>
      </w:divBdr>
    </w:div>
    <w:div w:id="1009790436">
      <w:marLeft w:val="480"/>
      <w:marRight w:val="0"/>
      <w:marTop w:val="0"/>
      <w:marBottom w:val="0"/>
      <w:divBdr>
        <w:top w:val="none" w:sz="0" w:space="0" w:color="auto"/>
        <w:left w:val="none" w:sz="0" w:space="0" w:color="auto"/>
        <w:bottom w:val="none" w:sz="0" w:space="0" w:color="auto"/>
        <w:right w:val="none" w:sz="0" w:space="0" w:color="auto"/>
      </w:divBdr>
    </w:div>
    <w:div w:id="1010447620">
      <w:marLeft w:val="480"/>
      <w:marRight w:val="0"/>
      <w:marTop w:val="0"/>
      <w:marBottom w:val="0"/>
      <w:divBdr>
        <w:top w:val="none" w:sz="0" w:space="0" w:color="auto"/>
        <w:left w:val="none" w:sz="0" w:space="0" w:color="auto"/>
        <w:bottom w:val="none" w:sz="0" w:space="0" w:color="auto"/>
        <w:right w:val="none" w:sz="0" w:space="0" w:color="auto"/>
      </w:divBdr>
    </w:div>
    <w:div w:id="1010959008">
      <w:marLeft w:val="480"/>
      <w:marRight w:val="0"/>
      <w:marTop w:val="0"/>
      <w:marBottom w:val="0"/>
      <w:divBdr>
        <w:top w:val="none" w:sz="0" w:space="0" w:color="auto"/>
        <w:left w:val="none" w:sz="0" w:space="0" w:color="auto"/>
        <w:bottom w:val="none" w:sz="0" w:space="0" w:color="auto"/>
        <w:right w:val="none" w:sz="0" w:space="0" w:color="auto"/>
      </w:divBdr>
    </w:div>
    <w:div w:id="1011376595">
      <w:marLeft w:val="480"/>
      <w:marRight w:val="0"/>
      <w:marTop w:val="0"/>
      <w:marBottom w:val="0"/>
      <w:divBdr>
        <w:top w:val="none" w:sz="0" w:space="0" w:color="auto"/>
        <w:left w:val="none" w:sz="0" w:space="0" w:color="auto"/>
        <w:bottom w:val="none" w:sz="0" w:space="0" w:color="auto"/>
        <w:right w:val="none" w:sz="0" w:space="0" w:color="auto"/>
      </w:divBdr>
    </w:div>
    <w:div w:id="1013452535">
      <w:marLeft w:val="480"/>
      <w:marRight w:val="0"/>
      <w:marTop w:val="0"/>
      <w:marBottom w:val="0"/>
      <w:divBdr>
        <w:top w:val="none" w:sz="0" w:space="0" w:color="auto"/>
        <w:left w:val="none" w:sz="0" w:space="0" w:color="auto"/>
        <w:bottom w:val="none" w:sz="0" w:space="0" w:color="auto"/>
        <w:right w:val="none" w:sz="0" w:space="0" w:color="auto"/>
      </w:divBdr>
    </w:div>
    <w:div w:id="1014108310">
      <w:marLeft w:val="480"/>
      <w:marRight w:val="0"/>
      <w:marTop w:val="0"/>
      <w:marBottom w:val="0"/>
      <w:divBdr>
        <w:top w:val="none" w:sz="0" w:space="0" w:color="auto"/>
        <w:left w:val="none" w:sz="0" w:space="0" w:color="auto"/>
        <w:bottom w:val="none" w:sz="0" w:space="0" w:color="auto"/>
        <w:right w:val="none" w:sz="0" w:space="0" w:color="auto"/>
      </w:divBdr>
    </w:div>
    <w:div w:id="1014187057">
      <w:marLeft w:val="480"/>
      <w:marRight w:val="0"/>
      <w:marTop w:val="0"/>
      <w:marBottom w:val="0"/>
      <w:divBdr>
        <w:top w:val="none" w:sz="0" w:space="0" w:color="auto"/>
        <w:left w:val="none" w:sz="0" w:space="0" w:color="auto"/>
        <w:bottom w:val="none" w:sz="0" w:space="0" w:color="auto"/>
        <w:right w:val="none" w:sz="0" w:space="0" w:color="auto"/>
      </w:divBdr>
    </w:div>
    <w:div w:id="1014263259">
      <w:marLeft w:val="480"/>
      <w:marRight w:val="0"/>
      <w:marTop w:val="0"/>
      <w:marBottom w:val="0"/>
      <w:divBdr>
        <w:top w:val="none" w:sz="0" w:space="0" w:color="auto"/>
        <w:left w:val="none" w:sz="0" w:space="0" w:color="auto"/>
        <w:bottom w:val="none" w:sz="0" w:space="0" w:color="auto"/>
        <w:right w:val="none" w:sz="0" w:space="0" w:color="auto"/>
      </w:divBdr>
    </w:div>
    <w:div w:id="1015109479">
      <w:marLeft w:val="480"/>
      <w:marRight w:val="0"/>
      <w:marTop w:val="0"/>
      <w:marBottom w:val="0"/>
      <w:divBdr>
        <w:top w:val="none" w:sz="0" w:space="0" w:color="auto"/>
        <w:left w:val="none" w:sz="0" w:space="0" w:color="auto"/>
        <w:bottom w:val="none" w:sz="0" w:space="0" w:color="auto"/>
        <w:right w:val="none" w:sz="0" w:space="0" w:color="auto"/>
      </w:divBdr>
    </w:div>
    <w:div w:id="1016074359">
      <w:marLeft w:val="480"/>
      <w:marRight w:val="0"/>
      <w:marTop w:val="0"/>
      <w:marBottom w:val="0"/>
      <w:divBdr>
        <w:top w:val="none" w:sz="0" w:space="0" w:color="auto"/>
        <w:left w:val="none" w:sz="0" w:space="0" w:color="auto"/>
        <w:bottom w:val="none" w:sz="0" w:space="0" w:color="auto"/>
        <w:right w:val="none" w:sz="0" w:space="0" w:color="auto"/>
      </w:divBdr>
    </w:div>
    <w:div w:id="1016494345">
      <w:marLeft w:val="480"/>
      <w:marRight w:val="0"/>
      <w:marTop w:val="0"/>
      <w:marBottom w:val="0"/>
      <w:divBdr>
        <w:top w:val="none" w:sz="0" w:space="0" w:color="auto"/>
        <w:left w:val="none" w:sz="0" w:space="0" w:color="auto"/>
        <w:bottom w:val="none" w:sz="0" w:space="0" w:color="auto"/>
        <w:right w:val="none" w:sz="0" w:space="0" w:color="auto"/>
      </w:divBdr>
    </w:div>
    <w:div w:id="1016730090">
      <w:bodyDiv w:val="1"/>
      <w:marLeft w:val="0"/>
      <w:marRight w:val="0"/>
      <w:marTop w:val="0"/>
      <w:marBottom w:val="0"/>
      <w:divBdr>
        <w:top w:val="none" w:sz="0" w:space="0" w:color="auto"/>
        <w:left w:val="none" w:sz="0" w:space="0" w:color="auto"/>
        <w:bottom w:val="none" w:sz="0" w:space="0" w:color="auto"/>
        <w:right w:val="none" w:sz="0" w:space="0" w:color="auto"/>
      </w:divBdr>
    </w:div>
    <w:div w:id="1017391182">
      <w:marLeft w:val="480"/>
      <w:marRight w:val="0"/>
      <w:marTop w:val="0"/>
      <w:marBottom w:val="0"/>
      <w:divBdr>
        <w:top w:val="none" w:sz="0" w:space="0" w:color="auto"/>
        <w:left w:val="none" w:sz="0" w:space="0" w:color="auto"/>
        <w:bottom w:val="none" w:sz="0" w:space="0" w:color="auto"/>
        <w:right w:val="none" w:sz="0" w:space="0" w:color="auto"/>
      </w:divBdr>
    </w:div>
    <w:div w:id="1017659016">
      <w:marLeft w:val="480"/>
      <w:marRight w:val="0"/>
      <w:marTop w:val="0"/>
      <w:marBottom w:val="0"/>
      <w:divBdr>
        <w:top w:val="none" w:sz="0" w:space="0" w:color="auto"/>
        <w:left w:val="none" w:sz="0" w:space="0" w:color="auto"/>
        <w:bottom w:val="none" w:sz="0" w:space="0" w:color="auto"/>
        <w:right w:val="none" w:sz="0" w:space="0" w:color="auto"/>
      </w:divBdr>
    </w:div>
    <w:div w:id="1017737133">
      <w:marLeft w:val="480"/>
      <w:marRight w:val="0"/>
      <w:marTop w:val="0"/>
      <w:marBottom w:val="0"/>
      <w:divBdr>
        <w:top w:val="none" w:sz="0" w:space="0" w:color="auto"/>
        <w:left w:val="none" w:sz="0" w:space="0" w:color="auto"/>
        <w:bottom w:val="none" w:sz="0" w:space="0" w:color="auto"/>
        <w:right w:val="none" w:sz="0" w:space="0" w:color="auto"/>
      </w:divBdr>
    </w:div>
    <w:div w:id="1018198710">
      <w:marLeft w:val="480"/>
      <w:marRight w:val="0"/>
      <w:marTop w:val="0"/>
      <w:marBottom w:val="0"/>
      <w:divBdr>
        <w:top w:val="none" w:sz="0" w:space="0" w:color="auto"/>
        <w:left w:val="none" w:sz="0" w:space="0" w:color="auto"/>
        <w:bottom w:val="none" w:sz="0" w:space="0" w:color="auto"/>
        <w:right w:val="none" w:sz="0" w:space="0" w:color="auto"/>
      </w:divBdr>
    </w:div>
    <w:div w:id="1018505811">
      <w:marLeft w:val="480"/>
      <w:marRight w:val="0"/>
      <w:marTop w:val="0"/>
      <w:marBottom w:val="0"/>
      <w:divBdr>
        <w:top w:val="none" w:sz="0" w:space="0" w:color="auto"/>
        <w:left w:val="none" w:sz="0" w:space="0" w:color="auto"/>
        <w:bottom w:val="none" w:sz="0" w:space="0" w:color="auto"/>
        <w:right w:val="none" w:sz="0" w:space="0" w:color="auto"/>
      </w:divBdr>
    </w:div>
    <w:div w:id="1018702705">
      <w:marLeft w:val="480"/>
      <w:marRight w:val="0"/>
      <w:marTop w:val="0"/>
      <w:marBottom w:val="0"/>
      <w:divBdr>
        <w:top w:val="none" w:sz="0" w:space="0" w:color="auto"/>
        <w:left w:val="none" w:sz="0" w:space="0" w:color="auto"/>
        <w:bottom w:val="none" w:sz="0" w:space="0" w:color="auto"/>
        <w:right w:val="none" w:sz="0" w:space="0" w:color="auto"/>
      </w:divBdr>
    </w:div>
    <w:div w:id="1024207230">
      <w:marLeft w:val="480"/>
      <w:marRight w:val="0"/>
      <w:marTop w:val="0"/>
      <w:marBottom w:val="0"/>
      <w:divBdr>
        <w:top w:val="none" w:sz="0" w:space="0" w:color="auto"/>
        <w:left w:val="none" w:sz="0" w:space="0" w:color="auto"/>
        <w:bottom w:val="none" w:sz="0" w:space="0" w:color="auto"/>
        <w:right w:val="none" w:sz="0" w:space="0" w:color="auto"/>
      </w:divBdr>
    </w:div>
    <w:div w:id="1024406993">
      <w:marLeft w:val="480"/>
      <w:marRight w:val="0"/>
      <w:marTop w:val="0"/>
      <w:marBottom w:val="0"/>
      <w:divBdr>
        <w:top w:val="none" w:sz="0" w:space="0" w:color="auto"/>
        <w:left w:val="none" w:sz="0" w:space="0" w:color="auto"/>
        <w:bottom w:val="none" w:sz="0" w:space="0" w:color="auto"/>
        <w:right w:val="none" w:sz="0" w:space="0" w:color="auto"/>
      </w:divBdr>
    </w:div>
    <w:div w:id="1024747534">
      <w:marLeft w:val="480"/>
      <w:marRight w:val="0"/>
      <w:marTop w:val="0"/>
      <w:marBottom w:val="0"/>
      <w:divBdr>
        <w:top w:val="none" w:sz="0" w:space="0" w:color="auto"/>
        <w:left w:val="none" w:sz="0" w:space="0" w:color="auto"/>
        <w:bottom w:val="none" w:sz="0" w:space="0" w:color="auto"/>
        <w:right w:val="none" w:sz="0" w:space="0" w:color="auto"/>
      </w:divBdr>
    </w:div>
    <w:div w:id="1024866886">
      <w:marLeft w:val="480"/>
      <w:marRight w:val="0"/>
      <w:marTop w:val="0"/>
      <w:marBottom w:val="0"/>
      <w:divBdr>
        <w:top w:val="none" w:sz="0" w:space="0" w:color="auto"/>
        <w:left w:val="none" w:sz="0" w:space="0" w:color="auto"/>
        <w:bottom w:val="none" w:sz="0" w:space="0" w:color="auto"/>
        <w:right w:val="none" w:sz="0" w:space="0" w:color="auto"/>
      </w:divBdr>
    </w:div>
    <w:div w:id="1026634396">
      <w:marLeft w:val="480"/>
      <w:marRight w:val="0"/>
      <w:marTop w:val="0"/>
      <w:marBottom w:val="0"/>
      <w:divBdr>
        <w:top w:val="none" w:sz="0" w:space="0" w:color="auto"/>
        <w:left w:val="none" w:sz="0" w:space="0" w:color="auto"/>
        <w:bottom w:val="none" w:sz="0" w:space="0" w:color="auto"/>
        <w:right w:val="none" w:sz="0" w:space="0" w:color="auto"/>
      </w:divBdr>
    </w:div>
    <w:div w:id="1027677310">
      <w:marLeft w:val="480"/>
      <w:marRight w:val="0"/>
      <w:marTop w:val="0"/>
      <w:marBottom w:val="0"/>
      <w:divBdr>
        <w:top w:val="none" w:sz="0" w:space="0" w:color="auto"/>
        <w:left w:val="none" w:sz="0" w:space="0" w:color="auto"/>
        <w:bottom w:val="none" w:sz="0" w:space="0" w:color="auto"/>
        <w:right w:val="none" w:sz="0" w:space="0" w:color="auto"/>
      </w:divBdr>
    </w:div>
    <w:div w:id="1029136482">
      <w:marLeft w:val="480"/>
      <w:marRight w:val="0"/>
      <w:marTop w:val="0"/>
      <w:marBottom w:val="0"/>
      <w:divBdr>
        <w:top w:val="none" w:sz="0" w:space="0" w:color="auto"/>
        <w:left w:val="none" w:sz="0" w:space="0" w:color="auto"/>
        <w:bottom w:val="none" w:sz="0" w:space="0" w:color="auto"/>
        <w:right w:val="none" w:sz="0" w:space="0" w:color="auto"/>
      </w:divBdr>
    </w:div>
    <w:div w:id="1030030055">
      <w:marLeft w:val="480"/>
      <w:marRight w:val="0"/>
      <w:marTop w:val="0"/>
      <w:marBottom w:val="0"/>
      <w:divBdr>
        <w:top w:val="none" w:sz="0" w:space="0" w:color="auto"/>
        <w:left w:val="none" w:sz="0" w:space="0" w:color="auto"/>
        <w:bottom w:val="none" w:sz="0" w:space="0" w:color="auto"/>
        <w:right w:val="none" w:sz="0" w:space="0" w:color="auto"/>
      </w:divBdr>
    </w:div>
    <w:div w:id="1030033658">
      <w:marLeft w:val="480"/>
      <w:marRight w:val="0"/>
      <w:marTop w:val="0"/>
      <w:marBottom w:val="0"/>
      <w:divBdr>
        <w:top w:val="none" w:sz="0" w:space="0" w:color="auto"/>
        <w:left w:val="none" w:sz="0" w:space="0" w:color="auto"/>
        <w:bottom w:val="none" w:sz="0" w:space="0" w:color="auto"/>
        <w:right w:val="none" w:sz="0" w:space="0" w:color="auto"/>
      </w:divBdr>
    </w:div>
    <w:div w:id="1030107071">
      <w:marLeft w:val="480"/>
      <w:marRight w:val="0"/>
      <w:marTop w:val="0"/>
      <w:marBottom w:val="0"/>
      <w:divBdr>
        <w:top w:val="none" w:sz="0" w:space="0" w:color="auto"/>
        <w:left w:val="none" w:sz="0" w:space="0" w:color="auto"/>
        <w:bottom w:val="none" w:sz="0" w:space="0" w:color="auto"/>
        <w:right w:val="none" w:sz="0" w:space="0" w:color="auto"/>
      </w:divBdr>
    </w:div>
    <w:div w:id="1030567384">
      <w:marLeft w:val="480"/>
      <w:marRight w:val="0"/>
      <w:marTop w:val="0"/>
      <w:marBottom w:val="0"/>
      <w:divBdr>
        <w:top w:val="none" w:sz="0" w:space="0" w:color="auto"/>
        <w:left w:val="none" w:sz="0" w:space="0" w:color="auto"/>
        <w:bottom w:val="none" w:sz="0" w:space="0" w:color="auto"/>
        <w:right w:val="none" w:sz="0" w:space="0" w:color="auto"/>
      </w:divBdr>
    </w:div>
    <w:div w:id="1031489219">
      <w:marLeft w:val="480"/>
      <w:marRight w:val="0"/>
      <w:marTop w:val="0"/>
      <w:marBottom w:val="0"/>
      <w:divBdr>
        <w:top w:val="none" w:sz="0" w:space="0" w:color="auto"/>
        <w:left w:val="none" w:sz="0" w:space="0" w:color="auto"/>
        <w:bottom w:val="none" w:sz="0" w:space="0" w:color="auto"/>
        <w:right w:val="none" w:sz="0" w:space="0" w:color="auto"/>
      </w:divBdr>
    </w:div>
    <w:div w:id="1031568579">
      <w:marLeft w:val="480"/>
      <w:marRight w:val="0"/>
      <w:marTop w:val="0"/>
      <w:marBottom w:val="0"/>
      <w:divBdr>
        <w:top w:val="none" w:sz="0" w:space="0" w:color="auto"/>
        <w:left w:val="none" w:sz="0" w:space="0" w:color="auto"/>
        <w:bottom w:val="none" w:sz="0" w:space="0" w:color="auto"/>
        <w:right w:val="none" w:sz="0" w:space="0" w:color="auto"/>
      </w:divBdr>
    </w:div>
    <w:div w:id="1032026413">
      <w:marLeft w:val="480"/>
      <w:marRight w:val="0"/>
      <w:marTop w:val="0"/>
      <w:marBottom w:val="0"/>
      <w:divBdr>
        <w:top w:val="none" w:sz="0" w:space="0" w:color="auto"/>
        <w:left w:val="none" w:sz="0" w:space="0" w:color="auto"/>
        <w:bottom w:val="none" w:sz="0" w:space="0" w:color="auto"/>
        <w:right w:val="none" w:sz="0" w:space="0" w:color="auto"/>
      </w:divBdr>
    </w:div>
    <w:div w:id="1033311522">
      <w:marLeft w:val="480"/>
      <w:marRight w:val="0"/>
      <w:marTop w:val="0"/>
      <w:marBottom w:val="0"/>
      <w:divBdr>
        <w:top w:val="none" w:sz="0" w:space="0" w:color="auto"/>
        <w:left w:val="none" w:sz="0" w:space="0" w:color="auto"/>
        <w:bottom w:val="none" w:sz="0" w:space="0" w:color="auto"/>
        <w:right w:val="none" w:sz="0" w:space="0" w:color="auto"/>
      </w:divBdr>
    </w:div>
    <w:div w:id="1034581620">
      <w:marLeft w:val="480"/>
      <w:marRight w:val="0"/>
      <w:marTop w:val="0"/>
      <w:marBottom w:val="0"/>
      <w:divBdr>
        <w:top w:val="none" w:sz="0" w:space="0" w:color="auto"/>
        <w:left w:val="none" w:sz="0" w:space="0" w:color="auto"/>
        <w:bottom w:val="none" w:sz="0" w:space="0" w:color="auto"/>
        <w:right w:val="none" w:sz="0" w:space="0" w:color="auto"/>
      </w:divBdr>
    </w:div>
    <w:div w:id="1034962496">
      <w:marLeft w:val="480"/>
      <w:marRight w:val="0"/>
      <w:marTop w:val="0"/>
      <w:marBottom w:val="0"/>
      <w:divBdr>
        <w:top w:val="none" w:sz="0" w:space="0" w:color="auto"/>
        <w:left w:val="none" w:sz="0" w:space="0" w:color="auto"/>
        <w:bottom w:val="none" w:sz="0" w:space="0" w:color="auto"/>
        <w:right w:val="none" w:sz="0" w:space="0" w:color="auto"/>
      </w:divBdr>
    </w:div>
    <w:div w:id="1037703945">
      <w:marLeft w:val="480"/>
      <w:marRight w:val="0"/>
      <w:marTop w:val="0"/>
      <w:marBottom w:val="0"/>
      <w:divBdr>
        <w:top w:val="none" w:sz="0" w:space="0" w:color="auto"/>
        <w:left w:val="none" w:sz="0" w:space="0" w:color="auto"/>
        <w:bottom w:val="none" w:sz="0" w:space="0" w:color="auto"/>
        <w:right w:val="none" w:sz="0" w:space="0" w:color="auto"/>
      </w:divBdr>
    </w:div>
    <w:div w:id="1040013698">
      <w:marLeft w:val="480"/>
      <w:marRight w:val="0"/>
      <w:marTop w:val="0"/>
      <w:marBottom w:val="0"/>
      <w:divBdr>
        <w:top w:val="none" w:sz="0" w:space="0" w:color="auto"/>
        <w:left w:val="none" w:sz="0" w:space="0" w:color="auto"/>
        <w:bottom w:val="none" w:sz="0" w:space="0" w:color="auto"/>
        <w:right w:val="none" w:sz="0" w:space="0" w:color="auto"/>
      </w:divBdr>
    </w:div>
    <w:div w:id="1040083137">
      <w:marLeft w:val="480"/>
      <w:marRight w:val="0"/>
      <w:marTop w:val="0"/>
      <w:marBottom w:val="0"/>
      <w:divBdr>
        <w:top w:val="none" w:sz="0" w:space="0" w:color="auto"/>
        <w:left w:val="none" w:sz="0" w:space="0" w:color="auto"/>
        <w:bottom w:val="none" w:sz="0" w:space="0" w:color="auto"/>
        <w:right w:val="none" w:sz="0" w:space="0" w:color="auto"/>
      </w:divBdr>
    </w:div>
    <w:div w:id="1040742521">
      <w:marLeft w:val="480"/>
      <w:marRight w:val="0"/>
      <w:marTop w:val="0"/>
      <w:marBottom w:val="0"/>
      <w:divBdr>
        <w:top w:val="none" w:sz="0" w:space="0" w:color="auto"/>
        <w:left w:val="none" w:sz="0" w:space="0" w:color="auto"/>
        <w:bottom w:val="none" w:sz="0" w:space="0" w:color="auto"/>
        <w:right w:val="none" w:sz="0" w:space="0" w:color="auto"/>
      </w:divBdr>
    </w:div>
    <w:div w:id="1041905211">
      <w:marLeft w:val="480"/>
      <w:marRight w:val="0"/>
      <w:marTop w:val="0"/>
      <w:marBottom w:val="0"/>
      <w:divBdr>
        <w:top w:val="none" w:sz="0" w:space="0" w:color="auto"/>
        <w:left w:val="none" w:sz="0" w:space="0" w:color="auto"/>
        <w:bottom w:val="none" w:sz="0" w:space="0" w:color="auto"/>
        <w:right w:val="none" w:sz="0" w:space="0" w:color="auto"/>
      </w:divBdr>
    </w:div>
    <w:div w:id="1043290573">
      <w:marLeft w:val="480"/>
      <w:marRight w:val="0"/>
      <w:marTop w:val="0"/>
      <w:marBottom w:val="0"/>
      <w:divBdr>
        <w:top w:val="none" w:sz="0" w:space="0" w:color="auto"/>
        <w:left w:val="none" w:sz="0" w:space="0" w:color="auto"/>
        <w:bottom w:val="none" w:sz="0" w:space="0" w:color="auto"/>
        <w:right w:val="none" w:sz="0" w:space="0" w:color="auto"/>
      </w:divBdr>
    </w:div>
    <w:div w:id="1043823830">
      <w:marLeft w:val="480"/>
      <w:marRight w:val="0"/>
      <w:marTop w:val="0"/>
      <w:marBottom w:val="0"/>
      <w:divBdr>
        <w:top w:val="none" w:sz="0" w:space="0" w:color="auto"/>
        <w:left w:val="none" w:sz="0" w:space="0" w:color="auto"/>
        <w:bottom w:val="none" w:sz="0" w:space="0" w:color="auto"/>
        <w:right w:val="none" w:sz="0" w:space="0" w:color="auto"/>
      </w:divBdr>
    </w:div>
    <w:div w:id="1044716790">
      <w:marLeft w:val="480"/>
      <w:marRight w:val="0"/>
      <w:marTop w:val="0"/>
      <w:marBottom w:val="0"/>
      <w:divBdr>
        <w:top w:val="none" w:sz="0" w:space="0" w:color="auto"/>
        <w:left w:val="none" w:sz="0" w:space="0" w:color="auto"/>
        <w:bottom w:val="none" w:sz="0" w:space="0" w:color="auto"/>
        <w:right w:val="none" w:sz="0" w:space="0" w:color="auto"/>
      </w:divBdr>
    </w:div>
    <w:div w:id="1045446862">
      <w:marLeft w:val="480"/>
      <w:marRight w:val="0"/>
      <w:marTop w:val="0"/>
      <w:marBottom w:val="0"/>
      <w:divBdr>
        <w:top w:val="none" w:sz="0" w:space="0" w:color="auto"/>
        <w:left w:val="none" w:sz="0" w:space="0" w:color="auto"/>
        <w:bottom w:val="none" w:sz="0" w:space="0" w:color="auto"/>
        <w:right w:val="none" w:sz="0" w:space="0" w:color="auto"/>
      </w:divBdr>
    </w:div>
    <w:div w:id="1046833232">
      <w:marLeft w:val="480"/>
      <w:marRight w:val="0"/>
      <w:marTop w:val="0"/>
      <w:marBottom w:val="0"/>
      <w:divBdr>
        <w:top w:val="none" w:sz="0" w:space="0" w:color="auto"/>
        <w:left w:val="none" w:sz="0" w:space="0" w:color="auto"/>
        <w:bottom w:val="none" w:sz="0" w:space="0" w:color="auto"/>
        <w:right w:val="none" w:sz="0" w:space="0" w:color="auto"/>
      </w:divBdr>
    </w:div>
    <w:div w:id="1046946673">
      <w:marLeft w:val="480"/>
      <w:marRight w:val="0"/>
      <w:marTop w:val="0"/>
      <w:marBottom w:val="0"/>
      <w:divBdr>
        <w:top w:val="none" w:sz="0" w:space="0" w:color="auto"/>
        <w:left w:val="none" w:sz="0" w:space="0" w:color="auto"/>
        <w:bottom w:val="none" w:sz="0" w:space="0" w:color="auto"/>
        <w:right w:val="none" w:sz="0" w:space="0" w:color="auto"/>
      </w:divBdr>
    </w:div>
    <w:div w:id="1048335388">
      <w:marLeft w:val="480"/>
      <w:marRight w:val="0"/>
      <w:marTop w:val="0"/>
      <w:marBottom w:val="0"/>
      <w:divBdr>
        <w:top w:val="none" w:sz="0" w:space="0" w:color="auto"/>
        <w:left w:val="none" w:sz="0" w:space="0" w:color="auto"/>
        <w:bottom w:val="none" w:sz="0" w:space="0" w:color="auto"/>
        <w:right w:val="none" w:sz="0" w:space="0" w:color="auto"/>
      </w:divBdr>
    </w:div>
    <w:div w:id="1048411471">
      <w:marLeft w:val="480"/>
      <w:marRight w:val="0"/>
      <w:marTop w:val="0"/>
      <w:marBottom w:val="0"/>
      <w:divBdr>
        <w:top w:val="none" w:sz="0" w:space="0" w:color="auto"/>
        <w:left w:val="none" w:sz="0" w:space="0" w:color="auto"/>
        <w:bottom w:val="none" w:sz="0" w:space="0" w:color="auto"/>
        <w:right w:val="none" w:sz="0" w:space="0" w:color="auto"/>
      </w:divBdr>
    </w:div>
    <w:div w:id="1048457674">
      <w:marLeft w:val="480"/>
      <w:marRight w:val="0"/>
      <w:marTop w:val="0"/>
      <w:marBottom w:val="0"/>
      <w:divBdr>
        <w:top w:val="none" w:sz="0" w:space="0" w:color="auto"/>
        <w:left w:val="none" w:sz="0" w:space="0" w:color="auto"/>
        <w:bottom w:val="none" w:sz="0" w:space="0" w:color="auto"/>
        <w:right w:val="none" w:sz="0" w:space="0" w:color="auto"/>
      </w:divBdr>
    </w:div>
    <w:div w:id="1048843337">
      <w:marLeft w:val="480"/>
      <w:marRight w:val="0"/>
      <w:marTop w:val="0"/>
      <w:marBottom w:val="0"/>
      <w:divBdr>
        <w:top w:val="none" w:sz="0" w:space="0" w:color="auto"/>
        <w:left w:val="none" w:sz="0" w:space="0" w:color="auto"/>
        <w:bottom w:val="none" w:sz="0" w:space="0" w:color="auto"/>
        <w:right w:val="none" w:sz="0" w:space="0" w:color="auto"/>
      </w:divBdr>
    </w:div>
    <w:div w:id="1049232311">
      <w:marLeft w:val="480"/>
      <w:marRight w:val="0"/>
      <w:marTop w:val="0"/>
      <w:marBottom w:val="0"/>
      <w:divBdr>
        <w:top w:val="none" w:sz="0" w:space="0" w:color="auto"/>
        <w:left w:val="none" w:sz="0" w:space="0" w:color="auto"/>
        <w:bottom w:val="none" w:sz="0" w:space="0" w:color="auto"/>
        <w:right w:val="none" w:sz="0" w:space="0" w:color="auto"/>
      </w:divBdr>
    </w:div>
    <w:div w:id="1049383488">
      <w:marLeft w:val="480"/>
      <w:marRight w:val="0"/>
      <w:marTop w:val="0"/>
      <w:marBottom w:val="0"/>
      <w:divBdr>
        <w:top w:val="none" w:sz="0" w:space="0" w:color="auto"/>
        <w:left w:val="none" w:sz="0" w:space="0" w:color="auto"/>
        <w:bottom w:val="none" w:sz="0" w:space="0" w:color="auto"/>
        <w:right w:val="none" w:sz="0" w:space="0" w:color="auto"/>
      </w:divBdr>
    </w:div>
    <w:div w:id="1050156136">
      <w:marLeft w:val="480"/>
      <w:marRight w:val="0"/>
      <w:marTop w:val="0"/>
      <w:marBottom w:val="0"/>
      <w:divBdr>
        <w:top w:val="none" w:sz="0" w:space="0" w:color="auto"/>
        <w:left w:val="none" w:sz="0" w:space="0" w:color="auto"/>
        <w:bottom w:val="none" w:sz="0" w:space="0" w:color="auto"/>
        <w:right w:val="none" w:sz="0" w:space="0" w:color="auto"/>
      </w:divBdr>
    </w:div>
    <w:div w:id="1052072614">
      <w:marLeft w:val="480"/>
      <w:marRight w:val="0"/>
      <w:marTop w:val="0"/>
      <w:marBottom w:val="0"/>
      <w:divBdr>
        <w:top w:val="none" w:sz="0" w:space="0" w:color="auto"/>
        <w:left w:val="none" w:sz="0" w:space="0" w:color="auto"/>
        <w:bottom w:val="none" w:sz="0" w:space="0" w:color="auto"/>
        <w:right w:val="none" w:sz="0" w:space="0" w:color="auto"/>
      </w:divBdr>
    </w:div>
    <w:div w:id="1053382186">
      <w:marLeft w:val="480"/>
      <w:marRight w:val="0"/>
      <w:marTop w:val="0"/>
      <w:marBottom w:val="0"/>
      <w:divBdr>
        <w:top w:val="none" w:sz="0" w:space="0" w:color="auto"/>
        <w:left w:val="none" w:sz="0" w:space="0" w:color="auto"/>
        <w:bottom w:val="none" w:sz="0" w:space="0" w:color="auto"/>
        <w:right w:val="none" w:sz="0" w:space="0" w:color="auto"/>
      </w:divBdr>
    </w:div>
    <w:div w:id="1053389294">
      <w:marLeft w:val="480"/>
      <w:marRight w:val="0"/>
      <w:marTop w:val="0"/>
      <w:marBottom w:val="0"/>
      <w:divBdr>
        <w:top w:val="none" w:sz="0" w:space="0" w:color="auto"/>
        <w:left w:val="none" w:sz="0" w:space="0" w:color="auto"/>
        <w:bottom w:val="none" w:sz="0" w:space="0" w:color="auto"/>
        <w:right w:val="none" w:sz="0" w:space="0" w:color="auto"/>
      </w:divBdr>
    </w:div>
    <w:div w:id="1054306335">
      <w:marLeft w:val="480"/>
      <w:marRight w:val="0"/>
      <w:marTop w:val="0"/>
      <w:marBottom w:val="0"/>
      <w:divBdr>
        <w:top w:val="none" w:sz="0" w:space="0" w:color="auto"/>
        <w:left w:val="none" w:sz="0" w:space="0" w:color="auto"/>
        <w:bottom w:val="none" w:sz="0" w:space="0" w:color="auto"/>
        <w:right w:val="none" w:sz="0" w:space="0" w:color="auto"/>
      </w:divBdr>
    </w:div>
    <w:div w:id="1058211334">
      <w:marLeft w:val="480"/>
      <w:marRight w:val="0"/>
      <w:marTop w:val="0"/>
      <w:marBottom w:val="0"/>
      <w:divBdr>
        <w:top w:val="none" w:sz="0" w:space="0" w:color="auto"/>
        <w:left w:val="none" w:sz="0" w:space="0" w:color="auto"/>
        <w:bottom w:val="none" w:sz="0" w:space="0" w:color="auto"/>
        <w:right w:val="none" w:sz="0" w:space="0" w:color="auto"/>
      </w:divBdr>
    </w:div>
    <w:div w:id="1059015269">
      <w:marLeft w:val="480"/>
      <w:marRight w:val="0"/>
      <w:marTop w:val="0"/>
      <w:marBottom w:val="0"/>
      <w:divBdr>
        <w:top w:val="none" w:sz="0" w:space="0" w:color="auto"/>
        <w:left w:val="none" w:sz="0" w:space="0" w:color="auto"/>
        <w:bottom w:val="none" w:sz="0" w:space="0" w:color="auto"/>
        <w:right w:val="none" w:sz="0" w:space="0" w:color="auto"/>
      </w:divBdr>
    </w:div>
    <w:div w:id="1059861400">
      <w:marLeft w:val="480"/>
      <w:marRight w:val="0"/>
      <w:marTop w:val="0"/>
      <w:marBottom w:val="0"/>
      <w:divBdr>
        <w:top w:val="none" w:sz="0" w:space="0" w:color="auto"/>
        <w:left w:val="none" w:sz="0" w:space="0" w:color="auto"/>
        <w:bottom w:val="none" w:sz="0" w:space="0" w:color="auto"/>
        <w:right w:val="none" w:sz="0" w:space="0" w:color="auto"/>
      </w:divBdr>
    </w:div>
    <w:div w:id="1060252988">
      <w:marLeft w:val="480"/>
      <w:marRight w:val="0"/>
      <w:marTop w:val="0"/>
      <w:marBottom w:val="0"/>
      <w:divBdr>
        <w:top w:val="none" w:sz="0" w:space="0" w:color="auto"/>
        <w:left w:val="none" w:sz="0" w:space="0" w:color="auto"/>
        <w:bottom w:val="none" w:sz="0" w:space="0" w:color="auto"/>
        <w:right w:val="none" w:sz="0" w:space="0" w:color="auto"/>
      </w:divBdr>
    </w:div>
    <w:div w:id="1062413130">
      <w:marLeft w:val="480"/>
      <w:marRight w:val="0"/>
      <w:marTop w:val="0"/>
      <w:marBottom w:val="0"/>
      <w:divBdr>
        <w:top w:val="none" w:sz="0" w:space="0" w:color="auto"/>
        <w:left w:val="none" w:sz="0" w:space="0" w:color="auto"/>
        <w:bottom w:val="none" w:sz="0" w:space="0" w:color="auto"/>
        <w:right w:val="none" w:sz="0" w:space="0" w:color="auto"/>
      </w:divBdr>
    </w:div>
    <w:div w:id="1062874918">
      <w:marLeft w:val="480"/>
      <w:marRight w:val="0"/>
      <w:marTop w:val="0"/>
      <w:marBottom w:val="0"/>
      <w:divBdr>
        <w:top w:val="none" w:sz="0" w:space="0" w:color="auto"/>
        <w:left w:val="none" w:sz="0" w:space="0" w:color="auto"/>
        <w:bottom w:val="none" w:sz="0" w:space="0" w:color="auto"/>
        <w:right w:val="none" w:sz="0" w:space="0" w:color="auto"/>
      </w:divBdr>
    </w:div>
    <w:div w:id="1063941296">
      <w:marLeft w:val="480"/>
      <w:marRight w:val="0"/>
      <w:marTop w:val="0"/>
      <w:marBottom w:val="0"/>
      <w:divBdr>
        <w:top w:val="none" w:sz="0" w:space="0" w:color="auto"/>
        <w:left w:val="none" w:sz="0" w:space="0" w:color="auto"/>
        <w:bottom w:val="none" w:sz="0" w:space="0" w:color="auto"/>
        <w:right w:val="none" w:sz="0" w:space="0" w:color="auto"/>
      </w:divBdr>
    </w:div>
    <w:div w:id="1064062889">
      <w:marLeft w:val="480"/>
      <w:marRight w:val="0"/>
      <w:marTop w:val="0"/>
      <w:marBottom w:val="0"/>
      <w:divBdr>
        <w:top w:val="none" w:sz="0" w:space="0" w:color="auto"/>
        <w:left w:val="none" w:sz="0" w:space="0" w:color="auto"/>
        <w:bottom w:val="none" w:sz="0" w:space="0" w:color="auto"/>
        <w:right w:val="none" w:sz="0" w:space="0" w:color="auto"/>
      </w:divBdr>
    </w:div>
    <w:div w:id="1064257482">
      <w:marLeft w:val="480"/>
      <w:marRight w:val="0"/>
      <w:marTop w:val="0"/>
      <w:marBottom w:val="0"/>
      <w:divBdr>
        <w:top w:val="none" w:sz="0" w:space="0" w:color="auto"/>
        <w:left w:val="none" w:sz="0" w:space="0" w:color="auto"/>
        <w:bottom w:val="none" w:sz="0" w:space="0" w:color="auto"/>
        <w:right w:val="none" w:sz="0" w:space="0" w:color="auto"/>
      </w:divBdr>
    </w:div>
    <w:div w:id="1064598915">
      <w:marLeft w:val="480"/>
      <w:marRight w:val="0"/>
      <w:marTop w:val="0"/>
      <w:marBottom w:val="0"/>
      <w:divBdr>
        <w:top w:val="none" w:sz="0" w:space="0" w:color="auto"/>
        <w:left w:val="none" w:sz="0" w:space="0" w:color="auto"/>
        <w:bottom w:val="none" w:sz="0" w:space="0" w:color="auto"/>
        <w:right w:val="none" w:sz="0" w:space="0" w:color="auto"/>
      </w:divBdr>
    </w:div>
    <w:div w:id="1067220301">
      <w:marLeft w:val="480"/>
      <w:marRight w:val="0"/>
      <w:marTop w:val="0"/>
      <w:marBottom w:val="0"/>
      <w:divBdr>
        <w:top w:val="none" w:sz="0" w:space="0" w:color="auto"/>
        <w:left w:val="none" w:sz="0" w:space="0" w:color="auto"/>
        <w:bottom w:val="none" w:sz="0" w:space="0" w:color="auto"/>
        <w:right w:val="none" w:sz="0" w:space="0" w:color="auto"/>
      </w:divBdr>
    </w:div>
    <w:div w:id="1067453377">
      <w:marLeft w:val="480"/>
      <w:marRight w:val="0"/>
      <w:marTop w:val="0"/>
      <w:marBottom w:val="0"/>
      <w:divBdr>
        <w:top w:val="none" w:sz="0" w:space="0" w:color="auto"/>
        <w:left w:val="none" w:sz="0" w:space="0" w:color="auto"/>
        <w:bottom w:val="none" w:sz="0" w:space="0" w:color="auto"/>
        <w:right w:val="none" w:sz="0" w:space="0" w:color="auto"/>
      </w:divBdr>
    </w:div>
    <w:div w:id="1069576700">
      <w:marLeft w:val="480"/>
      <w:marRight w:val="0"/>
      <w:marTop w:val="0"/>
      <w:marBottom w:val="0"/>
      <w:divBdr>
        <w:top w:val="none" w:sz="0" w:space="0" w:color="auto"/>
        <w:left w:val="none" w:sz="0" w:space="0" w:color="auto"/>
        <w:bottom w:val="none" w:sz="0" w:space="0" w:color="auto"/>
        <w:right w:val="none" w:sz="0" w:space="0" w:color="auto"/>
      </w:divBdr>
    </w:div>
    <w:div w:id="1069621662">
      <w:marLeft w:val="480"/>
      <w:marRight w:val="0"/>
      <w:marTop w:val="0"/>
      <w:marBottom w:val="0"/>
      <w:divBdr>
        <w:top w:val="none" w:sz="0" w:space="0" w:color="auto"/>
        <w:left w:val="none" w:sz="0" w:space="0" w:color="auto"/>
        <w:bottom w:val="none" w:sz="0" w:space="0" w:color="auto"/>
        <w:right w:val="none" w:sz="0" w:space="0" w:color="auto"/>
      </w:divBdr>
    </w:div>
    <w:div w:id="1070150123">
      <w:marLeft w:val="480"/>
      <w:marRight w:val="0"/>
      <w:marTop w:val="0"/>
      <w:marBottom w:val="0"/>
      <w:divBdr>
        <w:top w:val="none" w:sz="0" w:space="0" w:color="auto"/>
        <w:left w:val="none" w:sz="0" w:space="0" w:color="auto"/>
        <w:bottom w:val="none" w:sz="0" w:space="0" w:color="auto"/>
        <w:right w:val="none" w:sz="0" w:space="0" w:color="auto"/>
      </w:divBdr>
    </w:div>
    <w:div w:id="1070343405">
      <w:marLeft w:val="480"/>
      <w:marRight w:val="0"/>
      <w:marTop w:val="0"/>
      <w:marBottom w:val="0"/>
      <w:divBdr>
        <w:top w:val="none" w:sz="0" w:space="0" w:color="auto"/>
        <w:left w:val="none" w:sz="0" w:space="0" w:color="auto"/>
        <w:bottom w:val="none" w:sz="0" w:space="0" w:color="auto"/>
        <w:right w:val="none" w:sz="0" w:space="0" w:color="auto"/>
      </w:divBdr>
    </w:div>
    <w:div w:id="1072503890">
      <w:marLeft w:val="480"/>
      <w:marRight w:val="0"/>
      <w:marTop w:val="0"/>
      <w:marBottom w:val="0"/>
      <w:divBdr>
        <w:top w:val="none" w:sz="0" w:space="0" w:color="auto"/>
        <w:left w:val="none" w:sz="0" w:space="0" w:color="auto"/>
        <w:bottom w:val="none" w:sz="0" w:space="0" w:color="auto"/>
        <w:right w:val="none" w:sz="0" w:space="0" w:color="auto"/>
      </w:divBdr>
    </w:div>
    <w:div w:id="1073357990">
      <w:marLeft w:val="480"/>
      <w:marRight w:val="0"/>
      <w:marTop w:val="0"/>
      <w:marBottom w:val="0"/>
      <w:divBdr>
        <w:top w:val="none" w:sz="0" w:space="0" w:color="auto"/>
        <w:left w:val="none" w:sz="0" w:space="0" w:color="auto"/>
        <w:bottom w:val="none" w:sz="0" w:space="0" w:color="auto"/>
        <w:right w:val="none" w:sz="0" w:space="0" w:color="auto"/>
      </w:divBdr>
    </w:div>
    <w:div w:id="1073502536">
      <w:marLeft w:val="480"/>
      <w:marRight w:val="0"/>
      <w:marTop w:val="0"/>
      <w:marBottom w:val="0"/>
      <w:divBdr>
        <w:top w:val="none" w:sz="0" w:space="0" w:color="auto"/>
        <w:left w:val="none" w:sz="0" w:space="0" w:color="auto"/>
        <w:bottom w:val="none" w:sz="0" w:space="0" w:color="auto"/>
        <w:right w:val="none" w:sz="0" w:space="0" w:color="auto"/>
      </w:divBdr>
    </w:div>
    <w:div w:id="1074279193">
      <w:marLeft w:val="480"/>
      <w:marRight w:val="0"/>
      <w:marTop w:val="0"/>
      <w:marBottom w:val="0"/>
      <w:divBdr>
        <w:top w:val="none" w:sz="0" w:space="0" w:color="auto"/>
        <w:left w:val="none" w:sz="0" w:space="0" w:color="auto"/>
        <w:bottom w:val="none" w:sz="0" w:space="0" w:color="auto"/>
        <w:right w:val="none" w:sz="0" w:space="0" w:color="auto"/>
      </w:divBdr>
    </w:div>
    <w:div w:id="1075473407">
      <w:marLeft w:val="480"/>
      <w:marRight w:val="0"/>
      <w:marTop w:val="0"/>
      <w:marBottom w:val="0"/>
      <w:divBdr>
        <w:top w:val="none" w:sz="0" w:space="0" w:color="auto"/>
        <w:left w:val="none" w:sz="0" w:space="0" w:color="auto"/>
        <w:bottom w:val="none" w:sz="0" w:space="0" w:color="auto"/>
        <w:right w:val="none" w:sz="0" w:space="0" w:color="auto"/>
      </w:divBdr>
    </w:div>
    <w:div w:id="1077555379">
      <w:marLeft w:val="480"/>
      <w:marRight w:val="0"/>
      <w:marTop w:val="0"/>
      <w:marBottom w:val="0"/>
      <w:divBdr>
        <w:top w:val="none" w:sz="0" w:space="0" w:color="auto"/>
        <w:left w:val="none" w:sz="0" w:space="0" w:color="auto"/>
        <w:bottom w:val="none" w:sz="0" w:space="0" w:color="auto"/>
        <w:right w:val="none" w:sz="0" w:space="0" w:color="auto"/>
      </w:divBdr>
    </w:div>
    <w:div w:id="1078862317">
      <w:marLeft w:val="480"/>
      <w:marRight w:val="0"/>
      <w:marTop w:val="0"/>
      <w:marBottom w:val="0"/>
      <w:divBdr>
        <w:top w:val="none" w:sz="0" w:space="0" w:color="auto"/>
        <w:left w:val="none" w:sz="0" w:space="0" w:color="auto"/>
        <w:bottom w:val="none" w:sz="0" w:space="0" w:color="auto"/>
        <w:right w:val="none" w:sz="0" w:space="0" w:color="auto"/>
      </w:divBdr>
    </w:div>
    <w:div w:id="1079249883">
      <w:marLeft w:val="480"/>
      <w:marRight w:val="0"/>
      <w:marTop w:val="0"/>
      <w:marBottom w:val="0"/>
      <w:divBdr>
        <w:top w:val="none" w:sz="0" w:space="0" w:color="auto"/>
        <w:left w:val="none" w:sz="0" w:space="0" w:color="auto"/>
        <w:bottom w:val="none" w:sz="0" w:space="0" w:color="auto"/>
        <w:right w:val="none" w:sz="0" w:space="0" w:color="auto"/>
      </w:divBdr>
    </w:div>
    <w:div w:id="1080374001">
      <w:marLeft w:val="480"/>
      <w:marRight w:val="0"/>
      <w:marTop w:val="0"/>
      <w:marBottom w:val="0"/>
      <w:divBdr>
        <w:top w:val="none" w:sz="0" w:space="0" w:color="auto"/>
        <w:left w:val="none" w:sz="0" w:space="0" w:color="auto"/>
        <w:bottom w:val="none" w:sz="0" w:space="0" w:color="auto"/>
        <w:right w:val="none" w:sz="0" w:space="0" w:color="auto"/>
      </w:divBdr>
    </w:div>
    <w:div w:id="1080833256">
      <w:marLeft w:val="480"/>
      <w:marRight w:val="0"/>
      <w:marTop w:val="0"/>
      <w:marBottom w:val="0"/>
      <w:divBdr>
        <w:top w:val="none" w:sz="0" w:space="0" w:color="auto"/>
        <w:left w:val="none" w:sz="0" w:space="0" w:color="auto"/>
        <w:bottom w:val="none" w:sz="0" w:space="0" w:color="auto"/>
        <w:right w:val="none" w:sz="0" w:space="0" w:color="auto"/>
      </w:divBdr>
    </w:div>
    <w:div w:id="1080836180">
      <w:marLeft w:val="480"/>
      <w:marRight w:val="0"/>
      <w:marTop w:val="0"/>
      <w:marBottom w:val="0"/>
      <w:divBdr>
        <w:top w:val="none" w:sz="0" w:space="0" w:color="auto"/>
        <w:left w:val="none" w:sz="0" w:space="0" w:color="auto"/>
        <w:bottom w:val="none" w:sz="0" w:space="0" w:color="auto"/>
        <w:right w:val="none" w:sz="0" w:space="0" w:color="auto"/>
      </w:divBdr>
    </w:div>
    <w:div w:id="1081873666">
      <w:marLeft w:val="480"/>
      <w:marRight w:val="0"/>
      <w:marTop w:val="0"/>
      <w:marBottom w:val="0"/>
      <w:divBdr>
        <w:top w:val="none" w:sz="0" w:space="0" w:color="auto"/>
        <w:left w:val="none" w:sz="0" w:space="0" w:color="auto"/>
        <w:bottom w:val="none" w:sz="0" w:space="0" w:color="auto"/>
        <w:right w:val="none" w:sz="0" w:space="0" w:color="auto"/>
      </w:divBdr>
    </w:div>
    <w:div w:id="1085341805">
      <w:marLeft w:val="480"/>
      <w:marRight w:val="0"/>
      <w:marTop w:val="0"/>
      <w:marBottom w:val="0"/>
      <w:divBdr>
        <w:top w:val="none" w:sz="0" w:space="0" w:color="auto"/>
        <w:left w:val="none" w:sz="0" w:space="0" w:color="auto"/>
        <w:bottom w:val="none" w:sz="0" w:space="0" w:color="auto"/>
        <w:right w:val="none" w:sz="0" w:space="0" w:color="auto"/>
      </w:divBdr>
    </w:div>
    <w:div w:id="1085804175">
      <w:marLeft w:val="480"/>
      <w:marRight w:val="0"/>
      <w:marTop w:val="0"/>
      <w:marBottom w:val="0"/>
      <w:divBdr>
        <w:top w:val="none" w:sz="0" w:space="0" w:color="auto"/>
        <w:left w:val="none" w:sz="0" w:space="0" w:color="auto"/>
        <w:bottom w:val="none" w:sz="0" w:space="0" w:color="auto"/>
        <w:right w:val="none" w:sz="0" w:space="0" w:color="auto"/>
      </w:divBdr>
    </w:div>
    <w:div w:id="1091895756">
      <w:marLeft w:val="480"/>
      <w:marRight w:val="0"/>
      <w:marTop w:val="0"/>
      <w:marBottom w:val="0"/>
      <w:divBdr>
        <w:top w:val="none" w:sz="0" w:space="0" w:color="auto"/>
        <w:left w:val="none" w:sz="0" w:space="0" w:color="auto"/>
        <w:bottom w:val="none" w:sz="0" w:space="0" w:color="auto"/>
        <w:right w:val="none" w:sz="0" w:space="0" w:color="auto"/>
      </w:divBdr>
    </w:div>
    <w:div w:id="1091968587">
      <w:marLeft w:val="480"/>
      <w:marRight w:val="0"/>
      <w:marTop w:val="0"/>
      <w:marBottom w:val="0"/>
      <w:divBdr>
        <w:top w:val="none" w:sz="0" w:space="0" w:color="auto"/>
        <w:left w:val="none" w:sz="0" w:space="0" w:color="auto"/>
        <w:bottom w:val="none" w:sz="0" w:space="0" w:color="auto"/>
        <w:right w:val="none" w:sz="0" w:space="0" w:color="auto"/>
      </w:divBdr>
    </w:div>
    <w:div w:id="1092506430">
      <w:marLeft w:val="480"/>
      <w:marRight w:val="0"/>
      <w:marTop w:val="0"/>
      <w:marBottom w:val="0"/>
      <w:divBdr>
        <w:top w:val="none" w:sz="0" w:space="0" w:color="auto"/>
        <w:left w:val="none" w:sz="0" w:space="0" w:color="auto"/>
        <w:bottom w:val="none" w:sz="0" w:space="0" w:color="auto"/>
        <w:right w:val="none" w:sz="0" w:space="0" w:color="auto"/>
      </w:divBdr>
    </w:div>
    <w:div w:id="1092970983">
      <w:marLeft w:val="480"/>
      <w:marRight w:val="0"/>
      <w:marTop w:val="0"/>
      <w:marBottom w:val="0"/>
      <w:divBdr>
        <w:top w:val="none" w:sz="0" w:space="0" w:color="auto"/>
        <w:left w:val="none" w:sz="0" w:space="0" w:color="auto"/>
        <w:bottom w:val="none" w:sz="0" w:space="0" w:color="auto"/>
        <w:right w:val="none" w:sz="0" w:space="0" w:color="auto"/>
      </w:divBdr>
    </w:div>
    <w:div w:id="1093041989">
      <w:marLeft w:val="480"/>
      <w:marRight w:val="0"/>
      <w:marTop w:val="0"/>
      <w:marBottom w:val="0"/>
      <w:divBdr>
        <w:top w:val="none" w:sz="0" w:space="0" w:color="auto"/>
        <w:left w:val="none" w:sz="0" w:space="0" w:color="auto"/>
        <w:bottom w:val="none" w:sz="0" w:space="0" w:color="auto"/>
        <w:right w:val="none" w:sz="0" w:space="0" w:color="auto"/>
      </w:divBdr>
    </w:div>
    <w:div w:id="1095714150">
      <w:marLeft w:val="480"/>
      <w:marRight w:val="0"/>
      <w:marTop w:val="0"/>
      <w:marBottom w:val="0"/>
      <w:divBdr>
        <w:top w:val="none" w:sz="0" w:space="0" w:color="auto"/>
        <w:left w:val="none" w:sz="0" w:space="0" w:color="auto"/>
        <w:bottom w:val="none" w:sz="0" w:space="0" w:color="auto"/>
        <w:right w:val="none" w:sz="0" w:space="0" w:color="auto"/>
      </w:divBdr>
    </w:div>
    <w:div w:id="1095902416">
      <w:marLeft w:val="480"/>
      <w:marRight w:val="0"/>
      <w:marTop w:val="0"/>
      <w:marBottom w:val="0"/>
      <w:divBdr>
        <w:top w:val="none" w:sz="0" w:space="0" w:color="auto"/>
        <w:left w:val="none" w:sz="0" w:space="0" w:color="auto"/>
        <w:bottom w:val="none" w:sz="0" w:space="0" w:color="auto"/>
        <w:right w:val="none" w:sz="0" w:space="0" w:color="auto"/>
      </w:divBdr>
    </w:div>
    <w:div w:id="1096824279">
      <w:marLeft w:val="480"/>
      <w:marRight w:val="0"/>
      <w:marTop w:val="0"/>
      <w:marBottom w:val="0"/>
      <w:divBdr>
        <w:top w:val="none" w:sz="0" w:space="0" w:color="auto"/>
        <w:left w:val="none" w:sz="0" w:space="0" w:color="auto"/>
        <w:bottom w:val="none" w:sz="0" w:space="0" w:color="auto"/>
        <w:right w:val="none" w:sz="0" w:space="0" w:color="auto"/>
      </w:divBdr>
    </w:div>
    <w:div w:id="1098208929">
      <w:marLeft w:val="480"/>
      <w:marRight w:val="0"/>
      <w:marTop w:val="0"/>
      <w:marBottom w:val="0"/>
      <w:divBdr>
        <w:top w:val="none" w:sz="0" w:space="0" w:color="auto"/>
        <w:left w:val="none" w:sz="0" w:space="0" w:color="auto"/>
        <w:bottom w:val="none" w:sz="0" w:space="0" w:color="auto"/>
        <w:right w:val="none" w:sz="0" w:space="0" w:color="auto"/>
      </w:divBdr>
    </w:div>
    <w:div w:id="1098332864">
      <w:marLeft w:val="480"/>
      <w:marRight w:val="0"/>
      <w:marTop w:val="0"/>
      <w:marBottom w:val="0"/>
      <w:divBdr>
        <w:top w:val="none" w:sz="0" w:space="0" w:color="auto"/>
        <w:left w:val="none" w:sz="0" w:space="0" w:color="auto"/>
        <w:bottom w:val="none" w:sz="0" w:space="0" w:color="auto"/>
        <w:right w:val="none" w:sz="0" w:space="0" w:color="auto"/>
      </w:divBdr>
    </w:div>
    <w:div w:id="1099832255">
      <w:marLeft w:val="480"/>
      <w:marRight w:val="0"/>
      <w:marTop w:val="0"/>
      <w:marBottom w:val="0"/>
      <w:divBdr>
        <w:top w:val="none" w:sz="0" w:space="0" w:color="auto"/>
        <w:left w:val="none" w:sz="0" w:space="0" w:color="auto"/>
        <w:bottom w:val="none" w:sz="0" w:space="0" w:color="auto"/>
        <w:right w:val="none" w:sz="0" w:space="0" w:color="auto"/>
      </w:divBdr>
    </w:div>
    <w:div w:id="1100566392">
      <w:marLeft w:val="480"/>
      <w:marRight w:val="0"/>
      <w:marTop w:val="0"/>
      <w:marBottom w:val="0"/>
      <w:divBdr>
        <w:top w:val="none" w:sz="0" w:space="0" w:color="auto"/>
        <w:left w:val="none" w:sz="0" w:space="0" w:color="auto"/>
        <w:bottom w:val="none" w:sz="0" w:space="0" w:color="auto"/>
        <w:right w:val="none" w:sz="0" w:space="0" w:color="auto"/>
      </w:divBdr>
    </w:div>
    <w:div w:id="1102803811">
      <w:marLeft w:val="480"/>
      <w:marRight w:val="0"/>
      <w:marTop w:val="0"/>
      <w:marBottom w:val="0"/>
      <w:divBdr>
        <w:top w:val="none" w:sz="0" w:space="0" w:color="auto"/>
        <w:left w:val="none" w:sz="0" w:space="0" w:color="auto"/>
        <w:bottom w:val="none" w:sz="0" w:space="0" w:color="auto"/>
        <w:right w:val="none" w:sz="0" w:space="0" w:color="auto"/>
      </w:divBdr>
    </w:div>
    <w:div w:id="1103303075">
      <w:marLeft w:val="480"/>
      <w:marRight w:val="0"/>
      <w:marTop w:val="0"/>
      <w:marBottom w:val="0"/>
      <w:divBdr>
        <w:top w:val="none" w:sz="0" w:space="0" w:color="auto"/>
        <w:left w:val="none" w:sz="0" w:space="0" w:color="auto"/>
        <w:bottom w:val="none" w:sz="0" w:space="0" w:color="auto"/>
        <w:right w:val="none" w:sz="0" w:space="0" w:color="auto"/>
      </w:divBdr>
    </w:div>
    <w:div w:id="1104231946">
      <w:marLeft w:val="480"/>
      <w:marRight w:val="0"/>
      <w:marTop w:val="0"/>
      <w:marBottom w:val="0"/>
      <w:divBdr>
        <w:top w:val="none" w:sz="0" w:space="0" w:color="auto"/>
        <w:left w:val="none" w:sz="0" w:space="0" w:color="auto"/>
        <w:bottom w:val="none" w:sz="0" w:space="0" w:color="auto"/>
        <w:right w:val="none" w:sz="0" w:space="0" w:color="auto"/>
      </w:divBdr>
    </w:div>
    <w:div w:id="1105686752">
      <w:marLeft w:val="480"/>
      <w:marRight w:val="0"/>
      <w:marTop w:val="0"/>
      <w:marBottom w:val="0"/>
      <w:divBdr>
        <w:top w:val="none" w:sz="0" w:space="0" w:color="auto"/>
        <w:left w:val="none" w:sz="0" w:space="0" w:color="auto"/>
        <w:bottom w:val="none" w:sz="0" w:space="0" w:color="auto"/>
        <w:right w:val="none" w:sz="0" w:space="0" w:color="auto"/>
      </w:divBdr>
    </w:div>
    <w:div w:id="1105999518">
      <w:marLeft w:val="480"/>
      <w:marRight w:val="0"/>
      <w:marTop w:val="0"/>
      <w:marBottom w:val="0"/>
      <w:divBdr>
        <w:top w:val="none" w:sz="0" w:space="0" w:color="auto"/>
        <w:left w:val="none" w:sz="0" w:space="0" w:color="auto"/>
        <w:bottom w:val="none" w:sz="0" w:space="0" w:color="auto"/>
        <w:right w:val="none" w:sz="0" w:space="0" w:color="auto"/>
      </w:divBdr>
    </w:div>
    <w:div w:id="1106118883">
      <w:marLeft w:val="480"/>
      <w:marRight w:val="0"/>
      <w:marTop w:val="0"/>
      <w:marBottom w:val="0"/>
      <w:divBdr>
        <w:top w:val="none" w:sz="0" w:space="0" w:color="auto"/>
        <w:left w:val="none" w:sz="0" w:space="0" w:color="auto"/>
        <w:bottom w:val="none" w:sz="0" w:space="0" w:color="auto"/>
        <w:right w:val="none" w:sz="0" w:space="0" w:color="auto"/>
      </w:divBdr>
    </w:div>
    <w:div w:id="1106267798">
      <w:marLeft w:val="480"/>
      <w:marRight w:val="0"/>
      <w:marTop w:val="0"/>
      <w:marBottom w:val="0"/>
      <w:divBdr>
        <w:top w:val="none" w:sz="0" w:space="0" w:color="auto"/>
        <w:left w:val="none" w:sz="0" w:space="0" w:color="auto"/>
        <w:bottom w:val="none" w:sz="0" w:space="0" w:color="auto"/>
        <w:right w:val="none" w:sz="0" w:space="0" w:color="auto"/>
      </w:divBdr>
    </w:div>
    <w:div w:id="1106772307">
      <w:marLeft w:val="480"/>
      <w:marRight w:val="0"/>
      <w:marTop w:val="0"/>
      <w:marBottom w:val="0"/>
      <w:divBdr>
        <w:top w:val="none" w:sz="0" w:space="0" w:color="auto"/>
        <w:left w:val="none" w:sz="0" w:space="0" w:color="auto"/>
        <w:bottom w:val="none" w:sz="0" w:space="0" w:color="auto"/>
        <w:right w:val="none" w:sz="0" w:space="0" w:color="auto"/>
      </w:divBdr>
    </w:div>
    <w:div w:id="1109155604">
      <w:marLeft w:val="480"/>
      <w:marRight w:val="0"/>
      <w:marTop w:val="0"/>
      <w:marBottom w:val="0"/>
      <w:divBdr>
        <w:top w:val="none" w:sz="0" w:space="0" w:color="auto"/>
        <w:left w:val="none" w:sz="0" w:space="0" w:color="auto"/>
        <w:bottom w:val="none" w:sz="0" w:space="0" w:color="auto"/>
        <w:right w:val="none" w:sz="0" w:space="0" w:color="auto"/>
      </w:divBdr>
    </w:div>
    <w:div w:id="1110394724">
      <w:marLeft w:val="480"/>
      <w:marRight w:val="0"/>
      <w:marTop w:val="0"/>
      <w:marBottom w:val="0"/>
      <w:divBdr>
        <w:top w:val="none" w:sz="0" w:space="0" w:color="auto"/>
        <w:left w:val="none" w:sz="0" w:space="0" w:color="auto"/>
        <w:bottom w:val="none" w:sz="0" w:space="0" w:color="auto"/>
        <w:right w:val="none" w:sz="0" w:space="0" w:color="auto"/>
      </w:divBdr>
    </w:div>
    <w:div w:id="1110928235">
      <w:marLeft w:val="480"/>
      <w:marRight w:val="0"/>
      <w:marTop w:val="0"/>
      <w:marBottom w:val="0"/>
      <w:divBdr>
        <w:top w:val="none" w:sz="0" w:space="0" w:color="auto"/>
        <w:left w:val="none" w:sz="0" w:space="0" w:color="auto"/>
        <w:bottom w:val="none" w:sz="0" w:space="0" w:color="auto"/>
        <w:right w:val="none" w:sz="0" w:space="0" w:color="auto"/>
      </w:divBdr>
    </w:div>
    <w:div w:id="1111513954">
      <w:marLeft w:val="480"/>
      <w:marRight w:val="0"/>
      <w:marTop w:val="0"/>
      <w:marBottom w:val="0"/>
      <w:divBdr>
        <w:top w:val="none" w:sz="0" w:space="0" w:color="auto"/>
        <w:left w:val="none" w:sz="0" w:space="0" w:color="auto"/>
        <w:bottom w:val="none" w:sz="0" w:space="0" w:color="auto"/>
        <w:right w:val="none" w:sz="0" w:space="0" w:color="auto"/>
      </w:divBdr>
    </w:div>
    <w:div w:id="1111782218">
      <w:marLeft w:val="480"/>
      <w:marRight w:val="0"/>
      <w:marTop w:val="0"/>
      <w:marBottom w:val="0"/>
      <w:divBdr>
        <w:top w:val="none" w:sz="0" w:space="0" w:color="auto"/>
        <w:left w:val="none" w:sz="0" w:space="0" w:color="auto"/>
        <w:bottom w:val="none" w:sz="0" w:space="0" w:color="auto"/>
        <w:right w:val="none" w:sz="0" w:space="0" w:color="auto"/>
      </w:divBdr>
    </w:div>
    <w:div w:id="1112824720">
      <w:marLeft w:val="480"/>
      <w:marRight w:val="0"/>
      <w:marTop w:val="0"/>
      <w:marBottom w:val="0"/>
      <w:divBdr>
        <w:top w:val="none" w:sz="0" w:space="0" w:color="auto"/>
        <w:left w:val="none" w:sz="0" w:space="0" w:color="auto"/>
        <w:bottom w:val="none" w:sz="0" w:space="0" w:color="auto"/>
        <w:right w:val="none" w:sz="0" w:space="0" w:color="auto"/>
      </w:divBdr>
    </w:div>
    <w:div w:id="1113095589">
      <w:marLeft w:val="480"/>
      <w:marRight w:val="0"/>
      <w:marTop w:val="0"/>
      <w:marBottom w:val="0"/>
      <w:divBdr>
        <w:top w:val="none" w:sz="0" w:space="0" w:color="auto"/>
        <w:left w:val="none" w:sz="0" w:space="0" w:color="auto"/>
        <w:bottom w:val="none" w:sz="0" w:space="0" w:color="auto"/>
        <w:right w:val="none" w:sz="0" w:space="0" w:color="auto"/>
      </w:divBdr>
    </w:div>
    <w:div w:id="1113330651">
      <w:marLeft w:val="480"/>
      <w:marRight w:val="0"/>
      <w:marTop w:val="0"/>
      <w:marBottom w:val="0"/>
      <w:divBdr>
        <w:top w:val="none" w:sz="0" w:space="0" w:color="auto"/>
        <w:left w:val="none" w:sz="0" w:space="0" w:color="auto"/>
        <w:bottom w:val="none" w:sz="0" w:space="0" w:color="auto"/>
        <w:right w:val="none" w:sz="0" w:space="0" w:color="auto"/>
      </w:divBdr>
    </w:div>
    <w:div w:id="1113865562">
      <w:bodyDiv w:val="1"/>
      <w:marLeft w:val="0"/>
      <w:marRight w:val="0"/>
      <w:marTop w:val="0"/>
      <w:marBottom w:val="0"/>
      <w:divBdr>
        <w:top w:val="none" w:sz="0" w:space="0" w:color="auto"/>
        <w:left w:val="none" w:sz="0" w:space="0" w:color="auto"/>
        <w:bottom w:val="none" w:sz="0" w:space="0" w:color="auto"/>
        <w:right w:val="none" w:sz="0" w:space="0" w:color="auto"/>
      </w:divBdr>
    </w:div>
    <w:div w:id="1114013261">
      <w:marLeft w:val="480"/>
      <w:marRight w:val="0"/>
      <w:marTop w:val="0"/>
      <w:marBottom w:val="0"/>
      <w:divBdr>
        <w:top w:val="none" w:sz="0" w:space="0" w:color="auto"/>
        <w:left w:val="none" w:sz="0" w:space="0" w:color="auto"/>
        <w:bottom w:val="none" w:sz="0" w:space="0" w:color="auto"/>
        <w:right w:val="none" w:sz="0" w:space="0" w:color="auto"/>
      </w:divBdr>
    </w:div>
    <w:div w:id="1114054885">
      <w:marLeft w:val="480"/>
      <w:marRight w:val="0"/>
      <w:marTop w:val="0"/>
      <w:marBottom w:val="0"/>
      <w:divBdr>
        <w:top w:val="none" w:sz="0" w:space="0" w:color="auto"/>
        <w:left w:val="none" w:sz="0" w:space="0" w:color="auto"/>
        <w:bottom w:val="none" w:sz="0" w:space="0" w:color="auto"/>
        <w:right w:val="none" w:sz="0" w:space="0" w:color="auto"/>
      </w:divBdr>
    </w:div>
    <w:div w:id="1114518979">
      <w:marLeft w:val="480"/>
      <w:marRight w:val="0"/>
      <w:marTop w:val="0"/>
      <w:marBottom w:val="0"/>
      <w:divBdr>
        <w:top w:val="none" w:sz="0" w:space="0" w:color="auto"/>
        <w:left w:val="none" w:sz="0" w:space="0" w:color="auto"/>
        <w:bottom w:val="none" w:sz="0" w:space="0" w:color="auto"/>
        <w:right w:val="none" w:sz="0" w:space="0" w:color="auto"/>
      </w:divBdr>
    </w:div>
    <w:div w:id="1114835422">
      <w:marLeft w:val="480"/>
      <w:marRight w:val="0"/>
      <w:marTop w:val="0"/>
      <w:marBottom w:val="0"/>
      <w:divBdr>
        <w:top w:val="none" w:sz="0" w:space="0" w:color="auto"/>
        <w:left w:val="none" w:sz="0" w:space="0" w:color="auto"/>
        <w:bottom w:val="none" w:sz="0" w:space="0" w:color="auto"/>
        <w:right w:val="none" w:sz="0" w:space="0" w:color="auto"/>
      </w:divBdr>
    </w:div>
    <w:div w:id="1115559542">
      <w:marLeft w:val="480"/>
      <w:marRight w:val="0"/>
      <w:marTop w:val="0"/>
      <w:marBottom w:val="0"/>
      <w:divBdr>
        <w:top w:val="none" w:sz="0" w:space="0" w:color="auto"/>
        <w:left w:val="none" w:sz="0" w:space="0" w:color="auto"/>
        <w:bottom w:val="none" w:sz="0" w:space="0" w:color="auto"/>
        <w:right w:val="none" w:sz="0" w:space="0" w:color="auto"/>
      </w:divBdr>
    </w:div>
    <w:div w:id="1116438437">
      <w:marLeft w:val="480"/>
      <w:marRight w:val="0"/>
      <w:marTop w:val="0"/>
      <w:marBottom w:val="0"/>
      <w:divBdr>
        <w:top w:val="none" w:sz="0" w:space="0" w:color="auto"/>
        <w:left w:val="none" w:sz="0" w:space="0" w:color="auto"/>
        <w:bottom w:val="none" w:sz="0" w:space="0" w:color="auto"/>
        <w:right w:val="none" w:sz="0" w:space="0" w:color="auto"/>
      </w:divBdr>
    </w:div>
    <w:div w:id="1116489676">
      <w:marLeft w:val="480"/>
      <w:marRight w:val="0"/>
      <w:marTop w:val="0"/>
      <w:marBottom w:val="0"/>
      <w:divBdr>
        <w:top w:val="none" w:sz="0" w:space="0" w:color="auto"/>
        <w:left w:val="none" w:sz="0" w:space="0" w:color="auto"/>
        <w:bottom w:val="none" w:sz="0" w:space="0" w:color="auto"/>
        <w:right w:val="none" w:sz="0" w:space="0" w:color="auto"/>
      </w:divBdr>
    </w:div>
    <w:div w:id="1117065066">
      <w:marLeft w:val="480"/>
      <w:marRight w:val="0"/>
      <w:marTop w:val="0"/>
      <w:marBottom w:val="0"/>
      <w:divBdr>
        <w:top w:val="none" w:sz="0" w:space="0" w:color="auto"/>
        <w:left w:val="none" w:sz="0" w:space="0" w:color="auto"/>
        <w:bottom w:val="none" w:sz="0" w:space="0" w:color="auto"/>
        <w:right w:val="none" w:sz="0" w:space="0" w:color="auto"/>
      </w:divBdr>
    </w:div>
    <w:div w:id="1117681538">
      <w:marLeft w:val="480"/>
      <w:marRight w:val="0"/>
      <w:marTop w:val="0"/>
      <w:marBottom w:val="0"/>
      <w:divBdr>
        <w:top w:val="none" w:sz="0" w:space="0" w:color="auto"/>
        <w:left w:val="none" w:sz="0" w:space="0" w:color="auto"/>
        <w:bottom w:val="none" w:sz="0" w:space="0" w:color="auto"/>
        <w:right w:val="none" w:sz="0" w:space="0" w:color="auto"/>
      </w:divBdr>
    </w:div>
    <w:div w:id="1120605762">
      <w:marLeft w:val="480"/>
      <w:marRight w:val="0"/>
      <w:marTop w:val="0"/>
      <w:marBottom w:val="0"/>
      <w:divBdr>
        <w:top w:val="none" w:sz="0" w:space="0" w:color="auto"/>
        <w:left w:val="none" w:sz="0" w:space="0" w:color="auto"/>
        <w:bottom w:val="none" w:sz="0" w:space="0" w:color="auto"/>
        <w:right w:val="none" w:sz="0" w:space="0" w:color="auto"/>
      </w:divBdr>
    </w:div>
    <w:div w:id="1120878776">
      <w:marLeft w:val="480"/>
      <w:marRight w:val="0"/>
      <w:marTop w:val="0"/>
      <w:marBottom w:val="0"/>
      <w:divBdr>
        <w:top w:val="none" w:sz="0" w:space="0" w:color="auto"/>
        <w:left w:val="none" w:sz="0" w:space="0" w:color="auto"/>
        <w:bottom w:val="none" w:sz="0" w:space="0" w:color="auto"/>
        <w:right w:val="none" w:sz="0" w:space="0" w:color="auto"/>
      </w:divBdr>
    </w:div>
    <w:div w:id="1121260885">
      <w:marLeft w:val="480"/>
      <w:marRight w:val="0"/>
      <w:marTop w:val="0"/>
      <w:marBottom w:val="0"/>
      <w:divBdr>
        <w:top w:val="none" w:sz="0" w:space="0" w:color="auto"/>
        <w:left w:val="none" w:sz="0" w:space="0" w:color="auto"/>
        <w:bottom w:val="none" w:sz="0" w:space="0" w:color="auto"/>
        <w:right w:val="none" w:sz="0" w:space="0" w:color="auto"/>
      </w:divBdr>
    </w:div>
    <w:div w:id="1121535048">
      <w:marLeft w:val="480"/>
      <w:marRight w:val="0"/>
      <w:marTop w:val="0"/>
      <w:marBottom w:val="0"/>
      <w:divBdr>
        <w:top w:val="none" w:sz="0" w:space="0" w:color="auto"/>
        <w:left w:val="none" w:sz="0" w:space="0" w:color="auto"/>
        <w:bottom w:val="none" w:sz="0" w:space="0" w:color="auto"/>
        <w:right w:val="none" w:sz="0" w:space="0" w:color="auto"/>
      </w:divBdr>
    </w:div>
    <w:div w:id="1122456670">
      <w:marLeft w:val="480"/>
      <w:marRight w:val="0"/>
      <w:marTop w:val="0"/>
      <w:marBottom w:val="0"/>
      <w:divBdr>
        <w:top w:val="none" w:sz="0" w:space="0" w:color="auto"/>
        <w:left w:val="none" w:sz="0" w:space="0" w:color="auto"/>
        <w:bottom w:val="none" w:sz="0" w:space="0" w:color="auto"/>
        <w:right w:val="none" w:sz="0" w:space="0" w:color="auto"/>
      </w:divBdr>
    </w:div>
    <w:div w:id="1123379935">
      <w:marLeft w:val="480"/>
      <w:marRight w:val="0"/>
      <w:marTop w:val="0"/>
      <w:marBottom w:val="0"/>
      <w:divBdr>
        <w:top w:val="none" w:sz="0" w:space="0" w:color="auto"/>
        <w:left w:val="none" w:sz="0" w:space="0" w:color="auto"/>
        <w:bottom w:val="none" w:sz="0" w:space="0" w:color="auto"/>
        <w:right w:val="none" w:sz="0" w:space="0" w:color="auto"/>
      </w:divBdr>
    </w:div>
    <w:div w:id="1126850823">
      <w:marLeft w:val="480"/>
      <w:marRight w:val="0"/>
      <w:marTop w:val="0"/>
      <w:marBottom w:val="0"/>
      <w:divBdr>
        <w:top w:val="none" w:sz="0" w:space="0" w:color="auto"/>
        <w:left w:val="none" w:sz="0" w:space="0" w:color="auto"/>
        <w:bottom w:val="none" w:sz="0" w:space="0" w:color="auto"/>
        <w:right w:val="none" w:sz="0" w:space="0" w:color="auto"/>
      </w:divBdr>
    </w:div>
    <w:div w:id="1126898212">
      <w:marLeft w:val="480"/>
      <w:marRight w:val="0"/>
      <w:marTop w:val="0"/>
      <w:marBottom w:val="0"/>
      <w:divBdr>
        <w:top w:val="none" w:sz="0" w:space="0" w:color="auto"/>
        <w:left w:val="none" w:sz="0" w:space="0" w:color="auto"/>
        <w:bottom w:val="none" w:sz="0" w:space="0" w:color="auto"/>
        <w:right w:val="none" w:sz="0" w:space="0" w:color="auto"/>
      </w:divBdr>
    </w:div>
    <w:div w:id="1127040980">
      <w:bodyDiv w:val="1"/>
      <w:marLeft w:val="0"/>
      <w:marRight w:val="0"/>
      <w:marTop w:val="0"/>
      <w:marBottom w:val="0"/>
      <w:divBdr>
        <w:top w:val="none" w:sz="0" w:space="0" w:color="auto"/>
        <w:left w:val="none" w:sz="0" w:space="0" w:color="auto"/>
        <w:bottom w:val="none" w:sz="0" w:space="0" w:color="auto"/>
        <w:right w:val="none" w:sz="0" w:space="0" w:color="auto"/>
      </w:divBdr>
    </w:div>
    <w:div w:id="1128282813">
      <w:marLeft w:val="480"/>
      <w:marRight w:val="0"/>
      <w:marTop w:val="0"/>
      <w:marBottom w:val="0"/>
      <w:divBdr>
        <w:top w:val="none" w:sz="0" w:space="0" w:color="auto"/>
        <w:left w:val="none" w:sz="0" w:space="0" w:color="auto"/>
        <w:bottom w:val="none" w:sz="0" w:space="0" w:color="auto"/>
        <w:right w:val="none" w:sz="0" w:space="0" w:color="auto"/>
      </w:divBdr>
    </w:div>
    <w:div w:id="1128471013">
      <w:marLeft w:val="480"/>
      <w:marRight w:val="0"/>
      <w:marTop w:val="0"/>
      <w:marBottom w:val="0"/>
      <w:divBdr>
        <w:top w:val="none" w:sz="0" w:space="0" w:color="auto"/>
        <w:left w:val="none" w:sz="0" w:space="0" w:color="auto"/>
        <w:bottom w:val="none" w:sz="0" w:space="0" w:color="auto"/>
        <w:right w:val="none" w:sz="0" w:space="0" w:color="auto"/>
      </w:divBdr>
    </w:div>
    <w:div w:id="1129320636">
      <w:marLeft w:val="480"/>
      <w:marRight w:val="0"/>
      <w:marTop w:val="0"/>
      <w:marBottom w:val="0"/>
      <w:divBdr>
        <w:top w:val="none" w:sz="0" w:space="0" w:color="auto"/>
        <w:left w:val="none" w:sz="0" w:space="0" w:color="auto"/>
        <w:bottom w:val="none" w:sz="0" w:space="0" w:color="auto"/>
        <w:right w:val="none" w:sz="0" w:space="0" w:color="auto"/>
      </w:divBdr>
    </w:div>
    <w:div w:id="1129473789">
      <w:marLeft w:val="480"/>
      <w:marRight w:val="0"/>
      <w:marTop w:val="0"/>
      <w:marBottom w:val="0"/>
      <w:divBdr>
        <w:top w:val="none" w:sz="0" w:space="0" w:color="auto"/>
        <w:left w:val="none" w:sz="0" w:space="0" w:color="auto"/>
        <w:bottom w:val="none" w:sz="0" w:space="0" w:color="auto"/>
        <w:right w:val="none" w:sz="0" w:space="0" w:color="auto"/>
      </w:divBdr>
    </w:div>
    <w:div w:id="1129545346">
      <w:marLeft w:val="480"/>
      <w:marRight w:val="0"/>
      <w:marTop w:val="0"/>
      <w:marBottom w:val="0"/>
      <w:divBdr>
        <w:top w:val="none" w:sz="0" w:space="0" w:color="auto"/>
        <w:left w:val="none" w:sz="0" w:space="0" w:color="auto"/>
        <w:bottom w:val="none" w:sz="0" w:space="0" w:color="auto"/>
        <w:right w:val="none" w:sz="0" w:space="0" w:color="auto"/>
      </w:divBdr>
    </w:div>
    <w:div w:id="1130169712">
      <w:marLeft w:val="480"/>
      <w:marRight w:val="0"/>
      <w:marTop w:val="0"/>
      <w:marBottom w:val="0"/>
      <w:divBdr>
        <w:top w:val="none" w:sz="0" w:space="0" w:color="auto"/>
        <w:left w:val="none" w:sz="0" w:space="0" w:color="auto"/>
        <w:bottom w:val="none" w:sz="0" w:space="0" w:color="auto"/>
        <w:right w:val="none" w:sz="0" w:space="0" w:color="auto"/>
      </w:divBdr>
    </w:div>
    <w:div w:id="1130513266">
      <w:marLeft w:val="480"/>
      <w:marRight w:val="0"/>
      <w:marTop w:val="0"/>
      <w:marBottom w:val="0"/>
      <w:divBdr>
        <w:top w:val="none" w:sz="0" w:space="0" w:color="auto"/>
        <w:left w:val="none" w:sz="0" w:space="0" w:color="auto"/>
        <w:bottom w:val="none" w:sz="0" w:space="0" w:color="auto"/>
        <w:right w:val="none" w:sz="0" w:space="0" w:color="auto"/>
      </w:divBdr>
    </w:div>
    <w:div w:id="1130826462">
      <w:marLeft w:val="480"/>
      <w:marRight w:val="0"/>
      <w:marTop w:val="0"/>
      <w:marBottom w:val="0"/>
      <w:divBdr>
        <w:top w:val="none" w:sz="0" w:space="0" w:color="auto"/>
        <w:left w:val="none" w:sz="0" w:space="0" w:color="auto"/>
        <w:bottom w:val="none" w:sz="0" w:space="0" w:color="auto"/>
        <w:right w:val="none" w:sz="0" w:space="0" w:color="auto"/>
      </w:divBdr>
    </w:div>
    <w:div w:id="1132136679">
      <w:marLeft w:val="480"/>
      <w:marRight w:val="0"/>
      <w:marTop w:val="0"/>
      <w:marBottom w:val="0"/>
      <w:divBdr>
        <w:top w:val="none" w:sz="0" w:space="0" w:color="auto"/>
        <w:left w:val="none" w:sz="0" w:space="0" w:color="auto"/>
        <w:bottom w:val="none" w:sz="0" w:space="0" w:color="auto"/>
        <w:right w:val="none" w:sz="0" w:space="0" w:color="auto"/>
      </w:divBdr>
    </w:div>
    <w:div w:id="1132139241">
      <w:marLeft w:val="480"/>
      <w:marRight w:val="0"/>
      <w:marTop w:val="0"/>
      <w:marBottom w:val="0"/>
      <w:divBdr>
        <w:top w:val="none" w:sz="0" w:space="0" w:color="auto"/>
        <w:left w:val="none" w:sz="0" w:space="0" w:color="auto"/>
        <w:bottom w:val="none" w:sz="0" w:space="0" w:color="auto"/>
        <w:right w:val="none" w:sz="0" w:space="0" w:color="auto"/>
      </w:divBdr>
    </w:div>
    <w:div w:id="1133404327">
      <w:marLeft w:val="480"/>
      <w:marRight w:val="0"/>
      <w:marTop w:val="0"/>
      <w:marBottom w:val="0"/>
      <w:divBdr>
        <w:top w:val="none" w:sz="0" w:space="0" w:color="auto"/>
        <w:left w:val="none" w:sz="0" w:space="0" w:color="auto"/>
        <w:bottom w:val="none" w:sz="0" w:space="0" w:color="auto"/>
        <w:right w:val="none" w:sz="0" w:space="0" w:color="auto"/>
      </w:divBdr>
    </w:div>
    <w:div w:id="1133980031">
      <w:marLeft w:val="480"/>
      <w:marRight w:val="0"/>
      <w:marTop w:val="0"/>
      <w:marBottom w:val="0"/>
      <w:divBdr>
        <w:top w:val="none" w:sz="0" w:space="0" w:color="auto"/>
        <w:left w:val="none" w:sz="0" w:space="0" w:color="auto"/>
        <w:bottom w:val="none" w:sz="0" w:space="0" w:color="auto"/>
        <w:right w:val="none" w:sz="0" w:space="0" w:color="auto"/>
      </w:divBdr>
    </w:div>
    <w:div w:id="1134560100">
      <w:marLeft w:val="480"/>
      <w:marRight w:val="0"/>
      <w:marTop w:val="0"/>
      <w:marBottom w:val="0"/>
      <w:divBdr>
        <w:top w:val="none" w:sz="0" w:space="0" w:color="auto"/>
        <w:left w:val="none" w:sz="0" w:space="0" w:color="auto"/>
        <w:bottom w:val="none" w:sz="0" w:space="0" w:color="auto"/>
        <w:right w:val="none" w:sz="0" w:space="0" w:color="auto"/>
      </w:divBdr>
    </w:div>
    <w:div w:id="1135101009">
      <w:marLeft w:val="480"/>
      <w:marRight w:val="0"/>
      <w:marTop w:val="0"/>
      <w:marBottom w:val="0"/>
      <w:divBdr>
        <w:top w:val="none" w:sz="0" w:space="0" w:color="auto"/>
        <w:left w:val="none" w:sz="0" w:space="0" w:color="auto"/>
        <w:bottom w:val="none" w:sz="0" w:space="0" w:color="auto"/>
        <w:right w:val="none" w:sz="0" w:space="0" w:color="auto"/>
      </w:divBdr>
    </w:div>
    <w:div w:id="1136097948">
      <w:marLeft w:val="480"/>
      <w:marRight w:val="0"/>
      <w:marTop w:val="0"/>
      <w:marBottom w:val="0"/>
      <w:divBdr>
        <w:top w:val="none" w:sz="0" w:space="0" w:color="auto"/>
        <w:left w:val="none" w:sz="0" w:space="0" w:color="auto"/>
        <w:bottom w:val="none" w:sz="0" w:space="0" w:color="auto"/>
        <w:right w:val="none" w:sz="0" w:space="0" w:color="auto"/>
      </w:divBdr>
    </w:div>
    <w:div w:id="1137331671">
      <w:marLeft w:val="480"/>
      <w:marRight w:val="0"/>
      <w:marTop w:val="0"/>
      <w:marBottom w:val="0"/>
      <w:divBdr>
        <w:top w:val="none" w:sz="0" w:space="0" w:color="auto"/>
        <w:left w:val="none" w:sz="0" w:space="0" w:color="auto"/>
        <w:bottom w:val="none" w:sz="0" w:space="0" w:color="auto"/>
        <w:right w:val="none" w:sz="0" w:space="0" w:color="auto"/>
      </w:divBdr>
    </w:div>
    <w:div w:id="1137647437">
      <w:marLeft w:val="480"/>
      <w:marRight w:val="0"/>
      <w:marTop w:val="0"/>
      <w:marBottom w:val="0"/>
      <w:divBdr>
        <w:top w:val="none" w:sz="0" w:space="0" w:color="auto"/>
        <w:left w:val="none" w:sz="0" w:space="0" w:color="auto"/>
        <w:bottom w:val="none" w:sz="0" w:space="0" w:color="auto"/>
        <w:right w:val="none" w:sz="0" w:space="0" w:color="auto"/>
      </w:divBdr>
    </w:div>
    <w:div w:id="1138449752">
      <w:marLeft w:val="480"/>
      <w:marRight w:val="0"/>
      <w:marTop w:val="0"/>
      <w:marBottom w:val="0"/>
      <w:divBdr>
        <w:top w:val="none" w:sz="0" w:space="0" w:color="auto"/>
        <w:left w:val="none" w:sz="0" w:space="0" w:color="auto"/>
        <w:bottom w:val="none" w:sz="0" w:space="0" w:color="auto"/>
        <w:right w:val="none" w:sz="0" w:space="0" w:color="auto"/>
      </w:divBdr>
    </w:div>
    <w:div w:id="1138452607">
      <w:marLeft w:val="480"/>
      <w:marRight w:val="0"/>
      <w:marTop w:val="0"/>
      <w:marBottom w:val="0"/>
      <w:divBdr>
        <w:top w:val="none" w:sz="0" w:space="0" w:color="auto"/>
        <w:left w:val="none" w:sz="0" w:space="0" w:color="auto"/>
        <w:bottom w:val="none" w:sz="0" w:space="0" w:color="auto"/>
        <w:right w:val="none" w:sz="0" w:space="0" w:color="auto"/>
      </w:divBdr>
    </w:div>
    <w:div w:id="1139763350">
      <w:marLeft w:val="480"/>
      <w:marRight w:val="0"/>
      <w:marTop w:val="0"/>
      <w:marBottom w:val="0"/>
      <w:divBdr>
        <w:top w:val="none" w:sz="0" w:space="0" w:color="auto"/>
        <w:left w:val="none" w:sz="0" w:space="0" w:color="auto"/>
        <w:bottom w:val="none" w:sz="0" w:space="0" w:color="auto"/>
        <w:right w:val="none" w:sz="0" w:space="0" w:color="auto"/>
      </w:divBdr>
    </w:div>
    <w:div w:id="1140228034">
      <w:marLeft w:val="480"/>
      <w:marRight w:val="0"/>
      <w:marTop w:val="0"/>
      <w:marBottom w:val="0"/>
      <w:divBdr>
        <w:top w:val="none" w:sz="0" w:space="0" w:color="auto"/>
        <w:left w:val="none" w:sz="0" w:space="0" w:color="auto"/>
        <w:bottom w:val="none" w:sz="0" w:space="0" w:color="auto"/>
        <w:right w:val="none" w:sz="0" w:space="0" w:color="auto"/>
      </w:divBdr>
    </w:div>
    <w:div w:id="1141000249">
      <w:marLeft w:val="480"/>
      <w:marRight w:val="0"/>
      <w:marTop w:val="0"/>
      <w:marBottom w:val="0"/>
      <w:divBdr>
        <w:top w:val="none" w:sz="0" w:space="0" w:color="auto"/>
        <w:left w:val="none" w:sz="0" w:space="0" w:color="auto"/>
        <w:bottom w:val="none" w:sz="0" w:space="0" w:color="auto"/>
        <w:right w:val="none" w:sz="0" w:space="0" w:color="auto"/>
      </w:divBdr>
    </w:div>
    <w:div w:id="1141078460">
      <w:marLeft w:val="480"/>
      <w:marRight w:val="0"/>
      <w:marTop w:val="0"/>
      <w:marBottom w:val="0"/>
      <w:divBdr>
        <w:top w:val="none" w:sz="0" w:space="0" w:color="auto"/>
        <w:left w:val="none" w:sz="0" w:space="0" w:color="auto"/>
        <w:bottom w:val="none" w:sz="0" w:space="0" w:color="auto"/>
        <w:right w:val="none" w:sz="0" w:space="0" w:color="auto"/>
      </w:divBdr>
    </w:div>
    <w:div w:id="1142118640">
      <w:marLeft w:val="480"/>
      <w:marRight w:val="0"/>
      <w:marTop w:val="0"/>
      <w:marBottom w:val="0"/>
      <w:divBdr>
        <w:top w:val="none" w:sz="0" w:space="0" w:color="auto"/>
        <w:left w:val="none" w:sz="0" w:space="0" w:color="auto"/>
        <w:bottom w:val="none" w:sz="0" w:space="0" w:color="auto"/>
        <w:right w:val="none" w:sz="0" w:space="0" w:color="auto"/>
      </w:divBdr>
    </w:div>
    <w:div w:id="1143087332">
      <w:marLeft w:val="480"/>
      <w:marRight w:val="0"/>
      <w:marTop w:val="0"/>
      <w:marBottom w:val="0"/>
      <w:divBdr>
        <w:top w:val="none" w:sz="0" w:space="0" w:color="auto"/>
        <w:left w:val="none" w:sz="0" w:space="0" w:color="auto"/>
        <w:bottom w:val="none" w:sz="0" w:space="0" w:color="auto"/>
        <w:right w:val="none" w:sz="0" w:space="0" w:color="auto"/>
      </w:divBdr>
    </w:div>
    <w:div w:id="1144202498">
      <w:bodyDiv w:val="1"/>
      <w:marLeft w:val="0"/>
      <w:marRight w:val="0"/>
      <w:marTop w:val="0"/>
      <w:marBottom w:val="0"/>
      <w:divBdr>
        <w:top w:val="none" w:sz="0" w:space="0" w:color="auto"/>
        <w:left w:val="none" w:sz="0" w:space="0" w:color="auto"/>
        <w:bottom w:val="none" w:sz="0" w:space="0" w:color="auto"/>
        <w:right w:val="none" w:sz="0" w:space="0" w:color="auto"/>
      </w:divBdr>
    </w:div>
    <w:div w:id="1145274036">
      <w:marLeft w:val="480"/>
      <w:marRight w:val="0"/>
      <w:marTop w:val="0"/>
      <w:marBottom w:val="0"/>
      <w:divBdr>
        <w:top w:val="none" w:sz="0" w:space="0" w:color="auto"/>
        <w:left w:val="none" w:sz="0" w:space="0" w:color="auto"/>
        <w:bottom w:val="none" w:sz="0" w:space="0" w:color="auto"/>
        <w:right w:val="none" w:sz="0" w:space="0" w:color="auto"/>
      </w:divBdr>
    </w:div>
    <w:div w:id="1148741120">
      <w:marLeft w:val="480"/>
      <w:marRight w:val="0"/>
      <w:marTop w:val="0"/>
      <w:marBottom w:val="0"/>
      <w:divBdr>
        <w:top w:val="none" w:sz="0" w:space="0" w:color="auto"/>
        <w:left w:val="none" w:sz="0" w:space="0" w:color="auto"/>
        <w:bottom w:val="none" w:sz="0" w:space="0" w:color="auto"/>
        <w:right w:val="none" w:sz="0" w:space="0" w:color="auto"/>
      </w:divBdr>
    </w:div>
    <w:div w:id="1150055501">
      <w:marLeft w:val="480"/>
      <w:marRight w:val="0"/>
      <w:marTop w:val="0"/>
      <w:marBottom w:val="0"/>
      <w:divBdr>
        <w:top w:val="none" w:sz="0" w:space="0" w:color="auto"/>
        <w:left w:val="none" w:sz="0" w:space="0" w:color="auto"/>
        <w:bottom w:val="none" w:sz="0" w:space="0" w:color="auto"/>
        <w:right w:val="none" w:sz="0" w:space="0" w:color="auto"/>
      </w:divBdr>
    </w:div>
    <w:div w:id="1150250320">
      <w:bodyDiv w:val="1"/>
      <w:marLeft w:val="0"/>
      <w:marRight w:val="0"/>
      <w:marTop w:val="0"/>
      <w:marBottom w:val="0"/>
      <w:divBdr>
        <w:top w:val="none" w:sz="0" w:space="0" w:color="auto"/>
        <w:left w:val="none" w:sz="0" w:space="0" w:color="auto"/>
        <w:bottom w:val="none" w:sz="0" w:space="0" w:color="auto"/>
        <w:right w:val="none" w:sz="0" w:space="0" w:color="auto"/>
      </w:divBdr>
    </w:div>
    <w:div w:id="1151480720">
      <w:marLeft w:val="480"/>
      <w:marRight w:val="0"/>
      <w:marTop w:val="0"/>
      <w:marBottom w:val="0"/>
      <w:divBdr>
        <w:top w:val="none" w:sz="0" w:space="0" w:color="auto"/>
        <w:left w:val="none" w:sz="0" w:space="0" w:color="auto"/>
        <w:bottom w:val="none" w:sz="0" w:space="0" w:color="auto"/>
        <w:right w:val="none" w:sz="0" w:space="0" w:color="auto"/>
      </w:divBdr>
    </w:div>
    <w:div w:id="1151941225">
      <w:marLeft w:val="480"/>
      <w:marRight w:val="0"/>
      <w:marTop w:val="0"/>
      <w:marBottom w:val="0"/>
      <w:divBdr>
        <w:top w:val="none" w:sz="0" w:space="0" w:color="auto"/>
        <w:left w:val="none" w:sz="0" w:space="0" w:color="auto"/>
        <w:bottom w:val="none" w:sz="0" w:space="0" w:color="auto"/>
        <w:right w:val="none" w:sz="0" w:space="0" w:color="auto"/>
      </w:divBdr>
    </w:div>
    <w:div w:id="1152217914">
      <w:marLeft w:val="480"/>
      <w:marRight w:val="0"/>
      <w:marTop w:val="0"/>
      <w:marBottom w:val="0"/>
      <w:divBdr>
        <w:top w:val="none" w:sz="0" w:space="0" w:color="auto"/>
        <w:left w:val="none" w:sz="0" w:space="0" w:color="auto"/>
        <w:bottom w:val="none" w:sz="0" w:space="0" w:color="auto"/>
        <w:right w:val="none" w:sz="0" w:space="0" w:color="auto"/>
      </w:divBdr>
    </w:div>
    <w:div w:id="1152409546">
      <w:marLeft w:val="480"/>
      <w:marRight w:val="0"/>
      <w:marTop w:val="0"/>
      <w:marBottom w:val="0"/>
      <w:divBdr>
        <w:top w:val="none" w:sz="0" w:space="0" w:color="auto"/>
        <w:left w:val="none" w:sz="0" w:space="0" w:color="auto"/>
        <w:bottom w:val="none" w:sz="0" w:space="0" w:color="auto"/>
        <w:right w:val="none" w:sz="0" w:space="0" w:color="auto"/>
      </w:divBdr>
    </w:div>
    <w:div w:id="1152522535">
      <w:marLeft w:val="480"/>
      <w:marRight w:val="0"/>
      <w:marTop w:val="0"/>
      <w:marBottom w:val="0"/>
      <w:divBdr>
        <w:top w:val="none" w:sz="0" w:space="0" w:color="auto"/>
        <w:left w:val="none" w:sz="0" w:space="0" w:color="auto"/>
        <w:bottom w:val="none" w:sz="0" w:space="0" w:color="auto"/>
        <w:right w:val="none" w:sz="0" w:space="0" w:color="auto"/>
      </w:divBdr>
    </w:div>
    <w:div w:id="1152721276">
      <w:marLeft w:val="480"/>
      <w:marRight w:val="0"/>
      <w:marTop w:val="0"/>
      <w:marBottom w:val="0"/>
      <w:divBdr>
        <w:top w:val="none" w:sz="0" w:space="0" w:color="auto"/>
        <w:left w:val="none" w:sz="0" w:space="0" w:color="auto"/>
        <w:bottom w:val="none" w:sz="0" w:space="0" w:color="auto"/>
        <w:right w:val="none" w:sz="0" w:space="0" w:color="auto"/>
      </w:divBdr>
    </w:div>
    <w:div w:id="1153057946">
      <w:marLeft w:val="480"/>
      <w:marRight w:val="0"/>
      <w:marTop w:val="0"/>
      <w:marBottom w:val="0"/>
      <w:divBdr>
        <w:top w:val="none" w:sz="0" w:space="0" w:color="auto"/>
        <w:left w:val="none" w:sz="0" w:space="0" w:color="auto"/>
        <w:bottom w:val="none" w:sz="0" w:space="0" w:color="auto"/>
        <w:right w:val="none" w:sz="0" w:space="0" w:color="auto"/>
      </w:divBdr>
    </w:div>
    <w:div w:id="1153369134">
      <w:marLeft w:val="480"/>
      <w:marRight w:val="0"/>
      <w:marTop w:val="0"/>
      <w:marBottom w:val="0"/>
      <w:divBdr>
        <w:top w:val="none" w:sz="0" w:space="0" w:color="auto"/>
        <w:left w:val="none" w:sz="0" w:space="0" w:color="auto"/>
        <w:bottom w:val="none" w:sz="0" w:space="0" w:color="auto"/>
        <w:right w:val="none" w:sz="0" w:space="0" w:color="auto"/>
      </w:divBdr>
    </w:div>
    <w:div w:id="1154103660">
      <w:marLeft w:val="480"/>
      <w:marRight w:val="0"/>
      <w:marTop w:val="0"/>
      <w:marBottom w:val="0"/>
      <w:divBdr>
        <w:top w:val="none" w:sz="0" w:space="0" w:color="auto"/>
        <w:left w:val="none" w:sz="0" w:space="0" w:color="auto"/>
        <w:bottom w:val="none" w:sz="0" w:space="0" w:color="auto"/>
        <w:right w:val="none" w:sz="0" w:space="0" w:color="auto"/>
      </w:divBdr>
    </w:div>
    <w:div w:id="1155411681">
      <w:marLeft w:val="480"/>
      <w:marRight w:val="0"/>
      <w:marTop w:val="0"/>
      <w:marBottom w:val="0"/>
      <w:divBdr>
        <w:top w:val="none" w:sz="0" w:space="0" w:color="auto"/>
        <w:left w:val="none" w:sz="0" w:space="0" w:color="auto"/>
        <w:bottom w:val="none" w:sz="0" w:space="0" w:color="auto"/>
        <w:right w:val="none" w:sz="0" w:space="0" w:color="auto"/>
      </w:divBdr>
    </w:div>
    <w:div w:id="1155603770">
      <w:marLeft w:val="480"/>
      <w:marRight w:val="0"/>
      <w:marTop w:val="0"/>
      <w:marBottom w:val="0"/>
      <w:divBdr>
        <w:top w:val="none" w:sz="0" w:space="0" w:color="auto"/>
        <w:left w:val="none" w:sz="0" w:space="0" w:color="auto"/>
        <w:bottom w:val="none" w:sz="0" w:space="0" w:color="auto"/>
        <w:right w:val="none" w:sz="0" w:space="0" w:color="auto"/>
      </w:divBdr>
    </w:div>
    <w:div w:id="1155608752">
      <w:marLeft w:val="480"/>
      <w:marRight w:val="0"/>
      <w:marTop w:val="0"/>
      <w:marBottom w:val="0"/>
      <w:divBdr>
        <w:top w:val="none" w:sz="0" w:space="0" w:color="auto"/>
        <w:left w:val="none" w:sz="0" w:space="0" w:color="auto"/>
        <w:bottom w:val="none" w:sz="0" w:space="0" w:color="auto"/>
        <w:right w:val="none" w:sz="0" w:space="0" w:color="auto"/>
      </w:divBdr>
    </w:div>
    <w:div w:id="1156262044">
      <w:marLeft w:val="480"/>
      <w:marRight w:val="0"/>
      <w:marTop w:val="0"/>
      <w:marBottom w:val="0"/>
      <w:divBdr>
        <w:top w:val="none" w:sz="0" w:space="0" w:color="auto"/>
        <w:left w:val="none" w:sz="0" w:space="0" w:color="auto"/>
        <w:bottom w:val="none" w:sz="0" w:space="0" w:color="auto"/>
        <w:right w:val="none" w:sz="0" w:space="0" w:color="auto"/>
      </w:divBdr>
    </w:div>
    <w:div w:id="1156874218">
      <w:marLeft w:val="480"/>
      <w:marRight w:val="0"/>
      <w:marTop w:val="0"/>
      <w:marBottom w:val="0"/>
      <w:divBdr>
        <w:top w:val="none" w:sz="0" w:space="0" w:color="auto"/>
        <w:left w:val="none" w:sz="0" w:space="0" w:color="auto"/>
        <w:bottom w:val="none" w:sz="0" w:space="0" w:color="auto"/>
        <w:right w:val="none" w:sz="0" w:space="0" w:color="auto"/>
      </w:divBdr>
    </w:div>
    <w:div w:id="1158227156">
      <w:marLeft w:val="480"/>
      <w:marRight w:val="0"/>
      <w:marTop w:val="0"/>
      <w:marBottom w:val="0"/>
      <w:divBdr>
        <w:top w:val="none" w:sz="0" w:space="0" w:color="auto"/>
        <w:left w:val="none" w:sz="0" w:space="0" w:color="auto"/>
        <w:bottom w:val="none" w:sz="0" w:space="0" w:color="auto"/>
        <w:right w:val="none" w:sz="0" w:space="0" w:color="auto"/>
      </w:divBdr>
    </w:div>
    <w:div w:id="1159660414">
      <w:marLeft w:val="480"/>
      <w:marRight w:val="0"/>
      <w:marTop w:val="0"/>
      <w:marBottom w:val="0"/>
      <w:divBdr>
        <w:top w:val="none" w:sz="0" w:space="0" w:color="auto"/>
        <w:left w:val="none" w:sz="0" w:space="0" w:color="auto"/>
        <w:bottom w:val="none" w:sz="0" w:space="0" w:color="auto"/>
        <w:right w:val="none" w:sz="0" w:space="0" w:color="auto"/>
      </w:divBdr>
    </w:div>
    <w:div w:id="1160461269">
      <w:marLeft w:val="480"/>
      <w:marRight w:val="0"/>
      <w:marTop w:val="0"/>
      <w:marBottom w:val="0"/>
      <w:divBdr>
        <w:top w:val="none" w:sz="0" w:space="0" w:color="auto"/>
        <w:left w:val="none" w:sz="0" w:space="0" w:color="auto"/>
        <w:bottom w:val="none" w:sz="0" w:space="0" w:color="auto"/>
        <w:right w:val="none" w:sz="0" w:space="0" w:color="auto"/>
      </w:divBdr>
    </w:div>
    <w:div w:id="1162232304">
      <w:marLeft w:val="480"/>
      <w:marRight w:val="0"/>
      <w:marTop w:val="0"/>
      <w:marBottom w:val="0"/>
      <w:divBdr>
        <w:top w:val="none" w:sz="0" w:space="0" w:color="auto"/>
        <w:left w:val="none" w:sz="0" w:space="0" w:color="auto"/>
        <w:bottom w:val="none" w:sz="0" w:space="0" w:color="auto"/>
        <w:right w:val="none" w:sz="0" w:space="0" w:color="auto"/>
      </w:divBdr>
    </w:div>
    <w:div w:id="1162508474">
      <w:marLeft w:val="480"/>
      <w:marRight w:val="0"/>
      <w:marTop w:val="0"/>
      <w:marBottom w:val="0"/>
      <w:divBdr>
        <w:top w:val="none" w:sz="0" w:space="0" w:color="auto"/>
        <w:left w:val="none" w:sz="0" w:space="0" w:color="auto"/>
        <w:bottom w:val="none" w:sz="0" w:space="0" w:color="auto"/>
        <w:right w:val="none" w:sz="0" w:space="0" w:color="auto"/>
      </w:divBdr>
    </w:div>
    <w:div w:id="1163425554">
      <w:marLeft w:val="480"/>
      <w:marRight w:val="0"/>
      <w:marTop w:val="0"/>
      <w:marBottom w:val="0"/>
      <w:divBdr>
        <w:top w:val="none" w:sz="0" w:space="0" w:color="auto"/>
        <w:left w:val="none" w:sz="0" w:space="0" w:color="auto"/>
        <w:bottom w:val="none" w:sz="0" w:space="0" w:color="auto"/>
        <w:right w:val="none" w:sz="0" w:space="0" w:color="auto"/>
      </w:divBdr>
    </w:div>
    <w:div w:id="1163856585">
      <w:marLeft w:val="480"/>
      <w:marRight w:val="0"/>
      <w:marTop w:val="0"/>
      <w:marBottom w:val="0"/>
      <w:divBdr>
        <w:top w:val="none" w:sz="0" w:space="0" w:color="auto"/>
        <w:left w:val="none" w:sz="0" w:space="0" w:color="auto"/>
        <w:bottom w:val="none" w:sz="0" w:space="0" w:color="auto"/>
        <w:right w:val="none" w:sz="0" w:space="0" w:color="auto"/>
      </w:divBdr>
    </w:div>
    <w:div w:id="1164004161">
      <w:marLeft w:val="480"/>
      <w:marRight w:val="0"/>
      <w:marTop w:val="0"/>
      <w:marBottom w:val="0"/>
      <w:divBdr>
        <w:top w:val="none" w:sz="0" w:space="0" w:color="auto"/>
        <w:left w:val="none" w:sz="0" w:space="0" w:color="auto"/>
        <w:bottom w:val="none" w:sz="0" w:space="0" w:color="auto"/>
        <w:right w:val="none" w:sz="0" w:space="0" w:color="auto"/>
      </w:divBdr>
    </w:div>
    <w:div w:id="1168442015">
      <w:marLeft w:val="480"/>
      <w:marRight w:val="0"/>
      <w:marTop w:val="0"/>
      <w:marBottom w:val="0"/>
      <w:divBdr>
        <w:top w:val="none" w:sz="0" w:space="0" w:color="auto"/>
        <w:left w:val="none" w:sz="0" w:space="0" w:color="auto"/>
        <w:bottom w:val="none" w:sz="0" w:space="0" w:color="auto"/>
        <w:right w:val="none" w:sz="0" w:space="0" w:color="auto"/>
      </w:divBdr>
    </w:div>
    <w:div w:id="1168592615">
      <w:marLeft w:val="480"/>
      <w:marRight w:val="0"/>
      <w:marTop w:val="0"/>
      <w:marBottom w:val="0"/>
      <w:divBdr>
        <w:top w:val="none" w:sz="0" w:space="0" w:color="auto"/>
        <w:left w:val="none" w:sz="0" w:space="0" w:color="auto"/>
        <w:bottom w:val="none" w:sz="0" w:space="0" w:color="auto"/>
        <w:right w:val="none" w:sz="0" w:space="0" w:color="auto"/>
      </w:divBdr>
    </w:div>
    <w:div w:id="1170944067">
      <w:marLeft w:val="480"/>
      <w:marRight w:val="0"/>
      <w:marTop w:val="0"/>
      <w:marBottom w:val="0"/>
      <w:divBdr>
        <w:top w:val="none" w:sz="0" w:space="0" w:color="auto"/>
        <w:left w:val="none" w:sz="0" w:space="0" w:color="auto"/>
        <w:bottom w:val="none" w:sz="0" w:space="0" w:color="auto"/>
        <w:right w:val="none" w:sz="0" w:space="0" w:color="auto"/>
      </w:divBdr>
    </w:div>
    <w:div w:id="1170949980">
      <w:marLeft w:val="480"/>
      <w:marRight w:val="0"/>
      <w:marTop w:val="0"/>
      <w:marBottom w:val="0"/>
      <w:divBdr>
        <w:top w:val="none" w:sz="0" w:space="0" w:color="auto"/>
        <w:left w:val="none" w:sz="0" w:space="0" w:color="auto"/>
        <w:bottom w:val="none" w:sz="0" w:space="0" w:color="auto"/>
        <w:right w:val="none" w:sz="0" w:space="0" w:color="auto"/>
      </w:divBdr>
    </w:div>
    <w:div w:id="1171523744">
      <w:marLeft w:val="480"/>
      <w:marRight w:val="0"/>
      <w:marTop w:val="0"/>
      <w:marBottom w:val="0"/>
      <w:divBdr>
        <w:top w:val="none" w:sz="0" w:space="0" w:color="auto"/>
        <w:left w:val="none" w:sz="0" w:space="0" w:color="auto"/>
        <w:bottom w:val="none" w:sz="0" w:space="0" w:color="auto"/>
        <w:right w:val="none" w:sz="0" w:space="0" w:color="auto"/>
      </w:divBdr>
    </w:div>
    <w:div w:id="1171531892">
      <w:marLeft w:val="480"/>
      <w:marRight w:val="0"/>
      <w:marTop w:val="0"/>
      <w:marBottom w:val="0"/>
      <w:divBdr>
        <w:top w:val="none" w:sz="0" w:space="0" w:color="auto"/>
        <w:left w:val="none" w:sz="0" w:space="0" w:color="auto"/>
        <w:bottom w:val="none" w:sz="0" w:space="0" w:color="auto"/>
        <w:right w:val="none" w:sz="0" w:space="0" w:color="auto"/>
      </w:divBdr>
    </w:div>
    <w:div w:id="1172069059">
      <w:marLeft w:val="480"/>
      <w:marRight w:val="0"/>
      <w:marTop w:val="0"/>
      <w:marBottom w:val="0"/>
      <w:divBdr>
        <w:top w:val="none" w:sz="0" w:space="0" w:color="auto"/>
        <w:left w:val="none" w:sz="0" w:space="0" w:color="auto"/>
        <w:bottom w:val="none" w:sz="0" w:space="0" w:color="auto"/>
        <w:right w:val="none" w:sz="0" w:space="0" w:color="auto"/>
      </w:divBdr>
    </w:div>
    <w:div w:id="1172793050">
      <w:marLeft w:val="480"/>
      <w:marRight w:val="0"/>
      <w:marTop w:val="0"/>
      <w:marBottom w:val="0"/>
      <w:divBdr>
        <w:top w:val="none" w:sz="0" w:space="0" w:color="auto"/>
        <w:left w:val="none" w:sz="0" w:space="0" w:color="auto"/>
        <w:bottom w:val="none" w:sz="0" w:space="0" w:color="auto"/>
        <w:right w:val="none" w:sz="0" w:space="0" w:color="auto"/>
      </w:divBdr>
    </w:div>
    <w:div w:id="1173182514">
      <w:marLeft w:val="480"/>
      <w:marRight w:val="0"/>
      <w:marTop w:val="0"/>
      <w:marBottom w:val="0"/>
      <w:divBdr>
        <w:top w:val="none" w:sz="0" w:space="0" w:color="auto"/>
        <w:left w:val="none" w:sz="0" w:space="0" w:color="auto"/>
        <w:bottom w:val="none" w:sz="0" w:space="0" w:color="auto"/>
        <w:right w:val="none" w:sz="0" w:space="0" w:color="auto"/>
      </w:divBdr>
    </w:div>
    <w:div w:id="1173495359">
      <w:marLeft w:val="480"/>
      <w:marRight w:val="0"/>
      <w:marTop w:val="0"/>
      <w:marBottom w:val="0"/>
      <w:divBdr>
        <w:top w:val="none" w:sz="0" w:space="0" w:color="auto"/>
        <w:left w:val="none" w:sz="0" w:space="0" w:color="auto"/>
        <w:bottom w:val="none" w:sz="0" w:space="0" w:color="auto"/>
        <w:right w:val="none" w:sz="0" w:space="0" w:color="auto"/>
      </w:divBdr>
    </w:div>
    <w:div w:id="1174144518">
      <w:marLeft w:val="480"/>
      <w:marRight w:val="0"/>
      <w:marTop w:val="0"/>
      <w:marBottom w:val="0"/>
      <w:divBdr>
        <w:top w:val="none" w:sz="0" w:space="0" w:color="auto"/>
        <w:left w:val="none" w:sz="0" w:space="0" w:color="auto"/>
        <w:bottom w:val="none" w:sz="0" w:space="0" w:color="auto"/>
        <w:right w:val="none" w:sz="0" w:space="0" w:color="auto"/>
      </w:divBdr>
    </w:div>
    <w:div w:id="1174295490">
      <w:marLeft w:val="480"/>
      <w:marRight w:val="0"/>
      <w:marTop w:val="0"/>
      <w:marBottom w:val="0"/>
      <w:divBdr>
        <w:top w:val="none" w:sz="0" w:space="0" w:color="auto"/>
        <w:left w:val="none" w:sz="0" w:space="0" w:color="auto"/>
        <w:bottom w:val="none" w:sz="0" w:space="0" w:color="auto"/>
        <w:right w:val="none" w:sz="0" w:space="0" w:color="auto"/>
      </w:divBdr>
    </w:div>
    <w:div w:id="1176652079">
      <w:marLeft w:val="480"/>
      <w:marRight w:val="0"/>
      <w:marTop w:val="0"/>
      <w:marBottom w:val="0"/>
      <w:divBdr>
        <w:top w:val="none" w:sz="0" w:space="0" w:color="auto"/>
        <w:left w:val="none" w:sz="0" w:space="0" w:color="auto"/>
        <w:bottom w:val="none" w:sz="0" w:space="0" w:color="auto"/>
        <w:right w:val="none" w:sz="0" w:space="0" w:color="auto"/>
      </w:divBdr>
    </w:div>
    <w:div w:id="1176993112">
      <w:marLeft w:val="480"/>
      <w:marRight w:val="0"/>
      <w:marTop w:val="0"/>
      <w:marBottom w:val="0"/>
      <w:divBdr>
        <w:top w:val="none" w:sz="0" w:space="0" w:color="auto"/>
        <w:left w:val="none" w:sz="0" w:space="0" w:color="auto"/>
        <w:bottom w:val="none" w:sz="0" w:space="0" w:color="auto"/>
        <w:right w:val="none" w:sz="0" w:space="0" w:color="auto"/>
      </w:divBdr>
    </w:div>
    <w:div w:id="1177229893">
      <w:marLeft w:val="480"/>
      <w:marRight w:val="0"/>
      <w:marTop w:val="0"/>
      <w:marBottom w:val="0"/>
      <w:divBdr>
        <w:top w:val="none" w:sz="0" w:space="0" w:color="auto"/>
        <w:left w:val="none" w:sz="0" w:space="0" w:color="auto"/>
        <w:bottom w:val="none" w:sz="0" w:space="0" w:color="auto"/>
        <w:right w:val="none" w:sz="0" w:space="0" w:color="auto"/>
      </w:divBdr>
    </w:div>
    <w:div w:id="1177308203">
      <w:marLeft w:val="480"/>
      <w:marRight w:val="0"/>
      <w:marTop w:val="0"/>
      <w:marBottom w:val="0"/>
      <w:divBdr>
        <w:top w:val="none" w:sz="0" w:space="0" w:color="auto"/>
        <w:left w:val="none" w:sz="0" w:space="0" w:color="auto"/>
        <w:bottom w:val="none" w:sz="0" w:space="0" w:color="auto"/>
        <w:right w:val="none" w:sz="0" w:space="0" w:color="auto"/>
      </w:divBdr>
    </w:div>
    <w:div w:id="1179545760">
      <w:marLeft w:val="480"/>
      <w:marRight w:val="0"/>
      <w:marTop w:val="0"/>
      <w:marBottom w:val="0"/>
      <w:divBdr>
        <w:top w:val="none" w:sz="0" w:space="0" w:color="auto"/>
        <w:left w:val="none" w:sz="0" w:space="0" w:color="auto"/>
        <w:bottom w:val="none" w:sz="0" w:space="0" w:color="auto"/>
        <w:right w:val="none" w:sz="0" w:space="0" w:color="auto"/>
      </w:divBdr>
    </w:div>
    <w:div w:id="1180120094">
      <w:marLeft w:val="480"/>
      <w:marRight w:val="0"/>
      <w:marTop w:val="0"/>
      <w:marBottom w:val="0"/>
      <w:divBdr>
        <w:top w:val="none" w:sz="0" w:space="0" w:color="auto"/>
        <w:left w:val="none" w:sz="0" w:space="0" w:color="auto"/>
        <w:bottom w:val="none" w:sz="0" w:space="0" w:color="auto"/>
        <w:right w:val="none" w:sz="0" w:space="0" w:color="auto"/>
      </w:divBdr>
    </w:div>
    <w:div w:id="1180462339">
      <w:marLeft w:val="480"/>
      <w:marRight w:val="0"/>
      <w:marTop w:val="0"/>
      <w:marBottom w:val="0"/>
      <w:divBdr>
        <w:top w:val="none" w:sz="0" w:space="0" w:color="auto"/>
        <w:left w:val="none" w:sz="0" w:space="0" w:color="auto"/>
        <w:bottom w:val="none" w:sz="0" w:space="0" w:color="auto"/>
        <w:right w:val="none" w:sz="0" w:space="0" w:color="auto"/>
      </w:divBdr>
    </w:div>
    <w:div w:id="1180966992">
      <w:marLeft w:val="480"/>
      <w:marRight w:val="0"/>
      <w:marTop w:val="0"/>
      <w:marBottom w:val="0"/>
      <w:divBdr>
        <w:top w:val="none" w:sz="0" w:space="0" w:color="auto"/>
        <w:left w:val="none" w:sz="0" w:space="0" w:color="auto"/>
        <w:bottom w:val="none" w:sz="0" w:space="0" w:color="auto"/>
        <w:right w:val="none" w:sz="0" w:space="0" w:color="auto"/>
      </w:divBdr>
    </w:div>
    <w:div w:id="1184711005">
      <w:marLeft w:val="480"/>
      <w:marRight w:val="0"/>
      <w:marTop w:val="0"/>
      <w:marBottom w:val="0"/>
      <w:divBdr>
        <w:top w:val="none" w:sz="0" w:space="0" w:color="auto"/>
        <w:left w:val="none" w:sz="0" w:space="0" w:color="auto"/>
        <w:bottom w:val="none" w:sz="0" w:space="0" w:color="auto"/>
        <w:right w:val="none" w:sz="0" w:space="0" w:color="auto"/>
      </w:divBdr>
    </w:div>
    <w:div w:id="1185829625">
      <w:marLeft w:val="480"/>
      <w:marRight w:val="0"/>
      <w:marTop w:val="0"/>
      <w:marBottom w:val="0"/>
      <w:divBdr>
        <w:top w:val="none" w:sz="0" w:space="0" w:color="auto"/>
        <w:left w:val="none" w:sz="0" w:space="0" w:color="auto"/>
        <w:bottom w:val="none" w:sz="0" w:space="0" w:color="auto"/>
        <w:right w:val="none" w:sz="0" w:space="0" w:color="auto"/>
      </w:divBdr>
    </w:div>
    <w:div w:id="1186989825">
      <w:marLeft w:val="480"/>
      <w:marRight w:val="0"/>
      <w:marTop w:val="0"/>
      <w:marBottom w:val="0"/>
      <w:divBdr>
        <w:top w:val="none" w:sz="0" w:space="0" w:color="auto"/>
        <w:left w:val="none" w:sz="0" w:space="0" w:color="auto"/>
        <w:bottom w:val="none" w:sz="0" w:space="0" w:color="auto"/>
        <w:right w:val="none" w:sz="0" w:space="0" w:color="auto"/>
      </w:divBdr>
    </w:div>
    <w:div w:id="1190685592">
      <w:marLeft w:val="480"/>
      <w:marRight w:val="0"/>
      <w:marTop w:val="0"/>
      <w:marBottom w:val="0"/>
      <w:divBdr>
        <w:top w:val="none" w:sz="0" w:space="0" w:color="auto"/>
        <w:left w:val="none" w:sz="0" w:space="0" w:color="auto"/>
        <w:bottom w:val="none" w:sz="0" w:space="0" w:color="auto"/>
        <w:right w:val="none" w:sz="0" w:space="0" w:color="auto"/>
      </w:divBdr>
    </w:div>
    <w:div w:id="1190754878">
      <w:marLeft w:val="480"/>
      <w:marRight w:val="0"/>
      <w:marTop w:val="0"/>
      <w:marBottom w:val="0"/>
      <w:divBdr>
        <w:top w:val="none" w:sz="0" w:space="0" w:color="auto"/>
        <w:left w:val="none" w:sz="0" w:space="0" w:color="auto"/>
        <w:bottom w:val="none" w:sz="0" w:space="0" w:color="auto"/>
        <w:right w:val="none" w:sz="0" w:space="0" w:color="auto"/>
      </w:divBdr>
    </w:div>
    <w:div w:id="1191530735">
      <w:marLeft w:val="480"/>
      <w:marRight w:val="0"/>
      <w:marTop w:val="0"/>
      <w:marBottom w:val="0"/>
      <w:divBdr>
        <w:top w:val="none" w:sz="0" w:space="0" w:color="auto"/>
        <w:left w:val="none" w:sz="0" w:space="0" w:color="auto"/>
        <w:bottom w:val="none" w:sz="0" w:space="0" w:color="auto"/>
        <w:right w:val="none" w:sz="0" w:space="0" w:color="auto"/>
      </w:divBdr>
    </w:div>
    <w:div w:id="1194149347">
      <w:marLeft w:val="480"/>
      <w:marRight w:val="0"/>
      <w:marTop w:val="0"/>
      <w:marBottom w:val="0"/>
      <w:divBdr>
        <w:top w:val="none" w:sz="0" w:space="0" w:color="auto"/>
        <w:left w:val="none" w:sz="0" w:space="0" w:color="auto"/>
        <w:bottom w:val="none" w:sz="0" w:space="0" w:color="auto"/>
        <w:right w:val="none" w:sz="0" w:space="0" w:color="auto"/>
      </w:divBdr>
    </w:div>
    <w:div w:id="1195771996">
      <w:marLeft w:val="480"/>
      <w:marRight w:val="0"/>
      <w:marTop w:val="0"/>
      <w:marBottom w:val="0"/>
      <w:divBdr>
        <w:top w:val="none" w:sz="0" w:space="0" w:color="auto"/>
        <w:left w:val="none" w:sz="0" w:space="0" w:color="auto"/>
        <w:bottom w:val="none" w:sz="0" w:space="0" w:color="auto"/>
        <w:right w:val="none" w:sz="0" w:space="0" w:color="auto"/>
      </w:divBdr>
    </w:div>
    <w:div w:id="1197350500">
      <w:marLeft w:val="480"/>
      <w:marRight w:val="0"/>
      <w:marTop w:val="0"/>
      <w:marBottom w:val="0"/>
      <w:divBdr>
        <w:top w:val="none" w:sz="0" w:space="0" w:color="auto"/>
        <w:left w:val="none" w:sz="0" w:space="0" w:color="auto"/>
        <w:bottom w:val="none" w:sz="0" w:space="0" w:color="auto"/>
        <w:right w:val="none" w:sz="0" w:space="0" w:color="auto"/>
      </w:divBdr>
    </w:div>
    <w:div w:id="1197540715">
      <w:marLeft w:val="480"/>
      <w:marRight w:val="0"/>
      <w:marTop w:val="0"/>
      <w:marBottom w:val="0"/>
      <w:divBdr>
        <w:top w:val="none" w:sz="0" w:space="0" w:color="auto"/>
        <w:left w:val="none" w:sz="0" w:space="0" w:color="auto"/>
        <w:bottom w:val="none" w:sz="0" w:space="0" w:color="auto"/>
        <w:right w:val="none" w:sz="0" w:space="0" w:color="auto"/>
      </w:divBdr>
    </w:div>
    <w:div w:id="1198860183">
      <w:marLeft w:val="480"/>
      <w:marRight w:val="0"/>
      <w:marTop w:val="0"/>
      <w:marBottom w:val="0"/>
      <w:divBdr>
        <w:top w:val="none" w:sz="0" w:space="0" w:color="auto"/>
        <w:left w:val="none" w:sz="0" w:space="0" w:color="auto"/>
        <w:bottom w:val="none" w:sz="0" w:space="0" w:color="auto"/>
        <w:right w:val="none" w:sz="0" w:space="0" w:color="auto"/>
      </w:divBdr>
    </w:div>
    <w:div w:id="1199396604">
      <w:marLeft w:val="480"/>
      <w:marRight w:val="0"/>
      <w:marTop w:val="0"/>
      <w:marBottom w:val="0"/>
      <w:divBdr>
        <w:top w:val="none" w:sz="0" w:space="0" w:color="auto"/>
        <w:left w:val="none" w:sz="0" w:space="0" w:color="auto"/>
        <w:bottom w:val="none" w:sz="0" w:space="0" w:color="auto"/>
        <w:right w:val="none" w:sz="0" w:space="0" w:color="auto"/>
      </w:divBdr>
    </w:div>
    <w:div w:id="1199854760">
      <w:marLeft w:val="480"/>
      <w:marRight w:val="0"/>
      <w:marTop w:val="0"/>
      <w:marBottom w:val="0"/>
      <w:divBdr>
        <w:top w:val="none" w:sz="0" w:space="0" w:color="auto"/>
        <w:left w:val="none" w:sz="0" w:space="0" w:color="auto"/>
        <w:bottom w:val="none" w:sz="0" w:space="0" w:color="auto"/>
        <w:right w:val="none" w:sz="0" w:space="0" w:color="auto"/>
      </w:divBdr>
    </w:div>
    <w:div w:id="1200359322">
      <w:marLeft w:val="480"/>
      <w:marRight w:val="0"/>
      <w:marTop w:val="0"/>
      <w:marBottom w:val="0"/>
      <w:divBdr>
        <w:top w:val="none" w:sz="0" w:space="0" w:color="auto"/>
        <w:left w:val="none" w:sz="0" w:space="0" w:color="auto"/>
        <w:bottom w:val="none" w:sz="0" w:space="0" w:color="auto"/>
        <w:right w:val="none" w:sz="0" w:space="0" w:color="auto"/>
      </w:divBdr>
    </w:div>
    <w:div w:id="1202206025">
      <w:marLeft w:val="480"/>
      <w:marRight w:val="0"/>
      <w:marTop w:val="0"/>
      <w:marBottom w:val="0"/>
      <w:divBdr>
        <w:top w:val="none" w:sz="0" w:space="0" w:color="auto"/>
        <w:left w:val="none" w:sz="0" w:space="0" w:color="auto"/>
        <w:bottom w:val="none" w:sz="0" w:space="0" w:color="auto"/>
        <w:right w:val="none" w:sz="0" w:space="0" w:color="auto"/>
      </w:divBdr>
    </w:div>
    <w:div w:id="1202278558">
      <w:marLeft w:val="480"/>
      <w:marRight w:val="0"/>
      <w:marTop w:val="0"/>
      <w:marBottom w:val="0"/>
      <w:divBdr>
        <w:top w:val="none" w:sz="0" w:space="0" w:color="auto"/>
        <w:left w:val="none" w:sz="0" w:space="0" w:color="auto"/>
        <w:bottom w:val="none" w:sz="0" w:space="0" w:color="auto"/>
        <w:right w:val="none" w:sz="0" w:space="0" w:color="auto"/>
      </w:divBdr>
    </w:div>
    <w:div w:id="1202552424">
      <w:marLeft w:val="480"/>
      <w:marRight w:val="0"/>
      <w:marTop w:val="0"/>
      <w:marBottom w:val="0"/>
      <w:divBdr>
        <w:top w:val="none" w:sz="0" w:space="0" w:color="auto"/>
        <w:left w:val="none" w:sz="0" w:space="0" w:color="auto"/>
        <w:bottom w:val="none" w:sz="0" w:space="0" w:color="auto"/>
        <w:right w:val="none" w:sz="0" w:space="0" w:color="auto"/>
      </w:divBdr>
    </w:div>
    <w:div w:id="1203055376">
      <w:marLeft w:val="480"/>
      <w:marRight w:val="0"/>
      <w:marTop w:val="0"/>
      <w:marBottom w:val="0"/>
      <w:divBdr>
        <w:top w:val="none" w:sz="0" w:space="0" w:color="auto"/>
        <w:left w:val="none" w:sz="0" w:space="0" w:color="auto"/>
        <w:bottom w:val="none" w:sz="0" w:space="0" w:color="auto"/>
        <w:right w:val="none" w:sz="0" w:space="0" w:color="auto"/>
      </w:divBdr>
    </w:div>
    <w:div w:id="1204369571">
      <w:marLeft w:val="480"/>
      <w:marRight w:val="0"/>
      <w:marTop w:val="0"/>
      <w:marBottom w:val="0"/>
      <w:divBdr>
        <w:top w:val="none" w:sz="0" w:space="0" w:color="auto"/>
        <w:left w:val="none" w:sz="0" w:space="0" w:color="auto"/>
        <w:bottom w:val="none" w:sz="0" w:space="0" w:color="auto"/>
        <w:right w:val="none" w:sz="0" w:space="0" w:color="auto"/>
      </w:divBdr>
    </w:div>
    <w:div w:id="1205099460">
      <w:marLeft w:val="480"/>
      <w:marRight w:val="0"/>
      <w:marTop w:val="0"/>
      <w:marBottom w:val="0"/>
      <w:divBdr>
        <w:top w:val="none" w:sz="0" w:space="0" w:color="auto"/>
        <w:left w:val="none" w:sz="0" w:space="0" w:color="auto"/>
        <w:bottom w:val="none" w:sz="0" w:space="0" w:color="auto"/>
        <w:right w:val="none" w:sz="0" w:space="0" w:color="auto"/>
      </w:divBdr>
    </w:div>
    <w:div w:id="1205483404">
      <w:marLeft w:val="480"/>
      <w:marRight w:val="0"/>
      <w:marTop w:val="0"/>
      <w:marBottom w:val="0"/>
      <w:divBdr>
        <w:top w:val="none" w:sz="0" w:space="0" w:color="auto"/>
        <w:left w:val="none" w:sz="0" w:space="0" w:color="auto"/>
        <w:bottom w:val="none" w:sz="0" w:space="0" w:color="auto"/>
        <w:right w:val="none" w:sz="0" w:space="0" w:color="auto"/>
      </w:divBdr>
    </w:div>
    <w:div w:id="1206138456">
      <w:marLeft w:val="480"/>
      <w:marRight w:val="0"/>
      <w:marTop w:val="0"/>
      <w:marBottom w:val="0"/>
      <w:divBdr>
        <w:top w:val="none" w:sz="0" w:space="0" w:color="auto"/>
        <w:left w:val="none" w:sz="0" w:space="0" w:color="auto"/>
        <w:bottom w:val="none" w:sz="0" w:space="0" w:color="auto"/>
        <w:right w:val="none" w:sz="0" w:space="0" w:color="auto"/>
      </w:divBdr>
    </w:div>
    <w:div w:id="1206677237">
      <w:bodyDiv w:val="1"/>
      <w:marLeft w:val="0"/>
      <w:marRight w:val="0"/>
      <w:marTop w:val="0"/>
      <w:marBottom w:val="0"/>
      <w:divBdr>
        <w:top w:val="none" w:sz="0" w:space="0" w:color="auto"/>
        <w:left w:val="none" w:sz="0" w:space="0" w:color="auto"/>
        <w:bottom w:val="none" w:sz="0" w:space="0" w:color="auto"/>
        <w:right w:val="none" w:sz="0" w:space="0" w:color="auto"/>
      </w:divBdr>
    </w:div>
    <w:div w:id="1208372779">
      <w:marLeft w:val="480"/>
      <w:marRight w:val="0"/>
      <w:marTop w:val="0"/>
      <w:marBottom w:val="0"/>
      <w:divBdr>
        <w:top w:val="none" w:sz="0" w:space="0" w:color="auto"/>
        <w:left w:val="none" w:sz="0" w:space="0" w:color="auto"/>
        <w:bottom w:val="none" w:sz="0" w:space="0" w:color="auto"/>
        <w:right w:val="none" w:sz="0" w:space="0" w:color="auto"/>
      </w:divBdr>
    </w:div>
    <w:div w:id="1209608586">
      <w:marLeft w:val="480"/>
      <w:marRight w:val="0"/>
      <w:marTop w:val="0"/>
      <w:marBottom w:val="0"/>
      <w:divBdr>
        <w:top w:val="none" w:sz="0" w:space="0" w:color="auto"/>
        <w:left w:val="none" w:sz="0" w:space="0" w:color="auto"/>
        <w:bottom w:val="none" w:sz="0" w:space="0" w:color="auto"/>
        <w:right w:val="none" w:sz="0" w:space="0" w:color="auto"/>
      </w:divBdr>
    </w:div>
    <w:div w:id="1210531086">
      <w:marLeft w:val="480"/>
      <w:marRight w:val="0"/>
      <w:marTop w:val="0"/>
      <w:marBottom w:val="0"/>
      <w:divBdr>
        <w:top w:val="none" w:sz="0" w:space="0" w:color="auto"/>
        <w:left w:val="none" w:sz="0" w:space="0" w:color="auto"/>
        <w:bottom w:val="none" w:sz="0" w:space="0" w:color="auto"/>
        <w:right w:val="none" w:sz="0" w:space="0" w:color="auto"/>
      </w:divBdr>
    </w:div>
    <w:div w:id="1210875860">
      <w:marLeft w:val="480"/>
      <w:marRight w:val="0"/>
      <w:marTop w:val="0"/>
      <w:marBottom w:val="0"/>
      <w:divBdr>
        <w:top w:val="none" w:sz="0" w:space="0" w:color="auto"/>
        <w:left w:val="none" w:sz="0" w:space="0" w:color="auto"/>
        <w:bottom w:val="none" w:sz="0" w:space="0" w:color="auto"/>
        <w:right w:val="none" w:sz="0" w:space="0" w:color="auto"/>
      </w:divBdr>
    </w:div>
    <w:div w:id="1210997234">
      <w:marLeft w:val="480"/>
      <w:marRight w:val="0"/>
      <w:marTop w:val="0"/>
      <w:marBottom w:val="0"/>
      <w:divBdr>
        <w:top w:val="none" w:sz="0" w:space="0" w:color="auto"/>
        <w:left w:val="none" w:sz="0" w:space="0" w:color="auto"/>
        <w:bottom w:val="none" w:sz="0" w:space="0" w:color="auto"/>
        <w:right w:val="none" w:sz="0" w:space="0" w:color="auto"/>
      </w:divBdr>
    </w:div>
    <w:div w:id="1212420373">
      <w:marLeft w:val="480"/>
      <w:marRight w:val="0"/>
      <w:marTop w:val="0"/>
      <w:marBottom w:val="0"/>
      <w:divBdr>
        <w:top w:val="none" w:sz="0" w:space="0" w:color="auto"/>
        <w:left w:val="none" w:sz="0" w:space="0" w:color="auto"/>
        <w:bottom w:val="none" w:sz="0" w:space="0" w:color="auto"/>
        <w:right w:val="none" w:sz="0" w:space="0" w:color="auto"/>
      </w:divBdr>
    </w:div>
    <w:div w:id="1213539078">
      <w:marLeft w:val="480"/>
      <w:marRight w:val="0"/>
      <w:marTop w:val="0"/>
      <w:marBottom w:val="0"/>
      <w:divBdr>
        <w:top w:val="none" w:sz="0" w:space="0" w:color="auto"/>
        <w:left w:val="none" w:sz="0" w:space="0" w:color="auto"/>
        <w:bottom w:val="none" w:sz="0" w:space="0" w:color="auto"/>
        <w:right w:val="none" w:sz="0" w:space="0" w:color="auto"/>
      </w:divBdr>
    </w:div>
    <w:div w:id="1214464463">
      <w:marLeft w:val="480"/>
      <w:marRight w:val="0"/>
      <w:marTop w:val="0"/>
      <w:marBottom w:val="0"/>
      <w:divBdr>
        <w:top w:val="none" w:sz="0" w:space="0" w:color="auto"/>
        <w:left w:val="none" w:sz="0" w:space="0" w:color="auto"/>
        <w:bottom w:val="none" w:sz="0" w:space="0" w:color="auto"/>
        <w:right w:val="none" w:sz="0" w:space="0" w:color="auto"/>
      </w:divBdr>
    </w:div>
    <w:div w:id="1215462957">
      <w:marLeft w:val="480"/>
      <w:marRight w:val="0"/>
      <w:marTop w:val="0"/>
      <w:marBottom w:val="0"/>
      <w:divBdr>
        <w:top w:val="none" w:sz="0" w:space="0" w:color="auto"/>
        <w:left w:val="none" w:sz="0" w:space="0" w:color="auto"/>
        <w:bottom w:val="none" w:sz="0" w:space="0" w:color="auto"/>
        <w:right w:val="none" w:sz="0" w:space="0" w:color="auto"/>
      </w:divBdr>
    </w:div>
    <w:div w:id="1215579157">
      <w:marLeft w:val="480"/>
      <w:marRight w:val="0"/>
      <w:marTop w:val="0"/>
      <w:marBottom w:val="0"/>
      <w:divBdr>
        <w:top w:val="none" w:sz="0" w:space="0" w:color="auto"/>
        <w:left w:val="none" w:sz="0" w:space="0" w:color="auto"/>
        <w:bottom w:val="none" w:sz="0" w:space="0" w:color="auto"/>
        <w:right w:val="none" w:sz="0" w:space="0" w:color="auto"/>
      </w:divBdr>
    </w:div>
    <w:div w:id="1215658673">
      <w:marLeft w:val="480"/>
      <w:marRight w:val="0"/>
      <w:marTop w:val="0"/>
      <w:marBottom w:val="0"/>
      <w:divBdr>
        <w:top w:val="none" w:sz="0" w:space="0" w:color="auto"/>
        <w:left w:val="none" w:sz="0" w:space="0" w:color="auto"/>
        <w:bottom w:val="none" w:sz="0" w:space="0" w:color="auto"/>
        <w:right w:val="none" w:sz="0" w:space="0" w:color="auto"/>
      </w:divBdr>
    </w:div>
    <w:div w:id="1216117574">
      <w:marLeft w:val="480"/>
      <w:marRight w:val="0"/>
      <w:marTop w:val="0"/>
      <w:marBottom w:val="0"/>
      <w:divBdr>
        <w:top w:val="none" w:sz="0" w:space="0" w:color="auto"/>
        <w:left w:val="none" w:sz="0" w:space="0" w:color="auto"/>
        <w:bottom w:val="none" w:sz="0" w:space="0" w:color="auto"/>
        <w:right w:val="none" w:sz="0" w:space="0" w:color="auto"/>
      </w:divBdr>
    </w:div>
    <w:div w:id="1216507470">
      <w:marLeft w:val="480"/>
      <w:marRight w:val="0"/>
      <w:marTop w:val="0"/>
      <w:marBottom w:val="0"/>
      <w:divBdr>
        <w:top w:val="none" w:sz="0" w:space="0" w:color="auto"/>
        <w:left w:val="none" w:sz="0" w:space="0" w:color="auto"/>
        <w:bottom w:val="none" w:sz="0" w:space="0" w:color="auto"/>
        <w:right w:val="none" w:sz="0" w:space="0" w:color="auto"/>
      </w:divBdr>
    </w:div>
    <w:div w:id="1217398383">
      <w:marLeft w:val="480"/>
      <w:marRight w:val="0"/>
      <w:marTop w:val="0"/>
      <w:marBottom w:val="0"/>
      <w:divBdr>
        <w:top w:val="none" w:sz="0" w:space="0" w:color="auto"/>
        <w:left w:val="none" w:sz="0" w:space="0" w:color="auto"/>
        <w:bottom w:val="none" w:sz="0" w:space="0" w:color="auto"/>
        <w:right w:val="none" w:sz="0" w:space="0" w:color="auto"/>
      </w:divBdr>
    </w:div>
    <w:div w:id="1217740702">
      <w:marLeft w:val="480"/>
      <w:marRight w:val="0"/>
      <w:marTop w:val="0"/>
      <w:marBottom w:val="0"/>
      <w:divBdr>
        <w:top w:val="none" w:sz="0" w:space="0" w:color="auto"/>
        <w:left w:val="none" w:sz="0" w:space="0" w:color="auto"/>
        <w:bottom w:val="none" w:sz="0" w:space="0" w:color="auto"/>
        <w:right w:val="none" w:sz="0" w:space="0" w:color="auto"/>
      </w:divBdr>
    </w:div>
    <w:div w:id="1217932808">
      <w:marLeft w:val="480"/>
      <w:marRight w:val="0"/>
      <w:marTop w:val="0"/>
      <w:marBottom w:val="0"/>
      <w:divBdr>
        <w:top w:val="none" w:sz="0" w:space="0" w:color="auto"/>
        <w:left w:val="none" w:sz="0" w:space="0" w:color="auto"/>
        <w:bottom w:val="none" w:sz="0" w:space="0" w:color="auto"/>
        <w:right w:val="none" w:sz="0" w:space="0" w:color="auto"/>
      </w:divBdr>
    </w:div>
    <w:div w:id="1218009442">
      <w:marLeft w:val="480"/>
      <w:marRight w:val="0"/>
      <w:marTop w:val="0"/>
      <w:marBottom w:val="0"/>
      <w:divBdr>
        <w:top w:val="none" w:sz="0" w:space="0" w:color="auto"/>
        <w:left w:val="none" w:sz="0" w:space="0" w:color="auto"/>
        <w:bottom w:val="none" w:sz="0" w:space="0" w:color="auto"/>
        <w:right w:val="none" w:sz="0" w:space="0" w:color="auto"/>
      </w:divBdr>
    </w:div>
    <w:div w:id="1218470782">
      <w:marLeft w:val="480"/>
      <w:marRight w:val="0"/>
      <w:marTop w:val="0"/>
      <w:marBottom w:val="0"/>
      <w:divBdr>
        <w:top w:val="none" w:sz="0" w:space="0" w:color="auto"/>
        <w:left w:val="none" w:sz="0" w:space="0" w:color="auto"/>
        <w:bottom w:val="none" w:sz="0" w:space="0" w:color="auto"/>
        <w:right w:val="none" w:sz="0" w:space="0" w:color="auto"/>
      </w:divBdr>
    </w:div>
    <w:div w:id="1220018210">
      <w:marLeft w:val="480"/>
      <w:marRight w:val="0"/>
      <w:marTop w:val="0"/>
      <w:marBottom w:val="0"/>
      <w:divBdr>
        <w:top w:val="none" w:sz="0" w:space="0" w:color="auto"/>
        <w:left w:val="none" w:sz="0" w:space="0" w:color="auto"/>
        <w:bottom w:val="none" w:sz="0" w:space="0" w:color="auto"/>
        <w:right w:val="none" w:sz="0" w:space="0" w:color="auto"/>
      </w:divBdr>
    </w:div>
    <w:div w:id="1222136230">
      <w:marLeft w:val="480"/>
      <w:marRight w:val="0"/>
      <w:marTop w:val="0"/>
      <w:marBottom w:val="0"/>
      <w:divBdr>
        <w:top w:val="none" w:sz="0" w:space="0" w:color="auto"/>
        <w:left w:val="none" w:sz="0" w:space="0" w:color="auto"/>
        <w:bottom w:val="none" w:sz="0" w:space="0" w:color="auto"/>
        <w:right w:val="none" w:sz="0" w:space="0" w:color="auto"/>
      </w:divBdr>
    </w:div>
    <w:div w:id="1222520494">
      <w:marLeft w:val="480"/>
      <w:marRight w:val="0"/>
      <w:marTop w:val="0"/>
      <w:marBottom w:val="0"/>
      <w:divBdr>
        <w:top w:val="none" w:sz="0" w:space="0" w:color="auto"/>
        <w:left w:val="none" w:sz="0" w:space="0" w:color="auto"/>
        <w:bottom w:val="none" w:sz="0" w:space="0" w:color="auto"/>
        <w:right w:val="none" w:sz="0" w:space="0" w:color="auto"/>
      </w:divBdr>
    </w:div>
    <w:div w:id="1223832096">
      <w:marLeft w:val="480"/>
      <w:marRight w:val="0"/>
      <w:marTop w:val="0"/>
      <w:marBottom w:val="0"/>
      <w:divBdr>
        <w:top w:val="none" w:sz="0" w:space="0" w:color="auto"/>
        <w:left w:val="none" w:sz="0" w:space="0" w:color="auto"/>
        <w:bottom w:val="none" w:sz="0" w:space="0" w:color="auto"/>
        <w:right w:val="none" w:sz="0" w:space="0" w:color="auto"/>
      </w:divBdr>
    </w:div>
    <w:div w:id="1224755951">
      <w:marLeft w:val="480"/>
      <w:marRight w:val="0"/>
      <w:marTop w:val="0"/>
      <w:marBottom w:val="0"/>
      <w:divBdr>
        <w:top w:val="none" w:sz="0" w:space="0" w:color="auto"/>
        <w:left w:val="none" w:sz="0" w:space="0" w:color="auto"/>
        <w:bottom w:val="none" w:sz="0" w:space="0" w:color="auto"/>
        <w:right w:val="none" w:sz="0" w:space="0" w:color="auto"/>
      </w:divBdr>
    </w:div>
    <w:div w:id="1225945029">
      <w:marLeft w:val="480"/>
      <w:marRight w:val="0"/>
      <w:marTop w:val="0"/>
      <w:marBottom w:val="0"/>
      <w:divBdr>
        <w:top w:val="none" w:sz="0" w:space="0" w:color="auto"/>
        <w:left w:val="none" w:sz="0" w:space="0" w:color="auto"/>
        <w:bottom w:val="none" w:sz="0" w:space="0" w:color="auto"/>
        <w:right w:val="none" w:sz="0" w:space="0" w:color="auto"/>
      </w:divBdr>
    </w:div>
    <w:div w:id="1227913046">
      <w:marLeft w:val="480"/>
      <w:marRight w:val="0"/>
      <w:marTop w:val="0"/>
      <w:marBottom w:val="0"/>
      <w:divBdr>
        <w:top w:val="none" w:sz="0" w:space="0" w:color="auto"/>
        <w:left w:val="none" w:sz="0" w:space="0" w:color="auto"/>
        <w:bottom w:val="none" w:sz="0" w:space="0" w:color="auto"/>
        <w:right w:val="none" w:sz="0" w:space="0" w:color="auto"/>
      </w:divBdr>
    </w:div>
    <w:div w:id="1228303279">
      <w:marLeft w:val="480"/>
      <w:marRight w:val="0"/>
      <w:marTop w:val="0"/>
      <w:marBottom w:val="0"/>
      <w:divBdr>
        <w:top w:val="none" w:sz="0" w:space="0" w:color="auto"/>
        <w:left w:val="none" w:sz="0" w:space="0" w:color="auto"/>
        <w:bottom w:val="none" w:sz="0" w:space="0" w:color="auto"/>
        <w:right w:val="none" w:sz="0" w:space="0" w:color="auto"/>
      </w:divBdr>
    </w:div>
    <w:div w:id="1228494189">
      <w:marLeft w:val="480"/>
      <w:marRight w:val="0"/>
      <w:marTop w:val="0"/>
      <w:marBottom w:val="0"/>
      <w:divBdr>
        <w:top w:val="none" w:sz="0" w:space="0" w:color="auto"/>
        <w:left w:val="none" w:sz="0" w:space="0" w:color="auto"/>
        <w:bottom w:val="none" w:sz="0" w:space="0" w:color="auto"/>
        <w:right w:val="none" w:sz="0" w:space="0" w:color="auto"/>
      </w:divBdr>
    </w:div>
    <w:div w:id="1228807110">
      <w:marLeft w:val="480"/>
      <w:marRight w:val="0"/>
      <w:marTop w:val="0"/>
      <w:marBottom w:val="0"/>
      <w:divBdr>
        <w:top w:val="none" w:sz="0" w:space="0" w:color="auto"/>
        <w:left w:val="none" w:sz="0" w:space="0" w:color="auto"/>
        <w:bottom w:val="none" w:sz="0" w:space="0" w:color="auto"/>
        <w:right w:val="none" w:sz="0" w:space="0" w:color="auto"/>
      </w:divBdr>
    </w:div>
    <w:div w:id="1229271545">
      <w:marLeft w:val="480"/>
      <w:marRight w:val="0"/>
      <w:marTop w:val="0"/>
      <w:marBottom w:val="0"/>
      <w:divBdr>
        <w:top w:val="none" w:sz="0" w:space="0" w:color="auto"/>
        <w:left w:val="none" w:sz="0" w:space="0" w:color="auto"/>
        <w:bottom w:val="none" w:sz="0" w:space="0" w:color="auto"/>
        <w:right w:val="none" w:sz="0" w:space="0" w:color="auto"/>
      </w:divBdr>
    </w:div>
    <w:div w:id="1230532890">
      <w:marLeft w:val="480"/>
      <w:marRight w:val="0"/>
      <w:marTop w:val="0"/>
      <w:marBottom w:val="0"/>
      <w:divBdr>
        <w:top w:val="none" w:sz="0" w:space="0" w:color="auto"/>
        <w:left w:val="none" w:sz="0" w:space="0" w:color="auto"/>
        <w:bottom w:val="none" w:sz="0" w:space="0" w:color="auto"/>
        <w:right w:val="none" w:sz="0" w:space="0" w:color="auto"/>
      </w:divBdr>
    </w:div>
    <w:div w:id="1231311297">
      <w:marLeft w:val="480"/>
      <w:marRight w:val="0"/>
      <w:marTop w:val="0"/>
      <w:marBottom w:val="0"/>
      <w:divBdr>
        <w:top w:val="none" w:sz="0" w:space="0" w:color="auto"/>
        <w:left w:val="none" w:sz="0" w:space="0" w:color="auto"/>
        <w:bottom w:val="none" w:sz="0" w:space="0" w:color="auto"/>
        <w:right w:val="none" w:sz="0" w:space="0" w:color="auto"/>
      </w:divBdr>
    </w:div>
    <w:div w:id="1231496890">
      <w:marLeft w:val="480"/>
      <w:marRight w:val="0"/>
      <w:marTop w:val="0"/>
      <w:marBottom w:val="0"/>
      <w:divBdr>
        <w:top w:val="none" w:sz="0" w:space="0" w:color="auto"/>
        <w:left w:val="none" w:sz="0" w:space="0" w:color="auto"/>
        <w:bottom w:val="none" w:sz="0" w:space="0" w:color="auto"/>
        <w:right w:val="none" w:sz="0" w:space="0" w:color="auto"/>
      </w:divBdr>
    </w:div>
    <w:div w:id="1232277583">
      <w:marLeft w:val="480"/>
      <w:marRight w:val="0"/>
      <w:marTop w:val="0"/>
      <w:marBottom w:val="0"/>
      <w:divBdr>
        <w:top w:val="none" w:sz="0" w:space="0" w:color="auto"/>
        <w:left w:val="none" w:sz="0" w:space="0" w:color="auto"/>
        <w:bottom w:val="none" w:sz="0" w:space="0" w:color="auto"/>
        <w:right w:val="none" w:sz="0" w:space="0" w:color="auto"/>
      </w:divBdr>
    </w:div>
    <w:div w:id="1232542511">
      <w:marLeft w:val="480"/>
      <w:marRight w:val="0"/>
      <w:marTop w:val="0"/>
      <w:marBottom w:val="0"/>
      <w:divBdr>
        <w:top w:val="none" w:sz="0" w:space="0" w:color="auto"/>
        <w:left w:val="none" w:sz="0" w:space="0" w:color="auto"/>
        <w:bottom w:val="none" w:sz="0" w:space="0" w:color="auto"/>
        <w:right w:val="none" w:sz="0" w:space="0" w:color="auto"/>
      </w:divBdr>
    </w:div>
    <w:div w:id="1235894744">
      <w:marLeft w:val="480"/>
      <w:marRight w:val="0"/>
      <w:marTop w:val="0"/>
      <w:marBottom w:val="0"/>
      <w:divBdr>
        <w:top w:val="none" w:sz="0" w:space="0" w:color="auto"/>
        <w:left w:val="none" w:sz="0" w:space="0" w:color="auto"/>
        <w:bottom w:val="none" w:sz="0" w:space="0" w:color="auto"/>
        <w:right w:val="none" w:sz="0" w:space="0" w:color="auto"/>
      </w:divBdr>
    </w:div>
    <w:div w:id="1238828876">
      <w:marLeft w:val="480"/>
      <w:marRight w:val="0"/>
      <w:marTop w:val="0"/>
      <w:marBottom w:val="0"/>
      <w:divBdr>
        <w:top w:val="none" w:sz="0" w:space="0" w:color="auto"/>
        <w:left w:val="none" w:sz="0" w:space="0" w:color="auto"/>
        <w:bottom w:val="none" w:sz="0" w:space="0" w:color="auto"/>
        <w:right w:val="none" w:sz="0" w:space="0" w:color="auto"/>
      </w:divBdr>
    </w:div>
    <w:div w:id="1240289361">
      <w:marLeft w:val="480"/>
      <w:marRight w:val="0"/>
      <w:marTop w:val="0"/>
      <w:marBottom w:val="0"/>
      <w:divBdr>
        <w:top w:val="none" w:sz="0" w:space="0" w:color="auto"/>
        <w:left w:val="none" w:sz="0" w:space="0" w:color="auto"/>
        <w:bottom w:val="none" w:sz="0" w:space="0" w:color="auto"/>
        <w:right w:val="none" w:sz="0" w:space="0" w:color="auto"/>
      </w:divBdr>
    </w:div>
    <w:div w:id="1240865351">
      <w:marLeft w:val="480"/>
      <w:marRight w:val="0"/>
      <w:marTop w:val="0"/>
      <w:marBottom w:val="0"/>
      <w:divBdr>
        <w:top w:val="none" w:sz="0" w:space="0" w:color="auto"/>
        <w:left w:val="none" w:sz="0" w:space="0" w:color="auto"/>
        <w:bottom w:val="none" w:sz="0" w:space="0" w:color="auto"/>
        <w:right w:val="none" w:sz="0" w:space="0" w:color="auto"/>
      </w:divBdr>
    </w:div>
    <w:div w:id="1242988475">
      <w:marLeft w:val="480"/>
      <w:marRight w:val="0"/>
      <w:marTop w:val="0"/>
      <w:marBottom w:val="0"/>
      <w:divBdr>
        <w:top w:val="none" w:sz="0" w:space="0" w:color="auto"/>
        <w:left w:val="none" w:sz="0" w:space="0" w:color="auto"/>
        <w:bottom w:val="none" w:sz="0" w:space="0" w:color="auto"/>
        <w:right w:val="none" w:sz="0" w:space="0" w:color="auto"/>
      </w:divBdr>
    </w:div>
    <w:div w:id="1243295331">
      <w:marLeft w:val="480"/>
      <w:marRight w:val="0"/>
      <w:marTop w:val="0"/>
      <w:marBottom w:val="0"/>
      <w:divBdr>
        <w:top w:val="none" w:sz="0" w:space="0" w:color="auto"/>
        <w:left w:val="none" w:sz="0" w:space="0" w:color="auto"/>
        <w:bottom w:val="none" w:sz="0" w:space="0" w:color="auto"/>
        <w:right w:val="none" w:sz="0" w:space="0" w:color="auto"/>
      </w:divBdr>
    </w:div>
    <w:div w:id="1244218800">
      <w:marLeft w:val="480"/>
      <w:marRight w:val="0"/>
      <w:marTop w:val="0"/>
      <w:marBottom w:val="0"/>
      <w:divBdr>
        <w:top w:val="none" w:sz="0" w:space="0" w:color="auto"/>
        <w:left w:val="none" w:sz="0" w:space="0" w:color="auto"/>
        <w:bottom w:val="none" w:sz="0" w:space="0" w:color="auto"/>
        <w:right w:val="none" w:sz="0" w:space="0" w:color="auto"/>
      </w:divBdr>
    </w:div>
    <w:div w:id="1244221227">
      <w:marLeft w:val="480"/>
      <w:marRight w:val="0"/>
      <w:marTop w:val="0"/>
      <w:marBottom w:val="0"/>
      <w:divBdr>
        <w:top w:val="none" w:sz="0" w:space="0" w:color="auto"/>
        <w:left w:val="none" w:sz="0" w:space="0" w:color="auto"/>
        <w:bottom w:val="none" w:sz="0" w:space="0" w:color="auto"/>
        <w:right w:val="none" w:sz="0" w:space="0" w:color="auto"/>
      </w:divBdr>
    </w:div>
    <w:div w:id="1245257517">
      <w:marLeft w:val="480"/>
      <w:marRight w:val="0"/>
      <w:marTop w:val="0"/>
      <w:marBottom w:val="0"/>
      <w:divBdr>
        <w:top w:val="none" w:sz="0" w:space="0" w:color="auto"/>
        <w:left w:val="none" w:sz="0" w:space="0" w:color="auto"/>
        <w:bottom w:val="none" w:sz="0" w:space="0" w:color="auto"/>
        <w:right w:val="none" w:sz="0" w:space="0" w:color="auto"/>
      </w:divBdr>
    </w:div>
    <w:div w:id="1247180929">
      <w:marLeft w:val="480"/>
      <w:marRight w:val="0"/>
      <w:marTop w:val="0"/>
      <w:marBottom w:val="0"/>
      <w:divBdr>
        <w:top w:val="none" w:sz="0" w:space="0" w:color="auto"/>
        <w:left w:val="none" w:sz="0" w:space="0" w:color="auto"/>
        <w:bottom w:val="none" w:sz="0" w:space="0" w:color="auto"/>
        <w:right w:val="none" w:sz="0" w:space="0" w:color="auto"/>
      </w:divBdr>
    </w:div>
    <w:div w:id="1248609058">
      <w:marLeft w:val="480"/>
      <w:marRight w:val="0"/>
      <w:marTop w:val="0"/>
      <w:marBottom w:val="0"/>
      <w:divBdr>
        <w:top w:val="none" w:sz="0" w:space="0" w:color="auto"/>
        <w:left w:val="none" w:sz="0" w:space="0" w:color="auto"/>
        <w:bottom w:val="none" w:sz="0" w:space="0" w:color="auto"/>
        <w:right w:val="none" w:sz="0" w:space="0" w:color="auto"/>
      </w:divBdr>
    </w:div>
    <w:div w:id="1248729505">
      <w:marLeft w:val="480"/>
      <w:marRight w:val="0"/>
      <w:marTop w:val="0"/>
      <w:marBottom w:val="0"/>
      <w:divBdr>
        <w:top w:val="none" w:sz="0" w:space="0" w:color="auto"/>
        <w:left w:val="none" w:sz="0" w:space="0" w:color="auto"/>
        <w:bottom w:val="none" w:sz="0" w:space="0" w:color="auto"/>
        <w:right w:val="none" w:sz="0" w:space="0" w:color="auto"/>
      </w:divBdr>
    </w:div>
    <w:div w:id="1249197081">
      <w:marLeft w:val="480"/>
      <w:marRight w:val="0"/>
      <w:marTop w:val="0"/>
      <w:marBottom w:val="0"/>
      <w:divBdr>
        <w:top w:val="none" w:sz="0" w:space="0" w:color="auto"/>
        <w:left w:val="none" w:sz="0" w:space="0" w:color="auto"/>
        <w:bottom w:val="none" w:sz="0" w:space="0" w:color="auto"/>
        <w:right w:val="none" w:sz="0" w:space="0" w:color="auto"/>
      </w:divBdr>
    </w:div>
    <w:div w:id="1257052923">
      <w:marLeft w:val="480"/>
      <w:marRight w:val="0"/>
      <w:marTop w:val="0"/>
      <w:marBottom w:val="0"/>
      <w:divBdr>
        <w:top w:val="none" w:sz="0" w:space="0" w:color="auto"/>
        <w:left w:val="none" w:sz="0" w:space="0" w:color="auto"/>
        <w:bottom w:val="none" w:sz="0" w:space="0" w:color="auto"/>
        <w:right w:val="none" w:sz="0" w:space="0" w:color="auto"/>
      </w:divBdr>
    </w:div>
    <w:div w:id="1261599965">
      <w:marLeft w:val="480"/>
      <w:marRight w:val="0"/>
      <w:marTop w:val="0"/>
      <w:marBottom w:val="0"/>
      <w:divBdr>
        <w:top w:val="none" w:sz="0" w:space="0" w:color="auto"/>
        <w:left w:val="none" w:sz="0" w:space="0" w:color="auto"/>
        <w:bottom w:val="none" w:sz="0" w:space="0" w:color="auto"/>
        <w:right w:val="none" w:sz="0" w:space="0" w:color="auto"/>
      </w:divBdr>
    </w:div>
    <w:div w:id="1261986188">
      <w:marLeft w:val="480"/>
      <w:marRight w:val="0"/>
      <w:marTop w:val="0"/>
      <w:marBottom w:val="0"/>
      <w:divBdr>
        <w:top w:val="none" w:sz="0" w:space="0" w:color="auto"/>
        <w:left w:val="none" w:sz="0" w:space="0" w:color="auto"/>
        <w:bottom w:val="none" w:sz="0" w:space="0" w:color="auto"/>
        <w:right w:val="none" w:sz="0" w:space="0" w:color="auto"/>
      </w:divBdr>
    </w:div>
    <w:div w:id="1262563384">
      <w:marLeft w:val="480"/>
      <w:marRight w:val="0"/>
      <w:marTop w:val="0"/>
      <w:marBottom w:val="0"/>
      <w:divBdr>
        <w:top w:val="none" w:sz="0" w:space="0" w:color="auto"/>
        <w:left w:val="none" w:sz="0" w:space="0" w:color="auto"/>
        <w:bottom w:val="none" w:sz="0" w:space="0" w:color="auto"/>
        <w:right w:val="none" w:sz="0" w:space="0" w:color="auto"/>
      </w:divBdr>
    </w:div>
    <w:div w:id="1263338164">
      <w:marLeft w:val="480"/>
      <w:marRight w:val="0"/>
      <w:marTop w:val="0"/>
      <w:marBottom w:val="0"/>
      <w:divBdr>
        <w:top w:val="none" w:sz="0" w:space="0" w:color="auto"/>
        <w:left w:val="none" w:sz="0" w:space="0" w:color="auto"/>
        <w:bottom w:val="none" w:sz="0" w:space="0" w:color="auto"/>
        <w:right w:val="none" w:sz="0" w:space="0" w:color="auto"/>
      </w:divBdr>
    </w:div>
    <w:div w:id="1263681067">
      <w:marLeft w:val="480"/>
      <w:marRight w:val="0"/>
      <w:marTop w:val="0"/>
      <w:marBottom w:val="0"/>
      <w:divBdr>
        <w:top w:val="none" w:sz="0" w:space="0" w:color="auto"/>
        <w:left w:val="none" w:sz="0" w:space="0" w:color="auto"/>
        <w:bottom w:val="none" w:sz="0" w:space="0" w:color="auto"/>
        <w:right w:val="none" w:sz="0" w:space="0" w:color="auto"/>
      </w:divBdr>
    </w:div>
    <w:div w:id="1264536720">
      <w:marLeft w:val="480"/>
      <w:marRight w:val="0"/>
      <w:marTop w:val="0"/>
      <w:marBottom w:val="0"/>
      <w:divBdr>
        <w:top w:val="none" w:sz="0" w:space="0" w:color="auto"/>
        <w:left w:val="none" w:sz="0" w:space="0" w:color="auto"/>
        <w:bottom w:val="none" w:sz="0" w:space="0" w:color="auto"/>
        <w:right w:val="none" w:sz="0" w:space="0" w:color="auto"/>
      </w:divBdr>
    </w:div>
    <w:div w:id="1265502642">
      <w:marLeft w:val="480"/>
      <w:marRight w:val="0"/>
      <w:marTop w:val="0"/>
      <w:marBottom w:val="0"/>
      <w:divBdr>
        <w:top w:val="none" w:sz="0" w:space="0" w:color="auto"/>
        <w:left w:val="none" w:sz="0" w:space="0" w:color="auto"/>
        <w:bottom w:val="none" w:sz="0" w:space="0" w:color="auto"/>
        <w:right w:val="none" w:sz="0" w:space="0" w:color="auto"/>
      </w:divBdr>
    </w:div>
    <w:div w:id="1266646411">
      <w:marLeft w:val="480"/>
      <w:marRight w:val="0"/>
      <w:marTop w:val="0"/>
      <w:marBottom w:val="0"/>
      <w:divBdr>
        <w:top w:val="none" w:sz="0" w:space="0" w:color="auto"/>
        <w:left w:val="none" w:sz="0" w:space="0" w:color="auto"/>
        <w:bottom w:val="none" w:sz="0" w:space="0" w:color="auto"/>
        <w:right w:val="none" w:sz="0" w:space="0" w:color="auto"/>
      </w:divBdr>
    </w:div>
    <w:div w:id="1267233609">
      <w:marLeft w:val="480"/>
      <w:marRight w:val="0"/>
      <w:marTop w:val="0"/>
      <w:marBottom w:val="0"/>
      <w:divBdr>
        <w:top w:val="none" w:sz="0" w:space="0" w:color="auto"/>
        <w:left w:val="none" w:sz="0" w:space="0" w:color="auto"/>
        <w:bottom w:val="none" w:sz="0" w:space="0" w:color="auto"/>
        <w:right w:val="none" w:sz="0" w:space="0" w:color="auto"/>
      </w:divBdr>
    </w:div>
    <w:div w:id="1268349002">
      <w:bodyDiv w:val="1"/>
      <w:marLeft w:val="0"/>
      <w:marRight w:val="0"/>
      <w:marTop w:val="0"/>
      <w:marBottom w:val="0"/>
      <w:divBdr>
        <w:top w:val="none" w:sz="0" w:space="0" w:color="auto"/>
        <w:left w:val="none" w:sz="0" w:space="0" w:color="auto"/>
        <w:bottom w:val="none" w:sz="0" w:space="0" w:color="auto"/>
        <w:right w:val="none" w:sz="0" w:space="0" w:color="auto"/>
      </w:divBdr>
    </w:div>
    <w:div w:id="1268586216">
      <w:marLeft w:val="480"/>
      <w:marRight w:val="0"/>
      <w:marTop w:val="0"/>
      <w:marBottom w:val="0"/>
      <w:divBdr>
        <w:top w:val="none" w:sz="0" w:space="0" w:color="auto"/>
        <w:left w:val="none" w:sz="0" w:space="0" w:color="auto"/>
        <w:bottom w:val="none" w:sz="0" w:space="0" w:color="auto"/>
        <w:right w:val="none" w:sz="0" w:space="0" w:color="auto"/>
      </w:divBdr>
    </w:div>
    <w:div w:id="1269460190">
      <w:marLeft w:val="480"/>
      <w:marRight w:val="0"/>
      <w:marTop w:val="0"/>
      <w:marBottom w:val="0"/>
      <w:divBdr>
        <w:top w:val="none" w:sz="0" w:space="0" w:color="auto"/>
        <w:left w:val="none" w:sz="0" w:space="0" w:color="auto"/>
        <w:bottom w:val="none" w:sz="0" w:space="0" w:color="auto"/>
        <w:right w:val="none" w:sz="0" w:space="0" w:color="auto"/>
      </w:divBdr>
    </w:div>
    <w:div w:id="1269968676">
      <w:marLeft w:val="480"/>
      <w:marRight w:val="0"/>
      <w:marTop w:val="0"/>
      <w:marBottom w:val="0"/>
      <w:divBdr>
        <w:top w:val="none" w:sz="0" w:space="0" w:color="auto"/>
        <w:left w:val="none" w:sz="0" w:space="0" w:color="auto"/>
        <w:bottom w:val="none" w:sz="0" w:space="0" w:color="auto"/>
        <w:right w:val="none" w:sz="0" w:space="0" w:color="auto"/>
      </w:divBdr>
    </w:div>
    <w:div w:id="1270042523">
      <w:marLeft w:val="480"/>
      <w:marRight w:val="0"/>
      <w:marTop w:val="0"/>
      <w:marBottom w:val="0"/>
      <w:divBdr>
        <w:top w:val="none" w:sz="0" w:space="0" w:color="auto"/>
        <w:left w:val="none" w:sz="0" w:space="0" w:color="auto"/>
        <w:bottom w:val="none" w:sz="0" w:space="0" w:color="auto"/>
        <w:right w:val="none" w:sz="0" w:space="0" w:color="auto"/>
      </w:divBdr>
    </w:div>
    <w:div w:id="1270356590">
      <w:marLeft w:val="480"/>
      <w:marRight w:val="0"/>
      <w:marTop w:val="0"/>
      <w:marBottom w:val="0"/>
      <w:divBdr>
        <w:top w:val="none" w:sz="0" w:space="0" w:color="auto"/>
        <w:left w:val="none" w:sz="0" w:space="0" w:color="auto"/>
        <w:bottom w:val="none" w:sz="0" w:space="0" w:color="auto"/>
        <w:right w:val="none" w:sz="0" w:space="0" w:color="auto"/>
      </w:divBdr>
    </w:div>
    <w:div w:id="1271161505">
      <w:marLeft w:val="480"/>
      <w:marRight w:val="0"/>
      <w:marTop w:val="0"/>
      <w:marBottom w:val="0"/>
      <w:divBdr>
        <w:top w:val="none" w:sz="0" w:space="0" w:color="auto"/>
        <w:left w:val="none" w:sz="0" w:space="0" w:color="auto"/>
        <w:bottom w:val="none" w:sz="0" w:space="0" w:color="auto"/>
        <w:right w:val="none" w:sz="0" w:space="0" w:color="auto"/>
      </w:divBdr>
    </w:div>
    <w:div w:id="1271357250">
      <w:marLeft w:val="480"/>
      <w:marRight w:val="0"/>
      <w:marTop w:val="0"/>
      <w:marBottom w:val="0"/>
      <w:divBdr>
        <w:top w:val="none" w:sz="0" w:space="0" w:color="auto"/>
        <w:left w:val="none" w:sz="0" w:space="0" w:color="auto"/>
        <w:bottom w:val="none" w:sz="0" w:space="0" w:color="auto"/>
        <w:right w:val="none" w:sz="0" w:space="0" w:color="auto"/>
      </w:divBdr>
    </w:div>
    <w:div w:id="1271359158">
      <w:marLeft w:val="480"/>
      <w:marRight w:val="0"/>
      <w:marTop w:val="0"/>
      <w:marBottom w:val="0"/>
      <w:divBdr>
        <w:top w:val="none" w:sz="0" w:space="0" w:color="auto"/>
        <w:left w:val="none" w:sz="0" w:space="0" w:color="auto"/>
        <w:bottom w:val="none" w:sz="0" w:space="0" w:color="auto"/>
        <w:right w:val="none" w:sz="0" w:space="0" w:color="auto"/>
      </w:divBdr>
    </w:div>
    <w:div w:id="1271595419">
      <w:marLeft w:val="480"/>
      <w:marRight w:val="0"/>
      <w:marTop w:val="0"/>
      <w:marBottom w:val="0"/>
      <w:divBdr>
        <w:top w:val="none" w:sz="0" w:space="0" w:color="auto"/>
        <w:left w:val="none" w:sz="0" w:space="0" w:color="auto"/>
        <w:bottom w:val="none" w:sz="0" w:space="0" w:color="auto"/>
        <w:right w:val="none" w:sz="0" w:space="0" w:color="auto"/>
      </w:divBdr>
    </w:div>
    <w:div w:id="1271665406">
      <w:marLeft w:val="480"/>
      <w:marRight w:val="0"/>
      <w:marTop w:val="0"/>
      <w:marBottom w:val="0"/>
      <w:divBdr>
        <w:top w:val="none" w:sz="0" w:space="0" w:color="auto"/>
        <w:left w:val="none" w:sz="0" w:space="0" w:color="auto"/>
        <w:bottom w:val="none" w:sz="0" w:space="0" w:color="auto"/>
        <w:right w:val="none" w:sz="0" w:space="0" w:color="auto"/>
      </w:divBdr>
    </w:div>
    <w:div w:id="1272273988">
      <w:marLeft w:val="480"/>
      <w:marRight w:val="0"/>
      <w:marTop w:val="0"/>
      <w:marBottom w:val="0"/>
      <w:divBdr>
        <w:top w:val="none" w:sz="0" w:space="0" w:color="auto"/>
        <w:left w:val="none" w:sz="0" w:space="0" w:color="auto"/>
        <w:bottom w:val="none" w:sz="0" w:space="0" w:color="auto"/>
        <w:right w:val="none" w:sz="0" w:space="0" w:color="auto"/>
      </w:divBdr>
    </w:div>
    <w:div w:id="1272587007">
      <w:marLeft w:val="480"/>
      <w:marRight w:val="0"/>
      <w:marTop w:val="0"/>
      <w:marBottom w:val="0"/>
      <w:divBdr>
        <w:top w:val="none" w:sz="0" w:space="0" w:color="auto"/>
        <w:left w:val="none" w:sz="0" w:space="0" w:color="auto"/>
        <w:bottom w:val="none" w:sz="0" w:space="0" w:color="auto"/>
        <w:right w:val="none" w:sz="0" w:space="0" w:color="auto"/>
      </w:divBdr>
    </w:div>
    <w:div w:id="1273393531">
      <w:marLeft w:val="480"/>
      <w:marRight w:val="0"/>
      <w:marTop w:val="0"/>
      <w:marBottom w:val="0"/>
      <w:divBdr>
        <w:top w:val="none" w:sz="0" w:space="0" w:color="auto"/>
        <w:left w:val="none" w:sz="0" w:space="0" w:color="auto"/>
        <w:bottom w:val="none" w:sz="0" w:space="0" w:color="auto"/>
        <w:right w:val="none" w:sz="0" w:space="0" w:color="auto"/>
      </w:divBdr>
    </w:div>
    <w:div w:id="1274510466">
      <w:marLeft w:val="480"/>
      <w:marRight w:val="0"/>
      <w:marTop w:val="0"/>
      <w:marBottom w:val="0"/>
      <w:divBdr>
        <w:top w:val="none" w:sz="0" w:space="0" w:color="auto"/>
        <w:left w:val="none" w:sz="0" w:space="0" w:color="auto"/>
        <w:bottom w:val="none" w:sz="0" w:space="0" w:color="auto"/>
        <w:right w:val="none" w:sz="0" w:space="0" w:color="auto"/>
      </w:divBdr>
    </w:div>
    <w:div w:id="1274560597">
      <w:marLeft w:val="480"/>
      <w:marRight w:val="0"/>
      <w:marTop w:val="0"/>
      <w:marBottom w:val="0"/>
      <w:divBdr>
        <w:top w:val="none" w:sz="0" w:space="0" w:color="auto"/>
        <w:left w:val="none" w:sz="0" w:space="0" w:color="auto"/>
        <w:bottom w:val="none" w:sz="0" w:space="0" w:color="auto"/>
        <w:right w:val="none" w:sz="0" w:space="0" w:color="auto"/>
      </w:divBdr>
    </w:div>
    <w:div w:id="1274628360">
      <w:marLeft w:val="480"/>
      <w:marRight w:val="0"/>
      <w:marTop w:val="0"/>
      <w:marBottom w:val="0"/>
      <w:divBdr>
        <w:top w:val="none" w:sz="0" w:space="0" w:color="auto"/>
        <w:left w:val="none" w:sz="0" w:space="0" w:color="auto"/>
        <w:bottom w:val="none" w:sz="0" w:space="0" w:color="auto"/>
        <w:right w:val="none" w:sz="0" w:space="0" w:color="auto"/>
      </w:divBdr>
    </w:div>
    <w:div w:id="1276406034">
      <w:marLeft w:val="480"/>
      <w:marRight w:val="0"/>
      <w:marTop w:val="0"/>
      <w:marBottom w:val="0"/>
      <w:divBdr>
        <w:top w:val="none" w:sz="0" w:space="0" w:color="auto"/>
        <w:left w:val="none" w:sz="0" w:space="0" w:color="auto"/>
        <w:bottom w:val="none" w:sz="0" w:space="0" w:color="auto"/>
        <w:right w:val="none" w:sz="0" w:space="0" w:color="auto"/>
      </w:divBdr>
    </w:div>
    <w:div w:id="1276474552">
      <w:marLeft w:val="480"/>
      <w:marRight w:val="0"/>
      <w:marTop w:val="0"/>
      <w:marBottom w:val="0"/>
      <w:divBdr>
        <w:top w:val="none" w:sz="0" w:space="0" w:color="auto"/>
        <w:left w:val="none" w:sz="0" w:space="0" w:color="auto"/>
        <w:bottom w:val="none" w:sz="0" w:space="0" w:color="auto"/>
        <w:right w:val="none" w:sz="0" w:space="0" w:color="auto"/>
      </w:divBdr>
    </w:div>
    <w:div w:id="1277636739">
      <w:marLeft w:val="480"/>
      <w:marRight w:val="0"/>
      <w:marTop w:val="0"/>
      <w:marBottom w:val="0"/>
      <w:divBdr>
        <w:top w:val="none" w:sz="0" w:space="0" w:color="auto"/>
        <w:left w:val="none" w:sz="0" w:space="0" w:color="auto"/>
        <w:bottom w:val="none" w:sz="0" w:space="0" w:color="auto"/>
        <w:right w:val="none" w:sz="0" w:space="0" w:color="auto"/>
      </w:divBdr>
    </w:div>
    <w:div w:id="1277638070">
      <w:marLeft w:val="480"/>
      <w:marRight w:val="0"/>
      <w:marTop w:val="0"/>
      <w:marBottom w:val="0"/>
      <w:divBdr>
        <w:top w:val="none" w:sz="0" w:space="0" w:color="auto"/>
        <w:left w:val="none" w:sz="0" w:space="0" w:color="auto"/>
        <w:bottom w:val="none" w:sz="0" w:space="0" w:color="auto"/>
        <w:right w:val="none" w:sz="0" w:space="0" w:color="auto"/>
      </w:divBdr>
    </w:div>
    <w:div w:id="1278490770">
      <w:marLeft w:val="480"/>
      <w:marRight w:val="0"/>
      <w:marTop w:val="0"/>
      <w:marBottom w:val="0"/>
      <w:divBdr>
        <w:top w:val="none" w:sz="0" w:space="0" w:color="auto"/>
        <w:left w:val="none" w:sz="0" w:space="0" w:color="auto"/>
        <w:bottom w:val="none" w:sz="0" w:space="0" w:color="auto"/>
        <w:right w:val="none" w:sz="0" w:space="0" w:color="auto"/>
      </w:divBdr>
    </w:div>
    <w:div w:id="1278834339">
      <w:marLeft w:val="480"/>
      <w:marRight w:val="0"/>
      <w:marTop w:val="0"/>
      <w:marBottom w:val="0"/>
      <w:divBdr>
        <w:top w:val="none" w:sz="0" w:space="0" w:color="auto"/>
        <w:left w:val="none" w:sz="0" w:space="0" w:color="auto"/>
        <w:bottom w:val="none" w:sz="0" w:space="0" w:color="auto"/>
        <w:right w:val="none" w:sz="0" w:space="0" w:color="auto"/>
      </w:divBdr>
    </w:div>
    <w:div w:id="1280188771">
      <w:marLeft w:val="480"/>
      <w:marRight w:val="0"/>
      <w:marTop w:val="0"/>
      <w:marBottom w:val="0"/>
      <w:divBdr>
        <w:top w:val="none" w:sz="0" w:space="0" w:color="auto"/>
        <w:left w:val="none" w:sz="0" w:space="0" w:color="auto"/>
        <w:bottom w:val="none" w:sz="0" w:space="0" w:color="auto"/>
        <w:right w:val="none" w:sz="0" w:space="0" w:color="auto"/>
      </w:divBdr>
    </w:div>
    <w:div w:id="1281113128">
      <w:bodyDiv w:val="1"/>
      <w:marLeft w:val="0"/>
      <w:marRight w:val="0"/>
      <w:marTop w:val="0"/>
      <w:marBottom w:val="0"/>
      <w:divBdr>
        <w:top w:val="none" w:sz="0" w:space="0" w:color="auto"/>
        <w:left w:val="none" w:sz="0" w:space="0" w:color="auto"/>
        <w:bottom w:val="none" w:sz="0" w:space="0" w:color="auto"/>
        <w:right w:val="none" w:sz="0" w:space="0" w:color="auto"/>
      </w:divBdr>
    </w:div>
    <w:div w:id="1281450747">
      <w:marLeft w:val="480"/>
      <w:marRight w:val="0"/>
      <w:marTop w:val="0"/>
      <w:marBottom w:val="0"/>
      <w:divBdr>
        <w:top w:val="none" w:sz="0" w:space="0" w:color="auto"/>
        <w:left w:val="none" w:sz="0" w:space="0" w:color="auto"/>
        <w:bottom w:val="none" w:sz="0" w:space="0" w:color="auto"/>
        <w:right w:val="none" w:sz="0" w:space="0" w:color="auto"/>
      </w:divBdr>
    </w:div>
    <w:div w:id="1282491444">
      <w:marLeft w:val="480"/>
      <w:marRight w:val="0"/>
      <w:marTop w:val="0"/>
      <w:marBottom w:val="0"/>
      <w:divBdr>
        <w:top w:val="none" w:sz="0" w:space="0" w:color="auto"/>
        <w:left w:val="none" w:sz="0" w:space="0" w:color="auto"/>
        <w:bottom w:val="none" w:sz="0" w:space="0" w:color="auto"/>
        <w:right w:val="none" w:sz="0" w:space="0" w:color="auto"/>
      </w:divBdr>
    </w:div>
    <w:div w:id="1283420868">
      <w:marLeft w:val="480"/>
      <w:marRight w:val="0"/>
      <w:marTop w:val="0"/>
      <w:marBottom w:val="0"/>
      <w:divBdr>
        <w:top w:val="none" w:sz="0" w:space="0" w:color="auto"/>
        <w:left w:val="none" w:sz="0" w:space="0" w:color="auto"/>
        <w:bottom w:val="none" w:sz="0" w:space="0" w:color="auto"/>
        <w:right w:val="none" w:sz="0" w:space="0" w:color="auto"/>
      </w:divBdr>
    </w:div>
    <w:div w:id="1284265286">
      <w:marLeft w:val="480"/>
      <w:marRight w:val="0"/>
      <w:marTop w:val="0"/>
      <w:marBottom w:val="0"/>
      <w:divBdr>
        <w:top w:val="none" w:sz="0" w:space="0" w:color="auto"/>
        <w:left w:val="none" w:sz="0" w:space="0" w:color="auto"/>
        <w:bottom w:val="none" w:sz="0" w:space="0" w:color="auto"/>
        <w:right w:val="none" w:sz="0" w:space="0" w:color="auto"/>
      </w:divBdr>
    </w:div>
    <w:div w:id="1284652308">
      <w:marLeft w:val="480"/>
      <w:marRight w:val="0"/>
      <w:marTop w:val="0"/>
      <w:marBottom w:val="0"/>
      <w:divBdr>
        <w:top w:val="none" w:sz="0" w:space="0" w:color="auto"/>
        <w:left w:val="none" w:sz="0" w:space="0" w:color="auto"/>
        <w:bottom w:val="none" w:sz="0" w:space="0" w:color="auto"/>
        <w:right w:val="none" w:sz="0" w:space="0" w:color="auto"/>
      </w:divBdr>
    </w:div>
    <w:div w:id="1284842798">
      <w:marLeft w:val="480"/>
      <w:marRight w:val="0"/>
      <w:marTop w:val="0"/>
      <w:marBottom w:val="0"/>
      <w:divBdr>
        <w:top w:val="none" w:sz="0" w:space="0" w:color="auto"/>
        <w:left w:val="none" w:sz="0" w:space="0" w:color="auto"/>
        <w:bottom w:val="none" w:sz="0" w:space="0" w:color="auto"/>
        <w:right w:val="none" w:sz="0" w:space="0" w:color="auto"/>
      </w:divBdr>
    </w:div>
    <w:div w:id="1285035514">
      <w:marLeft w:val="480"/>
      <w:marRight w:val="0"/>
      <w:marTop w:val="0"/>
      <w:marBottom w:val="0"/>
      <w:divBdr>
        <w:top w:val="none" w:sz="0" w:space="0" w:color="auto"/>
        <w:left w:val="none" w:sz="0" w:space="0" w:color="auto"/>
        <w:bottom w:val="none" w:sz="0" w:space="0" w:color="auto"/>
        <w:right w:val="none" w:sz="0" w:space="0" w:color="auto"/>
      </w:divBdr>
    </w:div>
    <w:div w:id="1285699548">
      <w:marLeft w:val="480"/>
      <w:marRight w:val="0"/>
      <w:marTop w:val="0"/>
      <w:marBottom w:val="0"/>
      <w:divBdr>
        <w:top w:val="none" w:sz="0" w:space="0" w:color="auto"/>
        <w:left w:val="none" w:sz="0" w:space="0" w:color="auto"/>
        <w:bottom w:val="none" w:sz="0" w:space="0" w:color="auto"/>
        <w:right w:val="none" w:sz="0" w:space="0" w:color="auto"/>
      </w:divBdr>
    </w:div>
    <w:div w:id="1285963968">
      <w:marLeft w:val="480"/>
      <w:marRight w:val="0"/>
      <w:marTop w:val="0"/>
      <w:marBottom w:val="0"/>
      <w:divBdr>
        <w:top w:val="none" w:sz="0" w:space="0" w:color="auto"/>
        <w:left w:val="none" w:sz="0" w:space="0" w:color="auto"/>
        <w:bottom w:val="none" w:sz="0" w:space="0" w:color="auto"/>
        <w:right w:val="none" w:sz="0" w:space="0" w:color="auto"/>
      </w:divBdr>
    </w:div>
    <w:div w:id="1286158935">
      <w:marLeft w:val="480"/>
      <w:marRight w:val="0"/>
      <w:marTop w:val="0"/>
      <w:marBottom w:val="0"/>
      <w:divBdr>
        <w:top w:val="none" w:sz="0" w:space="0" w:color="auto"/>
        <w:left w:val="none" w:sz="0" w:space="0" w:color="auto"/>
        <w:bottom w:val="none" w:sz="0" w:space="0" w:color="auto"/>
        <w:right w:val="none" w:sz="0" w:space="0" w:color="auto"/>
      </w:divBdr>
    </w:div>
    <w:div w:id="1287272351">
      <w:marLeft w:val="480"/>
      <w:marRight w:val="0"/>
      <w:marTop w:val="0"/>
      <w:marBottom w:val="0"/>
      <w:divBdr>
        <w:top w:val="none" w:sz="0" w:space="0" w:color="auto"/>
        <w:left w:val="none" w:sz="0" w:space="0" w:color="auto"/>
        <w:bottom w:val="none" w:sz="0" w:space="0" w:color="auto"/>
        <w:right w:val="none" w:sz="0" w:space="0" w:color="auto"/>
      </w:divBdr>
    </w:div>
    <w:div w:id="1288052252">
      <w:marLeft w:val="480"/>
      <w:marRight w:val="0"/>
      <w:marTop w:val="0"/>
      <w:marBottom w:val="0"/>
      <w:divBdr>
        <w:top w:val="none" w:sz="0" w:space="0" w:color="auto"/>
        <w:left w:val="none" w:sz="0" w:space="0" w:color="auto"/>
        <w:bottom w:val="none" w:sz="0" w:space="0" w:color="auto"/>
        <w:right w:val="none" w:sz="0" w:space="0" w:color="auto"/>
      </w:divBdr>
    </w:div>
    <w:div w:id="1288077026">
      <w:marLeft w:val="480"/>
      <w:marRight w:val="0"/>
      <w:marTop w:val="0"/>
      <w:marBottom w:val="0"/>
      <w:divBdr>
        <w:top w:val="none" w:sz="0" w:space="0" w:color="auto"/>
        <w:left w:val="none" w:sz="0" w:space="0" w:color="auto"/>
        <w:bottom w:val="none" w:sz="0" w:space="0" w:color="auto"/>
        <w:right w:val="none" w:sz="0" w:space="0" w:color="auto"/>
      </w:divBdr>
    </w:div>
    <w:div w:id="1290207810">
      <w:marLeft w:val="480"/>
      <w:marRight w:val="0"/>
      <w:marTop w:val="0"/>
      <w:marBottom w:val="0"/>
      <w:divBdr>
        <w:top w:val="none" w:sz="0" w:space="0" w:color="auto"/>
        <w:left w:val="none" w:sz="0" w:space="0" w:color="auto"/>
        <w:bottom w:val="none" w:sz="0" w:space="0" w:color="auto"/>
        <w:right w:val="none" w:sz="0" w:space="0" w:color="auto"/>
      </w:divBdr>
    </w:div>
    <w:div w:id="1290239530">
      <w:marLeft w:val="480"/>
      <w:marRight w:val="0"/>
      <w:marTop w:val="0"/>
      <w:marBottom w:val="0"/>
      <w:divBdr>
        <w:top w:val="none" w:sz="0" w:space="0" w:color="auto"/>
        <w:left w:val="none" w:sz="0" w:space="0" w:color="auto"/>
        <w:bottom w:val="none" w:sz="0" w:space="0" w:color="auto"/>
        <w:right w:val="none" w:sz="0" w:space="0" w:color="auto"/>
      </w:divBdr>
    </w:div>
    <w:div w:id="1290428233">
      <w:marLeft w:val="480"/>
      <w:marRight w:val="0"/>
      <w:marTop w:val="0"/>
      <w:marBottom w:val="0"/>
      <w:divBdr>
        <w:top w:val="none" w:sz="0" w:space="0" w:color="auto"/>
        <w:left w:val="none" w:sz="0" w:space="0" w:color="auto"/>
        <w:bottom w:val="none" w:sz="0" w:space="0" w:color="auto"/>
        <w:right w:val="none" w:sz="0" w:space="0" w:color="auto"/>
      </w:divBdr>
    </w:div>
    <w:div w:id="1292441797">
      <w:marLeft w:val="480"/>
      <w:marRight w:val="0"/>
      <w:marTop w:val="0"/>
      <w:marBottom w:val="0"/>
      <w:divBdr>
        <w:top w:val="none" w:sz="0" w:space="0" w:color="auto"/>
        <w:left w:val="none" w:sz="0" w:space="0" w:color="auto"/>
        <w:bottom w:val="none" w:sz="0" w:space="0" w:color="auto"/>
        <w:right w:val="none" w:sz="0" w:space="0" w:color="auto"/>
      </w:divBdr>
    </w:div>
    <w:div w:id="1293563170">
      <w:bodyDiv w:val="1"/>
      <w:marLeft w:val="0"/>
      <w:marRight w:val="0"/>
      <w:marTop w:val="0"/>
      <w:marBottom w:val="0"/>
      <w:divBdr>
        <w:top w:val="none" w:sz="0" w:space="0" w:color="auto"/>
        <w:left w:val="none" w:sz="0" w:space="0" w:color="auto"/>
        <w:bottom w:val="none" w:sz="0" w:space="0" w:color="auto"/>
        <w:right w:val="none" w:sz="0" w:space="0" w:color="auto"/>
      </w:divBdr>
    </w:div>
    <w:div w:id="1294287833">
      <w:marLeft w:val="480"/>
      <w:marRight w:val="0"/>
      <w:marTop w:val="0"/>
      <w:marBottom w:val="0"/>
      <w:divBdr>
        <w:top w:val="none" w:sz="0" w:space="0" w:color="auto"/>
        <w:left w:val="none" w:sz="0" w:space="0" w:color="auto"/>
        <w:bottom w:val="none" w:sz="0" w:space="0" w:color="auto"/>
        <w:right w:val="none" w:sz="0" w:space="0" w:color="auto"/>
      </w:divBdr>
    </w:div>
    <w:div w:id="1294822274">
      <w:marLeft w:val="480"/>
      <w:marRight w:val="0"/>
      <w:marTop w:val="0"/>
      <w:marBottom w:val="0"/>
      <w:divBdr>
        <w:top w:val="none" w:sz="0" w:space="0" w:color="auto"/>
        <w:left w:val="none" w:sz="0" w:space="0" w:color="auto"/>
        <w:bottom w:val="none" w:sz="0" w:space="0" w:color="auto"/>
        <w:right w:val="none" w:sz="0" w:space="0" w:color="auto"/>
      </w:divBdr>
    </w:div>
    <w:div w:id="1295405572">
      <w:marLeft w:val="480"/>
      <w:marRight w:val="0"/>
      <w:marTop w:val="0"/>
      <w:marBottom w:val="0"/>
      <w:divBdr>
        <w:top w:val="none" w:sz="0" w:space="0" w:color="auto"/>
        <w:left w:val="none" w:sz="0" w:space="0" w:color="auto"/>
        <w:bottom w:val="none" w:sz="0" w:space="0" w:color="auto"/>
        <w:right w:val="none" w:sz="0" w:space="0" w:color="auto"/>
      </w:divBdr>
    </w:div>
    <w:div w:id="1295673480">
      <w:marLeft w:val="480"/>
      <w:marRight w:val="0"/>
      <w:marTop w:val="0"/>
      <w:marBottom w:val="0"/>
      <w:divBdr>
        <w:top w:val="none" w:sz="0" w:space="0" w:color="auto"/>
        <w:left w:val="none" w:sz="0" w:space="0" w:color="auto"/>
        <w:bottom w:val="none" w:sz="0" w:space="0" w:color="auto"/>
        <w:right w:val="none" w:sz="0" w:space="0" w:color="auto"/>
      </w:divBdr>
    </w:div>
    <w:div w:id="1297951997">
      <w:marLeft w:val="480"/>
      <w:marRight w:val="0"/>
      <w:marTop w:val="0"/>
      <w:marBottom w:val="0"/>
      <w:divBdr>
        <w:top w:val="none" w:sz="0" w:space="0" w:color="auto"/>
        <w:left w:val="none" w:sz="0" w:space="0" w:color="auto"/>
        <w:bottom w:val="none" w:sz="0" w:space="0" w:color="auto"/>
        <w:right w:val="none" w:sz="0" w:space="0" w:color="auto"/>
      </w:divBdr>
    </w:div>
    <w:div w:id="1300303239">
      <w:marLeft w:val="480"/>
      <w:marRight w:val="0"/>
      <w:marTop w:val="0"/>
      <w:marBottom w:val="0"/>
      <w:divBdr>
        <w:top w:val="none" w:sz="0" w:space="0" w:color="auto"/>
        <w:left w:val="none" w:sz="0" w:space="0" w:color="auto"/>
        <w:bottom w:val="none" w:sz="0" w:space="0" w:color="auto"/>
        <w:right w:val="none" w:sz="0" w:space="0" w:color="auto"/>
      </w:divBdr>
    </w:div>
    <w:div w:id="1300375236">
      <w:marLeft w:val="480"/>
      <w:marRight w:val="0"/>
      <w:marTop w:val="0"/>
      <w:marBottom w:val="0"/>
      <w:divBdr>
        <w:top w:val="none" w:sz="0" w:space="0" w:color="auto"/>
        <w:left w:val="none" w:sz="0" w:space="0" w:color="auto"/>
        <w:bottom w:val="none" w:sz="0" w:space="0" w:color="auto"/>
        <w:right w:val="none" w:sz="0" w:space="0" w:color="auto"/>
      </w:divBdr>
    </w:div>
    <w:div w:id="1301113235">
      <w:marLeft w:val="480"/>
      <w:marRight w:val="0"/>
      <w:marTop w:val="0"/>
      <w:marBottom w:val="0"/>
      <w:divBdr>
        <w:top w:val="none" w:sz="0" w:space="0" w:color="auto"/>
        <w:left w:val="none" w:sz="0" w:space="0" w:color="auto"/>
        <w:bottom w:val="none" w:sz="0" w:space="0" w:color="auto"/>
        <w:right w:val="none" w:sz="0" w:space="0" w:color="auto"/>
      </w:divBdr>
    </w:div>
    <w:div w:id="1301693903">
      <w:marLeft w:val="480"/>
      <w:marRight w:val="0"/>
      <w:marTop w:val="0"/>
      <w:marBottom w:val="0"/>
      <w:divBdr>
        <w:top w:val="none" w:sz="0" w:space="0" w:color="auto"/>
        <w:left w:val="none" w:sz="0" w:space="0" w:color="auto"/>
        <w:bottom w:val="none" w:sz="0" w:space="0" w:color="auto"/>
        <w:right w:val="none" w:sz="0" w:space="0" w:color="auto"/>
      </w:divBdr>
    </w:div>
    <w:div w:id="1301769670">
      <w:marLeft w:val="480"/>
      <w:marRight w:val="0"/>
      <w:marTop w:val="0"/>
      <w:marBottom w:val="0"/>
      <w:divBdr>
        <w:top w:val="none" w:sz="0" w:space="0" w:color="auto"/>
        <w:left w:val="none" w:sz="0" w:space="0" w:color="auto"/>
        <w:bottom w:val="none" w:sz="0" w:space="0" w:color="auto"/>
        <w:right w:val="none" w:sz="0" w:space="0" w:color="auto"/>
      </w:divBdr>
    </w:div>
    <w:div w:id="1304851872">
      <w:marLeft w:val="480"/>
      <w:marRight w:val="0"/>
      <w:marTop w:val="0"/>
      <w:marBottom w:val="0"/>
      <w:divBdr>
        <w:top w:val="none" w:sz="0" w:space="0" w:color="auto"/>
        <w:left w:val="none" w:sz="0" w:space="0" w:color="auto"/>
        <w:bottom w:val="none" w:sz="0" w:space="0" w:color="auto"/>
        <w:right w:val="none" w:sz="0" w:space="0" w:color="auto"/>
      </w:divBdr>
    </w:div>
    <w:div w:id="1306083543">
      <w:marLeft w:val="480"/>
      <w:marRight w:val="0"/>
      <w:marTop w:val="0"/>
      <w:marBottom w:val="0"/>
      <w:divBdr>
        <w:top w:val="none" w:sz="0" w:space="0" w:color="auto"/>
        <w:left w:val="none" w:sz="0" w:space="0" w:color="auto"/>
        <w:bottom w:val="none" w:sz="0" w:space="0" w:color="auto"/>
        <w:right w:val="none" w:sz="0" w:space="0" w:color="auto"/>
      </w:divBdr>
    </w:div>
    <w:div w:id="1306204640">
      <w:marLeft w:val="480"/>
      <w:marRight w:val="0"/>
      <w:marTop w:val="0"/>
      <w:marBottom w:val="0"/>
      <w:divBdr>
        <w:top w:val="none" w:sz="0" w:space="0" w:color="auto"/>
        <w:left w:val="none" w:sz="0" w:space="0" w:color="auto"/>
        <w:bottom w:val="none" w:sz="0" w:space="0" w:color="auto"/>
        <w:right w:val="none" w:sz="0" w:space="0" w:color="auto"/>
      </w:divBdr>
    </w:div>
    <w:div w:id="1306276312">
      <w:marLeft w:val="480"/>
      <w:marRight w:val="0"/>
      <w:marTop w:val="0"/>
      <w:marBottom w:val="0"/>
      <w:divBdr>
        <w:top w:val="none" w:sz="0" w:space="0" w:color="auto"/>
        <w:left w:val="none" w:sz="0" w:space="0" w:color="auto"/>
        <w:bottom w:val="none" w:sz="0" w:space="0" w:color="auto"/>
        <w:right w:val="none" w:sz="0" w:space="0" w:color="auto"/>
      </w:divBdr>
    </w:div>
    <w:div w:id="1306351449">
      <w:marLeft w:val="480"/>
      <w:marRight w:val="0"/>
      <w:marTop w:val="0"/>
      <w:marBottom w:val="0"/>
      <w:divBdr>
        <w:top w:val="none" w:sz="0" w:space="0" w:color="auto"/>
        <w:left w:val="none" w:sz="0" w:space="0" w:color="auto"/>
        <w:bottom w:val="none" w:sz="0" w:space="0" w:color="auto"/>
        <w:right w:val="none" w:sz="0" w:space="0" w:color="auto"/>
      </w:divBdr>
    </w:div>
    <w:div w:id="1307197690">
      <w:marLeft w:val="480"/>
      <w:marRight w:val="0"/>
      <w:marTop w:val="0"/>
      <w:marBottom w:val="0"/>
      <w:divBdr>
        <w:top w:val="none" w:sz="0" w:space="0" w:color="auto"/>
        <w:left w:val="none" w:sz="0" w:space="0" w:color="auto"/>
        <w:bottom w:val="none" w:sz="0" w:space="0" w:color="auto"/>
        <w:right w:val="none" w:sz="0" w:space="0" w:color="auto"/>
      </w:divBdr>
    </w:div>
    <w:div w:id="1307662825">
      <w:marLeft w:val="480"/>
      <w:marRight w:val="0"/>
      <w:marTop w:val="0"/>
      <w:marBottom w:val="0"/>
      <w:divBdr>
        <w:top w:val="none" w:sz="0" w:space="0" w:color="auto"/>
        <w:left w:val="none" w:sz="0" w:space="0" w:color="auto"/>
        <w:bottom w:val="none" w:sz="0" w:space="0" w:color="auto"/>
        <w:right w:val="none" w:sz="0" w:space="0" w:color="auto"/>
      </w:divBdr>
    </w:div>
    <w:div w:id="1308047947">
      <w:marLeft w:val="480"/>
      <w:marRight w:val="0"/>
      <w:marTop w:val="0"/>
      <w:marBottom w:val="0"/>
      <w:divBdr>
        <w:top w:val="none" w:sz="0" w:space="0" w:color="auto"/>
        <w:left w:val="none" w:sz="0" w:space="0" w:color="auto"/>
        <w:bottom w:val="none" w:sz="0" w:space="0" w:color="auto"/>
        <w:right w:val="none" w:sz="0" w:space="0" w:color="auto"/>
      </w:divBdr>
    </w:div>
    <w:div w:id="1309237718">
      <w:marLeft w:val="480"/>
      <w:marRight w:val="0"/>
      <w:marTop w:val="0"/>
      <w:marBottom w:val="0"/>
      <w:divBdr>
        <w:top w:val="none" w:sz="0" w:space="0" w:color="auto"/>
        <w:left w:val="none" w:sz="0" w:space="0" w:color="auto"/>
        <w:bottom w:val="none" w:sz="0" w:space="0" w:color="auto"/>
        <w:right w:val="none" w:sz="0" w:space="0" w:color="auto"/>
      </w:divBdr>
    </w:div>
    <w:div w:id="1310090624">
      <w:marLeft w:val="480"/>
      <w:marRight w:val="0"/>
      <w:marTop w:val="0"/>
      <w:marBottom w:val="0"/>
      <w:divBdr>
        <w:top w:val="none" w:sz="0" w:space="0" w:color="auto"/>
        <w:left w:val="none" w:sz="0" w:space="0" w:color="auto"/>
        <w:bottom w:val="none" w:sz="0" w:space="0" w:color="auto"/>
        <w:right w:val="none" w:sz="0" w:space="0" w:color="auto"/>
      </w:divBdr>
    </w:div>
    <w:div w:id="1310095307">
      <w:marLeft w:val="480"/>
      <w:marRight w:val="0"/>
      <w:marTop w:val="0"/>
      <w:marBottom w:val="0"/>
      <w:divBdr>
        <w:top w:val="none" w:sz="0" w:space="0" w:color="auto"/>
        <w:left w:val="none" w:sz="0" w:space="0" w:color="auto"/>
        <w:bottom w:val="none" w:sz="0" w:space="0" w:color="auto"/>
        <w:right w:val="none" w:sz="0" w:space="0" w:color="auto"/>
      </w:divBdr>
    </w:div>
    <w:div w:id="1312053453">
      <w:marLeft w:val="480"/>
      <w:marRight w:val="0"/>
      <w:marTop w:val="0"/>
      <w:marBottom w:val="0"/>
      <w:divBdr>
        <w:top w:val="none" w:sz="0" w:space="0" w:color="auto"/>
        <w:left w:val="none" w:sz="0" w:space="0" w:color="auto"/>
        <w:bottom w:val="none" w:sz="0" w:space="0" w:color="auto"/>
        <w:right w:val="none" w:sz="0" w:space="0" w:color="auto"/>
      </w:divBdr>
    </w:div>
    <w:div w:id="1313488865">
      <w:marLeft w:val="480"/>
      <w:marRight w:val="0"/>
      <w:marTop w:val="0"/>
      <w:marBottom w:val="0"/>
      <w:divBdr>
        <w:top w:val="none" w:sz="0" w:space="0" w:color="auto"/>
        <w:left w:val="none" w:sz="0" w:space="0" w:color="auto"/>
        <w:bottom w:val="none" w:sz="0" w:space="0" w:color="auto"/>
        <w:right w:val="none" w:sz="0" w:space="0" w:color="auto"/>
      </w:divBdr>
    </w:div>
    <w:div w:id="1314917062">
      <w:marLeft w:val="480"/>
      <w:marRight w:val="0"/>
      <w:marTop w:val="0"/>
      <w:marBottom w:val="0"/>
      <w:divBdr>
        <w:top w:val="none" w:sz="0" w:space="0" w:color="auto"/>
        <w:left w:val="none" w:sz="0" w:space="0" w:color="auto"/>
        <w:bottom w:val="none" w:sz="0" w:space="0" w:color="auto"/>
        <w:right w:val="none" w:sz="0" w:space="0" w:color="auto"/>
      </w:divBdr>
    </w:div>
    <w:div w:id="1315525838">
      <w:marLeft w:val="480"/>
      <w:marRight w:val="0"/>
      <w:marTop w:val="0"/>
      <w:marBottom w:val="0"/>
      <w:divBdr>
        <w:top w:val="none" w:sz="0" w:space="0" w:color="auto"/>
        <w:left w:val="none" w:sz="0" w:space="0" w:color="auto"/>
        <w:bottom w:val="none" w:sz="0" w:space="0" w:color="auto"/>
        <w:right w:val="none" w:sz="0" w:space="0" w:color="auto"/>
      </w:divBdr>
    </w:div>
    <w:div w:id="1316108169">
      <w:marLeft w:val="480"/>
      <w:marRight w:val="0"/>
      <w:marTop w:val="0"/>
      <w:marBottom w:val="0"/>
      <w:divBdr>
        <w:top w:val="none" w:sz="0" w:space="0" w:color="auto"/>
        <w:left w:val="none" w:sz="0" w:space="0" w:color="auto"/>
        <w:bottom w:val="none" w:sz="0" w:space="0" w:color="auto"/>
        <w:right w:val="none" w:sz="0" w:space="0" w:color="auto"/>
      </w:divBdr>
    </w:div>
    <w:div w:id="1316255862">
      <w:marLeft w:val="480"/>
      <w:marRight w:val="0"/>
      <w:marTop w:val="0"/>
      <w:marBottom w:val="0"/>
      <w:divBdr>
        <w:top w:val="none" w:sz="0" w:space="0" w:color="auto"/>
        <w:left w:val="none" w:sz="0" w:space="0" w:color="auto"/>
        <w:bottom w:val="none" w:sz="0" w:space="0" w:color="auto"/>
        <w:right w:val="none" w:sz="0" w:space="0" w:color="auto"/>
      </w:divBdr>
    </w:div>
    <w:div w:id="1316488246">
      <w:marLeft w:val="480"/>
      <w:marRight w:val="0"/>
      <w:marTop w:val="0"/>
      <w:marBottom w:val="0"/>
      <w:divBdr>
        <w:top w:val="none" w:sz="0" w:space="0" w:color="auto"/>
        <w:left w:val="none" w:sz="0" w:space="0" w:color="auto"/>
        <w:bottom w:val="none" w:sz="0" w:space="0" w:color="auto"/>
        <w:right w:val="none" w:sz="0" w:space="0" w:color="auto"/>
      </w:divBdr>
    </w:div>
    <w:div w:id="1317226952">
      <w:marLeft w:val="480"/>
      <w:marRight w:val="0"/>
      <w:marTop w:val="0"/>
      <w:marBottom w:val="0"/>
      <w:divBdr>
        <w:top w:val="none" w:sz="0" w:space="0" w:color="auto"/>
        <w:left w:val="none" w:sz="0" w:space="0" w:color="auto"/>
        <w:bottom w:val="none" w:sz="0" w:space="0" w:color="auto"/>
        <w:right w:val="none" w:sz="0" w:space="0" w:color="auto"/>
      </w:divBdr>
    </w:div>
    <w:div w:id="1317606108">
      <w:marLeft w:val="480"/>
      <w:marRight w:val="0"/>
      <w:marTop w:val="0"/>
      <w:marBottom w:val="0"/>
      <w:divBdr>
        <w:top w:val="none" w:sz="0" w:space="0" w:color="auto"/>
        <w:left w:val="none" w:sz="0" w:space="0" w:color="auto"/>
        <w:bottom w:val="none" w:sz="0" w:space="0" w:color="auto"/>
        <w:right w:val="none" w:sz="0" w:space="0" w:color="auto"/>
      </w:divBdr>
    </w:div>
    <w:div w:id="1319187090">
      <w:marLeft w:val="480"/>
      <w:marRight w:val="0"/>
      <w:marTop w:val="0"/>
      <w:marBottom w:val="0"/>
      <w:divBdr>
        <w:top w:val="none" w:sz="0" w:space="0" w:color="auto"/>
        <w:left w:val="none" w:sz="0" w:space="0" w:color="auto"/>
        <w:bottom w:val="none" w:sz="0" w:space="0" w:color="auto"/>
        <w:right w:val="none" w:sz="0" w:space="0" w:color="auto"/>
      </w:divBdr>
    </w:div>
    <w:div w:id="1321226978">
      <w:marLeft w:val="480"/>
      <w:marRight w:val="0"/>
      <w:marTop w:val="0"/>
      <w:marBottom w:val="0"/>
      <w:divBdr>
        <w:top w:val="none" w:sz="0" w:space="0" w:color="auto"/>
        <w:left w:val="none" w:sz="0" w:space="0" w:color="auto"/>
        <w:bottom w:val="none" w:sz="0" w:space="0" w:color="auto"/>
        <w:right w:val="none" w:sz="0" w:space="0" w:color="auto"/>
      </w:divBdr>
    </w:div>
    <w:div w:id="1321351045">
      <w:marLeft w:val="480"/>
      <w:marRight w:val="0"/>
      <w:marTop w:val="0"/>
      <w:marBottom w:val="0"/>
      <w:divBdr>
        <w:top w:val="none" w:sz="0" w:space="0" w:color="auto"/>
        <w:left w:val="none" w:sz="0" w:space="0" w:color="auto"/>
        <w:bottom w:val="none" w:sz="0" w:space="0" w:color="auto"/>
        <w:right w:val="none" w:sz="0" w:space="0" w:color="auto"/>
      </w:divBdr>
    </w:div>
    <w:div w:id="1322198346">
      <w:marLeft w:val="480"/>
      <w:marRight w:val="0"/>
      <w:marTop w:val="0"/>
      <w:marBottom w:val="0"/>
      <w:divBdr>
        <w:top w:val="none" w:sz="0" w:space="0" w:color="auto"/>
        <w:left w:val="none" w:sz="0" w:space="0" w:color="auto"/>
        <w:bottom w:val="none" w:sz="0" w:space="0" w:color="auto"/>
        <w:right w:val="none" w:sz="0" w:space="0" w:color="auto"/>
      </w:divBdr>
    </w:div>
    <w:div w:id="1322201777">
      <w:marLeft w:val="480"/>
      <w:marRight w:val="0"/>
      <w:marTop w:val="0"/>
      <w:marBottom w:val="0"/>
      <w:divBdr>
        <w:top w:val="none" w:sz="0" w:space="0" w:color="auto"/>
        <w:left w:val="none" w:sz="0" w:space="0" w:color="auto"/>
        <w:bottom w:val="none" w:sz="0" w:space="0" w:color="auto"/>
        <w:right w:val="none" w:sz="0" w:space="0" w:color="auto"/>
      </w:divBdr>
    </w:div>
    <w:div w:id="1323041222">
      <w:marLeft w:val="480"/>
      <w:marRight w:val="0"/>
      <w:marTop w:val="0"/>
      <w:marBottom w:val="0"/>
      <w:divBdr>
        <w:top w:val="none" w:sz="0" w:space="0" w:color="auto"/>
        <w:left w:val="none" w:sz="0" w:space="0" w:color="auto"/>
        <w:bottom w:val="none" w:sz="0" w:space="0" w:color="auto"/>
        <w:right w:val="none" w:sz="0" w:space="0" w:color="auto"/>
      </w:divBdr>
    </w:div>
    <w:div w:id="1324091933">
      <w:marLeft w:val="480"/>
      <w:marRight w:val="0"/>
      <w:marTop w:val="0"/>
      <w:marBottom w:val="0"/>
      <w:divBdr>
        <w:top w:val="none" w:sz="0" w:space="0" w:color="auto"/>
        <w:left w:val="none" w:sz="0" w:space="0" w:color="auto"/>
        <w:bottom w:val="none" w:sz="0" w:space="0" w:color="auto"/>
        <w:right w:val="none" w:sz="0" w:space="0" w:color="auto"/>
      </w:divBdr>
    </w:div>
    <w:div w:id="1326976819">
      <w:marLeft w:val="480"/>
      <w:marRight w:val="0"/>
      <w:marTop w:val="0"/>
      <w:marBottom w:val="0"/>
      <w:divBdr>
        <w:top w:val="none" w:sz="0" w:space="0" w:color="auto"/>
        <w:left w:val="none" w:sz="0" w:space="0" w:color="auto"/>
        <w:bottom w:val="none" w:sz="0" w:space="0" w:color="auto"/>
        <w:right w:val="none" w:sz="0" w:space="0" w:color="auto"/>
      </w:divBdr>
    </w:div>
    <w:div w:id="1327057695">
      <w:marLeft w:val="480"/>
      <w:marRight w:val="0"/>
      <w:marTop w:val="0"/>
      <w:marBottom w:val="0"/>
      <w:divBdr>
        <w:top w:val="none" w:sz="0" w:space="0" w:color="auto"/>
        <w:left w:val="none" w:sz="0" w:space="0" w:color="auto"/>
        <w:bottom w:val="none" w:sz="0" w:space="0" w:color="auto"/>
        <w:right w:val="none" w:sz="0" w:space="0" w:color="auto"/>
      </w:divBdr>
    </w:div>
    <w:div w:id="1327516749">
      <w:marLeft w:val="480"/>
      <w:marRight w:val="0"/>
      <w:marTop w:val="0"/>
      <w:marBottom w:val="0"/>
      <w:divBdr>
        <w:top w:val="none" w:sz="0" w:space="0" w:color="auto"/>
        <w:left w:val="none" w:sz="0" w:space="0" w:color="auto"/>
        <w:bottom w:val="none" w:sz="0" w:space="0" w:color="auto"/>
        <w:right w:val="none" w:sz="0" w:space="0" w:color="auto"/>
      </w:divBdr>
    </w:div>
    <w:div w:id="1327594491">
      <w:marLeft w:val="480"/>
      <w:marRight w:val="0"/>
      <w:marTop w:val="0"/>
      <w:marBottom w:val="0"/>
      <w:divBdr>
        <w:top w:val="none" w:sz="0" w:space="0" w:color="auto"/>
        <w:left w:val="none" w:sz="0" w:space="0" w:color="auto"/>
        <w:bottom w:val="none" w:sz="0" w:space="0" w:color="auto"/>
        <w:right w:val="none" w:sz="0" w:space="0" w:color="auto"/>
      </w:divBdr>
    </w:div>
    <w:div w:id="1327705828">
      <w:marLeft w:val="480"/>
      <w:marRight w:val="0"/>
      <w:marTop w:val="0"/>
      <w:marBottom w:val="0"/>
      <w:divBdr>
        <w:top w:val="none" w:sz="0" w:space="0" w:color="auto"/>
        <w:left w:val="none" w:sz="0" w:space="0" w:color="auto"/>
        <w:bottom w:val="none" w:sz="0" w:space="0" w:color="auto"/>
        <w:right w:val="none" w:sz="0" w:space="0" w:color="auto"/>
      </w:divBdr>
    </w:div>
    <w:div w:id="1327710295">
      <w:marLeft w:val="480"/>
      <w:marRight w:val="0"/>
      <w:marTop w:val="0"/>
      <w:marBottom w:val="0"/>
      <w:divBdr>
        <w:top w:val="none" w:sz="0" w:space="0" w:color="auto"/>
        <w:left w:val="none" w:sz="0" w:space="0" w:color="auto"/>
        <w:bottom w:val="none" w:sz="0" w:space="0" w:color="auto"/>
        <w:right w:val="none" w:sz="0" w:space="0" w:color="auto"/>
      </w:divBdr>
    </w:div>
    <w:div w:id="1327779498">
      <w:marLeft w:val="480"/>
      <w:marRight w:val="0"/>
      <w:marTop w:val="0"/>
      <w:marBottom w:val="0"/>
      <w:divBdr>
        <w:top w:val="none" w:sz="0" w:space="0" w:color="auto"/>
        <w:left w:val="none" w:sz="0" w:space="0" w:color="auto"/>
        <w:bottom w:val="none" w:sz="0" w:space="0" w:color="auto"/>
        <w:right w:val="none" w:sz="0" w:space="0" w:color="auto"/>
      </w:divBdr>
    </w:div>
    <w:div w:id="1330250746">
      <w:marLeft w:val="480"/>
      <w:marRight w:val="0"/>
      <w:marTop w:val="0"/>
      <w:marBottom w:val="0"/>
      <w:divBdr>
        <w:top w:val="none" w:sz="0" w:space="0" w:color="auto"/>
        <w:left w:val="none" w:sz="0" w:space="0" w:color="auto"/>
        <w:bottom w:val="none" w:sz="0" w:space="0" w:color="auto"/>
        <w:right w:val="none" w:sz="0" w:space="0" w:color="auto"/>
      </w:divBdr>
    </w:div>
    <w:div w:id="1330908970">
      <w:marLeft w:val="480"/>
      <w:marRight w:val="0"/>
      <w:marTop w:val="0"/>
      <w:marBottom w:val="0"/>
      <w:divBdr>
        <w:top w:val="none" w:sz="0" w:space="0" w:color="auto"/>
        <w:left w:val="none" w:sz="0" w:space="0" w:color="auto"/>
        <w:bottom w:val="none" w:sz="0" w:space="0" w:color="auto"/>
        <w:right w:val="none" w:sz="0" w:space="0" w:color="auto"/>
      </w:divBdr>
    </w:div>
    <w:div w:id="1333143468">
      <w:marLeft w:val="480"/>
      <w:marRight w:val="0"/>
      <w:marTop w:val="0"/>
      <w:marBottom w:val="0"/>
      <w:divBdr>
        <w:top w:val="none" w:sz="0" w:space="0" w:color="auto"/>
        <w:left w:val="none" w:sz="0" w:space="0" w:color="auto"/>
        <w:bottom w:val="none" w:sz="0" w:space="0" w:color="auto"/>
        <w:right w:val="none" w:sz="0" w:space="0" w:color="auto"/>
      </w:divBdr>
    </w:div>
    <w:div w:id="1333877565">
      <w:marLeft w:val="480"/>
      <w:marRight w:val="0"/>
      <w:marTop w:val="0"/>
      <w:marBottom w:val="0"/>
      <w:divBdr>
        <w:top w:val="none" w:sz="0" w:space="0" w:color="auto"/>
        <w:left w:val="none" w:sz="0" w:space="0" w:color="auto"/>
        <w:bottom w:val="none" w:sz="0" w:space="0" w:color="auto"/>
        <w:right w:val="none" w:sz="0" w:space="0" w:color="auto"/>
      </w:divBdr>
    </w:div>
    <w:div w:id="1333994087">
      <w:marLeft w:val="480"/>
      <w:marRight w:val="0"/>
      <w:marTop w:val="0"/>
      <w:marBottom w:val="0"/>
      <w:divBdr>
        <w:top w:val="none" w:sz="0" w:space="0" w:color="auto"/>
        <w:left w:val="none" w:sz="0" w:space="0" w:color="auto"/>
        <w:bottom w:val="none" w:sz="0" w:space="0" w:color="auto"/>
        <w:right w:val="none" w:sz="0" w:space="0" w:color="auto"/>
      </w:divBdr>
    </w:div>
    <w:div w:id="1334071428">
      <w:marLeft w:val="480"/>
      <w:marRight w:val="0"/>
      <w:marTop w:val="0"/>
      <w:marBottom w:val="0"/>
      <w:divBdr>
        <w:top w:val="none" w:sz="0" w:space="0" w:color="auto"/>
        <w:left w:val="none" w:sz="0" w:space="0" w:color="auto"/>
        <w:bottom w:val="none" w:sz="0" w:space="0" w:color="auto"/>
        <w:right w:val="none" w:sz="0" w:space="0" w:color="auto"/>
      </w:divBdr>
    </w:div>
    <w:div w:id="1335644735">
      <w:marLeft w:val="480"/>
      <w:marRight w:val="0"/>
      <w:marTop w:val="0"/>
      <w:marBottom w:val="0"/>
      <w:divBdr>
        <w:top w:val="none" w:sz="0" w:space="0" w:color="auto"/>
        <w:left w:val="none" w:sz="0" w:space="0" w:color="auto"/>
        <w:bottom w:val="none" w:sz="0" w:space="0" w:color="auto"/>
        <w:right w:val="none" w:sz="0" w:space="0" w:color="auto"/>
      </w:divBdr>
    </w:div>
    <w:div w:id="1336109660">
      <w:marLeft w:val="480"/>
      <w:marRight w:val="0"/>
      <w:marTop w:val="0"/>
      <w:marBottom w:val="0"/>
      <w:divBdr>
        <w:top w:val="none" w:sz="0" w:space="0" w:color="auto"/>
        <w:left w:val="none" w:sz="0" w:space="0" w:color="auto"/>
        <w:bottom w:val="none" w:sz="0" w:space="0" w:color="auto"/>
        <w:right w:val="none" w:sz="0" w:space="0" w:color="auto"/>
      </w:divBdr>
    </w:div>
    <w:div w:id="1336345959">
      <w:marLeft w:val="480"/>
      <w:marRight w:val="0"/>
      <w:marTop w:val="0"/>
      <w:marBottom w:val="0"/>
      <w:divBdr>
        <w:top w:val="none" w:sz="0" w:space="0" w:color="auto"/>
        <w:left w:val="none" w:sz="0" w:space="0" w:color="auto"/>
        <w:bottom w:val="none" w:sz="0" w:space="0" w:color="auto"/>
        <w:right w:val="none" w:sz="0" w:space="0" w:color="auto"/>
      </w:divBdr>
    </w:div>
    <w:div w:id="1337684500">
      <w:marLeft w:val="480"/>
      <w:marRight w:val="0"/>
      <w:marTop w:val="0"/>
      <w:marBottom w:val="0"/>
      <w:divBdr>
        <w:top w:val="none" w:sz="0" w:space="0" w:color="auto"/>
        <w:left w:val="none" w:sz="0" w:space="0" w:color="auto"/>
        <w:bottom w:val="none" w:sz="0" w:space="0" w:color="auto"/>
        <w:right w:val="none" w:sz="0" w:space="0" w:color="auto"/>
      </w:divBdr>
    </w:div>
    <w:div w:id="1337728608">
      <w:marLeft w:val="480"/>
      <w:marRight w:val="0"/>
      <w:marTop w:val="0"/>
      <w:marBottom w:val="0"/>
      <w:divBdr>
        <w:top w:val="none" w:sz="0" w:space="0" w:color="auto"/>
        <w:left w:val="none" w:sz="0" w:space="0" w:color="auto"/>
        <w:bottom w:val="none" w:sz="0" w:space="0" w:color="auto"/>
        <w:right w:val="none" w:sz="0" w:space="0" w:color="auto"/>
      </w:divBdr>
    </w:div>
    <w:div w:id="1338775744">
      <w:marLeft w:val="480"/>
      <w:marRight w:val="0"/>
      <w:marTop w:val="0"/>
      <w:marBottom w:val="0"/>
      <w:divBdr>
        <w:top w:val="none" w:sz="0" w:space="0" w:color="auto"/>
        <w:left w:val="none" w:sz="0" w:space="0" w:color="auto"/>
        <w:bottom w:val="none" w:sz="0" w:space="0" w:color="auto"/>
        <w:right w:val="none" w:sz="0" w:space="0" w:color="auto"/>
      </w:divBdr>
    </w:div>
    <w:div w:id="1341808447">
      <w:marLeft w:val="480"/>
      <w:marRight w:val="0"/>
      <w:marTop w:val="0"/>
      <w:marBottom w:val="0"/>
      <w:divBdr>
        <w:top w:val="none" w:sz="0" w:space="0" w:color="auto"/>
        <w:left w:val="none" w:sz="0" w:space="0" w:color="auto"/>
        <w:bottom w:val="none" w:sz="0" w:space="0" w:color="auto"/>
        <w:right w:val="none" w:sz="0" w:space="0" w:color="auto"/>
      </w:divBdr>
    </w:div>
    <w:div w:id="1342007021">
      <w:marLeft w:val="480"/>
      <w:marRight w:val="0"/>
      <w:marTop w:val="0"/>
      <w:marBottom w:val="0"/>
      <w:divBdr>
        <w:top w:val="none" w:sz="0" w:space="0" w:color="auto"/>
        <w:left w:val="none" w:sz="0" w:space="0" w:color="auto"/>
        <w:bottom w:val="none" w:sz="0" w:space="0" w:color="auto"/>
        <w:right w:val="none" w:sz="0" w:space="0" w:color="auto"/>
      </w:divBdr>
    </w:div>
    <w:div w:id="1342658991">
      <w:marLeft w:val="480"/>
      <w:marRight w:val="0"/>
      <w:marTop w:val="0"/>
      <w:marBottom w:val="0"/>
      <w:divBdr>
        <w:top w:val="none" w:sz="0" w:space="0" w:color="auto"/>
        <w:left w:val="none" w:sz="0" w:space="0" w:color="auto"/>
        <w:bottom w:val="none" w:sz="0" w:space="0" w:color="auto"/>
        <w:right w:val="none" w:sz="0" w:space="0" w:color="auto"/>
      </w:divBdr>
    </w:div>
    <w:div w:id="1342898252">
      <w:marLeft w:val="480"/>
      <w:marRight w:val="0"/>
      <w:marTop w:val="0"/>
      <w:marBottom w:val="0"/>
      <w:divBdr>
        <w:top w:val="none" w:sz="0" w:space="0" w:color="auto"/>
        <w:left w:val="none" w:sz="0" w:space="0" w:color="auto"/>
        <w:bottom w:val="none" w:sz="0" w:space="0" w:color="auto"/>
        <w:right w:val="none" w:sz="0" w:space="0" w:color="auto"/>
      </w:divBdr>
    </w:div>
    <w:div w:id="1343625006">
      <w:marLeft w:val="480"/>
      <w:marRight w:val="0"/>
      <w:marTop w:val="0"/>
      <w:marBottom w:val="0"/>
      <w:divBdr>
        <w:top w:val="none" w:sz="0" w:space="0" w:color="auto"/>
        <w:left w:val="none" w:sz="0" w:space="0" w:color="auto"/>
        <w:bottom w:val="none" w:sz="0" w:space="0" w:color="auto"/>
        <w:right w:val="none" w:sz="0" w:space="0" w:color="auto"/>
      </w:divBdr>
    </w:div>
    <w:div w:id="1344473081">
      <w:marLeft w:val="480"/>
      <w:marRight w:val="0"/>
      <w:marTop w:val="0"/>
      <w:marBottom w:val="0"/>
      <w:divBdr>
        <w:top w:val="none" w:sz="0" w:space="0" w:color="auto"/>
        <w:left w:val="none" w:sz="0" w:space="0" w:color="auto"/>
        <w:bottom w:val="none" w:sz="0" w:space="0" w:color="auto"/>
        <w:right w:val="none" w:sz="0" w:space="0" w:color="auto"/>
      </w:divBdr>
    </w:div>
    <w:div w:id="1344552427">
      <w:marLeft w:val="480"/>
      <w:marRight w:val="0"/>
      <w:marTop w:val="0"/>
      <w:marBottom w:val="0"/>
      <w:divBdr>
        <w:top w:val="none" w:sz="0" w:space="0" w:color="auto"/>
        <w:left w:val="none" w:sz="0" w:space="0" w:color="auto"/>
        <w:bottom w:val="none" w:sz="0" w:space="0" w:color="auto"/>
        <w:right w:val="none" w:sz="0" w:space="0" w:color="auto"/>
      </w:divBdr>
    </w:div>
    <w:div w:id="1346593491">
      <w:marLeft w:val="480"/>
      <w:marRight w:val="0"/>
      <w:marTop w:val="0"/>
      <w:marBottom w:val="0"/>
      <w:divBdr>
        <w:top w:val="none" w:sz="0" w:space="0" w:color="auto"/>
        <w:left w:val="none" w:sz="0" w:space="0" w:color="auto"/>
        <w:bottom w:val="none" w:sz="0" w:space="0" w:color="auto"/>
        <w:right w:val="none" w:sz="0" w:space="0" w:color="auto"/>
      </w:divBdr>
    </w:div>
    <w:div w:id="1347249133">
      <w:marLeft w:val="480"/>
      <w:marRight w:val="0"/>
      <w:marTop w:val="0"/>
      <w:marBottom w:val="0"/>
      <w:divBdr>
        <w:top w:val="none" w:sz="0" w:space="0" w:color="auto"/>
        <w:left w:val="none" w:sz="0" w:space="0" w:color="auto"/>
        <w:bottom w:val="none" w:sz="0" w:space="0" w:color="auto"/>
        <w:right w:val="none" w:sz="0" w:space="0" w:color="auto"/>
      </w:divBdr>
    </w:div>
    <w:div w:id="1347713139">
      <w:bodyDiv w:val="1"/>
      <w:marLeft w:val="0"/>
      <w:marRight w:val="0"/>
      <w:marTop w:val="0"/>
      <w:marBottom w:val="0"/>
      <w:divBdr>
        <w:top w:val="none" w:sz="0" w:space="0" w:color="auto"/>
        <w:left w:val="none" w:sz="0" w:space="0" w:color="auto"/>
        <w:bottom w:val="none" w:sz="0" w:space="0" w:color="auto"/>
        <w:right w:val="none" w:sz="0" w:space="0" w:color="auto"/>
      </w:divBdr>
    </w:div>
    <w:div w:id="1348481406">
      <w:marLeft w:val="480"/>
      <w:marRight w:val="0"/>
      <w:marTop w:val="0"/>
      <w:marBottom w:val="0"/>
      <w:divBdr>
        <w:top w:val="none" w:sz="0" w:space="0" w:color="auto"/>
        <w:left w:val="none" w:sz="0" w:space="0" w:color="auto"/>
        <w:bottom w:val="none" w:sz="0" w:space="0" w:color="auto"/>
        <w:right w:val="none" w:sz="0" w:space="0" w:color="auto"/>
      </w:divBdr>
    </w:div>
    <w:div w:id="1349141075">
      <w:marLeft w:val="480"/>
      <w:marRight w:val="0"/>
      <w:marTop w:val="0"/>
      <w:marBottom w:val="0"/>
      <w:divBdr>
        <w:top w:val="none" w:sz="0" w:space="0" w:color="auto"/>
        <w:left w:val="none" w:sz="0" w:space="0" w:color="auto"/>
        <w:bottom w:val="none" w:sz="0" w:space="0" w:color="auto"/>
        <w:right w:val="none" w:sz="0" w:space="0" w:color="auto"/>
      </w:divBdr>
    </w:div>
    <w:div w:id="1349527248">
      <w:marLeft w:val="480"/>
      <w:marRight w:val="0"/>
      <w:marTop w:val="0"/>
      <w:marBottom w:val="0"/>
      <w:divBdr>
        <w:top w:val="none" w:sz="0" w:space="0" w:color="auto"/>
        <w:left w:val="none" w:sz="0" w:space="0" w:color="auto"/>
        <w:bottom w:val="none" w:sz="0" w:space="0" w:color="auto"/>
        <w:right w:val="none" w:sz="0" w:space="0" w:color="auto"/>
      </w:divBdr>
    </w:div>
    <w:div w:id="1352024894">
      <w:marLeft w:val="480"/>
      <w:marRight w:val="0"/>
      <w:marTop w:val="0"/>
      <w:marBottom w:val="0"/>
      <w:divBdr>
        <w:top w:val="none" w:sz="0" w:space="0" w:color="auto"/>
        <w:left w:val="none" w:sz="0" w:space="0" w:color="auto"/>
        <w:bottom w:val="none" w:sz="0" w:space="0" w:color="auto"/>
        <w:right w:val="none" w:sz="0" w:space="0" w:color="auto"/>
      </w:divBdr>
    </w:div>
    <w:div w:id="1353414842">
      <w:marLeft w:val="480"/>
      <w:marRight w:val="0"/>
      <w:marTop w:val="0"/>
      <w:marBottom w:val="0"/>
      <w:divBdr>
        <w:top w:val="none" w:sz="0" w:space="0" w:color="auto"/>
        <w:left w:val="none" w:sz="0" w:space="0" w:color="auto"/>
        <w:bottom w:val="none" w:sz="0" w:space="0" w:color="auto"/>
        <w:right w:val="none" w:sz="0" w:space="0" w:color="auto"/>
      </w:divBdr>
    </w:div>
    <w:div w:id="1355306240">
      <w:marLeft w:val="480"/>
      <w:marRight w:val="0"/>
      <w:marTop w:val="0"/>
      <w:marBottom w:val="0"/>
      <w:divBdr>
        <w:top w:val="none" w:sz="0" w:space="0" w:color="auto"/>
        <w:left w:val="none" w:sz="0" w:space="0" w:color="auto"/>
        <w:bottom w:val="none" w:sz="0" w:space="0" w:color="auto"/>
        <w:right w:val="none" w:sz="0" w:space="0" w:color="auto"/>
      </w:divBdr>
    </w:div>
    <w:div w:id="1355961045">
      <w:marLeft w:val="480"/>
      <w:marRight w:val="0"/>
      <w:marTop w:val="0"/>
      <w:marBottom w:val="0"/>
      <w:divBdr>
        <w:top w:val="none" w:sz="0" w:space="0" w:color="auto"/>
        <w:left w:val="none" w:sz="0" w:space="0" w:color="auto"/>
        <w:bottom w:val="none" w:sz="0" w:space="0" w:color="auto"/>
        <w:right w:val="none" w:sz="0" w:space="0" w:color="auto"/>
      </w:divBdr>
    </w:div>
    <w:div w:id="1356344964">
      <w:marLeft w:val="480"/>
      <w:marRight w:val="0"/>
      <w:marTop w:val="0"/>
      <w:marBottom w:val="0"/>
      <w:divBdr>
        <w:top w:val="none" w:sz="0" w:space="0" w:color="auto"/>
        <w:left w:val="none" w:sz="0" w:space="0" w:color="auto"/>
        <w:bottom w:val="none" w:sz="0" w:space="0" w:color="auto"/>
        <w:right w:val="none" w:sz="0" w:space="0" w:color="auto"/>
      </w:divBdr>
    </w:div>
    <w:div w:id="1359812565">
      <w:marLeft w:val="480"/>
      <w:marRight w:val="0"/>
      <w:marTop w:val="0"/>
      <w:marBottom w:val="0"/>
      <w:divBdr>
        <w:top w:val="none" w:sz="0" w:space="0" w:color="auto"/>
        <w:left w:val="none" w:sz="0" w:space="0" w:color="auto"/>
        <w:bottom w:val="none" w:sz="0" w:space="0" w:color="auto"/>
        <w:right w:val="none" w:sz="0" w:space="0" w:color="auto"/>
      </w:divBdr>
    </w:div>
    <w:div w:id="1360858847">
      <w:bodyDiv w:val="1"/>
      <w:marLeft w:val="0"/>
      <w:marRight w:val="0"/>
      <w:marTop w:val="0"/>
      <w:marBottom w:val="0"/>
      <w:divBdr>
        <w:top w:val="none" w:sz="0" w:space="0" w:color="auto"/>
        <w:left w:val="none" w:sz="0" w:space="0" w:color="auto"/>
        <w:bottom w:val="none" w:sz="0" w:space="0" w:color="auto"/>
        <w:right w:val="none" w:sz="0" w:space="0" w:color="auto"/>
      </w:divBdr>
    </w:div>
    <w:div w:id="1361323657">
      <w:marLeft w:val="480"/>
      <w:marRight w:val="0"/>
      <w:marTop w:val="0"/>
      <w:marBottom w:val="0"/>
      <w:divBdr>
        <w:top w:val="none" w:sz="0" w:space="0" w:color="auto"/>
        <w:left w:val="none" w:sz="0" w:space="0" w:color="auto"/>
        <w:bottom w:val="none" w:sz="0" w:space="0" w:color="auto"/>
        <w:right w:val="none" w:sz="0" w:space="0" w:color="auto"/>
      </w:divBdr>
    </w:div>
    <w:div w:id="1362242047">
      <w:marLeft w:val="480"/>
      <w:marRight w:val="0"/>
      <w:marTop w:val="0"/>
      <w:marBottom w:val="0"/>
      <w:divBdr>
        <w:top w:val="none" w:sz="0" w:space="0" w:color="auto"/>
        <w:left w:val="none" w:sz="0" w:space="0" w:color="auto"/>
        <w:bottom w:val="none" w:sz="0" w:space="0" w:color="auto"/>
        <w:right w:val="none" w:sz="0" w:space="0" w:color="auto"/>
      </w:divBdr>
    </w:div>
    <w:div w:id="1362323676">
      <w:marLeft w:val="480"/>
      <w:marRight w:val="0"/>
      <w:marTop w:val="0"/>
      <w:marBottom w:val="0"/>
      <w:divBdr>
        <w:top w:val="none" w:sz="0" w:space="0" w:color="auto"/>
        <w:left w:val="none" w:sz="0" w:space="0" w:color="auto"/>
        <w:bottom w:val="none" w:sz="0" w:space="0" w:color="auto"/>
        <w:right w:val="none" w:sz="0" w:space="0" w:color="auto"/>
      </w:divBdr>
    </w:div>
    <w:div w:id="1363477547">
      <w:marLeft w:val="480"/>
      <w:marRight w:val="0"/>
      <w:marTop w:val="0"/>
      <w:marBottom w:val="0"/>
      <w:divBdr>
        <w:top w:val="none" w:sz="0" w:space="0" w:color="auto"/>
        <w:left w:val="none" w:sz="0" w:space="0" w:color="auto"/>
        <w:bottom w:val="none" w:sz="0" w:space="0" w:color="auto"/>
        <w:right w:val="none" w:sz="0" w:space="0" w:color="auto"/>
      </w:divBdr>
    </w:div>
    <w:div w:id="1363940999">
      <w:marLeft w:val="480"/>
      <w:marRight w:val="0"/>
      <w:marTop w:val="0"/>
      <w:marBottom w:val="0"/>
      <w:divBdr>
        <w:top w:val="none" w:sz="0" w:space="0" w:color="auto"/>
        <w:left w:val="none" w:sz="0" w:space="0" w:color="auto"/>
        <w:bottom w:val="none" w:sz="0" w:space="0" w:color="auto"/>
        <w:right w:val="none" w:sz="0" w:space="0" w:color="auto"/>
      </w:divBdr>
    </w:div>
    <w:div w:id="1363941143">
      <w:marLeft w:val="480"/>
      <w:marRight w:val="0"/>
      <w:marTop w:val="0"/>
      <w:marBottom w:val="0"/>
      <w:divBdr>
        <w:top w:val="none" w:sz="0" w:space="0" w:color="auto"/>
        <w:left w:val="none" w:sz="0" w:space="0" w:color="auto"/>
        <w:bottom w:val="none" w:sz="0" w:space="0" w:color="auto"/>
        <w:right w:val="none" w:sz="0" w:space="0" w:color="auto"/>
      </w:divBdr>
    </w:div>
    <w:div w:id="1365014430">
      <w:marLeft w:val="480"/>
      <w:marRight w:val="0"/>
      <w:marTop w:val="0"/>
      <w:marBottom w:val="0"/>
      <w:divBdr>
        <w:top w:val="none" w:sz="0" w:space="0" w:color="auto"/>
        <w:left w:val="none" w:sz="0" w:space="0" w:color="auto"/>
        <w:bottom w:val="none" w:sz="0" w:space="0" w:color="auto"/>
        <w:right w:val="none" w:sz="0" w:space="0" w:color="auto"/>
      </w:divBdr>
    </w:div>
    <w:div w:id="1366098852">
      <w:marLeft w:val="480"/>
      <w:marRight w:val="0"/>
      <w:marTop w:val="0"/>
      <w:marBottom w:val="0"/>
      <w:divBdr>
        <w:top w:val="none" w:sz="0" w:space="0" w:color="auto"/>
        <w:left w:val="none" w:sz="0" w:space="0" w:color="auto"/>
        <w:bottom w:val="none" w:sz="0" w:space="0" w:color="auto"/>
        <w:right w:val="none" w:sz="0" w:space="0" w:color="auto"/>
      </w:divBdr>
    </w:div>
    <w:div w:id="1366557554">
      <w:marLeft w:val="480"/>
      <w:marRight w:val="0"/>
      <w:marTop w:val="0"/>
      <w:marBottom w:val="0"/>
      <w:divBdr>
        <w:top w:val="none" w:sz="0" w:space="0" w:color="auto"/>
        <w:left w:val="none" w:sz="0" w:space="0" w:color="auto"/>
        <w:bottom w:val="none" w:sz="0" w:space="0" w:color="auto"/>
        <w:right w:val="none" w:sz="0" w:space="0" w:color="auto"/>
      </w:divBdr>
    </w:div>
    <w:div w:id="1366756416">
      <w:bodyDiv w:val="1"/>
      <w:marLeft w:val="0"/>
      <w:marRight w:val="0"/>
      <w:marTop w:val="0"/>
      <w:marBottom w:val="0"/>
      <w:divBdr>
        <w:top w:val="none" w:sz="0" w:space="0" w:color="auto"/>
        <w:left w:val="none" w:sz="0" w:space="0" w:color="auto"/>
        <w:bottom w:val="none" w:sz="0" w:space="0" w:color="auto"/>
        <w:right w:val="none" w:sz="0" w:space="0" w:color="auto"/>
      </w:divBdr>
    </w:div>
    <w:div w:id="1366980608">
      <w:marLeft w:val="480"/>
      <w:marRight w:val="0"/>
      <w:marTop w:val="0"/>
      <w:marBottom w:val="0"/>
      <w:divBdr>
        <w:top w:val="none" w:sz="0" w:space="0" w:color="auto"/>
        <w:left w:val="none" w:sz="0" w:space="0" w:color="auto"/>
        <w:bottom w:val="none" w:sz="0" w:space="0" w:color="auto"/>
        <w:right w:val="none" w:sz="0" w:space="0" w:color="auto"/>
      </w:divBdr>
    </w:div>
    <w:div w:id="1367178075">
      <w:marLeft w:val="480"/>
      <w:marRight w:val="0"/>
      <w:marTop w:val="0"/>
      <w:marBottom w:val="0"/>
      <w:divBdr>
        <w:top w:val="none" w:sz="0" w:space="0" w:color="auto"/>
        <w:left w:val="none" w:sz="0" w:space="0" w:color="auto"/>
        <w:bottom w:val="none" w:sz="0" w:space="0" w:color="auto"/>
        <w:right w:val="none" w:sz="0" w:space="0" w:color="auto"/>
      </w:divBdr>
    </w:div>
    <w:div w:id="1368264048">
      <w:marLeft w:val="480"/>
      <w:marRight w:val="0"/>
      <w:marTop w:val="0"/>
      <w:marBottom w:val="0"/>
      <w:divBdr>
        <w:top w:val="none" w:sz="0" w:space="0" w:color="auto"/>
        <w:left w:val="none" w:sz="0" w:space="0" w:color="auto"/>
        <w:bottom w:val="none" w:sz="0" w:space="0" w:color="auto"/>
        <w:right w:val="none" w:sz="0" w:space="0" w:color="auto"/>
      </w:divBdr>
    </w:div>
    <w:div w:id="1368528834">
      <w:marLeft w:val="480"/>
      <w:marRight w:val="0"/>
      <w:marTop w:val="0"/>
      <w:marBottom w:val="0"/>
      <w:divBdr>
        <w:top w:val="none" w:sz="0" w:space="0" w:color="auto"/>
        <w:left w:val="none" w:sz="0" w:space="0" w:color="auto"/>
        <w:bottom w:val="none" w:sz="0" w:space="0" w:color="auto"/>
        <w:right w:val="none" w:sz="0" w:space="0" w:color="auto"/>
      </w:divBdr>
    </w:div>
    <w:div w:id="1369256730">
      <w:bodyDiv w:val="1"/>
      <w:marLeft w:val="0"/>
      <w:marRight w:val="0"/>
      <w:marTop w:val="0"/>
      <w:marBottom w:val="0"/>
      <w:divBdr>
        <w:top w:val="none" w:sz="0" w:space="0" w:color="auto"/>
        <w:left w:val="none" w:sz="0" w:space="0" w:color="auto"/>
        <w:bottom w:val="none" w:sz="0" w:space="0" w:color="auto"/>
        <w:right w:val="none" w:sz="0" w:space="0" w:color="auto"/>
      </w:divBdr>
    </w:div>
    <w:div w:id="1371027610">
      <w:marLeft w:val="480"/>
      <w:marRight w:val="0"/>
      <w:marTop w:val="0"/>
      <w:marBottom w:val="0"/>
      <w:divBdr>
        <w:top w:val="none" w:sz="0" w:space="0" w:color="auto"/>
        <w:left w:val="none" w:sz="0" w:space="0" w:color="auto"/>
        <w:bottom w:val="none" w:sz="0" w:space="0" w:color="auto"/>
        <w:right w:val="none" w:sz="0" w:space="0" w:color="auto"/>
      </w:divBdr>
    </w:div>
    <w:div w:id="1371226342">
      <w:marLeft w:val="480"/>
      <w:marRight w:val="0"/>
      <w:marTop w:val="0"/>
      <w:marBottom w:val="0"/>
      <w:divBdr>
        <w:top w:val="none" w:sz="0" w:space="0" w:color="auto"/>
        <w:left w:val="none" w:sz="0" w:space="0" w:color="auto"/>
        <w:bottom w:val="none" w:sz="0" w:space="0" w:color="auto"/>
        <w:right w:val="none" w:sz="0" w:space="0" w:color="auto"/>
      </w:divBdr>
    </w:div>
    <w:div w:id="1373077225">
      <w:marLeft w:val="480"/>
      <w:marRight w:val="0"/>
      <w:marTop w:val="0"/>
      <w:marBottom w:val="0"/>
      <w:divBdr>
        <w:top w:val="none" w:sz="0" w:space="0" w:color="auto"/>
        <w:left w:val="none" w:sz="0" w:space="0" w:color="auto"/>
        <w:bottom w:val="none" w:sz="0" w:space="0" w:color="auto"/>
        <w:right w:val="none" w:sz="0" w:space="0" w:color="auto"/>
      </w:divBdr>
    </w:div>
    <w:div w:id="1373112671">
      <w:marLeft w:val="480"/>
      <w:marRight w:val="0"/>
      <w:marTop w:val="0"/>
      <w:marBottom w:val="0"/>
      <w:divBdr>
        <w:top w:val="none" w:sz="0" w:space="0" w:color="auto"/>
        <w:left w:val="none" w:sz="0" w:space="0" w:color="auto"/>
        <w:bottom w:val="none" w:sz="0" w:space="0" w:color="auto"/>
        <w:right w:val="none" w:sz="0" w:space="0" w:color="auto"/>
      </w:divBdr>
    </w:div>
    <w:div w:id="1373381442">
      <w:marLeft w:val="480"/>
      <w:marRight w:val="0"/>
      <w:marTop w:val="0"/>
      <w:marBottom w:val="0"/>
      <w:divBdr>
        <w:top w:val="none" w:sz="0" w:space="0" w:color="auto"/>
        <w:left w:val="none" w:sz="0" w:space="0" w:color="auto"/>
        <w:bottom w:val="none" w:sz="0" w:space="0" w:color="auto"/>
        <w:right w:val="none" w:sz="0" w:space="0" w:color="auto"/>
      </w:divBdr>
    </w:div>
    <w:div w:id="1374496949">
      <w:marLeft w:val="480"/>
      <w:marRight w:val="0"/>
      <w:marTop w:val="0"/>
      <w:marBottom w:val="0"/>
      <w:divBdr>
        <w:top w:val="none" w:sz="0" w:space="0" w:color="auto"/>
        <w:left w:val="none" w:sz="0" w:space="0" w:color="auto"/>
        <w:bottom w:val="none" w:sz="0" w:space="0" w:color="auto"/>
        <w:right w:val="none" w:sz="0" w:space="0" w:color="auto"/>
      </w:divBdr>
    </w:div>
    <w:div w:id="1374840176">
      <w:marLeft w:val="480"/>
      <w:marRight w:val="0"/>
      <w:marTop w:val="0"/>
      <w:marBottom w:val="0"/>
      <w:divBdr>
        <w:top w:val="none" w:sz="0" w:space="0" w:color="auto"/>
        <w:left w:val="none" w:sz="0" w:space="0" w:color="auto"/>
        <w:bottom w:val="none" w:sz="0" w:space="0" w:color="auto"/>
        <w:right w:val="none" w:sz="0" w:space="0" w:color="auto"/>
      </w:divBdr>
    </w:div>
    <w:div w:id="1375278299">
      <w:marLeft w:val="480"/>
      <w:marRight w:val="0"/>
      <w:marTop w:val="0"/>
      <w:marBottom w:val="0"/>
      <w:divBdr>
        <w:top w:val="none" w:sz="0" w:space="0" w:color="auto"/>
        <w:left w:val="none" w:sz="0" w:space="0" w:color="auto"/>
        <w:bottom w:val="none" w:sz="0" w:space="0" w:color="auto"/>
        <w:right w:val="none" w:sz="0" w:space="0" w:color="auto"/>
      </w:divBdr>
    </w:div>
    <w:div w:id="1376735775">
      <w:marLeft w:val="480"/>
      <w:marRight w:val="0"/>
      <w:marTop w:val="0"/>
      <w:marBottom w:val="0"/>
      <w:divBdr>
        <w:top w:val="none" w:sz="0" w:space="0" w:color="auto"/>
        <w:left w:val="none" w:sz="0" w:space="0" w:color="auto"/>
        <w:bottom w:val="none" w:sz="0" w:space="0" w:color="auto"/>
        <w:right w:val="none" w:sz="0" w:space="0" w:color="auto"/>
      </w:divBdr>
    </w:div>
    <w:div w:id="1377849322">
      <w:marLeft w:val="480"/>
      <w:marRight w:val="0"/>
      <w:marTop w:val="0"/>
      <w:marBottom w:val="0"/>
      <w:divBdr>
        <w:top w:val="none" w:sz="0" w:space="0" w:color="auto"/>
        <w:left w:val="none" w:sz="0" w:space="0" w:color="auto"/>
        <w:bottom w:val="none" w:sz="0" w:space="0" w:color="auto"/>
        <w:right w:val="none" w:sz="0" w:space="0" w:color="auto"/>
      </w:divBdr>
    </w:div>
    <w:div w:id="1378162876">
      <w:marLeft w:val="480"/>
      <w:marRight w:val="0"/>
      <w:marTop w:val="0"/>
      <w:marBottom w:val="0"/>
      <w:divBdr>
        <w:top w:val="none" w:sz="0" w:space="0" w:color="auto"/>
        <w:left w:val="none" w:sz="0" w:space="0" w:color="auto"/>
        <w:bottom w:val="none" w:sz="0" w:space="0" w:color="auto"/>
        <w:right w:val="none" w:sz="0" w:space="0" w:color="auto"/>
      </w:divBdr>
    </w:div>
    <w:div w:id="1379745297">
      <w:marLeft w:val="480"/>
      <w:marRight w:val="0"/>
      <w:marTop w:val="0"/>
      <w:marBottom w:val="0"/>
      <w:divBdr>
        <w:top w:val="none" w:sz="0" w:space="0" w:color="auto"/>
        <w:left w:val="none" w:sz="0" w:space="0" w:color="auto"/>
        <w:bottom w:val="none" w:sz="0" w:space="0" w:color="auto"/>
        <w:right w:val="none" w:sz="0" w:space="0" w:color="auto"/>
      </w:divBdr>
    </w:div>
    <w:div w:id="1380084398">
      <w:marLeft w:val="480"/>
      <w:marRight w:val="0"/>
      <w:marTop w:val="0"/>
      <w:marBottom w:val="0"/>
      <w:divBdr>
        <w:top w:val="none" w:sz="0" w:space="0" w:color="auto"/>
        <w:left w:val="none" w:sz="0" w:space="0" w:color="auto"/>
        <w:bottom w:val="none" w:sz="0" w:space="0" w:color="auto"/>
        <w:right w:val="none" w:sz="0" w:space="0" w:color="auto"/>
      </w:divBdr>
    </w:div>
    <w:div w:id="1380785334">
      <w:marLeft w:val="480"/>
      <w:marRight w:val="0"/>
      <w:marTop w:val="0"/>
      <w:marBottom w:val="0"/>
      <w:divBdr>
        <w:top w:val="none" w:sz="0" w:space="0" w:color="auto"/>
        <w:left w:val="none" w:sz="0" w:space="0" w:color="auto"/>
        <w:bottom w:val="none" w:sz="0" w:space="0" w:color="auto"/>
        <w:right w:val="none" w:sz="0" w:space="0" w:color="auto"/>
      </w:divBdr>
    </w:div>
    <w:div w:id="1381173957">
      <w:marLeft w:val="480"/>
      <w:marRight w:val="0"/>
      <w:marTop w:val="0"/>
      <w:marBottom w:val="0"/>
      <w:divBdr>
        <w:top w:val="none" w:sz="0" w:space="0" w:color="auto"/>
        <w:left w:val="none" w:sz="0" w:space="0" w:color="auto"/>
        <w:bottom w:val="none" w:sz="0" w:space="0" w:color="auto"/>
        <w:right w:val="none" w:sz="0" w:space="0" w:color="auto"/>
      </w:divBdr>
    </w:div>
    <w:div w:id="1381369555">
      <w:marLeft w:val="480"/>
      <w:marRight w:val="0"/>
      <w:marTop w:val="0"/>
      <w:marBottom w:val="0"/>
      <w:divBdr>
        <w:top w:val="none" w:sz="0" w:space="0" w:color="auto"/>
        <w:left w:val="none" w:sz="0" w:space="0" w:color="auto"/>
        <w:bottom w:val="none" w:sz="0" w:space="0" w:color="auto"/>
        <w:right w:val="none" w:sz="0" w:space="0" w:color="auto"/>
      </w:divBdr>
    </w:div>
    <w:div w:id="1381705761">
      <w:marLeft w:val="480"/>
      <w:marRight w:val="0"/>
      <w:marTop w:val="0"/>
      <w:marBottom w:val="0"/>
      <w:divBdr>
        <w:top w:val="none" w:sz="0" w:space="0" w:color="auto"/>
        <w:left w:val="none" w:sz="0" w:space="0" w:color="auto"/>
        <w:bottom w:val="none" w:sz="0" w:space="0" w:color="auto"/>
        <w:right w:val="none" w:sz="0" w:space="0" w:color="auto"/>
      </w:divBdr>
    </w:div>
    <w:div w:id="1384060588">
      <w:marLeft w:val="480"/>
      <w:marRight w:val="0"/>
      <w:marTop w:val="0"/>
      <w:marBottom w:val="0"/>
      <w:divBdr>
        <w:top w:val="none" w:sz="0" w:space="0" w:color="auto"/>
        <w:left w:val="none" w:sz="0" w:space="0" w:color="auto"/>
        <w:bottom w:val="none" w:sz="0" w:space="0" w:color="auto"/>
        <w:right w:val="none" w:sz="0" w:space="0" w:color="auto"/>
      </w:divBdr>
    </w:div>
    <w:div w:id="1384673465">
      <w:marLeft w:val="480"/>
      <w:marRight w:val="0"/>
      <w:marTop w:val="0"/>
      <w:marBottom w:val="0"/>
      <w:divBdr>
        <w:top w:val="none" w:sz="0" w:space="0" w:color="auto"/>
        <w:left w:val="none" w:sz="0" w:space="0" w:color="auto"/>
        <w:bottom w:val="none" w:sz="0" w:space="0" w:color="auto"/>
        <w:right w:val="none" w:sz="0" w:space="0" w:color="auto"/>
      </w:divBdr>
    </w:div>
    <w:div w:id="1384711724">
      <w:bodyDiv w:val="1"/>
      <w:marLeft w:val="0"/>
      <w:marRight w:val="0"/>
      <w:marTop w:val="0"/>
      <w:marBottom w:val="0"/>
      <w:divBdr>
        <w:top w:val="none" w:sz="0" w:space="0" w:color="auto"/>
        <w:left w:val="none" w:sz="0" w:space="0" w:color="auto"/>
        <w:bottom w:val="none" w:sz="0" w:space="0" w:color="auto"/>
        <w:right w:val="none" w:sz="0" w:space="0" w:color="auto"/>
      </w:divBdr>
    </w:div>
    <w:div w:id="1386834519">
      <w:marLeft w:val="480"/>
      <w:marRight w:val="0"/>
      <w:marTop w:val="0"/>
      <w:marBottom w:val="0"/>
      <w:divBdr>
        <w:top w:val="none" w:sz="0" w:space="0" w:color="auto"/>
        <w:left w:val="none" w:sz="0" w:space="0" w:color="auto"/>
        <w:bottom w:val="none" w:sz="0" w:space="0" w:color="auto"/>
        <w:right w:val="none" w:sz="0" w:space="0" w:color="auto"/>
      </w:divBdr>
    </w:div>
    <w:div w:id="1387534831">
      <w:marLeft w:val="480"/>
      <w:marRight w:val="0"/>
      <w:marTop w:val="0"/>
      <w:marBottom w:val="0"/>
      <w:divBdr>
        <w:top w:val="none" w:sz="0" w:space="0" w:color="auto"/>
        <w:left w:val="none" w:sz="0" w:space="0" w:color="auto"/>
        <w:bottom w:val="none" w:sz="0" w:space="0" w:color="auto"/>
        <w:right w:val="none" w:sz="0" w:space="0" w:color="auto"/>
      </w:divBdr>
    </w:div>
    <w:div w:id="1387610624">
      <w:marLeft w:val="480"/>
      <w:marRight w:val="0"/>
      <w:marTop w:val="0"/>
      <w:marBottom w:val="0"/>
      <w:divBdr>
        <w:top w:val="none" w:sz="0" w:space="0" w:color="auto"/>
        <w:left w:val="none" w:sz="0" w:space="0" w:color="auto"/>
        <w:bottom w:val="none" w:sz="0" w:space="0" w:color="auto"/>
        <w:right w:val="none" w:sz="0" w:space="0" w:color="auto"/>
      </w:divBdr>
    </w:div>
    <w:div w:id="1388650163">
      <w:marLeft w:val="480"/>
      <w:marRight w:val="0"/>
      <w:marTop w:val="0"/>
      <w:marBottom w:val="0"/>
      <w:divBdr>
        <w:top w:val="none" w:sz="0" w:space="0" w:color="auto"/>
        <w:left w:val="none" w:sz="0" w:space="0" w:color="auto"/>
        <w:bottom w:val="none" w:sz="0" w:space="0" w:color="auto"/>
        <w:right w:val="none" w:sz="0" w:space="0" w:color="auto"/>
      </w:divBdr>
    </w:div>
    <w:div w:id="1389109601">
      <w:marLeft w:val="480"/>
      <w:marRight w:val="0"/>
      <w:marTop w:val="0"/>
      <w:marBottom w:val="0"/>
      <w:divBdr>
        <w:top w:val="none" w:sz="0" w:space="0" w:color="auto"/>
        <w:left w:val="none" w:sz="0" w:space="0" w:color="auto"/>
        <w:bottom w:val="none" w:sz="0" w:space="0" w:color="auto"/>
        <w:right w:val="none" w:sz="0" w:space="0" w:color="auto"/>
      </w:divBdr>
    </w:div>
    <w:div w:id="1391461909">
      <w:marLeft w:val="480"/>
      <w:marRight w:val="0"/>
      <w:marTop w:val="0"/>
      <w:marBottom w:val="0"/>
      <w:divBdr>
        <w:top w:val="none" w:sz="0" w:space="0" w:color="auto"/>
        <w:left w:val="none" w:sz="0" w:space="0" w:color="auto"/>
        <w:bottom w:val="none" w:sz="0" w:space="0" w:color="auto"/>
        <w:right w:val="none" w:sz="0" w:space="0" w:color="auto"/>
      </w:divBdr>
    </w:div>
    <w:div w:id="1391466107">
      <w:marLeft w:val="480"/>
      <w:marRight w:val="0"/>
      <w:marTop w:val="0"/>
      <w:marBottom w:val="0"/>
      <w:divBdr>
        <w:top w:val="none" w:sz="0" w:space="0" w:color="auto"/>
        <w:left w:val="none" w:sz="0" w:space="0" w:color="auto"/>
        <w:bottom w:val="none" w:sz="0" w:space="0" w:color="auto"/>
        <w:right w:val="none" w:sz="0" w:space="0" w:color="auto"/>
      </w:divBdr>
    </w:div>
    <w:div w:id="1392576240">
      <w:marLeft w:val="480"/>
      <w:marRight w:val="0"/>
      <w:marTop w:val="0"/>
      <w:marBottom w:val="0"/>
      <w:divBdr>
        <w:top w:val="none" w:sz="0" w:space="0" w:color="auto"/>
        <w:left w:val="none" w:sz="0" w:space="0" w:color="auto"/>
        <w:bottom w:val="none" w:sz="0" w:space="0" w:color="auto"/>
        <w:right w:val="none" w:sz="0" w:space="0" w:color="auto"/>
      </w:divBdr>
    </w:div>
    <w:div w:id="1392845192">
      <w:marLeft w:val="480"/>
      <w:marRight w:val="0"/>
      <w:marTop w:val="0"/>
      <w:marBottom w:val="0"/>
      <w:divBdr>
        <w:top w:val="none" w:sz="0" w:space="0" w:color="auto"/>
        <w:left w:val="none" w:sz="0" w:space="0" w:color="auto"/>
        <w:bottom w:val="none" w:sz="0" w:space="0" w:color="auto"/>
        <w:right w:val="none" w:sz="0" w:space="0" w:color="auto"/>
      </w:divBdr>
    </w:div>
    <w:div w:id="1393234653">
      <w:marLeft w:val="480"/>
      <w:marRight w:val="0"/>
      <w:marTop w:val="0"/>
      <w:marBottom w:val="0"/>
      <w:divBdr>
        <w:top w:val="none" w:sz="0" w:space="0" w:color="auto"/>
        <w:left w:val="none" w:sz="0" w:space="0" w:color="auto"/>
        <w:bottom w:val="none" w:sz="0" w:space="0" w:color="auto"/>
        <w:right w:val="none" w:sz="0" w:space="0" w:color="auto"/>
      </w:divBdr>
    </w:div>
    <w:div w:id="1393697778">
      <w:marLeft w:val="480"/>
      <w:marRight w:val="0"/>
      <w:marTop w:val="0"/>
      <w:marBottom w:val="0"/>
      <w:divBdr>
        <w:top w:val="none" w:sz="0" w:space="0" w:color="auto"/>
        <w:left w:val="none" w:sz="0" w:space="0" w:color="auto"/>
        <w:bottom w:val="none" w:sz="0" w:space="0" w:color="auto"/>
        <w:right w:val="none" w:sz="0" w:space="0" w:color="auto"/>
      </w:divBdr>
    </w:div>
    <w:div w:id="1394086136">
      <w:marLeft w:val="480"/>
      <w:marRight w:val="0"/>
      <w:marTop w:val="0"/>
      <w:marBottom w:val="0"/>
      <w:divBdr>
        <w:top w:val="none" w:sz="0" w:space="0" w:color="auto"/>
        <w:left w:val="none" w:sz="0" w:space="0" w:color="auto"/>
        <w:bottom w:val="none" w:sz="0" w:space="0" w:color="auto"/>
        <w:right w:val="none" w:sz="0" w:space="0" w:color="auto"/>
      </w:divBdr>
    </w:div>
    <w:div w:id="1394280243">
      <w:marLeft w:val="480"/>
      <w:marRight w:val="0"/>
      <w:marTop w:val="0"/>
      <w:marBottom w:val="0"/>
      <w:divBdr>
        <w:top w:val="none" w:sz="0" w:space="0" w:color="auto"/>
        <w:left w:val="none" w:sz="0" w:space="0" w:color="auto"/>
        <w:bottom w:val="none" w:sz="0" w:space="0" w:color="auto"/>
        <w:right w:val="none" w:sz="0" w:space="0" w:color="auto"/>
      </w:divBdr>
    </w:div>
    <w:div w:id="1394886531">
      <w:marLeft w:val="480"/>
      <w:marRight w:val="0"/>
      <w:marTop w:val="0"/>
      <w:marBottom w:val="0"/>
      <w:divBdr>
        <w:top w:val="none" w:sz="0" w:space="0" w:color="auto"/>
        <w:left w:val="none" w:sz="0" w:space="0" w:color="auto"/>
        <w:bottom w:val="none" w:sz="0" w:space="0" w:color="auto"/>
        <w:right w:val="none" w:sz="0" w:space="0" w:color="auto"/>
      </w:divBdr>
    </w:div>
    <w:div w:id="1395540766">
      <w:marLeft w:val="480"/>
      <w:marRight w:val="0"/>
      <w:marTop w:val="0"/>
      <w:marBottom w:val="0"/>
      <w:divBdr>
        <w:top w:val="none" w:sz="0" w:space="0" w:color="auto"/>
        <w:left w:val="none" w:sz="0" w:space="0" w:color="auto"/>
        <w:bottom w:val="none" w:sz="0" w:space="0" w:color="auto"/>
        <w:right w:val="none" w:sz="0" w:space="0" w:color="auto"/>
      </w:divBdr>
    </w:div>
    <w:div w:id="1396196110">
      <w:marLeft w:val="480"/>
      <w:marRight w:val="0"/>
      <w:marTop w:val="0"/>
      <w:marBottom w:val="0"/>
      <w:divBdr>
        <w:top w:val="none" w:sz="0" w:space="0" w:color="auto"/>
        <w:left w:val="none" w:sz="0" w:space="0" w:color="auto"/>
        <w:bottom w:val="none" w:sz="0" w:space="0" w:color="auto"/>
        <w:right w:val="none" w:sz="0" w:space="0" w:color="auto"/>
      </w:divBdr>
    </w:div>
    <w:div w:id="1399087452">
      <w:marLeft w:val="480"/>
      <w:marRight w:val="0"/>
      <w:marTop w:val="0"/>
      <w:marBottom w:val="0"/>
      <w:divBdr>
        <w:top w:val="none" w:sz="0" w:space="0" w:color="auto"/>
        <w:left w:val="none" w:sz="0" w:space="0" w:color="auto"/>
        <w:bottom w:val="none" w:sz="0" w:space="0" w:color="auto"/>
        <w:right w:val="none" w:sz="0" w:space="0" w:color="auto"/>
      </w:divBdr>
    </w:div>
    <w:div w:id="1399211055">
      <w:marLeft w:val="480"/>
      <w:marRight w:val="0"/>
      <w:marTop w:val="0"/>
      <w:marBottom w:val="0"/>
      <w:divBdr>
        <w:top w:val="none" w:sz="0" w:space="0" w:color="auto"/>
        <w:left w:val="none" w:sz="0" w:space="0" w:color="auto"/>
        <w:bottom w:val="none" w:sz="0" w:space="0" w:color="auto"/>
        <w:right w:val="none" w:sz="0" w:space="0" w:color="auto"/>
      </w:divBdr>
    </w:div>
    <w:div w:id="1400009072">
      <w:marLeft w:val="480"/>
      <w:marRight w:val="0"/>
      <w:marTop w:val="0"/>
      <w:marBottom w:val="0"/>
      <w:divBdr>
        <w:top w:val="none" w:sz="0" w:space="0" w:color="auto"/>
        <w:left w:val="none" w:sz="0" w:space="0" w:color="auto"/>
        <w:bottom w:val="none" w:sz="0" w:space="0" w:color="auto"/>
        <w:right w:val="none" w:sz="0" w:space="0" w:color="auto"/>
      </w:divBdr>
    </w:div>
    <w:div w:id="1400208490">
      <w:marLeft w:val="480"/>
      <w:marRight w:val="0"/>
      <w:marTop w:val="0"/>
      <w:marBottom w:val="0"/>
      <w:divBdr>
        <w:top w:val="none" w:sz="0" w:space="0" w:color="auto"/>
        <w:left w:val="none" w:sz="0" w:space="0" w:color="auto"/>
        <w:bottom w:val="none" w:sz="0" w:space="0" w:color="auto"/>
        <w:right w:val="none" w:sz="0" w:space="0" w:color="auto"/>
      </w:divBdr>
    </w:div>
    <w:div w:id="1400244735">
      <w:marLeft w:val="480"/>
      <w:marRight w:val="0"/>
      <w:marTop w:val="0"/>
      <w:marBottom w:val="0"/>
      <w:divBdr>
        <w:top w:val="none" w:sz="0" w:space="0" w:color="auto"/>
        <w:left w:val="none" w:sz="0" w:space="0" w:color="auto"/>
        <w:bottom w:val="none" w:sz="0" w:space="0" w:color="auto"/>
        <w:right w:val="none" w:sz="0" w:space="0" w:color="auto"/>
      </w:divBdr>
    </w:div>
    <w:div w:id="1402437348">
      <w:marLeft w:val="480"/>
      <w:marRight w:val="0"/>
      <w:marTop w:val="0"/>
      <w:marBottom w:val="0"/>
      <w:divBdr>
        <w:top w:val="none" w:sz="0" w:space="0" w:color="auto"/>
        <w:left w:val="none" w:sz="0" w:space="0" w:color="auto"/>
        <w:bottom w:val="none" w:sz="0" w:space="0" w:color="auto"/>
        <w:right w:val="none" w:sz="0" w:space="0" w:color="auto"/>
      </w:divBdr>
    </w:div>
    <w:div w:id="1403261115">
      <w:marLeft w:val="480"/>
      <w:marRight w:val="0"/>
      <w:marTop w:val="0"/>
      <w:marBottom w:val="0"/>
      <w:divBdr>
        <w:top w:val="none" w:sz="0" w:space="0" w:color="auto"/>
        <w:left w:val="none" w:sz="0" w:space="0" w:color="auto"/>
        <w:bottom w:val="none" w:sz="0" w:space="0" w:color="auto"/>
        <w:right w:val="none" w:sz="0" w:space="0" w:color="auto"/>
      </w:divBdr>
    </w:div>
    <w:div w:id="1404059896">
      <w:marLeft w:val="480"/>
      <w:marRight w:val="0"/>
      <w:marTop w:val="0"/>
      <w:marBottom w:val="0"/>
      <w:divBdr>
        <w:top w:val="none" w:sz="0" w:space="0" w:color="auto"/>
        <w:left w:val="none" w:sz="0" w:space="0" w:color="auto"/>
        <w:bottom w:val="none" w:sz="0" w:space="0" w:color="auto"/>
        <w:right w:val="none" w:sz="0" w:space="0" w:color="auto"/>
      </w:divBdr>
    </w:div>
    <w:div w:id="1405832484">
      <w:bodyDiv w:val="1"/>
      <w:marLeft w:val="0"/>
      <w:marRight w:val="0"/>
      <w:marTop w:val="0"/>
      <w:marBottom w:val="0"/>
      <w:divBdr>
        <w:top w:val="none" w:sz="0" w:space="0" w:color="auto"/>
        <w:left w:val="none" w:sz="0" w:space="0" w:color="auto"/>
        <w:bottom w:val="none" w:sz="0" w:space="0" w:color="auto"/>
        <w:right w:val="none" w:sz="0" w:space="0" w:color="auto"/>
      </w:divBdr>
    </w:div>
    <w:div w:id="1407800046">
      <w:marLeft w:val="480"/>
      <w:marRight w:val="0"/>
      <w:marTop w:val="0"/>
      <w:marBottom w:val="0"/>
      <w:divBdr>
        <w:top w:val="none" w:sz="0" w:space="0" w:color="auto"/>
        <w:left w:val="none" w:sz="0" w:space="0" w:color="auto"/>
        <w:bottom w:val="none" w:sz="0" w:space="0" w:color="auto"/>
        <w:right w:val="none" w:sz="0" w:space="0" w:color="auto"/>
      </w:divBdr>
    </w:div>
    <w:div w:id="1408529814">
      <w:bodyDiv w:val="1"/>
      <w:marLeft w:val="0"/>
      <w:marRight w:val="0"/>
      <w:marTop w:val="0"/>
      <w:marBottom w:val="0"/>
      <w:divBdr>
        <w:top w:val="none" w:sz="0" w:space="0" w:color="auto"/>
        <w:left w:val="none" w:sz="0" w:space="0" w:color="auto"/>
        <w:bottom w:val="none" w:sz="0" w:space="0" w:color="auto"/>
        <w:right w:val="none" w:sz="0" w:space="0" w:color="auto"/>
      </w:divBdr>
    </w:div>
    <w:div w:id="1412511177">
      <w:marLeft w:val="480"/>
      <w:marRight w:val="0"/>
      <w:marTop w:val="0"/>
      <w:marBottom w:val="0"/>
      <w:divBdr>
        <w:top w:val="none" w:sz="0" w:space="0" w:color="auto"/>
        <w:left w:val="none" w:sz="0" w:space="0" w:color="auto"/>
        <w:bottom w:val="none" w:sz="0" w:space="0" w:color="auto"/>
        <w:right w:val="none" w:sz="0" w:space="0" w:color="auto"/>
      </w:divBdr>
    </w:div>
    <w:div w:id="1413116518">
      <w:marLeft w:val="480"/>
      <w:marRight w:val="0"/>
      <w:marTop w:val="0"/>
      <w:marBottom w:val="0"/>
      <w:divBdr>
        <w:top w:val="none" w:sz="0" w:space="0" w:color="auto"/>
        <w:left w:val="none" w:sz="0" w:space="0" w:color="auto"/>
        <w:bottom w:val="none" w:sz="0" w:space="0" w:color="auto"/>
        <w:right w:val="none" w:sz="0" w:space="0" w:color="auto"/>
      </w:divBdr>
    </w:div>
    <w:div w:id="1413625928">
      <w:marLeft w:val="480"/>
      <w:marRight w:val="0"/>
      <w:marTop w:val="0"/>
      <w:marBottom w:val="0"/>
      <w:divBdr>
        <w:top w:val="none" w:sz="0" w:space="0" w:color="auto"/>
        <w:left w:val="none" w:sz="0" w:space="0" w:color="auto"/>
        <w:bottom w:val="none" w:sz="0" w:space="0" w:color="auto"/>
        <w:right w:val="none" w:sz="0" w:space="0" w:color="auto"/>
      </w:divBdr>
    </w:div>
    <w:div w:id="1413818925">
      <w:marLeft w:val="480"/>
      <w:marRight w:val="0"/>
      <w:marTop w:val="0"/>
      <w:marBottom w:val="0"/>
      <w:divBdr>
        <w:top w:val="none" w:sz="0" w:space="0" w:color="auto"/>
        <w:left w:val="none" w:sz="0" w:space="0" w:color="auto"/>
        <w:bottom w:val="none" w:sz="0" w:space="0" w:color="auto"/>
        <w:right w:val="none" w:sz="0" w:space="0" w:color="auto"/>
      </w:divBdr>
    </w:div>
    <w:div w:id="1414427626">
      <w:bodyDiv w:val="1"/>
      <w:marLeft w:val="0"/>
      <w:marRight w:val="0"/>
      <w:marTop w:val="0"/>
      <w:marBottom w:val="0"/>
      <w:divBdr>
        <w:top w:val="none" w:sz="0" w:space="0" w:color="auto"/>
        <w:left w:val="none" w:sz="0" w:space="0" w:color="auto"/>
        <w:bottom w:val="none" w:sz="0" w:space="0" w:color="auto"/>
        <w:right w:val="none" w:sz="0" w:space="0" w:color="auto"/>
      </w:divBdr>
    </w:div>
    <w:div w:id="1415594158">
      <w:marLeft w:val="480"/>
      <w:marRight w:val="0"/>
      <w:marTop w:val="0"/>
      <w:marBottom w:val="0"/>
      <w:divBdr>
        <w:top w:val="none" w:sz="0" w:space="0" w:color="auto"/>
        <w:left w:val="none" w:sz="0" w:space="0" w:color="auto"/>
        <w:bottom w:val="none" w:sz="0" w:space="0" w:color="auto"/>
        <w:right w:val="none" w:sz="0" w:space="0" w:color="auto"/>
      </w:divBdr>
    </w:div>
    <w:div w:id="1416130140">
      <w:marLeft w:val="480"/>
      <w:marRight w:val="0"/>
      <w:marTop w:val="0"/>
      <w:marBottom w:val="0"/>
      <w:divBdr>
        <w:top w:val="none" w:sz="0" w:space="0" w:color="auto"/>
        <w:left w:val="none" w:sz="0" w:space="0" w:color="auto"/>
        <w:bottom w:val="none" w:sz="0" w:space="0" w:color="auto"/>
        <w:right w:val="none" w:sz="0" w:space="0" w:color="auto"/>
      </w:divBdr>
    </w:div>
    <w:div w:id="1416439892">
      <w:marLeft w:val="480"/>
      <w:marRight w:val="0"/>
      <w:marTop w:val="0"/>
      <w:marBottom w:val="0"/>
      <w:divBdr>
        <w:top w:val="none" w:sz="0" w:space="0" w:color="auto"/>
        <w:left w:val="none" w:sz="0" w:space="0" w:color="auto"/>
        <w:bottom w:val="none" w:sz="0" w:space="0" w:color="auto"/>
        <w:right w:val="none" w:sz="0" w:space="0" w:color="auto"/>
      </w:divBdr>
    </w:div>
    <w:div w:id="1417283718">
      <w:marLeft w:val="480"/>
      <w:marRight w:val="0"/>
      <w:marTop w:val="0"/>
      <w:marBottom w:val="0"/>
      <w:divBdr>
        <w:top w:val="none" w:sz="0" w:space="0" w:color="auto"/>
        <w:left w:val="none" w:sz="0" w:space="0" w:color="auto"/>
        <w:bottom w:val="none" w:sz="0" w:space="0" w:color="auto"/>
        <w:right w:val="none" w:sz="0" w:space="0" w:color="auto"/>
      </w:divBdr>
    </w:div>
    <w:div w:id="1417823829">
      <w:marLeft w:val="480"/>
      <w:marRight w:val="0"/>
      <w:marTop w:val="0"/>
      <w:marBottom w:val="0"/>
      <w:divBdr>
        <w:top w:val="none" w:sz="0" w:space="0" w:color="auto"/>
        <w:left w:val="none" w:sz="0" w:space="0" w:color="auto"/>
        <w:bottom w:val="none" w:sz="0" w:space="0" w:color="auto"/>
        <w:right w:val="none" w:sz="0" w:space="0" w:color="auto"/>
      </w:divBdr>
    </w:div>
    <w:div w:id="1417826727">
      <w:marLeft w:val="480"/>
      <w:marRight w:val="0"/>
      <w:marTop w:val="0"/>
      <w:marBottom w:val="0"/>
      <w:divBdr>
        <w:top w:val="none" w:sz="0" w:space="0" w:color="auto"/>
        <w:left w:val="none" w:sz="0" w:space="0" w:color="auto"/>
        <w:bottom w:val="none" w:sz="0" w:space="0" w:color="auto"/>
        <w:right w:val="none" w:sz="0" w:space="0" w:color="auto"/>
      </w:divBdr>
    </w:div>
    <w:div w:id="1417899694">
      <w:bodyDiv w:val="1"/>
      <w:marLeft w:val="0"/>
      <w:marRight w:val="0"/>
      <w:marTop w:val="0"/>
      <w:marBottom w:val="0"/>
      <w:divBdr>
        <w:top w:val="none" w:sz="0" w:space="0" w:color="auto"/>
        <w:left w:val="none" w:sz="0" w:space="0" w:color="auto"/>
        <w:bottom w:val="none" w:sz="0" w:space="0" w:color="auto"/>
        <w:right w:val="none" w:sz="0" w:space="0" w:color="auto"/>
      </w:divBdr>
    </w:div>
    <w:div w:id="1418210761">
      <w:marLeft w:val="480"/>
      <w:marRight w:val="0"/>
      <w:marTop w:val="0"/>
      <w:marBottom w:val="0"/>
      <w:divBdr>
        <w:top w:val="none" w:sz="0" w:space="0" w:color="auto"/>
        <w:left w:val="none" w:sz="0" w:space="0" w:color="auto"/>
        <w:bottom w:val="none" w:sz="0" w:space="0" w:color="auto"/>
        <w:right w:val="none" w:sz="0" w:space="0" w:color="auto"/>
      </w:divBdr>
    </w:div>
    <w:div w:id="1418668380">
      <w:marLeft w:val="480"/>
      <w:marRight w:val="0"/>
      <w:marTop w:val="0"/>
      <w:marBottom w:val="0"/>
      <w:divBdr>
        <w:top w:val="none" w:sz="0" w:space="0" w:color="auto"/>
        <w:left w:val="none" w:sz="0" w:space="0" w:color="auto"/>
        <w:bottom w:val="none" w:sz="0" w:space="0" w:color="auto"/>
        <w:right w:val="none" w:sz="0" w:space="0" w:color="auto"/>
      </w:divBdr>
    </w:div>
    <w:div w:id="1418671684">
      <w:marLeft w:val="480"/>
      <w:marRight w:val="0"/>
      <w:marTop w:val="0"/>
      <w:marBottom w:val="0"/>
      <w:divBdr>
        <w:top w:val="none" w:sz="0" w:space="0" w:color="auto"/>
        <w:left w:val="none" w:sz="0" w:space="0" w:color="auto"/>
        <w:bottom w:val="none" w:sz="0" w:space="0" w:color="auto"/>
        <w:right w:val="none" w:sz="0" w:space="0" w:color="auto"/>
      </w:divBdr>
    </w:div>
    <w:div w:id="1418674767">
      <w:marLeft w:val="480"/>
      <w:marRight w:val="0"/>
      <w:marTop w:val="0"/>
      <w:marBottom w:val="0"/>
      <w:divBdr>
        <w:top w:val="none" w:sz="0" w:space="0" w:color="auto"/>
        <w:left w:val="none" w:sz="0" w:space="0" w:color="auto"/>
        <w:bottom w:val="none" w:sz="0" w:space="0" w:color="auto"/>
        <w:right w:val="none" w:sz="0" w:space="0" w:color="auto"/>
      </w:divBdr>
    </w:div>
    <w:div w:id="1419014343">
      <w:marLeft w:val="480"/>
      <w:marRight w:val="0"/>
      <w:marTop w:val="0"/>
      <w:marBottom w:val="0"/>
      <w:divBdr>
        <w:top w:val="none" w:sz="0" w:space="0" w:color="auto"/>
        <w:left w:val="none" w:sz="0" w:space="0" w:color="auto"/>
        <w:bottom w:val="none" w:sz="0" w:space="0" w:color="auto"/>
        <w:right w:val="none" w:sz="0" w:space="0" w:color="auto"/>
      </w:divBdr>
    </w:div>
    <w:div w:id="1419865634">
      <w:marLeft w:val="480"/>
      <w:marRight w:val="0"/>
      <w:marTop w:val="0"/>
      <w:marBottom w:val="0"/>
      <w:divBdr>
        <w:top w:val="none" w:sz="0" w:space="0" w:color="auto"/>
        <w:left w:val="none" w:sz="0" w:space="0" w:color="auto"/>
        <w:bottom w:val="none" w:sz="0" w:space="0" w:color="auto"/>
        <w:right w:val="none" w:sz="0" w:space="0" w:color="auto"/>
      </w:divBdr>
    </w:div>
    <w:div w:id="1420059927">
      <w:marLeft w:val="480"/>
      <w:marRight w:val="0"/>
      <w:marTop w:val="0"/>
      <w:marBottom w:val="0"/>
      <w:divBdr>
        <w:top w:val="none" w:sz="0" w:space="0" w:color="auto"/>
        <w:left w:val="none" w:sz="0" w:space="0" w:color="auto"/>
        <w:bottom w:val="none" w:sz="0" w:space="0" w:color="auto"/>
        <w:right w:val="none" w:sz="0" w:space="0" w:color="auto"/>
      </w:divBdr>
    </w:div>
    <w:div w:id="1420248627">
      <w:marLeft w:val="480"/>
      <w:marRight w:val="0"/>
      <w:marTop w:val="0"/>
      <w:marBottom w:val="0"/>
      <w:divBdr>
        <w:top w:val="none" w:sz="0" w:space="0" w:color="auto"/>
        <w:left w:val="none" w:sz="0" w:space="0" w:color="auto"/>
        <w:bottom w:val="none" w:sz="0" w:space="0" w:color="auto"/>
        <w:right w:val="none" w:sz="0" w:space="0" w:color="auto"/>
      </w:divBdr>
    </w:div>
    <w:div w:id="1420785505">
      <w:bodyDiv w:val="1"/>
      <w:marLeft w:val="0"/>
      <w:marRight w:val="0"/>
      <w:marTop w:val="0"/>
      <w:marBottom w:val="0"/>
      <w:divBdr>
        <w:top w:val="none" w:sz="0" w:space="0" w:color="auto"/>
        <w:left w:val="none" w:sz="0" w:space="0" w:color="auto"/>
        <w:bottom w:val="none" w:sz="0" w:space="0" w:color="auto"/>
        <w:right w:val="none" w:sz="0" w:space="0" w:color="auto"/>
      </w:divBdr>
    </w:div>
    <w:div w:id="1421027288">
      <w:marLeft w:val="480"/>
      <w:marRight w:val="0"/>
      <w:marTop w:val="0"/>
      <w:marBottom w:val="0"/>
      <w:divBdr>
        <w:top w:val="none" w:sz="0" w:space="0" w:color="auto"/>
        <w:left w:val="none" w:sz="0" w:space="0" w:color="auto"/>
        <w:bottom w:val="none" w:sz="0" w:space="0" w:color="auto"/>
        <w:right w:val="none" w:sz="0" w:space="0" w:color="auto"/>
      </w:divBdr>
    </w:div>
    <w:div w:id="1423985130">
      <w:marLeft w:val="480"/>
      <w:marRight w:val="0"/>
      <w:marTop w:val="0"/>
      <w:marBottom w:val="0"/>
      <w:divBdr>
        <w:top w:val="none" w:sz="0" w:space="0" w:color="auto"/>
        <w:left w:val="none" w:sz="0" w:space="0" w:color="auto"/>
        <w:bottom w:val="none" w:sz="0" w:space="0" w:color="auto"/>
        <w:right w:val="none" w:sz="0" w:space="0" w:color="auto"/>
      </w:divBdr>
    </w:div>
    <w:div w:id="1425300922">
      <w:marLeft w:val="480"/>
      <w:marRight w:val="0"/>
      <w:marTop w:val="0"/>
      <w:marBottom w:val="0"/>
      <w:divBdr>
        <w:top w:val="none" w:sz="0" w:space="0" w:color="auto"/>
        <w:left w:val="none" w:sz="0" w:space="0" w:color="auto"/>
        <w:bottom w:val="none" w:sz="0" w:space="0" w:color="auto"/>
        <w:right w:val="none" w:sz="0" w:space="0" w:color="auto"/>
      </w:divBdr>
    </w:div>
    <w:div w:id="1426195347">
      <w:marLeft w:val="480"/>
      <w:marRight w:val="0"/>
      <w:marTop w:val="0"/>
      <w:marBottom w:val="0"/>
      <w:divBdr>
        <w:top w:val="none" w:sz="0" w:space="0" w:color="auto"/>
        <w:left w:val="none" w:sz="0" w:space="0" w:color="auto"/>
        <w:bottom w:val="none" w:sz="0" w:space="0" w:color="auto"/>
        <w:right w:val="none" w:sz="0" w:space="0" w:color="auto"/>
      </w:divBdr>
    </w:div>
    <w:div w:id="1426463473">
      <w:marLeft w:val="480"/>
      <w:marRight w:val="0"/>
      <w:marTop w:val="0"/>
      <w:marBottom w:val="0"/>
      <w:divBdr>
        <w:top w:val="none" w:sz="0" w:space="0" w:color="auto"/>
        <w:left w:val="none" w:sz="0" w:space="0" w:color="auto"/>
        <w:bottom w:val="none" w:sz="0" w:space="0" w:color="auto"/>
        <w:right w:val="none" w:sz="0" w:space="0" w:color="auto"/>
      </w:divBdr>
    </w:div>
    <w:div w:id="1426613121">
      <w:marLeft w:val="480"/>
      <w:marRight w:val="0"/>
      <w:marTop w:val="0"/>
      <w:marBottom w:val="0"/>
      <w:divBdr>
        <w:top w:val="none" w:sz="0" w:space="0" w:color="auto"/>
        <w:left w:val="none" w:sz="0" w:space="0" w:color="auto"/>
        <w:bottom w:val="none" w:sz="0" w:space="0" w:color="auto"/>
        <w:right w:val="none" w:sz="0" w:space="0" w:color="auto"/>
      </w:divBdr>
    </w:div>
    <w:div w:id="1427724911">
      <w:marLeft w:val="480"/>
      <w:marRight w:val="0"/>
      <w:marTop w:val="0"/>
      <w:marBottom w:val="0"/>
      <w:divBdr>
        <w:top w:val="none" w:sz="0" w:space="0" w:color="auto"/>
        <w:left w:val="none" w:sz="0" w:space="0" w:color="auto"/>
        <w:bottom w:val="none" w:sz="0" w:space="0" w:color="auto"/>
        <w:right w:val="none" w:sz="0" w:space="0" w:color="auto"/>
      </w:divBdr>
    </w:div>
    <w:div w:id="1427921019">
      <w:marLeft w:val="480"/>
      <w:marRight w:val="0"/>
      <w:marTop w:val="0"/>
      <w:marBottom w:val="0"/>
      <w:divBdr>
        <w:top w:val="none" w:sz="0" w:space="0" w:color="auto"/>
        <w:left w:val="none" w:sz="0" w:space="0" w:color="auto"/>
        <w:bottom w:val="none" w:sz="0" w:space="0" w:color="auto"/>
        <w:right w:val="none" w:sz="0" w:space="0" w:color="auto"/>
      </w:divBdr>
    </w:div>
    <w:div w:id="1428160599">
      <w:marLeft w:val="480"/>
      <w:marRight w:val="0"/>
      <w:marTop w:val="0"/>
      <w:marBottom w:val="0"/>
      <w:divBdr>
        <w:top w:val="none" w:sz="0" w:space="0" w:color="auto"/>
        <w:left w:val="none" w:sz="0" w:space="0" w:color="auto"/>
        <w:bottom w:val="none" w:sz="0" w:space="0" w:color="auto"/>
        <w:right w:val="none" w:sz="0" w:space="0" w:color="auto"/>
      </w:divBdr>
    </w:div>
    <w:div w:id="1429622589">
      <w:marLeft w:val="480"/>
      <w:marRight w:val="0"/>
      <w:marTop w:val="0"/>
      <w:marBottom w:val="0"/>
      <w:divBdr>
        <w:top w:val="none" w:sz="0" w:space="0" w:color="auto"/>
        <w:left w:val="none" w:sz="0" w:space="0" w:color="auto"/>
        <w:bottom w:val="none" w:sz="0" w:space="0" w:color="auto"/>
        <w:right w:val="none" w:sz="0" w:space="0" w:color="auto"/>
      </w:divBdr>
    </w:div>
    <w:div w:id="1432161193">
      <w:marLeft w:val="480"/>
      <w:marRight w:val="0"/>
      <w:marTop w:val="0"/>
      <w:marBottom w:val="0"/>
      <w:divBdr>
        <w:top w:val="none" w:sz="0" w:space="0" w:color="auto"/>
        <w:left w:val="none" w:sz="0" w:space="0" w:color="auto"/>
        <w:bottom w:val="none" w:sz="0" w:space="0" w:color="auto"/>
        <w:right w:val="none" w:sz="0" w:space="0" w:color="auto"/>
      </w:divBdr>
    </w:div>
    <w:div w:id="1433479174">
      <w:marLeft w:val="480"/>
      <w:marRight w:val="0"/>
      <w:marTop w:val="0"/>
      <w:marBottom w:val="0"/>
      <w:divBdr>
        <w:top w:val="none" w:sz="0" w:space="0" w:color="auto"/>
        <w:left w:val="none" w:sz="0" w:space="0" w:color="auto"/>
        <w:bottom w:val="none" w:sz="0" w:space="0" w:color="auto"/>
        <w:right w:val="none" w:sz="0" w:space="0" w:color="auto"/>
      </w:divBdr>
    </w:div>
    <w:div w:id="1434862467">
      <w:marLeft w:val="480"/>
      <w:marRight w:val="0"/>
      <w:marTop w:val="0"/>
      <w:marBottom w:val="0"/>
      <w:divBdr>
        <w:top w:val="none" w:sz="0" w:space="0" w:color="auto"/>
        <w:left w:val="none" w:sz="0" w:space="0" w:color="auto"/>
        <w:bottom w:val="none" w:sz="0" w:space="0" w:color="auto"/>
        <w:right w:val="none" w:sz="0" w:space="0" w:color="auto"/>
      </w:divBdr>
    </w:div>
    <w:div w:id="1435899037">
      <w:marLeft w:val="480"/>
      <w:marRight w:val="0"/>
      <w:marTop w:val="0"/>
      <w:marBottom w:val="0"/>
      <w:divBdr>
        <w:top w:val="none" w:sz="0" w:space="0" w:color="auto"/>
        <w:left w:val="none" w:sz="0" w:space="0" w:color="auto"/>
        <w:bottom w:val="none" w:sz="0" w:space="0" w:color="auto"/>
        <w:right w:val="none" w:sz="0" w:space="0" w:color="auto"/>
      </w:divBdr>
    </w:div>
    <w:div w:id="1436755277">
      <w:marLeft w:val="480"/>
      <w:marRight w:val="0"/>
      <w:marTop w:val="0"/>
      <w:marBottom w:val="0"/>
      <w:divBdr>
        <w:top w:val="none" w:sz="0" w:space="0" w:color="auto"/>
        <w:left w:val="none" w:sz="0" w:space="0" w:color="auto"/>
        <w:bottom w:val="none" w:sz="0" w:space="0" w:color="auto"/>
        <w:right w:val="none" w:sz="0" w:space="0" w:color="auto"/>
      </w:divBdr>
    </w:div>
    <w:div w:id="1437016625">
      <w:marLeft w:val="480"/>
      <w:marRight w:val="0"/>
      <w:marTop w:val="0"/>
      <w:marBottom w:val="0"/>
      <w:divBdr>
        <w:top w:val="none" w:sz="0" w:space="0" w:color="auto"/>
        <w:left w:val="none" w:sz="0" w:space="0" w:color="auto"/>
        <w:bottom w:val="none" w:sz="0" w:space="0" w:color="auto"/>
        <w:right w:val="none" w:sz="0" w:space="0" w:color="auto"/>
      </w:divBdr>
    </w:div>
    <w:div w:id="1437867788">
      <w:marLeft w:val="480"/>
      <w:marRight w:val="0"/>
      <w:marTop w:val="0"/>
      <w:marBottom w:val="0"/>
      <w:divBdr>
        <w:top w:val="none" w:sz="0" w:space="0" w:color="auto"/>
        <w:left w:val="none" w:sz="0" w:space="0" w:color="auto"/>
        <w:bottom w:val="none" w:sz="0" w:space="0" w:color="auto"/>
        <w:right w:val="none" w:sz="0" w:space="0" w:color="auto"/>
      </w:divBdr>
    </w:div>
    <w:div w:id="1439251856">
      <w:marLeft w:val="480"/>
      <w:marRight w:val="0"/>
      <w:marTop w:val="0"/>
      <w:marBottom w:val="0"/>
      <w:divBdr>
        <w:top w:val="none" w:sz="0" w:space="0" w:color="auto"/>
        <w:left w:val="none" w:sz="0" w:space="0" w:color="auto"/>
        <w:bottom w:val="none" w:sz="0" w:space="0" w:color="auto"/>
        <w:right w:val="none" w:sz="0" w:space="0" w:color="auto"/>
      </w:divBdr>
    </w:div>
    <w:div w:id="1439595819">
      <w:marLeft w:val="480"/>
      <w:marRight w:val="0"/>
      <w:marTop w:val="0"/>
      <w:marBottom w:val="0"/>
      <w:divBdr>
        <w:top w:val="none" w:sz="0" w:space="0" w:color="auto"/>
        <w:left w:val="none" w:sz="0" w:space="0" w:color="auto"/>
        <w:bottom w:val="none" w:sz="0" w:space="0" w:color="auto"/>
        <w:right w:val="none" w:sz="0" w:space="0" w:color="auto"/>
      </w:divBdr>
    </w:div>
    <w:div w:id="1439911550">
      <w:marLeft w:val="480"/>
      <w:marRight w:val="0"/>
      <w:marTop w:val="0"/>
      <w:marBottom w:val="0"/>
      <w:divBdr>
        <w:top w:val="none" w:sz="0" w:space="0" w:color="auto"/>
        <w:left w:val="none" w:sz="0" w:space="0" w:color="auto"/>
        <w:bottom w:val="none" w:sz="0" w:space="0" w:color="auto"/>
        <w:right w:val="none" w:sz="0" w:space="0" w:color="auto"/>
      </w:divBdr>
    </w:div>
    <w:div w:id="1441145008">
      <w:marLeft w:val="480"/>
      <w:marRight w:val="0"/>
      <w:marTop w:val="0"/>
      <w:marBottom w:val="0"/>
      <w:divBdr>
        <w:top w:val="none" w:sz="0" w:space="0" w:color="auto"/>
        <w:left w:val="none" w:sz="0" w:space="0" w:color="auto"/>
        <w:bottom w:val="none" w:sz="0" w:space="0" w:color="auto"/>
        <w:right w:val="none" w:sz="0" w:space="0" w:color="auto"/>
      </w:divBdr>
    </w:div>
    <w:div w:id="1441412065">
      <w:marLeft w:val="480"/>
      <w:marRight w:val="0"/>
      <w:marTop w:val="0"/>
      <w:marBottom w:val="0"/>
      <w:divBdr>
        <w:top w:val="none" w:sz="0" w:space="0" w:color="auto"/>
        <w:left w:val="none" w:sz="0" w:space="0" w:color="auto"/>
        <w:bottom w:val="none" w:sz="0" w:space="0" w:color="auto"/>
        <w:right w:val="none" w:sz="0" w:space="0" w:color="auto"/>
      </w:divBdr>
    </w:div>
    <w:div w:id="1442649642">
      <w:marLeft w:val="480"/>
      <w:marRight w:val="0"/>
      <w:marTop w:val="0"/>
      <w:marBottom w:val="0"/>
      <w:divBdr>
        <w:top w:val="none" w:sz="0" w:space="0" w:color="auto"/>
        <w:left w:val="none" w:sz="0" w:space="0" w:color="auto"/>
        <w:bottom w:val="none" w:sz="0" w:space="0" w:color="auto"/>
        <w:right w:val="none" w:sz="0" w:space="0" w:color="auto"/>
      </w:divBdr>
    </w:div>
    <w:div w:id="1443064572">
      <w:marLeft w:val="480"/>
      <w:marRight w:val="0"/>
      <w:marTop w:val="0"/>
      <w:marBottom w:val="0"/>
      <w:divBdr>
        <w:top w:val="none" w:sz="0" w:space="0" w:color="auto"/>
        <w:left w:val="none" w:sz="0" w:space="0" w:color="auto"/>
        <w:bottom w:val="none" w:sz="0" w:space="0" w:color="auto"/>
        <w:right w:val="none" w:sz="0" w:space="0" w:color="auto"/>
      </w:divBdr>
    </w:div>
    <w:div w:id="1443916315">
      <w:marLeft w:val="480"/>
      <w:marRight w:val="0"/>
      <w:marTop w:val="0"/>
      <w:marBottom w:val="0"/>
      <w:divBdr>
        <w:top w:val="none" w:sz="0" w:space="0" w:color="auto"/>
        <w:left w:val="none" w:sz="0" w:space="0" w:color="auto"/>
        <w:bottom w:val="none" w:sz="0" w:space="0" w:color="auto"/>
        <w:right w:val="none" w:sz="0" w:space="0" w:color="auto"/>
      </w:divBdr>
    </w:div>
    <w:div w:id="1443958556">
      <w:marLeft w:val="480"/>
      <w:marRight w:val="0"/>
      <w:marTop w:val="0"/>
      <w:marBottom w:val="0"/>
      <w:divBdr>
        <w:top w:val="none" w:sz="0" w:space="0" w:color="auto"/>
        <w:left w:val="none" w:sz="0" w:space="0" w:color="auto"/>
        <w:bottom w:val="none" w:sz="0" w:space="0" w:color="auto"/>
        <w:right w:val="none" w:sz="0" w:space="0" w:color="auto"/>
      </w:divBdr>
    </w:div>
    <w:div w:id="1444228476">
      <w:marLeft w:val="480"/>
      <w:marRight w:val="0"/>
      <w:marTop w:val="0"/>
      <w:marBottom w:val="0"/>
      <w:divBdr>
        <w:top w:val="none" w:sz="0" w:space="0" w:color="auto"/>
        <w:left w:val="none" w:sz="0" w:space="0" w:color="auto"/>
        <w:bottom w:val="none" w:sz="0" w:space="0" w:color="auto"/>
        <w:right w:val="none" w:sz="0" w:space="0" w:color="auto"/>
      </w:divBdr>
    </w:div>
    <w:div w:id="1447037984">
      <w:marLeft w:val="480"/>
      <w:marRight w:val="0"/>
      <w:marTop w:val="0"/>
      <w:marBottom w:val="0"/>
      <w:divBdr>
        <w:top w:val="none" w:sz="0" w:space="0" w:color="auto"/>
        <w:left w:val="none" w:sz="0" w:space="0" w:color="auto"/>
        <w:bottom w:val="none" w:sz="0" w:space="0" w:color="auto"/>
        <w:right w:val="none" w:sz="0" w:space="0" w:color="auto"/>
      </w:divBdr>
    </w:div>
    <w:div w:id="1447770077">
      <w:marLeft w:val="480"/>
      <w:marRight w:val="0"/>
      <w:marTop w:val="0"/>
      <w:marBottom w:val="0"/>
      <w:divBdr>
        <w:top w:val="none" w:sz="0" w:space="0" w:color="auto"/>
        <w:left w:val="none" w:sz="0" w:space="0" w:color="auto"/>
        <w:bottom w:val="none" w:sz="0" w:space="0" w:color="auto"/>
        <w:right w:val="none" w:sz="0" w:space="0" w:color="auto"/>
      </w:divBdr>
    </w:div>
    <w:div w:id="1454329066">
      <w:marLeft w:val="480"/>
      <w:marRight w:val="0"/>
      <w:marTop w:val="0"/>
      <w:marBottom w:val="0"/>
      <w:divBdr>
        <w:top w:val="none" w:sz="0" w:space="0" w:color="auto"/>
        <w:left w:val="none" w:sz="0" w:space="0" w:color="auto"/>
        <w:bottom w:val="none" w:sz="0" w:space="0" w:color="auto"/>
        <w:right w:val="none" w:sz="0" w:space="0" w:color="auto"/>
      </w:divBdr>
    </w:div>
    <w:div w:id="1454522591">
      <w:marLeft w:val="480"/>
      <w:marRight w:val="0"/>
      <w:marTop w:val="0"/>
      <w:marBottom w:val="0"/>
      <w:divBdr>
        <w:top w:val="none" w:sz="0" w:space="0" w:color="auto"/>
        <w:left w:val="none" w:sz="0" w:space="0" w:color="auto"/>
        <w:bottom w:val="none" w:sz="0" w:space="0" w:color="auto"/>
        <w:right w:val="none" w:sz="0" w:space="0" w:color="auto"/>
      </w:divBdr>
    </w:div>
    <w:div w:id="1455561560">
      <w:marLeft w:val="480"/>
      <w:marRight w:val="0"/>
      <w:marTop w:val="0"/>
      <w:marBottom w:val="0"/>
      <w:divBdr>
        <w:top w:val="none" w:sz="0" w:space="0" w:color="auto"/>
        <w:left w:val="none" w:sz="0" w:space="0" w:color="auto"/>
        <w:bottom w:val="none" w:sz="0" w:space="0" w:color="auto"/>
        <w:right w:val="none" w:sz="0" w:space="0" w:color="auto"/>
      </w:divBdr>
    </w:div>
    <w:div w:id="1455751280">
      <w:marLeft w:val="480"/>
      <w:marRight w:val="0"/>
      <w:marTop w:val="0"/>
      <w:marBottom w:val="0"/>
      <w:divBdr>
        <w:top w:val="none" w:sz="0" w:space="0" w:color="auto"/>
        <w:left w:val="none" w:sz="0" w:space="0" w:color="auto"/>
        <w:bottom w:val="none" w:sz="0" w:space="0" w:color="auto"/>
        <w:right w:val="none" w:sz="0" w:space="0" w:color="auto"/>
      </w:divBdr>
    </w:div>
    <w:div w:id="1456019960">
      <w:marLeft w:val="480"/>
      <w:marRight w:val="0"/>
      <w:marTop w:val="0"/>
      <w:marBottom w:val="0"/>
      <w:divBdr>
        <w:top w:val="none" w:sz="0" w:space="0" w:color="auto"/>
        <w:left w:val="none" w:sz="0" w:space="0" w:color="auto"/>
        <w:bottom w:val="none" w:sz="0" w:space="0" w:color="auto"/>
        <w:right w:val="none" w:sz="0" w:space="0" w:color="auto"/>
      </w:divBdr>
    </w:div>
    <w:div w:id="1456409227">
      <w:marLeft w:val="480"/>
      <w:marRight w:val="0"/>
      <w:marTop w:val="0"/>
      <w:marBottom w:val="0"/>
      <w:divBdr>
        <w:top w:val="none" w:sz="0" w:space="0" w:color="auto"/>
        <w:left w:val="none" w:sz="0" w:space="0" w:color="auto"/>
        <w:bottom w:val="none" w:sz="0" w:space="0" w:color="auto"/>
        <w:right w:val="none" w:sz="0" w:space="0" w:color="auto"/>
      </w:divBdr>
    </w:div>
    <w:div w:id="1457412890">
      <w:marLeft w:val="480"/>
      <w:marRight w:val="0"/>
      <w:marTop w:val="0"/>
      <w:marBottom w:val="0"/>
      <w:divBdr>
        <w:top w:val="none" w:sz="0" w:space="0" w:color="auto"/>
        <w:left w:val="none" w:sz="0" w:space="0" w:color="auto"/>
        <w:bottom w:val="none" w:sz="0" w:space="0" w:color="auto"/>
        <w:right w:val="none" w:sz="0" w:space="0" w:color="auto"/>
      </w:divBdr>
    </w:div>
    <w:div w:id="1457867119">
      <w:marLeft w:val="480"/>
      <w:marRight w:val="0"/>
      <w:marTop w:val="0"/>
      <w:marBottom w:val="0"/>
      <w:divBdr>
        <w:top w:val="none" w:sz="0" w:space="0" w:color="auto"/>
        <w:left w:val="none" w:sz="0" w:space="0" w:color="auto"/>
        <w:bottom w:val="none" w:sz="0" w:space="0" w:color="auto"/>
        <w:right w:val="none" w:sz="0" w:space="0" w:color="auto"/>
      </w:divBdr>
    </w:div>
    <w:div w:id="1459105684">
      <w:bodyDiv w:val="1"/>
      <w:marLeft w:val="0"/>
      <w:marRight w:val="0"/>
      <w:marTop w:val="0"/>
      <w:marBottom w:val="0"/>
      <w:divBdr>
        <w:top w:val="none" w:sz="0" w:space="0" w:color="auto"/>
        <w:left w:val="none" w:sz="0" w:space="0" w:color="auto"/>
        <w:bottom w:val="none" w:sz="0" w:space="0" w:color="auto"/>
        <w:right w:val="none" w:sz="0" w:space="0" w:color="auto"/>
      </w:divBdr>
    </w:div>
    <w:div w:id="1460102506">
      <w:marLeft w:val="480"/>
      <w:marRight w:val="0"/>
      <w:marTop w:val="0"/>
      <w:marBottom w:val="0"/>
      <w:divBdr>
        <w:top w:val="none" w:sz="0" w:space="0" w:color="auto"/>
        <w:left w:val="none" w:sz="0" w:space="0" w:color="auto"/>
        <w:bottom w:val="none" w:sz="0" w:space="0" w:color="auto"/>
        <w:right w:val="none" w:sz="0" w:space="0" w:color="auto"/>
      </w:divBdr>
    </w:div>
    <w:div w:id="1461461183">
      <w:marLeft w:val="480"/>
      <w:marRight w:val="0"/>
      <w:marTop w:val="0"/>
      <w:marBottom w:val="0"/>
      <w:divBdr>
        <w:top w:val="none" w:sz="0" w:space="0" w:color="auto"/>
        <w:left w:val="none" w:sz="0" w:space="0" w:color="auto"/>
        <w:bottom w:val="none" w:sz="0" w:space="0" w:color="auto"/>
        <w:right w:val="none" w:sz="0" w:space="0" w:color="auto"/>
      </w:divBdr>
    </w:div>
    <w:div w:id="1462186509">
      <w:marLeft w:val="480"/>
      <w:marRight w:val="0"/>
      <w:marTop w:val="0"/>
      <w:marBottom w:val="0"/>
      <w:divBdr>
        <w:top w:val="none" w:sz="0" w:space="0" w:color="auto"/>
        <w:left w:val="none" w:sz="0" w:space="0" w:color="auto"/>
        <w:bottom w:val="none" w:sz="0" w:space="0" w:color="auto"/>
        <w:right w:val="none" w:sz="0" w:space="0" w:color="auto"/>
      </w:divBdr>
    </w:div>
    <w:div w:id="1462190784">
      <w:marLeft w:val="480"/>
      <w:marRight w:val="0"/>
      <w:marTop w:val="0"/>
      <w:marBottom w:val="0"/>
      <w:divBdr>
        <w:top w:val="none" w:sz="0" w:space="0" w:color="auto"/>
        <w:left w:val="none" w:sz="0" w:space="0" w:color="auto"/>
        <w:bottom w:val="none" w:sz="0" w:space="0" w:color="auto"/>
        <w:right w:val="none" w:sz="0" w:space="0" w:color="auto"/>
      </w:divBdr>
    </w:div>
    <w:div w:id="1462304796">
      <w:marLeft w:val="480"/>
      <w:marRight w:val="0"/>
      <w:marTop w:val="0"/>
      <w:marBottom w:val="0"/>
      <w:divBdr>
        <w:top w:val="none" w:sz="0" w:space="0" w:color="auto"/>
        <w:left w:val="none" w:sz="0" w:space="0" w:color="auto"/>
        <w:bottom w:val="none" w:sz="0" w:space="0" w:color="auto"/>
        <w:right w:val="none" w:sz="0" w:space="0" w:color="auto"/>
      </w:divBdr>
    </w:div>
    <w:div w:id="1462306406">
      <w:marLeft w:val="480"/>
      <w:marRight w:val="0"/>
      <w:marTop w:val="0"/>
      <w:marBottom w:val="0"/>
      <w:divBdr>
        <w:top w:val="none" w:sz="0" w:space="0" w:color="auto"/>
        <w:left w:val="none" w:sz="0" w:space="0" w:color="auto"/>
        <w:bottom w:val="none" w:sz="0" w:space="0" w:color="auto"/>
        <w:right w:val="none" w:sz="0" w:space="0" w:color="auto"/>
      </w:divBdr>
    </w:div>
    <w:div w:id="1465075748">
      <w:marLeft w:val="480"/>
      <w:marRight w:val="0"/>
      <w:marTop w:val="0"/>
      <w:marBottom w:val="0"/>
      <w:divBdr>
        <w:top w:val="none" w:sz="0" w:space="0" w:color="auto"/>
        <w:left w:val="none" w:sz="0" w:space="0" w:color="auto"/>
        <w:bottom w:val="none" w:sz="0" w:space="0" w:color="auto"/>
        <w:right w:val="none" w:sz="0" w:space="0" w:color="auto"/>
      </w:divBdr>
    </w:div>
    <w:div w:id="1469127830">
      <w:marLeft w:val="480"/>
      <w:marRight w:val="0"/>
      <w:marTop w:val="0"/>
      <w:marBottom w:val="0"/>
      <w:divBdr>
        <w:top w:val="none" w:sz="0" w:space="0" w:color="auto"/>
        <w:left w:val="none" w:sz="0" w:space="0" w:color="auto"/>
        <w:bottom w:val="none" w:sz="0" w:space="0" w:color="auto"/>
        <w:right w:val="none" w:sz="0" w:space="0" w:color="auto"/>
      </w:divBdr>
    </w:div>
    <w:div w:id="1469395848">
      <w:marLeft w:val="480"/>
      <w:marRight w:val="0"/>
      <w:marTop w:val="0"/>
      <w:marBottom w:val="0"/>
      <w:divBdr>
        <w:top w:val="none" w:sz="0" w:space="0" w:color="auto"/>
        <w:left w:val="none" w:sz="0" w:space="0" w:color="auto"/>
        <w:bottom w:val="none" w:sz="0" w:space="0" w:color="auto"/>
        <w:right w:val="none" w:sz="0" w:space="0" w:color="auto"/>
      </w:divBdr>
    </w:div>
    <w:div w:id="1469667002">
      <w:marLeft w:val="480"/>
      <w:marRight w:val="0"/>
      <w:marTop w:val="0"/>
      <w:marBottom w:val="0"/>
      <w:divBdr>
        <w:top w:val="none" w:sz="0" w:space="0" w:color="auto"/>
        <w:left w:val="none" w:sz="0" w:space="0" w:color="auto"/>
        <w:bottom w:val="none" w:sz="0" w:space="0" w:color="auto"/>
        <w:right w:val="none" w:sz="0" w:space="0" w:color="auto"/>
      </w:divBdr>
    </w:div>
    <w:div w:id="1470242081">
      <w:marLeft w:val="480"/>
      <w:marRight w:val="0"/>
      <w:marTop w:val="0"/>
      <w:marBottom w:val="0"/>
      <w:divBdr>
        <w:top w:val="none" w:sz="0" w:space="0" w:color="auto"/>
        <w:left w:val="none" w:sz="0" w:space="0" w:color="auto"/>
        <w:bottom w:val="none" w:sz="0" w:space="0" w:color="auto"/>
        <w:right w:val="none" w:sz="0" w:space="0" w:color="auto"/>
      </w:divBdr>
    </w:div>
    <w:div w:id="1470780134">
      <w:marLeft w:val="480"/>
      <w:marRight w:val="0"/>
      <w:marTop w:val="0"/>
      <w:marBottom w:val="0"/>
      <w:divBdr>
        <w:top w:val="none" w:sz="0" w:space="0" w:color="auto"/>
        <w:left w:val="none" w:sz="0" w:space="0" w:color="auto"/>
        <w:bottom w:val="none" w:sz="0" w:space="0" w:color="auto"/>
        <w:right w:val="none" w:sz="0" w:space="0" w:color="auto"/>
      </w:divBdr>
    </w:div>
    <w:div w:id="1472406541">
      <w:marLeft w:val="480"/>
      <w:marRight w:val="0"/>
      <w:marTop w:val="0"/>
      <w:marBottom w:val="0"/>
      <w:divBdr>
        <w:top w:val="none" w:sz="0" w:space="0" w:color="auto"/>
        <w:left w:val="none" w:sz="0" w:space="0" w:color="auto"/>
        <w:bottom w:val="none" w:sz="0" w:space="0" w:color="auto"/>
        <w:right w:val="none" w:sz="0" w:space="0" w:color="auto"/>
      </w:divBdr>
    </w:div>
    <w:div w:id="1474180694">
      <w:marLeft w:val="480"/>
      <w:marRight w:val="0"/>
      <w:marTop w:val="0"/>
      <w:marBottom w:val="0"/>
      <w:divBdr>
        <w:top w:val="none" w:sz="0" w:space="0" w:color="auto"/>
        <w:left w:val="none" w:sz="0" w:space="0" w:color="auto"/>
        <w:bottom w:val="none" w:sz="0" w:space="0" w:color="auto"/>
        <w:right w:val="none" w:sz="0" w:space="0" w:color="auto"/>
      </w:divBdr>
    </w:div>
    <w:div w:id="1474326170">
      <w:marLeft w:val="480"/>
      <w:marRight w:val="0"/>
      <w:marTop w:val="0"/>
      <w:marBottom w:val="0"/>
      <w:divBdr>
        <w:top w:val="none" w:sz="0" w:space="0" w:color="auto"/>
        <w:left w:val="none" w:sz="0" w:space="0" w:color="auto"/>
        <w:bottom w:val="none" w:sz="0" w:space="0" w:color="auto"/>
        <w:right w:val="none" w:sz="0" w:space="0" w:color="auto"/>
      </w:divBdr>
    </w:div>
    <w:div w:id="1474905604">
      <w:marLeft w:val="480"/>
      <w:marRight w:val="0"/>
      <w:marTop w:val="0"/>
      <w:marBottom w:val="0"/>
      <w:divBdr>
        <w:top w:val="none" w:sz="0" w:space="0" w:color="auto"/>
        <w:left w:val="none" w:sz="0" w:space="0" w:color="auto"/>
        <w:bottom w:val="none" w:sz="0" w:space="0" w:color="auto"/>
        <w:right w:val="none" w:sz="0" w:space="0" w:color="auto"/>
      </w:divBdr>
    </w:div>
    <w:div w:id="1476488125">
      <w:marLeft w:val="480"/>
      <w:marRight w:val="0"/>
      <w:marTop w:val="0"/>
      <w:marBottom w:val="0"/>
      <w:divBdr>
        <w:top w:val="none" w:sz="0" w:space="0" w:color="auto"/>
        <w:left w:val="none" w:sz="0" w:space="0" w:color="auto"/>
        <w:bottom w:val="none" w:sz="0" w:space="0" w:color="auto"/>
        <w:right w:val="none" w:sz="0" w:space="0" w:color="auto"/>
      </w:divBdr>
    </w:div>
    <w:div w:id="1476557975">
      <w:marLeft w:val="480"/>
      <w:marRight w:val="0"/>
      <w:marTop w:val="0"/>
      <w:marBottom w:val="0"/>
      <w:divBdr>
        <w:top w:val="none" w:sz="0" w:space="0" w:color="auto"/>
        <w:left w:val="none" w:sz="0" w:space="0" w:color="auto"/>
        <w:bottom w:val="none" w:sz="0" w:space="0" w:color="auto"/>
        <w:right w:val="none" w:sz="0" w:space="0" w:color="auto"/>
      </w:divBdr>
    </w:div>
    <w:div w:id="1476991984">
      <w:marLeft w:val="480"/>
      <w:marRight w:val="0"/>
      <w:marTop w:val="0"/>
      <w:marBottom w:val="0"/>
      <w:divBdr>
        <w:top w:val="none" w:sz="0" w:space="0" w:color="auto"/>
        <w:left w:val="none" w:sz="0" w:space="0" w:color="auto"/>
        <w:bottom w:val="none" w:sz="0" w:space="0" w:color="auto"/>
        <w:right w:val="none" w:sz="0" w:space="0" w:color="auto"/>
      </w:divBdr>
    </w:div>
    <w:div w:id="1477532082">
      <w:marLeft w:val="480"/>
      <w:marRight w:val="0"/>
      <w:marTop w:val="0"/>
      <w:marBottom w:val="0"/>
      <w:divBdr>
        <w:top w:val="none" w:sz="0" w:space="0" w:color="auto"/>
        <w:left w:val="none" w:sz="0" w:space="0" w:color="auto"/>
        <w:bottom w:val="none" w:sz="0" w:space="0" w:color="auto"/>
        <w:right w:val="none" w:sz="0" w:space="0" w:color="auto"/>
      </w:divBdr>
    </w:div>
    <w:div w:id="1477647939">
      <w:marLeft w:val="480"/>
      <w:marRight w:val="0"/>
      <w:marTop w:val="0"/>
      <w:marBottom w:val="0"/>
      <w:divBdr>
        <w:top w:val="none" w:sz="0" w:space="0" w:color="auto"/>
        <w:left w:val="none" w:sz="0" w:space="0" w:color="auto"/>
        <w:bottom w:val="none" w:sz="0" w:space="0" w:color="auto"/>
        <w:right w:val="none" w:sz="0" w:space="0" w:color="auto"/>
      </w:divBdr>
    </w:div>
    <w:div w:id="1477721864">
      <w:marLeft w:val="480"/>
      <w:marRight w:val="0"/>
      <w:marTop w:val="0"/>
      <w:marBottom w:val="0"/>
      <w:divBdr>
        <w:top w:val="none" w:sz="0" w:space="0" w:color="auto"/>
        <w:left w:val="none" w:sz="0" w:space="0" w:color="auto"/>
        <w:bottom w:val="none" w:sz="0" w:space="0" w:color="auto"/>
        <w:right w:val="none" w:sz="0" w:space="0" w:color="auto"/>
      </w:divBdr>
    </w:div>
    <w:div w:id="1478840659">
      <w:marLeft w:val="480"/>
      <w:marRight w:val="0"/>
      <w:marTop w:val="0"/>
      <w:marBottom w:val="0"/>
      <w:divBdr>
        <w:top w:val="none" w:sz="0" w:space="0" w:color="auto"/>
        <w:left w:val="none" w:sz="0" w:space="0" w:color="auto"/>
        <w:bottom w:val="none" w:sz="0" w:space="0" w:color="auto"/>
        <w:right w:val="none" w:sz="0" w:space="0" w:color="auto"/>
      </w:divBdr>
    </w:div>
    <w:div w:id="1479303157">
      <w:marLeft w:val="480"/>
      <w:marRight w:val="0"/>
      <w:marTop w:val="0"/>
      <w:marBottom w:val="0"/>
      <w:divBdr>
        <w:top w:val="none" w:sz="0" w:space="0" w:color="auto"/>
        <w:left w:val="none" w:sz="0" w:space="0" w:color="auto"/>
        <w:bottom w:val="none" w:sz="0" w:space="0" w:color="auto"/>
        <w:right w:val="none" w:sz="0" w:space="0" w:color="auto"/>
      </w:divBdr>
    </w:div>
    <w:div w:id="1480540938">
      <w:marLeft w:val="480"/>
      <w:marRight w:val="0"/>
      <w:marTop w:val="0"/>
      <w:marBottom w:val="0"/>
      <w:divBdr>
        <w:top w:val="none" w:sz="0" w:space="0" w:color="auto"/>
        <w:left w:val="none" w:sz="0" w:space="0" w:color="auto"/>
        <w:bottom w:val="none" w:sz="0" w:space="0" w:color="auto"/>
        <w:right w:val="none" w:sz="0" w:space="0" w:color="auto"/>
      </w:divBdr>
    </w:div>
    <w:div w:id="1480615628">
      <w:marLeft w:val="480"/>
      <w:marRight w:val="0"/>
      <w:marTop w:val="0"/>
      <w:marBottom w:val="0"/>
      <w:divBdr>
        <w:top w:val="none" w:sz="0" w:space="0" w:color="auto"/>
        <w:left w:val="none" w:sz="0" w:space="0" w:color="auto"/>
        <w:bottom w:val="none" w:sz="0" w:space="0" w:color="auto"/>
        <w:right w:val="none" w:sz="0" w:space="0" w:color="auto"/>
      </w:divBdr>
    </w:div>
    <w:div w:id="1481538222">
      <w:marLeft w:val="480"/>
      <w:marRight w:val="0"/>
      <w:marTop w:val="0"/>
      <w:marBottom w:val="0"/>
      <w:divBdr>
        <w:top w:val="none" w:sz="0" w:space="0" w:color="auto"/>
        <w:left w:val="none" w:sz="0" w:space="0" w:color="auto"/>
        <w:bottom w:val="none" w:sz="0" w:space="0" w:color="auto"/>
        <w:right w:val="none" w:sz="0" w:space="0" w:color="auto"/>
      </w:divBdr>
    </w:div>
    <w:div w:id="1481652219">
      <w:marLeft w:val="480"/>
      <w:marRight w:val="0"/>
      <w:marTop w:val="0"/>
      <w:marBottom w:val="0"/>
      <w:divBdr>
        <w:top w:val="none" w:sz="0" w:space="0" w:color="auto"/>
        <w:left w:val="none" w:sz="0" w:space="0" w:color="auto"/>
        <w:bottom w:val="none" w:sz="0" w:space="0" w:color="auto"/>
        <w:right w:val="none" w:sz="0" w:space="0" w:color="auto"/>
      </w:divBdr>
    </w:div>
    <w:div w:id="1483079683">
      <w:marLeft w:val="480"/>
      <w:marRight w:val="0"/>
      <w:marTop w:val="0"/>
      <w:marBottom w:val="0"/>
      <w:divBdr>
        <w:top w:val="none" w:sz="0" w:space="0" w:color="auto"/>
        <w:left w:val="none" w:sz="0" w:space="0" w:color="auto"/>
        <w:bottom w:val="none" w:sz="0" w:space="0" w:color="auto"/>
        <w:right w:val="none" w:sz="0" w:space="0" w:color="auto"/>
      </w:divBdr>
    </w:div>
    <w:div w:id="1487093847">
      <w:marLeft w:val="480"/>
      <w:marRight w:val="0"/>
      <w:marTop w:val="0"/>
      <w:marBottom w:val="0"/>
      <w:divBdr>
        <w:top w:val="none" w:sz="0" w:space="0" w:color="auto"/>
        <w:left w:val="none" w:sz="0" w:space="0" w:color="auto"/>
        <w:bottom w:val="none" w:sz="0" w:space="0" w:color="auto"/>
        <w:right w:val="none" w:sz="0" w:space="0" w:color="auto"/>
      </w:divBdr>
    </w:div>
    <w:div w:id="1487820888">
      <w:marLeft w:val="480"/>
      <w:marRight w:val="0"/>
      <w:marTop w:val="0"/>
      <w:marBottom w:val="0"/>
      <w:divBdr>
        <w:top w:val="none" w:sz="0" w:space="0" w:color="auto"/>
        <w:left w:val="none" w:sz="0" w:space="0" w:color="auto"/>
        <w:bottom w:val="none" w:sz="0" w:space="0" w:color="auto"/>
        <w:right w:val="none" w:sz="0" w:space="0" w:color="auto"/>
      </w:divBdr>
    </w:div>
    <w:div w:id="1487942141">
      <w:marLeft w:val="480"/>
      <w:marRight w:val="0"/>
      <w:marTop w:val="0"/>
      <w:marBottom w:val="0"/>
      <w:divBdr>
        <w:top w:val="none" w:sz="0" w:space="0" w:color="auto"/>
        <w:left w:val="none" w:sz="0" w:space="0" w:color="auto"/>
        <w:bottom w:val="none" w:sz="0" w:space="0" w:color="auto"/>
        <w:right w:val="none" w:sz="0" w:space="0" w:color="auto"/>
      </w:divBdr>
    </w:div>
    <w:div w:id="1488133803">
      <w:marLeft w:val="480"/>
      <w:marRight w:val="0"/>
      <w:marTop w:val="0"/>
      <w:marBottom w:val="0"/>
      <w:divBdr>
        <w:top w:val="none" w:sz="0" w:space="0" w:color="auto"/>
        <w:left w:val="none" w:sz="0" w:space="0" w:color="auto"/>
        <w:bottom w:val="none" w:sz="0" w:space="0" w:color="auto"/>
        <w:right w:val="none" w:sz="0" w:space="0" w:color="auto"/>
      </w:divBdr>
    </w:div>
    <w:div w:id="1489709537">
      <w:marLeft w:val="480"/>
      <w:marRight w:val="0"/>
      <w:marTop w:val="0"/>
      <w:marBottom w:val="0"/>
      <w:divBdr>
        <w:top w:val="none" w:sz="0" w:space="0" w:color="auto"/>
        <w:left w:val="none" w:sz="0" w:space="0" w:color="auto"/>
        <w:bottom w:val="none" w:sz="0" w:space="0" w:color="auto"/>
        <w:right w:val="none" w:sz="0" w:space="0" w:color="auto"/>
      </w:divBdr>
    </w:div>
    <w:div w:id="1489857691">
      <w:marLeft w:val="480"/>
      <w:marRight w:val="0"/>
      <w:marTop w:val="0"/>
      <w:marBottom w:val="0"/>
      <w:divBdr>
        <w:top w:val="none" w:sz="0" w:space="0" w:color="auto"/>
        <w:left w:val="none" w:sz="0" w:space="0" w:color="auto"/>
        <w:bottom w:val="none" w:sz="0" w:space="0" w:color="auto"/>
        <w:right w:val="none" w:sz="0" w:space="0" w:color="auto"/>
      </w:divBdr>
    </w:div>
    <w:div w:id="1490711484">
      <w:marLeft w:val="480"/>
      <w:marRight w:val="0"/>
      <w:marTop w:val="0"/>
      <w:marBottom w:val="0"/>
      <w:divBdr>
        <w:top w:val="none" w:sz="0" w:space="0" w:color="auto"/>
        <w:left w:val="none" w:sz="0" w:space="0" w:color="auto"/>
        <w:bottom w:val="none" w:sz="0" w:space="0" w:color="auto"/>
        <w:right w:val="none" w:sz="0" w:space="0" w:color="auto"/>
      </w:divBdr>
    </w:div>
    <w:div w:id="1490711518">
      <w:marLeft w:val="480"/>
      <w:marRight w:val="0"/>
      <w:marTop w:val="0"/>
      <w:marBottom w:val="0"/>
      <w:divBdr>
        <w:top w:val="none" w:sz="0" w:space="0" w:color="auto"/>
        <w:left w:val="none" w:sz="0" w:space="0" w:color="auto"/>
        <w:bottom w:val="none" w:sz="0" w:space="0" w:color="auto"/>
        <w:right w:val="none" w:sz="0" w:space="0" w:color="auto"/>
      </w:divBdr>
    </w:div>
    <w:div w:id="1490748349">
      <w:marLeft w:val="480"/>
      <w:marRight w:val="0"/>
      <w:marTop w:val="0"/>
      <w:marBottom w:val="0"/>
      <w:divBdr>
        <w:top w:val="none" w:sz="0" w:space="0" w:color="auto"/>
        <w:left w:val="none" w:sz="0" w:space="0" w:color="auto"/>
        <w:bottom w:val="none" w:sz="0" w:space="0" w:color="auto"/>
        <w:right w:val="none" w:sz="0" w:space="0" w:color="auto"/>
      </w:divBdr>
    </w:div>
    <w:div w:id="1491360970">
      <w:marLeft w:val="480"/>
      <w:marRight w:val="0"/>
      <w:marTop w:val="0"/>
      <w:marBottom w:val="0"/>
      <w:divBdr>
        <w:top w:val="none" w:sz="0" w:space="0" w:color="auto"/>
        <w:left w:val="none" w:sz="0" w:space="0" w:color="auto"/>
        <w:bottom w:val="none" w:sz="0" w:space="0" w:color="auto"/>
        <w:right w:val="none" w:sz="0" w:space="0" w:color="auto"/>
      </w:divBdr>
    </w:div>
    <w:div w:id="1491943623">
      <w:marLeft w:val="480"/>
      <w:marRight w:val="0"/>
      <w:marTop w:val="0"/>
      <w:marBottom w:val="0"/>
      <w:divBdr>
        <w:top w:val="none" w:sz="0" w:space="0" w:color="auto"/>
        <w:left w:val="none" w:sz="0" w:space="0" w:color="auto"/>
        <w:bottom w:val="none" w:sz="0" w:space="0" w:color="auto"/>
        <w:right w:val="none" w:sz="0" w:space="0" w:color="auto"/>
      </w:divBdr>
    </w:div>
    <w:div w:id="1492871695">
      <w:marLeft w:val="480"/>
      <w:marRight w:val="0"/>
      <w:marTop w:val="0"/>
      <w:marBottom w:val="0"/>
      <w:divBdr>
        <w:top w:val="none" w:sz="0" w:space="0" w:color="auto"/>
        <w:left w:val="none" w:sz="0" w:space="0" w:color="auto"/>
        <w:bottom w:val="none" w:sz="0" w:space="0" w:color="auto"/>
        <w:right w:val="none" w:sz="0" w:space="0" w:color="auto"/>
      </w:divBdr>
    </w:div>
    <w:div w:id="1495291642">
      <w:marLeft w:val="480"/>
      <w:marRight w:val="0"/>
      <w:marTop w:val="0"/>
      <w:marBottom w:val="0"/>
      <w:divBdr>
        <w:top w:val="none" w:sz="0" w:space="0" w:color="auto"/>
        <w:left w:val="none" w:sz="0" w:space="0" w:color="auto"/>
        <w:bottom w:val="none" w:sz="0" w:space="0" w:color="auto"/>
        <w:right w:val="none" w:sz="0" w:space="0" w:color="auto"/>
      </w:divBdr>
    </w:div>
    <w:div w:id="1495608859">
      <w:marLeft w:val="480"/>
      <w:marRight w:val="0"/>
      <w:marTop w:val="0"/>
      <w:marBottom w:val="0"/>
      <w:divBdr>
        <w:top w:val="none" w:sz="0" w:space="0" w:color="auto"/>
        <w:left w:val="none" w:sz="0" w:space="0" w:color="auto"/>
        <w:bottom w:val="none" w:sz="0" w:space="0" w:color="auto"/>
        <w:right w:val="none" w:sz="0" w:space="0" w:color="auto"/>
      </w:divBdr>
    </w:div>
    <w:div w:id="1495685274">
      <w:marLeft w:val="480"/>
      <w:marRight w:val="0"/>
      <w:marTop w:val="0"/>
      <w:marBottom w:val="0"/>
      <w:divBdr>
        <w:top w:val="none" w:sz="0" w:space="0" w:color="auto"/>
        <w:left w:val="none" w:sz="0" w:space="0" w:color="auto"/>
        <w:bottom w:val="none" w:sz="0" w:space="0" w:color="auto"/>
        <w:right w:val="none" w:sz="0" w:space="0" w:color="auto"/>
      </w:divBdr>
    </w:div>
    <w:div w:id="1497110217">
      <w:marLeft w:val="480"/>
      <w:marRight w:val="0"/>
      <w:marTop w:val="0"/>
      <w:marBottom w:val="0"/>
      <w:divBdr>
        <w:top w:val="none" w:sz="0" w:space="0" w:color="auto"/>
        <w:left w:val="none" w:sz="0" w:space="0" w:color="auto"/>
        <w:bottom w:val="none" w:sz="0" w:space="0" w:color="auto"/>
        <w:right w:val="none" w:sz="0" w:space="0" w:color="auto"/>
      </w:divBdr>
    </w:div>
    <w:div w:id="1498375028">
      <w:marLeft w:val="480"/>
      <w:marRight w:val="0"/>
      <w:marTop w:val="0"/>
      <w:marBottom w:val="0"/>
      <w:divBdr>
        <w:top w:val="none" w:sz="0" w:space="0" w:color="auto"/>
        <w:left w:val="none" w:sz="0" w:space="0" w:color="auto"/>
        <w:bottom w:val="none" w:sz="0" w:space="0" w:color="auto"/>
        <w:right w:val="none" w:sz="0" w:space="0" w:color="auto"/>
      </w:divBdr>
    </w:div>
    <w:div w:id="1498382139">
      <w:marLeft w:val="480"/>
      <w:marRight w:val="0"/>
      <w:marTop w:val="0"/>
      <w:marBottom w:val="0"/>
      <w:divBdr>
        <w:top w:val="none" w:sz="0" w:space="0" w:color="auto"/>
        <w:left w:val="none" w:sz="0" w:space="0" w:color="auto"/>
        <w:bottom w:val="none" w:sz="0" w:space="0" w:color="auto"/>
        <w:right w:val="none" w:sz="0" w:space="0" w:color="auto"/>
      </w:divBdr>
    </w:div>
    <w:div w:id="1498423115">
      <w:marLeft w:val="480"/>
      <w:marRight w:val="0"/>
      <w:marTop w:val="0"/>
      <w:marBottom w:val="0"/>
      <w:divBdr>
        <w:top w:val="none" w:sz="0" w:space="0" w:color="auto"/>
        <w:left w:val="none" w:sz="0" w:space="0" w:color="auto"/>
        <w:bottom w:val="none" w:sz="0" w:space="0" w:color="auto"/>
        <w:right w:val="none" w:sz="0" w:space="0" w:color="auto"/>
      </w:divBdr>
    </w:div>
    <w:div w:id="1502815446">
      <w:marLeft w:val="480"/>
      <w:marRight w:val="0"/>
      <w:marTop w:val="0"/>
      <w:marBottom w:val="0"/>
      <w:divBdr>
        <w:top w:val="none" w:sz="0" w:space="0" w:color="auto"/>
        <w:left w:val="none" w:sz="0" w:space="0" w:color="auto"/>
        <w:bottom w:val="none" w:sz="0" w:space="0" w:color="auto"/>
        <w:right w:val="none" w:sz="0" w:space="0" w:color="auto"/>
      </w:divBdr>
    </w:div>
    <w:div w:id="1506702353">
      <w:marLeft w:val="480"/>
      <w:marRight w:val="0"/>
      <w:marTop w:val="0"/>
      <w:marBottom w:val="0"/>
      <w:divBdr>
        <w:top w:val="none" w:sz="0" w:space="0" w:color="auto"/>
        <w:left w:val="none" w:sz="0" w:space="0" w:color="auto"/>
        <w:bottom w:val="none" w:sz="0" w:space="0" w:color="auto"/>
        <w:right w:val="none" w:sz="0" w:space="0" w:color="auto"/>
      </w:divBdr>
    </w:div>
    <w:div w:id="1507280301">
      <w:marLeft w:val="480"/>
      <w:marRight w:val="0"/>
      <w:marTop w:val="0"/>
      <w:marBottom w:val="0"/>
      <w:divBdr>
        <w:top w:val="none" w:sz="0" w:space="0" w:color="auto"/>
        <w:left w:val="none" w:sz="0" w:space="0" w:color="auto"/>
        <w:bottom w:val="none" w:sz="0" w:space="0" w:color="auto"/>
        <w:right w:val="none" w:sz="0" w:space="0" w:color="auto"/>
      </w:divBdr>
    </w:div>
    <w:div w:id="1508205064">
      <w:marLeft w:val="480"/>
      <w:marRight w:val="0"/>
      <w:marTop w:val="0"/>
      <w:marBottom w:val="0"/>
      <w:divBdr>
        <w:top w:val="none" w:sz="0" w:space="0" w:color="auto"/>
        <w:left w:val="none" w:sz="0" w:space="0" w:color="auto"/>
        <w:bottom w:val="none" w:sz="0" w:space="0" w:color="auto"/>
        <w:right w:val="none" w:sz="0" w:space="0" w:color="auto"/>
      </w:divBdr>
    </w:div>
    <w:div w:id="1509054787">
      <w:marLeft w:val="480"/>
      <w:marRight w:val="0"/>
      <w:marTop w:val="0"/>
      <w:marBottom w:val="0"/>
      <w:divBdr>
        <w:top w:val="none" w:sz="0" w:space="0" w:color="auto"/>
        <w:left w:val="none" w:sz="0" w:space="0" w:color="auto"/>
        <w:bottom w:val="none" w:sz="0" w:space="0" w:color="auto"/>
        <w:right w:val="none" w:sz="0" w:space="0" w:color="auto"/>
      </w:divBdr>
    </w:div>
    <w:div w:id="1509173960">
      <w:marLeft w:val="480"/>
      <w:marRight w:val="0"/>
      <w:marTop w:val="0"/>
      <w:marBottom w:val="0"/>
      <w:divBdr>
        <w:top w:val="none" w:sz="0" w:space="0" w:color="auto"/>
        <w:left w:val="none" w:sz="0" w:space="0" w:color="auto"/>
        <w:bottom w:val="none" w:sz="0" w:space="0" w:color="auto"/>
        <w:right w:val="none" w:sz="0" w:space="0" w:color="auto"/>
      </w:divBdr>
    </w:div>
    <w:div w:id="1510178025">
      <w:marLeft w:val="480"/>
      <w:marRight w:val="0"/>
      <w:marTop w:val="0"/>
      <w:marBottom w:val="0"/>
      <w:divBdr>
        <w:top w:val="none" w:sz="0" w:space="0" w:color="auto"/>
        <w:left w:val="none" w:sz="0" w:space="0" w:color="auto"/>
        <w:bottom w:val="none" w:sz="0" w:space="0" w:color="auto"/>
        <w:right w:val="none" w:sz="0" w:space="0" w:color="auto"/>
      </w:divBdr>
    </w:div>
    <w:div w:id="1510634837">
      <w:marLeft w:val="480"/>
      <w:marRight w:val="0"/>
      <w:marTop w:val="0"/>
      <w:marBottom w:val="0"/>
      <w:divBdr>
        <w:top w:val="none" w:sz="0" w:space="0" w:color="auto"/>
        <w:left w:val="none" w:sz="0" w:space="0" w:color="auto"/>
        <w:bottom w:val="none" w:sz="0" w:space="0" w:color="auto"/>
        <w:right w:val="none" w:sz="0" w:space="0" w:color="auto"/>
      </w:divBdr>
    </w:div>
    <w:div w:id="1510681260">
      <w:marLeft w:val="480"/>
      <w:marRight w:val="0"/>
      <w:marTop w:val="0"/>
      <w:marBottom w:val="0"/>
      <w:divBdr>
        <w:top w:val="none" w:sz="0" w:space="0" w:color="auto"/>
        <w:left w:val="none" w:sz="0" w:space="0" w:color="auto"/>
        <w:bottom w:val="none" w:sz="0" w:space="0" w:color="auto"/>
        <w:right w:val="none" w:sz="0" w:space="0" w:color="auto"/>
      </w:divBdr>
    </w:div>
    <w:div w:id="1511020884">
      <w:marLeft w:val="480"/>
      <w:marRight w:val="0"/>
      <w:marTop w:val="0"/>
      <w:marBottom w:val="0"/>
      <w:divBdr>
        <w:top w:val="none" w:sz="0" w:space="0" w:color="auto"/>
        <w:left w:val="none" w:sz="0" w:space="0" w:color="auto"/>
        <w:bottom w:val="none" w:sz="0" w:space="0" w:color="auto"/>
        <w:right w:val="none" w:sz="0" w:space="0" w:color="auto"/>
      </w:divBdr>
    </w:div>
    <w:div w:id="1511025681">
      <w:bodyDiv w:val="1"/>
      <w:marLeft w:val="0"/>
      <w:marRight w:val="0"/>
      <w:marTop w:val="0"/>
      <w:marBottom w:val="0"/>
      <w:divBdr>
        <w:top w:val="none" w:sz="0" w:space="0" w:color="auto"/>
        <w:left w:val="none" w:sz="0" w:space="0" w:color="auto"/>
        <w:bottom w:val="none" w:sz="0" w:space="0" w:color="auto"/>
        <w:right w:val="none" w:sz="0" w:space="0" w:color="auto"/>
      </w:divBdr>
    </w:div>
    <w:div w:id="1513110623">
      <w:marLeft w:val="480"/>
      <w:marRight w:val="0"/>
      <w:marTop w:val="0"/>
      <w:marBottom w:val="0"/>
      <w:divBdr>
        <w:top w:val="none" w:sz="0" w:space="0" w:color="auto"/>
        <w:left w:val="none" w:sz="0" w:space="0" w:color="auto"/>
        <w:bottom w:val="none" w:sz="0" w:space="0" w:color="auto"/>
        <w:right w:val="none" w:sz="0" w:space="0" w:color="auto"/>
      </w:divBdr>
    </w:div>
    <w:div w:id="1514758925">
      <w:marLeft w:val="480"/>
      <w:marRight w:val="0"/>
      <w:marTop w:val="0"/>
      <w:marBottom w:val="0"/>
      <w:divBdr>
        <w:top w:val="none" w:sz="0" w:space="0" w:color="auto"/>
        <w:left w:val="none" w:sz="0" w:space="0" w:color="auto"/>
        <w:bottom w:val="none" w:sz="0" w:space="0" w:color="auto"/>
        <w:right w:val="none" w:sz="0" w:space="0" w:color="auto"/>
      </w:divBdr>
    </w:div>
    <w:div w:id="1515345984">
      <w:marLeft w:val="480"/>
      <w:marRight w:val="0"/>
      <w:marTop w:val="0"/>
      <w:marBottom w:val="0"/>
      <w:divBdr>
        <w:top w:val="none" w:sz="0" w:space="0" w:color="auto"/>
        <w:left w:val="none" w:sz="0" w:space="0" w:color="auto"/>
        <w:bottom w:val="none" w:sz="0" w:space="0" w:color="auto"/>
        <w:right w:val="none" w:sz="0" w:space="0" w:color="auto"/>
      </w:divBdr>
    </w:div>
    <w:div w:id="1517118124">
      <w:marLeft w:val="480"/>
      <w:marRight w:val="0"/>
      <w:marTop w:val="0"/>
      <w:marBottom w:val="0"/>
      <w:divBdr>
        <w:top w:val="none" w:sz="0" w:space="0" w:color="auto"/>
        <w:left w:val="none" w:sz="0" w:space="0" w:color="auto"/>
        <w:bottom w:val="none" w:sz="0" w:space="0" w:color="auto"/>
        <w:right w:val="none" w:sz="0" w:space="0" w:color="auto"/>
      </w:divBdr>
    </w:div>
    <w:div w:id="1517384558">
      <w:marLeft w:val="480"/>
      <w:marRight w:val="0"/>
      <w:marTop w:val="0"/>
      <w:marBottom w:val="0"/>
      <w:divBdr>
        <w:top w:val="none" w:sz="0" w:space="0" w:color="auto"/>
        <w:left w:val="none" w:sz="0" w:space="0" w:color="auto"/>
        <w:bottom w:val="none" w:sz="0" w:space="0" w:color="auto"/>
        <w:right w:val="none" w:sz="0" w:space="0" w:color="auto"/>
      </w:divBdr>
    </w:div>
    <w:div w:id="1518958323">
      <w:marLeft w:val="480"/>
      <w:marRight w:val="0"/>
      <w:marTop w:val="0"/>
      <w:marBottom w:val="0"/>
      <w:divBdr>
        <w:top w:val="none" w:sz="0" w:space="0" w:color="auto"/>
        <w:left w:val="none" w:sz="0" w:space="0" w:color="auto"/>
        <w:bottom w:val="none" w:sz="0" w:space="0" w:color="auto"/>
        <w:right w:val="none" w:sz="0" w:space="0" w:color="auto"/>
      </w:divBdr>
    </w:div>
    <w:div w:id="1519854637">
      <w:marLeft w:val="480"/>
      <w:marRight w:val="0"/>
      <w:marTop w:val="0"/>
      <w:marBottom w:val="0"/>
      <w:divBdr>
        <w:top w:val="none" w:sz="0" w:space="0" w:color="auto"/>
        <w:left w:val="none" w:sz="0" w:space="0" w:color="auto"/>
        <w:bottom w:val="none" w:sz="0" w:space="0" w:color="auto"/>
        <w:right w:val="none" w:sz="0" w:space="0" w:color="auto"/>
      </w:divBdr>
    </w:div>
    <w:div w:id="1520512571">
      <w:marLeft w:val="480"/>
      <w:marRight w:val="0"/>
      <w:marTop w:val="0"/>
      <w:marBottom w:val="0"/>
      <w:divBdr>
        <w:top w:val="none" w:sz="0" w:space="0" w:color="auto"/>
        <w:left w:val="none" w:sz="0" w:space="0" w:color="auto"/>
        <w:bottom w:val="none" w:sz="0" w:space="0" w:color="auto"/>
        <w:right w:val="none" w:sz="0" w:space="0" w:color="auto"/>
      </w:divBdr>
    </w:div>
    <w:div w:id="1520851428">
      <w:marLeft w:val="480"/>
      <w:marRight w:val="0"/>
      <w:marTop w:val="0"/>
      <w:marBottom w:val="0"/>
      <w:divBdr>
        <w:top w:val="none" w:sz="0" w:space="0" w:color="auto"/>
        <w:left w:val="none" w:sz="0" w:space="0" w:color="auto"/>
        <w:bottom w:val="none" w:sz="0" w:space="0" w:color="auto"/>
        <w:right w:val="none" w:sz="0" w:space="0" w:color="auto"/>
      </w:divBdr>
    </w:div>
    <w:div w:id="1521233613">
      <w:marLeft w:val="480"/>
      <w:marRight w:val="0"/>
      <w:marTop w:val="0"/>
      <w:marBottom w:val="0"/>
      <w:divBdr>
        <w:top w:val="none" w:sz="0" w:space="0" w:color="auto"/>
        <w:left w:val="none" w:sz="0" w:space="0" w:color="auto"/>
        <w:bottom w:val="none" w:sz="0" w:space="0" w:color="auto"/>
        <w:right w:val="none" w:sz="0" w:space="0" w:color="auto"/>
      </w:divBdr>
    </w:div>
    <w:div w:id="1521502563">
      <w:marLeft w:val="480"/>
      <w:marRight w:val="0"/>
      <w:marTop w:val="0"/>
      <w:marBottom w:val="0"/>
      <w:divBdr>
        <w:top w:val="none" w:sz="0" w:space="0" w:color="auto"/>
        <w:left w:val="none" w:sz="0" w:space="0" w:color="auto"/>
        <w:bottom w:val="none" w:sz="0" w:space="0" w:color="auto"/>
        <w:right w:val="none" w:sz="0" w:space="0" w:color="auto"/>
      </w:divBdr>
    </w:div>
    <w:div w:id="1523087154">
      <w:marLeft w:val="480"/>
      <w:marRight w:val="0"/>
      <w:marTop w:val="0"/>
      <w:marBottom w:val="0"/>
      <w:divBdr>
        <w:top w:val="none" w:sz="0" w:space="0" w:color="auto"/>
        <w:left w:val="none" w:sz="0" w:space="0" w:color="auto"/>
        <w:bottom w:val="none" w:sz="0" w:space="0" w:color="auto"/>
        <w:right w:val="none" w:sz="0" w:space="0" w:color="auto"/>
      </w:divBdr>
    </w:div>
    <w:div w:id="1524438566">
      <w:marLeft w:val="480"/>
      <w:marRight w:val="0"/>
      <w:marTop w:val="0"/>
      <w:marBottom w:val="0"/>
      <w:divBdr>
        <w:top w:val="none" w:sz="0" w:space="0" w:color="auto"/>
        <w:left w:val="none" w:sz="0" w:space="0" w:color="auto"/>
        <w:bottom w:val="none" w:sz="0" w:space="0" w:color="auto"/>
        <w:right w:val="none" w:sz="0" w:space="0" w:color="auto"/>
      </w:divBdr>
    </w:div>
    <w:div w:id="1524786506">
      <w:marLeft w:val="480"/>
      <w:marRight w:val="0"/>
      <w:marTop w:val="0"/>
      <w:marBottom w:val="0"/>
      <w:divBdr>
        <w:top w:val="none" w:sz="0" w:space="0" w:color="auto"/>
        <w:left w:val="none" w:sz="0" w:space="0" w:color="auto"/>
        <w:bottom w:val="none" w:sz="0" w:space="0" w:color="auto"/>
        <w:right w:val="none" w:sz="0" w:space="0" w:color="auto"/>
      </w:divBdr>
    </w:div>
    <w:div w:id="1526137153">
      <w:marLeft w:val="480"/>
      <w:marRight w:val="0"/>
      <w:marTop w:val="0"/>
      <w:marBottom w:val="0"/>
      <w:divBdr>
        <w:top w:val="none" w:sz="0" w:space="0" w:color="auto"/>
        <w:left w:val="none" w:sz="0" w:space="0" w:color="auto"/>
        <w:bottom w:val="none" w:sz="0" w:space="0" w:color="auto"/>
        <w:right w:val="none" w:sz="0" w:space="0" w:color="auto"/>
      </w:divBdr>
    </w:div>
    <w:div w:id="1528759282">
      <w:marLeft w:val="480"/>
      <w:marRight w:val="0"/>
      <w:marTop w:val="0"/>
      <w:marBottom w:val="0"/>
      <w:divBdr>
        <w:top w:val="none" w:sz="0" w:space="0" w:color="auto"/>
        <w:left w:val="none" w:sz="0" w:space="0" w:color="auto"/>
        <w:bottom w:val="none" w:sz="0" w:space="0" w:color="auto"/>
        <w:right w:val="none" w:sz="0" w:space="0" w:color="auto"/>
      </w:divBdr>
    </w:div>
    <w:div w:id="1528831450">
      <w:marLeft w:val="480"/>
      <w:marRight w:val="0"/>
      <w:marTop w:val="0"/>
      <w:marBottom w:val="0"/>
      <w:divBdr>
        <w:top w:val="none" w:sz="0" w:space="0" w:color="auto"/>
        <w:left w:val="none" w:sz="0" w:space="0" w:color="auto"/>
        <w:bottom w:val="none" w:sz="0" w:space="0" w:color="auto"/>
        <w:right w:val="none" w:sz="0" w:space="0" w:color="auto"/>
      </w:divBdr>
    </w:div>
    <w:div w:id="1528837746">
      <w:marLeft w:val="480"/>
      <w:marRight w:val="0"/>
      <w:marTop w:val="0"/>
      <w:marBottom w:val="0"/>
      <w:divBdr>
        <w:top w:val="none" w:sz="0" w:space="0" w:color="auto"/>
        <w:left w:val="none" w:sz="0" w:space="0" w:color="auto"/>
        <w:bottom w:val="none" w:sz="0" w:space="0" w:color="auto"/>
        <w:right w:val="none" w:sz="0" w:space="0" w:color="auto"/>
      </w:divBdr>
    </w:div>
    <w:div w:id="1529248328">
      <w:marLeft w:val="480"/>
      <w:marRight w:val="0"/>
      <w:marTop w:val="0"/>
      <w:marBottom w:val="0"/>
      <w:divBdr>
        <w:top w:val="none" w:sz="0" w:space="0" w:color="auto"/>
        <w:left w:val="none" w:sz="0" w:space="0" w:color="auto"/>
        <w:bottom w:val="none" w:sz="0" w:space="0" w:color="auto"/>
        <w:right w:val="none" w:sz="0" w:space="0" w:color="auto"/>
      </w:divBdr>
    </w:div>
    <w:div w:id="1531262409">
      <w:marLeft w:val="480"/>
      <w:marRight w:val="0"/>
      <w:marTop w:val="0"/>
      <w:marBottom w:val="0"/>
      <w:divBdr>
        <w:top w:val="none" w:sz="0" w:space="0" w:color="auto"/>
        <w:left w:val="none" w:sz="0" w:space="0" w:color="auto"/>
        <w:bottom w:val="none" w:sz="0" w:space="0" w:color="auto"/>
        <w:right w:val="none" w:sz="0" w:space="0" w:color="auto"/>
      </w:divBdr>
    </w:div>
    <w:div w:id="1534263807">
      <w:marLeft w:val="480"/>
      <w:marRight w:val="0"/>
      <w:marTop w:val="0"/>
      <w:marBottom w:val="0"/>
      <w:divBdr>
        <w:top w:val="none" w:sz="0" w:space="0" w:color="auto"/>
        <w:left w:val="none" w:sz="0" w:space="0" w:color="auto"/>
        <w:bottom w:val="none" w:sz="0" w:space="0" w:color="auto"/>
        <w:right w:val="none" w:sz="0" w:space="0" w:color="auto"/>
      </w:divBdr>
    </w:div>
    <w:div w:id="1536229832">
      <w:marLeft w:val="480"/>
      <w:marRight w:val="0"/>
      <w:marTop w:val="0"/>
      <w:marBottom w:val="0"/>
      <w:divBdr>
        <w:top w:val="none" w:sz="0" w:space="0" w:color="auto"/>
        <w:left w:val="none" w:sz="0" w:space="0" w:color="auto"/>
        <w:bottom w:val="none" w:sz="0" w:space="0" w:color="auto"/>
        <w:right w:val="none" w:sz="0" w:space="0" w:color="auto"/>
      </w:divBdr>
    </w:div>
    <w:div w:id="1537038146">
      <w:marLeft w:val="480"/>
      <w:marRight w:val="0"/>
      <w:marTop w:val="0"/>
      <w:marBottom w:val="0"/>
      <w:divBdr>
        <w:top w:val="none" w:sz="0" w:space="0" w:color="auto"/>
        <w:left w:val="none" w:sz="0" w:space="0" w:color="auto"/>
        <w:bottom w:val="none" w:sz="0" w:space="0" w:color="auto"/>
        <w:right w:val="none" w:sz="0" w:space="0" w:color="auto"/>
      </w:divBdr>
    </w:div>
    <w:div w:id="1537543383">
      <w:marLeft w:val="480"/>
      <w:marRight w:val="0"/>
      <w:marTop w:val="0"/>
      <w:marBottom w:val="0"/>
      <w:divBdr>
        <w:top w:val="none" w:sz="0" w:space="0" w:color="auto"/>
        <w:left w:val="none" w:sz="0" w:space="0" w:color="auto"/>
        <w:bottom w:val="none" w:sz="0" w:space="0" w:color="auto"/>
        <w:right w:val="none" w:sz="0" w:space="0" w:color="auto"/>
      </w:divBdr>
    </w:div>
    <w:div w:id="1538200998">
      <w:marLeft w:val="480"/>
      <w:marRight w:val="0"/>
      <w:marTop w:val="0"/>
      <w:marBottom w:val="0"/>
      <w:divBdr>
        <w:top w:val="none" w:sz="0" w:space="0" w:color="auto"/>
        <w:left w:val="none" w:sz="0" w:space="0" w:color="auto"/>
        <w:bottom w:val="none" w:sz="0" w:space="0" w:color="auto"/>
        <w:right w:val="none" w:sz="0" w:space="0" w:color="auto"/>
      </w:divBdr>
    </w:div>
    <w:div w:id="1539590786">
      <w:marLeft w:val="480"/>
      <w:marRight w:val="0"/>
      <w:marTop w:val="0"/>
      <w:marBottom w:val="0"/>
      <w:divBdr>
        <w:top w:val="none" w:sz="0" w:space="0" w:color="auto"/>
        <w:left w:val="none" w:sz="0" w:space="0" w:color="auto"/>
        <w:bottom w:val="none" w:sz="0" w:space="0" w:color="auto"/>
        <w:right w:val="none" w:sz="0" w:space="0" w:color="auto"/>
      </w:divBdr>
    </w:div>
    <w:div w:id="1540505549">
      <w:marLeft w:val="480"/>
      <w:marRight w:val="0"/>
      <w:marTop w:val="0"/>
      <w:marBottom w:val="0"/>
      <w:divBdr>
        <w:top w:val="none" w:sz="0" w:space="0" w:color="auto"/>
        <w:left w:val="none" w:sz="0" w:space="0" w:color="auto"/>
        <w:bottom w:val="none" w:sz="0" w:space="0" w:color="auto"/>
        <w:right w:val="none" w:sz="0" w:space="0" w:color="auto"/>
      </w:divBdr>
    </w:div>
    <w:div w:id="1542935137">
      <w:marLeft w:val="480"/>
      <w:marRight w:val="0"/>
      <w:marTop w:val="0"/>
      <w:marBottom w:val="0"/>
      <w:divBdr>
        <w:top w:val="none" w:sz="0" w:space="0" w:color="auto"/>
        <w:left w:val="none" w:sz="0" w:space="0" w:color="auto"/>
        <w:bottom w:val="none" w:sz="0" w:space="0" w:color="auto"/>
        <w:right w:val="none" w:sz="0" w:space="0" w:color="auto"/>
      </w:divBdr>
    </w:div>
    <w:div w:id="1543052383">
      <w:marLeft w:val="480"/>
      <w:marRight w:val="0"/>
      <w:marTop w:val="0"/>
      <w:marBottom w:val="0"/>
      <w:divBdr>
        <w:top w:val="none" w:sz="0" w:space="0" w:color="auto"/>
        <w:left w:val="none" w:sz="0" w:space="0" w:color="auto"/>
        <w:bottom w:val="none" w:sz="0" w:space="0" w:color="auto"/>
        <w:right w:val="none" w:sz="0" w:space="0" w:color="auto"/>
      </w:divBdr>
    </w:div>
    <w:div w:id="1543322855">
      <w:marLeft w:val="480"/>
      <w:marRight w:val="0"/>
      <w:marTop w:val="0"/>
      <w:marBottom w:val="0"/>
      <w:divBdr>
        <w:top w:val="none" w:sz="0" w:space="0" w:color="auto"/>
        <w:left w:val="none" w:sz="0" w:space="0" w:color="auto"/>
        <w:bottom w:val="none" w:sz="0" w:space="0" w:color="auto"/>
        <w:right w:val="none" w:sz="0" w:space="0" w:color="auto"/>
      </w:divBdr>
    </w:div>
    <w:div w:id="1546329933">
      <w:bodyDiv w:val="1"/>
      <w:marLeft w:val="0"/>
      <w:marRight w:val="0"/>
      <w:marTop w:val="0"/>
      <w:marBottom w:val="0"/>
      <w:divBdr>
        <w:top w:val="none" w:sz="0" w:space="0" w:color="auto"/>
        <w:left w:val="none" w:sz="0" w:space="0" w:color="auto"/>
        <w:bottom w:val="none" w:sz="0" w:space="0" w:color="auto"/>
        <w:right w:val="none" w:sz="0" w:space="0" w:color="auto"/>
      </w:divBdr>
    </w:div>
    <w:div w:id="1547521977">
      <w:marLeft w:val="480"/>
      <w:marRight w:val="0"/>
      <w:marTop w:val="0"/>
      <w:marBottom w:val="0"/>
      <w:divBdr>
        <w:top w:val="none" w:sz="0" w:space="0" w:color="auto"/>
        <w:left w:val="none" w:sz="0" w:space="0" w:color="auto"/>
        <w:bottom w:val="none" w:sz="0" w:space="0" w:color="auto"/>
        <w:right w:val="none" w:sz="0" w:space="0" w:color="auto"/>
      </w:divBdr>
    </w:div>
    <w:div w:id="1548225692">
      <w:marLeft w:val="480"/>
      <w:marRight w:val="0"/>
      <w:marTop w:val="0"/>
      <w:marBottom w:val="0"/>
      <w:divBdr>
        <w:top w:val="none" w:sz="0" w:space="0" w:color="auto"/>
        <w:left w:val="none" w:sz="0" w:space="0" w:color="auto"/>
        <w:bottom w:val="none" w:sz="0" w:space="0" w:color="auto"/>
        <w:right w:val="none" w:sz="0" w:space="0" w:color="auto"/>
      </w:divBdr>
    </w:div>
    <w:div w:id="1548489956">
      <w:marLeft w:val="480"/>
      <w:marRight w:val="0"/>
      <w:marTop w:val="0"/>
      <w:marBottom w:val="0"/>
      <w:divBdr>
        <w:top w:val="none" w:sz="0" w:space="0" w:color="auto"/>
        <w:left w:val="none" w:sz="0" w:space="0" w:color="auto"/>
        <w:bottom w:val="none" w:sz="0" w:space="0" w:color="auto"/>
        <w:right w:val="none" w:sz="0" w:space="0" w:color="auto"/>
      </w:divBdr>
    </w:div>
    <w:div w:id="1549686084">
      <w:marLeft w:val="480"/>
      <w:marRight w:val="0"/>
      <w:marTop w:val="0"/>
      <w:marBottom w:val="0"/>
      <w:divBdr>
        <w:top w:val="none" w:sz="0" w:space="0" w:color="auto"/>
        <w:left w:val="none" w:sz="0" w:space="0" w:color="auto"/>
        <w:bottom w:val="none" w:sz="0" w:space="0" w:color="auto"/>
        <w:right w:val="none" w:sz="0" w:space="0" w:color="auto"/>
      </w:divBdr>
    </w:div>
    <w:div w:id="1551771816">
      <w:marLeft w:val="480"/>
      <w:marRight w:val="0"/>
      <w:marTop w:val="0"/>
      <w:marBottom w:val="0"/>
      <w:divBdr>
        <w:top w:val="none" w:sz="0" w:space="0" w:color="auto"/>
        <w:left w:val="none" w:sz="0" w:space="0" w:color="auto"/>
        <w:bottom w:val="none" w:sz="0" w:space="0" w:color="auto"/>
        <w:right w:val="none" w:sz="0" w:space="0" w:color="auto"/>
      </w:divBdr>
    </w:div>
    <w:div w:id="1551844607">
      <w:marLeft w:val="480"/>
      <w:marRight w:val="0"/>
      <w:marTop w:val="0"/>
      <w:marBottom w:val="0"/>
      <w:divBdr>
        <w:top w:val="none" w:sz="0" w:space="0" w:color="auto"/>
        <w:left w:val="none" w:sz="0" w:space="0" w:color="auto"/>
        <w:bottom w:val="none" w:sz="0" w:space="0" w:color="auto"/>
        <w:right w:val="none" w:sz="0" w:space="0" w:color="auto"/>
      </w:divBdr>
    </w:div>
    <w:div w:id="1552576432">
      <w:marLeft w:val="480"/>
      <w:marRight w:val="0"/>
      <w:marTop w:val="0"/>
      <w:marBottom w:val="0"/>
      <w:divBdr>
        <w:top w:val="none" w:sz="0" w:space="0" w:color="auto"/>
        <w:left w:val="none" w:sz="0" w:space="0" w:color="auto"/>
        <w:bottom w:val="none" w:sz="0" w:space="0" w:color="auto"/>
        <w:right w:val="none" w:sz="0" w:space="0" w:color="auto"/>
      </w:divBdr>
    </w:div>
    <w:div w:id="1553155236">
      <w:marLeft w:val="480"/>
      <w:marRight w:val="0"/>
      <w:marTop w:val="0"/>
      <w:marBottom w:val="0"/>
      <w:divBdr>
        <w:top w:val="none" w:sz="0" w:space="0" w:color="auto"/>
        <w:left w:val="none" w:sz="0" w:space="0" w:color="auto"/>
        <w:bottom w:val="none" w:sz="0" w:space="0" w:color="auto"/>
        <w:right w:val="none" w:sz="0" w:space="0" w:color="auto"/>
      </w:divBdr>
    </w:div>
    <w:div w:id="1553228596">
      <w:marLeft w:val="480"/>
      <w:marRight w:val="0"/>
      <w:marTop w:val="0"/>
      <w:marBottom w:val="0"/>
      <w:divBdr>
        <w:top w:val="none" w:sz="0" w:space="0" w:color="auto"/>
        <w:left w:val="none" w:sz="0" w:space="0" w:color="auto"/>
        <w:bottom w:val="none" w:sz="0" w:space="0" w:color="auto"/>
        <w:right w:val="none" w:sz="0" w:space="0" w:color="auto"/>
      </w:divBdr>
    </w:div>
    <w:div w:id="1555002221">
      <w:marLeft w:val="480"/>
      <w:marRight w:val="0"/>
      <w:marTop w:val="0"/>
      <w:marBottom w:val="0"/>
      <w:divBdr>
        <w:top w:val="none" w:sz="0" w:space="0" w:color="auto"/>
        <w:left w:val="none" w:sz="0" w:space="0" w:color="auto"/>
        <w:bottom w:val="none" w:sz="0" w:space="0" w:color="auto"/>
        <w:right w:val="none" w:sz="0" w:space="0" w:color="auto"/>
      </w:divBdr>
    </w:div>
    <w:div w:id="1555314179">
      <w:marLeft w:val="480"/>
      <w:marRight w:val="0"/>
      <w:marTop w:val="0"/>
      <w:marBottom w:val="0"/>
      <w:divBdr>
        <w:top w:val="none" w:sz="0" w:space="0" w:color="auto"/>
        <w:left w:val="none" w:sz="0" w:space="0" w:color="auto"/>
        <w:bottom w:val="none" w:sz="0" w:space="0" w:color="auto"/>
        <w:right w:val="none" w:sz="0" w:space="0" w:color="auto"/>
      </w:divBdr>
    </w:div>
    <w:div w:id="1556698989">
      <w:marLeft w:val="480"/>
      <w:marRight w:val="0"/>
      <w:marTop w:val="0"/>
      <w:marBottom w:val="0"/>
      <w:divBdr>
        <w:top w:val="none" w:sz="0" w:space="0" w:color="auto"/>
        <w:left w:val="none" w:sz="0" w:space="0" w:color="auto"/>
        <w:bottom w:val="none" w:sz="0" w:space="0" w:color="auto"/>
        <w:right w:val="none" w:sz="0" w:space="0" w:color="auto"/>
      </w:divBdr>
    </w:div>
    <w:div w:id="1558281822">
      <w:bodyDiv w:val="1"/>
      <w:marLeft w:val="0"/>
      <w:marRight w:val="0"/>
      <w:marTop w:val="0"/>
      <w:marBottom w:val="0"/>
      <w:divBdr>
        <w:top w:val="none" w:sz="0" w:space="0" w:color="auto"/>
        <w:left w:val="none" w:sz="0" w:space="0" w:color="auto"/>
        <w:bottom w:val="none" w:sz="0" w:space="0" w:color="auto"/>
        <w:right w:val="none" w:sz="0" w:space="0" w:color="auto"/>
      </w:divBdr>
    </w:div>
    <w:div w:id="1559247207">
      <w:marLeft w:val="480"/>
      <w:marRight w:val="0"/>
      <w:marTop w:val="0"/>
      <w:marBottom w:val="0"/>
      <w:divBdr>
        <w:top w:val="none" w:sz="0" w:space="0" w:color="auto"/>
        <w:left w:val="none" w:sz="0" w:space="0" w:color="auto"/>
        <w:bottom w:val="none" w:sz="0" w:space="0" w:color="auto"/>
        <w:right w:val="none" w:sz="0" w:space="0" w:color="auto"/>
      </w:divBdr>
    </w:div>
    <w:div w:id="1559587893">
      <w:marLeft w:val="480"/>
      <w:marRight w:val="0"/>
      <w:marTop w:val="0"/>
      <w:marBottom w:val="0"/>
      <w:divBdr>
        <w:top w:val="none" w:sz="0" w:space="0" w:color="auto"/>
        <w:left w:val="none" w:sz="0" w:space="0" w:color="auto"/>
        <w:bottom w:val="none" w:sz="0" w:space="0" w:color="auto"/>
        <w:right w:val="none" w:sz="0" w:space="0" w:color="auto"/>
      </w:divBdr>
    </w:div>
    <w:div w:id="1559632587">
      <w:marLeft w:val="480"/>
      <w:marRight w:val="0"/>
      <w:marTop w:val="0"/>
      <w:marBottom w:val="0"/>
      <w:divBdr>
        <w:top w:val="none" w:sz="0" w:space="0" w:color="auto"/>
        <w:left w:val="none" w:sz="0" w:space="0" w:color="auto"/>
        <w:bottom w:val="none" w:sz="0" w:space="0" w:color="auto"/>
        <w:right w:val="none" w:sz="0" w:space="0" w:color="auto"/>
      </w:divBdr>
    </w:div>
    <w:div w:id="1560242090">
      <w:marLeft w:val="480"/>
      <w:marRight w:val="0"/>
      <w:marTop w:val="0"/>
      <w:marBottom w:val="0"/>
      <w:divBdr>
        <w:top w:val="none" w:sz="0" w:space="0" w:color="auto"/>
        <w:left w:val="none" w:sz="0" w:space="0" w:color="auto"/>
        <w:bottom w:val="none" w:sz="0" w:space="0" w:color="auto"/>
        <w:right w:val="none" w:sz="0" w:space="0" w:color="auto"/>
      </w:divBdr>
    </w:div>
    <w:div w:id="1560634840">
      <w:marLeft w:val="480"/>
      <w:marRight w:val="0"/>
      <w:marTop w:val="0"/>
      <w:marBottom w:val="0"/>
      <w:divBdr>
        <w:top w:val="none" w:sz="0" w:space="0" w:color="auto"/>
        <w:left w:val="none" w:sz="0" w:space="0" w:color="auto"/>
        <w:bottom w:val="none" w:sz="0" w:space="0" w:color="auto"/>
        <w:right w:val="none" w:sz="0" w:space="0" w:color="auto"/>
      </w:divBdr>
    </w:div>
    <w:div w:id="1562323941">
      <w:marLeft w:val="480"/>
      <w:marRight w:val="0"/>
      <w:marTop w:val="0"/>
      <w:marBottom w:val="0"/>
      <w:divBdr>
        <w:top w:val="none" w:sz="0" w:space="0" w:color="auto"/>
        <w:left w:val="none" w:sz="0" w:space="0" w:color="auto"/>
        <w:bottom w:val="none" w:sz="0" w:space="0" w:color="auto"/>
        <w:right w:val="none" w:sz="0" w:space="0" w:color="auto"/>
      </w:divBdr>
    </w:div>
    <w:div w:id="1564564696">
      <w:marLeft w:val="480"/>
      <w:marRight w:val="0"/>
      <w:marTop w:val="0"/>
      <w:marBottom w:val="0"/>
      <w:divBdr>
        <w:top w:val="none" w:sz="0" w:space="0" w:color="auto"/>
        <w:left w:val="none" w:sz="0" w:space="0" w:color="auto"/>
        <w:bottom w:val="none" w:sz="0" w:space="0" w:color="auto"/>
        <w:right w:val="none" w:sz="0" w:space="0" w:color="auto"/>
      </w:divBdr>
    </w:div>
    <w:div w:id="1566649729">
      <w:marLeft w:val="480"/>
      <w:marRight w:val="0"/>
      <w:marTop w:val="0"/>
      <w:marBottom w:val="0"/>
      <w:divBdr>
        <w:top w:val="none" w:sz="0" w:space="0" w:color="auto"/>
        <w:left w:val="none" w:sz="0" w:space="0" w:color="auto"/>
        <w:bottom w:val="none" w:sz="0" w:space="0" w:color="auto"/>
        <w:right w:val="none" w:sz="0" w:space="0" w:color="auto"/>
      </w:divBdr>
    </w:div>
    <w:div w:id="1568031179">
      <w:marLeft w:val="480"/>
      <w:marRight w:val="0"/>
      <w:marTop w:val="0"/>
      <w:marBottom w:val="0"/>
      <w:divBdr>
        <w:top w:val="none" w:sz="0" w:space="0" w:color="auto"/>
        <w:left w:val="none" w:sz="0" w:space="0" w:color="auto"/>
        <w:bottom w:val="none" w:sz="0" w:space="0" w:color="auto"/>
        <w:right w:val="none" w:sz="0" w:space="0" w:color="auto"/>
      </w:divBdr>
    </w:div>
    <w:div w:id="1568609777">
      <w:marLeft w:val="480"/>
      <w:marRight w:val="0"/>
      <w:marTop w:val="0"/>
      <w:marBottom w:val="0"/>
      <w:divBdr>
        <w:top w:val="none" w:sz="0" w:space="0" w:color="auto"/>
        <w:left w:val="none" w:sz="0" w:space="0" w:color="auto"/>
        <w:bottom w:val="none" w:sz="0" w:space="0" w:color="auto"/>
        <w:right w:val="none" w:sz="0" w:space="0" w:color="auto"/>
      </w:divBdr>
    </w:div>
    <w:div w:id="1569419108">
      <w:marLeft w:val="480"/>
      <w:marRight w:val="0"/>
      <w:marTop w:val="0"/>
      <w:marBottom w:val="0"/>
      <w:divBdr>
        <w:top w:val="none" w:sz="0" w:space="0" w:color="auto"/>
        <w:left w:val="none" w:sz="0" w:space="0" w:color="auto"/>
        <w:bottom w:val="none" w:sz="0" w:space="0" w:color="auto"/>
        <w:right w:val="none" w:sz="0" w:space="0" w:color="auto"/>
      </w:divBdr>
    </w:div>
    <w:div w:id="1570265851">
      <w:marLeft w:val="480"/>
      <w:marRight w:val="0"/>
      <w:marTop w:val="0"/>
      <w:marBottom w:val="0"/>
      <w:divBdr>
        <w:top w:val="none" w:sz="0" w:space="0" w:color="auto"/>
        <w:left w:val="none" w:sz="0" w:space="0" w:color="auto"/>
        <w:bottom w:val="none" w:sz="0" w:space="0" w:color="auto"/>
        <w:right w:val="none" w:sz="0" w:space="0" w:color="auto"/>
      </w:divBdr>
    </w:div>
    <w:div w:id="1571385227">
      <w:bodyDiv w:val="1"/>
      <w:marLeft w:val="0"/>
      <w:marRight w:val="0"/>
      <w:marTop w:val="0"/>
      <w:marBottom w:val="0"/>
      <w:divBdr>
        <w:top w:val="none" w:sz="0" w:space="0" w:color="auto"/>
        <w:left w:val="none" w:sz="0" w:space="0" w:color="auto"/>
        <w:bottom w:val="none" w:sz="0" w:space="0" w:color="auto"/>
        <w:right w:val="none" w:sz="0" w:space="0" w:color="auto"/>
      </w:divBdr>
    </w:div>
    <w:div w:id="1571496107">
      <w:marLeft w:val="480"/>
      <w:marRight w:val="0"/>
      <w:marTop w:val="0"/>
      <w:marBottom w:val="0"/>
      <w:divBdr>
        <w:top w:val="none" w:sz="0" w:space="0" w:color="auto"/>
        <w:left w:val="none" w:sz="0" w:space="0" w:color="auto"/>
        <w:bottom w:val="none" w:sz="0" w:space="0" w:color="auto"/>
        <w:right w:val="none" w:sz="0" w:space="0" w:color="auto"/>
      </w:divBdr>
    </w:div>
    <w:div w:id="1572275268">
      <w:marLeft w:val="480"/>
      <w:marRight w:val="0"/>
      <w:marTop w:val="0"/>
      <w:marBottom w:val="0"/>
      <w:divBdr>
        <w:top w:val="none" w:sz="0" w:space="0" w:color="auto"/>
        <w:left w:val="none" w:sz="0" w:space="0" w:color="auto"/>
        <w:bottom w:val="none" w:sz="0" w:space="0" w:color="auto"/>
        <w:right w:val="none" w:sz="0" w:space="0" w:color="auto"/>
      </w:divBdr>
    </w:div>
    <w:div w:id="1572808148">
      <w:marLeft w:val="480"/>
      <w:marRight w:val="0"/>
      <w:marTop w:val="0"/>
      <w:marBottom w:val="0"/>
      <w:divBdr>
        <w:top w:val="none" w:sz="0" w:space="0" w:color="auto"/>
        <w:left w:val="none" w:sz="0" w:space="0" w:color="auto"/>
        <w:bottom w:val="none" w:sz="0" w:space="0" w:color="auto"/>
        <w:right w:val="none" w:sz="0" w:space="0" w:color="auto"/>
      </w:divBdr>
    </w:div>
    <w:div w:id="1572883834">
      <w:marLeft w:val="480"/>
      <w:marRight w:val="0"/>
      <w:marTop w:val="0"/>
      <w:marBottom w:val="0"/>
      <w:divBdr>
        <w:top w:val="none" w:sz="0" w:space="0" w:color="auto"/>
        <w:left w:val="none" w:sz="0" w:space="0" w:color="auto"/>
        <w:bottom w:val="none" w:sz="0" w:space="0" w:color="auto"/>
        <w:right w:val="none" w:sz="0" w:space="0" w:color="auto"/>
      </w:divBdr>
    </w:div>
    <w:div w:id="1573346811">
      <w:marLeft w:val="480"/>
      <w:marRight w:val="0"/>
      <w:marTop w:val="0"/>
      <w:marBottom w:val="0"/>
      <w:divBdr>
        <w:top w:val="none" w:sz="0" w:space="0" w:color="auto"/>
        <w:left w:val="none" w:sz="0" w:space="0" w:color="auto"/>
        <w:bottom w:val="none" w:sz="0" w:space="0" w:color="auto"/>
        <w:right w:val="none" w:sz="0" w:space="0" w:color="auto"/>
      </w:divBdr>
    </w:div>
    <w:div w:id="1573857097">
      <w:marLeft w:val="480"/>
      <w:marRight w:val="0"/>
      <w:marTop w:val="0"/>
      <w:marBottom w:val="0"/>
      <w:divBdr>
        <w:top w:val="none" w:sz="0" w:space="0" w:color="auto"/>
        <w:left w:val="none" w:sz="0" w:space="0" w:color="auto"/>
        <w:bottom w:val="none" w:sz="0" w:space="0" w:color="auto"/>
        <w:right w:val="none" w:sz="0" w:space="0" w:color="auto"/>
      </w:divBdr>
    </w:div>
    <w:div w:id="1574513409">
      <w:marLeft w:val="480"/>
      <w:marRight w:val="0"/>
      <w:marTop w:val="0"/>
      <w:marBottom w:val="0"/>
      <w:divBdr>
        <w:top w:val="none" w:sz="0" w:space="0" w:color="auto"/>
        <w:left w:val="none" w:sz="0" w:space="0" w:color="auto"/>
        <w:bottom w:val="none" w:sz="0" w:space="0" w:color="auto"/>
        <w:right w:val="none" w:sz="0" w:space="0" w:color="auto"/>
      </w:divBdr>
    </w:div>
    <w:div w:id="1574657956">
      <w:marLeft w:val="480"/>
      <w:marRight w:val="0"/>
      <w:marTop w:val="0"/>
      <w:marBottom w:val="0"/>
      <w:divBdr>
        <w:top w:val="none" w:sz="0" w:space="0" w:color="auto"/>
        <w:left w:val="none" w:sz="0" w:space="0" w:color="auto"/>
        <w:bottom w:val="none" w:sz="0" w:space="0" w:color="auto"/>
        <w:right w:val="none" w:sz="0" w:space="0" w:color="auto"/>
      </w:divBdr>
    </w:div>
    <w:div w:id="1576430944">
      <w:marLeft w:val="480"/>
      <w:marRight w:val="0"/>
      <w:marTop w:val="0"/>
      <w:marBottom w:val="0"/>
      <w:divBdr>
        <w:top w:val="none" w:sz="0" w:space="0" w:color="auto"/>
        <w:left w:val="none" w:sz="0" w:space="0" w:color="auto"/>
        <w:bottom w:val="none" w:sz="0" w:space="0" w:color="auto"/>
        <w:right w:val="none" w:sz="0" w:space="0" w:color="auto"/>
      </w:divBdr>
    </w:div>
    <w:div w:id="1576624743">
      <w:marLeft w:val="480"/>
      <w:marRight w:val="0"/>
      <w:marTop w:val="0"/>
      <w:marBottom w:val="0"/>
      <w:divBdr>
        <w:top w:val="none" w:sz="0" w:space="0" w:color="auto"/>
        <w:left w:val="none" w:sz="0" w:space="0" w:color="auto"/>
        <w:bottom w:val="none" w:sz="0" w:space="0" w:color="auto"/>
        <w:right w:val="none" w:sz="0" w:space="0" w:color="auto"/>
      </w:divBdr>
    </w:div>
    <w:div w:id="1577088623">
      <w:bodyDiv w:val="1"/>
      <w:marLeft w:val="0"/>
      <w:marRight w:val="0"/>
      <w:marTop w:val="0"/>
      <w:marBottom w:val="0"/>
      <w:divBdr>
        <w:top w:val="none" w:sz="0" w:space="0" w:color="auto"/>
        <w:left w:val="none" w:sz="0" w:space="0" w:color="auto"/>
        <w:bottom w:val="none" w:sz="0" w:space="0" w:color="auto"/>
        <w:right w:val="none" w:sz="0" w:space="0" w:color="auto"/>
      </w:divBdr>
    </w:div>
    <w:div w:id="1577128172">
      <w:marLeft w:val="480"/>
      <w:marRight w:val="0"/>
      <w:marTop w:val="0"/>
      <w:marBottom w:val="0"/>
      <w:divBdr>
        <w:top w:val="none" w:sz="0" w:space="0" w:color="auto"/>
        <w:left w:val="none" w:sz="0" w:space="0" w:color="auto"/>
        <w:bottom w:val="none" w:sz="0" w:space="0" w:color="auto"/>
        <w:right w:val="none" w:sz="0" w:space="0" w:color="auto"/>
      </w:divBdr>
    </w:div>
    <w:div w:id="1578201495">
      <w:marLeft w:val="480"/>
      <w:marRight w:val="0"/>
      <w:marTop w:val="0"/>
      <w:marBottom w:val="0"/>
      <w:divBdr>
        <w:top w:val="none" w:sz="0" w:space="0" w:color="auto"/>
        <w:left w:val="none" w:sz="0" w:space="0" w:color="auto"/>
        <w:bottom w:val="none" w:sz="0" w:space="0" w:color="auto"/>
        <w:right w:val="none" w:sz="0" w:space="0" w:color="auto"/>
      </w:divBdr>
    </w:div>
    <w:div w:id="1579636378">
      <w:marLeft w:val="480"/>
      <w:marRight w:val="0"/>
      <w:marTop w:val="0"/>
      <w:marBottom w:val="0"/>
      <w:divBdr>
        <w:top w:val="none" w:sz="0" w:space="0" w:color="auto"/>
        <w:left w:val="none" w:sz="0" w:space="0" w:color="auto"/>
        <w:bottom w:val="none" w:sz="0" w:space="0" w:color="auto"/>
        <w:right w:val="none" w:sz="0" w:space="0" w:color="auto"/>
      </w:divBdr>
    </w:div>
    <w:div w:id="1580554480">
      <w:marLeft w:val="480"/>
      <w:marRight w:val="0"/>
      <w:marTop w:val="0"/>
      <w:marBottom w:val="0"/>
      <w:divBdr>
        <w:top w:val="none" w:sz="0" w:space="0" w:color="auto"/>
        <w:left w:val="none" w:sz="0" w:space="0" w:color="auto"/>
        <w:bottom w:val="none" w:sz="0" w:space="0" w:color="auto"/>
        <w:right w:val="none" w:sz="0" w:space="0" w:color="auto"/>
      </w:divBdr>
    </w:div>
    <w:div w:id="1580943881">
      <w:marLeft w:val="480"/>
      <w:marRight w:val="0"/>
      <w:marTop w:val="0"/>
      <w:marBottom w:val="0"/>
      <w:divBdr>
        <w:top w:val="none" w:sz="0" w:space="0" w:color="auto"/>
        <w:left w:val="none" w:sz="0" w:space="0" w:color="auto"/>
        <w:bottom w:val="none" w:sz="0" w:space="0" w:color="auto"/>
        <w:right w:val="none" w:sz="0" w:space="0" w:color="auto"/>
      </w:divBdr>
    </w:div>
    <w:div w:id="1580946852">
      <w:marLeft w:val="480"/>
      <w:marRight w:val="0"/>
      <w:marTop w:val="0"/>
      <w:marBottom w:val="0"/>
      <w:divBdr>
        <w:top w:val="none" w:sz="0" w:space="0" w:color="auto"/>
        <w:left w:val="none" w:sz="0" w:space="0" w:color="auto"/>
        <w:bottom w:val="none" w:sz="0" w:space="0" w:color="auto"/>
        <w:right w:val="none" w:sz="0" w:space="0" w:color="auto"/>
      </w:divBdr>
    </w:div>
    <w:div w:id="1582060993">
      <w:marLeft w:val="480"/>
      <w:marRight w:val="0"/>
      <w:marTop w:val="0"/>
      <w:marBottom w:val="0"/>
      <w:divBdr>
        <w:top w:val="none" w:sz="0" w:space="0" w:color="auto"/>
        <w:left w:val="none" w:sz="0" w:space="0" w:color="auto"/>
        <w:bottom w:val="none" w:sz="0" w:space="0" w:color="auto"/>
        <w:right w:val="none" w:sz="0" w:space="0" w:color="auto"/>
      </w:divBdr>
    </w:div>
    <w:div w:id="1582179109">
      <w:marLeft w:val="480"/>
      <w:marRight w:val="0"/>
      <w:marTop w:val="0"/>
      <w:marBottom w:val="0"/>
      <w:divBdr>
        <w:top w:val="none" w:sz="0" w:space="0" w:color="auto"/>
        <w:left w:val="none" w:sz="0" w:space="0" w:color="auto"/>
        <w:bottom w:val="none" w:sz="0" w:space="0" w:color="auto"/>
        <w:right w:val="none" w:sz="0" w:space="0" w:color="auto"/>
      </w:divBdr>
    </w:div>
    <w:div w:id="1582257694">
      <w:marLeft w:val="480"/>
      <w:marRight w:val="0"/>
      <w:marTop w:val="0"/>
      <w:marBottom w:val="0"/>
      <w:divBdr>
        <w:top w:val="none" w:sz="0" w:space="0" w:color="auto"/>
        <w:left w:val="none" w:sz="0" w:space="0" w:color="auto"/>
        <w:bottom w:val="none" w:sz="0" w:space="0" w:color="auto"/>
        <w:right w:val="none" w:sz="0" w:space="0" w:color="auto"/>
      </w:divBdr>
    </w:div>
    <w:div w:id="1582449520">
      <w:marLeft w:val="480"/>
      <w:marRight w:val="0"/>
      <w:marTop w:val="0"/>
      <w:marBottom w:val="0"/>
      <w:divBdr>
        <w:top w:val="none" w:sz="0" w:space="0" w:color="auto"/>
        <w:left w:val="none" w:sz="0" w:space="0" w:color="auto"/>
        <w:bottom w:val="none" w:sz="0" w:space="0" w:color="auto"/>
        <w:right w:val="none" w:sz="0" w:space="0" w:color="auto"/>
      </w:divBdr>
    </w:div>
    <w:div w:id="1582641307">
      <w:marLeft w:val="480"/>
      <w:marRight w:val="0"/>
      <w:marTop w:val="0"/>
      <w:marBottom w:val="0"/>
      <w:divBdr>
        <w:top w:val="none" w:sz="0" w:space="0" w:color="auto"/>
        <w:left w:val="none" w:sz="0" w:space="0" w:color="auto"/>
        <w:bottom w:val="none" w:sz="0" w:space="0" w:color="auto"/>
        <w:right w:val="none" w:sz="0" w:space="0" w:color="auto"/>
      </w:divBdr>
    </w:div>
    <w:div w:id="1582644215">
      <w:marLeft w:val="480"/>
      <w:marRight w:val="0"/>
      <w:marTop w:val="0"/>
      <w:marBottom w:val="0"/>
      <w:divBdr>
        <w:top w:val="none" w:sz="0" w:space="0" w:color="auto"/>
        <w:left w:val="none" w:sz="0" w:space="0" w:color="auto"/>
        <w:bottom w:val="none" w:sz="0" w:space="0" w:color="auto"/>
        <w:right w:val="none" w:sz="0" w:space="0" w:color="auto"/>
      </w:divBdr>
    </w:div>
    <w:div w:id="1582788293">
      <w:marLeft w:val="480"/>
      <w:marRight w:val="0"/>
      <w:marTop w:val="0"/>
      <w:marBottom w:val="0"/>
      <w:divBdr>
        <w:top w:val="none" w:sz="0" w:space="0" w:color="auto"/>
        <w:left w:val="none" w:sz="0" w:space="0" w:color="auto"/>
        <w:bottom w:val="none" w:sz="0" w:space="0" w:color="auto"/>
        <w:right w:val="none" w:sz="0" w:space="0" w:color="auto"/>
      </w:divBdr>
    </w:div>
    <w:div w:id="1583636930">
      <w:marLeft w:val="480"/>
      <w:marRight w:val="0"/>
      <w:marTop w:val="0"/>
      <w:marBottom w:val="0"/>
      <w:divBdr>
        <w:top w:val="none" w:sz="0" w:space="0" w:color="auto"/>
        <w:left w:val="none" w:sz="0" w:space="0" w:color="auto"/>
        <w:bottom w:val="none" w:sz="0" w:space="0" w:color="auto"/>
        <w:right w:val="none" w:sz="0" w:space="0" w:color="auto"/>
      </w:divBdr>
    </w:div>
    <w:div w:id="1583950539">
      <w:marLeft w:val="480"/>
      <w:marRight w:val="0"/>
      <w:marTop w:val="0"/>
      <w:marBottom w:val="0"/>
      <w:divBdr>
        <w:top w:val="none" w:sz="0" w:space="0" w:color="auto"/>
        <w:left w:val="none" w:sz="0" w:space="0" w:color="auto"/>
        <w:bottom w:val="none" w:sz="0" w:space="0" w:color="auto"/>
        <w:right w:val="none" w:sz="0" w:space="0" w:color="auto"/>
      </w:divBdr>
    </w:div>
    <w:div w:id="1584678422">
      <w:marLeft w:val="480"/>
      <w:marRight w:val="0"/>
      <w:marTop w:val="0"/>
      <w:marBottom w:val="0"/>
      <w:divBdr>
        <w:top w:val="none" w:sz="0" w:space="0" w:color="auto"/>
        <w:left w:val="none" w:sz="0" w:space="0" w:color="auto"/>
        <w:bottom w:val="none" w:sz="0" w:space="0" w:color="auto"/>
        <w:right w:val="none" w:sz="0" w:space="0" w:color="auto"/>
      </w:divBdr>
    </w:div>
    <w:div w:id="1584877094">
      <w:marLeft w:val="480"/>
      <w:marRight w:val="0"/>
      <w:marTop w:val="0"/>
      <w:marBottom w:val="0"/>
      <w:divBdr>
        <w:top w:val="none" w:sz="0" w:space="0" w:color="auto"/>
        <w:left w:val="none" w:sz="0" w:space="0" w:color="auto"/>
        <w:bottom w:val="none" w:sz="0" w:space="0" w:color="auto"/>
        <w:right w:val="none" w:sz="0" w:space="0" w:color="auto"/>
      </w:divBdr>
    </w:div>
    <w:div w:id="1585720760">
      <w:marLeft w:val="480"/>
      <w:marRight w:val="0"/>
      <w:marTop w:val="0"/>
      <w:marBottom w:val="0"/>
      <w:divBdr>
        <w:top w:val="none" w:sz="0" w:space="0" w:color="auto"/>
        <w:left w:val="none" w:sz="0" w:space="0" w:color="auto"/>
        <w:bottom w:val="none" w:sz="0" w:space="0" w:color="auto"/>
        <w:right w:val="none" w:sz="0" w:space="0" w:color="auto"/>
      </w:divBdr>
    </w:div>
    <w:div w:id="1586498646">
      <w:marLeft w:val="480"/>
      <w:marRight w:val="0"/>
      <w:marTop w:val="0"/>
      <w:marBottom w:val="0"/>
      <w:divBdr>
        <w:top w:val="none" w:sz="0" w:space="0" w:color="auto"/>
        <w:left w:val="none" w:sz="0" w:space="0" w:color="auto"/>
        <w:bottom w:val="none" w:sz="0" w:space="0" w:color="auto"/>
        <w:right w:val="none" w:sz="0" w:space="0" w:color="auto"/>
      </w:divBdr>
    </w:div>
    <w:div w:id="1586718461">
      <w:marLeft w:val="480"/>
      <w:marRight w:val="0"/>
      <w:marTop w:val="0"/>
      <w:marBottom w:val="0"/>
      <w:divBdr>
        <w:top w:val="none" w:sz="0" w:space="0" w:color="auto"/>
        <w:left w:val="none" w:sz="0" w:space="0" w:color="auto"/>
        <w:bottom w:val="none" w:sz="0" w:space="0" w:color="auto"/>
        <w:right w:val="none" w:sz="0" w:space="0" w:color="auto"/>
      </w:divBdr>
    </w:div>
    <w:div w:id="1588074499">
      <w:marLeft w:val="480"/>
      <w:marRight w:val="0"/>
      <w:marTop w:val="0"/>
      <w:marBottom w:val="0"/>
      <w:divBdr>
        <w:top w:val="none" w:sz="0" w:space="0" w:color="auto"/>
        <w:left w:val="none" w:sz="0" w:space="0" w:color="auto"/>
        <w:bottom w:val="none" w:sz="0" w:space="0" w:color="auto"/>
        <w:right w:val="none" w:sz="0" w:space="0" w:color="auto"/>
      </w:divBdr>
    </w:div>
    <w:div w:id="1589922328">
      <w:marLeft w:val="480"/>
      <w:marRight w:val="0"/>
      <w:marTop w:val="0"/>
      <w:marBottom w:val="0"/>
      <w:divBdr>
        <w:top w:val="none" w:sz="0" w:space="0" w:color="auto"/>
        <w:left w:val="none" w:sz="0" w:space="0" w:color="auto"/>
        <w:bottom w:val="none" w:sz="0" w:space="0" w:color="auto"/>
        <w:right w:val="none" w:sz="0" w:space="0" w:color="auto"/>
      </w:divBdr>
    </w:div>
    <w:div w:id="1590235338">
      <w:marLeft w:val="480"/>
      <w:marRight w:val="0"/>
      <w:marTop w:val="0"/>
      <w:marBottom w:val="0"/>
      <w:divBdr>
        <w:top w:val="none" w:sz="0" w:space="0" w:color="auto"/>
        <w:left w:val="none" w:sz="0" w:space="0" w:color="auto"/>
        <w:bottom w:val="none" w:sz="0" w:space="0" w:color="auto"/>
        <w:right w:val="none" w:sz="0" w:space="0" w:color="auto"/>
      </w:divBdr>
    </w:div>
    <w:div w:id="1590504276">
      <w:marLeft w:val="480"/>
      <w:marRight w:val="0"/>
      <w:marTop w:val="0"/>
      <w:marBottom w:val="0"/>
      <w:divBdr>
        <w:top w:val="none" w:sz="0" w:space="0" w:color="auto"/>
        <w:left w:val="none" w:sz="0" w:space="0" w:color="auto"/>
        <w:bottom w:val="none" w:sz="0" w:space="0" w:color="auto"/>
        <w:right w:val="none" w:sz="0" w:space="0" w:color="auto"/>
      </w:divBdr>
    </w:div>
    <w:div w:id="1590843716">
      <w:marLeft w:val="480"/>
      <w:marRight w:val="0"/>
      <w:marTop w:val="0"/>
      <w:marBottom w:val="0"/>
      <w:divBdr>
        <w:top w:val="none" w:sz="0" w:space="0" w:color="auto"/>
        <w:left w:val="none" w:sz="0" w:space="0" w:color="auto"/>
        <w:bottom w:val="none" w:sz="0" w:space="0" w:color="auto"/>
        <w:right w:val="none" w:sz="0" w:space="0" w:color="auto"/>
      </w:divBdr>
    </w:div>
    <w:div w:id="1591812244">
      <w:marLeft w:val="480"/>
      <w:marRight w:val="0"/>
      <w:marTop w:val="0"/>
      <w:marBottom w:val="0"/>
      <w:divBdr>
        <w:top w:val="none" w:sz="0" w:space="0" w:color="auto"/>
        <w:left w:val="none" w:sz="0" w:space="0" w:color="auto"/>
        <w:bottom w:val="none" w:sz="0" w:space="0" w:color="auto"/>
        <w:right w:val="none" w:sz="0" w:space="0" w:color="auto"/>
      </w:divBdr>
    </w:div>
    <w:div w:id="1591966432">
      <w:marLeft w:val="480"/>
      <w:marRight w:val="0"/>
      <w:marTop w:val="0"/>
      <w:marBottom w:val="0"/>
      <w:divBdr>
        <w:top w:val="none" w:sz="0" w:space="0" w:color="auto"/>
        <w:left w:val="none" w:sz="0" w:space="0" w:color="auto"/>
        <w:bottom w:val="none" w:sz="0" w:space="0" w:color="auto"/>
        <w:right w:val="none" w:sz="0" w:space="0" w:color="auto"/>
      </w:divBdr>
    </w:div>
    <w:div w:id="1592272888">
      <w:marLeft w:val="480"/>
      <w:marRight w:val="0"/>
      <w:marTop w:val="0"/>
      <w:marBottom w:val="0"/>
      <w:divBdr>
        <w:top w:val="none" w:sz="0" w:space="0" w:color="auto"/>
        <w:left w:val="none" w:sz="0" w:space="0" w:color="auto"/>
        <w:bottom w:val="none" w:sz="0" w:space="0" w:color="auto"/>
        <w:right w:val="none" w:sz="0" w:space="0" w:color="auto"/>
      </w:divBdr>
    </w:div>
    <w:div w:id="1593197217">
      <w:marLeft w:val="480"/>
      <w:marRight w:val="0"/>
      <w:marTop w:val="0"/>
      <w:marBottom w:val="0"/>
      <w:divBdr>
        <w:top w:val="none" w:sz="0" w:space="0" w:color="auto"/>
        <w:left w:val="none" w:sz="0" w:space="0" w:color="auto"/>
        <w:bottom w:val="none" w:sz="0" w:space="0" w:color="auto"/>
        <w:right w:val="none" w:sz="0" w:space="0" w:color="auto"/>
      </w:divBdr>
    </w:div>
    <w:div w:id="1593732700">
      <w:marLeft w:val="480"/>
      <w:marRight w:val="0"/>
      <w:marTop w:val="0"/>
      <w:marBottom w:val="0"/>
      <w:divBdr>
        <w:top w:val="none" w:sz="0" w:space="0" w:color="auto"/>
        <w:left w:val="none" w:sz="0" w:space="0" w:color="auto"/>
        <w:bottom w:val="none" w:sz="0" w:space="0" w:color="auto"/>
        <w:right w:val="none" w:sz="0" w:space="0" w:color="auto"/>
      </w:divBdr>
    </w:div>
    <w:div w:id="1594781557">
      <w:marLeft w:val="480"/>
      <w:marRight w:val="0"/>
      <w:marTop w:val="0"/>
      <w:marBottom w:val="0"/>
      <w:divBdr>
        <w:top w:val="none" w:sz="0" w:space="0" w:color="auto"/>
        <w:left w:val="none" w:sz="0" w:space="0" w:color="auto"/>
        <w:bottom w:val="none" w:sz="0" w:space="0" w:color="auto"/>
        <w:right w:val="none" w:sz="0" w:space="0" w:color="auto"/>
      </w:divBdr>
    </w:div>
    <w:div w:id="1595091842">
      <w:marLeft w:val="480"/>
      <w:marRight w:val="0"/>
      <w:marTop w:val="0"/>
      <w:marBottom w:val="0"/>
      <w:divBdr>
        <w:top w:val="none" w:sz="0" w:space="0" w:color="auto"/>
        <w:left w:val="none" w:sz="0" w:space="0" w:color="auto"/>
        <w:bottom w:val="none" w:sz="0" w:space="0" w:color="auto"/>
        <w:right w:val="none" w:sz="0" w:space="0" w:color="auto"/>
      </w:divBdr>
    </w:div>
    <w:div w:id="1596555015">
      <w:marLeft w:val="480"/>
      <w:marRight w:val="0"/>
      <w:marTop w:val="0"/>
      <w:marBottom w:val="0"/>
      <w:divBdr>
        <w:top w:val="none" w:sz="0" w:space="0" w:color="auto"/>
        <w:left w:val="none" w:sz="0" w:space="0" w:color="auto"/>
        <w:bottom w:val="none" w:sz="0" w:space="0" w:color="auto"/>
        <w:right w:val="none" w:sz="0" w:space="0" w:color="auto"/>
      </w:divBdr>
    </w:div>
    <w:div w:id="1597904929">
      <w:marLeft w:val="480"/>
      <w:marRight w:val="0"/>
      <w:marTop w:val="0"/>
      <w:marBottom w:val="0"/>
      <w:divBdr>
        <w:top w:val="none" w:sz="0" w:space="0" w:color="auto"/>
        <w:left w:val="none" w:sz="0" w:space="0" w:color="auto"/>
        <w:bottom w:val="none" w:sz="0" w:space="0" w:color="auto"/>
        <w:right w:val="none" w:sz="0" w:space="0" w:color="auto"/>
      </w:divBdr>
    </w:div>
    <w:div w:id="1597909025">
      <w:marLeft w:val="480"/>
      <w:marRight w:val="0"/>
      <w:marTop w:val="0"/>
      <w:marBottom w:val="0"/>
      <w:divBdr>
        <w:top w:val="none" w:sz="0" w:space="0" w:color="auto"/>
        <w:left w:val="none" w:sz="0" w:space="0" w:color="auto"/>
        <w:bottom w:val="none" w:sz="0" w:space="0" w:color="auto"/>
        <w:right w:val="none" w:sz="0" w:space="0" w:color="auto"/>
      </w:divBdr>
    </w:div>
    <w:div w:id="1598446308">
      <w:marLeft w:val="480"/>
      <w:marRight w:val="0"/>
      <w:marTop w:val="0"/>
      <w:marBottom w:val="0"/>
      <w:divBdr>
        <w:top w:val="none" w:sz="0" w:space="0" w:color="auto"/>
        <w:left w:val="none" w:sz="0" w:space="0" w:color="auto"/>
        <w:bottom w:val="none" w:sz="0" w:space="0" w:color="auto"/>
        <w:right w:val="none" w:sz="0" w:space="0" w:color="auto"/>
      </w:divBdr>
    </w:div>
    <w:div w:id="1599290380">
      <w:marLeft w:val="480"/>
      <w:marRight w:val="0"/>
      <w:marTop w:val="0"/>
      <w:marBottom w:val="0"/>
      <w:divBdr>
        <w:top w:val="none" w:sz="0" w:space="0" w:color="auto"/>
        <w:left w:val="none" w:sz="0" w:space="0" w:color="auto"/>
        <w:bottom w:val="none" w:sz="0" w:space="0" w:color="auto"/>
        <w:right w:val="none" w:sz="0" w:space="0" w:color="auto"/>
      </w:divBdr>
    </w:div>
    <w:div w:id="1599406213">
      <w:marLeft w:val="480"/>
      <w:marRight w:val="0"/>
      <w:marTop w:val="0"/>
      <w:marBottom w:val="0"/>
      <w:divBdr>
        <w:top w:val="none" w:sz="0" w:space="0" w:color="auto"/>
        <w:left w:val="none" w:sz="0" w:space="0" w:color="auto"/>
        <w:bottom w:val="none" w:sz="0" w:space="0" w:color="auto"/>
        <w:right w:val="none" w:sz="0" w:space="0" w:color="auto"/>
      </w:divBdr>
    </w:div>
    <w:div w:id="1603297904">
      <w:marLeft w:val="480"/>
      <w:marRight w:val="0"/>
      <w:marTop w:val="0"/>
      <w:marBottom w:val="0"/>
      <w:divBdr>
        <w:top w:val="none" w:sz="0" w:space="0" w:color="auto"/>
        <w:left w:val="none" w:sz="0" w:space="0" w:color="auto"/>
        <w:bottom w:val="none" w:sz="0" w:space="0" w:color="auto"/>
        <w:right w:val="none" w:sz="0" w:space="0" w:color="auto"/>
      </w:divBdr>
    </w:div>
    <w:div w:id="1605336424">
      <w:bodyDiv w:val="1"/>
      <w:marLeft w:val="0"/>
      <w:marRight w:val="0"/>
      <w:marTop w:val="0"/>
      <w:marBottom w:val="0"/>
      <w:divBdr>
        <w:top w:val="none" w:sz="0" w:space="0" w:color="auto"/>
        <w:left w:val="none" w:sz="0" w:space="0" w:color="auto"/>
        <w:bottom w:val="none" w:sz="0" w:space="0" w:color="auto"/>
        <w:right w:val="none" w:sz="0" w:space="0" w:color="auto"/>
      </w:divBdr>
    </w:div>
    <w:div w:id="1606382133">
      <w:marLeft w:val="480"/>
      <w:marRight w:val="0"/>
      <w:marTop w:val="0"/>
      <w:marBottom w:val="0"/>
      <w:divBdr>
        <w:top w:val="none" w:sz="0" w:space="0" w:color="auto"/>
        <w:left w:val="none" w:sz="0" w:space="0" w:color="auto"/>
        <w:bottom w:val="none" w:sz="0" w:space="0" w:color="auto"/>
        <w:right w:val="none" w:sz="0" w:space="0" w:color="auto"/>
      </w:divBdr>
    </w:div>
    <w:div w:id="1606621149">
      <w:marLeft w:val="480"/>
      <w:marRight w:val="0"/>
      <w:marTop w:val="0"/>
      <w:marBottom w:val="0"/>
      <w:divBdr>
        <w:top w:val="none" w:sz="0" w:space="0" w:color="auto"/>
        <w:left w:val="none" w:sz="0" w:space="0" w:color="auto"/>
        <w:bottom w:val="none" w:sz="0" w:space="0" w:color="auto"/>
        <w:right w:val="none" w:sz="0" w:space="0" w:color="auto"/>
      </w:divBdr>
    </w:div>
    <w:div w:id="1608463844">
      <w:marLeft w:val="480"/>
      <w:marRight w:val="0"/>
      <w:marTop w:val="0"/>
      <w:marBottom w:val="0"/>
      <w:divBdr>
        <w:top w:val="none" w:sz="0" w:space="0" w:color="auto"/>
        <w:left w:val="none" w:sz="0" w:space="0" w:color="auto"/>
        <w:bottom w:val="none" w:sz="0" w:space="0" w:color="auto"/>
        <w:right w:val="none" w:sz="0" w:space="0" w:color="auto"/>
      </w:divBdr>
    </w:div>
    <w:div w:id="1609238127">
      <w:marLeft w:val="480"/>
      <w:marRight w:val="0"/>
      <w:marTop w:val="0"/>
      <w:marBottom w:val="0"/>
      <w:divBdr>
        <w:top w:val="none" w:sz="0" w:space="0" w:color="auto"/>
        <w:left w:val="none" w:sz="0" w:space="0" w:color="auto"/>
        <w:bottom w:val="none" w:sz="0" w:space="0" w:color="auto"/>
        <w:right w:val="none" w:sz="0" w:space="0" w:color="auto"/>
      </w:divBdr>
    </w:div>
    <w:div w:id="1610165154">
      <w:marLeft w:val="480"/>
      <w:marRight w:val="0"/>
      <w:marTop w:val="0"/>
      <w:marBottom w:val="0"/>
      <w:divBdr>
        <w:top w:val="none" w:sz="0" w:space="0" w:color="auto"/>
        <w:left w:val="none" w:sz="0" w:space="0" w:color="auto"/>
        <w:bottom w:val="none" w:sz="0" w:space="0" w:color="auto"/>
        <w:right w:val="none" w:sz="0" w:space="0" w:color="auto"/>
      </w:divBdr>
    </w:div>
    <w:div w:id="1610233914">
      <w:marLeft w:val="480"/>
      <w:marRight w:val="0"/>
      <w:marTop w:val="0"/>
      <w:marBottom w:val="0"/>
      <w:divBdr>
        <w:top w:val="none" w:sz="0" w:space="0" w:color="auto"/>
        <w:left w:val="none" w:sz="0" w:space="0" w:color="auto"/>
        <w:bottom w:val="none" w:sz="0" w:space="0" w:color="auto"/>
        <w:right w:val="none" w:sz="0" w:space="0" w:color="auto"/>
      </w:divBdr>
    </w:div>
    <w:div w:id="1613046741">
      <w:marLeft w:val="480"/>
      <w:marRight w:val="0"/>
      <w:marTop w:val="0"/>
      <w:marBottom w:val="0"/>
      <w:divBdr>
        <w:top w:val="none" w:sz="0" w:space="0" w:color="auto"/>
        <w:left w:val="none" w:sz="0" w:space="0" w:color="auto"/>
        <w:bottom w:val="none" w:sz="0" w:space="0" w:color="auto"/>
        <w:right w:val="none" w:sz="0" w:space="0" w:color="auto"/>
      </w:divBdr>
    </w:div>
    <w:div w:id="1613049010">
      <w:marLeft w:val="480"/>
      <w:marRight w:val="0"/>
      <w:marTop w:val="0"/>
      <w:marBottom w:val="0"/>
      <w:divBdr>
        <w:top w:val="none" w:sz="0" w:space="0" w:color="auto"/>
        <w:left w:val="none" w:sz="0" w:space="0" w:color="auto"/>
        <w:bottom w:val="none" w:sz="0" w:space="0" w:color="auto"/>
        <w:right w:val="none" w:sz="0" w:space="0" w:color="auto"/>
      </w:divBdr>
    </w:div>
    <w:div w:id="1614164309">
      <w:marLeft w:val="480"/>
      <w:marRight w:val="0"/>
      <w:marTop w:val="0"/>
      <w:marBottom w:val="0"/>
      <w:divBdr>
        <w:top w:val="none" w:sz="0" w:space="0" w:color="auto"/>
        <w:left w:val="none" w:sz="0" w:space="0" w:color="auto"/>
        <w:bottom w:val="none" w:sz="0" w:space="0" w:color="auto"/>
        <w:right w:val="none" w:sz="0" w:space="0" w:color="auto"/>
      </w:divBdr>
    </w:div>
    <w:div w:id="1614366217">
      <w:marLeft w:val="480"/>
      <w:marRight w:val="0"/>
      <w:marTop w:val="0"/>
      <w:marBottom w:val="0"/>
      <w:divBdr>
        <w:top w:val="none" w:sz="0" w:space="0" w:color="auto"/>
        <w:left w:val="none" w:sz="0" w:space="0" w:color="auto"/>
        <w:bottom w:val="none" w:sz="0" w:space="0" w:color="auto"/>
        <w:right w:val="none" w:sz="0" w:space="0" w:color="auto"/>
      </w:divBdr>
    </w:div>
    <w:div w:id="1615987196">
      <w:marLeft w:val="480"/>
      <w:marRight w:val="0"/>
      <w:marTop w:val="0"/>
      <w:marBottom w:val="0"/>
      <w:divBdr>
        <w:top w:val="none" w:sz="0" w:space="0" w:color="auto"/>
        <w:left w:val="none" w:sz="0" w:space="0" w:color="auto"/>
        <w:bottom w:val="none" w:sz="0" w:space="0" w:color="auto"/>
        <w:right w:val="none" w:sz="0" w:space="0" w:color="auto"/>
      </w:divBdr>
    </w:div>
    <w:div w:id="1616209230">
      <w:marLeft w:val="480"/>
      <w:marRight w:val="0"/>
      <w:marTop w:val="0"/>
      <w:marBottom w:val="0"/>
      <w:divBdr>
        <w:top w:val="none" w:sz="0" w:space="0" w:color="auto"/>
        <w:left w:val="none" w:sz="0" w:space="0" w:color="auto"/>
        <w:bottom w:val="none" w:sz="0" w:space="0" w:color="auto"/>
        <w:right w:val="none" w:sz="0" w:space="0" w:color="auto"/>
      </w:divBdr>
    </w:div>
    <w:div w:id="1616404183">
      <w:marLeft w:val="480"/>
      <w:marRight w:val="0"/>
      <w:marTop w:val="0"/>
      <w:marBottom w:val="0"/>
      <w:divBdr>
        <w:top w:val="none" w:sz="0" w:space="0" w:color="auto"/>
        <w:left w:val="none" w:sz="0" w:space="0" w:color="auto"/>
        <w:bottom w:val="none" w:sz="0" w:space="0" w:color="auto"/>
        <w:right w:val="none" w:sz="0" w:space="0" w:color="auto"/>
      </w:divBdr>
    </w:div>
    <w:div w:id="1617638548">
      <w:bodyDiv w:val="1"/>
      <w:marLeft w:val="0"/>
      <w:marRight w:val="0"/>
      <w:marTop w:val="0"/>
      <w:marBottom w:val="0"/>
      <w:divBdr>
        <w:top w:val="none" w:sz="0" w:space="0" w:color="auto"/>
        <w:left w:val="none" w:sz="0" w:space="0" w:color="auto"/>
        <w:bottom w:val="none" w:sz="0" w:space="0" w:color="auto"/>
        <w:right w:val="none" w:sz="0" w:space="0" w:color="auto"/>
      </w:divBdr>
    </w:div>
    <w:div w:id="1617639438">
      <w:marLeft w:val="480"/>
      <w:marRight w:val="0"/>
      <w:marTop w:val="0"/>
      <w:marBottom w:val="0"/>
      <w:divBdr>
        <w:top w:val="none" w:sz="0" w:space="0" w:color="auto"/>
        <w:left w:val="none" w:sz="0" w:space="0" w:color="auto"/>
        <w:bottom w:val="none" w:sz="0" w:space="0" w:color="auto"/>
        <w:right w:val="none" w:sz="0" w:space="0" w:color="auto"/>
      </w:divBdr>
    </w:div>
    <w:div w:id="1618176994">
      <w:marLeft w:val="480"/>
      <w:marRight w:val="0"/>
      <w:marTop w:val="0"/>
      <w:marBottom w:val="0"/>
      <w:divBdr>
        <w:top w:val="none" w:sz="0" w:space="0" w:color="auto"/>
        <w:left w:val="none" w:sz="0" w:space="0" w:color="auto"/>
        <w:bottom w:val="none" w:sz="0" w:space="0" w:color="auto"/>
        <w:right w:val="none" w:sz="0" w:space="0" w:color="auto"/>
      </w:divBdr>
    </w:div>
    <w:div w:id="1618366471">
      <w:marLeft w:val="480"/>
      <w:marRight w:val="0"/>
      <w:marTop w:val="0"/>
      <w:marBottom w:val="0"/>
      <w:divBdr>
        <w:top w:val="none" w:sz="0" w:space="0" w:color="auto"/>
        <w:left w:val="none" w:sz="0" w:space="0" w:color="auto"/>
        <w:bottom w:val="none" w:sz="0" w:space="0" w:color="auto"/>
        <w:right w:val="none" w:sz="0" w:space="0" w:color="auto"/>
      </w:divBdr>
    </w:div>
    <w:div w:id="1618373450">
      <w:marLeft w:val="480"/>
      <w:marRight w:val="0"/>
      <w:marTop w:val="0"/>
      <w:marBottom w:val="0"/>
      <w:divBdr>
        <w:top w:val="none" w:sz="0" w:space="0" w:color="auto"/>
        <w:left w:val="none" w:sz="0" w:space="0" w:color="auto"/>
        <w:bottom w:val="none" w:sz="0" w:space="0" w:color="auto"/>
        <w:right w:val="none" w:sz="0" w:space="0" w:color="auto"/>
      </w:divBdr>
    </w:div>
    <w:div w:id="1619140837">
      <w:marLeft w:val="480"/>
      <w:marRight w:val="0"/>
      <w:marTop w:val="0"/>
      <w:marBottom w:val="0"/>
      <w:divBdr>
        <w:top w:val="none" w:sz="0" w:space="0" w:color="auto"/>
        <w:left w:val="none" w:sz="0" w:space="0" w:color="auto"/>
        <w:bottom w:val="none" w:sz="0" w:space="0" w:color="auto"/>
        <w:right w:val="none" w:sz="0" w:space="0" w:color="auto"/>
      </w:divBdr>
    </w:div>
    <w:div w:id="1621447508">
      <w:marLeft w:val="480"/>
      <w:marRight w:val="0"/>
      <w:marTop w:val="0"/>
      <w:marBottom w:val="0"/>
      <w:divBdr>
        <w:top w:val="none" w:sz="0" w:space="0" w:color="auto"/>
        <w:left w:val="none" w:sz="0" w:space="0" w:color="auto"/>
        <w:bottom w:val="none" w:sz="0" w:space="0" w:color="auto"/>
        <w:right w:val="none" w:sz="0" w:space="0" w:color="auto"/>
      </w:divBdr>
    </w:div>
    <w:div w:id="1621909702">
      <w:marLeft w:val="480"/>
      <w:marRight w:val="0"/>
      <w:marTop w:val="0"/>
      <w:marBottom w:val="0"/>
      <w:divBdr>
        <w:top w:val="none" w:sz="0" w:space="0" w:color="auto"/>
        <w:left w:val="none" w:sz="0" w:space="0" w:color="auto"/>
        <w:bottom w:val="none" w:sz="0" w:space="0" w:color="auto"/>
        <w:right w:val="none" w:sz="0" w:space="0" w:color="auto"/>
      </w:divBdr>
    </w:div>
    <w:div w:id="1622569580">
      <w:marLeft w:val="480"/>
      <w:marRight w:val="0"/>
      <w:marTop w:val="0"/>
      <w:marBottom w:val="0"/>
      <w:divBdr>
        <w:top w:val="none" w:sz="0" w:space="0" w:color="auto"/>
        <w:left w:val="none" w:sz="0" w:space="0" w:color="auto"/>
        <w:bottom w:val="none" w:sz="0" w:space="0" w:color="auto"/>
        <w:right w:val="none" w:sz="0" w:space="0" w:color="auto"/>
      </w:divBdr>
    </w:div>
    <w:div w:id="1622954238">
      <w:bodyDiv w:val="1"/>
      <w:marLeft w:val="0"/>
      <w:marRight w:val="0"/>
      <w:marTop w:val="0"/>
      <w:marBottom w:val="0"/>
      <w:divBdr>
        <w:top w:val="none" w:sz="0" w:space="0" w:color="auto"/>
        <w:left w:val="none" w:sz="0" w:space="0" w:color="auto"/>
        <w:bottom w:val="none" w:sz="0" w:space="0" w:color="auto"/>
        <w:right w:val="none" w:sz="0" w:space="0" w:color="auto"/>
      </w:divBdr>
    </w:div>
    <w:div w:id="1622956832">
      <w:marLeft w:val="480"/>
      <w:marRight w:val="0"/>
      <w:marTop w:val="0"/>
      <w:marBottom w:val="0"/>
      <w:divBdr>
        <w:top w:val="none" w:sz="0" w:space="0" w:color="auto"/>
        <w:left w:val="none" w:sz="0" w:space="0" w:color="auto"/>
        <w:bottom w:val="none" w:sz="0" w:space="0" w:color="auto"/>
        <w:right w:val="none" w:sz="0" w:space="0" w:color="auto"/>
      </w:divBdr>
    </w:div>
    <w:div w:id="1625841741">
      <w:marLeft w:val="480"/>
      <w:marRight w:val="0"/>
      <w:marTop w:val="0"/>
      <w:marBottom w:val="0"/>
      <w:divBdr>
        <w:top w:val="none" w:sz="0" w:space="0" w:color="auto"/>
        <w:left w:val="none" w:sz="0" w:space="0" w:color="auto"/>
        <w:bottom w:val="none" w:sz="0" w:space="0" w:color="auto"/>
        <w:right w:val="none" w:sz="0" w:space="0" w:color="auto"/>
      </w:divBdr>
    </w:div>
    <w:div w:id="1626351722">
      <w:marLeft w:val="480"/>
      <w:marRight w:val="0"/>
      <w:marTop w:val="0"/>
      <w:marBottom w:val="0"/>
      <w:divBdr>
        <w:top w:val="none" w:sz="0" w:space="0" w:color="auto"/>
        <w:left w:val="none" w:sz="0" w:space="0" w:color="auto"/>
        <w:bottom w:val="none" w:sz="0" w:space="0" w:color="auto"/>
        <w:right w:val="none" w:sz="0" w:space="0" w:color="auto"/>
      </w:divBdr>
    </w:div>
    <w:div w:id="1626811702">
      <w:marLeft w:val="480"/>
      <w:marRight w:val="0"/>
      <w:marTop w:val="0"/>
      <w:marBottom w:val="0"/>
      <w:divBdr>
        <w:top w:val="none" w:sz="0" w:space="0" w:color="auto"/>
        <w:left w:val="none" w:sz="0" w:space="0" w:color="auto"/>
        <w:bottom w:val="none" w:sz="0" w:space="0" w:color="auto"/>
        <w:right w:val="none" w:sz="0" w:space="0" w:color="auto"/>
      </w:divBdr>
    </w:div>
    <w:div w:id="1627009566">
      <w:marLeft w:val="480"/>
      <w:marRight w:val="0"/>
      <w:marTop w:val="0"/>
      <w:marBottom w:val="0"/>
      <w:divBdr>
        <w:top w:val="none" w:sz="0" w:space="0" w:color="auto"/>
        <w:left w:val="none" w:sz="0" w:space="0" w:color="auto"/>
        <w:bottom w:val="none" w:sz="0" w:space="0" w:color="auto"/>
        <w:right w:val="none" w:sz="0" w:space="0" w:color="auto"/>
      </w:divBdr>
    </w:div>
    <w:div w:id="1628701385">
      <w:marLeft w:val="480"/>
      <w:marRight w:val="0"/>
      <w:marTop w:val="0"/>
      <w:marBottom w:val="0"/>
      <w:divBdr>
        <w:top w:val="none" w:sz="0" w:space="0" w:color="auto"/>
        <w:left w:val="none" w:sz="0" w:space="0" w:color="auto"/>
        <w:bottom w:val="none" w:sz="0" w:space="0" w:color="auto"/>
        <w:right w:val="none" w:sz="0" w:space="0" w:color="auto"/>
      </w:divBdr>
    </w:div>
    <w:div w:id="1629703519">
      <w:marLeft w:val="480"/>
      <w:marRight w:val="0"/>
      <w:marTop w:val="0"/>
      <w:marBottom w:val="0"/>
      <w:divBdr>
        <w:top w:val="none" w:sz="0" w:space="0" w:color="auto"/>
        <w:left w:val="none" w:sz="0" w:space="0" w:color="auto"/>
        <w:bottom w:val="none" w:sz="0" w:space="0" w:color="auto"/>
        <w:right w:val="none" w:sz="0" w:space="0" w:color="auto"/>
      </w:divBdr>
    </w:div>
    <w:div w:id="1630740739">
      <w:marLeft w:val="480"/>
      <w:marRight w:val="0"/>
      <w:marTop w:val="0"/>
      <w:marBottom w:val="0"/>
      <w:divBdr>
        <w:top w:val="none" w:sz="0" w:space="0" w:color="auto"/>
        <w:left w:val="none" w:sz="0" w:space="0" w:color="auto"/>
        <w:bottom w:val="none" w:sz="0" w:space="0" w:color="auto"/>
        <w:right w:val="none" w:sz="0" w:space="0" w:color="auto"/>
      </w:divBdr>
    </w:div>
    <w:div w:id="1631089219">
      <w:marLeft w:val="480"/>
      <w:marRight w:val="0"/>
      <w:marTop w:val="0"/>
      <w:marBottom w:val="0"/>
      <w:divBdr>
        <w:top w:val="none" w:sz="0" w:space="0" w:color="auto"/>
        <w:left w:val="none" w:sz="0" w:space="0" w:color="auto"/>
        <w:bottom w:val="none" w:sz="0" w:space="0" w:color="auto"/>
        <w:right w:val="none" w:sz="0" w:space="0" w:color="auto"/>
      </w:divBdr>
    </w:div>
    <w:div w:id="1631939681">
      <w:marLeft w:val="480"/>
      <w:marRight w:val="0"/>
      <w:marTop w:val="0"/>
      <w:marBottom w:val="0"/>
      <w:divBdr>
        <w:top w:val="none" w:sz="0" w:space="0" w:color="auto"/>
        <w:left w:val="none" w:sz="0" w:space="0" w:color="auto"/>
        <w:bottom w:val="none" w:sz="0" w:space="0" w:color="auto"/>
        <w:right w:val="none" w:sz="0" w:space="0" w:color="auto"/>
      </w:divBdr>
    </w:div>
    <w:div w:id="1632665520">
      <w:marLeft w:val="480"/>
      <w:marRight w:val="0"/>
      <w:marTop w:val="0"/>
      <w:marBottom w:val="0"/>
      <w:divBdr>
        <w:top w:val="none" w:sz="0" w:space="0" w:color="auto"/>
        <w:left w:val="none" w:sz="0" w:space="0" w:color="auto"/>
        <w:bottom w:val="none" w:sz="0" w:space="0" w:color="auto"/>
        <w:right w:val="none" w:sz="0" w:space="0" w:color="auto"/>
      </w:divBdr>
    </w:div>
    <w:div w:id="1634602785">
      <w:marLeft w:val="480"/>
      <w:marRight w:val="0"/>
      <w:marTop w:val="0"/>
      <w:marBottom w:val="0"/>
      <w:divBdr>
        <w:top w:val="none" w:sz="0" w:space="0" w:color="auto"/>
        <w:left w:val="none" w:sz="0" w:space="0" w:color="auto"/>
        <w:bottom w:val="none" w:sz="0" w:space="0" w:color="auto"/>
        <w:right w:val="none" w:sz="0" w:space="0" w:color="auto"/>
      </w:divBdr>
    </w:div>
    <w:div w:id="1635669800">
      <w:marLeft w:val="480"/>
      <w:marRight w:val="0"/>
      <w:marTop w:val="0"/>
      <w:marBottom w:val="0"/>
      <w:divBdr>
        <w:top w:val="none" w:sz="0" w:space="0" w:color="auto"/>
        <w:left w:val="none" w:sz="0" w:space="0" w:color="auto"/>
        <w:bottom w:val="none" w:sz="0" w:space="0" w:color="auto"/>
        <w:right w:val="none" w:sz="0" w:space="0" w:color="auto"/>
      </w:divBdr>
    </w:div>
    <w:div w:id="1635716709">
      <w:marLeft w:val="480"/>
      <w:marRight w:val="0"/>
      <w:marTop w:val="0"/>
      <w:marBottom w:val="0"/>
      <w:divBdr>
        <w:top w:val="none" w:sz="0" w:space="0" w:color="auto"/>
        <w:left w:val="none" w:sz="0" w:space="0" w:color="auto"/>
        <w:bottom w:val="none" w:sz="0" w:space="0" w:color="auto"/>
        <w:right w:val="none" w:sz="0" w:space="0" w:color="auto"/>
      </w:divBdr>
    </w:div>
    <w:div w:id="1635870348">
      <w:marLeft w:val="480"/>
      <w:marRight w:val="0"/>
      <w:marTop w:val="0"/>
      <w:marBottom w:val="0"/>
      <w:divBdr>
        <w:top w:val="none" w:sz="0" w:space="0" w:color="auto"/>
        <w:left w:val="none" w:sz="0" w:space="0" w:color="auto"/>
        <w:bottom w:val="none" w:sz="0" w:space="0" w:color="auto"/>
        <w:right w:val="none" w:sz="0" w:space="0" w:color="auto"/>
      </w:divBdr>
    </w:div>
    <w:div w:id="1636178641">
      <w:marLeft w:val="480"/>
      <w:marRight w:val="0"/>
      <w:marTop w:val="0"/>
      <w:marBottom w:val="0"/>
      <w:divBdr>
        <w:top w:val="none" w:sz="0" w:space="0" w:color="auto"/>
        <w:left w:val="none" w:sz="0" w:space="0" w:color="auto"/>
        <w:bottom w:val="none" w:sz="0" w:space="0" w:color="auto"/>
        <w:right w:val="none" w:sz="0" w:space="0" w:color="auto"/>
      </w:divBdr>
    </w:div>
    <w:div w:id="1638024360">
      <w:marLeft w:val="480"/>
      <w:marRight w:val="0"/>
      <w:marTop w:val="0"/>
      <w:marBottom w:val="0"/>
      <w:divBdr>
        <w:top w:val="none" w:sz="0" w:space="0" w:color="auto"/>
        <w:left w:val="none" w:sz="0" w:space="0" w:color="auto"/>
        <w:bottom w:val="none" w:sz="0" w:space="0" w:color="auto"/>
        <w:right w:val="none" w:sz="0" w:space="0" w:color="auto"/>
      </w:divBdr>
    </w:div>
    <w:div w:id="1638296168">
      <w:marLeft w:val="480"/>
      <w:marRight w:val="0"/>
      <w:marTop w:val="0"/>
      <w:marBottom w:val="0"/>
      <w:divBdr>
        <w:top w:val="none" w:sz="0" w:space="0" w:color="auto"/>
        <w:left w:val="none" w:sz="0" w:space="0" w:color="auto"/>
        <w:bottom w:val="none" w:sz="0" w:space="0" w:color="auto"/>
        <w:right w:val="none" w:sz="0" w:space="0" w:color="auto"/>
      </w:divBdr>
    </w:div>
    <w:div w:id="1639143673">
      <w:marLeft w:val="480"/>
      <w:marRight w:val="0"/>
      <w:marTop w:val="0"/>
      <w:marBottom w:val="0"/>
      <w:divBdr>
        <w:top w:val="none" w:sz="0" w:space="0" w:color="auto"/>
        <w:left w:val="none" w:sz="0" w:space="0" w:color="auto"/>
        <w:bottom w:val="none" w:sz="0" w:space="0" w:color="auto"/>
        <w:right w:val="none" w:sz="0" w:space="0" w:color="auto"/>
      </w:divBdr>
    </w:div>
    <w:div w:id="1639455940">
      <w:marLeft w:val="480"/>
      <w:marRight w:val="0"/>
      <w:marTop w:val="0"/>
      <w:marBottom w:val="0"/>
      <w:divBdr>
        <w:top w:val="none" w:sz="0" w:space="0" w:color="auto"/>
        <w:left w:val="none" w:sz="0" w:space="0" w:color="auto"/>
        <w:bottom w:val="none" w:sz="0" w:space="0" w:color="auto"/>
        <w:right w:val="none" w:sz="0" w:space="0" w:color="auto"/>
      </w:divBdr>
    </w:div>
    <w:div w:id="1640651855">
      <w:marLeft w:val="480"/>
      <w:marRight w:val="0"/>
      <w:marTop w:val="0"/>
      <w:marBottom w:val="0"/>
      <w:divBdr>
        <w:top w:val="none" w:sz="0" w:space="0" w:color="auto"/>
        <w:left w:val="none" w:sz="0" w:space="0" w:color="auto"/>
        <w:bottom w:val="none" w:sz="0" w:space="0" w:color="auto"/>
        <w:right w:val="none" w:sz="0" w:space="0" w:color="auto"/>
      </w:divBdr>
    </w:div>
    <w:div w:id="1640916564">
      <w:marLeft w:val="480"/>
      <w:marRight w:val="0"/>
      <w:marTop w:val="0"/>
      <w:marBottom w:val="0"/>
      <w:divBdr>
        <w:top w:val="none" w:sz="0" w:space="0" w:color="auto"/>
        <w:left w:val="none" w:sz="0" w:space="0" w:color="auto"/>
        <w:bottom w:val="none" w:sz="0" w:space="0" w:color="auto"/>
        <w:right w:val="none" w:sz="0" w:space="0" w:color="auto"/>
      </w:divBdr>
    </w:div>
    <w:div w:id="1640917134">
      <w:marLeft w:val="480"/>
      <w:marRight w:val="0"/>
      <w:marTop w:val="0"/>
      <w:marBottom w:val="0"/>
      <w:divBdr>
        <w:top w:val="none" w:sz="0" w:space="0" w:color="auto"/>
        <w:left w:val="none" w:sz="0" w:space="0" w:color="auto"/>
        <w:bottom w:val="none" w:sz="0" w:space="0" w:color="auto"/>
        <w:right w:val="none" w:sz="0" w:space="0" w:color="auto"/>
      </w:divBdr>
    </w:div>
    <w:div w:id="1642148621">
      <w:marLeft w:val="480"/>
      <w:marRight w:val="0"/>
      <w:marTop w:val="0"/>
      <w:marBottom w:val="0"/>
      <w:divBdr>
        <w:top w:val="none" w:sz="0" w:space="0" w:color="auto"/>
        <w:left w:val="none" w:sz="0" w:space="0" w:color="auto"/>
        <w:bottom w:val="none" w:sz="0" w:space="0" w:color="auto"/>
        <w:right w:val="none" w:sz="0" w:space="0" w:color="auto"/>
      </w:divBdr>
    </w:div>
    <w:div w:id="1642229526">
      <w:marLeft w:val="480"/>
      <w:marRight w:val="0"/>
      <w:marTop w:val="0"/>
      <w:marBottom w:val="0"/>
      <w:divBdr>
        <w:top w:val="none" w:sz="0" w:space="0" w:color="auto"/>
        <w:left w:val="none" w:sz="0" w:space="0" w:color="auto"/>
        <w:bottom w:val="none" w:sz="0" w:space="0" w:color="auto"/>
        <w:right w:val="none" w:sz="0" w:space="0" w:color="auto"/>
      </w:divBdr>
    </w:div>
    <w:div w:id="1643342822">
      <w:marLeft w:val="480"/>
      <w:marRight w:val="0"/>
      <w:marTop w:val="0"/>
      <w:marBottom w:val="0"/>
      <w:divBdr>
        <w:top w:val="none" w:sz="0" w:space="0" w:color="auto"/>
        <w:left w:val="none" w:sz="0" w:space="0" w:color="auto"/>
        <w:bottom w:val="none" w:sz="0" w:space="0" w:color="auto"/>
        <w:right w:val="none" w:sz="0" w:space="0" w:color="auto"/>
      </w:divBdr>
    </w:div>
    <w:div w:id="1644384864">
      <w:marLeft w:val="480"/>
      <w:marRight w:val="0"/>
      <w:marTop w:val="0"/>
      <w:marBottom w:val="0"/>
      <w:divBdr>
        <w:top w:val="none" w:sz="0" w:space="0" w:color="auto"/>
        <w:left w:val="none" w:sz="0" w:space="0" w:color="auto"/>
        <w:bottom w:val="none" w:sz="0" w:space="0" w:color="auto"/>
        <w:right w:val="none" w:sz="0" w:space="0" w:color="auto"/>
      </w:divBdr>
    </w:div>
    <w:div w:id="1647053010">
      <w:marLeft w:val="480"/>
      <w:marRight w:val="0"/>
      <w:marTop w:val="0"/>
      <w:marBottom w:val="0"/>
      <w:divBdr>
        <w:top w:val="none" w:sz="0" w:space="0" w:color="auto"/>
        <w:left w:val="none" w:sz="0" w:space="0" w:color="auto"/>
        <w:bottom w:val="none" w:sz="0" w:space="0" w:color="auto"/>
        <w:right w:val="none" w:sz="0" w:space="0" w:color="auto"/>
      </w:divBdr>
    </w:div>
    <w:div w:id="1647465448">
      <w:marLeft w:val="480"/>
      <w:marRight w:val="0"/>
      <w:marTop w:val="0"/>
      <w:marBottom w:val="0"/>
      <w:divBdr>
        <w:top w:val="none" w:sz="0" w:space="0" w:color="auto"/>
        <w:left w:val="none" w:sz="0" w:space="0" w:color="auto"/>
        <w:bottom w:val="none" w:sz="0" w:space="0" w:color="auto"/>
        <w:right w:val="none" w:sz="0" w:space="0" w:color="auto"/>
      </w:divBdr>
    </w:div>
    <w:div w:id="1648047045">
      <w:marLeft w:val="480"/>
      <w:marRight w:val="0"/>
      <w:marTop w:val="0"/>
      <w:marBottom w:val="0"/>
      <w:divBdr>
        <w:top w:val="none" w:sz="0" w:space="0" w:color="auto"/>
        <w:left w:val="none" w:sz="0" w:space="0" w:color="auto"/>
        <w:bottom w:val="none" w:sz="0" w:space="0" w:color="auto"/>
        <w:right w:val="none" w:sz="0" w:space="0" w:color="auto"/>
      </w:divBdr>
    </w:div>
    <w:div w:id="1648704236">
      <w:marLeft w:val="480"/>
      <w:marRight w:val="0"/>
      <w:marTop w:val="0"/>
      <w:marBottom w:val="0"/>
      <w:divBdr>
        <w:top w:val="none" w:sz="0" w:space="0" w:color="auto"/>
        <w:left w:val="none" w:sz="0" w:space="0" w:color="auto"/>
        <w:bottom w:val="none" w:sz="0" w:space="0" w:color="auto"/>
        <w:right w:val="none" w:sz="0" w:space="0" w:color="auto"/>
      </w:divBdr>
    </w:div>
    <w:div w:id="1649162608">
      <w:marLeft w:val="480"/>
      <w:marRight w:val="0"/>
      <w:marTop w:val="0"/>
      <w:marBottom w:val="0"/>
      <w:divBdr>
        <w:top w:val="none" w:sz="0" w:space="0" w:color="auto"/>
        <w:left w:val="none" w:sz="0" w:space="0" w:color="auto"/>
        <w:bottom w:val="none" w:sz="0" w:space="0" w:color="auto"/>
        <w:right w:val="none" w:sz="0" w:space="0" w:color="auto"/>
      </w:divBdr>
    </w:div>
    <w:div w:id="1649744170">
      <w:marLeft w:val="480"/>
      <w:marRight w:val="0"/>
      <w:marTop w:val="0"/>
      <w:marBottom w:val="0"/>
      <w:divBdr>
        <w:top w:val="none" w:sz="0" w:space="0" w:color="auto"/>
        <w:left w:val="none" w:sz="0" w:space="0" w:color="auto"/>
        <w:bottom w:val="none" w:sz="0" w:space="0" w:color="auto"/>
        <w:right w:val="none" w:sz="0" w:space="0" w:color="auto"/>
      </w:divBdr>
    </w:div>
    <w:div w:id="1650403683">
      <w:marLeft w:val="480"/>
      <w:marRight w:val="0"/>
      <w:marTop w:val="0"/>
      <w:marBottom w:val="0"/>
      <w:divBdr>
        <w:top w:val="none" w:sz="0" w:space="0" w:color="auto"/>
        <w:left w:val="none" w:sz="0" w:space="0" w:color="auto"/>
        <w:bottom w:val="none" w:sz="0" w:space="0" w:color="auto"/>
        <w:right w:val="none" w:sz="0" w:space="0" w:color="auto"/>
      </w:divBdr>
    </w:div>
    <w:div w:id="1650741231">
      <w:bodyDiv w:val="1"/>
      <w:marLeft w:val="0"/>
      <w:marRight w:val="0"/>
      <w:marTop w:val="0"/>
      <w:marBottom w:val="0"/>
      <w:divBdr>
        <w:top w:val="none" w:sz="0" w:space="0" w:color="auto"/>
        <w:left w:val="none" w:sz="0" w:space="0" w:color="auto"/>
        <w:bottom w:val="none" w:sz="0" w:space="0" w:color="auto"/>
        <w:right w:val="none" w:sz="0" w:space="0" w:color="auto"/>
      </w:divBdr>
    </w:div>
    <w:div w:id="1651010201">
      <w:marLeft w:val="480"/>
      <w:marRight w:val="0"/>
      <w:marTop w:val="0"/>
      <w:marBottom w:val="0"/>
      <w:divBdr>
        <w:top w:val="none" w:sz="0" w:space="0" w:color="auto"/>
        <w:left w:val="none" w:sz="0" w:space="0" w:color="auto"/>
        <w:bottom w:val="none" w:sz="0" w:space="0" w:color="auto"/>
        <w:right w:val="none" w:sz="0" w:space="0" w:color="auto"/>
      </w:divBdr>
    </w:div>
    <w:div w:id="1653174009">
      <w:marLeft w:val="480"/>
      <w:marRight w:val="0"/>
      <w:marTop w:val="0"/>
      <w:marBottom w:val="0"/>
      <w:divBdr>
        <w:top w:val="none" w:sz="0" w:space="0" w:color="auto"/>
        <w:left w:val="none" w:sz="0" w:space="0" w:color="auto"/>
        <w:bottom w:val="none" w:sz="0" w:space="0" w:color="auto"/>
        <w:right w:val="none" w:sz="0" w:space="0" w:color="auto"/>
      </w:divBdr>
    </w:div>
    <w:div w:id="1657147146">
      <w:marLeft w:val="480"/>
      <w:marRight w:val="0"/>
      <w:marTop w:val="0"/>
      <w:marBottom w:val="0"/>
      <w:divBdr>
        <w:top w:val="none" w:sz="0" w:space="0" w:color="auto"/>
        <w:left w:val="none" w:sz="0" w:space="0" w:color="auto"/>
        <w:bottom w:val="none" w:sz="0" w:space="0" w:color="auto"/>
        <w:right w:val="none" w:sz="0" w:space="0" w:color="auto"/>
      </w:divBdr>
    </w:div>
    <w:div w:id="1658680481">
      <w:marLeft w:val="480"/>
      <w:marRight w:val="0"/>
      <w:marTop w:val="0"/>
      <w:marBottom w:val="0"/>
      <w:divBdr>
        <w:top w:val="none" w:sz="0" w:space="0" w:color="auto"/>
        <w:left w:val="none" w:sz="0" w:space="0" w:color="auto"/>
        <w:bottom w:val="none" w:sz="0" w:space="0" w:color="auto"/>
        <w:right w:val="none" w:sz="0" w:space="0" w:color="auto"/>
      </w:divBdr>
    </w:div>
    <w:div w:id="1658922692">
      <w:marLeft w:val="480"/>
      <w:marRight w:val="0"/>
      <w:marTop w:val="0"/>
      <w:marBottom w:val="0"/>
      <w:divBdr>
        <w:top w:val="none" w:sz="0" w:space="0" w:color="auto"/>
        <w:left w:val="none" w:sz="0" w:space="0" w:color="auto"/>
        <w:bottom w:val="none" w:sz="0" w:space="0" w:color="auto"/>
        <w:right w:val="none" w:sz="0" w:space="0" w:color="auto"/>
      </w:divBdr>
    </w:div>
    <w:div w:id="1659654541">
      <w:marLeft w:val="480"/>
      <w:marRight w:val="0"/>
      <w:marTop w:val="0"/>
      <w:marBottom w:val="0"/>
      <w:divBdr>
        <w:top w:val="none" w:sz="0" w:space="0" w:color="auto"/>
        <w:left w:val="none" w:sz="0" w:space="0" w:color="auto"/>
        <w:bottom w:val="none" w:sz="0" w:space="0" w:color="auto"/>
        <w:right w:val="none" w:sz="0" w:space="0" w:color="auto"/>
      </w:divBdr>
    </w:div>
    <w:div w:id="1660306638">
      <w:marLeft w:val="480"/>
      <w:marRight w:val="0"/>
      <w:marTop w:val="0"/>
      <w:marBottom w:val="0"/>
      <w:divBdr>
        <w:top w:val="none" w:sz="0" w:space="0" w:color="auto"/>
        <w:left w:val="none" w:sz="0" w:space="0" w:color="auto"/>
        <w:bottom w:val="none" w:sz="0" w:space="0" w:color="auto"/>
        <w:right w:val="none" w:sz="0" w:space="0" w:color="auto"/>
      </w:divBdr>
    </w:div>
    <w:div w:id="1660575008">
      <w:marLeft w:val="480"/>
      <w:marRight w:val="0"/>
      <w:marTop w:val="0"/>
      <w:marBottom w:val="0"/>
      <w:divBdr>
        <w:top w:val="none" w:sz="0" w:space="0" w:color="auto"/>
        <w:left w:val="none" w:sz="0" w:space="0" w:color="auto"/>
        <w:bottom w:val="none" w:sz="0" w:space="0" w:color="auto"/>
        <w:right w:val="none" w:sz="0" w:space="0" w:color="auto"/>
      </w:divBdr>
    </w:div>
    <w:div w:id="1661155145">
      <w:marLeft w:val="480"/>
      <w:marRight w:val="0"/>
      <w:marTop w:val="0"/>
      <w:marBottom w:val="0"/>
      <w:divBdr>
        <w:top w:val="none" w:sz="0" w:space="0" w:color="auto"/>
        <w:left w:val="none" w:sz="0" w:space="0" w:color="auto"/>
        <w:bottom w:val="none" w:sz="0" w:space="0" w:color="auto"/>
        <w:right w:val="none" w:sz="0" w:space="0" w:color="auto"/>
      </w:divBdr>
    </w:div>
    <w:div w:id="1661882186">
      <w:marLeft w:val="480"/>
      <w:marRight w:val="0"/>
      <w:marTop w:val="0"/>
      <w:marBottom w:val="0"/>
      <w:divBdr>
        <w:top w:val="none" w:sz="0" w:space="0" w:color="auto"/>
        <w:left w:val="none" w:sz="0" w:space="0" w:color="auto"/>
        <w:bottom w:val="none" w:sz="0" w:space="0" w:color="auto"/>
        <w:right w:val="none" w:sz="0" w:space="0" w:color="auto"/>
      </w:divBdr>
    </w:div>
    <w:div w:id="1663125286">
      <w:bodyDiv w:val="1"/>
      <w:marLeft w:val="0"/>
      <w:marRight w:val="0"/>
      <w:marTop w:val="0"/>
      <w:marBottom w:val="0"/>
      <w:divBdr>
        <w:top w:val="none" w:sz="0" w:space="0" w:color="auto"/>
        <w:left w:val="none" w:sz="0" w:space="0" w:color="auto"/>
        <w:bottom w:val="none" w:sz="0" w:space="0" w:color="auto"/>
        <w:right w:val="none" w:sz="0" w:space="0" w:color="auto"/>
      </w:divBdr>
    </w:div>
    <w:div w:id="1664745501">
      <w:bodyDiv w:val="1"/>
      <w:marLeft w:val="0"/>
      <w:marRight w:val="0"/>
      <w:marTop w:val="0"/>
      <w:marBottom w:val="0"/>
      <w:divBdr>
        <w:top w:val="none" w:sz="0" w:space="0" w:color="auto"/>
        <w:left w:val="none" w:sz="0" w:space="0" w:color="auto"/>
        <w:bottom w:val="none" w:sz="0" w:space="0" w:color="auto"/>
        <w:right w:val="none" w:sz="0" w:space="0" w:color="auto"/>
      </w:divBdr>
    </w:div>
    <w:div w:id="1666476222">
      <w:marLeft w:val="480"/>
      <w:marRight w:val="0"/>
      <w:marTop w:val="0"/>
      <w:marBottom w:val="0"/>
      <w:divBdr>
        <w:top w:val="none" w:sz="0" w:space="0" w:color="auto"/>
        <w:left w:val="none" w:sz="0" w:space="0" w:color="auto"/>
        <w:bottom w:val="none" w:sz="0" w:space="0" w:color="auto"/>
        <w:right w:val="none" w:sz="0" w:space="0" w:color="auto"/>
      </w:divBdr>
    </w:div>
    <w:div w:id="1668440272">
      <w:marLeft w:val="480"/>
      <w:marRight w:val="0"/>
      <w:marTop w:val="0"/>
      <w:marBottom w:val="0"/>
      <w:divBdr>
        <w:top w:val="none" w:sz="0" w:space="0" w:color="auto"/>
        <w:left w:val="none" w:sz="0" w:space="0" w:color="auto"/>
        <w:bottom w:val="none" w:sz="0" w:space="0" w:color="auto"/>
        <w:right w:val="none" w:sz="0" w:space="0" w:color="auto"/>
      </w:divBdr>
    </w:div>
    <w:div w:id="1669289411">
      <w:marLeft w:val="480"/>
      <w:marRight w:val="0"/>
      <w:marTop w:val="0"/>
      <w:marBottom w:val="0"/>
      <w:divBdr>
        <w:top w:val="none" w:sz="0" w:space="0" w:color="auto"/>
        <w:left w:val="none" w:sz="0" w:space="0" w:color="auto"/>
        <w:bottom w:val="none" w:sz="0" w:space="0" w:color="auto"/>
        <w:right w:val="none" w:sz="0" w:space="0" w:color="auto"/>
      </w:divBdr>
    </w:div>
    <w:div w:id="1669669625">
      <w:marLeft w:val="480"/>
      <w:marRight w:val="0"/>
      <w:marTop w:val="0"/>
      <w:marBottom w:val="0"/>
      <w:divBdr>
        <w:top w:val="none" w:sz="0" w:space="0" w:color="auto"/>
        <w:left w:val="none" w:sz="0" w:space="0" w:color="auto"/>
        <w:bottom w:val="none" w:sz="0" w:space="0" w:color="auto"/>
        <w:right w:val="none" w:sz="0" w:space="0" w:color="auto"/>
      </w:divBdr>
    </w:div>
    <w:div w:id="1670864878">
      <w:marLeft w:val="480"/>
      <w:marRight w:val="0"/>
      <w:marTop w:val="0"/>
      <w:marBottom w:val="0"/>
      <w:divBdr>
        <w:top w:val="none" w:sz="0" w:space="0" w:color="auto"/>
        <w:left w:val="none" w:sz="0" w:space="0" w:color="auto"/>
        <w:bottom w:val="none" w:sz="0" w:space="0" w:color="auto"/>
        <w:right w:val="none" w:sz="0" w:space="0" w:color="auto"/>
      </w:divBdr>
    </w:div>
    <w:div w:id="1672566615">
      <w:marLeft w:val="480"/>
      <w:marRight w:val="0"/>
      <w:marTop w:val="0"/>
      <w:marBottom w:val="0"/>
      <w:divBdr>
        <w:top w:val="none" w:sz="0" w:space="0" w:color="auto"/>
        <w:left w:val="none" w:sz="0" w:space="0" w:color="auto"/>
        <w:bottom w:val="none" w:sz="0" w:space="0" w:color="auto"/>
        <w:right w:val="none" w:sz="0" w:space="0" w:color="auto"/>
      </w:divBdr>
    </w:div>
    <w:div w:id="1672640351">
      <w:marLeft w:val="480"/>
      <w:marRight w:val="0"/>
      <w:marTop w:val="0"/>
      <w:marBottom w:val="0"/>
      <w:divBdr>
        <w:top w:val="none" w:sz="0" w:space="0" w:color="auto"/>
        <w:left w:val="none" w:sz="0" w:space="0" w:color="auto"/>
        <w:bottom w:val="none" w:sz="0" w:space="0" w:color="auto"/>
        <w:right w:val="none" w:sz="0" w:space="0" w:color="auto"/>
      </w:divBdr>
    </w:div>
    <w:div w:id="1673684908">
      <w:marLeft w:val="480"/>
      <w:marRight w:val="0"/>
      <w:marTop w:val="0"/>
      <w:marBottom w:val="0"/>
      <w:divBdr>
        <w:top w:val="none" w:sz="0" w:space="0" w:color="auto"/>
        <w:left w:val="none" w:sz="0" w:space="0" w:color="auto"/>
        <w:bottom w:val="none" w:sz="0" w:space="0" w:color="auto"/>
        <w:right w:val="none" w:sz="0" w:space="0" w:color="auto"/>
      </w:divBdr>
    </w:div>
    <w:div w:id="1673876576">
      <w:marLeft w:val="480"/>
      <w:marRight w:val="0"/>
      <w:marTop w:val="0"/>
      <w:marBottom w:val="0"/>
      <w:divBdr>
        <w:top w:val="none" w:sz="0" w:space="0" w:color="auto"/>
        <w:left w:val="none" w:sz="0" w:space="0" w:color="auto"/>
        <w:bottom w:val="none" w:sz="0" w:space="0" w:color="auto"/>
        <w:right w:val="none" w:sz="0" w:space="0" w:color="auto"/>
      </w:divBdr>
    </w:div>
    <w:div w:id="1675254635">
      <w:marLeft w:val="480"/>
      <w:marRight w:val="0"/>
      <w:marTop w:val="0"/>
      <w:marBottom w:val="0"/>
      <w:divBdr>
        <w:top w:val="none" w:sz="0" w:space="0" w:color="auto"/>
        <w:left w:val="none" w:sz="0" w:space="0" w:color="auto"/>
        <w:bottom w:val="none" w:sz="0" w:space="0" w:color="auto"/>
        <w:right w:val="none" w:sz="0" w:space="0" w:color="auto"/>
      </w:divBdr>
    </w:div>
    <w:div w:id="1675840183">
      <w:marLeft w:val="480"/>
      <w:marRight w:val="0"/>
      <w:marTop w:val="0"/>
      <w:marBottom w:val="0"/>
      <w:divBdr>
        <w:top w:val="none" w:sz="0" w:space="0" w:color="auto"/>
        <w:left w:val="none" w:sz="0" w:space="0" w:color="auto"/>
        <w:bottom w:val="none" w:sz="0" w:space="0" w:color="auto"/>
        <w:right w:val="none" w:sz="0" w:space="0" w:color="auto"/>
      </w:divBdr>
    </w:div>
    <w:div w:id="1676028177">
      <w:marLeft w:val="480"/>
      <w:marRight w:val="0"/>
      <w:marTop w:val="0"/>
      <w:marBottom w:val="0"/>
      <w:divBdr>
        <w:top w:val="none" w:sz="0" w:space="0" w:color="auto"/>
        <w:left w:val="none" w:sz="0" w:space="0" w:color="auto"/>
        <w:bottom w:val="none" w:sz="0" w:space="0" w:color="auto"/>
        <w:right w:val="none" w:sz="0" w:space="0" w:color="auto"/>
      </w:divBdr>
    </w:div>
    <w:div w:id="1676304140">
      <w:marLeft w:val="480"/>
      <w:marRight w:val="0"/>
      <w:marTop w:val="0"/>
      <w:marBottom w:val="0"/>
      <w:divBdr>
        <w:top w:val="none" w:sz="0" w:space="0" w:color="auto"/>
        <w:left w:val="none" w:sz="0" w:space="0" w:color="auto"/>
        <w:bottom w:val="none" w:sz="0" w:space="0" w:color="auto"/>
        <w:right w:val="none" w:sz="0" w:space="0" w:color="auto"/>
      </w:divBdr>
    </w:div>
    <w:div w:id="1677271836">
      <w:marLeft w:val="480"/>
      <w:marRight w:val="0"/>
      <w:marTop w:val="0"/>
      <w:marBottom w:val="0"/>
      <w:divBdr>
        <w:top w:val="none" w:sz="0" w:space="0" w:color="auto"/>
        <w:left w:val="none" w:sz="0" w:space="0" w:color="auto"/>
        <w:bottom w:val="none" w:sz="0" w:space="0" w:color="auto"/>
        <w:right w:val="none" w:sz="0" w:space="0" w:color="auto"/>
      </w:divBdr>
    </w:div>
    <w:div w:id="1680505976">
      <w:marLeft w:val="480"/>
      <w:marRight w:val="0"/>
      <w:marTop w:val="0"/>
      <w:marBottom w:val="0"/>
      <w:divBdr>
        <w:top w:val="none" w:sz="0" w:space="0" w:color="auto"/>
        <w:left w:val="none" w:sz="0" w:space="0" w:color="auto"/>
        <w:bottom w:val="none" w:sz="0" w:space="0" w:color="auto"/>
        <w:right w:val="none" w:sz="0" w:space="0" w:color="auto"/>
      </w:divBdr>
    </w:div>
    <w:div w:id="1680615534">
      <w:marLeft w:val="480"/>
      <w:marRight w:val="0"/>
      <w:marTop w:val="0"/>
      <w:marBottom w:val="0"/>
      <w:divBdr>
        <w:top w:val="none" w:sz="0" w:space="0" w:color="auto"/>
        <w:left w:val="none" w:sz="0" w:space="0" w:color="auto"/>
        <w:bottom w:val="none" w:sz="0" w:space="0" w:color="auto"/>
        <w:right w:val="none" w:sz="0" w:space="0" w:color="auto"/>
      </w:divBdr>
    </w:div>
    <w:div w:id="1683972417">
      <w:marLeft w:val="480"/>
      <w:marRight w:val="0"/>
      <w:marTop w:val="0"/>
      <w:marBottom w:val="0"/>
      <w:divBdr>
        <w:top w:val="none" w:sz="0" w:space="0" w:color="auto"/>
        <w:left w:val="none" w:sz="0" w:space="0" w:color="auto"/>
        <w:bottom w:val="none" w:sz="0" w:space="0" w:color="auto"/>
        <w:right w:val="none" w:sz="0" w:space="0" w:color="auto"/>
      </w:divBdr>
    </w:div>
    <w:div w:id="1684673657">
      <w:marLeft w:val="480"/>
      <w:marRight w:val="0"/>
      <w:marTop w:val="0"/>
      <w:marBottom w:val="0"/>
      <w:divBdr>
        <w:top w:val="none" w:sz="0" w:space="0" w:color="auto"/>
        <w:left w:val="none" w:sz="0" w:space="0" w:color="auto"/>
        <w:bottom w:val="none" w:sz="0" w:space="0" w:color="auto"/>
        <w:right w:val="none" w:sz="0" w:space="0" w:color="auto"/>
      </w:divBdr>
    </w:div>
    <w:div w:id="1684942036">
      <w:marLeft w:val="480"/>
      <w:marRight w:val="0"/>
      <w:marTop w:val="0"/>
      <w:marBottom w:val="0"/>
      <w:divBdr>
        <w:top w:val="none" w:sz="0" w:space="0" w:color="auto"/>
        <w:left w:val="none" w:sz="0" w:space="0" w:color="auto"/>
        <w:bottom w:val="none" w:sz="0" w:space="0" w:color="auto"/>
        <w:right w:val="none" w:sz="0" w:space="0" w:color="auto"/>
      </w:divBdr>
    </w:div>
    <w:div w:id="1687243328">
      <w:marLeft w:val="480"/>
      <w:marRight w:val="0"/>
      <w:marTop w:val="0"/>
      <w:marBottom w:val="0"/>
      <w:divBdr>
        <w:top w:val="none" w:sz="0" w:space="0" w:color="auto"/>
        <w:left w:val="none" w:sz="0" w:space="0" w:color="auto"/>
        <w:bottom w:val="none" w:sz="0" w:space="0" w:color="auto"/>
        <w:right w:val="none" w:sz="0" w:space="0" w:color="auto"/>
      </w:divBdr>
    </w:div>
    <w:div w:id="1688167951">
      <w:marLeft w:val="480"/>
      <w:marRight w:val="0"/>
      <w:marTop w:val="0"/>
      <w:marBottom w:val="0"/>
      <w:divBdr>
        <w:top w:val="none" w:sz="0" w:space="0" w:color="auto"/>
        <w:left w:val="none" w:sz="0" w:space="0" w:color="auto"/>
        <w:bottom w:val="none" w:sz="0" w:space="0" w:color="auto"/>
        <w:right w:val="none" w:sz="0" w:space="0" w:color="auto"/>
      </w:divBdr>
    </w:div>
    <w:div w:id="1688364301">
      <w:marLeft w:val="480"/>
      <w:marRight w:val="0"/>
      <w:marTop w:val="0"/>
      <w:marBottom w:val="0"/>
      <w:divBdr>
        <w:top w:val="none" w:sz="0" w:space="0" w:color="auto"/>
        <w:left w:val="none" w:sz="0" w:space="0" w:color="auto"/>
        <w:bottom w:val="none" w:sz="0" w:space="0" w:color="auto"/>
        <w:right w:val="none" w:sz="0" w:space="0" w:color="auto"/>
      </w:divBdr>
    </w:div>
    <w:div w:id="1688866406">
      <w:marLeft w:val="480"/>
      <w:marRight w:val="0"/>
      <w:marTop w:val="0"/>
      <w:marBottom w:val="0"/>
      <w:divBdr>
        <w:top w:val="none" w:sz="0" w:space="0" w:color="auto"/>
        <w:left w:val="none" w:sz="0" w:space="0" w:color="auto"/>
        <w:bottom w:val="none" w:sz="0" w:space="0" w:color="auto"/>
        <w:right w:val="none" w:sz="0" w:space="0" w:color="auto"/>
      </w:divBdr>
    </w:div>
    <w:div w:id="1689335421">
      <w:marLeft w:val="480"/>
      <w:marRight w:val="0"/>
      <w:marTop w:val="0"/>
      <w:marBottom w:val="0"/>
      <w:divBdr>
        <w:top w:val="none" w:sz="0" w:space="0" w:color="auto"/>
        <w:left w:val="none" w:sz="0" w:space="0" w:color="auto"/>
        <w:bottom w:val="none" w:sz="0" w:space="0" w:color="auto"/>
        <w:right w:val="none" w:sz="0" w:space="0" w:color="auto"/>
      </w:divBdr>
    </w:div>
    <w:div w:id="1690059001">
      <w:marLeft w:val="480"/>
      <w:marRight w:val="0"/>
      <w:marTop w:val="0"/>
      <w:marBottom w:val="0"/>
      <w:divBdr>
        <w:top w:val="none" w:sz="0" w:space="0" w:color="auto"/>
        <w:left w:val="none" w:sz="0" w:space="0" w:color="auto"/>
        <w:bottom w:val="none" w:sz="0" w:space="0" w:color="auto"/>
        <w:right w:val="none" w:sz="0" w:space="0" w:color="auto"/>
      </w:divBdr>
    </w:div>
    <w:div w:id="1690643949">
      <w:marLeft w:val="480"/>
      <w:marRight w:val="0"/>
      <w:marTop w:val="0"/>
      <w:marBottom w:val="0"/>
      <w:divBdr>
        <w:top w:val="none" w:sz="0" w:space="0" w:color="auto"/>
        <w:left w:val="none" w:sz="0" w:space="0" w:color="auto"/>
        <w:bottom w:val="none" w:sz="0" w:space="0" w:color="auto"/>
        <w:right w:val="none" w:sz="0" w:space="0" w:color="auto"/>
      </w:divBdr>
    </w:div>
    <w:div w:id="1693460867">
      <w:marLeft w:val="480"/>
      <w:marRight w:val="0"/>
      <w:marTop w:val="0"/>
      <w:marBottom w:val="0"/>
      <w:divBdr>
        <w:top w:val="none" w:sz="0" w:space="0" w:color="auto"/>
        <w:left w:val="none" w:sz="0" w:space="0" w:color="auto"/>
        <w:bottom w:val="none" w:sz="0" w:space="0" w:color="auto"/>
        <w:right w:val="none" w:sz="0" w:space="0" w:color="auto"/>
      </w:divBdr>
    </w:div>
    <w:div w:id="1693533548">
      <w:marLeft w:val="480"/>
      <w:marRight w:val="0"/>
      <w:marTop w:val="0"/>
      <w:marBottom w:val="0"/>
      <w:divBdr>
        <w:top w:val="none" w:sz="0" w:space="0" w:color="auto"/>
        <w:left w:val="none" w:sz="0" w:space="0" w:color="auto"/>
        <w:bottom w:val="none" w:sz="0" w:space="0" w:color="auto"/>
        <w:right w:val="none" w:sz="0" w:space="0" w:color="auto"/>
      </w:divBdr>
    </w:div>
    <w:div w:id="1694384313">
      <w:marLeft w:val="480"/>
      <w:marRight w:val="0"/>
      <w:marTop w:val="0"/>
      <w:marBottom w:val="0"/>
      <w:divBdr>
        <w:top w:val="none" w:sz="0" w:space="0" w:color="auto"/>
        <w:left w:val="none" w:sz="0" w:space="0" w:color="auto"/>
        <w:bottom w:val="none" w:sz="0" w:space="0" w:color="auto"/>
        <w:right w:val="none" w:sz="0" w:space="0" w:color="auto"/>
      </w:divBdr>
    </w:div>
    <w:div w:id="1694451867">
      <w:marLeft w:val="480"/>
      <w:marRight w:val="0"/>
      <w:marTop w:val="0"/>
      <w:marBottom w:val="0"/>
      <w:divBdr>
        <w:top w:val="none" w:sz="0" w:space="0" w:color="auto"/>
        <w:left w:val="none" w:sz="0" w:space="0" w:color="auto"/>
        <w:bottom w:val="none" w:sz="0" w:space="0" w:color="auto"/>
        <w:right w:val="none" w:sz="0" w:space="0" w:color="auto"/>
      </w:divBdr>
    </w:div>
    <w:div w:id="1694455551">
      <w:marLeft w:val="480"/>
      <w:marRight w:val="0"/>
      <w:marTop w:val="0"/>
      <w:marBottom w:val="0"/>
      <w:divBdr>
        <w:top w:val="none" w:sz="0" w:space="0" w:color="auto"/>
        <w:left w:val="none" w:sz="0" w:space="0" w:color="auto"/>
        <w:bottom w:val="none" w:sz="0" w:space="0" w:color="auto"/>
        <w:right w:val="none" w:sz="0" w:space="0" w:color="auto"/>
      </w:divBdr>
    </w:div>
    <w:div w:id="1696346342">
      <w:marLeft w:val="480"/>
      <w:marRight w:val="0"/>
      <w:marTop w:val="0"/>
      <w:marBottom w:val="0"/>
      <w:divBdr>
        <w:top w:val="none" w:sz="0" w:space="0" w:color="auto"/>
        <w:left w:val="none" w:sz="0" w:space="0" w:color="auto"/>
        <w:bottom w:val="none" w:sz="0" w:space="0" w:color="auto"/>
        <w:right w:val="none" w:sz="0" w:space="0" w:color="auto"/>
      </w:divBdr>
    </w:div>
    <w:div w:id="1696882347">
      <w:marLeft w:val="480"/>
      <w:marRight w:val="0"/>
      <w:marTop w:val="0"/>
      <w:marBottom w:val="0"/>
      <w:divBdr>
        <w:top w:val="none" w:sz="0" w:space="0" w:color="auto"/>
        <w:left w:val="none" w:sz="0" w:space="0" w:color="auto"/>
        <w:bottom w:val="none" w:sz="0" w:space="0" w:color="auto"/>
        <w:right w:val="none" w:sz="0" w:space="0" w:color="auto"/>
      </w:divBdr>
    </w:div>
    <w:div w:id="1697341825">
      <w:marLeft w:val="480"/>
      <w:marRight w:val="0"/>
      <w:marTop w:val="0"/>
      <w:marBottom w:val="0"/>
      <w:divBdr>
        <w:top w:val="none" w:sz="0" w:space="0" w:color="auto"/>
        <w:left w:val="none" w:sz="0" w:space="0" w:color="auto"/>
        <w:bottom w:val="none" w:sz="0" w:space="0" w:color="auto"/>
        <w:right w:val="none" w:sz="0" w:space="0" w:color="auto"/>
      </w:divBdr>
    </w:div>
    <w:div w:id="1698041442">
      <w:marLeft w:val="480"/>
      <w:marRight w:val="0"/>
      <w:marTop w:val="0"/>
      <w:marBottom w:val="0"/>
      <w:divBdr>
        <w:top w:val="none" w:sz="0" w:space="0" w:color="auto"/>
        <w:left w:val="none" w:sz="0" w:space="0" w:color="auto"/>
        <w:bottom w:val="none" w:sz="0" w:space="0" w:color="auto"/>
        <w:right w:val="none" w:sz="0" w:space="0" w:color="auto"/>
      </w:divBdr>
    </w:div>
    <w:div w:id="1698190156">
      <w:marLeft w:val="480"/>
      <w:marRight w:val="0"/>
      <w:marTop w:val="0"/>
      <w:marBottom w:val="0"/>
      <w:divBdr>
        <w:top w:val="none" w:sz="0" w:space="0" w:color="auto"/>
        <w:left w:val="none" w:sz="0" w:space="0" w:color="auto"/>
        <w:bottom w:val="none" w:sz="0" w:space="0" w:color="auto"/>
        <w:right w:val="none" w:sz="0" w:space="0" w:color="auto"/>
      </w:divBdr>
    </w:div>
    <w:div w:id="1698509150">
      <w:marLeft w:val="480"/>
      <w:marRight w:val="0"/>
      <w:marTop w:val="0"/>
      <w:marBottom w:val="0"/>
      <w:divBdr>
        <w:top w:val="none" w:sz="0" w:space="0" w:color="auto"/>
        <w:left w:val="none" w:sz="0" w:space="0" w:color="auto"/>
        <w:bottom w:val="none" w:sz="0" w:space="0" w:color="auto"/>
        <w:right w:val="none" w:sz="0" w:space="0" w:color="auto"/>
      </w:divBdr>
    </w:div>
    <w:div w:id="1699234017">
      <w:marLeft w:val="480"/>
      <w:marRight w:val="0"/>
      <w:marTop w:val="0"/>
      <w:marBottom w:val="0"/>
      <w:divBdr>
        <w:top w:val="none" w:sz="0" w:space="0" w:color="auto"/>
        <w:left w:val="none" w:sz="0" w:space="0" w:color="auto"/>
        <w:bottom w:val="none" w:sz="0" w:space="0" w:color="auto"/>
        <w:right w:val="none" w:sz="0" w:space="0" w:color="auto"/>
      </w:divBdr>
    </w:div>
    <w:div w:id="1699428097">
      <w:marLeft w:val="480"/>
      <w:marRight w:val="0"/>
      <w:marTop w:val="0"/>
      <w:marBottom w:val="0"/>
      <w:divBdr>
        <w:top w:val="none" w:sz="0" w:space="0" w:color="auto"/>
        <w:left w:val="none" w:sz="0" w:space="0" w:color="auto"/>
        <w:bottom w:val="none" w:sz="0" w:space="0" w:color="auto"/>
        <w:right w:val="none" w:sz="0" w:space="0" w:color="auto"/>
      </w:divBdr>
    </w:div>
    <w:div w:id="1701321854">
      <w:marLeft w:val="480"/>
      <w:marRight w:val="0"/>
      <w:marTop w:val="0"/>
      <w:marBottom w:val="0"/>
      <w:divBdr>
        <w:top w:val="none" w:sz="0" w:space="0" w:color="auto"/>
        <w:left w:val="none" w:sz="0" w:space="0" w:color="auto"/>
        <w:bottom w:val="none" w:sz="0" w:space="0" w:color="auto"/>
        <w:right w:val="none" w:sz="0" w:space="0" w:color="auto"/>
      </w:divBdr>
    </w:div>
    <w:div w:id="1703289510">
      <w:marLeft w:val="480"/>
      <w:marRight w:val="0"/>
      <w:marTop w:val="0"/>
      <w:marBottom w:val="0"/>
      <w:divBdr>
        <w:top w:val="none" w:sz="0" w:space="0" w:color="auto"/>
        <w:left w:val="none" w:sz="0" w:space="0" w:color="auto"/>
        <w:bottom w:val="none" w:sz="0" w:space="0" w:color="auto"/>
        <w:right w:val="none" w:sz="0" w:space="0" w:color="auto"/>
      </w:divBdr>
    </w:div>
    <w:div w:id="1703355990">
      <w:marLeft w:val="480"/>
      <w:marRight w:val="0"/>
      <w:marTop w:val="0"/>
      <w:marBottom w:val="0"/>
      <w:divBdr>
        <w:top w:val="none" w:sz="0" w:space="0" w:color="auto"/>
        <w:left w:val="none" w:sz="0" w:space="0" w:color="auto"/>
        <w:bottom w:val="none" w:sz="0" w:space="0" w:color="auto"/>
        <w:right w:val="none" w:sz="0" w:space="0" w:color="auto"/>
      </w:divBdr>
    </w:div>
    <w:div w:id="1703627809">
      <w:marLeft w:val="480"/>
      <w:marRight w:val="0"/>
      <w:marTop w:val="0"/>
      <w:marBottom w:val="0"/>
      <w:divBdr>
        <w:top w:val="none" w:sz="0" w:space="0" w:color="auto"/>
        <w:left w:val="none" w:sz="0" w:space="0" w:color="auto"/>
        <w:bottom w:val="none" w:sz="0" w:space="0" w:color="auto"/>
        <w:right w:val="none" w:sz="0" w:space="0" w:color="auto"/>
      </w:divBdr>
    </w:div>
    <w:div w:id="1704675957">
      <w:bodyDiv w:val="1"/>
      <w:marLeft w:val="0"/>
      <w:marRight w:val="0"/>
      <w:marTop w:val="0"/>
      <w:marBottom w:val="0"/>
      <w:divBdr>
        <w:top w:val="none" w:sz="0" w:space="0" w:color="auto"/>
        <w:left w:val="none" w:sz="0" w:space="0" w:color="auto"/>
        <w:bottom w:val="none" w:sz="0" w:space="0" w:color="auto"/>
        <w:right w:val="none" w:sz="0" w:space="0" w:color="auto"/>
      </w:divBdr>
    </w:div>
    <w:div w:id="1704861035">
      <w:marLeft w:val="480"/>
      <w:marRight w:val="0"/>
      <w:marTop w:val="0"/>
      <w:marBottom w:val="0"/>
      <w:divBdr>
        <w:top w:val="none" w:sz="0" w:space="0" w:color="auto"/>
        <w:left w:val="none" w:sz="0" w:space="0" w:color="auto"/>
        <w:bottom w:val="none" w:sz="0" w:space="0" w:color="auto"/>
        <w:right w:val="none" w:sz="0" w:space="0" w:color="auto"/>
      </w:divBdr>
    </w:div>
    <w:div w:id="1704863667">
      <w:marLeft w:val="480"/>
      <w:marRight w:val="0"/>
      <w:marTop w:val="0"/>
      <w:marBottom w:val="0"/>
      <w:divBdr>
        <w:top w:val="none" w:sz="0" w:space="0" w:color="auto"/>
        <w:left w:val="none" w:sz="0" w:space="0" w:color="auto"/>
        <w:bottom w:val="none" w:sz="0" w:space="0" w:color="auto"/>
        <w:right w:val="none" w:sz="0" w:space="0" w:color="auto"/>
      </w:divBdr>
    </w:div>
    <w:div w:id="1705519634">
      <w:marLeft w:val="480"/>
      <w:marRight w:val="0"/>
      <w:marTop w:val="0"/>
      <w:marBottom w:val="0"/>
      <w:divBdr>
        <w:top w:val="none" w:sz="0" w:space="0" w:color="auto"/>
        <w:left w:val="none" w:sz="0" w:space="0" w:color="auto"/>
        <w:bottom w:val="none" w:sz="0" w:space="0" w:color="auto"/>
        <w:right w:val="none" w:sz="0" w:space="0" w:color="auto"/>
      </w:divBdr>
    </w:div>
    <w:div w:id="1708020643">
      <w:marLeft w:val="480"/>
      <w:marRight w:val="0"/>
      <w:marTop w:val="0"/>
      <w:marBottom w:val="0"/>
      <w:divBdr>
        <w:top w:val="none" w:sz="0" w:space="0" w:color="auto"/>
        <w:left w:val="none" w:sz="0" w:space="0" w:color="auto"/>
        <w:bottom w:val="none" w:sz="0" w:space="0" w:color="auto"/>
        <w:right w:val="none" w:sz="0" w:space="0" w:color="auto"/>
      </w:divBdr>
    </w:div>
    <w:div w:id="1709599706">
      <w:marLeft w:val="480"/>
      <w:marRight w:val="0"/>
      <w:marTop w:val="0"/>
      <w:marBottom w:val="0"/>
      <w:divBdr>
        <w:top w:val="none" w:sz="0" w:space="0" w:color="auto"/>
        <w:left w:val="none" w:sz="0" w:space="0" w:color="auto"/>
        <w:bottom w:val="none" w:sz="0" w:space="0" w:color="auto"/>
        <w:right w:val="none" w:sz="0" w:space="0" w:color="auto"/>
      </w:divBdr>
    </w:div>
    <w:div w:id="1711219749">
      <w:marLeft w:val="480"/>
      <w:marRight w:val="0"/>
      <w:marTop w:val="0"/>
      <w:marBottom w:val="0"/>
      <w:divBdr>
        <w:top w:val="none" w:sz="0" w:space="0" w:color="auto"/>
        <w:left w:val="none" w:sz="0" w:space="0" w:color="auto"/>
        <w:bottom w:val="none" w:sz="0" w:space="0" w:color="auto"/>
        <w:right w:val="none" w:sz="0" w:space="0" w:color="auto"/>
      </w:divBdr>
    </w:div>
    <w:div w:id="1711372344">
      <w:bodyDiv w:val="1"/>
      <w:marLeft w:val="0"/>
      <w:marRight w:val="0"/>
      <w:marTop w:val="0"/>
      <w:marBottom w:val="0"/>
      <w:divBdr>
        <w:top w:val="none" w:sz="0" w:space="0" w:color="auto"/>
        <w:left w:val="none" w:sz="0" w:space="0" w:color="auto"/>
        <w:bottom w:val="none" w:sz="0" w:space="0" w:color="auto"/>
        <w:right w:val="none" w:sz="0" w:space="0" w:color="auto"/>
      </w:divBdr>
    </w:div>
    <w:div w:id="1711570118">
      <w:marLeft w:val="480"/>
      <w:marRight w:val="0"/>
      <w:marTop w:val="0"/>
      <w:marBottom w:val="0"/>
      <w:divBdr>
        <w:top w:val="none" w:sz="0" w:space="0" w:color="auto"/>
        <w:left w:val="none" w:sz="0" w:space="0" w:color="auto"/>
        <w:bottom w:val="none" w:sz="0" w:space="0" w:color="auto"/>
        <w:right w:val="none" w:sz="0" w:space="0" w:color="auto"/>
      </w:divBdr>
    </w:div>
    <w:div w:id="1711605804">
      <w:marLeft w:val="480"/>
      <w:marRight w:val="0"/>
      <w:marTop w:val="0"/>
      <w:marBottom w:val="0"/>
      <w:divBdr>
        <w:top w:val="none" w:sz="0" w:space="0" w:color="auto"/>
        <w:left w:val="none" w:sz="0" w:space="0" w:color="auto"/>
        <w:bottom w:val="none" w:sz="0" w:space="0" w:color="auto"/>
        <w:right w:val="none" w:sz="0" w:space="0" w:color="auto"/>
      </w:divBdr>
    </w:div>
    <w:div w:id="1712538098">
      <w:marLeft w:val="480"/>
      <w:marRight w:val="0"/>
      <w:marTop w:val="0"/>
      <w:marBottom w:val="0"/>
      <w:divBdr>
        <w:top w:val="none" w:sz="0" w:space="0" w:color="auto"/>
        <w:left w:val="none" w:sz="0" w:space="0" w:color="auto"/>
        <w:bottom w:val="none" w:sz="0" w:space="0" w:color="auto"/>
        <w:right w:val="none" w:sz="0" w:space="0" w:color="auto"/>
      </w:divBdr>
    </w:div>
    <w:div w:id="1713725799">
      <w:bodyDiv w:val="1"/>
      <w:marLeft w:val="0"/>
      <w:marRight w:val="0"/>
      <w:marTop w:val="0"/>
      <w:marBottom w:val="0"/>
      <w:divBdr>
        <w:top w:val="none" w:sz="0" w:space="0" w:color="auto"/>
        <w:left w:val="none" w:sz="0" w:space="0" w:color="auto"/>
        <w:bottom w:val="none" w:sz="0" w:space="0" w:color="auto"/>
        <w:right w:val="none" w:sz="0" w:space="0" w:color="auto"/>
      </w:divBdr>
    </w:div>
    <w:div w:id="1714305128">
      <w:marLeft w:val="480"/>
      <w:marRight w:val="0"/>
      <w:marTop w:val="0"/>
      <w:marBottom w:val="0"/>
      <w:divBdr>
        <w:top w:val="none" w:sz="0" w:space="0" w:color="auto"/>
        <w:left w:val="none" w:sz="0" w:space="0" w:color="auto"/>
        <w:bottom w:val="none" w:sz="0" w:space="0" w:color="auto"/>
        <w:right w:val="none" w:sz="0" w:space="0" w:color="auto"/>
      </w:divBdr>
    </w:div>
    <w:div w:id="1717006090">
      <w:marLeft w:val="480"/>
      <w:marRight w:val="0"/>
      <w:marTop w:val="0"/>
      <w:marBottom w:val="0"/>
      <w:divBdr>
        <w:top w:val="none" w:sz="0" w:space="0" w:color="auto"/>
        <w:left w:val="none" w:sz="0" w:space="0" w:color="auto"/>
        <w:bottom w:val="none" w:sz="0" w:space="0" w:color="auto"/>
        <w:right w:val="none" w:sz="0" w:space="0" w:color="auto"/>
      </w:divBdr>
    </w:div>
    <w:div w:id="1717194870">
      <w:marLeft w:val="480"/>
      <w:marRight w:val="0"/>
      <w:marTop w:val="0"/>
      <w:marBottom w:val="0"/>
      <w:divBdr>
        <w:top w:val="none" w:sz="0" w:space="0" w:color="auto"/>
        <w:left w:val="none" w:sz="0" w:space="0" w:color="auto"/>
        <w:bottom w:val="none" w:sz="0" w:space="0" w:color="auto"/>
        <w:right w:val="none" w:sz="0" w:space="0" w:color="auto"/>
      </w:divBdr>
    </w:div>
    <w:div w:id="1717391708">
      <w:marLeft w:val="480"/>
      <w:marRight w:val="0"/>
      <w:marTop w:val="0"/>
      <w:marBottom w:val="0"/>
      <w:divBdr>
        <w:top w:val="none" w:sz="0" w:space="0" w:color="auto"/>
        <w:left w:val="none" w:sz="0" w:space="0" w:color="auto"/>
        <w:bottom w:val="none" w:sz="0" w:space="0" w:color="auto"/>
        <w:right w:val="none" w:sz="0" w:space="0" w:color="auto"/>
      </w:divBdr>
    </w:div>
    <w:div w:id="1718317361">
      <w:marLeft w:val="480"/>
      <w:marRight w:val="0"/>
      <w:marTop w:val="0"/>
      <w:marBottom w:val="0"/>
      <w:divBdr>
        <w:top w:val="none" w:sz="0" w:space="0" w:color="auto"/>
        <w:left w:val="none" w:sz="0" w:space="0" w:color="auto"/>
        <w:bottom w:val="none" w:sz="0" w:space="0" w:color="auto"/>
        <w:right w:val="none" w:sz="0" w:space="0" w:color="auto"/>
      </w:divBdr>
    </w:div>
    <w:div w:id="1719356858">
      <w:marLeft w:val="480"/>
      <w:marRight w:val="0"/>
      <w:marTop w:val="0"/>
      <w:marBottom w:val="0"/>
      <w:divBdr>
        <w:top w:val="none" w:sz="0" w:space="0" w:color="auto"/>
        <w:left w:val="none" w:sz="0" w:space="0" w:color="auto"/>
        <w:bottom w:val="none" w:sz="0" w:space="0" w:color="auto"/>
        <w:right w:val="none" w:sz="0" w:space="0" w:color="auto"/>
      </w:divBdr>
    </w:div>
    <w:div w:id="1721900997">
      <w:marLeft w:val="480"/>
      <w:marRight w:val="0"/>
      <w:marTop w:val="0"/>
      <w:marBottom w:val="0"/>
      <w:divBdr>
        <w:top w:val="none" w:sz="0" w:space="0" w:color="auto"/>
        <w:left w:val="none" w:sz="0" w:space="0" w:color="auto"/>
        <w:bottom w:val="none" w:sz="0" w:space="0" w:color="auto"/>
        <w:right w:val="none" w:sz="0" w:space="0" w:color="auto"/>
      </w:divBdr>
    </w:div>
    <w:div w:id="1722436411">
      <w:marLeft w:val="480"/>
      <w:marRight w:val="0"/>
      <w:marTop w:val="0"/>
      <w:marBottom w:val="0"/>
      <w:divBdr>
        <w:top w:val="none" w:sz="0" w:space="0" w:color="auto"/>
        <w:left w:val="none" w:sz="0" w:space="0" w:color="auto"/>
        <w:bottom w:val="none" w:sz="0" w:space="0" w:color="auto"/>
        <w:right w:val="none" w:sz="0" w:space="0" w:color="auto"/>
      </w:divBdr>
    </w:div>
    <w:div w:id="1722972408">
      <w:marLeft w:val="480"/>
      <w:marRight w:val="0"/>
      <w:marTop w:val="0"/>
      <w:marBottom w:val="0"/>
      <w:divBdr>
        <w:top w:val="none" w:sz="0" w:space="0" w:color="auto"/>
        <w:left w:val="none" w:sz="0" w:space="0" w:color="auto"/>
        <w:bottom w:val="none" w:sz="0" w:space="0" w:color="auto"/>
        <w:right w:val="none" w:sz="0" w:space="0" w:color="auto"/>
      </w:divBdr>
    </w:div>
    <w:div w:id="1723097522">
      <w:marLeft w:val="480"/>
      <w:marRight w:val="0"/>
      <w:marTop w:val="0"/>
      <w:marBottom w:val="0"/>
      <w:divBdr>
        <w:top w:val="none" w:sz="0" w:space="0" w:color="auto"/>
        <w:left w:val="none" w:sz="0" w:space="0" w:color="auto"/>
        <w:bottom w:val="none" w:sz="0" w:space="0" w:color="auto"/>
        <w:right w:val="none" w:sz="0" w:space="0" w:color="auto"/>
      </w:divBdr>
    </w:div>
    <w:div w:id="1725130694">
      <w:marLeft w:val="480"/>
      <w:marRight w:val="0"/>
      <w:marTop w:val="0"/>
      <w:marBottom w:val="0"/>
      <w:divBdr>
        <w:top w:val="none" w:sz="0" w:space="0" w:color="auto"/>
        <w:left w:val="none" w:sz="0" w:space="0" w:color="auto"/>
        <w:bottom w:val="none" w:sz="0" w:space="0" w:color="auto"/>
        <w:right w:val="none" w:sz="0" w:space="0" w:color="auto"/>
      </w:divBdr>
    </w:div>
    <w:div w:id="1725912039">
      <w:marLeft w:val="480"/>
      <w:marRight w:val="0"/>
      <w:marTop w:val="0"/>
      <w:marBottom w:val="0"/>
      <w:divBdr>
        <w:top w:val="none" w:sz="0" w:space="0" w:color="auto"/>
        <w:left w:val="none" w:sz="0" w:space="0" w:color="auto"/>
        <w:bottom w:val="none" w:sz="0" w:space="0" w:color="auto"/>
        <w:right w:val="none" w:sz="0" w:space="0" w:color="auto"/>
      </w:divBdr>
    </w:div>
    <w:div w:id="1727795410">
      <w:marLeft w:val="480"/>
      <w:marRight w:val="0"/>
      <w:marTop w:val="0"/>
      <w:marBottom w:val="0"/>
      <w:divBdr>
        <w:top w:val="none" w:sz="0" w:space="0" w:color="auto"/>
        <w:left w:val="none" w:sz="0" w:space="0" w:color="auto"/>
        <w:bottom w:val="none" w:sz="0" w:space="0" w:color="auto"/>
        <w:right w:val="none" w:sz="0" w:space="0" w:color="auto"/>
      </w:divBdr>
    </w:div>
    <w:div w:id="1728069437">
      <w:marLeft w:val="480"/>
      <w:marRight w:val="0"/>
      <w:marTop w:val="0"/>
      <w:marBottom w:val="0"/>
      <w:divBdr>
        <w:top w:val="none" w:sz="0" w:space="0" w:color="auto"/>
        <w:left w:val="none" w:sz="0" w:space="0" w:color="auto"/>
        <w:bottom w:val="none" w:sz="0" w:space="0" w:color="auto"/>
        <w:right w:val="none" w:sz="0" w:space="0" w:color="auto"/>
      </w:divBdr>
    </w:div>
    <w:div w:id="1729307439">
      <w:marLeft w:val="480"/>
      <w:marRight w:val="0"/>
      <w:marTop w:val="0"/>
      <w:marBottom w:val="0"/>
      <w:divBdr>
        <w:top w:val="none" w:sz="0" w:space="0" w:color="auto"/>
        <w:left w:val="none" w:sz="0" w:space="0" w:color="auto"/>
        <w:bottom w:val="none" w:sz="0" w:space="0" w:color="auto"/>
        <w:right w:val="none" w:sz="0" w:space="0" w:color="auto"/>
      </w:divBdr>
    </w:div>
    <w:div w:id="1730877745">
      <w:marLeft w:val="480"/>
      <w:marRight w:val="0"/>
      <w:marTop w:val="0"/>
      <w:marBottom w:val="0"/>
      <w:divBdr>
        <w:top w:val="none" w:sz="0" w:space="0" w:color="auto"/>
        <w:left w:val="none" w:sz="0" w:space="0" w:color="auto"/>
        <w:bottom w:val="none" w:sz="0" w:space="0" w:color="auto"/>
        <w:right w:val="none" w:sz="0" w:space="0" w:color="auto"/>
      </w:divBdr>
    </w:div>
    <w:div w:id="1731077961">
      <w:marLeft w:val="480"/>
      <w:marRight w:val="0"/>
      <w:marTop w:val="0"/>
      <w:marBottom w:val="0"/>
      <w:divBdr>
        <w:top w:val="none" w:sz="0" w:space="0" w:color="auto"/>
        <w:left w:val="none" w:sz="0" w:space="0" w:color="auto"/>
        <w:bottom w:val="none" w:sz="0" w:space="0" w:color="auto"/>
        <w:right w:val="none" w:sz="0" w:space="0" w:color="auto"/>
      </w:divBdr>
    </w:div>
    <w:div w:id="1731726990">
      <w:marLeft w:val="480"/>
      <w:marRight w:val="0"/>
      <w:marTop w:val="0"/>
      <w:marBottom w:val="0"/>
      <w:divBdr>
        <w:top w:val="none" w:sz="0" w:space="0" w:color="auto"/>
        <w:left w:val="none" w:sz="0" w:space="0" w:color="auto"/>
        <w:bottom w:val="none" w:sz="0" w:space="0" w:color="auto"/>
        <w:right w:val="none" w:sz="0" w:space="0" w:color="auto"/>
      </w:divBdr>
    </w:div>
    <w:div w:id="1732535257">
      <w:marLeft w:val="480"/>
      <w:marRight w:val="0"/>
      <w:marTop w:val="0"/>
      <w:marBottom w:val="0"/>
      <w:divBdr>
        <w:top w:val="none" w:sz="0" w:space="0" w:color="auto"/>
        <w:left w:val="none" w:sz="0" w:space="0" w:color="auto"/>
        <w:bottom w:val="none" w:sz="0" w:space="0" w:color="auto"/>
        <w:right w:val="none" w:sz="0" w:space="0" w:color="auto"/>
      </w:divBdr>
    </w:div>
    <w:div w:id="1732774688">
      <w:marLeft w:val="480"/>
      <w:marRight w:val="0"/>
      <w:marTop w:val="0"/>
      <w:marBottom w:val="0"/>
      <w:divBdr>
        <w:top w:val="none" w:sz="0" w:space="0" w:color="auto"/>
        <w:left w:val="none" w:sz="0" w:space="0" w:color="auto"/>
        <w:bottom w:val="none" w:sz="0" w:space="0" w:color="auto"/>
        <w:right w:val="none" w:sz="0" w:space="0" w:color="auto"/>
      </w:divBdr>
    </w:div>
    <w:div w:id="1734621669">
      <w:marLeft w:val="480"/>
      <w:marRight w:val="0"/>
      <w:marTop w:val="0"/>
      <w:marBottom w:val="0"/>
      <w:divBdr>
        <w:top w:val="none" w:sz="0" w:space="0" w:color="auto"/>
        <w:left w:val="none" w:sz="0" w:space="0" w:color="auto"/>
        <w:bottom w:val="none" w:sz="0" w:space="0" w:color="auto"/>
        <w:right w:val="none" w:sz="0" w:space="0" w:color="auto"/>
      </w:divBdr>
    </w:div>
    <w:div w:id="1734693848">
      <w:marLeft w:val="480"/>
      <w:marRight w:val="0"/>
      <w:marTop w:val="0"/>
      <w:marBottom w:val="0"/>
      <w:divBdr>
        <w:top w:val="none" w:sz="0" w:space="0" w:color="auto"/>
        <w:left w:val="none" w:sz="0" w:space="0" w:color="auto"/>
        <w:bottom w:val="none" w:sz="0" w:space="0" w:color="auto"/>
        <w:right w:val="none" w:sz="0" w:space="0" w:color="auto"/>
      </w:divBdr>
    </w:div>
    <w:div w:id="1736313567">
      <w:marLeft w:val="480"/>
      <w:marRight w:val="0"/>
      <w:marTop w:val="0"/>
      <w:marBottom w:val="0"/>
      <w:divBdr>
        <w:top w:val="none" w:sz="0" w:space="0" w:color="auto"/>
        <w:left w:val="none" w:sz="0" w:space="0" w:color="auto"/>
        <w:bottom w:val="none" w:sz="0" w:space="0" w:color="auto"/>
        <w:right w:val="none" w:sz="0" w:space="0" w:color="auto"/>
      </w:divBdr>
    </w:div>
    <w:div w:id="1737361511">
      <w:marLeft w:val="480"/>
      <w:marRight w:val="0"/>
      <w:marTop w:val="0"/>
      <w:marBottom w:val="0"/>
      <w:divBdr>
        <w:top w:val="none" w:sz="0" w:space="0" w:color="auto"/>
        <w:left w:val="none" w:sz="0" w:space="0" w:color="auto"/>
        <w:bottom w:val="none" w:sz="0" w:space="0" w:color="auto"/>
        <w:right w:val="none" w:sz="0" w:space="0" w:color="auto"/>
      </w:divBdr>
    </w:div>
    <w:div w:id="1737584219">
      <w:marLeft w:val="480"/>
      <w:marRight w:val="0"/>
      <w:marTop w:val="0"/>
      <w:marBottom w:val="0"/>
      <w:divBdr>
        <w:top w:val="none" w:sz="0" w:space="0" w:color="auto"/>
        <w:left w:val="none" w:sz="0" w:space="0" w:color="auto"/>
        <w:bottom w:val="none" w:sz="0" w:space="0" w:color="auto"/>
        <w:right w:val="none" w:sz="0" w:space="0" w:color="auto"/>
      </w:divBdr>
    </w:div>
    <w:div w:id="1738170037">
      <w:marLeft w:val="480"/>
      <w:marRight w:val="0"/>
      <w:marTop w:val="0"/>
      <w:marBottom w:val="0"/>
      <w:divBdr>
        <w:top w:val="none" w:sz="0" w:space="0" w:color="auto"/>
        <w:left w:val="none" w:sz="0" w:space="0" w:color="auto"/>
        <w:bottom w:val="none" w:sz="0" w:space="0" w:color="auto"/>
        <w:right w:val="none" w:sz="0" w:space="0" w:color="auto"/>
      </w:divBdr>
    </w:div>
    <w:div w:id="1738819989">
      <w:marLeft w:val="480"/>
      <w:marRight w:val="0"/>
      <w:marTop w:val="0"/>
      <w:marBottom w:val="0"/>
      <w:divBdr>
        <w:top w:val="none" w:sz="0" w:space="0" w:color="auto"/>
        <w:left w:val="none" w:sz="0" w:space="0" w:color="auto"/>
        <w:bottom w:val="none" w:sz="0" w:space="0" w:color="auto"/>
        <w:right w:val="none" w:sz="0" w:space="0" w:color="auto"/>
      </w:divBdr>
    </w:div>
    <w:div w:id="1741098329">
      <w:marLeft w:val="480"/>
      <w:marRight w:val="0"/>
      <w:marTop w:val="0"/>
      <w:marBottom w:val="0"/>
      <w:divBdr>
        <w:top w:val="none" w:sz="0" w:space="0" w:color="auto"/>
        <w:left w:val="none" w:sz="0" w:space="0" w:color="auto"/>
        <w:bottom w:val="none" w:sz="0" w:space="0" w:color="auto"/>
        <w:right w:val="none" w:sz="0" w:space="0" w:color="auto"/>
      </w:divBdr>
    </w:div>
    <w:div w:id="1742217801">
      <w:marLeft w:val="480"/>
      <w:marRight w:val="0"/>
      <w:marTop w:val="0"/>
      <w:marBottom w:val="0"/>
      <w:divBdr>
        <w:top w:val="none" w:sz="0" w:space="0" w:color="auto"/>
        <w:left w:val="none" w:sz="0" w:space="0" w:color="auto"/>
        <w:bottom w:val="none" w:sz="0" w:space="0" w:color="auto"/>
        <w:right w:val="none" w:sz="0" w:space="0" w:color="auto"/>
      </w:divBdr>
    </w:div>
    <w:div w:id="1742873137">
      <w:marLeft w:val="480"/>
      <w:marRight w:val="0"/>
      <w:marTop w:val="0"/>
      <w:marBottom w:val="0"/>
      <w:divBdr>
        <w:top w:val="none" w:sz="0" w:space="0" w:color="auto"/>
        <w:left w:val="none" w:sz="0" w:space="0" w:color="auto"/>
        <w:bottom w:val="none" w:sz="0" w:space="0" w:color="auto"/>
        <w:right w:val="none" w:sz="0" w:space="0" w:color="auto"/>
      </w:divBdr>
    </w:div>
    <w:div w:id="1745758319">
      <w:marLeft w:val="480"/>
      <w:marRight w:val="0"/>
      <w:marTop w:val="0"/>
      <w:marBottom w:val="0"/>
      <w:divBdr>
        <w:top w:val="none" w:sz="0" w:space="0" w:color="auto"/>
        <w:left w:val="none" w:sz="0" w:space="0" w:color="auto"/>
        <w:bottom w:val="none" w:sz="0" w:space="0" w:color="auto"/>
        <w:right w:val="none" w:sz="0" w:space="0" w:color="auto"/>
      </w:divBdr>
    </w:div>
    <w:div w:id="1745881189">
      <w:marLeft w:val="480"/>
      <w:marRight w:val="0"/>
      <w:marTop w:val="0"/>
      <w:marBottom w:val="0"/>
      <w:divBdr>
        <w:top w:val="none" w:sz="0" w:space="0" w:color="auto"/>
        <w:left w:val="none" w:sz="0" w:space="0" w:color="auto"/>
        <w:bottom w:val="none" w:sz="0" w:space="0" w:color="auto"/>
        <w:right w:val="none" w:sz="0" w:space="0" w:color="auto"/>
      </w:divBdr>
    </w:div>
    <w:div w:id="1746106227">
      <w:bodyDiv w:val="1"/>
      <w:marLeft w:val="0"/>
      <w:marRight w:val="0"/>
      <w:marTop w:val="0"/>
      <w:marBottom w:val="0"/>
      <w:divBdr>
        <w:top w:val="none" w:sz="0" w:space="0" w:color="auto"/>
        <w:left w:val="none" w:sz="0" w:space="0" w:color="auto"/>
        <w:bottom w:val="none" w:sz="0" w:space="0" w:color="auto"/>
        <w:right w:val="none" w:sz="0" w:space="0" w:color="auto"/>
      </w:divBdr>
    </w:div>
    <w:div w:id="1747266750">
      <w:marLeft w:val="480"/>
      <w:marRight w:val="0"/>
      <w:marTop w:val="0"/>
      <w:marBottom w:val="0"/>
      <w:divBdr>
        <w:top w:val="none" w:sz="0" w:space="0" w:color="auto"/>
        <w:left w:val="none" w:sz="0" w:space="0" w:color="auto"/>
        <w:bottom w:val="none" w:sz="0" w:space="0" w:color="auto"/>
        <w:right w:val="none" w:sz="0" w:space="0" w:color="auto"/>
      </w:divBdr>
    </w:div>
    <w:div w:id="1747996390">
      <w:marLeft w:val="480"/>
      <w:marRight w:val="0"/>
      <w:marTop w:val="0"/>
      <w:marBottom w:val="0"/>
      <w:divBdr>
        <w:top w:val="none" w:sz="0" w:space="0" w:color="auto"/>
        <w:left w:val="none" w:sz="0" w:space="0" w:color="auto"/>
        <w:bottom w:val="none" w:sz="0" w:space="0" w:color="auto"/>
        <w:right w:val="none" w:sz="0" w:space="0" w:color="auto"/>
      </w:divBdr>
    </w:div>
    <w:div w:id="1751852191">
      <w:marLeft w:val="480"/>
      <w:marRight w:val="0"/>
      <w:marTop w:val="0"/>
      <w:marBottom w:val="0"/>
      <w:divBdr>
        <w:top w:val="none" w:sz="0" w:space="0" w:color="auto"/>
        <w:left w:val="none" w:sz="0" w:space="0" w:color="auto"/>
        <w:bottom w:val="none" w:sz="0" w:space="0" w:color="auto"/>
        <w:right w:val="none" w:sz="0" w:space="0" w:color="auto"/>
      </w:divBdr>
    </w:div>
    <w:div w:id="1752659800">
      <w:marLeft w:val="480"/>
      <w:marRight w:val="0"/>
      <w:marTop w:val="0"/>
      <w:marBottom w:val="0"/>
      <w:divBdr>
        <w:top w:val="none" w:sz="0" w:space="0" w:color="auto"/>
        <w:left w:val="none" w:sz="0" w:space="0" w:color="auto"/>
        <w:bottom w:val="none" w:sz="0" w:space="0" w:color="auto"/>
        <w:right w:val="none" w:sz="0" w:space="0" w:color="auto"/>
      </w:divBdr>
    </w:div>
    <w:div w:id="1753819529">
      <w:marLeft w:val="480"/>
      <w:marRight w:val="0"/>
      <w:marTop w:val="0"/>
      <w:marBottom w:val="0"/>
      <w:divBdr>
        <w:top w:val="none" w:sz="0" w:space="0" w:color="auto"/>
        <w:left w:val="none" w:sz="0" w:space="0" w:color="auto"/>
        <w:bottom w:val="none" w:sz="0" w:space="0" w:color="auto"/>
        <w:right w:val="none" w:sz="0" w:space="0" w:color="auto"/>
      </w:divBdr>
    </w:div>
    <w:div w:id="1754349507">
      <w:bodyDiv w:val="1"/>
      <w:marLeft w:val="0"/>
      <w:marRight w:val="0"/>
      <w:marTop w:val="0"/>
      <w:marBottom w:val="0"/>
      <w:divBdr>
        <w:top w:val="none" w:sz="0" w:space="0" w:color="auto"/>
        <w:left w:val="none" w:sz="0" w:space="0" w:color="auto"/>
        <w:bottom w:val="none" w:sz="0" w:space="0" w:color="auto"/>
        <w:right w:val="none" w:sz="0" w:space="0" w:color="auto"/>
      </w:divBdr>
    </w:div>
    <w:div w:id="1755778821">
      <w:marLeft w:val="480"/>
      <w:marRight w:val="0"/>
      <w:marTop w:val="0"/>
      <w:marBottom w:val="0"/>
      <w:divBdr>
        <w:top w:val="none" w:sz="0" w:space="0" w:color="auto"/>
        <w:left w:val="none" w:sz="0" w:space="0" w:color="auto"/>
        <w:bottom w:val="none" w:sz="0" w:space="0" w:color="auto"/>
        <w:right w:val="none" w:sz="0" w:space="0" w:color="auto"/>
      </w:divBdr>
    </w:div>
    <w:div w:id="1756366151">
      <w:marLeft w:val="480"/>
      <w:marRight w:val="0"/>
      <w:marTop w:val="0"/>
      <w:marBottom w:val="0"/>
      <w:divBdr>
        <w:top w:val="none" w:sz="0" w:space="0" w:color="auto"/>
        <w:left w:val="none" w:sz="0" w:space="0" w:color="auto"/>
        <w:bottom w:val="none" w:sz="0" w:space="0" w:color="auto"/>
        <w:right w:val="none" w:sz="0" w:space="0" w:color="auto"/>
      </w:divBdr>
    </w:div>
    <w:div w:id="1756903940">
      <w:marLeft w:val="480"/>
      <w:marRight w:val="0"/>
      <w:marTop w:val="0"/>
      <w:marBottom w:val="0"/>
      <w:divBdr>
        <w:top w:val="none" w:sz="0" w:space="0" w:color="auto"/>
        <w:left w:val="none" w:sz="0" w:space="0" w:color="auto"/>
        <w:bottom w:val="none" w:sz="0" w:space="0" w:color="auto"/>
        <w:right w:val="none" w:sz="0" w:space="0" w:color="auto"/>
      </w:divBdr>
    </w:div>
    <w:div w:id="1757243490">
      <w:marLeft w:val="480"/>
      <w:marRight w:val="0"/>
      <w:marTop w:val="0"/>
      <w:marBottom w:val="0"/>
      <w:divBdr>
        <w:top w:val="none" w:sz="0" w:space="0" w:color="auto"/>
        <w:left w:val="none" w:sz="0" w:space="0" w:color="auto"/>
        <w:bottom w:val="none" w:sz="0" w:space="0" w:color="auto"/>
        <w:right w:val="none" w:sz="0" w:space="0" w:color="auto"/>
      </w:divBdr>
    </w:div>
    <w:div w:id="1757937707">
      <w:marLeft w:val="480"/>
      <w:marRight w:val="0"/>
      <w:marTop w:val="0"/>
      <w:marBottom w:val="0"/>
      <w:divBdr>
        <w:top w:val="none" w:sz="0" w:space="0" w:color="auto"/>
        <w:left w:val="none" w:sz="0" w:space="0" w:color="auto"/>
        <w:bottom w:val="none" w:sz="0" w:space="0" w:color="auto"/>
        <w:right w:val="none" w:sz="0" w:space="0" w:color="auto"/>
      </w:divBdr>
    </w:div>
    <w:div w:id="1758089960">
      <w:marLeft w:val="480"/>
      <w:marRight w:val="0"/>
      <w:marTop w:val="0"/>
      <w:marBottom w:val="0"/>
      <w:divBdr>
        <w:top w:val="none" w:sz="0" w:space="0" w:color="auto"/>
        <w:left w:val="none" w:sz="0" w:space="0" w:color="auto"/>
        <w:bottom w:val="none" w:sz="0" w:space="0" w:color="auto"/>
        <w:right w:val="none" w:sz="0" w:space="0" w:color="auto"/>
      </w:divBdr>
    </w:div>
    <w:div w:id="1758794544">
      <w:marLeft w:val="480"/>
      <w:marRight w:val="0"/>
      <w:marTop w:val="0"/>
      <w:marBottom w:val="0"/>
      <w:divBdr>
        <w:top w:val="none" w:sz="0" w:space="0" w:color="auto"/>
        <w:left w:val="none" w:sz="0" w:space="0" w:color="auto"/>
        <w:bottom w:val="none" w:sz="0" w:space="0" w:color="auto"/>
        <w:right w:val="none" w:sz="0" w:space="0" w:color="auto"/>
      </w:divBdr>
    </w:div>
    <w:div w:id="1760910107">
      <w:marLeft w:val="480"/>
      <w:marRight w:val="0"/>
      <w:marTop w:val="0"/>
      <w:marBottom w:val="0"/>
      <w:divBdr>
        <w:top w:val="none" w:sz="0" w:space="0" w:color="auto"/>
        <w:left w:val="none" w:sz="0" w:space="0" w:color="auto"/>
        <w:bottom w:val="none" w:sz="0" w:space="0" w:color="auto"/>
        <w:right w:val="none" w:sz="0" w:space="0" w:color="auto"/>
      </w:divBdr>
    </w:div>
    <w:div w:id="1761945374">
      <w:marLeft w:val="480"/>
      <w:marRight w:val="0"/>
      <w:marTop w:val="0"/>
      <w:marBottom w:val="0"/>
      <w:divBdr>
        <w:top w:val="none" w:sz="0" w:space="0" w:color="auto"/>
        <w:left w:val="none" w:sz="0" w:space="0" w:color="auto"/>
        <w:bottom w:val="none" w:sz="0" w:space="0" w:color="auto"/>
        <w:right w:val="none" w:sz="0" w:space="0" w:color="auto"/>
      </w:divBdr>
    </w:div>
    <w:div w:id="1763523636">
      <w:marLeft w:val="480"/>
      <w:marRight w:val="0"/>
      <w:marTop w:val="0"/>
      <w:marBottom w:val="0"/>
      <w:divBdr>
        <w:top w:val="none" w:sz="0" w:space="0" w:color="auto"/>
        <w:left w:val="none" w:sz="0" w:space="0" w:color="auto"/>
        <w:bottom w:val="none" w:sz="0" w:space="0" w:color="auto"/>
        <w:right w:val="none" w:sz="0" w:space="0" w:color="auto"/>
      </w:divBdr>
    </w:div>
    <w:div w:id="1764372221">
      <w:marLeft w:val="480"/>
      <w:marRight w:val="0"/>
      <w:marTop w:val="0"/>
      <w:marBottom w:val="0"/>
      <w:divBdr>
        <w:top w:val="none" w:sz="0" w:space="0" w:color="auto"/>
        <w:left w:val="none" w:sz="0" w:space="0" w:color="auto"/>
        <w:bottom w:val="none" w:sz="0" w:space="0" w:color="auto"/>
        <w:right w:val="none" w:sz="0" w:space="0" w:color="auto"/>
      </w:divBdr>
    </w:div>
    <w:div w:id="1764958095">
      <w:marLeft w:val="480"/>
      <w:marRight w:val="0"/>
      <w:marTop w:val="0"/>
      <w:marBottom w:val="0"/>
      <w:divBdr>
        <w:top w:val="none" w:sz="0" w:space="0" w:color="auto"/>
        <w:left w:val="none" w:sz="0" w:space="0" w:color="auto"/>
        <w:bottom w:val="none" w:sz="0" w:space="0" w:color="auto"/>
        <w:right w:val="none" w:sz="0" w:space="0" w:color="auto"/>
      </w:divBdr>
    </w:div>
    <w:div w:id="1767270480">
      <w:marLeft w:val="480"/>
      <w:marRight w:val="0"/>
      <w:marTop w:val="0"/>
      <w:marBottom w:val="0"/>
      <w:divBdr>
        <w:top w:val="none" w:sz="0" w:space="0" w:color="auto"/>
        <w:left w:val="none" w:sz="0" w:space="0" w:color="auto"/>
        <w:bottom w:val="none" w:sz="0" w:space="0" w:color="auto"/>
        <w:right w:val="none" w:sz="0" w:space="0" w:color="auto"/>
      </w:divBdr>
    </w:div>
    <w:div w:id="1768114846">
      <w:marLeft w:val="480"/>
      <w:marRight w:val="0"/>
      <w:marTop w:val="0"/>
      <w:marBottom w:val="0"/>
      <w:divBdr>
        <w:top w:val="none" w:sz="0" w:space="0" w:color="auto"/>
        <w:left w:val="none" w:sz="0" w:space="0" w:color="auto"/>
        <w:bottom w:val="none" w:sz="0" w:space="0" w:color="auto"/>
        <w:right w:val="none" w:sz="0" w:space="0" w:color="auto"/>
      </w:divBdr>
    </w:div>
    <w:div w:id="1768304474">
      <w:marLeft w:val="480"/>
      <w:marRight w:val="0"/>
      <w:marTop w:val="0"/>
      <w:marBottom w:val="0"/>
      <w:divBdr>
        <w:top w:val="none" w:sz="0" w:space="0" w:color="auto"/>
        <w:left w:val="none" w:sz="0" w:space="0" w:color="auto"/>
        <w:bottom w:val="none" w:sz="0" w:space="0" w:color="auto"/>
        <w:right w:val="none" w:sz="0" w:space="0" w:color="auto"/>
      </w:divBdr>
    </w:div>
    <w:div w:id="1768503681">
      <w:bodyDiv w:val="1"/>
      <w:marLeft w:val="0"/>
      <w:marRight w:val="0"/>
      <w:marTop w:val="0"/>
      <w:marBottom w:val="0"/>
      <w:divBdr>
        <w:top w:val="none" w:sz="0" w:space="0" w:color="auto"/>
        <w:left w:val="none" w:sz="0" w:space="0" w:color="auto"/>
        <w:bottom w:val="none" w:sz="0" w:space="0" w:color="auto"/>
        <w:right w:val="none" w:sz="0" w:space="0" w:color="auto"/>
      </w:divBdr>
    </w:div>
    <w:div w:id="1768846922">
      <w:marLeft w:val="480"/>
      <w:marRight w:val="0"/>
      <w:marTop w:val="0"/>
      <w:marBottom w:val="0"/>
      <w:divBdr>
        <w:top w:val="none" w:sz="0" w:space="0" w:color="auto"/>
        <w:left w:val="none" w:sz="0" w:space="0" w:color="auto"/>
        <w:bottom w:val="none" w:sz="0" w:space="0" w:color="auto"/>
        <w:right w:val="none" w:sz="0" w:space="0" w:color="auto"/>
      </w:divBdr>
    </w:div>
    <w:div w:id="1769544855">
      <w:marLeft w:val="480"/>
      <w:marRight w:val="0"/>
      <w:marTop w:val="0"/>
      <w:marBottom w:val="0"/>
      <w:divBdr>
        <w:top w:val="none" w:sz="0" w:space="0" w:color="auto"/>
        <w:left w:val="none" w:sz="0" w:space="0" w:color="auto"/>
        <w:bottom w:val="none" w:sz="0" w:space="0" w:color="auto"/>
        <w:right w:val="none" w:sz="0" w:space="0" w:color="auto"/>
      </w:divBdr>
    </w:div>
    <w:div w:id="1771243662">
      <w:marLeft w:val="480"/>
      <w:marRight w:val="0"/>
      <w:marTop w:val="0"/>
      <w:marBottom w:val="0"/>
      <w:divBdr>
        <w:top w:val="none" w:sz="0" w:space="0" w:color="auto"/>
        <w:left w:val="none" w:sz="0" w:space="0" w:color="auto"/>
        <w:bottom w:val="none" w:sz="0" w:space="0" w:color="auto"/>
        <w:right w:val="none" w:sz="0" w:space="0" w:color="auto"/>
      </w:divBdr>
    </w:div>
    <w:div w:id="1771702398">
      <w:marLeft w:val="480"/>
      <w:marRight w:val="0"/>
      <w:marTop w:val="0"/>
      <w:marBottom w:val="0"/>
      <w:divBdr>
        <w:top w:val="none" w:sz="0" w:space="0" w:color="auto"/>
        <w:left w:val="none" w:sz="0" w:space="0" w:color="auto"/>
        <w:bottom w:val="none" w:sz="0" w:space="0" w:color="auto"/>
        <w:right w:val="none" w:sz="0" w:space="0" w:color="auto"/>
      </w:divBdr>
    </w:div>
    <w:div w:id="1773671112">
      <w:marLeft w:val="480"/>
      <w:marRight w:val="0"/>
      <w:marTop w:val="0"/>
      <w:marBottom w:val="0"/>
      <w:divBdr>
        <w:top w:val="none" w:sz="0" w:space="0" w:color="auto"/>
        <w:left w:val="none" w:sz="0" w:space="0" w:color="auto"/>
        <w:bottom w:val="none" w:sz="0" w:space="0" w:color="auto"/>
        <w:right w:val="none" w:sz="0" w:space="0" w:color="auto"/>
      </w:divBdr>
    </w:div>
    <w:div w:id="1775593337">
      <w:marLeft w:val="480"/>
      <w:marRight w:val="0"/>
      <w:marTop w:val="0"/>
      <w:marBottom w:val="0"/>
      <w:divBdr>
        <w:top w:val="none" w:sz="0" w:space="0" w:color="auto"/>
        <w:left w:val="none" w:sz="0" w:space="0" w:color="auto"/>
        <w:bottom w:val="none" w:sz="0" w:space="0" w:color="auto"/>
        <w:right w:val="none" w:sz="0" w:space="0" w:color="auto"/>
      </w:divBdr>
    </w:div>
    <w:div w:id="1777017799">
      <w:marLeft w:val="480"/>
      <w:marRight w:val="0"/>
      <w:marTop w:val="0"/>
      <w:marBottom w:val="0"/>
      <w:divBdr>
        <w:top w:val="none" w:sz="0" w:space="0" w:color="auto"/>
        <w:left w:val="none" w:sz="0" w:space="0" w:color="auto"/>
        <w:bottom w:val="none" w:sz="0" w:space="0" w:color="auto"/>
        <w:right w:val="none" w:sz="0" w:space="0" w:color="auto"/>
      </w:divBdr>
    </w:div>
    <w:div w:id="1777752233">
      <w:marLeft w:val="480"/>
      <w:marRight w:val="0"/>
      <w:marTop w:val="0"/>
      <w:marBottom w:val="0"/>
      <w:divBdr>
        <w:top w:val="none" w:sz="0" w:space="0" w:color="auto"/>
        <w:left w:val="none" w:sz="0" w:space="0" w:color="auto"/>
        <w:bottom w:val="none" w:sz="0" w:space="0" w:color="auto"/>
        <w:right w:val="none" w:sz="0" w:space="0" w:color="auto"/>
      </w:divBdr>
    </w:div>
    <w:div w:id="1777825607">
      <w:marLeft w:val="480"/>
      <w:marRight w:val="0"/>
      <w:marTop w:val="0"/>
      <w:marBottom w:val="0"/>
      <w:divBdr>
        <w:top w:val="none" w:sz="0" w:space="0" w:color="auto"/>
        <w:left w:val="none" w:sz="0" w:space="0" w:color="auto"/>
        <w:bottom w:val="none" w:sz="0" w:space="0" w:color="auto"/>
        <w:right w:val="none" w:sz="0" w:space="0" w:color="auto"/>
      </w:divBdr>
    </w:div>
    <w:div w:id="1780681323">
      <w:marLeft w:val="480"/>
      <w:marRight w:val="0"/>
      <w:marTop w:val="0"/>
      <w:marBottom w:val="0"/>
      <w:divBdr>
        <w:top w:val="none" w:sz="0" w:space="0" w:color="auto"/>
        <w:left w:val="none" w:sz="0" w:space="0" w:color="auto"/>
        <w:bottom w:val="none" w:sz="0" w:space="0" w:color="auto"/>
        <w:right w:val="none" w:sz="0" w:space="0" w:color="auto"/>
      </w:divBdr>
    </w:div>
    <w:div w:id="1780946484">
      <w:marLeft w:val="480"/>
      <w:marRight w:val="0"/>
      <w:marTop w:val="0"/>
      <w:marBottom w:val="0"/>
      <w:divBdr>
        <w:top w:val="none" w:sz="0" w:space="0" w:color="auto"/>
        <w:left w:val="none" w:sz="0" w:space="0" w:color="auto"/>
        <w:bottom w:val="none" w:sz="0" w:space="0" w:color="auto"/>
        <w:right w:val="none" w:sz="0" w:space="0" w:color="auto"/>
      </w:divBdr>
    </w:div>
    <w:div w:id="1781219656">
      <w:marLeft w:val="480"/>
      <w:marRight w:val="0"/>
      <w:marTop w:val="0"/>
      <w:marBottom w:val="0"/>
      <w:divBdr>
        <w:top w:val="none" w:sz="0" w:space="0" w:color="auto"/>
        <w:left w:val="none" w:sz="0" w:space="0" w:color="auto"/>
        <w:bottom w:val="none" w:sz="0" w:space="0" w:color="auto"/>
        <w:right w:val="none" w:sz="0" w:space="0" w:color="auto"/>
      </w:divBdr>
    </w:div>
    <w:div w:id="1782148006">
      <w:marLeft w:val="480"/>
      <w:marRight w:val="0"/>
      <w:marTop w:val="0"/>
      <w:marBottom w:val="0"/>
      <w:divBdr>
        <w:top w:val="none" w:sz="0" w:space="0" w:color="auto"/>
        <w:left w:val="none" w:sz="0" w:space="0" w:color="auto"/>
        <w:bottom w:val="none" w:sz="0" w:space="0" w:color="auto"/>
        <w:right w:val="none" w:sz="0" w:space="0" w:color="auto"/>
      </w:divBdr>
    </w:div>
    <w:div w:id="1783378320">
      <w:marLeft w:val="480"/>
      <w:marRight w:val="0"/>
      <w:marTop w:val="0"/>
      <w:marBottom w:val="0"/>
      <w:divBdr>
        <w:top w:val="none" w:sz="0" w:space="0" w:color="auto"/>
        <w:left w:val="none" w:sz="0" w:space="0" w:color="auto"/>
        <w:bottom w:val="none" w:sz="0" w:space="0" w:color="auto"/>
        <w:right w:val="none" w:sz="0" w:space="0" w:color="auto"/>
      </w:divBdr>
    </w:div>
    <w:div w:id="1785004972">
      <w:bodyDiv w:val="1"/>
      <w:marLeft w:val="0"/>
      <w:marRight w:val="0"/>
      <w:marTop w:val="0"/>
      <w:marBottom w:val="0"/>
      <w:divBdr>
        <w:top w:val="none" w:sz="0" w:space="0" w:color="auto"/>
        <w:left w:val="none" w:sz="0" w:space="0" w:color="auto"/>
        <w:bottom w:val="none" w:sz="0" w:space="0" w:color="auto"/>
        <w:right w:val="none" w:sz="0" w:space="0" w:color="auto"/>
      </w:divBdr>
    </w:div>
    <w:div w:id="1786847411">
      <w:marLeft w:val="480"/>
      <w:marRight w:val="0"/>
      <w:marTop w:val="0"/>
      <w:marBottom w:val="0"/>
      <w:divBdr>
        <w:top w:val="none" w:sz="0" w:space="0" w:color="auto"/>
        <w:left w:val="none" w:sz="0" w:space="0" w:color="auto"/>
        <w:bottom w:val="none" w:sz="0" w:space="0" w:color="auto"/>
        <w:right w:val="none" w:sz="0" w:space="0" w:color="auto"/>
      </w:divBdr>
    </w:div>
    <w:div w:id="1786850067">
      <w:marLeft w:val="480"/>
      <w:marRight w:val="0"/>
      <w:marTop w:val="0"/>
      <w:marBottom w:val="0"/>
      <w:divBdr>
        <w:top w:val="none" w:sz="0" w:space="0" w:color="auto"/>
        <w:left w:val="none" w:sz="0" w:space="0" w:color="auto"/>
        <w:bottom w:val="none" w:sz="0" w:space="0" w:color="auto"/>
        <w:right w:val="none" w:sz="0" w:space="0" w:color="auto"/>
      </w:divBdr>
    </w:div>
    <w:div w:id="1787236945">
      <w:marLeft w:val="480"/>
      <w:marRight w:val="0"/>
      <w:marTop w:val="0"/>
      <w:marBottom w:val="0"/>
      <w:divBdr>
        <w:top w:val="none" w:sz="0" w:space="0" w:color="auto"/>
        <w:left w:val="none" w:sz="0" w:space="0" w:color="auto"/>
        <w:bottom w:val="none" w:sz="0" w:space="0" w:color="auto"/>
        <w:right w:val="none" w:sz="0" w:space="0" w:color="auto"/>
      </w:divBdr>
    </w:div>
    <w:div w:id="1788350243">
      <w:marLeft w:val="480"/>
      <w:marRight w:val="0"/>
      <w:marTop w:val="0"/>
      <w:marBottom w:val="0"/>
      <w:divBdr>
        <w:top w:val="none" w:sz="0" w:space="0" w:color="auto"/>
        <w:left w:val="none" w:sz="0" w:space="0" w:color="auto"/>
        <w:bottom w:val="none" w:sz="0" w:space="0" w:color="auto"/>
        <w:right w:val="none" w:sz="0" w:space="0" w:color="auto"/>
      </w:divBdr>
    </w:div>
    <w:div w:id="1788809557">
      <w:marLeft w:val="480"/>
      <w:marRight w:val="0"/>
      <w:marTop w:val="0"/>
      <w:marBottom w:val="0"/>
      <w:divBdr>
        <w:top w:val="none" w:sz="0" w:space="0" w:color="auto"/>
        <w:left w:val="none" w:sz="0" w:space="0" w:color="auto"/>
        <w:bottom w:val="none" w:sz="0" w:space="0" w:color="auto"/>
        <w:right w:val="none" w:sz="0" w:space="0" w:color="auto"/>
      </w:divBdr>
    </w:div>
    <w:div w:id="1788890785">
      <w:marLeft w:val="480"/>
      <w:marRight w:val="0"/>
      <w:marTop w:val="0"/>
      <w:marBottom w:val="0"/>
      <w:divBdr>
        <w:top w:val="none" w:sz="0" w:space="0" w:color="auto"/>
        <w:left w:val="none" w:sz="0" w:space="0" w:color="auto"/>
        <w:bottom w:val="none" w:sz="0" w:space="0" w:color="auto"/>
        <w:right w:val="none" w:sz="0" w:space="0" w:color="auto"/>
      </w:divBdr>
    </w:div>
    <w:div w:id="1790857876">
      <w:marLeft w:val="480"/>
      <w:marRight w:val="0"/>
      <w:marTop w:val="0"/>
      <w:marBottom w:val="0"/>
      <w:divBdr>
        <w:top w:val="none" w:sz="0" w:space="0" w:color="auto"/>
        <w:left w:val="none" w:sz="0" w:space="0" w:color="auto"/>
        <w:bottom w:val="none" w:sz="0" w:space="0" w:color="auto"/>
        <w:right w:val="none" w:sz="0" w:space="0" w:color="auto"/>
      </w:divBdr>
    </w:div>
    <w:div w:id="1791432477">
      <w:marLeft w:val="480"/>
      <w:marRight w:val="0"/>
      <w:marTop w:val="0"/>
      <w:marBottom w:val="0"/>
      <w:divBdr>
        <w:top w:val="none" w:sz="0" w:space="0" w:color="auto"/>
        <w:left w:val="none" w:sz="0" w:space="0" w:color="auto"/>
        <w:bottom w:val="none" w:sz="0" w:space="0" w:color="auto"/>
        <w:right w:val="none" w:sz="0" w:space="0" w:color="auto"/>
      </w:divBdr>
    </w:div>
    <w:div w:id="1792430606">
      <w:marLeft w:val="480"/>
      <w:marRight w:val="0"/>
      <w:marTop w:val="0"/>
      <w:marBottom w:val="0"/>
      <w:divBdr>
        <w:top w:val="none" w:sz="0" w:space="0" w:color="auto"/>
        <w:left w:val="none" w:sz="0" w:space="0" w:color="auto"/>
        <w:bottom w:val="none" w:sz="0" w:space="0" w:color="auto"/>
        <w:right w:val="none" w:sz="0" w:space="0" w:color="auto"/>
      </w:divBdr>
    </w:div>
    <w:div w:id="1792556998">
      <w:marLeft w:val="480"/>
      <w:marRight w:val="0"/>
      <w:marTop w:val="0"/>
      <w:marBottom w:val="0"/>
      <w:divBdr>
        <w:top w:val="none" w:sz="0" w:space="0" w:color="auto"/>
        <w:left w:val="none" w:sz="0" w:space="0" w:color="auto"/>
        <w:bottom w:val="none" w:sz="0" w:space="0" w:color="auto"/>
        <w:right w:val="none" w:sz="0" w:space="0" w:color="auto"/>
      </w:divBdr>
    </w:div>
    <w:div w:id="1792674455">
      <w:marLeft w:val="480"/>
      <w:marRight w:val="0"/>
      <w:marTop w:val="0"/>
      <w:marBottom w:val="0"/>
      <w:divBdr>
        <w:top w:val="none" w:sz="0" w:space="0" w:color="auto"/>
        <w:left w:val="none" w:sz="0" w:space="0" w:color="auto"/>
        <w:bottom w:val="none" w:sz="0" w:space="0" w:color="auto"/>
        <w:right w:val="none" w:sz="0" w:space="0" w:color="auto"/>
      </w:divBdr>
    </w:div>
    <w:div w:id="1792750198">
      <w:marLeft w:val="480"/>
      <w:marRight w:val="0"/>
      <w:marTop w:val="0"/>
      <w:marBottom w:val="0"/>
      <w:divBdr>
        <w:top w:val="none" w:sz="0" w:space="0" w:color="auto"/>
        <w:left w:val="none" w:sz="0" w:space="0" w:color="auto"/>
        <w:bottom w:val="none" w:sz="0" w:space="0" w:color="auto"/>
        <w:right w:val="none" w:sz="0" w:space="0" w:color="auto"/>
      </w:divBdr>
    </w:div>
    <w:div w:id="1793398168">
      <w:bodyDiv w:val="1"/>
      <w:marLeft w:val="0"/>
      <w:marRight w:val="0"/>
      <w:marTop w:val="0"/>
      <w:marBottom w:val="0"/>
      <w:divBdr>
        <w:top w:val="none" w:sz="0" w:space="0" w:color="auto"/>
        <w:left w:val="none" w:sz="0" w:space="0" w:color="auto"/>
        <w:bottom w:val="none" w:sz="0" w:space="0" w:color="auto"/>
        <w:right w:val="none" w:sz="0" w:space="0" w:color="auto"/>
      </w:divBdr>
    </w:div>
    <w:div w:id="1794471122">
      <w:marLeft w:val="480"/>
      <w:marRight w:val="0"/>
      <w:marTop w:val="0"/>
      <w:marBottom w:val="0"/>
      <w:divBdr>
        <w:top w:val="none" w:sz="0" w:space="0" w:color="auto"/>
        <w:left w:val="none" w:sz="0" w:space="0" w:color="auto"/>
        <w:bottom w:val="none" w:sz="0" w:space="0" w:color="auto"/>
        <w:right w:val="none" w:sz="0" w:space="0" w:color="auto"/>
      </w:divBdr>
    </w:div>
    <w:div w:id="1794638546">
      <w:marLeft w:val="480"/>
      <w:marRight w:val="0"/>
      <w:marTop w:val="0"/>
      <w:marBottom w:val="0"/>
      <w:divBdr>
        <w:top w:val="none" w:sz="0" w:space="0" w:color="auto"/>
        <w:left w:val="none" w:sz="0" w:space="0" w:color="auto"/>
        <w:bottom w:val="none" w:sz="0" w:space="0" w:color="auto"/>
        <w:right w:val="none" w:sz="0" w:space="0" w:color="auto"/>
      </w:divBdr>
    </w:div>
    <w:div w:id="1794670495">
      <w:marLeft w:val="480"/>
      <w:marRight w:val="0"/>
      <w:marTop w:val="0"/>
      <w:marBottom w:val="0"/>
      <w:divBdr>
        <w:top w:val="none" w:sz="0" w:space="0" w:color="auto"/>
        <w:left w:val="none" w:sz="0" w:space="0" w:color="auto"/>
        <w:bottom w:val="none" w:sz="0" w:space="0" w:color="auto"/>
        <w:right w:val="none" w:sz="0" w:space="0" w:color="auto"/>
      </w:divBdr>
    </w:div>
    <w:div w:id="1794714925">
      <w:marLeft w:val="480"/>
      <w:marRight w:val="0"/>
      <w:marTop w:val="0"/>
      <w:marBottom w:val="0"/>
      <w:divBdr>
        <w:top w:val="none" w:sz="0" w:space="0" w:color="auto"/>
        <w:left w:val="none" w:sz="0" w:space="0" w:color="auto"/>
        <w:bottom w:val="none" w:sz="0" w:space="0" w:color="auto"/>
        <w:right w:val="none" w:sz="0" w:space="0" w:color="auto"/>
      </w:divBdr>
    </w:div>
    <w:div w:id="1795293421">
      <w:marLeft w:val="480"/>
      <w:marRight w:val="0"/>
      <w:marTop w:val="0"/>
      <w:marBottom w:val="0"/>
      <w:divBdr>
        <w:top w:val="none" w:sz="0" w:space="0" w:color="auto"/>
        <w:left w:val="none" w:sz="0" w:space="0" w:color="auto"/>
        <w:bottom w:val="none" w:sz="0" w:space="0" w:color="auto"/>
        <w:right w:val="none" w:sz="0" w:space="0" w:color="auto"/>
      </w:divBdr>
    </w:div>
    <w:div w:id="1795830165">
      <w:marLeft w:val="480"/>
      <w:marRight w:val="0"/>
      <w:marTop w:val="0"/>
      <w:marBottom w:val="0"/>
      <w:divBdr>
        <w:top w:val="none" w:sz="0" w:space="0" w:color="auto"/>
        <w:left w:val="none" w:sz="0" w:space="0" w:color="auto"/>
        <w:bottom w:val="none" w:sz="0" w:space="0" w:color="auto"/>
        <w:right w:val="none" w:sz="0" w:space="0" w:color="auto"/>
      </w:divBdr>
    </w:div>
    <w:div w:id="1796371204">
      <w:bodyDiv w:val="1"/>
      <w:marLeft w:val="0"/>
      <w:marRight w:val="0"/>
      <w:marTop w:val="0"/>
      <w:marBottom w:val="0"/>
      <w:divBdr>
        <w:top w:val="none" w:sz="0" w:space="0" w:color="auto"/>
        <w:left w:val="none" w:sz="0" w:space="0" w:color="auto"/>
        <w:bottom w:val="none" w:sz="0" w:space="0" w:color="auto"/>
        <w:right w:val="none" w:sz="0" w:space="0" w:color="auto"/>
      </w:divBdr>
    </w:div>
    <w:div w:id="1796681779">
      <w:marLeft w:val="480"/>
      <w:marRight w:val="0"/>
      <w:marTop w:val="0"/>
      <w:marBottom w:val="0"/>
      <w:divBdr>
        <w:top w:val="none" w:sz="0" w:space="0" w:color="auto"/>
        <w:left w:val="none" w:sz="0" w:space="0" w:color="auto"/>
        <w:bottom w:val="none" w:sz="0" w:space="0" w:color="auto"/>
        <w:right w:val="none" w:sz="0" w:space="0" w:color="auto"/>
      </w:divBdr>
    </w:div>
    <w:div w:id="1798913356">
      <w:marLeft w:val="480"/>
      <w:marRight w:val="0"/>
      <w:marTop w:val="0"/>
      <w:marBottom w:val="0"/>
      <w:divBdr>
        <w:top w:val="none" w:sz="0" w:space="0" w:color="auto"/>
        <w:left w:val="none" w:sz="0" w:space="0" w:color="auto"/>
        <w:bottom w:val="none" w:sz="0" w:space="0" w:color="auto"/>
        <w:right w:val="none" w:sz="0" w:space="0" w:color="auto"/>
      </w:divBdr>
    </w:div>
    <w:div w:id="1799300498">
      <w:marLeft w:val="480"/>
      <w:marRight w:val="0"/>
      <w:marTop w:val="0"/>
      <w:marBottom w:val="0"/>
      <w:divBdr>
        <w:top w:val="none" w:sz="0" w:space="0" w:color="auto"/>
        <w:left w:val="none" w:sz="0" w:space="0" w:color="auto"/>
        <w:bottom w:val="none" w:sz="0" w:space="0" w:color="auto"/>
        <w:right w:val="none" w:sz="0" w:space="0" w:color="auto"/>
      </w:divBdr>
    </w:div>
    <w:div w:id="1799835461">
      <w:marLeft w:val="480"/>
      <w:marRight w:val="0"/>
      <w:marTop w:val="0"/>
      <w:marBottom w:val="0"/>
      <w:divBdr>
        <w:top w:val="none" w:sz="0" w:space="0" w:color="auto"/>
        <w:left w:val="none" w:sz="0" w:space="0" w:color="auto"/>
        <w:bottom w:val="none" w:sz="0" w:space="0" w:color="auto"/>
        <w:right w:val="none" w:sz="0" w:space="0" w:color="auto"/>
      </w:divBdr>
    </w:div>
    <w:div w:id="1800107328">
      <w:marLeft w:val="480"/>
      <w:marRight w:val="0"/>
      <w:marTop w:val="0"/>
      <w:marBottom w:val="0"/>
      <w:divBdr>
        <w:top w:val="none" w:sz="0" w:space="0" w:color="auto"/>
        <w:left w:val="none" w:sz="0" w:space="0" w:color="auto"/>
        <w:bottom w:val="none" w:sz="0" w:space="0" w:color="auto"/>
        <w:right w:val="none" w:sz="0" w:space="0" w:color="auto"/>
      </w:divBdr>
    </w:div>
    <w:div w:id="1801485888">
      <w:marLeft w:val="480"/>
      <w:marRight w:val="0"/>
      <w:marTop w:val="0"/>
      <w:marBottom w:val="0"/>
      <w:divBdr>
        <w:top w:val="none" w:sz="0" w:space="0" w:color="auto"/>
        <w:left w:val="none" w:sz="0" w:space="0" w:color="auto"/>
        <w:bottom w:val="none" w:sz="0" w:space="0" w:color="auto"/>
        <w:right w:val="none" w:sz="0" w:space="0" w:color="auto"/>
      </w:divBdr>
    </w:div>
    <w:div w:id="1802528799">
      <w:marLeft w:val="480"/>
      <w:marRight w:val="0"/>
      <w:marTop w:val="0"/>
      <w:marBottom w:val="0"/>
      <w:divBdr>
        <w:top w:val="none" w:sz="0" w:space="0" w:color="auto"/>
        <w:left w:val="none" w:sz="0" w:space="0" w:color="auto"/>
        <w:bottom w:val="none" w:sz="0" w:space="0" w:color="auto"/>
        <w:right w:val="none" w:sz="0" w:space="0" w:color="auto"/>
      </w:divBdr>
    </w:div>
    <w:div w:id="1802846959">
      <w:marLeft w:val="480"/>
      <w:marRight w:val="0"/>
      <w:marTop w:val="0"/>
      <w:marBottom w:val="0"/>
      <w:divBdr>
        <w:top w:val="none" w:sz="0" w:space="0" w:color="auto"/>
        <w:left w:val="none" w:sz="0" w:space="0" w:color="auto"/>
        <w:bottom w:val="none" w:sz="0" w:space="0" w:color="auto"/>
        <w:right w:val="none" w:sz="0" w:space="0" w:color="auto"/>
      </w:divBdr>
    </w:div>
    <w:div w:id="1803767910">
      <w:marLeft w:val="480"/>
      <w:marRight w:val="0"/>
      <w:marTop w:val="0"/>
      <w:marBottom w:val="0"/>
      <w:divBdr>
        <w:top w:val="none" w:sz="0" w:space="0" w:color="auto"/>
        <w:left w:val="none" w:sz="0" w:space="0" w:color="auto"/>
        <w:bottom w:val="none" w:sz="0" w:space="0" w:color="auto"/>
        <w:right w:val="none" w:sz="0" w:space="0" w:color="auto"/>
      </w:divBdr>
    </w:div>
    <w:div w:id="1804421636">
      <w:marLeft w:val="480"/>
      <w:marRight w:val="0"/>
      <w:marTop w:val="0"/>
      <w:marBottom w:val="0"/>
      <w:divBdr>
        <w:top w:val="none" w:sz="0" w:space="0" w:color="auto"/>
        <w:left w:val="none" w:sz="0" w:space="0" w:color="auto"/>
        <w:bottom w:val="none" w:sz="0" w:space="0" w:color="auto"/>
        <w:right w:val="none" w:sz="0" w:space="0" w:color="auto"/>
      </w:divBdr>
    </w:div>
    <w:div w:id="1804468322">
      <w:bodyDiv w:val="1"/>
      <w:marLeft w:val="0"/>
      <w:marRight w:val="0"/>
      <w:marTop w:val="0"/>
      <w:marBottom w:val="0"/>
      <w:divBdr>
        <w:top w:val="none" w:sz="0" w:space="0" w:color="auto"/>
        <w:left w:val="none" w:sz="0" w:space="0" w:color="auto"/>
        <w:bottom w:val="none" w:sz="0" w:space="0" w:color="auto"/>
        <w:right w:val="none" w:sz="0" w:space="0" w:color="auto"/>
      </w:divBdr>
    </w:div>
    <w:div w:id="1804880403">
      <w:marLeft w:val="480"/>
      <w:marRight w:val="0"/>
      <w:marTop w:val="0"/>
      <w:marBottom w:val="0"/>
      <w:divBdr>
        <w:top w:val="none" w:sz="0" w:space="0" w:color="auto"/>
        <w:left w:val="none" w:sz="0" w:space="0" w:color="auto"/>
        <w:bottom w:val="none" w:sz="0" w:space="0" w:color="auto"/>
        <w:right w:val="none" w:sz="0" w:space="0" w:color="auto"/>
      </w:divBdr>
    </w:div>
    <w:div w:id="1805343501">
      <w:marLeft w:val="480"/>
      <w:marRight w:val="0"/>
      <w:marTop w:val="0"/>
      <w:marBottom w:val="0"/>
      <w:divBdr>
        <w:top w:val="none" w:sz="0" w:space="0" w:color="auto"/>
        <w:left w:val="none" w:sz="0" w:space="0" w:color="auto"/>
        <w:bottom w:val="none" w:sz="0" w:space="0" w:color="auto"/>
        <w:right w:val="none" w:sz="0" w:space="0" w:color="auto"/>
      </w:divBdr>
    </w:div>
    <w:div w:id="1806119186">
      <w:marLeft w:val="480"/>
      <w:marRight w:val="0"/>
      <w:marTop w:val="0"/>
      <w:marBottom w:val="0"/>
      <w:divBdr>
        <w:top w:val="none" w:sz="0" w:space="0" w:color="auto"/>
        <w:left w:val="none" w:sz="0" w:space="0" w:color="auto"/>
        <w:bottom w:val="none" w:sz="0" w:space="0" w:color="auto"/>
        <w:right w:val="none" w:sz="0" w:space="0" w:color="auto"/>
      </w:divBdr>
    </w:div>
    <w:div w:id="1806852935">
      <w:marLeft w:val="480"/>
      <w:marRight w:val="0"/>
      <w:marTop w:val="0"/>
      <w:marBottom w:val="0"/>
      <w:divBdr>
        <w:top w:val="none" w:sz="0" w:space="0" w:color="auto"/>
        <w:left w:val="none" w:sz="0" w:space="0" w:color="auto"/>
        <w:bottom w:val="none" w:sz="0" w:space="0" w:color="auto"/>
        <w:right w:val="none" w:sz="0" w:space="0" w:color="auto"/>
      </w:divBdr>
    </w:div>
    <w:div w:id="1808081885">
      <w:marLeft w:val="480"/>
      <w:marRight w:val="0"/>
      <w:marTop w:val="0"/>
      <w:marBottom w:val="0"/>
      <w:divBdr>
        <w:top w:val="none" w:sz="0" w:space="0" w:color="auto"/>
        <w:left w:val="none" w:sz="0" w:space="0" w:color="auto"/>
        <w:bottom w:val="none" w:sz="0" w:space="0" w:color="auto"/>
        <w:right w:val="none" w:sz="0" w:space="0" w:color="auto"/>
      </w:divBdr>
    </w:div>
    <w:div w:id="1811290757">
      <w:marLeft w:val="480"/>
      <w:marRight w:val="0"/>
      <w:marTop w:val="0"/>
      <w:marBottom w:val="0"/>
      <w:divBdr>
        <w:top w:val="none" w:sz="0" w:space="0" w:color="auto"/>
        <w:left w:val="none" w:sz="0" w:space="0" w:color="auto"/>
        <w:bottom w:val="none" w:sz="0" w:space="0" w:color="auto"/>
        <w:right w:val="none" w:sz="0" w:space="0" w:color="auto"/>
      </w:divBdr>
    </w:div>
    <w:div w:id="1812602126">
      <w:marLeft w:val="480"/>
      <w:marRight w:val="0"/>
      <w:marTop w:val="0"/>
      <w:marBottom w:val="0"/>
      <w:divBdr>
        <w:top w:val="none" w:sz="0" w:space="0" w:color="auto"/>
        <w:left w:val="none" w:sz="0" w:space="0" w:color="auto"/>
        <w:bottom w:val="none" w:sz="0" w:space="0" w:color="auto"/>
        <w:right w:val="none" w:sz="0" w:space="0" w:color="auto"/>
      </w:divBdr>
    </w:div>
    <w:div w:id="1812625387">
      <w:marLeft w:val="480"/>
      <w:marRight w:val="0"/>
      <w:marTop w:val="0"/>
      <w:marBottom w:val="0"/>
      <w:divBdr>
        <w:top w:val="none" w:sz="0" w:space="0" w:color="auto"/>
        <w:left w:val="none" w:sz="0" w:space="0" w:color="auto"/>
        <w:bottom w:val="none" w:sz="0" w:space="0" w:color="auto"/>
        <w:right w:val="none" w:sz="0" w:space="0" w:color="auto"/>
      </w:divBdr>
    </w:div>
    <w:div w:id="1812822805">
      <w:marLeft w:val="480"/>
      <w:marRight w:val="0"/>
      <w:marTop w:val="0"/>
      <w:marBottom w:val="0"/>
      <w:divBdr>
        <w:top w:val="none" w:sz="0" w:space="0" w:color="auto"/>
        <w:left w:val="none" w:sz="0" w:space="0" w:color="auto"/>
        <w:bottom w:val="none" w:sz="0" w:space="0" w:color="auto"/>
        <w:right w:val="none" w:sz="0" w:space="0" w:color="auto"/>
      </w:divBdr>
    </w:div>
    <w:div w:id="1812869625">
      <w:marLeft w:val="480"/>
      <w:marRight w:val="0"/>
      <w:marTop w:val="0"/>
      <w:marBottom w:val="0"/>
      <w:divBdr>
        <w:top w:val="none" w:sz="0" w:space="0" w:color="auto"/>
        <w:left w:val="none" w:sz="0" w:space="0" w:color="auto"/>
        <w:bottom w:val="none" w:sz="0" w:space="0" w:color="auto"/>
        <w:right w:val="none" w:sz="0" w:space="0" w:color="auto"/>
      </w:divBdr>
    </w:div>
    <w:div w:id="1813864572">
      <w:marLeft w:val="480"/>
      <w:marRight w:val="0"/>
      <w:marTop w:val="0"/>
      <w:marBottom w:val="0"/>
      <w:divBdr>
        <w:top w:val="none" w:sz="0" w:space="0" w:color="auto"/>
        <w:left w:val="none" w:sz="0" w:space="0" w:color="auto"/>
        <w:bottom w:val="none" w:sz="0" w:space="0" w:color="auto"/>
        <w:right w:val="none" w:sz="0" w:space="0" w:color="auto"/>
      </w:divBdr>
    </w:div>
    <w:div w:id="1815485690">
      <w:marLeft w:val="480"/>
      <w:marRight w:val="0"/>
      <w:marTop w:val="0"/>
      <w:marBottom w:val="0"/>
      <w:divBdr>
        <w:top w:val="none" w:sz="0" w:space="0" w:color="auto"/>
        <w:left w:val="none" w:sz="0" w:space="0" w:color="auto"/>
        <w:bottom w:val="none" w:sz="0" w:space="0" w:color="auto"/>
        <w:right w:val="none" w:sz="0" w:space="0" w:color="auto"/>
      </w:divBdr>
    </w:div>
    <w:div w:id="1815828427">
      <w:marLeft w:val="480"/>
      <w:marRight w:val="0"/>
      <w:marTop w:val="0"/>
      <w:marBottom w:val="0"/>
      <w:divBdr>
        <w:top w:val="none" w:sz="0" w:space="0" w:color="auto"/>
        <w:left w:val="none" w:sz="0" w:space="0" w:color="auto"/>
        <w:bottom w:val="none" w:sz="0" w:space="0" w:color="auto"/>
        <w:right w:val="none" w:sz="0" w:space="0" w:color="auto"/>
      </w:divBdr>
    </w:div>
    <w:div w:id="1816406385">
      <w:marLeft w:val="480"/>
      <w:marRight w:val="0"/>
      <w:marTop w:val="0"/>
      <w:marBottom w:val="0"/>
      <w:divBdr>
        <w:top w:val="none" w:sz="0" w:space="0" w:color="auto"/>
        <w:left w:val="none" w:sz="0" w:space="0" w:color="auto"/>
        <w:bottom w:val="none" w:sz="0" w:space="0" w:color="auto"/>
        <w:right w:val="none" w:sz="0" w:space="0" w:color="auto"/>
      </w:divBdr>
    </w:div>
    <w:div w:id="1817726162">
      <w:marLeft w:val="480"/>
      <w:marRight w:val="0"/>
      <w:marTop w:val="0"/>
      <w:marBottom w:val="0"/>
      <w:divBdr>
        <w:top w:val="none" w:sz="0" w:space="0" w:color="auto"/>
        <w:left w:val="none" w:sz="0" w:space="0" w:color="auto"/>
        <w:bottom w:val="none" w:sz="0" w:space="0" w:color="auto"/>
        <w:right w:val="none" w:sz="0" w:space="0" w:color="auto"/>
      </w:divBdr>
    </w:div>
    <w:div w:id="1818261143">
      <w:marLeft w:val="480"/>
      <w:marRight w:val="0"/>
      <w:marTop w:val="0"/>
      <w:marBottom w:val="0"/>
      <w:divBdr>
        <w:top w:val="none" w:sz="0" w:space="0" w:color="auto"/>
        <w:left w:val="none" w:sz="0" w:space="0" w:color="auto"/>
        <w:bottom w:val="none" w:sz="0" w:space="0" w:color="auto"/>
        <w:right w:val="none" w:sz="0" w:space="0" w:color="auto"/>
      </w:divBdr>
    </w:div>
    <w:div w:id="1818644323">
      <w:marLeft w:val="480"/>
      <w:marRight w:val="0"/>
      <w:marTop w:val="0"/>
      <w:marBottom w:val="0"/>
      <w:divBdr>
        <w:top w:val="none" w:sz="0" w:space="0" w:color="auto"/>
        <w:left w:val="none" w:sz="0" w:space="0" w:color="auto"/>
        <w:bottom w:val="none" w:sz="0" w:space="0" w:color="auto"/>
        <w:right w:val="none" w:sz="0" w:space="0" w:color="auto"/>
      </w:divBdr>
    </w:div>
    <w:div w:id="1818913466">
      <w:marLeft w:val="480"/>
      <w:marRight w:val="0"/>
      <w:marTop w:val="0"/>
      <w:marBottom w:val="0"/>
      <w:divBdr>
        <w:top w:val="none" w:sz="0" w:space="0" w:color="auto"/>
        <w:left w:val="none" w:sz="0" w:space="0" w:color="auto"/>
        <w:bottom w:val="none" w:sz="0" w:space="0" w:color="auto"/>
        <w:right w:val="none" w:sz="0" w:space="0" w:color="auto"/>
      </w:divBdr>
    </w:div>
    <w:div w:id="1819035199">
      <w:marLeft w:val="480"/>
      <w:marRight w:val="0"/>
      <w:marTop w:val="0"/>
      <w:marBottom w:val="0"/>
      <w:divBdr>
        <w:top w:val="none" w:sz="0" w:space="0" w:color="auto"/>
        <w:left w:val="none" w:sz="0" w:space="0" w:color="auto"/>
        <w:bottom w:val="none" w:sz="0" w:space="0" w:color="auto"/>
        <w:right w:val="none" w:sz="0" w:space="0" w:color="auto"/>
      </w:divBdr>
    </w:div>
    <w:div w:id="1820459483">
      <w:marLeft w:val="480"/>
      <w:marRight w:val="0"/>
      <w:marTop w:val="0"/>
      <w:marBottom w:val="0"/>
      <w:divBdr>
        <w:top w:val="none" w:sz="0" w:space="0" w:color="auto"/>
        <w:left w:val="none" w:sz="0" w:space="0" w:color="auto"/>
        <w:bottom w:val="none" w:sz="0" w:space="0" w:color="auto"/>
        <w:right w:val="none" w:sz="0" w:space="0" w:color="auto"/>
      </w:divBdr>
    </w:div>
    <w:div w:id="1820926514">
      <w:marLeft w:val="480"/>
      <w:marRight w:val="0"/>
      <w:marTop w:val="0"/>
      <w:marBottom w:val="0"/>
      <w:divBdr>
        <w:top w:val="none" w:sz="0" w:space="0" w:color="auto"/>
        <w:left w:val="none" w:sz="0" w:space="0" w:color="auto"/>
        <w:bottom w:val="none" w:sz="0" w:space="0" w:color="auto"/>
        <w:right w:val="none" w:sz="0" w:space="0" w:color="auto"/>
      </w:divBdr>
    </w:div>
    <w:div w:id="1823890767">
      <w:bodyDiv w:val="1"/>
      <w:marLeft w:val="0"/>
      <w:marRight w:val="0"/>
      <w:marTop w:val="0"/>
      <w:marBottom w:val="0"/>
      <w:divBdr>
        <w:top w:val="none" w:sz="0" w:space="0" w:color="auto"/>
        <w:left w:val="none" w:sz="0" w:space="0" w:color="auto"/>
        <w:bottom w:val="none" w:sz="0" w:space="0" w:color="auto"/>
        <w:right w:val="none" w:sz="0" w:space="0" w:color="auto"/>
      </w:divBdr>
    </w:div>
    <w:div w:id="1825394914">
      <w:marLeft w:val="480"/>
      <w:marRight w:val="0"/>
      <w:marTop w:val="0"/>
      <w:marBottom w:val="0"/>
      <w:divBdr>
        <w:top w:val="none" w:sz="0" w:space="0" w:color="auto"/>
        <w:left w:val="none" w:sz="0" w:space="0" w:color="auto"/>
        <w:bottom w:val="none" w:sz="0" w:space="0" w:color="auto"/>
        <w:right w:val="none" w:sz="0" w:space="0" w:color="auto"/>
      </w:divBdr>
    </w:div>
    <w:div w:id="1826434662">
      <w:marLeft w:val="480"/>
      <w:marRight w:val="0"/>
      <w:marTop w:val="0"/>
      <w:marBottom w:val="0"/>
      <w:divBdr>
        <w:top w:val="none" w:sz="0" w:space="0" w:color="auto"/>
        <w:left w:val="none" w:sz="0" w:space="0" w:color="auto"/>
        <w:bottom w:val="none" w:sz="0" w:space="0" w:color="auto"/>
        <w:right w:val="none" w:sz="0" w:space="0" w:color="auto"/>
      </w:divBdr>
    </w:div>
    <w:div w:id="1827209607">
      <w:marLeft w:val="480"/>
      <w:marRight w:val="0"/>
      <w:marTop w:val="0"/>
      <w:marBottom w:val="0"/>
      <w:divBdr>
        <w:top w:val="none" w:sz="0" w:space="0" w:color="auto"/>
        <w:left w:val="none" w:sz="0" w:space="0" w:color="auto"/>
        <w:bottom w:val="none" w:sz="0" w:space="0" w:color="auto"/>
        <w:right w:val="none" w:sz="0" w:space="0" w:color="auto"/>
      </w:divBdr>
    </w:div>
    <w:div w:id="1828158362">
      <w:marLeft w:val="480"/>
      <w:marRight w:val="0"/>
      <w:marTop w:val="0"/>
      <w:marBottom w:val="0"/>
      <w:divBdr>
        <w:top w:val="none" w:sz="0" w:space="0" w:color="auto"/>
        <w:left w:val="none" w:sz="0" w:space="0" w:color="auto"/>
        <w:bottom w:val="none" w:sz="0" w:space="0" w:color="auto"/>
        <w:right w:val="none" w:sz="0" w:space="0" w:color="auto"/>
      </w:divBdr>
    </w:div>
    <w:div w:id="1828665069">
      <w:marLeft w:val="480"/>
      <w:marRight w:val="0"/>
      <w:marTop w:val="0"/>
      <w:marBottom w:val="0"/>
      <w:divBdr>
        <w:top w:val="none" w:sz="0" w:space="0" w:color="auto"/>
        <w:left w:val="none" w:sz="0" w:space="0" w:color="auto"/>
        <w:bottom w:val="none" w:sz="0" w:space="0" w:color="auto"/>
        <w:right w:val="none" w:sz="0" w:space="0" w:color="auto"/>
      </w:divBdr>
    </w:div>
    <w:div w:id="1829131717">
      <w:marLeft w:val="480"/>
      <w:marRight w:val="0"/>
      <w:marTop w:val="0"/>
      <w:marBottom w:val="0"/>
      <w:divBdr>
        <w:top w:val="none" w:sz="0" w:space="0" w:color="auto"/>
        <w:left w:val="none" w:sz="0" w:space="0" w:color="auto"/>
        <w:bottom w:val="none" w:sz="0" w:space="0" w:color="auto"/>
        <w:right w:val="none" w:sz="0" w:space="0" w:color="auto"/>
      </w:divBdr>
    </w:div>
    <w:div w:id="1829662881">
      <w:marLeft w:val="480"/>
      <w:marRight w:val="0"/>
      <w:marTop w:val="0"/>
      <w:marBottom w:val="0"/>
      <w:divBdr>
        <w:top w:val="none" w:sz="0" w:space="0" w:color="auto"/>
        <w:left w:val="none" w:sz="0" w:space="0" w:color="auto"/>
        <w:bottom w:val="none" w:sz="0" w:space="0" w:color="auto"/>
        <w:right w:val="none" w:sz="0" w:space="0" w:color="auto"/>
      </w:divBdr>
    </w:div>
    <w:div w:id="1831948365">
      <w:marLeft w:val="480"/>
      <w:marRight w:val="0"/>
      <w:marTop w:val="0"/>
      <w:marBottom w:val="0"/>
      <w:divBdr>
        <w:top w:val="none" w:sz="0" w:space="0" w:color="auto"/>
        <w:left w:val="none" w:sz="0" w:space="0" w:color="auto"/>
        <w:bottom w:val="none" w:sz="0" w:space="0" w:color="auto"/>
        <w:right w:val="none" w:sz="0" w:space="0" w:color="auto"/>
      </w:divBdr>
    </w:div>
    <w:div w:id="1832023467">
      <w:marLeft w:val="480"/>
      <w:marRight w:val="0"/>
      <w:marTop w:val="0"/>
      <w:marBottom w:val="0"/>
      <w:divBdr>
        <w:top w:val="none" w:sz="0" w:space="0" w:color="auto"/>
        <w:left w:val="none" w:sz="0" w:space="0" w:color="auto"/>
        <w:bottom w:val="none" w:sz="0" w:space="0" w:color="auto"/>
        <w:right w:val="none" w:sz="0" w:space="0" w:color="auto"/>
      </w:divBdr>
    </w:div>
    <w:div w:id="1832286050">
      <w:marLeft w:val="480"/>
      <w:marRight w:val="0"/>
      <w:marTop w:val="0"/>
      <w:marBottom w:val="0"/>
      <w:divBdr>
        <w:top w:val="none" w:sz="0" w:space="0" w:color="auto"/>
        <w:left w:val="none" w:sz="0" w:space="0" w:color="auto"/>
        <w:bottom w:val="none" w:sz="0" w:space="0" w:color="auto"/>
        <w:right w:val="none" w:sz="0" w:space="0" w:color="auto"/>
      </w:divBdr>
    </w:div>
    <w:div w:id="1832523365">
      <w:marLeft w:val="480"/>
      <w:marRight w:val="0"/>
      <w:marTop w:val="0"/>
      <w:marBottom w:val="0"/>
      <w:divBdr>
        <w:top w:val="none" w:sz="0" w:space="0" w:color="auto"/>
        <w:left w:val="none" w:sz="0" w:space="0" w:color="auto"/>
        <w:bottom w:val="none" w:sz="0" w:space="0" w:color="auto"/>
        <w:right w:val="none" w:sz="0" w:space="0" w:color="auto"/>
      </w:divBdr>
    </w:div>
    <w:div w:id="1832746977">
      <w:marLeft w:val="480"/>
      <w:marRight w:val="0"/>
      <w:marTop w:val="0"/>
      <w:marBottom w:val="0"/>
      <w:divBdr>
        <w:top w:val="none" w:sz="0" w:space="0" w:color="auto"/>
        <w:left w:val="none" w:sz="0" w:space="0" w:color="auto"/>
        <w:bottom w:val="none" w:sz="0" w:space="0" w:color="auto"/>
        <w:right w:val="none" w:sz="0" w:space="0" w:color="auto"/>
      </w:divBdr>
    </w:div>
    <w:div w:id="1833637726">
      <w:marLeft w:val="480"/>
      <w:marRight w:val="0"/>
      <w:marTop w:val="0"/>
      <w:marBottom w:val="0"/>
      <w:divBdr>
        <w:top w:val="none" w:sz="0" w:space="0" w:color="auto"/>
        <w:left w:val="none" w:sz="0" w:space="0" w:color="auto"/>
        <w:bottom w:val="none" w:sz="0" w:space="0" w:color="auto"/>
        <w:right w:val="none" w:sz="0" w:space="0" w:color="auto"/>
      </w:divBdr>
    </w:div>
    <w:div w:id="1834222767">
      <w:marLeft w:val="480"/>
      <w:marRight w:val="0"/>
      <w:marTop w:val="0"/>
      <w:marBottom w:val="0"/>
      <w:divBdr>
        <w:top w:val="none" w:sz="0" w:space="0" w:color="auto"/>
        <w:left w:val="none" w:sz="0" w:space="0" w:color="auto"/>
        <w:bottom w:val="none" w:sz="0" w:space="0" w:color="auto"/>
        <w:right w:val="none" w:sz="0" w:space="0" w:color="auto"/>
      </w:divBdr>
    </w:div>
    <w:div w:id="1835023364">
      <w:marLeft w:val="480"/>
      <w:marRight w:val="0"/>
      <w:marTop w:val="0"/>
      <w:marBottom w:val="0"/>
      <w:divBdr>
        <w:top w:val="none" w:sz="0" w:space="0" w:color="auto"/>
        <w:left w:val="none" w:sz="0" w:space="0" w:color="auto"/>
        <w:bottom w:val="none" w:sz="0" w:space="0" w:color="auto"/>
        <w:right w:val="none" w:sz="0" w:space="0" w:color="auto"/>
      </w:divBdr>
    </w:div>
    <w:div w:id="1835023679">
      <w:marLeft w:val="480"/>
      <w:marRight w:val="0"/>
      <w:marTop w:val="0"/>
      <w:marBottom w:val="0"/>
      <w:divBdr>
        <w:top w:val="none" w:sz="0" w:space="0" w:color="auto"/>
        <w:left w:val="none" w:sz="0" w:space="0" w:color="auto"/>
        <w:bottom w:val="none" w:sz="0" w:space="0" w:color="auto"/>
        <w:right w:val="none" w:sz="0" w:space="0" w:color="auto"/>
      </w:divBdr>
    </w:div>
    <w:div w:id="1836724836">
      <w:marLeft w:val="480"/>
      <w:marRight w:val="0"/>
      <w:marTop w:val="0"/>
      <w:marBottom w:val="0"/>
      <w:divBdr>
        <w:top w:val="none" w:sz="0" w:space="0" w:color="auto"/>
        <w:left w:val="none" w:sz="0" w:space="0" w:color="auto"/>
        <w:bottom w:val="none" w:sz="0" w:space="0" w:color="auto"/>
        <w:right w:val="none" w:sz="0" w:space="0" w:color="auto"/>
      </w:divBdr>
    </w:div>
    <w:div w:id="1837770527">
      <w:marLeft w:val="480"/>
      <w:marRight w:val="0"/>
      <w:marTop w:val="0"/>
      <w:marBottom w:val="0"/>
      <w:divBdr>
        <w:top w:val="none" w:sz="0" w:space="0" w:color="auto"/>
        <w:left w:val="none" w:sz="0" w:space="0" w:color="auto"/>
        <w:bottom w:val="none" w:sz="0" w:space="0" w:color="auto"/>
        <w:right w:val="none" w:sz="0" w:space="0" w:color="auto"/>
      </w:divBdr>
    </w:div>
    <w:div w:id="1838112354">
      <w:marLeft w:val="480"/>
      <w:marRight w:val="0"/>
      <w:marTop w:val="0"/>
      <w:marBottom w:val="0"/>
      <w:divBdr>
        <w:top w:val="none" w:sz="0" w:space="0" w:color="auto"/>
        <w:left w:val="none" w:sz="0" w:space="0" w:color="auto"/>
        <w:bottom w:val="none" w:sz="0" w:space="0" w:color="auto"/>
        <w:right w:val="none" w:sz="0" w:space="0" w:color="auto"/>
      </w:divBdr>
    </w:div>
    <w:div w:id="1839344564">
      <w:marLeft w:val="480"/>
      <w:marRight w:val="0"/>
      <w:marTop w:val="0"/>
      <w:marBottom w:val="0"/>
      <w:divBdr>
        <w:top w:val="none" w:sz="0" w:space="0" w:color="auto"/>
        <w:left w:val="none" w:sz="0" w:space="0" w:color="auto"/>
        <w:bottom w:val="none" w:sz="0" w:space="0" w:color="auto"/>
        <w:right w:val="none" w:sz="0" w:space="0" w:color="auto"/>
      </w:divBdr>
    </w:div>
    <w:div w:id="1841773638">
      <w:marLeft w:val="480"/>
      <w:marRight w:val="0"/>
      <w:marTop w:val="0"/>
      <w:marBottom w:val="0"/>
      <w:divBdr>
        <w:top w:val="none" w:sz="0" w:space="0" w:color="auto"/>
        <w:left w:val="none" w:sz="0" w:space="0" w:color="auto"/>
        <w:bottom w:val="none" w:sz="0" w:space="0" w:color="auto"/>
        <w:right w:val="none" w:sz="0" w:space="0" w:color="auto"/>
      </w:divBdr>
    </w:div>
    <w:div w:id="1844589934">
      <w:marLeft w:val="480"/>
      <w:marRight w:val="0"/>
      <w:marTop w:val="0"/>
      <w:marBottom w:val="0"/>
      <w:divBdr>
        <w:top w:val="none" w:sz="0" w:space="0" w:color="auto"/>
        <w:left w:val="none" w:sz="0" w:space="0" w:color="auto"/>
        <w:bottom w:val="none" w:sz="0" w:space="0" w:color="auto"/>
        <w:right w:val="none" w:sz="0" w:space="0" w:color="auto"/>
      </w:divBdr>
    </w:div>
    <w:div w:id="1845127368">
      <w:marLeft w:val="480"/>
      <w:marRight w:val="0"/>
      <w:marTop w:val="0"/>
      <w:marBottom w:val="0"/>
      <w:divBdr>
        <w:top w:val="none" w:sz="0" w:space="0" w:color="auto"/>
        <w:left w:val="none" w:sz="0" w:space="0" w:color="auto"/>
        <w:bottom w:val="none" w:sz="0" w:space="0" w:color="auto"/>
        <w:right w:val="none" w:sz="0" w:space="0" w:color="auto"/>
      </w:divBdr>
    </w:div>
    <w:div w:id="1845314387">
      <w:marLeft w:val="480"/>
      <w:marRight w:val="0"/>
      <w:marTop w:val="0"/>
      <w:marBottom w:val="0"/>
      <w:divBdr>
        <w:top w:val="none" w:sz="0" w:space="0" w:color="auto"/>
        <w:left w:val="none" w:sz="0" w:space="0" w:color="auto"/>
        <w:bottom w:val="none" w:sz="0" w:space="0" w:color="auto"/>
        <w:right w:val="none" w:sz="0" w:space="0" w:color="auto"/>
      </w:divBdr>
    </w:div>
    <w:div w:id="1846165475">
      <w:marLeft w:val="480"/>
      <w:marRight w:val="0"/>
      <w:marTop w:val="0"/>
      <w:marBottom w:val="0"/>
      <w:divBdr>
        <w:top w:val="none" w:sz="0" w:space="0" w:color="auto"/>
        <w:left w:val="none" w:sz="0" w:space="0" w:color="auto"/>
        <w:bottom w:val="none" w:sz="0" w:space="0" w:color="auto"/>
        <w:right w:val="none" w:sz="0" w:space="0" w:color="auto"/>
      </w:divBdr>
    </w:div>
    <w:div w:id="1847136918">
      <w:marLeft w:val="480"/>
      <w:marRight w:val="0"/>
      <w:marTop w:val="0"/>
      <w:marBottom w:val="0"/>
      <w:divBdr>
        <w:top w:val="none" w:sz="0" w:space="0" w:color="auto"/>
        <w:left w:val="none" w:sz="0" w:space="0" w:color="auto"/>
        <w:bottom w:val="none" w:sz="0" w:space="0" w:color="auto"/>
        <w:right w:val="none" w:sz="0" w:space="0" w:color="auto"/>
      </w:divBdr>
    </w:div>
    <w:div w:id="1848863404">
      <w:marLeft w:val="480"/>
      <w:marRight w:val="0"/>
      <w:marTop w:val="0"/>
      <w:marBottom w:val="0"/>
      <w:divBdr>
        <w:top w:val="none" w:sz="0" w:space="0" w:color="auto"/>
        <w:left w:val="none" w:sz="0" w:space="0" w:color="auto"/>
        <w:bottom w:val="none" w:sz="0" w:space="0" w:color="auto"/>
        <w:right w:val="none" w:sz="0" w:space="0" w:color="auto"/>
      </w:divBdr>
    </w:div>
    <w:div w:id="1849176510">
      <w:marLeft w:val="480"/>
      <w:marRight w:val="0"/>
      <w:marTop w:val="0"/>
      <w:marBottom w:val="0"/>
      <w:divBdr>
        <w:top w:val="none" w:sz="0" w:space="0" w:color="auto"/>
        <w:left w:val="none" w:sz="0" w:space="0" w:color="auto"/>
        <w:bottom w:val="none" w:sz="0" w:space="0" w:color="auto"/>
        <w:right w:val="none" w:sz="0" w:space="0" w:color="auto"/>
      </w:divBdr>
    </w:div>
    <w:div w:id="1850101932">
      <w:marLeft w:val="480"/>
      <w:marRight w:val="0"/>
      <w:marTop w:val="0"/>
      <w:marBottom w:val="0"/>
      <w:divBdr>
        <w:top w:val="none" w:sz="0" w:space="0" w:color="auto"/>
        <w:left w:val="none" w:sz="0" w:space="0" w:color="auto"/>
        <w:bottom w:val="none" w:sz="0" w:space="0" w:color="auto"/>
        <w:right w:val="none" w:sz="0" w:space="0" w:color="auto"/>
      </w:divBdr>
    </w:div>
    <w:div w:id="1850631818">
      <w:marLeft w:val="480"/>
      <w:marRight w:val="0"/>
      <w:marTop w:val="0"/>
      <w:marBottom w:val="0"/>
      <w:divBdr>
        <w:top w:val="none" w:sz="0" w:space="0" w:color="auto"/>
        <w:left w:val="none" w:sz="0" w:space="0" w:color="auto"/>
        <w:bottom w:val="none" w:sz="0" w:space="0" w:color="auto"/>
        <w:right w:val="none" w:sz="0" w:space="0" w:color="auto"/>
      </w:divBdr>
    </w:div>
    <w:div w:id="1851409325">
      <w:marLeft w:val="480"/>
      <w:marRight w:val="0"/>
      <w:marTop w:val="0"/>
      <w:marBottom w:val="0"/>
      <w:divBdr>
        <w:top w:val="none" w:sz="0" w:space="0" w:color="auto"/>
        <w:left w:val="none" w:sz="0" w:space="0" w:color="auto"/>
        <w:bottom w:val="none" w:sz="0" w:space="0" w:color="auto"/>
        <w:right w:val="none" w:sz="0" w:space="0" w:color="auto"/>
      </w:divBdr>
    </w:div>
    <w:div w:id="1853958190">
      <w:marLeft w:val="480"/>
      <w:marRight w:val="0"/>
      <w:marTop w:val="0"/>
      <w:marBottom w:val="0"/>
      <w:divBdr>
        <w:top w:val="none" w:sz="0" w:space="0" w:color="auto"/>
        <w:left w:val="none" w:sz="0" w:space="0" w:color="auto"/>
        <w:bottom w:val="none" w:sz="0" w:space="0" w:color="auto"/>
        <w:right w:val="none" w:sz="0" w:space="0" w:color="auto"/>
      </w:divBdr>
    </w:div>
    <w:div w:id="1854414976">
      <w:marLeft w:val="480"/>
      <w:marRight w:val="0"/>
      <w:marTop w:val="0"/>
      <w:marBottom w:val="0"/>
      <w:divBdr>
        <w:top w:val="none" w:sz="0" w:space="0" w:color="auto"/>
        <w:left w:val="none" w:sz="0" w:space="0" w:color="auto"/>
        <w:bottom w:val="none" w:sz="0" w:space="0" w:color="auto"/>
        <w:right w:val="none" w:sz="0" w:space="0" w:color="auto"/>
      </w:divBdr>
    </w:div>
    <w:div w:id="1854681216">
      <w:marLeft w:val="480"/>
      <w:marRight w:val="0"/>
      <w:marTop w:val="0"/>
      <w:marBottom w:val="0"/>
      <w:divBdr>
        <w:top w:val="none" w:sz="0" w:space="0" w:color="auto"/>
        <w:left w:val="none" w:sz="0" w:space="0" w:color="auto"/>
        <w:bottom w:val="none" w:sz="0" w:space="0" w:color="auto"/>
        <w:right w:val="none" w:sz="0" w:space="0" w:color="auto"/>
      </w:divBdr>
    </w:div>
    <w:div w:id="1855266977">
      <w:marLeft w:val="480"/>
      <w:marRight w:val="0"/>
      <w:marTop w:val="0"/>
      <w:marBottom w:val="0"/>
      <w:divBdr>
        <w:top w:val="none" w:sz="0" w:space="0" w:color="auto"/>
        <w:left w:val="none" w:sz="0" w:space="0" w:color="auto"/>
        <w:bottom w:val="none" w:sz="0" w:space="0" w:color="auto"/>
        <w:right w:val="none" w:sz="0" w:space="0" w:color="auto"/>
      </w:divBdr>
    </w:div>
    <w:div w:id="1856073104">
      <w:marLeft w:val="480"/>
      <w:marRight w:val="0"/>
      <w:marTop w:val="0"/>
      <w:marBottom w:val="0"/>
      <w:divBdr>
        <w:top w:val="none" w:sz="0" w:space="0" w:color="auto"/>
        <w:left w:val="none" w:sz="0" w:space="0" w:color="auto"/>
        <w:bottom w:val="none" w:sz="0" w:space="0" w:color="auto"/>
        <w:right w:val="none" w:sz="0" w:space="0" w:color="auto"/>
      </w:divBdr>
    </w:div>
    <w:div w:id="1856572100">
      <w:marLeft w:val="480"/>
      <w:marRight w:val="0"/>
      <w:marTop w:val="0"/>
      <w:marBottom w:val="0"/>
      <w:divBdr>
        <w:top w:val="none" w:sz="0" w:space="0" w:color="auto"/>
        <w:left w:val="none" w:sz="0" w:space="0" w:color="auto"/>
        <w:bottom w:val="none" w:sz="0" w:space="0" w:color="auto"/>
        <w:right w:val="none" w:sz="0" w:space="0" w:color="auto"/>
      </w:divBdr>
    </w:div>
    <w:div w:id="1857233639">
      <w:marLeft w:val="480"/>
      <w:marRight w:val="0"/>
      <w:marTop w:val="0"/>
      <w:marBottom w:val="0"/>
      <w:divBdr>
        <w:top w:val="none" w:sz="0" w:space="0" w:color="auto"/>
        <w:left w:val="none" w:sz="0" w:space="0" w:color="auto"/>
        <w:bottom w:val="none" w:sz="0" w:space="0" w:color="auto"/>
        <w:right w:val="none" w:sz="0" w:space="0" w:color="auto"/>
      </w:divBdr>
    </w:div>
    <w:div w:id="1857424079">
      <w:marLeft w:val="480"/>
      <w:marRight w:val="0"/>
      <w:marTop w:val="0"/>
      <w:marBottom w:val="0"/>
      <w:divBdr>
        <w:top w:val="none" w:sz="0" w:space="0" w:color="auto"/>
        <w:left w:val="none" w:sz="0" w:space="0" w:color="auto"/>
        <w:bottom w:val="none" w:sz="0" w:space="0" w:color="auto"/>
        <w:right w:val="none" w:sz="0" w:space="0" w:color="auto"/>
      </w:divBdr>
    </w:div>
    <w:div w:id="1857881614">
      <w:marLeft w:val="480"/>
      <w:marRight w:val="0"/>
      <w:marTop w:val="0"/>
      <w:marBottom w:val="0"/>
      <w:divBdr>
        <w:top w:val="none" w:sz="0" w:space="0" w:color="auto"/>
        <w:left w:val="none" w:sz="0" w:space="0" w:color="auto"/>
        <w:bottom w:val="none" w:sz="0" w:space="0" w:color="auto"/>
        <w:right w:val="none" w:sz="0" w:space="0" w:color="auto"/>
      </w:divBdr>
    </w:div>
    <w:div w:id="1857957752">
      <w:marLeft w:val="480"/>
      <w:marRight w:val="0"/>
      <w:marTop w:val="0"/>
      <w:marBottom w:val="0"/>
      <w:divBdr>
        <w:top w:val="none" w:sz="0" w:space="0" w:color="auto"/>
        <w:left w:val="none" w:sz="0" w:space="0" w:color="auto"/>
        <w:bottom w:val="none" w:sz="0" w:space="0" w:color="auto"/>
        <w:right w:val="none" w:sz="0" w:space="0" w:color="auto"/>
      </w:divBdr>
    </w:div>
    <w:div w:id="1859616195">
      <w:marLeft w:val="480"/>
      <w:marRight w:val="0"/>
      <w:marTop w:val="0"/>
      <w:marBottom w:val="0"/>
      <w:divBdr>
        <w:top w:val="none" w:sz="0" w:space="0" w:color="auto"/>
        <w:left w:val="none" w:sz="0" w:space="0" w:color="auto"/>
        <w:bottom w:val="none" w:sz="0" w:space="0" w:color="auto"/>
        <w:right w:val="none" w:sz="0" w:space="0" w:color="auto"/>
      </w:divBdr>
    </w:div>
    <w:div w:id="1862468736">
      <w:marLeft w:val="480"/>
      <w:marRight w:val="0"/>
      <w:marTop w:val="0"/>
      <w:marBottom w:val="0"/>
      <w:divBdr>
        <w:top w:val="none" w:sz="0" w:space="0" w:color="auto"/>
        <w:left w:val="none" w:sz="0" w:space="0" w:color="auto"/>
        <w:bottom w:val="none" w:sz="0" w:space="0" w:color="auto"/>
        <w:right w:val="none" w:sz="0" w:space="0" w:color="auto"/>
      </w:divBdr>
    </w:div>
    <w:div w:id="1864245435">
      <w:marLeft w:val="480"/>
      <w:marRight w:val="0"/>
      <w:marTop w:val="0"/>
      <w:marBottom w:val="0"/>
      <w:divBdr>
        <w:top w:val="none" w:sz="0" w:space="0" w:color="auto"/>
        <w:left w:val="none" w:sz="0" w:space="0" w:color="auto"/>
        <w:bottom w:val="none" w:sz="0" w:space="0" w:color="auto"/>
        <w:right w:val="none" w:sz="0" w:space="0" w:color="auto"/>
      </w:divBdr>
    </w:div>
    <w:div w:id="1864830036">
      <w:marLeft w:val="480"/>
      <w:marRight w:val="0"/>
      <w:marTop w:val="0"/>
      <w:marBottom w:val="0"/>
      <w:divBdr>
        <w:top w:val="none" w:sz="0" w:space="0" w:color="auto"/>
        <w:left w:val="none" w:sz="0" w:space="0" w:color="auto"/>
        <w:bottom w:val="none" w:sz="0" w:space="0" w:color="auto"/>
        <w:right w:val="none" w:sz="0" w:space="0" w:color="auto"/>
      </w:divBdr>
    </w:div>
    <w:div w:id="1864974485">
      <w:marLeft w:val="480"/>
      <w:marRight w:val="0"/>
      <w:marTop w:val="0"/>
      <w:marBottom w:val="0"/>
      <w:divBdr>
        <w:top w:val="none" w:sz="0" w:space="0" w:color="auto"/>
        <w:left w:val="none" w:sz="0" w:space="0" w:color="auto"/>
        <w:bottom w:val="none" w:sz="0" w:space="0" w:color="auto"/>
        <w:right w:val="none" w:sz="0" w:space="0" w:color="auto"/>
      </w:divBdr>
    </w:div>
    <w:div w:id="1865048770">
      <w:marLeft w:val="480"/>
      <w:marRight w:val="0"/>
      <w:marTop w:val="0"/>
      <w:marBottom w:val="0"/>
      <w:divBdr>
        <w:top w:val="none" w:sz="0" w:space="0" w:color="auto"/>
        <w:left w:val="none" w:sz="0" w:space="0" w:color="auto"/>
        <w:bottom w:val="none" w:sz="0" w:space="0" w:color="auto"/>
        <w:right w:val="none" w:sz="0" w:space="0" w:color="auto"/>
      </w:divBdr>
    </w:div>
    <w:div w:id="1865745956">
      <w:marLeft w:val="480"/>
      <w:marRight w:val="0"/>
      <w:marTop w:val="0"/>
      <w:marBottom w:val="0"/>
      <w:divBdr>
        <w:top w:val="none" w:sz="0" w:space="0" w:color="auto"/>
        <w:left w:val="none" w:sz="0" w:space="0" w:color="auto"/>
        <w:bottom w:val="none" w:sz="0" w:space="0" w:color="auto"/>
        <w:right w:val="none" w:sz="0" w:space="0" w:color="auto"/>
      </w:divBdr>
    </w:div>
    <w:div w:id="1865901373">
      <w:marLeft w:val="480"/>
      <w:marRight w:val="0"/>
      <w:marTop w:val="0"/>
      <w:marBottom w:val="0"/>
      <w:divBdr>
        <w:top w:val="none" w:sz="0" w:space="0" w:color="auto"/>
        <w:left w:val="none" w:sz="0" w:space="0" w:color="auto"/>
        <w:bottom w:val="none" w:sz="0" w:space="0" w:color="auto"/>
        <w:right w:val="none" w:sz="0" w:space="0" w:color="auto"/>
      </w:divBdr>
    </w:div>
    <w:div w:id="1866166157">
      <w:marLeft w:val="480"/>
      <w:marRight w:val="0"/>
      <w:marTop w:val="0"/>
      <w:marBottom w:val="0"/>
      <w:divBdr>
        <w:top w:val="none" w:sz="0" w:space="0" w:color="auto"/>
        <w:left w:val="none" w:sz="0" w:space="0" w:color="auto"/>
        <w:bottom w:val="none" w:sz="0" w:space="0" w:color="auto"/>
        <w:right w:val="none" w:sz="0" w:space="0" w:color="auto"/>
      </w:divBdr>
    </w:div>
    <w:div w:id="1869221234">
      <w:marLeft w:val="480"/>
      <w:marRight w:val="0"/>
      <w:marTop w:val="0"/>
      <w:marBottom w:val="0"/>
      <w:divBdr>
        <w:top w:val="none" w:sz="0" w:space="0" w:color="auto"/>
        <w:left w:val="none" w:sz="0" w:space="0" w:color="auto"/>
        <w:bottom w:val="none" w:sz="0" w:space="0" w:color="auto"/>
        <w:right w:val="none" w:sz="0" w:space="0" w:color="auto"/>
      </w:divBdr>
    </w:div>
    <w:div w:id="1869486483">
      <w:marLeft w:val="480"/>
      <w:marRight w:val="0"/>
      <w:marTop w:val="0"/>
      <w:marBottom w:val="0"/>
      <w:divBdr>
        <w:top w:val="none" w:sz="0" w:space="0" w:color="auto"/>
        <w:left w:val="none" w:sz="0" w:space="0" w:color="auto"/>
        <w:bottom w:val="none" w:sz="0" w:space="0" w:color="auto"/>
        <w:right w:val="none" w:sz="0" w:space="0" w:color="auto"/>
      </w:divBdr>
    </w:div>
    <w:div w:id="1869877914">
      <w:marLeft w:val="480"/>
      <w:marRight w:val="0"/>
      <w:marTop w:val="0"/>
      <w:marBottom w:val="0"/>
      <w:divBdr>
        <w:top w:val="none" w:sz="0" w:space="0" w:color="auto"/>
        <w:left w:val="none" w:sz="0" w:space="0" w:color="auto"/>
        <w:bottom w:val="none" w:sz="0" w:space="0" w:color="auto"/>
        <w:right w:val="none" w:sz="0" w:space="0" w:color="auto"/>
      </w:divBdr>
    </w:div>
    <w:div w:id="1869949433">
      <w:marLeft w:val="480"/>
      <w:marRight w:val="0"/>
      <w:marTop w:val="0"/>
      <w:marBottom w:val="0"/>
      <w:divBdr>
        <w:top w:val="none" w:sz="0" w:space="0" w:color="auto"/>
        <w:left w:val="none" w:sz="0" w:space="0" w:color="auto"/>
        <w:bottom w:val="none" w:sz="0" w:space="0" w:color="auto"/>
        <w:right w:val="none" w:sz="0" w:space="0" w:color="auto"/>
      </w:divBdr>
    </w:div>
    <w:div w:id="1871601988">
      <w:marLeft w:val="480"/>
      <w:marRight w:val="0"/>
      <w:marTop w:val="0"/>
      <w:marBottom w:val="0"/>
      <w:divBdr>
        <w:top w:val="none" w:sz="0" w:space="0" w:color="auto"/>
        <w:left w:val="none" w:sz="0" w:space="0" w:color="auto"/>
        <w:bottom w:val="none" w:sz="0" w:space="0" w:color="auto"/>
        <w:right w:val="none" w:sz="0" w:space="0" w:color="auto"/>
      </w:divBdr>
    </w:div>
    <w:div w:id="1871801891">
      <w:marLeft w:val="480"/>
      <w:marRight w:val="0"/>
      <w:marTop w:val="0"/>
      <w:marBottom w:val="0"/>
      <w:divBdr>
        <w:top w:val="none" w:sz="0" w:space="0" w:color="auto"/>
        <w:left w:val="none" w:sz="0" w:space="0" w:color="auto"/>
        <w:bottom w:val="none" w:sz="0" w:space="0" w:color="auto"/>
        <w:right w:val="none" w:sz="0" w:space="0" w:color="auto"/>
      </w:divBdr>
    </w:div>
    <w:div w:id="1873226917">
      <w:marLeft w:val="480"/>
      <w:marRight w:val="0"/>
      <w:marTop w:val="0"/>
      <w:marBottom w:val="0"/>
      <w:divBdr>
        <w:top w:val="none" w:sz="0" w:space="0" w:color="auto"/>
        <w:left w:val="none" w:sz="0" w:space="0" w:color="auto"/>
        <w:bottom w:val="none" w:sz="0" w:space="0" w:color="auto"/>
        <w:right w:val="none" w:sz="0" w:space="0" w:color="auto"/>
      </w:divBdr>
    </w:div>
    <w:div w:id="1874341062">
      <w:marLeft w:val="480"/>
      <w:marRight w:val="0"/>
      <w:marTop w:val="0"/>
      <w:marBottom w:val="0"/>
      <w:divBdr>
        <w:top w:val="none" w:sz="0" w:space="0" w:color="auto"/>
        <w:left w:val="none" w:sz="0" w:space="0" w:color="auto"/>
        <w:bottom w:val="none" w:sz="0" w:space="0" w:color="auto"/>
        <w:right w:val="none" w:sz="0" w:space="0" w:color="auto"/>
      </w:divBdr>
    </w:div>
    <w:div w:id="1875802480">
      <w:marLeft w:val="480"/>
      <w:marRight w:val="0"/>
      <w:marTop w:val="0"/>
      <w:marBottom w:val="0"/>
      <w:divBdr>
        <w:top w:val="none" w:sz="0" w:space="0" w:color="auto"/>
        <w:left w:val="none" w:sz="0" w:space="0" w:color="auto"/>
        <w:bottom w:val="none" w:sz="0" w:space="0" w:color="auto"/>
        <w:right w:val="none" w:sz="0" w:space="0" w:color="auto"/>
      </w:divBdr>
    </w:div>
    <w:div w:id="1878001609">
      <w:marLeft w:val="480"/>
      <w:marRight w:val="0"/>
      <w:marTop w:val="0"/>
      <w:marBottom w:val="0"/>
      <w:divBdr>
        <w:top w:val="none" w:sz="0" w:space="0" w:color="auto"/>
        <w:left w:val="none" w:sz="0" w:space="0" w:color="auto"/>
        <w:bottom w:val="none" w:sz="0" w:space="0" w:color="auto"/>
        <w:right w:val="none" w:sz="0" w:space="0" w:color="auto"/>
      </w:divBdr>
    </w:div>
    <w:div w:id="1878470981">
      <w:marLeft w:val="480"/>
      <w:marRight w:val="0"/>
      <w:marTop w:val="0"/>
      <w:marBottom w:val="0"/>
      <w:divBdr>
        <w:top w:val="none" w:sz="0" w:space="0" w:color="auto"/>
        <w:left w:val="none" w:sz="0" w:space="0" w:color="auto"/>
        <w:bottom w:val="none" w:sz="0" w:space="0" w:color="auto"/>
        <w:right w:val="none" w:sz="0" w:space="0" w:color="auto"/>
      </w:divBdr>
    </w:div>
    <w:div w:id="1878545934">
      <w:marLeft w:val="480"/>
      <w:marRight w:val="0"/>
      <w:marTop w:val="0"/>
      <w:marBottom w:val="0"/>
      <w:divBdr>
        <w:top w:val="none" w:sz="0" w:space="0" w:color="auto"/>
        <w:left w:val="none" w:sz="0" w:space="0" w:color="auto"/>
        <w:bottom w:val="none" w:sz="0" w:space="0" w:color="auto"/>
        <w:right w:val="none" w:sz="0" w:space="0" w:color="auto"/>
      </w:divBdr>
    </w:div>
    <w:div w:id="1879389671">
      <w:marLeft w:val="480"/>
      <w:marRight w:val="0"/>
      <w:marTop w:val="0"/>
      <w:marBottom w:val="0"/>
      <w:divBdr>
        <w:top w:val="none" w:sz="0" w:space="0" w:color="auto"/>
        <w:left w:val="none" w:sz="0" w:space="0" w:color="auto"/>
        <w:bottom w:val="none" w:sz="0" w:space="0" w:color="auto"/>
        <w:right w:val="none" w:sz="0" w:space="0" w:color="auto"/>
      </w:divBdr>
    </w:div>
    <w:div w:id="1879471732">
      <w:marLeft w:val="480"/>
      <w:marRight w:val="0"/>
      <w:marTop w:val="0"/>
      <w:marBottom w:val="0"/>
      <w:divBdr>
        <w:top w:val="none" w:sz="0" w:space="0" w:color="auto"/>
        <w:left w:val="none" w:sz="0" w:space="0" w:color="auto"/>
        <w:bottom w:val="none" w:sz="0" w:space="0" w:color="auto"/>
        <w:right w:val="none" w:sz="0" w:space="0" w:color="auto"/>
      </w:divBdr>
    </w:div>
    <w:div w:id="1879850695">
      <w:marLeft w:val="480"/>
      <w:marRight w:val="0"/>
      <w:marTop w:val="0"/>
      <w:marBottom w:val="0"/>
      <w:divBdr>
        <w:top w:val="none" w:sz="0" w:space="0" w:color="auto"/>
        <w:left w:val="none" w:sz="0" w:space="0" w:color="auto"/>
        <w:bottom w:val="none" w:sz="0" w:space="0" w:color="auto"/>
        <w:right w:val="none" w:sz="0" w:space="0" w:color="auto"/>
      </w:divBdr>
    </w:div>
    <w:div w:id="1880362724">
      <w:marLeft w:val="480"/>
      <w:marRight w:val="0"/>
      <w:marTop w:val="0"/>
      <w:marBottom w:val="0"/>
      <w:divBdr>
        <w:top w:val="none" w:sz="0" w:space="0" w:color="auto"/>
        <w:left w:val="none" w:sz="0" w:space="0" w:color="auto"/>
        <w:bottom w:val="none" w:sz="0" w:space="0" w:color="auto"/>
        <w:right w:val="none" w:sz="0" w:space="0" w:color="auto"/>
      </w:divBdr>
    </w:div>
    <w:div w:id="1880429897">
      <w:marLeft w:val="480"/>
      <w:marRight w:val="0"/>
      <w:marTop w:val="0"/>
      <w:marBottom w:val="0"/>
      <w:divBdr>
        <w:top w:val="none" w:sz="0" w:space="0" w:color="auto"/>
        <w:left w:val="none" w:sz="0" w:space="0" w:color="auto"/>
        <w:bottom w:val="none" w:sz="0" w:space="0" w:color="auto"/>
        <w:right w:val="none" w:sz="0" w:space="0" w:color="auto"/>
      </w:divBdr>
    </w:div>
    <w:div w:id="1881160594">
      <w:marLeft w:val="480"/>
      <w:marRight w:val="0"/>
      <w:marTop w:val="0"/>
      <w:marBottom w:val="0"/>
      <w:divBdr>
        <w:top w:val="none" w:sz="0" w:space="0" w:color="auto"/>
        <w:left w:val="none" w:sz="0" w:space="0" w:color="auto"/>
        <w:bottom w:val="none" w:sz="0" w:space="0" w:color="auto"/>
        <w:right w:val="none" w:sz="0" w:space="0" w:color="auto"/>
      </w:divBdr>
    </w:div>
    <w:div w:id="1881283270">
      <w:marLeft w:val="480"/>
      <w:marRight w:val="0"/>
      <w:marTop w:val="0"/>
      <w:marBottom w:val="0"/>
      <w:divBdr>
        <w:top w:val="none" w:sz="0" w:space="0" w:color="auto"/>
        <w:left w:val="none" w:sz="0" w:space="0" w:color="auto"/>
        <w:bottom w:val="none" w:sz="0" w:space="0" w:color="auto"/>
        <w:right w:val="none" w:sz="0" w:space="0" w:color="auto"/>
      </w:divBdr>
    </w:div>
    <w:div w:id="1882934547">
      <w:marLeft w:val="480"/>
      <w:marRight w:val="0"/>
      <w:marTop w:val="0"/>
      <w:marBottom w:val="0"/>
      <w:divBdr>
        <w:top w:val="none" w:sz="0" w:space="0" w:color="auto"/>
        <w:left w:val="none" w:sz="0" w:space="0" w:color="auto"/>
        <w:bottom w:val="none" w:sz="0" w:space="0" w:color="auto"/>
        <w:right w:val="none" w:sz="0" w:space="0" w:color="auto"/>
      </w:divBdr>
    </w:div>
    <w:div w:id="1883638879">
      <w:marLeft w:val="480"/>
      <w:marRight w:val="0"/>
      <w:marTop w:val="0"/>
      <w:marBottom w:val="0"/>
      <w:divBdr>
        <w:top w:val="none" w:sz="0" w:space="0" w:color="auto"/>
        <w:left w:val="none" w:sz="0" w:space="0" w:color="auto"/>
        <w:bottom w:val="none" w:sz="0" w:space="0" w:color="auto"/>
        <w:right w:val="none" w:sz="0" w:space="0" w:color="auto"/>
      </w:divBdr>
    </w:div>
    <w:div w:id="1883786041">
      <w:marLeft w:val="480"/>
      <w:marRight w:val="0"/>
      <w:marTop w:val="0"/>
      <w:marBottom w:val="0"/>
      <w:divBdr>
        <w:top w:val="none" w:sz="0" w:space="0" w:color="auto"/>
        <w:left w:val="none" w:sz="0" w:space="0" w:color="auto"/>
        <w:bottom w:val="none" w:sz="0" w:space="0" w:color="auto"/>
        <w:right w:val="none" w:sz="0" w:space="0" w:color="auto"/>
      </w:divBdr>
    </w:div>
    <w:div w:id="1883977086">
      <w:marLeft w:val="480"/>
      <w:marRight w:val="0"/>
      <w:marTop w:val="0"/>
      <w:marBottom w:val="0"/>
      <w:divBdr>
        <w:top w:val="none" w:sz="0" w:space="0" w:color="auto"/>
        <w:left w:val="none" w:sz="0" w:space="0" w:color="auto"/>
        <w:bottom w:val="none" w:sz="0" w:space="0" w:color="auto"/>
        <w:right w:val="none" w:sz="0" w:space="0" w:color="auto"/>
      </w:divBdr>
    </w:div>
    <w:div w:id="1884436689">
      <w:marLeft w:val="480"/>
      <w:marRight w:val="0"/>
      <w:marTop w:val="0"/>
      <w:marBottom w:val="0"/>
      <w:divBdr>
        <w:top w:val="none" w:sz="0" w:space="0" w:color="auto"/>
        <w:left w:val="none" w:sz="0" w:space="0" w:color="auto"/>
        <w:bottom w:val="none" w:sz="0" w:space="0" w:color="auto"/>
        <w:right w:val="none" w:sz="0" w:space="0" w:color="auto"/>
      </w:divBdr>
    </w:div>
    <w:div w:id="1884706488">
      <w:marLeft w:val="480"/>
      <w:marRight w:val="0"/>
      <w:marTop w:val="0"/>
      <w:marBottom w:val="0"/>
      <w:divBdr>
        <w:top w:val="none" w:sz="0" w:space="0" w:color="auto"/>
        <w:left w:val="none" w:sz="0" w:space="0" w:color="auto"/>
        <w:bottom w:val="none" w:sz="0" w:space="0" w:color="auto"/>
        <w:right w:val="none" w:sz="0" w:space="0" w:color="auto"/>
      </w:divBdr>
    </w:div>
    <w:div w:id="1884977242">
      <w:marLeft w:val="480"/>
      <w:marRight w:val="0"/>
      <w:marTop w:val="0"/>
      <w:marBottom w:val="0"/>
      <w:divBdr>
        <w:top w:val="none" w:sz="0" w:space="0" w:color="auto"/>
        <w:left w:val="none" w:sz="0" w:space="0" w:color="auto"/>
        <w:bottom w:val="none" w:sz="0" w:space="0" w:color="auto"/>
        <w:right w:val="none" w:sz="0" w:space="0" w:color="auto"/>
      </w:divBdr>
    </w:div>
    <w:div w:id="1885218717">
      <w:marLeft w:val="480"/>
      <w:marRight w:val="0"/>
      <w:marTop w:val="0"/>
      <w:marBottom w:val="0"/>
      <w:divBdr>
        <w:top w:val="none" w:sz="0" w:space="0" w:color="auto"/>
        <w:left w:val="none" w:sz="0" w:space="0" w:color="auto"/>
        <w:bottom w:val="none" w:sz="0" w:space="0" w:color="auto"/>
        <w:right w:val="none" w:sz="0" w:space="0" w:color="auto"/>
      </w:divBdr>
    </w:div>
    <w:div w:id="1885679152">
      <w:marLeft w:val="480"/>
      <w:marRight w:val="0"/>
      <w:marTop w:val="0"/>
      <w:marBottom w:val="0"/>
      <w:divBdr>
        <w:top w:val="none" w:sz="0" w:space="0" w:color="auto"/>
        <w:left w:val="none" w:sz="0" w:space="0" w:color="auto"/>
        <w:bottom w:val="none" w:sz="0" w:space="0" w:color="auto"/>
        <w:right w:val="none" w:sz="0" w:space="0" w:color="auto"/>
      </w:divBdr>
    </w:div>
    <w:div w:id="1887375431">
      <w:marLeft w:val="480"/>
      <w:marRight w:val="0"/>
      <w:marTop w:val="0"/>
      <w:marBottom w:val="0"/>
      <w:divBdr>
        <w:top w:val="none" w:sz="0" w:space="0" w:color="auto"/>
        <w:left w:val="none" w:sz="0" w:space="0" w:color="auto"/>
        <w:bottom w:val="none" w:sz="0" w:space="0" w:color="auto"/>
        <w:right w:val="none" w:sz="0" w:space="0" w:color="auto"/>
      </w:divBdr>
    </w:div>
    <w:div w:id="1887522017">
      <w:marLeft w:val="480"/>
      <w:marRight w:val="0"/>
      <w:marTop w:val="0"/>
      <w:marBottom w:val="0"/>
      <w:divBdr>
        <w:top w:val="none" w:sz="0" w:space="0" w:color="auto"/>
        <w:left w:val="none" w:sz="0" w:space="0" w:color="auto"/>
        <w:bottom w:val="none" w:sz="0" w:space="0" w:color="auto"/>
        <w:right w:val="none" w:sz="0" w:space="0" w:color="auto"/>
      </w:divBdr>
    </w:div>
    <w:div w:id="1887639807">
      <w:marLeft w:val="480"/>
      <w:marRight w:val="0"/>
      <w:marTop w:val="0"/>
      <w:marBottom w:val="0"/>
      <w:divBdr>
        <w:top w:val="none" w:sz="0" w:space="0" w:color="auto"/>
        <w:left w:val="none" w:sz="0" w:space="0" w:color="auto"/>
        <w:bottom w:val="none" w:sz="0" w:space="0" w:color="auto"/>
        <w:right w:val="none" w:sz="0" w:space="0" w:color="auto"/>
      </w:divBdr>
    </w:div>
    <w:div w:id="1891069746">
      <w:marLeft w:val="480"/>
      <w:marRight w:val="0"/>
      <w:marTop w:val="0"/>
      <w:marBottom w:val="0"/>
      <w:divBdr>
        <w:top w:val="none" w:sz="0" w:space="0" w:color="auto"/>
        <w:left w:val="none" w:sz="0" w:space="0" w:color="auto"/>
        <w:bottom w:val="none" w:sz="0" w:space="0" w:color="auto"/>
        <w:right w:val="none" w:sz="0" w:space="0" w:color="auto"/>
      </w:divBdr>
    </w:div>
    <w:div w:id="1892688769">
      <w:marLeft w:val="480"/>
      <w:marRight w:val="0"/>
      <w:marTop w:val="0"/>
      <w:marBottom w:val="0"/>
      <w:divBdr>
        <w:top w:val="none" w:sz="0" w:space="0" w:color="auto"/>
        <w:left w:val="none" w:sz="0" w:space="0" w:color="auto"/>
        <w:bottom w:val="none" w:sz="0" w:space="0" w:color="auto"/>
        <w:right w:val="none" w:sz="0" w:space="0" w:color="auto"/>
      </w:divBdr>
    </w:div>
    <w:div w:id="1894348393">
      <w:marLeft w:val="480"/>
      <w:marRight w:val="0"/>
      <w:marTop w:val="0"/>
      <w:marBottom w:val="0"/>
      <w:divBdr>
        <w:top w:val="none" w:sz="0" w:space="0" w:color="auto"/>
        <w:left w:val="none" w:sz="0" w:space="0" w:color="auto"/>
        <w:bottom w:val="none" w:sz="0" w:space="0" w:color="auto"/>
        <w:right w:val="none" w:sz="0" w:space="0" w:color="auto"/>
      </w:divBdr>
    </w:div>
    <w:div w:id="1894925857">
      <w:marLeft w:val="480"/>
      <w:marRight w:val="0"/>
      <w:marTop w:val="0"/>
      <w:marBottom w:val="0"/>
      <w:divBdr>
        <w:top w:val="none" w:sz="0" w:space="0" w:color="auto"/>
        <w:left w:val="none" w:sz="0" w:space="0" w:color="auto"/>
        <w:bottom w:val="none" w:sz="0" w:space="0" w:color="auto"/>
        <w:right w:val="none" w:sz="0" w:space="0" w:color="auto"/>
      </w:divBdr>
    </w:div>
    <w:div w:id="1898393380">
      <w:marLeft w:val="480"/>
      <w:marRight w:val="0"/>
      <w:marTop w:val="0"/>
      <w:marBottom w:val="0"/>
      <w:divBdr>
        <w:top w:val="none" w:sz="0" w:space="0" w:color="auto"/>
        <w:left w:val="none" w:sz="0" w:space="0" w:color="auto"/>
        <w:bottom w:val="none" w:sz="0" w:space="0" w:color="auto"/>
        <w:right w:val="none" w:sz="0" w:space="0" w:color="auto"/>
      </w:divBdr>
    </w:div>
    <w:div w:id="1898854183">
      <w:marLeft w:val="480"/>
      <w:marRight w:val="0"/>
      <w:marTop w:val="0"/>
      <w:marBottom w:val="0"/>
      <w:divBdr>
        <w:top w:val="none" w:sz="0" w:space="0" w:color="auto"/>
        <w:left w:val="none" w:sz="0" w:space="0" w:color="auto"/>
        <w:bottom w:val="none" w:sz="0" w:space="0" w:color="auto"/>
        <w:right w:val="none" w:sz="0" w:space="0" w:color="auto"/>
      </w:divBdr>
    </w:div>
    <w:div w:id="1898855233">
      <w:marLeft w:val="480"/>
      <w:marRight w:val="0"/>
      <w:marTop w:val="0"/>
      <w:marBottom w:val="0"/>
      <w:divBdr>
        <w:top w:val="none" w:sz="0" w:space="0" w:color="auto"/>
        <w:left w:val="none" w:sz="0" w:space="0" w:color="auto"/>
        <w:bottom w:val="none" w:sz="0" w:space="0" w:color="auto"/>
        <w:right w:val="none" w:sz="0" w:space="0" w:color="auto"/>
      </w:divBdr>
    </w:div>
    <w:div w:id="1900285451">
      <w:marLeft w:val="480"/>
      <w:marRight w:val="0"/>
      <w:marTop w:val="0"/>
      <w:marBottom w:val="0"/>
      <w:divBdr>
        <w:top w:val="none" w:sz="0" w:space="0" w:color="auto"/>
        <w:left w:val="none" w:sz="0" w:space="0" w:color="auto"/>
        <w:bottom w:val="none" w:sz="0" w:space="0" w:color="auto"/>
        <w:right w:val="none" w:sz="0" w:space="0" w:color="auto"/>
      </w:divBdr>
    </w:div>
    <w:div w:id="1901137916">
      <w:marLeft w:val="480"/>
      <w:marRight w:val="0"/>
      <w:marTop w:val="0"/>
      <w:marBottom w:val="0"/>
      <w:divBdr>
        <w:top w:val="none" w:sz="0" w:space="0" w:color="auto"/>
        <w:left w:val="none" w:sz="0" w:space="0" w:color="auto"/>
        <w:bottom w:val="none" w:sz="0" w:space="0" w:color="auto"/>
        <w:right w:val="none" w:sz="0" w:space="0" w:color="auto"/>
      </w:divBdr>
    </w:div>
    <w:div w:id="1901405079">
      <w:marLeft w:val="480"/>
      <w:marRight w:val="0"/>
      <w:marTop w:val="0"/>
      <w:marBottom w:val="0"/>
      <w:divBdr>
        <w:top w:val="none" w:sz="0" w:space="0" w:color="auto"/>
        <w:left w:val="none" w:sz="0" w:space="0" w:color="auto"/>
        <w:bottom w:val="none" w:sz="0" w:space="0" w:color="auto"/>
        <w:right w:val="none" w:sz="0" w:space="0" w:color="auto"/>
      </w:divBdr>
    </w:div>
    <w:div w:id="1901868102">
      <w:marLeft w:val="480"/>
      <w:marRight w:val="0"/>
      <w:marTop w:val="0"/>
      <w:marBottom w:val="0"/>
      <w:divBdr>
        <w:top w:val="none" w:sz="0" w:space="0" w:color="auto"/>
        <w:left w:val="none" w:sz="0" w:space="0" w:color="auto"/>
        <w:bottom w:val="none" w:sz="0" w:space="0" w:color="auto"/>
        <w:right w:val="none" w:sz="0" w:space="0" w:color="auto"/>
      </w:divBdr>
    </w:div>
    <w:div w:id="1902017707">
      <w:marLeft w:val="480"/>
      <w:marRight w:val="0"/>
      <w:marTop w:val="0"/>
      <w:marBottom w:val="0"/>
      <w:divBdr>
        <w:top w:val="none" w:sz="0" w:space="0" w:color="auto"/>
        <w:left w:val="none" w:sz="0" w:space="0" w:color="auto"/>
        <w:bottom w:val="none" w:sz="0" w:space="0" w:color="auto"/>
        <w:right w:val="none" w:sz="0" w:space="0" w:color="auto"/>
      </w:divBdr>
    </w:div>
    <w:div w:id="1902591777">
      <w:marLeft w:val="480"/>
      <w:marRight w:val="0"/>
      <w:marTop w:val="0"/>
      <w:marBottom w:val="0"/>
      <w:divBdr>
        <w:top w:val="none" w:sz="0" w:space="0" w:color="auto"/>
        <w:left w:val="none" w:sz="0" w:space="0" w:color="auto"/>
        <w:bottom w:val="none" w:sz="0" w:space="0" w:color="auto"/>
        <w:right w:val="none" w:sz="0" w:space="0" w:color="auto"/>
      </w:divBdr>
    </w:div>
    <w:div w:id="1902596319">
      <w:marLeft w:val="480"/>
      <w:marRight w:val="0"/>
      <w:marTop w:val="0"/>
      <w:marBottom w:val="0"/>
      <w:divBdr>
        <w:top w:val="none" w:sz="0" w:space="0" w:color="auto"/>
        <w:left w:val="none" w:sz="0" w:space="0" w:color="auto"/>
        <w:bottom w:val="none" w:sz="0" w:space="0" w:color="auto"/>
        <w:right w:val="none" w:sz="0" w:space="0" w:color="auto"/>
      </w:divBdr>
    </w:div>
    <w:div w:id="1902977000">
      <w:marLeft w:val="480"/>
      <w:marRight w:val="0"/>
      <w:marTop w:val="0"/>
      <w:marBottom w:val="0"/>
      <w:divBdr>
        <w:top w:val="none" w:sz="0" w:space="0" w:color="auto"/>
        <w:left w:val="none" w:sz="0" w:space="0" w:color="auto"/>
        <w:bottom w:val="none" w:sz="0" w:space="0" w:color="auto"/>
        <w:right w:val="none" w:sz="0" w:space="0" w:color="auto"/>
      </w:divBdr>
    </w:div>
    <w:div w:id="1903834769">
      <w:bodyDiv w:val="1"/>
      <w:marLeft w:val="0"/>
      <w:marRight w:val="0"/>
      <w:marTop w:val="0"/>
      <w:marBottom w:val="0"/>
      <w:divBdr>
        <w:top w:val="none" w:sz="0" w:space="0" w:color="auto"/>
        <w:left w:val="none" w:sz="0" w:space="0" w:color="auto"/>
        <w:bottom w:val="none" w:sz="0" w:space="0" w:color="auto"/>
        <w:right w:val="none" w:sz="0" w:space="0" w:color="auto"/>
      </w:divBdr>
    </w:div>
    <w:div w:id="1904171717">
      <w:marLeft w:val="480"/>
      <w:marRight w:val="0"/>
      <w:marTop w:val="0"/>
      <w:marBottom w:val="0"/>
      <w:divBdr>
        <w:top w:val="none" w:sz="0" w:space="0" w:color="auto"/>
        <w:left w:val="none" w:sz="0" w:space="0" w:color="auto"/>
        <w:bottom w:val="none" w:sz="0" w:space="0" w:color="auto"/>
        <w:right w:val="none" w:sz="0" w:space="0" w:color="auto"/>
      </w:divBdr>
    </w:div>
    <w:div w:id="1904215786">
      <w:marLeft w:val="480"/>
      <w:marRight w:val="0"/>
      <w:marTop w:val="0"/>
      <w:marBottom w:val="0"/>
      <w:divBdr>
        <w:top w:val="none" w:sz="0" w:space="0" w:color="auto"/>
        <w:left w:val="none" w:sz="0" w:space="0" w:color="auto"/>
        <w:bottom w:val="none" w:sz="0" w:space="0" w:color="auto"/>
        <w:right w:val="none" w:sz="0" w:space="0" w:color="auto"/>
      </w:divBdr>
    </w:div>
    <w:div w:id="1904288070">
      <w:marLeft w:val="480"/>
      <w:marRight w:val="0"/>
      <w:marTop w:val="0"/>
      <w:marBottom w:val="0"/>
      <w:divBdr>
        <w:top w:val="none" w:sz="0" w:space="0" w:color="auto"/>
        <w:left w:val="none" w:sz="0" w:space="0" w:color="auto"/>
        <w:bottom w:val="none" w:sz="0" w:space="0" w:color="auto"/>
        <w:right w:val="none" w:sz="0" w:space="0" w:color="auto"/>
      </w:divBdr>
    </w:div>
    <w:div w:id="1904637993">
      <w:marLeft w:val="480"/>
      <w:marRight w:val="0"/>
      <w:marTop w:val="0"/>
      <w:marBottom w:val="0"/>
      <w:divBdr>
        <w:top w:val="none" w:sz="0" w:space="0" w:color="auto"/>
        <w:left w:val="none" w:sz="0" w:space="0" w:color="auto"/>
        <w:bottom w:val="none" w:sz="0" w:space="0" w:color="auto"/>
        <w:right w:val="none" w:sz="0" w:space="0" w:color="auto"/>
      </w:divBdr>
    </w:div>
    <w:div w:id="1905333359">
      <w:marLeft w:val="480"/>
      <w:marRight w:val="0"/>
      <w:marTop w:val="0"/>
      <w:marBottom w:val="0"/>
      <w:divBdr>
        <w:top w:val="none" w:sz="0" w:space="0" w:color="auto"/>
        <w:left w:val="none" w:sz="0" w:space="0" w:color="auto"/>
        <w:bottom w:val="none" w:sz="0" w:space="0" w:color="auto"/>
        <w:right w:val="none" w:sz="0" w:space="0" w:color="auto"/>
      </w:divBdr>
    </w:div>
    <w:div w:id="1905405134">
      <w:marLeft w:val="480"/>
      <w:marRight w:val="0"/>
      <w:marTop w:val="0"/>
      <w:marBottom w:val="0"/>
      <w:divBdr>
        <w:top w:val="none" w:sz="0" w:space="0" w:color="auto"/>
        <w:left w:val="none" w:sz="0" w:space="0" w:color="auto"/>
        <w:bottom w:val="none" w:sz="0" w:space="0" w:color="auto"/>
        <w:right w:val="none" w:sz="0" w:space="0" w:color="auto"/>
      </w:divBdr>
    </w:div>
    <w:div w:id="1905410738">
      <w:marLeft w:val="480"/>
      <w:marRight w:val="0"/>
      <w:marTop w:val="0"/>
      <w:marBottom w:val="0"/>
      <w:divBdr>
        <w:top w:val="none" w:sz="0" w:space="0" w:color="auto"/>
        <w:left w:val="none" w:sz="0" w:space="0" w:color="auto"/>
        <w:bottom w:val="none" w:sz="0" w:space="0" w:color="auto"/>
        <w:right w:val="none" w:sz="0" w:space="0" w:color="auto"/>
      </w:divBdr>
    </w:div>
    <w:div w:id="1905870278">
      <w:marLeft w:val="480"/>
      <w:marRight w:val="0"/>
      <w:marTop w:val="0"/>
      <w:marBottom w:val="0"/>
      <w:divBdr>
        <w:top w:val="none" w:sz="0" w:space="0" w:color="auto"/>
        <w:left w:val="none" w:sz="0" w:space="0" w:color="auto"/>
        <w:bottom w:val="none" w:sz="0" w:space="0" w:color="auto"/>
        <w:right w:val="none" w:sz="0" w:space="0" w:color="auto"/>
      </w:divBdr>
    </w:div>
    <w:div w:id="1906254870">
      <w:marLeft w:val="480"/>
      <w:marRight w:val="0"/>
      <w:marTop w:val="0"/>
      <w:marBottom w:val="0"/>
      <w:divBdr>
        <w:top w:val="none" w:sz="0" w:space="0" w:color="auto"/>
        <w:left w:val="none" w:sz="0" w:space="0" w:color="auto"/>
        <w:bottom w:val="none" w:sz="0" w:space="0" w:color="auto"/>
        <w:right w:val="none" w:sz="0" w:space="0" w:color="auto"/>
      </w:divBdr>
    </w:div>
    <w:div w:id="1908688651">
      <w:marLeft w:val="480"/>
      <w:marRight w:val="0"/>
      <w:marTop w:val="0"/>
      <w:marBottom w:val="0"/>
      <w:divBdr>
        <w:top w:val="none" w:sz="0" w:space="0" w:color="auto"/>
        <w:left w:val="none" w:sz="0" w:space="0" w:color="auto"/>
        <w:bottom w:val="none" w:sz="0" w:space="0" w:color="auto"/>
        <w:right w:val="none" w:sz="0" w:space="0" w:color="auto"/>
      </w:divBdr>
    </w:div>
    <w:div w:id="1909611020">
      <w:marLeft w:val="480"/>
      <w:marRight w:val="0"/>
      <w:marTop w:val="0"/>
      <w:marBottom w:val="0"/>
      <w:divBdr>
        <w:top w:val="none" w:sz="0" w:space="0" w:color="auto"/>
        <w:left w:val="none" w:sz="0" w:space="0" w:color="auto"/>
        <w:bottom w:val="none" w:sz="0" w:space="0" w:color="auto"/>
        <w:right w:val="none" w:sz="0" w:space="0" w:color="auto"/>
      </w:divBdr>
    </w:div>
    <w:div w:id="1911041647">
      <w:marLeft w:val="480"/>
      <w:marRight w:val="0"/>
      <w:marTop w:val="0"/>
      <w:marBottom w:val="0"/>
      <w:divBdr>
        <w:top w:val="none" w:sz="0" w:space="0" w:color="auto"/>
        <w:left w:val="none" w:sz="0" w:space="0" w:color="auto"/>
        <w:bottom w:val="none" w:sz="0" w:space="0" w:color="auto"/>
        <w:right w:val="none" w:sz="0" w:space="0" w:color="auto"/>
      </w:divBdr>
    </w:div>
    <w:div w:id="1912160340">
      <w:marLeft w:val="480"/>
      <w:marRight w:val="0"/>
      <w:marTop w:val="0"/>
      <w:marBottom w:val="0"/>
      <w:divBdr>
        <w:top w:val="none" w:sz="0" w:space="0" w:color="auto"/>
        <w:left w:val="none" w:sz="0" w:space="0" w:color="auto"/>
        <w:bottom w:val="none" w:sz="0" w:space="0" w:color="auto"/>
        <w:right w:val="none" w:sz="0" w:space="0" w:color="auto"/>
      </w:divBdr>
    </w:div>
    <w:div w:id="1912277155">
      <w:marLeft w:val="480"/>
      <w:marRight w:val="0"/>
      <w:marTop w:val="0"/>
      <w:marBottom w:val="0"/>
      <w:divBdr>
        <w:top w:val="none" w:sz="0" w:space="0" w:color="auto"/>
        <w:left w:val="none" w:sz="0" w:space="0" w:color="auto"/>
        <w:bottom w:val="none" w:sz="0" w:space="0" w:color="auto"/>
        <w:right w:val="none" w:sz="0" w:space="0" w:color="auto"/>
      </w:divBdr>
    </w:div>
    <w:div w:id="1913075352">
      <w:marLeft w:val="480"/>
      <w:marRight w:val="0"/>
      <w:marTop w:val="0"/>
      <w:marBottom w:val="0"/>
      <w:divBdr>
        <w:top w:val="none" w:sz="0" w:space="0" w:color="auto"/>
        <w:left w:val="none" w:sz="0" w:space="0" w:color="auto"/>
        <w:bottom w:val="none" w:sz="0" w:space="0" w:color="auto"/>
        <w:right w:val="none" w:sz="0" w:space="0" w:color="auto"/>
      </w:divBdr>
    </w:div>
    <w:div w:id="1913931787">
      <w:marLeft w:val="480"/>
      <w:marRight w:val="0"/>
      <w:marTop w:val="0"/>
      <w:marBottom w:val="0"/>
      <w:divBdr>
        <w:top w:val="none" w:sz="0" w:space="0" w:color="auto"/>
        <w:left w:val="none" w:sz="0" w:space="0" w:color="auto"/>
        <w:bottom w:val="none" w:sz="0" w:space="0" w:color="auto"/>
        <w:right w:val="none" w:sz="0" w:space="0" w:color="auto"/>
      </w:divBdr>
    </w:div>
    <w:div w:id="1914461907">
      <w:marLeft w:val="480"/>
      <w:marRight w:val="0"/>
      <w:marTop w:val="0"/>
      <w:marBottom w:val="0"/>
      <w:divBdr>
        <w:top w:val="none" w:sz="0" w:space="0" w:color="auto"/>
        <w:left w:val="none" w:sz="0" w:space="0" w:color="auto"/>
        <w:bottom w:val="none" w:sz="0" w:space="0" w:color="auto"/>
        <w:right w:val="none" w:sz="0" w:space="0" w:color="auto"/>
      </w:divBdr>
    </w:div>
    <w:div w:id="1916284460">
      <w:marLeft w:val="480"/>
      <w:marRight w:val="0"/>
      <w:marTop w:val="0"/>
      <w:marBottom w:val="0"/>
      <w:divBdr>
        <w:top w:val="none" w:sz="0" w:space="0" w:color="auto"/>
        <w:left w:val="none" w:sz="0" w:space="0" w:color="auto"/>
        <w:bottom w:val="none" w:sz="0" w:space="0" w:color="auto"/>
        <w:right w:val="none" w:sz="0" w:space="0" w:color="auto"/>
      </w:divBdr>
    </w:div>
    <w:div w:id="1917669698">
      <w:marLeft w:val="480"/>
      <w:marRight w:val="0"/>
      <w:marTop w:val="0"/>
      <w:marBottom w:val="0"/>
      <w:divBdr>
        <w:top w:val="none" w:sz="0" w:space="0" w:color="auto"/>
        <w:left w:val="none" w:sz="0" w:space="0" w:color="auto"/>
        <w:bottom w:val="none" w:sz="0" w:space="0" w:color="auto"/>
        <w:right w:val="none" w:sz="0" w:space="0" w:color="auto"/>
      </w:divBdr>
    </w:div>
    <w:div w:id="1917738913">
      <w:marLeft w:val="480"/>
      <w:marRight w:val="0"/>
      <w:marTop w:val="0"/>
      <w:marBottom w:val="0"/>
      <w:divBdr>
        <w:top w:val="none" w:sz="0" w:space="0" w:color="auto"/>
        <w:left w:val="none" w:sz="0" w:space="0" w:color="auto"/>
        <w:bottom w:val="none" w:sz="0" w:space="0" w:color="auto"/>
        <w:right w:val="none" w:sz="0" w:space="0" w:color="auto"/>
      </w:divBdr>
    </w:div>
    <w:div w:id="1917786208">
      <w:marLeft w:val="480"/>
      <w:marRight w:val="0"/>
      <w:marTop w:val="0"/>
      <w:marBottom w:val="0"/>
      <w:divBdr>
        <w:top w:val="none" w:sz="0" w:space="0" w:color="auto"/>
        <w:left w:val="none" w:sz="0" w:space="0" w:color="auto"/>
        <w:bottom w:val="none" w:sz="0" w:space="0" w:color="auto"/>
        <w:right w:val="none" w:sz="0" w:space="0" w:color="auto"/>
      </w:divBdr>
    </w:div>
    <w:div w:id="1917855786">
      <w:marLeft w:val="480"/>
      <w:marRight w:val="0"/>
      <w:marTop w:val="0"/>
      <w:marBottom w:val="0"/>
      <w:divBdr>
        <w:top w:val="none" w:sz="0" w:space="0" w:color="auto"/>
        <w:left w:val="none" w:sz="0" w:space="0" w:color="auto"/>
        <w:bottom w:val="none" w:sz="0" w:space="0" w:color="auto"/>
        <w:right w:val="none" w:sz="0" w:space="0" w:color="auto"/>
      </w:divBdr>
    </w:div>
    <w:div w:id="1918782389">
      <w:marLeft w:val="480"/>
      <w:marRight w:val="0"/>
      <w:marTop w:val="0"/>
      <w:marBottom w:val="0"/>
      <w:divBdr>
        <w:top w:val="none" w:sz="0" w:space="0" w:color="auto"/>
        <w:left w:val="none" w:sz="0" w:space="0" w:color="auto"/>
        <w:bottom w:val="none" w:sz="0" w:space="0" w:color="auto"/>
        <w:right w:val="none" w:sz="0" w:space="0" w:color="auto"/>
      </w:divBdr>
    </w:div>
    <w:div w:id="1920168631">
      <w:marLeft w:val="480"/>
      <w:marRight w:val="0"/>
      <w:marTop w:val="0"/>
      <w:marBottom w:val="0"/>
      <w:divBdr>
        <w:top w:val="none" w:sz="0" w:space="0" w:color="auto"/>
        <w:left w:val="none" w:sz="0" w:space="0" w:color="auto"/>
        <w:bottom w:val="none" w:sz="0" w:space="0" w:color="auto"/>
        <w:right w:val="none" w:sz="0" w:space="0" w:color="auto"/>
      </w:divBdr>
    </w:div>
    <w:div w:id="1921017680">
      <w:marLeft w:val="480"/>
      <w:marRight w:val="0"/>
      <w:marTop w:val="0"/>
      <w:marBottom w:val="0"/>
      <w:divBdr>
        <w:top w:val="none" w:sz="0" w:space="0" w:color="auto"/>
        <w:left w:val="none" w:sz="0" w:space="0" w:color="auto"/>
        <w:bottom w:val="none" w:sz="0" w:space="0" w:color="auto"/>
        <w:right w:val="none" w:sz="0" w:space="0" w:color="auto"/>
      </w:divBdr>
    </w:div>
    <w:div w:id="1922250466">
      <w:marLeft w:val="480"/>
      <w:marRight w:val="0"/>
      <w:marTop w:val="0"/>
      <w:marBottom w:val="0"/>
      <w:divBdr>
        <w:top w:val="none" w:sz="0" w:space="0" w:color="auto"/>
        <w:left w:val="none" w:sz="0" w:space="0" w:color="auto"/>
        <w:bottom w:val="none" w:sz="0" w:space="0" w:color="auto"/>
        <w:right w:val="none" w:sz="0" w:space="0" w:color="auto"/>
      </w:divBdr>
    </w:div>
    <w:div w:id="1923371659">
      <w:bodyDiv w:val="1"/>
      <w:marLeft w:val="0"/>
      <w:marRight w:val="0"/>
      <w:marTop w:val="0"/>
      <w:marBottom w:val="0"/>
      <w:divBdr>
        <w:top w:val="none" w:sz="0" w:space="0" w:color="auto"/>
        <w:left w:val="none" w:sz="0" w:space="0" w:color="auto"/>
        <w:bottom w:val="none" w:sz="0" w:space="0" w:color="auto"/>
        <w:right w:val="none" w:sz="0" w:space="0" w:color="auto"/>
      </w:divBdr>
    </w:div>
    <w:div w:id="1925063837">
      <w:marLeft w:val="480"/>
      <w:marRight w:val="0"/>
      <w:marTop w:val="0"/>
      <w:marBottom w:val="0"/>
      <w:divBdr>
        <w:top w:val="none" w:sz="0" w:space="0" w:color="auto"/>
        <w:left w:val="none" w:sz="0" w:space="0" w:color="auto"/>
        <w:bottom w:val="none" w:sz="0" w:space="0" w:color="auto"/>
        <w:right w:val="none" w:sz="0" w:space="0" w:color="auto"/>
      </w:divBdr>
    </w:div>
    <w:div w:id="1925529155">
      <w:marLeft w:val="480"/>
      <w:marRight w:val="0"/>
      <w:marTop w:val="0"/>
      <w:marBottom w:val="0"/>
      <w:divBdr>
        <w:top w:val="none" w:sz="0" w:space="0" w:color="auto"/>
        <w:left w:val="none" w:sz="0" w:space="0" w:color="auto"/>
        <w:bottom w:val="none" w:sz="0" w:space="0" w:color="auto"/>
        <w:right w:val="none" w:sz="0" w:space="0" w:color="auto"/>
      </w:divBdr>
    </w:div>
    <w:div w:id="1926265048">
      <w:marLeft w:val="480"/>
      <w:marRight w:val="0"/>
      <w:marTop w:val="0"/>
      <w:marBottom w:val="0"/>
      <w:divBdr>
        <w:top w:val="none" w:sz="0" w:space="0" w:color="auto"/>
        <w:left w:val="none" w:sz="0" w:space="0" w:color="auto"/>
        <w:bottom w:val="none" w:sz="0" w:space="0" w:color="auto"/>
        <w:right w:val="none" w:sz="0" w:space="0" w:color="auto"/>
      </w:divBdr>
    </w:div>
    <w:div w:id="1926957450">
      <w:marLeft w:val="480"/>
      <w:marRight w:val="0"/>
      <w:marTop w:val="0"/>
      <w:marBottom w:val="0"/>
      <w:divBdr>
        <w:top w:val="none" w:sz="0" w:space="0" w:color="auto"/>
        <w:left w:val="none" w:sz="0" w:space="0" w:color="auto"/>
        <w:bottom w:val="none" w:sz="0" w:space="0" w:color="auto"/>
        <w:right w:val="none" w:sz="0" w:space="0" w:color="auto"/>
      </w:divBdr>
    </w:div>
    <w:div w:id="1927616330">
      <w:marLeft w:val="480"/>
      <w:marRight w:val="0"/>
      <w:marTop w:val="0"/>
      <w:marBottom w:val="0"/>
      <w:divBdr>
        <w:top w:val="none" w:sz="0" w:space="0" w:color="auto"/>
        <w:left w:val="none" w:sz="0" w:space="0" w:color="auto"/>
        <w:bottom w:val="none" w:sz="0" w:space="0" w:color="auto"/>
        <w:right w:val="none" w:sz="0" w:space="0" w:color="auto"/>
      </w:divBdr>
    </w:div>
    <w:div w:id="1927690851">
      <w:marLeft w:val="480"/>
      <w:marRight w:val="0"/>
      <w:marTop w:val="0"/>
      <w:marBottom w:val="0"/>
      <w:divBdr>
        <w:top w:val="none" w:sz="0" w:space="0" w:color="auto"/>
        <w:left w:val="none" w:sz="0" w:space="0" w:color="auto"/>
        <w:bottom w:val="none" w:sz="0" w:space="0" w:color="auto"/>
        <w:right w:val="none" w:sz="0" w:space="0" w:color="auto"/>
      </w:divBdr>
    </w:div>
    <w:div w:id="1927960236">
      <w:marLeft w:val="480"/>
      <w:marRight w:val="0"/>
      <w:marTop w:val="0"/>
      <w:marBottom w:val="0"/>
      <w:divBdr>
        <w:top w:val="none" w:sz="0" w:space="0" w:color="auto"/>
        <w:left w:val="none" w:sz="0" w:space="0" w:color="auto"/>
        <w:bottom w:val="none" w:sz="0" w:space="0" w:color="auto"/>
        <w:right w:val="none" w:sz="0" w:space="0" w:color="auto"/>
      </w:divBdr>
    </w:div>
    <w:div w:id="1928884306">
      <w:marLeft w:val="480"/>
      <w:marRight w:val="0"/>
      <w:marTop w:val="0"/>
      <w:marBottom w:val="0"/>
      <w:divBdr>
        <w:top w:val="none" w:sz="0" w:space="0" w:color="auto"/>
        <w:left w:val="none" w:sz="0" w:space="0" w:color="auto"/>
        <w:bottom w:val="none" w:sz="0" w:space="0" w:color="auto"/>
        <w:right w:val="none" w:sz="0" w:space="0" w:color="auto"/>
      </w:divBdr>
    </w:div>
    <w:div w:id="1930381710">
      <w:marLeft w:val="480"/>
      <w:marRight w:val="0"/>
      <w:marTop w:val="0"/>
      <w:marBottom w:val="0"/>
      <w:divBdr>
        <w:top w:val="none" w:sz="0" w:space="0" w:color="auto"/>
        <w:left w:val="none" w:sz="0" w:space="0" w:color="auto"/>
        <w:bottom w:val="none" w:sz="0" w:space="0" w:color="auto"/>
        <w:right w:val="none" w:sz="0" w:space="0" w:color="auto"/>
      </w:divBdr>
    </w:div>
    <w:div w:id="1930968239">
      <w:marLeft w:val="480"/>
      <w:marRight w:val="0"/>
      <w:marTop w:val="0"/>
      <w:marBottom w:val="0"/>
      <w:divBdr>
        <w:top w:val="none" w:sz="0" w:space="0" w:color="auto"/>
        <w:left w:val="none" w:sz="0" w:space="0" w:color="auto"/>
        <w:bottom w:val="none" w:sz="0" w:space="0" w:color="auto"/>
        <w:right w:val="none" w:sz="0" w:space="0" w:color="auto"/>
      </w:divBdr>
    </w:div>
    <w:div w:id="1932005960">
      <w:marLeft w:val="480"/>
      <w:marRight w:val="0"/>
      <w:marTop w:val="0"/>
      <w:marBottom w:val="0"/>
      <w:divBdr>
        <w:top w:val="none" w:sz="0" w:space="0" w:color="auto"/>
        <w:left w:val="none" w:sz="0" w:space="0" w:color="auto"/>
        <w:bottom w:val="none" w:sz="0" w:space="0" w:color="auto"/>
        <w:right w:val="none" w:sz="0" w:space="0" w:color="auto"/>
      </w:divBdr>
    </w:div>
    <w:div w:id="1932162559">
      <w:marLeft w:val="480"/>
      <w:marRight w:val="0"/>
      <w:marTop w:val="0"/>
      <w:marBottom w:val="0"/>
      <w:divBdr>
        <w:top w:val="none" w:sz="0" w:space="0" w:color="auto"/>
        <w:left w:val="none" w:sz="0" w:space="0" w:color="auto"/>
        <w:bottom w:val="none" w:sz="0" w:space="0" w:color="auto"/>
        <w:right w:val="none" w:sz="0" w:space="0" w:color="auto"/>
      </w:divBdr>
    </w:div>
    <w:div w:id="1932279715">
      <w:marLeft w:val="480"/>
      <w:marRight w:val="0"/>
      <w:marTop w:val="0"/>
      <w:marBottom w:val="0"/>
      <w:divBdr>
        <w:top w:val="none" w:sz="0" w:space="0" w:color="auto"/>
        <w:left w:val="none" w:sz="0" w:space="0" w:color="auto"/>
        <w:bottom w:val="none" w:sz="0" w:space="0" w:color="auto"/>
        <w:right w:val="none" w:sz="0" w:space="0" w:color="auto"/>
      </w:divBdr>
    </w:div>
    <w:div w:id="1933658641">
      <w:marLeft w:val="480"/>
      <w:marRight w:val="0"/>
      <w:marTop w:val="0"/>
      <w:marBottom w:val="0"/>
      <w:divBdr>
        <w:top w:val="none" w:sz="0" w:space="0" w:color="auto"/>
        <w:left w:val="none" w:sz="0" w:space="0" w:color="auto"/>
        <w:bottom w:val="none" w:sz="0" w:space="0" w:color="auto"/>
        <w:right w:val="none" w:sz="0" w:space="0" w:color="auto"/>
      </w:divBdr>
    </w:div>
    <w:div w:id="1933857296">
      <w:marLeft w:val="480"/>
      <w:marRight w:val="0"/>
      <w:marTop w:val="0"/>
      <w:marBottom w:val="0"/>
      <w:divBdr>
        <w:top w:val="none" w:sz="0" w:space="0" w:color="auto"/>
        <w:left w:val="none" w:sz="0" w:space="0" w:color="auto"/>
        <w:bottom w:val="none" w:sz="0" w:space="0" w:color="auto"/>
        <w:right w:val="none" w:sz="0" w:space="0" w:color="auto"/>
      </w:divBdr>
    </w:div>
    <w:div w:id="1935282086">
      <w:marLeft w:val="480"/>
      <w:marRight w:val="0"/>
      <w:marTop w:val="0"/>
      <w:marBottom w:val="0"/>
      <w:divBdr>
        <w:top w:val="none" w:sz="0" w:space="0" w:color="auto"/>
        <w:left w:val="none" w:sz="0" w:space="0" w:color="auto"/>
        <w:bottom w:val="none" w:sz="0" w:space="0" w:color="auto"/>
        <w:right w:val="none" w:sz="0" w:space="0" w:color="auto"/>
      </w:divBdr>
    </w:div>
    <w:div w:id="1936666559">
      <w:marLeft w:val="480"/>
      <w:marRight w:val="0"/>
      <w:marTop w:val="0"/>
      <w:marBottom w:val="0"/>
      <w:divBdr>
        <w:top w:val="none" w:sz="0" w:space="0" w:color="auto"/>
        <w:left w:val="none" w:sz="0" w:space="0" w:color="auto"/>
        <w:bottom w:val="none" w:sz="0" w:space="0" w:color="auto"/>
        <w:right w:val="none" w:sz="0" w:space="0" w:color="auto"/>
      </w:divBdr>
    </w:div>
    <w:div w:id="1937592362">
      <w:marLeft w:val="480"/>
      <w:marRight w:val="0"/>
      <w:marTop w:val="0"/>
      <w:marBottom w:val="0"/>
      <w:divBdr>
        <w:top w:val="none" w:sz="0" w:space="0" w:color="auto"/>
        <w:left w:val="none" w:sz="0" w:space="0" w:color="auto"/>
        <w:bottom w:val="none" w:sz="0" w:space="0" w:color="auto"/>
        <w:right w:val="none" w:sz="0" w:space="0" w:color="auto"/>
      </w:divBdr>
    </w:div>
    <w:div w:id="1937667814">
      <w:marLeft w:val="480"/>
      <w:marRight w:val="0"/>
      <w:marTop w:val="0"/>
      <w:marBottom w:val="0"/>
      <w:divBdr>
        <w:top w:val="none" w:sz="0" w:space="0" w:color="auto"/>
        <w:left w:val="none" w:sz="0" w:space="0" w:color="auto"/>
        <w:bottom w:val="none" w:sz="0" w:space="0" w:color="auto"/>
        <w:right w:val="none" w:sz="0" w:space="0" w:color="auto"/>
      </w:divBdr>
    </w:div>
    <w:div w:id="1938561899">
      <w:marLeft w:val="480"/>
      <w:marRight w:val="0"/>
      <w:marTop w:val="0"/>
      <w:marBottom w:val="0"/>
      <w:divBdr>
        <w:top w:val="none" w:sz="0" w:space="0" w:color="auto"/>
        <w:left w:val="none" w:sz="0" w:space="0" w:color="auto"/>
        <w:bottom w:val="none" w:sz="0" w:space="0" w:color="auto"/>
        <w:right w:val="none" w:sz="0" w:space="0" w:color="auto"/>
      </w:divBdr>
    </w:div>
    <w:div w:id="1939017641">
      <w:marLeft w:val="480"/>
      <w:marRight w:val="0"/>
      <w:marTop w:val="0"/>
      <w:marBottom w:val="0"/>
      <w:divBdr>
        <w:top w:val="none" w:sz="0" w:space="0" w:color="auto"/>
        <w:left w:val="none" w:sz="0" w:space="0" w:color="auto"/>
        <w:bottom w:val="none" w:sz="0" w:space="0" w:color="auto"/>
        <w:right w:val="none" w:sz="0" w:space="0" w:color="auto"/>
      </w:divBdr>
    </w:div>
    <w:div w:id="1939409222">
      <w:marLeft w:val="480"/>
      <w:marRight w:val="0"/>
      <w:marTop w:val="0"/>
      <w:marBottom w:val="0"/>
      <w:divBdr>
        <w:top w:val="none" w:sz="0" w:space="0" w:color="auto"/>
        <w:left w:val="none" w:sz="0" w:space="0" w:color="auto"/>
        <w:bottom w:val="none" w:sz="0" w:space="0" w:color="auto"/>
        <w:right w:val="none" w:sz="0" w:space="0" w:color="auto"/>
      </w:divBdr>
    </w:div>
    <w:div w:id="1939436637">
      <w:marLeft w:val="480"/>
      <w:marRight w:val="0"/>
      <w:marTop w:val="0"/>
      <w:marBottom w:val="0"/>
      <w:divBdr>
        <w:top w:val="none" w:sz="0" w:space="0" w:color="auto"/>
        <w:left w:val="none" w:sz="0" w:space="0" w:color="auto"/>
        <w:bottom w:val="none" w:sz="0" w:space="0" w:color="auto"/>
        <w:right w:val="none" w:sz="0" w:space="0" w:color="auto"/>
      </w:divBdr>
    </w:div>
    <w:div w:id="1939867009">
      <w:marLeft w:val="480"/>
      <w:marRight w:val="0"/>
      <w:marTop w:val="0"/>
      <w:marBottom w:val="0"/>
      <w:divBdr>
        <w:top w:val="none" w:sz="0" w:space="0" w:color="auto"/>
        <w:left w:val="none" w:sz="0" w:space="0" w:color="auto"/>
        <w:bottom w:val="none" w:sz="0" w:space="0" w:color="auto"/>
        <w:right w:val="none" w:sz="0" w:space="0" w:color="auto"/>
      </w:divBdr>
    </w:div>
    <w:div w:id="1939867197">
      <w:marLeft w:val="480"/>
      <w:marRight w:val="0"/>
      <w:marTop w:val="0"/>
      <w:marBottom w:val="0"/>
      <w:divBdr>
        <w:top w:val="none" w:sz="0" w:space="0" w:color="auto"/>
        <w:left w:val="none" w:sz="0" w:space="0" w:color="auto"/>
        <w:bottom w:val="none" w:sz="0" w:space="0" w:color="auto"/>
        <w:right w:val="none" w:sz="0" w:space="0" w:color="auto"/>
      </w:divBdr>
    </w:div>
    <w:div w:id="1940796861">
      <w:marLeft w:val="480"/>
      <w:marRight w:val="0"/>
      <w:marTop w:val="0"/>
      <w:marBottom w:val="0"/>
      <w:divBdr>
        <w:top w:val="none" w:sz="0" w:space="0" w:color="auto"/>
        <w:left w:val="none" w:sz="0" w:space="0" w:color="auto"/>
        <w:bottom w:val="none" w:sz="0" w:space="0" w:color="auto"/>
        <w:right w:val="none" w:sz="0" w:space="0" w:color="auto"/>
      </w:divBdr>
    </w:div>
    <w:div w:id="1941062324">
      <w:marLeft w:val="480"/>
      <w:marRight w:val="0"/>
      <w:marTop w:val="0"/>
      <w:marBottom w:val="0"/>
      <w:divBdr>
        <w:top w:val="none" w:sz="0" w:space="0" w:color="auto"/>
        <w:left w:val="none" w:sz="0" w:space="0" w:color="auto"/>
        <w:bottom w:val="none" w:sz="0" w:space="0" w:color="auto"/>
        <w:right w:val="none" w:sz="0" w:space="0" w:color="auto"/>
      </w:divBdr>
    </w:div>
    <w:div w:id="1941254502">
      <w:marLeft w:val="480"/>
      <w:marRight w:val="0"/>
      <w:marTop w:val="0"/>
      <w:marBottom w:val="0"/>
      <w:divBdr>
        <w:top w:val="none" w:sz="0" w:space="0" w:color="auto"/>
        <w:left w:val="none" w:sz="0" w:space="0" w:color="auto"/>
        <w:bottom w:val="none" w:sz="0" w:space="0" w:color="auto"/>
        <w:right w:val="none" w:sz="0" w:space="0" w:color="auto"/>
      </w:divBdr>
    </w:div>
    <w:div w:id="1943339758">
      <w:marLeft w:val="480"/>
      <w:marRight w:val="0"/>
      <w:marTop w:val="0"/>
      <w:marBottom w:val="0"/>
      <w:divBdr>
        <w:top w:val="none" w:sz="0" w:space="0" w:color="auto"/>
        <w:left w:val="none" w:sz="0" w:space="0" w:color="auto"/>
        <w:bottom w:val="none" w:sz="0" w:space="0" w:color="auto"/>
        <w:right w:val="none" w:sz="0" w:space="0" w:color="auto"/>
      </w:divBdr>
    </w:div>
    <w:div w:id="1943955035">
      <w:marLeft w:val="480"/>
      <w:marRight w:val="0"/>
      <w:marTop w:val="0"/>
      <w:marBottom w:val="0"/>
      <w:divBdr>
        <w:top w:val="none" w:sz="0" w:space="0" w:color="auto"/>
        <w:left w:val="none" w:sz="0" w:space="0" w:color="auto"/>
        <w:bottom w:val="none" w:sz="0" w:space="0" w:color="auto"/>
        <w:right w:val="none" w:sz="0" w:space="0" w:color="auto"/>
      </w:divBdr>
    </w:div>
    <w:div w:id="1945308027">
      <w:marLeft w:val="480"/>
      <w:marRight w:val="0"/>
      <w:marTop w:val="0"/>
      <w:marBottom w:val="0"/>
      <w:divBdr>
        <w:top w:val="none" w:sz="0" w:space="0" w:color="auto"/>
        <w:left w:val="none" w:sz="0" w:space="0" w:color="auto"/>
        <w:bottom w:val="none" w:sz="0" w:space="0" w:color="auto"/>
        <w:right w:val="none" w:sz="0" w:space="0" w:color="auto"/>
      </w:divBdr>
    </w:div>
    <w:div w:id="1945838635">
      <w:marLeft w:val="480"/>
      <w:marRight w:val="0"/>
      <w:marTop w:val="0"/>
      <w:marBottom w:val="0"/>
      <w:divBdr>
        <w:top w:val="none" w:sz="0" w:space="0" w:color="auto"/>
        <w:left w:val="none" w:sz="0" w:space="0" w:color="auto"/>
        <w:bottom w:val="none" w:sz="0" w:space="0" w:color="auto"/>
        <w:right w:val="none" w:sz="0" w:space="0" w:color="auto"/>
      </w:divBdr>
    </w:div>
    <w:div w:id="1946231825">
      <w:marLeft w:val="480"/>
      <w:marRight w:val="0"/>
      <w:marTop w:val="0"/>
      <w:marBottom w:val="0"/>
      <w:divBdr>
        <w:top w:val="none" w:sz="0" w:space="0" w:color="auto"/>
        <w:left w:val="none" w:sz="0" w:space="0" w:color="auto"/>
        <w:bottom w:val="none" w:sz="0" w:space="0" w:color="auto"/>
        <w:right w:val="none" w:sz="0" w:space="0" w:color="auto"/>
      </w:divBdr>
    </w:div>
    <w:div w:id="1946377996">
      <w:marLeft w:val="480"/>
      <w:marRight w:val="0"/>
      <w:marTop w:val="0"/>
      <w:marBottom w:val="0"/>
      <w:divBdr>
        <w:top w:val="none" w:sz="0" w:space="0" w:color="auto"/>
        <w:left w:val="none" w:sz="0" w:space="0" w:color="auto"/>
        <w:bottom w:val="none" w:sz="0" w:space="0" w:color="auto"/>
        <w:right w:val="none" w:sz="0" w:space="0" w:color="auto"/>
      </w:divBdr>
    </w:div>
    <w:div w:id="1947926931">
      <w:marLeft w:val="480"/>
      <w:marRight w:val="0"/>
      <w:marTop w:val="0"/>
      <w:marBottom w:val="0"/>
      <w:divBdr>
        <w:top w:val="none" w:sz="0" w:space="0" w:color="auto"/>
        <w:left w:val="none" w:sz="0" w:space="0" w:color="auto"/>
        <w:bottom w:val="none" w:sz="0" w:space="0" w:color="auto"/>
        <w:right w:val="none" w:sz="0" w:space="0" w:color="auto"/>
      </w:divBdr>
    </w:div>
    <w:div w:id="1948737016">
      <w:marLeft w:val="480"/>
      <w:marRight w:val="0"/>
      <w:marTop w:val="0"/>
      <w:marBottom w:val="0"/>
      <w:divBdr>
        <w:top w:val="none" w:sz="0" w:space="0" w:color="auto"/>
        <w:left w:val="none" w:sz="0" w:space="0" w:color="auto"/>
        <w:bottom w:val="none" w:sz="0" w:space="0" w:color="auto"/>
        <w:right w:val="none" w:sz="0" w:space="0" w:color="auto"/>
      </w:divBdr>
    </w:div>
    <w:div w:id="1948998436">
      <w:marLeft w:val="480"/>
      <w:marRight w:val="0"/>
      <w:marTop w:val="0"/>
      <w:marBottom w:val="0"/>
      <w:divBdr>
        <w:top w:val="none" w:sz="0" w:space="0" w:color="auto"/>
        <w:left w:val="none" w:sz="0" w:space="0" w:color="auto"/>
        <w:bottom w:val="none" w:sz="0" w:space="0" w:color="auto"/>
        <w:right w:val="none" w:sz="0" w:space="0" w:color="auto"/>
      </w:divBdr>
    </w:div>
    <w:div w:id="1951008798">
      <w:marLeft w:val="480"/>
      <w:marRight w:val="0"/>
      <w:marTop w:val="0"/>
      <w:marBottom w:val="0"/>
      <w:divBdr>
        <w:top w:val="none" w:sz="0" w:space="0" w:color="auto"/>
        <w:left w:val="none" w:sz="0" w:space="0" w:color="auto"/>
        <w:bottom w:val="none" w:sz="0" w:space="0" w:color="auto"/>
        <w:right w:val="none" w:sz="0" w:space="0" w:color="auto"/>
      </w:divBdr>
    </w:div>
    <w:div w:id="1952468666">
      <w:marLeft w:val="480"/>
      <w:marRight w:val="0"/>
      <w:marTop w:val="0"/>
      <w:marBottom w:val="0"/>
      <w:divBdr>
        <w:top w:val="none" w:sz="0" w:space="0" w:color="auto"/>
        <w:left w:val="none" w:sz="0" w:space="0" w:color="auto"/>
        <w:bottom w:val="none" w:sz="0" w:space="0" w:color="auto"/>
        <w:right w:val="none" w:sz="0" w:space="0" w:color="auto"/>
      </w:divBdr>
    </w:div>
    <w:div w:id="1952586849">
      <w:marLeft w:val="480"/>
      <w:marRight w:val="0"/>
      <w:marTop w:val="0"/>
      <w:marBottom w:val="0"/>
      <w:divBdr>
        <w:top w:val="none" w:sz="0" w:space="0" w:color="auto"/>
        <w:left w:val="none" w:sz="0" w:space="0" w:color="auto"/>
        <w:bottom w:val="none" w:sz="0" w:space="0" w:color="auto"/>
        <w:right w:val="none" w:sz="0" w:space="0" w:color="auto"/>
      </w:divBdr>
    </w:div>
    <w:div w:id="1953123122">
      <w:marLeft w:val="480"/>
      <w:marRight w:val="0"/>
      <w:marTop w:val="0"/>
      <w:marBottom w:val="0"/>
      <w:divBdr>
        <w:top w:val="none" w:sz="0" w:space="0" w:color="auto"/>
        <w:left w:val="none" w:sz="0" w:space="0" w:color="auto"/>
        <w:bottom w:val="none" w:sz="0" w:space="0" w:color="auto"/>
        <w:right w:val="none" w:sz="0" w:space="0" w:color="auto"/>
      </w:divBdr>
    </w:div>
    <w:div w:id="1956213770">
      <w:marLeft w:val="480"/>
      <w:marRight w:val="0"/>
      <w:marTop w:val="0"/>
      <w:marBottom w:val="0"/>
      <w:divBdr>
        <w:top w:val="none" w:sz="0" w:space="0" w:color="auto"/>
        <w:left w:val="none" w:sz="0" w:space="0" w:color="auto"/>
        <w:bottom w:val="none" w:sz="0" w:space="0" w:color="auto"/>
        <w:right w:val="none" w:sz="0" w:space="0" w:color="auto"/>
      </w:divBdr>
    </w:div>
    <w:div w:id="1956252947">
      <w:marLeft w:val="480"/>
      <w:marRight w:val="0"/>
      <w:marTop w:val="0"/>
      <w:marBottom w:val="0"/>
      <w:divBdr>
        <w:top w:val="none" w:sz="0" w:space="0" w:color="auto"/>
        <w:left w:val="none" w:sz="0" w:space="0" w:color="auto"/>
        <w:bottom w:val="none" w:sz="0" w:space="0" w:color="auto"/>
        <w:right w:val="none" w:sz="0" w:space="0" w:color="auto"/>
      </w:divBdr>
    </w:div>
    <w:div w:id="1959137309">
      <w:marLeft w:val="480"/>
      <w:marRight w:val="0"/>
      <w:marTop w:val="0"/>
      <w:marBottom w:val="0"/>
      <w:divBdr>
        <w:top w:val="none" w:sz="0" w:space="0" w:color="auto"/>
        <w:left w:val="none" w:sz="0" w:space="0" w:color="auto"/>
        <w:bottom w:val="none" w:sz="0" w:space="0" w:color="auto"/>
        <w:right w:val="none" w:sz="0" w:space="0" w:color="auto"/>
      </w:divBdr>
    </w:div>
    <w:div w:id="1959221613">
      <w:marLeft w:val="480"/>
      <w:marRight w:val="0"/>
      <w:marTop w:val="0"/>
      <w:marBottom w:val="0"/>
      <w:divBdr>
        <w:top w:val="none" w:sz="0" w:space="0" w:color="auto"/>
        <w:left w:val="none" w:sz="0" w:space="0" w:color="auto"/>
        <w:bottom w:val="none" w:sz="0" w:space="0" w:color="auto"/>
        <w:right w:val="none" w:sz="0" w:space="0" w:color="auto"/>
      </w:divBdr>
    </w:div>
    <w:div w:id="1960600115">
      <w:marLeft w:val="480"/>
      <w:marRight w:val="0"/>
      <w:marTop w:val="0"/>
      <w:marBottom w:val="0"/>
      <w:divBdr>
        <w:top w:val="none" w:sz="0" w:space="0" w:color="auto"/>
        <w:left w:val="none" w:sz="0" w:space="0" w:color="auto"/>
        <w:bottom w:val="none" w:sz="0" w:space="0" w:color="auto"/>
        <w:right w:val="none" w:sz="0" w:space="0" w:color="auto"/>
      </w:divBdr>
    </w:div>
    <w:div w:id="1960644941">
      <w:marLeft w:val="480"/>
      <w:marRight w:val="0"/>
      <w:marTop w:val="0"/>
      <w:marBottom w:val="0"/>
      <w:divBdr>
        <w:top w:val="none" w:sz="0" w:space="0" w:color="auto"/>
        <w:left w:val="none" w:sz="0" w:space="0" w:color="auto"/>
        <w:bottom w:val="none" w:sz="0" w:space="0" w:color="auto"/>
        <w:right w:val="none" w:sz="0" w:space="0" w:color="auto"/>
      </w:divBdr>
    </w:div>
    <w:div w:id="1962220390">
      <w:marLeft w:val="480"/>
      <w:marRight w:val="0"/>
      <w:marTop w:val="0"/>
      <w:marBottom w:val="0"/>
      <w:divBdr>
        <w:top w:val="none" w:sz="0" w:space="0" w:color="auto"/>
        <w:left w:val="none" w:sz="0" w:space="0" w:color="auto"/>
        <w:bottom w:val="none" w:sz="0" w:space="0" w:color="auto"/>
        <w:right w:val="none" w:sz="0" w:space="0" w:color="auto"/>
      </w:divBdr>
    </w:div>
    <w:div w:id="1964731370">
      <w:marLeft w:val="480"/>
      <w:marRight w:val="0"/>
      <w:marTop w:val="0"/>
      <w:marBottom w:val="0"/>
      <w:divBdr>
        <w:top w:val="none" w:sz="0" w:space="0" w:color="auto"/>
        <w:left w:val="none" w:sz="0" w:space="0" w:color="auto"/>
        <w:bottom w:val="none" w:sz="0" w:space="0" w:color="auto"/>
        <w:right w:val="none" w:sz="0" w:space="0" w:color="auto"/>
      </w:divBdr>
    </w:div>
    <w:div w:id="1965186853">
      <w:marLeft w:val="480"/>
      <w:marRight w:val="0"/>
      <w:marTop w:val="0"/>
      <w:marBottom w:val="0"/>
      <w:divBdr>
        <w:top w:val="none" w:sz="0" w:space="0" w:color="auto"/>
        <w:left w:val="none" w:sz="0" w:space="0" w:color="auto"/>
        <w:bottom w:val="none" w:sz="0" w:space="0" w:color="auto"/>
        <w:right w:val="none" w:sz="0" w:space="0" w:color="auto"/>
      </w:divBdr>
    </w:div>
    <w:div w:id="1966427331">
      <w:marLeft w:val="480"/>
      <w:marRight w:val="0"/>
      <w:marTop w:val="0"/>
      <w:marBottom w:val="0"/>
      <w:divBdr>
        <w:top w:val="none" w:sz="0" w:space="0" w:color="auto"/>
        <w:left w:val="none" w:sz="0" w:space="0" w:color="auto"/>
        <w:bottom w:val="none" w:sz="0" w:space="0" w:color="auto"/>
        <w:right w:val="none" w:sz="0" w:space="0" w:color="auto"/>
      </w:divBdr>
    </w:div>
    <w:div w:id="1966961110">
      <w:marLeft w:val="480"/>
      <w:marRight w:val="0"/>
      <w:marTop w:val="0"/>
      <w:marBottom w:val="0"/>
      <w:divBdr>
        <w:top w:val="none" w:sz="0" w:space="0" w:color="auto"/>
        <w:left w:val="none" w:sz="0" w:space="0" w:color="auto"/>
        <w:bottom w:val="none" w:sz="0" w:space="0" w:color="auto"/>
        <w:right w:val="none" w:sz="0" w:space="0" w:color="auto"/>
      </w:divBdr>
    </w:div>
    <w:div w:id="1969166760">
      <w:marLeft w:val="480"/>
      <w:marRight w:val="0"/>
      <w:marTop w:val="0"/>
      <w:marBottom w:val="0"/>
      <w:divBdr>
        <w:top w:val="none" w:sz="0" w:space="0" w:color="auto"/>
        <w:left w:val="none" w:sz="0" w:space="0" w:color="auto"/>
        <w:bottom w:val="none" w:sz="0" w:space="0" w:color="auto"/>
        <w:right w:val="none" w:sz="0" w:space="0" w:color="auto"/>
      </w:divBdr>
    </w:div>
    <w:div w:id="1969889861">
      <w:marLeft w:val="480"/>
      <w:marRight w:val="0"/>
      <w:marTop w:val="0"/>
      <w:marBottom w:val="0"/>
      <w:divBdr>
        <w:top w:val="none" w:sz="0" w:space="0" w:color="auto"/>
        <w:left w:val="none" w:sz="0" w:space="0" w:color="auto"/>
        <w:bottom w:val="none" w:sz="0" w:space="0" w:color="auto"/>
        <w:right w:val="none" w:sz="0" w:space="0" w:color="auto"/>
      </w:divBdr>
    </w:div>
    <w:div w:id="1970234257">
      <w:marLeft w:val="480"/>
      <w:marRight w:val="0"/>
      <w:marTop w:val="0"/>
      <w:marBottom w:val="0"/>
      <w:divBdr>
        <w:top w:val="none" w:sz="0" w:space="0" w:color="auto"/>
        <w:left w:val="none" w:sz="0" w:space="0" w:color="auto"/>
        <w:bottom w:val="none" w:sz="0" w:space="0" w:color="auto"/>
        <w:right w:val="none" w:sz="0" w:space="0" w:color="auto"/>
      </w:divBdr>
    </w:div>
    <w:div w:id="1972050562">
      <w:marLeft w:val="480"/>
      <w:marRight w:val="0"/>
      <w:marTop w:val="0"/>
      <w:marBottom w:val="0"/>
      <w:divBdr>
        <w:top w:val="none" w:sz="0" w:space="0" w:color="auto"/>
        <w:left w:val="none" w:sz="0" w:space="0" w:color="auto"/>
        <w:bottom w:val="none" w:sz="0" w:space="0" w:color="auto"/>
        <w:right w:val="none" w:sz="0" w:space="0" w:color="auto"/>
      </w:divBdr>
    </w:div>
    <w:div w:id="1972244283">
      <w:marLeft w:val="480"/>
      <w:marRight w:val="0"/>
      <w:marTop w:val="0"/>
      <w:marBottom w:val="0"/>
      <w:divBdr>
        <w:top w:val="none" w:sz="0" w:space="0" w:color="auto"/>
        <w:left w:val="none" w:sz="0" w:space="0" w:color="auto"/>
        <w:bottom w:val="none" w:sz="0" w:space="0" w:color="auto"/>
        <w:right w:val="none" w:sz="0" w:space="0" w:color="auto"/>
      </w:divBdr>
    </w:div>
    <w:div w:id="1972518648">
      <w:marLeft w:val="480"/>
      <w:marRight w:val="0"/>
      <w:marTop w:val="0"/>
      <w:marBottom w:val="0"/>
      <w:divBdr>
        <w:top w:val="none" w:sz="0" w:space="0" w:color="auto"/>
        <w:left w:val="none" w:sz="0" w:space="0" w:color="auto"/>
        <w:bottom w:val="none" w:sz="0" w:space="0" w:color="auto"/>
        <w:right w:val="none" w:sz="0" w:space="0" w:color="auto"/>
      </w:divBdr>
    </w:div>
    <w:div w:id="1973752649">
      <w:marLeft w:val="480"/>
      <w:marRight w:val="0"/>
      <w:marTop w:val="0"/>
      <w:marBottom w:val="0"/>
      <w:divBdr>
        <w:top w:val="none" w:sz="0" w:space="0" w:color="auto"/>
        <w:left w:val="none" w:sz="0" w:space="0" w:color="auto"/>
        <w:bottom w:val="none" w:sz="0" w:space="0" w:color="auto"/>
        <w:right w:val="none" w:sz="0" w:space="0" w:color="auto"/>
      </w:divBdr>
    </w:div>
    <w:div w:id="1976450120">
      <w:marLeft w:val="480"/>
      <w:marRight w:val="0"/>
      <w:marTop w:val="0"/>
      <w:marBottom w:val="0"/>
      <w:divBdr>
        <w:top w:val="none" w:sz="0" w:space="0" w:color="auto"/>
        <w:left w:val="none" w:sz="0" w:space="0" w:color="auto"/>
        <w:bottom w:val="none" w:sz="0" w:space="0" w:color="auto"/>
        <w:right w:val="none" w:sz="0" w:space="0" w:color="auto"/>
      </w:divBdr>
    </w:div>
    <w:div w:id="1977103676">
      <w:marLeft w:val="480"/>
      <w:marRight w:val="0"/>
      <w:marTop w:val="0"/>
      <w:marBottom w:val="0"/>
      <w:divBdr>
        <w:top w:val="none" w:sz="0" w:space="0" w:color="auto"/>
        <w:left w:val="none" w:sz="0" w:space="0" w:color="auto"/>
        <w:bottom w:val="none" w:sz="0" w:space="0" w:color="auto"/>
        <w:right w:val="none" w:sz="0" w:space="0" w:color="auto"/>
      </w:divBdr>
    </w:div>
    <w:div w:id="1977249060">
      <w:marLeft w:val="480"/>
      <w:marRight w:val="0"/>
      <w:marTop w:val="0"/>
      <w:marBottom w:val="0"/>
      <w:divBdr>
        <w:top w:val="none" w:sz="0" w:space="0" w:color="auto"/>
        <w:left w:val="none" w:sz="0" w:space="0" w:color="auto"/>
        <w:bottom w:val="none" w:sz="0" w:space="0" w:color="auto"/>
        <w:right w:val="none" w:sz="0" w:space="0" w:color="auto"/>
      </w:divBdr>
    </w:div>
    <w:div w:id="1978684850">
      <w:marLeft w:val="480"/>
      <w:marRight w:val="0"/>
      <w:marTop w:val="0"/>
      <w:marBottom w:val="0"/>
      <w:divBdr>
        <w:top w:val="none" w:sz="0" w:space="0" w:color="auto"/>
        <w:left w:val="none" w:sz="0" w:space="0" w:color="auto"/>
        <w:bottom w:val="none" w:sz="0" w:space="0" w:color="auto"/>
        <w:right w:val="none" w:sz="0" w:space="0" w:color="auto"/>
      </w:divBdr>
    </w:div>
    <w:div w:id="1979143370">
      <w:marLeft w:val="480"/>
      <w:marRight w:val="0"/>
      <w:marTop w:val="0"/>
      <w:marBottom w:val="0"/>
      <w:divBdr>
        <w:top w:val="none" w:sz="0" w:space="0" w:color="auto"/>
        <w:left w:val="none" w:sz="0" w:space="0" w:color="auto"/>
        <w:bottom w:val="none" w:sz="0" w:space="0" w:color="auto"/>
        <w:right w:val="none" w:sz="0" w:space="0" w:color="auto"/>
      </w:divBdr>
    </w:div>
    <w:div w:id="1979188204">
      <w:marLeft w:val="480"/>
      <w:marRight w:val="0"/>
      <w:marTop w:val="0"/>
      <w:marBottom w:val="0"/>
      <w:divBdr>
        <w:top w:val="none" w:sz="0" w:space="0" w:color="auto"/>
        <w:left w:val="none" w:sz="0" w:space="0" w:color="auto"/>
        <w:bottom w:val="none" w:sz="0" w:space="0" w:color="auto"/>
        <w:right w:val="none" w:sz="0" w:space="0" w:color="auto"/>
      </w:divBdr>
    </w:div>
    <w:div w:id="1979797244">
      <w:marLeft w:val="480"/>
      <w:marRight w:val="0"/>
      <w:marTop w:val="0"/>
      <w:marBottom w:val="0"/>
      <w:divBdr>
        <w:top w:val="none" w:sz="0" w:space="0" w:color="auto"/>
        <w:left w:val="none" w:sz="0" w:space="0" w:color="auto"/>
        <w:bottom w:val="none" w:sz="0" w:space="0" w:color="auto"/>
        <w:right w:val="none" w:sz="0" w:space="0" w:color="auto"/>
      </w:divBdr>
    </w:div>
    <w:div w:id="1981107721">
      <w:bodyDiv w:val="1"/>
      <w:marLeft w:val="0"/>
      <w:marRight w:val="0"/>
      <w:marTop w:val="0"/>
      <w:marBottom w:val="0"/>
      <w:divBdr>
        <w:top w:val="none" w:sz="0" w:space="0" w:color="auto"/>
        <w:left w:val="none" w:sz="0" w:space="0" w:color="auto"/>
        <w:bottom w:val="none" w:sz="0" w:space="0" w:color="auto"/>
        <w:right w:val="none" w:sz="0" w:space="0" w:color="auto"/>
      </w:divBdr>
      <w:divsChild>
        <w:div w:id="1916817723">
          <w:marLeft w:val="0"/>
          <w:marRight w:val="0"/>
          <w:marTop w:val="0"/>
          <w:marBottom w:val="0"/>
          <w:divBdr>
            <w:top w:val="none" w:sz="0" w:space="0" w:color="auto"/>
            <w:left w:val="none" w:sz="0" w:space="0" w:color="auto"/>
            <w:bottom w:val="none" w:sz="0" w:space="0" w:color="auto"/>
            <w:right w:val="none" w:sz="0" w:space="0" w:color="auto"/>
          </w:divBdr>
          <w:divsChild>
            <w:div w:id="669410741">
              <w:marLeft w:val="0"/>
              <w:marRight w:val="0"/>
              <w:marTop w:val="0"/>
              <w:marBottom w:val="0"/>
              <w:divBdr>
                <w:top w:val="none" w:sz="0" w:space="0" w:color="auto"/>
                <w:left w:val="none" w:sz="0" w:space="0" w:color="auto"/>
                <w:bottom w:val="none" w:sz="0" w:space="0" w:color="auto"/>
                <w:right w:val="none" w:sz="0" w:space="0" w:color="auto"/>
              </w:divBdr>
              <w:divsChild>
                <w:div w:id="1004748075">
                  <w:marLeft w:val="0"/>
                  <w:marRight w:val="0"/>
                  <w:marTop w:val="0"/>
                  <w:marBottom w:val="0"/>
                  <w:divBdr>
                    <w:top w:val="none" w:sz="0" w:space="0" w:color="auto"/>
                    <w:left w:val="none" w:sz="0" w:space="0" w:color="auto"/>
                    <w:bottom w:val="none" w:sz="0" w:space="0" w:color="auto"/>
                    <w:right w:val="none" w:sz="0" w:space="0" w:color="auto"/>
                  </w:divBdr>
                  <w:divsChild>
                    <w:div w:id="479348712">
                      <w:marLeft w:val="0"/>
                      <w:marRight w:val="0"/>
                      <w:marTop w:val="0"/>
                      <w:marBottom w:val="0"/>
                      <w:divBdr>
                        <w:top w:val="none" w:sz="0" w:space="0" w:color="auto"/>
                        <w:left w:val="none" w:sz="0" w:space="0" w:color="auto"/>
                        <w:bottom w:val="none" w:sz="0" w:space="0" w:color="auto"/>
                        <w:right w:val="none" w:sz="0" w:space="0" w:color="auto"/>
                      </w:divBdr>
                      <w:divsChild>
                        <w:div w:id="1962494205">
                          <w:marLeft w:val="0"/>
                          <w:marRight w:val="0"/>
                          <w:marTop w:val="0"/>
                          <w:marBottom w:val="0"/>
                          <w:divBdr>
                            <w:top w:val="none" w:sz="0" w:space="0" w:color="auto"/>
                            <w:left w:val="none" w:sz="0" w:space="0" w:color="auto"/>
                            <w:bottom w:val="none" w:sz="0" w:space="0" w:color="auto"/>
                            <w:right w:val="none" w:sz="0" w:space="0" w:color="auto"/>
                          </w:divBdr>
                          <w:divsChild>
                            <w:div w:id="104355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268624">
      <w:marLeft w:val="480"/>
      <w:marRight w:val="0"/>
      <w:marTop w:val="0"/>
      <w:marBottom w:val="0"/>
      <w:divBdr>
        <w:top w:val="none" w:sz="0" w:space="0" w:color="auto"/>
        <w:left w:val="none" w:sz="0" w:space="0" w:color="auto"/>
        <w:bottom w:val="none" w:sz="0" w:space="0" w:color="auto"/>
        <w:right w:val="none" w:sz="0" w:space="0" w:color="auto"/>
      </w:divBdr>
    </w:div>
    <w:div w:id="1985698002">
      <w:marLeft w:val="480"/>
      <w:marRight w:val="0"/>
      <w:marTop w:val="0"/>
      <w:marBottom w:val="0"/>
      <w:divBdr>
        <w:top w:val="none" w:sz="0" w:space="0" w:color="auto"/>
        <w:left w:val="none" w:sz="0" w:space="0" w:color="auto"/>
        <w:bottom w:val="none" w:sz="0" w:space="0" w:color="auto"/>
        <w:right w:val="none" w:sz="0" w:space="0" w:color="auto"/>
      </w:divBdr>
    </w:div>
    <w:div w:id="1986010312">
      <w:marLeft w:val="480"/>
      <w:marRight w:val="0"/>
      <w:marTop w:val="0"/>
      <w:marBottom w:val="0"/>
      <w:divBdr>
        <w:top w:val="none" w:sz="0" w:space="0" w:color="auto"/>
        <w:left w:val="none" w:sz="0" w:space="0" w:color="auto"/>
        <w:bottom w:val="none" w:sz="0" w:space="0" w:color="auto"/>
        <w:right w:val="none" w:sz="0" w:space="0" w:color="auto"/>
      </w:divBdr>
    </w:div>
    <w:div w:id="1986659873">
      <w:marLeft w:val="480"/>
      <w:marRight w:val="0"/>
      <w:marTop w:val="0"/>
      <w:marBottom w:val="0"/>
      <w:divBdr>
        <w:top w:val="none" w:sz="0" w:space="0" w:color="auto"/>
        <w:left w:val="none" w:sz="0" w:space="0" w:color="auto"/>
        <w:bottom w:val="none" w:sz="0" w:space="0" w:color="auto"/>
        <w:right w:val="none" w:sz="0" w:space="0" w:color="auto"/>
      </w:divBdr>
    </w:div>
    <w:div w:id="1988626398">
      <w:marLeft w:val="480"/>
      <w:marRight w:val="0"/>
      <w:marTop w:val="0"/>
      <w:marBottom w:val="0"/>
      <w:divBdr>
        <w:top w:val="none" w:sz="0" w:space="0" w:color="auto"/>
        <w:left w:val="none" w:sz="0" w:space="0" w:color="auto"/>
        <w:bottom w:val="none" w:sz="0" w:space="0" w:color="auto"/>
        <w:right w:val="none" w:sz="0" w:space="0" w:color="auto"/>
      </w:divBdr>
    </w:div>
    <w:div w:id="1989745586">
      <w:marLeft w:val="480"/>
      <w:marRight w:val="0"/>
      <w:marTop w:val="0"/>
      <w:marBottom w:val="0"/>
      <w:divBdr>
        <w:top w:val="none" w:sz="0" w:space="0" w:color="auto"/>
        <w:left w:val="none" w:sz="0" w:space="0" w:color="auto"/>
        <w:bottom w:val="none" w:sz="0" w:space="0" w:color="auto"/>
        <w:right w:val="none" w:sz="0" w:space="0" w:color="auto"/>
      </w:divBdr>
    </w:div>
    <w:div w:id="1991591548">
      <w:marLeft w:val="480"/>
      <w:marRight w:val="0"/>
      <w:marTop w:val="0"/>
      <w:marBottom w:val="0"/>
      <w:divBdr>
        <w:top w:val="none" w:sz="0" w:space="0" w:color="auto"/>
        <w:left w:val="none" w:sz="0" w:space="0" w:color="auto"/>
        <w:bottom w:val="none" w:sz="0" w:space="0" w:color="auto"/>
        <w:right w:val="none" w:sz="0" w:space="0" w:color="auto"/>
      </w:divBdr>
    </w:div>
    <w:div w:id="1991595199">
      <w:marLeft w:val="480"/>
      <w:marRight w:val="0"/>
      <w:marTop w:val="0"/>
      <w:marBottom w:val="0"/>
      <w:divBdr>
        <w:top w:val="none" w:sz="0" w:space="0" w:color="auto"/>
        <w:left w:val="none" w:sz="0" w:space="0" w:color="auto"/>
        <w:bottom w:val="none" w:sz="0" w:space="0" w:color="auto"/>
        <w:right w:val="none" w:sz="0" w:space="0" w:color="auto"/>
      </w:divBdr>
    </w:div>
    <w:div w:id="1991782760">
      <w:marLeft w:val="480"/>
      <w:marRight w:val="0"/>
      <w:marTop w:val="0"/>
      <w:marBottom w:val="0"/>
      <w:divBdr>
        <w:top w:val="none" w:sz="0" w:space="0" w:color="auto"/>
        <w:left w:val="none" w:sz="0" w:space="0" w:color="auto"/>
        <w:bottom w:val="none" w:sz="0" w:space="0" w:color="auto"/>
        <w:right w:val="none" w:sz="0" w:space="0" w:color="auto"/>
      </w:divBdr>
    </w:div>
    <w:div w:id="1992098620">
      <w:marLeft w:val="480"/>
      <w:marRight w:val="0"/>
      <w:marTop w:val="0"/>
      <w:marBottom w:val="0"/>
      <w:divBdr>
        <w:top w:val="none" w:sz="0" w:space="0" w:color="auto"/>
        <w:left w:val="none" w:sz="0" w:space="0" w:color="auto"/>
        <w:bottom w:val="none" w:sz="0" w:space="0" w:color="auto"/>
        <w:right w:val="none" w:sz="0" w:space="0" w:color="auto"/>
      </w:divBdr>
    </w:div>
    <w:div w:id="1992174301">
      <w:marLeft w:val="480"/>
      <w:marRight w:val="0"/>
      <w:marTop w:val="0"/>
      <w:marBottom w:val="0"/>
      <w:divBdr>
        <w:top w:val="none" w:sz="0" w:space="0" w:color="auto"/>
        <w:left w:val="none" w:sz="0" w:space="0" w:color="auto"/>
        <w:bottom w:val="none" w:sz="0" w:space="0" w:color="auto"/>
        <w:right w:val="none" w:sz="0" w:space="0" w:color="auto"/>
      </w:divBdr>
    </w:div>
    <w:div w:id="1992244826">
      <w:marLeft w:val="480"/>
      <w:marRight w:val="0"/>
      <w:marTop w:val="0"/>
      <w:marBottom w:val="0"/>
      <w:divBdr>
        <w:top w:val="none" w:sz="0" w:space="0" w:color="auto"/>
        <w:left w:val="none" w:sz="0" w:space="0" w:color="auto"/>
        <w:bottom w:val="none" w:sz="0" w:space="0" w:color="auto"/>
        <w:right w:val="none" w:sz="0" w:space="0" w:color="auto"/>
      </w:divBdr>
    </w:div>
    <w:div w:id="1992445682">
      <w:marLeft w:val="480"/>
      <w:marRight w:val="0"/>
      <w:marTop w:val="0"/>
      <w:marBottom w:val="0"/>
      <w:divBdr>
        <w:top w:val="none" w:sz="0" w:space="0" w:color="auto"/>
        <w:left w:val="none" w:sz="0" w:space="0" w:color="auto"/>
        <w:bottom w:val="none" w:sz="0" w:space="0" w:color="auto"/>
        <w:right w:val="none" w:sz="0" w:space="0" w:color="auto"/>
      </w:divBdr>
    </w:div>
    <w:div w:id="1992518663">
      <w:marLeft w:val="480"/>
      <w:marRight w:val="0"/>
      <w:marTop w:val="0"/>
      <w:marBottom w:val="0"/>
      <w:divBdr>
        <w:top w:val="none" w:sz="0" w:space="0" w:color="auto"/>
        <w:left w:val="none" w:sz="0" w:space="0" w:color="auto"/>
        <w:bottom w:val="none" w:sz="0" w:space="0" w:color="auto"/>
        <w:right w:val="none" w:sz="0" w:space="0" w:color="auto"/>
      </w:divBdr>
    </w:div>
    <w:div w:id="1993630795">
      <w:marLeft w:val="480"/>
      <w:marRight w:val="0"/>
      <w:marTop w:val="0"/>
      <w:marBottom w:val="0"/>
      <w:divBdr>
        <w:top w:val="none" w:sz="0" w:space="0" w:color="auto"/>
        <w:left w:val="none" w:sz="0" w:space="0" w:color="auto"/>
        <w:bottom w:val="none" w:sz="0" w:space="0" w:color="auto"/>
        <w:right w:val="none" w:sz="0" w:space="0" w:color="auto"/>
      </w:divBdr>
    </w:div>
    <w:div w:id="1993831280">
      <w:marLeft w:val="480"/>
      <w:marRight w:val="0"/>
      <w:marTop w:val="0"/>
      <w:marBottom w:val="0"/>
      <w:divBdr>
        <w:top w:val="none" w:sz="0" w:space="0" w:color="auto"/>
        <w:left w:val="none" w:sz="0" w:space="0" w:color="auto"/>
        <w:bottom w:val="none" w:sz="0" w:space="0" w:color="auto"/>
        <w:right w:val="none" w:sz="0" w:space="0" w:color="auto"/>
      </w:divBdr>
    </w:div>
    <w:div w:id="1994288936">
      <w:marLeft w:val="480"/>
      <w:marRight w:val="0"/>
      <w:marTop w:val="0"/>
      <w:marBottom w:val="0"/>
      <w:divBdr>
        <w:top w:val="none" w:sz="0" w:space="0" w:color="auto"/>
        <w:left w:val="none" w:sz="0" w:space="0" w:color="auto"/>
        <w:bottom w:val="none" w:sz="0" w:space="0" w:color="auto"/>
        <w:right w:val="none" w:sz="0" w:space="0" w:color="auto"/>
      </w:divBdr>
    </w:div>
    <w:div w:id="1994677369">
      <w:bodyDiv w:val="1"/>
      <w:marLeft w:val="0"/>
      <w:marRight w:val="0"/>
      <w:marTop w:val="0"/>
      <w:marBottom w:val="0"/>
      <w:divBdr>
        <w:top w:val="none" w:sz="0" w:space="0" w:color="auto"/>
        <w:left w:val="none" w:sz="0" w:space="0" w:color="auto"/>
        <w:bottom w:val="none" w:sz="0" w:space="0" w:color="auto"/>
        <w:right w:val="none" w:sz="0" w:space="0" w:color="auto"/>
      </w:divBdr>
    </w:div>
    <w:div w:id="1994944764">
      <w:marLeft w:val="480"/>
      <w:marRight w:val="0"/>
      <w:marTop w:val="0"/>
      <w:marBottom w:val="0"/>
      <w:divBdr>
        <w:top w:val="none" w:sz="0" w:space="0" w:color="auto"/>
        <w:left w:val="none" w:sz="0" w:space="0" w:color="auto"/>
        <w:bottom w:val="none" w:sz="0" w:space="0" w:color="auto"/>
        <w:right w:val="none" w:sz="0" w:space="0" w:color="auto"/>
      </w:divBdr>
    </w:div>
    <w:div w:id="1996031569">
      <w:marLeft w:val="480"/>
      <w:marRight w:val="0"/>
      <w:marTop w:val="0"/>
      <w:marBottom w:val="0"/>
      <w:divBdr>
        <w:top w:val="none" w:sz="0" w:space="0" w:color="auto"/>
        <w:left w:val="none" w:sz="0" w:space="0" w:color="auto"/>
        <w:bottom w:val="none" w:sz="0" w:space="0" w:color="auto"/>
        <w:right w:val="none" w:sz="0" w:space="0" w:color="auto"/>
      </w:divBdr>
    </w:div>
    <w:div w:id="1997109317">
      <w:marLeft w:val="480"/>
      <w:marRight w:val="0"/>
      <w:marTop w:val="0"/>
      <w:marBottom w:val="0"/>
      <w:divBdr>
        <w:top w:val="none" w:sz="0" w:space="0" w:color="auto"/>
        <w:left w:val="none" w:sz="0" w:space="0" w:color="auto"/>
        <w:bottom w:val="none" w:sz="0" w:space="0" w:color="auto"/>
        <w:right w:val="none" w:sz="0" w:space="0" w:color="auto"/>
      </w:divBdr>
    </w:div>
    <w:div w:id="1997757571">
      <w:marLeft w:val="480"/>
      <w:marRight w:val="0"/>
      <w:marTop w:val="0"/>
      <w:marBottom w:val="0"/>
      <w:divBdr>
        <w:top w:val="none" w:sz="0" w:space="0" w:color="auto"/>
        <w:left w:val="none" w:sz="0" w:space="0" w:color="auto"/>
        <w:bottom w:val="none" w:sz="0" w:space="0" w:color="auto"/>
        <w:right w:val="none" w:sz="0" w:space="0" w:color="auto"/>
      </w:divBdr>
    </w:div>
    <w:div w:id="1998800540">
      <w:marLeft w:val="480"/>
      <w:marRight w:val="0"/>
      <w:marTop w:val="0"/>
      <w:marBottom w:val="0"/>
      <w:divBdr>
        <w:top w:val="none" w:sz="0" w:space="0" w:color="auto"/>
        <w:left w:val="none" w:sz="0" w:space="0" w:color="auto"/>
        <w:bottom w:val="none" w:sz="0" w:space="0" w:color="auto"/>
        <w:right w:val="none" w:sz="0" w:space="0" w:color="auto"/>
      </w:divBdr>
    </w:div>
    <w:div w:id="1998872584">
      <w:marLeft w:val="480"/>
      <w:marRight w:val="0"/>
      <w:marTop w:val="0"/>
      <w:marBottom w:val="0"/>
      <w:divBdr>
        <w:top w:val="none" w:sz="0" w:space="0" w:color="auto"/>
        <w:left w:val="none" w:sz="0" w:space="0" w:color="auto"/>
        <w:bottom w:val="none" w:sz="0" w:space="0" w:color="auto"/>
        <w:right w:val="none" w:sz="0" w:space="0" w:color="auto"/>
      </w:divBdr>
    </w:div>
    <w:div w:id="2000426706">
      <w:marLeft w:val="480"/>
      <w:marRight w:val="0"/>
      <w:marTop w:val="0"/>
      <w:marBottom w:val="0"/>
      <w:divBdr>
        <w:top w:val="none" w:sz="0" w:space="0" w:color="auto"/>
        <w:left w:val="none" w:sz="0" w:space="0" w:color="auto"/>
        <w:bottom w:val="none" w:sz="0" w:space="0" w:color="auto"/>
        <w:right w:val="none" w:sz="0" w:space="0" w:color="auto"/>
      </w:divBdr>
    </w:div>
    <w:div w:id="2001039169">
      <w:marLeft w:val="480"/>
      <w:marRight w:val="0"/>
      <w:marTop w:val="0"/>
      <w:marBottom w:val="0"/>
      <w:divBdr>
        <w:top w:val="none" w:sz="0" w:space="0" w:color="auto"/>
        <w:left w:val="none" w:sz="0" w:space="0" w:color="auto"/>
        <w:bottom w:val="none" w:sz="0" w:space="0" w:color="auto"/>
        <w:right w:val="none" w:sz="0" w:space="0" w:color="auto"/>
      </w:divBdr>
    </w:div>
    <w:div w:id="2001273868">
      <w:marLeft w:val="480"/>
      <w:marRight w:val="0"/>
      <w:marTop w:val="0"/>
      <w:marBottom w:val="0"/>
      <w:divBdr>
        <w:top w:val="none" w:sz="0" w:space="0" w:color="auto"/>
        <w:left w:val="none" w:sz="0" w:space="0" w:color="auto"/>
        <w:bottom w:val="none" w:sz="0" w:space="0" w:color="auto"/>
        <w:right w:val="none" w:sz="0" w:space="0" w:color="auto"/>
      </w:divBdr>
    </w:div>
    <w:div w:id="2001614963">
      <w:marLeft w:val="480"/>
      <w:marRight w:val="0"/>
      <w:marTop w:val="0"/>
      <w:marBottom w:val="0"/>
      <w:divBdr>
        <w:top w:val="none" w:sz="0" w:space="0" w:color="auto"/>
        <w:left w:val="none" w:sz="0" w:space="0" w:color="auto"/>
        <w:bottom w:val="none" w:sz="0" w:space="0" w:color="auto"/>
        <w:right w:val="none" w:sz="0" w:space="0" w:color="auto"/>
      </w:divBdr>
    </w:div>
    <w:div w:id="2001929438">
      <w:marLeft w:val="480"/>
      <w:marRight w:val="0"/>
      <w:marTop w:val="0"/>
      <w:marBottom w:val="0"/>
      <w:divBdr>
        <w:top w:val="none" w:sz="0" w:space="0" w:color="auto"/>
        <w:left w:val="none" w:sz="0" w:space="0" w:color="auto"/>
        <w:bottom w:val="none" w:sz="0" w:space="0" w:color="auto"/>
        <w:right w:val="none" w:sz="0" w:space="0" w:color="auto"/>
      </w:divBdr>
    </w:div>
    <w:div w:id="2003392842">
      <w:marLeft w:val="480"/>
      <w:marRight w:val="0"/>
      <w:marTop w:val="0"/>
      <w:marBottom w:val="0"/>
      <w:divBdr>
        <w:top w:val="none" w:sz="0" w:space="0" w:color="auto"/>
        <w:left w:val="none" w:sz="0" w:space="0" w:color="auto"/>
        <w:bottom w:val="none" w:sz="0" w:space="0" w:color="auto"/>
        <w:right w:val="none" w:sz="0" w:space="0" w:color="auto"/>
      </w:divBdr>
    </w:div>
    <w:div w:id="2004235624">
      <w:marLeft w:val="480"/>
      <w:marRight w:val="0"/>
      <w:marTop w:val="0"/>
      <w:marBottom w:val="0"/>
      <w:divBdr>
        <w:top w:val="none" w:sz="0" w:space="0" w:color="auto"/>
        <w:left w:val="none" w:sz="0" w:space="0" w:color="auto"/>
        <w:bottom w:val="none" w:sz="0" w:space="0" w:color="auto"/>
        <w:right w:val="none" w:sz="0" w:space="0" w:color="auto"/>
      </w:divBdr>
    </w:div>
    <w:div w:id="2005693746">
      <w:marLeft w:val="480"/>
      <w:marRight w:val="0"/>
      <w:marTop w:val="0"/>
      <w:marBottom w:val="0"/>
      <w:divBdr>
        <w:top w:val="none" w:sz="0" w:space="0" w:color="auto"/>
        <w:left w:val="none" w:sz="0" w:space="0" w:color="auto"/>
        <w:bottom w:val="none" w:sz="0" w:space="0" w:color="auto"/>
        <w:right w:val="none" w:sz="0" w:space="0" w:color="auto"/>
      </w:divBdr>
    </w:div>
    <w:div w:id="2006010845">
      <w:marLeft w:val="480"/>
      <w:marRight w:val="0"/>
      <w:marTop w:val="0"/>
      <w:marBottom w:val="0"/>
      <w:divBdr>
        <w:top w:val="none" w:sz="0" w:space="0" w:color="auto"/>
        <w:left w:val="none" w:sz="0" w:space="0" w:color="auto"/>
        <w:bottom w:val="none" w:sz="0" w:space="0" w:color="auto"/>
        <w:right w:val="none" w:sz="0" w:space="0" w:color="auto"/>
      </w:divBdr>
    </w:div>
    <w:div w:id="2006123541">
      <w:marLeft w:val="480"/>
      <w:marRight w:val="0"/>
      <w:marTop w:val="0"/>
      <w:marBottom w:val="0"/>
      <w:divBdr>
        <w:top w:val="none" w:sz="0" w:space="0" w:color="auto"/>
        <w:left w:val="none" w:sz="0" w:space="0" w:color="auto"/>
        <w:bottom w:val="none" w:sz="0" w:space="0" w:color="auto"/>
        <w:right w:val="none" w:sz="0" w:space="0" w:color="auto"/>
      </w:divBdr>
    </w:div>
    <w:div w:id="2006778650">
      <w:marLeft w:val="480"/>
      <w:marRight w:val="0"/>
      <w:marTop w:val="0"/>
      <w:marBottom w:val="0"/>
      <w:divBdr>
        <w:top w:val="none" w:sz="0" w:space="0" w:color="auto"/>
        <w:left w:val="none" w:sz="0" w:space="0" w:color="auto"/>
        <w:bottom w:val="none" w:sz="0" w:space="0" w:color="auto"/>
        <w:right w:val="none" w:sz="0" w:space="0" w:color="auto"/>
      </w:divBdr>
    </w:div>
    <w:div w:id="2007200844">
      <w:marLeft w:val="480"/>
      <w:marRight w:val="0"/>
      <w:marTop w:val="0"/>
      <w:marBottom w:val="0"/>
      <w:divBdr>
        <w:top w:val="none" w:sz="0" w:space="0" w:color="auto"/>
        <w:left w:val="none" w:sz="0" w:space="0" w:color="auto"/>
        <w:bottom w:val="none" w:sz="0" w:space="0" w:color="auto"/>
        <w:right w:val="none" w:sz="0" w:space="0" w:color="auto"/>
      </w:divBdr>
    </w:div>
    <w:div w:id="2008438677">
      <w:marLeft w:val="480"/>
      <w:marRight w:val="0"/>
      <w:marTop w:val="0"/>
      <w:marBottom w:val="0"/>
      <w:divBdr>
        <w:top w:val="none" w:sz="0" w:space="0" w:color="auto"/>
        <w:left w:val="none" w:sz="0" w:space="0" w:color="auto"/>
        <w:bottom w:val="none" w:sz="0" w:space="0" w:color="auto"/>
        <w:right w:val="none" w:sz="0" w:space="0" w:color="auto"/>
      </w:divBdr>
    </w:div>
    <w:div w:id="2010671148">
      <w:marLeft w:val="480"/>
      <w:marRight w:val="0"/>
      <w:marTop w:val="0"/>
      <w:marBottom w:val="0"/>
      <w:divBdr>
        <w:top w:val="none" w:sz="0" w:space="0" w:color="auto"/>
        <w:left w:val="none" w:sz="0" w:space="0" w:color="auto"/>
        <w:bottom w:val="none" w:sz="0" w:space="0" w:color="auto"/>
        <w:right w:val="none" w:sz="0" w:space="0" w:color="auto"/>
      </w:divBdr>
    </w:div>
    <w:div w:id="2011516817">
      <w:marLeft w:val="480"/>
      <w:marRight w:val="0"/>
      <w:marTop w:val="0"/>
      <w:marBottom w:val="0"/>
      <w:divBdr>
        <w:top w:val="none" w:sz="0" w:space="0" w:color="auto"/>
        <w:left w:val="none" w:sz="0" w:space="0" w:color="auto"/>
        <w:bottom w:val="none" w:sz="0" w:space="0" w:color="auto"/>
        <w:right w:val="none" w:sz="0" w:space="0" w:color="auto"/>
      </w:divBdr>
    </w:div>
    <w:div w:id="2012488499">
      <w:bodyDiv w:val="1"/>
      <w:marLeft w:val="0"/>
      <w:marRight w:val="0"/>
      <w:marTop w:val="0"/>
      <w:marBottom w:val="0"/>
      <w:divBdr>
        <w:top w:val="none" w:sz="0" w:space="0" w:color="auto"/>
        <w:left w:val="none" w:sz="0" w:space="0" w:color="auto"/>
        <w:bottom w:val="none" w:sz="0" w:space="0" w:color="auto"/>
        <w:right w:val="none" w:sz="0" w:space="0" w:color="auto"/>
      </w:divBdr>
    </w:div>
    <w:div w:id="2012876021">
      <w:bodyDiv w:val="1"/>
      <w:marLeft w:val="0"/>
      <w:marRight w:val="0"/>
      <w:marTop w:val="0"/>
      <w:marBottom w:val="0"/>
      <w:divBdr>
        <w:top w:val="none" w:sz="0" w:space="0" w:color="auto"/>
        <w:left w:val="none" w:sz="0" w:space="0" w:color="auto"/>
        <w:bottom w:val="none" w:sz="0" w:space="0" w:color="auto"/>
        <w:right w:val="none" w:sz="0" w:space="0" w:color="auto"/>
      </w:divBdr>
    </w:div>
    <w:div w:id="2013607836">
      <w:marLeft w:val="480"/>
      <w:marRight w:val="0"/>
      <w:marTop w:val="0"/>
      <w:marBottom w:val="0"/>
      <w:divBdr>
        <w:top w:val="none" w:sz="0" w:space="0" w:color="auto"/>
        <w:left w:val="none" w:sz="0" w:space="0" w:color="auto"/>
        <w:bottom w:val="none" w:sz="0" w:space="0" w:color="auto"/>
        <w:right w:val="none" w:sz="0" w:space="0" w:color="auto"/>
      </w:divBdr>
    </w:div>
    <w:div w:id="2014408198">
      <w:marLeft w:val="480"/>
      <w:marRight w:val="0"/>
      <w:marTop w:val="0"/>
      <w:marBottom w:val="0"/>
      <w:divBdr>
        <w:top w:val="none" w:sz="0" w:space="0" w:color="auto"/>
        <w:left w:val="none" w:sz="0" w:space="0" w:color="auto"/>
        <w:bottom w:val="none" w:sz="0" w:space="0" w:color="auto"/>
        <w:right w:val="none" w:sz="0" w:space="0" w:color="auto"/>
      </w:divBdr>
    </w:div>
    <w:div w:id="2016035548">
      <w:marLeft w:val="480"/>
      <w:marRight w:val="0"/>
      <w:marTop w:val="0"/>
      <w:marBottom w:val="0"/>
      <w:divBdr>
        <w:top w:val="none" w:sz="0" w:space="0" w:color="auto"/>
        <w:left w:val="none" w:sz="0" w:space="0" w:color="auto"/>
        <w:bottom w:val="none" w:sz="0" w:space="0" w:color="auto"/>
        <w:right w:val="none" w:sz="0" w:space="0" w:color="auto"/>
      </w:divBdr>
    </w:div>
    <w:div w:id="2017341217">
      <w:marLeft w:val="480"/>
      <w:marRight w:val="0"/>
      <w:marTop w:val="0"/>
      <w:marBottom w:val="0"/>
      <w:divBdr>
        <w:top w:val="none" w:sz="0" w:space="0" w:color="auto"/>
        <w:left w:val="none" w:sz="0" w:space="0" w:color="auto"/>
        <w:bottom w:val="none" w:sz="0" w:space="0" w:color="auto"/>
        <w:right w:val="none" w:sz="0" w:space="0" w:color="auto"/>
      </w:divBdr>
    </w:div>
    <w:div w:id="2017343733">
      <w:marLeft w:val="480"/>
      <w:marRight w:val="0"/>
      <w:marTop w:val="0"/>
      <w:marBottom w:val="0"/>
      <w:divBdr>
        <w:top w:val="none" w:sz="0" w:space="0" w:color="auto"/>
        <w:left w:val="none" w:sz="0" w:space="0" w:color="auto"/>
        <w:bottom w:val="none" w:sz="0" w:space="0" w:color="auto"/>
        <w:right w:val="none" w:sz="0" w:space="0" w:color="auto"/>
      </w:divBdr>
    </w:div>
    <w:div w:id="2017536155">
      <w:marLeft w:val="480"/>
      <w:marRight w:val="0"/>
      <w:marTop w:val="0"/>
      <w:marBottom w:val="0"/>
      <w:divBdr>
        <w:top w:val="none" w:sz="0" w:space="0" w:color="auto"/>
        <w:left w:val="none" w:sz="0" w:space="0" w:color="auto"/>
        <w:bottom w:val="none" w:sz="0" w:space="0" w:color="auto"/>
        <w:right w:val="none" w:sz="0" w:space="0" w:color="auto"/>
      </w:divBdr>
    </w:div>
    <w:div w:id="2017728204">
      <w:marLeft w:val="480"/>
      <w:marRight w:val="0"/>
      <w:marTop w:val="0"/>
      <w:marBottom w:val="0"/>
      <w:divBdr>
        <w:top w:val="none" w:sz="0" w:space="0" w:color="auto"/>
        <w:left w:val="none" w:sz="0" w:space="0" w:color="auto"/>
        <w:bottom w:val="none" w:sz="0" w:space="0" w:color="auto"/>
        <w:right w:val="none" w:sz="0" w:space="0" w:color="auto"/>
      </w:divBdr>
    </w:div>
    <w:div w:id="2017730610">
      <w:marLeft w:val="480"/>
      <w:marRight w:val="0"/>
      <w:marTop w:val="0"/>
      <w:marBottom w:val="0"/>
      <w:divBdr>
        <w:top w:val="none" w:sz="0" w:space="0" w:color="auto"/>
        <w:left w:val="none" w:sz="0" w:space="0" w:color="auto"/>
        <w:bottom w:val="none" w:sz="0" w:space="0" w:color="auto"/>
        <w:right w:val="none" w:sz="0" w:space="0" w:color="auto"/>
      </w:divBdr>
    </w:div>
    <w:div w:id="2018117867">
      <w:marLeft w:val="480"/>
      <w:marRight w:val="0"/>
      <w:marTop w:val="0"/>
      <w:marBottom w:val="0"/>
      <w:divBdr>
        <w:top w:val="none" w:sz="0" w:space="0" w:color="auto"/>
        <w:left w:val="none" w:sz="0" w:space="0" w:color="auto"/>
        <w:bottom w:val="none" w:sz="0" w:space="0" w:color="auto"/>
        <w:right w:val="none" w:sz="0" w:space="0" w:color="auto"/>
      </w:divBdr>
    </w:div>
    <w:div w:id="2018532717">
      <w:marLeft w:val="480"/>
      <w:marRight w:val="0"/>
      <w:marTop w:val="0"/>
      <w:marBottom w:val="0"/>
      <w:divBdr>
        <w:top w:val="none" w:sz="0" w:space="0" w:color="auto"/>
        <w:left w:val="none" w:sz="0" w:space="0" w:color="auto"/>
        <w:bottom w:val="none" w:sz="0" w:space="0" w:color="auto"/>
        <w:right w:val="none" w:sz="0" w:space="0" w:color="auto"/>
      </w:divBdr>
    </w:div>
    <w:div w:id="2020114249">
      <w:marLeft w:val="480"/>
      <w:marRight w:val="0"/>
      <w:marTop w:val="0"/>
      <w:marBottom w:val="0"/>
      <w:divBdr>
        <w:top w:val="none" w:sz="0" w:space="0" w:color="auto"/>
        <w:left w:val="none" w:sz="0" w:space="0" w:color="auto"/>
        <w:bottom w:val="none" w:sz="0" w:space="0" w:color="auto"/>
        <w:right w:val="none" w:sz="0" w:space="0" w:color="auto"/>
      </w:divBdr>
    </w:div>
    <w:div w:id="2022200710">
      <w:bodyDiv w:val="1"/>
      <w:marLeft w:val="0"/>
      <w:marRight w:val="0"/>
      <w:marTop w:val="0"/>
      <w:marBottom w:val="0"/>
      <w:divBdr>
        <w:top w:val="none" w:sz="0" w:space="0" w:color="auto"/>
        <w:left w:val="none" w:sz="0" w:space="0" w:color="auto"/>
        <w:bottom w:val="none" w:sz="0" w:space="0" w:color="auto"/>
        <w:right w:val="none" w:sz="0" w:space="0" w:color="auto"/>
      </w:divBdr>
    </w:div>
    <w:div w:id="2022704439">
      <w:marLeft w:val="480"/>
      <w:marRight w:val="0"/>
      <w:marTop w:val="0"/>
      <w:marBottom w:val="0"/>
      <w:divBdr>
        <w:top w:val="none" w:sz="0" w:space="0" w:color="auto"/>
        <w:left w:val="none" w:sz="0" w:space="0" w:color="auto"/>
        <w:bottom w:val="none" w:sz="0" w:space="0" w:color="auto"/>
        <w:right w:val="none" w:sz="0" w:space="0" w:color="auto"/>
      </w:divBdr>
    </w:div>
    <w:div w:id="2025286005">
      <w:marLeft w:val="480"/>
      <w:marRight w:val="0"/>
      <w:marTop w:val="0"/>
      <w:marBottom w:val="0"/>
      <w:divBdr>
        <w:top w:val="none" w:sz="0" w:space="0" w:color="auto"/>
        <w:left w:val="none" w:sz="0" w:space="0" w:color="auto"/>
        <w:bottom w:val="none" w:sz="0" w:space="0" w:color="auto"/>
        <w:right w:val="none" w:sz="0" w:space="0" w:color="auto"/>
      </w:divBdr>
    </w:div>
    <w:div w:id="2025789710">
      <w:marLeft w:val="480"/>
      <w:marRight w:val="0"/>
      <w:marTop w:val="0"/>
      <w:marBottom w:val="0"/>
      <w:divBdr>
        <w:top w:val="none" w:sz="0" w:space="0" w:color="auto"/>
        <w:left w:val="none" w:sz="0" w:space="0" w:color="auto"/>
        <w:bottom w:val="none" w:sz="0" w:space="0" w:color="auto"/>
        <w:right w:val="none" w:sz="0" w:space="0" w:color="auto"/>
      </w:divBdr>
    </w:div>
    <w:div w:id="2029326460">
      <w:marLeft w:val="480"/>
      <w:marRight w:val="0"/>
      <w:marTop w:val="0"/>
      <w:marBottom w:val="0"/>
      <w:divBdr>
        <w:top w:val="none" w:sz="0" w:space="0" w:color="auto"/>
        <w:left w:val="none" w:sz="0" w:space="0" w:color="auto"/>
        <w:bottom w:val="none" w:sz="0" w:space="0" w:color="auto"/>
        <w:right w:val="none" w:sz="0" w:space="0" w:color="auto"/>
      </w:divBdr>
    </w:div>
    <w:div w:id="2030402756">
      <w:marLeft w:val="480"/>
      <w:marRight w:val="0"/>
      <w:marTop w:val="0"/>
      <w:marBottom w:val="0"/>
      <w:divBdr>
        <w:top w:val="none" w:sz="0" w:space="0" w:color="auto"/>
        <w:left w:val="none" w:sz="0" w:space="0" w:color="auto"/>
        <w:bottom w:val="none" w:sz="0" w:space="0" w:color="auto"/>
        <w:right w:val="none" w:sz="0" w:space="0" w:color="auto"/>
      </w:divBdr>
    </w:div>
    <w:div w:id="2030525183">
      <w:marLeft w:val="480"/>
      <w:marRight w:val="0"/>
      <w:marTop w:val="0"/>
      <w:marBottom w:val="0"/>
      <w:divBdr>
        <w:top w:val="none" w:sz="0" w:space="0" w:color="auto"/>
        <w:left w:val="none" w:sz="0" w:space="0" w:color="auto"/>
        <w:bottom w:val="none" w:sz="0" w:space="0" w:color="auto"/>
        <w:right w:val="none" w:sz="0" w:space="0" w:color="auto"/>
      </w:divBdr>
    </w:div>
    <w:div w:id="2031712528">
      <w:marLeft w:val="480"/>
      <w:marRight w:val="0"/>
      <w:marTop w:val="0"/>
      <w:marBottom w:val="0"/>
      <w:divBdr>
        <w:top w:val="none" w:sz="0" w:space="0" w:color="auto"/>
        <w:left w:val="none" w:sz="0" w:space="0" w:color="auto"/>
        <w:bottom w:val="none" w:sz="0" w:space="0" w:color="auto"/>
        <w:right w:val="none" w:sz="0" w:space="0" w:color="auto"/>
      </w:divBdr>
    </w:div>
    <w:div w:id="2032029285">
      <w:marLeft w:val="480"/>
      <w:marRight w:val="0"/>
      <w:marTop w:val="0"/>
      <w:marBottom w:val="0"/>
      <w:divBdr>
        <w:top w:val="none" w:sz="0" w:space="0" w:color="auto"/>
        <w:left w:val="none" w:sz="0" w:space="0" w:color="auto"/>
        <w:bottom w:val="none" w:sz="0" w:space="0" w:color="auto"/>
        <w:right w:val="none" w:sz="0" w:space="0" w:color="auto"/>
      </w:divBdr>
    </w:div>
    <w:div w:id="2032565081">
      <w:marLeft w:val="480"/>
      <w:marRight w:val="0"/>
      <w:marTop w:val="0"/>
      <w:marBottom w:val="0"/>
      <w:divBdr>
        <w:top w:val="none" w:sz="0" w:space="0" w:color="auto"/>
        <w:left w:val="none" w:sz="0" w:space="0" w:color="auto"/>
        <w:bottom w:val="none" w:sz="0" w:space="0" w:color="auto"/>
        <w:right w:val="none" w:sz="0" w:space="0" w:color="auto"/>
      </w:divBdr>
    </w:div>
    <w:div w:id="2032762544">
      <w:marLeft w:val="480"/>
      <w:marRight w:val="0"/>
      <w:marTop w:val="0"/>
      <w:marBottom w:val="0"/>
      <w:divBdr>
        <w:top w:val="none" w:sz="0" w:space="0" w:color="auto"/>
        <w:left w:val="none" w:sz="0" w:space="0" w:color="auto"/>
        <w:bottom w:val="none" w:sz="0" w:space="0" w:color="auto"/>
        <w:right w:val="none" w:sz="0" w:space="0" w:color="auto"/>
      </w:divBdr>
    </w:div>
    <w:div w:id="2033411526">
      <w:marLeft w:val="480"/>
      <w:marRight w:val="0"/>
      <w:marTop w:val="0"/>
      <w:marBottom w:val="0"/>
      <w:divBdr>
        <w:top w:val="none" w:sz="0" w:space="0" w:color="auto"/>
        <w:left w:val="none" w:sz="0" w:space="0" w:color="auto"/>
        <w:bottom w:val="none" w:sz="0" w:space="0" w:color="auto"/>
        <w:right w:val="none" w:sz="0" w:space="0" w:color="auto"/>
      </w:divBdr>
    </w:div>
    <w:div w:id="2033606301">
      <w:marLeft w:val="480"/>
      <w:marRight w:val="0"/>
      <w:marTop w:val="0"/>
      <w:marBottom w:val="0"/>
      <w:divBdr>
        <w:top w:val="none" w:sz="0" w:space="0" w:color="auto"/>
        <w:left w:val="none" w:sz="0" w:space="0" w:color="auto"/>
        <w:bottom w:val="none" w:sz="0" w:space="0" w:color="auto"/>
        <w:right w:val="none" w:sz="0" w:space="0" w:color="auto"/>
      </w:divBdr>
    </w:div>
    <w:div w:id="2034457272">
      <w:marLeft w:val="480"/>
      <w:marRight w:val="0"/>
      <w:marTop w:val="0"/>
      <w:marBottom w:val="0"/>
      <w:divBdr>
        <w:top w:val="none" w:sz="0" w:space="0" w:color="auto"/>
        <w:left w:val="none" w:sz="0" w:space="0" w:color="auto"/>
        <w:bottom w:val="none" w:sz="0" w:space="0" w:color="auto"/>
        <w:right w:val="none" w:sz="0" w:space="0" w:color="auto"/>
      </w:divBdr>
    </w:div>
    <w:div w:id="2035187124">
      <w:marLeft w:val="480"/>
      <w:marRight w:val="0"/>
      <w:marTop w:val="0"/>
      <w:marBottom w:val="0"/>
      <w:divBdr>
        <w:top w:val="none" w:sz="0" w:space="0" w:color="auto"/>
        <w:left w:val="none" w:sz="0" w:space="0" w:color="auto"/>
        <w:bottom w:val="none" w:sz="0" w:space="0" w:color="auto"/>
        <w:right w:val="none" w:sz="0" w:space="0" w:color="auto"/>
      </w:divBdr>
    </w:div>
    <w:div w:id="2035879431">
      <w:marLeft w:val="480"/>
      <w:marRight w:val="0"/>
      <w:marTop w:val="0"/>
      <w:marBottom w:val="0"/>
      <w:divBdr>
        <w:top w:val="none" w:sz="0" w:space="0" w:color="auto"/>
        <w:left w:val="none" w:sz="0" w:space="0" w:color="auto"/>
        <w:bottom w:val="none" w:sz="0" w:space="0" w:color="auto"/>
        <w:right w:val="none" w:sz="0" w:space="0" w:color="auto"/>
      </w:divBdr>
    </w:div>
    <w:div w:id="2036541670">
      <w:bodyDiv w:val="1"/>
      <w:marLeft w:val="0"/>
      <w:marRight w:val="0"/>
      <w:marTop w:val="0"/>
      <w:marBottom w:val="0"/>
      <w:divBdr>
        <w:top w:val="none" w:sz="0" w:space="0" w:color="auto"/>
        <w:left w:val="none" w:sz="0" w:space="0" w:color="auto"/>
        <w:bottom w:val="none" w:sz="0" w:space="0" w:color="auto"/>
        <w:right w:val="none" w:sz="0" w:space="0" w:color="auto"/>
      </w:divBdr>
    </w:div>
    <w:div w:id="2038307327">
      <w:marLeft w:val="480"/>
      <w:marRight w:val="0"/>
      <w:marTop w:val="0"/>
      <w:marBottom w:val="0"/>
      <w:divBdr>
        <w:top w:val="none" w:sz="0" w:space="0" w:color="auto"/>
        <w:left w:val="none" w:sz="0" w:space="0" w:color="auto"/>
        <w:bottom w:val="none" w:sz="0" w:space="0" w:color="auto"/>
        <w:right w:val="none" w:sz="0" w:space="0" w:color="auto"/>
      </w:divBdr>
    </w:div>
    <w:div w:id="2043046681">
      <w:marLeft w:val="480"/>
      <w:marRight w:val="0"/>
      <w:marTop w:val="0"/>
      <w:marBottom w:val="0"/>
      <w:divBdr>
        <w:top w:val="none" w:sz="0" w:space="0" w:color="auto"/>
        <w:left w:val="none" w:sz="0" w:space="0" w:color="auto"/>
        <w:bottom w:val="none" w:sz="0" w:space="0" w:color="auto"/>
        <w:right w:val="none" w:sz="0" w:space="0" w:color="auto"/>
      </w:divBdr>
    </w:div>
    <w:div w:id="2043942793">
      <w:marLeft w:val="480"/>
      <w:marRight w:val="0"/>
      <w:marTop w:val="0"/>
      <w:marBottom w:val="0"/>
      <w:divBdr>
        <w:top w:val="none" w:sz="0" w:space="0" w:color="auto"/>
        <w:left w:val="none" w:sz="0" w:space="0" w:color="auto"/>
        <w:bottom w:val="none" w:sz="0" w:space="0" w:color="auto"/>
        <w:right w:val="none" w:sz="0" w:space="0" w:color="auto"/>
      </w:divBdr>
    </w:div>
    <w:div w:id="2043943593">
      <w:marLeft w:val="480"/>
      <w:marRight w:val="0"/>
      <w:marTop w:val="0"/>
      <w:marBottom w:val="0"/>
      <w:divBdr>
        <w:top w:val="none" w:sz="0" w:space="0" w:color="auto"/>
        <w:left w:val="none" w:sz="0" w:space="0" w:color="auto"/>
        <w:bottom w:val="none" w:sz="0" w:space="0" w:color="auto"/>
        <w:right w:val="none" w:sz="0" w:space="0" w:color="auto"/>
      </w:divBdr>
    </w:div>
    <w:div w:id="2044015498">
      <w:marLeft w:val="480"/>
      <w:marRight w:val="0"/>
      <w:marTop w:val="0"/>
      <w:marBottom w:val="0"/>
      <w:divBdr>
        <w:top w:val="none" w:sz="0" w:space="0" w:color="auto"/>
        <w:left w:val="none" w:sz="0" w:space="0" w:color="auto"/>
        <w:bottom w:val="none" w:sz="0" w:space="0" w:color="auto"/>
        <w:right w:val="none" w:sz="0" w:space="0" w:color="auto"/>
      </w:divBdr>
    </w:div>
    <w:div w:id="2044940211">
      <w:marLeft w:val="480"/>
      <w:marRight w:val="0"/>
      <w:marTop w:val="0"/>
      <w:marBottom w:val="0"/>
      <w:divBdr>
        <w:top w:val="none" w:sz="0" w:space="0" w:color="auto"/>
        <w:left w:val="none" w:sz="0" w:space="0" w:color="auto"/>
        <w:bottom w:val="none" w:sz="0" w:space="0" w:color="auto"/>
        <w:right w:val="none" w:sz="0" w:space="0" w:color="auto"/>
      </w:divBdr>
    </w:div>
    <w:div w:id="2045329937">
      <w:marLeft w:val="480"/>
      <w:marRight w:val="0"/>
      <w:marTop w:val="0"/>
      <w:marBottom w:val="0"/>
      <w:divBdr>
        <w:top w:val="none" w:sz="0" w:space="0" w:color="auto"/>
        <w:left w:val="none" w:sz="0" w:space="0" w:color="auto"/>
        <w:bottom w:val="none" w:sz="0" w:space="0" w:color="auto"/>
        <w:right w:val="none" w:sz="0" w:space="0" w:color="auto"/>
      </w:divBdr>
    </w:div>
    <w:div w:id="2045790235">
      <w:marLeft w:val="480"/>
      <w:marRight w:val="0"/>
      <w:marTop w:val="0"/>
      <w:marBottom w:val="0"/>
      <w:divBdr>
        <w:top w:val="none" w:sz="0" w:space="0" w:color="auto"/>
        <w:left w:val="none" w:sz="0" w:space="0" w:color="auto"/>
        <w:bottom w:val="none" w:sz="0" w:space="0" w:color="auto"/>
        <w:right w:val="none" w:sz="0" w:space="0" w:color="auto"/>
      </w:divBdr>
    </w:div>
    <w:div w:id="2047484954">
      <w:marLeft w:val="480"/>
      <w:marRight w:val="0"/>
      <w:marTop w:val="0"/>
      <w:marBottom w:val="0"/>
      <w:divBdr>
        <w:top w:val="none" w:sz="0" w:space="0" w:color="auto"/>
        <w:left w:val="none" w:sz="0" w:space="0" w:color="auto"/>
        <w:bottom w:val="none" w:sz="0" w:space="0" w:color="auto"/>
        <w:right w:val="none" w:sz="0" w:space="0" w:color="auto"/>
      </w:divBdr>
    </w:div>
    <w:div w:id="2048681066">
      <w:bodyDiv w:val="1"/>
      <w:marLeft w:val="0"/>
      <w:marRight w:val="0"/>
      <w:marTop w:val="0"/>
      <w:marBottom w:val="0"/>
      <w:divBdr>
        <w:top w:val="none" w:sz="0" w:space="0" w:color="auto"/>
        <w:left w:val="none" w:sz="0" w:space="0" w:color="auto"/>
        <w:bottom w:val="none" w:sz="0" w:space="0" w:color="auto"/>
        <w:right w:val="none" w:sz="0" w:space="0" w:color="auto"/>
      </w:divBdr>
    </w:div>
    <w:div w:id="2050182729">
      <w:marLeft w:val="480"/>
      <w:marRight w:val="0"/>
      <w:marTop w:val="0"/>
      <w:marBottom w:val="0"/>
      <w:divBdr>
        <w:top w:val="none" w:sz="0" w:space="0" w:color="auto"/>
        <w:left w:val="none" w:sz="0" w:space="0" w:color="auto"/>
        <w:bottom w:val="none" w:sz="0" w:space="0" w:color="auto"/>
        <w:right w:val="none" w:sz="0" w:space="0" w:color="auto"/>
      </w:divBdr>
    </w:div>
    <w:div w:id="2051571593">
      <w:marLeft w:val="480"/>
      <w:marRight w:val="0"/>
      <w:marTop w:val="0"/>
      <w:marBottom w:val="0"/>
      <w:divBdr>
        <w:top w:val="none" w:sz="0" w:space="0" w:color="auto"/>
        <w:left w:val="none" w:sz="0" w:space="0" w:color="auto"/>
        <w:bottom w:val="none" w:sz="0" w:space="0" w:color="auto"/>
        <w:right w:val="none" w:sz="0" w:space="0" w:color="auto"/>
      </w:divBdr>
    </w:div>
    <w:div w:id="2051807856">
      <w:marLeft w:val="480"/>
      <w:marRight w:val="0"/>
      <w:marTop w:val="0"/>
      <w:marBottom w:val="0"/>
      <w:divBdr>
        <w:top w:val="none" w:sz="0" w:space="0" w:color="auto"/>
        <w:left w:val="none" w:sz="0" w:space="0" w:color="auto"/>
        <w:bottom w:val="none" w:sz="0" w:space="0" w:color="auto"/>
        <w:right w:val="none" w:sz="0" w:space="0" w:color="auto"/>
      </w:divBdr>
    </w:div>
    <w:div w:id="2051876048">
      <w:marLeft w:val="480"/>
      <w:marRight w:val="0"/>
      <w:marTop w:val="0"/>
      <w:marBottom w:val="0"/>
      <w:divBdr>
        <w:top w:val="none" w:sz="0" w:space="0" w:color="auto"/>
        <w:left w:val="none" w:sz="0" w:space="0" w:color="auto"/>
        <w:bottom w:val="none" w:sz="0" w:space="0" w:color="auto"/>
        <w:right w:val="none" w:sz="0" w:space="0" w:color="auto"/>
      </w:divBdr>
    </w:div>
    <w:div w:id="2051956431">
      <w:marLeft w:val="480"/>
      <w:marRight w:val="0"/>
      <w:marTop w:val="0"/>
      <w:marBottom w:val="0"/>
      <w:divBdr>
        <w:top w:val="none" w:sz="0" w:space="0" w:color="auto"/>
        <w:left w:val="none" w:sz="0" w:space="0" w:color="auto"/>
        <w:bottom w:val="none" w:sz="0" w:space="0" w:color="auto"/>
        <w:right w:val="none" w:sz="0" w:space="0" w:color="auto"/>
      </w:divBdr>
    </w:div>
    <w:div w:id="2053798014">
      <w:marLeft w:val="480"/>
      <w:marRight w:val="0"/>
      <w:marTop w:val="0"/>
      <w:marBottom w:val="0"/>
      <w:divBdr>
        <w:top w:val="none" w:sz="0" w:space="0" w:color="auto"/>
        <w:left w:val="none" w:sz="0" w:space="0" w:color="auto"/>
        <w:bottom w:val="none" w:sz="0" w:space="0" w:color="auto"/>
        <w:right w:val="none" w:sz="0" w:space="0" w:color="auto"/>
      </w:divBdr>
    </w:div>
    <w:div w:id="2054962134">
      <w:bodyDiv w:val="1"/>
      <w:marLeft w:val="0"/>
      <w:marRight w:val="0"/>
      <w:marTop w:val="0"/>
      <w:marBottom w:val="0"/>
      <w:divBdr>
        <w:top w:val="none" w:sz="0" w:space="0" w:color="auto"/>
        <w:left w:val="none" w:sz="0" w:space="0" w:color="auto"/>
        <w:bottom w:val="none" w:sz="0" w:space="0" w:color="auto"/>
        <w:right w:val="none" w:sz="0" w:space="0" w:color="auto"/>
      </w:divBdr>
    </w:div>
    <w:div w:id="2055350154">
      <w:marLeft w:val="480"/>
      <w:marRight w:val="0"/>
      <w:marTop w:val="0"/>
      <w:marBottom w:val="0"/>
      <w:divBdr>
        <w:top w:val="none" w:sz="0" w:space="0" w:color="auto"/>
        <w:left w:val="none" w:sz="0" w:space="0" w:color="auto"/>
        <w:bottom w:val="none" w:sz="0" w:space="0" w:color="auto"/>
        <w:right w:val="none" w:sz="0" w:space="0" w:color="auto"/>
      </w:divBdr>
    </w:div>
    <w:div w:id="2056654449">
      <w:marLeft w:val="480"/>
      <w:marRight w:val="0"/>
      <w:marTop w:val="0"/>
      <w:marBottom w:val="0"/>
      <w:divBdr>
        <w:top w:val="none" w:sz="0" w:space="0" w:color="auto"/>
        <w:left w:val="none" w:sz="0" w:space="0" w:color="auto"/>
        <w:bottom w:val="none" w:sz="0" w:space="0" w:color="auto"/>
        <w:right w:val="none" w:sz="0" w:space="0" w:color="auto"/>
      </w:divBdr>
    </w:div>
    <w:div w:id="2057967296">
      <w:marLeft w:val="480"/>
      <w:marRight w:val="0"/>
      <w:marTop w:val="0"/>
      <w:marBottom w:val="0"/>
      <w:divBdr>
        <w:top w:val="none" w:sz="0" w:space="0" w:color="auto"/>
        <w:left w:val="none" w:sz="0" w:space="0" w:color="auto"/>
        <w:bottom w:val="none" w:sz="0" w:space="0" w:color="auto"/>
        <w:right w:val="none" w:sz="0" w:space="0" w:color="auto"/>
      </w:divBdr>
    </w:div>
    <w:div w:id="2059011189">
      <w:marLeft w:val="480"/>
      <w:marRight w:val="0"/>
      <w:marTop w:val="0"/>
      <w:marBottom w:val="0"/>
      <w:divBdr>
        <w:top w:val="none" w:sz="0" w:space="0" w:color="auto"/>
        <w:left w:val="none" w:sz="0" w:space="0" w:color="auto"/>
        <w:bottom w:val="none" w:sz="0" w:space="0" w:color="auto"/>
        <w:right w:val="none" w:sz="0" w:space="0" w:color="auto"/>
      </w:divBdr>
    </w:div>
    <w:div w:id="2059164083">
      <w:marLeft w:val="480"/>
      <w:marRight w:val="0"/>
      <w:marTop w:val="0"/>
      <w:marBottom w:val="0"/>
      <w:divBdr>
        <w:top w:val="none" w:sz="0" w:space="0" w:color="auto"/>
        <w:left w:val="none" w:sz="0" w:space="0" w:color="auto"/>
        <w:bottom w:val="none" w:sz="0" w:space="0" w:color="auto"/>
        <w:right w:val="none" w:sz="0" w:space="0" w:color="auto"/>
      </w:divBdr>
    </w:div>
    <w:div w:id="2059233975">
      <w:marLeft w:val="480"/>
      <w:marRight w:val="0"/>
      <w:marTop w:val="0"/>
      <w:marBottom w:val="0"/>
      <w:divBdr>
        <w:top w:val="none" w:sz="0" w:space="0" w:color="auto"/>
        <w:left w:val="none" w:sz="0" w:space="0" w:color="auto"/>
        <w:bottom w:val="none" w:sz="0" w:space="0" w:color="auto"/>
        <w:right w:val="none" w:sz="0" w:space="0" w:color="auto"/>
      </w:divBdr>
    </w:div>
    <w:div w:id="2060126422">
      <w:marLeft w:val="480"/>
      <w:marRight w:val="0"/>
      <w:marTop w:val="0"/>
      <w:marBottom w:val="0"/>
      <w:divBdr>
        <w:top w:val="none" w:sz="0" w:space="0" w:color="auto"/>
        <w:left w:val="none" w:sz="0" w:space="0" w:color="auto"/>
        <w:bottom w:val="none" w:sz="0" w:space="0" w:color="auto"/>
        <w:right w:val="none" w:sz="0" w:space="0" w:color="auto"/>
      </w:divBdr>
    </w:div>
    <w:div w:id="2060323916">
      <w:marLeft w:val="480"/>
      <w:marRight w:val="0"/>
      <w:marTop w:val="0"/>
      <w:marBottom w:val="0"/>
      <w:divBdr>
        <w:top w:val="none" w:sz="0" w:space="0" w:color="auto"/>
        <w:left w:val="none" w:sz="0" w:space="0" w:color="auto"/>
        <w:bottom w:val="none" w:sz="0" w:space="0" w:color="auto"/>
        <w:right w:val="none" w:sz="0" w:space="0" w:color="auto"/>
      </w:divBdr>
    </w:div>
    <w:div w:id="2062753749">
      <w:bodyDiv w:val="1"/>
      <w:marLeft w:val="0"/>
      <w:marRight w:val="0"/>
      <w:marTop w:val="0"/>
      <w:marBottom w:val="0"/>
      <w:divBdr>
        <w:top w:val="none" w:sz="0" w:space="0" w:color="auto"/>
        <w:left w:val="none" w:sz="0" w:space="0" w:color="auto"/>
        <w:bottom w:val="none" w:sz="0" w:space="0" w:color="auto"/>
        <w:right w:val="none" w:sz="0" w:space="0" w:color="auto"/>
      </w:divBdr>
    </w:div>
    <w:div w:id="2063140717">
      <w:marLeft w:val="480"/>
      <w:marRight w:val="0"/>
      <w:marTop w:val="0"/>
      <w:marBottom w:val="0"/>
      <w:divBdr>
        <w:top w:val="none" w:sz="0" w:space="0" w:color="auto"/>
        <w:left w:val="none" w:sz="0" w:space="0" w:color="auto"/>
        <w:bottom w:val="none" w:sz="0" w:space="0" w:color="auto"/>
        <w:right w:val="none" w:sz="0" w:space="0" w:color="auto"/>
      </w:divBdr>
    </w:div>
    <w:div w:id="2064988324">
      <w:marLeft w:val="480"/>
      <w:marRight w:val="0"/>
      <w:marTop w:val="0"/>
      <w:marBottom w:val="0"/>
      <w:divBdr>
        <w:top w:val="none" w:sz="0" w:space="0" w:color="auto"/>
        <w:left w:val="none" w:sz="0" w:space="0" w:color="auto"/>
        <w:bottom w:val="none" w:sz="0" w:space="0" w:color="auto"/>
        <w:right w:val="none" w:sz="0" w:space="0" w:color="auto"/>
      </w:divBdr>
    </w:div>
    <w:div w:id="2065061284">
      <w:marLeft w:val="480"/>
      <w:marRight w:val="0"/>
      <w:marTop w:val="0"/>
      <w:marBottom w:val="0"/>
      <w:divBdr>
        <w:top w:val="none" w:sz="0" w:space="0" w:color="auto"/>
        <w:left w:val="none" w:sz="0" w:space="0" w:color="auto"/>
        <w:bottom w:val="none" w:sz="0" w:space="0" w:color="auto"/>
        <w:right w:val="none" w:sz="0" w:space="0" w:color="auto"/>
      </w:divBdr>
    </w:div>
    <w:div w:id="2065137419">
      <w:marLeft w:val="480"/>
      <w:marRight w:val="0"/>
      <w:marTop w:val="0"/>
      <w:marBottom w:val="0"/>
      <w:divBdr>
        <w:top w:val="none" w:sz="0" w:space="0" w:color="auto"/>
        <w:left w:val="none" w:sz="0" w:space="0" w:color="auto"/>
        <w:bottom w:val="none" w:sz="0" w:space="0" w:color="auto"/>
        <w:right w:val="none" w:sz="0" w:space="0" w:color="auto"/>
      </w:divBdr>
    </w:div>
    <w:div w:id="2066291313">
      <w:marLeft w:val="480"/>
      <w:marRight w:val="0"/>
      <w:marTop w:val="0"/>
      <w:marBottom w:val="0"/>
      <w:divBdr>
        <w:top w:val="none" w:sz="0" w:space="0" w:color="auto"/>
        <w:left w:val="none" w:sz="0" w:space="0" w:color="auto"/>
        <w:bottom w:val="none" w:sz="0" w:space="0" w:color="auto"/>
        <w:right w:val="none" w:sz="0" w:space="0" w:color="auto"/>
      </w:divBdr>
    </w:div>
    <w:div w:id="2066902881">
      <w:marLeft w:val="480"/>
      <w:marRight w:val="0"/>
      <w:marTop w:val="0"/>
      <w:marBottom w:val="0"/>
      <w:divBdr>
        <w:top w:val="none" w:sz="0" w:space="0" w:color="auto"/>
        <w:left w:val="none" w:sz="0" w:space="0" w:color="auto"/>
        <w:bottom w:val="none" w:sz="0" w:space="0" w:color="auto"/>
        <w:right w:val="none" w:sz="0" w:space="0" w:color="auto"/>
      </w:divBdr>
    </w:div>
    <w:div w:id="2067412911">
      <w:marLeft w:val="480"/>
      <w:marRight w:val="0"/>
      <w:marTop w:val="0"/>
      <w:marBottom w:val="0"/>
      <w:divBdr>
        <w:top w:val="none" w:sz="0" w:space="0" w:color="auto"/>
        <w:left w:val="none" w:sz="0" w:space="0" w:color="auto"/>
        <w:bottom w:val="none" w:sz="0" w:space="0" w:color="auto"/>
        <w:right w:val="none" w:sz="0" w:space="0" w:color="auto"/>
      </w:divBdr>
    </w:div>
    <w:div w:id="2068994009">
      <w:marLeft w:val="480"/>
      <w:marRight w:val="0"/>
      <w:marTop w:val="0"/>
      <w:marBottom w:val="0"/>
      <w:divBdr>
        <w:top w:val="none" w:sz="0" w:space="0" w:color="auto"/>
        <w:left w:val="none" w:sz="0" w:space="0" w:color="auto"/>
        <w:bottom w:val="none" w:sz="0" w:space="0" w:color="auto"/>
        <w:right w:val="none" w:sz="0" w:space="0" w:color="auto"/>
      </w:divBdr>
    </w:div>
    <w:div w:id="2071414227">
      <w:marLeft w:val="480"/>
      <w:marRight w:val="0"/>
      <w:marTop w:val="0"/>
      <w:marBottom w:val="0"/>
      <w:divBdr>
        <w:top w:val="none" w:sz="0" w:space="0" w:color="auto"/>
        <w:left w:val="none" w:sz="0" w:space="0" w:color="auto"/>
        <w:bottom w:val="none" w:sz="0" w:space="0" w:color="auto"/>
        <w:right w:val="none" w:sz="0" w:space="0" w:color="auto"/>
      </w:divBdr>
    </w:div>
    <w:div w:id="2071420168">
      <w:bodyDiv w:val="1"/>
      <w:marLeft w:val="0"/>
      <w:marRight w:val="0"/>
      <w:marTop w:val="0"/>
      <w:marBottom w:val="0"/>
      <w:divBdr>
        <w:top w:val="none" w:sz="0" w:space="0" w:color="auto"/>
        <w:left w:val="none" w:sz="0" w:space="0" w:color="auto"/>
        <w:bottom w:val="none" w:sz="0" w:space="0" w:color="auto"/>
        <w:right w:val="none" w:sz="0" w:space="0" w:color="auto"/>
      </w:divBdr>
    </w:div>
    <w:div w:id="2072465444">
      <w:marLeft w:val="480"/>
      <w:marRight w:val="0"/>
      <w:marTop w:val="0"/>
      <w:marBottom w:val="0"/>
      <w:divBdr>
        <w:top w:val="none" w:sz="0" w:space="0" w:color="auto"/>
        <w:left w:val="none" w:sz="0" w:space="0" w:color="auto"/>
        <w:bottom w:val="none" w:sz="0" w:space="0" w:color="auto"/>
        <w:right w:val="none" w:sz="0" w:space="0" w:color="auto"/>
      </w:divBdr>
    </w:div>
    <w:div w:id="2073582493">
      <w:marLeft w:val="480"/>
      <w:marRight w:val="0"/>
      <w:marTop w:val="0"/>
      <w:marBottom w:val="0"/>
      <w:divBdr>
        <w:top w:val="none" w:sz="0" w:space="0" w:color="auto"/>
        <w:left w:val="none" w:sz="0" w:space="0" w:color="auto"/>
        <w:bottom w:val="none" w:sz="0" w:space="0" w:color="auto"/>
        <w:right w:val="none" w:sz="0" w:space="0" w:color="auto"/>
      </w:divBdr>
    </w:div>
    <w:div w:id="2074035009">
      <w:marLeft w:val="480"/>
      <w:marRight w:val="0"/>
      <w:marTop w:val="0"/>
      <w:marBottom w:val="0"/>
      <w:divBdr>
        <w:top w:val="none" w:sz="0" w:space="0" w:color="auto"/>
        <w:left w:val="none" w:sz="0" w:space="0" w:color="auto"/>
        <w:bottom w:val="none" w:sz="0" w:space="0" w:color="auto"/>
        <w:right w:val="none" w:sz="0" w:space="0" w:color="auto"/>
      </w:divBdr>
    </w:div>
    <w:div w:id="2074084350">
      <w:marLeft w:val="480"/>
      <w:marRight w:val="0"/>
      <w:marTop w:val="0"/>
      <w:marBottom w:val="0"/>
      <w:divBdr>
        <w:top w:val="none" w:sz="0" w:space="0" w:color="auto"/>
        <w:left w:val="none" w:sz="0" w:space="0" w:color="auto"/>
        <w:bottom w:val="none" w:sz="0" w:space="0" w:color="auto"/>
        <w:right w:val="none" w:sz="0" w:space="0" w:color="auto"/>
      </w:divBdr>
    </w:div>
    <w:div w:id="2075083981">
      <w:marLeft w:val="480"/>
      <w:marRight w:val="0"/>
      <w:marTop w:val="0"/>
      <w:marBottom w:val="0"/>
      <w:divBdr>
        <w:top w:val="none" w:sz="0" w:space="0" w:color="auto"/>
        <w:left w:val="none" w:sz="0" w:space="0" w:color="auto"/>
        <w:bottom w:val="none" w:sz="0" w:space="0" w:color="auto"/>
        <w:right w:val="none" w:sz="0" w:space="0" w:color="auto"/>
      </w:divBdr>
    </w:div>
    <w:div w:id="2075621707">
      <w:marLeft w:val="480"/>
      <w:marRight w:val="0"/>
      <w:marTop w:val="0"/>
      <w:marBottom w:val="0"/>
      <w:divBdr>
        <w:top w:val="none" w:sz="0" w:space="0" w:color="auto"/>
        <w:left w:val="none" w:sz="0" w:space="0" w:color="auto"/>
        <w:bottom w:val="none" w:sz="0" w:space="0" w:color="auto"/>
        <w:right w:val="none" w:sz="0" w:space="0" w:color="auto"/>
      </w:divBdr>
    </w:div>
    <w:div w:id="2076004013">
      <w:marLeft w:val="480"/>
      <w:marRight w:val="0"/>
      <w:marTop w:val="0"/>
      <w:marBottom w:val="0"/>
      <w:divBdr>
        <w:top w:val="none" w:sz="0" w:space="0" w:color="auto"/>
        <w:left w:val="none" w:sz="0" w:space="0" w:color="auto"/>
        <w:bottom w:val="none" w:sz="0" w:space="0" w:color="auto"/>
        <w:right w:val="none" w:sz="0" w:space="0" w:color="auto"/>
      </w:divBdr>
    </w:div>
    <w:div w:id="2077048889">
      <w:marLeft w:val="480"/>
      <w:marRight w:val="0"/>
      <w:marTop w:val="0"/>
      <w:marBottom w:val="0"/>
      <w:divBdr>
        <w:top w:val="none" w:sz="0" w:space="0" w:color="auto"/>
        <w:left w:val="none" w:sz="0" w:space="0" w:color="auto"/>
        <w:bottom w:val="none" w:sz="0" w:space="0" w:color="auto"/>
        <w:right w:val="none" w:sz="0" w:space="0" w:color="auto"/>
      </w:divBdr>
    </w:div>
    <w:div w:id="2077244714">
      <w:marLeft w:val="480"/>
      <w:marRight w:val="0"/>
      <w:marTop w:val="0"/>
      <w:marBottom w:val="0"/>
      <w:divBdr>
        <w:top w:val="none" w:sz="0" w:space="0" w:color="auto"/>
        <w:left w:val="none" w:sz="0" w:space="0" w:color="auto"/>
        <w:bottom w:val="none" w:sz="0" w:space="0" w:color="auto"/>
        <w:right w:val="none" w:sz="0" w:space="0" w:color="auto"/>
      </w:divBdr>
    </w:div>
    <w:div w:id="2079399554">
      <w:bodyDiv w:val="1"/>
      <w:marLeft w:val="0"/>
      <w:marRight w:val="0"/>
      <w:marTop w:val="0"/>
      <w:marBottom w:val="0"/>
      <w:divBdr>
        <w:top w:val="none" w:sz="0" w:space="0" w:color="auto"/>
        <w:left w:val="none" w:sz="0" w:space="0" w:color="auto"/>
        <w:bottom w:val="none" w:sz="0" w:space="0" w:color="auto"/>
        <w:right w:val="none" w:sz="0" w:space="0" w:color="auto"/>
      </w:divBdr>
    </w:div>
    <w:div w:id="2079545768">
      <w:marLeft w:val="480"/>
      <w:marRight w:val="0"/>
      <w:marTop w:val="0"/>
      <w:marBottom w:val="0"/>
      <w:divBdr>
        <w:top w:val="none" w:sz="0" w:space="0" w:color="auto"/>
        <w:left w:val="none" w:sz="0" w:space="0" w:color="auto"/>
        <w:bottom w:val="none" w:sz="0" w:space="0" w:color="auto"/>
        <w:right w:val="none" w:sz="0" w:space="0" w:color="auto"/>
      </w:divBdr>
    </w:div>
    <w:div w:id="2079940269">
      <w:marLeft w:val="480"/>
      <w:marRight w:val="0"/>
      <w:marTop w:val="0"/>
      <w:marBottom w:val="0"/>
      <w:divBdr>
        <w:top w:val="none" w:sz="0" w:space="0" w:color="auto"/>
        <w:left w:val="none" w:sz="0" w:space="0" w:color="auto"/>
        <w:bottom w:val="none" w:sz="0" w:space="0" w:color="auto"/>
        <w:right w:val="none" w:sz="0" w:space="0" w:color="auto"/>
      </w:divBdr>
    </w:div>
    <w:div w:id="2080013649">
      <w:marLeft w:val="480"/>
      <w:marRight w:val="0"/>
      <w:marTop w:val="0"/>
      <w:marBottom w:val="0"/>
      <w:divBdr>
        <w:top w:val="none" w:sz="0" w:space="0" w:color="auto"/>
        <w:left w:val="none" w:sz="0" w:space="0" w:color="auto"/>
        <w:bottom w:val="none" w:sz="0" w:space="0" w:color="auto"/>
        <w:right w:val="none" w:sz="0" w:space="0" w:color="auto"/>
      </w:divBdr>
    </w:div>
    <w:div w:id="2080977196">
      <w:bodyDiv w:val="1"/>
      <w:marLeft w:val="0"/>
      <w:marRight w:val="0"/>
      <w:marTop w:val="0"/>
      <w:marBottom w:val="0"/>
      <w:divBdr>
        <w:top w:val="none" w:sz="0" w:space="0" w:color="auto"/>
        <w:left w:val="none" w:sz="0" w:space="0" w:color="auto"/>
        <w:bottom w:val="none" w:sz="0" w:space="0" w:color="auto"/>
        <w:right w:val="none" w:sz="0" w:space="0" w:color="auto"/>
      </w:divBdr>
    </w:div>
    <w:div w:id="2081755046">
      <w:marLeft w:val="480"/>
      <w:marRight w:val="0"/>
      <w:marTop w:val="0"/>
      <w:marBottom w:val="0"/>
      <w:divBdr>
        <w:top w:val="none" w:sz="0" w:space="0" w:color="auto"/>
        <w:left w:val="none" w:sz="0" w:space="0" w:color="auto"/>
        <w:bottom w:val="none" w:sz="0" w:space="0" w:color="auto"/>
        <w:right w:val="none" w:sz="0" w:space="0" w:color="auto"/>
      </w:divBdr>
    </w:div>
    <w:div w:id="2083525773">
      <w:marLeft w:val="480"/>
      <w:marRight w:val="0"/>
      <w:marTop w:val="0"/>
      <w:marBottom w:val="0"/>
      <w:divBdr>
        <w:top w:val="none" w:sz="0" w:space="0" w:color="auto"/>
        <w:left w:val="none" w:sz="0" w:space="0" w:color="auto"/>
        <w:bottom w:val="none" w:sz="0" w:space="0" w:color="auto"/>
        <w:right w:val="none" w:sz="0" w:space="0" w:color="auto"/>
      </w:divBdr>
    </w:div>
    <w:div w:id="2084642936">
      <w:marLeft w:val="480"/>
      <w:marRight w:val="0"/>
      <w:marTop w:val="0"/>
      <w:marBottom w:val="0"/>
      <w:divBdr>
        <w:top w:val="none" w:sz="0" w:space="0" w:color="auto"/>
        <w:left w:val="none" w:sz="0" w:space="0" w:color="auto"/>
        <w:bottom w:val="none" w:sz="0" w:space="0" w:color="auto"/>
        <w:right w:val="none" w:sz="0" w:space="0" w:color="auto"/>
      </w:divBdr>
    </w:div>
    <w:div w:id="2084990773">
      <w:marLeft w:val="480"/>
      <w:marRight w:val="0"/>
      <w:marTop w:val="0"/>
      <w:marBottom w:val="0"/>
      <w:divBdr>
        <w:top w:val="none" w:sz="0" w:space="0" w:color="auto"/>
        <w:left w:val="none" w:sz="0" w:space="0" w:color="auto"/>
        <w:bottom w:val="none" w:sz="0" w:space="0" w:color="auto"/>
        <w:right w:val="none" w:sz="0" w:space="0" w:color="auto"/>
      </w:divBdr>
    </w:div>
    <w:div w:id="2086218131">
      <w:marLeft w:val="480"/>
      <w:marRight w:val="0"/>
      <w:marTop w:val="0"/>
      <w:marBottom w:val="0"/>
      <w:divBdr>
        <w:top w:val="none" w:sz="0" w:space="0" w:color="auto"/>
        <w:left w:val="none" w:sz="0" w:space="0" w:color="auto"/>
        <w:bottom w:val="none" w:sz="0" w:space="0" w:color="auto"/>
        <w:right w:val="none" w:sz="0" w:space="0" w:color="auto"/>
      </w:divBdr>
    </w:div>
    <w:div w:id="2086567271">
      <w:marLeft w:val="480"/>
      <w:marRight w:val="0"/>
      <w:marTop w:val="0"/>
      <w:marBottom w:val="0"/>
      <w:divBdr>
        <w:top w:val="none" w:sz="0" w:space="0" w:color="auto"/>
        <w:left w:val="none" w:sz="0" w:space="0" w:color="auto"/>
        <w:bottom w:val="none" w:sz="0" w:space="0" w:color="auto"/>
        <w:right w:val="none" w:sz="0" w:space="0" w:color="auto"/>
      </w:divBdr>
    </w:div>
    <w:div w:id="2087915175">
      <w:marLeft w:val="480"/>
      <w:marRight w:val="0"/>
      <w:marTop w:val="0"/>
      <w:marBottom w:val="0"/>
      <w:divBdr>
        <w:top w:val="none" w:sz="0" w:space="0" w:color="auto"/>
        <w:left w:val="none" w:sz="0" w:space="0" w:color="auto"/>
        <w:bottom w:val="none" w:sz="0" w:space="0" w:color="auto"/>
        <w:right w:val="none" w:sz="0" w:space="0" w:color="auto"/>
      </w:divBdr>
    </w:div>
    <w:div w:id="2087995860">
      <w:marLeft w:val="480"/>
      <w:marRight w:val="0"/>
      <w:marTop w:val="0"/>
      <w:marBottom w:val="0"/>
      <w:divBdr>
        <w:top w:val="none" w:sz="0" w:space="0" w:color="auto"/>
        <w:left w:val="none" w:sz="0" w:space="0" w:color="auto"/>
        <w:bottom w:val="none" w:sz="0" w:space="0" w:color="auto"/>
        <w:right w:val="none" w:sz="0" w:space="0" w:color="auto"/>
      </w:divBdr>
    </w:div>
    <w:div w:id="2089647893">
      <w:marLeft w:val="480"/>
      <w:marRight w:val="0"/>
      <w:marTop w:val="0"/>
      <w:marBottom w:val="0"/>
      <w:divBdr>
        <w:top w:val="none" w:sz="0" w:space="0" w:color="auto"/>
        <w:left w:val="none" w:sz="0" w:space="0" w:color="auto"/>
        <w:bottom w:val="none" w:sz="0" w:space="0" w:color="auto"/>
        <w:right w:val="none" w:sz="0" w:space="0" w:color="auto"/>
      </w:divBdr>
    </w:div>
    <w:div w:id="2091922501">
      <w:marLeft w:val="480"/>
      <w:marRight w:val="0"/>
      <w:marTop w:val="0"/>
      <w:marBottom w:val="0"/>
      <w:divBdr>
        <w:top w:val="none" w:sz="0" w:space="0" w:color="auto"/>
        <w:left w:val="none" w:sz="0" w:space="0" w:color="auto"/>
        <w:bottom w:val="none" w:sz="0" w:space="0" w:color="auto"/>
        <w:right w:val="none" w:sz="0" w:space="0" w:color="auto"/>
      </w:divBdr>
    </w:div>
    <w:div w:id="2094618269">
      <w:marLeft w:val="480"/>
      <w:marRight w:val="0"/>
      <w:marTop w:val="0"/>
      <w:marBottom w:val="0"/>
      <w:divBdr>
        <w:top w:val="none" w:sz="0" w:space="0" w:color="auto"/>
        <w:left w:val="none" w:sz="0" w:space="0" w:color="auto"/>
        <w:bottom w:val="none" w:sz="0" w:space="0" w:color="auto"/>
        <w:right w:val="none" w:sz="0" w:space="0" w:color="auto"/>
      </w:divBdr>
    </w:div>
    <w:div w:id="2095273049">
      <w:marLeft w:val="480"/>
      <w:marRight w:val="0"/>
      <w:marTop w:val="0"/>
      <w:marBottom w:val="0"/>
      <w:divBdr>
        <w:top w:val="none" w:sz="0" w:space="0" w:color="auto"/>
        <w:left w:val="none" w:sz="0" w:space="0" w:color="auto"/>
        <w:bottom w:val="none" w:sz="0" w:space="0" w:color="auto"/>
        <w:right w:val="none" w:sz="0" w:space="0" w:color="auto"/>
      </w:divBdr>
    </w:div>
    <w:div w:id="2096004494">
      <w:marLeft w:val="480"/>
      <w:marRight w:val="0"/>
      <w:marTop w:val="0"/>
      <w:marBottom w:val="0"/>
      <w:divBdr>
        <w:top w:val="none" w:sz="0" w:space="0" w:color="auto"/>
        <w:left w:val="none" w:sz="0" w:space="0" w:color="auto"/>
        <w:bottom w:val="none" w:sz="0" w:space="0" w:color="auto"/>
        <w:right w:val="none" w:sz="0" w:space="0" w:color="auto"/>
      </w:divBdr>
    </w:div>
    <w:div w:id="2097089702">
      <w:marLeft w:val="480"/>
      <w:marRight w:val="0"/>
      <w:marTop w:val="0"/>
      <w:marBottom w:val="0"/>
      <w:divBdr>
        <w:top w:val="none" w:sz="0" w:space="0" w:color="auto"/>
        <w:left w:val="none" w:sz="0" w:space="0" w:color="auto"/>
        <w:bottom w:val="none" w:sz="0" w:space="0" w:color="auto"/>
        <w:right w:val="none" w:sz="0" w:space="0" w:color="auto"/>
      </w:divBdr>
    </w:div>
    <w:div w:id="2097749723">
      <w:marLeft w:val="480"/>
      <w:marRight w:val="0"/>
      <w:marTop w:val="0"/>
      <w:marBottom w:val="0"/>
      <w:divBdr>
        <w:top w:val="none" w:sz="0" w:space="0" w:color="auto"/>
        <w:left w:val="none" w:sz="0" w:space="0" w:color="auto"/>
        <w:bottom w:val="none" w:sz="0" w:space="0" w:color="auto"/>
        <w:right w:val="none" w:sz="0" w:space="0" w:color="auto"/>
      </w:divBdr>
    </w:div>
    <w:div w:id="2099133503">
      <w:marLeft w:val="480"/>
      <w:marRight w:val="0"/>
      <w:marTop w:val="0"/>
      <w:marBottom w:val="0"/>
      <w:divBdr>
        <w:top w:val="none" w:sz="0" w:space="0" w:color="auto"/>
        <w:left w:val="none" w:sz="0" w:space="0" w:color="auto"/>
        <w:bottom w:val="none" w:sz="0" w:space="0" w:color="auto"/>
        <w:right w:val="none" w:sz="0" w:space="0" w:color="auto"/>
      </w:divBdr>
    </w:div>
    <w:div w:id="2099520252">
      <w:marLeft w:val="480"/>
      <w:marRight w:val="0"/>
      <w:marTop w:val="0"/>
      <w:marBottom w:val="0"/>
      <w:divBdr>
        <w:top w:val="none" w:sz="0" w:space="0" w:color="auto"/>
        <w:left w:val="none" w:sz="0" w:space="0" w:color="auto"/>
        <w:bottom w:val="none" w:sz="0" w:space="0" w:color="auto"/>
        <w:right w:val="none" w:sz="0" w:space="0" w:color="auto"/>
      </w:divBdr>
    </w:div>
    <w:div w:id="2099714617">
      <w:marLeft w:val="480"/>
      <w:marRight w:val="0"/>
      <w:marTop w:val="0"/>
      <w:marBottom w:val="0"/>
      <w:divBdr>
        <w:top w:val="none" w:sz="0" w:space="0" w:color="auto"/>
        <w:left w:val="none" w:sz="0" w:space="0" w:color="auto"/>
        <w:bottom w:val="none" w:sz="0" w:space="0" w:color="auto"/>
        <w:right w:val="none" w:sz="0" w:space="0" w:color="auto"/>
      </w:divBdr>
    </w:div>
    <w:div w:id="2100053849">
      <w:marLeft w:val="480"/>
      <w:marRight w:val="0"/>
      <w:marTop w:val="0"/>
      <w:marBottom w:val="0"/>
      <w:divBdr>
        <w:top w:val="none" w:sz="0" w:space="0" w:color="auto"/>
        <w:left w:val="none" w:sz="0" w:space="0" w:color="auto"/>
        <w:bottom w:val="none" w:sz="0" w:space="0" w:color="auto"/>
        <w:right w:val="none" w:sz="0" w:space="0" w:color="auto"/>
      </w:divBdr>
    </w:div>
    <w:div w:id="2100834110">
      <w:marLeft w:val="480"/>
      <w:marRight w:val="0"/>
      <w:marTop w:val="0"/>
      <w:marBottom w:val="0"/>
      <w:divBdr>
        <w:top w:val="none" w:sz="0" w:space="0" w:color="auto"/>
        <w:left w:val="none" w:sz="0" w:space="0" w:color="auto"/>
        <w:bottom w:val="none" w:sz="0" w:space="0" w:color="auto"/>
        <w:right w:val="none" w:sz="0" w:space="0" w:color="auto"/>
      </w:divBdr>
    </w:div>
    <w:div w:id="2101876029">
      <w:marLeft w:val="480"/>
      <w:marRight w:val="0"/>
      <w:marTop w:val="0"/>
      <w:marBottom w:val="0"/>
      <w:divBdr>
        <w:top w:val="none" w:sz="0" w:space="0" w:color="auto"/>
        <w:left w:val="none" w:sz="0" w:space="0" w:color="auto"/>
        <w:bottom w:val="none" w:sz="0" w:space="0" w:color="auto"/>
        <w:right w:val="none" w:sz="0" w:space="0" w:color="auto"/>
      </w:divBdr>
    </w:div>
    <w:div w:id="2102331663">
      <w:marLeft w:val="480"/>
      <w:marRight w:val="0"/>
      <w:marTop w:val="0"/>
      <w:marBottom w:val="0"/>
      <w:divBdr>
        <w:top w:val="none" w:sz="0" w:space="0" w:color="auto"/>
        <w:left w:val="none" w:sz="0" w:space="0" w:color="auto"/>
        <w:bottom w:val="none" w:sz="0" w:space="0" w:color="auto"/>
        <w:right w:val="none" w:sz="0" w:space="0" w:color="auto"/>
      </w:divBdr>
    </w:div>
    <w:div w:id="2102530375">
      <w:marLeft w:val="480"/>
      <w:marRight w:val="0"/>
      <w:marTop w:val="0"/>
      <w:marBottom w:val="0"/>
      <w:divBdr>
        <w:top w:val="none" w:sz="0" w:space="0" w:color="auto"/>
        <w:left w:val="none" w:sz="0" w:space="0" w:color="auto"/>
        <w:bottom w:val="none" w:sz="0" w:space="0" w:color="auto"/>
        <w:right w:val="none" w:sz="0" w:space="0" w:color="auto"/>
      </w:divBdr>
    </w:div>
    <w:div w:id="2103643639">
      <w:marLeft w:val="480"/>
      <w:marRight w:val="0"/>
      <w:marTop w:val="0"/>
      <w:marBottom w:val="0"/>
      <w:divBdr>
        <w:top w:val="none" w:sz="0" w:space="0" w:color="auto"/>
        <w:left w:val="none" w:sz="0" w:space="0" w:color="auto"/>
        <w:bottom w:val="none" w:sz="0" w:space="0" w:color="auto"/>
        <w:right w:val="none" w:sz="0" w:space="0" w:color="auto"/>
      </w:divBdr>
    </w:div>
    <w:div w:id="2103909965">
      <w:marLeft w:val="480"/>
      <w:marRight w:val="0"/>
      <w:marTop w:val="0"/>
      <w:marBottom w:val="0"/>
      <w:divBdr>
        <w:top w:val="none" w:sz="0" w:space="0" w:color="auto"/>
        <w:left w:val="none" w:sz="0" w:space="0" w:color="auto"/>
        <w:bottom w:val="none" w:sz="0" w:space="0" w:color="auto"/>
        <w:right w:val="none" w:sz="0" w:space="0" w:color="auto"/>
      </w:divBdr>
    </w:div>
    <w:div w:id="2105153131">
      <w:marLeft w:val="480"/>
      <w:marRight w:val="0"/>
      <w:marTop w:val="0"/>
      <w:marBottom w:val="0"/>
      <w:divBdr>
        <w:top w:val="none" w:sz="0" w:space="0" w:color="auto"/>
        <w:left w:val="none" w:sz="0" w:space="0" w:color="auto"/>
        <w:bottom w:val="none" w:sz="0" w:space="0" w:color="auto"/>
        <w:right w:val="none" w:sz="0" w:space="0" w:color="auto"/>
      </w:divBdr>
    </w:div>
    <w:div w:id="2108573272">
      <w:marLeft w:val="480"/>
      <w:marRight w:val="0"/>
      <w:marTop w:val="0"/>
      <w:marBottom w:val="0"/>
      <w:divBdr>
        <w:top w:val="none" w:sz="0" w:space="0" w:color="auto"/>
        <w:left w:val="none" w:sz="0" w:space="0" w:color="auto"/>
        <w:bottom w:val="none" w:sz="0" w:space="0" w:color="auto"/>
        <w:right w:val="none" w:sz="0" w:space="0" w:color="auto"/>
      </w:divBdr>
    </w:div>
    <w:div w:id="2110084000">
      <w:marLeft w:val="480"/>
      <w:marRight w:val="0"/>
      <w:marTop w:val="0"/>
      <w:marBottom w:val="0"/>
      <w:divBdr>
        <w:top w:val="none" w:sz="0" w:space="0" w:color="auto"/>
        <w:left w:val="none" w:sz="0" w:space="0" w:color="auto"/>
        <w:bottom w:val="none" w:sz="0" w:space="0" w:color="auto"/>
        <w:right w:val="none" w:sz="0" w:space="0" w:color="auto"/>
      </w:divBdr>
    </w:div>
    <w:div w:id="2110855963">
      <w:marLeft w:val="480"/>
      <w:marRight w:val="0"/>
      <w:marTop w:val="0"/>
      <w:marBottom w:val="0"/>
      <w:divBdr>
        <w:top w:val="none" w:sz="0" w:space="0" w:color="auto"/>
        <w:left w:val="none" w:sz="0" w:space="0" w:color="auto"/>
        <w:bottom w:val="none" w:sz="0" w:space="0" w:color="auto"/>
        <w:right w:val="none" w:sz="0" w:space="0" w:color="auto"/>
      </w:divBdr>
    </w:div>
    <w:div w:id="2113820314">
      <w:marLeft w:val="480"/>
      <w:marRight w:val="0"/>
      <w:marTop w:val="0"/>
      <w:marBottom w:val="0"/>
      <w:divBdr>
        <w:top w:val="none" w:sz="0" w:space="0" w:color="auto"/>
        <w:left w:val="none" w:sz="0" w:space="0" w:color="auto"/>
        <w:bottom w:val="none" w:sz="0" w:space="0" w:color="auto"/>
        <w:right w:val="none" w:sz="0" w:space="0" w:color="auto"/>
      </w:divBdr>
    </w:div>
    <w:div w:id="2114398523">
      <w:marLeft w:val="480"/>
      <w:marRight w:val="0"/>
      <w:marTop w:val="0"/>
      <w:marBottom w:val="0"/>
      <w:divBdr>
        <w:top w:val="none" w:sz="0" w:space="0" w:color="auto"/>
        <w:left w:val="none" w:sz="0" w:space="0" w:color="auto"/>
        <w:bottom w:val="none" w:sz="0" w:space="0" w:color="auto"/>
        <w:right w:val="none" w:sz="0" w:space="0" w:color="auto"/>
      </w:divBdr>
    </w:div>
    <w:div w:id="2116288616">
      <w:marLeft w:val="480"/>
      <w:marRight w:val="0"/>
      <w:marTop w:val="0"/>
      <w:marBottom w:val="0"/>
      <w:divBdr>
        <w:top w:val="none" w:sz="0" w:space="0" w:color="auto"/>
        <w:left w:val="none" w:sz="0" w:space="0" w:color="auto"/>
        <w:bottom w:val="none" w:sz="0" w:space="0" w:color="auto"/>
        <w:right w:val="none" w:sz="0" w:space="0" w:color="auto"/>
      </w:divBdr>
    </w:div>
    <w:div w:id="2117170143">
      <w:marLeft w:val="480"/>
      <w:marRight w:val="0"/>
      <w:marTop w:val="0"/>
      <w:marBottom w:val="0"/>
      <w:divBdr>
        <w:top w:val="none" w:sz="0" w:space="0" w:color="auto"/>
        <w:left w:val="none" w:sz="0" w:space="0" w:color="auto"/>
        <w:bottom w:val="none" w:sz="0" w:space="0" w:color="auto"/>
        <w:right w:val="none" w:sz="0" w:space="0" w:color="auto"/>
      </w:divBdr>
    </w:div>
    <w:div w:id="2119370701">
      <w:marLeft w:val="480"/>
      <w:marRight w:val="0"/>
      <w:marTop w:val="0"/>
      <w:marBottom w:val="0"/>
      <w:divBdr>
        <w:top w:val="none" w:sz="0" w:space="0" w:color="auto"/>
        <w:left w:val="none" w:sz="0" w:space="0" w:color="auto"/>
        <w:bottom w:val="none" w:sz="0" w:space="0" w:color="auto"/>
        <w:right w:val="none" w:sz="0" w:space="0" w:color="auto"/>
      </w:divBdr>
    </w:div>
    <w:div w:id="2119790368">
      <w:marLeft w:val="480"/>
      <w:marRight w:val="0"/>
      <w:marTop w:val="0"/>
      <w:marBottom w:val="0"/>
      <w:divBdr>
        <w:top w:val="none" w:sz="0" w:space="0" w:color="auto"/>
        <w:left w:val="none" w:sz="0" w:space="0" w:color="auto"/>
        <w:bottom w:val="none" w:sz="0" w:space="0" w:color="auto"/>
        <w:right w:val="none" w:sz="0" w:space="0" w:color="auto"/>
      </w:divBdr>
    </w:div>
    <w:div w:id="2120173940">
      <w:marLeft w:val="480"/>
      <w:marRight w:val="0"/>
      <w:marTop w:val="0"/>
      <w:marBottom w:val="0"/>
      <w:divBdr>
        <w:top w:val="none" w:sz="0" w:space="0" w:color="auto"/>
        <w:left w:val="none" w:sz="0" w:space="0" w:color="auto"/>
        <w:bottom w:val="none" w:sz="0" w:space="0" w:color="auto"/>
        <w:right w:val="none" w:sz="0" w:space="0" w:color="auto"/>
      </w:divBdr>
    </w:div>
    <w:div w:id="2120444367">
      <w:marLeft w:val="480"/>
      <w:marRight w:val="0"/>
      <w:marTop w:val="0"/>
      <w:marBottom w:val="0"/>
      <w:divBdr>
        <w:top w:val="none" w:sz="0" w:space="0" w:color="auto"/>
        <w:left w:val="none" w:sz="0" w:space="0" w:color="auto"/>
        <w:bottom w:val="none" w:sz="0" w:space="0" w:color="auto"/>
        <w:right w:val="none" w:sz="0" w:space="0" w:color="auto"/>
      </w:divBdr>
    </w:div>
    <w:div w:id="2121559124">
      <w:marLeft w:val="480"/>
      <w:marRight w:val="0"/>
      <w:marTop w:val="0"/>
      <w:marBottom w:val="0"/>
      <w:divBdr>
        <w:top w:val="none" w:sz="0" w:space="0" w:color="auto"/>
        <w:left w:val="none" w:sz="0" w:space="0" w:color="auto"/>
        <w:bottom w:val="none" w:sz="0" w:space="0" w:color="auto"/>
        <w:right w:val="none" w:sz="0" w:space="0" w:color="auto"/>
      </w:divBdr>
    </w:div>
    <w:div w:id="2123453397">
      <w:marLeft w:val="480"/>
      <w:marRight w:val="0"/>
      <w:marTop w:val="0"/>
      <w:marBottom w:val="0"/>
      <w:divBdr>
        <w:top w:val="none" w:sz="0" w:space="0" w:color="auto"/>
        <w:left w:val="none" w:sz="0" w:space="0" w:color="auto"/>
        <w:bottom w:val="none" w:sz="0" w:space="0" w:color="auto"/>
        <w:right w:val="none" w:sz="0" w:space="0" w:color="auto"/>
      </w:divBdr>
    </w:div>
    <w:div w:id="2124382057">
      <w:marLeft w:val="480"/>
      <w:marRight w:val="0"/>
      <w:marTop w:val="0"/>
      <w:marBottom w:val="0"/>
      <w:divBdr>
        <w:top w:val="none" w:sz="0" w:space="0" w:color="auto"/>
        <w:left w:val="none" w:sz="0" w:space="0" w:color="auto"/>
        <w:bottom w:val="none" w:sz="0" w:space="0" w:color="auto"/>
        <w:right w:val="none" w:sz="0" w:space="0" w:color="auto"/>
      </w:divBdr>
    </w:div>
    <w:div w:id="2125535496">
      <w:marLeft w:val="480"/>
      <w:marRight w:val="0"/>
      <w:marTop w:val="0"/>
      <w:marBottom w:val="0"/>
      <w:divBdr>
        <w:top w:val="none" w:sz="0" w:space="0" w:color="auto"/>
        <w:left w:val="none" w:sz="0" w:space="0" w:color="auto"/>
        <w:bottom w:val="none" w:sz="0" w:space="0" w:color="auto"/>
        <w:right w:val="none" w:sz="0" w:space="0" w:color="auto"/>
      </w:divBdr>
    </w:div>
    <w:div w:id="2126268715">
      <w:marLeft w:val="480"/>
      <w:marRight w:val="0"/>
      <w:marTop w:val="0"/>
      <w:marBottom w:val="0"/>
      <w:divBdr>
        <w:top w:val="none" w:sz="0" w:space="0" w:color="auto"/>
        <w:left w:val="none" w:sz="0" w:space="0" w:color="auto"/>
        <w:bottom w:val="none" w:sz="0" w:space="0" w:color="auto"/>
        <w:right w:val="none" w:sz="0" w:space="0" w:color="auto"/>
      </w:divBdr>
    </w:div>
    <w:div w:id="2126607484">
      <w:marLeft w:val="480"/>
      <w:marRight w:val="0"/>
      <w:marTop w:val="0"/>
      <w:marBottom w:val="0"/>
      <w:divBdr>
        <w:top w:val="none" w:sz="0" w:space="0" w:color="auto"/>
        <w:left w:val="none" w:sz="0" w:space="0" w:color="auto"/>
        <w:bottom w:val="none" w:sz="0" w:space="0" w:color="auto"/>
        <w:right w:val="none" w:sz="0" w:space="0" w:color="auto"/>
      </w:divBdr>
    </w:div>
    <w:div w:id="2127308332">
      <w:marLeft w:val="480"/>
      <w:marRight w:val="0"/>
      <w:marTop w:val="0"/>
      <w:marBottom w:val="0"/>
      <w:divBdr>
        <w:top w:val="none" w:sz="0" w:space="0" w:color="auto"/>
        <w:left w:val="none" w:sz="0" w:space="0" w:color="auto"/>
        <w:bottom w:val="none" w:sz="0" w:space="0" w:color="auto"/>
        <w:right w:val="none" w:sz="0" w:space="0" w:color="auto"/>
      </w:divBdr>
    </w:div>
    <w:div w:id="2127388757">
      <w:marLeft w:val="480"/>
      <w:marRight w:val="0"/>
      <w:marTop w:val="0"/>
      <w:marBottom w:val="0"/>
      <w:divBdr>
        <w:top w:val="none" w:sz="0" w:space="0" w:color="auto"/>
        <w:left w:val="none" w:sz="0" w:space="0" w:color="auto"/>
        <w:bottom w:val="none" w:sz="0" w:space="0" w:color="auto"/>
        <w:right w:val="none" w:sz="0" w:space="0" w:color="auto"/>
      </w:divBdr>
    </w:div>
    <w:div w:id="2129660007">
      <w:marLeft w:val="480"/>
      <w:marRight w:val="0"/>
      <w:marTop w:val="0"/>
      <w:marBottom w:val="0"/>
      <w:divBdr>
        <w:top w:val="none" w:sz="0" w:space="0" w:color="auto"/>
        <w:left w:val="none" w:sz="0" w:space="0" w:color="auto"/>
        <w:bottom w:val="none" w:sz="0" w:space="0" w:color="auto"/>
        <w:right w:val="none" w:sz="0" w:space="0" w:color="auto"/>
      </w:divBdr>
    </w:div>
    <w:div w:id="2131700617">
      <w:marLeft w:val="480"/>
      <w:marRight w:val="0"/>
      <w:marTop w:val="0"/>
      <w:marBottom w:val="0"/>
      <w:divBdr>
        <w:top w:val="none" w:sz="0" w:space="0" w:color="auto"/>
        <w:left w:val="none" w:sz="0" w:space="0" w:color="auto"/>
        <w:bottom w:val="none" w:sz="0" w:space="0" w:color="auto"/>
        <w:right w:val="none" w:sz="0" w:space="0" w:color="auto"/>
      </w:divBdr>
    </w:div>
    <w:div w:id="2132091737">
      <w:bodyDiv w:val="1"/>
      <w:marLeft w:val="0"/>
      <w:marRight w:val="0"/>
      <w:marTop w:val="0"/>
      <w:marBottom w:val="0"/>
      <w:divBdr>
        <w:top w:val="none" w:sz="0" w:space="0" w:color="auto"/>
        <w:left w:val="none" w:sz="0" w:space="0" w:color="auto"/>
        <w:bottom w:val="none" w:sz="0" w:space="0" w:color="auto"/>
        <w:right w:val="none" w:sz="0" w:space="0" w:color="auto"/>
      </w:divBdr>
    </w:div>
    <w:div w:id="2132628242">
      <w:marLeft w:val="480"/>
      <w:marRight w:val="0"/>
      <w:marTop w:val="0"/>
      <w:marBottom w:val="0"/>
      <w:divBdr>
        <w:top w:val="none" w:sz="0" w:space="0" w:color="auto"/>
        <w:left w:val="none" w:sz="0" w:space="0" w:color="auto"/>
        <w:bottom w:val="none" w:sz="0" w:space="0" w:color="auto"/>
        <w:right w:val="none" w:sz="0" w:space="0" w:color="auto"/>
      </w:divBdr>
    </w:div>
    <w:div w:id="2134053319">
      <w:marLeft w:val="480"/>
      <w:marRight w:val="0"/>
      <w:marTop w:val="0"/>
      <w:marBottom w:val="0"/>
      <w:divBdr>
        <w:top w:val="none" w:sz="0" w:space="0" w:color="auto"/>
        <w:left w:val="none" w:sz="0" w:space="0" w:color="auto"/>
        <w:bottom w:val="none" w:sz="0" w:space="0" w:color="auto"/>
        <w:right w:val="none" w:sz="0" w:space="0" w:color="auto"/>
      </w:divBdr>
    </w:div>
    <w:div w:id="2134399685">
      <w:marLeft w:val="480"/>
      <w:marRight w:val="0"/>
      <w:marTop w:val="0"/>
      <w:marBottom w:val="0"/>
      <w:divBdr>
        <w:top w:val="none" w:sz="0" w:space="0" w:color="auto"/>
        <w:left w:val="none" w:sz="0" w:space="0" w:color="auto"/>
        <w:bottom w:val="none" w:sz="0" w:space="0" w:color="auto"/>
        <w:right w:val="none" w:sz="0" w:space="0" w:color="auto"/>
      </w:divBdr>
    </w:div>
    <w:div w:id="2135172861">
      <w:marLeft w:val="480"/>
      <w:marRight w:val="0"/>
      <w:marTop w:val="0"/>
      <w:marBottom w:val="0"/>
      <w:divBdr>
        <w:top w:val="none" w:sz="0" w:space="0" w:color="auto"/>
        <w:left w:val="none" w:sz="0" w:space="0" w:color="auto"/>
        <w:bottom w:val="none" w:sz="0" w:space="0" w:color="auto"/>
        <w:right w:val="none" w:sz="0" w:space="0" w:color="auto"/>
      </w:divBdr>
    </w:div>
    <w:div w:id="2135709791">
      <w:marLeft w:val="480"/>
      <w:marRight w:val="0"/>
      <w:marTop w:val="0"/>
      <w:marBottom w:val="0"/>
      <w:divBdr>
        <w:top w:val="none" w:sz="0" w:space="0" w:color="auto"/>
        <w:left w:val="none" w:sz="0" w:space="0" w:color="auto"/>
        <w:bottom w:val="none" w:sz="0" w:space="0" w:color="auto"/>
        <w:right w:val="none" w:sz="0" w:space="0" w:color="auto"/>
      </w:divBdr>
    </w:div>
    <w:div w:id="2136368616">
      <w:marLeft w:val="480"/>
      <w:marRight w:val="0"/>
      <w:marTop w:val="0"/>
      <w:marBottom w:val="0"/>
      <w:divBdr>
        <w:top w:val="none" w:sz="0" w:space="0" w:color="auto"/>
        <w:left w:val="none" w:sz="0" w:space="0" w:color="auto"/>
        <w:bottom w:val="none" w:sz="0" w:space="0" w:color="auto"/>
        <w:right w:val="none" w:sz="0" w:space="0" w:color="auto"/>
      </w:divBdr>
    </w:div>
    <w:div w:id="2137526694">
      <w:marLeft w:val="480"/>
      <w:marRight w:val="0"/>
      <w:marTop w:val="0"/>
      <w:marBottom w:val="0"/>
      <w:divBdr>
        <w:top w:val="none" w:sz="0" w:space="0" w:color="auto"/>
        <w:left w:val="none" w:sz="0" w:space="0" w:color="auto"/>
        <w:bottom w:val="none" w:sz="0" w:space="0" w:color="auto"/>
        <w:right w:val="none" w:sz="0" w:space="0" w:color="auto"/>
      </w:divBdr>
    </w:div>
    <w:div w:id="2137719578">
      <w:marLeft w:val="480"/>
      <w:marRight w:val="0"/>
      <w:marTop w:val="0"/>
      <w:marBottom w:val="0"/>
      <w:divBdr>
        <w:top w:val="none" w:sz="0" w:space="0" w:color="auto"/>
        <w:left w:val="none" w:sz="0" w:space="0" w:color="auto"/>
        <w:bottom w:val="none" w:sz="0" w:space="0" w:color="auto"/>
        <w:right w:val="none" w:sz="0" w:space="0" w:color="auto"/>
      </w:divBdr>
    </w:div>
    <w:div w:id="2138140483">
      <w:marLeft w:val="480"/>
      <w:marRight w:val="0"/>
      <w:marTop w:val="0"/>
      <w:marBottom w:val="0"/>
      <w:divBdr>
        <w:top w:val="none" w:sz="0" w:space="0" w:color="auto"/>
        <w:left w:val="none" w:sz="0" w:space="0" w:color="auto"/>
        <w:bottom w:val="none" w:sz="0" w:space="0" w:color="auto"/>
        <w:right w:val="none" w:sz="0" w:space="0" w:color="auto"/>
      </w:divBdr>
    </w:div>
    <w:div w:id="2138836392">
      <w:bodyDiv w:val="1"/>
      <w:marLeft w:val="0"/>
      <w:marRight w:val="0"/>
      <w:marTop w:val="0"/>
      <w:marBottom w:val="0"/>
      <w:divBdr>
        <w:top w:val="none" w:sz="0" w:space="0" w:color="auto"/>
        <w:left w:val="none" w:sz="0" w:space="0" w:color="auto"/>
        <w:bottom w:val="none" w:sz="0" w:space="0" w:color="auto"/>
        <w:right w:val="none" w:sz="0" w:space="0" w:color="auto"/>
      </w:divBdr>
    </w:div>
    <w:div w:id="2139227130">
      <w:marLeft w:val="480"/>
      <w:marRight w:val="0"/>
      <w:marTop w:val="0"/>
      <w:marBottom w:val="0"/>
      <w:divBdr>
        <w:top w:val="none" w:sz="0" w:space="0" w:color="auto"/>
        <w:left w:val="none" w:sz="0" w:space="0" w:color="auto"/>
        <w:bottom w:val="none" w:sz="0" w:space="0" w:color="auto"/>
        <w:right w:val="none" w:sz="0" w:space="0" w:color="auto"/>
      </w:divBdr>
    </w:div>
    <w:div w:id="2139453403">
      <w:marLeft w:val="480"/>
      <w:marRight w:val="0"/>
      <w:marTop w:val="0"/>
      <w:marBottom w:val="0"/>
      <w:divBdr>
        <w:top w:val="none" w:sz="0" w:space="0" w:color="auto"/>
        <w:left w:val="none" w:sz="0" w:space="0" w:color="auto"/>
        <w:bottom w:val="none" w:sz="0" w:space="0" w:color="auto"/>
        <w:right w:val="none" w:sz="0" w:space="0" w:color="auto"/>
      </w:divBdr>
    </w:div>
    <w:div w:id="2140413749">
      <w:bodyDiv w:val="1"/>
      <w:marLeft w:val="0"/>
      <w:marRight w:val="0"/>
      <w:marTop w:val="0"/>
      <w:marBottom w:val="0"/>
      <w:divBdr>
        <w:top w:val="none" w:sz="0" w:space="0" w:color="auto"/>
        <w:left w:val="none" w:sz="0" w:space="0" w:color="auto"/>
        <w:bottom w:val="none" w:sz="0" w:space="0" w:color="auto"/>
        <w:right w:val="none" w:sz="0" w:space="0" w:color="auto"/>
      </w:divBdr>
    </w:div>
    <w:div w:id="2140685470">
      <w:marLeft w:val="480"/>
      <w:marRight w:val="0"/>
      <w:marTop w:val="0"/>
      <w:marBottom w:val="0"/>
      <w:divBdr>
        <w:top w:val="none" w:sz="0" w:space="0" w:color="auto"/>
        <w:left w:val="none" w:sz="0" w:space="0" w:color="auto"/>
        <w:bottom w:val="none" w:sz="0" w:space="0" w:color="auto"/>
        <w:right w:val="none" w:sz="0" w:space="0" w:color="auto"/>
      </w:divBdr>
    </w:div>
    <w:div w:id="2140880848">
      <w:marLeft w:val="480"/>
      <w:marRight w:val="0"/>
      <w:marTop w:val="0"/>
      <w:marBottom w:val="0"/>
      <w:divBdr>
        <w:top w:val="none" w:sz="0" w:space="0" w:color="auto"/>
        <w:left w:val="none" w:sz="0" w:space="0" w:color="auto"/>
        <w:bottom w:val="none" w:sz="0" w:space="0" w:color="auto"/>
        <w:right w:val="none" w:sz="0" w:space="0" w:color="auto"/>
      </w:divBdr>
    </w:div>
    <w:div w:id="2140951643">
      <w:marLeft w:val="480"/>
      <w:marRight w:val="0"/>
      <w:marTop w:val="0"/>
      <w:marBottom w:val="0"/>
      <w:divBdr>
        <w:top w:val="none" w:sz="0" w:space="0" w:color="auto"/>
        <w:left w:val="none" w:sz="0" w:space="0" w:color="auto"/>
        <w:bottom w:val="none" w:sz="0" w:space="0" w:color="auto"/>
        <w:right w:val="none" w:sz="0" w:space="0" w:color="auto"/>
      </w:divBdr>
    </w:div>
    <w:div w:id="2141338421">
      <w:marLeft w:val="480"/>
      <w:marRight w:val="0"/>
      <w:marTop w:val="0"/>
      <w:marBottom w:val="0"/>
      <w:divBdr>
        <w:top w:val="none" w:sz="0" w:space="0" w:color="auto"/>
        <w:left w:val="none" w:sz="0" w:space="0" w:color="auto"/>
        <w:bottom w:val="none" w:sz="0" w:space="0" w:color="auto"/>
        <w:right w:val="none" w:sz="0" w:space="0" w:color="auto"/>
      </w:divBdr>
    </w:div>
    <w:div w:id="2142074736">
      <w:marLeft w:val="480"/>
      <w:marRight w:val="0"/>
      <w:marTop w:val="0"/>
      <w:marBottom w:val="0"/>
      <w:divBdr>
        <w:top w:val="none" w:sz="0" w:space="0" w:color="auto"/>
        <w:left w:val="none" w:sz="0" w:space="0" w:color="auto"/>
        <w:bottom w:val="none" w:sz="0" w:space="0" w:color="auto"/>
        <w:right w:val="none" w:sz="0" w:space="0" w:color="auto"/>
      </w:divBdr>
    </w:div>
    <w:div w:id="2144420864">
      <w:marLeft w:val="480"/>
      <w:marRight w:val="0"/>
      <w:marTop w:val="0"/>
      <w:marBottom w:val="0"/>
      <w:divBdr>
        <w:top w:val="none" w:sz="0" w:space="0" w:color="auto"/>
        <w:left w:val="none" w:sz="0" w:space="0" w:color="auto"/>
        <w:bottom w:val="none" w:sz="0" w:space="0" w:color="auto"/>
        <w:right w:val="none" w:sz="0" w:space="0" w:color="auto"/>
      </w:divBdr>
    </w:div>
    <w:div w:id="2144497170">
      <w:marLeft w:val="480"/>
      <w:marRight w:val="0"/>
      <w:marTop w:val="0"/>
      <w:marBottom w:val="0"/>
      <w:divBdr>
        <w:top w:val="none" w:sz="0" w:space="0" w:color="auto"/>
        <w:left w:val="none" w:sz="0" w:space="0" w:color="auto"/>
        <w:bottom w:val="none" w:sz="0" w:space="0" w:color="auto"/>
        <w:right w:val="none" w:sz="0" w:space="0" w:color="auto"/>
      </w:divBdr>
    </w:div>
    <w:div w:id="2145393687">
      <w:marLeft w:val="480"/>
      <w:marRight w:val="0"/>
      <w:marTop w:val="0"/>
      <w:marBottom w:val="0"/>
      <w:divBdr>
        <w:top w:val="none" w:sz="0" w:space="0" w:color="auto"/>
        <w:left w:val="none" w:sz="0" w:space="0" w:color="auto"/>
        <w:bottom w:val="none" w:sz="0" w:space="0" w:color="auto"/>
        <w:right w:val="none" w:sz="0" w:space="0" w:color="auto"/>
      </w:divBdr>
    </w:div>
    <w:div w:id="2146578147">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E6AB4249-211D-4430-BDC1-2E0602CE29EE}"/>
      </w:docPartPr>
      <w:docPartBody>
        <w:p w:rsidR="00AF0C19" w:rsidRDefault="0042677C">
          <w:r w:rsidRPr="00221607">
            <w:rPr>
              <w:rStyle w:val="PlaceholderText"/>
              <w:lang w:eastAsia="en-U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77C"/>
    <w:rsid w:val="00083C55"/>
    <w:rsid w:val="000B384F"/>
    <w:rsid w:val="000F241A"/>
    <w:rsid w:val="00134153"/>
    <w:rsid w:val="001369EF"/>
    <w:rsid w:val="001B651E"/>
    <w:rsid w:val="001C64D4"/>
    <w:rsid w:val="00213C2B"/>
    <w:rsid w:val="00295FBF"/>
    <w:rsid w:val="002A6261"/>
    <w:rsid w:val="00310295"/>
    <w:rsid w:val="00380DE3"/>
    <w:rsid w:val="00410941"/>
    <w:rsid w:val="0042677C"/>
    <w:rsid w:val="00574796"/>
    <w:rsid w:val="006900C9"/>
    <w:rsid w:val="006C4DD1"/>
    <w:rsid w:val="006D419C"/>
    <w:rsid w:val="006D4A91"/>
    <w:rsid w:val="00847E9D"/>
    <w:rsid w:val="0086249C"/>
    <w:rsid w:val="009A6B8F"/>
    <w:rsid w:val="00A36BF4"/>
    <w:rsid w:val="00A4100C"/>
    <w:rsid w:val="00AE7576"/>
    <w:rsid w:val="00AF0C19"/>
    <w:rsid w:val="00BA1249"/>
    <w:rsid w:val="00BD46DE"/>
    <w:rsid w:val="00C17C4E"/>
    <w:rsid w:val="00D13582"/>
    <w:rsid w:val="00D80FE7"/>
    <w:rsid w:val="00DB0BA6"/>
    <w:rsid w:val="00E16510"/>
    <w:rsid w:val="00E30A47"/>
    <w:rsid w:val="00E322DD"/>
    <w:rsid w:val="00E6280D"/>
    <w:rsid w:val="00EC006E"/>
    <w:rsid w:val="00EE42FF"/>
    <w:rsid w:val="00F8483E"/>
    <w:rsid w:val="00FD692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PH" w:eastAsia="en-PH"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677C"/>
    <w:rPr>
      <w:color w:val="666666"/>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PH" w:eastAsia="en-PH"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677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24AFF67-53A8-4751-BC0E-0FD18E6CCE02}">
  <we:reference id="wa104382081" version="1.55.1.0" store="en-001" storeType="OMEX"/>
  <we:alternateReferences>
    <we:reference id="WA104382081" version="1.55.1.0" store="" storeType="OMEX"/>
  </we:alternateReferences>
  <we:properties>
    <we:property name="MENDELEY_BIBLIOGRAPHY_IS_DIRTY" value="false"/>
    <we:property name="MENDELEY_BIBLIOGRAPHY_LAST_MODIFIED" value="1778446532201"/>
    <we:property name="MENDELEY_CITATIONS" value="[{&quot;citationID&quot;:&quot;MENDELEY_CITATION_33ece601-3187-463c-846c-1addacee358f&quot;,&quot;properties&quot;:{&quot;noteIndex&quot;:0,&quot;mode&quot;:&quot;composite&quot;},&quot;isEdited&quot;:false,&quot;manualOverride&quot;:{&quot;isManuallyOverridden&quot;:false,&quot;citeprocText&quot;:&quot;Bhavsar et al. (2018)&quot;,&quot;manualOverrideText&quot;:&quot;&quot;},&quot;citationTag&quot;:&quot;MENDELEY_CITATION_v3_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&quot;,&quot;citationItems&quot;:[{&quot;id&quot;:&quot;d8201b13-d1ae-3739-9cad-438120149ce5&quot;,&quot;itemData&quot;:{&quot;type&quot;:&quot;article-journal&quot;,&quot;id&quot;:&quot;d8201b13-d1ae-3739-9cad-438120149ce5&quot;,&quot;title&quot;:&quot;Study on Phishing Attacks&quot;,&quot;author&quot;:[{&quot;family&quot;:&quot;Bhavsar&quot;,&quot;given&quot;:&quot;Vaishnavi&quot;,&quot;parse-names&quot;:false,&quot;dropping-particle&quot;:&quot;&quot;,&quot;non-dropping-particle&quot;:&quot;&quot;},{&quot;family&quot;:&quot;Kadlak&quot;,&quot;given&quot;:&quot;Aditya&quot;,&quot;parse-names&quot;:false,&quot;dropping-particle&quot;:&quot;&quot;,&quot;non-dropping-particle&quot;:&quot;&quot;},{&quot;family&quot;:&quot;Sharma&quot;,&quot;given&quot;:&quot;Shabnam&quot;,&quot;parse-names&quot;:false,&quot;dropping-particle&quot;:&quot;&quot;,&quot;non-dropping-particle&quot;:&quot;&quot;}],&quot;container-title&quot;:&quot;International Journal of Computer Applications&quot;,&quot;container-title-short&quot;:&quot;Int. J. Comput. Appl.&quot;,&quot;accessed&quot;:{&quot;date-parts&quot;:[[2026,5,3]]},&quot;URL&quot;:&quot;www.ijcaonline.org&quot;,&quot;issued&quot;:{&quot;date-parts&quot;:[[2018]]},&quot;page&quot;:&quot;975-8887&quot;,&quot;abstract&quot;:&quot;Now a day there is a lot of data security issues. Hackers are now very much expert in using their knowledge for hack into someone else's system and grab the information. Phishing is one such type of methodologies which are used to acquire the information. Phishing is a cyber crime in which emails, telephone, text messages, personally identifiable information, banking details, credit card details, password is been targeted. Phishing is mainly a form of online identify theft. Social Engineering is being used by the phisher to steal victim's personal data and the account details. This research paper gives a fair idea of phishing attack, the types of phishing attack through which the attacks are performed, detection and prevention towards it.&quot;,&quot;issue&quot;:&quot;33&quot;,&quot;volume&quot;:&quot;182&quot;},&quot;isTemporary&quot;:false,&quot;displayAs&quot;:&quot;composite&quot;,&quot;suppress-author&quot;:false,&quot;composite&quot;:true,&quot;author-only&quot;:false}]},{&quot;citationID&quot;:&quot;MENDELEY_CITATION_742c0a1a-e988-4c63-909a-00669a72b38b&quot;,&quot;properties&quot;:{&quot;noteIndex&quot;:0},&quot;isEdited&quot;:false,&quot;manualOverride&quot;:{&quot;isManuallyOverridden&quot;:true,&quot;citeprocText&quot;:&quot;(Mouncey &amp;#38; Ciobotaru, 2025)&quot;,&quot;manualOverrideText&quot;:&quot;(Mouncey &amp; Ciobotaru, 2025).&quot;},&quot;citationTag&quot;:&quot;MENDELEY_CITATION_v3_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&quot;,&quot;citationItems&quot;:[{&quot;id&quot;:&quot;0fe9750c-abca-368a-88da-93c5955d6420&quot;,&quot;itemData&quot;:{&quot;type&quot;:&quot;article-journal&quot;,&quot;id&quot;:&quot;0fe9750c-abca-368a-88da-93c5955d6420&quot;,&quot;title&quot;:&quot;Phishing scams on social media: An evaluation of cyber awareness education on impact and effectiveness&quot;,&quot;author&quot;:[{&quot;family&quot;:&quot;Mouncey&quot;,&quot;given&quot;:&quot;Emma&quot;,&quot;parse-names&quot;:false,&quot;dropping-particle&quot;:&quot;&quot;,&quot;non-dropping-particle&quot;:&quot;&quot;},{&quot;family&quot;:&quot;Ciobotaru&quot;,&quot;given&quot;:&quot;Simona&quot;,&quot;parse-names&quot;:false,&quot;dropping-particle&quot;:&quot;&quot;,&quot;non-dropping-particle&quot;:&quot;&quot;}],&quot;container-title&quot;:&quot;Journal of Economic Criminology&quot;,&quot;DOI&quot;:&quot;10.1016/j.jeconc.2025.100125&quot;,&quot;ISSN&quot;:&quot;29497914&quot;,&quot;issued&quot;:{&quot;date-parts&quot;:[[2025,3]]},&quot;page&quot;:&quot;100125&quot;,&quot;volume&quot;:&quot;7&quot;,&quot;container-title-short&quot;:&quot;&quot;},&quot;isTemporary&quot;:false}]},{&quot;citationID&quot;:&quot;MENDELEY_CITATION_462a84fe-99d8-4cd8-8c2b-3bf57355e9cf&quot;,&quot;properties&quot;:{&quot;noteIndex&quot;:0,&quot;mode&quot;:&quot;composite&quot;},&quot;isEdited&quot;:false,&quot;manualOverride&quot;:{&quot;isManuallyOverridden&quot;:false,&quot;citeprocText&quot;:&quot;Abufardeh &amp;#38; Falah (2023)&quot;,&quot;manualOverrideText&quot;:&quot;&quot;},&quot;citationTag&quot;:&quot;MENDELEY_CITATION_v3_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&quot;,&quot;citationItems&quot;:[{&quot;id&quot;:&quot;09a7d698-17af-3308-88de-ca2463383c40&quot;,&quot;itemData&quot;:{&quot;type&quot;:&quot;article-journal&quot;,&quot;id&quot;:&quot;09a7d698-17af-3308-88de-ca2463383c40&quot;,&quot;title&quot;:&quot;The State of Phishing Attacks and Countermeasures&quot;,&quot;author&quot;:[{&quot;family&quot;:&quot;Abufardeh&quot;,&quot;given&quot;:&quot;Sameer&quot;,&quot;parse-names&quot;:false,&quot;dropping-particle&quot;:&quot;&quot;,&quot;non-dropping-particle&quot;:&quot;&quot;},{&quot;family&quot;:&quot;Falah&quot;,&quot;given&quot;:&quot;Bouchaib&quot;,&quot;parse-names&quot;:false,&quot;dropping-particle&quot;:&quot;&quot;,&quot;non-dropping-particle&quot;:&quot;&quot;}],&quot;container-title&quot;:&quot;Sameer Abufardeh &amp; Bouchaib Falah International Journal of Computer Science &amp; Security (IJCSS)&quot;,&quot;accessed&quot;:{&quot;date-parts&quot;:[[2026,5,3]]},&quot;ISSN&quot;:&quot;1985-1553&quot;,&quot;URL&quot;:&quot;https://www.cscjournals.org/manuscript//Journals/IJCSS/Volume17/Issue4/IJCSS-1702.pdf&quot;,&quot;issued&quot;:{&quot;date-parts&quot;:[[2023]]},&quot;page&quot;:&quot;54&quot;,&quot;abstract&quot;:&quot;Phishing is a cybercrime where criminals employ various deceptive techniques to obtain personal information from individuals. There are multiple facets of phishing attacks. These include what Phishing is, known phishing types, and methods used to protect users' personal information. While many tools are being used to protect users from phishing attacks, phishing attacks are increasing, its methods and tactics are changing, and more victims are falling for them. The first line of defense in protecting people from phishing attacks is, understanding the dynamics of Phishing and the psychology of both the attacker and the victim, and analyzing users' decision-making strategies in reaction to phishing attacks. This paper is intended to examine the multiple facets of phishing attacks to enhance our understanding of an extremely challenging issue for the IT community as the first step to curb the effects of this persistent crime.By understanding and implementing robust phishing defenses, individuals and organizations can mitigate the risks posed by this prevalent cyber threat, fostering a safer and more secure online environment for everyone.&quot;,&quot;issue&quot;:&quot;17&quot;,&quot;container-title-short&quot;:&quot;&quot;},&quot;isTemporary&quot;:false,&quot;displayAs&quot;:&quot;composite&quot;,&quot;suppress-author&quot;:false,&quot;composite&quot;:true,&quot;author-only&quot;:false}]},{&quot;citationID&quot;:&quot;MENDELEY_CITATION_165e45f0-6655-4ada-a64e-83069d6660f0&quot;,&quot;properties&quot;:{&quot;noteIndex&quot;:0},&quot;isEdited&quot;:false,&quot;manualOverride&quot;:{&quot;isManuallyOverridden&quot;:false,&quot;citeprocText&quot;:&quot;(Alkhalil et al., 2021)&quot;,&quot;manualOverrideText&quot;:&quot;&quot;},&quot;citationTag&quot;:&quot;MENDELEY_CITATION_v3_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&quot;,&quot;citationItems&quot;:[{&quot;id&quot;:&quot;d7cb7558-452c-333c-acaa-ea145c90ed4f&quot;,&quot;itemData&quot;:{&quot;type&quot;:&quot;article-journal&quot;,&quot;id&quot;:&quot;d7cb7558-452c-333c-acaa-ea145c90ed4f&quot;,&quot;title&quot;:&quot;Phishing Attacks: A Recent Comprehensive Study and a New Anatomy&quot;,&quot;author&quot;:[{&quot;family&quot;:&quot;Alkhalil&quot;,&quot;given&quot;:&quot;Zainab&quot;,&quot;parse-names&quot;:false,&quot;dropping-particle&quot;:&quot;&quot;,&quot;non-dropping-particle&quot;:&quot;&quot;},{&quot;family&quot;:&quot;Hewage&quot;,&quot;given&quot;:&quot;Chaminda&quot;,&quot;parse-names&quot;:false,&quot;dropping-particle&quot;:&quot;&quot;,&quot;non-dropping-particle&quot;:&quot;&quot;},{&quot;family&quot;:&quot;Nawaf&quot;,&quot;given&quot;:&quot;Liqaa&quot;,&quot;parse-names&quot;:false,&quot;dropping-particle&quot;:&quot;&quot;,&quot;non-dropping-particle&quot;:&quot;&quot;},{&quot;family&quot;:&quot;Khan&quot;,&quot;given&quot;:&quot;Imtiaz&quot;,&quot;parse-names&quot;:false,&quot;dropping-particle&quot;:&quot;&quot;,&quot;non-dropping-particle&quot;:&quot;&quot;}],&quot;container-title&quot;:&quot;Frontiers in Computer Science&quot;,&quot;DOI&quot;:&quot;10.3389/fcomp.2021.563060&quot;,&quot;ISSN&quot;:&quot;2624-9898&quot;,&quot;issued&quot;:{&quot;date-parts&quot;:[[2021,3,9]]},&quot;abstract&quot;:&quot;&lt;p&gt;With the significant growth of internet usage, people increasingly share their personal information online. As a result, an enormous amount of personal information and financial transactions become vulnerable to cybercriminals. Phishing is an example of a highly effective form of cybercrime that enables criminals to deceive users and steal important data. Since the first reported phishing attack in 1990, it has been evolved into a more sophisticated attack vector. At present, phishing is considered one of the most frequent examples of fraud activity on the Internet. Phishing attacks can lead to severe losses for their victims including sensitive information, identity theft, companies, and government secrets. This article aims to evaluate these attacks by identifying the current state of phishing and reviewing existing phishing techniques. Studies have classified phishing attacks according to fundamental phishing mechanisms and countermeasures discarding the importance of the end-to-end lifecycle of phishing. This article proposes a new detailed anatomy of phishing which involves attack phases, attacker’s types, vulnerabilities, threats, targets, attack mediums, and attacking techniques. Moreover, the proposed anatomy will help readers understand the process lifecycle of a phishing attack which in turn will increase the awareness of these phishing attacks and the techniques being used; also, it helps in developing a holistic anti-phishing system. Furthermore, some precautionary countermeasures are investigated, and new strategies are suggested.&lt;/p&gt;&quot;,&quot;volume&quot;:&quot;3&quot;,&quot;container-title-short&quot;:&quot;Front. Comput. Sci.&quot;},&quot;isTemporary&quot;:false}]},{&quot;citationID&quot;:&quot;MENDELEY_CITATION_2d760799-8bf3-4faf-9710-c488c31946da&quot;,&quot;properties&quot;:{&quot;noteIndex&quot;:0},&quot;isEdited&quot;:false,&quot;manualOverride&quot;:{&quot;isManuallyOverridden&quot;:false,&quot;citeprocText&quot;:&quot;(Kuraku et al., 2023)&quot;,&quot;manualOverrideText&quot;:&quot;&quot;},&quot;citationTag&quot;:&quot;MENDELEY_CITATION_v3_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&quot;,&quot;citationItems&quot;:[{&quot;id&quot;:&quot;918962b0-3c11-3023-ad66-49e1f0b3da13&quot;,&quot;itemData&quot;:{&quot;type&quot;:&quot;article-journal&quot;,&quot;id&quot;:&quot;918962b0-3c11-3023-ad66-49e1f0b3da13&quot;,&quot;title&quot;:&quot;Exploring How User Behavior Shapes Cybersecurity Awareness in the Face of Phishing Attacks&quot;,&quot;author&quot;:[{&quot;family&quot;:&quot;Kuraku&quot;,&quot;given&quot;:&quot;Sivaraju&quot;,&quot;parse-names&quot;:false,&quot;dropping-particle&quot;:&quot;&quot;,&quot;non-dropping-particle&quot;:&quot;&quot;},{&quot;family&quot;:&quot;Kalla&quot;,&quot;given&quot;:&quot;Dinesh&quot;,&quot;parse-names&quot;:false,&quot;dropping-particle&quot;:&quot;&quot;,&quot;non-dropping-particle&quot;:&quot;&quot;},{&quot;family&quot;:&quot;Smith&quot;,&quot;given&quot;:&quot;Nathan&quot;,&quot;parse-names&quot;:false,&quot;dropping-particle&quot;:&quot;&quot;,&quot;non-dropping-particle&quot;:&quot;&quot;},{&quot;family&quot;:&quot;Samaah&quot;,&quot;given&quot;:&quot;Fnu&quot;,&quot;parse-names&quot;:false,&quot;dropping-particle&quot;:&quot;&quot;,&quot;non-dropping-particle&quot;:&quot;&quot;}],&quot;container-title&quot;:&quot;International Journal of Computer Trends and Technology&quot;,&quot;DOI&quot;:&quot;10.14445/22312803/IJCTT-V71I11P111&quot;,&quot;ISSN&quot;:&quot;2231-2803&quot;,&quot;URL&quot;:&quot;https://doi.org/10.14445/22312803/IJCTT-V71I11P111&quot;,&quot;issued&quot;:{&quot;date-parts&quot;:[[2023]]},&quot;page&quot;:&quot;74-79&quot;,&quot;abstract&quot;:&quot;The increased advancement of technology has increased computer users' susceptibility to cyber threats like phishing attacks, which are a type of social engineering method utilized by phishers to masquerade as legitimate entities in order to deceive computer users into disclosing sensitive information like financial data or passwords. This study determines how computer users' behavior affects their cybersecurity awareness towards phishing attacks. The study also identifies the major behavioral patterns that computer users exhibit that make them additionally susceptible to phishing attacks. These behavioral patterns include improper management of passwords, neglecting regular security and software updates, exposing sensitive information on online platforms, and clicking suspicious attachments and links. Through understanding the relationship between user behavior and cybersecurity awareness, computer users can implement proactive measures to minimize the impact and frequency of phishing attacks, thus enhancing cybersecurity resilience.&quot;,&quot;volume&quot;:&quot;71&quot;,&quot;container-title-short&quot;:&quot;&quot;},&quot;isTemporary&quot;:false}]},{&quot;citationID&quot;:&quot;MENDELEY_CITATION_bd4bc65a-2279-4aaa-b60a-a92a11af5888&quot;,&quot;properties&quot;:{&quot;noteIndex&quot;:0},&quot;isEdited&quot;:false,&quot;manualOverride&quot;:{&quot;isManuallyOverridden&quot;:false,&quot;citeprocText&quot;:&quot;(Tanti, 2024)&quot;,&quot;manualOverrideText&quot;:&quot;&quot;},&quot;citationTag&quot;:&quot;MENDELEY_CITATION_v3_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&quot;,&quot;citationItems&quot;:[{&quot;id&quot;:&quot;09436f28-b013-3026-ae56-96453c2769e2&quot;,&quot;itemData&quot;:{&quot;type&quot;:&quot;article-journal&quot;,&quot;id&quot;:&quot;09436f28-b013-3026-ae56-96453c2769e2&quot;,&quot;title&quot;:&quot;Study of Phishing Attack and their Prevention Techniques&quot;,&quot;author&quot;:[{&quot;family&quot;:&quot;Tanti&quot;,&quot;given&quot;:&quot;Rajesh&quot;,&quot;parse-names&quot;:false,&quot;dropping-particle&quot;:&quot;&quot;,&quot;non-dropping-particle&quot;:&quot;&quot;}],&quot;container-title&quot;:&quot;INTERANTIONAL JOURNAL OF SCIENTIFIC RESEARCH IN ENGINEERING AND MANAGEMENT&quot;,&quot;DOI&quot;:&quot;10.55041/IJSREM38042&quot;,&quot;ISSN&quot;:&quot;25823930&quot;,&quot;issued&quot;:{&quot;date-parts&quot;:[[2024,10,19]]},&quot;page&quot;:&quot;1-8&quot;,&quot;abstract&quot;:&quot;&lt;p&gt;The web has turned into a principal part of our conventional social and financial activities. The web isn't significant for singular clients just yet additionally for associations, since associations that offer web-based exchanging can accomplish an upper hand by serving overall customers. Webworks arriving at clients all around the globe with no commercial center limitations and with successful utilization of internet business. Consequently, Internet customers may be defenceless against different kinds of web risks, that may cause financial damages, information forgery, brand reputation mischief, the sacrifice of private information, and loss of customers' confidence in online business and electronic banking. Thusly, the reasonableness of the Internet for business exchanges becomes dubious. Phishing is seen as a design of web peril which is classified as the forte of mimicking a website of a legitimate undertaking proposing to gain a client's private accreditations, for instance, usernames, passwords, and federal retirement aide numbers. In this paper, we present an survey on the phishing activity, their impact, causes prevention, threads , reports and Cyber Lab security concern . we also discuss about how we can establish a batter cyber security lab to protect from phishing and malware This paper also present an overview report of LACL Cyber Lab which establish in Los Angeles to protect from all cyber attack and how we can gain the knowledge about new threads. . Keyword: Phishing, scam,APWG,HTTP,Popup,EvilTwin, Man-in-The- Middle(MiTM),UniformResource locator(URL),SMS,Quarter1 (Q1),Quarter2 (Q2), Business e-Mail Compromise (BEC) Scam, Username, Password, Pin Number,CISCO, Los Angeles Cyber Lab (“LACL” or “Cyber Lab”).&lt;/p&gt;&quot;,&quot;issue&quot;:&quot;10&quot;,&quot;volume&quot;:&quot;08&quot;,&quot;container-title-short&quot;:&quot;&quot;},&quot;isTemporary&quot;:false}]},{&quot;citationID&quot;:&quot;MENDELEY_CITATION_3457e9f1-e0e7-457f-bc1a-0ac3c2d6c959&quot;,&quot;properties&quot;:{&quot;noteIndex&quot;:0},&quot;isEdited&quot;:false,&quot;manualOverride&quot;:{&quot;isManuallyOverridden&quot;:true,&quot;citeprocText&quot;:&quot;(Alqahtani et al., 2025; Okokpujie et al., 2025)&quot;,&quot;manualOverrideText&quot;:&quot;(Alqahtani et al., 2025; Okokpujie et al., 2025).&quot;},&quot;citationTag&quot;:&quot;MENDELEY_CITATION_v3_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&quot;,&quot;citationItems&quot;:[{&quot;id&quot;:&quot;e775819a-510e-3d36-bdf9-5a3771c5be8e&quot;,&quot;itemData&quot;:{&quot;type&quot;:&quot;chapter&quot;,&quot;id&quot;:&quot;e775819a-510e-3d36-bdf9-5a3771c5be8e&quot;,&quot;title&quot;:&quot;Strengthening Cybersecurity: The Influence of Student Behavior, Perceived Factors, and Mitigating Strategies on Phishing Attack Perception&quot;,&quot;author&quot;:[{&quot;family&quot;:&quot;Alqahtani&quot;,&quot;given&quot;:&quot;Saleh&quot;,&quot;parse-names&quot;:false,&quot;dropping-particle&quot;:&quot;&quot;,&quot;non-dropping-particle&quot;:&quot;&quot;},{&quot;family&quot;:&quot;Nanda&quot;,&quot;given&quot;:&quot;Priyadarsi&quot;,&quot;parse-names&quot;:false,&quot;dropping-particle&quot;:&quot;&quot;,&quot;non-dropping-particle&quot;:&quot;&quot;},{&quot;family&quot;:&quot;Mohanty&quot;,&quot;given&quot;:&quot;Manoranjan&quot;,&quot;parse-names&quot;:false,&quot;dropping-particle&quot;:&quot;&quot;,&quot;non-dropping-particle&quot;:&quot;&quot;}],&quot;DOI&quot;:&quot;10.1007/978-981-96-1483-7_27&quot;,&quot;issued&quot;:{&quot;date-parts&quot;:[[2025]]},&quot;page&quot;:&quot;313-329&quot;,&quot;container-title-short&quot;:&quot;&quot;},&quot;isTemporary&quot;:false},{&quot;id&quot;:&quot;73e1f361-4853-3f1b-b8a0-172b93fcbfd8&quot;,&quot;itemData&quot;:{&quot;type&quot;:&quot;article-journal&quot;,&quot;id&quot;:&quot;73e1f361-4853-3f1b-b8a0-172b93fcbfd8&quot;,&quot;title&quot;:&quot;Evaluating Students’ Vulnerability and Awareness to Phishing Attacks in Educational Institutions&quot;,&quot;author&quot;:[{&quot;family&quot;:&quot;Okokpujie&quot;,&quot;given&quot;:&quot;Kennedy&quot;,&quot;parse-names&quot;:false,&quot;dropping-particle&quot;:&quot;&quot;,&quot;non-dropping-particle&quot;:&quot;&quot;},{&quot;family&quot;:&quot;Ariyo&quot;,&quot;given&quot;:&quot;Michael Ayomide&quot;,&quot;parse-names&quot;:false,&quot;dropping-particle&quot;:&quot;&quot;,&quot;non-dropping-particle&quot;:&quot;&quot;},{&quot;family&quot;:&quot;Moninuola&quot;,&quot;given&quot;:&quot;Funmilayo S.&quot;,&quot;parse-names&quot;:false,&quot;dropping-particle&quot;:&quot;&quot;,&quot;non-dropping-particle&quot;:&quot;&quot;},{&quot;family&quot;:&quot;Akanle&quot;,&quot;given&quot;:&quot;Matthew Boladele&quot;,&quot;parse-names&quot;:false,&quot;dropping-particle&quot;:&quot;&quot;,&quot;non-dropping-particle&quot;:&quot;&quot;},{&quot;family&quot;:&quot;Okokpujie&quot;,&quot;given&quot;:&quot;Imhade P.&quot;,&quot;parse-names&quot;:false,&quot;dropping-particle&quot;:&quot;&quot;,&quot;non-dropping-particle&quot;:&quot;&quot;}],&quot;container-title&quot;:&quot;International Journal of Safety and Security Engineering&quot;,&quot;DOI&quot;:&quot;10.18280/ijsse.150320&quot;,&quot;ISSN&quot;:&quot;20419031&quot;,&quot;issued&quot;:{&quot;date-parts&quot;:[[2025,3,31]]},&quot;page&quot;:&quot;621-630&quot;,&quot;issue&quot;:&quot;3&quot;,&quot;volume&quot;:&quot;15&quot;,&quot;container-title-short&quot;:&quot;&quot;},&quot;isTemporary&quot;:false}]},{&quot;citationID&quot;:&quot;MENDELEY_CITATION_d6a3c89b-bed2-43ef-a8bc-cdbfefd24f6a&quot;,&quot;properties&quot;:{&quot;noteIndex&quot;:0},&quot;isEdited&quot;:false,&quot;manualOverride&quot;:{&quot;isManuallyOverridden&quot;:false,&quot;citeprocText&quot;:&quot;(De Ramos &amp;#38; Esponilla II, 2022)&quot;,&quot;manualOverrideText&quot;:&quot;&quot;},&quot;citationTag&quot;:&quot;MENDELEY_CITATION_v3_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&quot;,&quot;citationItems&quot;:[{&quot;id&quot;:&quot;6fb70389-b90e-3005-b85c-6a7842281dda&quot;,&quot;itemData&quot;:{&quot;type&quot;:&quot;article-journal&quot;,&quot;id&quot;:&quot;6fb70389-b90e-3005-b85c-6a7842281dda&quot;,&quot;title&quot;:&quot;Cybersecurity program for Philippine higher education institutions: A multiple-case study&quot;,&quot;author&quot;:[{&quot;family&quot;:&quot;Ramos&quot;,&quot;given&quot;:&quot;Noly M.&quot;,&quot;parse-names&quot;:false,&quot;dropping-particle&quot;:&quot;&quot;,&quot;non-dropping-particle&quot;:&quot;De&quot;},{&quot;family&quot;:&quot;Esponilla II&quot;,&quot;given&quot;:&quot;Francisco Dente&quot;,&quot;parse-names&quot;:false,&quot;dropping-particle&quot;:&quot;&quot;,&quot;non-dropping-particle&quot;:&quot;&quot;}],&quot;container-title&quot;:&quot;International Journal of Evaluation and Research in Education (IJERE)&quot;,&quot;DOI&quot;:&quot;10.11591/ijere.v11i3.22863&quot;,&quot;ISSN&quot;:&quot;2620-5440&quot;,&quot;issued&quot;:{&quot;date-parts&quot;:[[2022,9,1]]},&quot;page&quot;:&quot;1198&quot;,&quot;abstract&quot;:&quot;&lt;p&gt;&amp;lt;span lang=\&quot;EN-US\&quot;&amp;gt;Digital technology has become an integral aspect of an educational system. Every state university funded the creation of Information Technology Offices to secure its Management Information System. The challenge on cybersecurity threatens the intellectual capital of students especially in a research university, theft of crucial information, and financial loss. The current study is a multiple case study of cybersecurity threats and challenges of Selected Philippine State Universities and Colleges in the National Capital Region. Sample participants were purposively selected Information Technology experts from various selected State College and Universities. A structured interview as the main instrument of the study investigated threats and challenges of cybersecurity to assess active and proactive approaches to developing a model framework for security resources in respective academic institutions. Responses gathered from the interview were consolidated and analyzed through a thematic coding process. The result of the study revealed the following challenges in cybersecurity are user education, cloud security, information security strategy, and unsecured personal devices. The creation of a program logic model will provide an informed cybersecurity planning, implementation, and assessment framework to the commission on higher education in collaboration with the Department of Information and Communication Technology, and the Philippine Association of the State Colleges and Universities.&amp;lt;/span&amp;gt;&lt;/p&gt;&quot;,&quot;issue&quot;:&quot;3&quot;,&quot;volume&quot;:&quot;11&quot;,&quot;container-title-short&quot;:&quot;&quot;},&quot;isTemporary&quot;:false}]},{&quot;citationID&quot;:&quot;MENDELEY_CITATION_7fb73562-fed6-4349-95a2-1498c2d2595a&quot;,&quot;properties&quot;:{&quot;noteIndex&quot;:0},&quot;isEdited&quot;:false,&quot;manualOverride&quot;:{&quot;isManuallyOverridden&quot;:true,&quot;citeprocText&quot;:&quot;(Desolda et al., 2022; Lin et al., 2019)&quot;,&quot;manualOverrideText&quot;:&quot;(Desolda et al., 2022; Lin et al., 2019).&quot;},&quot;citationTag&quot;:&quot;MENDELEY_CITATION_v3_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&quot;,&quot;citationItems&quot;:[{&quot;id&quot;:&quot;aaee0ff3-d4b5-39a3-85f4-b71416014424&quot;,&quot;itemData&quot;:{&quot;type&quot;:&quot;article-journal&quot;,&quot;id&quot;:&quot;aaee0ff3-d4b5-39a3-85f4-b71416014424&quot;,&quot;title&quot;:&quot;Human Factors in Phishing Attacks: A Systematic Literature Review&quot;,&quot;author&quot;:[{&quot;family&quot;:&quot;Desolda&quot;,&quot;given&quot;:&quot;Giuseppe&quot;,&quot;parse-names&quot;:false,&quot;dropping-particle&quot;:&quot;&quot;,&quot;non-dropping-particle&quot;:&quot;&quot;},{&quot;family&quot;:&quot;Ferro&quot;,&quot;given&quot;:&quot;Lauren S.&quot;,&quot;parse-names&quot;:false,&quot;dropping-particle&quot;:&quot;&quot;,&quot;non-dropping-particle&quot;:&quot;&quot;},{&quot;family&quot;:&quot;Marrella&quot;,&quot;given&quot;:&quot;Andrea&quot;,&quot;parse-names&quot;:false,&quot;dropping-particle&quot;:&quot;&quot;,&quot;non-dropping-particle&quot;:&quot;&quot;},{&quot;family&quot;:&quot;Catarci&quot;,&quot;given&quot;:&quot;Tiziana&quot;,&quot;parse-names&quot;:false,&quot;dropping-particle&quot;:&quot;&quot;,&quot;non-dropping-particle&quot;:&quot;&quot;},{&quot;family&quot;:&quot;Costabile&quot;,&quot;given&quot;:&quot;Maria Francesca&quot;,&quot;parse-names&quot;:false,&quot;dropping-particle&quot;:&quot;&quot;,&quot;non-dropping-particle&quot;:&quot;&quot;}],&quot;container-title&quot;:&quot;ACM Computing Surveys&quot;,&quot;DOI&quot;:&quot;10.1145/3469886&quot;,&quot;ISSN&quot;:&quot;0360-0300&quot;,&quot;issued&quot;:{&quot;date-parts&quot;:[[2022,11,30]]},&quot;page&quot;:&quot;1-35&quot;,&quot;abstract&quot;:&quot;&lt;p&gt;Phishing is the fraudulent attempt to obtain sensitive information by disguising oneself as a trustworthy entity in digital communication. It is a type of cyber attack often successful because users are not aware of their vulnerabilities or are unable to understand the risks. This article presents a systematic literature review conducted to draw a “big picture” of the most important research works performed on human factors and phishing. The analysis of the retrieved publications, framed along the research questions addressed in the systematic literature review, helps in understanding how human factors should be considered to defend against phishing attacks. Future research directions are also highlighted.&lt;/p&gt;&quot;,&quot;issue&quot;:&quot;8&quot;,&quot;volume&quot;:&quot;54&quot;,&quot;container-title-short&quot;:&quot;ACM Comput. Surv.&quot;},&quot;isTemporary&quot;:false},{&quot;id&quot;:&quot;d45672b6-2266-3517-b275-747bc4ede490&quot;,&quot;itemData&quot;:{&quot;type&quot;:&quot;article-journal&quot;,&quot;id&quot;:&quot;d45672b6-2266-3517-b275-747bc4ede490&quot;,&quot;title&quot;:&quot;Susceptibility to Spear-Phishing Emails&quot;,&quot;author&quot;:[{&quot;family&quot;:&quot;Lin&quot;,&quot;given&quot;:&quot;Tian&quot;,&quot;parse-names&quot;:false,&quot;dropping-particle&quot;:&quot;&quot;,&quot;non-dropping-particle&quot;:&quot;&quot;},{&quot;family&quot;:&quot;Capecci&quot;,&quot;given&quot;:&quot;Daniel E.&quot;,&quot;parse-names&quot;:false,&quot;dropping-particle&quot;:&quot;&quot;,&quot;non-dropping-particle&quot;:&quot;&quot;},{&quot;family&quot;:&quot;Ellis&quot;,&quot;given&quot;:&quot;Donovan M.&quot;,&quot;parse-names&quot;:false,&quot;dropping-particle&quot;:&quot;&quot;,&quot;non-dropping-particle&quot;:&quot;&quot;},{&quot;family&quot;:&quot;Rocha&quot;,&quot;given&quot;:&quot;Harold A.&quot;,&quot;parse-names&quot;:false,&quot;dropping-particle&quot;:&quot;&quot;,&quot;non-dropping-particle&quot;:&quot;&quot;},{&quot;family&quot;:&quot;Dommaraju&quot;,&quot;given&quot;:&quot;Sandeep&quot;,&quot;parse-names&quot;:false,&quot;dropping-particle&quot;:&quot;&quot;,&quot;non-dropping-particle&quot;:&quot;&quot;},{&quot;family&quot;:&quot;Oliveira&quot;,&quot;given&quot;:&quot;Daniela S.&quot;,&quot;parse-names&quot;:false,&quot;dropping-particle&quot;:&quot;&quot;,&quot;non-dropping-particle&quot;:&quot;&quot;},{&quot;family&quot;:&quot;Ebner&quot;,&quot;given&quot;:&quot;Natalie C.&quot;,&quot;parse-names&quot;:false,&quot;dropping-particle&quot;:&quot;&quot;,&quot;non-dropping-particle&quot;:&quot;&quot;}],&quot;container-title&quot;:&quot;ACM Transactions on Computer-Human Interaction&quot;,&quot;DOI&quot;:&quot;10.1145/3336141&quot;,&quot;ISSN&quot;:&quot;1073-0516&quot;,&quot;issued&quot;:{&quot;date-parts&quot;:[[2019,10,31]]},&quot;page&quot;:&quot;1-28&quot;,&quot;abstract&quot;:&quot;&lt;p&gt;Phishing is fundamental to cyber attacks. This research determined the effect of Internet user age and email content such as weapons of influence (persuasive techniques that attackers can use to lure individuals to fall for an attack) and life domains (a specific topic or aspect of an individual's life that attackers can focus an email on) on spear-phishing (targeted phishing) susceptibility. In total, 100 young and 58 older users received, without their knowledge, daily simulated phishing emails over 21 days. A browser plugin recorded their clicking on links in the emails as an indicator of their susceptibility. Forty-three percent of users fell for the simulated phishing emails, with older women showing the highest susceptibility. While susceptibility in young users declined across the study, susceptibility in older users remained stable. The relative effectiveness of the attacks differed by weapons of influence and life domains with age-group variability. In addition, older compared to young users reported lower susceptibility awareness. These findings support effects of Internet user demographics and email content on susceptibility to phishing and emphasize the need for personalization of the next generation of security solutions.&lt;/p&gt;&quot;,&quot;issue&quot;:&quot;5&quot;,&quot;volume&quot;:&quot;26&quot;,&quot;container-title-short&quot;:&quot;&quot;},&quot;isTemporary&quot;:false}]},{&quot;citationID&quot;:&quot;MENDELEY_CITATION_a3282e36-cac2-4e4f-8584-63858c66b481&quot;,&quot;properties&quot;:{&quot;noteIndex&quot;:0},&quot;isEdited&quot;:false,&quot;manualOverride&quot;:{&quot;isManuallyOverridden&quot;:false,&quot;citeprocText&quot;:&quot;(Auton &amp;#38; Sturman, 2025; Diaz et al., 2020; Nasser et al., 2020)&quot;,&quot;manualOverrideText&quot;:&quot;&quot;},&quot;citationTag&quot;:&quot;MENDELEY_CITATION_v3_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&quot;,&quot;citationItems&quot;:[{&quot;id&quot;:&quot;097aa194-90ce-3bb7-bd1b-9b7c797e49a1&quot;,&quot;itemData&quot;:{&quot;type&quot;:&quot;article-journal&quot;,&quot;id&quot;:&quot;097aa194-90ce-3bb7-bd1b-9b7c797e49a1&quot;,&quot;title&quot;:&quot;Phishing in an academic community: A study of user susceptibility and behavior&quot;,&quot;author&quot;:[{&quot;family&quot;:&quot;Diaz&quot;,&quot;given&quot;:&quot;Alejandra&quot;,&quot;parse-names&quot;:false,&quot;dropping-particle&quot;:&quot;&quot;,&quot;non-dropping-particle&quot;:&quot;&quot;},{&quot;family&quot;:&quot;Sherman&quot;,&quot;given&quot;:&quot;Alan T.&quot;,&quot;parse-names&quot;:false,&quot;dropping-particle&quot;:&quot;&quot;,&quot;non-dropping-particle&quot;:&quot;&quot;},{&quot;family&quot;:&quot;Joshi&quot;,&quot;given&quot;:&quot;Anupam&quot;,&quot;parse-names&quot;:false,&quot;dropping-particle&quot;:&quot;&quot;,&quot;non-dropping-particle&quot;:&quot;&quot;}],&quot;container-title&quot;:&quot;Cryptologia&quot;,&quot;DOI&quot;:&quot;10.1080/01611194.2019.1623343&quot;,&quot;ISSN&quot;:&quot;0161-1194&quot;,&quot;issued&quot;:{&quot;date-parts&quot;:[[2020,1,2]]},&quot;page&quot;:&quot;53-67&quot;,&quot;issue&quot;:&quot;1&quot;,&quot;volume&quot;:&quot;44&quot;,&quot;container-title-short&quot;:&quot;&quot;},&quot;isTemporary&quot;:false},{&quot;id&quot;:&quot;46a56382-4ff1-3c92-a022-59b14196b4fa&quot;,&quot;itemData&quot;:{&quot;type&quot;:&quot;article-journal&quot;,&quot;id&quot;:&quot;46a56382-4ff1-3c92-a022-59b14196b4fa&quot;,&quot;title&quot;:&quot;The Role of Cue Utilization and Cognitive Load in the Recognition of Phishing Emails&quot;,&quot;author&quot;:[{&quot;family&quot;:&quot;Nasser&quot;,&quot;given&quot;:&quot;George&quot;,&quot;parse-names&quot;:false,&quot;dropping-particle&quot;:&quot;&quot;,&quot;non-dropping-particle&quot;:&quot;&quot;},{&quot;family&quot;:&quot;Morrison&quot;,&quot;given&quot;:&quot;Ben W.&quot;,&quot;parse-names&quot;:false,&quot;dropping-particle&quot;:&quot;&quot;,&quot;non-dropping-particle&quot;:&quot;&quot;},{&quot;family&quot;:&quot;Bayl-Smith&quot;,&quot;given&quot;:&quot;Piers&quot;,&quot;parse-names&quot;:false,&quot;dropping-particle&quot;:&quot;&quot;,&quot;non-dropping-particle&quot;:&quot;&quot;},{&quot;family&quot;:&quot;Taib&quot;,&quot;given&quot;:&quot;Ronnie&quot;,&quot;parse-names&quot;:false,&quot;dropping-particle&quot;:&quot;&quot;,&quot;non-dropping-particle&quot;:&quot;&quot;},{&quot;family&quot;:&quot;Gayed&quot;,&quot;given&quot;:&quot;Michael&quot;,&quot;parse-names&quot;:false,&quot;dropping-particle&quot;:&quot;&quot;,&quot;non-dropping-particle&quot;:&quot;&quot;},{&quot;family&quot;:&quot;Wiggins&quot;,&quot;given&quot;:&quot;Mark W.&quot;,&quot;parse-names&quot;:false,&quot;dropping-particle&quot;:&quot;&quot;,&quot;non-dropping-particle&quot;:&quot;&quot;}],&quot;container-title&quot;:&quot;Frontiers in Big Data&quot;,&quot;DOI&quot;:&quot;10.3389/fdata.2020.546860&quot;,&quot;ISSN&quot;:&quot;2624-909X&quot;,&quot;issued&quot;:{&quot;date-parts&quot;:[[2020,9,24]]},&quot;volume&quot;:&quot;3&quot;,&quot;container-title-short&quot;:&quot;Front. Big Data&quot;},&quot;isTemporary&quot;:false},{&quot;id&quot;:&quot;b774f8cb-1997-368c-a323-b7af6098da61&quot;,&quot;itemData&quot;:{&quot;type&quot;:&quot;article-journal&quot;,&quot;id&quot;:&quot;b774f8cb-1997-368c-a323-b7af6098da61&quot;,&quot;title&quot;:&quot;Persuasion under pressure: the influence of persuasion principles and time constraints on phishing email susceptibility&quot;,&quot;author&quot;:[{&quot;family&quot;:&quot;Auton&quot;,&quot;given&quot;:&quot;Jaime Claire&quot;,&quot;parse-names&quot;:false,&quot;dropping-particle&quot;:&quot;&quot;,&quot;non-dropping-particle&quot;:&quot;&quot;},{&quot;family&quot;:&quot;Sturman&quot;,&quot;given&quot;:&quot;Daniel&quot;,&quot;parse-names&quot;:false,&quot;dropping-particle&quot;:&quot;&quot;,&quot;non-dropping-particle&quot;:&quot;&quot;}],&quot;container-title&quot;:&quot;Information &amp; Computer Security&quot;,&quot;DOI&quot;:&quot;10.1108/ICS-07-2024-0163&quot;,&quot;ISSN&quot;:&quot;2056-4961&quot;,&quot;issued&quot;:{&quot;date-parts&quot;:[[2025,10,28]]},&quot;page&quot;:&quot;845-859&quot;,&quot;issue&quot;:&quot;5&quot;,&quot;volume&quot;:&quot;33&quot;,&quot;container-title-short&quot;:&quot;&quot;},&quot;isTemporary&quot;:false}]},{&quot;citationID&quot;:&quot;MENDELEY_CITATION_3d921204-4789-4de2-850c-648dbba8a8d8&quot;,&quot;properties&quot;:{&quot;noteIndex&quot;:0},&quot;isEdited&quot;:false,&quot;manualOverride&quot;:{&quot;isManuallyOverridden&quot;:false,&quot;citeprocText&quot;:&quot;(Broadhurst et al., 2019; Sturman et al., 2024)&quot;,&quot;manualOverrideText&quot;:&quot;&quot;},&quot;citationTag&quot;:&quot;MENDELEY_CITATION_v3_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&quot;,&quot;citationItems&quot;:[{&quot;id&quot;:&quot;da31229b-2952-39a1-a843-842a6646d8d4&quot;,&quot;itemData&quot;:{&quot;type&quot;:&quot;article-journal&quot;,&quot;id&quot;:&quot;da31229b-2952-39a1-a843-842a6646d8d4&quot;,&quot;title&quot;:&quot;Phishing and Cybercrime Risks in a University Student Community&quot;,&quot;author&quot;:[{&quot;family&quot;:&quot;Broadhurst&quot;,&quot;given&quot;:&quot;Roderic&quot;,&quot;parse-names&quot;:false,&quot;dropping-particle&quot;:&quot;&quot;,&quot;non-dropping-particle&quot;:&quot;&quot;},{&quot;family&quot;:&quot;Skinner&quot;,&quot;given&quot;:&quot;Katie&quot;,&quot;parse-names&quot;:false,&quot;dropping-particle&quot;:&quot;&quot;,&quot;non-dropping-particle&quot;:&quot;&quot;},{&quot;family&quot;:&quot;Sifniotis&quot;,&quot;given&quot;:&quot;Nicholas&quot;,&quot;parse-names&quot;:false,&quot;dropping-particle&quot;:&quot;&quot;,&quot;non-dropping-particle&quot;:&quot;&quot;},{&quot;family&quot;:&quot;Matamoros-Macias&quot;,&quot;given&quot;:&quot;Bryan&quot;,&quot;parse-names&quot;:false,&quot;dropping-particle&quot;:&quot;&quot;,&quot;non-dropping-particle&quot;:&quot;&quot;},{&quot;family&quot;:&quot;Ipsen&quot;,&quot;given&quot;:&quot;Yuguang&quot;,&quot;parse-names&quot;:false,&quot;dropping-particle&quot;:&quot;&quot;,&quot;non-dropping-particle&quot;:&quot;&quot;}],&quot;container-title&quot;:&quot;The International Journal of Cybersecurity Intelligence and Cybercrime&quot;,&quot;DOI&quot;:&quot;10.52306/02010219RZEX445&quot;,&quot;ISSN&quot;:&quot;25783297&quot;,&quot;issued&quot;:{&quot;date-parts&quot;:[[2019,2,1]]},&quot;page&quot;:&quot;4-23&quot;,&quot;abstract&quot;:&quot;&lt;p&gt;In an exploratory quasi-experimental observational study, 138 participants recruited during a university orientation week were exposed to social engineering directives in the form of fake email or phishing attacks over several months in 2017. These email attacks attempted to elicit personal information from participants or entice them into clicking links which may have been compromised in a real-world setting. The study aimed to determine the risks of cybercrime for students by observing their responses to social engineering and exploring attitudes to cybercrime risks before and after the phishing phase. Three types of scam emails were distributed that varied in the degree of individualization: generic, tailored, and targeted or ‘spear.’ To differentiate participants on the basis of cybercrime awareness, participants in a ‘Hunter’ condition were primed throughout the study to remain vigilant to all scams, while participants in a ‘Passive’ condition received no such instruction. The study explored the influence of scam type, cybercrime awareness, gender, IT competence, and perceived Internet safety on susceptibility to email scams. Contrary to the hypotheses, none of these factors were associated with scam susceptibility. Although, tailored and individually crafted email scams were more likely to induce engagement than generic scams. Analysis of all the variables showed that international students and first year students were deceived by significantly more scams than domestic students and later year students. A Generalized Linear Model (GLM) analysis was undertaken to further explore the role of all the variables of interest and the results were consistent with the descriptive findings showing that student status (domestic compared to international) and year of study (first year student compared to students in second, third and later years of study) had a higher association to the risk of scam deception. Implications and future research directions are discussed.&lt;/p&gt;&quot;,&quot;issue&quot;:&quot;1&quot;,&quot;volume&quot;:&quot;2&quot;,&quot;container-title-short&quot;:&quot;&quot;},&quot;isTemporary&quot;:false},{&quot;id&quot;:&quot;8c136e91-1d6d-3a36-92d1-41f1b1d24d51&quot;,&quot;itemData&quot;:{&quot;type&quot;:&quot;article-journal&quot;,&quot;id&quot;:&quot;8c136e91-1d6d-3a36-92d1-41f1b1d24d51&quot;,&quot;title&quot;:&quot;The roles of phishing knowledge, cue utilization, and decision styles in phishing email detection&quot;,&quot;author&quot;:[{&quot;family&quot;:&quot;Sturman&quot;,&quot;given&quot;:&quot;Daniel&quot;,&quot;parse-names&quot;:false,&quot;dropping-particle&quot;:&quot;&quot;,&quot;non-dropping-particle&quot;:&quot;&quot;},{&quot;family&quot;:&quot;Bell&quot;,&quot;given&quot;:&quot;Elliot A.&quot;,&quot;parse-names&quot;:false,&quot;dropping-particle&quot;:&quot;&quot;,&quot;non-dropping-particle&quot;:&quot;&quot;},{&quot;family&quot;:&quot;Auton&quot;,&quot;given&quot;:&quot;Jaime C.&quot;,&quot;parse-names&quot;:false,&quot;dropping-particle&quot;:&quot;&quot;,&quot;non-dropping-particle&quot;:&quot;&quot;},{&quot;family&quot;:&quot;Breakey&quot;,&quot;given&quot;:&quot;Georgia R.&quot;,&quot;parse-names&quot;:false,&quot;dropping-particle&quot;:&quot;&quot;,&quot;non-dropping-particle&quot;:&quot;&quot;},{&quot;family&quot;:&quot;Wiggins&quot;,&quot;given&quot;:&quot;Mark W.&quot;,&quot;parse-names&quot;:false,&quot;dropping-particle&quot;:&quot;&quot;,&quot;non-dropping-particle&quot;:&quot;&quot;}],&quot;container-title&quot;:&quot;Applied Ergonomics&quot;,&quot;DOI&quot;:&quot;10.1016/j.apergo.2024.104309&quot;,&quot;ISSN&quot;:&quot;00036870&quot;,&quot;issued&quot;:{&quot;date-parts&quot;:[[2024,9]]},&quot;page&quot;:&quot;104309&quot;,&quot;volume&quot;:&quot;119&quot;,&quot;container-title-short&quot;:&quot;Appl. Ergon.&quot;},&quot;isTemporary&quot;:false}]},{&quot;citationID&quot;:&quot;MENDELEY_CITATION_07a0e13b-62a4-4307-84a8-5a49780378ee&quot;,&quot;properties&quot;:{&quot;noteIndex&quot;:0},&quot;isEdited&quot;:false,&quot;manualOverride&quot;:{&quot;isManuallyOverridden&quot;:true,&quot;citeprocText&quot;:&quot;(Abdel Saeed I. Sahidjuan et al., 2024; Kuraku et al., 2023)&quot;,&quot;manualOverrideText&quot;:&quot;(Kuraku et al., 2023; Sahidjuan et al., 2024)&quot;},&quot;citationTag&quot;:&quot;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&quot;,&quot;citationItems&quot;:[{&quot;id&quot;:&quot;63285e57-9fa7-3b51-994c-3c4efe7d8951&quot;,&quot;itemData&quot;:{&quot;type&quot;:&quot;article-journal&quot;,&quot;id&quot;:&quot;63285e57-9fa7-3b51-994c-3c4efe7d8951&quot;,&quot;title&quot;:&quot;Understanding the Impact of Phishing Attacks on Organizational Security and Trust&quot;,&quot;author&quot;:[{&quot;family&quot;:&quot;Abdel Saeed I. Sahidjuan&quot;,&quot;given&quot;:&quot;&quot;,&quot;parse-names&quot;:false,&quot;dropping-particle&quot;:&quot;&quot;,&quot;non-dropping-particle&quot;:&quot;&quot;},{&quot;family&quot;:&quot;Merjina A. Amin&quot;,&quot;given&quot;:&quot;&quot;,&quot;parse-names&quot;:false,&quot;dropping-particle&quot;:&quot;&quot;,&quot;non-dropping-particle&quot;:&quot;&quot;},{&quot;family&quot;:&quot;Lina I. Ahaja&quot;,&quot;given&quot;:&quot;&quot;,&quot;parse-names&quot;:false,&quot;dropping-particle&quot;:&quot;&quot;,&quot;non-dropping-particle&quot;:&quot;&quot;},{&quot;family&quot;:&quot;Armilyna A. Ahog&quot;,&quot;given&quot;:&quot;&quot;,&quot;parse-names&quot;:false,&quot;dropping-particle&quot;:&quot;&quot;,&quot;non-dropping-particle&quot;:&quot;&quot;},{&quot;family&quot;:&quot;Raina T. Ladjahasan&quot;,&quot;given&quot;:&quot;&quot;,&quot;parse-names&quot;:false,&quot;dropping-particle&quot;:&quot;&quot;,&quot;non-dropping-particle&quot;:&quot;&quot;},{&quot;family&quot;:&quot;Rima K. Jul&quot;,&quot;given&quot;:&quot;&quot;,&quot;parse-names&quot;:false,&quot;dropping-particle&quot;:&quot;&quot;,&quot;non-dropping-particle&quot;:&quot;&quot;},{&quot;family&quot;:&quot;Nerhana J. Radjail&quot;,&quot;given&quot;:&quot;&quot;,&quot;parse-names&quot;:false,&quot;dropping-particle&quot;:&quot;&quot;,&quot;non-dropping-particle&quot;:&quot;&quot;},{&quot;family&quot;:&quot;Benczar J. Sayadi&quot;,&quot;given&quot;:&quot;&quot;,&quot;parse-names&quot;:false,&quot;dropping-particle&quot;:&quot;&quot;,&quot;non-dropping-particle&quot;:&quot;&quot;},{&quot;family&quot;:&quot;Aljimar J. Sarabi&quot;,&quot;given&quot;:&quot;&quot;,&quot;parse-names&quot;:false,&quot;dropping-particle&quot;:&quot;&quot;,&quot;non-dropping-particle&quot;:&quot;&quot;},{&quot;family&quot;:&quot;Dr. Shernahar K. Tahil&quot;,&quot;given&quot;:&quot;&quot;,&quot;parse-names&quot;:false,&quot;dropping-particle&quot;:&quot;&quot;,&quot;non-dropping-particle&quot;:&quot;&quot;}],&quot;container-title&quot;:&quot;International Journal For Multidisciplinary Research&quot;,&quot;DOI&quot;:&quot;10.36948/ijfmr.2024.v06i06.34230&quot;,&quot;ISSN&quot;:&quot;2582-2160&quot;,&quot;issued&quot;:{&quot;date-parts&quot;:[[2024,12,31]]},&quot;abstract&quot;:&quot;&lt;p&gt;Phishing attacks represent a significant and evolving threat to organizational security and trust. This study explores the multifaceted impact of these deceptive tactics, moving beyond the immediate consequences of data breaches to examine the long-term repercussions on an organization's reputation, stakeholder relationships, and overall financial stability. We analyze the various techniques employed by phishers, ranging from mass-distributed emails to highly targeted spear-phishing campaigns designed to exploit specific vulnerabilities within an organization. The research investigates the direct costs associated with data breaches, including financial losses, regulatory penalties, and legal repercussions, as well as the indirect costs stemming from operational disruptions, loss of productivity, and damage to brand reputation. The study highlights the crucial role of human factors in the success of phishing attacks, emphasizing the importance of employee training and awareness programs in mitigating the risk. We examine the effectiveness of different training methodologies, comparing traditional awareness campaigns with more interactive and engaging approaches such as simulated phishing exercises. Furthermore, the research explores the importance of robust security protocols, including multi-factor authentication, strong password policies, and advanced email filtering, in preventing successful attacks. The analysis also considers the critical role of incident response planning, emphasizing the need for clear procedures to detect, contain, and recover from phishing attacks. Our findings underscore the need for a holistic and proactive approach to cyber security, combining technical safeguards with a strong focus on human factors. The study concludes that effectively combating phishing requires a continuous cycle of improvement, adaptation, and vigilance, encompassing regular security awareness training, ongoing updates to security protocols, and proactive collaboration within the industry to share best practices and lessons learned. By adopting a comprehensive and adaptive approach, organizations can significantly reduce their vulnerability to phishing attacks, safeguarding their security, preserving their reputation, and maintaining the trust of their stakeholders.&lt;/p&gt;&quot;,&quot;issue&quot;:&quot;6&quot;,&quot;volume&quot;:&quot;6&quot;,&quot;container-title-short&quot;:&quot;&quot;},&quot;isTemporary&quot;:false},{&quot;id&quot;:&quot;918962b0-3c11-3023-ad66-49e1f0b3da13&quot;,&quot;itemData&quot;:{&quot;type&quot;:&quot;article-journal&quot;,&quot;id&quot;:&quot;918962b0-3c11-3023-ad66-49e1f0b3da13&quot;,&quot;title&quot;:&quot;Exploring How User Behavior Shapes Cybersecurity Awareness in the Face of Phishing Attacks&quot;,&quot;author&quot;:[{&quot;family&quot;:&quot;Kuraku&quot;,&quot;given&quot;:&quot;Sivaraju&quot;,&quot;parse-names&quot;:false,&quot;dropping-particle&quot;:&quot;&quot;,&quot;non-dropping-particle&quot;:&quot;&quot;},{&quot;family&quot;:&quot;Kalla&quot;,&quot;given&quot;:&quot;Dinesh&quot;,&quot;parse-names&quot;:false,&quot;dropping-particle&quot;:&quot;&quot;,&quot;non-dropping-particle&quot;:&quot;&quot;},{&quot;family&quot;:&quot;Smith&quot;,&quot;given&quot;:&quot;Nathan&quot;,&quot;parse-names&quot;:false,&quot;dropping-particle&quot;:&quot;&quot;,&quot;non-dropping-particle&quot;:&quot;&quot;},{&quot;family&quot;:&quot;Samaah&quot;,&quot;given&quot;:&quot;Fnu&quot;,&quot;parse-names&quot;:false,&quot;dropping-particle&quot;:&quot;&quot;,&quot;non-dropping-particle&quot;:&quot;&quot;}],&quot;container-title&quot;:&quot;International Journal of Computer Trends and Technology&quot;,&quot;DOI&quot;:&quot;10.14445/22312803/IJCTT-V71I11P111&quot;,&quot;ISSN&quot;:&quot;2231-2803&quot;,&quot;URL&quot;:&quot;https://doi.org/10.14445/22312803/IJCTT-V71I11P111&quot;,&quot;issued&quot;:{&quot;date-parts&quot;:[[2023]]},&quot;page&quot;:&quot;74-79&quot;,&quot;abstract&quot;:&quot;The increased advancement of technology has increased computer users' susceptibility to cyber threats like phishing attacks, which are a type of social engineering method utilized by phishers to masquerade as legitimate entities in order to deceive computer users into disclosing sensitive information like financial data or passwords. This study determines how computer users' behavior affects their cybersecurity awareness towards phishing attacks. The study also identifies the major behavioral patterns that computer users exhibit that make them additionally susceptible to phishing attacks. These behavioral patterns include improper management of passwords, neglecting regular security and software updates, exposing sensitive information on online platforms, and clicking suspicious attachments and links. Through understanding the relationship between user behavior and cybersecurity awareness, computer users can implement proactive measures to minimize the impact and frequency of phishing attacks, thus enhancing cybersecurity resilience.&quot;,&quot;volume&quot;:&quot;71&quot;,&quot;container-title-short&quot;:&quot;&quot;},&quot;isTemporary&quot;:false}]},{&quot;citationID&quot;:&quot;MENDELEY_CITATION_87e47223-2acf-4f2e-b55f-bb27087bf522&quot;,&quot;properties&quot;:{&quot;noteIndex&quot;:0},&quot;isEdited&quot;:false,&quot;manualOverride&quot;:{&quot;isManuallyOverridden&quot;:false,&quot;citeprocText&quot;:&quot;(Diaz et al., 2020; Okokpujie et al., 2025)&quot;,&quot;manualOverrideText&quot;:&quot;&quot;},&quot;citationTag&quot;:&quot;MENDELEY_CITATION_v3_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&quot;,&quot;citationItems&quot;:[{&quot;id&quot;:&quot;097aa194-90ce-3bb7-bd1b-9b7c797e49a1&quot;,&quot;itemData&quot;:{&quot;type&quot;:&quot;article-journal&quot;,&quot;id&quot;:&quot;097aa194-90ce-3bb7-bd1b-9b7c797e49a1&quot;,&quot;title&quot;:&quot;Phishing in an academic community: A study of user susceptibility and behavior&quot;,&quot;author&quot;:[{&quot;family&quot;:&quot;Diaz&quot;,&quot;given&quot;:&quot;Alejandra&quot;,&quot;parse-names&quot;:false,&quot;dropping-particle&quot;:&quot;&quot;,&quot;non-dropping-particle&quot;:&quot;&quot;},{&quot;family&quot;:&quot;Sherman&quot;,&quot;given&quot;:&quot;Alan T.&quot;,&quot;parse-names&quot;:false,&quot;dropping-particle&quot;:&quot;&quot;,&quot;non-dropping-particle&quot;:&quot;&quot;},{&quot;family&quot;:&quot;Joshi&quot;,&quot;given&quot;:&quot;Anupam&quot;,&quot;parse-names&quot;:false,&quot;dropping-particle&quot;:&quot;&quot;,&quot;non-dropping-particle&quot;:&quot;&quot;}],&quot;container-title&quot;:&quot;Cryptologia&quot;,&quot;DOI&quot;:&quot;10.1080/01611194.2019.1623343&quot;,&quot;ISSN&quot;:&quot;0161-1194&quot;,&quot;issued&quot;:{&quot;date-parts&quot;:[[2020,1,2]]},&quot;page&quot;:&quot;53-67&quot;,&quot;issue&quot;:&quot;1&quot;,&quot;volume&quot;:&quot;44&quot;,&quot;container-title-short&quot;:&quot;&quot;},&quot;isTemporary&quot;:false},{&quot;id&quot;:&quot;73e1f361-4853-3f1b-b8a0-172b93fcbfd8&quot;,&quot;itemData&quot;:{&quot;type&quot;:&quot;article-journal&quot;,&quot;id&quot;:&quot;73e1f361-4853-3f1b-b8a0-172b93fcbfd8&quot;,&quot;title&quot;:&quot;Evaluating Students’ Vulnerability and Awareness to Phishing Attacks in Educational Institutions&quot;,&quot;author&quot;:[{&quot;family&quot;:&quot;Okokpujie&quot;,&quot;given&quot;:&quot;Kennedy&quot;,&quot;parse-names&quot;:false,&quot;dropping-particle&quot;:&quot;&quot;,&quot;non-dropping-particle&quot;:&quot;&quot;},{&quot;family&quot;:&quot;Ariyo&quot;,&quot;given&quot;:&quot;Michael Ayomide&quot;,&quot;parse-names&quot;:false,&quot;dropping-particle&quot;:&quot;&quot;,&quot;non-dropping-particle&quot;:&quot;&quot;},{&quot;family&quot;:&quot;Moninuola&quot;,&quot;given&quot;:&quot;Funmilayo S.&quot;,&quot;parse-names&quot;:false,&quot;dropping-particle&quot;:&quot;&quot;,&quot;non-dropping-particle&quot;:&quot;&quot;},{&quot;family&quot;:&quot;Akanle&quot;,&quot;given&quot;:&quot;Matthew Boladele&quot;,&quot;parse-names&quot;:false,&quot;dropping-particle&quot;:&quot;&quot;,&quot;non-dropping-particle&quot;:&quot;&quot;},{&quot;family&quot;:&quot;Okokpujie&quot;,&quot;given&quot;:&quot;Imhade P.&quot;,&quot;parse-names&quot;:false,&quot;dropping-particle&quot;:&quot;&quot;,&quot;non-dropping-particle&quot;:&quot;&quot;}],&quot;container-title&quot;:&quot;International Journal of Safety and Security Engineering&quot;,&quot;DOI&quot;:&quot;10.18280/ijsse.150320&quot;,&quot;ISSN&quot;:&quot;20419031&quot;,&quot;issued&quot;:{&quot;date-parts&quot;:[[2025,3,31]]},&quot;page&quot;:&quot;621-630&quot;,&quot;issue&quot;:&quot;3&quot;,&quot;volume&quot;:&quot;15&quot;,&quot;container-title-short&quot;:&quot;&quot;},&quot;isTemporary&quot;:false}]},{&quot;citationID&quot;:&quot;MENDELEY_CITATION_5f3fb0d0-da83-4317-9bcf-19df3b25f7fa&quot;,&quot;properties&quot;:{&quot;noteIndex&quot;:0},&quot;isEdited&quot;:false,&quot;manualOverride&quot;:{&quot;isManuallyOverridden&quot;:true,&quot;citeprocText&quot;:&quot;(Abdel Saeed I. Sahidjuan et al., 2024; Alqahtani et al., 2025)&quot;,&quot;manualOverrideText&quot;:&quot;(Alqahtani et al., 2025; Sahidjuan et al., 2024)&quot;},&quot;citationTag&quot;:&quot;MENDELEY_CITATION_v3_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&quot;,&quot;citationItems&quot;:[{&quot;id&quot;:&quot;63285e57-9fa7-3b51-994c-3c4efe7d8951&quot;,&quot;itemData&quot;:{&quot;type&quot;:&quot;article-journal&quot;,&quot;id&quot;:&quot;63285e57-9fa7-3b51-994c-3c4efe7d8951&quot;,&quot;title&quot;:&quot;Understanding the Impact of Phishing Attacks on Organizational Security and Trust&quot;,&quot;author&quot;:[{&quot;family&quot;:&quot;Abdel Saeed I. Sahidjuan&quot;,&quot;given&quot;:&quot;&quot;,&quot;parse-names&quot;:false,&quot;dropping-particle&quot;:&quot;&quot;,&quot;non-dropping-particle&quot;:&quot;&quot;},{&quot;family&quot;:&quot;Merjina A. Amin&quot;,&quot;given&quot;:&quot;&quot;,&quot;parse-names&quot;:false,&quot;dropping-particle&quot;:&quot;&quot;,&quot;non-dropping-particle&quot;:&quot;&quot;},{&quot;family&quot;:&quot;Lina I. Ahaja&quot;,&quot;given&quot;:&quot;&quot;,&quot;parse-names&quot;:false,&quot;dropping-particle&quot;:&quot;&quot;,&quot;non-dropping-particle&quot;:&quot;&quot;},{&quot;family&quot;:&quot;Armilyna A. Ahog&quot;,&quot;given&quot;:&quot;&quot;,&quot;parse-names&quot;:false,&quot;dropping-particle&quot;:&quot;&quot;,&quot;non-dropping-particle&quot;:&quot;&quot;},{&quot;family&quot;:&quot;Raina T. Ladjahasan&quot;,&quot;given&quot;:&quot;&quot;,&quot;parse-names&quot;:false,&quot;dropping-particle&quot;:&quot;&quot;,&quot;non-dropping-particle&quot;:&quot;&quot;},{&quot;family&quot;:&quot;Rima K. Jul&quot;,&quot;given&quot;:&quot;&quot;,&quot;parse-names&quot;:false,&quot;dropping-particle&quot;:&quot;&quot;,&quot;non-dropping-particle&quot;:&quot;&quot;},{&quot;family&quot;:&quot;Nerhana J. Radjail&quot;,&quot;given&quot;:&quot;&quot;,&quot;parse-names&quot;:false,&quot;dropping-particle&quot;:&quot;&quot;,&quot;non-dropping-particle&quot;:&quot;&quot;},{&quot;family&quot;:&quot;Benczar J. Sayadi&quot;,&quot;given&quot;:&quot;&quot;,&quot;parse-names&quot;:false,&quot;dropping-particle&quot;:&quot;&quot;,&quot;non-dropping-particle&quot;:&quot;&quot;},{&quot;family&quot;:&quot;Aljimar J. Sarabi&quot;,&quot;given&quot;:&quot;&quot;,&quot;parse-names&quot;:false,&quot;dropping-particle&quot;:&quot;&quot;,&quot;non-dropping-particle&quot;:&quot;&quot;},{&quot;family&quot;:&quot;Dr. Shernahar K. Tahil&quot;,&quot;given&quot;:&quot;&quot;,&quot;parse-names&quot;:false,&quot;dropping-particle&quot;:&quot;&quot;,&quot;non-dropping-particle&quot;:&quot;&quot;}],&quot;container-title&quot;:&quot;International Journal For Multidisciplinary Research&quot;,&quot;DOI&quot;:&quot;10.36948/ijfmr.2024.v06i06.34230&quot;,&quot;ISSN&quot;:&quot;2582-2160&quot;,&quot;issued&quot;:{&quot;date-parts&quot;:[[2024,12,31]]},&quot;abstract&quot;:&quot;&lt;p&gt;Phishing attacks represent a significant and evolving threat to organizational security and trust. This study explores the multifaceted impact of these deceptive tactics, moving beyond the immediate consequences of data breaches to examine the long-term repercussions on an organization's reputation, stakeholder relationships, and overall financial stability. We analyze the various techniques employed by phishers, ranging from mass-distributed emails to highly targeted spear-phishing campaigns designed to exploit specific vulnerabilities within an organization. The research investigates the direct costs associated with data breaches, including financial losses, regulatory penalties, and legal repercussions, as well as the indirect costs stemming from operational disruptions, loss of productivity, and damage to brand reputation. The study highlights the crucial role of human factors in the success of phishing attacks, emphasizing the importance of employee training and awareness programs in mitigating the risk. We examine the effectiveness of different training methodologies, comparing traditional awareness campaigns with more interactive and engaging approaches such as simulated phishing exercises. Furthermore, the research explores the importance of robust security protocols, including multi-factor authentication, strong password policies, and advanced email filtering, in preventing successful attacks. The analysis also considers the critical role of incident response planning, emphasizing the need for clear procedures to detect, contain, and recover from phishing attacks. Our findings underscore the need for a holistic and proactive approach to cyber security, combining technical safeguards with a strong focus on human factors. The study concludes that effectively combating phishing requires a continuous cycle of improvement, adaptation, and vigilance, encompassing regular security awareness training, ongoing updates to security protocols, and proactive collaboration within the industry to share best practices and lessons learned. By adopting a comprehensive and adaptive approach, organizations can significantly reduce their vulnerability to phishing attacks, safeguarding their security, preserving their reputation, and maintaining the trust of their stakeholders.&lt;/p&gt;&quot;,&quot;issue&quot;:&quot;6&quot;,&quot;volume&quot;:&quot;6&quot;,&quot;container-title-short&quot;:&quot;&quot;},&quot;isTemporary&quot;:false},{&quot;id&quot;:&quot;e775819a-510e-3d36-bdf9-5a3771c5be8e&quot;,&quot;itemData&quot;:{&quot;type&quot;:&quot;chapter&quot;,&quot;id&quot;:&quot;e775819a-510e-3d36-bdf9-5a3771c5be8e&quot;,&quot;title&quot;:&quot;Strengthening Cybersecurity: The Influence of Student Behavior, Perceived Factors, and Mitigating Strategies on Phishing Attack Perception&quot;,&quot;author&quot;:[{&quot;family&quot;:&quot;Alqahtani&quot;,&quot;given&quot;:&quot;Saleh&quot;,&quot;parse-names&quot;:false,&quot;dropping-particle&quot;:&quot;&quot;,&quot;non-dropping-particle&quot;:&quot;&quot;},{&quot;family&quot;:&quot;Nanda&quot;,&quot;given&quot;:&quot;Priyadarsi&quot;,&quot;parse-names&quot;:false,&quot;dropping-particle&quot;:&quot;&quot;,&quot;non-dropping-particle&quot;:&quot;&quot;},{&quot;family&quot;:&quot;Mohanty&quot;,&quot;given&quot;:&quot;Manoranjan&quot;,&quot;parse-names&quot;:false,&quot;dropping-particle&quot;:&quot;&quot;,&quot;non-dropping-particle&quot;:&quot;&quot;}],&quot;DOI&quot;:&quot;10.1007/978-981-96-1483-7_27&quot;,&quot;issued&quot;:{&quot;date-parts&quot;:[[2025]]},&quot;page&quot;:&quot;313-329&quot;,&quot;container-title-short&quot;:&quot;&quot;},&quot;isTemporary&quot;:false}]},{&quot;citationID&quot;:&quot;MENDELEY_CITATION_e7b7c976-bdf7-415d-ab44-1ffc386ceb01&quot;,&quot;properties&quot;:{&quot;noteIndex&quot;:0},&quot;isEdited&quot;:false,&quot;manualOverride&quot;:{&quot;isManuallyOverridden&quot;:false,&quot;citeprocText&quot;:&quot;(Adeshola &amp;#38; Oluwajana, 2025; Han et al., 2025; William Vortia, 2025)&quot;,&quot;manualOverrideText&quot;:&quot;&quot;},&quot;citationTag&quot;:&quot;MENDELEY_CITATION_v3_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&quot;,&quot;citationItems&quot;:[{&quot;id&quot;:&quot;f7493c62-ec00-3e4a-9282-339223cd0c4f&quot;,&quot;itemData&quot;:{&quot;type&quot;:&quot;article-journal&quot;,&quot;id&quot;:&quot;f7493c62-ec00-3e4a-9282-339223cd0c4f&quot;,&quot;title&quot;:&quot;Assessing cybersecurity awareness among university students: implications for educational interventions&quot;,&quot;author&quot;:[{&quot;family&quot;:&quot;Adeshola&quot;,&quot;given&quot;:&quot;Ibrahim&quot;,&quot;parse-names&quot;:false,&quot;dropping-particle&quot;:&quot;&quot;,&quot;non-dropping-particle&quot;:&quot;&quot;},{&quot;family&quot;:&quot;Oluwajana&quot;,&quot;given&quot;:&quot;Dokun Iwalewa&quot;,&quot;parse-names&quot;:false,&quot;dropping-particle&quot;:&quot;&quot;,&quot;non-dropping-particle&quot;:&quot;&quot;}],&quot;container-title&quot;:&quot;Journal of Computers in Education&quot;,&quot;DOI&quot;:&quot;10.1007/s40692-024-00346-7&quot;,&quot;ISSN&quot;:&quot;2197-9987&quot;,&quot;issued&quot;:{&quot;date-parts&quot;:[[2025,12,4]]},&quot;page&quot;:&quot;1283-1305&quot;,&quot;issue&quot;:&quot;4&quot;,&quot;volume&quot;:&quot;12&quot;,&quot;container-title-short&quot;:&quot;&quot;},&quot;isTemporary&quot;:false},{&quot;id&quot;:&quot;e66fd023-ab81-382f-9850-af18b1555e2a&quot;,&quot;itemData&quot;:{&quot;type&quot;:&quot;article-journal&quot;,&quot;id&quot;:&quot;e66fd023-ab81-382f-9850-af18b1555e2a&quot;,&quot;title&quot;:&quot;Influencing factors of information security behavior among college students based on protection motivation theory: evidence from China&quot;,&quot;author&quot;:[{&quot;family&quot;:&quot;Han&quot;,&quot;given&quot;:&quot;Meng&quot;,&quot;parse-names&quot;:false,&quot;dropping-particle&quot;:&quot;&quot;,&quot;non-dropping-particle&quot;:&quot;&quot;},{&quot;family&quot;:&quot;Zhao&quot;,&quot;given&quot;:&quot;Haocun&quot;,&quot;parse-names&quot;:false,&quot;dropping-particle&quot;:&quot;&quot;,&quot;non-dropping-particle&quot;:&quot;&quot;},{&quot;family&quot;:&quot;Ma&quot;,&quot;given&quot;:&quot;Xiaohui&quot;,&quot;parse-names&quot;:false,&quot;dropping-particle&quot;:&quot;&quot;,&quot;non-dropping-particle&quot;:&quot;&quot;},{&quot;family&quot;:&quot;Shi&quot;,&quot;given&quot;:&quot;Ruyi&quot;,&quot;parse-names&quot;:false,&quot;dropping-particle&quot;:&quot;&quot;,&quot;non-dropping-particle&quot;:&quot;&quot;}],&quot;container-title&quot;:&quot;Frontiers in Public Health&quot;,&quot;container-title-short&quot;:&quot;Front. Public Health&quot;,&quot;DOI&quot;:&quot;10.3389/fpubh.2025.1677024&quot;,&quot;ISSN&quot;:&quot;2296-2565&quot;,&quot;issued&quot;:{&quot;date-parts&quot;:[[2025,10,23]]},&quot;volume&quot;:&quot;13&quot;},&quot;isTemporary&quot;:false},{&quot;id&quot;:&quot;fb4ca252-e5cd-39c9-83d9-138890e77a08&quot;,&quot;itemData&quot;:{&quot;type&quot;:&quot;article-journal&quot;,&quot;id&quot;:&quot;fb4ca252-e5cd-39c9-83d9-138890e77a08&quot;,&quot;title&quot;:&quot;Modelling cybersecurity awareness, perceived threats and secure online behavioral intentions among Ghanaian university students: A PLS-SEM Approach&quot;,&quot;author&quot;:[{&quot;family&quot;:&quot;William Vortia&quot;,&quot;given&quot;:&quot;&quot;,&quot;parse-names&quot;:false,&quot;dropping-particle&quot;:&quot;&quot;,&quot;non-dropping-particle&quot;:&quot;&quot;}],&quot;container-title&quot;:&quot;Magna Scientia Advanced Research and Reviews&quot;,&quot;DOI&quot;:&quot;10.30574/msarr.2025.14.2.0094&quot;,&quot;ISSN&quot;:&quot;25829394&quot;,&quot;issued&quot;:{&quot;date-parts&quot;:[[2025,8,30]]},&quot;page&quot;:&quot;096-111&quot;,&quot;abstract&quot;:&quot;&lt;p&gt;This study examines the interplay between cybersecurity awareness, perceived threats, and behavioral intentions to adopt secure online practices among Ghanaian university students by integrating the Theory of Planned Behavior (TPB) and Protection Motivation Theory (PMT). Using Partial Least Squares Structural Equation Modeling (PLS-SEM), we analyzed survey data from 181 students with prior cybersecurity knowledge. This study used validated scales on cybersecurity awareness, perceived threats, and behavioral intentions to adopt secure online practices. The results confirm that cybersecurity awareness significantly enhances perceived threats and directly influences behavioral intentions. Perceived threats also strongly predict protective intentions. This study advances cybersecurity literature by empirically validating TPB-PMT integration in an understudied, resource-constrained setting. It highlights the primacy of threat appraisal in motivating secure behaviors among Ghanaian students and underscores the need for contextually tailored interventions.&lt;/p&gt;&quot;,&quot;issue&quot;:&quot;2&quot;,&quot;volume&quot;:&quot;14&quot;,&quot;container-title-short&quot;:&quot;&quot;},&quot;isTemporary&quot;:false}]},{&quot;citationID&quot;:&quot;MENDELEY_CITATION_90600785-083b-42ef-a850-98009ba7c6fe&quot;,&quot;properties&quot;:{&quot;noteIndex&quot;:0},&quot;isEdited&quot;:false,&quot;manualOverride&quot;:{&quot;isManuallyOverridden&quot;:false,&quot;citeprocText&quot;:&quot;(Okokpujie et al., 2025; Ruzaili et al., 2026)&quot;,&quot;manualOverrideText&quot;:&quot;&quot;},&quot;citationTag&quot;:&quot;MENDELEY_CITATION_v3_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&quot;,&quot;citationItems&quot;:[{&quot;id&quot;:&quot;edce8543-4f23-3b26-b455-ac93b41b41fa&quot;,&quot;itemData&quot;:{&quot;type&quot;:&quot;article-journal&quot;,&quot;id&quot;:&quot;edce8543-4f23-3b26-b455-ac93b41b41fa&quot;,&quot;title&quot;:&quot;PHISHING AWARENESS AND PREVENTIVE MEASURES AMONG UNIVERSITY STUDENTS: KNOWLEDGE, BEHAVIORS, AND VICTIMISATION PERSPECTIVES&quot;,&quot;author&quot;:[{&quot;family&quot;:&quot;Ruzaili&quot;,&quot;given&quot;:&quot;Helmy&quot;,&quot;parse-names&quot;:false,&quot;dropping-particle&quot;:&quot;&quot;,&quot;non-dropping-particle&quot;:&quot;&quot;},{&quot;family&quot;:&quot;Katuk&quot;,&quot;given&quot;:&quot;Norliza&quot;,&quot;parse-names&quot;:false,&quot;dropping-particle&quot;:&quot;&quot;,&quot;non-dropping-particle&quot;:&quot;&quot;},{&quot;family&quot;:&quot;Zaini&quot;,&quot;given&quot;:&quot;Khuzairi&quot;,&quot;parse-names&quot;:false,&quot;dropping-particle&quot;:&quot;&quot;,&quot;non-dropping-particle&quot;:&quot;&quot;},{&quot;family&quot;:&quot;Abdullah&quot;,&quot;given&quot;:&quot;Wan&quot;,&quot;parse-names&quot;:false,&quot;dropping-particle&quot;:&quot;&quot;,&quot;non-dropping-particle&quot;:&quot;&quot;}],&quot;container-title&quot;:&quot;Millenium: Journal of Education, Technologies, and Health&quot;,&quot;accessed&quot;:{&quot;date-parts&quot;:[[2026,5,3]]},&quot;DOI&quot;:&quot;10.29352/mill0229.43489&quot;,&quot;ISSN&quot;:&quot;1647662X&quot;,&quot;issued&quot;:{&quot;date-parts&quot;:[[2026,1,8]]},&quot;abstract&quot;:&quot;Introduction: Phishing poses significant risks to individuals and organisations, particularly university students who frequently use online platforms and handle sensitive information. Despite the availability of education and training programs, there is a limited understanding of how knowledge, awareness, and preventive measures interact to reduce phishing risks. Objective: To explore the relationships between knowledge of phishing, preventive measures, cybersecurity awareness, phishing awareness, and victimisation among university students. Methods: This quantitative study employed a survey-based approach involving 202 university students. Data were collected using self-administered questionnaires, and 10 hypotheses were tested to analyse relationships among key factors related to phishing awareness, behaviour, and victimisation. Results: Positive correlations were identified between preventive measures and cybersecurity and phishing awareness, emphasising the importance of proactive behaviours. However, knowledge of phishing showed no significant relationship with awareness or preventive behaviours, indicating that knowledge alone does not lead to effective action. Despite preventive efforts, 27.2% of students reported experiencing phishing attacks, highlighting the need for more robust and practical strategies. Conclusion: The findings suggest that targeted phishing education, training, and awareness programmes are essential for improving defensive behaviours against phishing. This study offers actionable insights for educators, policymakers, and cybersecurity professionals to develop more effective training initiatives that reduce phishing risks, particularly among high-risk groups such as university students.&quot;,&quot;publisher&quot;:&quot;Polytechnic Institute of Viseu&quot;,&quot;issue&quot;:&quot;29&quot;,&quot;volume&quot;:&quot;2026&quot;,&quot;container-title-short&quot;:&quot;&quot;},&quot;isTemporary&quot;:false},{&quot;id&quot;:&quot;73e1f361-4853-3f1b-b8a0-172b93fcbfd8&quot;,&quot;itemData&quot;:{&quot;type&quot;:&quot;article-journal&quot;,&quot;id&quot;:&quot;73e1f361-4853-3f1b-b8a0-172b93fcbfd8&quot;,&quot;title&quot;:&quot;Evaluating Students’ Vulnerability and Awareness to Phishing Attacks in Educational Institutions&quot;,&quot;author&quot;:[{&quot;family&quot;:&quot;Okokpujie&quot;,&quot;given&quot;:&quot;Kennedy&quot;,&quot;parse-names&quot;:false,&quot;dropping-particle&quot;:&quot;&quot;,&quot;non-dropping-particle&quot;:&quot;&quot;},{&quot;family&quot;:&quot;Ariyo&quot;,&quot;given&quot;:&quot;Michael Ayomide&quot;,&quot;parse-names&quot;:false,&quot;dropping-particle&quot;:&quot;&quot;,&quot;non-dropping-particle&quot;:&quot;&quot;},{&quot;family&quot;:&quot;Moninuola&quot;,&quot;given&quot;:&quot;Funmilayo S.&quot;,&quot;parse-names&quot;:false,&quot;dropping-particle&quot;:&quot;&quot;,&quot;non-dropping-particle&quot;:&quot;&quot;},{&quot;family&quot;:&quot;Akanle&quot;,&quot;given&quot;:&quot;Matthew Boladele&quot;,&quot;parse-names&quot;:false,&quot;dropping-particle&quot;:&quot;&quot;,&quot;non-dropping-particle&quot;:&quot;&quot;},{&quot;family&quot;:&quot;Okokpujie&quot;,&quot;given&quot;:&quot;Imhade P.&quot;,&quot;parse-names&quot;:false,&quot;dropping-particle&quot;:&quot;&quot;,&quot;non-dropping-particle&quot;:&quot;&quot;}],&quot;container-title&quot;:&quot;International Journal of Safety and Security Engineering&quot;,&quot;DOI&quot;:&quot;10.18280/ijsse.150320&quot;,&quot;ISSN&quot;:&quot;20419031&quot;,&quot;issued&quot;:{&quot;date-parts&quot;:[[2025,3,31]]},&quot;page&quot;:&quot;621-630&quot;,&quot;issue&quot;:&quot;3&quot;,&quot;volume&quot;:&quot;15&quot;,&quot;container-title-short&quot;:&quot;&quot;},&quot;isTemporary&quot;:false}]},{&quot;citationID&quot;:&quot;MENDELEY_CITATION_fd765a52-e7a7-45c3-82e2-151ebd0a8dfa&quot;,&quot;properties&quot;:{&quot;noteIndex&quot;:0},&quot;isEdited&quot;:false,&quot;manualOverride&quot;:{&quot;isManuallyOverridden&quot;:false,&quot;citeprocText&quot;:&quot;(Adeshola &amp;#38; Oluwajana, 2025; Al Zaidy, 2025)&quot;,&quot;manualOverrideText&quot;:&quot;&quot;},&quot;citationTag&quot;:&quot;MENDELEY_CITATION_v3_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&quot;,&quot;citationItems&quot;:[{&quot;id&quot;:&quot;f7493c62-ec00-3e4a-9282-339223cd0c4f&quot;,&quot;itemData&quot;:{&quot;type&quot;:&quot;article-journal&quot;,&quot;id&quot;:&quot;f7493c62-ec00-3e4a-9282-339223cd0c4f&quot;,&quot;title&quot;:&quot;Assessing cybersecurity awareness among university students: implications for educational interventions&quot;,&quot;author&quot;:[{&quot;family&quot;:&quot;Adeshola&quot;,&quot;given&quot;:&quot;Ibrahim&quot;,&quot;parse-names&quot;:false,&quot;dropping-particle&quot;:&quot;&quot;,&quot;non-dropping-particle&quot;:&quot;&quot;},{&quot;family&quot;:&quot;Oluwajana&quot;,&quot;given&quot;:&quot;Dokun Iwalewa&quot;,&quot;parse-names&quot;:false,&quot;dropping-particle&quot;:&quot;&quot;,&quot;non-dropping-particle&quot;:&quot;&quot;}],&quot;container-title&quot;:&quot;Journal of Computers in Education&quot;,&quot;DOI&quot;:&quot;10.1007/s40692-024-00346-7&quot;,&quot;ISSN&quot;:&quot;2197-9987&quot;,&quot;issued&quot;:{&quot;date-parts&quot;:[[2025,12,4]]},&quot;page&quot;:&quot;1283-1305&quot;,&quot;issue&quot;:&quot;4&quot;,&quot;volume&quot;:&quot;12&quot;,&quot;container-title-short&quot;:&quot;&quot;},&quot;isTemporary&quot;:false},{&quot;id&quot;:&quot;83371c77-dbcb-338a-8fe8-ef1f6cdbda2f&quot;,&quot;itemData&quot;:{&quot;type&quot;:&quot;article-journal&quot;,&quot;id&quot;:&quot;83371c77-dbcb-338a-8fe8-ef1f6cdbda2f&quot;,&quot;title&quot;:&quot;Measuring Cybersecurity Awareness of Students: a Study of State College Students&quot;,&quot;author&quot;:[{&quot;family&quot;:&quot;Zaidy&quot;,&quot;given&quot;:&quot;Ahmed&quot;,&quot;parse-names&quot;:false,&quot;dropping-particle&quot;:&quot;&quot;,&quot;non-dropping-particle&quot;:&quot;Al&quot;}],&quot;container-title&quot;:&quot;Journal of Information Technology, Cybersecurity, and Artificial Intelligence&quot;,&quot;DOI&quot;:&quot;10.70715/jitcai.2025.v2.i3.030&quot;,&quot;ISSN&quot;:&quot;3065-6516&quot;,&quot;issued&quot;:{&quot;date-parts&quot;:[[2025,12,25]]},&quot;page&quot;:&quot;17-40&quot;,&quot;abstract&quot;:&quot;&lt;p&gt;This study investigates the level of cybersecurity awareness and online security behavior among State College students, utilizing a 54-item structured questionnaire. The survey was administered online via Microsoft Forms over a period of 204 days, yielding 135 responses, of which 128 were retained after data cleaning and processing. The instrument captures four dimensions: demographic characteristics, conceptual knowledge of cybersecurity, self-reported security practices, and behavioral responses to realistic digital scenarios. A descriptive analysis of the responses reveals that students possess a relatively strong conceptual understanding of the selected security principles. For example, more than 95% correctly identified the characteristics of a strong password, and 83.7% reported maintaining an active and regularly updated antivirus program. However, behavioral data reveal inconsistent application of this knowledge in practice. Many students continue to reuse passwords, connect to unsecured Wi-Fi networks, or rely on public devices and unverified software sources when under pressure for convenience or time. An overall awareness score computed from the behavioral items averaged 77.28% on the adopted awareness scale, indicating that a substantial proportion of students exhibit risk-prone habits despite their baseline knowledge of cybersecurity. These findings highlight a persistent knowledge–behavior gap and underscore the need for targeted educational interventions. The study recommends scenario-based awareness training, integration of cybersecurity content across curricula, and institutional policies that reinforce secure digital habits among students.&lt;/p&gt;&quot;,&quot;issue&quot;:&quot;3&quot;,&quot;volume&quot;:&quot;2&quot;,&quot;container-title-short&quot;:&quot;&quot;},&quot;isTemporary&quot;:false}]},{&quot;citationID&quot;:&quot;MENDELEY_CITATION_e1080d40-c9af-4b50-9586-e4e0b56ad323&quot;,&quot;properties&quot;:{&quot;noteIndex&quot;:0},&quot;isEdited&quot;:false,&quot;manualOverride&quot;:{&quot;isManuallyOverridden&quot;:false,&quot;citeprocText&quot;:&quot;(Kuraku et al., 2023)&quot;,&quot;manualOverrideText&quot;:&quot;&quot;},&quot;citationTag&quot;:&quot;MENDELEY_CITATION_v3_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&quot;,&quot;citationItems&quot;:[{&quot;id&quot;:&quot;918962b0-3c11-3023-ad66-49e1f0b3da13&quot;,&quot;itemData&quot;:{&quot;type&quot;:&quot;article-journal&quot;,&quot;id&quot;:&quot;918962b0-3c11-3023-ad66-49e1f0b3da13&quot;,&quot;title&quot;:&quot;Exploring How User Behavior Shapes Cybersecurity Awareness in the Face of Phishing Attacks&quot;,&quot;author&quot;:[{&quot;family&quot;:&quot;Kuraku&quot;,&quot;given&quot;:&quot;Sivaraju&quot;,&quot;parse-names&quot;:false,&quot;dropping-particle&quot;:&quot;&quot;,&quot;non-dropping-particle&quot;:&quot;&quot;},{&quot;family&quot;:&quot;Kalla&quot;,&quot;given&quot;:&quot;Dinesh&quot;,&quot;parse-names&quot;:false,&quot;dropping-particle&quot;:&quot;&quot;,&quot;non-dropping-particle&quot;:&quot;&quot;},{&quot;family&quot;:&quot;Smith&quot;,&quot;given&quot;:&quot;Nathan&quot;,&quot;parse-names&quot;:false,&quot;dropping-particle&quot;:&quot;&quot;,&quot;non-dropping-particle&quot;:&quot;&quot;},{&quot;family&quot;:&quot;Samaah&quot;,&quot;given&quot;:&quot;Fnu&quot;,&quot;parse-names&quot;:false,&quot;dropping-particle&quot;:&quot;&quot;,&quot;non-dropping-particle&quot;:&quot;&quot;}],&quot;container-title&quot;:&quot;International Journal of Computer Trends and Technology&quot;,&quot;DOI&quot;:&quot;10.14445/22312803/IJCTT-V71I11P111&quot;,&quot;ISSN&quot;:&quot;2231-2803&quot;,&quot;URL&quot;:&quot;https://doi.org/10.14445/22312803/IJCTT-V71I11P111&quot;,&quot;issued&quot;:{&quot;date-parts&quot;:[[2023]]},&quot;page&quot;:&quot;74-79&quot;,&quot;abstract&quot;:&quot;The increased advancement of technology has increased computer users' susceptibility to cyber threats like phishing attacks, which are a type of social engineering method utilized by phishers to masquerade as legitimate entities in order to deceive computer users into disclosing sensitive information like financial data or passwords. This study determines how computer users' behavior affects their cybersecurity awareness towards phishing attacks. The study also identifies the major behavioral patterns that computer users exhibit that make them additionally susceptible to phishing attacks. These behavioral patterns include improper management of passwords, neglecting regular security and software updates, exposing sensitive information on online platforms, and clicking suspicious attachments and links. Through understanding the relationship between user behavior and cybersecurity awareness, computer users can implement proactive measures to minimize the impact and frequency of phishing attacks, thus enhancing cybersecurity resilience.&quot;,&quot;volume&quot;:&quot;71&quot;,&quot;container-title-short&quot;:&quot;&quot;},&quot;isTemporary&quot;:false}]},{&quot;citationID&quot;:&quot;MENDELEY_CITATION_bdd401c8-2918-4ce2-bdd4-96c524bc0a7d&quot;,&quot;properties&quot;:{&quot;noteIndex&quot;:0},&quot;isEdited&quot;:false,&quot;manualOverride&quot;:{&quot;isManuallyOverridden&quot;:false,&quot;citeprocText&quot;:&quot;(Ismail et al., 2023)&quot;,&quot;manualOverrideText&quot;:&quot;&quot;},&quot;citationTag&quot;:&quot;MENDELEY_CITATION_v3_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&quot;,&quot;citationItems&quot;:[{&quot;id&quot;:&quot;175c3cb3-4a78-306c-ae3b-9e273b4d53b5&quot;,&quot;itemData&quot;:{&quot;type&quot;:&quot;article-journal&quot;,&quot;id&quot;:&quot;175c3cb3-4a78-306c-ae3b-9e273b4d53b5&quot;,&quot;title&quot;:&quot;ENHANCING INFORMATION SECURITY AWARENESS ON PHISHING AMONG IT STUDENTS: A PILOT TEST CASE STUDY AT POLITEKNIK TUANKU SYED SIRAJUDDIN&quot;,&quot;author&quot;:[{&quot;family&quot;:&quot;Ismail&quot;,&quot;given&quot;:&quot;Nor Naematul Saadah&quot;,&quot;parse-names&quot;:false,&quot;dropping-particle&quot;:&quot;&quot;,&quot;non-dropping-particle&quot;:&quot;&quot;},{&quot;family&quot;:&quot;Fammy Rikzan&quot;,&quot;given&quot;:&quot;Fatin Izzati&quot;,&quot;parse-names&quot;:false,&quot;dropping-particle&quot;:&quot;&quot;,&quot;non-dropping-particle&quot;:&quot;&quot;},{&quot;family&quot;:&quot;Katuk&quot;,&quot;given&quot;:&quot;Norliza&quot;,&quot;parse-names&quot;:false,&quot;dropping-particle&quot;:&quot;&quot;,&quot;non-dropping-particle&quot;:&quot;&quot;},{&quot;family&quot;:&quot;Hashim&quot;,&quot;given&quot;:&quot;Nor Laily&quot;,&quot;parse-names&quot;:false,&quot;dropping-particle&quot;:&quot;&quot;,&quot;non-dropping-particle&quot;:&quot;&quot;},{&quot;family&quot;:&quot;Mohd Zulkefli&quot;,&quot;given&quot;:&quot;Nurul Akhmal&quot;,&quot;parse-names&quot;:false,&quot;dropping-particle&quot;:&quot;&quot;,&quot;non-dropping-particle&quot;:&quot;&quot;}],&quot;container-title&quot;:&quot;Journal of Digital System Development&quot;,&quot;DOI&quot;:&quot;10.32890/jdsd2023.1.2&quot;,&quot;ISSN&quot;:&quot;3009-156X&quot;,&quot;issued&quot;:{&quot;date-parts&quot;:[[2023,10,31]]},&quot;page&quot;:&quot;12-23&quot;,&quot;abstract&quot;:&quot;&lt;p&gt;Students engage with the core operations of university business processes, making them potential targets susceptible to significant cyberattack risks due to their limited experience and knowledge in information security. Consequently, IT students must gain awareness and competence in information security to mitigate potential threats and attacks, including those related to Information Technology (IT) security threats and the loss of valuable information and intellectual assets. This paper aims to assess the Phishing Awareness Program implemented at the Department of Information Technology and Communication (ITC) in Politeknik Tuanku Syed Sirajuddin (PTSS) and its students' awareness level. The significance of this study is focusing on students’ weaknesses and educating them about being cyber victims. Thirty students were involved in participating in this survey. They were given a set of questionnaires and performed pre-test and post-tests. After that, they were given three videos related to phishing and, later, three videos related to the consequences of phishing. Their awareness evaluation was performed after video training had been completed. Even though the score results of the post-test were increased and got positive feedback from respondents, several respondents still got the medium-level score. Suggestion for improvement was obtained to improve the current video content and its implementation. This work contributes to the information security awareness domain, where managers at higher learning institutions can replicate similar processes as proposed in this work in conducting similar training awareness with their students.&lt;/p&gt;&quot;,&quot;volume&quot;:&quot;1&quot;,&quot;container-title-short&quot;:&quot;&quot;},&quot;isTemporary&quot;:false}]},{&quot;citationID&quot;:&quot;MENDELEY_CITATION_9b0ffd2a-c417-4086-a5f0-13590af06c73&quot;,&quot;properties&quot;:{&quot;noteIndex&quot;:0},&quot;isEdited&quot;:false,&quot;manualOverride&quot;:{&quot;isManuallyOverridden&quot;:false,&quot;citeprocText&quot;:&quot;(Nasser et al., 2020; Sturman et al., 2024)&quot;,&quot;manualOverrideText&quot;:&quot;&quot;},&quot;citationTag&quot;:&quot;MENDELEY_CITATION_v3_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&quot;,&quot;citationItems&quot;:[{&quot;id&quot;:&quot;46a56382-4ff1-3c92-a022-59b14196b4fa&quot;,&quot;itemData&quot;:{&quot;type&quot;:&quot;article-journal&quot;,&quot;id&quot;:&quot;46a56382-4ff1-3c92-a022-59b14196b4fa&quot;,&quot;title&quot;:&quot;The Role of Cue Utilization and Cognitive Load in the Recognition of Phishing Emails&quot;,&quot;author&quot;:[{&quot;family&quot;:&quot;Nasser&quot;,&quot;given&quot;:&quot;George&quot;,&quot;parse-names&quot;:false,&quot;dropping-particle&quot;:&quot;&quot;,&quot;non-dropping-particle&quot;:&quot;&quot;},{&quot;family&quot;:&quot;Morrison&quot;,&quot;given&quot;:&quot;Ben W.&quot;,&quot;parse-names&quot;:false,&quot;dropping-particle&quot;:&quot;&quot;,&quot;non-dropping-particle&quot;:&quot;&quot;},{&quot;family&quot;:&quot;Bayl-Smith&quot;,&quot;given&quot;:&quot;Piers&quot;,&quot;parse-names&quot;:false,&quot;dropping-particle&quot;:&quot;&quot;,&quot;non-dropping-particle&quot;:&quot;&quot;},{&quot;family&quot;:&quot;Taib&quot;,&quot;given&quot;:&quot;Ronnie&quot;,&quot;parse-names&quot;:false,&quot;dropping-particle&quot;:&quot;&quot;,&quot;non-dropping-particle&quot;:&quot;&quot;},{&quot;family&quot;:&quot;Gayed&quot;,&quot;given&quot;:&quot;Michael&quot;,&quot;parse-names&quot;:false,&quot;dropping-particle&quot;:&quot;&quot;,&quot;non-dropping-particle&quot;:&quot;&quot;},{&quot;family&quot;:&quot;Wiggins&quot;,&quot;given&quot;:&quot;Mark W.&quot;,&quot;parse-names&quot;:false,&quot;dropping-particle&quot;:&quot;&quot;,&quot;non-dropping-particle&quot;:&quot;&quot;}],&quot;container-title&quot;:&quot;Frontiers in Big Data&quot;,&quot;container-title-short&quot;:&quot;Front. Big Data&quot;,&quot;DOI&quot;:&quot;10.3389/fdata.2020.546860&quot;,&quot;ISSN&quot;:&quot;2624-909X&quot;,&quot;issued&quot;:{&quot;date-parts&quot;:[[2020,9,24]]},&quot;volume&quot;:&quot;3&quot;},&quot;isTemporary&quot;:false},{&quot;id&quot;:&quot;8c136e91-1d6d-3a36-92d1-41f1b1d24d51&quot;,&quot;itemData&quot;:{&quot;type&quot;:&quot;article-journal&quot;,&quot;id&quot;:&quot;8c136e91-1d6d-3a36-92d1-41f1b1d24d51&quot;,&quot;title&quot;:&quot;The roles of phishing knowledge, cue utilization, and decision styles in phishing email detection&quot;,&quot;author&quot;:[{&quot;family&quot;:&quot;Sturman&quot;,&quot;given&quot;:&quot;Daniel&quot;,&quot;parse-names&quot;:false,&quot;dropping-particle&quot;:&quot;&quot;,&quot;non-dropping-particle&quot;:&quot;&quot;},{&quot;family&quot;:&quot;Bell&quot;,&quot;given&quot;:&quot;Elliot A.&quot;,&quot;parse-names&quot;:false,&quot;dropping-particle&quot;:&quot;&quot;,&quot;non-dropping-particle&quot;:&quot;&quot;},{&quot;family&quot;:&quot;Auton&quot;,&quot;given&quot;:&quot;Jaime C.&quot;,&quot;parse-names&quot;:false,&quot;dropping-particle&quot;:&quot;&quot;,&quot;non-dropping-particle&quot;:&quot;&quot;},{&quot;family&quot;:&quot;Breakey&quot;,&quot;given&quot;:&quot;Georgia R.&quot;,&quot;parse-names&quot;:false,&quot;dropping-particle&quot;:&quot;&quot;,&quot;non-dropping-particle&quot;:&quot;&quot;},{&quot;family&quot;:&quot;Wiggins&quot;,&quot;given&quot;:&quot;Mark W.&quot;,&quot;parse-names&quot;:false,&quot;dropping-particle&quot;:&quot;&quot;,&quot;non-dropping-particle&quot;:&quot;&quot;}],&quot;container-title&quot;:&quot;Applied Ergonomics&quot;,&quot;container-title-short&quot;:&quot;Appl. Ergon.&quot;,&quot;DOI&quot;:&quot;10.1016/j.apergo.2024.104309&quot;,&quot;ISSN&quot;:&quot;00036870&quot;,&quot;issued&quot;:{&quot;date-parts&quot;:[[2024,9]]},&quot;page&quot;:&quot;104309&quot;,&quot;volume&quot;:&quot;119&quot;},&quot;isTemporary&quot;:false}]},{&quot;citationID&quot;:&quot;MENDELEY_CITATION_c015f2fc-1c65-4cc4-ab8f-9b3f38d8d615&quot;,&quot;properties&quot;:{&quot;noteIndex&quot;:0},&quot;isEdited&quot;:false,&quot;manualOverride&quot;:{&quot;isManuallyOverridden&quot;:false,&quot;citeprocText&quot;:&quot;(Hakim et al., 2021)&quot;,&quot;manualOverrideText&quot;:&quot;&quot;},&quot;citationTag&quot;:&quot;MENDELEY_CITATION_v3_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&quot;,&quot;citationItems&quot;:[{&quot;id&quot;:&quot;27cb9da9-3251-31a0-b690-4bf7b7ecf6af&quot;,&quot;itemData&quot;:{&quot;type&quot;:&quot;article-journal&quot;,&quot;id&quot;:&quot;27cb9da9-3251-31a0-b690-4bf7b7ecf6af&quot;,&quot;title&quot;:&quot;The Phishing Email Suspicion Test (PEST) a lab-based task for evaluating the cognitive mechanisms of phishing detection&quot;,&quot;author&quot;:[{&quot;family&quot;:&quot;Hakim&quot;,&quot;given&quot;:&quot;Ziad M.&quot;,&quot;parse-names&quot;:false,&quot;dropping-particle&quot;:&quot;&quot;,&quot;non-dropping-particle&quot;:&quot;&quot;},{&quot;family&quot;:&quot;Ebner&quot;,&quot;given&quot;:&quot;Natalie C.&quot;,&quot;parse-names&quot;:false,&quot;dropping-particle&quot;:&quot;&quot;,&quot;non-dropping-particle&quot;:&quot;&quot;},{&quot;family&quot;:&quot;Oliveira&quot;,&quot;given&quot;:&quot;Daniela S.&quot;,&quot;parse-names&quot;:false,&quot;dropping-particle&quot;:&quot;&quot;,&quot;non-dropping-particle&quot;:&quot;&quot;},{&quot;family&quot;:&quot;Getz&quot;,&quot;given&quot;:&quot;Sarah J.&quot;,&quot;parse-names&quot;:false,&quot;dropping-particle&quot;:&quot;&quot;,&quot;non-dropping-particle&quot;:&quot;&quot;},{&quot;family&quot;:&quot;Levin&quot;,&quot;given&quot;:&quot;Bonnie E.&quot;,&quot;parse-names&quot;:false,&quot;dropping-particle&quot;:&quot;&quot;,&quot;non-dropping-particle&quot;:&quot;&quot;},{&quot;family&quot;:&quot;Lin&quot;,&quot;given&quot;:&quot;Tian&quot;,&quot;parse-names&quot;:false,&quot;dropping-particle&quot;:&quot;&quot;,&quot;non-dropping-particle&quot;:&quot;&quot;},{&quot;family&quot;:&quot;Lloyd&quot;,&quot;given&quot;:&quot;Kaitlin&quot;,&quot;parse-names&quot;:false,&quot;dropping-particle&quot;:&quot;&quot;,&quot;non-dropping-particle&quot;:&quot;&quot;},{&quot;family&quot;:&quot;Lai&quot;,&quot;given&quot;:&quot;Vicky T.&quot;,&quot;parse-names&quot;:false,&quot;dropping-particle&quot;:&quot;&quot;,&quot;non-dropping-particle&quot;:&quot;&quot;},{&quot;family&quot;:&quot;Grilli&quot;,&quot;given&quot;:&quot;Matthew D.&quot;,&quot;parse-names&quot;:false,&quot;dropping-particle&quot;:&quot;&quot;,&quot;non-dropping-particle&quot;:&quot;&quot;},{&quot;family&quot;:&quot;Wilson&quot;,&quot;given&quot;:&quot;Robert C.&quot;,&quot;parse-names&quot;:false,&quot;dropping-particle&quot;:&quot;&quot;,&quot;non-dropping-particle&quot;:&quot;&quot;}],&quot;container-title&quot;:&quot;Behavior Research Methods&quot;,&quot;container-title-short&quot;:&quot;Behav. Res. Methods&quot;,&quot;DOI&quot;:&quot;10.3758/s13428-020-01495-0&quot;,&quot;ISSN&quot;:&quot;1554-3528&quot;,&quot;issued&quot;:{&quot;date-parts&quot;:[[2021,6,19]]},&quot;page&quot;:&quot;1342-1352&quot;,&quot;issue&quot;:&quot;3&quot;,&quot;volume&quot;:&quot;53&quot;},&quot;isTemporary&quot;:false}]},{&quot;citationID&quot;:&quot;MENDELEY_CITATION_ee3b63b2-f133-46cb-8521-a1824f25b860&quot;,&quot;properties&quot;:{&quot;noteIndex&quot;:0},&quot;isEdited&quot;:false,&quot;manualOverride&quot;:{&quot;isManuallyOverridden&quot;:false,&quot;citeprocText&quot;:&quot;(Diaz et al., 2020; Lin et al., 2019)&quot;,&quot;manualOverrideText&quot;:&quot;&quot;},&quot;citationTag&quot;:&quot;MENDELEY_CITATION_v3_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&quot;,&quot;citationItems&quot;:[{&quot;id&quot;:&quot;097aa194-90ce-3bb7-bd1b-9b7c797e49a1&quot;,&quot;itemData&quot;:{&quot;type&quot;:&quot;article-journal&quot;,&quot;id&quot;:&quot;097aa194-90ce-3bb7-bd1b-9b7c797e49a1&quot;,&quot;title&quot;:&quot;Phishing in an academic community: A study of user susceptibility and behavior&quot;,&quot;author&quot;:[{&quot;family&quot;:&quot;Diaz&quot;,&quot;given&quot;:&quot;Alejandra&quot;,&quot;parse-names&quot;:false,&quot;dropping-particle&quot;:&quot;&quot;,&quot;non-dropping-particle&quot;:&quot;&quot;},{&quot;family&quot;:&quot;Sherman&quot;,&quot;given&quot;:&quot;Alan T.&quot;,&quot;parse-names&quot;:false,&quot;dropping-particle&quot;:&quot;&quot;,&quot;non-dropping-particle&quot;:&quot;&quot;},{&quot;family&quot;:&quot;Joshi&quot;,&quot;given&quot;:&quot;Anupam&quot;,&quot;parse-names&quot;:false,&quot;dropping-particle&quot;:&quot;&quot;,&quot;non-dropping-particle&quot;:&quot;&quot;}],&quot;container-title&quot;:&quot;Cryptologia&quot;,&quot;DOI&quot;:&quot;10.1080/01611194.2019.1623343&quot;,&quot;ISSN&quot;:&quot;0161-1194&quot;,&quot;issued&quot;:{&quot;date-parts&quot;:[[2020,1,2]]},&quot;page&quot;:&quot;53-67&quot;,&quot;issue&quot;:&quot;1&quot;,&quot;volume&quot;:&quot;44&quot;,&quot;container-title-short&quot;:&quot;&quot;},&quot;isTemporary&quot;:false},{&quot;id&quot;:&quot;d45672b6-2266-3517-b275-747bc4ede490&quot;,&quot;itemData&quot;:{&quot;type&quot;:&quot;article-journal&quot;,&quot;id&quot;:&quot;d45672b6-2266-3517-b275-747bc4ede490&quot;,&quot;title&quot;:&quot;Susceptibility to Spear-Phishing Emails&quot;,&quot;author&quot;:[{&quot;family&quot;:&quot;Lin&quot;,&quot;given&quot;:&quot;Tian&quot;,&quot;parse-names&quot;:false,&quot;dropping-particle&quot;:&quot;&quot;,&quot;non-dropping-particle&quot;:&quot;&quot;},{&quot;family&quot;:&quot;Capecci&quot;,&quot;given&quot;:&quot;Daniel E.&quot;,&quot;parse-names&quot;:false,&quot;dropping-particle&quot;:&quot;&quot;,&quot;non-dropping-particle&quot;:&quot;&quot;},{&quot;family&quot;:&quot;Ellis&quot;,&quot;given&quot;:&quot;Donovan M.&quot;,&quot;parse-names&quot;:false,&quot;dropping-particle&quot;:&quot;&quot;,&quot;non-dropping-particle&quot;:&quot;&quot;},{&quot;family&quot;:&quot;Rocha&quot;,&quot;given&quot;:&quot;Harold A.&quot;,&quot;parse-names&quot;:false,&quot;dropping-particle&quot;:&quot;&quot;,&quot;non-dropping-particle&quot;:&quot;&quot;},{&quot;family&quot;:&quot;Dommaraju&quot;,&quot;given&quot;:&quot;Sandeep&quot;,&quot;parse-names&quot;:false,&quot;dropping-particle&quot;:&quot;&quot;,&quot;non-dropping-particle&quot;:&quot;&quot;},{&quot;family&quot;:&quot;Oliveira&quot;,&quot;given&quot;:&quot;Daniela S.&quot;,&quot;parse-names&quot;:false,&quot;dropping-particle&quot;:&quot;&quot;,&quot;non-dropping-particle&quot;:&quot;&quot;},{&quot;family&quot;:&quot;Ebner&quot;,&quot;given&quot;:&quot;Natalie C.&quot;,&quot;parse-names&quot;:false,&quot;dropping-particle&quot;:&quot;&quot;,&quot;non-dropping-particle&quot;:&quot;&quot;}],&quot;container-title&quot;:&quot;ACM Transactions on Computer-Human Interaction&quot;,&quot;DOI&quot;:&quot;10.1145/3336141&quot;,&quot;ISSN&quot;:&quot;1073-0516&quot;,&quot;issued&quot;:{&quot;date-parts&quot;:[[2019,10,31]]},&quot;page&quot;:&quot;1-28&quot;,&quot;abstract&quot;:&quot;&lt;p&gt;Phishing is fundamental to cyber attacks. This research determined the effect of Internet user age and email content such as weapons of influence (persuasive techniques that attackers can use to lure individuals to fall for an attack) and life domains (a specific topic or aspect of an individual's life that attackers can focus an email on) on spear-phishing (targeted phishing) susceptibility. In total, 100 young and 58 older users received, without their knowledge, daily simulated phishing emails over 21 days. A browser plugin recorded their clicking on links in the emails as an indicator of their susceptibility. Forty-three percent of users fell for the simulated phishing emails, with older women showing the highest susceptibility. While susceptibility in young users declined across the study, susceptibility in older users remained stable. The relative effectiveness of the attacks differed by weapons of influence and life domains with age-group variability. In addition, older compared to young users reported lower susceptibility awareness. These findings support effects of Internet user demographics and email content on susceptibility to phishing and emphasize the need for personalization of the next generation of security solutions.&lt;/p&gt;&quot;,&quot;issue&quot;:&quot;5&quot;,&quot;volume&quot;:&quot;26&quot;,&quot;container-title-short&quot;:&quot;&quot;},&quot;isTemporary&quot;:false}]},{&quot;citationID&quot;:&quot;MENDELEY_CITATION_148f3a58-d1ec-4ee6-8e37-31d04e9d4b29&quot;,&quot;properties&quot;:{&quot;noteIndex&quot;:0},&quot;isEdited&quot;:false,&quot;manualOverride&quot;:{&quot;isManuallyOverridden&quot;:false,&quot;citeprocText&quot;:&quot;(Casagrande et al., 2023; Lin et al., 2019)&quot;,&quot;manualOverrideText&quot;:&quot;&quot;},&quot;citationTag&quot;:&quot;MENDELEY_CITATION_v3_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&quot;,&quot;citationItems&quot;:[{&quot;id&quot;:&quot;d45672b6-2266-3517-b275-747bc4ede490&quot;,&quot;itemData&quot;:{&quot;type&quot;:&quot;article-journal&quot;,&quot;id&quot;:&quot;d45672b6-2266-3517-b275-747bc4ede490&quot;,&quot;title&quot;:&quot;Susceptibility to Spear-Phishing Emails&quot;,&quot;author&quot;:[{&quot;family&quot;:&quot;Lin&quot;,&quot;given&quot;:&quot;Tian&quot;,&quot;parse-names&quot;:false,&quot;dropping-particle&quot;:&quot;&quot;,&quot;non-dropping-particle&quot;:&quot;&quot;},{&quot;family&quot;:&quot;Capecci&quot;,&quot;given&quot;:&quot;Daniel E.&quot;,&quot;parse-names&quot;:false,&quot;dropping-particle&quot;:&quot;&quot;,&quot;non-dropping-particle&quot;:&quot;&quot;},{&quot;family&quot;:&quot;Ellis&quot;,&quot;given&quot;:&quot;Donovan M.&quot;,&quot;parse-names&quot;:false,&quot;dropping-particle&quot;:&quot;&quot;,&quot;non-dropping-particle&quot;:&quot;&quot;},{&quot;family&quot;:&quot;Rocha&quot;,&quot;given&quot;:&quot;Harold A.&quot;,&quot;parse-names&quot;:false,&quot;dropping-particle&quot;:&quot;&quot;,&quot;non-dropping-particle&quot;:&quot;&quot;},{&quot;family&quot;:&quot;Dommaraju&quot;,&quot;given&quot;:&quot;Sandeep&quot;,&quot;parse-names&quot;:false,&quot;dropping-particle&quot;:&quot;&quot;,&quot;non-dropping-particle&quot;:&quot;&quot;},{&quot;family&quot;:&quot;Oliveira&quot;,&quot;given&quot;:&quot;Daniela S.&quot;,&quot;parse-names&quot;:false,&quot;dropping-particle&quot;:&quot;&quot;,&quot;non-dropping-particle&quot;:&quot;&quot;},{&quot;family&quot;:&quot;Ebner&quot;,&quot;given&quot;:&quot;Natalie C.&quot;,&quot;parse-names&quot;:false,&quot;dropping-particle&quot;:&quot;&quot;,&quot;non-dropping-particle&quot;:&quot;&quot;}],&quot;container-title&quot;:&quot;ACM Transactions on Computer-Human Interaction&quot;,&quot;DOI&quot;:&quot;10.1145/3336141&quot;,&quot;ISSN&quot;:&quot;1073-0516&quot;,&quot;issued&quot;:{&quot;date-parts&quot;:[[2019,10,31]]},&quot;page&quot;:&quot;1-28&quot;,&quot;abstract&quot;:&quot;&lt;p&gt;Phishing is fundamental to cyber attacks. This research determined the effect of Internet user age and email content such as weapons of influence (persuasive techniques that attackers can use to lure individuals to fall for an attack) and life domains (a specific topic or aspect of an individual's life that attackers can focus an email on) on spear-phishing (targeted phishing) susceptibility. In total, 100 young and 58 older users received, without their knowledge, daily simulated phishing emails over 21 days. A browser plugin recorded their clicking on links in the emails as an indicator of their susceptibility. Forty-three percent of users fell for the simulated phishing emails, with older women showing the highest susceptibility. While susceptibility in young users declined across the study, susceptibility in older users remained stable. The relative effectiveness of the attacks differed by weapons of influence and life domains with age-group variability. In addition, older compared to young users reported lower susceptibility awareness. These findings support effects of Internet user demographics and email content on susceptibility to phishing and emphasize the need for personalization of the next generation of security solutions.&lt;/p&gt;&quot;,&quot;issue&quot;:&quot;5&quot;,&quot;volume&quot;:&quot;26&quot;,&quot;container-title-short&quot;:&quot;&quot;},&quot;isTemporary&quot;:false},{&quot;id&quot;:&quot;c54de212-9e81-3b13-9cbc-0ad1cdcb6f82&quot;,&quot;itemData&quot;:{&quot;type&quot;:&quot;article-journal&quot;,&quot;id&quot;:&quot;c54de212-9e81-3b13-9cbc-0ad1cdcb6f82&quot;,&quot;title&quot;:&quot;Alpha Phi-shing Fraternity: Phishing Assessment in a Higher Education Institution&quot;,&quot;author&quot;:[{&quot;family&quot;:&quot;Casagrande&quot;,&quot;given&quot;:&quot;Marco&quot;,&quot;parse-names&quot;:false,&quot;dropping-particle&quot;:&quot;&quot;,&quot;non-dropping-particle&quot;:&quot;&quot;},{&quot;family&quot;:&quot;Conti&quot;,&quot;given&quot;:&quot;Mauro&quot;,&quot;parse-names&quot;:false,&quot;dropping-particle&quot;:&quot;&quot;,&quot;non-dropping-particle&quot;:&quot;&quot;},{&quot;family&quot;:&quot;Fedeli&quot;,&quot;given&quot;:&quot;Monica&quot;,&quot;parse-names&quot;:false,&quot;dropping-particle&quot;:&quot;&quot;,&quot;non-dropping-particle&quot;:&quot;&quot;},{&quot;family&quot;:&quot;Losiouk&quot;,&quot;given&quot;:&quot;Eleonora&quot;,&quot;parse-names&quot;:false,&quot;dropping-particle&quot;:&quot;&quot;,&quot;non-dropping-particle&quot;:&quot;&quot;}],&quot;container-title&quot;:&quot;Journal of Cybersecurity Education Research and Practice&quot;,&quot;DOI&quot;:&quot;10.32727/8.2023.1&quot;,&quot;ISSN&quot;:&quot;24722707&quot;,&quot;issued&quot;:{&quot;date-parts&quot;:[[2023,1,19]]},&quot;abstract&quot;:&quot;&lt;p&gt;Phishing is a common social engineering attack aimed to steal personal information. Universities attract phishing attacks because: 1) they store employees and students sensitive data, 2) they save confidential documents, 3) their infrastructures often lack security. In this paper, we showcase a phishing assessment at the University of Redacted aimed to identify the people, and the features of such people, that are more susceptible to phishing attacks. We delivered phishing emails to 1.508 subjects in three separate batches, collecting a clickrate equal to 30%, 11% and 13%, respectively. We considered several features (i.e., age, gender, role, working/studying field, email template) in univariate and multivariate analyses and found that students are more susceptible to phishing attacks than professors or technical/administrative staff, and that emails designed through a spearphishing approach receive a highest clickrate. We believe this work provides the foundations for setting up an effective educational campaign to prevent phishing attacks not only at the University of Redacted, but in any other university.&lt;/p&gt;&quot;,&quot;issue&quot;:&quot;2&quot;,&quot;volume&quot;:&quot;2022&quot;,&quot;container-title-short&quot;:&quot;&quot;},&quot;isTemporary&quot;:false}]},{&quot;citationID&quot;:&quot;MENDELEY_CITATION_3be20bf7-f531-4feb-9018-4f976820c235&quot;,&quot;properties&quot;:{&quot;noteIndex&quot;:0},&quot;isEdited&quot;:false,&quot;manualOverride&quot;:{&quot;isManuallyOverridden&quot;:true,&quot;citeprocText&quot;:&quot;(Alabab et al., 2024; Aliyu et al., 2023)&quot;,&quot;manualOverrideText&quot;:&quot;(Alabab et al., 2024; Aliyu et al., 2023).&quot;},&quot;citationTag&quot;:&quot;MENDELEY_CITATION_v3_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&quot;,&quot;citationItems&quot;:[{&quot;id&quot;:&quot;e78f8826-e7f8-3979-a07e-3d8e281c07ac&quot;,&quot;itemData&quot;:{&quot;type&quot;:&quot;article-journal&quot;,&quot;id&quot;:&quot;e78f8826-e7f8-3979-a07e-3d8e281c07ac&quot;,&quot;title&quot;:&quot;Cybersecurity Awareness of College Students in a Private Higher Education Institution&quot;,&quot;author&quot;:[{&quot;family&quot;:&quot;Alabab&quot;,&quot;given&quot;:&quot;Buenaventura&quot;,&quot;parse-names&quot;:false,&quot;dropping-particle&quot;:&quot;&quot;,&quot;non-dropping-particle&quot;:&quot;&quot;},{&quot;family&quot;:&quot;Cubol&quot;,&quot;given&quot;:&quot;Jonathan&quot;,&quot;parse-names&quot;:false,&quot;dropping-particle&quot;:&quot;&quot;,&quot;non-dropping-particle&quot;:&quot;&quot;},{&quot;family&quot;:&quot;Pascual&quot;,&quot;given&quot;:&quot;Michael Angelo&quot;,&quot;parse-names&quot;:false,&quot;dropping-particle&quot;:&quot;&quot;,&quot;non-dropping-particle&quot;:&quot;&quot;},{&quot;family&quot;:&quot;Ubaldo&quot;,&quot;given&quot;:&quot;Ednalyn&quot;,&quot;parse-names&quot;:false,&quot;dropping-particle&quot;:&quot;&quot;,&quot;non-dropping-particle&quot;:&quot;&quot;},{&quot;family&quot;:&quot;Sario&quot;,&quot;given&quot;:&quot;Divina Roma&quot;,&quot;parse-names&quot;:false,&quot;dropping-particle&quot;:&quot;&quot;,&quot;non-dropping-particle&quot;:&quot;&quot;},{&quot;family&quot;:&quot;Velasco&quot;,&quot;given&quot;:&quot;Marjorie&quot;,&quot;parse-names&quot;:false,&quot;dropping-particle&quot;:&quot;&quot;,&quot;non-dropping-particle&quot;:&quot;&quot;}],&quot;container-title&quot;:&quot;CGCI International Journal of Administration, Management, Education and Technology&quot;,&quot;DOI&quot;:&quot;10.70059/1zw7x826&quot;,&quot;ISSN&quot;:&quot;3028-080X&quot;,&quot;issued&quot;:{&quot;date-parts&quot;:[[2024,1,19]]},&quot;page&quot;:&quot;51-57&quot;,&quot;abstract&quot;:&quot;&lt;p&gt; The study assessed the cybersecurity awareness of college students at CGCI, San Jose City, in response to the rising cyber-attack threats. A quantitative approach, particularly a descriptive-correlational research design, was used in the study. The questionnaire was distributed to 291 students across various programs in the institution. Despite advancements in legislation, Filipinos, including students, remain vulnerable. Thus, this research indicates that even Computer Science students fall victim to cyber-attacks. The result revealed that the respondents strongly agree with cybersecurity awareness, which implies that the institution's students knew cybersecurity-related things. Meanwhile, only age was found to be significantly correlated to the level of awareness of the respondents on cybersecurity, which illustrates that respondents' awareness of cybersecurity risks and threats increases with age. In addition, respondents are becoming more conversant with cyberattacks. &lt;/p&gt;&quot;,&quot;issue&quot;:&quot;1&quot;,&quot;volume&quot;:&quot;1&quot;,&quot;container-title-short&quot;:&quot;&quot;},&quot;isTemporary&quot;:false},{&quot;id&quot;:&quot;a0bc1a23-f189-3222-b92b-cb58bd5ef226&quot;,&quot;itemData&quot;:{&quot;type&quot;:&quot;article-journal&quot;,&quot;id&quot;:&quot;a0bc1a23-f189-3222-b92b-cb58bd5ef226&quot;,&quot;title&quot;:&quot;Understanding phishing awareness among students in tertiary institutions and setting-up defensive mechanisms against the attackers&quot;,&quot;author&quot;:[{&quot;family&quot;:&quot;Aliyu&quot;,&quot;given&quot;:&quot;Mansur&quot;,&quot;parse-names&quot;:false,&quot;dropping-particle&quot;:&quot;&quot;,&quot;non-dropping-particle&quot;:&quot;&quot;},{&quot;family&quot;:&quot;Bagarawa&quot;,&quot;given&quot;:&quot;Mukhtar U.&quot;,&quot;parse-names&quot;:false,&quot;dropping-particle&quot;:&quot;&quot;,&quot;non-dropping-particle&quot;:&quot;&quot;},{&quot;family&quot;:&quot;Mu’azu&quot;,&quot;given&quot;:&quot;Abba N.&quot;,&quot;parse-names&quot;:false,&quot;dropping-particle&quot;:&quot;&quot;,&quot;non-dropping-particle&quot;:&quot;&quot;},{&quot;family&quot;:&quot;Umar&quot;,&quot;given&quot;:&quot;Muhammad T.&quot;,&quot;parse-names&quot;:false,&quot;dropping-particle&quot;:&quot;&quot;,&quot;non-dropping-particle&quot;:&quot;&quot;}],&quot;container-title&quot;:&quot;Caliphate Journal of Science and Technology&quot;,&quot;DOI&quot;:&quot;10.4314/cajost.v5i1.4&quot;,&quot;ISSN&quot;:&quot;2705-3121&quot;,&quot;issued&quot;:{&quot;date-parts&quot;:[[2023,1,13]]},&quot;page&quot;:&quot;22-31&quot;,&quot;abstract&quot;:&quot;&lt;p&gt;The average loss by companies to phishing in 2021 is $14.8 million, more than triple what it was in 2015. That translates to hundreds of billions of dollars in total losses from phishing attacks on global businesses, and the vulnerability of these attacks is every day increasing, particularly among the younger generation less than 40 years of age. This paper begins with a background exposition on phishing trends and highlights previous findings concerning users' susceptibility to phishing attacks. It however explores the term Phishing itself, its kinds, types and some basic measures necessary for defense against phishing activities. The research was employed with a major focus on the email aspect of phishing. Alongside the website aspect of phishing, the certificate of a website was also considered. The purpose of this study was to identify the level of student awareness related to specific phishing tactics. Findings revealed that while students are unlikely to provide personal information in response to an email/SMS request, they can be easily tricked by numerous other tactics. This paper reports the findings of the study in addition to listing suggested points to employ for creating phishing awareness.&lt;/p&gt;&quot;,&quot;issue&quot;:&quot;1&quot;,&quot;volume&quot;:&quot;5&quot;,&quot;container-title-short&quot;:&quot;&quot;},&quot;isTemporary&quot;:false}]},{&quot;citationID&quot;:&quot;MENDELEY_CITATION_934a6a3d-92e9-40cb-9244-f2d17eecda19&quot;,&quot;properties&quot;:{&quot;noteIndex&quot;:0},&quot;isEdited&quot;:false,&quot;manualOverride&quot;:{&quot;isManuallyOverridden&quot;:false,&quot;citeprocText&quot;:&quot;(Lee et al., 2023; Okokpujie et al., 2025)&quot;,&quot;manualOverrideText&quot;:&quot;&quot;},&quot;citationTag&quot;:&quot;MENDELEY_CITATION_v3_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&quot;,&quot;citationItems&quot;:[{&quot;id&quot;:&quot;fe4c2be6-6bfd-3715-9059-e1ff1f41deab&quot;,&quot;itemData&quot;:{&quot;type&quot;:&quot;article-journal&quot;,&quot;id&quot;:&quot;fe4c2be6-6bfd-3715-9059-e1ff1f41deab&quot;,&quot;title&quot;:&quot;Susceptibility to instant messaging phishing attacks: does systematic information processing differ between genders?&quot;,&quot;author&quot;:[{&quot;family&quot;:&quot;Lee&quot;,&quot;given&quot;:&quot;Yi Yong&quot;,&quot;parse-names&quot;:false,&quot;dropping-particle&quot;:&quot;&quot;,&quot;non-dropping-particle&quot;:&quot;&quot;},{&quot;family&quot;:&quot;Gan&quot;,&quot;given&quot;:&quot;Chin Lay&quot;,&quot;parse-names&quot;:false,&quot;dropping-particle&quot;:&quot;&quot;,&quot;non-dropping-particle&quot;:&quot;&quot;},{&quot;family&quot;:&quot;Liew&quot;,&quot;given&quot;:&quot;Tze Wei&quot;,&quot;parse-names&quot;:false,&quot;dropping-particle&quot;:&quot;&quot;,&quot;non-dropping-particle&quot;:&quot;&quot;}],&quot;container-title&quot;:&quot;Crime Prevention and Community Safety&quot;,&quot;DOI&quot;:&quot;10.1057/s41300-023-00176-2&quot;,&quot;ISSN&quot;:&quot;1460-3780&quot;,&quot;issued&quot;:{&quot;date-parts&quot;:[[2023,6,5]]},&quot;page&quot;:&quot;179-203&quot;,&quot;issue&quot;:&quot;2&quot;,&quot;volume&quot;:&quot;25&quot;,&quot;container-title-short&quot;:&quot;&quot;},&quot;isTemporary&quot;:false},{&quot;id&quot;:&quot;73e1f361-4853-3f1b-b8a0-172b93fcbfd8&quot;,&quot;itemData&quot;:{&quot;type&quot;:&quot;article-journal&quot;,&quot;id&quot;:&quot;73e1f361-4853-3f1b-b8a0-172b93fcbfd8&quot;,&quot;title&quot;:&quot;Evaluating Students’ Vulnerability and Awareness to Phishing Attacks in Educational Institutions&quot;,&quot;author&quot;:[{&quot;family&quot;:&quot;Okokpujie&quot;,&quot;given&quot;:&quot;Kennedy&quot;,&quot;parse-names&quot;:false,&quot;dropping-particle&quot;:&quot;&quot;,&quot;non-dropping-particle&quot;:&quot;&quot;},{&quot;family&quot;:&quot;Ariyo&quot;,&quot;given&quot;:&quot;Michael Ayomide&quot;,&quot;parse-names&quot;:false,&quot;dropping-particle&quot;:&quot;&quot;,&quot;non-dropping-particle&quot;:&quot;&quot;},{&quot;family&quot;:&quot;Moninuola&quot;,&quot;given&quot;:&quot;Funmilayo S.&quot;,&quot;parse-names&quot;:false,&quot;dropping-particle&quot;:&quot;&quot;,&quot;non-dropping-particle&quot;:&quot;&quot;},{&quot;family&quot;:&quot;Akanle&quot;,&quot;given&quot;:&quot;Matthew Boladele&quot;,&quot;parse-names&quot;:false,&quot;dropping-particle&quot;:&quot;&quot;,&quot;non-dropping-particle&quot;:&quot;&quot;},{&quot;family&quot;:&quot;Okokpujie&quot;,&quot;given&quot;:&quot;Imhade P.&quot;,&quot;parse-names&quot;:false,&quot;dropping-particle&quot;:&quot;&quot;,&quot;non-dropping-particle&quot;:&quot;&quot;}],&quot;container-title&quot;:&quot;International Journal of Safety and Security Engineering&quot;,&quot;DOI&quot;:&quot;10.18280/ijsse.150320&quot;,&quot;ISSN&quot;:&quot;20419031&quot;,&quot;issued&quot;:{&quot;date-parts&quot;:[[2025,3,31]]},&quot;page&quot;:&quot;621-630&quot;,&quot;issue&quot;:&quot;3&quot;,&quot;volume&quot;:&quot;15&quot;,&quot;container-title-short&quot;:&quot;&quot;},&quot;isTemporary&quot;:false}]},{&quot;citationID&quot;:&quot;MENDELEY_CITATION_7e71e862-a749-445b-b094-b99751e36f4a&quot;,&quot;properties&quot;:{&quot;noteIndex&quot;:0},&quot;isEdited&quot;:false,&quot;manualOverride&quot;:{&quot;isManuallyOverridden&quot;:false,&quot;citeprocText&quot;:&quot;(Gan et al., 2024; Gwenhure, 2025)&quot;,&quot;manualOverrideText&quot;:&quot;&quot;},&quot;citationTag&quot;:&quot;MENDELEY_CITATION_v3_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&quot;,&quot;citationItems&quot;:[{&quot;id&quot;:&quot;c72570c6-6d85-30df-8f4e-fc5df8b9c058&quot;,&quot;itemData&quot;:{&quot;type&quot;:&quot;article-journal&quot;,&quot;id&quot;:&quot;c72570c6-6d85-30df-8f4e-fc5df8b9c058&quot;,&quot;title&quot;:&quot;Fishing for phishy messages: predicting phishing susceptibility through the lens of cyber-routine activities theory and heuristic-systematic model&quot;,&quot;author&quot;:[{&quot;family&quot;:&quot;Gan&quot;,&quot;given&quot;:&quot;Chin Lay&quot;,&quot;parse-names&quot;:false,&quot;dropping-particle&quot;:&quot;&quot;,&quot;non-dropping-particle&quot;:&quot;&quot;},{&quot;family&quot;:&quot;Lee&quot;,&quot;given&quot;:&quot;Yi Yong&quot;,&quot;parse-names&quot;:false,&quot;dropping-particle&quot;:&quot;&quot;,&quot;non-dropping-particle&quot;:&quot;&quot;},{&quot;family&quot;:&quot;Liew&quot;,&quot;given&quot;:&quot;Tze Wei&quot;,&quot;parse-names&quot;:false,&quot;dropping-particle&quot;:&quot;&quot;,&quot;non-dropping-particle&quot;:&quot;&quot;}],&quot;container-title&quot;:&quot;Humanities and Social Sciences Communications&quot;,&quot;container-title-short&quot;:&quot;Humanit. Soc. Sci. Commun.&quot;,&quot;DOI&quot;:&quot;10.1057/s41599-024-04083-1&quot;,&quot;ISSN&quot;:&quot;2662-9992&quot;,&quot;issued&quot;:{&quot;date-parts&quot;:[[2024,11,15]]},&quot;page&quot;:&quot;1552&quot;,&quot;issue&quot;:&quot;1&quot;,&quot;volume&quot;:&quot;11&quot;},&quot;isTemporary&quot;:false},{&quot;id&quot;:&quot;ea1e8204-b436-3726-8929-a5bca335c0e6&quot;,&quot;itemData&quot;:{&quot;type&quot;:&quot;article-journal&quot;,&quot;id&quot;:&quot;ea1e8204-b436-3726-8929-a5bca335c0e6&quot;,&quot;title&quot;:&quot;University students' security behavior against email phishing attacks: insights from the health belief model&quot;,&quot;author&quot;:[{&quot;family&quot;:&quot;Gwenhure&quot;,&quot;given&quot;:&quot;Anderson Kevin&quot;,&quot;parse-names&quot;:false,&quot;dropping-particle&quot;:&quot;&quot;,&quot;non-dropping-particle&quot;:&quot;&quot;}],&quot;container-title&quot;:&quot;Journal of Cybersecurity&quot;,&quot;container-title-short&quot;:&quot;J. Cybersecur.&quot;,&quot;DOI&quot;:&quot;10.1093/cybsec/tyaf034&quot;,&quot;ISSN&quot;:&quot;2057-2085&quot;,&quot;issued&quot;:{&quot;date-parts&quot;:[[2025,1,17]]},&quot;abstract&quot;:&quot;&lt;p&gt;Despite advancements in technical defenses, phishing attacks persist due to end-user vulnerabilities and behaviors, including shadow security behaviors like bypassing established protocols. Traditional cybersecurity awareness programs often fail to change behavior effectively because they adopt generic approaches, overlooking the psychological and behavioral factors influencing security practices. To address this, the emerging field of behavioral cybersecurity aims to understand and influence human behavior in cybersecurity contexts. In particular, the Health Belief Model (HBM), traditionally applied in health contexts, has shown promise in predicting cybersecurity behaviors. This study applied an adapted HBM to examine factors influencing university students' security behaviors in response to email phishing attacks. Self-reported data were collected from 569 university students at Universitas Atma Jaya Yogyakarta, Indonesia, using convenience sampling. Confirmatory factor analysis and covariance-based structural equation modeling were employed for data analysis. The results revealed that perceived severity, perceived importance, self-efficacy, and cues to action were statistically significant predictors of security behavior. Students who perceived phishing attacks as severe, recognized the importance of security measures, responded to cues to action, and felt confident in their ability to protect themselves were more likely to engage in security behaviors. However, perceived susceptibility to phishing attacks and perceived barriers to adopting security measures did not show significant relationships with security behavior. However, due to the inherent limitations of self-reported data, the terms “security behavior” and “student security behavior” should be understood as reflective of perceived or intended actions, rather than actual observed behaviors. Despite these limitations, this study provides valuable insights into human-related cybersecurity vulnerabilities by identifying key psychological and behavioral factors influencing security behavior. In doing so, it responds to calls for studies that apply psychological frameworks and models to better understand how individuals respond to security threats and develop more effective protection strategies. Thus, the findings remain relevant and will support the creation of tailored security awareness programs designed to meet the specific needs and characteristics of the studied demographics, ultimately contributing meaningfully to the enhancement of cybersecurity resilience.&lt;/p&gt;&quot;,&quot;issue&quot;:&quot;1&quot;,&quot;volume&quot;:&quot;11&quot;},&quot;isTemporary&quot;:false}]},{&quot;citationID&quot;:&quot;MENDELEY_CITATION_0421c0e5-bb41-48ff-b934-61771e306561&quot;,&quot;properties&quot;:{&quot;noteIndex&quot;:0},&quot;isEdited&quot;:false,&quot;manualOverride&quot;:{&quot;isManuallyOverridden&quot;:false,&quot;citeprocText&quot;:&quot;(Adeshola &amp;#38; Oluwajana, 2025; Han et al., 2025)&quot;,&quot;manualOverrideText&quot;:&quot;&quot;},&quot;citationTag&quot;:&quot;MENDELEY_CITATION_v3_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&quot;,&quot;citationItems&quot;:[{&quot;id&quot;:&quot;f7493c62-ec00-3e4a-9282-339223cd0c4f&quot;,&quot;itemData&quot;:{&quot;type&quot;:&quot;article-journal&quot;,&quot;id&quot;:&quot;f7493c62-ec00-3e4a-9282-339223cd0c4f&quot;,&quot;title&quot;:&quot;Assessing cybersecurity awareness among university students: implications for educational interventions&quot;,&quot;author&quot;:[{&quot;family&quot;:&quot;Adeshola&quot;,&quot;given&quot;:&quot;Ibrahim&quot;,&quot;parse-names&quot;:false,&quot;dropping-particle&quot;:&quot;&quot;,&quot;non-dropping-particle&quot;:&quot;&quot;},{&quot;family&quot;:&quot;Oluwajana&quot;,&quot;given&quot;:&quot;Dokun Iwalewa&quot;,&quot;parse-names&quot;:false,&quot;dropping-particle&quot;:&quot;&quot;,&quot;non-dropping-particle&quot;:&quot;&quot;}],&quot;container-title&quot;:&quot;Journal of Computers in Education&quot;,&quot;DOI&quot;:&quot;10.1007/s40692-024-00346-7&quot;,&quot;ISSN&quot;:&quot;2197-9987&quot;,&quot;issued&quot;:{&quot;date-parts&quot;:[[2025,12,4]]},&quot;page&quot;:&quot;1283-1305&quot;,&quot;issue&quot;:&quot;4&quot;,&quot;volume&quot;:&quot;12&quot;,&quot;container-title-short&quot;:&quot;&quot;},&quot;isTemporary&quot;:false},{&quot;id&quot;:&quot;e66fd023-ab81-382f-9850-af18b1555e2a&quot;,&quot;itemData&quot;:{&quot;type&quot;:&quot;article-journal&quot;,&quot;id&quot;:&quot;e66fd023-ab81-382f-9850-af18b1555e2a&quot;,&quot;title&quot;:&quot;Influencing factors of information security behavior among college students based on protection motivation theory: evidence from China&quot;,&quot;author&quot;:[{&quot;family&quot;:&quot;Han&quot;,&quot;given&quot;:&quot;Meng&quot;,&quot;parse-names&quot;:false,&quot;dropping-particle&quot;:&quot;&quot;,&quot;non-dropping-particle&quot;:&quot;&quot;},{&quot;family&quot;:&quot;Zhao&quot;,&quot;given&quot;:&quot;Haocun&quot;,&quot;parse-names&quot;:false,&quot;dropping-particle&quot;:&quot;&quot;,&quot;non-dropping-particle&quot;:&quot;&quot;},{&quot;family&quot;:&quot;Ma&quot;,&quot;given&quot;:&quot;Xiaohui&quot;,&quot;parse-names&quot;:false,&quot;dropping-particle&quot;:&quot;&quot;,&quot;non-dropping-particle&quot;:&quot;&quot;},{&quot;family&quot;:&quot;Shi&quot;,&quot;given&quot;:&quot;Ruyi&quot;,&quot;parse-names&quot;:false,&quot;dropping-particle&quot;:&quot;&quot;,&quot;non-dropping-particle&quot;:&quot;&quot;}],&quot;container-title&quot;:&quot;Frontiers in Public Health&quot;,&quot;container-title-short&quot;:&quot;Front. Public Health&quot;,&quot;DOI&quot;:&quot;10.3389/fpubh.2025.1677024&quot;,&quot;ISSN&quot;:&quot;2296-2565&quot;,&quot;issued&quot;:{&quot;date-parts&quot;:[[2025,10,23]]},&quot;volume&quot;:&quot;13&quot;},&quot;isTemporary&quot;:false}]},{&quot;citationID&quot;:&quot;MENDELEY_CITATION_db853674-01f6-4bbd-a382-c1394eeb203a&quot;,&quot;properties&quot;:{&quot;noteIndex&quot;:0},&quot;isEdited&quot;:false,&quot;manualOverride&quot;:{&quot;isManuallyOverridden&quot;:false,&quot;citeprocText&quot;:&quot;(Le-Nye et al., 2024)&quot;,&quot;manualOverrideText&quot;:&quot;&quot;},&quot;citationTag&quot;:&quot;MENDELEY_CITATION_v3_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&quot;,&quot;citationItems&quot;:[{&quot;id&quot;:&quot;89f85850-3634-38f6-9309-07c876aab53d&quot;,&quot;itemData&quot;:{&quot;type&quot;:&quot;article-journal&quot;,&quot;id&quot;:&quot;89f85850-3634-38f6-9309-07c876aab53d&quot;,&quot;title&quot;:&quot;Evaluating Phishing Awareness Strategies: A Comparative Study of Education-based approaches and Game-based learning&quot;,&quot;author&quot;:[{&quot;family&quot;:&quot;Le-Nye&quot;,&quot;given&quot;:&quot;Esperance Ngo Mbedeg&quot;,&quot;parse-names&quot;:false,&quot;dropping-particle&quot;:&quot;&quot;,&quot;non-dropping-particle&quot;:&quot;&quot;},{&quot;family&quot;:&quot;Yaacoub&quot;,&quot;given&quot;:&quot;Charles&quot;,&quot;parse-names&quot;:false,&quot;dropping-particle&quot;:&quot;&quot;,&quot;non-dropping-particle&quot;:&quot;&quot;},{&quot;family&quot;:&quot;Possik&quot;,&quot;given&quot;:&quot;Jalal&quot;,&quot;parse-names&quot;:false,&quot;dropping-particle&quot;:&quot;&quot;,&quot;non-dropping-particle&quot;:&quot;&quot;}],&quot;container-title&quot;:&quot;Procedia Computer Science&quot;,&quot;container-title-short&quot;:&quot;Procedia Comput. Sci.&quot;,&quot;DOI&quot;:&quot;10.1016/j.procs.2024.11.166&quot;,&quot;ISSN&quot;:&quot;18770509&quot;,&quot;issued&quot;:{&quot;date-parts&quot;:[[2024]]},&quot;page&quot;:&quot;666-671&quot;,&quot;volume&quot;:&quot;251&quot;},&quot;isTemporary&quot;:false}]},{&quot;citationID&quot;:&quot;MENDELEY_CITATION_fe7ea565-edc7-4a13-b5ae-c0fd83c9f073&quot;,&quot;properties&quot;:{&quot;noteIndex&quot;:0},&quot;isEdited&quot;:false,&quot;manualOverride&quot;:{&quot;isManuallyOverridden&quot;:true,&quot;citeprocText&quot;:&quot;(Azzeh et al., 2022; Jampen et al., 2020; Yin et al., 2025)&quot;,&quot;manualOverrideText&quot;:&quot;(Azzeh et al., 2022; Jampen et al., 2020; Yin et al., 2025).&quot;},&quot;citationTag&quot;:&quot;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&quot;,&quot;citationItems&quot;:[{&quot;id&quot;:&quot;61d96238-d80d-37c9-8617-dca769def52c&quot;,&quot;itemData&quot;:{&quot;type&quot;:&quot;article-journal&quot;,&quot;id&quot;:&quot;61d96238-d80d-37c9-8617-dca769def52c&quot;,&quot;title&quot;:&quot;Adopting the cybersecurity concepts into curriculum: the potential effects on students’ cybersecurity knowledge&quot;,&quot;author&quot;:[{&quot;family&quot;:&quot;Azzeh&quot;,&quot;given&quot;:&quot;Mohammad&quot;,&quot;parse-names&quot;:false,&quot;dropping-particle&quot;:&quot;&quot;,&quot;non-dropping-particle&quot;:&quot;&quot;},{&quot;family&quot;:&quot;Mousa Altamimi&quot;,&quot;given&quot;:&quot;Ahmad&quot;,&quot;parse-names&quot;:false,&quot;dropping-particle&quot;:&quot;&quot;,&quot;non-dropping-particle&quot;:&quot;&quot;},{&quot;family&quot;:&quot;Albashayreh&quot;,&quot;given&quot;:&quot;Mahmood&quot;,&quot;parse-names&quot;:false,&quot;dropping-particle&quot;:&quot;&quot;,&quot;non-dropping-particle&quot;:&quot;&quot;},{&quot;family&quot;:&quot;AL-Oudat&quot;,&quot;given&quot;:&quot;Mohammad A&quot;,&quot;parse-names&quot;:false,&quot;dropping-particle&quot;:&quot;&quot;,&quot;non-dropping-particle&quot;:&quot;&quot;}],&quot;container-title&quot;:&quot;Indonesian Journal of Electrical Engineering and Computer Science&quot;,&quot;DOI&quot;:&quot;10.11591/ijeecs.v25.i3.pp1749-1758&quot;,&quot;ISSN&quot;:&quot;2502-4760&quot;,&quot;issued&quot;:{&quot;date-parts&quot;:[[2022,3,1]]},&quot;page&quot;:&quot;1749&quot;,&quot;abstract&quot;:&quot;&lt;p&gt;&amp;lt;span&amp;gt;This study examines the effect of adopting cybersecurity concepts on the information and technology (IT) curriculum and determines the potential effect on students' knowledge of cybersecurity practices and level of awareness. To this end, a pilot study was first conducted to measure the current level of cybersecurity awareness. The results revealed that students do not have much knowledge of cybersecurity. Thus, a four-step approach was proposed to infuse the relevant cybersecurity topics in five matched courses based on the latest cybersecurity curricular guidelines (CSEC2017). A sample of 42 students was selected purposively without prior knowledge of cybersecurity and divided identically into experimental and control groups. Students in the experimental group were asked to take five consecutive courses over five semesters. In each course, groups went through a pre-test for the infused topics. Then, the experimental group taught the corresponding infused topics. A post-test was administered to both groups at the end of each course, and the t-test was conducted. The results found significant differences between marks of prior and post-tests for 11 out of 14 infused topics. These satisfactory results would encourage universities to infuse cybersecurity concepts into their curriculum.&amp;lt;/span&amp;gt;&lt;/p&gt;&quot;,&quot;issue&quot;:&quot;3&quot;,&quot;volume&quot;:&quot;25&quot;,&quot;container-title-short&quot;:&quot;&quot;},&quot;isTemporary&quot;:false},{&quot;id&quot;:&quot;9e515b1d-1571-3b3c-8c9a-c1636b98eaf5&quot;,&quot;itemData&quot;:{&quot;type&quot;:&quot;article-journal&quot;,&quot;id&quot;:&quot;9e515b1d-1571-3b3c-8c9a-c1636b98eaf5&quot;,&quot;title&quot;:&quot;Don’t click: towards an effective anti-phishing training. A comparative literature review&quot;,&quot;author&quot;:[{&quot;family&quot;:&quot;Jampen&quot;,&quot;given&quot;:&quot;Daniel&quot;,&quot;parse-names&quot;:false,&quot;dropping-particle&quot;:&quot;&quot;,&quot;non-dropping-particle&quot;:&quot;&quot;},{&quot;family&quot;:&quot;Gür&quot;,&quot;given&quot;:&quot;Gürkan&quot;,&quot;parse-names&quot;:false,&quot;dropping-particle&quot;:&quot;&quot;,&quot;non-dropping-particle&quot;:&quot;&quot;},{&quot;family&quot;:&quot;Sutter&quot;,&quot;given&quot;:&quot;Thomas&quot;,&quot;parse-names&quot;:false,&quot;dropping-particle&quot;:&quot;&quot;,&quot;non-dropping-particle&quot;:&quot;&quot;},{&quot;family&quot;:&quot;Tellenbach&quot;,&quot;given&quot;:&quot;Bernhard&quot;,&quot;parse-names&quot;:false,&quot;dropping-particle&quot;:&quot;&quot;,&quot;non-dropping-particle&quot;:&quot;&quot;}],&quot;container-title&quot;:&quot;Human-centric Computing and Information Sciences&quot;,&quot;DOI&quot;:&quot;10.1186/s13673-020-00237-7&quot;,&quot;ISSN&quot;:&quot;2192-1962&quot;,&quot;issued&quot;:{&quot;date-parts&quot;:[[2020,12,9]]},&quot;page&quot;:&quot;33&quot;,&quot;abstract&quot;:&quot;&lt;p&gt;Email is of critical importance as a communication channel for both business and personal matters. Unfortunately, it is also often exploited for phishing attacks. To defend against such threats, many organizations have begun to provide anti-phishing training programs to their employees. A central question in the development of such programs is how they can be designed sustainably and effectively to minimize the vulnerability of employees to phishing attacks. In this paper, we survey and categorize works that consider different elements of such programs via a clearly laid-out methodology, and identify key findings in the technical literature. Overall, we find that researchers agree on the answers to many relevant questions regarding the utility and effectiveness of anti-phishing training. However, we identified influencing factors, such as the impact of age on the success of anti-phishing training programs, for which mixed findings are available. Finally, based on our comprehensive analysis, we describe how a well-founded anti-phishing training program should be designed and parameterized with a set of proposed research directions.&lt;/p&gt;&quot;,&quot;issue&quot;:&quot;1&quot;,&quot;volume&quot;:&quot;10&quot;,&quot;container-title-short&quot;:&quot;&quot;},&quot;isTemporary&quot;:false},{&quot;id&quot;:&quot;cf37bd03-b077-37a9-b13a-291d21ce2bad&quot;,&quot;itemData&quot;:{&quot;type&quot;:&quot;article-journal&quot;,&quot;id&quot;:&quot;cf37bd03-b077-37a9-b13a-291d21ce2bad&quot;,&quot;title&quot;:&quot;Learning by Phishing via Post-Simulation Feedback: From Embedded to Non-Embedded Training&quot;,&quot;author&quot;:[{&quot;family&quot;:&quot;Yin&quot;,&quot;given&quot;:&quot;Dezhi&quot;,&quot;parse-names&quot;:false,&quot;dropping-particle&quot;:&quot;&quot;,&quot;non-dropping-particle&quot;:&quot;&quot;},{&quot;family&quot;:&quot;Mullarkey&quot;,&quot;given&quot;:&quot;Matthew&quot;,&quot;parse-names&quot;:false,&quot;dropping-particle&quot;:&quot;&quot;,&quot;non-dropping-particle&quot;:&quot;&quot;},{&quot;family&quot;:&quot;Vreede&quot;,&quot;given&quot;:&quot;Gert-Jan&quot;,&quot;parse-names&quot;:false,&quot;dropping-particle&quot;:&quot;&quot;,&quot;non-dropping-particle&quot;:&quot;de&quot;},{&quot;family&quot;:&quot;Limayem&quot;,&quot;given&quot;:&quot;Moez&quot;,&quot;parse-names&quot;:false,&quot;dropping-particle&quot;:&quot;&quot;,&quot;non-dropping-particle&quot;:&quot;&quot;}],&quot;container-title&quot;:&quot;MIS Quarterly&quot;,&quot;DOI&quot;:&quot;10.25300/MISQ/2025/19354&quot;,&quot;ISSN&quot;:&quot;0276-7783&quot;,&quot;issued&quot;:{&quot;date-parts&quot;:[[2025,9,18]]},&quot;page&quot;:&quot;1-17&quot;,&quot;abstract&quot;:&quot;&lt;p&gt;Given the frequent occurrence of phishing attacks and their devastating consequences, organizations are increasingly deploying phishing simulation emails to quantify employee susceptibility (e.g., clicking within-email links) and investing in training programs to reduce such susceptibility. Interestingly, phishing simulations can also be turned into a training opportunity in themselves. A best practice in industry is “embedded training”—providing immediate feedback on landing pages to employees who fail the simulations. This intervention is intuitively appealing given its “just-in-time” nature. Although laboratory studies from the literature have offered broad support for its effectiveness in reducing employee susceptibility, studies conducted in field settings have observed weaker evidence or even a reversed effect that increased susceptibility. In this research, we recognize an inherent shortcoming of the real-world implementation of embedded training: limited reach. To address this practical challenge, we propose an alternative, novel intervention— “non-embedded training”—that decouples feedback from the failure action and sends delayed feedback to all the employees. Following an “empirics-first” approach, we conducted three randomized field experiments using a leading phishing simulation platform to explore the respective and combined effects of embedded and non-embedded training in reducing user vulnerability over time. This research contributes to the practice and literature on phishing and cybersecurity by challenging the assumed effectiveness of embedded training in practice and revealing how non-embedded training could be a more promising intervention.&lt;/p&gt;&quot;,&quot;container-title-short&quot;:&quot;&quot;},&quot;isTemporary&quot;:false}]},{&quot;citationID&quot;:&quot;MENDELEY_CITATION_74a60e2e-9c69-4a46-97eb-cb0a43ed9bc1&quot;,&quot;properties&quot;:{&quot;noteIndex&quot;:0},&quot;isEdited&quot;:false,&quot;manualOverride&quot;:{&quot;isManuallyOverridden&quot;:false,&quot;citeprocText&quot;:&quot;(Mouncey &amp;#38; Ciobotaru, 2025; Vivien A. Agustin et al., 2024)&quot;,&quot;manualOverrideText&quot;:&quot;&quot;},&quot;citationTag&quot;:&quot;MENDELEY_CITATION_v3_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&quot;,&quot;citationItems&quot;:[{&quot;id&quot;:&quot;0fe9750c-abca-368a-88da-93c5955d6420&quot;,&quot;itemData&quot;:{&quot;type&quot;:&quot;article-journal&quot;,&quot;id&quot;:&quot;0fe9750c-abca-368a-88da-93c5955d6420&quot;,&quot;title&quot;:&quot;Phishing scams on social media: An evaluation of cyber awareness education on impact and effectiveness&quot;,&quot;author&quot;:[{&quot;family&quot;:&quot;Mouncey&quot;,&quot;given&quot;:&quot;Emma&quot;,&quot;parse-names&quot;:false,&quot;dropping-particle&quot;:&quot;&quot;,&quot;non-dropping-particle&quot;:&quot;&quot;},{&quot;family&quot;:&quot;Ciobotaru&quot;,&quot;given&quot;:&quot;Simona&quot;,&quot;parse-names&quot;:false,&quot;dropping-particle&quot;:&quot;&quot;,&quot;non-dropping-particle&quot;:&quot;&quot;}],&quot;container-title&quot;:&quot;Journal of Economic Criminology&quot;,&quot;DOI&quot;:&quot;10.1016/j.jeconc.2025.100125&quot;,&quot;ISSN&quot;:&quot;29497914&quot;,&quot;issued&quot;:{&quot;date-parts&quot;:[[2025,3]]},&quot;page&quot;:&quot;100125&quot;,&quot;volume&quot;:&quot;7&quot;,&quot;container-title-short&quot;:&quot;&quot;},&quot;isTemporary&quot;:false},{&quot;id&quot;:&quot;d4dac7c6-e3a3-3796-95ef-418650e5d80a&quot;,&quot;itemData&quot;:{&quot;type&quot;:&quot;article-journal&quot;,&quot;id&quot;:&quot;d4dac7c6-e3a3-3796-95ef-418650e5d80a&quot;,&quot;title&quot;:&quot;Unveiling shadows: A gamified approach to raise awareness and combat phishing tactics&quot;,&quot;author&quot;:[{&quot;family&quot;:&quot;Vivien A. Agustin&quot;,&quot;given&quot;:&quot;&quot;,&quot;parse-names&quot;:false,&quot;dropping-particle&quot;:&quot;&quot;,&quot;non-dropping-particle&quot;:&quot;&quot;},{&quot;family&quot;:&quot;Joseph Darwin C. Co&quot;,&quot;given&quot;:&quot;&quot;,&quot;parse-names&quot;:false,&quot;dropping-particle&quot;:&quot;&quot;,&quot;non-dropping-particle&quot;:&quot;&quot;},{&quot;family&quot;:&quot;Raymund M. Dioses&quot;,&quot;given&quot;:&quot;&quot;,&quot;parse-names&quot;:false,&quot;dropping-particle&quot;:&quot;&quot;,&quot;non-dropping-particle&quot;:&quot;&quot;},{&quot;family&quot;:&quot;Criselle J. Centeno&quot;,&quot;given&quot;:&quot;&quot;,&quot;parse-names&quot;:false,&quot;dropping-particle&quot;:&quot;&quot;,&quot;non-dropping-particle&quot;:&quot;&quot;},{&quot;family&quot;:&quot;Angeli Joy M. Farol&quot;,&quot;given&quot;:&quot;&quot;,&quot;parse-names&quot;:false,&quot;dropping-particle&quot;:&quot;&quot;,&quot;non-dropping-particle&quot;:&quot;&quot;},{&quot;family&quot;:&quot;Patricia Jenel P. Marcelo&quot;,&quot;given&quot;:&quot;&quot;,&quot;parse-names&quot;:false,&quot;dropping-particle&quot;:&quot;&quot;,&quot;non-dropping-particle&quot;:&quot;&quot;}],&quot;container-title&quot;:&quot;World Journal of Advanced Research and Reviews&quot;,&quot;DOI&quot;:&quot;10.30574/wjarr.2024.24.2.3453&quot;,&quot;ISSN&quot;:&quot;25819615&quot;,&quot;issued&quot;:{&quot;date-parts&quot;:[[2024,11,30]]},&quot;page&quot;:&quot;2077-2084&quot;,&quot;abstract&quot;:&quot;&lt;p&gt;This paper addresses the growing threat of phishing attacks in the Philippines by developing an engaging educational game designed to enhance information retention and actively engage players in cybersecurity learning. Despite efforts by law enforcement, phishing attacks remain a significant cybersecurity threat in the Philippines, with current preventive measures and awareness campaigns proving insufficient to address evolving cyber threats. The study aims to evaluate the effectiveness of gamification in cybersecurity education through the development and testing of \&quot;Unveiling Shadows,\&quot; a game developed using Unity Game Engine and C# programming language. Using quantitative survey research methodology, the study collected data from 100 participants aged 12 and above through an online survey utilizing a four-point Likert scale to measure learning outcomes and user engagement. Results demonstrated that \&quot;Unveiling Shadows\&quot; achieved high effectiveness in educating players about phishing tactics, with particularly strong outcomes in password security awareness and understanding the risks of sharing sensitive information online. The findings suggest that cybersecurity educators should consider incorporating gamified learning experiences that simulate real-world scenarios to enhance engagement and knowledge retention. Future research should explore the long-term impact of gamified cybersecurity education on user behavior and investigate the effectiveness of this approach across different demographic groups in the Philippine context.&lt;/p&gt;&quot;,&quot;issue&quot;:&quot;2&quot;,&quot;volume&quot;:&quot;24&quot;,&quot;container-title-short&quot;:&quot;&quot;},&quot;isTemporary&quot;:false}]},{&quot;citationID&quot;:&quot;MENDELEY_CITATION_242ac0a1-d0c4-4ffa-8991-2bcde93c1d95&quot;,&quot;properties&quot;:{&quot;noteIndex&quot;:0},&quot;isEdited&quot;:false,&quot;manualOverride&quot;:{&quot;isManuallyOverridden&quot;:false,&quot;citeprocText&quot;:&quot;(De Ramos &amp;#38; Esponilla II, 2022)&quot;,&quot;manualOverrideText&quot;:&quot;&quot;},&quot;citationTag&quot;:&quot;MENDELEY_CITATION_v3_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&quot;,&quot;citationItems&quot;:[{&quot;id&quot;:&quot;6fb70389-b90e-3005-b85c-6a7842281dda&quot;,&quot;itemData&quot;:{&quot;type&quot;:&quot;article-journal&quot;,&quot;id&quot;:&quot;6fb70389-b90e-3005-b85c-6a7842281dda&quot;,&quot;title&quot;:&quot;Cybersecurity program for Philippine higher education institutions: A multiple-case study&quot;,&quot;author&quot;:[{&quot;family&quot;:&quot;Ramos&quot;,&quot;given&quot;:&quot;Noly M.&quot;,&quot;parse-names&quot;:false,&quot;dropping-particle&quot;:&quot;&quot;,&quot;non-dropping-particle&quot;:&quot;De&quot;},{&quot;family&quot;:&quot;Esponilla II&quot;,&quot;given&quot;:&quot;Francisco Dente&quot;,&quot;parse-names&quot;:false,&quot;dropping-particle&quot;:&quot;&quot;,&quot;non-dropping-particle&quot;:&quot;&quot;}],&quot;container-title&quot;:&quot;International Journal of Evaluation and Research in Education (IJERE)&quot;,&quot;DOI&quot;:&quot;10.11591/ijere.v11i3.22863&quot;,&quot;ISSN&quot;:&quot;2620-5440&quot;,&quot;issued&quot;:{&quot;date-parts&quot;:[[2022,9,1]]},&quot;page&quot;:&quot;1198&quot;,&quot;abstract&quot;:&quot;&lt;p&gt;&amp;lt;span lang=\&quot;EN-US\&quot;&amp;gt;Digital technology has become an integral aspect of an educational system. Every state university funded the creation of Information Technology Offices to secure its Management Information System. The challenge on cybersecurity threatens the intellectual capital of students especially in a research university, theft of crucial information, and financial loss. The current study is a multiple case study of cybersecurity threats and challenges of Selected Philippine State Universities and Colleges in the National Capital Region. Sample participants were purposively selected Information Technology experts from various selected State College and Universities. A structured interview as the main instrument of the study investigated threats and challenges of cybersecurity to assess active and proactive approaches to developing a model framework for security resources in respective academic institutions. Responses gathered from the interview were consolidated and analyzed through a thematic coding process. The result of the study revealed the following challenges in cybersecurity are user education, cloud security, information security strategy, and unsecured personal devices. The creation of a program logic model will provide an informed cybersecurity planning, implementation, and assessment framework to the commission on higher education in collaboration with the Department of Information and Communication Technology, and the Philippine Association of the State Colleges and Universities.&amp;lt;/span&amp;gt;&lt;/p&gt;&quot;,&quot;issue&quot;:&quot;3&quot;,&quot;volume&quot;:&quot;11&quot;,&quot;container-title-short&quot;:&quot;&quot;},&quot;isTemporary&quot;:false}]},{&quot;citationID&quot;:&quot;MENDELEY_CITATION_30684511-a4a2-4c10-b173-14dce3a6f495&quot;,&quot;properties&quot;:{&quot;noteIndex&quot;:0},&quot;isEdited&quot;:false,&quot;manualOverride&quot;:{&quot;isManuallyOverridden&quot;:false,&quot;citeprocText&quot;:&quot;(Omorog &amp;#38; Medina, 2020)&quot;,&quot;manualOverrideText&quot;:&quot;&quot;},&quot;citationTag&quot;:&quot;MENDELEY_CITATION_v3_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&quot;,&quot;citationItems&quot;:[{&quot;id&quot;:&quot;4f4dcb33-dfc6-398e-ab07-d3259cedc887&quot;,&quot;itemData&quot;:{&quot;type&quot;:&quot;article-journal&quot;,&quot;id&quot;:&quot;4f4dcb33-dfc6-398e-ab07-d3259cedc887&quot;,&quot;title&quot;:&quot;Internet Security Awareness of Filipinos: A Survey Paper&quot;,&quot;author&quot;:[{&quot;family&quot;:&quot;Omorog&quot;,&quot;given&quot;:&quot;C. D.&quot;,&quot;parse-names&quot;:false,&quot;dropping-particle&quot;:&quot;&quot;,&quot;non-dropping-particle&quot;:&quot;&quot;},{&quot;family&quot;:&quot;Medina&quot;,&quot;given&quot;:&quot;R. P.&quot;,&quot;parse-names&quot;:false,&quot;dropping-particle&quot;:&quot;&quot;,&quot;non-dropping-particle&quot;:&quot;&quot;}],&quot;DOI&quot;:&quot;10.25147/ijcsr.2017.001.1.18&quot;,&quot;issued&quot;:{&quot;date-parts&quot;:[[2020,11,21]]},&quot;abstract&quot;:&quot;Purpose. This paper examines the Internet security perception of Filipinos to establish a need and sense of urgency on the part of the government to create a culture of cybersecurity for every Filipino. Method. A quantitative survey was conducted through traditional, online, and phone interviews among 252 respondents using a two-page questionnaire that covers basic demographic information and two key elements (1) Internet usage and (2) security practices. Results. Based on findings, there is a sharp increase in Internet users for the last three years (50%), and most access to the Internet through mobile (94.4%). Although at home is the most frequent location for Internet access (94.4%), a good percentage still use free WiFi access points available in malls (22.2%), restaurants (11.1%), and other public areas (38.9%) doing Internet services (email and downloading) that are vulnerable to cyberattacks. The study also revealed that although respondents may have good knowledge of Internet security software, proper implementation is very limited. Conclusion. Filipinos are susceptible to cyberattacks, particularly to phishing and malware attacks. Also, the majority of the respondents' Internet security perception is derivative: they practice online measures but with a limited understanding of the purpose. Therefore proper education, through training and awareness, is an effective approach to remedy the situation. Recommendations. The Philippine government must now take actions and tap industries to educate Filipinos about Internet security before any negative consequences happen in the future. Research Implications. The information collected sets a clear picture of the importance of cybersecurity awareness from a regional to a global perspective.&quot;,&quot;container-title-short&quot;:&quot;&quot;},&quot;isTemporary&quot;:false}]},{&quot;citationID&quot;:&quot;MENDELEY_CITATION_5b61533a-029b-4a18-b5dc-68b16bb74f82&quot;,&quot;properties&quot;:{&quot;noteIndex&quot;:0},&quot;isEdited&quot;:false,&quot;manualOverride&quot;:{&quot;isManuallyOverridden&quot;:false,&quot;citeprocText&quot;:&quot;(Romel et al., 2025)&quot;,&quot;manualOverrideText&quot;:&quot;&quot;},&quot;citationTag&quot;:&quot;MENDELEY_CITATION_v3_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&quot;,&quot;citationItems&quot;:[{&quot;id&quot;:&quot;f7a2e66a-308d-3e87-9d3c-8f22296a7d31&quot;,&quot;itemData&quot;:{&quot;type&quot;:&quot;report&quot;,&quot;id&quot;:&quot;f7a2e66a-308d-3e87-9d3c-8f22296a7d31&quot;,&quot;title&quot;:&quot;Examining Cybersecurity Awareness Among College Students Across Various Year Levels in the Province of Laguna&quot;,&quot;author&quot;:[{&quot;family&quot;:&quot;Romel&quot;,&quot;given&quot;:&quot;Mr&quot;,&quot;parse-names&quot;:false,&quot;dropping-particle&quot;:&quot;&quot;,&quot;non-dropping-particle&quot;:&quot;&quot;},{&quot;family&quot;:&quot;Florendo&quot;,&quot;given&quot;:&quot;Brian B&quot;,&quot;parse-names&quot;:false,&quot;dropping-particle&quot;:&quot;&quot;,&quot;non-dropping-particle&quot;:&quot;&quot;},{&quot;family&quot;:&quot;Jacob&quot;,&quot;given&quot;:&quot;Mr&quot;,&quot;parse-names&quot;:false,&quot;dropping-particle&quot;:&quot;&quot;,&quot;non-dropping-particle&quot;:&quot;&quot;},{&quot;family&quot;:&quot;Ranit&quot;,&quot;given&quot;:&quot;B&quot;,&quot;parse-names&quot;:false,&quot;dropping-particle&quot;:&quot;&quot;,&quot;non-dropping-particle&quot;:&quot;&quot;},{&quot;family&quot;:&quot;Jnel&quot;,&quot;given&quot;:&quot;Mr Eden&quot;,&quot;parse-names&quot;:false,&quot;dropping-particle&quot;:&quot;&quot;,&quot;non-dropping-particle&quot;:&quot;&quot;},{&quot;family&quot;:&quot;Filamor&quot;,&quot;given&quot;:&quot;M&quot;,&quot;parse-names&quot;:false,&quot;dropping-particle&quot;:&quot;&quot;,&quot;non-dropping-particle&quot;:&quot;&quot;},{&quot;family&quot;:&quot;Marinella&quot;,&quot;given&quot;:&quot;Mr&quot;,&quot;parse-names&quot;:false,&quot;dropping-particle&quot;:&quot;&quot;,&quot;non-dropping-particle&quot;:&quot;&quot;},{&quot;family&quot;:&quot;Armeza&quot;,&quot;given&quot;:&quot;Joy I&quot;,&quot;parse-names&quot;:false,&quot;dropping-particle&quot;:&quot;&quot;,&quot;non-dropping-particle&quot;:&quot;&quot;}],&quot;URL&quot;:&quot;www.ijfmr.com&quot;,&quot;issued&quot;:{&quot;date-parts&quot;:[[2025]]},&quot;abstract&quot;:&quot;This study investigates cybersecurity awareness, knowledge, practices, institutional support, and the factors influencing cybersecurity awareness among undergraduate students across various academic institutions in Laguna province. Using a descriptive quantitative research design, the study utilized a structured survey to gather data from 53 college students, assessing their understanding of cybersecurity threats, their engagement with secure online behaviors, and the support provided by their universities. Participants from five distinct institutions provided valuable insights into the current state of cybersecurity awareness, highlighting both strengths and gaps in institutional efforts to educate and support students in this area. The findings emphasize the importance of enhancing cybersecurity education and integrating comprehensive cybersecurity awareness programs within higher education to improve students' preparedness against evolving cyber threats. These insights offer actionable recommendations for institutions to develop more robust cybersecurity education frameworks and foster a culture of digital responsibility among students.&quot;,&quot;container-title-short&quot;:&quot;&quot;},&quot;isTemporary&quot;:false}]},{&quot;citationID&quot;:&quot;MENDELEY_CITATION_bac2b7b7-a917-4cb0-960f-26c97e397d2c&quot;,&quot;properties&quot;:{&quot;noteIndex&quot;:0},&quot;isEdited&quot;:false,&quot;manualOverride&quot;:{&quot;isManuallyOverridden&quot;:false,&quot;citeprocText&quot;:&quot;(Kuraku et al., 2023; Okokpujie et al., 2025; Ruzaili et al., 2026)&quot;,&quot;manualOverrideText&quot;:&quot;&quot;},&quot;citationTag&quot;:&quot;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&quot;,&quot;citationItems&quot;:[{&quot;id&quot;:&quot;edce8543-4f23-3b26-b455-ac93b41b41fa&quot;,&quot;itemData&quot;:{&quot;type&quot;:&quot;article-journal&quot;,&quot;id&quot;:&quot;edce8543-4f23-3b26-b455-ac93b41b41fa&quot;,&quot;title&quot;:&quot;PHISHING AWARENESS AND PREVENTIVE MEASURES AMONG UNIVERSITY STUDENTS: KNOWLEDGE, BEHAVIORS, AND VICTIMISATION PERSPECTIVES&quot;,&quot;author&quot;:[{&quot;family&quot;:&quot;Ruzaili&quot;,&quot;given&quot;:&quot;Helmy&quot;,&quot;parse-names&quot;:false,&quot;dropping-particle&quot;:&quot;&quot;,&quot;non-dropping-particle&quot;:&quot;&quot;},{&quot;family&quot;:&quot;Katuk&quot;,&quot;given&quot;:&quot;Norliza&quot;,&quot;parse-names&quot;:false,&quot;dropping-particle&quot;:&quot;&quot;,&quot;non-dropping-particle&quot;:&quot;&quot;},{&quot;family&quot;:&quot;Zaini&quot;,&quot;given&quot;:&quot;Khuzairi&quot;,&quot;parse-names&quot;:false,&quot;dropping-particle&quot;:&quot;&quot;,&quot;non-dropping-particle&quot;:&quot;&quot;},{&quot;family&quot;:&quot;Abdullah&quot;,&quot;given&quot;:&quot;Wan&quot;,&quot;parse-names&quot;:false,&quot;dropping-particle&quot;:&quot;&quot;,&quot;non-dropping-particle&quot;:&quot;&quot;}],&quot;container-title&quot;:&quot;Millenium: Journal of Education, Technologies, and Health&quot;,&quot;accessed&quot;:{&quot;date-parts&quot;:[[2026,5,3]]},&quot;DOI&quot;:&quot;10.29352/mill0229.43489&quot;,&quot;ISSN&quot;:&quot;1647662X&quot;,&quot;issued&quot;:{&quot;date-parts&quot;:[[2026,1,8]]},&quot;abstract&quot;:&quot;Introduction: Phishing poses significant risks to individuals and organisations, particularly university students who frequently use online platforms and handle sensitive information. Despite the availability of education and training programs, there is a limited understanding of how knowledge, awareness, and preventive measures interact to reduce phishing risks. Objective: To explore the relationships between knowledge of phishing, preventive measures, cybersecurity awareness, phishing awareness, and victimisation among university students. Methods: This quantitative study employed a survey-based approach involving 202 university students. Data were collected using self-administered questionnaires, and 10 hypotheses were tested to analyse relationships among key factors related to phishing awareness, behaviour, and victimisation. Results: Positive correlations were identified between preventive measures and cybersecurity and phishing awareness, emphasising the importance of proactive behaviours. However, knowledge of phishing showed no significant relationship with awareness or preventive behaviours, indicating that knowledge alone does not lead to effective action. Despite preventive efforts, 27.2% of students reported experiencing phishing attacks, highlighting the need for more robust and practical strategies. Conclusion: The findings suggest that targeted phishing education, training, and awareness programmes are essential for improving defensive behaviours against phishing. This study offers actionable insights for educators, policymakers, and cybersecurity professionals to develop more effective training initiatives that reduce phishing risks, particularly among high-risk groups such as university students.&quot;,&quot;publisher&quot;:&quot;Polytechnic Institute of Viseu&quot;,&quot;issue&quot;:&quot;29&quot;,&quot;volume&quot;:&quot;2026&quot;,&quot;container-title-short&quot;:&quot;&quot;},&quot;isTemporary&quot;:false},{&quot;id&quot;:&quot;73e1f361-4853-3f1b-b8a0-172b93fcbfd8&quot;,&quot;itemData&quot;:{&quot;type&quot;:&quot;article-journal&quot;,&quot;id&quot;:&quot;73e1f361-4853-3f1b-b8a0-172b93fcbfd8&quot;,&quot;title&quot;:&quot;Evaluating Students’ Vulnerability and Awareness to Phishing Attacks in Educational Institutions&quot;,&quot;author&quot;:[{&quot;family&quot;:&quot;Okokpujie&quot;,&quot;given&quot;:&quot;Kennedy&quot;,&quot;parse-names&quot;:false,&quot;dropping-particle&quot;:&quot;&quot;,&quot;non-dropping-particle&quot;:&quot;&quot;},{&quot;family&quot;:&quot;Ariyo&quot;,&quot;given&quot;:&quot;Michael Ayomide&quot;,&quot;parse-names&quot;:false,&quot;dropping-particle&quot;:&quot;&quot;,&quot;non-dropping-particle&quot;:&quot;&quot;},{&quot;family&quot;:&quot;Moninuola&quot;,&quot;given&quot;:&quot;Funmilayo S.&quot;,&quot;parse-names&quot;:false,&quot;dropping-particle&quot;:&quot;&quot;,&quot;non-dropping-particle&quot;:&quot;&quot;},{&quot;family&quot;:&quot;Akanle&quot;,&quot;given&quot;:&quot;Matthew Boladele&quot;,&quot;parse-names&quot;:false,&quot;dropping-particle&quot;:&quot;&quot;,&quot;non-dropping-particle&quot;:&quot;&quot;},{&quot;family&quot;:&quot;Okokpujie&quot;,&quot;given&quot;:&quot;Imhade P.&quot;,&quot;parse-names&quot;:false,&quot;dropping-particle&quot;:&quot;&quot;,&quot;non-dropping-particle&quot;:&quot;&quot;}],&quot;container-title&quot;:&quot;International Journal of Safety and Security Engineering&quot;,&quot;DOI&quot;:&quot;10.18280/ijsse.150320&quot;,&quot;ISSN&quot;:&quot;20419031&quot;,&quot;issued&quot;:{&quot;date-parts&quot;:[[2025,3,31]]},&quot;page&quot;:&quot;621-630&quot;,&quot;issue&quot;:&quot;3&quot;,&quot;volume&quot;:&quot;15&quot;,&quot;container-title-short&quot;:&quot;&quot;},&quot;isTemporary&quot;:false},{&quot;id&quot;:&quot;918962b0-3c11-3023-ad66-49e1f0b3da13&quot;,&quot;itemData&quot;:{&quot;type&quot;:&quot;article-journal&quot;,&quot;id&quot;:&quot;918962b0-3c11-3023-ad66-49e1f0b3da13&quot;,&quot;title&quot;:&quot;Exploring How User Behavior Shapes Cybersecurity Awareness in the Face of Phishing Attacks&quot;,&quot;author&quot;:[{&quot;family&quot;:&quot;Kuraku&quot;,&quot;given&quot;:&quot;Sivaraju&quot;,&quot;parse-names&quot;:false,&quot;dropping-particle&quot;:&quot;&quot;,&quot;non-dropping-particle&quot;:&quot;&quot;},{&quot;family&quot;:&quot;Kalla&quot;,&quot;given&quot;:&quot;Dinesh&quot;,&quot;parse-names&quot;:false,&quot;dropping-particle&quot;:&quot;&quot;,&quot;non-dropping-particle&quot;:&quot;&quot;},{&quot;family&quot;:&quot;Smith&quot;,&quot;given&quot;:&quot;Nathan&quot;,&quot;parse-names&quot;:false,&quot;dropping-particle&quot;:&quot;&quot;,&quot;non-dropping-particle&quot;:&quot;&quot;},{&quot;family&quot;:&quot;Samaah&quot;,&quot;given&quot;:&quot;Fnu&quot;,&quot;parse-names&quot;:false,&quot;dropping-particle&quot;:&quot;&quot;,&quot;non-dropping-particle&quot;:&quot;&quot;}],&quot;container-title&quot;:&quot;International Journal of Computer Trends and Technology&quot;,&quot;DOI&quot;:&quot;10.14445/22312803/IJCTT-V71I11P111&quot;,&quot;ISSN&quot;:&quot;2231-2803&quot;,&quot;URL&quot;:&quot;https://doi.org/10.14445/22312803/IJCTT-V71I11P111&quot;,&quot;issued&quot;:{&quot;date-parts&quot;:[[2023]]},&quot;page&quot;:&quot;74-79&quot;,&quot;abstract&quot;:&quot;The increased advancement of technology has increased computer users' susceptibility to cyber threats like phishing attacks, which are a type of social engineering method utilized by phishers to masquerade as legitimate entities in order to deceive computer users into disclosing sensitive information like financial data or passwords. This study determines how computer users' behavior affects their cybersecurity awareness towards phishing attacks. The study also identifies the major behavioral patterns that computer users exhibit that make them additionally susceptible to phishing attacks. These behavioral patterns include improper management of passwords, neglecting regular security and software updates, exposing sensitive information on online platforms, and clicking suspicious attachments and links. Through understanding the relationship between user behavior and cybersecurity awareness, computer users can implement proactive measures to minimize the impact and frequency of phishing attacks, thus enhancing cybersecurity resilience.&quot;,&quot;volume&quot;:&quot;71&quot;,&quot;container-title-short&quot;:&quot;&quot;},&quot;isTemporary&quot;:false}]},{&quot;citationID&quot;:&quot;MENDELEY_CITATION_b7cf288c-04ed-422e-a69f-cfc9e2f672bd&quot;,&quot;properties&quot;:{&quot;noteIndex&quot;:0},&quot;isEdited&quot;:false,&quot;manualOverride&quot;:{&quot;isManuallyOverridden&quot;:false,&quot;citeprocText&quot;:&quot;(Aljeaid et al., 2020; Casagrande et al., 2023; Lin et al., 2019)&quot;,&quot;manualOverrideText&quot;:&quot;&quot;},&quot;citationTag&quot;:&quot;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&quot;,&quot;citationItems&quot;:[{&quot;id&quot;:&quot;d45672b6-2266-3517-b275-747bc4ede490&quot;,&quot;itemData&quot;:{&quot;type&quot;:&quot;article-journal&quot;,&quot;id&quot;:&quot;d45672b6-2266-3517-b275-747bc4ede490&quot;,&quot;title&quot;:&quot;Susceptibility to Spear-Phishing Emails&quot;,&quot;author&quot;:[{&quot;family&quot;:&quot;Lin&quot;,&quot;given&quot;:&quot;Tian&quot;,&quot;parse-names&quot;:false,&quot;dropping-particle&quot;:&quot;&quot;,&quot;non-dropping-particle&quot;:&quot;&quot;},{&quot;family&quot;:&quot;Capecci&quot;,&quot;given&quot;:&quot;Daniel E.&quot;,&quot;parse-names&quot;:false,&quot;dropping-particle&quot;:&quot;&quot;,&quot;non-dropping-particle&quot;:&quot;&quot;},{&quot;family&quot;:&quot;Ellis&quot;,&quot;given&quot;:&quot;Donovan M.&quot;,&quot;parse-names&quot;:false,&quot;dropping-particle&quot;:&quot;&quot;,&quot;non-dropping-particle&quot;:&quot;&quot;},{&quot;family&quot;:&quot;Rocha&quot;,&quot;given&quot;:&quot;Harold A.&quot;,&quot;parse-names&quot;:false,&quot;dropping-particle&quot;:&quot;&quot;,&quot;non-dropping-particle&quot;:&quot;&quot;},{&quot;family&quot;:&quot;Dommaraju&quot;,&quot;given&quot;:&quot;Sandeep&quot;,&quot;parse-names&quot;:false,&quot;dropping-particle&quot;:&quot;&quot;,&quot;non-dropping-particle&quot;:&quot;&quot;},{&quot;family&quot;:&quot;Oliveira&quot;,&quot;given&quot;:&quot;Daniela S.&quot;,&quot;parse-names&quot;:false,&quot;dropping-particle&quot;:&quot;&quot;,&quot;non-dropping-particle&quot;:&quot;&quot;},{&quot;family&quot;:&quot;Ebner&quot;,&quot;given&quot;:&quot;Natalie C.&quot;,&quot;parse-names&quot;:false,&quot;dropping-particle&quot;:&quot;&quot;,&quot;non-dropping-particle&quot;:&quot;&quot;}],&quot;container-title&quot;:&quot;ACM Transactions on Computer-Human Interaction&quot;,&quot;DOI&quot;:&quot;10.1145/3336141&quot;,&quot;ISSN&quot;:&quot;1073-0516&quot;,&quot;issued&quot;:{&quot;date-parts&quot;:[[2019,10,31]]},&quot;page&quot;:&quot;1-28&quot;,&quot;abstract&quot;:&quot;&lt;p&gt;Phishing is fundamental to cyber attacks. This research determined the effect of Internet user age and email content such as weapons of influence (persuasive techniques that attackers can use to lure individuals to fall for an attack) and life domains (a specific topic or aspect of an individual's life that attackers can focus an email on) on spear-phishing (targeted phishing) susceptibility. In total, 100 young and 58 older users received, without their knowledge, daily simulated phishing emails over 21 days. A browser plugin recorded their clicking on links in the emails as an indicator of their susceptibility. Forty-three percent of users fell for the simulated phishing emails, with older women showing the highest susceptibility. While susceptibility in young users declined across the study, susceptibility in older users remained stable. The relative effectiveness of the attacks differed by weapons of influence and life domains with age-group variability. In addition, older compared to young users reported lower susceptibility awareness. These findings support effects of Internet user demographics and email content on susceptibility to phishing and emphasize the need for personalization of the next generation of security solutions.&lt;/p&gt;&quot;,&quot;issue&quot;:&quot;5&quot;,&quot;volume&quot;:&quot;26&quot;,&quot;container-title-short&quot;:&quot;&quot;},&quot;isTemporary&quot;:false},{&quot;id&quot;:&quot;c54de212-9e81-3b13-9cbc-0ad1cdcb6f82&quot;,&quot;itemData&quot;:{&quot;type&quot;:&quot;article-journal&quot;,&quot;id&quot;:&quot;c54de212-9e81-3b13-9cbc-0ad1cdcb6f82&quot;,&quot;title&quot;:&quot;Alpha Phi-shing Fraternity: Phishing Assessment in a Higher Education Institution&quot;,&quot;author&quot;:[{&quot;family&quot;:&quot;Casagrande&quot;,&quot;given&quot;:&quot;Marco&quot;,&quot;parse-names&quot;:false,&quot;dropping-particle&quot;:&quot;&quot;,&quot;non-dropping-particle&quot;:&quot;&quot;},{&quot;family&quot;:&quot;Conti&quot;,&quot;given&quot;:&quot;Mauro&quot;,&quot;parse-names&quot;:false,&quot;dropping-particle&quot;:&quot;&quot;,&quot;non-dropping-particle&quot;:&quot;&quot;},{&quot;family&quot;:&quot;Fedeli&quot;,&quot;given&quot;:&quot;Monica&quot;,&quot;parse-names&quot;:false,&quot;dropping-particle&quot;:&quot;&quot;,&quot;non-dropping-particle&quot;:&quot;&quot;},{&quot;family&quot;:&quot;Losiouk&quot;,&quot;given&quot;:&quot;Eleonora&quot;,&quot;parse-names&quot;:false,&quot;dropping-particle&quot;:&quot;&quot;,&quot;non-dropping-particle&quot;:&quot;&quot;}],&quot;container-title&quot;:&quot;Journal of Cybersecurity Education Research and Practice&quot;,&quot;DOI&quot;:&quot;10.32727/8.2023.1&quot;,&quot;ISSN&quot;:&quot;24722707&quot;,&quot;issued&quot;:{&quot;date-parts&quot;:[[2023,1,19]]},&quot;abstract&quot;:&quot;&lt;p&gt;Phishing is a common social engineering attack aimed to steal personal information. Universities attract phishing attacks because: 1) they store employees and students sensitive data, 2) they save confidential documents, 3) their infrastructures often lack security. In this paper, we showcase a phishing assessment at the University of Redacted aimed to identify the people, and the features of such people, that are more susceptible to phishing attacks. We delivered phishing emails to 1.508 subjects in three separate batches, collecting a clickrate equal to 30%, 11% and 13%, respectively. We considered several features (i.e., age, gender, role, working/studying field, email template) in univariate and multivariate analyses and found that students are more susceptible to phishing attacks than professors or technical/administrative staff, and that emails designed through a spearphishing approach receive a highest clickrate. We believe this work provides the foundations for setting up an effective educational campaign to prevent phishing attacks not only at the University of Redacted, but in any other university.&lt;/p&gt;&quot;,&quot;issue&quot;:&quot;2&quot;,&quot;volume&quot;:&quot;2022&quot;,&quot;container-title-short&quot;:&quot;&quot;},&quot;isTemporary&quot;:false},{&quot;id&quot;:&quot;269eac28-5666-331a-a9d5-6846f0abfa8f&quot;,&quot;itemData&quot;:{&quot;type&quot;:&quot;article-journal&quot;,&quot;id&quot;:&quot;269eac28-5666-331a-a9d5-6846f0abfa8f&quot;,&quot;title&quot;:&quot;Assessment of End-User Susceptibility to Cybersecurity Threats in Saudi Arabia by Simulating Phishing Attacks&quot;,&quot;author&quot;:[{&quot;family&quot;:&quot;Aljeaid&quot;,&quot;given&quot;:&quot;Dania&quot;,&quot;parse-names&quot;:false,&quot;dropping-particle&quot;:&quot;&quot;,&quot;non-dropping-particle&quot;:&quot;&quot;},{&quot;family&quot;:&quot;Alzhrani&quot;,&quot;given&quot;:&quot;Amal&quot;,&quot;parse-names&quot;:false,&quot;dropping-particle&quot;:&quot;&quot;,&quot;non-dropping-particle&quot;:&quot;&quot;},{&quot;family&quot;:&quot;Alrougi&quot;,&quot;given&quot;:&quot;Mona&quot;,&quot;parse-names&quot;:false,&quot;dropping-particle&quot;:&quot;&quot;,&quot;non-dropping-particle&quot;:&quot;&quot;},{&quot;family&quot;:&quot;Almalki&quot;,&quot;given&quot;:&quot;Oroob&quot;,&quot;parse-names&quot;:false,&quot;dropping-particle&quot;:&quot;&quot;,&quot;non-dropping-particle&quot;:&quot;&quot;}],&quot;container-title&quot;:&quot;Information&quot;,&quot;DOI&quot;:&quot;10.3390/info11120547&quot;,&quot;ISSN&quot;:&quot;2078-2489&quot;,&quot;issued&quot;:{&quot;date-parts&quot;:[[2020,11,25]]},&quot;page&quot;:&quot;547&quot;,&quot;abstract&quot;:&quot;&lt;p&gt;Phishing attacks are cybersecurity threats that have become increasingly sophisticated. Phishing is a cyberattack that can be carried out using various approaches and techniques. Usually, an attacker uses trickery as well as fraudulent and disguised means to steal valuable personal information or to deceive the victim into running malicious code, thereby gaining access and controlling the victim’s systems. This study focuses on evaluating the level of cybersecurity knowledge and cyber awareness in Saudi Arabia. It is aimed at assessing end-user susceptibility through three phishing attack simulations. Furthermore, we elaborate on some of the concepts related to phishing attacks and review the steps required to launch such attacks. Subsequently, we briefly discuss the tools and techniques associated with each attack simulation. Finally, a comprehensive analysis is conducted to assess and evaluate the results.&lt;/p&gt;&quot;,&quot;issue&quot;:&quot;12&quot;,&quot;volume&quot;:&quot;11&quot;,&quot;container-title-short&quot;:&quot;&quot;},&quot;isTemporary&quot;:false}]},{&quot;citationID&quot;:&quot;MENDELEY_CITATION_e31f6f7d-b723-4928-8765-a873a06928dc&quot;,&quot;properties&quot;:{&quot;noteIndex&quot;:0},&quot;isEdited&quot;:false,&quot;manualOverride&quot;:{&quot;isManuallyOverridden&quot;:false,&quot;citeprocText&quot;:&quot;(Gwenhure, 2025; Nasser et al., 2020)&quot;,&quot;manualOverrideText&quot;:&quot;&quot;},&quot;citationTag&quot;:&quot;MENDELEY_CITATION_v3_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&quot;,&quot;citationItems&quot;:[{&quot;id&quot;:&quot;46a56382-4ff1-3c92-a022-59b14196b4fa&quot;,&quot;itemData&quot;:{&quot;type&quot;:&quot;article-journal&quot;,&quot;id&quot;:&quot;46a56382-4ff1-3c92-a022-59b14196b4fa&quot;,&quot;title&quot;:&quot;The Role of Cue Utilization and Cognitive Load in the Recognition of Phishing Emails&quot;,&quot;author&quot;:[{&quot;family&quot;:&quot;Nasser&quot;,&quot;given&quot;:&quot;George&quot;,&quot;parse-names&quot;:false,&quot;dropping-particle&quot;:&quot;&quot;,&quot;non-dropping-particle&quot;:&quot;&quot;},{&quot;family&quot;:&quot;Morrison&quot;,&quot;given&quot;:&quot;Ben W.&quot;,&quot;parse-names&quot;:false,&quot;dropping-particle&quot;:&quot;&quot;,&quot;non-dropping-particle&quot;:&quot;&quot;},{&quot;family&quot;:&quot;Bayl-Smith&quot;,&quot;given&quot;:&quot;Piers&quot;,&quot;parse-names&quot;:false,&quot;dropping-particle&quot;:&quot;&quot;,&quot;non-dropping-particle&quot;:&quot;&quot;},{&quot;family&quot;:&quot;Taib&quot;,&quot;given&quot;:&quot;Ronnie&quot;,&quot;parse-names&quot;:false,&quot;dropping-particle&quot;:&quot;&quot;,&quot;non-dropping-particle&quot;:&quot;&quot;},{&quot;family&quot;:&quot;Gayed&quot;,&quot;given&quot;:&quot;Michael&quot;,&quot;parse-names&quot;:false,&quot;dropping-particle&quot;:&quot;&quot;,&quot;non-dropping-particle&quot;:&quot;&quot;},{&quot;family&quot;:&quot;Wiggins&quot;,&quot;given&quot;:&quot;Mark W.&quot;,&quot;parse-names&quot;:false,&quot;dropping-particle&quot;:&quot;&quot;,&quot;non-dropping-particle&quot;:&quot;&quot;}],&quot;container-title&quot;:&quot;Frontiers in Big Data&quot;,&quot;container-title-short&quot;:&quot;Front. Big Data&quot;,&quot;DOI&quot;:&quot;10.3389/fdata.2020.546860&quot;,&quot;ISSN&quot;:&quot;2624-909X&quot;,&quot;issued&quot;:{&quot;date-parts&quot;:[[2020,9,24]]},&quot;volume&quot;:&quot;3&quot;},&quot;isTemporary&quot;:false},{&quot;id&quot;:&quot;ea1e8204-b436-3726-8929-a5bca335c0e6&quot;,&quot;itemData&quot;:{&quot;type&quot;:&quot;article-journal&quot;,&quot;id&quot;:&quot;ea1e8204-b436-3726-8929-a5bca335c0e6&quot;,&quot;title&quot;:&quot;University students' security behavior against email phishing attacks: insights from the health belief model&quot;,&quot;author&quot;:[{&quot;family&quot;:&quot;Gwenhure&quot;,&quot;given&quot;:&quot;Anderson Kevin&quot;,&quot;parse-names&quot;:false,&quot;dropping-particle&quot;:&quot;&quot;,&quot;non-dropping-particle&quot;:&quot;&quot;}],&quot;container-title&quot;:&quot;Journal of Cybersecurity&quot;,&quot;container-title-short&quot;:&quot;J. Cybersecur.&quot;,&quot;DOI&quot;:&quot;10.1093/cybsec/tyaf034&quot;,&quot;ISSN&quot;:&quot;2057-2085&quot;,&quot;issued&quot;:{&quot;date-parts&quot;:[[2025,1,17]]},&quot;abstract&quot;:&quot;&lt;p&gt;Despite advancements in technical defenses, phishing attacks persist due to end-user vulnerabilities and behaviors, including shadow security behaviors like bypassing established protocols. Traditional cybersecurity awareness programs often fail to change behavior effectively because they adopt generic approaches, overlooking the psychological and behavioral factors influencing security practices. To address this, the emerging field of behavioral cybersecurity aims to understand and influence human behavior in cybersecurity contexts. In particular, the Health Belief Model (HBM), traditionally applied in health contexts, has shown promise in predicting cybersecurity behaviors. This study applied an adapted HBM to examine factors influencing university students' security behaviors in response to email phishing attacks. Self-reported data were collected from 569 university students at Universitas Atma Jaya Yogyakarta, Indonesia, using convenience sampling. Confirmatory factor analysis and covariance-based structural equation modeling were employed for data analysis. The results revealed that perceived severity, perceived importance, self-efficacy, and cues to action were statistically significant predictors of security behavior. Students who perceived phishing attacks as severe, recognized the importance of security measures, responded to cues to action, and felt confident in their ability to protect themselves were more likely to engage in security behaviors. However, perceived susceptibility to phishing attacks and perceived barriers to adopting security measures did not show significant relationships with security behavior. However, due to the inherent limitations of self-reported data, the terms “security behavior” and “student security behavior” should be understood as reflective of perceived or intended actions, rather than actual observed behaviors. Despite these limitations, this study provides valuable insights into human-related cybersecurity vulnerabilities by identifying key psychological and behavioral factors influencing security behavior. In doing so, it responds to calls for studies that apply psychological frameworks and models to better understand how individuals respond to security threats and develop more effective protection strategies. Thus, the findings remain relevant and will support the creation of tailored security awareness programs designed to meet the specific needs and characteristics of the studied demographics, ultimately contributing meaningfully to the enhancement of cybersecurity resilience.&lt;/p&gt;&quot;,&quot;issue&quot;:&quot;1&quot;,&quot;volume&quot;:&quot;11&quot;},&quot;isTemporary&quot;:false}]},{&quot;citationID&quot;:&quot;MENDELEY_CITATION_f6510619-03e4-4979-a1ae-6721a90e042c&quot;,&quot;properties&quot;:{&quot;noteIndex&quot;:0},&quot;isEdited&quot;:false,&quot;manualOverride&quot;:{&quot;isManuallyOverridden&quot;:false,&quot;citeprocText&quot;:&quot;(Lee et al., 2023; Okokpujie et al., 2025)&quot;,&quot;manualOverrideText&quot;:&quot;&quot;},&quot;citationTag&quot;:&quot;MENDELEY_CITATION_v3_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&quot;,&quot;citationItems&quot;:[{&quot;id&quot;:&quot;fe4c2be6-6bfd-3715-9059-e1ff1f41deab&quot;,&quot;itemData&quot;:{&quot;type&quot;:&quot;article-journal&quot;,&quot;id&quot;:&quot;fe4c2be6-6bfd-3715-9059-e1ff1f41deab&quot;,&quot;title&quot;:&quot;Susceptibility to instant messaging phishing attacks: does systematic information processing differ between genders?&quot;,&quot;author&quot;:[{&quot;family&quot;:&quot;Lee&quot;,&quot;given&quot;:&quot;Yi Yong&quot;,&quot;parse-names&quot;:false,&quot;dropping-particle&quot;:&quot;&quot;,&quot;non-dropping-particle&quot;:&quot;&quot;},{&quot;family&quot;:&quot;Gan&quot;,&quot;given&quot;:&quot;Chin Lay&quot;,&quot;parse-names&quot;:false,&quot;dropping-particle&quot;:&quot;&quot;,&quot;non-dropping-particle&quot;:&quot;&quot;},{&quot;family&quot;:&quot;Liew&quot;,&quot;given&quot;:&quot;Tze Wei&quot;,&quot;parse-names&quot;:false,&quot;dropping-particle&quot;:&quot;&quot;,&quot;non-dropping-particle&quot;:&quot;&quot;}],&quot;container-title&quot;:&quot;Crime Prevention and Community Safety&quot;,&quot;DOI&quot;:&quot;10.1057/s41300-023-00176-2&quot;,&quot;ISSN&quot;:&quot;1460-3780&quot;,&quot;issued&quot;:{&quot;date-parts&quot;:[[2023,6,5]]},&quot;page&quot;:&quot;179-203&quot;,&quot;issue&quot;:&quot;2&quot;,&quot;volume&quot;:&quot;25&quot;,&quot;container-title-short&quot;:&quot;&quot;},&quot;isTemporary&quot;:false},{&quot;id&quot;:&quot;73e1f361-4853-3f1b-b8a0-172b93fcbfd8&quot;,&quot;itemData&quot;:{&quot;type&quot;:&quot;article-journal&quot;,&quot;id&quot;:&quot;73e1f361-4853-3f1b-b8a0-172b93fcbfd8&quot;,&quot;title&quot;:&quot;Evaluating Students’ Vulnerability and Awareness to Phishing Attacks in Educational Institutions&quot;,&quot;author&quot;:[{&quot;family&quot;:&quot;Okokpujie&quot;,&quot;given&quot;:&quot;Kennedy&quot;,&quot;parse-names&quot;:false,&quot;dropping-particle&quot;:&quot;&quot;,&quot;non-dropping-particle&quot;:&quot;&quot;},{&quot;family&quot;:&quot;Ariyo&quot;,&quot;given&quot;:&quot;Michael Ayomide&quot;,&quot;parse-names&quot;:false,&quot;dropping-particle&quot;:&quot;&quot;,&quot;non-dropping-particle&quot;:&quot;&quot;},{&quot;family&quot;:&quot;Moninuola&quot;,&quot;given&quot;:&quot;Funmilayo S.&quot;,&quot;parse-names&quot;:false,&quot;dropping-particle&quot;:&quot;&quot;,&quot;non-dropping-particle&quot;:&quot;&quot;},{&quot;family&quot;:&quot;Akanle&quot;,&quot;given&quot;:&quot;Matthew Boladele&quot;,&quot;parse-names&quot;:false,&quot;dropping-particle&quot;:&quot;&quot;,&quot;non-dropping-particle&quot;:&quot;&quot;},{&quot;family&quot;:&quot;Okokpujie&quot;,&quot;given&quot;:&quot;Imhade P.&quot;,&quot;parse-names&quot;:false,&quot;dropping-particle&quot;:&quot;&quot;,&quot;non-dropping-particle&quot;:&quot;&quot;}],&quot;container-title&quot;:&quot;International Journal of Safety and Security Engineering&quot;,&quot;DOI&quot;:&quot;10.18280/ijsse.150320&quot;,&quot;ISSN&quot;:&quot;20419031&quot;,&quot;issued&quot;:{&quot;date-parts&quot;:[[2025,3,31]]},&quot;page&quot;:&quot;621-630&quot;,&quot;issue&quot;:&quot;3&quot;,&quot;volume&quot;:&quot;15&quot;,&quot;container-title-short&quot;:&quot;&quot;},&quot;isTemporary&quot;:false}]},{&quot;citationID&quot;:&quot;MENDELEY_CITATION_048cf3c1-7e7d-4507-908e-e6608bd07d2a&quot;,&quot;properties&quot;:{&quot;noteIndex&quot;:0},&quot;isEdited&quot;:false,&quot;manualOverride&quot;:{&quot;isManuallyOverridden&quot;:false,&quot;citeprocText&quot;:&quot;(Desolda et al., 2022; Jampen et al., 2020; Mouncey &amp;#38; Ciobotaru, 2025)&quot;,&quot;manualOverrideText&quot;:&quot;&quot;},&quot;citationTag&quot;:&quot;MENDELEY_CITATION_v3_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&quot;,&quot;citationItems&quot;:[{&quot;id&quot;:&quot;9e515b1d-1571-3b3c-8c9a-c1636b98eaf5&quot;,&quot;itemData&quot;:{&quot;type&quot;:&quot;article-journal&quot;,&quot;id&quot;:&quot;9e515b1d-1571-3b3c-8c9a-c1636b98eaf5&quot;,&quot;title&quot;:&quot;Don’t click: towards an effective anti-phishing training. A comparative literature review&quot;,&quot;author&quot;:[{&quot;family&quot;:&quot;Jampen&quot;,&quot;given&quot;:&quot;Daniel&quot;,&quot;parse-names&quot;:false,&quot;dropping-particle&quot;:&quot;&quot;,&quot;non-dropping-particle&quot;:&quot;&quot;},{&quot;family&quot;:&quot;Gür&quot;,&quot;given&quot;:&quot;Gürkan&quot;,&quot;parse-names&quot;:false,&quot;dropping-particle&quot;:&quot;&quot;,&quot;non-dropping-particle&quot;:&quot;&quot;},{&quot;family&quot;:&quot;Sutter&quot;,&quot;given&quot;:&quot;Thomas&quot;,&quot;parse-names&quot;:false,&quot;dropping-particle&quot;:&quot;&quot;,&quot;non-dropping-particle&quot;:&quot;&quot;},{&quot;family&quot;:&quot;Tellenbach&quot;,&quot;given&quot;:&quot;Bernhard&quot;,&quot;parse-names&quot;:false,&quot;dropping-particle&quot;:&quot;&quot;,&quot;non-dropping-particle&quot;:&quot;&quot;}],&quot;container-title&quot;:&quot;Human-centric Computing and Information Sciences&quot;,&quot;DOI&quot;:&quot;10.1186/s13673-020-00237-7&quot;,&quot;ISSN&quot;:&quot;2192-1962&quot;,&quot;issued&quot;:{&quot;date-parts&quot;:[[2020,12,9]]},&quot;page&quot;:&quot;33&quot;,&quot;abstract&quot;:&quot;&lt;p&gt;Email is of critical importance as a communication channel for both business and personal matters. Unfortunately, it is also often exploited for phishing attacks. To defend against such threats, many organizations have begun to provide anti-phishing training programs to their employees. A central question in the development of such programs is how they can be designed sustainably and effectively to minimize the vulnerability of employees to phishing attacks. In this paper, we survey and categorize works that consider different elements of such programs via a clearly laid-out methodology, and identify key findings in the technical literature. Overall, we find that researchers agree on the answers to many relevant questions regarding the utility and effectiveness of anti-phishing training. However, we identified influencing factors, such as the impact of age on the success of anti-phishing training programs, for which mixed findings are available. Finally, based on our comprehensive analysis, we describe how a well-founded anti-phishing training program should be designed and parameterized with a set of proposed research directions.&lt;/p&gt;&quot;,&quot;issue&quot;:&quot;1&quot;,&quot;volume&quot;:&quot;10&quot;,&quot;container-title-short&quot;:&quot;&quot;},&quot;isTemporary&quot;:false},{&quot;id&quot;:&quot;aaee0ff3-d4b5-39a3-85f4-b71416014424&quot;,&quot;itemData&quot;:{&quot;type&quot;:&quot;article-journal&quot;,&quot;id&quot;:&quot;aaee0ff3-d4b5-39a3-85f4-b71416014424&quot;,&quot;title&quot;:&quot;Human Factors in Phishing Attacks: A Systematic Literature Review&quot;,&quot;author&quot;:[{&quot;family&quot;:&quot;Desolda&quot;,&quot;given&quot;:&quot;Giuseppe&quot;,&quot;parse-names&quot;:false,&quot;dropping-particle&quot;:&quot;&quot;,&quot;non-dropping-particle&quot;:&quot;&quot;},{&quot;family&quot;:&quot;Ferro&quot;,&quot;given&quot;:&quot;Lauren S.&quot;,&quot;parse-names&quot;:false,&quot;dropping-particle&quot;:&quot;&quot;,&quot;non-dropping-particle&quot;:&quot;&quot;},{&quot;family&quot;:&quot;Marrella&quot;,&quot;given&quot;:&quot;Andrea&quot;,&quot;parse-names&quot;:false,&quot;dropping-particle&quot;:&quot;&quot;,&quot;non-dropping-particle&quot;:&quot;&quot;},{&quot;family&quot;:&quot;Catarci&quot;,&quot;given&quot;:&quot;Tiziana&quot;,&quot;parse-names&quot;:false,&quot;dropping-particle&quot;:&quot;&quot;,&quot;non-dropping-particle&quot;:&quot;&quot;},{&quot;family&quot;:&quot;Costabile&quot;,&quot;given&quot;:&quot;Maria Francesca&quot;,&quot;parse-names&quot;:false,&quot;dropping-particle&quot;:&quot;&quot;,&quot;non-dropping-particle&quot;:&quot;&quot;}],&quot;container-title&quot;:&quot;ACM Computing Surveys&quot;,&quot;container-title-short&quot;:&quot;ACM Comput. Surv.&quot;,&quot;DOI&quot;:&quot;10.1145/3469886&quot;,&quot;ISSN&quot;:&quot;0360-0300&quot;,&quot;issued&quot;:{&quot;date-parts&quot;:[[2022,11,30]]},&quot;page&quot;:&quot;1-35&quot;,&quot;abstract&quot;:&quot;&lt;p&gt;Phishing is the fraudulent attempt to obtain sensitive information by disguising oneself as a trustworthy entity in digital communication. It is a type of cyber attack often successful because users are not aware of their vulnerabilities or are unable to understand the risks. This article presents a systematic literature review conducted to draw a “big picture” of the most important research works performed on human factors and phishing. The analysis of the retrieved publications, framed along the research questions addressed in the systematic literature review, helps in understanding how human factors should be considered to defend against phishing attacks. Future research directions are also highlighted.&lt;/p&gt;&quot;,&quot;issue&quot;:&quot;8&quot;,&quot;volume&quot;:&quot;54&quot;},&quot;isTemporary&quot;:false},{&quot;id&quot;:&quot;0fe9750c-abca-368a-88da-93c5955d6420&quot;,&quot;itemData&quot;:{&quot;type&quot;:&quot;article-journal&quot;,&quot;id&quot;:&quot;0fe9750c-abca-368a-88da-93c5955d6420&quot;,&quot;title&quot;:&quot;Phishing scams on social media: An evaluation of cyber awareness education on impact and effectiveness&quot;,&quot;author&quot;:[{&quot;family&quot;:&quot;Mouncey&quot;,&quot;given&quot;:&quot;Emma&quot;,&quot;parse-names&quot;:false,&quot;dropping-particle&quot;:&quot;&quot;,&quot;non-dropping-particle&quot;:&quot;&quot;},{&quot;family&quot;:&quot;Ciobotaru&quot;,&quot;given&quot;:&quot;Simona&quot;,&quot;parse-names&quot;:false,&quot;dropping-particle&quot;:&quot;&quot;,&quot;non-dropping-particle&quot;:&quot;&quot;}],&quot;container-title&quot;:&quot;Journal of Economic Criminology&quot;,&quot;DOI&quot;:&quot;10.1016/j.jeconc.2025.100125&quot;,&quot;ISSN&quot;:&quot;29497914&quot;,&quot;issued&quot;:{&quot;date-parts&quot;:[[2025,3]]},&quot;page&quot;:&quot;100125&quot;,&quot;volume&quot;:&quot;7&quot;,&quot;container-title-short&quot;:&quot;&quot;},&quot;isTemporary&quot;:false}]},{&quot;citationID&quot;:&quot;MENDELEY_CITATION_c29dd481-d031-4450-b11a-44afaf8ecbe7&quot;,&quot;properties&quot;:{&quot;noteIndex&quot;:0},&quot;isEdited&quot;:false,&quot;manualOverride&quot;:{&quot;isManuallyOverridden&quot;:false,&quot;citeprocText&quot;:&quot;(De Ramos &amp;#38; Esponilla II, 2022; Omorog &amp;#38; Medina, 2020)&quot;,&quot;manualOverrideText&quot;:&quot;&quot;},&quot;citationTag&quot;:&quot;MENDELEY_CITATION_v3_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&quot;,&quot;citationItems&quot;:[{&quot;id&quot;:&quot;6fb70389-b90e-3005-b85c-6a7842281dda&quot;,&quot;itemData&quot;:{&quot;type&quot;:&quot;article-journal&quot;,&quot;id&quot;:&quot;6fb70389-b90e-3005-b85c-6a7842281dda&quot;,&quot;title&quot;:&quot;Cybersecurity program for Philippine higher education institutions: A multiple-case study&quot;,&quot;author&quot;:[{&quot;family&quot;:&quot;Ramos&quot;,&quot;given&quot;:&quot;Noly M.&quot;,&quot;parse-names&quot;:false,&quot;dropping-particle&quot;:&quot;&quot;,&quot;non-dropping-particle&quot;:&quot;De&quot;},{&quot;family&quot;:&quot;Esponilla II&quot;,&quot;given&quot;:&quot;Francisco Dente&quot;,&quot;parse-names&quot;:false,&quot;dropping-particle&quot;:&quot;&quot;,&quot;non-dropping-particle&quot;:&quot;&quot;}],&quot;container-title&quot;:&quot;International Journal of Evaluation and Research in Education (IJERE)&quot;,&quot;DOI&quot;:&quot;10.11591/ijere.v11i3.22863&quot;,&quot;ISSN&quot;:&quot;2620-5440&quot;,&quot;issued&quot;:{&quot;date-parts&quot;:[[2022,9,1]]},&quot;page&quot;:&quot;1198&quot;,&quot;abstract&quot;:&quot;&lt;p&gt;&amp;lt;span lang=\&quot;EN-US\&quot;&amp;gt;Digital technology has become an integral aspect of an educational system. Every state university funded the creation of Information Technology Offices to secure its Management Information System. The challenge on cybersecurity threatens the intellectual capital of students especially in a research university, theft of crucial information, and financial loss. The current study is a multiple case study of cybersecurity threats and challenges of Selected Philippine State Universities and Colleges in the National Capital Region. Sample participants were purposively selected Information Technology experts from various selected State College and Universities. A structured interview as the main instrument of the study investigated threats and challenges of cybersecurity to assess active and proactive approaches to developing a model framework for security resources in respective academic institutions. Responses gathered from the interview were consolidated and analyzed through a thematic coding process. The result of the study revealed the following challenges in cybersecurity are user education, cloud security, information security strategy, and unsecured personal devices. The creation of a program logic model will provide an informed cybersecurity planning, implementation, and assessment framework to the commission on higher education in collaboration with the Department of Information and Communication Technology, and the Philippine Association of the State Colleges and Universities.&amp;lt;/span&amp;gt;&lt;/p&gt;&quot;,&quot;issue&quot;:&quot;3&quot;,&quot;volume&quot;:&quot;11&quot;,&quot;container-title-short&quot;:&quot;&quot;},&quot;isTemporary&quot;:false},{&quot;id&quot;:&quot;4f4dcb33-dfc6-398e-ab07-d3259cedc887&quot;,&quot;itemData&quot;:{&quot;type&quot;:&quot;article-journal&quot;,&quot;id&quot;:&quot;4f4dcb33-dfc6-398e-ab07-d3259cedc887&quot;,&quot;title&quot;:&quot;Internet Security Awareness of Filipinos: A Survey Paper&quot;,&quot;author&quot;:[{&quot;family&quot;:&quot;Omorog&quot;,&quot;given&quot;:&quot;C. D.&quot;,&quot;parse-names&quot;:false,&quot;dropping-particle&quot;:&quot;&quot;,&quot;non-dropping-particle&quot;:&quot;&quot;},{&quot;family&quot;:&quot;Medina&quot;,&quot;given&quot;:&quot;R. P.&quot;,&quot;parse-names&quot;:false,&quot;dropping-particle&quot;:&quot;&quot;,&quot;non-dropping-particle&quot;:&quot;&quot;}],&quot;DOI&quot;:&quot;10.25147/ijcsr.2017.001.1.18&quot;,&quot;issued&quot;:{&quot;date-parts&quot;:[[2020,11,21]]},&quot;abstract&quot;:&quot;Purpose. This paper examines the Internet security perception of Filipinos to establish a need and sense of urgency on the part of the government to create a culture of cybersecurity for every Filipino. Method. A quantitative survey was conducted through traditional, online, and phone interviews among 252 respondents using a two-page questionnaire that covers basic demographic information and two key elements (1) Internet usage and (2) security practices. Results. Based on findings, there is a sharp increase in Internet users for the last three years (50%), and most access to the Internet through mobile (94.4%). Although at home is the most frequent location for Internet access (94.4%), a good percentage still use free WiFi access points available in malls (22.2%), restaurants (11.1%), and other public areas (38.9%) doing Internet services (email and downloading) that are vulnerable to cyberattacks. The study also revealed that although respondents may have good knowledge of Internet security software, proper implementation is very limited. Conclusion. Filipinos are susceptible to cyberattacks, particularly to phishing and malware attacks. Also, the majority of the respondents' Internet security perception is derivative: they practice online measures but with a limited understanding of the purpose. Therefore proper education, through training and awareness, is an effective approach to remedy the situation. Recommendations. The Philippine government must now take actions and tap industries to educate Filipinos about Internet security before any negative consequences happen in the future. Research Implications. The information collected sets a clear picture of the importance of cybersecurity awareness from a regional to a global perspective.&quot;,&quot;container-title-short&quot;:&quot;&quot;},&quot;isTemporary&quot;:false}]},{&quot;citationID&quot;:&quot;MENDELEY_CITATION_4280bf92-cb39-4bcc-a071-a8fe610caadd&quot;,&quot;properties&quot;:{&quot;noteIndex&quot;:0},&quot;isEdited&quot;:false,&quot;manualOverride&quot;:{&quot;isManuallyOverridden&quot;:false,&quot;citeprocText&quot;:&quot;(Slater &amp;#38; Hasson, 2025)&quot;,&quot;manualOverrideText&quot;:&quot;&quot;},&quot;citationTag&quot;:&quot;MENDELEY_CITATION_v3_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&quot;,&quot;citationItems&quot;:[{&quot;id&quot;:&quot;62557ac1-5532-3d05-9b94-68cabada42e4&quot;,&quot;itemData&quot;:{&quot;type&quot;:&quot;article-journal&quot;,&quot;id&quot;:&quot;62557ac1-5532-3d05-9b94-68cabada42e4&quot;,&quot;title&quot;:&quot;Quantitative Research Designs, Hierarchy of Evidence and Validity&quot;,&quot;author&quot;:[{&quot;family&quot;:&quot;Slater&quot;,&quot;given&quot;:&quot;Paul&quot;,&quot;parse-names&quot;:false,&quot;dropping-particle&quot;:&quot;&quot;,&quot;non-dropping-particle&quot;:&quot;&quot;},{&quot;family&quot;:&quot;Hasson&quot;,&quot;given&quot;:&quot;Felicity&quot;,&quot;parse-names&quot;:false,&quot;dropping-particle&quot;:&quot;&quot;,&quot;non-dropping-particle&quot;:&quot;&quot;}],&quot;container-title&quot;:&quot;Journal of Psychiatric and Mental Health Nursing&quot;,&quot;container-title-short&quot;:&quot;J. Psychiatr. Ment. Health Nurs.&quot;,&quot;DOI&quot;:&quot;10.1111/jpm.13135&quot;,&quot;ISSN&quot;:&quot;1351-0126&quot;,&quot;issued&quot;:{&quot;date-parts&quot;:[[2025,6,2]]},&quot;page&quot;:&quot;656-660&quot;,&quot;abstract&quot;:&quot;&lt;p&gt;This paper provides a summary of the main quantitative research designs. Quantitative research designs occur in a hierarchy of evidence, ranging from descriptive research designs such as cross‐sectional studies, and cohort designs, to more carefully constructed experimental designs like randomised control trials (RCT's). The quality of a study's findings is determined by factors affecting its internal validity and its application to other settings is gauged by its external validity.&lt;/p&gt;&quot;,&quot;issue&quot;:&quot;3&quot;,&quot;volume&quot;:&quot;32&quot;},&quot;isTemporary&quot;:false}]},{&quot;citationID&quot;:&quot;MENDELEY_CITATION_94695829-7641-4f56-9b1b-e2c99b7e09f2&quot;,&quot;properties&quot;:{&quot;noteIndex&quot;:0,&quot;mode&quot;:&quot;composite&quot;},&quot;isEdited&quot;:false,&quot;manualOverride&quot;:{&quot;isManuallyOverridden&quot;:false,&quot;citeprocText&quot;:&quot;Siedlecki (2020)&quot;,&quot;manualOverrideText&quot;:&quot;&quot;},&quot;citationTag&quot;:&quot;MENDELEY_CITATION_v3_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&quot;,&quot;citationItems&quot;:[{&quot;id&quot;:&quot;7611b2e3-1def-3f09-a055-0ff72a0fd23f&quot;,&quot;itemData&quot;:{&quot;type&quot;:&quot;article-journal&quot;,&quot;id&quot;:&quot;7611b2e3-1def-3f09-a055-0ff72a0fd23f&quot;,&quot;title&quot;:&quot;Understanding Descriptive Research Designs and Methods&quot;,&quot;author&quot;:[{&quot;family&quot;:&quot;Siedlecki&quot;,&quot;given&quot;:&quot;Sandra L.&quot;,&quot;parse-names&quot;:false,&quot;dropping-particle&quot;:&quot;&quot;,&quot;non-dropping-particle&quot;:&quot;&quot;}],&quot;container-title&quot;:&quot;Clinical Nurse Specialist&quot;,&quot;DOI&quot;:&quot;10.1097/NUR.0000000000000493&quot;,&quot;ISSN&quot;:&quot;1538-9782&quot;,&quot;issued&quot;:{&quot;date-parts&quot;:[[2020,1]]},&quot;page&quot;:&quot;8-12&quot;,&quot;issue&quot;:&quot;1&quot;,&quot;volume&quot;:&quot;34&quot;,&quot;container-title-short&quot;:&quot;&quot;},&quot;isTemporary&quot;:false,&quot;displayAs&quot;:&quot;composite&quot;,&quot;suppress-author&quot;:false,&quot;composite&quot;:true,&quot;author-onl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TPa19</b:Tag>
    <b:SourceType>Book</b:SourceType>
    <b:Guid>{421ECFAA-1982-4FCE-98D4-47A25446732A}</b:Guid>
    <b:Title>Soft Computing in Data Analytics </b:Title>
    <b:Year>2019</b:Year>
    <b:Pages>743-757</b:Pages>
    <b:Author>
      <b:Author>
        <b:NameList>
          <b:Person>
            <b:Last>T. Pandu Ranga Vital</b:Last>
            <b:First>B.</b:First>
            <b:Middle>G. Lakshmi, H. Swapna Rekha, M. Dhana Lakshmi</b:Middle>
          </b:Person>
        </b:NameList>
      </b:Author>
    </b:Author>
    <b:City>Springer, Singapore</b:City>
    <b:Publisher>Springer</b:Publisher>
    <b:RefOrder>17</b:RefOrder>
  </b:Source>
  <b:Source>
    <b:Tag>7Be23</b:Tag>
    <b:SourceType>InternetSite</b:SourceType>
    <b:Guid>{1FFC4436-F2BD-4818-89C0-F3E21A1006D5}</b:Guid>
    <b:Title>7 Benefits of Data Analytics in Higher Education</b:Title>
    <b:Year>2023</b:Year>
    <b:ProductionCompany>Cambridge Spark</b:ProductionCompany>
    <b:Month>April</b:Month>
    <b:Day>20</b:Day>
    <b:YearAccessed>2025</b:YearAccessed>
    <b:MonthAccessed>February</b:MonthAccessed>
    <b:DayAccessed>06</b:DayAccessed>
    <b:URL>https://www.cambridgespark.com/info/7-benefits-of-data-analytics-in-higher-education</b:URL>
    <b:RefOrder>18</b:RefOrder>
  </b:Source>
  <b:Source>
    <b:Tag>NaW22</b:Tag>
    <b:SourceType>JournalArticle</b:SourceType>
    <b:Guid>{5300DE0A-3248-4F84-B3E5-E1A9227CCDBF}</b:Guid>
    <b:Author>
      <b:Author>
        <b:NameList>
          <b:Person>
            <b:Last>Na Wang</b:Last>
            <b:First>Minghao</b:First>
            <b:Middle>Yao, Jinsong Li</b:Middle>
          </b:Person>
        </b:NameList>
      </b:Author>
    </b:Author>
    <b:Title>Research on Student Achievement Analysis Method Based on Decision Tree Algorithm</b:Title>
    <b:Year>2022</b:Year>
    <b:Pages>352-355</b:Pages>
    <b:RefOrder>19</b:RefOrder>
  </b:Source>
  <b:Source>
    <b:Tag>Sha23</b:Tag>
    <b:SourceType>JournalArticle</b:SourceType>
    <b:Guid>{86931B36-3D50-421D-9619-390FAA65EEDB}</b:Guid>
    <b:Title>A Comprehensive Survey on Usage of Learning Analytics for Enhancing Learner's Performance in Learning Portals</b:Title>
    <b:Year>2023</b:Year>
    <b:Author>
      <b:Author>
        <b:NameList>
          <b:Person>
            <b:Last>Shabnam Ara S.J</b:Last>
            <b:First>R.</b:First>
            <b:Middle>Tanuja,S. Manjula, K R Venugopal</b:Middle>
          </b:Person>
        </b:NameList>
      </b:Author>
    </b:Author>
    <b:JournalName>Journal of Educational Technology Systems</b:JournalName>
    <b:RefOrder>20</b:RefOrder>
  </b:Source>
  <b:Source>
    <b:Tag>His25</b:Tag>
    <b:SourceType>InternetSite</b:SourceType>
    <b:Guid>{BF72D3C2-2533-4C28-A1D8-32B866D8C0E0}</b:Guid>
    <b:Title>History | Professional Regulation Commission</b:Title>
    <b:YearAccessed>2025</b:YearAccessed>
    <b:MonthAccessed>January</b:MonthAccessed>
    <b:DayAccessed>31</b:DayAccessed>
    <b:URL>https://www.prc.gov.ph/history</b:URL>
    <b:RefOrder>21</b:RefOrder>
  </b:Source>
  <b:Source>
    <b:Tag>htt25</b:Tag>
    <b:SourceType>JournalArticle</b:SourceType>
    <b:Guid>{3B4B382B-F783-49DE-8C38-BD10D41727DB}</b:Guid>
    <b:Title>Teachers' and Students' Opinions about Students' Attention Problems during the Lesson</b:Title>
    <b:YearAccessed>2025</b:YearAccessed>
    <b:MonthAccessed>January</b:MonthAccessed>
    <b:DayAccessed>31</b:DayAccessed>
    <b:URL>https://eric.ed.gov/?id=EJ1232893</b:URL>
    <b:Year>2019</b:Year>
    <b:Author>
      <b:Author>
        <b:NameList>
          <b:Person>
            <b:Last>Cicekci</b:Last>
            <b:First>Mehmet</b:First>
            <b:Middle>Ali</b:Middle>
          </b:Person>
          <b:Person>
            <b:Last>Sadik</b:Last>
            <b:First>Fatma</b:First>
          </b:Person>
        </b:NameList>
      </b:Author>
    </b:Author>
    <b:JournalName>Journal of Education and Learning</b:JournalName>
    <b:Pages>15-30</b:Pages>
    <b:Volume>VIII</b:Volume>
    <b:RefOrder>22</b:RefOrder>
  </b:Source>
  <b:Source>
    <b:Tag>LIL24</b:Tag>
    <b:SourceType>DocumentFromInternetSite</b:SourceType>
    <b:Guid>{A34B5135-1A66-4683-BC69-F13B54186DB8}</b:Guid>
    <b:Title>Factors Influencing the Licensure Examination for</b:Title>
    <b:Year>2024</b:Year>
    <b:Month>October</b:Month>
    <b:YearAccessed>2025</b:YearAccessed>
    <b:MonthAccessed>February</b:MonthAccessed>
    <b:DayAccessed>3</b:DayAccessed>
    <b:URL>https://www.irejournals.com/formatedpaper/1706450.pdf</b:URL>
    <b:Author>
      <b:Author>
        <b:NameList>
          <b:Person>
            <b:Last>CAYE</b:Last>
            <b:First>LILY</b:First>
            <b:Middle>B.</b:Middle>
          </b:Person>
        </b:NameList>
      </b:Author>
    </b:Author>
    <b:RefOrder>23</b:RefOrder>
  </b:Source>
  <b:Source>
    <b:Tag>Jay20</b:Tag>
    <b:SourceType>JournalArticle</b:SourceType>
    <b:Guid>{D5A06A58-A926-4F53-8D05-D56CF61F8417}</b:Guid>
    <b:Author>
      <b:Author>
        <b:NameList>
          <b:Person>
            <b:Last>Jay-cen Tamayo Amanonce</b:Last>
            <b:First>Ariel</b:First>
            <b:Middle>Macarubbo Maramag</b:Middle>
          </b:Person>
        </b:NameList>
      </b:Author>
    </b:Author>
    <b:Title>Licensure Examination Performance and Academic Achievement</b:Title>
    <b:JournalName>International Journal of Evaluation and Research in Education (IJERE)</b:JournalName>
    <b:Year>2020</b:Year>
    <b:Pages>510~516</b:Pages>
    <b:Volume>9</b:Volume>
    <b:Issue>3</b:Issue>
    <b:RefOrder>24</b:RefOrder>
  </b:Source>
  <b:Source>
    <b:Tag>Jan17</b:Tag>
    <b:SourceType>Report</b:SourceType>
    <b:Guid>{4B961246-0E6D-46ED-AFB4-774020F1196D}</b:Guid>
    <b:Author>
      <b:Author>
        <b:NameList>
          <b:Person>
            <b:Last>Mateo</b:Last>
            <b:First>Janvic</b:First>
          </b:Person>
        </b:NameList>
      </b:Author>
    </b:Author>
    <b:Title>Teacher performance in board exams worsening </b:Title>
    <b:Year>2017</b:Year>
    <b:Publisher>The Philippine Star</b:Publisher>
    <b:City>Mandaluyong</b:City>
    <b:RefOrder>25</b:RefOrder>
  </b:Source>
  <b:Source>
    <b:Tag>Sta23</b:Tag>
    <b:SourceType>DocumentFromInternetSite</b:SourceType>
    <b:Guid>{80F5C906-BA46-4098-9F9C-65783AC63A16}</b:Guid>
    <b:Title>State of Philippine Education Report 2023</b:Title>
    <b:Year>2023</b:Year>
    <b:YearAccessed>2025</b:YearAccessed>
    <b:MonthAccessed>January</b:MonthAccessed>
    <b:DayAccessed>31</b:DayAccessed>
    <b:URL>https://pbed.ph/blogs/47/PBEd/State%20of%20Philippine%20Education%20Report%202023</b:URL>
    <b:RefOrder>26</b:RefOrder>
  </b:Source>
  <b:Source>
    <b:Tag>Cab25</b:Tag>
    <b:SourceType>JournalArticle</b:SourceType>
    <b:Guid>{B943184C-0CAF-4C21-826E-1DE2EF72B9C5}</b:Guid>
    <b:Title>Graduates Are Failing in the Examination: An Ethical Investigation on the Experiences of Board Licensure Examination for Professional Teachers (BLEPT) Takers</b:Title>
    <b:YearAccessed>20125</b:YearAccessed>
    <b:MonthAccessed>January</b:MonthAccessed>
    <b:DayAccessed>31</b:DayAccessed>
    <b:Author>
      <b:Author>
        <b:NameList>
          <b:Person>
            <b:Last>Cabahug M</b:Last>
            <b:First>Bonghanoy</b:First>
            <b:Middle>S, Tubog Jr. J, Asingua A, Chen Q, Tulid C</b:Middle>
          </b:Person>
        </b:NameList>
      </b:Author>
    </b:Author>
    <b:Year>2024</b:Year>
    <b:JournalName>American Journal of Multidisciplinary Research and Innovation</b:JournalName>
    <b:Pages>1-6</b:Pages>
    <b:Volume>3</b:Volume>
    <b:Issue>2</b:Issue>
    <b:RefOrder>7</b:RefOrder>
  </b:Source>
  <b:Source>
    <b:Tag>Dim24</b:Tag>
    <b:SourceType>JournalArticle</b:SourceType>
    <b:Guid>{C8C00638-7AE8-4584-B510-C4FEC27C4B50}</b:Guid>
    <b:Author>
      <b:Author>
        <b:NameList>
          <b:Person>
            <b:Last>Dimas</b:Last>
            <b:First>Ruby</b:First>
            <b:Middle>B.</b:Middle>
          </b:Person>
        </b:NameList>
      </b:Author>
    </b:Author>
    <b:Title>Factors Affecting the Licensure Examination for Teachers (LET) Performance of BSEd Graduates</b:Title>
    <b:JournalName>Pakistan Journal of Life and Social Sciences</b:JournalName>
    <b:Year>2024</b:Year>
    <b:RefOrder>9</b:RefOrder>
  </b:Source>
  <b:Source>
    <b:Tag>Alf25</b:Tag>
    <b:SourceType>DocumentFromInternetSite</b:SourceType>
    <b:Guid>{D01B4843-075A-44A3-9D53-7791EA7A4E41}</b:Guid>
    <b:Author>
      <b:Author>
        <b:NameList>
          <b:Person>
            <b:Last>A</b:Last>
            <b:First>Alfozan</b:First>
          </b:Person>
        </b:NameList>
      </b:Author>
    </b:Author>
    <b:Title>Leadership Dynamics in Organizational Change: An In-Depth Exploration of Public and Private Sectors in Saudi Arabia</b:Title>
    <b:YearAccessed>2025</b:YearAccessed>
    <b:MonthAccessed>January</b:MonthAccessed>
    <b:DayAccessed>31</b:DayAccessed>
    <b:RefOrder>27</b:RefOrder>
  </b:Source>
  <b:Source>
    <b:Tag>Mer25</b:Tag>
    <b:SourceType>InternetSite</b:SourceType>
    <b:Guid>{7E30AAFA-94D1-4725-8019-16EFD38D0A3E}</b:Guid>
    <b:Title>Study highlights insufficient preparation for future Filipino teachers </b:Title>
    <b:YearAccessed>2025</b:YearAccessed>
    <b:MonthAccessed>January</b:MonthAccessed>
    <b:DayAccessed>31</b:DayAccessed>
    <b:URL>https://mb.com.ph/2023/02/02/study-highlights-insufficient-preparation-for-future-filipino-teachers/</b:URL>
    <b:Author>
      <b:Author>
        <b:NameList>
          <b:Person>
            <b:Last>Hernando-Malipot</b:Last>
            <b:First>Merlina</b:First>
          </b:Person>
        </b:NameList>
      </b:Author>
    </b:Author>
    <b:ProductionCompany>Manila Bulletin</b:ProductionCompany>
    <b:RefOrder>28</b:RefOrder>
  </b:Source>
  <b:Source>
    <b:Tag>Vic15</b:Tag>
    <b:SourceType>DocumentFromInternetSite</b:SourceType>
    <b:Guid>{A50AB946-07DA-4430-9B57-6C42E9D467F3}</b:Guid>
    <b:Author>
      <b:Author>
        <b:NameList>
          <b:Person>
            <b:Last>Vico</b:Last>
            <b:First>A.</b:First>
          </b:Person>
        </b:NameList>
      </b:Author>
    </b:Author>
    <b:Title>PREDICTORS OF PERFORMANCE IN THE LICENSURE EXAMINATION FOR TEACHERS OF THE GRADUATES OF HIGHER EDUCATION INSTITUTIONS IN ABRA</b:Title>
    <b:Year>2015</b:Year>
    <b:YearAccessed>2025</b:YearAccessed>
    <b:MonthAccessed>January</b:MonthAccessed>
    <b:DayAccessed>31</b:DayAccessed>
    <b:RefOrder>29</b:RefOrder>
  </b:Source>
  <b:Source>
    <b:Tag>PSa21</b:Tag>
    <b:SourceType>DocumentFromInternetSite</b:SourceType>
    <b:Guid>{9E15CD3A-AD58-4F08-A26A-E0856148FB9F}</b:Guid>
    <b:Author>
      <b:Author>
        <b:NameList>
          <b:Person>
            <b:Last>P. San</b:Last>
            <b:First>Luis</b:First>
            <b:Middle>C</b:Middle>
          </b:Person>
        </b:NameList>
      </b:Author>
    </b:Author>
    <b:Title>AUTOMATED LICENSURE EXAMINATION REVIEWER FOR TEACHERS (A.L.E.R.T.): AN INNOVATIVE INTERVENTION REVIEW SYSTEM FOR LSPU CTE STUDENTS</b:Title>
    <b:Year>2021</b:Year>
    <b:YearAccessed>2025</b:YearAccessed>
    <b:MonthAccessed>January</b:MonthAccessed>
    <b:DayAccessed>31</b:DayAccessed>
    <b:RefOrder>30</b:RefOrder>
  </b:Source>
  <b:Source>
    <b:Tag>How20</b:Tag>
    <b:SourceType>InternetSite</b:SourceType>
    <b:Guid>{CA98ECD2-529B-47B6-918E-FBAE04033850}</b:Guid>
    <b:Title>How Important Is Technology in Education? Benefits, Challenges, and Impact on Students</b:Title>
    <b:Year>2020</b:Year>
    <b:YearAccessed>2025</b:YearAccessed>
    <b:MonthAccessed>January</b:MonthAccessed>
    <b:DayAccessed>31</b:DayAccessed>
    <b:URL>https://soeonline.american.edu/blog/technology-in-education/</b:URL>
    <b:ProductionCompany>American.edu</b:ProductionCompany>
    <b:RefOrder>31</b:RefOrder>
  </b:Source>
  <b:Source>
    <b:Tag>PRC24</b:Tag>
    <b:SourceType>InternetSite</b:SourceType>
    <b:Guid>{5B9890B5-1AF8-426B-842C-2B0441FF3E2B}</b:Guid>
    <b:Title>LET PASSING RATE: Exam Statistics in the Previous Years</b:Title>
    <b:InternetSiteTitle>Board Exams PH</b:InternetSiteTitle>
    <b:Year>2024</b:Year>
    <b:Month>December</b:Month>
    <b:Day>13</b:Day>
    <b:URL>https://boardexams.ph/list-of-passers/september-2024-licensure-exam-for-teachers-let-secondary-level/</b:URL>
    <b:Author>
      <b:Author>
        <b:NameList>
          <b:Person>
            <b:Last>PRC</b:Last>
          </b:Person>
        </b:NameList>
      </b:Author>
    </b:Author>
    <b:RefOrder>32</b:RefOrder>
  </b:Source>
  <b:Source>
    <b:Tag>PRC241</b:Tag>
    <b:SourceType>InternetSite</b:SourceType>
    <b:Guid>{AB8B066B-52BD-4073-94AA-8BE17F49642C}</b:Guid>
    <b:Author>
      <b:Author>
        <b:NameList>
          <b:Person>
            <b:Last>PRC</b:Last>
          </b:Person>
        </b:NameList>
      </b:Author>
    </b:Author>
    <b:Title>LET PASSING RATE: Exam Statistics in the Previous Years</b:Title>
    <b:ProductionCompany>Board Exams PH</b:ProductionCompany>
    <b:Year>2024</b:Year>
    <b:Month>December</b:Month>
    <b:Day>13</b:Day>
    <b:YearAccessed>2025</b:YearAccessed>
    <b:MonthAccessed>Febuary</b:MonthAccessed>
    <b:URL>https://boardexams.ph/list-of-passers/september-2024-licensure-exam-for-teachers-let-secondary-level/</b:URL>
    <b:RefOrder>6</b:RefOrder>
  </b:Source>
  <b:Source>
    <b:Tag>MLa21</b:Tag>
    <b:SourceType>JournalArticle</b:SourceType>
    <b:Guid>{AE9F4E4A-7CE8-4C4D-8A81-9FBEEB893AEE}</b:Guid>
    <b:Title>Cost analysis of LET review programs in the Philippines,</b:Title>
    <b:Year>2021</b:Year>
    <b:Author>
      <b:Author>
        <b:NameList>
          <b:Person>
            <b:Last>Lacambra</b:Last>
            <b:First>M.</b:First>
          </b:Person>
        </b:NameList>
      </b:Author>
    </b:Author>
    <b:JournalName>Philippine Journal of Education</b:JournalName>
    <b:Pages>45-56</b:Pages>
    <b:Volume>94</b:Volume>
    <b:Issue>2</b:Issue>
    <b:RefOrder>8</b:RefOrder>
  </b:Source>
  <b:Source>
    <b:Tag>BST24</b:Tag>
    <b:SourceType>JournalArticle</b:SourceType>
    <b:Guid>{BC0890D6-E717-4276-9F34-638C1F32B221}</b:Guid>
    <b:Author>
      <b:Author>
        <b:NameList>
          <b:Person>
            <b:Last>M</b:Last>
            <b:First>B.</b:First>
            <b:Middle>S. T. J. J. A. A. C. Q. T. C. Cabahug</b:Middle>
          </b:Person>
        </b:NameList>
      </b:Author>
    </b:Author>
    <b:Title>Graduates Are Failing in the Examination: An Ethical Investigation on the Experiences of Board Licensure Examination for Professional Teachers (BLEPT) Takers</b:Title>
    <b:JournalName>American Journal of Multidisciplinary Research and Innovation</b:JournalName>
    <b:Year>2024</b:Year>
    <b:Pages>1-6</b:Pages>
    <b:Volume>3</b:Volume>
    <b:Issue>2</b:Issue>
    <b:RefOrder>33</b:RefOrder>
  </b:Source>
  <b:Source>
    <b:Tag>MJa10</b:Tag>
    <b:SourceType>Report</b:SourceType>
    <b:Guid>{42D2C847-8209-4920-A18A-269364C36202}</b:Guid>
    <b:Title>PRC to intensify campaign vs review centers</b:Title>
    <b:Year>2010</b:Year>
    <b:Author>
      <b:Author>
        <b:NameList>
          <b:Person>
            <b:Last>Jaymalin</b:Last>
            <b:First>M.</b:First>
          </b:Person>
        </b:NameList>
      </b:Author>
    </b:Author>
    <b:Publisher>The Philippine Star</b:Publisher>
    <b:City>Manila</b:City>
    <b:RefOrder>12</b:RefOrder>
  </b:Source>
  <b:Source>
    <b:Tag>PUN06</b:Tag>
    <b:SourceType>DocumentFromInternetSite</b:SourceType>
    <b:Guid>{0CAD99F2-7916-4BB5-B83A-B0E1D81AA99C}</b:Guid>
    <b:Title>Implementing Rules and Regulations Governing the Establishment and Operation of Review Centers and Similar Entities</b:Title>
    <b:Year> 2006</b:Year>
    <b:Author>
      <b:Author>
        <b:NameList>
          <b:Person>
            <b:Last>PUNO</b:Last>
            <b:First>C.</b:First>
            <b:Middle>S.</b:Middle>
          </b:Person>
        </b:NameList>
      </b:Author>
    </b:Author>
    <b:Month>Nov</b:Month>
    <b:Day>3</b:Day>
    <b:URL>https://legaldex.com/laws/implementing-rules-and-regulations-governing-the-establishment-and-operation-of</b:URL>
    <b:RefOrder>13</b:RefOrder>
  </b:Source>
  <b:Source>
    <b:Tag>Jou24</b:Tag>
    <b:SourceType>JournalArticle</b:SourceType>
    <b:Guid>{1C4FD95F-B35C-490D-ABF5-DB8D019C430A}</b:Guid>
    <b:Title>Challenges and Dilemmas of Digitalization in Philippine Education</b:Title>
    <b:Year>2024</b:Year>
    <b:Author>
      <b:Author>
        <b:NameList>
          <b:Person>
            <b:Last>Governance</b:Last>
            <b:First>Journal</b:First>
            <b:Middle>of Public Administration and</b:Middle>
          </b:Person>
        </b:NameList>
      </b:Author>
    </b:Author>
    <b:JournalName>Journal of Public Administration and Governance</b:JournalName>
    <b:Pages>37-52</b:Pages>
    <b:Volume>14</b:Volume>
    <b:Issue>2</b:Issue>
    <b:RefOrder>10</b:RefOrder>
  </b:Source>
  <b:Source>
    <b:Tag>RFe23</b:Tag>
    <b:SourceType>JournalArticle</b:SourceType>
    <b:Guid>{A327A07A-BA3A-4656-8B5E-3DE35E1FD491}</b:Guid>
    <b:Author>
      <b:Author>
        <b:NameList>
          <b:Person>
            <b:Last>Schmid</b:Last>
            <b:First>R.</b:First>
            <b:Middle>F. e. a.</b:Middle>
          </b:Person>
        </b:NameList>
      </b:Author>
    </b:Author>
    <b:Title>A meta-analysis of online learning, blended learning, the flipped classroom, and traditional classroom in higher education</b:Title>
    <b:JournalName>Computers and Education: Artificial Intelligence</b:JournalName>
    <b:Year>2023</b:Year>
    <b:RefOrder>14</b:RefOrder>
  </b:Source>
  <b:Source>
    <b:Tag>AGP17</b:Tag>
    <b:SourceType>JournalArticle</b:SourceType>
    <b:Guid>{21048BA0-3573-4833-8CEC-91388D4846E0}</b:Guid>
    <b:Author>
      <b:Author>
        <b:NameList>
          <b:Person>
            <b:Last>Picciano</b:Last>
            <b:First>A.</b:First>
            <b:Middle>G.</b:Middle>
          </b:Person>
        </b:NameList>
      </b:Author>
    </b:Author>
    <b:Title>Theories and Frameworks for Online Education: Seeking an Integrated Model</b:Title>
    <b:JournalName>Online Learning</b:JournalName>
    <b:Year>2017</b:Year>
    <b:Pages>166-190</b:Pages>
    <b:Volume>21</b:Volume>
    <b:Issue>3</b:Issue>
    <b:RefOrder>16</b:RefOrder>
  </b:Source>
  <b:Source>
    <b:Tag>PaP24</b:Tag>
    <b:SourceType>JournalArticle</b:SourceType>
    <b:Guid>{977D74B0-E6AA-4011-902D-EDD0442054F3}</b:Guid>
    <b:Author>
      <b:Author>
        <b:NameList>
          <b:Person>
            <b:Last>Paderes</b:Last>
            <b:First>P.</b:First>
            <b:Middle>a.</b:Middle>
          </b:Person>
        </b:NameList>
      </b:Author>
    </b:Author>
    <b:Title>Readiness of Bachelor of Secondary Education Graduating Students for the Licensure Examination for Professional Teachers</b:Title>
    <b:JournalName>International Journal of Research and Innovation in Social Science (IJRISS)</b:JournalName>
    <b:Year>2024</b:Year>
    <b:RefOrder>15</b:RefOrder>
  </b:Source>
  <b:Source>
    <b:Tag>JMV20</b:Tag>
    <b:SourceType>JournalArticle</b:SourceType>
    <b:Guid>{CD3561C2-BF59-444A-BFA8-29CF5ADBEC35}</b:Guid>
    <b:Author>
      <b:Author>
        <b:NameList>
          <b:Person>
            <b:Last>Lucero</b:Last>
            <b:First>J.</b:First>
            <b:Middle>M. V. J. T. C. P. G. F. J. Harold R.</b:Middle>
          </b:Person>
        </b:NameList>
      </b:Author>
    </b:Author>
    <b:Title>Assessment of E-Learning Readiness of Faculty Members and Students in the Government and Private Higher Education Institutions in the Philippines</b:Title>
    <b:JournalName>International Journal of Computing Sciences Research</b:JournalName>
    <b:Year>2020</b:Year>
    <b:Pages>398 to 406</b:Pages>
    <b:Volume>5</b:Volume>
    <b:RefOrder>11</b:RefOrder>
  </b:Source>
  <b:Source>
    <b:Tag>BGL19</b:Tag>
    <b:SourceType>ConferenceProceedings</b:SourceType>
    <b:Guid>{ACC1B13B-02A4-4730-AB66-C3339F761B9D}</b:Guid>
    <b:Title>Soft Computing in Data Analytics</b:Title>
    <b:Year>2019</b:Year>
    <b:Author>
      <b:Author>
        <b:NameList>
          <b:Person>
            <b:Last>Vital</b:Last>
            <b:First>B.</b:First>
            <b:Middle>G. L. H. S. R. M. D. L. T. Pandu Ranga</b:Middle>
          </b:Person>
        </b:NameList>
      </b:Author>
    </b:Author>
    <b:ConferenceName>Springer</b:ConferenceName>
    <b:City>Singapore</b:City>
    <b:RefOrder>1</b:RefOrder>
  </b:Source>
  <b:Source>
    <b:Tag>Has</b:Tag>
    <b:SourceType>JournalArticle</b:SourceType>
    <b:Guid>{FE6BC018-4FDE-4932-BB2B-D2F752F44E3B}</b:Guid>
    <b:Author>
      <b:Author>
        <b:NameList>
          <b:Person>
            <b:Last>Hassan Khosravi</b:Last>
            <b:First>Simon</b:First>
            <b:Middle>Buckingham Shum b, Guanliang Chen c, Cristina Conati, Yi-Shan Tsai c, Judy Kay e, Simon Knight b, Roberto Martinez-Maldonado c, Shazia Sadiq, Dragan Gaˇsevi´c</b:Middle>
          </b:Person>
        </b:NameList>
      </b:Author>
    </b:Author>
    <b:Title>Explainable Artificial Intelligence in education</b:Title>
    <b:JournalName>Computers and Education: Artificial Intelligence</b:JournalName>
    <b:Year>2022</b:Year>
    <b:RefOrder>4</b:RefOrder>
  </b:Source>
  <b:Source>
    <b:Tag>MYJ22</b:Tag>
    <b:SourceType>ConferenceProceedings</b:SourceType>
    <b:Guid>{DC9A190D-8E87-413F-9F24-7758C34A72EF}</b:Guid>
    <b:Author>
      <b:Author>
        <b:NameList>
          <b:Person>
            <b:Last>Wang</b:Last>
            <b:First>M.</b:First>
            <b:Middle>Y. J. L. Na</b:Middle>
          </b:Person>
        </b:NameList>
      </b:Author>
    </b:Author>
    <b:Title>Research on Student Achievement Analysis Method Based on Decision Tree Algorithm</b:Title>
    <b:Year>2022</b:Year>
    <b:Pages>352-355</b:Pages>
    <b:ConferenceName>IEEE</b:ConferenceName>
    <b:City>Frankfurt, Germany </b:City>
    <b:RefOrder>2</b:RefOrder>
  </b:Source>
  <b:Source>
    <b:Tag>RTM232</b:Tag>
    <b:SourceType>JournalArticle</b:SourceType>
    <b:Guid>{ABD3B678-C889-452C-9E73-C64EDCDEFE0B}</b:Guid>
    <b:Author>
      <b:Author>
        <b:NameList>
          <b:Person>
            <b:Last>S.J</b:Last>
            <b:First>R.</b:First>
            <b:Middle>T. M. K. R. V. Shabnam Ara</b:Middle>
          </b:Person>
        </b:NameList>
      </b:Author>
    </b:Author>
    <b:Title>A Comprehensive Survey on Usage of Learning Analytics for Enhancing Learner's Performance in Learning Portals</b:Title>
    <b:JournalName>Journal of Educational Technology Systems</b:JournalName>
    <b:Year>2023</b:Year>
    <b:RefOrder>3</b:RefOrder>
  </b:Source>
  <b:Source>
    <b:Tag>Gio25</b:Tag>
    <b:SourceType>DocumentFromInternetSite</b:SourceType>
    <b:Guid>{DFED6C46-536A-404D-9487-7A401CA79CF3}</b:Guid>
    <b:Author>
      <b:Author>
        <b:NameList>
          <b:Person>
            <b:Last>Giovanni De Gasperis</b:Last>
            <b:First>Sante</b:First>
            <b:Middle>Dino Facchini</b:Middle>
          </b:Person>
        </b:NameList>
      </b:Author>
    </b:Author>
    <b:Title>A Comparative Study of Rule-Based and Data-Driven Approaches in Industrial Monitoring</b:Title>
    <b:Year>2025</b:Year>
    <b:YearAccessed>2026</b:YearAccessed>
    <b:MonthAccessed>08</b:MonthAccessed>
    <b:DayAccessed>Jan</b:DayAccessed>
    <b:URL>https://arxiv.org/pdf/2509.15848v1</b:URL>
    <b:RefOrder>5</b:RefOrder>
  </b:Source>
</b:Sources>
</file>

<file path=customXml/itemProps1.xml><?xml version="1.0" encoding="utf-8"?>
<ds:datastoreItem xmlns:ds="http://schemas.openxmlformats.org/officeDocument/2006/customXml" ds:itemID="{28B32194-91A5-4EC5-8884-D6F22FA7B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6861</Words>
  <Characters>39108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Level of Awareness and Susceptibility to Phishing Attacks Among Students of Quezon City University: A Stratified Survey Study</vt:lpstr>
    </vt:vector>
  </TitlesOfParts>
  <Company/>
  <LinksUpToDate>false</LinksUpToDate>
  <CharactersWithSpaces>45878</CharactersWithSpaces>
  <SharedDoc>false</SharedDoc>
  <HLinks>
    <vt:vector size="24" baseType="variant">
      <vt:variant>
        <vt:i4>2162797</vt:i4>
      </vt:variant>
      <vt:variant>
        <vt:i4>11</vt:i4>
      </vt:variant>
      <vt:variant>
        <vt:i4>0</vt:i4>
      </vt:variant>
      <vt:variant>
        <vt:i4>5</vt:i4>
      </vt:variant>
      <vt:variant>
        <vt:lpwstr>http://www.deped.gov.ph/2021/01/21/deped-human-</vt:lpwstr>
      </vt:variant>
      <vt:variant>
        <vt:lpwstr/>
      </vt:variant>
      <vt:variant>
        <vt:i4>1245285</vt:i4>
      </vt:variant>
      <vt:variant>
        <vt:i4>6</vt:i4>
      </vt:variant>
      <vt:variant>
        <vt:i4>0</vt:i4>
      </vt:variant>
      <vt:variant>
        <vt:i4>5</vt:i4>
      </vt:variant>
      <vt:variant>
        <vt:lpwstr>mailto:3noriel.domondon@fcpc.edu.ph</vt:lpwstr>
      </vt:variant>
      <vt:variant>
        <vt:lpwstr/>
      </vt:variant>
      <vt:variant>
        <vt:i4>6357058</vt:i4>
      </vt:variant>
      <vt:variant>
        <vt:i4>3</vt:i4>
      </vt:variant>
      <vt:variant>
        <vt:i4>0</vt:i4>
      </vt:variant>
      <vt:variant>
        <vt:i4>5</vt:i4>
      </vt:variant>
      <vt:variant>
        <vt:lpwstr>mailto:wendyll.ojastro@fcpc.edu.ph</vt:lpwstr>
      </vt:variant>
      <vt:variant>
        <vt:lpwstr/>
      </vt:variant>
      <vt:variant>
        <vt:i4>6488088</vt:i4>
      </vt:variant>
      <vt:variant>
        <vt:i4>0</vt:i4>
      </vt:variant>
      <vt:variant>
        <vt:i4>0</vt:i4>
      </vt:variant>
      <vt:variant>
        <vt:i4>5</vt:i4>
      </vt:variant>
      <vt:variant>
        <vt:lpwstr>mailto:1aerodedom.emeterio@fcpc.edu.ph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of Awareness and Susceptibility to Phishing Attacks Among Students of Quezon City University: A Stratified Survey Study</dc:title>
  <dc:subject/>
  <dc:creator>ventura.iversonjohn.soriano@gmail.com;ballesteros.lanceluis.pellazar@gmail.com;Reyesjustintrinidad88@gmail.com;villareal.ronald.laguerta1@gmail.com;Lazan.ramer@gmail.com</dc:creator>
  <cp:keywords/>
  <cp:lastModifiedBy>qwert</cp:lastModifiedBy>
  <cp:revision>3</cp:revision>
  <cp:lastPrinted>2026-05-10T21:07:00Z</cp:lastPrinted>
  <dcterms:created xsi:type="dcterms:W3CDTF">2026-05-14T14:32:00Z</dcterms:created>
  <dcterms:modified xsi:type="dcterms:W3CDTF">2026-05-16T07:24:00Z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da833f96-9db0-3ab0-b797-2ae87e24a79c</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6507f377-4a0f-4127-b036-8b19c2d31f18</vt:lpwstr>
  </property>
</Properties>
</file>