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0AD71" w14:textId="77777777" w:rsidR="00FD3AEE" w:rsidRDefault="00FD3AEE" w:rsidP="00FD3AEE">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r>
        <w:rPr>
          <w:rFonts w:ascii="Arial" w:hAnsi="Arial" w:cs="Arial"/>
          <w:color w:val="1F2937"/>
        </w:rPr>
        <w:t>LET PERFORMANCE AND EMPLOYABILITY OF THE BACHELOR OF PHYSICAL EDUCATION GRADUATES AT JRMSU-TC (2022-2024)</w:t>
      </w:r>
    </w:p>
    <w:p w14:paraId="68BE93B3" w14:textId="77777777" w:rsidR="00383A84" w:rsidRDefault="00383A84">
      <w:pPr>
        <w:jc w:val="center"/>
        <w:rPr>
          <w:rFonts w:ascii="Times New Roman" w:hAnsi="Times New Roman" w:cs="Times New Roman"/>
          <w:b/>
          <w:bCs/>
          <w:sz w:val="24"/>
          <w:szCs w:val="24"/>
          <w:lang w:val="en-PH"/>
        </w:rPr>
      </w:pPr>
      <w:bookmarkStart w:id="0" w:name="_GoBack"/>
      <w:bookmarkEnd w:id="0"/>
    </w:p>
    <w:p w14:paraId="72352133" w14:textId="77777777" w:rsidR="00383A84" w:rsidRDefault="00383A84">
      <w:pPr>
        <w:jc w:val="center"/>
        <w:rPr>
          <w:rFonts w:ascii="Times New Roman" w:hAnsi="Times New Roman" w:cs="Times New Roman"/>
          <w:b/>
          <w:bCs/>
          <w:sz w:val="24"/>
          <w:szCs w:val="24"/>
          <w:lang w:val="en-PH"/>
        </w:rPr>
      </w:pPr>
    </w:p>
    <w:p w14:paraId="35FE01F7" w14:textId="6B8DE218" w:rsidR="00383A84" w:rsidRDefault="00383A84">
      <w:pPr>
        <w:rPr>
          <w:rFonts w:ascii="Times New Roman" w:hAnsi="Times New Roman"/>
          <w:sz w:val="24"/>
          <w:szCs w:val="24"/>
          <w:lang w:val="en-PH"/>
        </w:rPr>
      </w:pPr>
    </w:p>
    <w:p w14:paraId="6C9E2177" w14:textId="77777777" w:rsidR="00383A84" w:rsidRDefault="00383A84">
      <w:pPr>
        <w:ind w:left="1320" w:hangingChars="550" w:hanging="1320"/>
        <w:rPr>
          <w:rFonts w:ascii="Times New Roman" w:hAnsi="Times New Roman"/>
          <w:sz w:val="24"/>
          <w:szCs w:val="24"/>
          <w:lang w:val="en-PH"/>
        </w:rPr>
      </w:pPr>
    </w:p>
    <w:p w14:paraId="0976D00A" w14:textId="77777777" w:rsidR="00383A84" w:rsidRDefault="00B23F3B">
      <w:pPr>
        <w:spacing w:after="160" w:line="480" w:lineRule="auto"/>
        <w:jc w:val="center"/>
        <w:rPr>
          <w:rStyle w:val="Strong"/>
          <w:rFonts w:ascii="Times New Roman" w:eastAsia="Calibri" w:hAnsi="Times New Roman"/>
          <w:kern w:val="2"/>
          <w:sz w:val="24"/>
          <w:szCs w:val="24"/>
          <w:lang w:bidi="ar"/>
        </w:rPr>
      </w:pPr>
      <w:r>
        <w:rPr>
          <w:rStyle w:val="Strong"/>
          <w:rFonts w:ascii="Times New Roman" w:eastAsia="Calibri" w:hAnsi="Times New Roman"/>
          <w:kern w:val="2"/>
          <w:sz w:val="24"/>
          <w:szCs w:val="24"/>
          <w:lang w:bidi="ar"/>
        </w:rPr>
        <w:t>ABSTRACT</w:t>
      </w:r>
    </w:p>
    <w:p w14:paraId="2E17C236" w14:textId="77777777" w:rsidR="00383A84" w:rsidRDefault="00B23F3B">
      <w:pPr>
        <w:spacing w:after="160" w:line="480" w:lineRule="auto"/>
        <w:ind w:firstLine="720"/>
        <w:jc w:val="both"/>
        <w:rPr>
          <w:rFonts w:ascii="Times New Roman" w:hAnsi="Times New Roman"/>
          <w:sz w:val="24"/>
          <w:szCs w:val="24"/>
        </w:rPr>
      </w:pPr>
      <w:r>
        <w:rPr>
          <w:rStyle w:val="Strong"/>
          <w:rFonts w:ascii="Times New Roman" w:eastAsia="Calibri" w:hAnsi="Times New Roman" w:cs="Times New Roman"/>
          <w:kern w:val="2"/>
          <w:sz w:val="24"/>
          <w:szCs w:val="24"/>
          <w:lang w:bidi="ar"/>
        </w:rPr>
        <w:t>TANUDRA, GENLIE C.</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CAVAN, RYAN P.</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MOMONGAN NICE R.</w:t>
      </w:r>
      <w:r>
        <w:rPr>
          <w:rStyle w:val="Strong"/>
          <w:rFonts w:ascii="Times New Roman" w:eastAsia="Calibri" w:hAnsi="Times New Roman"/>
          <w:kern w:val="2"/>
          <w:sz w:val="24"/>
          <w:szCs w:val="24"/>
          <w:lang w:bidi="ar"/>
        </w:rPr>
        <w:t>,</w:t>
      </w:r>
    </w:p>
    <w:p w14:paraId="60825C65" w14:textId="77777777" w:rsidR="00383A84" w:rsidRDefault="00B23F3B">
      <w:pPr>
        <w:spacing w:after="160" w:line="480" w:lineRule="auto"/>
        <w:jc w:val="both"/>
        <w:rPr>
          <w:rStyle w:val="Strong"/>
          <w:rFonts w:ascii="Times New Roman" w:eastAsia="Calibri" w:hAnsi="Times New Roman"/>
          <w:kern w:val="2"/>
          <w:sz w:val="24"/>
          <w:szCs w:val="24"/>
          <w:lang w:bidi="ar"/>
        </w:rPr>
      </w:pPr>
      <w:r>
        <w:rPr>
          <w:rStyle w:val="Strong"/>
          <w:rFonts w:ascii="Times New Roman" w:eastAsia="Calibri" w:hAnsi="Times New Roman" w:cs="Times New Roman"/>
          <w:kern w:val="2"/>
          <w:sz w:val="24"/>
          <w:szCs w:val="24"/>
          <w:lang w:bidi="ar"/>
        </w:rPr>
        <w:t>MENDOZA, BEN</w:t>
      </w:r>
      <w:r>
        <w:rPr>
          <w:rStyle w:val="Strong"/>
          <w:rFonts w:ascii="Times New Roman" w:eastAsia="Calibri" w:hAnsi="Times New Roman"/>
          <w:kern w:val="2"/>
          <w:sz w:val="24"/>
          <w:szCs w:val="24"/>
          <w:lang w:bidi="ar"/>
        </w:rPr>
        <w:t xml:space="preserve"> </w:t>
      </w:r>
      <w:r>
        <w:rPr>
          <w:rStyle w:val="Strong"/>
          <w:rFonts w:ascii="Times New Roman" w:eastAsia="Calibri" w:hAnsi="Times New Roman" w:cs="Times New Roman"/>
          <w:kern w:val="2"/>
          <w:sz w:val="24"/>
          <w:szCs w:val="24"/>
          <w:lang w:bidi="ar"/>
        </w:rPr>
        <w:t xml:space="preserve">JOMAR </w:t>
      </w:r>
      <w:r>
        <w:rPr>
          <w:rStyle w:val="Strong"/>
          <w:rFonts w:ascii="Times New Roman" w:eastAsia="Calibri" w:hAnsi="Times New Roman"/>
          <w:kern w:val="2"/>
          <w:sz w:val="24"/>
          <w:szCs w:val="24"/>
          <w:lang w:bidi="ar"/>
        </w:rPr>
        <w:t>C</w:t>
      </w:r>
      <w:r>
        <w:rPr>
          <w:rStyle w:val="Strong"/>
          <w:rFonts w:ascii="Times New Roman" w:eastAsia="Calibri" w:hAnsi="Times New Roman" w:cs="Times New Roman"/>
          <w:kern w:val="2"/>
          <w:sz w:val="24"/>
          <w:szCs w:val="24"/>
          <w:lang w:bidi="ar"/>
        </w:rPr>
        <w:t>.</w:t>
      </w:r>
      <w:r>
        <w:rPr>
          <w:rStyle w:val="Strong"/>
          <w:rFonts w:ascii="Times New Roman" w:eastAsia="Calibri" w:hAnsi="Times New Roman"/>
          <w:b w:val="0"/>
          <w:bCs w:val="0"/>
          <w:kern w:val="2"/>
          <w:sz w:val="24"/>
          <w:szCs w:val="24"/>
          <w:lang w:bidi="ar"/>
        </w:rPr>
        <w:t xml:space="preserve"> Undergraduate Thesis, Jose Rizal Memorial State University- </w:t>
      </w:r>
      <w:proofErr w:type="spellStart"/>
      <w:r>
        <w:rPr>
          <w:rStyle w:val="Strong"/>
          <w:rFonts w:ascii="Times New Roman" w:eastAsia="Calibri" w:hAnsi="Times New Roman"/>
          <w:b w:val="0"/>
          <w:bCs w:val="0"/>
          <w:kern w:val="2"/>
          <w:sz w:val="24"/>
          <w:szCs w:val="24"/>
          <w:lang w:bidi="ar"/>
        </w:rPr>
        <w:t>Tampilisan</w:t>
      </w:r>
      <w:proofErr w:type="spellEnd"/>
      <w:r>
        <w:rPr>
          <w:rStyle w:val="Strong"/>
          <w:rFonts w:ascii="Times New Roman" w:eastAsia="Calibri" w:hAnsi="Times New Roman"/>
          <w:b w:val="0"/>
          <w:bCs w:val="0"/>
          <w:kern w:val="2"/>
          <w:sz w:val="24"/>
          <w:szCs w:val="24"/>
          <w:lang w:bidi="ar"/>
        </w:rPr>
        <w:t xml:space="preserve"> Campus, </w:t>
      </w:r>
      <w:proofErr w:type="spellStart"/>
      <w:r>
        <w:rPr>
          <w:rStyle w:val="Strong"/>
          <w:rFonts w:ascii="Times New Roman" w:eastAsia="Calibri" w:hAnsi="Times New Roman"/>
          <w:b w:val="0"/>
          <w:bCs w:val="0"/>
          <w:kern w:val="2"/>
          <w:sz w:val="24"/>
          <w:szCs w:val="24"/>
          <w:lang w:bidi="ar"/>
        </w:rPr>
        <w:t>Znac</w:t>
      </w:r>
      <w:proofErr w:type="spellEnd"/>
      <w:r>
        <w:rPr>
          <w:rStyle w:val="Strong"/>
          <w:rFonts w:ascii="Times New Roman" w:eastAsia="Calibri" w:hAnsi="Times New Roman"/>
          <w:b w:val="0"/>
          <w:bCs w:val="0"/>
          <w:kern w:val="2"/>
          <w:sz w:val="24"/>
          <w:szCs w:val="24"/>
          <w:lang w:bidi="ar"/>
        </w:rPr>
        <w:t xml:space="preserve">, </w:t>
      </w:r>
      <w:proofErr w:type="spellStart"/>
      <w:r>
        <w:rPr>
          <w:rStyle w:val="Strong"/>
          <w:rFonts w:ascii="Times New Roman" w:eastAsia="Calibri" w:hAnsi="Times New Roman"/>
          <w:b w:val="0"/>
          <w:bCs w:val="0"/>
          <w:kern w:val="2"/>
          <w:sz w:val="24"/>
          <w:szCs w:val="24"/>
          <w:lang w:bidi="ar"/>
        </w:rPr>
        <w:t>Tampilisan</w:t>
      </w:r>
      <w:proofErr w:type="spellEnd"/>
      <w:r>
        <w:rPr>
          <w:rStyle w:val="Strong"/>
          <w:rFonts w:ascii="Times New Roman" w:eastAsia="Calibri" w:hAnsi="Times New Roman"/>
          <w:b w:val="0"/>
          <w:bCs w:val="0"/>
          <w:kern w:val="2"/>
          <w:sz w:val="24"/>
          <w:szCs w:val="24"/>
          <w:lang w:bidi="ar"/>
        </w:rPr>
        <w:t>, Zamboanga del Norte, November 2025, “</w:t>
      </w:r>
      <w:r>
        <w:rPr>
          <w:rStyle w:val="Strong"/>
          <w:rFonts w:ascii="Times New Roman" w:eastAsia="Calibri" w:hAnsi="Times New Roman"/>
          <w:kern w:val="2"/>
          <w:sz w:val="24"/>
          <w:szCs w:val="24"/>
          <w:lang w:bidi="ar"/>
        </w:rPr>
        <w:t xml:space="preserve">LET PERFORMANCE AND EMPLOYABILITY OF BACHELOR OF PHYSICAL EDUCATION GRADUATES </w:t>
      </w:r>
      <w:r>
        <w:rPr>
          <w:rStyle w:val="Strong"/>
          <w:rFonts w:ascii="Times New Roman" w:eastAsia="Calibri" w:hAnsi="Times New Roman" w:cs="Times New Roman"/>
          <w:kern w:val="2"/>
          <w:sz w:val="24"/>
          <w:szCs w:val="24"/>
          <w:lang w:bidi="ar"/>
        </w:rPr>
        <w:t>AT</w:t>
      </w:r>
      <w:r>
        <w:rPr>
          <w:rFonts w:ascii="Times New Roman" w:hAnsi="Times New Roman"/>
          <w:sz w:val="24"/>
          <w:szCs w:val="24"/>
        </w:rPr>
        <w:t xml:space="preserve"> </w:t>
      </w:r>
      <w:r>
        <w:rPr>
          <w:rStyle w:val="Strong"/>
          <w:rFonts w:ascii="Times New Roman" w:eastAsia="Calibri" w:hAnsi="Times New Roman" w:cs="Times New Roman"/>
          <w:kern w:val="2"/>
          <w:sz w:val="24"/>
          <w:szCs w:val="24"/>
          <w:lang w:bidi="ar"/>
        </w:rPr>
        <w:t>JRMSU-TC (2022-2024)</w:t>
      </w:r>
      <w:r>
        <w:rPr>
          <w:rStyle w:val="Strong"/>
          <w:rFonts w:ascii="Times New Roman" w:eastAsia="Calibri" w:hAnsi="Times New Roman"/>
          <w:kern w:val="2"/>
          <w:sz w:val="24"/>
          <w:szCs w:val="24"/>
          <w:lang w:bidi="ar"/>
        </w:rPr>
        <w:t>.”</w:t>
      </w:r>
    </w:p>
    <w:p w14:paraId="041F732D" w14:textId="77777777" w:rsidR="00383A84" w:rsidRDefault="00B23F3B">
      <w:pPr>
        <w:spacing w:after="160" w:line="480" w:lineRule="auto"/>
        <w:ind w:left="1440"/>
        <w:jc w:val="both"/>
        <w:rPr>
          <w:rStyle w:val="Strong"/>
          <w:rFonts w:ascii="Times New Roman" w:eastAsia="Calibri" w:hAnsi="Times New Roman"/>
          <w:kern w:val="2"/>
          <w:sz w:val="24"/>
          <w:szCs w:val="24"/>
          <w:lang w:bidi="ar"/>
        </w:rPr>
      </w:pPr>
      <w:r>
        <w:rPr>
          <w:rStyle w:val="Strong"/>
          <w:rFonts w:ascii="Times New Roman" w:eastAsia="Calibri" w:hAnsi="Times New Roman"/>
          <w:kern w:val="2"/>
          <w:sz w:val="24"/>
          <w:szCs w:val="24"/>
          <w:lang w:bidi="ar"/>
        </w:rPr>
        <w:t>Adviser: Mr. Edgardo S. Monforte Jr.</w:t>
      </w:r>
    </w:p>
    <w:p w14:paraId="459228B7" w14:textId="77777777" w:rsidR="00383A84" w:rsidRDefault="00B23F3B">
      <w:pPr>
        <w:spacing w:after="160" w:line="480" w:lineRule="auto"/>
        <w:ind w:firstLine="720"/>
        <w:jc w:val="both"/>
        <w:rPr>
          <w:rFonts w:ascii="Times New Roman" w:eastAsia="Calibri" w:hAnsi="Times New Roman"/>
          <w:kern w:val="2"/>
          <w:sz w:val="24"/>
          <w:szCs w:val="24"/>
          <w:lang w:bidi="ar"/>
        </w:rPr>
      </w:pPr>
      <w:r>
        <w:rPr>
          <w:rFonts w:ascii="Times New Roman" w:eastAsia="Calibri" w:hAnsi="Times New Roman"/>
          <w:kern w:val="2"/>
          <w:sz w:val="24"/>
          <w:szCs w:val="24"/>
          <w:lang w:bidi="ar"/>
        </w:rPr>
        <w:t xml:space="preserve">This study was conducted to determine the Licensure Examination </w:t>
      </w:r>
      <w:r>
        <w:rPr>
          <w:rFonts w:ascii="Times New Roman" w:eastAsia="Calibri" w:hAnsi="Times New Roman"/>
          <w:kern w:val="2"/>
          <w:sz w:val="24"/>
          <w:szCs w:val="24"/>
          <w:lang w:bidi="ar"/>
        </w:rPr>
        <w:t>for Teachers (LET) performance and employability of Bachelor of Physical Education (</w:t>
      </w:r>
      <w:proofErr w:type="spellStart"/>
      <w:r>
        <w:rPr>
          <w:rFonts w:ascii="Times New Roman" w:eastAsia="Calibri" w:hAnsi="Times New Roman"/>
          <w:kern w:val="2"/>
          <w:sz w:val="24"/>
          <w:szCs w:val="24"/>
          <w:lang w:bidi="ar"/>
        </w:rPr>
        <w:t>BPEd</w:t>
      </w:r>
      <w:proofErr w:type="spellEnd"/>
      <w:r>
        <w:rPr>
          <w:rFonts w:ascii="Times New Roman" w:eastAsia="Calibri" w:hAnsi="Times New Roman"/>
          <w:kern w:val="2"/>
          <w:sz w:val="24"/>
          <w:szCs w:val="24"/>
          <w:lang w:bidi="ar"/>
        </w:rPr>
        <w:t>) graduates of JRMSU–</w:t>
      </w:r>
      <w:proofErr w:type="spellStart"/>
      <w:r>
        <w:rPr>
          <w:rFonts w:ascii="Times New Roman" w:eastAsia="Calibri" w:hAnsi="Times New Roman"/>
          <w:kern w:val="2"/>
          <w:sz w:val="24"/>
          <w:szCs w:val="24"/>
          <w:lang w:bidi="ar"/>
        </w:rPr>
        <w:t>Tampilisan</w:t>
      </w:r>
      <w:proofErr w:type="spellEnd"/>
      <w:r>
        <w:rPr>
          <w:rFonts w:ascii="Times New Roman" w:eastAsia="Calibri" w:hAnsi="Times New Roman"/>
          <w:kern w:val="2"/>
          <w:sz w:val="24"/>
          <w:szCs w:val="24"/>
          <w:lang w:bidi="ar"/>
        </w:rPr>
        <w:t xml:space="preserve"> Campus from 2022 to 2024. Using a descriptive tracer study design, LET performance data were obtained from official university records, </w:t>
      </w:r>
      <w:r>
        <w:rPr>
          <w:rFonts w:ascii="Times New Roman" w:eastAsia="Calibri" w:hAnsi="Times New Roman"/>
          <w:kern w:val="2"/>
          <w:sz w:val="24"/>
          <w:szCs w:val="24"/>
          <w:lang w:bidi="ar"/>
        </w:rPr>
        <w:t xml:space="preserve">and employability information was collected through a modified CHED tracer study questionnaire administered via Google Forms. A total of 71 graduates from AY 2021–2022 to AY 2023–2024 were included through total enumeration. Findings revealed consistently </w:t>
      </w:r>
      <w:r>
        <w:rPr>
          <w:rFonts w:ascii="Times New Roman" w:eastAsia="Calibri" w:hAnsi="Times New Roman"/>
          <w:kern w:val="2"/>
          <w:sz w:val="24"/>
          <w:szCs w:val="24"/>
          <w:lang w:bidi="ar"/>
        </w:rPr>
        <w:t xml:space="preserve">high LET passing rates, including 100% in selected cohorts, though performance in General Education, Professional Education, and Specialization showed areas for improvement. </w:t>
      </w:r>
    </w:p>
    <w:p w14:paraId="1330C422" w14:textId="77777777" w:rsidR="00383A84" w:rsidRDefault="00B23F3B">
      <w:pPr>
        <w:spacing w:after="160" w:line="480" w:lineRule="auto"/>
        <w:ind w:firstLine="720"/>
        <w:jc w:val="both"/>
        <w:rPr>
          <w:rStyle w:val="Strong"/>
          <w:rFonts w:ascii="Times New Roman" w:eastAsia="Calibri" w:hAnsi="Times New Roman"/>
          <w:kern w:val="2"/>
          <w:sz w:val="24"/>
          <w:szCs w:val="24"/>
          <w:lang w:bidi="ar"/>
        </w:rPr>
      </w:pPr>
      <w:r>
        <w:rPr>
          <w:rFonts w:ascii="Times New Roman" w:eastAsia="Calibri" w:hAnsi="Times New Roman"/>
          <w:kern w:val="2"/>
          <w:sz w:val="24"/>
          <w:szCs w:val="24"/>
          <w:lang w:bidi="ar"/>
        </w:rPr>
        <w:t>Graduates demonstrated high employability, primarily securing positions in government and private institutions, with very low unemployment. Employer and self-</w:t>
      </w:r>
      <w:r>
        <w:rPr>
          <w:rFonts w:ascii="Times New Roman" w:eastAsia="Calibri" w:hAnsi="Times New Roman"/>
          <w:kern w:val="2"/>
          <w:sz w:val="24"/>
          <w:szCs w:val="24"/>
          <w:lang w:bidi="ar"/>
        </w:rPr>
        <w:lastRenderedPageBreak/>
        <w:t>satisfaction ratings ranged from Very Good to Excellent, indicating strong professional competence</w:t>
      </w:r>
      <w:r>
        <w:rPr>
          <w:rFonts w:ascii="Times New Roman" w:eastAsia="Calibri" w:hAnsi="Times New Roman"/>
          <w:kern w:val="2"/>
          <w:sz w:val="24"/>
          <w:szCs w:val="24"/>
          <w:lang w:bidi="ar"/>
        </w:rPr>
        <w:t xml:space="preserve"> and readiness for the workforce. Overall, the results suggest that the </w:t>
      </w:r>
      <w:proofErr w:type="spellStart"/>
      <w:r>
        <w:rPr>
          <w:rFonts w:ascii="Times New Roman" w:eastAsia="Calibri" w:hAnsi="Times New Roman"/>
          <w:kern w:val="2"/>
          <w:sz w:val="24"/>
          <w:szCs w:val="24"/>
          <w:lang w:bidi="ar"/>
        </w:rPr>
        <w:t>BPEd</w:t>
      </w:r>
      <w:proofErr w:type="spellEnd"/>
      <w:r>
        <w:rPr>
          <w:rFonts w:ascii="Times New Roman" w:eastAsia="Calibri" w:hAnsi="Times New Roman"/>
          <w:kern w:val="2"/>
          <w:sz w:val="24"/>
          <w:szCs w:val="24"/>
          <w:lang w:bidi="ar"/>
        </w:rPr>
        <w:t xml:space="preserve"> program effectively prepares graduates for licensure and employment, while ongoing curriculum refinement, targeted academic support, and expanded career services are recommended t</w:t>
      </w:r>
      <w:r>
        <w:rPr>
          <w:rFonts w:ascii="Times New Roman" w:eastAsia="Calibri" w:hAnsi="Times New Roman"/>
          <w:kern w:val="2"/>
          <w:sz w:val="24"/>
          <w:szCs w:val="24"/>
          <w:lang w:bidi="ar"/>
        </w:rPr>
        <w:t>o sustain and enhance performance and employability outcomes.</w:t>
      </w:r>
    </w:p>
    <w:p w14:paraId="50E1030C" w14:textId="77777777" w:rsidR="00383A84" w:rsidRDefault="00383A84">
      <w:pPr>
        <w:rPr>
          <w:rFonts w:ascii="Times New Roman" w:hAnsi="Times New Roman" w:cs="Times New Roman"/>
          <w:sz w:val="24"/>
          <w:szCs w:val="24"/>
        </w:rPr>
      </w:pPr>
    </w:p>
    <w:p w14:paraId="633ED420" w14:textId="77777777" w:rsidR="00383A84" w:rsidRDefault="00383A84">
      <w:pPr>
        <w:rPr>
          <w:rFonts w:ascii="Times New Roman" w:hAnsi="Times New Roman"/>
          <w:sz w:val="24"/>
          <w:szCs w:val="24"/>
          <w:lang w:val="en-PH"/>
        </w:rPr>
      </w:pPr>
    </w:p>
    <w:p w14:paraId="7C5CB79F" w14:textId="77777777" w:rsidR="00383A84" w:rsidRDefault="00383A84">
      <w:pPr>
        <w:rPr>
          <w:rFonts w:ascii="Times New Roman" w:hAnsi="Times New Roman"/>
          <w:b/>
          <w:bCs/>
          <w:sz w:val="24"/>
          <w:szCs w:val="24"/>
          <w:lang w:val="en-PH"/>
        </w:rPr>
      </w:pPr>
    </w:p>
    <w:p w14:paraId="0BFD5377" w14:textId="77777777" w:rsidR="00383A84" w:rsidRDefault="00383A84">
      <w:pPr>
        <w:rPr>
          <w:rFonts w:ascii="Times New Roman" w:hAnsi="Times New Roman" w:cs="Times New Roman"/>
          <w:sz w:val="24"/>
          <w:szCs w:val="24"/>
          <w:lang w:val="en-PH"/>
        </w:rPr>
      </w:pPr>
    </w:p>
    <w:p w14:paraId="1077A3B9" w14:textId="77777777" w:rsidR="00383A84" w:rsidRDefault="00B23F3B">
      <w:pPr>
        <w:rPr>
          <w:rFonts w:ascii="Times New Roman" w:hAnsi="Times New Roman" w:cs="Times New Roman"/>
          <w:sz w:val="24"/>
          <w:szCs w:val="24"/>
          <w:lang w:val="en-PH"/>
        </w:rPr>
      </w:pPr>
      <w:r>
        <w:rPr>
          <w:rFonts w:ascii="Times New Roman" w:hAnsi="Times New Roman" w:cs="Times New Roman"/>
          <w:sz w:val="24"/>
          <w:szCs w:val="24"/>
          <w:lang w:val="en-PH"/>
        </w:rPr>
        <w:tab/>
      </w:r>
    </w:p>
    <w:p w14:paraId="58D0991E" w14:textId="77777777" w:rsidR="00383A84" w:rsidRDefault="00383A84">
      <w:pPr>
        <w:rPr>
          <w:rFonts w:ascii="Times New Roman" w:hAnsi="Times New Roman" w:cs="Times New Roman"/>
          <w:sz w:val="24"/>
          <w:szCs w:val="24"/>
          <w:lang w:val="en-PH"/>
        </w:rPr>
      </w:pPr>
    </w:p>
    <w:p w14:paraId="558EF47B" w14:textId="77777777" w:rsidR="00383A84" w:rsidRDefault="00B23F3B">
      <w:pPr>
        <w:rPr>
          <w:rFonts w:ascii="Times New Roman" w:hAnsi="Times New Roman" w:cs="Times New Roman"/>
          <w:sz w:val="24"/>
          <w:szCs w:val="24"/>
          <w:lang w:val="en-PH"/>
        </w:rPr>
      </w:pPr>
      <w:r>
        <w:rPr>
          <w:rFonts w:ascii="Times New Roman" w:hAnsi="Times New Roman" w:cs="Times New Roman"/>
          <w:sz w:val="24"/>
          <w:szCs w:val="24"/>
          <w:lang w:val="en-PH"/>
        </w:rPr>
        <w:t xml:space="preserve"> </w:t>
      </w:r>
    </w:p>
    <w:p w14:paraId="052B205A" w14:textId="77777777" w:rsidR="00E04E70" w:rsidRDefault="00E04E70">
      <w:pPr>
        <w:rPr>
          <w:rFonts w:ascii="Times New Roman" w:hAnsi="Times New Roman" w:cs="Times New Roman"/>
          <w:sz w:val="24"/>
          <w:szCs w:val="24"/>
          <w:lang w:val="en-PH"/>
        </w:rPr>
      </w:pPr>
    </w:p>
    <w:p w14:paraId="1E2CE2E6" w14:textId="77777777" w:rsidR="00E04E70" w:rsidRDefault="00E04E70">
      <w:pPr>
        <w:rPr>
          <w:rFonts w:ascii="Times New Roman" w:hAnsi="Times New Roman" w:cs="Times New Roman"/>
          <w:sz w:val="24"/>
          <w:szCs w:val="24"/>
          <w:lang w:val="en-PH"/>
        </w:rPr>
      </w:pPr>
    </w:p>
    <w:p w14:paraId="6E22D025" w14:textId="77777777" w:rsidR="00E04E70" w:rsidRDefault="00E04E70">
      <w:pPr>
        <w:rPr>
          <w:rFonts w:ascii="Times New Roman" w:hAnsi="Times New Roman" w:cs="Times New Roman"/>
          <w:sz w:val="24"/>
          <w:szCs w:val="24"/>
          <w:lang w:val="en-PH"/>
        </w:rPr>
      </w:pPr>
    </w:p>
    <w:p w14:paraId="0B66FD5A" w14:textId="77777777" w:rsidR="00E04E70" w:rsidRDefault="00E04E70">
      <w:pPr>
        <w:rPr>
          <w:rFonts w:ascii="Times New Roman" w:hAnsi="Times New Roman" w:cs="Times New Roman"/>
          <w:sz w:val="24"/>
          <w:szCs w:val="24"/>
          <w:lang w:val="en-PH"/>
        </w:rPr>
      </w:pPr>
    </w:p>
    <w:p w14:paraId="16202160" w14:textId="77777777" w:rsidR="00E04E70" w:rsidRDefault="00E04E70">
      <w:pPr>
        <w:rPr>
          <w:rFonts w:ascii="Times New Roman" w:hAnsi="Times New Roman" w:cs="Times New Roman"/>
          <w:sz w:val="24"/>
          <w:szCs w:val="24"/>
          <w:lang w:val="en-PH"/>
        </w:rPr>
      </w:pPr>
    </w:p>
    <w:p w14:paraId="31338534" w14:textId="77777777" w:rsidR="00E04E70" w:rsidRDefault="00E04E70">
      <w:pPr>
        <w:rPr>
          <w:rFonts w:ascii="Times New Roman" w:hAnsi="Times New Roman" w:cs="Times New Roman"/>
          <w:sz w:val="24"/>
          <w:szCs w:val="24"/>
          <w:lang w:val="en-PH"/>
        </w:rPr>
      </w:pPr>
    </w:p>
    <w:p w14:paraId="651E15B4" w14:textId="77777777" w:rsidR="00E04E70" w:rsidRDefault="00E04E70">
      <w:pPr>
        <w:rPr>
          <w:rFonts w:ascii="Times New Roman" w:hAnsi="Times New Roman" w:cs="Times New Roman"/>
          <w:sz w:val="24"/>
          <w:szCs w:val="24"/>
          <w:lang w:val="en-PH"/>
        </w:rPr>
      </w:pPr>
    </w:p>
    <w:p w14:paraId="27E7A2A2" w14:textId="77777777" w:rsidR="00E04E70" w:rsidRDefault="00E04E70">
      <w:pPr>
        <w:rPr>
          <w:rFonts w:ascii="Times New Roman" w:hAnsi="Times New Roman" w:cs="Times New Roman"/>
          <w:sz w:val="24"/>
          <w:szCs w:val="24"/>
          <w:lang w:val="en-PH"/>
        </w:rPr>
      </w:pPr>
    </w:p>
    <w:p w14:paraId="2BC2F92E" w14:textId="77777777" w:rsidR="00E04E70" w:rsidRDefault="00E04E70">
      <w:pPr>
        <w:rPr>
          <w:rFonts w:ascii="Times New Roman" w:hAnsi="Times New Roman" w:cs="Times New Roman"/>
          <w:sz w:val="24"/>
          <w:szCs w:val="24"/>
          <w:lang w:val="en-PH"/>
        </w:rPr>
      </w:pPr>
    </w:p>
    <w:p w14:paraId="6FD1EEEA" w14:textId="77777777" w:rsidR="00E04E70" w:rsidRDefault="00E04E70">
      <w:pPr>
        <w:rPr>
          <w:rFonts w:ascii="Times New Roman" w:hAnsi="Times New Roman" w:cs="Times New Roman"/>
          <w:sz w:val="24"/>
          <w:szCs w:val="24"/>
          <w:lang w:val="en-PH"/>
        </w:rPr>
      </w:pPr>
    </w:p>
    <w:p w14:paraId="78C8F24B" w14:textId="77777777" w:rsidR="00E04E70" w:rsidRDefault="00E04E70">
      <w:pPr>
        <w:rPr>
          <w:rFonts w:ascii="Times New Roman" w:hAnsi="Times New Roman" w:cs="Times New Roman"/>
          <w:sz w:val="24"/>
          <w:szCs w:val="24"/>
          <w:lang w:val="en-PH"/>
        </w:rPr>
      </w:pPr>
    </w:p>
    <w:p w14:paraId="47427CF1" w14:textId="77777777" w:rsidR="00E04E70" w:rsidRDefault="00E04E70">
      <w:pPr>
        <w:rPr>
          <w:rFonts w:ascii="Times New Roman" w:hAnsi="Times New Roman" w:cs="Times New Roman"/>
          <w:sz w:val="24"/>
          <w:szCs w:val="24"/>
          <w:lang w:val="en-PH"/>
        </w:rPr>
      </w:pPr>
    </w:p>
    <w:p w14:paraId="4AA5A3A6" w14:textId="77777777" w:rsidR="00E04E70" w:rsidRDefault="00E04E70">
      <w:pPr>
        <w:rPr>
          <w:rFonts w:ascii="Times New Roman" w:hAnsi="Times New Roman" w:cs="Times New Roman"/>
          <w:sz w:val="24"/>
          <w:szCs w:val="24"/>
          <w:lang w:val="en-PH"/>
        </w:rPr>
      </w:pPr>
    </w:p>
    <w:p w14:paraId="16592C80" w14:textId="77777777" w:rsidR="00E04E70" w:rsidRDefault="00E04E70">
      <w:pPr>
        <w:rPr>
          <w:rFonts w:ascii="Times New Roman" w:hAnsi="Times New Roman" w:cs="Times New Roman"/>
          <w:sz w:val="24"/>
          <w:szCs w:val="24"/>
          <w:lang w:val="en-PH"/>
        </w:rPr>
      </w:pPr>
    </w:p>
    <w:p w14:paraId="68E897C1" w14:textId="77777777" w:rsidR="00E04E70" w:rsidRDefault="00E04E70">
      <w:pPr>
        <w:rPr>
          <w:rFonts w:ascii="Times New Roman" w:hAnsi="Times New Roman" w:cs="Times New Roman"/>
          <w:sz w:val="24"/>
          <w:szCs w:val="24"/>
          <w:lang w:val="en-PH"/>
        </w:rPr>
      </w:pPr>
    </w:p>
    <w:p w14:paraId="6F3C19B4" w14:textId="77777777" w:rsidR="00E04E70" w:rsidRDefault="00E04E70">
      <w:pPr>
        <w:rPr>
          <w:rFonts w:ascii="Times New Roman" w:hAnsi="Times New Roman" w:cs="Times New Roman"/>
          <w:sz w:val="24"/>
          <w:szCs w:val="24"/>
          <w:lang w:val="en-PH"/>
        </w:rPr>
      </w:pPr>
    </w:p>
    <w:p w14:paraId="3EFF601C" w14:textId="77777777" w:rsidR="00E04E70" w:rsidRDefault="00E04E70">
      <w:pPr>
        <w:rPr>
          <w:rFonts w:ascii="Times New Roman" w:hAnsi="Times New Roman" w:cs="Times New Roman"/>
          <w:sz w:val="24"/>
          <w:szCs w:val="24"/>
          <w:lang w:val="en-PH"/>
        </w:rPr>
      </w:pPr>
    </w:p>
    <w:p w14:paraId="185D8148" w14:textId="77777777" w:rsidR="00E04E70" w:rsidRDefault="00E04E70">
      <w:pPr>
        <w:rPr>
          <w:rFonts w:ascii="Times New Roman" w:hAnsi="Times New Roman" w:cs="Times New Roman"/>
          <w:sz w:val="24"/>
          <w:szCs w:val="24"/>
          <w:lang w:val="en-PH"/>
        </w:rPr>
      </w:pPr>
    </w:p>
    <w:p w14:paraId="5A49EED9" w14:textId="77777777" w:rsidR="00E04E70" w:rsidRDefault="00E04E70">
      <w:pPr>
        <w:rPr>
          <w:rFonts w:ascii="Times New Roman" w:hAnsi="Times New Roman" w:cs="Times New Roman"/>
          <w:sz w:val="24"/>
          <w:szCs w:val="24"/>
          <w:lang w:val="en-PH"/>
        </w:rPr>
      </w:pPr>
    </w:p>
    <w:p w14:paraId="41579C28" w14:textId="77777777" w:rsidR="00E04E70" w:rsidRDefault="00E04E70">
      <w:pPr>
        <w:rPr>
          <w:rFonts w:ascii="Times New Roman" w:hAnsi="Times New Roman" w:cs="Times New Roman"/>
          <w:sz w:val="24"/>
          <w:szCs w:val="24"/>
          <w:lang w:val="en-PH"/>
        </w:rPr>
      </w:pPr>
    </w:p>
    <w:p w14:paraId="1CE7C2F6" w14:textId="77777777" w:rsidR="00E04E70" w:rsidRDefault="00E04E70">
      <w:pPr>
        <w:rPr>
          <w:rFonts w:ascii="Times New Roman" w:hAnsi="Times New Roman" w:cs="Times New Roman"/>
          <w:sz w:val="24"/>
          <w:szCs w:val="24"/>
          <w:lang w:val="en-PH"/>
        </w:rPr>
      </w:pPr>
    </w:p>
    <w:p w14:paraId="6563283D" w14:textId="77777777" w:rsidR="00E04E70" w:rsidRDefault="00E04E70">
      <w:pPr>
        <w:rPr>
          <w:rFonts w:ascii="Times New Roman" w:hAnsi="Times New Roman" w:cs="Times New Roman"/>
          <w:sz w:val="24"/>
          <w:szCs w:val="24"/>
          <w:lang w:val="en-PH"/>
        </w:rPr>
      </w:pPr>
    </w:p>
    <w:p w14:paraId="5E2ECA84" w14:textId="77777777" w:rsidR="00E04E70" w:rsidRDefault="00E04E70">
      <w:pPr>
        <w:rPr>
          <w:rFonts w:ascii="Times New Roman" w:hAnsi="Times New Roman" w:cs="Times New Roman"/>
          <w:sz w:val="24"/>
          <w:szCs w:val="24"/>
          <w:lang w:val="en-PH"/>
        </w:rPr>
      </w:pPr>
    </w:p>
    <w:p w14:paraId="058D4919" w14:textId="77777777" w:rsidR="00E04E70" w:rsidRDefault="00E04E70">
      <w:pPr>
        <w:rPr>
          <w:rFonts w:ascii="Times New Roman" w:hAnsi="Times New Roman" w:cs="Times New Roman"/>
          <w:sz w:val="24"/>
          <w:szCs w:val="24"/>
          <w:lang w:val="en-PH"/>
        </w:rPr>
      </w:pPr>
    </w:p>
    <w:p w14:paraId="02DDDA7F" w14:textId="77777777" w:rsidR="00E04E70" w:rsidRDefault="00E04E70">
      <w:pPr>
        <w:rPr>
          <w:rFonts w:ascii="Times New Roman" w:hAnsi="Times New Roman" w:cs="Times New Roman"/>
          <w:sz w:val="24"/>
          <w:szCs w:val="24"/>
          <w:lang w:val="en-PH"/>
        </w:rPr>
      </w:pPr>
    </w:p>
    <w:p w14:paraId="5AE01999" w14:textId="77777777" w:rsidR="00E04E70" w:rsidRDefault="00E04E70">
      <w:pPr>
        <w:rPr>
          <w:rFonts w:ascii="Times New Roman" w:hAnsi="Times New Roman" w:cs="Times New Roman"/>
          <w:sz w:val="24"/>
          <w:szCs w:val="24"/>
          <w:lang w:val="en-PH"/>
        </w:rPr>
      </w:pPr>
    </w:p>
    <w:p w14:paraId="3ADDE398" w14:textId="77777777" w:rsidR="00E04E70" w:rsidRDefault="00E04E70">
      <w:pPr>
        <w:rPr>
          <w:rFonts w:ascii="Times New Roman" w:hAnsi="Times New Roman" w:cs="Times New Roman"/>
          <w:sz w:val="24"/>
          <w:szCs w:val="24"/>
          <w:lang w:val="en-PH"/>
        </w:rPr>
      </w:pPr>
    </w:p>
    <w:p w14:paraId="282A784F" w14:textId="77777777" w:rsidR="00E04E70" w:rsidRDefault="00E04E70">
      <w:pPr>
        <w:rPr>
          <w:rFonts w:ascii="Times New Roman" w:hAnsi="Times New Roman" w:cs="Times New Roman"/>
          <w:sz w:val="24"/>
          <w:szCs w:val="24"/>
          <w:lang w:val="en-PH"/>
        </w:rPr>
      </w:pPr>
    </w:p>
    <w:p w14:paraId="094C2642" w14:textId="77777777" w:rsidR="00E04E70" w:rsidRDefault="00E04E70">
      <w:pPr>
        <w:rPr>
          <w:rFonts w:ascii="Times New Roman" w:hAnsi="Times New Roman" w:cs="Times New Roman"/>
          <w:sz w:val="24"/>
          <w:szCs w:val="24"/>
          <w:lang w:val="en-PH"/>
        </w:rPr>
      </w:pPr>
    </w:p>
    <w:p w14:paraId="29DA471B" w14:textId="77777777" w:rsidR="00E04E70" w:rsidRDefault="00E04E70">
      <w:pPr>
        <w:rPr>
          <w:rFonts w:ascii="Times New Roman" w:hAnsi="Times New Roman" w:cs="Times New Roman"/>
          <w:sz w:val="24"/>
          <w:szCs w:val="24"/>
          <w:lang w:val="en-PH"/>
        </w:rPr>
      </w:pPr>
    </w:p>
    <w:p w14:paraId="6E1F2175" w14:textId="77777777" w:rsidR="00E04E70" w:rsidRDefault="00E04E70">
      <w:pPr>
        <w:rPr>
          <w:rFonts w:ascii="Times New Roman" w:hAnsi="Times New Roman" w:cs="Times New Roman"/>
          <w:sz w:val="24"/>
          <w:szCs w:val="24"/>
          <w:lang w:val="en-PH"/>
        </w:rPr>
      </w:pPr>
    </w:p>
    <w:p w14:paraId="0BB39FBB" w14:textId="77777777" w:rsidR="00E04E70" w:rsidRDefault="00E04E70">
      <w:pPr>
        <w:rPr>
          <w:rFonts w:ascii="Times New Roman" w:hAnsi="Times New Roman" w:cs="Times New Roman"/>
          <w:sz w:val="24"/>
          <w:szCs w:val="24"/>
          <w:lang w:val="en-PH"/>
        </w:rPr>
      </w:pPr>
    </w:p>
    <w:p w14:paraId="10AE2A42" w14:textId="77777777" w:rsidR="00481533" w:rsidRDefault="00481533">
      <w:pPr>
        <w:rPr>
          <w:rFonts w:ascii="Times New Roman" w:hAnsi="Times New Roman" w:cs="Times New Roman"/>
          <w:sz w:val="24"/>
          <w:szCs w:val="24"/>
          <w:lang w:val="en-PH"/>
        </w:rPr>
      </w:pPr>
    </w:p>
    <w:p w14:paraId="745ADC33" w14:textId="77777777" w:rsidR="00E04E70" w:rsidRDefault="00E04E70">
      <w:pPr>
        <w:rPr>
          <w:rFonts w:ascii="Times New Roman" w:hAnsi="Times New Roman" w:cs="Times New Roman"/>
          <w:sz w:val="24"/>
          <w:szCs w:val="24"/>
          <w:lang w:val="en-PH"/>
        </w:rPr>
      </w:pPr>
    </w:p>
    <w:p w14:paraId="5A004E44" w14:textId="77777777" w:rsidR="00E04E70" w:rsidRDefault="00E04E70" w:rsidP="00E04E70">
      <w:pPr>
        <w:rPr>
          <w:rFonts w:ascii="Times New Roman" w:hAnsi="Times New Roman"/>
          <w:sz w:val="24"/>
          <w:szCs w:val="24"/>
        </w:rPr>
      </w:pPr>
    </w:p>
    <w:p w14:paraId="58C76230" w14:textId="77777777" w:rsidR="00E04E70" w:rsidRDefault="00E04E70" w:rsidP="00E04E70">
      <w:pPr>
        <w:spacing w:line="480" w:lineRule="auto"/>
        <w:jc w:val="center"/>
        <w:rPr>
          <w:rFonts w:ascii="Times New Roman" w:hAnsi="Times New Roman"/>
          <w:b/>
          <w:bCs/>
        </w:rPr>
      </w:pPr>
      <w:r>
        <w:rPr>
          <w:rFonts w:ascii="Times New Roman" w:eastAsia="Calibri" w:hAnsi="Times New Roman" w:cs="Times New Roman"/>
          <w:b/>
          <w:bCs/>
          <w:kern w:val="2"/>
          <w:sz w:val="24"/>
          <w:szCs w:val="24"/>
          <w:lang w:bidi="ar"/>
        </w:rPr>
        <w:t>CHAPTER 1</w:t>
      </w:r>
    </w:p>
    <w:p w14:paraId="740EC352" w14:textId="77777777" w:rsidR="00E04E70" w:rsidRDefault="00E04E70" w:rsidP="00E04E70">
      <w:pPr>
        <w:spacing w:line="480" w:lineRule="auto"/>
        <w:ind w:left="1440" w:firstLineChars="476" w:firstLine="1147"/>
        <w:jc w:val="both"/>
        <w:rPr>
          <w:rFonts w:ascii="Times New Roman" w:hAnsi="Times New Roman"/>
          <w:b/>
          <w:bCs/>
        </w:rPr>
      </w:pPr>
      <w:r>
        <w:rPr>
          <w:rFonts w:ascii="Times New Roman" w:eastAsia="Calibri" w:hAnsi="Times New Roman" w:cs="Times New Roman"/>
          <w:b/>
          <w:bCs/>
          <w:kern w:val="2"/>
          <w:sz w:val="24"/>
          <w:szCs w:val="24"/>
          <w:lang w:bidi="ar"/>
        </w:rPr>
        <w:t>THE PROBLEM AND ITS SCOPE</w:t>
      </w:r>
    </w:p>
    <w:p w14:paraId="7568129A" w14:textId="77777777" w:rsidR="00E04E70" w:rsidRDefault="00E04E70" w:rsidP="00E04E70">
      <w:pPr>
        <w:spacing w:after="160" w:line="480" w:lineRule="auto"/>
        <w:jc w:val="both"/>
        <w:rPr>
          <w:rFonts w:ascii="Times New Roman" w:eastAsia="Calibri" w:hAnsi="Times New Roman"/>
          <w:b/>
          <w:bCs/>
          <w:kern w:val="2"/>
          <w:sz w:val="24"/>
          <w:szCs w:val="24"/>
          <w:lang w:bidi="ar"/>
        </w:rPr>
      </w:pPr>
      <w:r>
        <w:rPr>
          <w:rFonts w:ascii="Times New Roman" w:eastAsia="Calibri" w:hAnsi="Times New Roman" w:cs="Times New Roman"/>
          <w:b/>
          <w:bCs/>
          <w:kern w:val="2"/>
          <w:sz w:val="24"/>
          <w:szCs w:val="24"/>
          <w:lang w:bidi="ar"/>
        </w:rPr>
        <w:t>Introduction</w:t>
      </w:r>
    </w:p>
    <w:p w14:paraId="349E9ADA" w14:textId="77777777" w:rsidR="00E04E70" w:rsidRDefault="00E04E70" w:rsidP="00E04E70">
      <w:pPr>
        <w:spacing w:after="160"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Teacher education institutions played a critical role in preparing future educators to meet national standards and address the demands of the teaching profession. </w:t>
      </w:r>
      <w:proofErr w:type="spellStart"/>
      <w:r>
        <w:rPr>
          <w:rFonts w:ascii="Times New Roman" w:eastAsia="DengXian" w:hAnsi="Times New Roman" w:cs="Times New Roman"/>
          <w:sz w:val="24"/>
          <w:szCs w:val="24"/>
          <w:lang w:bidi="ar"/>
        </w:rPr>
        <w:t>Feiman-Nemse</w:t>
      </w:r>
      <w:proofErr w:type="spellEnd"/>
      <w:r>
        <w:rPr>
          <w:rFonts w:ascii="Times New Roman" w:eastAsia="DengXian" w:hAnsi="Times New Roman" w:cs="Times New Roman"/>
          <w:sz w:val="24"/>
          <w:szCs w:val="24"/>
          <w:lang w:bidi="ar"/>
        </w:rPr>
        <w:t xml:space="preserve"> (2015) emphasized that the content, structure, and coherence of teacher education programs were crucial for developing effective teachers. She argued that strong preparation helped teachers learn how to teach in ways that supported all learners, reinforcing Darling-Hammond’s position on the importance of teacher education program quality. In the Philippines, the Licensure Examination for Teachers (LET) served as a benchmark to assess whether graduates were equipped with the required competencies to enter the teaching profession (CHED, 2017). It was, therefore, imperative for institutions offering education programs to continuously assess the performance of their graduates in this national examination.</w:t>
      </w:r>
    </w:p>
    <w:p w14:paraId="43A76F3E" w14:textId="77777777" w:rsidR="00E04E70" w:rsidRDefault="00E04E70" w:rsidP="00E04E70">
      <w:pPr>
        <w:pStyle w:val="NormalWeb"/>
        <w:spacing w:line="480" w:lineRule="auto"/>
        <w:ind w:firstLine="720"/>
        <w:jc w:val="both"/>
      </w:pPr>
      <w:r>
        <w:t>The Bachelor of Physical Education (</w:t>
      </w:r>
      <w:proofErr w:type="spellStart"/>
      <w:r>
        <w:t>BPEd</w:t>
      </w:r>
      <w:proofErr w:type="spellEnd"/>
      <w:r>
        <w:t xml:space="preserve">) program was designed to produce competent and qualified physical education teachers who could contribute to the holistic development of learners. LET performance served as a measure of both individual readiness and institutional effectiveness in delivering the </w:t>
      </w:r>
      <w:proofErr w:type="spellStart"/>
      <w:r>
        <w:t>BPEd</w:t>
      </w:r>
      <w:proofErr w:type="spellEnd"/>
      <w:r>
        <w:t xml:space="preserve"> curriculum. Blomeke, Gustafsson, and Shavelson (2015) argued that standardized assessments, such as licensure examinations, were effective tools for measuring the foundational cognitive </w:t>
      </w:r>
      <w:r>
        <w:lastRenderedPageBreak/>
        <w:t>aspects of teacher competence. These assessments ensured that teacher candidates possessed the necessary knowledge and skills before entering the profession.</w:t>
      </w:r>
    </w:p>
    <w:p w14:paraId="09637365" w14:textId="77777777" w:rsidR="00E04E70" w:rsidRDefault="00E04E70" w:rsidP="00E04E70">
      <w:pPr>
        <w:pStyle w:val="NormalWeb"/>
        <w:spacing w:line="480" w:lineRule="auto"/>
        <w:ind w:firstLine="720"/>
        <w:jc w:val="both"/>
      </w:pPr>
      <w:r>
        <w:t xml:space="preserve">This study investigated the employment outcomes of the Bachelor of Physical Education graduates from Cagayan State University – Carig Campus (graduates of 2013-2016). Using the CHED Graduate Tracer Survey, the study found that 60% of graduates were employed, and only 28% were working in professional teaching roles related to their degree (Carag, 2020). According to Christina M. D. </w:t>
      </w:r>
      <w:proofErr w:type="spellStart"/>
      <w:r>
        <w:t>Toquero</w:t>
      </w:r>
      <w:proofErr w:type="spellEnd"/>
      <w:r>
        <w:t xml:space="preserve"> and Diana M. P. Ulanday, this study explored how university graduates perceived the alignment of their academic curriculum with labor market demands, emphasizing the importance of curriculum relevance and support systems in enhancing graduate employability.</w:t>
      </w:r>
    </w:p>
    <w:p w14:paraId="474EA350" w14:textId="77777777" w:rsidR="00E04E70" w:rsidRDefault="00E04E70" w:rsidP="00E04E70">
      <w:pPr>
        <w:pStyle w:val="NormalWeb"/>
        <w:spacing w:line="480" w:lineRule="auto"/>
        <w:ind w:firstLine="720"/>
        <w:jc w:val="both"/>
      </w:pPr>
      <w:r>
        <w:t xml:space="preserve">At Jose Rizal Memorial State University – </w:t>
      </w:r>
      <w:proofErr w:type="spellStart"/>
      <w:r>
        <w:t>Tampilisan</w:t>
      </w:r>
      <w:proofErr w:type="spellEnd"/>
      <w:r>
        <w:t xml:space="preserve"> Campus (JRMSU-TC), it was essential to examine the LET performance and employability status of </w:t>
      </w:r>
      <w:proofErr w:type="spellStart"/>
      <w:r>
        <w:t>BPEd</w:t>
      </w:r>
      <w:proofErr w:type="spellEnd"/>
      <w:r>
        <w:t xml:space="preserve"> graduates from 2022 to 2024. This investigation offered valuable feedback for continuous quality improvement, guided policy adjustments, and ensured that the institution remained responsive to both national licensure standards and employment trends.</w:t>
      </w:r>
    </w:p>
    <w:p w14:paraId="2EDC01B1" w14:textId="77777777" w:rsidR="00E04E70" w:rsidRDefault="00E04E70" w:rsidP="00E04E70">
      <w:pPr>
        <w:pStyle w:val="NormalWeb"/>
        <w:spacing w:line="480" w:lineRule="auto"/>
        <w:ind w:firstLine="720"/>
        <w:jc w:val="both"/>
      </w:pPr>
      <w:r>
        <w:t xml:space="preserve">This study aimed to determine the LET performance and employability of </w:t>
      </w:r>
      <w:proofErr w:type="spellStart"/>
      <w:r>
        <w:t>BPEd</w:t>
      </w:r>
      <w:proofErr w:type="spellEnd"/>
      <w:r>
        <w:t xml:space="preserve"> graduates at JRMSU-TC within the specified period. The findings helped inform the university's strategies for academic enhancement, career support services, and institutional accreditation efforts.</w:t>
      </w:r>
    </w:p>
    <w:p w14:paraId="49399DAB" w14:textId="77777777" w:rsidR="00E04E70" w:rsidRDefault="00E04E70" w:rsidP="00E04E70">
      <w:pPr>
        <w:pStyle w:val="NormalWeb"/>
        <w:spacing w:line="480" w:lineRule="auto"/>
        <w:jc w:val="both"/>
      </w:pPr>
    </w:p>
    <w:p w14:paraId="42629611" w14:textId="77777777" w:rsidR="00E04E70" w:rsidRDefault="00E04E70" w:rsidP="00E04E70">
      <w:pPr>
        <w:spacing w:after="160" w:line="480" w:lineRule="auto"/>
        <w:jc w:val="both"/>
        <w:rPr>
          <w:rFonts w:ascii="Times New Roman" w:hAnsi="Times New Roman"/>
          <w:sz w:val="24"/>
          <w:szCs w:val="24"/>
        </w:rPr>
      </w:pPr>
      <w:r>
        <w:rPr>
          <w:rFonts w:ascii="Times New Roman" w:eastAsia="Calibri" w:hAnsi="Times New Roman" w:cs="Times New Roman"/>
          <w:b/>
          <w:bCs/>
          <w:kern w:val="2"/>
          <w:sz w:val="24"/>
          <w:szCs w:val="24"/>
          <w:lang w:bidi="ar"/>
        </w:rPr>
        <w:t>Background of the Study</w:t>
      </w:r>
    </w:p>
    <w:p w14:paraId="5B23E80F" w14:textId="77777777" w:rsidR="00E04E70" w:rsidRDefault="00E04E70" w:rsidP="00E04E70">
      <w:pPr>
        <w:pStyle w:val="NormalWeb"/>
        <w:spacing w:line="480" w:lineRule="auto"/>
        <w:ind w:firstLine="720"/>
        <w:jc w:val="both"/>
      </w:pPr>
      <w:r>
        <w:lastRenderedPageBreak/>
        <w:t xml:space="preserve">The success of teacher education programs in the Philippines was often gauged by two key indicators: graduates’ performance in the Licensure Examination for Teachers (LET) and their subsequent employability. These metrics reflected not only the quality of instruction but also the responsiveness of the curriculum to labor market demands. In this context, tracer studies emerged as an important quality assurance mechanism in higher education. As emphasized by </w:t>
      </w:r>
      <w:proofErr w:type="spellStart"/>
      <w:r>
        <w:t>Olaniyah</w:t>
      </w:r>
      <w:proofErr w:type="spellEnd"/>
      <w:r>
        <w:t xml:space="preserve"> and </w:t>
      </w:r>
      <w:proofErr w:type="spellStart"/>
      <w:r>
        <w:t>Okemakinde</w:t>
      </w:r>
      <w:proofErr w:type="spellEnd"/>
      <w:r>
        <w:t xml:space="preserve"> (2015), tracer studies measured the returns on educational investment, such as employment rates, salary levels, and job relevance, providing feedback on how well institutions prepared students for the labor market.</w:t>
      </w:r>
    </w:p>
    <w:p w14:paraId="0B8A7825" w14:textId="77777777" w:rsidR="00E04E70" w:rsidRDefault="00E04E70" w:rsidP="00E04E70">
      <w:pPr>
        <w:pStyle w:val="NormalWeb"/>
        <w:spacing w:line="480" w:lineRule="auto"/>
        <w:ind w:firstLine="720"/>
        <w:jc w:val="both"/>
      </w:pPr>
      <w:r>
        <w:t>The Accrediting Agency of Chartered Colleges and Universities in the Philippines (AACCUP) emphasized the need for HEIs to conduct regular tracer studies to generate empirical data about graduate outcomes, such as licensure performance and employment status (AACCUP, 2015). These studies helped institutions evaluate the relevance and effectiveness of academic programs and were often required as part of accreditation processes. As Manila and Panganiban (2018) asserted, tracer studies served as a feedback mechanism for institutions to recalibrate their programs based on graduate realities.</w:t>
      </w:r>
    </w:p>
    <w:p w14:paraId="5A2FDE1C" w14:textId="77777777" w:rsidR="00E04E70" w:rsidRDefault="00E04E70" w:rsidP="00E04E70">
      <w:pPr>
        <w:pStyle w:val="NormalWeb"/>
        <w:spacing w:line="480" w:lineRule="auto"/>
        <w:ind w:firstLine="720"/>
        <w:jc w:val="both"/>
      </w:pPr>
      <w:r>
        <w:t>At JRMSU-TC, the Bachelor of Physical Education (</w:t>
      </w:r>
      <w:proofErr w:type="spellStart"/>
      <w:r>
        <w:t>BPEd</w:t>
      </w:r>
      <w:proofErr w:type="spellEnd"/>
      <w:r>
        <w:t xml:space="preserve">) program aimed to produce graduates who were not only LET-passers but also qualified professionals ready to contribute to school-based physical education and wellness initiatives. This goal was consistent with CHED Memorandum Order (CMO) No. 80, series of 2017, which outlined the competency-based curriculum for </w:t>
      </w:r>
      <w:proofErr w:type="spellStart"/>
      <w:r>
        <w:t>BPEd</w:t>
      </w:r>
      <w:proofErr w:type="spellEnd"/>
      <w:r>
        <w:t xml:space="preserve">, including expected learning </w:t>
      </w:r>
      <w:r>
        <w:lastRenderedPageBreak/>
        <w:t>outcomes in pedagogy, content knowledge, and applied physical education (CHED, 2017).</w:t>
      </w:r>
    </w:p>
    <w:p w14:paraId="7968BAA0" w14:textId="77777777" w:rsidR="00E04E70" w:rsidRDefault="00E04E70" w:rsidP="00E04E70">
      <w:pPr>
        <w:pStyle w:val="NormalWeb"/>
        <w:spacing w:line="480" w:lineRule="auto"/>
        <w:ind w:firstLine="720"/>
        <w:jc w:val="both"/>
      </w:pPr>
      <w:r>
        <w:t xml:space="preserve">Despite this structured curriculum, there was no formal documentation or tracer study that evaluated how graduates from 2022 to 2024 performed in the LET and whether they secured employment relevant to their field. This gap in graduate tracking made it difficult for the university to assess program strengths and areas for improvement. As </w:t>
      </w:r>
      <w:proofErr w:type="spellStart"/>
      <w:r>
        <w:t>Olaniyah</w:t>
      </w:r>
      <w:proofErr w:type="spellEnd"/>
      <w:r>
        <w:t xml:space="preserve"> and </w:t>
      </w:r>
      <w:proofErr w:type="spellStart"/>
      <w:r>
        <w:t>Okemakinde</w:t>
      </w:r>
      <w:proofErr w:type="spellEnd"/>
      <w:r>
        <w:t xml:space="preserve"> (2015) noted, tracer studies served as a feedback mechanism that helped determine whether the educational system produced graduates with the skills and competencies required by the economy. When tracer data were absent, policymakers and institutions lacked the necessary insights to improve curricula, align programs with market needs, or develop targeted interventions, directly impeding effective strategic planning.</w:t>
      </w:r>
    </w:p>
    <w:p w14:paraId="41CC7FE4" w14:textId="77777777" w:rsidR="00E04E70" w:rsidRDefault="00E04E70" w:rsidP="00E04E70">
      <w:pPr>
        <w:pStyle w:val="NormalWeb"/>
        <w:spacing w:line="480" w:lineRule="auto"/>
        <w:ind w:firstLine="720"/>
        <w:jc w:val="both"/>
      </w:pPr>
      <w:r>
        <w:t>Furthermore, LET performance was widely recognized as an indicator of both individual competence and institutional quality. Various studies highlighted the critical role of licensure examinations in enhancing the credibility of teacher education institutions. As emphasized by Delos Santos and Ramirez (2021), consistent tracking and analysis of licensure exam outcomes provided valuable insights into curriculum effectiveness and institutional performance. In this context, the LET served not only as a gateway to professional practice but also as a diagnostic tool for identifying gaps in teacher training programs. Evaluating the LET performance of JRMSU-TC graduates during these years reinforced the institution’s commitment to producing competent educators who met national standards and professional expectations.</w:t>
      </w:r>
    </w:p>
    <w:p w14:paraId="5D5319BB" w14:textId="77777777" w:rsidR="00E04E70" w:rsidRDefault="00E04E70" w:rsidP="00E04E70">
      <w:pPr>
        <w:pStyle w:val="NormalWeb"/>
        <w:spacing w:line="480" w:lineRule="auto"/>
        <w:ind w:firstLine="720"/>
        <w:jc w:val="both"/>
      </w:pPr>
      <w:r>
        <w:lastRenderedPageBreak/>
        <w:t xml:space="preserve">In response to AACCUP’s recommendation and to strengthen institutional quality assurance mechanisms, this study determined the LET performance and employability of </w:t>
      </w:r>
      <w:proofErr w:type="spellStart"/>
      <w:r>
        <w:t>BPEd</w:t>
      </w:r>
      <w:proofErr w:type="spellEnd"/>
      <w:r>
        <w:t xml:space="preserve"> graduates at JRMSU-TC from 2022 to 2024. The findings were expected to inform curriculum refinement, institutional policies, and career development interventions, ultimately enhancing the program’s impact on both education and employment sectors.</w:t>
      </w:r>
    </w:p>
    <w:p w14:paraId="580EF4D9"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Theoretical Framework of the Study</w:t>
      </w:r>
    </w:p>
    <w:p w14:paraId="50D40179" w14:textId="77777777" w:rsidR="00E04E70" w:rsidRDefault="00E04E70" w:rsidP="00E04E70">
      <w:pPr>
        <w:pStyle w:val="NormalWeb"/>
        <w:spacing w:line="480" w:lineRule="auto"/>
        <w:jc w:val="both"/>
      </w:pPr>
      <w:r>
        <w:t>This study was anchored on several key theories that explained the factors influencing the LET performance and employability of Bachelor of Physical Education (</w:t>
      </w:r>
      <w:proofErr w:type="spellStart"/>
      <w:r>
        <w:t>BPEd</w:t>
      </w:r>
      <w:proofErr w:type="spellEnd"/>
      <w:r>
        <w:t>) graduates.</w:t>
      </w:r>
    </w:p>
    <w:p w14:paraId="70495439" w14:textId="77777777" w:rsidR="00E04E70" w:rsidRDefault="00E04E70" w:rsidP="00E04E70">
      <w:pPr>
        <w:pStyle w:val="NormalWeb"/>
        <w:spacing w:line="480" w:lineRule="auto"/>
        <w:jc w:val="both"/>
      </w:pPr>
      <w:r>
        <w:rPr>
          <w:rStyle w:val="Strong"/>
        </w:rPr>
        <w:t>Human Capital Theory</w:t>
      </w:r>
      <w:r>
        <w:t xml:space="preserve"> (Becker, 1964) viewed education as an investment that enhanced an individual’s skills, knowledge, and competencies, thereby increasing their productivity and economic value. According to this theory, the education and training provided by the </w:t>
      </w:r>
      <w:proofErr w:type="spellStart"/>
      <w:r>
        <w:t>BPEd</w:t>
      </w:r>
      <w:proofErr w:type="spellEnd"/>
      <w:r>
        <w:t xml:space="preserve"> program equipped graduates with the necessary qualifications and skills to successfully pass the LET and improve their chances of employment in relevant fields. Thus, the program’s effectiveness was evaluated through the graduates’ performance in the licensure exam and their subsequent employment.</w:t>
      </w:r>
    </w:p>
    <w:p w14:paraId="483103AC" w14:textId="77777777" w:rsidR="00E04E70" w:rsidRDefault="00E04E70" w:rsidP="00E04E70">
      <w:pPr>
        <w:pStyle w:val="NormalWeb"/>
        <w:spacing w:line="480" w:lineRule="auto"/>
        <w:jc w:val="both"/>
      </w:pPr>
      <w:r>
        <w:rPr>
          <w:rStyle w:val="Strong"/>
        </w:rPr>
        <w:t>Piaget’s Constructivist Learning Theory</w:t>
      </w:r>
      <w:r>
        <w:t xml:space="preserve"> (1952) emphasized that learners actively constructed knowledge through interaction with their environment and personal experiences. This theory highlighted the importance of meaningful, learner-centered educational processes in fostering deep understanding and practical skills. In the context of this study, the theory supported the idea that </w:t>
      </w:r>
      <w:proofErr w:type="spellStart"/>
      <w:r>
        <w:t>BPEd</w:t>
      </w:r>
      <w:proofErr w:type="spellEnd"/>
      <w:r>
        <w:t xml:space="preserve"> graduates’ success in the LET and their employability was shaped by the quality of their academic and practical learning </w:t>
      </w:r>
      <w:r>
        <w:lastRenderedPageBreak/>
        <w:t>experiences, which enabled them to apply theoretical knowledge in real teaching and physical education settings.</w:t>
      </w:r>
    </w:p>
    <w:p w14:paraId="1B66A5CB" w14:textId="77777777" w:rsidR="00E04E70" w:rsidRDefault="00E04E70" w:rsidP="00E04E70">
      <w:pPr>
        <w:pStyle w:val="NormalWeb"/>
        <w:spacing w:line="480" w:lineRule="auto"/>
        <w:jc w:val="both"/>
      </w:pPr>
      <w:r>
        <w:rPr>
          <w:rStyle w:val="Strong"/>
        </w:rPr>
        <w:t>Graduate Employability Theory</w:t>
      </w:r>
      <w:r>
        <w:t xml:space="preserve"> (Yorke &amp; Knight, 2004) broadened the concept of employability beyond job acquisition to include a combination of knowledge, skills, and personal attributes. This theory identified employability as the possession of subject-specific expertise, transferable skills such as communication and problem-solving, and self-confidence or adaptability that enabled graduates to succeed and sustain careers in their chosen professions. Applying this framework, the employability of </w:t>
      </w:r>
      <w:proofErr w:type="spellStart"/>
      <w:r>
        <w:t>BPEd</w:t>
      </w:r>
      <w:proofErr w:type="spellEnd"/>
      <w:r>
        <w:t xml:space="preserve"> graduates was measured not only by whether they secured jobs but also by their preparedness and capability to perform effectively in the workplace.</w:t>
      </w:r>
    </w:p>
    <w:p w14:paraId="4BF31B16" w14:textId="77777777" w:rsidR="00E04E70" w:rsidRDefault="00E04E70" w:rsidP="00E04E70">
      <w:pPr>
        <w:pStyle w:val="NormalWeb"/>
        <w:spacing w:line="480" w:lineRule="auto"/>
        <w:jc w:val="both"/>
      </w:pPr>
      <w:r>
        <w:t xml:space="preserve">Together, these theories provided a comprehensive framework to examine how the educational preparation, learning processes, and personal competencies of </w:t>
      </w:r>
      <w:proofErr w:type="spellStart"/>
      <w:r>
        <w:t>BPEd</w:t>
      </w:r>
      <w:proofErr w:type="spellEnd"/>
      <w:r>
        <w:t xml:space="preserve"> graduates influenced their LET performance and employability outcomes.</w:t>
      </w:r>
    </w:p>
    <w:p w14:paraId="4862F9A0"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Conceptual Framework of the Study</w:t>
      </w:r>
    </w:p>
    <w:p w14:paraId="180F58C7" w14:textId="77777777" w:rsidR="00E04E70" w:rsidRDefault="00E04E70" w:rsidP="00E04E70">
      <w:pPr>
        <w:pStyle w:val="NormalWeb"/>
        <w:spacing w:line="480" w:lineRule="auto"/>
        <w:ind w:firstLine="720"/>
        <w:jc w:val="both"/>
      </w:pPr>
      <w:r>
        <w:t>The conceptual paradigm of this study centered on the Bachelor of Physical Education graduates (2022–2024) from JRMSU-TC as the independent variable. These graduates represented the group whose academic preparation and competencies gained through the program served as the foundation for the study. Their training and knowledge were the primary input that potentially influenced their outcomes in professional readiness.</w:t>
      </w:r>
    </w:p>
    <w:p w14:paraId="1FCD821E" w14:textId="5612665B" w:rsidR="00E04E70" w:rsidRDefault="00E04E70" w:rsidP="00E04E70">
      <w:pPr>
        <w:pStyle w:val="NormalWeb"/>
        <w:spacing w:before="100" w:after="100" w:line="480" w:lineRule="auto"/>
        <w:ind w:firstLine="720"/>
        <w:jc w:val="both"/>
      </w:pPr>
      <w:r>
        <w:lastRenderedPageBreak/>
        <w:t xml:space="preserve">The dependent variables were the graduates’ LET performance and employability. LET performance was measured by whether the graduates passed or failed the LET, reflecting their mastery of the required professional knowledge and skills. Employability included indicators such as employment status—considering the period of employment after passing the LET and the type of employment (employed by an organization, self-employed, or unemployed) as well as job performance, assessed through employer satisfaction and the graduates’ self-satisfaction with their work effectiveness and fulfillment. Together, these outcomes provided a comprehensive understanding of how the academic preparation of </w:t>
      </w:r>
      <w:proofErr w:type="spellStart"/>
      <w:r>
        <w:t>BPEd</w:t>
      </w:r>
      <w:proofErr w:type="spellEnd"/>
      <w:r>
        <w:t xml:space="preserve"> graduates impacted both their success in licensure and their ability to secure and perform in relevant employment.</w:t>
      </w:r>
    </w:p>
    <w:p w14:paraId="2A0578BD" w14:textId="77777777" w:rsidR="00E04E70" w:rsidRDefault="00E04E70" w:rsidP="00E04E70">
      <w:pPr>
        <w:pStyle w:val="NormalWeb"/>
        <w:spacing w:line="480" w:lineRule="auto"/>
        <w:ind w:firstLine="720"/>
        <w:jc w:val="both"/>
      </w:pPr>
    </w:p>
    <w:p w14:paraId="2EF5BB36" w14:textId="77777777" w:rsidR="00E04E70" w:rsidRDefault="00E04E70" w:rsidP="00E04E70">
      <w:pPr>
        <w:pStyle w:val="NormalWeb"/>
        <w:spacing w:line="480" w:lineRule="auto"/>
        <w:ind w:firstLine="720"/>
        <w:jc w:val="both"/>
      </w:pPr>
    </w:p>
    <w:p w14:paraId="241BC436" w14:textId="77777777" w:rsidR="00E04E70" w:rsidRDefault="00E04E70" w:rsidP="00E04E70">
      <w:pPr>
        <w:pStyle w:val="NormalWeb"/>
        <w:spacing w:line="480" w:lineRule="auto"/>
        <w:ind w:firstLine="720"/>
        <w:jc w:val="both"/>
      </w:pPr>
    </w:p>
    <w:p w14:paraId="58430AEE" w14:textId="77777777" w:rsidR="00E04E70" w:rsidRDefault="00E04E70" w:rsidP="00E04E70">
      <w:pPr>
        <w:pStyle w:val="NormalWeb"/>
        <w:spacing w:line="480" w:lineRule="auto"/>
        <w:ind w:firstLine="720"/>
        <w:jc w:val="both"/>
      </w:pPr>
    </w:p>
    <w:p w14:paraId="1F0738F6" w14:textId="77777777" w:rsidR="00E04E70" w:rsidRDefault="00E04E70" w:rsidP="00E04E70">
      <w:pPr>
        <w:pStyle w:val="NormalWeb"/>
        <w:spacing w:line="480" w:lineRule="auto"/>
        <w:ind w:firstLine="720"/>
        <w:jc w:val="both"/>
      </w:pPr>
    </w:p>
    <w:p w14:paraId="7320E971" w14:textId="77777777" w:rsidR="00E04E70" w:rsidRDefault="00E04E70" w:rsidP="00E04E70">
      <w:pPr>
        <w:pStyle w:val="NormalWeb"/>
        <w:spacing w:line="480" w:lineRule="auto"/>
        <w:jc w:val="both"/>
      </w:pPr>
    </w:p>
    <w:p w14:paraId="288E6D5B" w14:textId="77777777" w:rsidR="00E04E70" w:rsidRDefault="00E04E70" w:rsidP="00E04E70">
      <w:pPr>
        <w:pStyle w:val="NormalWeb"/>
        <w:spacing w:line="480" w:lineRule="auto"/>
        <w:jc w:val="both"/>
      </w:pPr>
    </w:p>
    <w:p w14:paraId="2EC300EF" w14:textId="77777777" w:rsidR="00E04E70" w:rsidRDefault="00E04E70" w:rsidP="00E04E70">
      <w:pPr>
        <w:pStyle w:val="NormalWeb"/>
        <w:spacing w:line="480" w:lineRule="auto"/>
        <w:jc w:val="both"/>
      </w:pPr>
    </w:p>
    <w:p w14:paraId="5FE3B331" w14:textId="77777777" w:rsidR="00E04E70" w:rsidRDefault="00E04E70" w:rsidP="00E04E70">
      <w:pPr>
        <w:pStyle w:val="NormalWeb"/>
        <w:spacing w:line="480" w:lineRule="auto"/>
        <w:jc w:val="both"/>
      </w:pPr>
    </w:p>
    <w:p w14:paraId="64BAE5B6" w14:textId="77777777" w:rsidR="00E04E70" w:rsidRDefault="00E04E70" w:rsidP="00E04E70">
      <w:pPr>
        <w:pStyle w:val="NormalWeb"/>
        <w:spacing w:line="480" w:lineRule="auto"/>
        <w:jc w:val="both"/>
      </w:pPr>
    </w:p>
    <w:p w14:paraId="5CB17BB5" w14:textId="77777777" w:rsidR="00E04E70" w:rsidRDefault="00E04E70" w:rsidP="00E04E70">
      <w:pPr>
        <w:pStyle w:val="NormalWeb"/>
        <w:spacing w:line="480" w:lineRule="auto"/>
        <w:jc w:val="both"/>
      </w:pPr>
    </w:p>
    <w:p w14:paraId="50A8771B" w14:textId="77777777" w:rsidR="00E04E70" w:rsidRDefault="00E04E70" w:rsidP="00E04E70">
      <w:pPr>
        <w:spacing w:line="480" w:lineRule="auto"/>
        <w:jc w:val="both"/>
        <w:rPr>
          <w:rFonts w:ascii="Times New Roman" w:hAnsi="Times New Roman"/>
          <w:b/>
          <w:bCs/>
        </w:rPr>
      </w:pPr>
      <w:r>
        <w:rPr>
          <w:rFonts w:ascii="Times New Roman" w:eastAsia="Calibri" w:hAnsi="Times New Roman" w:cs="Times New Roman"/>
          <w:b/>
          <w:bCs/>
          <w:kern w:val="2"/>
          <w:sz w:val="24"/>
          <w:szCs w:val="24"/>
          <w:lang w:bidi="ar"/>
        </w:rPr>
        <w:t xml:space="preserve">          Independent Variable</w:t>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r>
      <w:r>
        <w:rPr>
          <w:rFonts w:ascii="Times New Roman" w:eastAsia="Calibri" w:hAnsi="Times New Roman" w:cs="Times New Roman"/>
          <w:b/>
          <w:bCs/>
          <w:kern w:val="2"/>
          <w:sz w:val="24"/>
          <w:szCs w:val="24"/>
          <w:lang w:bidi="ar"/>
        </w:rPr>
        <w:tab/>
        <w:t>Dependent Variables</w:t>
      </w:r>
    </w:p>
    <w:p w14:paraId="69EE25BE" w14:textId="77777777" w:rsidR="00E04E70" w:rsidRDefault="00E04E70" w:rsidP="00E04E70">
      <w:pPr>
        <w:spacing w:line="480" w:lineRule="auto"/>
        <w:jc w:val="both"/>
        <w:rPr>
          <w:rFonts w:ascii="Times New Roman" w:hAnsi="Times New Roman"/>
        </w:rPr>
      </w:pPr>
      <w:r>
        <w:rPr>
          <w:noProof/>
          <w:lang w:val="en-IN" w:eastAsia="en-IN"/>
        </w:rPr>
        <mc:AlternateContent>
          <mc:Choice Requires="wps">
            <w:drawing>
              <wp:anchor distT="0" distB="0" distL="114300" distR="114300" simplePos="0" relativeHeight="251606528" behindDoc="0" locked="0" layoutInCell="1" allowOverlap="1" wp14:anchorId="65F58064" wp14:editId="164B6A8D">
                <wp:simplePos x="0" y="0"/>
                <wp:positionH relativeFrom="column">
                  <wp:posOffset>85725</wp:posOffset>
                </wp:positionH>
                <wp:positionV relativeFrom="paragraph">
                  <wp:posOffset>671195</wp:posOffset>
                </wp:positionV>
                <wp:extent cx="2171700" cy="2600325"/>
                <wp:effectExtent l="6350" t="6350" r="12700" b="22225"/>
                <wp:wrapNone/>
                <wp:docPr id="3" name="Rectangle 1"/>
                <wp:cNvGraphicFramePr/>
                <a:graphic xmlns:a="http://schemas.openxmlformats.org/drawingml/2006/main">
                  <a:graphicData uri="http://schemas.microsoft.com/office/word/2010/wordprocessingShape">
                    <wps:wsp>
                      <wps:cNvSpPr/>
                      <wps:spPr>
                        <a:xfrm>
                          <a:off x="0" y="0"/>
                          <a:ext cx="2171700" cy="260032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4E35CEC9" w14:textId="77777777" w:rsidR="00E04E70" w:rsidRDefault="00E04E70" w:rsidP="00E04E70">
                            <w:pPr>
                              <w:spacing w:after="160" w:line="276" w:lineRule="auto"/>
                              <w:jc w:val="both"/>
                              <w:rPr>
                                <w:rFonts w:ascii="Times New Roman" w:hAnsi="Times New Roman"/>
                                <w:b/>
                                <w:bCs/>
                                <w:color w:val="000000"/>
                              </w:rPr>
                            </w:pPr>
                          </w:p>
                          <w:p w14:paraId="014ADA40" w14:textId="77777777" w:rsidR="00E04E70" w:rsidRDefault="00E04E70" w:rsidP="00E04E70">
                            <w:pPr>
                              <w:spacing w:after="160" w:line="276" w:lineRule="auto"/>
                              <w:jc w:val="center"/>
                              <w:rPr>
                                <w:rFonts w:ascii="Times New Roman" w:hAnsi="Times New Roman"/>
                                <w:b/>
                                <w:bCs/>
                                <w:color w:val="000000"/>
                              </w:rPr>
                            </w:pPr>
                          </w:p>
                          <w:p w14:paraId="2FA38BF0"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BACHELOR OF PHYSICAL EDUCATION GRADUATES (2022-2024)</w:t>
                            </w:r>
                          </w:p>
                        </w:txbxContent>
                      </wps:txbx>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58064" id="Rectangle 1" o:spid="_x0000_s1026" style="position:absolute;left:0;text-align:left;margin-left:6.75pt;margin-top:52.85pt;width:171pt;height:204.75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" strokeweight="1pt">
                <v:textbox>
                  <w:txbxContent>
                    <w:p w14:paraId="4E35CEC9" w14:textId="77777777" w:rsidR="00E04E70" w:rsidRDefault="00E04E70" w:rsidP="00E04E70">
                      <w:pPr>
                        <w:spacing w:after="160" w:line="276" w:lineRule="auto"/>
                        <w:jc w:val="both"/>
                        <w:rPr>
                          <w:rFonts w:ascii="Times New Roman" w:hAnsi="Times New Roman"/>
                          <w:b/>
                          <w:bCs/>
                          <w:color w:val="000000"/>
                        </w:rPr>
                      </w:pPr>
                    </w:p>
                    <w:p w14:paraId="014ADA40" w14:textId="77777777" w:rsidR="00E04E70" w:rsidRDefault="00E04E70" w:rsidP="00E04E70">
                      <w:pPr>
                        <w:spacing w:after="160" w:line="276" w:lineRule="auto"/>
                        <w:jc w:val="center"/>
                        <w:rPr>
                          <w:rFonts w:ascii="Times New Roman" w:hAnsi="Times New Roman"/>
                          <w:b/>
                          <w:bCs/>
                          <w:color w:val="000000"/>
                        </w:rPr>
                      </w:pPr>
                    </w:p>
                    <w:p w14:paraId="2FA38BF0"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BACHELOR OF PHYSICAL EDUCATION GRADUATES (2022-2024)</w:t>
                      </w:r>
                    </w:p>
                  </w:txbxContent>
                </v:textbox>
              </v:rect>
            </w:pict>
          </mc:Fallback>
        </mc:AlternateContent>
      </w:r>
      <w:r>
        <w:rPr>
          <w:noProof/>
          <w:lang w:val="en-IN" w:eastAsia="en-IN"/>
        </w:rPr>
        <mc:AlternateContent>
          <mc:Choice Requires="wps">
            <w:drawing>
              <wp:anchor distT="0" distB="0" distL="114300" distR="114300" simplePos="0" relativeHeight="251607552" behindDoc="0" locked="0" layoutInCell="1" allowOverlap="1" wp14:anchorId="66435E1D" wp14:editId="417E75E5">
                <wp:simplePos x="0" y="0"/>
                <wp:positionH relativeFrom="column">
                  <wp:posOffset>3190875</wp:posOffset>
                </wp:positionH>
                <wp:positionV relativeFrom="paragraph">
                  <wp:posOffset>11430</wp:posOffset>
                </wp:positionV>
                <wp:extent cx="2171700" cy="1695450"/>
                <wp:effectExtent l="6350" t="6350" r="12700" b="12700"/>
                <wp:wrapNone/>
                <wp:docPr id="4" name="Rectangles 3"/>
                <wp:cNvGraphicFramePr/>
                <a:graphic xmlns:a="http://schemas.openxmlformats.org/drawingml/2006/main">
                  <a:graphicData uri="http://schemas.microsoft.com/office/word/2010/wordprocessingShape">
                    <wps:wsp>
                      <wps:cNvSpPr/>
                      <wps:spPr>
                        <a:xfrm>
                          <a:off x="0" y="0"/>
                          <a:ext cx="2171700" cy="169545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12E2D039"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LET PERFORMANCE OF THE BACHELOR OF PHYSICAL EDUCATION GRADUATES (2022-2024)</w:t>
                            </w:r>
                          </w:p>
                          <w:p w14:paraId="225AD08C" w14:textId="77777777" w:rsidR="00E04E70" w:rsidRDefault="00E04E70" w:rsidP="00E04E70">
                            <w:pPr>
                              <w:pStyle w:val="NormalWeb"/>
                              <w:numPr>
                                <w:ilvl w:val="0"/>
                                <w:numId w:val="2"/>
                              </w:numPr>
                              <w:ind w:left="0"/>
                              <w:rPr>
                                <w:b/>
                                <w:bCs/>
                                <w:color w:val="000000"/>
                              </w:rPr>
                            </w:pPr>
                            <w:r>
                              <w:rPr>
                                <w:b/>
                                <w:bCs/>
                                <w:color w:val="000000"/>
                              </w:rPr>
                              <w:t>Passed</w:t>
                            </w:r>
                          </w:p>
                          <w:p w14:paraId="10FF3EAD" w14:textId="77777777" w:rsidR="00E04E70" w:rsidRDefault="00E04E70" w:rsidP="00E04E70">
                            <w:pPr>
                              <w:pStyle w:val="NormalWeb"/>
                              <w:numPr>
                                <w:ilvl w:val="0"/>
                                <w:numId w:val="2"/>
                              </w:numPr>
                              <w:ind w:left="0"/>
                              <w:rPr>
                                <w:b/>
                                <w:bCs/>
                                <w:color w:val="000000"/>
                              </w:rPr>
                            </w:pPr>
                            <w:r>
                              <w:rPr>
                                <w:b/>
                                <w:bCs/>
                                <w:color w:val="000000"/>
                              </w:rPr>
                              <w:t>Failed</w:t>
                            </w:r>
                          </w:p>
                        </w:txbxContent>
                      </wps:txbx>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35E1D" id="Rectangles 3" o:spid="_x0000_s1027" style="position:absolute;left:0;text-align:left;margin-left:251.25pt;margin-top:.9pt;width:171pt;height:133.5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" strokeweight="1pt">
                <v:textbox>
                  <w:txbxContent>
                    <w:p w14:paraId="12E2D039"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LET PERFORMANCE OF THE BACHELOR OF PHYSICAL EDUCATION GRADUATES (2022-2024)</w:t>
                      </w:r>
                    </w:p>
                    <w:p w14:paraId="225AD08C" w14:textId="77777777" w:rsidR="00E04E70" w:rsidRDefault="00E04E70" w:rsidP="00E04E70">
                      <w:pPr>
                        <w:pStyle w:val="NormalWeb"/>
                        <w:numPr>
                          <w:ilvl w:val="0"/>
                          <w:numId w:val="2"/>
                        </w:numPr>
                        <w:ind w:left="0"/>
                        <w:rPr>
                          <w:b/>
                          <w:bCs/>
                          <w:color w:val="000000"/>
                        </w:rPr>
                      </w:pPr>
                      <w:r>
                        <w:rPr>
                          <w:b/>
                          <w:bCs/>
                          <w:color w:val="000000"/>
                        </w:rPr>
                        <w:t>Passed</w:t>
                      </w:r>
                    </w:p>
                    <w:p w14:paraId="10FF3EAD" w14:textId="77777777" w:rsidR="00E04E70" w:rsidRDefault="00E04E70" w:rsidP="00E04E70">
                      <w:pPr>
                        <w:pStyle w:val="NormalWeb"/>
                        <w:numPr>
                          <w:ilvl w:val="0"/>
                          <w:numId w:val="2"/>
                        </w:numPr>
                        <w:ind w:left="0"/>
                        <w:rPr>
                          <w:b/>
                          <w:bCs/>
                          <w:color w:val="000000"/>
                        </w:rPr>
                      </w:pPr>
                      <w:r>
                        <w:rPr>
                          <w:b/>
                          <w:bCs/>
                          <w:color w:val="000000"/>
                        </w:rPr>
                        <w:t>Failed</w:t>
                      </w:r>
                    </w:p>
                  </w:txbxContent>
                </v:textbox>
              </v:rect>
            </w:pict>
          </mc:Fallback>
        </mc:AlternateContent>
      </w:r>
      <w:r>
        <w:rPr>
          <w:noProof/>
          <w:lang w:val="en-IN" w:eastAsia="en-IN"/>
        </w:rPr>
        <mc:AlternateContent>
          <mc:Choice Requires="wps">
            <w:drawing>
              <wp:anchor distT="0" distB="0" distL="114300" distR="114300" simplePos="0" relativeHeight="251608576" behindDoc="0" locked="0" layoutInCell="1" allowOverlap="1" wp14:anchorId="2B7DB998" wp14:editId="1145C92C">
                <wp:simplePos x="0" y="0"/>
                <wp:positionH relativeFrom="column">
                  <wp:posOffset>3190875</wp:posOffset>
                </wp:positionH>
                <wp:positionV relativeFrom="paragraph">
                  <wp:posOffset>2117725</wp:posOffset>
                </wp:positionV>
                <wp:extent cx="2311400" cy="3524250"/>
                <wp:effectExtent l="6350" t="6350" r="6350" b="12700"/>
                <wp:wrapNone/>
                <wp:docPr id="2" name="Rectangles 4"/>
                <wp:cNvGraphicFramePr/>
                <a:graphic xmlns:a="http://schemas.openxmlformats.org/drawingml/2006/main">
                  <a:graphicData uri="http://schemas.microsoft.com/office/word/2010/wordprocessingShape">
                    <wps:wsp>
                      <wps:cNvSpPr/>
                      <wps:spPr>
                        <a:xfrm>
                          <a:off x="0" y="0"/>
                          <a:ext cx="2311400" cy="352425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3FA8D8E8"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EMPLOYABILITY OF THE BACHELOR OF PHYSICAL EDUCATION GRADUATES (2022-2024)</w:t>
                            </w:r>
                          </w:p>
                          <w:p w14:paraId="4B960C31" w14:textId="77777777" w:rsidR="00E04E70" w:rsidRDefault="00E04E70" w:rsidP="00E04E70">
                            <w:pPr>
                              <w:pStyle w:val="NormalWeb"/>
                              <w:numPr>
                                <w:ilvl w:val="0"/>
                                <w:numId w:val="3"/>
                              </w:numPr>
                              <w:ind w:left="0"/>
                              <w:rPr>
                                <w:b/>
                                <w:bCs/>
                                <w:color w:val="000000"/>
                              </w:rPr>
                            </w:pPr>
                            <w:r>
                              <w:rPr>
                                <w:b/>
                                <w:bCs/>
                                <w:color w:val="000000"/>
                              </w:rPr>
                              <w:t>Employment Status</w:t>
                            </w:r>
                          </w:p>
                          <w:p w14:paraId="565E961B" w14:textId="77777777" w:rsidR="00E04E70" w:rsidRDefault="00E04E70" w:rsidP="00E04E70">
                            <w:pPr>
                              <w:pStyle w:val="NormalWeb"/>
                              <w:numPr>
                                <w:ilvl w:val="1"/>
                                <w:numId w:val="3"/>
                              </w:numPr>
                              <w:contextualSpacing/>
                              <w:rPr>
                                <w:b/>
                                <w:bCs/>
                                <w:color w:val="000000"/>
                              </w:rPr>
                            </w:pPr>
                            <w:r>
                              <w:rPr>
                                <w:b/>
                                <w:bCs/>
                                <w:color w:val="000000"/>
                              </w:rPr>
                              <w:t>Period of Employment after LET</w:t>
                            </w:r>
                          </w:p>
                          <w:p w14:paraId="05B16FA4" w14:textId="77777777" w:rsidR="00E04E70" w:rsidRDefault="00E04E70" w:rsidP="00E04E70">
                            <w:pPr>
                              <w:pStyle w:val="NormalWeb"/>
                              <w:numPr>
                                <w:ilvl w:val="1"/>
                                <w:numId w:val="3"/>
                              </w:numPr>
                              <w:contextualSpacing/>
                              <w:rPr>
                                <w:b/>
                                <w:bCs/>
                                <w:color w:val="000000"/>
                              </w:rPr>
                            </w:pPr>
                            <w:r>
                              <w:rPr>
                                <w:b/>
                                <w:bCs/>
                                <w:color w:val="000000"/>
                              </w:rPr>
                              <w:t>Type of Employment</w:t>
                            </w:r>
                          </w:p>
                          <w:p w14:paraId="0314944A" w14:textId="77777777" w:rsidR="00E04E70" w:rsidRDefault="00E04E70" w:rsidP="00E04E70">
                            <w:pPr>
                              <w:pStyle w:val="NormalWeb"/>
                              <w:numPr>
                                <w:ilvl w:val="1"/>
                                <w:numId w:val="3"/>
                              </w:numPr>
                              <w:contextualSpacing/>
                              <w:rPr>
                                <w:b/>
                                <w:bCs/>
                                <w:color w:val="000000"/>
                              </w:rPr>
                            </w:pPr>
                            <w:r>
                              <w:rPr>
                                <w:b/>
                                <w:bCs/>
                                <w:color w:val="000000"/>
                              </w:rPr>
                              <w:t>Agency/Office Connected</w:t>
                            </w:r>
                          </w:p>
                          <w:p w14:paraId="478986B7" w14:textId="77777777" w:rsidR="00E04E70" w:rsidRDefault="00E04E70" w:rsidP="00E04E70">
                            <w:pPr>
                              <w:pStyle w:val="NormalWeb"/>
                              <w:numPr>
                                <w:ilvl w:val="0"/>
                                <w:numId w:val="3"/>
                              </w:numPr>
                              <w:ind w:left="0"/>
                              <w:rPr>
                                <w:b/>
                                <w:bCs/>
                                <w:color w:val="000000"/>
                              </w:rPr>
                            </w:pPr>
                            <w:r>
                              <w:rPr>
                                <w:b/>
                                <w:bCs/>
                                <w:color w:val="000000"/>
                              </w:rPr>
                              <w:t>Job Performance</w:t>
                            </w:r>
                          </w:p>
                          <w:p w14:paraId="0201FE4B" w14:textId="77777777" w:rsidR="00E04E70" w:rsidRDefault="00E04E70" w:rsidP="00E04E70">
                            <w:pPr>
                              <w:pStyle w:val="NormalWeb"/>
                              <w:numPr>
                                <w:ilvl w:val="1"/>
                                <w:numId w:val="3"/>
                              </w:numPr>
                              <w:contextualSpacing/>
                              <w:rPr>
                                <w:b/>
                                <w:bCs/>
                                <w:color w:val="000000"/>
                              </w:rPr>
                            </w:pPr>
                            <w:r>
                              <w:rPr>
                                <w:b/>
                                <w:bCs/>
                                <w:color w:val="000000"/>
                              </w:rPr>
                              <w:t>Employer Satisfaction</w:t>
                            </w:r>
                          </w:p>
                          <w:p w14:paraId="21852544" w14:textId="77777777" w:rsidR="00E04E70" w:rsidRDefault="00E04E70" w:rsidP="00E04E70">
                            <w:pPr>
                              <w:pStyle w:val="NormalWeb"/>
                              <w:numPr>
                                <w:ilvl w:val="1"/>
                                <w:numId w:val="3"/>
                              </w:numPr>
                              <w:contextualSpacing/>
                              <w:rPr>
                                <w:b/>
                                <w:bCs/>
                                <w:color w:val="000000"/>
                              </w:rPr>
                            </w:pPr>
                            <w:r>
                              <w:rPr>
                                <w:b/>
                                <w:bCs/>
                                <w:color w:val="000000"/>
                              </w:rPr>
                              <w:t>Self-Satisfaction</w:t>
                            </w:r>
                          </w:p>
                          <w:p w14:paraId="0BF36705" w14:textId="77777777" w:rsidR="00E04E70" w:rsidRDefault="00E04E70" w:rsidP="00E04E70">
                            <w:pPr>
                              <w:spacing w:after="160" w:line="276" w:lineRule="auto"/>
                              <w:jc w:val="center"/>
                              <w:rPr>
                                <w:rFonts w:ascii="Times New Roman" w:hAnsi="Times New Roman"/>
                                <w:b/>
                                <w:bCs/>
                                <w:color w:val="000000"/>
                              </w:rPr>
                            </w:pPr>
                          </w:p>
                        </w:txbxContent>
                      </wps:txbx>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DB998" id="Rectangles 4" o:spid="_x0000_s1028" style="position:absolute;left:0;text-align:left;margin-left:251.25pt;margin-top:166.75pt;width:182pt;height:277.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" strokeweight="1pt">
                <v:textbox>
                  <w:txbxContent>
                    <w:p w14:paraId="3FA8D8E8" w14:textId="77777777" w:rsidR="00E04E70" w:rsidRDefault="00E04E70" w:rsidP="00E04E70">
                      <w:pPr>
                        <w:spacing w:after="160" w:line="276" w:lineRule="auto"/>
                        <w:jc w:val="center"/>
                        <w:rPr>
                          <w:rFonts w:ascii="Times New Roman" w:hAnsi="Times New Roman"/>
                          <w:b/>
                          <w:bCs/>
                          <w:color w:val="000000"/>
                        </w:rPr>
                      </w:pPr>
                      <w:r>
                        <w:rPr>
                          <w:rFonts w:ascii="Times New Roman" w:eastAsia="Calibri" w:hAnsi="Times New Roman" w:cs="Times New Roman"/>
                          <w:b/>
                          <w:bCs/>
                          <w:color w:val="000000"/>
                          <w:kern w:val="2"/>
                          <w:sz w:val="24"/>
                          <w:szCs w:val="24"/>
                          <w:lang w:bidi="ar"/>
                        </w:rPr>
                        <w:t>EMPLOYABILITY OF THE BACHELOR OF PHYSICAL EDUCATION GRADUATES (2022-2024)</w:t>
                      </w:r>
                    </w:p>
                    <w:p w14:paraId="4B960C31" w14:textId="77777777" w:rsidR="00E04E70" w:rsidRDefault="00E04E70" w:rsidP="00E04E70">
                      <w:pPr>
                        <w:pStyle w:val="NormalWeb"/>
                        <w:numPr>
                          <w:ilvl w:val="0"/>
                          <w:numId w:val="3"/>
                        </w:numPr>
                        <w:ind w:left="0"/>
                        <w:rPr>
                          <w:b/>
                          <w:bCs/>
                          <w:color w:val="000000"/>
                        </w:rPr>
                      </w:pPr>
                      <w:r>
                        <w:rPr>
                          <w:b/>
                          <w:bCs/>
                          <w:color w:val="000000"/>
                        </w:rPr>
                        <w:t>Employment Status</w:t>
                      </w:r>
                    </w:p>
                    <w:p w14:paraId="565E961B" w14:textId="77777777" w:rsidR="00E04E70" w:rsidRDefault="00E04E70" w:rsidP="00E04E70">
                      <w:pPr>
                        <w:pStyle w:val="NormalWeb"/>
                        <w:numPr>
                          <w:ilvl w:val="1"/>
                          <w:numId w:val="3"/>
                        </w:numPr>
                        <w:contextualSpacing/>
                        <w:rPr>
                          <w:b/>
                          <w:bCs/>
                          <w:color w:val="000000"/>
                        </w:rPr>
                      </w:pPr>
                      <w:r>
                        <w:rPr>
                          <w:b/>
                          <w:bCs/>
                          <w:color w:val="000000"/>
                        </w:rPr>
                        <w:t>Period of Employment after LET</w:t>
                      </w:r>
                    </w:p>
                    <w:p w14:paraId="05B16FA4" w14:textId="77777777" w:rsidR="00E04E70" w:rsidRDefault="00E04E70" w:rsidP="00E04E70">
                      <w:pPr>
                        <w:pStyle w:val="NormalWeb"/>
                        <w:numPr>
                          <w:ilvl w:val="1"/>
                          <w:numId w:val="3"/>
                        </w:numPr>
                        <w:contextualSpacing/>
                        <w:rPr>
                          <w:b/>
                          <w:bCs/>
                          <w:color w:val="000000"/>
                        </w:rPr>
                      </w:pPr>
                      <w:r>
                        <w:rPr>
                          <w:b/>
                          <w:bCs/>
                          <w:color w:val="000000"/>
                        </w:rPr>
                        <w:t>Type of Employment</w:t>
                      </w:r>
                    </w:p>
                    <w:p w14:paraId="0314944A" w14:textId="77777777" w:rsidR="00E04E70" w:rsidRDefault="00E04E70" w:rsidP="00E04E70">
                      <w:pPr>
                        <w:pStyle w:val="NormalWeb"/>
                        <w:numPr>
                          <w:ilvl w:val="1"/>
                          <w:numId w:val="3"/>
                        </w:numPr>
                        <w:contextualSpacing/>
                        <w:rPr>
                          <w:b/>
                          <w:bCs/>
                          <w:color w:val="000000"/>
                        </w:rPr>
                      </w:pPr>
                      <w:r>
                        <w:rPr>
                          <w:b/>
                          <w:bCs/>
                          <w:color w:val="000000"/>
                        </w:rPr>
                        <w:t>Agency/Office Connected</w:t>
                      </w:r>
                    </w:p>
                    <w:p w14:paraId="478986B7" w14:textId="77777777" w:rsidR="00E04E70" w:rsidRDefault="00E04E70" w:rsidP="00E04E70">
                      <w:pPr>
                        <w:pStyle w:val="NormalWeb"/>
                        <w:numPr>
                          <w:ilvl w:val="0"/>
                          <w:numId w:val="3"/>
                        </w:numPr>
                        <w:ind w:left="0"/>
                        <w:rPr>
                          <w:b/>
                          <w:bCs/>
                          <w:color w:val="000000"/>
                        </w:rPr>
                      </w:pPr>
                      <w:r>
                        <w:rPr>
                          <w:b/>
                          <w:bCs/>
                          <w:color w:val="000000"/>
                        </w:rPr>
                        <w:t>Job Performance</w:t>
                      </w:r>
                    </w:p>
                    <w:p w14:paraId="0201FE4B" w14:textId="77777777" w:rsidR="00E04E70" w:rsidRDefault="00E04E70" w:rsidP="00E04E70">
                      <w:pPr>
                        <w:pStyle w:val="NormalWeb"/>
                        <w:numPr>
                          <w:ilvl w:val="1"/>
                          <w:numId w:val="3"/>
                        </w:numPr>
                        <w:contextualSpacing/>
                        <w:rPr>
                          <w:b/>
                          <w:bCs/>
                          <w:color w:val="000000"/>
                        </w:rPr>
                      </w:pPr>
                      <w:r>
                        <w:rPr>
                          <w:b/>
                          <w:bCs/>
                          <w:color w:val="000000"/>
                        </w:rPr>
                        <w:t>Employer Satisfaction</w:t>
                      </w:r>
                    </w:p>
                    <w:p w14:paraId="21852544" w14:textId="77777777" w:rsidR="00E04E70" w:rsidRDefault="00E04E70" w:rsidP="00E04E70">
                      <w:pPr>
                        <w:pStyle w:val="NormalWeb"/>
                        <w:numPr>
                          <w:ilvl w:val="1"/>
                          <w:numId w:val="3"/>
                        </w:numPr>
                        <w:contextualSpacing/>
                        <w:rPr>
                          <w:b/>
                          <w:bCs/>
                          <w:color w:val="000000"/>
                        </w:rPr>
                      </w:pPr>
                      <w:r>
                        <w:rPr>
                          <w:b/>
                          <w:bCs/>
                          <w:color w:val="000000"/>
                        </w:rPr>
                        <w:t>Self-Satisfaction</w:t>
                      </w:r>
                    </w:p>
                    <w:p w14:paraId="0BF36705" w14:textId="77777777" w:rsidR="00E04E70" w:rsidRDefault="00E04E70" w:rsidP="00E04E70">
                      <w:pPr>
                        <w:spacing w:after="160" w:line="276" w:lineRule="auto"/>
                        <w:jc w:val="center"/>
                        <w:rPr>
                          <w:rFonts w:ascii="Times New Roman" w:hAnsi="Times New Roman"/>
                          <w:b/>
                          <w:bCs/>
                          <w:color w:val="000000"/>
                        </w:rPr>
                      </w:pPr>
                    </w:p>
                  </w:txbxContent>
                </v:textbox>
              </v:rect>
            </w:pict>
          </mc:Fallback>
        </mc:AlternateContent>
      </w:r>
      <w:r>
        <w:rPr>
          <w:noProof/>
          <w:lang w:val="en-IN" w:eastAsia="en-IN"/>
        </w:rPr>
        <mc:AlternateContent>
          <mc:Choice Requires="wps">
            <w:drawing>
              <wp:anchor distT="0" distB="0" distL="114300" distR="114300" simplePos="0" relativeHeight="251609600" behindDoc="0" locked="0" layoutInCell="1" allowOverlap="1" wp14:anchorId="3D43655E" wp14:editId="5D948C75">
                <wp:simplePos x="0" y="0"/>
                <wp:positionH relativeFrom="column">
                  <wp:posOffset>2257425</wp:posOffset>
                </wp:positionH>
                <wp:positionV relativeFrom="paragraph">
                  <wp:posOffset>1111250</wp:posOffset>
                </wp:positionV>
                <wp:extent cx="933450" cy="0"/>
                <wp:effectExtent l="0" t="4445" r="0" b="0"/>
                <wp:wrapNone/>
                <wp:docPr id="5" name="Straight Connector 2"/>
                <wp:cNvGraphicFramePr/>
                <a:graphic xmlns:a="http://schemas.openxmlformats.org/drawingml/2006/main">
                  <a:graphicData uri="http://schemas.microsoft.com/office/word/2010/wordprocessingShape">
                    <wps:wsp>
                      <wps:cNvCnPr/>
                      <wps:spPr>
                        <a:xfrm>
                          <a:off x="0" y="0"/>
                          <a:ext cx="933450" cy="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232A3" id="Straight Connector 2"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177.75pt,87.5pt" to="25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" strokeweight=".5pt">
                <v:stroke joinstyle="miter"/>
              </v:line>
            </w:pict>
          </mc:Fallback>
        </mc:AlternateContent>
      </w:r>
      <w:r>
        <w:rPr>
          <w:noProof/>
          <w:lang w:val="en-IN" w:eastAsia="en-IN"/>
        </w:rPr>
        <mc:AlternateContent>
          <mc:Choice Requires="wps">
            <w:drawing>
              <wp:anchor distT="0" distB="0" distL="114300" distR="114300" simplePos="0" relativeHeight="251610624" behindDoc="0" locked="0" layoutInCell="1" allowOverlap="1" wp14:anchorId="26DD3F05" wp14:editId="10C7667B">
                <wp:simplePos x="0" y="0"/>
                <wp:positionH relativeFrom="column">
                  <wp:posOffset>2257425</wp:posOffset>
                </wp:positionH>
                <wp:positionV relativeFrom="paragraph">
                  <wp:posOffset>2868295</wp:posOffset>
                </wp:positionV>
                <wp:extent cx="933450" cy="0"/>
                <wp:effectExtent l="0" t="4445" r="0" b="0"/>
                <wp:wrapNone/>
                <wp:docPr id="6"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1D9A7" id="Straight Connector 3"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177.75pt,225.85pt" to="251.2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" strokeweight=".5pt">
                <v:stroke joinstyle="miter"/>
              </v:line>
            </w:pict>
          </mc:Fallback>
        </mc:AlternateContent>
      </w:r>
    </w:p>
    <w:p w14:paraId="702AC92E" w14:textId="77777777" w:rsidR="00E04E70" w:rsidRDefault="00E04E70" w:rsidP="00E04E70">
      <w:pPr>
        <w:spacing w:after="160" w:line="480" w:lineRule="auto"/>
        <w:jc w:val="both"/>
        <w:rPr>
          <w:rFonts w:ascii="Times New Roman" w:hAnsi="Times New Roman"/>
        </w:rPr>
      </w:pPr>
    </w:p>
    <w:p w14:paraId="3474DDC7" w14:textId="77777777" w:rsidR="00E04E70" w:rsidRDefault="00E04E70" w:rsidP="00E04E70">
      <w:pPr>
        <w:spacing w:after="160" w:line="276" w:lineRule="auto"/>
      </w:pPr>
    </w:p>
    <w:p w14:paraId="026CDCB6" w14:textId="77777777" w:rsidR="00E04E70" w:rsidRDefault="00E04E70" w:rsidP="00E04E70">
      <w:pPr>
        <w:spacing w:after="160" w:line="276" w:lineRule="auto"/>
      </w:pPr>
    </w:p>
    <w:p w14:paraId="255BD530" w14:textId="77777777" w:rsidR="00E04E70" w:rsidRDefault="00E04E70" w:rsidP="00E04E70">
      <w:pPr>
        <w:spacing w:after="160" w:line="276" w:lineRule="auto"/>
      </w:pPr>
    </w:p>
    <w:p w14:paraId="4F0E4637" w14:textId="77777777" w:rsidR="00E04E70" w:rsidRDefault="00E04E70" w:rsidP="00E04E70">
      <w:pPr>
        <w:spacing w:after="160" w:line="276" w:lineRule="auto"/>
      </w:pPr>
    </w:p>
    <w:p w14:paraId="71A88A2A" w14:textId="77777777" w:rsidR="00E04E70" w:rsidRDefault="00E04E70" w:rsidP="00E04E70">
      <w:pPr>
        <w:spacing w:after="160" w:line="276" w:lineRule="auto"/>
      </w:pPr>
    </w:p>
    <w:p w14:paraId="69C95375" w14:textId="77777777" w:rsidR="00E04E70" w:rsidRDefault="00E04E70" w:rsidP="00E04E70">
      <w:pPr>
        <w:spacing w:after="160" w:line="276" w:lineRule="auto"/>
      </w:pPr>
    </w:p>
    <w:p w14:paraId="6B93A66A" w14:textId="77777777" w:rsidR="00E04E70" w:rsidRDefault="00E04E70" w:rsidP="00E04E70">
      <w:pPr>
        <w:spacing w:after="160" w:line="276" w:lineRule="auto"/>
      </w:pPr>
    </w:p>
    <w:p w14:paraId="1A641477" w14:textId="77777777" w:rsidR="00E04E70" w:rsidRDefault="00E04E70" w:rsidP="00E04E70">
      <w:pPr>
        <w:spacing w:after="160" w:line="276" w:lineRule="auto"/>
      </w:pPr>
    </w:p>
    <w:p w14:paraId="0C71D8B3" w14:textId="77777777" w:rsidR="00E04E70" w:rsidRDefault="00E04E70" w:rsidP="00E04E70">
      <w:pPr>
        <w:spacing w:after="160" w:line="276" w:lineRule="auto"/>
      </w:pPr>
    </w:p>
    <w:p w14:paraId="0692F8BD" w14:textId="77777777" w:rsidR="00E04E70" w:rsidRDefault="00E04E70" w:rsidP="00E04E70">
      <w:pPr>
        <w:spacing w:after="160" w:line="276" w:lineRule="auto"/>
      </w:pPr>
    </w:p>
    <w:p w14:paraId="4F5D167E" w14:textId="77777777" w:rsidR="00E04E70" w:rsidRDefault="00E04E70" w:rsidP="00E04E70">
      <w:pPr>
        <w:spacing w:after="160" w:line="276" w:lineRule="auto"/>
      </w:pPr>
    </w:p>
    <w:p w14:paraId="4134C394" w14:textId="77777777" w:rsidR="00E04E70" w:rsidRDefault="00E04E70" w:rsidP="00E04E70">
      <w:pPr>
        <w:spacing w:after="160" w:line="276" w:lineRule="auto"/>
      </w:pPr>
    </w:p>
    <w:p w14:paraId="203FDC82" w14:textId="77777777" w:rsidR="00E04E70" w:rsidRDefault="00E04E70" w:rsidP="00E04E70">
      <w:pPr>
        <w:spacing w:after="160" w:line="276" w:lineRule="auto"/>
      </w:pPr>
    </w:p>
    <w:p w14:paraId="4CFB359A" w14:textId="77777777" w:rsidR="00E04E70" w:rsidRDefault="00E04E70" w:rsidP="00E04E70">
      <w:pPr>
        <w:spacing w:after="160" w:line="276" w:lineRule="auto"/>
      </w:pPr>
    </w:p>
    <w:p w14:paraId="5C442EA2" w14:textId="77777777" w:rsidR="00E04E70" w:rsidRDefault="00E04E70" w:rsidP="00E04E70">
      <w:pPr>
        <w:spacing w:after="160" w:line="276" w:lineRule="auto"/>
      </w:pPr>
    </w:p>
    <w:p w14:paraId="3EBDE6F3" w14:textId="77777777" w:rsidR="00E04E70" w:rsidRDefault="00E04E70" w:rsidP="00E04E70">
      <w:pPr>
        <w:spacing w:after="160" w:line="276" w:lineRule="auto"/>
      </w:pPr>
    </w:p>
    <w:p w14:paraId="1651D9E9" w14:textId="77777777" w:rsidR="00E04E70" w:rsidRDefault="00E04E70" w:rsidP="00E04E70">
      <w:pPr>
        <w:spacing w:after="160" w:line="276" w:lineRule="auto"/>
      </w:pPr>
    </w:p>
    <w:p w14:paraId="5D218D1E" w14:textId="77777777" w:rsidR="00E04E70" w:rsidRDefault="00E04E70" w:rsidP="00E04E70">
      <w:pPr>
        <w:spacing w:after="160" w:line="276" w:lineRule="auto"/>
      </w:pPr>
    </w:p>
    <w:p w14:paraId="6B2FB10E" w14:textId="77777777" w:rsidR="00E04E70" w:rsidRDefault="00E04E70" w:rsidP="00E04E70">
      <w:pPr>
        <w:spacing w:after="160" w:line="276" w:lineRule="auto"/>
      </w:pPr>
    </w:p>
    <w:p w14:paraId="1FA85B47" w14:textId="77777777" w:rsidR="00E04E70" w:rsidRDefault="00E04E70" w:rsidP="00E04E70">
      <w:pPr>
        <w:spacing w:after="160" w:line="276" w:lineRule="auto"/>
      </w:pPr>
    </w:p>
    <w:p w14:paraId="18C26991" w14:textId="77777777" w:rsidR="00E04E70" w:rsidRDefault="00E04E70" w:rsidP="00E04E70">
      <w:pPr>
        <w:spacing w:after="160" w:line="276" w:lineRule="auto"/>
      </w:pPr>
    </w:p>
    <w:p w14:paraId="7558B10C" w14:textId="77777777" w:rsidR="00E04E70" w:rsidRDefault="00E04E70" w:rsidP="00E04E70">
      <w:pPr>
        <w:spacing w:after="160" w:line="276" w:lineRule="auto"/>
        <w:jc w:val="center"/>
        <w:rPr>
          <w:rFonts w:ascii="Times New Roman" w:eastAsia="Calibri" w:hAnsi="Times New Roman" w:cs="Times New Roman"/>
          <w:i/>
          <w:iCs/>
          <w:kern w:val="2"/>
          <w:sz w:val="24"/>
          <w:szCs w:val="24"/>
          <w:lang w:bidi="ar"/>
        </w:rPr>
      </w:pPr>
      <w:r>
        <w:rPr>
          <w:rFonts w:ascii="Times New Roman" w:eastAsia="Calibri" w:hAnsi="Times New Roman" w:cs="Times New Roman"/>
          <w:i/>
          <w:iCs/>
          <w:kern w:val="2"/>
          <w:sz w:val="24"/>
          <w:szCs w:val="24"/>
          <w:lang w:bidi="ar"/>
        </w:rPr>
        <w:t>Figure 1: The Conceptual Paradigm of the Study</w:t>
      </w:r>
    </w:p>
    <w:p w14:paraId="7B60258B" w14:textId="77777777" w:rsidR="00E04E70" w:rsidRDefault="00E04E70" w:rsidP="00E04E70">
      <w:pPr>
        <w:spacing w:after="160" w:line="276" w:lineRule="auto"/>
        <w:jc w:val="center"/>
        <w:rPr>
          <w:rFonts w:ascii="Times New Roman" w:eastAsia="Calibri" w:hAnsi="Times New Roman"/>
          <w:i/>
          <w:iCs/>
          <w:kern w:val="2"/>
          <w:sz w:val="24"/>
          <w:szCs w:val="24"/>
          <w:lang w:bidi="ar"/>
        </w:rPr>
      </w:pPr>
    </w:p>
    <w:p w14:paraId="668CFD3D" w14:textId="77777777" w:rsidR="00E04E70" w:rsidRDefault="00E04E70" w:rsidP="00E04E70">
      <w:pPr>
        <w:spacing w:after="160" w:line="276" w:lineRule="auto"/>
        <w:jc w:val="both"/>
        <w:rPr>
          <w:rFonts w:ascii="Times New Roman" w:eastAsia="Calibri" w:hAnsi="Times New Roman"/>
          <w:i/>
          <w:iCs/>
          <w:kern w:val="2"/>
          <w:sz w:val="24"/>
          <w:szCs w:val="24"/>
          <w:lang w:bidi="ar"/>
        </w:rPr>
      </w:pPr>
    </w:p>
    <w:p w14:paraId="49DBEBF2" w14:textId="77777777" w:rsidR="00E04E70" w:rsidRDefault="00E04E70" w:rsidP="00E04E70">
      <w:pPr>
        <w:spacing w:after="160" w:line="276" w:lineRule="auto"/>
        <w:jc w:val="both"/>
        <w:rPr>
          <w:rFonts w:ascii="Times New Roman" w:eastAsia="Calibri" w:hAnsi="Times New Roman"/>
          <w:i/>
          <w:iCs/>
          <w:kern w:val="2"/>
          <w:sz w:val="24"/>
          <w:szCs w:val="24"/>
          <w:lang w:bidi="ar"/>
        </w:rPr>
      </w:pPr>
    </w:p>
    <w:p w14:paraId="14F77424" w14:textId="77777777" w:rsidR="00E04E70" w:rsidRDefault="00E04E70" w:rsidP="00E04E70">
      <w:pPr>
        <w:spacing w:after="160" w:line="480" w:lineRule="auto"/>
        <w:jc w:val="both"/>
        <w:rPr>
          <w:rFonts w:ascii="Times New Roman" w:hAnsi="Times New Roman"/>
          <w:b/>
          <w:bCs/>
          <w:sz w:val="24"/>
          <w:szCs w:val="24"/>
        </w:rPr>
      </w:pPr>
      <w:r>
        <w:rPr>
          <w:rFonts w:ascii="Times New Roman" w:eastAsia="Calibri" w:hAnsi="Times New Roman" w:cs="Times New Roman"/>
          <w:b/>
          <w:bCs/>
          <w:kern w:val="2"/>
          <w:sz w:val="24"/>
          <w:szCs w:val="24"/>
          <w:lang w:bidi="ar"/>
        </w:rPr>
        <w:t>Statement of the Problem</w:t>
      </w:r>
    </w:p>
    <w:p w14:paraId="742F38A8" w14:textId="77777777" w:rsidR="00E04E70" w:rsidRDefault="00E04E70" w:rsidP="00E04E70">
      <w:pPr>
        <w:spacing w:line="480" w:lineRule="auto"/>
        <w:ind w:firstLine="720"/>
        <w:jc w:val="both"/>
        <w:rPr>
          <w:rFonts w:ascii="Times New Roman" w:hAnsi="Times New Roman"/>
          <w:sz w:val="24"/>
          <w:szCs w:val="24"/>
        </w:rPr>
      </w:pPr>
      <w:r>
        <w:rPr>
          <w:rFonts w:ascii="Times New Roman" w:eastAsia="Calibri" w:hAnsi="Times New Roman" w:cs="Times New Roman"/>
          <w:kern w:val="2"/>
          <w:sz w:val="24"/>
          <w:szCs w:val="24"/>
          <w:lang w:bidi="ar"/>
        </w:rPr>
        <w:t>This study aims to determine the Licensure Examination for Teachers (LET) performance and employability of the Bachelor of Physical Education (BPED) graduates of JRMSU-TC from 2022 to 2024.</w:t>
      </w:r>
    </w:p>
    <w:p w14:paraId="529D6BFB" w14:textId="77777777" w:rsidR="00E04E70" w:rsidRDefault="00E04E70" w:rsidP="00E04E70">
      <w:pPr>
        <w:spacing w:line="480" w:lineRule="auto"/>
        <w:jc w:val="both"/>
        <w:rPr>
          <w:rFonts w:ascii="Times New Roman" w:hAnsi="Times New Roman"/>
          <w:sz w:val="24"/>
          <w:szCs w:val="24"/>
        </w:rPr>
      </w:pPr>
      <w:r>
        <w:rPr>
          <w:rFonts w:ascii="Times New Roman" w:eastAsia="Calibri" w:hAnsi="Times New Roman" w:cs="Times New Roman"/>
          <w:kern w:val="2"/>
          <w:sz w:val="24"/>
          <w:szCs w:val="24"/>
          <w:lang w:bidi="ar"/>
        </w:rPr>
        <w:t>The study seeks to answer the following specific questions:</w:t>
      </w:r>
    </w:p>
    <w:p w14:paraId="7C446C33" w14:textId="77777777" w:rsidR="00E04E70" w:rsidRDefault="00E04E70" w:rsidP="00E04E70">
      <w:pPr>
        <w:pStyle w:val="NormalWeb"/>
        <w:numPr>
          <w:ilvl w:val="0"/>
          <w:numId w:val="4"/>
        </w:numPr>
        <w:spacing w:line="480" w:lineRule="auto"/>
        <w:contextualSpacing/>
        <w:jc w:val="both"/>
      </w:pPr>
      <w:r>
        <w:t>What is the LET performance of the BPED graduates for each LET schedule (March and September) from 2022 to 2024, in terms of passing and failing rates?</w:t>
      </w:r>
    </w:p>
    <w:p w14:paraId="67F7CF92" w14:textId="77777777" w:rsidR="00E04E70" w:rsidRDefault="00E04E70" w:rsidP="00E04E70">
      <w:pPr>
        <w:pStyle w:val="NormalWeb"/>
        <w:numPr>
          <w:ilvl w:val="0"/>
          <w:numId w:val="4"/>
        </w:numPr>
        <w:spacing w:line="480" w:lineRule="auto"/>
        <w:contextualSpacing/>
        <w:jc w:val="both"/>
      </w:pPr>
      <w:r>
        <w:t>What is the LET performance of the BPED graduates on the LET components?</w:t>
      </w:r>
    </w:p>
    <w:p w14:paraId="28E2F55F" w14:textId="77777777" w:rsidR="00E04E70" w:rsidRDefault="00E04E70" w:rsidP="00E04E70">
      <w:pPr>
        <w:pStyle w:val="NormalWeb"/>
        <w:numPr>
          <w:ilvl w:val="1"/>
          <w:numId w:val="4"/>
        </w:numPr>
        <w:spacing w:line="480" w:lineRule="auto"/>
        <w:contextualSpacing/>
        <w:jc w:val="both"/>
      </w:pPr>
      <w:r>
        <w:t>General Education;</w:t>
      </w:r>
    </w:p>
    <w:p w14:paraId="25EC157B" w14:textId="77777777" w:rsidR="00E04E70" w:rsidRDefault="00E04E70" w:rsidP="00E04E70">
      <w:pPr>
        <w:pStyle w:val="NormalWeb"/>
        <w:numPr>
          <w:ilvl w:val="1"/>
          <w:numId w:val="4"/>
        </w:numPr>
        <w:spacing w:line="480" w:lineRule="auto"/>
        <w:contextualSpacing/>
        <w:jc w:val="both"/>
      </w:pPr>
      <w:r>
        <w:t>Professional Education; and</w:t>
      </w:r>
    </w:p>
    <w:p w14:paraId="6D00CC99" w14:textId="77777777" w:rsidR="00E04E70" w:rsidRDefault="00E04E70" w:rsidP="00E04E70">
      <w:pPr>
        <w:pStyle w:val="NormalWeb"/>
        <w:numPr>
          <w:ilvl w:val="1"/>
          <w:numId w:val="4"/>
        </w:numPr>
        <w:spacing w:line="480" w:lineRule="auto"/>
        <w:contextualSpacing/>
        <w:jc w:val="both"/>
      </w:pPr>
      <w:r>
        <w:t>Specialization</w:t>
      </w:r>
    </w:p>
    <w:p w14:paraId="52B5FD45" w14:textId="77777777" w:rsidR="00E04E70" w:rsidRDefault="00E04E70" w:rsidP="00E04E70">
      <w:pPr>
        <w:pStyle w:val="NormalWeb"/>
        <w:numPr>
          <w:ilvl w:val="0"/>
          <w:numId w:val="4"/>
        </w:numPr>
        <w:spacing w:line="480" w:lineRule="auto"/>
        <w:contextualSpacing/>
        <w:jc w:val="both"/>
      </w:pPr>
      <w:r>
        <w:t>What is the employability as to employment status of the BPED graduates from 2022 to 2024, in terms of:</w:t>
      </w:r>
    </w:p>
    <w:p w14:paraId="2AC22B4A" w14:textId="77777777" w:rsidR="00E04E70" w:rsidRDefault="00E04E70" w:rsidP="00E04E70">
      <w:pPr>
        <w:pStyle w:val="NormalWeb"/>
        <w:numPr>
          <w:ilvl w:val="1"/>
          <w:numId w:val="4"/>
        </w:numPr>
        <w:spacing w:line="480" w:lineRule="auto"/>
        <w:contextualSpacing/>
        <w:jc w:val="both"/>
      </w:pPr>
      <w:r>
        <w:t>Type of Employment;</w:t>
      </w:r>
    </w:p>
    <w:p w14:paraId="76038CF2" w14:textId="77777777" w:rsidR="00E04E70" w:rsidRDefault="00E04E70" w:rsidP="00E04E70">
      <w:pPr>
        <w:pStyle w:val="NormalWeb"/>
        <w:numPr>
          <w:ilvl w:val="2"/>
          <w:numId w:val="4"/>
        </w:numPr>
        <w:spacing w:line="480" w:lineRule="auto"/>
        <w:contextualSpacing/>
        <w:jc w:val="both"/>
      </w:pPr>
      <w:r>
        <w:t>Employed;</w:t>
      </w:r>
    </w:p>
    <w:p w14:paraId="014322AB" w14:textId="77777777" w:rsidR="00E04E70" w:rsidRDefault="00E04E70" w:rsidP="00E04E70">
      <w:pPr>
        <w:pStyle w:val="NormalWeb"/>
        <w:numPr>
          <w:ilvl w:val="2"/>
          <w:numId w:val="4"/>
        </w:numPr>
        <w:spacing w:line="480" w:lineRule="auto"/>
        <w:contextualSpacing/>
        <w:jc w:val="both"/>
      </w:pPr>
      <w:r>
        <w:t>Self-employed;</w:t>
      </w:r>
    </w:p>
    <w:p w14:paraId="0795AC40" w14:textId="77777777" w:rsidR="00E04E70" w:rsidRDefault="00E04E70" w:rsidP="00E04E70">
      <w:pPr>
        <w:pStyle w:val="NormalWeb"/>
        <w:numPr>
          <w:ilvl w:val="2"/>
          <w:numId w:val="4"/>
        </w:numPr>
        <w:spacing w:line="480" w:lineRule="auto"/>
        <w:contextualSpacing/>
        <w:jc w:val="both"/>
      </w:pPr>
      <w:r>
        <w:t>Unemployed; and</w:t>
      </w:r>
    </w:p>
    <w:p w14:paraId="13FDDA96" w14:textId="77777777" w:rsidR="00E04E70" w:rsidRDefault="00E04E70" w:rsidP="00E04E70">
      <w:pPr>
        <w:pStyle w:val="NormalWeb"/>
        <w:numPr>
          <w:ilvl w:val="2"/>
          <w:numId w:val="4"/>
        </w:numPr>
        <w:spacing w:line="480" w:lineRule="auto"/>
        <w:contextualSpacing/>
        <w:jc w:val="both"/>
      </w:pPr>
      <w:r>
        <w:t>Temporarily Employed;</w:t>
      </w:r>
    </w:p>
    <w:p w14:paraId="0CB7687A" w14:textId="77777777" w:rsidR="00E04E70" w:rsidRDefault="00E04E70" w:rsidP="00E04E70">
      <w:pPr>
        <w:pStyle w:val="NormalWeb"/>
        <w:numPr>
          <w:ilvl w:val="1"/>
          <w:numId w:val="4"/>
        </w:numPr>
        <w:spacing w:line="480" w:lineRule="auto"/>
        <w:contextualSpacing/>
        <w:jc w:val="both"/>
      </w:pPr>
      <w:r>
        <w:t>Agency/Office Connected;</w:t>
      </w:r>
    </w:p>
    <w:p w14:paraId="732FC016" w14:textId="77777777" w:rsidR="00E04E70" w:rsidRDefault="00E04E70" w:rsidP="00E04E70">
      <w:pPr>
        <w:pStyle w:val="NormalWeb"/>
        <w:numPr>
          <w:ilvl w:val="2"/>
          <w:numId w:val="4"/>
        </w:numPr>
        <w:spacing w:line="480" w:lineRule="auto"/>
        <w:contextualSpacing/>
        <w:jc w:val="both"/>
      </w:pPr>
      <w:r>
        <w:t>Agencies; and</w:t>
      </w:r>
    </w:p>
    <w:p w14:paraId="09E8F130" w14:textId="77777777" w:rsidR="00E04E70" w:rsidRDefault="00E04E70" w:rsidP="00E04E70">
      <w:pPr>
        <w:pStyle w:val="NormalWeb"/>
        <w:numPr>
          <w:ilvl w:val="2"/>
          <w:numId w:val="4"/>
        </w:numPr>
        <w:spacing w:before="100" w:after="100" w:line="480" w:lineRule="auto"/>
        <w:contextualSpacing/>
        <w:jc w:val="both"/>
      </w:pPr>
      <w:r>
        <w:lastRenderedPageBreak/>
        <w:t>Non-Agencies?</w:t>
      </w:r>
    </w:p>
    <w:p w14:paraId="6FE2FF57" w14:textId="77777777" w:rsidR="00E04E70" w:rsidRDefault="00E04E70" w:rsidP="00E04E70">
      <w:pPr>
        <w:pStyle w:val="NormalWeb"/>
        <w:spacing w:before="100" w:after="100" w:line="480" w:lineRule="auto"/>
        <w:ind w:left="1440"/>
        <w:contextualSpacing/>
        <w:jc w:val="both"/>
      </w:pPr>
    </w:p>
    <w:p w14:paraId="48796A92" w14:textId="77777777" w:rsidR="00E04E70" w:rsidRDefault="00E04E70" w:rsidP="00E04E70">
      <w:pPr>
        <w:pStyle w:val="NormalWeb"/>
        <w:numPr>
          <w:ilvl w:val="0"/>
          <w:numId w:val="4"/>
        </w:numPr>
        <w:spacing w:line="480" w:lineRule="auto"/>
        <w:contextualSpacing/>
        <w:jc w:val="both"/>
      </w:pPr>
      <w:r>
        <w:t xml:space="preserve">What is the employability as to job performance of the </w:t>
      </w:r>
      <w:proofErr w:type="spellStart"/>
      <w:r>
        <w:t>BPEd</w:t>
      </w:r>
      <w:proofErr w:type="spellEnd"/>
      <w:r>
        <w:t xml:space="preserve"> graduates from 2022 to 2024, in terms of:</w:t>
      </w:r>
    </w:p>
    <w:p w14:paraId="74FA3C5A" w14:textId="77777777" w:rsidR="00E04E70" w:rsidRDefault="00E04E70" w:rsidP="00E04E70">
      <w:pPr>
        <w:pStyle w:val="NormalWeb"/>
        <w:numPr>
          <w:ilvl w:val="1"/>
          <w:numId w:val="4"/>
        </w:numPr>
        <w:spacing w:line="480" w:lineRule="auto"/>
        <w:contextualSpacing/>
        <w:jc w:val="both"/>
      </w:pPr>
      <w:r>
        <w:t>Employer satisfaction rating; and</w:t>
      </w:r>
    </w:p>
    <w:p w14:paraId="3EEA3651" w14:textId="77777777" w:rsidR="00E04E70" w:rsidRDefault="00E04E70" w:rsidP="00E04E70">
      <w:pPr>
        <w:pStyle w:val="NormalWeb"/>
        <w:numPr>
          <w:ilvl w:val="1"/>
          <w:numId w:val="4"/>
        </w:numPr>
        <w:spacing w:line="480" w:lineRule="auto"/>
        <w:contextualSpacing/>
        <w:jc w:val="both"/>
        <w:rPr>
          <w:rFonts w:eastAsia="Calibri"/>
          <w:i/>
          <w:iCs/>
          <w:kern w:val="2"/>
          <w:lang w:bidi="ar"/>
        </w:rPr>
      </w:pPr>
      <w:r>
        <w:t>Self-satisfaction Rating?</w:t>
      </w:r>
    </w:p>
    <w:p w14:paraId="3A329160"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Significance of the Study</w:t>
      </w:r>
    </w:p>
    <w:p w14:paraId="40FFE272" w14:textId="77777777" w:rsidR="00E04E70" w:rsidRDefault="00E04E70" w:rsidP="00E04E70">
      <w:pPr>
        <w:pStyle w:val="NormalWeb"/>
        <w:spacing w:line="480" w:lineRule="auto"/>
        <w:ind w:firstLine="720"/>
        <w:jc w:val="both"/>
      </w:pPr>
      <w:r>
        <w:t>The findings of this study on the LET performance and employability of Bachelor of Physical Education (</w:t>
      </w:r>
      <w:proofErr w:type="spellStart"/>
      <w:r>
        <w:t>BPEd</w:t>
      </w:r>
      <w:proofErr w:type="spellEnd"/>
      <w:r>
        <w:t>) graduates from JRMSU-TC (2022–2024) held significance for various stakeholders as follows:</w:t>
      </w:r>
    </w:p>
    <w:p w14:paraId="339F0FB3" w14:textId="77777777" w:rsidR="00E04E70" w:rsidRDefault="00E04E70" w:rsidP="00E04E70">
      <w:pPr>
        <w:pStyle w:val="NormalWeb"/>
        <w:spacing w:line="480" w:lineRule="auto"/>
        <w:jc w:val="both"/>
      </w:pPr>
      <w:r>
        <w:rPr>
          <w:rStyle w:val="Strong"/>
        </w:rPr>
        <w:t>School Administrators.</w:t>
      </w:r>
      <w:r>
        <w:t xml:space="preserve"> The study provided valuable insights into the effectiveness of academic programs and institutional support in preparing graduates for professional licensure and employment. This information guided policy formulation and resource allocation to enhance overall program quality and graduate success.</w:t>
      </w:r>
    </w:p>
    <w:p w14:paraId="782A0929" w14:textId="77777777" w:rsidR="00E04E70" w:rsidRDefault="00E04E70" w:rsidP="00E04E70">
      <w:pPr>
        <w:pStyle w:val="NormalWeb"/>
        <w:spacing w:line="480" w:lineRule="auto"/>
        <w:jc w:val="both"/>
      </w:pPr>
      <w:r>
        <w:rPr>
          <w:rStyle w:val="Strong"/>
        </w:rPr>
        <w:t>Dean of the College of Teacher Education.</w:t>
      </w:r>
      <w:r>
        <w:t xml:space="preserve"> The results helped the dean assess the performance of the </w:t>
      </w:r>
      <w:proofErr w:type="spellStart"/>
      <w:r>
        <w:t>BPEd</w:t>
      </w:r>
      <w:proofErr w:type="spellEnd"/>
      <w:r>
        <w:t xml:space="preserve"> program and identify areas for curriculum improvement, faculty development, and student support services. This strengthened the college’s commitment to producing competent and employable graduates.</w:t>
      </w:r>
    </w:p>
    <w:p w14:paraId="7FAE6081" w14:textId="77777777" w:rsidR="00E04E70" w:rsidRDefault="00E04E70" w:rsidP="00E04E70">
      <w:pPr>
        <w:pStyle w:val="NormalWeb"/>
        <w:spacing w:line="480" w:lineRule="auto"/>
        <w:jc w:val="both"/>
      </w:pPr>
      <w:r>
        <w:rPr>
          <w:rStyle w:val="Strong"/>
        </w:rPr>
        <w:t xml:space="preserve">Chairperson of the </w:t>
      </w:r>
      <w:proofErr w:type="spellStart"/>
      <w:r>
        <w:rPr>
          <w:rStyle w:val="Strong"/>
        </w:rPr>
        <w:t>BPEd</w:t>
      </w:r>
      <w:proofErr w:type="spellEnd"/>
      <w:r>
        <w:rPr>
          <w:rStyle w:val="Strong"/>
        </w:rPr>
        <w:t xml:space="preserve"> Program.</w:t>
      </w:r>
      <w:r>
        <w:t xml:space="preserve"> The study offered critical data to evaluate the program’s outcomes and to implement targeted interventions that addressed gaps in graduate preparedness, licensure exam performance, and employability.</w:t>
      </w:r>
    </w:p>
    <w:p w14:paraId="5FB92362" w14:textId="77777777" w:rsidR="00E04E70" w:rsidRDefault="00E04E70" w:rsidP="00E04E70">
      <w:pPr>
        <w:pStyle w:val="NormalWeb"/>
        <w:spacing w:line="480" w:lineRule="auto"/>
        <w:jc w:val="both"/>
      </w:pPr>
      <w:proofErr w:type="spellStart"/>
      <w:r>
        <w:rPr>
          <w:rStyle w:val="Strong"/>
        </w:rPr>
        <w:lastRenderedPageBreak/>
        <w:t>BPEd</w:t>
      </w:r>
      <w:proofErr w:type="spellEnd"/>
      <w:r>
        <w:rPr>
          <w:rStyle w:val="Strong"/>
        </w:rPr>
        <w:t xml:space="preserve"> Instructors.</w:t>
      </w:r>
      <w:r>
        <w:t xml:space="preserve"> Instructors used the findings to refine teaching strategies, align course content with licensure requirements, and better prepare students for real-world challenges in their professional careers.</w:t>
      </w:r>
    </w:p>
    <w:p w14:paraId="5C8F3D71" w14:textId="77777777" w:rsidR="00E04E70" w:rsidRDefault="00E04E70" w:rsidP="00E04E70">
      <w:pPr>
        <w:pStyle w:val="NormalWeb"/>
        <w:spacing w:line="480" w:lineRule="auto"/>
        <w:jc w:val="both"/>
      </w:pPr>
      <w:r>
        <w:rPr>
          <w:rStyle w:val="Strong"/>
        </w:rPr>
        <w:t>Graduates.</w:t>
      </w:r>
      <w:r>
        <w:t xml:space="preserve"> For graduates, the study highlighted areas of strength and opportunities for growth, encouraged continuous professional development, and enhanced their competitiveness in the job market.</w:t>
      </w:r>
    </w:p>
    <w:p w14:paraId="7E3505E4" w14:textId="77777777" w:rsidR="00E04E70" w:rsidRDefault="00E04E70" w:rsidP="00E04E70">
      <w:pPr>
        <w:pStyle w:val="NormalWeb"/>
        <w:spacing w:line="480" w:lineRule="auto"/>
        <w:jc w:val="both"/>
      </w:pPr>
      <w:r>
        <w:rPr>
          <w:rStyle w:val="Strong"/>
        </w:rPr>
        <w:t>Students.</w:t>
      </w:r>
      <w:r>
        <w:t xml:space="preserve"> Current students gained motivation and awareness of the importance of licensure and employability skills, guiding their academic focus and career planning.</w:t>
      </w:r>
    </w:p>
    <w:p w14:paraId="533006F8" w14:textId="77777777" w:rsidR="00E04E70" w:rsidRDefault="00E04E70" w:rsidP="00E04E70">
      <w:pPr>
        <w:pStyle w:val="NormalWeb"/>
        <w:spacing w:line="480" w:lineRule="auto"/>
        <w:jc w:val="both"/>
        <w:rPr>
          <w:rFonts w:eastAsia="Calibri"/>
          <w:i/>
          <w:iCs/>
          <w:kern w:val="2"/>
          <w:lang w:bidi="ar"/>
        </w:rPr>
      </w:pPr>
      <w:r>
        <w:rPr>
          <w:rStyle w:val="Strong"/>
        </w:rPr>
        <w:t>Future Researchers.</w:t>
      </w:r>
      <w:r>
        <w:t xml:space="preserve"> This study served as a reference and foundation for further research on the factors affecting licensure exam performance and employability, contributing to the broader knowledge base in teacher education and graduate outcomes.</w:t>
      </w:r>
    </w:p>
    <w:p w14:paraId="74883DC5"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Scope and Delimitation of the Study</w:t>
      </w:r>
    </w:p>
    <w:p w14:paraId="29B69B10" w14:textId="77777777" w:rsidR="00E04E70" w:rsidRDefault="00E04E70" w:rsidP="00E04E70">
      <w:pPr>
        <w:pStyle w:val="NormalWeb"/>
        <w:spacing w:line="480" w:lineRule="auto"/>
        <w:jc w:val="both"/>
      </w:pPr>
      <w:r>
        <w:rPr>
          <w:rStyle w:val="Strong"/>
        </w:rPr>
        <w:t>Content Delimitation.</w:t>
      </w:r>
      <w:r>
        <w:t xml:space="preserve"> This study focused on the LET performance and employability of JRMSU-TC Bachelor of Physical Education (</w:t>
      </w:r>
      <w:proofErr w:type="spellStart"/>
      <w:r>
        <w:t>BPEd</w:t>
      </w:r>
      <w:proofErr w:type="spellEnd"/>
      <w:r>
        <w:t>) graduates from 2022 to 2024, specifically those who took the March and September LET schedules. It examined pass/fail rates, component ratings, employment status and type, period of employment, and job performance based on employer and self-satisfaction. Graduates from other programs or institutions were excluded, and the study did not aim to determine causality, using a descriptive tracer approach to assess outcomes related to licensure and employment.</w:t>
      </w:r>
    </w:p>
    <w:p w14:paraId="5D678F40" w14:textId="77777777" w:rsidR="00E04E70" w:rsidRDefault="00E04E70" w:rsidP="00E04E70">
      <w:pPr>
        <w:pStyle w:val="NormalWeb"/>
        <w:spacing w:line="480" w:lineRule="auto"/>
        <w:jc w:val="both"/>
      </w:pPr>
      <w:r>
        <w:rPr>
          <w:rStyle w:val="Strong"/>
        </w:rPr>
        <w:lastRenderedPageBreak/>
        <w:t>Respondent Delimitation.</w:t>
      </w:r>
      <w:r>
        <w:t xml:space="preserve"> The respondents of this study were the </w:t>
      </w:r>
      <w:proofErr w:type="spellStart"/>
      <w:r>
        <w:t>BPEd</w:t>
      </w:r>
      <w:proofErr w:type="spellEnd"/>
      <w:r>
        <w:t xml:space="preserve"> graduates of JRMSU-TC who graduated from 2022 to 2024.</w:t>
      </w:r>
    </w:p>
    <w:p w14:paraId="68EF6D4E" w14:textId="77777777" w:rsidR="00E04E70" w:rsidRDefault="00E04E70" w:rsidP="00E04E70">
      <w:pPr>
        <w:pStyle w:val="NormalWeb"/>
        <w:spacing w:line="480" w:lineRule="auto"/>
        <w:jc w:val="both"/>
      </w:pPr>
      <w:r>
        <w:rPr>
          <w:rStyle w:val="Strong"/>
        </w:rPr>
        <w:t>Time Delimitation.</w:t>
      </w:r>
      <w:r>
        <w:t xml:space="preserve"> The study covered the academic years from 2022 to 2024.</w:t>
      </w:r>
    </w:p>
    <w:p w14:paraId="4441281F" w14:textId="77777777" w:rsidR="00E04E70" w:rsidRDefault="00E04E70" w:rsidP="00E04E70">
      <w:pPr>
        <w:pStyle w:val="NormalWeb"/>
        <w:spacing w:line="480" w:lineRule="auto"/>
        <w:jc w:val="both"/>
      </w:pPr>
      <w:r>
        <w:rPr>
          <w:rStyle w:val="Strong"/>
        </w:rPr>
        <w:t>Place Delimitation.</w:t>
      </w:r>
      <w:r>
        <w:t xml:space="preserve"> The study was conducted at Jose Rizal Memorial State University – </w:t>
      </w:r>
      <w:proofErr w:type="spellStart"/>
      <w:r>
        <w:t>Tampilisan</w:t>
      </w:r>
      <w:proofErr w:type="spellEnd"/>
      <w:r>
        <w:t xml:space="preserve"> Campus, </w:t>
      </w:r>
      <w:proofErr w:type="spellStart"/>
      <w:r>
        <w:t>Znac</w:t>
      </w:r>
      <w:proofErr w:type="spellEnd"/>
      <w:r>
        <w:t xml:space="preserve">, </w:t>
      </w:r>
      <w:proofErr w:type="spellStart"/>
      <w:r>
        <w:t>Tampilisan</w:t>
      </w:r>
      <w:proofErr w:type="spellEnd"/>
      <w:r>
        <w:t>, Zamboanga del Norte.</w:t>
      </w:r>
    </w:p>
    <w:p w14:paraId="12ACFE7D" w14:textId="77777777" w:rsidR="00E04E70" w:rsidRDefault="00E04E70" w:rsidP="00E04E7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Definition of Terms</w:t>
      </w:r>
    </w:p>
    <w:p w14:paraId="11ABB0FE" w14:textId="77777777" w:rsidR="00E04E70" w:rsidRDefault="00E04E70" w:rsidP="00E04E70">
      <w:pPr>
        <w:pStyle w:val="NormalWeb"/>
        <w:spacing w:line="480" w:lineRule="auto"/>
        <w:jc w:val="both"/>
      </w:pPr>
      <w:r>
        <w:t>The following terms were defined conceptually and operationally to ensure clarity and consistency throughout the study:</w:t>
      </w:r>
    </w:p>
    <w:p w14:paraId="02B1C0DE"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Agency/Office Connected.</w:t>
      </w:r>
      <w:r>
        <w:rPr>
          <w:rFonts w:ascii="Times New Roman" w:eastAsia="SimSun" w:hAnsi="Times New Roman" w:cs="Times New Roman"/>
          <w:sz w:val="24"/>
          <w:szCs w:val="24"/>
          <w:lang w:bidi="ar"/>
        </w:rPr>
        <w:t xml:space="preserve"> The institution or workplace where the graduate was employed, categorized as:</w:t>
      </w:r>
    </w:p>
    <w:p w14:paraId="7840A7C9" w14:textId="77777777" w:rsidR="00E04E70" w:rsidRDefault="00E04E70" w:rsidP="00E04E70">
      <w:pPr>
        <w:numPr>
          <w:ilvl w:val="0"/>
          <w:numId w:val="5"/>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 xml:space="preserve">Agencies </w:t>
      </w:r>
      <w:r>
        <w:rPr>
          <w:rFonts w:ascii="Times New Roman" w:eastAsia="SimSun" w:hAnsi="Times New Roman" w:cs="Times New Roman"/>
          <w:sz w:val="24"/>
          <w:szCs w:val="24"/>
        </w:rPr>
        <w:t>– typically government institutions such as public schools or local government units (LGUs)</w:t>
      </w:r>
    </w:p>
    <w:p w14:paraId="6371D17E" w14:textId="77777777" w:rsidR="00E04E70" w:rsidRDefault="00E04E70" w:rsidP="00E04E70">
      <w:pPr>
        <w:numPr>
          <w:ilvl w:val="0"/>
          <w:numId w:val="5"/>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Non-agencies</w:t>
      </w:r>
      <w:r>
        <w:rPr>
          <w:rFonts w:ascii="Times New Roman" w:eastAsia="SimSun" w:hAnsi="Times New Roman" w:cs="Times New Roman"/>
          <w:sz w:val="24"/>
          <w:szCs w:val="24"/>
        </w:rPr>
        <w:t xml:space="preserve"> – private organizations, businesses, or non-governmental institutions</w:t>
      </w:r>
    </w:p>
    <w:p w14:paraId="207EA8E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Employability.</w:t>
      </w:r>
      <w:r>
        <w:rPr>
          <w:rFonts w:ascii="Times New Roman" w:eastAsia="SimSun" w:hAnsi="Times New Roman" w:cs="Times New Roman"/>
          <w:sz w:val="24"/>
          <w:szCs w:val="24"/>
          <w:lang w:bidi="ar"/>
        </w:rPr>
        <w:t xml:space="preserve"> The graduate’s ability to gain and maintain employment after taking the LET, including employment status, type of employment, and the workplace or agency of employment.</w:t>
      </w:r>
    </w:p>
    <w:p w14:paraId="3622E031"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Excellent.</w:t>
      </w:r>
      <w:r>
        <w:rPr>
          <w:rFonts w:ascii="Times New Roman" w:eastAsia="SimSun" w:hAnsi="Times New Roman" w:cs="Times New Roman"/>
          <w:sz w:val="24"/>
          <w:szCs w:val="24"/>
          <w:lang w:bidi="ar"/>
        </w:rPr>
        <w:t xml:space="preserve"> A description of grades from 99%-100% based on JRMSU grading system. According to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 it refers to ratings of 90% and above.</w:t>
      </w:r>
    </w:p>
    <w:p w14:paraId="72FF80B4"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Fair.</w:t>
      </w:r>
      <w:r>
        <w:rPr>
          <w:rFonts w:ascii="Times New Roman" w:eastAsia="SimSun" w:hAnsi="Times New Roman" w:cs="Times New Roman"/>
          <w:sz w:val="24"/>
          <w:szCs w:val="24"/>
          <w:lang w:bidi="ar"/>
        </w:rPr>
        <w:t xml:space="preserve"> A description of grades from 75%-79% based on both JRMSU grading system and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4EF96F7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lastRenderedPageBreak/>
        <w:t>General Education.</w:t>
      </w:r>
      <w:r>
        <w:rPr>
          <w:rFonts w:ascii="Times New Roman" w:eastAsia="SimSun" w:hAnsi="Times New Roman" w:cs="Times New Roman"/>
          <w:sz w:val="24"/>
          <w:szCs w:val="24"/>
          <w:lang w:bidi="ar"/>
        </w:rPr>
        <w:t xml:space="preserve"> One of the core components of the LET that assessed foundational knowledge across various disciplines such as English, Filipino, Mathematics, Science, and Social Studies.</w:t>
      </w:r>
    </w:p>
    <w:p w14:paraId="52367F59"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LET Performance.</w:t>
      </w:r>
      <w:r>
        <w:rPr>
          <w:rFonts w:ascii="Times New Roman" w:eastAsia="SimSun" w:hAnsi="Times New Roman" w:cs="Times New Roman"/>
          <w:sz w:val="24"/>
          <w:szCs w:val="24"/>
          <w:lang w:bidi="ar"/>
        </w:rPr>
        <w:t xml:space="preserve"> The outcome of </w:t>
      </w:r>
      <w:proofErr w:type="spellStart"/>
      <w:r>
        <w:rPr>
          <w:rFonts w:ascii="Times New Roman" w:eastAsia="SimSun" w:hAnsi="Times New Roman" w:cs="Times New Roman"/>
          <w:sz w:val="24"/>
          <w:szCs w:val="24"/>
          <w:lang w:bidi="ar"/>
        </w:rPr>
        <w:t>BPEd</w:t>
      </w:r>
      <w:proofErr w:type="spellEnd"/>
      <w:r>
        <w:rPr>
          <w:rFonts w:ascii="Times New Roman" w:eastAsia="SimSun" w:hAnsi="Times New Roman" w:cs="Times New Roman"/>
          <w:sz w:val="24"/>
          <w:szCs w:val="24"/>
          <w:lang w:bidi="ar"/>
        </w:rPr>
        <w:t xml:space="preserve"> graduates in the Licensure Examination for Teachers (LET), specifically whether they passed or failed, based on their examination results in each schedule (March and September) from 2022 to 2024.</w:t>
      </w:r>
    </w:p>
    <w:p w14:paraId="0FC065FB"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LET Rating.</w:t>
      </w:r>
      <w:r>
        <w:rPr>
          <w:rFonts w:ascii="Times New Roman" w:eastAsia="SimSun" w:hAnsi="Times New Roman" w:cs="Times New Roman"/>
          <w:sz w:val="24"/>
          <w:szCs w:val="24"/>
          <w:lang w:bidi="ar"/>
        </w:rPr>
        <w:t xml:space="preserve"> The score or numerical result obtained by LET passers in the examination, particularly in the following three components: General Education, Professional Education, and Specialization.</w:t>
      </w:r>
    </w:p>
    <w:p w14:paraId="63151032"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Period of Employment after LET.</w:t>
      </w:r>
      <w:r>
        <w:rPr>
          <w:rFonts w:ascii="Times New Roman" w:eastAsia="SimSun" w:hAnsi="Times New Roman" w:cs="Times New Roman"/>
          <w:sz w:val="24"/>
          <w:szCs w:val="24"/>
          <w:lang w:bidi="ar"/>
        </w:rPr>
        <w:t xml:space="preserve"> The length of time (in months) it took for a graduate to secure a job after passing the Licensure Examination for Teachers.</w:t>
      </w:r>
    </w:p>
    <w:p w14:paraId="3A1B28FA"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Poor.</w:t>
      </w:r>
      <w:r>
        <w:rPr>
          <w:rFonts w:ascii="Times New Roman" w:eastAsia="SimSun" w:hAnsi="Times New Roman" w:cs="Times New Roman"/>
          <w:sz w:val="24"/>
          <w:szCs w:val="24"/>
          <w:lang w:bidi="ar"/>
        </w:rPr>
        <w:t xml:space="preserve"> A description of ratings from 74% and below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3EFFDE5B"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Professional Education.</w:t>
      </w:r>
      <w:r>
        <w:rPr>
          <w:rFonts w:ascii="Times New Roman" w:eastAsia="SimSun" w:hAnsi="Times New Roman" w:cs="Times New Roman"/>
          <w:sz w:val="24"/>
          <w:szCs w:val="24"/>
          <w:lang w:bidi="ar"/>
        </w:rPr>
        <w:t xml:space="preserve"> A component of the LET that evaluated examinees’ understanding of educational theories, teaching strategies, classroom management, and other pedagogical principles.</w:t>
      </w:r>
    </w:p>
    <w:p w14:paraId="7902133C"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Satisfactory.</w:t>
      </w:r>
      <w:r>
        <w:rPr>
          <w:rFonts w:ascii="Times New Roman" w:eastAsia="SimSun" w:hAnsi="Times New Roman" w:cs="Times New Roman"/>
          <w:sz w:val="24"/>
          <w:szCs w:val="24"/>
          <w:lang w:bidi="ar"/>
        </w:rPr>
        <w:t xml:space="preserve"> A description of ratings from 80%-84%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5FA8DE41"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Specialization.</w:t>
      </w:r>
      <w:r>
        <w:rPr>
          <w:rFonts w:ascii="Times New Roman" w:eastAsia="SimSun" w:hAnsi="Times New Roman" w:cs="Times New Roman"/>
          <w:sz w:val="24"/>
          <w:szCs w:val="24"/>
          <w:lang w:bidi="ar"/>
        </w:rPr>
        <w:t xml:space="preserve"> The subject-specific area related to the major field of study—in this case, Physical Education—evaluated as part of the LET to assess subject mastery.</w:t>
      </w:r>
    </w:p>
    <w:p w14:paraId="6C634E62"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Temporarily Employed.</w:t>
      </w:r>
      <w:r>
        <w:rPr>
          <w:rFonts w:ascii="Times New Roman" w:eastAsia="SimSun" w:hAnsi="Times New Roman" w:cs="Times New Roman"/>
          <w:sz w:val="24"/>
          <w:szCs w:val="24"/>
          <w:lang w:bidi="ar"/>
        </w:rPr>
        <w:t xml:space="preserve"> A type of employment where a graduate held a non-permanent or contractual position.</w:t>
      </w:r>
    </w:p>
    <w:p w14:paraId="38C2FF96"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Type of Employment.</w:t>
      </w:r>
      <w:r>
        <w:rPr>
          <w:rFonts w:ascii="Times New Roman" w:eastAsia="SimSun" w:hAnsi="Times New Roman" w:cs="Times New Roman"/>
          <w:sz w:val="24"/>
          <w:szCs w:val="24"/>
          <w:lang w:bidi="ar"/>
        </w:rPr>
        <w:t xml:space="preserve"> The classification of a graduate’s employment condition:</w:t>
      </w:r>
    </w:p>
    <w:p w14:paraId="2BD3EC3E"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 xml:space="preserve">Employed </w:t>
      </w:r>
      <w:r>
        <w:rPr>
          <w:rFonts w:ascii="Times New Roman" w:eastAsia="SimSun" w:hAnsi="Times New Roman" w:cs="Times New Roman"/>
          <w:sz w:val="24"/>
          <w:szCs w:val="24"/>
        </w:rPr>
        <w:t>– worked in a professional capacity</w:t>
      </w:r>
    </w:p>
    <w:p w14:paraId="7C1ADCB0"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Self-employed</w:t>
      </w:r>
      <w:r>
        <w:rPr>
          <w:rFonts w:ascii="Times New Roman" w:eastAsia="SimSun" w:hAnsi="Times New Roman" w:cs="Times New Roman"/>
          <w:sz w:val="24"/>
          <w:szCs w:val="24"/>
        </w:rPr>
        <w:t xml:space="preserve"> – managed or operated their own business or professional services</w:t>
      </w:r>
    </w:p>
    <w:p w14:paraId="2D9147CC"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lastRenderedPageBreak/>
        <w:t>Unemployed</w:t>
      </w:r>
      <w:r>
        <w:rPr>
          <w:rFonts w:ascii="Times New Roman" w:eastAsia="SimSun" w:hAnsi="Times New Roman" w:cs="Times New Roman"/>
          <w:sz w:val="24"/>
          <w:szCs w:val="24"/>
        </w:rPr>
        <w:t xml:space="preserve"> – was not engaged in any paid work</w:t>
      </w:r>
    </w:p>
    <w:p w14:paraId="397C1A54" w14:textId="77777777" w:rsidR="00E04E70" w:rsidRDefault="00E04E70" w:rsidP="00E04E70">
      <w:pPr>
        <w:numPr>
          <w:ilvl w:val="0"/>
          <w:numId w:val="6"/>
        </w:numPr>
        <w:spacing w:line="480" w:lineRule="auto"/>
        <w:ind w:hanging="360"/>
        <w:jc w:val="both"/>
        <w:rPr>
          <w:rFonts w:ascii="Times New Roman" w:eastAsia="SimSun" w:hAnsi="Times New Roman"/>
          <w:sz w:val="24"/>
          <w:szCs w:val="24"/>
        </w:rPr>
      </w:pPr>
      <w:r>
        <w:rPr>
          <w:rFonts w:ascii="Times New Roman" w:eastAsia="SimSun" w:hAnsi="Times New Roman" w:cs="Times New Roman"/>
          <w:b/>
          <w:bCs/>
          <w:sz w:val="24"/>
          <w:szCs w:val="24"/>
        </w:rPr>
        <w:t>Temporarily Employed</w:t>
      </w:r>
      <w:r>
        <w:rPr>
          <w:rFonts w:ascii="Times New Roman" w:eastAsia="SimSun" w:hAnsi="Times New Roman" w:cs="Times New Roman"/>
          <w:sz w:val="24"/>
          <w:szCs w:val="24"/>
        </w:rPr>
        <w:t xml:space="preserve"> – held a non-permanent or contractual position</w:t>
      </w:r>
    </w:p>
    <w:p w14:paraId="690ACB59"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Very Good.</w:t>
      </w:r>
      <w:r>
        <w:rPr>
          <w:rFonts w:ascii="Times New Roman" w:eastAsia="SimSun" w:hAnsi="Times New Roman" w:cs="Times New Roman"/>
          <w:sz w:val="24"/>
          <w:szCs w:val="24"/>
          <w:lang w:bidi="ar"/>
        </w:rPr>
        <w:t xml:space="preserve"> A description of grades from 80%-89% based on JRMSU grading system.</w:t>
      </w:r>
    </w:p>
    <w:p w14:paraId="5E28166F" w14:textId="77777777" w:rsidR="00E04E70" w:rsidRDefault="00E04E70" w:rsidP="00E04E70">
      <w:pPr>
        <w:spacing w:line="480" w:lineRule="auto"/>
        <w:jc w:val="both"/>
        <w:rPr>
          <w:rFonts w:ascii="Times New Roman" w:eastAsia="SimSun" w:hAnsi="Times New Roman"/>
          <w:sz w:val="24"/>
          <w:szCs w:val="24"/>
        </w:rPr>
      </w:pPr>
      <w:r>
        <w:rPr>
          <w:rFonts w:ascii="Times New Roman" w:eastAsia="SimSun" w:hAnsi="Times New Roman" w:cs="Times New Roman"/>
          <w:b/>
          <w:bCs/>
          <w:sz w:val="24"/>
          <w:szCs w:val="24"/>
          <w:lang w:bidi="ar"/>
        </w:rPr>
        <w:t>Very Satisfactory.</w:t>
      </w:r>
      <w:r>
        <w:rPr>
          <w:rFonts w:ascii="Times New Roman" w:eastAsia="SimSun" w:hAnsi="Times New Roman" w:cs="Times New Roman"/>
          <w:sz w:val="24"/>
          <w:szCs w:val="24"/>
          <w:lang w:bidi="ar"/>
        </w:rPr>
        <w:t xml:space="preserve"> A description of ratings from 85%-89% based on </w:t>
      </w:r>
      <w:proofErr w:type="spellStart"/>
      <w:r>
        <w:rPr>
          <w:rFonts w:ascii="Times New Roman" w:eastAsia="SimSun" w:hAnsi="Times New Roman" w:cs="Times New Roman"/>
          <w:sz w:val="24"/>
          <w:szCs w:val="24"/>
          <w:lang w:bidi="ar"/>
        </w:rPr>
        <w:t>Amanonce</w:t>
      </w:r>
      <w:proofErr w:type="spellEnd"/>
      <w:r>
        <w:rPr>
          <w:rFonts w:ascii="Times New Roman" w:eastAsia="SimSun" w:hAnsi="Times New Roman" w:cs="Times New Roman"/>
          <w:sz w:val="24"/>
          <w:szCs w:val="24"/>
          <w:lang w:bidi="ar"/>
        </w:rPr>
        <w:t xml:space="preserve"> et al.</w:t>
      </w:r>
    </w:p>
    <w:p w14:paraId="42F178E4" w14:textId="77777777" w:rsidR="00E04E70" w:rsidRDefault="00E04E70" w:rsidP="00E04E70">
      <w:pPr>
        <w:spacing w:line="480" w:lineRule="auto"/>
        <w:jc w:val="both"/>
        <w:rPr>
          <w:rFonts w:ascii="Times New Roman" w:hAnsi="Times New Roman"/>
          <w:sz w:val="24"/>
          <w:szCs w:val="24"/>
        </w:rPr>
      </w:pPr>
    </w:p>
    <w:p w14:paraId="44B79121" w14:textId="77777777" w:rsidR="00E04E70" w:rsidRDefault="00E04E70" w:rsidP="00E04E70">
      <w:pPr>
        <w:jc w:val="both"/>
        <w:rPr>
          <w:rFonts w:ascii="Times New Roman" w:hAnsi="Times New Roman"/>
          <w:sz w:val="24"/>
          <w:szCs w:val="24"/>
        </w:rPr>
      </w:pPr>
    </w:p>
    <w:p w14:paraId="514771B5" w14:textId="77777777" w:rsidR="00E04E70" w:rsidRDefault="00E04E70" w:rsidP="00E04E70">
      <w:pPr>
        <w:jc w:val="both"/>
        <w:rPr>
          <w:rFonts w:ascii="Times New Roman" w:hAnsi="Times New Roman"/>
          <w:sz w:val="24"/>
          <w:szCs w:val="24"/>
        </w:rPr>
      </w:pPr>
    </w:p>
    <w:p w14:paraId="3CE21AF9" w14:textId="77777777" w:rsidR="00E04E70" w:rsidRDefault="00E04E70" w:rsidP="00E04E70">
      <w:pPr>
        <w:jc w:val="both"/>
        <w:rPr>
          <w:rFonts w:ascii="Times New Roman" w:hAnsi="Times New Roman"/>
          <w:sz w:val="24"/>
          <w:szCs w:val="24"/>
        </w:rPr>
      </w:pPr>
    </w:p>
    <w:p w14:paraId="4931A3B7" w14:textId="77777777" w:rsidR="00E04E70" w:rsidRDefault="00E04E70" w:rsidP="00E04E70">
      <w:pPr>
        <w:jc w:val="both"/>
        <w:rPr>
          <w:rFonts w:ascii="Times New Roman" w:hAnsi="Times New Roman"/>
          <w:sz w:val="24"/>
          <w:szCs w:val="24"/>
        </w:rPr>
      </w:pPr>
    </w:p>
    <w:p w14:paraId="1062747B" w14:textId="77777777" w:rsidR="00E04E70" w:rsidRDefault="00E04E70" w:rsidP="00E04E70">
      <w:pPr>
        <w:jc w:val="both"/>
        <w:rPr>
          <w:rFonts w:ascii="Times New Roman" w:hAnsi="Times New Roman"/>
          <w:sz w:val="24"/>
          <w:szCs w:val="24"/>
        </w:rPr>
      </w:pPr>
    </w:p>
    <w:p w14:paraId="2C1B53B9" w14:textId="77777777" w:rsidR="00E04E70" w:rsidRDefault="00E04E70" w:rsidP="00E04E70">
      <w:pPr>
        <w:jc w:val="both"/>
        <w:rPr>
          <w:rFonts w:ascii="Times New Roman" w:hAnsi="Times New Roman"/>
          <w:sz w:val="24"/>
          <w:szCs w:val="24"/>
        </w:rPr>
      </w:pPr>
    </w:p>
    <w:p w14:paraId="2F67AD29" w14:textId="77777777" w:rsidR="00E04E70" w:rsidRDefault="00E04E70" w:rsidP="00E04E70">
      <w:pPr>
        <w:jc w:val="both"/>
        <w:rPr>
          <w:rFonts w:ascii="Times New Roman" w:hAnsi="Times New Roman"/>
          <w:sz w:val="24"/>
          <w:szCs w:val="24"/>
        </w:rPr>
      </w:pPr>
    </w:p>
    <w:p w14:paraId="376AC647" w14:textId="77777777" w:rsidR="00E04E70" w:rsidRDefault="00E04E70" w:rsidP="00E04E70">
      <w:pPr>
        <w:rPr>
          <w:rFonts w:ascii="Times New Roman" w:hAnsi="Times New Roman"/>
          <w:sz w:val="24"/>
          <w:szCs w:val="24"/>
        </w:rPr>
      </w:pPr>
    </w:p>
    <w:p w14:paraId="1645571B" w14:textId="77777777" w:rsidR="00E04E70" w:rsidRDefault="00E04E70" w:rsidP="00E04E70">
      <w:pPr>
        <w:rPr>
          <w:rFonts w:ascii="Times New Roman" w:hAnsi="Times New Roman"/>
          <w:sz w:val="24"/>
          <w:szCs w:val="24"/>
        </w:rPr>
      </w:pPr>
    </w:p>
    <w:p w14:paraId="7D2B5AF5" w14:textId="77777777" w:rsidR="00E04E70" w:rsidRDefault="00E04E70" w:rsidP="00E04E70">
      <w:pPr>
        <w:rPr>
          <w:rFonts w:ascii="Times New Roman" w:hAnsi="Times New Roman"/>
          <w:sz w:val="24"/>
          <w:szCs w:val="24"/>
        </w:rPr>
      </w:pPr>
    </w:p>
    <w:p w14:paraId="034D5308" w14:textId="77777777" w:rsidR="00E04E70" w:rsidRDefault="00E04E70" w:rsidP="00E04E70">
      <w:pPr>
        <w:rPr>
          <w:rFonts w:ascii="Times New Roman" w:hAnsi="Times New Roman"/>
          <w:sz w:val="24"/>
          <w:szCs w:val="24"/>
        </w:rPr>
      </w:pPr>
    </w:p>
    <w:p w14:paraId="48770E48" w14:textId="77777777" w:rsidR="00E04E70" w:rsidRDefault="00E04E70" w:rsidP="00E04E70">
      <w:pPr>
        <w:rPr>
          <w:rFonts w:ascii="Times New Roman" w:hAnsi="Times New Roman"/>
          <w:sz w:val="24"/>
          <w:szCs w:val="24"/>
        </w:rPr>
      </w:pPr>
    </w:p>
    <w:p w14:paraId="1A6BB8BA" w14:textId="77777777" w:rsidR="00E04E70" w:rsidRDefault="00E04E70" w:rsidP="00E04E70">
      <w:pPr>
        <w:rPr>
          <w:rFonts w:ascii="Times New Roman" w:hAnsi="Times New Roman"/>
          <w:sz w:val="24"/>
          <w:szCs w:val="24"/>
        </w:rPr>
      </w:pPr>
    </w:p>
    <w:p w14:paraId="319A7683" w14:textId="77777777" w:rsidR="00E04E70" w:rsidRDefault="00E04E70" w:rsidP="00E04E70">
      <w:pPr>
        <w:rPr>
          <w:rFonts w:ascii="Times New Roman" w:hAnsi="Times New Roman"/>
          <w:sz w:val="24"/>
          <w:szCs w:val="24"/>
        </w:rPr>
      </w:pPr>
    </w:p>
    <w:p w14:paraId="0DC1493F" w14:textId="77777777" w:rsidR="00E04E70" w:rsidRDefault="00E04E70" w:rsidP="00E04E70">
      <w:pPr>
        <w:rPr>
          <w:rFonts w:ascii="Times New Roman" w:hAnsi="Times New Roman"/>
          <w:sz w:val="24"/>
          <w:szCs w:val="24"/>
        </w:rPr>
      </w:pPr>
    </w:p>
    <w:p w14:paraId="4B23BE91" w14:textId="77777777" w:rsidR="00E04E70" w:rsidRDefault="00E04E70" w:rsidP="00E04E70">
      <w:pPr>
        <w:rPr>
          <w:rFonts w:ascii="Times New Roman" w:hAnsi="Times New Roman"/>
          <w:sz w:val="24"/>
          <w:szCs w:val="24"/>
        </w:rPr>
      </w:pPr>
    </w:p>
    <w:p w14:paraId="3552A1DC" w14:textId="77777777" w:rsidR="00E04E70" w:rsidRDefault="00E04E70" w:rsidP="00E04E70">
      <w:pPr>
        <w:rPr>
          <w:rFonts w:ascii="Times New Roman" w:hAnsi="Times New Roman"/>
          <w:sz w:val="24"/>
          <w:szCs w:val="24"/>
        </w:rPr>
      </w:pPr>
    </w:p>
    <w:p w14:paraId="3E183EF4" w14:textId="77777777" w:rsidR="00E04E70" w:rsidRDefault="00E04E70" w:rsidP="00E04E70">
      <w:pPr>
        <w:rPr>
          <w:rFonts w:ascii="Times New Roman" w:hAnsi="Times New Roman"/>
          <w:sz w:val="24"/>
          <w:szCs w:val="24"/>
        </w:rPr>
      </w:pPr>
    </w:p>
    <w:p w14:paraId="4333DBCD" w14:textId="77777777" w:rsidR="00E04E70" w:rsidRDefault="00E04E70" w:rsidP="00E04E70">
      <w:pPr>
        <w:rPr>
          <w:rFonts w:ascii="Times New Roman" w:hAnsi="Times New Roman"/>
          <w:sz w:val="24"/>
          <w:szCs w:val="24"/>
        </w:rPr>
      </w:pPr>
    </w:p>
    <w:p w14:paraId="3784140D" w14:textId="77777777" w:rsidR="00E04E70" w:rsidRDefault="00E04E70" w:rsidP="00E04E70">
      <w:pPr>
        <w:rPr>
          <w:rFonts w:ascii="Times New Roman" w:hAnsi="Times New Roman"/>
          <w:sz w:val="24"/>
          <w:szCs w:val="24"/>
        </w:rPr>
      </w:pPr>
    </w:p>
    <w:p w14:paraId="610202A0" w14:textId="77777777" w:rsidR="00E04E70" w:rsidRDefault="00E04E70" w:rsidP="00E04E70">
      <w:pPr>
        <w:rPr>
          <w:rFonts w:ascii="Times New Roman" w:hAnsi="Times New Roman"/>
          <w:sz w:val="24"/>
          <w:szCs w:val="24"/>
        </w:rPr>
      </w:pPr>
    </w:p>
    <w:p w14:paraId="252B8E0A" w14:textId="77777777" w:rsidR="00E04E70" w:rsidRDefault="00E04E70" w:rsidP="00E04E70">
      <w:pPr>
        <w:rPr>
          <w:rFonts w:ascii="Times New Roman" w:hAnsi="Times New Roman"/>
          <w:sz w:val="24"/>
          <w:szCs w:val="24"/>
        </w:rPr>
      </w:pPr>
    </w:p>
    <w:p w14:paraId="12F4EE47" w14:textId="77777777" w:rsidR="00E04E70" w:rsidRDefault="00E04E70" w:rsidP="00E04E70">
      <w:pPr>
        <w:rPr>
          <w:rFonts w:ascii="Times New Roman" w:hAnsi="Times New Roman"/>
          <w:sz w:val="24"/>
          <w:szCs w:val="24"/>
        </w:rPr>
      </w:pPr>
    </w:p>
    <w:p w14:paraId="5965C8B2" w14:textId="77777777" w:rsidR="00E04E70" w:rsidRDefault="00E04E70" w:rsidP="00E04E70">
      <w:pPr>
        <w:rPr>
          <w:rFonts w:ascii="Times New Roman" w:hAnsi="Times New Roman"/>
          <w:sz w:val="24"/>
          <w:szCs w:val="24"/>
        </w:rPr>
      </w:pPr>
    </w:p>
    <w:p w14:paraId="30D149A1" w14:textId="77777777" w:rsidR="00E04E70" w:rsidRDefault="00E04E70" w:rsidP="00E04E70">
      <w:pPr>
        <w:rPr>
          <w:rFonts w:ascii="Times New Roman" w:hAnsi="Times New Roman"/>
          <w:sz w:val="24"/>
          <w:szCs w:val="24"/>
        </w:rPr>
      </w:pPr>
    </w:p>
    <w:p w14:paraId="68026DB8" w14:textId="77777777" w:rsidR="00E04E70" w:rsidRDefault="00E04E70" w:rsidP="00E04E70">
      <w:pPr>
        <w:rPr>
          <w:rFonts w:ascii="Times New Roman" w:hAnsi="Times New Roman"/>
          <w:sz w:val="24"/>
          <w:szCs w:val="24"/>
        </w:rPr>
      </w:pPr>
    </w:p>
    <w:p w14:paraId="40380994" w14:textId="77777777" w:rsidR="00E04E70" w:rsidRDefault="00E04E70" w:rsidP="00E04E70">
      <w:pPr>
        <w:rPr>
          <w:rFonts w:ascii="Times New Roman" w:hAnsi="Times New Roman"/>
          <w:sz w:val="24"/>
          <w:szCs w:val="24"/>
        </w:rPr>
      </w:pPr>
    </w:p>
    <w:p w14:paraId="0223AAFC" w14:textId="77777777" w:rsidR="00E04E70" w:rsidRDefault="00E04E70" w:rsidP="00E04E70">
      <w:pPr>
        <w:rPr>
          <w:rFonts w:ascii="Times New Roman" w:hAnsi="Times New Roman"/>
          <w:sz w:val="24"/>
          <w:szCs w:val="24"/>
        </w:rPr>
      </w:pPr>
    </w:p>
    <w:p w14:paraId="55134FE2" w14:textId="77777777" w:rsidR="00E04E70" w:rsidRDefault="00E04E70" w:rsidP="00E04E70">
      <w:pPr>
        <w:rPr>
          <w:rFonts w:ascii="Times New Roman" w:hAnsi="Times New Roman"/>
          <w:sz w:val="24"/>
          <w:szCs w:val="24"/>
        </w:rPr>
      </w:pPr>
    </w:p>
    <w:p w14:paraId="6BD4AE6E" w14:textId="77777777" w:rsidR="00E04E70" w:rsidRDefault="00E04E70" w:rsidP="00E04E70">
      <w:pPr>
        <w:rPr>
          <w:rFonts w:ascii="Times New Roman" w:hAnsi="Times New Roman"/>
          <w:sz w:val="24"/>
          <w:szCs w:val="24"/>
        </w:rPr>
      </w:pPr>
    </w:p>
    <w:p w14:paraId="562AE100" w14:textId="77777777" w:rsidR="00E04E70" w:rsidRDefault="00E04E70" w:rsidP="00E04E70">
      <w:pPr>
        <w:rPr>
          <w:rFonts w:ascii="Times New Roman" w:hAnsi="Times New Roman"/>
          <w:sz w:val="24"/>
          <w:szCs w:val="24"/>
        </w:rPr>
      </w:pPr>
    </w:p>
    <w:p w14:paraId="079313BC" w14:textId="77777777" w:rsidR="00E04E70" w:rsidRDefault="00E04E70" w:rsidP="00E04E70">
      <w:pPr>
        <w:rPr>
          <w:rFonts w:ascii="Times New Roman" w:hAnsi="Times New Roman"/>
          <w:sz w:val="24"/>
          <w:szCs w:val="24"/>
        </w:rPr>
      </w:pPr>
    </w:p>
    <w:p w14:paraId="408FB53A" w14:textId="77777777" w:rsidR="00E04E70" w:rsidRDefault="00E04E70" w:rsidP="00E04E70">
      <w:pPr>
        <w:rPr>
          <w:rFonts w:ascii="Times New Roman" w:hAnsi="Times New Roman"/>
          <w:sz w:val="24"/>
          <w:szCs w:val="24"/>
        </w:rPr>
      </w:pPr>
    </w:p>
    <w:p w14:paraId="7B48008B" w14:textId="77777777" w:rsidR="00E04E70" w:rsidRDefault="00E04E70" w:rsidP="00E04E70">
      <w:pPr>
        <w:rPr>
          <w:rFonts w:ascii="Times New Roman" w:hAnsi="Times New Roman"/>
          <w:sz w:val="24"/>
          <w:szCs w:val="24"/>
        </w:rPr>
      </w:pPr>
    </w:p>
    <w:p w14:paraId="40D45585" w14:textId="77777777" w:rsidR="00E04E70" w:rsidRDefault="00E04E70" w:rsidP="00E04E70">
      <w:pPr>
        <w:rPr>
          <w:rFonts w:ascii="Times New Roman" w:hAnsi="Times New Roman"/>
          <w:sz w:val="24"/>
          <w:szCs w:val="24"/>
        </w:rPr>
      </w:pPr>
    </w:p>
    <w:p w14:paraId="2CE1B898" w14:textId="77777777" w:rsidR="00E04E70" w:rsidRDefault="00E04E70" w:rsidP="00E04E70">
      <w:pPr>
        <w:pStyle w:val="Heading3"/>
        <w:jc w:val="center"/>
        <w:rPr>
          <w:rFonts w:ascii="Times New Roman" w:hAnsi="Times New Roman" w:hint="default"/>
          <w:sz w:val="24"/>
          <w:szCs w:val="24"/>
        </w:rPr>
      </w:pPr>
      <w:r>
        <w:rPr>
          <w:rFonts w:ascii="Times New Roman" w:hAnsi="Times New Roman" w:hint="default"/>
          <w:sz w:val="24"/>
          <w:szCs w:val="24"/>
        </w:rPr>
        <w:lastRenderedPageBreak/>
        <w:t>CHAPTER II</w:t>
      </w:r>
    </w:p>
    <w:p w14:paraId="6A735A8F" w14:textId="77777777" w:rsidR="00E04E70" w:rsidRDefault="00E04E70" w:rsidP="00E04E70">
      <w:pPr>
        <w:pStyle w:val="NormalWeb"/>
        <w:spacing w:line="480" w:lineRule="auto"/>
        <w:jc w:val="center"/>
      </w:pPr>
      <w:r>
        <w:rPr>
          <w:rStyle w:val="Strong"/>
        </w:rPr>
        <w:t>REVIEW OF RELATED LITERATURE AND STUDIES</w:t>
      </w:r>
    </w:p>
    <w:p w14:paraId="66661AC1" w14:textId="77777777" w:rsidR="00E04E70" w:rsidRDefault="00E04E70" w:rsidP="00E04E70">
      <w:pPr>
        <w:pStyle w:val="NormalWeb"/>
        <w:spacing w:line="480" w:lineRule="auto"/>
        <w:ind w:firstLine="720"/>
        <w:jc w:val="both"/>
      </w:pPr>
      <w:r>
        <w:t>This chapter presented the legal foundations and relevant literature that supported this research. It began by outlining Philippine laws and policies that governed licensure and employment for teachers, followed by an examination of studies on LET performance, employability, and job performance of Bachelor of Physical Education (</w:t>
      </w:r>
      <w:proofErr w:type="spellStart"/>
      <w:r>
        <w:t>BPEd</w:t>
      </w:r>
      <w:proofErr w:type="spellEnd"/>
      <w:r>
        <w:t>) graduates. The discussion highlighted the interconnectedness of legal mandates, academic preparation, licensure success, and professional outcomes.</w:t>
      </w:r>
    </w:p>
    <w:p w14:paraId="761D5326"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Legal Basis of the Study</w:t>
      </w:r>
    </w:p>
    <w:p w14:paraId="5E0BCE5E" w14:textId="77777777" w:rsidR="00E04E70" w:rsidRDefault="00E04E70" w:rsidP="00E04E70">
      <w:pPr>
        <w:pStyle w:val="NormalWeb"/>
        <w:spacing w:line="480" w:lineRule="auto"/>
        <w:jc w:val="both"/>
      </w:pPr>
      <w:r>
        <w:rPr>
          <w:rStyle w:val="Strong"/>
        </w:rPr>
        <w:t>Republic Act No. 7836</w:t>
      </w:r>
      <w:r>
        <w:t>- (Philippine Teachers Professionalization Act of 1994) mandated that all teachers in basic education pass the LET to legally practice their profession. This law established the Professional Regulation Commission (PRC) as the authority responsible for administering the LET and regulating the teaching profession. It explicitly prohibited unlicensed individuals from engaging in teaching.</w:t>
      </w:r>
    </w:p>
    <w:p w14:paraId="05F8C5D7" w14:textId="77777777" w:rsidR="00E04E70" w:rsidRDefault="00E04E70" w:rsidP="00E04E70">
      <w:pPr>
        <w:pStyle w:val="NormalWeb"/>
        <w:spacing w:line="480" w:lineRule="auto"/>
        <w:jc w:val="both"/>
      </w:pPr>
      <w:r>
        <w:rPr>
          <w:rStyle w:val="Strong"/>
        </w:rPr>
        <w:t>Republic Act No. 10533</w:t>
      </w:r>
      <w:r>
        <w:t xml:space="preserve"> - Enhanced Basic Education Act of 2013 (K–12 </w:t>
      </w:r>
      <w:r>
        <w:tab/>
        <w:t>Law) restructured the Philippine basic education system by instituting the K–12 curriculum, increasing the need for highly qualified teachers to implement the expanded educational program. This law emphasized hiring licensed professionals to meet higher standards of basic education and improve learning outcomes.</w:t>
      </w:r>
    </w:p>
    <w:p w14:paraId="33CA8CD7" w14:textId="77777777" w:rsidR="00E04E70" w:rsidRDefault="00E04E70" w:rsidP="00E04E70">
      <w:pPr>
        <w:pStyle w:val="NormalWeb"/>
        <w:spacing w:line="480" w:lineRule="auto"/>
        <w:jc w:val="both"/>
      </w:pPr>
      <w:r>
        <w:rPr>
          <w:rStyle w:val="Strong"/>
        </w:rPr>
        <w:t>CHED Memorandum Order No. 79, Series of 2017</w:t>
      </w:r>
      <w:r>
        <w:t xml:space="preserve"> set the minimum curriculum standards for the Bachelor of Physical Education program. It aligned academic programs </w:t>
      </w:r>
      <w:r>
        <w:lastRenderedPageBreak/>
        <w:t>with national teacher competency standards, ensuring that graduates were adequately prepared for the LET and equipped with competencies needed for effective teaching and employability.</w:t>
      </w:r>
    </w:p>
    <w:p w14:paraId="7C89F5BC" w14:textId="77777777" w:rsidR="00E04E70" w:rsidRDefault="00E04E70" w:rsidP="00E04E70">
      <w:pPr>
        <w:pStyle w:val="NormalWeb"/>
        <w:spacing w:line="480" w:lineRule="auto"/>
        <w:jc w:val="both"/>
      </w:pPr>
      <w:r>
        <w:rPr>
          <w:rStyle w:val="Strong"/>
        </w:rPr>
        <w:t>Republic Act No. 10912</w:t>
      </w:r>
      <w:r>
        <w:t xml:space="preserve"> – Continuing Professional Development (CPD) Act of 2016 mandated the implementation of continuing professional development programs for all licensed professionals, including teachers. It aimed to ensure that educators, including </w:t>
      </w:r>
      <w:proofErr w:type="spellStart"/>
      <w:r>
        <w:t>BPEd</w:t>
      </w:r>
      <w:proofErr w:type="spellEnd"/>
      <w:r>
        <w:t xml:space="preserve"> graduates, continually updated their skills and knowledge, which directly influenced their job performance and employability.</w:t>
      </w:r>
    </w:p>
    <w:p w14:paraId="53A52123" w14:textId="1449CB2F" w:rsidR="00E04E70" w:rsidRDefault="00E04E70" w:rsidP="00E04E70">
      <w:pPr>
        <w:pStyle w:val="NormalWeb"/>
        <w:spacing w:line="480" w:lineRule="auto"/>
        <w:jc w:val="both"/>
      </w:pPr>
      <w:r>
        <w:rPr>
          <w:rStyle w:val="Strong"/>
        </w:rPr>
        <w:t>Republic Act No. 4670</w:t>
      </w:r>
      <w:r>
        <w:t xml:space="preserve"> – The Magna Carta for Public School Teachers (1966) guaranteed the rights and welfare of public school teachers, including the requirement of appropriate professional qualifications such as passing the LET. It supported employment security and professional development of licensed teachers in the public education system.</w:t>
      </w:r>
    </w:p>
    <w:p w14:paraId="00F50EAA"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Related Literature and Related Studies</w:t>
      </w:r>
    </w:p>
    <w:p w14:paraId="54404628" w14:textId="77777777" w:rsidR="00E04E70" w:rsidRDefault="00E04E70" w:rsidP="00E04E70">
      <w:pPr>
        <w:pStyle w:val="NormalWeb"/>
        <w:spacing w:line="480" w:lineRule="auto"/>
        <w:jc w:val="both"/>
      </w:pPr>
      <w:r>
        <w:rPr>
          <w:rStyle w:val="Strong"/>
        </w:rPr>
        <w:t>On LET Performance – Passed vs. Failed</w:t>
      </w:r>
      <w:r>
        <w:br/>
        <w:t xml:space="preserve">            LET performance served as a critical indicator of both individual readiness and institutional effectiveness. LET results determined not only eligibility to practice teaching but also reflected the quality of teacher education programs. </w:t>
      </w:r>
      <w:proofErr w:type="spellStart"/>
      <w:r>
        <w:t>Ballado</w:t>
      </w:r>
      <w:proofErr w:type="spellEnd"/>
      <w:r>
        <w:t xml:space="preserve">-Tan (2019) observed that graduates who passed the LET benefited from well-structured academic programs and strong institutional review support, which enhanced mastery of the necessary knowledge and skills. In contrast, those who failed commonly lacked these </w:t>
      </w:r>
      <w:r>
        <w:lastRenderedPageBreak/>
        <w:t>supports or struggled with key content areas, exposing gaps in individual preparedness and institutional capacity.</w:t>
      </w:r>
    </w:p>
    <w:p w14:paraId="40D0416D" w14:textId="77777777" w:rsidR="00E04E70" w:rsidRDefault="00E04E70" w:rsidP="00E04E70">
      <w:pPr>
        <w:pStyle w:val="NormalWeb"/>
        <w:spacing w:line="480" w:lineRule="auto"/>
        <w:ind w:firstLine="720"/>
        <w:jc w:val="both"/>
      </w:pPr>
      <w:r>
        <w:t>Agas, Buenviaje, and Guzman (2020) emphasized that LET outcomes were strongly influenced by institutional factors such as curriculum relevance, faculty qualifications, and effective review strategies. Personal and environmental factors also shaped LET success. Mendoza, Santos, and Reyes (2021) found that examinees’ motivation, study habits, and socio-economic backgrounds significantly affected their performance, suggesting that individual commitment and external circumstances complemented institutional support in determining LET outcomes.</w:t>
      </w:r>
    </w:p>
    <w:p w14:paraId="106AD030" w14:textId="77777777" w:rsidR="00E04E70" w:rsidRDefault="00E04E70" w:rsidP="00E04E70">
      <w:pPr>
        <w:pStyle w:val="NormalWeb"/>
        <w:spacing w:line="480" w:lineRule="auto"/>
        <w:ind w:firstLine="720"/>
        <w:jc w:val="both"/>
      </w:pPr>
      <w:r>
        <w:t>Additional studies reinforced the influence of program accreditation and review participation. Cruz and Dela Cruz (2018) reported that graduates from accredited programs consistently achieved higher LET passing rates, while Villanueva (2017) highlighted the benefits of attending licensed review centers compared to self-study. Santos and Garcia (2020) identified disparities between private and public institution graduates, pointing to systemic differences in resources and instructional delivery that affected LET success.</w:t>
      </w:r>
    </w:p>
    <w:p w14:paraId="6CC16FE4" w14:textId="77777777" w:rsidR="00E04E70" w:rsidRDefault="00E04E70" w:rsidP="00E04E70">
      <w:pPr>
        <w:pStyle w:val="NormalWeb"/>
        <w:spacing w:line="480" w:lineRule="auto"/>
        <w:jc w:val="both"/>
      </w:pPr>
      <w:r>
        <w:rPr>
          <w:rStyle w:val="Strong"/>
        </w:rPr>
        <w:t xml:space="preserve">On Employability of </w:t>
      </w:r>
      <w:proofErr w:type="spellStart"/>
      <w:r>
        <w:rPr>
          <w:rStyle w:val="Strong"/>
        </w:rPr>
        <w:t>BPEd</w:t>
      </w:r>
      <w:proofErr w:type="spellEnd"/>
      <w:r>
        <w:rPr>
          <w:rStyle w:val="Strong"/>
        </w:rPr>
        <w:t xml:space="preserve"> Graduates</w:t>
      </w:r>
      <w:r>
        <w:br/>
      </w:r>
      <w:r>
        <w:tab/>
        <w:t xml:space="preserve">LET performance influenced employability, a vital outcome for </w:t>
      </w:r>
      <w:proofErr w:type="spellStart"/>
      <w:r>
        <w:t>BPEd</w:t>
      </w:r>
      <w:proofErr w:type="spellEnd"/>
      <w:r>
        <w:t xml:space="preserve"> graduates. Employability involved securing and sustaining employment relevant to one’s academic and professional qualifications, and passing the LET was a crucial legal and practical prerequisite for many teaching jobs.</w:t>
      </w:r>
    </w:p>
    <w:p w14:paraId="53EE6F58" w14:textId="77777777" w:rsidR="00E04E70" w:rsidRDefault="00E04E70" w:rsidP="00E04E70">
      <w:pPr>
        <w:pStyle w:val="NormalWeb"/>
        <w:spacing w:line="480" w:lineRule="auto"/>
        <w:jc w:val="both"/>
      </w:pPr>
      <w:r>
        <w:lastRenderedPageBreak/>
        <w:t>Salazar-</w:t>
      </w:r>
      <w:proofErr w:type="spellStart"/>
      <w:r>
        <w:t>Clemeña</w:t>
      </w:r>
      <w:proofErr w:type="spellEnd"/>
      <w:r>
        <w:t xml:space="preserve"> and </w:t>
      </w:r>
      <w:proofErr w:type="spellStart"/>
      <w:r>
        <w:t>Almonte</w:t>
      </w:r>
      <w:proofErr w:type="spellEnd"/>
      <w:r>
        <w:t>-Acosta (2007) noted that LET passers generally found employment more quickly—typically within six months—especially in public schools where licensure was a strict hiring requirement. Conversely, graduates who failed the LET experienced longer unemployment periods or accepted jobs outside formal teaching roles.</w:t>
      </w:r>
    </w:p>
    <w:p w14:paraId="7D3263FF" w14:textId="77777777" w:rsidR="00E04E70" w:rsidRDefault="00E04E70" w:rsidP="00E04E70">
      <w:pPr>
        <w:pStyle w:val="NormalWeb"/>
        <w:spacing w:line="480" w:lineRule="auto"/>
        <w:ind w:firstLine="720"/>
        <w:jc w:val="both"/>
      </w:pPr>
      <w:r>
        <w:t>Villanueva and Marquez (2018) emphasized the role of experiential learning programs such as work immersion and on-the-job training in enhancing employability. These practical experiences equipped graduates with skills that complemented academic knowledge, easing their transition into the workforce and meeting employer expectations.</w:t>
      </w:r>
    </w:p>
    <w:p w14:paraId="11333675" w14:textId="77777777" w:rsidR="00E04E70" w:rsidRDefault="00E04E70" w:rsidP="00E04E70">
      <w:pPr>
        <w:pStyle w:val="NormalWeb"/>
        <w:spacing w:line="480" w:lineRule="auto"/>
        <w:jc w:val="both"/>
      </w:pPr>
      <w:r>
        <w:t xml:space="preserve">Gines (2014) highlighted that LET passers were more likely to obtain permanent or full-time teaching positions, while non-passers often took temporary or peripheral jobs like coaching or administrative support. Institutional affiliation also mattered: </w:t>
      </w:r>
      <w:proofErr w:type="spellStart"/>
      <w:r>
        <w:t>Laguador</w:t>
      </w:r>
      <w:proofErr w:type="spellEnd"/>
      <w:r>
        <w:t xml:space="preserve"> and Ramos (2014) reported that graduates employed in agencies related to their field experienced better long-term career outcomes, benefiting from networking, continuous learning, and professional growth opportunities. Reyes, Aquino, and Santos (2019) further explored how social capital, through professional networks and mentorship, enhanced employability and sustained career development.</w:t>
      </w:r>
    </w:p>
    <w:p w14:paraId="74BCF40D" w14:textId="77777777" w:rsidR="00E04E70" w:rsidRDefault="00E04E70" w:rsidP="00E04E70">
      <w:pPr>
        <w:pStyle w:val="NormalWeb"/>
        <w:spacing w:line="480" w:lineRule="auto"/>
        <w:jc w:val="both"/>
      </w:pPr>
      <w:r>
        <w:rPr>
          <w:rStyle w:val="Strong"/>
        </w:rPr>
        <w:t xml:space="preserve">On Job Performance of </w:t>
      </w:r>
      <w:proofErr w:type="spellStart"/>
      <w:r>
        <w:rPr>
          <w:rStyle w:val="Strong"/>
        </w:rPr>
        <w:t>BPEd</w:t>
      </w:r>
      <w:proofErr w:type="spellEnd"/>
      <w:r>
        <w:rPr>
          <w:rStyle w:val="Strong"/>
        </w:rPr>
        <w:t xml:space="preserve"> Graduates</w:t>
      </w:r>
      <w:r>
        <w:br/>
      </w:r>
      <w:r>
        <w:tab/>
        <w:t>Job performance encompassed both external evaluations by employers and internal perceptions of self-satisfaction and professional efficacy.</w:t>
      </w:r>
    </w:p>
    <w:p w14:paraId="0FEB96DA" w14:textId="77777777" w:rsidR="00E04E70" w:rsidRDefault="00E04E70" w:rsidP="00E04E70">
      <w:pPr>
        <w:pStyle w:val="NormalWeb"/>
        <w:spacing w:line="480" w:lineRule="auto"/>
        <w:jc w:val="both"/>
      </w:pPr>
      <w:proofErr w:type="spellStart"/>
      <w:r>
        <w:lastRenderedPageBreak/>
        <w:t>Laguador</w:t>
      </w:r>
      <w:proofErr w:type="spellEnd"/>
      <w:r>
        <w:t xml:space="preserve"> and Ramos (2014) found that LET passers received higher employer ratings due to competence in instructional delivery, classroom management, and professional conduct. Mendoza and Cruz (2018) noted that graduates demonstrating strong classroom management and subject expertise were favored, highlighting the complementary roles of licensure and hands-on training.</w:t>
      </w:r>
    </w:p>
    <w:p w14:paraId="5C06F40C" w14:textId="77777777" w:rsidR="00E04E70" w:rsidRDefault="00E04E70" w:rsidP="00E04E70">
      <w:pPr>
        <w:pStyle w:val="NormalWeb"/>
        <w:spacing w:line="480" w:lineRule="auto"/>
        <w:ind w:firstLine="720"/>
        <w:jc w:val="both"/>
      </w:pPr>
      <w:r>
        <w:t xml:space="preserve">Salonga et al. (2020) stressed the importance of continuing professional development in maintaining teaching quality and employer satisfaction. </w:t>
      </w:r>
      <w:proofErr w:type="spellStart"/>
      <w:r>
        <w:t>BPEd</w:t>
      </w:r>
      <w:proofErr w:type="spellEnd"/>
      <w:r>
        <w:t xml:space="preserve"> graduates who participated in workshops and refresher courses remained current with pedagogical trends, boosting their job performance. Gines (2014) reported that graduates employed in roles aligned with their academic training and licensure experienced greater motivation, job satisfaction, and professional commitment, supporting retention and career advancement. Valdez and Navarro (2019) observed that autonomy and meaningful work fostered resilience and longevity in teaching careers, while Reyes and Santiago (2021) found that self-efficacy and positive workplace relationships enhanced job satisfaction and perceived performance.</w:t>
      </w:r>
    </w:p>
    <w:p w14:paraId="11CD5BCF" w14:textId="77777777" w:rsidR="00E04E70" w:rsidRDefault="00E04E70" w:rsidP="00E04E70">
      <w:pPr>
        <w:pStyle w:val="NormalWeb"/>
        <w:spacing w:line="480" w:lineRule="auto"/>
        <w:ind w:firstLine="720"/>
        <w:jc w:val="both"/>
      </w:pPr>
      <w:r>
        <w:t xml:space="preserve">In conclusion, while existing research extensively examined the factors affecting LET performance, employability, and job performance of </w:t>
      </w:r>
      <w:proofErr w:type="spellStart"/>
      <w:r>
        <w:t>BPEd</w:t>
      </w:r>
      <w:proofErr w:type="spellEnd"/>
      <w:r>
        <w:t xml:space="preserve"> graduates, there remained a need to explore how these elements interacted within the framework of current legal policies, curriculum standards, and ongoing professional development. Understanding this interplay was crucial to fully grasp the long-term career trajectories and job satisfaction of physical education teachers in the Philippines. This study filled this gap by providing an integrated perspective that considered legal, institutional, and </w:t>
      </w:r>
      <w:r>
        <w:lastRenderedPageBreak/>
        <w:t>personal factors, offering insights that informed more effective policies and educational practices in physical education teacher preparation.</w:t>
      </w:r>
    </w:p>
    <w:p w14:paraId="0E47D9D0" w14:textId="77777777" w:rsidR="00E04E70" w:rsidRDefault="00E04E70" w:rsidP="00E04E70">
      <w:pPr>
        <w:spacing w:line="480" w:lineRule="auto"/>
        <w:jc w:val="both"/>
        <w:rPr>
          <w:rFonts w:ascii="Times New Roman" w:hAnsi="Times New Roman"/>
          <w:sz w:val="24"/>
          <w:szCs w:val="24"/>
        </w:rPr>
      </w:pPr>
    </w:p>
    <w:p w14:paraId="757BAA38" w14:textId="77777777" w:rsidR="00E04E70" w:rsidRDefault="00E04E70" w:rsidP="00E04E70">
      <w:pPr>
        <w:spacing w:line="480" w:lineRule="auto"/>
        <w:jc w:val="both"/>
        <w:rPr>
          <w:rFonts w:ascii="Times New Roman" w:hAnsi="Times New Roman"/>
          <w:sz w:val="24"/>
          <w:szCs w:val="24"/>
        </w:rPr>
      </w:pPr>
    </w:p>
    <w:p w14:paraId="243E2640" w14:textId="77777777" w:rsidR="00E04E70" w:rsidRDefault="00E04E70" w:rsidP="00E04E70">
      <w:pPr>
        <w:spacing w:line="480" w:lineRule="auto"/>
        <w:jc w:val="both"/>
        <w:rPr>
          <w:rFonts w:ascii="Times New Roman" w:hAnsi="Times New Roman"/>
          <w:sz w:val="24"/>
          <w:szCs w:val="24"/>
        </w:rPr>
      </w:pPr>
    </w:p>
    <w:p w14:paraId="7F4E1B1F" w14:textId="77777777" w:rsidR="00E04E70" w:rsidRDefault="00E04E70" w:rsidP="00E04E70">
      <w:pPr>
        <w:spacing w:line="480" w:lineRule="auto"/>
        <w:jc w:val="both"/>
        <w:rPr>
          <w:rFonts w:ascii="Times New Roman" w:hAnsi="Times New Roman"/>
          <w:sz w:val="24"/>
          <w:szCs w:val="24"/>
        </w:rPr>
      </w:pPr>
    </w:p>
    <w:p w14:paraId="7273651A" w14:textId="77777777" w:rsidR="00E04E70" w:rsidRDefault="00E04E70" w:rsidP="00E04E70">
      <w:pPr>
        <w:spacing w:line="480" w:lineRule="auto"/>
        <w:jc w:val="both"/>
        <w:rPr>
          <w:rFonts w:ascii="Times New Roman" w:hAnsi="Times New Roman"/>
          <w:sz w:val="24"/>
          <w:szCs w:val="24"/>
        </w:rPr>
      </w:pPr>
    </w:p>
    <w:p w14:paraId="4FFA8590" w14:textId="77777777" w:rsidR="00E04E70" w:rsidRDefault="00E04E70" w:rsidP="00E04E70">
      <w:pPr>
        <w:spacing w:line="480" w:lineRule="auto"/>
        <w:jc w:val="both"/>
        <w:rPr>
          <w:rFonts w:ascii="Times New Roman" w:hAnsi="Times New Roman"/>
          <w:sz w:val="24"/>
          <w:szCs w:val="24"/>
        </w:rPr>
      </w:pPr>
    </w:p>
    <w:p w14:paraId="58E2CD89" w14:textId="77777777" w:rsidR="00E04E70" w:rsidRDefault="00E04E70" w:rsidP="00E04E70">
      <w:pPr>
        <w:spacing w:line="480" w:lineRule="auto"/>
        <w:jc w:val="both"/>
        <w:rPr>
          <w:rFonts w:ascii="Times New Roman" w:hAnsi="Times New Roman"/>
          <w:sz w:val="24"/>
          <w:szCs w:val="24"/>
        </w:rPr>
      </w:pPr>
    </w:p>
    <w:p w14:paraId="0FF3F403" w14:textId="77777777" w:rsidR="00E04E70" w:rsidRDefault="00E04E70" w:rsidP="00E04E70">
      <w:pPr>
        <w:spacing w:line="480" w:lineRule="auto"/>
        <w:jc w:val="both"/>
        <w:rPr>
          <w:rFonts w:ascii="Times New Roman" w:hAnsi="Times New Roman"/>
          <w:sz w:val="24"/>
          <w:szCs w:val="24"/>
        </w:rPr>
      </w:pPr>
    </w:p>
    <w:p w14:paraId="1CE4D881" w14:textId="77777777" w:rsidR="00E04E70" w:rsidRDefault="00E04E70" w:rsidP="00E04E70">
      <w:pPr>
        <w:spacing w:line="480" w:lineRule="auto"/>
        <w:jc w:val="both"/>
        <w:rPr>
          <w:rFonts w:ascii="Times New Roman" w:hAnsi="Times New Roman"/>
          <w:sz w:val="24"/>
          <w:szCs w:val="24"/>
        </w:rPr>
      </w:pPr>
    </w:p>
    <w:p w14:paraId="1252964C" w14:textId="77777777" w:rsidR="00E04E70" w:rsidRDefault="00E04E70" w:rsidP="00E04E70">
      <w:pPr>
        <w:spacing w:line="480" w:lineRule="auto"/>
        <w:jc w:val="both"/>
        <w:rPr>
          <w:rFonts w:ascii="Times New Roman" w:hAnsi="Times New Roman"/>
          <w:sz w:val="24"/>
          <w:szCs w:val="24"/>
        </w:rPr>
      </w:pPr>
    </w:p>
    <w:p w14:paraId="055C9564" w14:textId="77777777" w:rsidR="00E04E70" w:rsidRDefault="00E04E70" w:rsidP="00E04E70">
      <w:pPr>
        <w:spacing w:line="480" w:lineRule="auto"/>
        <w:jc w:val="both"/>
        <w:rPr>
          <w:rFonts w:ascii="Times New Roman" w:hAnsi="Times New Roman"/>
          <w:sz w:val="24"/>
          <w:szCs w:val="24"/>
        </w:rPr>
      </w:pPr>
    </w:p>
    <w:p w14:paraId="4BDBBE25" w14:textId="77777777" w:rsidR="00E04E70" w:rsidRDefault="00E04E70" w:rsidP="00E04E70">
      <w:pPr>
        <w:spacing w:line="480" w:lineRule="auto"/>
        <w:jc w:val="both"/>
        <w:rPr>
          <w:rFonts w:ascii="Times New Roman" w:hAnsi="Times New Roman"/>
          <w:sz w:val="24"/>
          <w:szCs w:val="24"/>
        </w:rPr>
      </w:pPr>
    </w:p>
    <w:p w14:paraId="481A80B6" w14:textId="77777777" w:rsidR="00E04E70" w:rsidRDefault="00E04E70" w:rsidP="00E04E70">
      <w:pPr>
        <w:spacing w:line="480" w:lineRule="auto"/>
        <w:jc w:val="both"/>
        <w:rPr>
          <w:rFonts w:ascii="Times New Roman" w:hAnsi="Times New Roman"/>
          <w:sz w:val="24"/>
          <w:szCs w:val="24"/>
        </w:rPr>
      </w:pPr>
    </w:p>
    <w:p w14:paraId="41732C4E" w14:textId="77777777" w:rsidR="00E04E70" w:rsidRDefault="00E04E70" w:rsidP="00E04E70">
      <w:pPr>
        <w:spacing w:line="480" w:lineRule="auto"/>
        <w:jc w:val="both"/>
        <w:rPr>
          <w:rFonts w:ascii="Times New Roman" w:hAnsi="Times New Roman"/>
          <w:sz w:val="24"/>
          <w:szCs w:val="24"/>
        </w:rPr>
      </w:pPr>
    </w:p>
    <w:p w14:paraId="5349E1B6" w14:textId="77777777" w:rsidR="00E04E70" w:rsidRDefault="00E04E70" w:rsidP="00E04E70">
      <w:pPr>
        <w:spacing w:line="480" w:lineRule="auto"/>
        <w:jc w:val="both"/>
        <w:rPr>
          <w:rFonts w:ascii="Times New Roman" w:hAnsi="Times New Roman"/>
          <w:sz w:val="24"/>
          <w:szCs w:val="24"/>
        </w:rPr>
      </w:pPr>
    </w:p>
    <w:p w14:paraId="402C4A42" w14:textId="77777777" w:rsidR="00E04E70" w:rsidRDefault="00E04E70" w:rsidP="00E04E70">
      <w:pPr>
        <w:spacing w:line="480" w:lineRule="auto"/>
        <w:jc w:val="both"/>
        <w:rPr>
          <w:rFonts w:ascii="Times New Roman" w:hAnsi="Times New Roman"/>
          <w:sz w:val="24"/>
          <w:szCs w:val="24"/>
        </w:rPr>
      </w:pPr>
    </w:p>
    <w:p w14:paraId="1C7AB6E5" w14:textId="77777777" w:rsidR="00E04E70" w:rsidRDefault="00E04E70" w:rsidP="00E04E70">
      <w:pPr>
        <w:spacing w:line="480" w:lineRule="auto"/>
        <w:jc w:val="both"/>
        <w:rPr>
          <w:rFonts w:ascii="Times New Roman" w:hAnsi="Times New Roman"/>
          <w:sz w:val="24"/>
          <w:szCs w:val="24"/>
        </w:rPr>
      </w:pPr>
    </w:p>
    <w:p w14:paraId="3BC895D7" w14:textId="77777777" w:rsidR="00E04E70" w:rsidRDefault="00E04E70" w:rsidP="00E04E70">
      <w:pPr>
        <w:spacing w:line="480" w:lineRule="auto"/>
        <w:jc w:val="both"/>
        <w:rPr>
          <w:rFonts w:ascii="Times New Roman" w:hAnsi="Times New Roman"/>
          <w:sz w:val="24"/>
          <w:szCs w:val="24"/>
        </w:rPr>
      </w:pPr>
    </w:p>
    <w:p w14:paraId="19293D23" w14:textId="77777777" w:rsidR="00E04E70" w:rsidRDefault="00E04E70" w:rsidP="00E04E70">
      <w:pPr>
        <w:spacing w:line="480" w:lineRule="auto"/>
        <w:jc w:val="both"/>
        <w:rPr>
          <w:rFonts w:ascii="Times New Roman" w:hAnsi="Times New Roman"/>
          <w:sz w:val="24"/>
          <w:szCs w:val="24"/>
        </w:rPr>
      </w:pPr>
    </w:p>
    <w:p w14:paraId="5E1B2DFF" w14:textId="77777777" w:rsidR="00E04E70" w:rsidRDefault="00E04E70" w:rsidP="00E04E70">
      <w:pPr>
        <w:spacing w:line="480" w:lineRule="auto"/>
        <w:jc w:val="both"/>
        <w:rPr>
          <w:rFonts w:ascii="Times New Roman" w:hAnsi="Times New Roman"/>
          <w:sz w:val="24"/>
          <w:szCs w:val="24"/>
        </w:rPr>
      </w:pPr>
    </w:p>
    <w:p w14:paraId="53C07803" w14:textId="77777777" w:rsidR="00E04E70" w:rsidRDefault="00E04E70" w:rsidP="00E04E7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lastRenderedPageBreak/>
        <w:t>CHAPTER III</w:t>
      </w:r>
    </w:p>
    <w:p w14:paraId="19C8E5E8" w14:textId="77777777" w:rsidR="00E04E70" w:rsidRDefault="00E04E70" w:rsidP="00E04E70">
      <w:pPr>
        <w:pStyle w:val="Heading3"/>
        <w:spacing w:line="480" w:lineRule="auto"/>
        <w:jc w:val="center"/>
        <w:rPr>
          <w:rFonts w:ascii="Times New Roman" w:hAnsi="Times New Roman" w:hint="default"/>
          <w:sz w:val="24"/>
          <w:szCs w:val="24"/>
        </w:rPr>
      </w:pPr>
      <w:r>
        <w:rPr>
          <w:rFonts w:ascii="Times New Roman" w:hAnsi="Times New Roman" w:hint="default"/>
          <w:sz w:val="24"/>
          <w:szCs w:val="24"/>
        </w:rPr>
        <w:t>RESEARCH METHODOLOGY</w:t>
      </w:r>
    </w:p>
    <w:p w14:paraId="4B28AE74" w14:textId="77777777" w:rsidR="00E04E70" w:rsidRDefault="00E04E70" w:rsidP="00E04E70">
      <w:pPr>
        <w:pStyle w:val="NormalWeb"/>
        <w:spacing w:line="480" w:lineRule="auto"/>
        <w:ind w:firstLine="720"/>
        <w:jc w:val="both"/>
      </w:pPr>
      <w:r>
        <w:t>This chapter contained the research method used, the research setting, the total number of respondents, the research instrument, data-gathering procedure, administration of instruments, and statistical treatment of data.</w:t>
      </w:r>
    </w:p>
    <w:p w14:paraId="72B96251"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t>Research Design and Methodology</w:t>
      </w:r>
    </w:p>
    <w:p w14:paraId="4CFDB6E2" w14:textId="77777777" w:rsidR="00E04E70" w:rsidRDefault="00E04E70" w:rsidP="00E04E70">
      <w:pPr>
        <w:pStyle w:val="NormalWeb"/>
        <w:spacing w:line="480" w:lineRule="auto"/>
        <w:ind w:firstLine="720"/>
        <w:jc w:val="both"/>
      </w:pPr>
      <w:r>
        <w:t>This study employed a descriptive research design, specifically a tracer study, to investigate the LET performance and employability of Bachelor of Physical Education graduates from JRMSU-TC from 2022 to 2024. Descriptive research was appropriate because it focused on systematically describing the characteristics and status of the graduates’ licensure outcomes and employment conditions without manipulating any variables.</w:t>
      </w:r>
    </w:p>
    <w:p w14:paraId="3C5DE6E0" w14:textId="77777777" w:rsidR="00E04E70" w:rsidRDefault="00E04E70" w:rsidP="00E04E70">
      <w:pPr>
        <w:pStyle w:val="NormalWeb"/>
        <w:spacing w:line="480" w:lineRule="auto"/>
        <w:ind w:firstLine="720"/>
        <w:jc w:val="both"/>
      </w:pPr>
      <w:r>
        <w:t>According to Creswell (2014), descriptive research aimed to obtain information concerning the current status of phenomena and to describe “what existed” with respect to variables or conditions in a situation. This method was suitable for this study as it provided an accurate account of the LET passing rates, ratings in exam components, and employment status of the graduates, which informed institutional improvements and future program development.</w:t>
      </w:r>
    </w:p>
    <w:p w14:paraId="796EF2FE" w14:textId="77777777" w:rsidR="00E04E70" w:rsidRDefault="00E04E70" w:rsidP="00E04E70">
      <w:pPr>
        <w:pStyle w:val="NormalWeb"/>
        <w:spacing w:line="480" w:lineRule="auto"/>
        <w:ind w:firstLine="720"/>
        <w:jc w:val="both"/>
      </w:pPr>
    </w:p>
    <w:p w14:paraId="306CEF63" w14:textId="77777777" w:rsidR="00E04E70" w:rsidRDefault="00E04E70" w:rsidP="00E04E70">
      <w:pPr>
        <w:pStyle w:val="NormalWeb"/>
        <w:spacing w:line="480" w:lineRule="auto"/>
        <w:ind w:firstLine="720"/>
        <w:jc w:val="both"/>
      </w:pPr>
    </w:p>
    <w:p w14:paraId="5E287F35" w14:textId="77777777" w:rsidR="00E04E70" w:rsidRDefault="00E04E70" w:rsidP="00E04E70">
      <w:pPr>
        <w:pStyle w:val="Heading4"/>
        <w:spacing w:line="480" w:lineRule="auto"/>
        <w:jc w:val="both"/>
        <w:rPr>
          <w:rFonts w:ascii="Times New Roman" w:hAnsi="Times New Roman" w:hint="default"/>
        </w:rPr>
      </w:pPr>
      <w:r>
        <w:rPr>
          <w:rFonts w:ascii="Times New Roman" w:hAnsi="Times New Roman" w:hint="default"/>
        </w:rPr>
        <w:lastRenderedPageBreak/>
        <w:t>Research Setting</w:t>
      </w:r>
    </w:p>
    <w:p w14:paraId="52A4F0B7" w14:textId="77777777" w:rsidR="00E04E70" w:rsidRDefault="00E04E70" w:rsidP="00E04E70">
      <w:pPr>
        <w:pStyle w:val="NormalWeb"/>
        <w:spacing w:line="480" w:lineRule="auto"/>
        <w:ind w:firstLine="720"/>
        <w:jc w:val="both"/>
      </w:pPr>
      <w:r>
        <w:t xml:space="preserve">This study was conducted at Jose Rizal Memorial State University (JRMSU), </w:t>
      </w:r>
      <w:proofErr w:type="spellStart"/>
      <w:r>
        <w:t>Tampilisan</w:t>
      </w:r>
      <w:proofErr w:type="spellEnd"/>
      <w:r>
        <w:t xml:space="preserve"> Campus, specifically within the College of Teacher Education Building. Jose Rizal Memorial State University is a state university located in </w:t>
      </w:r>
      <w:proofErr w:type="spellStart"/>
      <w:r>
        <w:t>Tampilisan</w:t>
      </w:r>
      <w:proofErr w:type="spellEnd"/>
      <w:r>
        <w:t xml:space="preserve">, </w:t>
      </w:r>
      <w:proofErr w:type="spellStart"/>
      <w:r>
        <w:t>Zamboanga</w:t>
      </w:r>
      <w:proofErr w:type="spellEnd"/>
      <w:r>
        <w:t xml:space="preserve"> del Norte, Philippines, committed to providing quality higher education and producing competent and globally competitive graduates. The College of Teacher Education, headed by Associate Dean Evangeline A. </w:t>
      </w:r>
      <w:proofErr w:type="spellStart"/>
      <w:r>
        <w:t>Mansanadez</w:t>
      </w:r>
      <w:proofErr w:type="spellEnd"/>
      <w:r>
        <w:t>, offered various academic programs designed to prepare future educators, including the Bachelor of Physical Education (</w:t>
      </w:r>
      <w:proofErr w:type="spellStart"/>
      <w:r>
        <w:t>BPEd</w:t>
      </w:r>
      <w:proofErr w:type="spellEnd"/>
      <w:r>
        <w:t>) program, which served as the primary focus of this research.</w:t>
      </w:r>
    </w:p>
    <w:p w14:paraId="1CB37BDE" w14:textId="77777777" w:rsidR="00E04E70" w:rsidRDefault="00E04E70" w:rsidP="00E04E70">
      <w:pPr>
        <w:pStyle w:val="NormalWeb"/>
        <w:spacing w:line="480" w:lineRule="auto"/>
        <w:ind w:firstLine="720"/>
        <w:jc w:val="both"/>
      </w:pPr>
      <w:r>
        <w:t xml:space="preserve">The study targeted </w:t>
      </w:r>
      <w:proofErr w:type="spellStart"/>
      <w:r>
        <w:t>BPEd</w:t>
      </w:r>
      <w:proofErr w:type="spellEnd"/>
      <w:r>
        <w:t xml:space="preserve"> graduates from the academic years 2022 to 2024. This period provided a relevant timeframe to assess both the Licensure Examination for Teachers (LET) performance and the employability of recent graduates. The findings contributed to evaluating the effectiveness of the </w:t>
      </w:r>
      <w:proofErr w:type="spellStart"/>
      <w:r>
        <w:t>BPEd</w:t>
      </w:r>
      <w:proofErr w:type="spellEnd"/>
      <w:r>
        <w:t xml:space="preserve"> program in preparing students for both licensure and professional practice.</w:t>
      </w:r>
    </w:p>
    <w:p w14:paraId="2CA3AFE4" w14:textId="77777777" w:rsidR="00E04E70" w:rsidRDefault="00E04E70" w:rsidP="00E04E70">
      <w:pPr>
        <w:pStyle w:val="NormalWeb"/>
        <w:spacing w:line="480" w:lineRule="auto"/>
        <w:ind w:firstLine="720"/>
        <w:jc w:val="both"/>
      </w:pPr>
      <w:r>
        <w:t>The researchers chose Jose Rizal Memorial State University–</w:t>
      </w:r>
      <w:proofErr w:type="spellStart"/>
      <w:r>
        <w:t>Tampilisan</w:t>
      </w:r>
      <w:proofErr w:type="spellEnd"/>
      <w:r>
        <w:t xml:space="preserve"> Campus, specifically the College of Teacher Education, as the research setting because it ensured accessibility to institutional records, faculty insights, and alumni data necessary for the study. The setting provided an academically appropriate environment for gathering meaningful data that reflected the relationship between licensure outcomes and employment trends among </w:t>
      </w:r>
      <w:proofErr w:type="spellStart"/>
      <w:r>
        <w:t>BPEd</w:t>
      </w:r>
      <w:proofErr w:type="spellEnd"/>
      <w:r>
        <w:t xml:space="preserve"> graduates.</w:t>
      </w:r>
    </w:p>
    <w:p w14:paraId="1E9F992B" w14:textId="77777777" w:rsidR="00E04E70" w:rsidRDefault="00E04E70" w:rsidP="00E04E70">
      <w:pPr>
        <w:pStyle w:val="NormalWeb"/>
        <w:spacing w:line="480" w:lineRule="auto"/>
        <w:jc w:val="both"/>
        <w:rPr>
          <w:b/>
          <w:bCs/>
        </w:rPr>
      </w:pPr>
      <w:r>
        <w:rPr>
          <w:b/>
          <w:bCs/>
        </w:rPr>
        <w:t>Respondents of the Study</w:t>
      </w:r>
    </w:p>
    <w:p w14:paraId="6BC3CA34"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lastRenderedPageBreak/>
        <w:t>The respondents of this study were the 71 graduates of the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program from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who graduated during the academic years 2022 to 2024. The researchers utilized the total enumeration sampling method, also known as the census method, which involved including the entire population of interest in the study.</w:t>
      </w:r>
    </w:p>
    <w:p w14:paraId="513126F3"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This method was deemed appropriate due to the manageable number of graduates, allowing the researchers to collect data from all qualified respondents. By including the entire population, the study aimed to produce results that were more representative and reliable. This approach also strengthened the ability to apply the findings to similar graduate populations in other institutions.</w:t>
      </w:r>
    </w:p>
    <w:p w14:paraId="65B00E11"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sz w:val="24"/>
          <w:szCs w:val="24"/>
          <w:lang w:bidi="ar"/>
        </w:rPr>
        <w:t>The table 1 below presents the distribution of the respondents per year graduated.</w:t>
      </w:r>
    </w:p>
    <w:p w14:paraId="2E18A18E"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Table 1.  The Respondents of the Study</w:t>
      </w:r>
    </w:p>
    <w:tbl>
      <w:tblPr>
        <w:tblStyle w:val="TableGrid"/>
        <w:tblpPr w:leftFromText="180" w:rightFromText="180" w:vertAnchor="text" w:horzAnchor="page" w:tblpX="2820" w:tblpY="120"/>
        <w:tblOverlap w:val="never"/>
        <w:tblW w:w="0" w:type="auto"/>
        <w:tblInd w:w="0" w:type="dxa"/>
        <w:tblLook w:val="04A0" w:firstRow="1" w:lastRow="0" w:firstColumn="1" w:lastColumn="0" w:noHBand="0" w:noVBand="1"/>
      </w:tblPr>
      <w:tblGrid>
        <w:gridCol w:w="2820"/>
        <w:gridCol w:w="3880"/>
      </w:tblGrid>
      <w:tr w:rsidR="00E04E70" w14:paraId="392FBD44" w14:textId="77777777" w:rsidTr="00731F74">
        <w:trPr>
          <w:trHeight w:val="440"/>
        </w:trPr>
        <w:tc>
          <w:tcPr>
            <w:tcW w:w="2820" w:type="dxa"/>
            <w:tcBorders>
              <w:top w:val="single" w:sz="2" w:space="0" w:color="auto"/>
              <w:left w:val="single" w:sz="2" w:space="0" w:color="auto"/>
              <w:bottom w:val="single" w:sz="2" w:space="0" w:color="auto"/>
              <w:right w:val="single" w:sz="2" w:space="0" w:color="auto"/>
            </w:tcBorders>
          </w:tcPr>
          <w:p w14:paraId="01FA9656" w14:textId="77777777" w:rsidR="00E04E70" w:rsidRDefault="00E04E70" w:rsidP="00731F74">
            <w:pPr>
              <w:spacing w:line="480" w:lineRule="auto"/>
              <w:jc w:val="both"/>
              <w:rPr>
                <w:b/>
                <w:bCs/>
                <w:sz w:val="22"/>
                <w:szCs w:val="22"/>
              </w:rPr>
            </w:pPr>
            <w:r>
              <w:rPr>
                <w:rFonts w:eastAsia="DengXian"/>
                <w:b/>
                <w:bCs/>
                <w:sz w:val="22"/>
                <w:szCs w:val="22"/>
                <w:lang w:bidi="ar"/>
              </w:rPr>
              <w:t>Year Graduated</w:t>
            </w:r>
          </w:p>
        </w:tc>
        <w:tc>
          <w:tcPr>
            <w:tcW w:w="3880" w:type="dxa"/>
            <w:tcBorders>
              <w:top w:val="single" w:sz="2" w:space="0" w:color="auto"/>
              <w:left w:val="single" w:sz="2" w:space="0" w:color="auto"/>
              <w:bottom w:val="single" w:sz="2" w:space="0" w:color="auto"/>
              <w:right w:val="single" w:sz="2" w:space="0" w:color="auto"/>
            </w:tcBorders>
          </w:tcPr>
          <w:p w14:paraId="05661B3E" w14:textId="77777777" w:rsidR="00E04E70" w:rsidRDefault="00E04E70" w:rsidP="00731F74">
            <w:pPr>
              <w:spacing w:line="480" w:lineRule="auto"/>
              <w:jc w:val="both"/>
              <w:rPr>
                <w:b/>
                <w:bCs/>
                <w:sz w:val="22"/>
                <w:szCs w:val="22"/>
              </w:rPr>
            </w:pPr>
            <w:r>
              <w:rPr>
                <w:rFonts w:eastAsia="DengXian"/>
                <w:b/>
                <w:bCs/>
                <w:sz w:val="22"/>
                <w:szCs w:val="22"/>
                <w:lang w:bidi="ar"/>
              </w:rPr>
              <w:t>Number of Respondents</w:t>
            </w:r>
          </w:p>
        </w:tc>
      </w:tr>
      <w:tr w:rsidR="00E04E70" w14:paraId="3F518D6A" w14:textId="77777777" w:rsidTr="00731F74">
        <w:trPr>
          <w:trHeight w:val="340"/>
        </w:trPr>
        <w:tc>
          <w:tcPr>
            <w:tcW w:w="2820" w:type="dxa"/>
            <w:tcBorders>
              <w:top w:val="single" w:sz="2" w:space="0" w:color="auto"/>
              <w:left w:val="single" w:sz="2" w:space="0" w:color="auto"/>
              <w:bottom w:val="single" w:sz="2" w:space="0" w:color="auto"/>
              <w:right w:val="single" w:sz="2" w:space="0" w:color="auto"/>
            </w:tcBorders>
          </w:tcPr>
          <w:p w14:paraId="777CBCD2" w14:textId="77777777" w:rsidR="00E04E70" w:rsidRDefault="00E04E70" w:rsidP="00731F74">
            <w:pPr>
              <w:spacing w:line="480" w:lineRule="auto"/>
              <w:jc w:val="both"/>
              <w:rPr>
                <w:sz w:val="22"/>
                <w:szCs w:val="22"/>
              </w:rPr>
            </w:pPr>
            <w:r>
              <w:rPr>
                <w:rFonts w:eastAsia="DengXian"/>
                <w:sz w:val="22"/>
                <w:szCs w:val="22"/>
                <w:lang w:bidi="ar"/>
              </w:rPr>
              <w:t>AY 2021-2022</w:t>
            </w:r>
          </w:p>
        </w:tc>
        <w:tc>
          <w:tcPr>
            <w:tcW w:w="3880" w:type="dxa"/>
            <w:tcBorders>
              <w:top w:val="single" w:sz="2" w:space="0" w:color="auto"/>
              <w:left w:val="single" w:sz="2" w:space="0" w:color="auto"/>
              <w:bottom w:val="single" w:sz="2" w:space="0" w:color="auto"/>
              <w:right w:val="single" w:sz="2" w:space="0" w:color="auto"/>
            </w:tcBorders>
          </w:tcPr>
          <w:p w14:paraId="0764C120" w14:textId="77777777" w:rsidR="00E04E70" w:rsidRDefault="00E04E70" w:rsidP="00731F74">
            <w:pPr>
              <w:spacing w:line="480" w:lineRule="auto"/>
              <w:jc w:val="center"/>
              <w:rPr>
                <w:sz w:val="22"/>
                <w:szCs w:val="22"/>
              </w:rPr>
            </w:pPr>
            <w:r>
              <w:rPr>
                <w:rFonts w:eastAsia="DengXian"/>
                <w:sz w:val="22"/>
                <w:szCs w:val="22"/>
                <w:lang w:bidi="ar"/>
              </w:rPr>
              <w:t>19</w:t>
            </w:r>
          </w:p>
        </w:tc>
      </w:tr>
      <w:tr w:rsidR="00E04E70" w14:paraId="2FBA305E" w14:textId="77777777" w:rsidTr="00731F74">
        <w:trPr>
          <w:trHeight w:val="680"/>
        </w:trPr>
        <w:tc>
          <w:tcPr>
            <w:tcW w:w="2820" w:type="dxa"/>
            <w:tcBorders>
              <w:top w:val="single" w:sz="2" w:space="0" w:color="auto"/>
              <w:left w:val="single" w:sz="2" w:space="0" w:color="auto"/>
              <w:bottom w:val="single" w:sz="2" w:space="0" w:color="auto"/>
              <w:right w:val="single" w:sz="2" w:space="0" w:color="auto"/>
            </w:tcBorders>
          </w:tcPr>
          <w:p w14:paraId="36AAFC77" w14:textId="77777777" w:rsidR="00E04E70" w:rsidRDefault="00E04E70" w:rsidP="00731F74">
            <w:pPr>
              <w:spacing w:line="480" w:lineRule="auto"/>
              <w:jc w:val="both"/>
              <w:rPr>
                <w:sz w:val="22"/>
                <w:szCs w:val="22"/>
              </w:rPr>
            </w:pPr>
            <w:r>
              <w:rPr>
                <w:rFonts w:eastAsia="DengXian"/>
                <w:sz w:val="22"/>
                <w:szCs w:val="22"/>
                <w:lang w:bidi="ar"/>
              </w:rPr>
              <w:t>AY 2022-2023</w:t>
            </w:r>
          </w:p>
        </w:tc>
        <w:tc>
          <w:tcPr>
            <w:tcW w:w="3880" w:type="dxa"/>
            <w:tcBorders>
              <w:top w:val="single" w:sz="2" w:space="0" w:color="auto"/>
              <w:left w:val="single" w:sz="2" w:space="0" w:color="auto"/>
              <w:bottom w:val="single" w:sz="2" w:space="0" w:color="auto"/>
              <w:right w:val="single" w:sz="2" w:space="0" w:color="auto"/>
            </w:tcBorders>
          </w:tcPr>
          <w:p w14:paraId="58A43CB7" w14:textId="77777777" w:rsidR="00E04E70" w:rsidRDefault="00E04E70" w:rsidP="00731F74">
            <w:pPr>
              <w:spacing w:line="480" w:lineRule="auto"/>
              <w:jc w:val="center"/>
              <w:rPr>
                <w:sz w:val="22"/>
                <w:szCs w:val="22"/>
              </w:rPr>
            </w:pPr>
            <w:r>
              <w:rPr>
                <w:rFonts w:eastAsia="DengXian"/>
                <w:sz w:val="22"/>
                <w:szCs w:val="22"/>
                <w:lang w:bidi="ar"/>
              </w:rPr>
              <w:t>31</w:t>
            </w:r>
          </w:p>
        </w:tc>
      </w:tr>
      <w:tr w:rsidR="00E04E70" w14:paraId="3F3F4883" w14:textId="77777777" w:rsidTr="00731F74">
        <w:trPr>
          <w:trHeight w:val="340"/>
        </w:trPr>
        <w:tc>
          <w:tcPr>
            <w:tcW w:w="2820" w:type="dxa"/>
            <w:tcBorders>
              <w:top w:val="single" w:sz="2" w:space="0" w:color="auto"/>
              <w:left w:val="single" w:sz="2" w:space="0" w:color="auto"/>
              <w:bottom w:val="single" w:sz="2" w:space="0" w:color="auto"/>
              <w:right w:val="single" w:sz="2" w:space="0" w:color="auto"/>
            </w:tcBorders>
          </w:tcPr>
          <w:p w14:paraId="14DE519B" w14:textId="77777777" w:rsidR="00E04E70" w:rsidRDefault="00E04E70" w:rsidP="00731F74">
            <w:pPr>
              <w:spacing w:line="480" w:lineRule="auto"/>
              <w:jc w:val="both"/>
              <w:rPr>
                <w:b/>
                <w:bCs/>
                <w:sz w:val="22"/>
                <w:szCs w:val="22"/>
              </w:rPr>
            </w:pPr>
            <w:r>
              <w:rPr>
                <w:rFonts w:eastAsia="DengXian"/>
                <w:sz w:val="22"/>
                <w:szCs w:val="22"/>
                <w:lang w:bidi="ar"/>
              </w:rPr>
              <w:t>AY 2023-2024</w:t>
            </w:r>
          </w:p>
        </w:tc>
        <w:tc>
          <w:tcPr>
            <w:tcW w:w="3880" w:type="dxa"/>
            <w:tcBorders>
              <w:top w:val="single" w:sz="2" w:space="0" w:color="auto"/>
              <w:left w:val="single" w:sz="2" w:space="0" w:color="auto"/>
              <w:bottom w:val="single" w:sz="2" w:space="0" w:color="auto"/>
              <w:right w:val="single" w:sz="2" w:space="0" w:color="auto"/>
            </w:tcBorders>
          </w:tcPr>
          <w:p w14:paraId="2FED576A" w14:textId="77777777" w:rsidR="00E04E70" w:rsidRDefault="00E04E70" w:rsidP="00731F74">
            <w:pPr>
              <w:spacing w:line="480" w:lineRule="auto"/>
              <w:jc w:val="center"/>
              <w:rPr>
                <w:b/>
                <w:bCs/>
                <w:sz w:val="22"/>
                <w:szCs w:val="22"/>
              </w:rPr>
            </w:pPr>
            <w:r>
              <w:rPr>
                <w:rFonts w:eastAsia="DengXian"/>
                <w:sz w:val="22"/>
                <w:szCs w:val="22"/>
                <w:lang w:bidi="ar"/>
              </w:rPr>
              <w:t>21</w:t>
            </w:r>
          </w:p>
        </w:tc>
      </w:tr>
      <w:tr w:rsidR="00E04E70" w14:paraId="2BFC7044" w14:textId="77777777" w:rsidTr="00731F74">
        <w:trPr>
          <w:trHeight w:val="380"/>
        </w:trPr>
        <w:tc>
          <w:tcPr>
            <w:tcW w:w="2820" w:type="dxa"/>
            <w:tcBorders>
              <w:top w:val="single" w:sz="2" w:space="0" w:color="auto"/>
              <w:left w:val="single" w:sz="2" w:space="0" w:color="auto"/>
              <w:bottom w:val="single" w:sz="2" w:space="0" w:color="auto"/>
              <w:right w:val="single" w:sz="2" w:space="0" w:color="auto"/>
            </w:tcBorders>
          </w:tcPr>
          <w:p w14:paraId="79CD9C9B" w14:textId="77777777" w:rsidR="00E04E70" w:rsidRDefault="00E04E70" w:rsidP="00731F74">
            <w:pPr>
              <w:spacing w:line="480" w:lineRule="auto"/>
              <w:jc w:val="both"/>
              <w:rPr>
                <w:b/>
                <w:bCs/>
                <w:sz w:val="22"/>
                <w:szCs w:val="22"/>
              </w:rPr>
            </w:pPr>
            <w:r>
              <w:rPr>
                <w:rFonts w:eastAsia="DengXian"/>
                <w:b/>
                <w:bCs/>
                <w:sz w:val="22"/>
                <w:szCs w:val="22"/>
                <w:lang w:bidi="ar"/>
              </w:rPr>
              <w:t>Total</w:t>
            </w:r>
          </w:p>
        </w:tc>
        <w:tc>
          <w:tcPr>
            <w:tcW w:w="3880" w:type="dxa"/>
            <w:tcBorders>
              <w:top w:val="single" w:sz="2" w:space="0" w:color="auto"/>
              <w:left w:val="single" w:sz="2" w:space="0" w:color="auto"/>
              <w:bottom w:val="single" w:sz="2" w:space="0" w:color="auto"/>
              <w:right w:val="single" w:sz="2" w:space="0" w:color="auto"/>
            </w:tcBorders>
          </w:tcPr>
          <w:p w14:paraId="5FFDF066" w14:textId="77777777" w:rsidR="00E04E70" w:rsidRDefault="00E04E70" w:rsidP="00731F74">
            <w:pPr>
              <w:spacing w:line="480" w:lineRule="auto"/>
              <w:jc w:val="center"/>
              <w:rPr>
                <w:b/>
                <w:bCs/>
                <w:sz w:val="22"/>
                <w:szCs w:val="22"/>
              </w:rPr>
            </w:pPr>
            <w:r>
              <w:rPr>
                <w:rFonts w:eastAsia="DengXian"/>
                <w:b/>
                <w:bCs/>
                <w:sz w:val="22"/>
                <w:szCs w:val="22"/>
                <w:lang w:bidi="ar"/>
              </w:rPr>
              <w:t>71</w:t>
            </w:r>
          </w:p>
        </w:tc>
      </w:tr>
    </w:tbl>
    <w:p w14:paraId="0E6BBA2C" w14:textId="77777777" w:rsidR="00E04E70" w:rsidRDefault="00E04E70" w:rsidP="00E04E70">
      <w:pPr>
        <w:spacing w:line="480" w:lineRule="auto"/>
        <w:jc w:val="both"/>
        <w:rPr>
          <w:rFonts w:ascii="Times New Roman" w:hAnsi="Times New Roman"/>
          <w:sz w:val="22"/>
          <w:szCs w:val="22"/>
        </w:rPr>
      </w:pPr>
    </w:p>
    <w:p w14:paraId="55D1D8D0" w14:textId="77777777" w:rsidR="00E04E70" w:rsidRDefault="00E04E70" w:rsidP="00E04E70">
      <w:pPr>
        <w:spacing w:line="480" w:lineRule="auto"/>
        <w:jc w:val="both"/>
        <w:rPr>
          <w:rFonts w:ascii="Times New Roman" w:hAnsi="Times New Roman"/>
          <w:b/>
          <w:bCs/>
          <w:sz w:val="24"/>
          <w:szCs w:val="24"/>
          <w:lang w:bidi="ar"/>
        </w:rPr>
      </w:pPr>
    </w:p>
    <w:p w14:paraId="6E77918E" w14:textId="77777777" w:rsidR="00E04E70" w:rsidRDefault="00E04E70" w:rsidP="00E04E70">
      <w:pPr>
        <w:spacing w:line="480" w:lineRule="auto"/>
        <w:jc w:val="both"/>
        <w:rPr>
          <w:rFonts w:ascii="Times New Roman" w:hAnsi="Times New Roman"/>
          <w:b/>
          <w:bCs/>
          <w:sz w:val="24"/>
          <w:szCs w:val="24"/>
          <w:lang w:bidi="ar"/>
        </w:rPr>
      </w:pPr>
    </w:p>
    <w:p w14:paraId="7C17E74C" w14:textId="77777777" w:rsidR="00E04E70" w:rsidRDefault="00E04E70" w:rsidP="00E04E70">
      <w:pPr>
        <w:spacing w:line="480" w:lineRule="auto"/>
        <w:jc w:val="both"/>
        <w:rPr>
          <w:rFonts w:ascii="Times New Roman" w:hAnsi="Times New Roman"/>
          <w:b/>
          <w:bCs/>
          <w:sz w:val="24"/>
          <w:szCs w:val="24"/>
          <w:lang w:bidi="ar"/>
        </w:rPr>
      </w:pPr>
    </w:p>
    <w:p w14:paraId="3C115269" w14:textId="77777777" w:rsidR="00E04E70" w:rsidRDefault="00E04E70" w:rsidP="00E04E70">
      <w:pPr>
        <w:spacing w:line="480" w:lineRule="auto"/>
        <w:jc w:val="both"/>
        <w:rPr>
          <w:rFonts w:ascii="Times New Roman" w:hAnsi="Times New Roman"/>
          <w:b/>
          <w:bCs/>
          <w:sz w:val="24"/>
          <w:szCs w:val="24"/>
          <w:lang w:bidi="ar"/>
        </w:rPr>
      </w:pPr>
    </w:p>
    <w:p w14:paraId="7F934D19" w14:textId="77777777" w:rsidR="00E04E70" w:rsidRDefault="00E04E70" w:rsidP="00E04E70">
      <w:pPr>
        <w:spacing w:line="480" w:lineRule="auto"/>
        <w:jc w:val="both"/>
        <w:rPr>
          <w:rFonts w:ascii="Times New Roman" w:hAnsi="Times New Roman"/>
          <w:b/>
          <w:bCs/>
          <w:sz w:val="24"/>
          <w:szCs w:val="24"/>
          <w:lang w:bidi="ar"/>
        </w:rPr>
      </w:pPr>
    </w:p>
    <w:p w14:paraId="5101B8CF"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Research Instrument</w:t>
      </w:r>
    </w:p>
    <w:p w14:paraId="4A1BB970"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This study utilized a combination of institutional data retrieval and survey-based data collection to gather comprehensive information on the Licensure Examination for Teachers (LET) performance and employability of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from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for the academic years 2022 to 2024.</w:t>
      </w:r>
    </w:p>
    <w:p w14:paraId="24A5C82B"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lastRenderedPageBreak/>
        <w:t>To obtain data on LET performance, the researchers accessed official institutional records. Information such as LET results, pass/fail status, and subject-area ratings was collected from the College of Teacher Education, based on documents officially released by the Professional Regulation Commission (PRC). All institutional data were accessed with proper authorization and handled with strict confidentiality in accordance with ethical research standards.</w:t>
      </w:r>
    </w:p>
    <w:p w14:paraId="06FCE23B" w14:textId="77777777" w:rsidR="00E04E70" w:rsidRDefault="00E04E70" w:rsidP="00E04E70">
      <w:pPr>
        <w:spacing w:line="480" w:lineRule="auto"/>
        <w:ind w:firstLine="720"/>
        <w:jc w:val="both"/>
        <w:rPr>
          <w:rFonts w:ascii="Times New Roman" w:hAnsi="Times New Roman"/>
          <w:sz w:val="24"/>
          <w:szCs w:val="24"/>
          <w:lang w:bidi="ar"/>
        </w:rPr>
      </w:pPr>
      <w:r>
        <w:rPr>
          <w:rFonts w:ascii="Times New Roman" w:eastAsia="DengXian" w:hAnsi="Times New Roman" w:cs="Times New Roman"/>
          <w:sz w:val="24"/>
          <w:szCs w:val="24"/>
          <w:lang w:bidi="ar"/>
        </w:rPr>
        <w:t xml:space="preserve">To assess graduate employability, the study used a modified tracer study questionnaire adapted from the standardized instrument developed by the Commission on Higher Education (CHED). The questionnaire was revised to align with the specific objectives of the study and to better reflect the context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of JRMSU-</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The modified instrument, administered through Google Forms, included items on current employment status, job relevance to their degree, duration of job search, and levels of job satisfaction. The online format ensured accessibility and convenience for respondents, promoting timely and accurate data collection.</w:t>
      </w:r>
    </w:p>
    <w:p w14:paraId="2E7FA549" w14:textId="77777777" w:rsidR="00E04E70" w:rsidRDefault="00E04E70" w:rsidP="00E04E70">
      <w:pPr>
        <w:spacing w:line="480" w:lineRule="auto"/>
        <w:jc w:val="both"/>
        <w:rPr>
          <w:rFonts w:ascii="Times New Roman" w:hAnsi="Times New Roman"/>
          <w:sz w:val="24"/>
          <w:szCs w:val="24"/>
          <w:lang w:bidi="ar"/>
        </w:rPr>
      </w:pPr>
    </w:p>
    <w:p w14:paraId="71F4AFAB" w14:textId="77777777" w:rsidR="00E04E70" w:rsidRDefault="00E04E70" w:rsidP="00E04E70">
      <w:pPr>
        <w:spacing w:line="480" w:lineRule="auto"/>
        <w:ind w:firstLine="720"/>
        <w:jc w:val="both"/>
        <w:rPr>
          <w:rFonts w:ascii="Times New Roman" w:hAnsi="Times New Roman"/>
          <w:sz w:val="24"/>
          <w:szCs w:val="24"/>
          <w:lang w:bidi="ar"/>
        </w:rPr>
      </w:pPr>
    </w:p>
    <w:p w14:paraId="53041E45"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Data Gathering Procedure</w:t>
      </w:r>
    </w:p>
    <w:p w14:paraId="600A0D50"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The data gathering process began after the researcher secured approval from the administration of Jose Rizal Memorial State University – </w:t>
      </w:r>
      <w:proofErr w:type="spellStart"/>
      <w:r>
        <w:rPr>
          <w:rFonts w:ascii="Times New Roman" w:eastAsia="DengXian" w:hAnsi="Times New Roman" w:cs="Times New Roman"/>
          <w:sz w:val="24"/>
          <w:szCs w:val="24"/>
          <w:lang w:bidi="ar"/>
        </w:rPr>
        <w:t>Tampilisan</w:t>
      </w:r>
      <w:proofErr w:type="spellEnd"/>
      <w:r>
        <w:rPr>
          <w:rFonts w:ascii="Times New Roman" w:eastAsia="DengXian" w:hAnsi="Times New Roman" w:cs="Times New Roman"/>
          <w:sz w:val="24"/>
          <w:szCs w:val="24"/>
          <w:lang w:bidi="ar"/>
        </w:rPr>
        <w:t xml:space="preserve"> Campus (JRMSU-TC), including the College of Teacher Education and the University Research Office. Upon approval, the researcher coordinated with the Registrar’s Office to obtain the official list and available contact details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 from 2022 to 2024, supplemented by information from the Alumni Office.</w:t>
      </w:r>
    </w:p>
    <w:p w14:paraId="7CADA481"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lastRenderedPageBreak/>
        <w:t>LET performance data were obtained from official records requested from the Professional Regulation Commission (PRC) and university archives. These records included the passing and failing rates for each LET schedule within the specified period, along with ratings in General Education, Professional Education, and Specialization.</w:t>
      </w:r>
    </w:p>
    <w:p w14:paraId="2C8CDF07"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To collect employability data, the researcher administered a modified CHED-based tracer study questionnaire through Google Forms. The survey link was distributed via email, social media, and text messages, allowing graduates to provide information on employment status, duration of job search, job relevance, and job satisfaction regardless of their location.</w:t>
      </w:r>
    </w:p>
    <w:p w14:paraId="3354D441"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Follow-up reminders were sent through phone calls, emails, and messaging platforms to improve response rates and ensure completeness of the data. When applicable, graduates provided employer satisfaction ratings, and the researcher sought consent to contact employers for validation.</w:t>
      </w:r>
    </w:p>
    <w:p w14:paraId="585F8ABE"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All data were stored securely, coded, and anonymized to maintain confidentiality. The data collection phase spanned approximately six to eight weeks, after which the information was organized and analyzed using descriptive statistics to address the study’s objectives on LET performance and employability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graduates.</w:t>
      </w:r>
    </w:p>
    <w:p w14:paraId="645A7FA6"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Statistical Treatment of Data</w:t>
      </w:r>
    </w:p>
    <w:p w14:paraId="7EE00155"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LET Performance (Passing and Failing).</w:t>
      </w:r>
      <w:r>
        <w:rPr>
          <w:rFonts w:ascii="Times New Roman" w:eastAsia="DengXian" w:hAnsi="Times New Roman" w:cs="Times New Roman"/>
          <w:sz w:val="24"/>
          <w:szCs w:val="24"/>
          <w:lang w:bidi="ar"/>
        </w:rPr>
        <w:br/>
        <w:t>To answer problem number one, the LET performance of Bachelor of Physical Education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graduates for each LET schedule (March and September) from 2022 to 2024 was computed using frequency counts and percentages. This provided a clear representation of the proportion of graduates who passed or failed in each examination period.</w:t>
      </w:r>
    </w:p>
    <w:p w14:paraId="72A007A5" w14:textId="2AC736C0" w:rsidR="00E04E70" w:rsidRDefault="00E04E70" w:rsidP="00E04E70">
      <w:pPr>
        <w:numPr>
          <w:ilvl w:val="0"/>
          <w:numId w:val="7"/>
        </w:numPr>
        <w:tabs>
          <w:tab w:val="clear" w:pos="1440"/>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lastRenderedPageBreak/>
        <w:t>LET Ratings in General Education, Professional Education, and Specialization.</w:t>
      </w:r>
      <w:r>
        <w:rPr>
          <w:rFonts w:ascii="Times New Roman" w:eastAsia="DengXian" w:hAnsi="Times New Roman" w:cs="Times New Roman"/>
          <w:sz w:val="24"/>
          <w:szCs w:val="24"/>
          <w:lang w:bidi="ar"/>
        </w:rPr>
        <w:br/>
        <w:t xml:space="preserve">To address problem number two, the ratings of </w:t>
      </w:r>
      <w:proofErr w:type="spellStart"/>
      <w:r>
        <w:rPr>
          <w:rFonts w:ascii="Times New Roman" w:eastAsia="DengXian" w:hAnsi="Times New Roman" w:cs="Times New Roman"/>
          <w:sz w:val="24"/>
          <w:szCs w:val="24"/>
          <w:lang w:bidi="ar"/>
        </w:rPr>
        <w:t>BPEd</w:t>
      </w:r>
      <w:proofErr w:type="spellEnd"/>
      <w:r>
        <w:rPr>
          <w:rFonts w:ascii="Times New Roman" w:eastAsia="DengXian" w:hAnsi="Times New Roman" w:cs="Times New Roman"/>
          <w:sz w:val="24"/>
          <w:szCs w:val="24"/>
          <w:lang w:bidi="ar"/>
        </w:rPr>
        <w:t xml:space="preserve"> LET passers in the three LET components were summarized using mean scores and standard deviations. These measures described the average performance and variability of graduates across the different components. In describing their LET performances as to </w:t>
      </w:r>
      <w:proofErr w:type="spellStart"/>
      <w:r>
        <w:rPr>
          <w:rFonts w:ascii="Times New Roman" w:eastAsia="DengXian" w:hAnsi="Times New Roman" w:cs="Times New Roman"/>
          <w:sz w:val="24"/>
          <w:szCs w:val="24"/>
          <w:lang w:bidi="ar"/>
        </w:rPr>
        <w:t>GenEd</w:t>
      </w:r>
      <w:proofErr w:type="spellEnd"/>
      <w:r>
        <w:rPr>
          <w:rFonts w:ascii="Times New Roman" w:eastAsia="DengXian" w:hAnsi="Times New Roman" w:cs="Times New Roman"/>
          <w:sz w:val="24"/>
          <w:szCs w:val="24"/>
          <w:lang w:bidi="ar"/>
        </w:rPr>
        <w:t xml:space="preserve">, </w:t>
      </w:r>
      <w:proofErr w:type="spellStart"/>
      <w:r>
        <w:rPr>
          <w:rFonts w:ascii="Times New Roman" w:eastAsia="DengXian" w:hAnsi="Times New Roman" w:cs="Times New Roman"/>
          <w:sz w:val="24"/>
          <w:szCs w:val="24"/>
          <w:lang w:bidi="ar"/>
        </w:rPr>
        <w:t>ProfEd</w:t>
      </w:r>
      <w:proofErr w:type="spellEnd"/>
      <w:r>
        <w:rPr>
          <w:rFonts w:ascii="Times New Roman" w:eastAsia="DengXian" w:hAnsi="Times New Roman" w:cs="Times New Roman"/>
          <w:sz w:val="24"/>
          <w:szCs w:val="24"/>
          <w:lang w:bidi="ar"/>
        </w:rPr>
        <w:t xml:space="preserve"> and Specialization, the following continuum will be used, adopted from the paper of </w:t>
      </w:r>
      <w:proofErr w:type="spellStart"/>
      <w:r>
        <w:rPr>
          <w:rFonts w:ascii="Times New Roman" w:eastAsia="DengXian" w:hAnsi="Times New Roman" w:cs="Times New Roman"/>
          <w:sz w:val="24"/>
          <w:szCs w:val="24"/>
          <w:lang w:bidi="ar"/>
        </w:rPr>
        <w:t>Amonance</w:t>
      </w:r>
      <w:proofErr w:type="spellEnd"/>
      <w:r>
        <w:rPr>
          <w:rFonts w:ascii="Times New Roman" w:eastAsia="DengXian" w:hAnsi="Times New Roman" w:cs="Times New Roman"/>
          <w:sz w:val="24"/>
          <w:szCs w:val="24"/>
          <w:lang w:bidi="ar"/>
        </w:rPr>
        <w:t xml:space="preserve"> et al. with the title of “Licensure Examination Performance and Academic Achievement of Teacher Education Graduates):</w:t>
      </w:r>
    </w:p>
    <w:p w14:paraId="00524932"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Rating</w:t>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r>
      <w:r>
        <w:rPr>
          <w:rFonts w:ascii="Times New Roman" w:eastAsia="DengXian" w:hAnsi="Times New Roman" w:cs="Times New Roman"/>
          <w:b/>
          <w:bCs/>
          <w:sz w:val="24"/>
          <w:szCs w:val="24"/>
          <w:lang w:bidi="ar"/>
        </w:rPr>
        <w:tab/>
        <w:t>Description</w:t>
      </w:r>
    </w:p>
    <w:p w14:paraId="6FCEA73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90% above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Excellent</w:t>
      </w:r>
    </w:p>
    <w:p w14:paraId="65F15DE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85%- 89%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Very Satisfactory</w:t>
      </w:r>
    </w:p>
    <w:p w14:paraId="77ABE08C"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80%- 84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Satisfactory</w:t>
      </w:r>
    </w:p>
    <w:p w14:paraId="17D24A35"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xml:space="preserve">75%-79%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Fair</w:t>
      </w:r>
    </w:p>
    <w:p w14:paraId="797583BB" w14:textId="77777777" w:rsidR="00E04E70" w:rsidRDefault="00E04E70" w:rsidP="00E04E70">
      <w:pPr>
        <w:spacing w:line="480" w:lineRule="auto"/>
        <w:jc w:val="both"/>
        <w:rPr>
          <w:rFonts w:ascii="Times New Roman" w:hAnsi="Times New Roman"/>
          <w:sz w:val="24"/>
          <w:szCs w:val="24"/>
          <w:lang w:bidi="ar"/>
        </w:rPr>
      </w:pPr>
      <w:r>
        <w:rPr>
          <w:rFonts w:ascii="Times New Roman" w:eastAsia="DengXian" w:hAnsi="Times New Roman" w:cs="Times New Roman"/>
          <w:sz w:val="24"/>
          <w:szCs w:val="24"/>
          <w:lang w:bidi="ar"/>
        </w:rPr>
        <w:t xml:space="preserve">74% and below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 xml:space="preserve"> </w:t>
      </w:r>
      <w:r>
        <w:rPr>
          <w:rFonts w:ascii="Times New Roman" w:eastAsia="DengXian" w:hAnsi="Times New Roman" w:cs="Times New Roman"/>
          <w:sz w:val="24"/>
          <w:szCs w:val="24"/>
          <w:lang w:bidi="ar"/>
        </w:rPr>
        <w:tab/>
      </w:r>
      <w:r>
        <w:rPr>
          <w:rFonts w:ascii="Times New Roman" w:eastAsia="DengXian" w:hAnsi="Times New Roman" w:cs="Times New Roman"/>
          <w:sz w:val="24"/>
          <w:szCs w:val="24"/>
          <w:lang w:bidi="ar"/>
        </w:rPr>
        <w:tab/>
        <w:t>Poor</w:t>
      </w:r>
    </w:p>
    <w:p w14:paraId="2C4B8AC8" w14:textId="77777777" w:rsidR="00E04E70" w:rsidRDefault="00E04E70" w:rsidP="00E04E70">
      <w:pPr>
        <w:spacing w:line="480" w:lineRule="auto"/>
        <w:jc w:val="both"/>
        <w:rPr>
          <w:rFonts w:ascii="Times New Roman" w:hAnsi="Times New Roman"/>
          <w:sz w:val="24"/>
          <w:szCs w:val="24"/>
        </w:rPr>
      </w:pPr>
    </w:p>
    <w:p w14:paraId="6917D938"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Employability in Terms of Employment Status.</w:t>
      </w:r>
    </w:p>
    <w:p w14:paraId="52F52CE2"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Period of Employment After LET.</w:t>
      </w:r>
      <w:r>
        <w:rPr>
          <w:rFonts w:ascii="Times New Roman" w:eastAsia="DengXian" w:hAnsi="Times New Roman" w:cs="Times New Roman"/>
          <w:sz w:val="24"/>
          <w:szCs w:val="24"/>
          <w:lang w:bidi="ar"/>
        </w:rPr>
        <w:br/>
        <w:t>The length of time between passing the LET and securing employment was presented using frequency distributions and percentages to illustrate employment trends.</w:t>
      </w:r>
    </w:p>
    <w:p w14:paraId="22C7B764" w14:textId="4F1BE032"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Type of Employment.</w:t>
      </w:r>
      <w:r>
        <w:rPr>
          <w:rFonts w:ascii="Times New Roman" w:eastAsia="DengXian" w:hAnsi="Times New Roman" w:cs="Times New Roman"/>
          <w:sz w:val="24"/>
          <w:szCs w:val="24"/>
          <w:lang w:bidi="ar"/>
        </w:rPr>
        <w:br/>
        <w:t xml:space="preserve">The distribution of graduates across employment categories employed, </w:t>
      </w:r>
      <w:r>
        <w:rPr>
          <w:rFonts w:ascii="Times New Roman" w:eastAsia="DengXian" w:hAnsi="Times New Roman" w:cs="Times New Roman"/>
          <w:sz w:val="24"/>
          <w:szCs w:val="24"/>
          <w:lang w:bidi="ar"/>
        </w:rPr>
        <w:lastRenderedPageBreak/>
        <w:t>self-employed, unemployed, and temporarily employed was analyzed using frequency counts and percentages.</w:t>
      </w:r>
    </w:p>
    <w:p w14:paraId="62D33046"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Agency/Office Connected.</w:t>
      </w:r>
      <w:r>
        <w:rPr>
          <w:rFonts w:ascii="Times New Roman" w:eastAsia="DengXian" w:hAnsi="Times New Roman" w:cs="Times New Roman"/>
          <w:sz w:val="24"/>
          <w:szCs w:val="24"/>
          <w:lang w:bidi="ar"/>
        </w:rPr>
        <w:br/>
        <w:t>The number and percentage of graduates employed in government versus non-agency (private or non-government) sectors were computed to identify the employment sectors of the graduates.</w:t>
      </w:r>
    </w:p>
    <w:p w14:paraId="5AEFC911" w14:textId="77777777" w:rsidR="00E04E70" w:rsidRDefault="00E04E70" w:rsidP="00E04E70">
      <w:pPr>
        <w:numPr>
          <w:ilvl w:val="0"/>
          <w:numId w:val="7"/>
        </w:numPr>
        <w:tabs>
          <w:tab w:val="left" w:pos="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Employability in Terms of Job Performance.</w:t>
      </w:r>
    </w:p>
    <w:p w14:paraId="3C0170A3"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Employer Satisfaction Rating.</w:t>
      </w:r>
      <w:r>
        <w:rPr>
          <w:rFonts w:ascii="Times New Roman" w:eastAsia="DengXian" w:hAnsi="Times New Roman" w:cs="Times New Roman"/>
          <w:sz w:val="24"/>
          <w:szCs w:val="24"/>
          <w:lang w:bidi="ar"/>
        </w:rPr>
        <w:br/>
        <w:t>Employer satisfaction responses were analyzed using mean scores and standard deviations to determine the overall level of satisfaction with graduates’ job performance.</w:t>
      </w:r>
    </w:p>
    <w:p w14:paraId="1E4AE06E" w14:textId="77777777" w:rsidR="00E04E70" w:rsidRDefault="00E04E70" w:rsidP="00E04E70">
      <w:pPr>
        <w:numPr>
          <w:ilvl w:val="1"/>
          <w:numId w:val="7"/>
        </w:num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Self-Satisfaction Rating.</w:t>
      </w:r>
      <w:r>
        <w:rPr>
          <w:rFonts w:ascii="Times New Roman" w:eastAsia="DengXian" w:hAnsi="Times New Roman" w:cs="Times New Roman"/>
          <w:sz w:val="24"/>
          <w:szCs w:val="24"/>
          <w:lang w:bidi="ar"/>
        </w:rPr>
        <w:br/>
        <w:t>Graduates’ self-assessment of their job performance was summarized using mean scores and standard deviations to reflect their perceived job effectiveness.</w:t>
      </w:r>
    </w:p>
    <w:p w14:paraId="39908CD1" w14:textId="77777777" w:rsidR="00E04E70" w:rsidRDefault="00E04E70" w:rsidP="00E04E70">
      <w:pPr>
        <w:spacing w:line="480" w:lineRule="auto"/>
        <w:jc w:val="both"/>
        <w:rPr>
          <w:rFonts w:ascii="Times New Roman" w:hAnsi="Times New Roman"/>
          <w:sz w:val="24"/>
          <w:szCs w:val="24"/>
          <w:lang w:bidi="ar"/>
        </w:rPr>
      </w:pPr>
    </w:p>
    <w:p w14:paraId="7976F1E2" w14:textId="77777777" w:rsidR="00E04E70" w:rsidRDefault="00E04E70" w:rsidP="00E04E70">
      <w:pPr>
        <w:spacing w:line="480" w:lineRule="auto"/>
        <w:jc w:val="both"/>
        <w:rPr>
          <w:rFonts w:ascii="Times New Roman" w:hAnsi="Times New Roman"/>
          <w:sz w:val="24"/>
          <w:szCs w:val="24"/>
          <w:lang w:bidi="ar"/>
        </w:rPr>
      </w:pPr>
    </w:p>
    <w:p w14:paraId="632A61A3" w14:textId="77777777" w:rsidR="00E04E70" w:rsidRDefault="00E04E70" w:rsidP="00E04E70">
      <w:pPr>
        <w:spacing w:line="480" w:lineRule="auto"/>
        <w:jc w:val="both"/>
        <w:rPr>
          <w:rFonts w:ascii="Times New Roman" w:hAnsi="Times New Roman"/>
          <w:sz w:val="24"/>
          <w:szCs w:val="24"/>
          <w:lang w:bidi="ar"/>
        </w:rPr>
      </w:pPr>
    </w:p>
    <w:p w14:paraId="6BF091D7" w14:textId="77777777" w:rsidR="00E04E70" w:rsidRDefault="00E04E70" w:rsidP="00E04E70">
      <w:pPr>
        <w:spacing w:line="480" w:lineRule="auto"/>
        <w:jc w:val="both"/>
        <w:rPr>
          <w:rFonts w:ascii="Times New Roman" w:hAnsi="Times New Roman"/>
          <w:sz w:val="24"/>
          <w:szCs w:val="24"/>
          <w:lang w:bidi="ar"/>
        </w:rPr>
      </w:pPr>
    </w:p>
    <w:p w14:paraId="0717C6F7" w14:textId="77777777" w:rsidR="00E04E70" w:rsidRDefault="00E04E70" w:rsidP="00E04E70">
      <w:pPr>
        <w:spacing w:line="480" w:lineRule="auto"/>
        <w:jc w:val="both"/>
        <w:rPr>
          <w:rFonts w:ascii="Times New Roman" w:hAnsi="Times New Roman"/>
          <w:sz w:val="24"/>
          <w:szCs w:val="24"/>
          <w:lang w:bidi="ar"/>
        </w:rPr>
      </w:pPr>
    </w:p>
    <w:p w14:paraId="3638ADE6" w14:textId="77777777" w:rsidR="00E04E70" w:rsidRDefault="00E04E70" w:rsidP="00E04E70">
      <w:pPr>
        <w:spacing w:line="480" w:lineRule="auto"/>
        <w:jc w:val="both"/>
        <w:rPr>
          <w:rFonts w:ascii="Times New Roman" w:hAnsi="Times New Roman"/>
          <w:sz w:val="24"/>
          <w:szCs w:val="24"/>
          <w:lang w:bidi="ar"/>
        </w:rPr>
      </w:pPr>
    </w:p>
    <w:p w14:paraId="21E517C1" w14:textId="77777777" w:rsidR="00E04E70" w:rsidRDefault="00E04E70" w:rsidP="00E04E70">
      <w:pPr>
        <w:spacing w:line="480" w:lineRule="auto"/>
        <w:jc w:val="both"/>
        <w:rPr>
          <w:rFonts w:ascii="Times New Roman" w:hAnsi="Times New Roman"/>
          <w:sz w:val="24"/>
          <w:szCs w:val="24"/>
          <w:lang w:bidi="ar"/>
        </w:rPr>
      </w:pPr>
    </w:p>
    <w:p w14:paraId="46008457" w14:textId="77777777" w:rsidR="00E04E70" w:rsidRDefault="00E04E70" w:rsidP="00E04E70">
      <w:pPr>
        <w:spacing w:line="480" w:lineRule="auto"/>
        <w:jc w:val="both"/>
        <w:rPr>
          <w:rFonts w:ascii="Times New Roman" w:hAnsi="Times New Roman"/>
          <w:sz w:val="24"/>
          <w:szCs w:val="24"/>
          <w:lang w:bidi="ar"/>
        </w:rPr>
      </w:pPr>
    </w:p>
    <w:p w14:paraId="6CCD108A" w14:textId="77777777" w:rsidR="00E04E70" w:rsidRDefault="00E04E70" w:rsidP="00E04E70"/>
    <w:p w14:paraId="12007EA3" w14:textId="77777777" w:rsidR="00E04E70" w:rsidRDefault="00E04E70" w:rsidP="00E04E70">
      <w:pPr>
        <w:spacing w:before="60" w:after="60" w:line="480" w:lineRule="auto"/>
        <w:jc w:val="center"/>
        <w:rPr>
          <w:rFonts w:ascii="Times New Roman" w:eastAsia="#0070f6 ) 0px calc(84px + 2*0px" w:hAnsi="Times New Roman"/>
          <w:b/>
          <w:bCs/>
          <w:sz w:val="24"/>
          <w:szCs w:val="24"/>
          <w:lang w:bidi="ar"/>
        </w:rPr>
      </w:pPr>
      <w:r>
        <w:rPr>
          <w:rFonts w:ascii="Times New Roman" w:eastAsia="#0070f6 ) 0px calc(84px + 2*0px" w:hAnsi="Times New Roman" w:cs="Times New Roman"/>
          <w:b/>
          <w:bCs/>
          <w:sz w:val="24"/>
          <w:szCs w:val="24"/>
          <w:lang w:bidi="ar"/>
        </w:rPr>
        <w:t>CHAPTER IV</w:t>
      </w:r>
    </w:p>
    <w:p w14:paraId="3806FA79" w14:textId="77777777" w:rsidR="00E04E70" w:rsidRDefault="00E04E70" w:rsidP="00E04E70">
      <w:pPr>
        <w:spacing w:before="60" w:after="60" w:line="480" w:lineRule="auto"/>
        <w:ind w:firstLineChars="350" w:firstLine="843"/>
        <w:jc w:val="both"/>
        <w:rPr>
          <w:rFonts w:ascii="Times New Roman" w:eastAsia="#0070f6 ) 0px calc(84px + 2*0px" w:hAnsi="Times New Roman"/>
          <w:b/>
          <w:bCs/>
          <w:sz w:val="24"/>
          <w:szCs w:val="24"/>
          <w:lang w:bidi="ar"/>
        </w:rPr>
      </w:pPr>
      <w:r>
        <w:rPr>
          <w:rFonts w:ascii="Times New Roman" w:eastAsia="#0070f6 ) 0px calc(84px + 2*0px" w:hAnsi="Times New Roman" w:cs="Times New Roman"/>
          <w:b/>
          <w:bCs/>
          <w:sz w:val="24"/>
          <w:szCs w:val="24"/>
          <w:lang w:bidi="ar"/>
        </w:rPr>
        <w:t xml:space="preserve">PRESENTATION, ANALYSIS AND INTERPRETATION OF DATA </w:t>
      </w:r>
    </w:p>
    <w:p w14:paraId="7EC3C3D4" w14:textId="77777777" w:rsidR="00E04E70" w:rsidRDefault="00E04E70" w:rsidP="00E04E70">
      <w:pPr>
        <w:spacing w:before="60" w:after="60" w:line="480" w:lineRule="auto"/>
        <w:ind w:firstLine="720"/>
        <w:jc w:val="both"/>
        <w:rPr>
          <w:rFonts w:ascii="Times New Roman" w:eastAsia="#0070f6 ) 0px calc(84px + 2*0px" w:hAnsi="Times New Roman"/>
          <w:sz w:val="24"/>
          <w:szCs w:val="24"/>
          <w:lang w:bidi="ar"/>
        </w:rPr>
      </w:pPr>
      <w:r>
        <w:rPr>
          <w:rFonts w:ascii="Times New Roman" w:eastAsia="#0070f6 ) 0px calc(84px + 2*0px" w:hAnsi="Times New Roman" w:cs="Times New Roman"/>
          <w:sz w:val="24"/>
          <w:szCs w:val="24"/>
          <w:lang w:bidi="ar"/>
        </w:rPr>
        <w:t>This chapter present, analyzes, and interpret the results of the data gathered in the study, the data are presented in graphs and tables and are discussed according to the order of specific research.</w:t>
      </w:r>
    </w:p>
    <w:p w14:paraId="373C8DFC" w14:textId="77777777" w:rsidR="00E04E70" w:rsidRDefault="00E04E70" w:rsidP="00E04E70">
      <w:pPr>
        <w:spacing w:before="60" w:after="60" w:line="480" w:lineRule="auto"/>
        <w:ind w:firstLine="720"/>
        <w:jc w:val="both"/>
        <w:rPr>
          <w:rFonts w:ascii="Times New Roman" w:eastAsia="#0070f6 ) 0px calc(84px + 2*0px" w:hAnsi="Times New Roman"/>
          <w:sz w:val="24"/>
          <w:szCs w:val="24"/>
          <w:lang w:bidi="ar"/>
        </w:rPr>
      </w:pPr>
      <w:r>
        <w:rPr>
          <w:rFonts w:ascii="Times New Roman" w:eastAsia="SimSun" w:hAnsi="Times New Roman" w:cs="Times New Roman"/>
          <w:sz w:val="24"/>
          <w:szCs w:val="24"/>
          <w:lang w:bidi="ar"/>
        </w:rPr>
        <w:t>Data are systematically organized and presented through tables, each supplemented with analytical discussions to illuminate emerging trends, patterns, and significant implications. This chapter endeavors to provide a comprehensive and critical interpretation of the graduates’ Licensure Examination Results, performance across the various LET subject components, and their corresponding employment outcomes. Through this analysis, the chapter offers evidence-based insights into the overall effectiveness of the BPED program and the extent to which it equips graduates with the professional competencies required for successful practice in the teaching field.</w:t>
      </w:r>
    </w:p>
    <w:p w14:paraId="291FBAAA" w14:textId="77777777" w:rsidR="00E04E70" w:rsidRDefault="00E04E70" w:rsidP="00E04E70">
      <w:pPr>
        <w:spacing w:before="60" w:after="60"/>
        <w:jc w:val="both"/>
      </w:pPr>
      <w:r>
        <w:rPr>
          <w:rFonts w:ascii="Times New Roman" w:eastAsia="Segoe UI Historic" w:hAnsi="Times New Roman" w:cs="Times New Roman"/>
          <w:b/>
          <w:bCs/>
          <w:i/>
          <w:iCs/>
          <w:sz w:val="24"/>
          <w:szCs w:val="24"/>
          <w:lang w:bidi="ar"/>
        </w:rPr>
        <w:t>Problem 1. What is the overall Let Passing Rate of BPED Graduates from JRMSU-TC for the year 2022-2024?</w:t>
      </w:r>
    </w:p>
    <w:p w14:paraId="4148D57D" w14:textId="77777777" w:rsidR="00E04E70" w:rsidRDefault="00E04E70" w:rsidP="00E04E70">
      <w:pPr>
        <w:pStyle w:val="NormalWeb"/>
        <w:spacing w:line="480" w:lineRule="auto"/>
        <w:ind w:firstLine="720"/>
        <w:jc w:val="both"/>
      </w:pPr>
      <w:r>
        <w:t xml:space="preserve">Table 2 shows the LET performance of </w:t>
      </w:r>
      <w:proofErr w:type="spellStart"/>
      <w:r>
        <w:t>BPEd</w:t>
      </w:r>
      <w:proofErr w:type="spellEnd"/>
      <w:r>
        <w:t xml:space="preserve"> graduates from JRMSU-TC for School Years 2023 and 2024, covering both the March and September testing periods. The table includes the number and percentage of students who passed and failed, as well as the combined results for the two years. It also presents the mean scores and standard deviations, which help illustrate overall performance patterns.</w:t>
      </w:r>
    </w:p>
    <w:p w14:paraId="2232EC10"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r>
        <w:rPr>
          <w:rFonts w:ascii="Times New Roman" w:eastAsia="Segoe UI Historic" w:hAnsi="Times New Roman" w:cs="Times New Roman"/>
          <w:sz w:val="24"/>
          <w:szCs w:val="24"/>
          <w:shd w:val="clear" w:color="auto" w:fill="FFFFFF"/>
          <w:lang w:bidi="ar"/>
        </w:rPr>
        <w:t xml:space="preserve">There were no LET takers in the year 2022 because the country was still experiencing the effects of the COVID-19 pandemic. During this period, government </w:t>
      </w:r>
      <w:r>
        <w:rPr>
          <w:rFonts w:ascii="Times New Roman" w:eastAsia="Segoe UI Historic" w:hAnsi="Times New Roman" w:cs="Times New Roman"/>
          <w:sz w:val="24"/>
          <w:szCs w:val="24"/>
          <w:shd w:val="clear" w:color="auto" w:fill="FFFFFF"/>
          <w:lang w:bidi="ar"/>
        </w:rPr>
        <w:lastRenderedPageBreak/>
        <w:t>restrictions, health and safety protocols, and the suspension of mass gatherings affected the administration of major national examinations, including the Licensure Examination for Teachers (LET). Consequently, the examination schedule was either postponed or limited, resulting in the absence of LET takers for that year</w:t>
      </w:r>
      <w:r>
        <w:rPr>
          <w:rFonts w:ascii="Times New Roman" w:eastAsia="Segoe UI Historic" w:hAnsi="Times New Roman" w:cs="Times New Roman"/>
          <w:sz w:val="22"/>
          <w:szCs w:val="22"/>
          <w:shd w:val="clear" w:color="auto" w:fill="FFFFFF"/>
          <w:lang w:bidi="ar"/>
        </w:rPr>
        <w:t>.</w:t>
      </w:r>
    </w:p>
    <w:p w14:paraId="1696D883"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r>
        <w:rPr>
          <w:rFonts w:ascii="Times New Roman" w:eastAsia="Segoe UI Historic" w:hAnsi="Times New Roman" w:cs="Times New Roman"/>
          <w:sz w:val="22"/>
          <w:szCs w:val="22"/>
          <w:shd w:val="clear" w:color="auto" w:fill="FFFFFF"/>
          <w:lang w:bidi="ar"/>
        </w:rPr>
        <w:t>The LET results of BPED graduates from SY 2022–2024 show consistently strong performance, with passing rates ranging from 80% to 100%. March 2023 and March 2024 both achieved a 100% passing rate, while September schedules showed slight declines, particularly in 2024 (80.9%). Overall, the data reflects a high level of readiness and a curriculum that effectively prepares students for the licensure exam. These outcomes imply that the program is well-aligned with LET competencies, but the fluctuations indicate the need for greater consistency across cohorts. Strengthening early diagnostics, targeted academic support, and review interventions will help sustain high passing rates. Maintaining strong performance also enhances the institution’s reputation and improves graduates’ employability. Recent studies reinforce these insights. Aquino &amp; dela Cruz (2024) found that GPA, review attendance, and internship performance strongly predict LET success, while Reyes &amp; Villanueva (2025) emphasized that curriculum alignment leads to higher passing rates but still varies by cohort. These findings support the need for continuous monitoring and improvement to maintain JRMU-TC’s strong licensure outcome.</w:t>
      </w:r>
    </w:p>
    <w:p w14:paraId="33FCE3FF"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p>
    <w:p w14:paraId="07C36F47" w14:textId="77777777" w:rsidR="00E04E70" w:rsidRDefault="00E04E70" w:rsidP="00E04E70">
      <w:pPr>
        <w:shd w:val="clear" w:color="auto" w:fill="FFFFFF"/>
        <w:spacing w:before="60" w:after="60" w:line="480" w:lineRule="auto"/>
        <w:ind w:firstLine="720"/>
        <w:jc w:val="both"/>
        <w:rPr>
          <w:rFonts w:ascii="Times New Roman" w:eastAsia="Segoe UI Historic" w:hAnsi="Times New Roman"/>
          <w:sz w:val="22"/>
          <w:szCs w:val="22"/>
          <w:shd w:val="clear" w:color="auto" w:fill="FFFFFF"/>
          <w:lang w:bidi="ar"/>
        </w:rPr>
      </w:pPr>
    </w:p>
    <w:p w14:paraId="6F90AEC3"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1C8D62FB"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1E3E4BA9"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326B0B73"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3C2D1C29" w14:textId="77777777" w:rsidR="00E04E70" w:rsidRDefault="00E04E70" w:rsidP="00E04E70">
      <w:pPr>
        <w:shd w:val="clear" w:color="auto" w:fill="FFFFFF"/>
        <w:spacing w:before="60" w:after="60" w:line="480" w:lineRule="auto"/>
        <w:jc w:val="both"/>
        <w:rPr>
          <w:rFonts w:ascii="Times New Roman" w:eastAsia="Segoe UI Historic" w:hAnsi="Times New Roman"/>
          <w:sz w:val="22"/>
          <w:szCs w:val="22"/>
          <w:shd w:val="clear" w:color="auto" w:fill="FFFFFF"/>
          <w:lang w:bidi="ar"/>
        </w:rPr>
      </w:pPr>
    </w:p>
    <w:p w14:paraId="771AFFA3" w14:textId="77777777" w:rsidR="00E04E70" w:rsidRDefault="00E04E70" w:rsidP="00E04E70">
      <w:pPr>
        <w:pStyle w:val="NormalWeb"/>
        <w:jc w:val="center"/>
        <w:rPr>
          <w:rFonts w:eastAsia="Segoe UI Historic"/>
          <w:b/>
          <w:bCs/>
          <w:i/>
          <w:iCs/>
        </w:rPr>
      </w:pPr>
      <w:r>
        <w:rPr>
          <w:rFonts w:eastAsia="Segoe UI Historic"/>
          <w:b/>
          <w:bCs/>
          <w:i/>
          <w:iCs/>
        </w:rPr>
        <w:lastRenderedPageBreak/>
        <w:t>TABLE 2</w:t>
      </w:r>
    </w:p>
    <w:p w14:paraId="61CE02DA" w14:textId="77777777" w:rsidR="00E04E70" w:rsidRDefault="00E04E70" w:rsidP="00E04E70">
      <w:pPr>
        <w:pStyle w:val="NormalWeb"/>
        <w:jc w:val="center"/>
        <w:rPr>
          <w:rFonts w:eastAsia="Segoe UI Historic"/>
          <w:b/>
          <w:bCs/>
          <w:i/>
          <w:iCs/>
        </w:rPr>
      </w:pPr>
      <w:r>
        <w:rPr>
          <w:rFonts w:eastAsia="Segoe UI Historic"/>
          <w:b/>
          <w:bCs/>
          <w:i/>
          <w:iCs/>
        </w:rPr>
        <w:t>Overall Let Passing Rate of BPED Graduates from JRMSU-TC</w:t>
      </w:r>
    </w:p>
    <w:p w14:paraId="3750621A" w14:textId="77777777" w:rsidR="00E04E70" w:rsidRDefault="00E04E70" w:rsidP="00E04E70">
      <w:pPr>
        <w:pStyle w:val="NormalWeb"/>
        <w:jc w:val="center"/>
      </w:pPr>
      <w:r>
        <w:rPr>
          <w:rFonts w:eastAsia="Segoe UI Historic"/>
          <w:b/>
          <w:bCs/>
          <w:i/>
          <w:iCs/>
        </w:rPr>
        <w:t>for the year 2022-2024</w:t>
      </w:r>
    </w:p>
    <w:tbl>
      <w:tblPr>
        <w:tblW w:w="8730" w:type="dxa"/>
        <w:tblLayout w:type="fixed"/>
        <w:tblCellMar>
          <w:left w:w="100" w:type="dxa"/>
          <w:right w:w="100" w:type="dxa"/>
        </w:tblCellMar>
        <w:tblLook w:val="04A0" w:firstRow="1" w:lastRow="0" w:firstColumn="1" w:lastColumn="0" w:noHBand="0" w:noVBand="1"/>
      </w:tblPr>
      <w:tblGrid>
        <w:gridCol w:w="1569"/>
        <w:gridCol w:w="825"/>
        <w:gridCol w:w="563"/>
        <w:gridCol w:w="724"/>
        <w:gridCol w:w="724"/>
        <w:gridCol w:w="1066"/>
        <w:gridCol w:w="443"/>
        <w:gridCol w:w="724"/>
        <w:gridCol w:w="744"/>
        <w:gridCol w:w="684"/>
        <w:gridCol w:w="664"/>
      </w:tblGrid>
      <w:tr w:rsidR="00E04E70" w14:paraId="7D013C8C" w14:textId="77777777" w:rsidTr="00731F74">
        <w:trPr>
          <w:trHeight w:val="220"/>
        </w:trPr>
        <w:tc>
          <w:tcPr>
            <w:tcW w:w="1560" w:type="dxa"/>
            <w:vMerge w:val="restart"/>
            <w:tcBorders>
              <w:top w:val="single" w:sz="2" w:space="0" w:color="auto"/>
              <w:left w:val="single" w:sz="2" w:space="0" w:color="auto"/>
              <w:bottom w:val="single" w:sz="2" w:space="0" w:color="000000"/>
              <w:right w:val="single" w:sz="2" w:space="0" w:color="auto"/>
            </w:tcBorders>
            <w:noWrap/>
            <w:vAlign w:val="center"/>
          </w:tcPr>
          <w:p w14:paraId="21D0516B"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Performance of Graduates in LET</w:t>
            </w:r>
          </w:p>
        </w:tc>
        <w:tc>
          <w:tcPr>
            <w:tcW w:w="2820" w:type="dxa"/>
            <w:gridSpan w:val="4"/>
            <w:tcBorders>
              <w:top w:val="single" w:sz="2" w:space="0" w:color="auto"/>
              <w:left w:val="nil"/>
              <w:bottom w:val="single" w:sz="2" w:space="0" w:color="auto"/>
              <w:right w:val="single" w:sz="2" w:space="0" w:color="000000"/>
            </w:tcBorders>
            <w:noWrap/>
          </w:tcPr>
          <w:p w14:paraId="4FD044C5"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SY 2023</w:t>
            </w:r>
          </w:p>
        </w:tc>
        <w:tc>
          <w:tcPr>
            <w:tcW w:w="2960" w:type="dxa"/>
            <w:gridSpan w:val="4"/>
            <w:tcBorders>
              <w:top w:val="single" w:sz="2" w:space="0" w:color="auto"/>
              <w:left w:val="nil"/>
              <w:bottom w:val="single" w:sz="2" w:space="0" w:color="auto"/>
              <w:right w:val="single" w:sz="2" w:space="0" w:color="000000"/>
            </w:tcBorders>
            <w:noWrap/>
          </w:tcPr>
          <w:p w14:paraId="03EB1DAD"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SY 2024</w:t>
            </w:r>
          </w:p>
        </w:tc>
        <w:tc>
          <w:tcPr>
            <w:tcW w:w="1340" w:type="dxa"/>
            <w:gridSpan w:val="2"/>
            <w:tcBorders>
              <w:top w:val="single" w:sz="2" w:space="0" w:color="auto"/>
              <w:left w:val="nil"/>
              <w:bottom w:val="single" w:sz="2" w:space="0" w:color="auto"/>
              <w:right w:val="single" w:sz="2" w:space="0" w:color="000000"/>
            </w:tcBorders>
            <w:noWrap/>
            <w:vAlign w:val="bottom"/>
          </w:tcPr>
          <w:p w14:paraId="6DDE1CBC" w14:textId="77777777" w:rsidR="00E04E70" w:rsidRDefault="00E04E70" w:rsidP="00731F74">
            <w:pPr>
              <w:jc w:val="center"/>
              <w:rPr>
                <w:rFonts w:ascii="Times New Roman" w:eastAsia="Times New Roman" w:hAnsi="Times New Roman"/>
                <w:b/>
                <w:bCs/>
                <w:lang w:eastAsia="en-US"/>
              </w:rPr>
            </w:pPr>
            <w:r>
              <w:rPr>
                <w:rFonts w:ascii="Times New Roman" w:eastAsia="Times New Roman" w:hAnsi="Times New Roman" w:cs="Times New Roman"/>
                <w:b/>
                <w:bCs/>
                <w:lang w:eastAsia="en-US" w:bidi="ar"/>
              </w:rPr>
              <w:t>Total</w:t>
            </w:r>
          </w:p>
        </w:tc>
      </w:tr>
      <w:tr w:rsidR="00E04E70" w14:paraId="04E8B457" w14:textId="77777777" w:rsidTr="00731F74">
        <w:trPr>
          <w:trHeight w:val="460"/>
        </w:trPr>
        <w:tc>
          <w:tcPr>
            <w:tcW w:w="1560" w:type="dxa"/>
            <w:vMerge/>
            <w:tcBorders>
              <w:top w:val="single" w:sz="2" w:space="0" w:color="auto"/>
              <w:left w:val="single" w:sz="2" w:space="0" w:color="auto"/>
              <w:bottom w:val="single" w:sz="2" w:space="0" w:color="000000"/>
              <w:right w:val="single" w:sz="2" w:space="0" w:color="auto"/>
            </w:tcBorders>
            <w:noWrap/>
            <w:vAlign w:val="center"/>
          </w:tcPr>
          <w:p w14:paraId="337CC890" w14:textId="77777777" w:rsidR="00E04E70" w:rsidRDefault="00E04E70" w:rsidP="00731F74">
            <w:pPr>
              <w:rPr>
                <w:rFonts w:ascii="Times New Roman" w:hAnsi="Times New Roman"/>
              </w:rPr>
            </w:pPr>
          </w:p>
        </w:tc>
        <w:tc>
          <w:tcPr>
            <w:tcW w:w="1380" w:type="dxa"/>
            <w:gridSpan w:val="2"/>
            <w:tcBorders>
              <w:top w:val="single" w:sz="2" w:space="0" w:color="auto"/>
              <w:left w:val="nil"/>
              <w:bottom w:val="single" w:sz="2" w:space="0" w:color="auto"/>
              <w:right w:val="single" w:sz="2" w:space="0" w:color="000000"/>
            </w:tcBorders>
            <w:noWrap/>
          </w:tcPr>
          <w:p w14:paraId="5526FFF9"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March</w:t>
            </w:r>
          </w:p>
        </w:tc>
        <w:tc>
          <w:tcPr>
            <w:tcW w:w="1440" w:type="dxa"/>
            <w:gridSpan w:val="2"/>
            <w:tcBorders>
              <w:top w:val="single" w:sz="2" w:space="0" w:color="auto"/>
              <w:left w:val="nil"/>
              <w:bottom w:val="single" w:sz="2" w:space="0" w:color="auto"/>
              <w:right w:val="single" w:sz="2" w:space="0" w:color="000000"/>
            </w:tcBorders>
            <w:noWrap/>
          </w:tcPr>
          <w:p w14:paraId="5436CE1F"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September</w:t>
            </w:r>
          </w:p>
        </w:tc>
        <w:tc>
          <w:tcPr>
            <w:tcW w:w="1500" w:type="dxa"/>
            <w:gridSpan w:val="2"/>
            <w:tcBorders>
              <w:top w:val="single" w:sz="2" w:space="0" w:color="auto"/>
              <w:left w:val="nil"/>
              <w:bottom w:val="single" w:sz="2" w:space="0" w:color="auto"/>
              <w:right w:val="single" w:sz="2" w:space="0" w:color="000000"/>
            </w:tcBorders>
            <w:noWrap/>
          </w:tcPr>
          <w:p w14:paraId="558E4CDC"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March</w:t>
            </w:r>
          </w:p>
        </w:tc>
        <w:tc>
          <w:tcPr>
            <w:tcW w:w="1440" w:type="dxa"/>
            <w:gridSpan w:val="2"/>
            <w:tcBorders>
              <w:top w:val="single" w:sz="2" w:space="0" w:color="auto"/>
              <w:left w:val="nil"/>
              <w:bottom w:val="single" w:sz="2" w:space="0" w:color="auto"/>
              <w:right w:val="single" w:sz="2" w:space="0" w:color="000000"/>
            </w:tcBorders>
            <w:noWrap/>
          </w:tcPr>
          <w:p w14:paraId="4F27665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September</w:t>
            </w:r>
          </w:p>
        </w:tc>
        <w:tc>
          <w:tcPr>
            <w:tcW w:w="680" w:type="dxa"/>
            <w:vMerge w:val="restart"/>
            <w:tcBorders>
              <w:top w:val="nil"/>
              <w:left w:val="single" w:sz="2" w:space="0" w:color="auto"/>
              <w:bottom w:val="single" w:sz="2" w:space="0" w:color="000000"/>
              <w:right w:val="single" w:sz="2" w:space="0" w:color="auto"/>
            </w:tcBorders>
            <w:noWrap/>
            <w:vAlign w:val="bottom"/>
          </w:tcPr>
          <w:p w14:paraId="358E1051"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660" w:type="dxa"/>
            <w:vMerge w:val="restart"/>
            <w:tcBorders>
              <w:top w:val="nil"/>
              <w:left w:val="single" w:sz="2" w:space="0" w:color="auto"/>
              <w:bottom w:val="single" w:sz="2" w:space="0" w:color="000000"/>
              <w:right w:val="single" w:sz="2" w:space="0" w:color="auto"/>
            </w:tcBorders>
            <w:noWrap/>
            <w:vAlign w:val="bottom"/>
          </w:tcPr>
          <w:p w14:paraId="2614BECE"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r>
      <w:tr w:rsidR="00E04E70" w14:paraId="26BB7A7E"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6E5B165D"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 </w:t>
            </w:r>
          </w:p>
        </w:tc>
        <w:tc>
          <w:tcPr>
            <w:tcW w:w="820" w:type="dxa"/>
            <w:tcBorders>
              <w:top w:val="nil"/>
              <w:left w:val="nil"/>
              <w:bottom w:val="single" w:sz="2" w:space="0" w:color="auto"/>
              <w:right w:val="single" w:sz="2" w:space="0" w:color="auto"/>
            </w:tcBorders>
            <w:noWrap/>
          </w:tcPr>
          <w:p w14:paraId="3775E6CC"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540" w:type="dxa"/>
            <w:tcBorders>
              <w:top w:val="nil"/>
              <w:left w:val="nil"/>
              <w:bottom w:val="single" w:sz="2" w:space="0" w:color="auto"/>
              <w:right w:val="single" w:sz="2" w:space="0" w:color="auto"/>
            </w:tcBorders>
            <w:noWrap/>
          </w:tcPr>
          <w:p w14:paraId="4123E11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720" w:type="dxa"/>
            <w:tcBorders>
              <w:top w:val="nil"/>
              <w:left w:val="nil"/>
              <w:bottom w:val="single" w:sz="2" w:space="0" w:color="auto"/>
              <w:right w:val="single" w:sz="2" w:space="0" w:color="auto"/>
            </w:tcBorders>
            <w:noWrap/>
          </w:tcPr>
          <w:p w14:paraId="187E5BE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720" w:type="dxa"/>
            <w:tcBorders>
              <w:top w:val="nil"/>
              <w:left w:val="nil"/>
              <w:bottom w:val="single" w:sz="2" w:space="0" w:color="auto"/>
              <w:right w:val="single" w:sz="2" w:space="0" w:color="auto"/>
            </w:tcBorders>
            <w:noWrap/>
          </w:tcPr>
          <w:p w14:paraId="4297DFF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1060" w:type="dxa"/>
            <w:tcBorders>
              <w:top w:val="nil"/>
              <w:left w:val="nil"/>
              <w:bottom w:val="single" w:sz="2" w:space="0" w:color="auto"/>
              <w:right w:val="single" w:sz="2" w:space="0" w:color="auto"/>
            </w:tcBorders>
            <w:noWrap/>
          </w:tcPr>
          <w:p w14:paraId="5777F207"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440" w:type="dxa"/>
            <w:tcBorders>
              <w:top w:val="nil"/>
              <w:left w:val="nil"/>
              <w:bottom w:val="single" w:sz="2" w:space="0" w:color="auto"/>
              <w:right w:val="single" w:sz="2" w:space="0" w:color="auto"/>
            </w:tcBorders>
            <w:noWrap/>
          </w:tcPr>
          <w:p w14:paraId="2F8CD494"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720" w:type="dxa"/>
            <w:tcBorders>
              <w:top w:val="nil"/>
              <w:left w:val="nil"/>
              <w:bottom w:val="single" w:sz="2" w:space="0" w:color="auto"/>
              <w:right w:val="single" w:sz="2" w:space="0" w:color="auto"/>
            </w:tcBorders>
            <w:noWrap/>
          </w:tcPr>
          <w:p w14:paraId="48C40A08"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Freq</w:t>
            </w:r>
          </w:p>
        </w:tc>
        <w:tc>
          <w:tcPr>
            <w:tcW w:w="720" w:type="dxa"/>
            <w:tcBorders>
              <w:top w:val="nil"/>
              <w:left w:val="nil"/>
              <w:bottom w:val="single" w:sz="2" w:space="0" w:color="auto"/>
              <w:right w:val="single" w:sz="2" w:space="0" w:color="auto"/>
            </w:tcBorders>
            <w:noWrap/>
          </w:tcPr>
          <w:p w14:paraId="23C1ADB3"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w:t>
            </w:r>
          </w:p>
        </w:tc>
        <w:tc>
          <w:tcPr>
            <w:tcW w:w="680" w:type="dxa"/>
            <w:vMerge/>
            <w:tcBorders>
              <w:top w:val="nil"/>
              <w:left w:val="single" w:sz="2" w:space="0" w:color="auto"/>
              <w:bottom w:val="single" w:sz="2" w:space="0" w:color="000000"/>
              <w:right w:val="single" w:sz="2" w:space="0" w:color="auto"/>
            </w:tcBorders>
            <w:noWrap/>
            <w:vAlign w:val="bottom"/>
          </w:tcPr>
          <w:p w14:paraId="583168DE" w14:textId="77777777" w:rsidR="00E04E70" w:rsidRDefault="00E04E70" w:rsidP="00731F74">
            <w:pPr>
              <w:rPr>
                <w:rFonts w:ascii="Times New Roman" w:hAnsi="Times New Roman"/>
              </w:rPr>
            </w:pPr>
          </w:p>
        </w:tc>
        <w:tc>
          <w:tcPr>
            <w:tcW w:w="660" w:type="dxa"/>
            <w:vMerge/>
            <w:tcBorders>
              <w:top w:val="nil"/>
              <w:left w:val="single" w:sz="2" w:space="0" w:color="auto"/>
              <w:bottom w:val="single" w:sz="2" w:space="0" w:color="000000"/>
              <w:right w:val="single" w:sz="2" w:space="0" w:color="auto"/>
            </w:tcBorders>
            <w:noWrap/>
            <w:vAlign w:val="bottom"/>
          </w:tcPr>
          <w:p w14:paraId="7A90F95E" w14:textId="77777777" w:rsidR="00E04E70" w:rsidRDefault="00E04E70" w:rsidP="00731F74">
            <w:pPr>
              <w:rPr>
                <w:rFonts w:ascii="Times New Roman" w:hAnsi="Times New Roman"/>
              </w:rPr>
            </w:pPr>
          </w:p>
        </w:tc>
      </w:tr>
      <w:tr w:rsidR="00E04E70" w14:paraId="6089227B"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01570A9F"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Passed</w:t>
            </w:r>
          </w:p>
        </w:tc>
        <w:tc>
          <w:tcPr>
            <w:tcW w:w="820" w:type="dxa"/>
            <w:tcBorders>
              <w:top w:val="nil"/>
              <w:left w:val="nil"/>
              <w:bottom w:val="single" w:sz="2" w:space="0" w:color="auto"/>
              <w:right w:val="single" w:sz="2" w:space="0" w:color="auto"/>
            </w:tcBorders>
            <w:noWrap/>
          </w:tcPr>
          <w:p w14:paraId="033F16E2"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16</w:t>
            </w:r>
          </w:p>
        </w:tc>
        <w:tc>
          <w:tcPr>
            <w:tcW w:w="540" w:type="dxa"/>
            <w:tcBorders>
              <w:top w:val="nil"/>
              <w:left w:val="nil"/>
              <w:bottom w:val="single" w:sz="2" w:space="0" w:color="auto"/>
              <w:right w:val="single" w:sz="2" w:space="0" w:color="auto"/>
            </w:tcBorders>
            <w:noWrap/>
          </w:tcPr>
          <w:p w14:paraId="265D9A8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720" w:type="dxa"/>
            <w:tcBorders>
              <w:top w:val="nil"/>
              <w:left w:val="nil"/>
              <w:bottom w:val="single" w:sz="2" w:space="0" w:color="auto"/>
              <w:right w:val="single" w:sz="2" w:space="0" w:color="auto"/>
            </w:tcBorders>
            <w:noWrap/>
          </w:tcPr>
          <w:p w14:paraId="6FFDAB0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19</w:t>
            </w:r>
          </w:p>
        </w:tc>
        <w:tc>
          <w:tcPr>
            <w:tcW w:w="720" w:type="dxa"/>
            <w:tcBorders>
              <w:top w:val="nil"/>
              <w:left w:val="nil"/>
              <w:bottom w:val="single" w:sz="2" w:space="0" w:color="auto"/>
              <w:right w:val="single" w:sz="2" w:space="0" w:color="auto"/>
            </w:tcBorders>
            <w:noWrap/>
          </w:tcPr>
          <w:p w14:paraId="71981542"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90.48</w:t>
            </w:r>
          </w:p>
        </w:tc>
        <w:tc>
          <w:tcPr>
            <w:tcW w:w="1060" w:type="dxa"/>
            <w:tcBorders>
              <w:top w:val="nil"/>
              <w:left w:val="nil"/>
              <w:bottom w:val="single" w:sz="2" w:space="0" w:color="auto"/>
              <w:right w:val="single" w:sz="2" w:space="0" w:color="auto"/>
            </w:tcBorders>
            <w:noWrap/>
          </w:tcPr>
          <w:p w14:paraId="72746D0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w:t>
            </w:r>
          </w:p>
        </w:tc>
        <w:tc>
          <w:tcPr>
            <w:tcW w:w="440" w:type="dxa"/>
            <w:tcBorders>
              <w:top w:val="nil"/>
              <w:left w:val="nil"/>
              <w:bottom w:val="single" w:sz="2" w:space="0" w:color="auto"/>
              <w:right w:val="single" w:sz="2" w:space="0" w:color="auto"/>
            </w:tcBorders>
            <w:noWrap/>
          </w:tcPr>
          <w:p w14:paraId="7788711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20</w:t>
            </w:r>
          </w:p>
        </w:tc>
        <w:tc>
          <w:tcPr>
            <w:tcW w:w="720" w:type="dxa"/>
            <w:tcBorders>
              <w:top w:val="nil"/>
              <w:left w:val="nil"/>
              <w:bottom w:val="single" w:sz="2" w:space="0" w:color="auto"/>
              <w:right w:val="single" w:sz="2" w:space="0" w:color="auto"/>
            </w:tcBorders>
            <w:noWrap/>
          </w:tcPr>
          <w:p w14:paraId="4867C32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17</w:t>
            </w:r>
          </w:p>
        </w:tc>
        <w:tc>
          <w:tcPr>
            <w:tcW w:w="720" w:type="dxa"/>
            <w:tcBorders>
              <w:top w:val="nil"/>
              <w:left w:val="nil"/>
              <w:bottom w:val="single" w:sz="2" w:space="0" w:color="auto"/>
              <w:right w:val="single" w:sz="2" w:space="0" w:color="auto"/>
            </w:tcBorders>
            <w:noWrap/>
          </w:tcPr>
          <w:p w14:paraId="4FB62E0B"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80.95</w:t>
            </w:r>
          </w:p>
        </w:tc>
        <w:tc>
          <w:tcPr>
            <w:tcW w:w="680" w:type="dxa"/>
            <w:tcBorders>
              <w:top w:val="nil"/>
              <w:left w:val="nil"/>
              <w:bottom w:val="single" w:sz="2" w:space="0" w:color="auto"/>
              <w:right w:val="single" w:sz="2" w:space="0" w:color="auto"/>
            </w:tcBorders>
            <w:noWrap/>
            <w:vAlign w:val="bottom"/>
          </w:tcPr>
          <w:p w14:paraId="1B114067"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57</w:t>
            </w:r>
          </w:p>
        </w:tc>
        <w:tc>
          <w:tcPr>
            <w:tcW w:w="660" w:type="dxa"/>
            <w:tcBorders>
              <w:top w:val="nil"/>
              <w:left w:val="nil"/>
              <w:bottom w:val="single" w:sz="2" w:space="0" w:color="auto"/>
              <w:right w:val="single" w:sz="2" w:space="0" w:color="auto"/>
            </w:tcBorders>
            <w:noWrap/>
            <w:vAlign w:val="bottom"/>
          </w:tcPr>
          <w:p w14:paraId="7FE0722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90.48</w:t>
            </w:r>
          </w:p>
        </w:tc>
      </w:tr>
      <w:tr w:rsidR="00E04E70" w14:paraId="50E339B5"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07FCA586"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Failed</w:t>
            </w:r>
          </w:p>
        </w:tc>
        <w:tc>
          <w:tcPr>
            <w:tcW w:w="820" w:type="dxa"/>
            <w:tcBorders>
              <w:top w:val="nil"/>
              <w:left w:val="nil"/>
              <w:bottom w:val="single" w:sz="2" w:space="0" w:color="auto"/>
              <w:right w:val="single" w:sz="2" w:space="0" w:color="auto"/>
            </w:tcBorders>
            <w:noWrap/>
          </w:tcPr>
          <w:p w14:paraId="0266BB2F"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540" w:type="dxa"/>
            <w:tcBorders>
              <w:top w:val="nil"/>
              <w:left w:val="nil"/>
              <w:bottom w:val="single" w:sz="2" w:space="0" w:color="auto"/>
              <w:right w:val="single" w:sz="2" w:space="0" w:color="auto"/>
            </w:tcBorders>
            <w:noWrap/>
          </w:tcPr>
          <w:p w14:paraId="3A27A1B6"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720" w:type="dxa"/>
            <w:tcBorders>
              <w:top w:val="nil"/>
              <w:left w:val="nil"/>
              <w:bottom w:val="single" w:sz="2" w:space="0" w:color="auto"/>
              <w:right w:val="single" w:sz="2" w:space="0" w:color="auto"/>
            </w:tcBorders>
            <w:noWrap/>
          </w:tcPr>
          <w:p w14:paraId="1D73A055"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w:t>
            </w:r>
          </w:p>
        </w:tc>
        <w:tc>
          <w:tcPr>
            <w:tcW w:w="720" w:type="dxa"/>
            <w:tcBorders>
              <w:top w:val="nil"/>
              <w:left w:val="nil"/>
              <w:bottom w:val="single" w:sz="2" w:space="0" w:color="auto"/>
              <w:right w:val="single" w:sz="2" w:space="0" w:color="auto"/>
            </w:tcBorders>
            <w:noWrap/>
          </w:tcPr>
          <w:p w14:paraId="77DAA5DB"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9.52</w:t>
            </w:r>
          </w:p>
        </w:tc>
        <w:tc>
          <w:tcPr>
            <w:tcW w:w="1060" w:type="dxa"/>
            <w:tcBorders>
              <w:top w:val="nil"/>
              <w:left w:val="nil"/>
              <w:bottom w:val="single" w:sz="2" w:space="0" w:color="auto"/>
              <w:right w:val="single" w:sz="2" w:space="0" w:color="auto"/>
            </w:tcBorders>
            <w:noWrap/>
          </w:tcPr>
          <w:p w14:paraId="1A19BF9E"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440" w:type="dxa"/>
            <w:tcBorders>
              <w:top w:val="nil"/>
              <w:left w:val="nil"/>
              <w:bottom w:val="single" w:sz="2" w:space="0" w:color="auto"/>
              <w:right w:val="single" w:sz="2" w:space="0" w:color="auto"/>
            </w:tcBorders>
            <w:noWrap/>
          </w:tcPr>
          <w:p w14:paraId="68D8CA04" w14:textId="77777777" w:rsidR="00E04E70" w:rsidRDefault="00E04E70" w:rsidP="00731F74">
            <w:pPr>
              <w:jc w:val="center"/>
              <w:rPr>
                <w:rFonts w:ascii="Times New Roman" w:eastAsia="Times New Roman" w:hAnsi="Times New Roman"/>
                <w:lang w:eastAsia="en-US"/>
              </w:rPr>
            </w:pPr>
            <w:r>
              <w:rPr>
                <w:rFonts w:ascii="Times New Roman" w:eastAsia="Times New Roman" w:hAnsi="Times New Roman" w:cs="Times New Roman"/>
                <w:lang w:eastAsia="en-US" w:bidi="ar"/>
              </w:rPr>
              <w:t>0</w:t>
            </w:r>
          </w:p>
        </w:tc>
        <w:tc>
          <w:tcPr>
            <w:tcW w:w="720" w:type="dxa"/>
            <w:tcBorders>
              <w:top w:val="nil"/>
              <w:left w:val="nil"/>
              <w:bottom w:val="single" w:sz="2" w:space="0" w:color="auto"/>
              <w:right w:val="single" w:sz="2" w:space="0" w:color="auto"/>
            </w:tcBorders>
            <w:noWrap/>
          </w:tcPr>
          <w:p w14:paraId="5FCAEF71"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4</w:t>
            </w:r>
          </w:p>
        </w:tc>
        <w:tc>
          <w:tcPr>
            <w:tcW w:w="720" w:type="dxa"/>
            <w:tcBorders>
              <w:top w:val="nil"/>
              <w:left w:val="nil"/>
              <w:bottom w:val="single" w:sz="2" w:space="0" w:color="auto"/>
              <w:right w:val="single" w:sz="2" w:space="0" w:color="auto"/>
            </w:tcBorders>
            <w:noWrap/>
          </w:tcPr>
          <w:p w14:paraId="0750A2C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19.05</w:t>
            </w:r>
          </w:p>
        </w:tc>
        <w:tc>
          <w:tcPr>
            <w:tcW w:w="680" w:type="dxa"/>
            <w:tcBorders>
              <w:top w:val="nil"/>
              <w:left w:val="nil"/>
              <w:bottom w:val="single" w:sz="2" w:space="0" w:color="auto"/>
              <w:right w:val="single" w:sz="2" w:space="0" w:color="auto"/>
            </w:tcBorders>
            <w:noWrap/>
            <w:vAlign w:val="bottom"/>
          </w:tcPr>
          <w:p w14:paraId="3B81BF9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6</w:t>
            </w:r>
          </w:p>
        </w:tc>
        <w:tc>
          <w:tcPr>
            <w:tcW w:w="660" w:type="dxa"/>
            <w:tcBorders>
              <w:top w:val="nil"/>
              <w:left w:val="nil"/>
              <w:bottom w:val="single" w:sz="2" w:space="0" w:color="auto"/>
              <w:right w:val="single" w:sz="2" w:space="0" w:color="auto"/>
            </w:tcBorders>
            <w:noWrap/>
            <w:vAlign w:val="bottom"/>
          </w:tcPr>
          <w:p w14:paraId="7BA054D4"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9.52</w:t>
            </w:r>
          </w:p>
        </w:tc>
      </w:tr>
      <w:tr w:rsidR="00E04E70" w14:paraId="21C45237" w14:textId="77777777" w:rsidTr="00731F74">
        <w:trPr>
          <w:trHeight w:val="220"/>
        </w:trPr>
        <w:tc>
          <w:tcPr>
            <w:tcW w:w="1560" w:type="dxa"/>
            <w:tcBorders>
              <w:top w:val="nil"/>
              <w:left w:val="single" w:sz="2" w:space="0" w:color="auto"/>
              <w:bottom w:val="single" w:sz="2" w:space="0" w:color="auto"/>
              <w:right w:val="single" w:sz="2" w:space="0" w:color="auto"/>
            </w:tcBorders>
            <w:noWrap/>
            <w:vAlign w:val="bottom"/>
          </w:tcPr>
          <w:p w14:paraId="3829B5C9" w14:textId="77777777" w:rsidR="00E04E70" w:rsidRDefault="00E04E70" w:rsidP="00731F74">
            <w:pPr>
              <w:rPr>
                <w:rFonts w:ascii="Times New Roman" w:eastAsia="Times New Roman" w:hAnsi="Times New Roman"/>
                <w:b/>
                <w:bCs/>
                <w:lang w:eastAsia="en-US"/>
              </w:rPr>
            </w:pPr>
            <w:r>
              <w:rPr>
                <w:rFonts w:ascii="Times New Roman" w:eastAsia="Times New Roman" w:hAnsi="Times New Roman" w:cs="Times New Roman"/>
                <w:b/>
                <w:bCs/>
                <w:lang w:eastAsia="en-US" w:bidi="ar"/>
              </w:rPr>
              <w:t>Total</w:t>
            </w:r>
          </w:p>
        </w:tc>
        <w:tc>
          <w:tcPr>
            <w:tcW w:w="820" w:type="dxa"/>
            <w:tcBorders>
              <w:top w:val="nil"/>
              <w:left w:val="nil"/>
              <w:bottom w:val="single" w:sz="2" w:space="0" w:color="auto"/>
              <w:right w:val="single" w:sz="2" w:space="0" w:color="auto"/>
            </w:tcBorders>
            <w:noWrap/>
          </w:tcPr>
          <w:p w14:paraId="332FC27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16</w:t>
            </w:r>
          </w:p>
        </w:tc>
        <w:tc>
          <w:tcPr>
            <w:tcW w:w="540" w:type="dxa"/>
            <w:tcBorders>
              <w:top w:val="nil"/>
              <w:left w:val="nil"/>
              <w:bottom w:val="single" w:sz="2" w:space="0" w:color="auto"/>
              <w:right w:val="single" w:sz="2" w:space="0" w:color="auto"/>
            </w:tcBorders>
            <w:noWrap/>
          </w:tcPr>
          <w:p w14:paraId="4A448FB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720" w:type="dxa"/>
            <w:tcBorders>
              <w:top w:val="nil"/>
              <w:left w:val="nil"/>
              <w:bottom w:val="single" w:sz="2" w:space="0" w:color="auto"/>
              <w:right w:val="single" w:sz="2" w:space="0" w:color="auto"/>
            </w:tcBorders>
            <w:noWrap/>
          </w:tcPr>
          <w:p w14:paraId="434A7809"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21</w:t>
            </w:r>
          </w:p>
        </w:tc>
        <w:tc>
          <w:tcPr>
            <w:tcW w:w="720" w:type="dxa"/>
            <w:tcBorders>
              <w:top w:val="nil"/>
              <w:left w:val="nil"/>
              <w:bottom w:val="single" w:sz="2" w:space="0" w:color="auto"/>
              <w:right w:val="single" w:sz="2" w:space="0" w:color="auto"/>
            </w:tcBorders>
            <w:noWrap/>
          </w:tcPr>
          <w:p w14:paraId="1AEBC438"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1060" w:type="dxa"/>
            <w:tcBorders>
              <w:top w:val="nil"/>
              <w:left w:val="nil"/>
              <w:bottom w:val="single" w:sz="2" w:space="0" w:color="auto"/>
              <w:right w:val="single" w:sz="2" w:space="0" w:color="auto"/>
            </w:tcBorders>
            <w:noWrap/>
          </w:tcPr>
          <w:p w14:paraId="61D34EB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5</w:t>
            </w:r>
          </w:p>
        </w:tc>
        <w:tc>
          <w:tcPr>
            <w:tcW w:w="440" w:type="dxa"/>
            <w:tcBorders>
              <w:top w:val="nil"/>
              <w:left w:val="nil"/>
              <w:bottom w:val="single" w:sz="2" w:space="0" w:color="auto"/>
              <w:right w:val="single" w:sz="2" w:space="0" w:color="auto"/>
            </w:tcBorders>
            <w:noWrap/>
          </w:tcPr>
          <w:p w14:paraId="0280A3EC"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20</w:t>
            </w:r>
          </w:p>
        </w:tc>
        <w:tc>
          <w:tcPr>
            <w:tcW w:w="720" w:type="dxa"/>
            <w:tcBorders>
              <w:top w:val="nil"/>
              <w:left w:val="nil"/>
              <w:bottom w:val="single" w:sz="2" w:space="0" w:color="auto"/>
              <w:right w:val="single" w:sz="2" w:space="0" w:color="auto"/>
            </w:tcBorders>
            <w:noWrap/>
          </w:tcPr>
          <w:p w14:paraId="1C1D407F"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21</w:t>
            </w:r>
          </w:p>
        </w:tc>
        <w:tc>
          <w:tcPr>
            <w:tcW w:w="720" w:type="dxa"/>
            <w:tcBorders>
              <w:top w:val="nil"/>
              <w:left w:val="nil"/>
              <w:bottom w:val="single" w:sz="2" w:space="0" w:color="auto"/>
              <w:right w:val="single" w:sz="2" w:space="0" w:color="auto"/>
            </w:tcBorders>
            <w:noWrap/>
          </w:tcPr>
          <w:p w14:paraId="293FFE9D"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c>
          <w:tcPr>
            <w:tcW w:w="680" w:type="dxa"/>
            <w:tcBorders>
              <w:top w:val="nil"/>
              <w:left w:val="nil"/>
              <w:bottom w:val="single" w:sz="2" w:space="0" w:color="auto"/>
              <w:right w:val="single" w:sz="2" w:space="0" w:color="auto"/>
            </w:tcBorders>
            <w:noWrap/>
          </w:tcPr>
          <w:p w14:paraId="1717998A"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63</w:t>
            </w:r>
          </w:p>
        </w:tc>
        <w:tc>
          <w:tcPr>
            <w:tcW w:w="660" w:type="dxa"/>
            <w:tcBorders>
              <w:top w:val="nil"/>
              <w:left w:val="nil"/>
              <w:bottom w:val="single" w:sz="2" w:space="0" w:color="auto"/>
              <w:right w:val="single" w:sz="2" w:space="0" w:color="auto"/>
            </w:tcBorders>
            <w:noWrap/>
          </w:tcPr>
          <w:p w14:paraId="7F6A0810" w14:textId="77777777" w:rsidR="00E04E70" w:rsidRDefault="00E04E70" w:rsidP="00731F74">
            <w:pPr>
              <w:jc w:val="center"/>
              <w:rPr>
                <w:rFonts w:ascii="Times New Roman" w:eastAsia="Times New Roman" w:hAnsi="Times New Roman"/>
                <w:lang w:eastAsia="en-US"/>
              </w:rPr>
            </w:pPr>
            <w:r>
              <w:rPr>
                <w:rFonts w:ascii="Times New Roman" w:eastAsia="Calibri" w:hAnsi="Times New Roman" w:cs="Times New Roman"/>
                <w:kern w:val="2"/>
                <w:lang w:bidi="ar"/>
              </w:rPr>
              <w:t>100</w:t>
            </w:r>
          </w:p>
        </w:tc>
      </w:tr>
      <w:tr w:rsidR="00E04E70" w14:paraId="3F7D0D92" w14:textId="77777777" w:rsidTr="00731F74">
        <w:trPr>
          <w:trHeight w:val="420"/>
        </w:trPr>
        <w:tc>
          <w:tcPr>
            <w:tcW w:w="1560" w:type="dxa"/>
            <w:tcBorders>
              <w:top w:val="nil"/>
              <w:left w:val="single" w:sz="2" w:space="0" w:color="auto"/>
              <w:bottom w:val="single" w:sz="2" w:space="0" w:color="auto"/>
              <w:right w:val="single" w:sz="2" w:space="0" w:color="auto"/>
            </w:tcBorders>
            <w:noWrap/>
            <w:vAlign w:val="bottom"/>
          </w:tcPr>
          <w:p w14:paraId="0392B9F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Mean</w:t>
            </w:r>
          </w:p>
        </w:tc>
        <w:tc>
          <w:tcPr>
            <w:tcW w:w="820" w:type="dxa"/>
            <w:tcBorders>
              <w:top w:val="nil"/>
              <w:left w:val="nil"/>
              <w:bottom w:val="single" w:sz="2" w:space="0" w:color="auto"/>
              <w:right w:val="single" w:sz="2" w:space="0" w:color="auto"/>
            </w:tcBorders>
            <w:noWrap/>
          </w:tcPr>
          <w:p w14:paraId="2EF4CBC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79</w:t>
            </w:r>
          </w:p>
        </w:tc>
        <w:tc>
          <w:tcPr>
            <w:tcW w:w="540" w:type="dxa"/>
            <w:tcBorders>
              <w:top w:val="nil"/>
              <w:left w:val="nil"/>
              <w:bottom w:val="single" w:sz="2" w:space="0" w:color="auto"/>
              <w:right w:val="single" w:sz="2" w:space="0" w:color="auto"/>
            </w:tcBorders>
            <w:noWrap/>
          </w:tcPr>
          <w:p w14:paraId="0039D6EE" w14:textId="77777777" w:rsidR="00E04E70" w:rsidRDefault="00E04E70" w:rsidP="00731F74">
            <w:pPr>
              <w:jc w:val="center"/>
              <w:rPr>
                <w:rFonts w:ascii="Times New Roman" w:eastAsia="Times New Roman" w:hAnsi="Times New Roman"/>
                <w:color w:val="000000"/>
                <w:lang w:eastAsia="en-US"/>
              </w:rPr>
            </w:pPr>
          </w:p>
        </w:tc>
        <w:tc>
          <w:tcPr>
            <w:tcW w:w="720" w:type="dxa"/>
            <w:tcBorders>
              <w:top w:val="nil"/>
              <w:left w:val="nil"/>
              <w:bottom w:val="single" w:sz="2" w:space="0" w:color="auto"/>
              <w:right w:val="single" w:sz="2" w:space="0" w:color="auto"/>
            </w:tcBorders>
            <w:noWrap/>
          </w:tcPr>
          <w:p w14:paraId="45F708D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77.75</w:t>
            </w:r>
          </w:p>
        </w:tc>
        <w:tc>
          <w:tcPr>
            <w:tcW w:w="720" w:type="dxa"/>
            <w:tcBorders>
              <w:top w:val="nil"/>
              <w:left w:val="nil"/>
              <w:bottom w:val="single" w:sz="2" w:space="0" w:color="auto"/>
              <w:right w:val="single" w:sz="2" w:space="0" w:color="auto"/>
            </w:tcBorders>
            <w:noWrap/>
          </w:tcPr>
          <w:p w14:paraId="311A98D7" w14:textId="77777777" w:rsidR="00E04E70" w:rsidRDefault="00E04E70" w:rsidP="00731F74">
            <w:pPr>
              <w:jc w:val="center"/>
              <w:rPr>
                <w:rFonts w:ascii="Times New Roman" w:eastAsia="Times New Roman" w:hAnsi="Times New Roman"/>
                <w:color w:val="000000"/>
                <w:lang w:eastAsia="en-US"/>
              </w:rPr>
            </w:pPr>
          </w:p>
        </w:tc>
        <w:tc>
          <w:tcPr>
            <w:tcW w:w="1060" w:type="dxa"/>
            <w:tcBorders>
              <w:top w:val="nil"/>
              <w:left w:val="nil"/>
              <w:bottom w:val="single" w:sz="2" w:space="0" w:color="auto"/>
              <w:right w:val="single" w:sz="2" w:space="0" w:color="auto"/>
            </w:tcBorders>
            <w:noWrap/>
          </w:tcPr>
          <w:p w14:paraId="6466409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76.67</w:t>
            </w:r>
          </w:p>
        </w:tc>
        <w:tc>
          <w:tcPr>
            <w:tcW w:w="440" w:type="dxa"/>
            <w:tcBorders>
              <w:top w:val="nil"/>
              <w:left w:val="nil"/>
              <w:bottom w:val="single" w:sz="2" w:space="0" w:color="auto"/>
              <w:right w:val="single" w:sz="2" w:space="0" w:color="auto"/>
            </w:tcBorders>
            <w:noWrap/>
          </w:tcPr>
          <w:p w14:paraId="41C84AC0" w14:textId="77777777" w:rsidR="00E04E70" w:rsidRDefault="00E04E70" w:rsidP="00731F74">
            <w:pPr>
              <w:jc w:val="center"/>
              <w:rPr>
                <w:rFonts w:ascii="Times New Roman" w:eastAsia="Times New Roman" w:hAnsi="Times New Roman"/>
                <w:color w:val="000000"/>
                <w:lang w:eastAsia="en-US"/>
              </w:rPr>
            </w:pPr>
          </w:p>
        </w:tc>
        <w:tc>
          <w:tcPr>
            <w:tcW w:w="720" w:type="dxa"/>
            <w:tcBorders>
              <w:top w:val="nil"/>
              <w:left w:val="nil"/>
              <w:bottom w:val="single" w:sz="2" w:space="0" w:color="auto"/>
              <w:right w:val="single" w:sz="2" w:space="0" w:color="auto"/>
            </w:tcBorders>
            <w:noWrap/>
          </w:tcPr>
          <w:p w14:paraId="3BE8918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78.78</w:t>
            </w:r>
          </w:p>
        </w:tc>
        <w:tc>
          <w:tcPr>
            <w:tcW w:w="720" w:type="dxa"/>
            <w:tcBorders>
              <w:top w:val="nil"/>
              <w:left w:val="nil"/>
              <w:bottom w:val="single" w:sz="2" w:space="0" w:color="auto"/>
              <w:right w:val="single" w:sz="2" w:space="0" w:color="auto"/>
            </w:tcBorders>
            <w:noWrap/>
          </w:tcPr>
          <w:p w14:paraId="642493FB" w14:textId="77777777" w:rsidR="00E04E70" w:rsidRDefault="00E04E70" w:rsidP="00731F74">
            <w:pPr>
              <w:jc w:val="center"/>
              <w:rPr>
                <w:rFonts w:ascii="Times New Roman" w:eastAsia="Times New Roman" w:hAnsi="Times New Roman"/>
                <w:color w:val="000000"/>
                <w:lang w:eastAsia="en-US"/>
              </w:rPr>
            </w:pPr>
          </w:p>
        </w:tc>
        <w:tc>
          <w:tcPr>
            <w:tcW w:w="680" w:type="dxa"/>
            <w:tcBorders>
              <w:top w:val="nil"/>
              <w:left w:val="nil"/>
              <w:bottom w:val="single" w:sz="2" w:space="0" w:color="auto"/>
              <w:right w:val="single" w:sz="2" w:space="0" w:color="auto"/>
            </w:tcBorders>
            <w:noWrap/>
          </w:tcPr>
          <w:p w14:paraId="6A4DE224" w14:textId="77777777" w:rsidR="00E04E70" w:rsidRDefault="00E04E70" w:rsidP="00731F74">
            <w:pPr>
              <w:spacing w:after="160" w:line="276" w:lineRule="auto"/>
              <w:jc w:val="center"/>
              <w:rPr>
                <w:rFonts w:ascii="Times New Roman" w:hAnsi="Times New Roman"/>
                <w:kern w:val="2"/>
                <w:lang w:eastAsia="en-US"/>
              </w:rPr>
            </w:pPr>
          </w:p>
        </w:tc>
        <w:tc>
          <w:tcPr>
            <w:tcW w:w="660" w:type="dxa"/>
            <w:tcBorders>
              <w:top w:val="nil"/>
              <w:left w:val="nil"/>
              <w:bottom w:val="single" w:sz="2" w:space="0" w:color="auto"/>
              <w:right w:val="single" w:sz="2" w:space="0" w:color="auto"/>
            </w:tcBorders>
            <w:noWrap/>
          </w:tcPr>
          <w:p w14:paraId="48E976BD" w14:textId="77777777" w:rsidR="00E04E70" w:rsidRDefault="00E04E70" w:rsidP="00731F74">
            <w:pPr>
              <w:jc w:val="center"/>
              <w:rPr>
                <w:rFonts w:ascii="Times New Roman" w:eastAsia="Times New Roman" w:hAnsi="Times New Roman"/>
                <w:color w:val="000000"/>
                <w:lang w:eastAsia="en-US"/>
              </w:rPr>
            </w:pPr>
          </w:p>
        </w:tc>
      </w:tr>
      <w:tr w:rsidR="00E04E70" w14:paraId="261E508E" w14:textId="77777777" w:rsidTr="00731F74">
        <w:trPr>
          <w:trHeight w:val="420"/>
        </w:trPr>
        <w:tc>
          <w:tcPr>
            <w:tcW w:w="1560" w:type="dxa"/>
            <w:tcBorders>
              <w:top w:val="nil"/>
              <w:left w:val="single" w:sz="2" w:space="0" w:color="auto"/>
              <w:bottom w:val="single" w:sz="2" w:space="0" w:color="auto"/>
              <w:right w:val="single" w:sz="2" w:space="0" w:color="auto"/>
            </w:tcBorders>
            <w:noWrap/>
            <w:vAlign w:val="bottom"/>
          </w:tcPr>
          <w:p w14:paraId="3B7E7CDF"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SD</w:t>
            </w:r>
          </w:p>
        </w:tc>
        <w:tc>
          <w:tcPr>
            <w:tcW w:w="820" w:type="dxa"/>
            <w:tcBorders>
              <w:top w:val="nil"/>
              <w:left w:val="nil"/>
              <w:bottom w:val="single" w:sz="2" w:space="0" w:color="auto"/>
              <w:right w:val="single" w:sz="2" w:space="0" w:color="auto"/>
            </w:tcBorders>
            <w:noWrap/>
          </w:tcPr>
          <w:p w14:paraId="7E8940E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2.45</w:t>
            </w:r>
          </w:p>
        </w:tc>
        <w:tc>
          <w:tcPr>
            <w:tcW w:w="540" w:type="dxa"/>
            <w:tcBorders>
              <w:top w:val="nil"/>
              <w:left w:val="nil"/>
              <w:bottom w:val="single" w:sz="2" w:space="0" w:color="auto"/>
              <w:right w:val="single" w:sz="2" w:space="0" w:color="auto"/>
            </w:tcBorders>
            <w:noWrap/>
          </w:tcPr>
          <w:p w14:paraId="728B4869" w14:textId="77777777" w:rsidR="00E04E70" w:rsidRDefault="00E04E70" w:rsidP="00731F74">
            <w:pPr>
              <w:jc w:val="center"/>
              <w:rPr>
                <w:rFonts w:ascii="Times New Roman" w:eastAsia="Times New Roman" w:hAnsi="Times New Roman"/>
                <w:b/>
                <w:bCs/>
                <w:color w:val="000000"/>
                <w:lang w:eastAsia="en-US"/>
              </w:rPr>
            </w:pPr>
          </w:p>
        </w:tc>
        <w:tc>
          <w:tcPr>
            <w:tcW w:w="720" w:type="dxa"/>
            <w:tcBorders>
              <w:top w:val="nil"/>
              <w:left w:val="nil"/>
              <w:bottom w:val="single" w:sz="2" w:space="0" w:color="auto"/>
              <w:right w:val="single" w:sz="2" w:space="0" w:color="auto"/>
            </w:tcBorders>
            <w:noWrap/>
          </w:tcPr>
          <w:p w14:paraId="6465DF6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4.19</w:t>
            </w:r>
          </w:p>
        </w:tc>
        <w:tc>
          <w:tcPr>
            <w:tcW w:w="720" w:type="dxa"/>
            <w:tcBorders>
              <w:top w:val="nil"/>
              <w:left w:val="nil"/>
              <w:bottom w:val="single" w:sz="2" w:space="0" w:color="auto"/>
              <w:right w:val="single" w:sz="2" w:space="0" w:color="auto"/>
            </w:tcBorders>
            <w:noWrap/>
          </w:tcPr>
          <w:p w14:paraId="3338449E" w14:textId="77777777" w:rsidR="00E04E70" w:rsidRDefault="00E04E70" w:rsidP="00731F74">
            <w:pPr>
              <w:jc w:val="center"/>
              <w:rPr>
                <w:rFonts w:ascii="Times New Roman" w:eastAsia="Times New Roman" w:hAnsi="Times New Roman"/>
                <w:b/>
                <w:bCs/>
                <w:color w:val="000000"/>
                <w:lang w:eastAsia="en-US"/>
              </w:rPr>
            </w:pPr>
          </w:p>
        </w:tc>
        <w:tc>
          <w:tcPr>
            <w:tcW w:w="1060" w:type="dxa"/>
            <w:tcBorders>
              <w:top w:val="nil"/>
              <w:left w:val="nil"/>
              <w:bottom w:val="single" w:sz="2" w:space="0" w:color="auto"/>
              <w:right w:val="single" w:sz="2" w:space="0" w:color="auto"/>
            </w:tcBorders>
            <w:noWrap/>
          </w:tcPr>
          <w:p w14:paraId="10AD1ED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2.89</w:t>
            </w:r>
          </w:p>
        </w:tc>
        <w:tc>
          <w:tcPr>
            <w:tcW w:w="440" w:type="dxa"/>
            <w:tcBorders>
              <w:top w:val="nil"/>
              <w:left w:val="nil"/>
              <w:bottom w:val="single" w:sz="2" w:space="0" w:color="auto"/>
              <w:right w:val="single" w:sz="2" w:space="0" w:color="auto"/>
            </w:tcBorders>
            <w:noWrap/>
          </w:tcPr>
          <w:p w14:paraId="5C84F5D8" w14:textId="77777777" w:rsidR="00E04E70" w:rsidRDefault="00E04E70" w:rsidP="00731F74">
            <w:pPr>
              <w:jc w:val="center"/>
              <w:rPr>
                <w:rFonts w:ascii="Times New Roman" w:eastAsia="Times New Roman" w:hAnsi="Times New Roman"/>
                <w:b/>
                <w:bCs/>
                <w:color w:val="000000"/>
                <w:lang w:eastAsia="en-US"/>
              </w:rPr>
            </w:pPr>
          </w:p>
        </w:tc>
        <w:tc>
          <w:tcPr>
            <w:tcW w:w="720" w:type="dxa"/>
            <w:tcBorders>
              <w:top w:val="nil"/>
              <w:left w:val="nil"/>
              <w:bottom w:val="single" w:sz="2" w:space="0" w:color="auto"/>
              <w:right w:val="single" w:sz="2" w:space="0" w:color="auto"/>
            </w:tcBorders>
            <w:noWrap/>
          </w:tcPr>
          <w:p w14:paraId="73D85434"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4.27</w:t>
            </w:r>
          </w:p>
        </w:tc>
        <w:tc>
          <w:tcPr>
            <w:tcW w:w="720" w:type="dxa"/>
            <w:tcBorders>
              <w:top w:val="nil"/>
              <w:left w:val="nil"/>
              <w:bottom w:val="single" w:sz="2" w:space="0" w:color="auto"/>
              <w:right w:val="single" w:sz="2" w:space="0" w:color="auto"/>
            </w:tcBorders>
            <w:noWrap/>
          </w:tcPr>
          <w:p w14:paraId="4D234EF1" w14:textId="77777777" w:rsidR="00E04E70" w:rsidRDefault="00E04E70" w:rsidP="00731F74">
            <w:pPr>
              <w:jc w:val="center"/>
              <w:rPr>
                <w:rFonts w:ascii="Times New Roman" w:eastAsia="Times New Roman" w:hAnsi="Times New Roman"/>
                <w:b/>
                <w:bCs/>
                <w:color w:val="000000"/>
                <w:lang w:eastAsia="en-US"/>
              </w:rPr>
            </w:pPr>
          </w:p>
        </w:tc>
        <w:tc>
          <w:tcPr>
            <w:tcW w:w="680" w:type="dxa"/>
            <w:tcBorders>
              <w:top w:val="nil"/>
              <w:left w:val="nil"/>
              <w:bottom w:val="single" w:sz="2" w:space="0" w:color="auto"/>
              <w:right w:val="single" w:sz="2" w:space="0" w:color="auto"/>
            </w:tcBorders>
            <w:noWrap/>
          </w:tcPr>
          <w:p w14:paraId="5E985DB9" w14:textId="77777777" w:rsidR="00E04E70" w:rsidRDefault="00E04E70" w:rsidP="00731F74">
            <w:pPr>
              <w:spacing w:after="160" w:line="276" w:lineRule="auto"/>
              <w:jc w:val="center"/>
              <w:rPr>
                <w:rFonts w:ascii="Times New Roman" w:hAnsi="Times New Roman"/>
                <w:kern w:val="2"/>
                <w:lang w:eastAsia="en-US"/>
              </w:rPr>
            </w:pPr>
          </w:p>
        </w:tc>
        <w:tc>
          <w:tcPr>
            <w:tcW w:w="660" w:type="dxa"/>
            <w:tcBorders>
              <w:top w:val="nil"/>
              <w:left w:val="nil"/>
              <w:bottom w:val="single" w:sz="2" w:space="0" w:color="auto"/>
              <w:right w:val="single" w:sz="2" w:space="0" w:color="auto"/>
            </w:tcBorders>
            <w:noWrap/>
          </w:tcPr>
          <w:p w14:paraId="16506ACF" w14:textId="77777777" w:rsidR="00E04E70" w:rsidRDefault="00E04E70" w:rsidP="00731F74">
            <w:pPr>
              <w:jc w:val="center"/>
              <w:rPr>
                <w:rFonts w:ascii="Times New Roman" w:eastAsia="Times New Roman" w:hAnsi="Times New Roman"/>
                <w:color w:val="000000"/>
                <w:lang w:eastAsia="en-US"/>
              </w:rPr>
            </w:pPr>
          </w:p>
        </w:tc>
      </w:tr>
    </w:tbl>
    <w:p w14:paraId="74052AC1" w14:textId="77777777" w:rsidR="00E04E70" w:rsidRDefault="00E04E70" w:rsidP="00E04E70">
      <w:pPr>
        <w:rPr>
          <w:rFonts w:ascii="Times New Roman" w:hAnsi="Times New Roman"/>
          <w:sz w:val="24"/>
          <w:szCs w:val="24"/>
        </w:rPr>
      </w:pPr>
    </w:p>
    <w:p w14:paraId="05461FC9" w14:textId="77777777" w:rsidR="00E04E70" w:rsidRDefault="00E04E70" w:rsidP="00E04E70">
      <w:pPr>
        <w:jc w:val="both"/>
        <w:rPr>
          <w:rFonts w:ascii="Times New Roman" w:hAnsi="Times New Roman"/>
          <w:b/>
          <w:bCs/>
          <w:i/>
          <w:iCs/>
          <w:sz w:val="24"/>
          <w:szCs w:val="24"/>
          <w:lang w:bidi="ar"/>
        </w:rPr>
      </w:pPr>
      <w:r>
        <w:rPr>
          <w:rFonts w:ascii="Times New Roman" w:eastAsia="DengXian" w:hAnsi="Times New Roman" w:cs="Times New Roman"/>
          <w:b/>
          <w:bCs/>
          <w:i/>
          <w:iCs/>
          <w:sz w:val="24"/>
          <w:szCs w:val="24"/>
          <w:lang w:bidi="ar"/>
        </w:rPr>
        <w:t xml:space="preserve">Problem 2: What is the LET performance of the </w:t>
      </w:r>
      <w:proofErr w:type="spellStart"/>
      <w:r>
        <w:rPr>
          <w:rFonts w:ascii="Times New Roman" w:eastAsia="DengXian" w:hAnsi="Times New Roman" w:cs="Times New Roman"/>
          <w:b/>
          <w:bCs/>
          <w:i/>
          <w:iCs/>
          <w:sz w:val="24"/>
          <w:szCs w:val="24"/>
          <w:lang w:bidi="ar"/>
        </w:rPr>
        <w:t>Bped</w:t>
      </w:r>
      <w:proofErr w:type="spellEnd"/>
      <w:r>
        <w:rPr>
          <w:rFonts w:ascii="Times New Roman" w:eastAsia="DengXian" w:hAnsi="Times New Roman" w:cs="Times New Roman"/>
          <w:b/>
          <w:bCs/>
          <w:i/>
          <w:iCs/>
          <w:sz w:val="24"/>
          <w:szCs w:val="24"/>
          <w:lang w:bidi="ar"/>
        </w:rPr>
        <w:t xml:space="preserve"> graduates on the LET Components?</w:t>
      </w:r>
    </w:p>
    <w:p w14:paraId="6E3E0442" w14:textId="77777777" w:rsidR="00E04E70" w:rsidRDefault="00E04E70" w:rsidP="00E04E70">
      <w:pPr>
        <w:pStyle w:val="NormalWeb"/>
        <w:spacing w:line="480" w:lineRule="auto"/>
        <w:ind w:firstLine="720"/>
        <w:jc w:val="both"/>
      </w:pPr>
      <w:r>
        <w:t xml:space="preserve">The tables summarize the LET performance of </w:t>
      </w:r>
      <w:proofErr w:type="spellStart"/>
      <w:r>
        <w:t>BPEd</w:t>
      </w:r>
      <w:proofErr w:type="spellEnd"/>
      <w:r>
        <w:t xml:space="preserve"> graduates from JRMSU-TC for School Years 2023 and 2024 across the three major exam components: General Education (Gen-Ed), Professional Education (Prof-Ed), and Specialization. They show the number and percentage of graduates who passed and failed in each component during the March and September exams, along with the overall totals. Mean scores and standard deviations are included to highlight the central tendency and variation in examinees’ performance.</w:t>
      </w:r>
    </w:p>
    <w:p w14:paraId="5C36588D" w14:textId="77777777" w:rsidR="00E04E70" w:rsidRDefault="00E04E70" w:rsidP="00E04E70">
      <w:pPr>
        <w:pStyle w:val="NormalWeb"/>
        <w:numPr>
          <w:ilvl w:val="0"/>
          <w:numId w:val="8"/>
        </w:numPr>
        <w:spacing w:line="480" w:lineRule="auto"/>
        <w:ind w:left="0"/>
        <w:jc w:val="both"/>
      </w:pPr>
      <w:r>
        <w:rPr>
          <w:b/>
          <w:bCs/>
          <w:i/>
          <w:iCs/>
        </w:rPr>
        <w:t>General Education (Gen-Ed)</w:t>
      </w:r>
    </w:p>
    <w:p w14:paraId="2BF00DBD" w14:textId="77777777" w:rsidR="00E04E70" w:rsidRDefault="00E04E70" w:rsidP="00E04E70">
      <w:pPr>
        <w:spacing w:line="480" w:lineRule="auto"/>
        <w:ind w:firstLine="720"/>
        <w:jc w:val="both"/>
        <w:rPr>
          <w:rFonts w:ascii="Times New Roman" w:hAnsi="Times New Roman"/>
        </w:rPr>
      </w:pPr>
      <w:r>
        <w:rPr>
          <w:rFonts w:ascii="Times New Roman" w:eastAsia="DengXian" w:hAnsi="Times New Roman" w:cs="Times New Roman"/>
          <w:sz w:val="24"/>
          <w:szCs w:val="24"/>
          <w:lang w:bidi="ar"/>
        </w:rPr>
        <w:t xml:space="preserve">The LET General Education results from 2023 to 2024 show that most graduates performed within the Satisfactory (80–84) and Very Satisfactory (85–89) levels across all exam schedules. Only a small percentage reached Excellent, while a few fell into the Fair and Poor categories. The mean scores (81.06 in March 2023, 77.43 in September 2023 and September 2024, and 76.40 in March 2024) indicate generally consistent but slightly </w:t>
      </w:r>
      <w:r>
        <w:rPr>
          <w:rFonts w:ascii="Times New Roman" w:eastAsia="DengXian" w:hAnsi="Times New Roman" w:cs="Times New Roman"/>
          <w:sz w:val="24"/>
          <w:szCs w:val="24"/>
          <w:lang w:bidi="ar"/>
        </w:rPr>
        <w:lastRenderedPageBreak/>
        <w:t xml:space="preserve">fluctuating performance across the two years. These results imply that BPED graduates possess a stable foundational understanding of General Education competencies, though there is room to strengthen mastery toward higher achievement levels. The minimal Excellent ratings suggest the need for enhanced academic support, review programs, and more rigorous content reinforcement to help graduates achieve higher LET performance targets. Strengthening these areas may increase pass rates and elevate overall competence. </w:t>
      </w:r>
    </w:p>
    <w:p w14:paraId="334BD072"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Recent studies support these findings. Cruz &amp; Malabanan (2024) showed that targeted LET review interventions significantly improve graduates’ performance in General Education. Similarly, Santiago &amp; Dizon (2023) found that consistent exposure to high-level academic tasks increases the likelihood of scoring in the Very Satisfactory and Excellent categories. These align with the results, emphasizing the need for continued academic preparation.</w:t>
      </w:r>
    </w:p>
    <w:p w14:paraId="7E887582" w14:textId="77777777" w:rsidR="00E04E70" w:rsidRDefault="00E04E70" w:rsidP="00E04E70">
      <w:pPr>
        <w:jc w:val="center"/>
        <w:rPr>
          <w:rFonts w:ascii="Times New Roman" w:hAnsi="Times New Roman"/>
          <w:b/>
          <w:bCs/>
          <w:sz w:val="24"/>
          <w:szCs w:val="24"/>
        </w:rPr>
      </w:pPr>
      <w:r>
        <w:rPr>
          <w:rFonts w:ascii="Times New Roman" w:eastAsia="DengXian" w:hAnsi="Times New Roman" w:cs="Times New Roman"/>
          <w:b/>
          <w:bCs/>
          <w:sz w:val="24"/>
          <w:szCs w:val="24"/>
          <w:lang w:bidi="ar"/>
        </w:rPr>
        <w:t>TABLE 3</w:t>
      </w:r>
    </w:p>
    <w:p w14:paraId="54110319" w14:textId="299E2424" w:rsidR="00E04E70" w:rsidRDefault="00E04E70" w:rsidP="00E04E70">
      <w:pPr>
        <w:pStyle w:val="msolistparagraph0"/>
        <w:jc w:val="center"/>
        <w:rPr>
          <w:rFonts w:ascii="Times New Roman" w:eastAsia="SimSun" w:hAnsi="Times New Roman"/>
          <w:b/>
          <w:bCs/>
          <w:sz w:val="24"/>
          <w:szCs w:val="24"/>
        </w:rPr>
      </w:pPr>
      <w:r>
        <w:rPr>
          <w:rFonts w:ascii="Times New Roman" w:eastAsia="SimSun" w:hAnsi="Times New Roman"/>
          <w:b/>
          <w:bCs/>
          <w:sz w:val="24"/>
          <w:szCs w:val="24"/>
        </w:rPr>
        <w:t xml:space="preserve">Performance of </w:t>
      </w:r>
      <w:proofErr w:type="spellStart"/>
      <w:r>
        <w:rPr>
          <w:rFonts w:ascii="Times New Roman" w:eastAsia="SimSun" w:hAnsi="Times New Roman"/>
          <w:b/>
          <w:bCs/>
          <w:sz w:val="24"/>
          <w:szCs w:val="24"/>
        </w:rPr>
        <w:t>BPEd</w:t>
      </w:r>
      <w:proofErr w:type="spellEnd"/>
      <w:r>
        <w:rPr>
          <w:rFonts w:ascii="Times New Roman" w:eastAsia="SimSun" w:hAnsi="Times New Roman"/>
          <w:b/>
          <w:bCs/>
          <w:sz w:val="24"/>
          <w:szCs w:val="24"/>
        </w:rPr>
        <w:t xml:space="preserve"> LET Takers in the General Education</w:t>
      </w:r>
    </w:p>
    <w:p w14:paraId="2BB0AE20" w14:textId="77777777" w:rsidR="00E04E70" w:rsidRDefault="00E04E70" w:rsidP="00E04E70">
      <w:pPr>
        <w:jc w:val="center"/>
        <w:rPr>
          <w:rFonts w:ascii="Times New Roman" w:hAnsi="Times New Roman"/>
          <w:b/>
          <w:bCs/>
          <w:sz w:val="24"/>
          <w:szCs w:val="24"/>
        </w:rPr>
      </w:pPr>
      <w:r>
        <w:rPr>
          <w:rFonts w:ascii="Times New Roman" w:eastAsia="SimSun" w:hAnsi="Times New Roman" w:cs="Times New Roman"/>
          <w:b/>
          <w:bCs/>
          <w:sz w:val="24"/>
          <w:szCs w:val="24"/>
          <w:lang w:bidi="ar"/>
        </w:rPr>
        <w:t>Component for School Years 2023–2024</w:t>
      </w:r>
    </w:p>
    <w:tbl>
      <w:tblPr>
        <w:tblpPr w:leftFromText="180" w:rightFromText="180" w:vertAnchor="text" w:horzAnchor="margin" w:tblpXSpec="center" w:tblpY="240"/>
        <w:tblW w:w="8620" w:type="dxa"/>
        <w:tblCellMar>
          <w:left w:w="100" w:type="dxa"/>
          <w:right w:w="100" w:type="dxa"/>
        </w:tblCellMar>
        <w:tblLook w:val="04A0" w:firstRow="1" w:lastRow="0" w:firstColumn="1" w:lastColumn="0" w:noHBand="0" w:noVBand="1"/>
      </w:tblPr>
      <w:tblGrid>
        <w:gridCol w:w="1883"/>
        <w:gridCol w:w="681"/>
        <w:gridCol w:w="682"/>
        <w:gridCol w:w="682"/>
        <w:gridCol w:w="702"/>
        <w:gridCol w:w="682"/>
        <w:gridCol w:w="601"/>
        <w:gridCol w:w="682"/>
        <w:gridCol w:w="702"/>
        <w:gridCol w:w="682"/>
        <w:gridCol w:w="641"/>
      </w:tblGrid>
      <w:tr w:rsidR="00E04E70" w14:paraId="45F1DCCF" w14:textId="77777777" w:rsidTr="00731F74">
        <w:trPr>
          <w:trHeight w:val="260"/>
        </w:trPr>
        <w:tc>
          <w:tcPr>
            <w:tcW w:w="1880" w:type="dxa"/>
            <w:vMerge w:val="restart"/>
            <w:tcBorders>
              <w:top w:val="single" w:sz="2" w:space="0" w:color="auto"/>
              <w:left w:val="single" w:sz="2" w:space="0" w:color="auto"/>
              <w:bottom w:val="single" w:sz="2" w:space="0" w:color="000000"/>
              <w:right w:val="single" w:sz="2" w:space="0" w:color="auto"/>
            </w:tcBorders>
            <w:noWrap/>
            <w:vAlign w:val="center"/>
          </w:tcPr>
          <w:p w14:paraId="3414C58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General Education Performance of Graduates in LET</w:t>
            </w:r>
          </w:p>
        </w:tc>
        <w:tc>
          <w:tcPr>
            <w:tcW w:w="2740" w:type="dxa"/>
            <w:gridSpan w:val="4"/>
            <w:tcBorders>
              <w:top w:val="single" w:sz="2" w:space="0" w:color="auto"/>
              <w:left w:val="nil"/>
              <w:bottom w:val="single" w:sz="2" w:space="0" w:color="auto"/>
              <w:right w:val="single" w:sz="2" w:space="0" w:color="000000"/>
            </w:tcBorders>
            <w:noWrap/>
          </w:tcPr>
          <w:p w14:paraId="1BE9FBCC"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SY 2023</w:t>
            </w:r>
          </w:p>
        </w:tc>
        <w:tc>
          <w:tcPr>
            <w:tcW w:w="2660" w:type="dxa"/>
            <w:gridSpan w:val="4"/>
            <w:tcBorders>
              <w:top w:val="single" w:sz="2" w:space="0" w:color="auto"/>
              <w:left w:val="nil"/>
              <w:bottom w:val="single" w:sz="2" w:space="0" w:color="auto"/>
              <w:right w:val="single" w:sz="2" w:space="0" w:color="000000"/>
            </w:tcBorders>
            <w:noWrap/>
          </w:tcPr>
          <w:p w14:paraId="7A6D8657"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SY 2024</w:t>
            </w:r>
          </w:p>
        </w:tc>
        <w:tc>
          <w:tcPr>
            <w:tcW w:w="1320" w:type="dxa"/>
            <w:gridSpan w:val="2"/>
            <w:tcBorders>
              <w:top w:val="single" w:sz="2" w:space="0" w:color="auto"/>
              <w:left w:val="nil"/>
              <w:bottom w:val="single" w:sz="2" w:space="0" w:color="auto"/>
              <w:right w:val="single" w:sz="2" w:space="0" w:color="000000"/>
            </w:tcBorders>
            <w:noWrap/>
            <w:vAlign w:val="bottom"/>
          </w:tcPr>
          <w:p w14:paraId="56C7B18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r>
      <w:tr w:rsidR="00E04E70" w14:paraId="52751AD1" w14:textId="77777777" w:rsidTr="00731F74">
        <w:trPr>
          <w:trHeight w:val="260"/>
        </w:trPr>
        <w:tc>
          <w:tcPr>
            <w:tcW w:w="1880" w:type="dxa"/>
            <w:vMerge/>
            <w:tcBorders>
              <w:top w:val="single" w:sz="2" w:space="0" w:color="auto"/>
              <w:left w:val="single" w:sz="2" w:space="0" w:color="auto"/>
              <w:bottom w:val="single" w:sz="2" w:space="0" w:color="000000"/>
              <w:right w:val="single" w:sz="2" w:space="0" w:color="auto"/>
            </w:tcBorders>
            <w:noWrap/>
            <w:vAlign w:val="center"/>
          </w:tcPr>
          <w:p w14:paraId="6AB0D274" w14:textId="77777777" w:rsidR="00E04E70" w:rsidRDefault="00E04E70" w:rsidP="00731F74">
            <w:pPr>
              <w:rPr>
                <w:rFonts w:ascii="Times New Roman" w:hAnsi="Times New Roman"/>
              </w:rPr>
            </w:pPr>
          </w:p>
        </w:tc>
        <w:tc>
          <w:tcPr>
            <w:tcW w:w="1360" w:type="dxa"/>
            <w:gridSpan w:val="2"/>
            <w:tcBorders>
              <w:top w:val="single" w:sz="2" w:space="0" w:color="auto"/>
              <w:left w:val="nil"/>
              <w:bottom w:val="single" w:sz="2" w:space="0" w:color="auto"/>
              <w:right w:val="single" w:sz="2" w:space="0" w:color="000000"/>
            </w:tcBorders>
            <w:noWrap/>
          </w:tcPr>
          <w:p w14:paraId="1C86A38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March</w:t>
            </w:r>
          </w:p>
        </w:tc>
        <w:tc>
          <w:tcPr>
            <w:tcW w:w="1360" w:type="dxa"/>
            <w:gridSpan w:val="2"/>
            <w:tcBorders>
              <w:top w:val="single" w:sz="2" w:space="0" w:color="auto"/>
              <w:left w:val="nil"/>
              <w:bottom w:val="single" w:sz="2" w:space="0" w:color="auto"/>
              <w:right w:val="single" w:sz="2" w:space="0" w:color="000000"/>
            </w:tcBorders>
            <w:noWrap/>
          </w:tcPr>
          <w:p w14:paraId="743B4CE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September</w:t>
            </w:r>
          </w:p>
        </w:tc>
        <w:tc>
          <w:tcPr>
            <w:tcW w:w="1280" w:type="dxa"/>
            <w:gridSpan w:val="2"/>
            <w:tcBorders>
              <w:top w:val="single" w:sz="2" w:space="0" w:color="auto"/>
              <w:left w:val="nil"/>
              <w:bottom w:val="single" w:sz="2" w:space="0" w:color="auto"/>
              <w:right w:val="single" w:sz="2" w:space="0" w:color="000000"/>
            </w:tcBorders>
            <w:noWrap/>
          </w:tcPr>
          <w:p w14:paraId="220206DF"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March</w:t>
            </w:r>
          </w:p>
        </w:tc>
        <w:tc>
          <w:tcPr>
            <w:tcW w:w="1360" w:type="dxa"/>
            <w:gridSpan w:val="2"/>
            <w:tcBorders>
              <w:top w:val="single" w:sz="2" w:space="0" w:color="auto"/>
              <w:left w:val="nil"/>
              <w:bottom w:val="single" w:sz="2" w:space="0" w:color="auto"/>
              <w:right w:val="single" w:sz="2" w:space="0" w:color="000000"/>
            </w:tcBorders>
            <w:noWrap/>
          </w:tcPr>
          <w:p w14:paraId="42CE617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September</w:t>
            </w:r>
          </w:p>
        </w:tc>
        <w:tc>
          <w:tcPr>
            <w:tcW w:w="680" w:type="dxa"/>
            <w:vMerge w:val="restart"/>
            <w:tcBorders>
              <w:top w:val="nil"/>
              <w:left w:val="single" w:sz="2" w:space="0" w:color="auto"/>
              <w:bottom w:val="single" w:sz="2" w:space="0" w:color="000000"/>
              <w:right w:val="single" w:sz="2" w:space="0" w:color="auto"/>
            </w:tcBorders>
            <w:noWrap/>
            <w:vAlign w:val="bottom"/>
          </w:tcPr>
          <w:p w14:paraId="027E04E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20" w:type="dxa"/>
            <w:vMerge w:val="restart"/>
            <w:tcBorders>
              <w:top w:val="nil"/>
              <w:left w:val="single" w:sz="2" w:space="0" w:color="auto"/>
              <w:bottom w:val="single" w:sz="2" w:space="0" w:color="000000"/>
              <w:right w:val="single" w:sz="2" w:space="0" w:color="auto"/>
            </w:tcBorders>
            <w:noWrap/>
            <w:vAlign w:val="bottom"/>
          </w:tcPr>
          <w:p w14:paraId="378DB56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4C7ED7E5"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7192B211" w14:textId="77777777" w:rsidR="00E04E70" w:rsidRDefault="00E04E70" w:rsidP="00731F74">
            <w:pP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 </w:t>
            </w:r>
          </w:p>
        </w:tc>
        <w:tc>
          <w:tcPr>
            <w:tcW w:w="680" w:type="dxa"/>
            <w:tcBorders>
              <w:top w:val="nil"/>
              <w:left w:val="nil"/>
              <w:bottom w:val="single" w:sz="2" w:space="0" w:color="auto"/>
              <w:right w:val="single" w:sz="2" w:space="0" w:color="auto"/>
            </w:tcBorders>
            <w:noWrap/>
          </w:tcPr>
          <w:p w14:paraId="23C636D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0632383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4FA3373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438B5E9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54B9174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00" w:type="dxa"/>
            <w:tcBorders>
              <w:top w:val="nil"/>
              <w:left w:val="nil"/>
              <w:bottom w:val="single" w:sz="2" w:space="0" w:color="auto"/>
              <w:right w:val="single" w:sz="2" w:space="0" w:color="auto"/>
            </w:tcBorders>
            <w:noWrap/>
          </w:tcPr>
          <w:p w14:paraId="5BBFF19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tcBorders>
              <w:top w:val="nil"/>
              <w:left w:val="nil"/>
              <w:bottom w:val="single" w:sz="2" w:space="0" w:color="auto"/>
              <w:right w:val="single" w:sz="2" w:space="0" w:color="auto"/>
            </w:tcBorders>
            <w:noWrap/>
          </w:tcPr>
          <w:p w14:paraId="6DA4EB8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80" w:type="dxa"/>
            <w:tcBorders>
              <w:top w:val="nil"/>
              <w:left w:val="nil"/>
              <w:bottom w:val="single" w:sz="2" w:space="0" w:color="auto"/>
              <w:right w:val="single" w:sz="2" w:space="0" w:color="auto"/>
            </w:tcBorders>
            <w:noWrap/>
          </w:tcPr>
          <w:p w14:paraId="6AED600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80" w:type="dxa"/>
            <w:vMerge/>
            <w:tcBorders>
              <w:top w:val="nil"/>
              <w:left w:val="single" w:sz="2" w:space="0" w:color="auto"/>
              <w:bottom w:val="single" w:sz="2" w:space="0" w:color="000000"/>
              <w:right w:val="single" w:sz="2" w:space="0" w:color="auto"/>
            </w:tcBorders>
            <w:noWrap/>
            <w:vAlign w:val="bottom"/>
          </w:tcPr>
          <w:p w14:paraId="2F8ADF37" w14:textId="77777777" w:rsidR="00E04E70" w:rsidRDefault="00E04E70" w:rsidP="00731F74">
            <w:pPr>
              <w:rPr>
                <w:rFonts w:ascii="Times New Roman" w:hAnsi="Times New Roman"/>
              </w:rPr>
            </w:pPr>
          </w:p>
        </w:tc>
        <w:tc>
          <w:tcPr>
            <w:tcW w:w="620" w:type="dxa"/>
            <w:vMerge/>
            <w:tcBorders>
              <w:top w:val="nil"/>
              <w:left w:val="single" w:sz="2" w:space="0" w:color="auto"/>
              <w:bottom w:val="single" w:sz="2" w:space="0" w:color="000000"/>
              <w:right w:val="single" w:sz="2" w:space="0" w:color="auto"/>
            </w:tcBorders>
            <w:noWrap/>
            <w:vAlign w:val="bottom"/>
          </w:tcPr>
          <w:p w14:paraId="7DA20AA2" w14:textId="77777777" w:rsidR="00E04E70" w:rsidRDefault="00E04E70" w:rsidP="00731F74">
            <w:pPr>
              <w:rPr>
                <w:rFonts w:ascii="Times New Roman" w:hAnsi="Times New Roman"/>
              </w:rPr>
            </w:pPr>
          </w:p>
        </w:tc>
      </w:tr>
      <w:tr w:rsidR="00E04E70" w14:paraId="79988578" w14:textId="77777777" w:rsidTr="00731F74">
        <w:trPr>
          <w:trHeight w:val="360"/>
        </w:trPr>
        <w:tc>
          <w:tcPr>
            <w:tcW w:w="1880" w:type="dxa"/>
            <w:tcBorders>
              <w:top w:val="nil"/>
              <w:left w:val="single" w:sz="2" w:space="0" w:color="auto"/>
              <w:bottom w:val="single" w:sz="2" w:space="0" w:color="auto"/>
              <w:right w:val="single" w:sz="2" w:space="0" w:color="auto"/>
            </w:tcBorders>
            <w:noWrap/>
            <w:vAlign w:val="bottom"/>
          </w:tcPr>
          <w:p w14:paraId="392D4D8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Excellent (90%)</w:t>
            </w:r>
          </w:p>
        </w:tc>
        <w:tc>
          <w:tcPr>
            <w:tcW w:w="680" w:type="dxa"/>
            <w:tcBorders>
              <w:top w:val="nil"/>
              <w:left w:val="nil"/>
              <w:bottom w:val="single" w:sz="2" w:space="0" w:color="auto"/>
              <w:right w:val="single" w:sz="2" w:space="0" w:color="auto"/>
            </w:tcBorders>
            <w:noWrap/>
          </w:tcPr>
          <w:p w14:paraId="1A03E5A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28DCE3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352D2E0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14BD42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7515CD0D"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00" w:type="dxa"/>
            <w:tcBorders>
              <w:top w:val="nil"/>
              <w:left w:val="nil"/>
              <w:bottom w:val="single" w:sz="2" w:space="0" w:color="auto"/>
              <w:right w:val="single" w:sz="2" w:space="0" w:color="auto"/>
            </w:tcBorders>
            <w:noWrap/>
          </w:tcPr>
          <w:p w14:paraId="60686E7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2162F07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6BAF331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3B48900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20" w:type="dxa"/>
            <w:tcBorders>
              <w:top w:val="nil"/>
              <w:left w:val="nil"/>
              <w:bottom w:val="single" w:sz="2" w:space="0" w:color="auto"/>
              <w:right w:val="single" w:sz="2" w:space="0" w:color="auto"/>
            </w:tcBorders>
            <w:noWrap/>
            <w:vAlign w:val="bottom"/>
          </w:tcPr>
          <w:p w14:paraId="69C9B10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r>
      <w:tr w:rsidR="00E04E70" w14:paraId="5035340C" w14:textId="77777777" w:rsidTr="00731F74">
        <w:trPr>
          <w:trHeight w:val="400"/>
        </w:trPr>
        <w:tc>
          <w:tcPr>
            <w:tcW w:w="1880" w:type="dxa"/>
            <w:tcBorders>
              <w:top w:val="nil"/>
              <w:left w:val="single" w:sz="2" w:space="0" w:color="auto"/>
              <w:bottom w:val="single" w:sz="2" w:space="0" w:color="auto"/>
              <w:right w:val="single" w:sz="2" w:space="0" w:color="auto"/>
            </w:tcBorders>
            <w:noWrap/>
            <w:vAlign w:val="bottom"/>
          </w:tcPr>
          <w:p w14:paraId="6B455470"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Very Satisfactory (85-89)</w:t>
            </w:r>
          </w:p>
        </w:tc>
        <w:tc>
          <w:tcPr>
            <w:tcW w:w="680" w:type="dxa"/>
            <w:tcBorders>
              <w:top w:val="nil"/>
              <w:left w:val="nil"/>
              <w:bottom w:val="single" w:sz="2" w:space="0" w:color="auto"/>
              <w:right w:val="single" w:sz="2" w:space="0" w:color="auto"/>
            </w:tcBorders>
            <w:noWrap/>
          </w:tcPr>
          <w:p w14:paraId="5DC532A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80" w:type="dxa"/>
            <w:tcBorders>
              <w:top w:val="nil"/>
              <w:left w:val="nil"/>
              <w:bottom w:val="single" w:sz="2" w:space="0" w:color="auto"/>
              <w:right w:val="single" w:sz="2" w:space="0" w:color="auto"/>
            </w:tcBorders>
            <w:noWrap/>
          </w:tcPr>
          <w:p w14:paraId="713585D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12.5</w:t>
            </w:r>
          </w:p>
        </w:tc>
        <w:tc>
          <w:tcPr>
            <w:tcW w:w="680" w:type="dxa"/>
            <w:tcBorders>
              <w:top w:val="nil"/>
              <w:left w:val="nil"/>
              <w:bottom w:val="single" w:sz="2" w:space="0" w:color="auto"/>
              <w:right w:val="single" w:sz="2" w:space="0" w:color="auto"/>
            </w:tcBorders>
            <w:noWrap/>
          </w:tcPr>
          <w:p w14:paraId="2D5C5A0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80" w:type="dxa"/>
            <w:tcBorders>
              <w:top w:val="nil"/>
              <w:left w:val="nil"/>
              <w:bottom w:val="single" w:sz="2" w:space="0" w:color="auto"/>
              <w:right w:val="single" w:sz="2" w:space="0" w:color="auto"/>
            </w:tcBorders>
            <w:noWrap/>
          </w:tcPr>
          <w:p w14:paraId="4AF69EF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w:t>
            </w:r>
          </w:p>
        </w:tc>
        <w:tc>
          <w:tcPr>
            <w:tcW w:w="680" w:type="dxa"/>
            <w:tcBorders>
              <w:top w:val="nil"/>
              <w:left w:val="nil"/>
              <w:bottom w:val="single" w:sz="2" w:space="0" w:color="auto"/>
              <w:right w:val="single" w:sz="2" w:space="0" w:color="auto"/>
            </w:tcBorders>
            <w:noWrap/>
          </w:tcPr>
          <w:p w14:paraId="723DADE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00" w:type="dxa"/>
            <w:tcBorders>
              <w:top w:val="nil"/>
              <w:left w:val="nil"/>
              <w:bottom w:val="single" w:sz="2" w:space="0" w:color="auto"/>
              <w:right w:val="single" w:sz="2" w:space="0" w:color="auto"/>
            </w:tcBorders>
            <w:noWrap/>
          </w:tcPr>
          <w:p w14:paraId="4344F23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680" w:type="dxa"/>
            <w:tcBorders>
              <w:top w:val="nil"/>
              <w:left w:val="nil"/>
              <w:bottom w:val="single" w:sz="2" w:space="0" w:color="auto"/>
              <w:right w:val="single" w:sz="2" w:space="0" w:color="auto"/>
            </w:tcBorders>
            <w:noWrap/>
          </w:tcPr>
          <w:p w14:paraId="470C576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3F830D0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19.05</w:t>
            </w:r>
          </w:p>
        </w:tc>
        <w:tc>
          <w:tcPr>
            <w:tcW w:w="680" w:type="dxa"/>
            <w:tcBorders>
              <w:top w:val="nil"/>
              <w:left w:val="nil"/>
              <w:bottom w:val="single" w:sz="2" w:space="0" w:color="auto"/>
              <w:right w:val="single" w:sz="2" w:space="0" w:color="auto"/>
            </w:tcBorders>
            <w:noWrap/>
          </w:tcPr>
          <w:p w14:paraId="2198696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620" w:type="dxa"/>
            <w:tcBorders>
              <w:top w:val="nil"/>
              <w:left w:val="nil"/>
              <w:bottom w:val="single" w:sz="2" w:space="0" w:color="auto"/>
              <w:right w:val="single" w:sz="2" w:space="0" w:color="auto"/>
            </w:tcBorders>
            <w:noWrap/>
            <w:vAlign w:val="bottom"/>
          </w:tcPr>
          <w:p w14:paraId="6F0FE79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11.11</w:t>
            </w:r>
          </w:p>
        </w:tc>
      </w:tr>
      <w:tr w:rsidR="00E04E70" w14:paraId="0B1BF8A6"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241A8B40"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Satisfactory (80-84)</w:t>
            </w:r>
          </w:p>
        </w:tc>
        <w:tc>
          <w:tcPr>
            <w:tcW w:w="680" w:type="dxa"/>
            <w:tcBorders>
              <w:top w:val="nil"/>
              <w:left w:val="nil"/>
              <w:bottom w:val="single" w:sz="2" w:space="0" w:color="auto"/>
              <w:right w:val="single" w:sz="2" w:space="0" w:color="auto"/>
            </w:tcBorders>
            <w:noWrap/>
          </w:tcPr>
          <w:p w14:paraId="295CD66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w:t>
            </w:r>
          </w:p>
        </w:tc>
        <w:tc>
          <w:tcPr>
            <w:tcW w:w="680" w:type="dxa"/>
            <w:tcBorders>
              <w:top w:val="nil"/>
              <w:left w:val="nil"/>
              <w:bottom w:val="single" w:sz="2" w:space="0" w:color="auto"/>
              <w:right w:val="single" w:sz="2" w:space="0" w:color="auto"/>
            </w:tcBorders>
            <w:noWrap/>
          </w:tcPr>
          <w:p w14:paraId="6999806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56.25</w:t>
            </w:r>
          </w:p>
        </w:tc>
        <w:tc>
          <w:tcPr>
            <w:tcW w:w="680" w:type="dxa"/>
            <w:tcBorders>
              <w:top w:val="nil"/>
              <w:left w:val="nil"/>
              <w:bottom w:val="single" w:sz="2" w:space="0" w:color="auto"/>
              <w:right w:val="single" w:sz="2" w:space="0" w:color="auto"/>
            </w:tcBorders>
            <w:noWrap/>
          </w:tcPr>
          <w:p w14:paraId="40DF296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w:t>
            </w:r>
          </w:p>
        </w:tc>
        <w:tc>
          <w:tcPr>
            <w:tcW w:w="680" w:type="dxa"/>
            <w:tcBorders>
              <w:top w:val="nil"/>
              <w:left w:val="nil"/>
              <w:bottom w:val="single" w:sz="2" w:space="0" w:color="auto"/>
              <w:right w:val="single" w:sz="2" w:space="0" w:color="auto"/>
            </w:tcBorders>
            <w:noWrap/>
          </w:tcPr>
          <w:p w14:paraId="4C456E8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47.62</w:t>
            </w:r>
          </w:p>
        </w:tc>
        <w:tc>
          <w:tcPr>
            <w:tcW w:w="680" w:type="dxa"/>
            <w:tcBorders>
              <w:top w:val="nil"/>
              <w:left w:val="nil"/>
              <w:bottom w:val="single" w:sz="2" w:space="0" w:color="auto"/>
              <w:right w:val="single" w:sz="2" w:space="0" w:color="auto"/>
            </w:tcBorders>
            <w:noWrap/>
          </w:tcPr>
          <w:p w14:paraId="1EAD02E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00" w:type="dxa"/>
            <w:tcBorders>
              <w:top w:val="nil"/>
              <w:left w:val="nil"/>
              <w:bottom w:val="single" w:sz="2" w:space="0" w:color="auto"/>
              <w:right w:val="single" w:sz="2" w:space="0" w:color="auto"/>
            </w:tcBorders>
            <w:noWrap/>
          </w:tcPr>
          <w:p w14:paraId="6E55796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680" w:type="dxa"/>
            <w:tcBorders>
              <w:top w:val="nil"/>
              <w:left w:val="nil"/>
              <w:bottom w:val="single" w:sz="2" w:space="0" w:color="auto"/>
              <w:right w:val="single" w:sz="2" w:space="0" w:color="auto"/>
            </w:tcBorders>
            <w:noWrap/>
          </w:tcPr>
          <w:p w14:paraId="601EB58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80" w:type="dxa"/>
            <w:tcBorders>
              <w:top w:val="nil"/>
              <w:left w:val="nil"/>
              <w:bottom w:val="single" w:sz="2" w:space="0" w:color="auto"/>
              <w:right w:val="single" w:sz="2" w:space="0" w:color="auto"/>
            </w:tcBorders>
            <w:noWrap/>
          </w:tcPr>
          <w:p w14:paraId="152647D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23.81</w:t>
            </w:r>
          </w:p>
        </w:tc>
        <w:tc>
          <w:tcPr>
            <w:tcW w:w="680" w:type="dxa"/>
            <w:tcBorders>
              <w:top w:val="nil"/>
              <w:left w:val="nil"/>
              <w:bottom w:val="single" w:sz="2" w:space="0" w:color="auto"/>
              <w:right w:val="single" w:sz="2" w:space="0" w:color="auto"/>
            </w:tcBorders>
            <w:noWrap/>
          </w:tcPr>
          <w:p w14:paraId="789E05F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26</w:t>
            </w:r>
          </w:p>
        </w:tc>
        <w:tc>
          <w:tcPr>
            <w:tcW w:w="620" w:type="dxa"/>
            <w:tcBorders>
              <w:top w:val="nil"/>
              <w:left w:val="nil"/>
              <w:bottom w:val="single" w:sz="2" w:space="0" w:color="auto"/>
              <w:right w:val="single" w:sz="2" w:space="0" w:color="auto"/>
            </w:tcBorders>
            <w:noWrap/>
            <w:vAlign w:val="bottom"/>
          </w:tcPr>
          <w:p w14:paraId="6158149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41.27</w:t>
            </w:r>
          </w:p>
        </w:tc>
      </w:tr>
      <w:tr w:rsidR="00E04E70" w14:paraId="12532A41"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4B1EA676"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Fair (75-79)</w:t>
            </w:r>
          </w:p>
        </w:tc>
        <w:tc>
          <w:tcPr>
            <w:tcW w:w="680" w:type="dxa"/>
            <w:tcBorders>
              <w:top w:val="nil"/>
              <w:left w:val="nil"/>
              <w:bottom w:val="single" w:sz="2" w:space="0" w:color="auto"/>
              <w:right w:val="single" w:sz="2" w:space="0" w:color="auto"/>
            </w:tcBorders>
            <w:noWrap/>
          </w:tcPr>
          <w:p w14:paraId="71E4D28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726CB6A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25</w:t>
            </w:r>
          </w:p>
        </w:tc>
        <w:tc>
          <w:tcPr>
            <w:tcW w:w="680" w:type="dxa"/>
            <w:tcBorders>
              <w:top w:val="nil"/>
              <w:left w:val="nil"/>
              <w:bottom w:val="single" w:sz="2" w:space="0" w:color="auto"/>
              <w:right w:val="single" w:sz="2" w:space="0" w:color="auto"/>
            </w:tcBorders>
            <w:noWrap/>
          </w:tcPr>
          <w:p w14:paraId="4FA8984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680" w:type="dxa"/>
            <w:tcBorders>
              <w:top w:val="nil"/>
              <w:left w:val="nil"/>
              <w:bottom w:val="single" w:sz="2" w:space="0" w:color="auto"/>
              <w:right w:val="single" w:sz="2" w:space="0" w:color="auto"/>
            </w:tcBorders>
            <w:noWrap/>
          </w:tcPr>
          <w:p w14:paraId="11E6099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28.57</w:t>
            </w:r>
          </w:p>
        </w:tc>
        <w:tc>
          <w:tcPr>
            <w:tcW w:w="680" w:type="dxa"/>
            <w:tcBorders>
              <w:top w:val="nil"/>
              <w:left w:val="nil"/>
              <w:bottom w:val="single" w:sz="2" w:space="0" w:color="auto"/>
              <w:right w:val="single" w:sz="2" w:space="0" w:color="auto"/>
            </w:tcBorders>
            <w:noWrap/>
          </w:tcPr>
          <w:p w14:paraId="410B027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00" w:type="dxa"/>
            <w:tcBorders>
              <w:top w:val="nil"/>
              <w:left w:val="nil"/>
              <w:bottom w:val="single" w:sz="2" w:space="0" w:color="auto"/>
              <w:right w:val="single" w:sz="2" w:space="0" w:color="auto"/>
            </w:tcBorders>
            <w:noWrap/>
          </w:tcPr>
          <w:p w14:paraId="5E6A0E1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20</w:t>
            </w:r>
          </w:p>
        </w:tc>
        <w:tc>
          <w:tcPr>
            <w:tcW w:w="680" w:type="dxa"/>
            <w:tcBorders>
              <w:top w:val="nil"/>
              <w:left w:val="nil"/>
              <w:bottom w:val="single" w:sz="2" w:space="0" w:color="auto"/>
              <w:right w:val="single" w:sz="2" w:space="0" w:color="auto"/>
            </w:tcBorders>
            <w:noWrap/>
          </w:tcPr>
          <w:p w14:paraId="25AC063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80" w:type="dxa"/>
            <w:tcBorders>
              <w:top w:val="nil"/>
              <w:left w:val="nil"/>
              <w:bottom w:val="single" w:sz="2" w:space="0" w:color="auto"/>
              <w:right w:val="single" w:sz="2" w:space="0" w:color="auto"/>
            </w:tcBorders>
            <w:noWrap/>
          </w:tcPr>
          <w:p w14:paraId="53772EB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23.81</w:t>
            </w:r>
          </w:p>
        </w:tc>
        <w:tc>
          <w:tcPr>
            <w:tcW w:w="680" w:type="dxa"/>
            <w:tcBorders>
              <w:top w:val="nil"/>
              <w:left w:val="nil"/>
              <w:bottom w:val="single" w:sz="2" w:space="0" w:color="auto"/>
              <w:right w:val="single" w:sz="2" w:space="0" w:color="auto"/>
            </w:tcBorders>
            <w:noWrap/>
          </w:tcPr>
          <w:p w14:paraId="1E4902C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620" w:type="dxa"/>
            <w:tcBorders>
              <w:top w:val="nil"/>
              <w:left w:val="nil"/>
              <w:bottom w:val="single" w:sz="2" w:space="0" w:color="auto"/>
              <w:right w:val="single" w:sz="2" w:space="0" w:color="auto"/>
            </w:tcBorders>
            <w:noWrap/>
            <w:vAlign w:val="bottom"/>
          </w:tcPr>
          <w:p w14:paraId="71FD026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25.40</w:t>
            </w:r>
          </w:p>
        </w:tc>
      </w:tr>
      <w:tr w:rsidR="00E04E70" w14:paraId="59DE8B05"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1B88AF7F"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Poor (74 below)</w:t>
            </w:r>
          </w:p>
        </w:tc>
        <w:tc>
          <w:tcPr>
            <w:tcW w:w="680" w:type="dxa"/>
            <w:tcBorders>
              <w:top w:val="nil"/>
              <w:left w:val="nil"/>
              <w:bottom w:val="single" w:sz="2" w:space="0" w:color="auto"/>
              <w:right w:val="single" w:sz="2" w:space="0" w:color="auto"/>
            </w:tcBorders>
            <w:noWrap/>
          </w:tcPr>
          <w:p w14:paraId="65C1513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680" w:type="dxa"/>
            <w:tcBorders>
              <w:top w:val="nil"/>
              <w:left w:val="nil"/>
              <w:bottom w:val="single" w:sz="2" w:space="0" w:color="auto"/>
              <w:right w:val="single" w:sz="2" w:space="0" w:color="auto"/>
            </w:tcBorders>
            <w:noWrap/>
          </w:tcPr>
          <w:p w14:paraId="44564A2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6.25</w:t>
            </w:r>
          </w:p>
        </w:tc>
        <w:tc>
          <w:tcPr>
            <w:tcW w:w="680" w:type="dxa"/>
            <w:tcBorders>
              <w:top w:val="nil"/>
              <w:left w:val="nil"/>
              <w:bottom w:val="single" w:sz="2" w:space="0" w:color="auto"/>
              <w:right w:val="single" w:sz="2" w:space="0" w:color="auto"/>
            </w:tcBorders>
            <w:noWrap/>
          </w:tcPr>
          <w:p w14:paraId="3D68A95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w:t>
            </w:r>
          </w:p>
        </w:tc>
        <w:tc>
          <w:tcPr>
            <w:tcW w:w="680" w:type="dxa"/>
            <w:tcBorders>
              <w:top w:val="nil"/>
              <w:left w:val="nil"/>
              <w:bottom w:val="single" w:sz="2" w:space="0" w:color="auto"/>
              <w:right w:val="single" w:sz="2" w:space="0" w:color="auto"/>
            </w:tcBorders>
            <w:noWrap/>
          </w:tcPr>
          <w:p w14:paraId="733463C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19.05</w:t>
            </w:r>
          </w:p>
        </w:tc>
        <w:tc>
          <w:tcPr>
            <w:tcW w:w="680" w:type="dxa"/>
            <w:tcBorders>
              <w:top w:val="nil"/>
              <w:left w:val="nil"/>
              <w:bottom w:val="single" w:sz="2" w:space="0" w:color="auto"/>
              <w:right w:val="single" w:sz="2" w:space="0" w:color="auto"/>
            </w:tcBorders>
            <w:noWrap/>
          </w:tcPr>
          <w:p w14:paraId="3BE419C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600" w:type="dxa"/>
            <w:tcBorders>
              <w:top w:val="nil"/>
              <w:left w:val="nil"/>
              <w:bottom w:val="single" w:sz="2" w:space="0" w:color="auto"/>
              <w:right w:val="single" w:sz="2" w:space="0" w:color="auto"/>
            </w:tcBorders>
            <w:noWrap/>
          </w:tcPr>
          <w:p w14:paraId="38BE2E3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680" w:type="dxa"/>
            <w:tcBorders>
              <w:top w:val="nil"/>
              <w:left w:val="nil"/>
              <w:bottom w:val="single" w:sz="2" w:space="0" w:color="auto"/>
              <w:right w:val="single" w:sz="2" w:space="0" w:color="auto"/>
            </w:tcBorders>
            <w:noWrap/>
          </w:tcPr>
          <w:p w14:paraId="73004AB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680" w:type="dxa"/>
            <w:tcBorders>
              <w:top w:val="nil"/>
              <w:left w:val="nil"/>
              <w:bottom w:val="single" w:sz="2" w:space="0" w:color="auto"/>
              <w:right w:val="single" w:sz="2" w:space="0" w:color="auto"/>
            </w:tcBorders>
            <w:noWrap/>
          </w:tcPr>
          <w:p w14:paraId="6D3F8B5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33.33</w:t>
            </w:r>
          </w:p>
        </w:tc>
        <w:tc>
          <w:tcPr>
            <w:tcW w:w="680" w:type="dxa"/>
            <w:tcBorders>
              <w:top w:val="nil"/>
              <w:left w:val="nil"/>
              <w:bottom w:val="single" w:sz="2" w:space="0" w:color="auto"/>
              <w:right w:val="single" w:sz="2" w:space="0" w:color="auto"/>
            </w:tcBorders>
            <w:noWrap/>
          </w:tcPr>
          <w:p w14:paraId="39D2B89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w:t>
            </w:r>
          </w:p>
        </w:tc>
        <w:tc>
          <w:tcPr>
            <w:tcW w:w="620" w:type="dxa"/>
            <w:tcBorders>
              <w:top w:val="nil"/>
              <w:left w:val="nil"/>
              <w:bottom w:val="single" w:sz="2" w:space="0" w:color="auto"/>
              <w:right w:val="single" w:sz="2" w:space="0" w:color="auto"/>
            </w:tcBorders>
            <w:noWrap/>
            <w:vAlign w:val="bottom"/>
          </w:tcPr>
          <w:p w14:paraId="63FF72A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22.22</w:t>
            </w:r>
          </w:p>
        </w:tc>
      </w:tr>
      <w:tr w:rsidR="00E04E70" w14:paraId="705B97E1"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49881F8C"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c>
          <w:tcPr>
            <w:tcW w:w="680" w:type="dxa"/>
            <w:tcBorders>
              <w:top w:val="nil"/>
              <w:left w:val="nil"/>
              <w:bottom w:val="single" w:sz="2" w:space="0" w:color="auto"/>
              <w:right w:val="single" w:sz="2" w:space="0" w:color="auto"/>
            </w:tcBorders>
            <w:noWrap/>
          </w:tcPr>
          <w:p w14:paraId="062F2AC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680" w:type="dxa"/>
            <w:tcBorders>
              <w:top w:val="nil"/>
              <w:left w:val="nil"/>
              <w:bottom w:val="single" w:sz="2" w:space="0" w:color="auto"/>
              <w:right w:val="single" w:sz="2" w:space="0" w:color="auto"/>
            </w:tcBorders>
            <w:noWrap/>
          </w:tcPr>
          <w:p w14:paraId="5A89FEB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7AFDC98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680" w:type="dxa"/>
            <w:tcBorders>
              <w:top w:val="nil"/>
              <w:left w:val="nil"/>
              <w:bottom w:val="single" w:sz="2" w:space="0" w:color="auto"/>
              <w:right w:val="single" w:sz="2" w:space="0" w:color="auto"/>
            </w:tcBorders>
            <w:noWrap/>
          </w:tcPr>
          <w:p w14:paraId="75296DC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5166340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600" w:type="dxa"/>
            <w:tcBorders>
              <w:top w:val="nil"/>
              <w:left w:val="nil"/>
              <w:bottom w:val="single" w:sz="2" w:space="0" w:color="auto"/>
              <w:right w:val="single" w:sz="2" w:space="0" w:color="auto"/>
            </w:tcBorders>
            <w:noWrap/>
          </w:tcPr>
          <w:p w14:paraId="58E5DEC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05A179E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680" w:type="dxa"/>
            <w:tcBorders>
              <w:top w:val="nil"/>
              <w:left w:val="nil"/>
              <w:bottom w:val="single" w:sz="2" w:space="0" w:color="auto"/>
              <w:right w:val="single" w:sz="2" w:space="0" w:color="auto"/>
            </w:tcBorders>
            <w:noWrap/>
          </w:tcPr>
          <w:p w14:paraId="1ECD559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80" w:type="dxa"/>
            <w:tcBorders>
              <w:top w:val="nil"/>
              <w:left w:val="nil"/>
              <w:bottom w:val="single" w:sz="2" w:space="0" w:color="auto"/>
              <w:right w:val="single" w:sz="2" w:space="0" w:color="auto"/>
            </w:tcBorders>
            <w:noWrap/>
          </w:tcPr>
          <w:p w14:paraId="4658C20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63</w:t>
            </w:r>
          </w:p>
        </w:tc>
        <w:tc>
          <w:tcPr>
            <w:tcW w:w="620" w:type="dxa"/>
            <w:tcBorders>
              <w:top w:val="nil"/>
              <w:left w:val="nil"/>
              <w:bottom w:val="single" w:sz="2" w:space="0" w:color="auto"/>
              <w:right w:val="single" w:sz="2" w:space="0" w:color="auto"/>
            </w:tcBorders>
            <w:noWrap/>
          </w:tcPr>
          <w:p w14:paraId="5617F69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r>
      <w:tr w:rsidR="00E04E70" w14:paraId="789F73EE"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04DE8635"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Mean</w:t>
            </w:r>
          </w:p>
        </w:tc>
        <w:tc>
          <w:tcPr>
            <w:tcW w:w="680" w:type="dxa"/>
            <w:tcBorders>
              <w:top w:val="nil"/>
              <w:left w:val="nil"/>
              <w:bottom w:val="single" w:sz="2" w:space="0" w:color="auto"/>
              <w:right w:val="single" w:sz="2" w:space="0" w:color="auto"/>
            </w:tcBorders>
            <w:noWrap/>
          </w:tcPr>
          <w:p w14:paraId="67CF4F4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81.06</w:t>
            </w:r>
          </w:p>
        </w:tc>
        <w:tc>
          <w:tcPr>
            <w:tcW w:w="680" w:type="dxa"/>
            <w:tcBorders>
              <w:top w:val="nil"/>
              <w:left w:val="nil"/>
              <w:bottom w:val="single" w:sz="2" w:space="0" w:color="auto"/>
              <w:right w:val="single" w:sz="2" w:space="0" w:color="auto"/>
            </w:tcBorders>
            <w:noWrap/>
          </w:tcPr>
          <w:p w14:paraId="1721678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778E89B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680" w:type="dxa"/>
            <w:tcBorders>
              <w:top w:val="nil"/>
              <w:left w:val="nil"/>
              <w:bottom w:val="single" w:sz="2" w:space="0" w:color="auto"/>
              <w:right w:val="single" w:sz="2" w:space="0" w:color="auto"/>
            </w:tcBorders>
            <w:noWrap/>
          </w:tcPr>
          <w:p w14:paraId="324687E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56D9638A"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76.40</w:t>
            </w:r>
          </w:p>
        </w:tc>
        <w:tc>
          <w:tcPr>
            <w:tcW w:w="600" w:type="dxa"/>
            <w:tcBorders>
              <w:top w:val="nil"/>
              <w:left w:val="nil"/>
              <w:bottom w:val="single" w:sz="2" w:space="0" w:color="auto"/>
              <w:right w:val="single" w:sz="2" w:space="0" w:color="auto"/>
            </w:tcBorders>
            <w:noWrap/>
          </w:tcPr>
          <w:p w14:paraId="6CCC9A2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0043593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680" w:type="dxa"/>
            <w:tcBorders>
              <w:top w:val="nil"/>
              <w:left w:val="nil"/>
              <w:bottom w:val="single" w:sz="2" w:space="0" w:color="auto"/>
              <w:right w:val="single" w:sz="2" w:space="0" w:color="auto"/>
            </w:tcBorders>
            <w:noWrap/>
          </w:tcPr>
          <w:p w14:paraId="32C139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9D1D7F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20" w:type="dxa"/>
            <w:tcBorders>
              <w:top w:val="nil"/>
              <w:left w:val="nil"/>
              <w:bottom w:val="single" w:sz="2" w:space="0" w:color="auto"/>
              <w:right w:val="single" w:sz="2" w:space="0" w:color="auto"/>
            </w:tcBorders>
            <w:noWrap/>
          </w:tcPr>
          <w:p w14:paraId="4256023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r w:rsidR="00E04E70" w14:paraId="355FC559" w14:textId="77777777" w:rsidTr="00731F74">
        <w:trPr>
          <w:trHeight w:val="260"/>
        </w:trPr>
        <w:tc>
          <w:tcPr>
            <w:tcW w:w="1880" w:type="dxa"/>
            <w:tcBorders>
              <w:top w:val="nil"/>
              <w:left w:val="single" w:sz="2" w:space="0" w:color="auto"/>
              <w:bottom w:val="single" w:sz="2" w:space="0" w:color="auto"/>
              <w:right w:val="single" w:sz="2" w:space="0" w:color="auto"/>
            </w:tcBorders>
            <w:noWrap/>
            <w:vAlign w:val="bottom"/>
          </w:tcPr>
          <w:p w14:paraId="182F7902" w14:textId="77777777" w:rsidR="00E04E70" w:rsidRDefault="00E04E70" w:rsidP="00731F74">
            <w:pP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SD</w:t>
            </w:r>
          </w:p>
        </w:tc>
        <w:tc>
          <w:tcPr>
            <w:tcW w:w="680" w:type="dxa"/>
            <w:tcBorders>
              <w:top w:val="nil"/>
              <w:left w:val="nil"/>
              <w:bottom w:val="single" w:sz="2" w:space="0" w:color="auto"/>
              <w:right w:val="single" w:sz="2" w:space="0" w:color="auto"/>
            </w:tcBorders>
            <w:noWrap/>
          </w:tcPr>
          <w:p w14:paraId="70420BD4"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3.28</w:t>
            </w:r>
          </w:p>
        </w:tc>
        <w:tc>
          <w:tcPr>
            <w:tcW w:w="680" w:type="dxa"/>
            <w:tcBorders>
              <w:top w:val="nil"/>
              <w:left w:val="nil"/>
              <w:bottom w:val="single" w:sz="2" w:space="0" w:color="auto"/>
              <w:right w:val="single" w:sz="2" w:space="0" w:color="auto"/>
            </w:tcBorders>
            <w:noWrap/>
          </w:tcPr>
          <w:p w14:paraId="30CCB682"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88261A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9.37</w:t>
            </w:r>
          </w:p>
        </w:tc>
        <w:tc>
          <w:tcPr>
            <w:tcW w:w="680" w:type="dxa"/>
            <w:tcBorders>
              <w:top w:val="nil"/>
              <w:left w:val="nil"/>
              <w:bottom w:val="single" w:sz="2" w:space="0" w:color="auto"/>
              <w:right w:val="single" w:sz="2" w:space="0" w:color="auto"/>
            </w:tcBorders>
            <w:noWrap/>
          </w:tcPr>
          <w:p w14:paraId="7CEA42D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42137B96"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4.83</w:t>
            </w:r>
          </w:p>
        </w:tc>
        <w:tc>
          <w:tcPr>
            <w:tcW w:w="600" w:type="dxa"/>
            <w:tcBorders>
              <w:top w:val="nil"/>
              <w:left w:val="nil"/>
              <w:bottom w:val="single" w:sz="2" w:space="0" w:color="auto"/>
              <w:right w:val="single" w:sz="2" w:space="0" w:color="auto"/>
            </w:tcBorders>
            <w:noWrap/>
          </w:tcPr>
          <w:p w14:paraId="007913F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3FFFC8D7"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7.84</w:t>
            </w:r>
          </w:p>
        </w:tc>
        <w:tc>
          <w:tcPr>
            <w:tcW w:w="680" w:type="dxa"/>
            <w:tcBorders>
              <w:top w:val="nil"/>
              <w:left w:val="nil"/>
              <w:bottom w:val="single" w:sz="2" w:space="0" w:color="auto"/>
              <w:right w:val="single" w:sz="2" w:space="0" w:color="auto"/>
            </w:tcBorders>
            <w:noWrap/>
          </w:tcPr>
          <w:p w14:paraId="52C8BF5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80" w:type="dxa"/>
            <w:tcBorders>
              <w:top w:val="nil"/>
              <w:left w:val="nil"/>
              <w:bottom w:val="single" w:sz="2" w:space="0" w:color="auto"/>
              <w:right w:val="single" w:sz="2" w:space="0" w:color="auto"/>
            </w:tcBorders>
            <w:noWrap/>
          </w:tcPr>
          <w:p w14:paraId="7A614CB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20" w:type="dxa"/>
            <w:tcBorders>
              <w:top w:val="nil"/>
              <w:left w:val="nil"/>
              <w:bottom w:val="single" w:sz="2" w:space="0" w:color="auto"/>
              <w:right w:val="single" w:sz="2" w:space="0" w:color="auto"/>
            </w:tcBorders>
            <w:noWrap/>
          </w:tcPr>
          <w:p w14:paraId="01C9CA3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bl>
    <w:p w14:paraId="3622BC9B" w14:textId="77777777" w:rsidR="00E04E70" w:rsidRDefault="00E04E70" w:rsidP="00E04E70">
      <w:pPr>
        <w:spacing w:after="160" w:line="276" w:lineRule="auto"/>
        <w:rPr>
          <w:rFonts w:ascii="Times New Roman" w:hAnsi="Times New Roman"/>
          <w:sz w:val="24"/>
          <w:szCs w:val="24"/>
        </w:rPr>
      </w:pPr>
    </w:p>
    <w:p w14:paraId="6DAA458C" w14:textId="77777777" w:rsidR="00E04E70" w:rsidRDefault="00E04E70" w:rsidP="00E04E70">
      <w:pPr>
        <w:pStyle w:val="msolistparagraph0"/>
        <w:numPr>
          <w:ilvl w:val="0"/>
          <w:numId w:val="8"/>
        </w:numPr>
        <w:spacing w:after="160"/>
        <w:ind w:left="0"/>
        <w:jc w:val="both"/>
        <w:rPr>
          <w:rFonts w:ascii="Times New Roman" w:hAnsi="Times New Roman"/>
          <w:sz w:val="24"/>
          <w:szCs w:val="24"/>
        </w:rPr>
      </w:pPr>
      <w:r>
        <w:rPr>
          <w:rFonts w:ascii="Times New Roman" w:eastAsia="SimSun" w:hAnsi="Times New Roman"/>
          <w:b/>
          <w:bCs/>
          <w:sz w:val="24"/>
          <w:szCs w:val="24"/>
        </w:rPr>
        <w:t>Professional Education (Prof-Ed)</w:t>
      </w:r>
    </w:p>
    <w:p w14:paraId="383AF163" w14:textId="77777777" w:rsidR="00E04E70" w:rsidRDefault="00E04E70" w:rsidP="00E04E70">
      <w:pPr>
        <w:spacing w:line="480" w:lineRule="auto"/>
        <w:ind w:firstLine="720"/>
        <w:jc w:val="both"/>
        <w:rPr>
          <w:rFonts w:ascii="Times New Roman" w:hAnsi="Times New Roman"/>
        </w:rPr>
      </w:pPr>
      <w:r>
        <w:rPr>
          <w:rFonts w:ascii="Times New Roman" w:eastAsia="DengXian" w:hAnsi="Times New Roman" w:cs="Times New Roman"/>
          <w:sz w:val="24"/>
          <w:szCs w:val="24"/>
          <w:lang w:bidi="ar"/>
        </w:rPr>
        <w:t xml:space="preserve">The Prof-Ed LET performance of graduates from 2023 to 2024 shows that most scores fall within the Satisfactory (80–84) and Fair (75–79) categories. Only a very small </w:t>
      </w:r>
      <w:r>
        <w:rPr>
          <w:rFonts w:ascii="Times New Roman" w:eastAsia="DengXian" w:hAnsi="Times New Roman" w:cs="Times New Roman"/>
          <w:sz w:val="24"/>
          <w:szCs w:val="24"/>
          <w:lang w:bidi="ar"/>
        </w:rPr>
        <w:lastRenderedPageBreak/>
        <w:t>percentage achieved Excellent, while a noticeable portion scored Poor, especially in March 2024 (60%). Mean scores (81.06 in March 2023, 77.43 in September 2023 and September 2024, and 76.40 in March 2024) indicate generally moderate performance with slight declines in some periods. These results imply that while graduates demonstrate basic competence in professional education concepts, many struggle to reach higher mastery levels. The presence of Poor ratings suggests inconsistent preparation and highlights the need for stronger instructional scaffolding, targeted review programs, and improved curriculum alignment to LET competencies. Enhancing academic support may help increase the number of graduates achieving higher performance brackets.</w:t>
      </w:r>
    </w:p>
    <w:p w14:paraId="642DAC7E" w14:textId="6EA0801A" w:rsidR="00E04E70" w:rsidRDefault="00E04E70" w:rsidP="00E04E70">
      <w:pPr>
        <w:spacing w:line="480" w:lineRule="auto"/>
        <w:ind w:firstLine="720"/>
        <w:jc w:val="both"/>
        <w:rPr>
          <w:rFonts w:ascii="Times New Roman" w:hAnsi="Times New Roman"/>
          <w:sz w:val="24"/>
          <w:szCs w:val="24"/>
          <w:lang w:bidi="ar"/>
        </w:rPr>
      </w:pPr>
      <w:r>
        <w:rPr>
          <w:rFonts w:ascii="Times New Roman" w:eastAsia="DengXian" w:hAnsi="Times New Roman" w:cs="Times New Roman"/>
          <w:sz w:val="24"/>
          <w:szCs w:val="24"/>
          <w:lang w:bidi="ar"/>
        </w:rPr>
        <w:t>Recent studies reinforce this need. According to Bautista &amp; Ramos (2024), focused intervention programs in Prof-Ed significantly boost LET outcomes, particularly among lower-performing graduates. Likewise, Medina &amp; Torres (2023) found that consistent application of teaching theories and pedagogical skills in practicum settings improves students’ likelihood of scoring in the upper categories. These findings align with the current results, emphasizing the importance of strengthened preparation.</w:t>
      </w:r>
    </w:p>
    <w:p w14:paraId="473F41BA" w14:textId="77777777" w:rsidR="00E04E70" w:rsidRDefault="00E04E70" w:rsidP="00E04E70">
      <w:pPr>
        <w:jc w:val="center"/>
        <w:rPr>
          <w:rFonts w:ascii="Times New Roman" w:eastAsia="SimSun" w:hAnsi="Times New Roman"/>
          <w:b/>
          <w:bCs/>
          <w:sz w:val="24"/>
          <w:szCs w:val="24"/>
        </w:rPr>
      </w:pPr>
      <w:r>
        <w:rPr>
          <w:rFonts w:ascii="Times New Roman" w:eastAsia="DengXian" w:hAnsi="Times New Roman" w:cs="Times New Roman"/>
          <w:b/>
          <w:bCs/>
          <w:sz w:val="24"/>
          <w:szCs w:val="24"/>
          <w:lang w:bidi="ar"/>
        </w:rPr>
        <w:t>TABLE 4</w:t>
      </w:r>
    </w:p>
    <w:p w14:paraId="60C9623F" w14:textId="77777777" w:rsidR="00E04E70" w:rsidRDefault="00E04E70" w:rsidP="00E04E70">
      <w:pPr>
        <w:pStyle w:val="msolistparagraph0"/>
        <w:rPr>
          <w:rFonts w:ascii="Times New Roman" w:eastAsia="SimSun" w:hAnsi="Times New Roman"/>
          <w:b/>
          <w:bCs/>
          <w:sz w:val="24"/>
          <w:szCs w:val="24"/>
        </w:rPr>
      </w:pPr>
      <w:r>
        <w:rPr>
          <w:rFonts w:ascii="Times New Roman" w:eastAsia="SimSun" w:hAnsi="Times New Roman"/>
          <w:b/>
          <w:bCs/>
          <w:sz w:val="24"/>
          <w:szCs w:val="24"/>
        </w:rPr>
        <w:t xml:space="preserve">Performance of </w:t>
      </w:r>
      <w:proofErr w:type="spellStart"/>
      <w:r>
        <w:rPr>
          <w:rFonts w:ascii="Times New Roman" w:eastAsia="SimSun" w:hAnsi="Times New Roman"/>
          <w:b/>
          <w:bCs/>
          <w:sz w:val="24"/>
          <w:szCs w:val="24"/>
        </w:rPr>
        <w:t>BPEd</w:t>
      </w:r>
      <w:proofErr w:type="spellEnd"/>
      <w:r>
        <w:rPr>
          <w:rFonts w:ascii="Times New Roman" w:eastAsia="SimSun" w:hAnsi="Times New Roman"/>
          <w:b/>
          <w:bCs/>
          <w:sz w:val="24"/>
          <w:szCs w:val="24"/>
        </w:rPr>
        <w:t xml:space="preserve"> LET Takers in the Professional Education </w:t>
      </w:r>
    </w:p>
    <w:p w14:paraId="28CAF762" w14:textId="77777777" w:rsidR="00E04E70" w:rsidRDefault="00E04E70" w:rsidP="00E04E70">
      <w:pPr>
        <w:jc w:val="center"/>
        <w:rPr>
          <w:rFonts w:ascii="Times New Roman" w:hAnsi="Times New Roman"/>
          <w:sz w:val="24"/>
          <w:szCs w:val="24"/>
        </w:rPr>
      </w:pPr>
      <w:r>
        <w:rPr>
          <w:rFonts w:ascii="Times New Roman" w:eastAsia="SimSun" w:hAnsi="Times New Roman" w:cs="Times New Roman"/>
          <w:b/>
          <w:bCs/>
          <w:sz w:val="24"/>
          <w:szCs w:val="24"/>
          <w:lang w:bidi="ar"/>
        </w:rPr>
        <w:t>Component for School Years 2023–2024</w:t>
      </w:r>
    </w:p>
    <w:tbl>
      <w:tblPr>
        <w:tblW w:w="8980" w:type="dxa"/>
        <w:tblCellMar>
          <w:left w:w="100" w:type="dxa"/>
          <w:right w:w="100" w:type="dxa"/>
        </w:tblCellMar>
        <w:tblLook w:val="04A0" w:firstRow="1" w:lastRow="0" w:firstColumn="1" w:lastColumn="0" w:noHBand="0" w:noVBand="1"/>
      </w:tblPr>
      <w:tblGrid>
        <w:gridCol w:w="1820"/>
        <w:gridCol w:w="740"/>
        <w:gridCol w:w="740"/>
        <w:gridCol w:w="740"/>
        <w:gridCol w:w="740"/>
        <w:gridCol w:w="740"/>
        <w:gridCol w:w="580"/>
        <w:gridCol w:w="740"/>
        <w:gridCol w:w="740"/>
        <w:gridCol w:w="530"/>
        <w:gridCol w:w="870"/>
      </w:tblGrid>
      <w:tr w:rsidR="00E04E70" w14:paraId="3D0D60E7" w14:textId="77777777" w:rsidTr="00731F74">
        <w:trPr>
          <w:trHeight w:val="300"/>
        </w:trPr>
        <w:tc>
          <w:tcPr>
            <w:tcW w:w="1820" w:type="dxa"/>
            <w:vMerge w:val="restart"/>
            <w:tcBorders>
              <w:top w:val="single" w:sz="2" w:space="0" w:color="auto"/>
              <w:left w:val="single" w:sz="2" w:space="0" w:color="auto"/>
              <w:bottom w:val="single" w:sz="2" w:space="0" w:color="000000"/>
              <w:right w:val="single" w:sz="2" w:space="0" w:color="auto"/>
            </w:tcBorders>
            <w:noWrap/>
            <w:vAlign w:val="center"/>
          </w:tcPr>
          <w:p w14:paraId="0D81450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Prof-Ed Performance of Graduates in LET</w:t>
            </w:r>
          </w:p>
        </w:tc>
        <w:tc>
          <w:tcPr>
            <w:tcW w:w="2960" w:type="dxa"/>
            <w:gridSpan w:val="4"/>
            <w:tcBorders>
              <w:top w:val="single" w:sz="2" w:space="0" w:color="auto"/>
              <w:left w:val="nil"/>
              <w:bottom w:val="single" w:sz="2" w:space="0" w:color="auto"/>
              <w:right w:val="single" w:sz="2" w:space="0" w:color="000000"/>
            </w:tcBorders>
            <w:noWrap/>
          </w:tcPr>
          <w:p w14:paraId="334273B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SY 2023</w:t>
            </w:r>
          </w:p>
        </w:tc>
        <w:tc>
          <w:tcPr>
            <w:tcW w:w="1440" w:type="dxa"/>
            <w:gridSpan w:val="4"/>
            <w:tcBorders>
              <w:top w:val="single" w:sz="2" w:space="0" w:color="auto"/>
              <w:left w:val="nil"/>
              <w:bottom w:val="single" w:sz="2" w:space="0" w:color="auto"/>
              <w:right w:val="single" w:sz="2" w:space="0" w:color="000000"/>
            </w:tcBorders>
            <w:noWrap/>
          </w:tcPr>
          <w:p w14:paraId="175D05B9"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SY 2024</w:t>
            </w:r>
          </w:p>
        </w:tc>
        <w:tc>
          <w:tcPr>
            <w:tcW w:w="1380" w:type="dxa"/>
            <w:gridSpan w:val="2"/>
            <w:tcBorders>
              <w:top w:val="single" w:sz="2" w:space="0" w:color="auto"/>
              <w:left w:val="nil"/>
              <w:bottom w:val="single" w:sz="2" w:space="0" w:color="auto"/>
              <w:right w:val="single" w:sz="2" w:space="0" w:color="000000"/>
            </w:tcBorders>
            <w:noWrap/>
            <w:vAlign w:val="bottom"/>
          </w:tcPr>
          <w:p w14:paraId="66B15B6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Total</w:t>
            </w:r>
          </w:p>
        </w:tc>
      </w:tr>
      <w:tr w:rsidR="00E04E70" w14:paraId="0BEA73DE" w14:textId="77777777" w:rsidTr="00731F74">
        <w:trPr>
          <w:trHeight w:val="300"/>
        </w:trPr>
        <w:tc>
          <w:tcPr>
            <w:tcW w:w="1820" w:type="dxa"/>
            <w:vMerge/>
            <w:tcBorders>
              <w:top w:val="single" w:sz="2" w:space="0" w:color="auto"/>
              <w:left w:val="single" w:sz="2" w:space="0" w:color="auto"/>
              <w:bottom w:val="single" w:sz="2" w:space="0" w:color="000000"/>
              <w:right w:val="single" w:sz="2" w:space="0" w:color="auto"/>
            </w:tcBorders>
            <w:noWrap/>
            <w:vAlign w:val="center"/>
          </w:tcPr>
          <w:p w14:paraId="454B64DF" w14:textId="77777777" w:rsidR="00E04E70" w:rsidRDefault="00E04E70" w:rsidP="00731F74">
            <w:pPr>
              <w:rPr>
                <w:rFonts w:ascii="Times New Roman" w:hAnsi="Times New Roman"/>
                <w:sz w:val="18"/>
                <w:szCs w:val="18"/>
              </w:rPr>
            </w:pPr>
          </w:p>
        </w:tc>
        <w:tc>
          <w:tcPr>
            <w:tcW w:w="1480" w:type="dxa"/>
            <w:gridSpan w:val="2"/>
            <w:tcBorders>
              <w:top w:val="single" w:sz="2" w:space="0" w:color="auto"/>
              <w:left w:val="nil"/>
              <w:bottom w:val="single" w:sz="2" w:space="0" w:color="auto"/>
              <w:right w:val="single" w:sz="2" w:space="0" w:color="000000"/>
            </w:tcBorders>
            <w:noWrap/>
          </w:tcPr>
          <w:p w14:paraId="78698883"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March</w:t>
            </w:r>
          </w:p>
        </w:tc>
        <w:tc>
          <w:tcPr>
            <w:tcW w:w="1480" w:type="dxa"/>
            <w:gridSpan w:val="2"/>
            <w:tcBorders>
              <w:top w:val="single" w:sz="2" w:space="0" w:color="auto"/>
              <w:left w:val="nil"/>
              <w:bottom w:val="single" w:sz="2" w:space="0" w:color="auto"/>
              <w:right w:val="single" w:sz="2" w:space="0" w:color="000000"/>
            </w:tcBorders>
            <w:noWrap/>
          </w:tcPr>
          <w:p w14:paraId="03A7111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September</w:t>
            </w:r>
          </w:p>
        </w:tc>
        <w:tc>
          <w:tcPr>
            <w:tcW w:w="1320" w:type="dxa"/>
            <w:gridSpan w:val="2"/>
            <w:tcBorders>
              <w:top w:val="single" w:sz="2" w:space="0" w:color="auto"/>
              <w:left w:val="nil"/>
              <w:bottom w:val="single" w:sz="2" w:space="0" w:color="auto"/>
              <w:right w:val="single" w:sz="2" w:space="0" w:color="000000"/>
            </w:tcBorders>
            <w:noWrap/>
          </w:tcPr>
          <w:p w14:paraId="3B4655E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March</w:t>
            </w:r>
          </w:p>
        </w:tc>
        <w:tc>
          <w:tcPr>
            <w:tcW w:w="1480" w:type="dxa"/>
            <w:gridSpan w:val="2"/>
            <w:tcBorders>
              <w:top w:val="single" w:sz="2" w:space="0" w:color="auto"/>
              <w:left w:val="nil"/>
              <w:bottom w:val="single" w:sz="2" w:space="0" w:color="auto"/>
              <w:right w:val="single" w:sz="2" w:space="0" w:color="000000"/>
            </w:tcBorders>
            <w:noWrap/>
          </w:tcPr>
          <w:p w14:paraId="14593BA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September</w:t>
            </w:r>
          </w:p>
        </w:tc>
        <w:tc>
          <w:tcPr>
            <w:tcW w:w="6" w:type="dxa"/>
            <w:vMerge w:val="restart"/>
            <w:tcBorders>
              <w:top w:val="nil"/>
              <w:left w:val="single" w:sz="2" w:space="0" w:color="auto"/>
              <w:bottom w:val="single" w:sz="2" w:space="0" w:color="000000"/>
              <w:right w:val="single" w:sz="2" w:space="0" w:color="auto"/>
            </w:tcBorders>
            <w:noWrap/>
            <w:vAlign w:val="bottom"/>
          </w:tcPr>
          <w:p w14:paraId="3E52683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vMerge w:val="restart"/>
            <w:tcBorders>
              <w:top w:val="nil"/>
              <w:left w:val="single" w:sz="2" w:space="0" w:color="auto"/>
              <w:bottom w:val="single" w:sz="2" w:space="0" w:color="000000"/>
              <w:right w:val="single" w:sz="2" w:space="0" w:color="auto"/>
            </w:tcBorders>
            <w:noWrap/>
            <w:vAlign w:val="bottom"/>
          </w:tcPr>
          <w:p w14:paraId="7A75953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r>
      <w:tr w:rsidR="00E04E70" w14:paraId="1FEC1E4A"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3C6BBC21" w14:textId="77777777" w:rsidR="00E04E70" w:rsidRDefault="00E04E70" w:rsidP="00731F74">
            <w:pP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0C1D057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5067B15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350C6F1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390F911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253CF16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580" w:type="dxa"/>
            <w:tcBorders>
              <w:top w:val="nil"/>
              <w:left w:val="nil"/>
              <w:bottom w:val="single" w:sz="2" w:space="0" w:color="auto"/>
              <w:right w:val="single" w:sz="2" w:space="0" w:color="auto"/>
            </w:tcBorders>
            <w:noWrap/>
          </w:tcPr>
          <w:p w14:paraId="2E04AC3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740" w:type="dxa"/>
            <w:tcBorders>
              <w:top w:val="nil"/>
              <w:left w:val="nil"/>
              <w:bottom w:val="single" w:sz="2" w:space="0" w:color="auto"/>
              <w:right w:val="single" w:sz="2" w:space="0" w:color="auto"/>
            </w:tcBorders>
            <w:noWrap/>
          </w:tcPr>
          <w:p w14:paraId="044EB61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Freq</w:t>
            </w:r>
          </w:p>
        </w:tc>
        <w:tc>
          <w:tcPr>
            <w:tcW w:w="720" w:type="dxa"/>
            <w:tcBorders>
              <w:top w:val="nil"/>
              <w:left w:val="nil"/>
              <w:bottom w:val="single" w:sz="2" w:space="0" w:color="auto"/>
              <w:right w:val="single" w:sz="2" w:space="0" w:color="auto"/>
            </w:tcBorders>
            <w:noWrap/>
          </w:tcPr>
          <w:p w14:paraId="5AAD0FA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w:t>
            </w:r>
          </w:p>
        </w:tc>
        <w:tc>
          <w:tcPr>
            <w:tcW w:w="6" w:type="dxa"/>
            <w:vMerge/>
            <w:tcBorders>
              <w:top w:val="nil"/>
              <w:left w:val="single" w:sz="2" w:space="0" w:color="auto"/>
              <w:bottom w:val="single" w:sz="2" w:space="0" w:color="000000"/>
              <w:right w:val="single" w:sz="2" w:space="0" w:color="auto"/>
            </w:tcBorders>
            <w:noWrap/>
            <w:vAlign w:val="bottom"/>
          </w:tcPr>
          <w:p w14:paraId="3C3DB449" w14:textId="77777777" w:rsidR="00E04E70" w:rsidRDefault="00E04E70" w:rsidP="00731F74">
            <w:pPr>
              <w:rPr>
                <w:rFonts w:ascii="Times New Roman" w:hAnsi="Times New Roman"/>
                <w:sz w:val="18"/>
                <w:szCs w:val="18"/>
              </w:rPr>
            </w:pPr>
          </w:p>
        </w:tc>
        <w:tc>
          <w:tcPr>
            <w:tcW w:w="720" w:type="dxa"/>
            <w:vMerge/>
            <w:tcBorders>
              <w:top w:val="nil"/>
              <w:left w:val="single" w:sz="2" w:space="0" w:color="auto"/>
              <w:bottom w:val="single" w:sz="2" w:space="0" w:color="000000"/>
              <w:right w:val="single" w:sz="2" w:space="0" w:color="auto"/>
            </w:tcBorders>
            <w:noWrap/>
            <w:vAlign w:val="bottom"/>
          </w:tcPr>
          <w:p w14:paraId="263A26B8" w14:textId="77777777" w:rsidR="00E04E70" w:rsidRDefault="00E04E70" w:rsidP="00731F74">
            <w:pPr>
              <w:rPr>
                <w:rFonts w:ascii="Times New Roman" w:hAnsi="Times New Roman"/>
                <w:sz w:val="18"/>
                <w:szCs w:val="18"/>
              </w:rPr>
            </w:pPr>
          </w:p>
        </w:tc>
      </w:tr>
      <w:tr w:rsidR="00E04E70" w14:paraId="567DE11B" w14:textId="77777777" w:rsidTr="00731F74">
        <w:trPr>
          <w:trHeight w:val="420"/>
        </w:trPr>
        <w:tc>
          <w:tcPr>
            <w:tcW w:w="1820" w:type="dxa"/>
            <w:tcBorders>
              <w:top w:val="nil"/>
              <w:left w:val="single" w:sz="2" w:space="0" w:color="auto"/>
              <w:bottom w:val="single" w:sz="2" w:space="0" w:color="auto"/>
              <w:right w:val="single" w:sz="2" w:space="0" w:color="auto"/>
            </w:tcBorders>
            <w:noWrap/>
            <w:vAlign w:val="bottom"/>
          </w:tcPr>
          <w:p w14:paraId="4052AE4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Excellent (90%)</w:t>
            </w:r>
          </w:p>
        </w:tc>
        <w:tc>
          <w:tcPr>
            <w:tcW w:w="740" w:type="dxa"/>
            <w:tcBorders>
              <w:top w:val="nil"/>
              <w:left w:val="nil"/>
              <w:bottom w:val="single" w:sz="2" w:space="0" w:color="auto"/>
              <w:right w:val="single" w:sz="2" w:space="0" w:color="auto"/>
            </w:tcBorders>
            <w:noWrap/>
          </w:tcPr>
          <w:p w14:paraId="3EF40EB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33E55C2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010DC7B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08B3BF7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72C578C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1CB8086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5B275B5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tcPr>
          <w:p w14:paraId="0FE8F9F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w:t>
            </w:r>
          </w:p>
        </w:tc>
        <w:tc>
          <w:tcPr>
            <w:tcW w:w="6" w:type="dxa"/>
            <w:tcBorders>
              <w:top w:val="nil"/>
              <w:left w:val="nil"/>
              <w:bottom w:val="single" w:sz="2" w:space="0" w:color="auto"/>
              <w:right w:val="single" w:sz="2" w:space="0" w:color="auto"/>
            </w:tcBorders>
            <w:noWrap/>
          </w:tcPr>
          <w:p w14:paraId="77CA6A3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vAlign w:val="bottom"/>
          </w:tcPr>
          <w:p w14:paraId="2B5AD3D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1.59</w:t>
            </w:r>
          </w:p>
        </w:tc>
      </w:tr>
      <w:tr w:rsidR="00E04E70" w14:paraId="18AACE11" w14:textId="77777777" w:rsidTr="00731F74">
        <w:trPr>
          <w:trHeight w:val="460"/>
        </w:trPr>
        <w:tc>
          <w:tcPr>
            <w:tcW w:w="1820" w:type="dxa"/>
            <w:tcBorders>
              <w:top w:val="nil"/>
              <w:left w:val="single" w:sz="2" w:space="0" w:color="auto"/>
              <w:bottom w:val="single" w:sz="2" w:space="0" w:color="auto"/>
              <w:right w:val="single" w:sz="2" w:space="0" w:color="auto"/>
            </w:tcBorders>
            <w:noWrap/>
            <w:vAlign w:val="bottom"/>
          </w:tcPr>
          <w:p w14:paraId="3631A845"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Very Satisfactory (85-89)</w:t>
            </w:r>
          </w:p>
        </w:tc>
        <w:tc>
          <w:tcPr>
            <w:tcW w:w="740" w:type="dxa"/>
            <w:tcBorders>
              <w:top w:val="nil"/>
              <w:left w:val="nil"/>
              <w:bottom w:val="single" w:sz="2" w:space="0" w:color="auto"/>
              <w:right w:val="single" w:sz="2" w:space="0" w:color="auto"/>
            </w:tcBorders>
            <w:noWrap/>
          </w:tcPr>
          <w:p w14:paraId="2A11224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w:t>
            </w:r>
          </w:p>
        </w:tc>
        <w:tc>
          <w:tcPr>
            <w:tcW w:w="720" w:type="dxa"/>
            <w:tcBorders>
              <w:top w:val="nil"/>
              <w:left w:val="nil"/>
              <w:bottom w:val="single" w:sz="2" w:space="0" w:color="auto"/>
              <w:right w:val="single" w:sz="2" w:space="0" w:color="auto"/>
            </w:tcBorders>
            <w:noWrap/>
          </w:tcPr>
          <w:p w14:paraId="6E5CD50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6.25</w:t>
            </w:r>
          </w:p>
        </w:tc>
        <w:tc>
          <w:tcPr>
            <w:tcW w:w="740" w:type="dxa"/>
            <w:tcBorders>
              <w:top w:val="nil"/>
              <w:left w:val="nil"/>
              <w:bottom w:val="single" w:sz="2" w:space="0" w:color="auto"/>
              <w:right w:val="single" w:sz="2" w:space="0" w:color="auto"/>
            </w:tcBorders>
            <w:noWrap/>
          </w:tcPr>
          <w:p w14:paraId="7A64980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720" w:type="dxa"/>
            <w:tcBorders>
              <w:top w:val="nil"/>
              <w:left w:val="nil"/>
              <w:bottom w:val="single" w:sz="2" w:space="0" w:color="auto"/>
              <w:right w:val="single" w:sz="2" w:space="0" w:color="auto"/>
            </w:tcBorders>
            <w:noWrap/>
          </w:tcPr>
          <w:p w14:paraId="0029FAF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14.29</w:t>
            </w:r>
          </w:p>
        </w:tc>
        <w:tc>
          <w:tcPr>
            <w:tcW w:w="740" w:type="dxa"/>
            <w:tcBorders>
              <w:top w:val="nil"/>
              <w:left w:val="nil"/>
              <w:bottom w:val="single" w:sz="2" w:space="0" w:color="auto"/>
              <w:right w:val="single" w:sz="2" w:space="0" w:color="auto"/>
            </w:tcBorders>
            <w:noWrap/>
          </w:tcPr>
          <w:p w14:paraId="658DEA9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106E5FC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755E30B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720" w:type="dxa"/>
            <w:tcBorders>
              <w:top w:val="nil"/>
              <w:left w:val="nil"/>
              <w:bottom w:val="single" w:sz="2" w:space="0" w:color="auto"/>
              <w:right w:val="single" w:sz="2" w:space="0" w:color="auto"/>
            </w:tcBorders>
            <w:noWrap/>
          </w:tcPr>
          <w:p w14:paraId="3980806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c>
          <w:tcPr>
            <w:tcW w:w="6" w:type="dxa"/>
            <w:tcBorders>
              <w:top w:val="nil"/>
              <w:left w:val="nil"/>
              <w:bottom w:val="single" w:sz="2" w:space="0" w:color="auto"/>
              <w:right w:val="single" w:sz="2" w:space="0" w:color="auto"/>
            </w:tcBorders>
            <w:noWrap/>
          </w:tcPr>
          <w:p w14:paraId="11CABCA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720" w:type="dxa"/>
            <w:tcBorders>
              <w:top w:val="nil"/>
              <w:left w:val="nil"/>
              <w:bottom w:val="single" w:sz="2" w:space="0" w:color="auto"/>
              <w:right w:val="single" w:sz="2" w:space="0" w:color="auto"/>
            </w:tcBorders>
            <w:noWrap/>
            <w:vAlign w:val="bottom"/>
          </w:tcPr>
          <w:p w14:paraId="29B4D06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r>
      <w:tr w:rsidR="00E04E70" w14:paraId="61422C29"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BB017D2"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Satisfactory (80-84)</w:t>
            </w:r>
          </w:p>
        </w:tc>
        <w:tc>
          <w:tcPr>
            <w:tcW w:w="740" w:type="dxa"/>
            <w:tcBorders>
              <w:top w:val="nil"/>
              <w:left w:val="nil"/>
              <w:bottom w:val="single" w:sz="2" w:space="0" w:color="auto"/>
              <w:right w:val="single" w:sz="2" w:space="0" w:color="auto"/>
            </w:tcBorders>
            <w:noWrap/>
          </w:tcPr>
          <w:p w14:paraId="5D8ED59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tcPr>
          <w:p w14:paraId="4BA4D6E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50</w:t>
            </w:r>
          </w:p>
        </w:tc>
        <w:tc>
          <w:tcPr>
            <w:tcW w:w="740" w:type="dxa"/>
            <w:tcBorders>
              <w:top w:val="nil"/>
              <w:left w:val="nil"/>
              <w:bottom w:val="single" w:sz="2" w:space="0" w:color="auto"/>
              <w:right w:val="single" w:sz="2" w:space="0" w:color="auto"/>
            </w:tcBorders>
            <w:noWrap/>
          </w:tcPr>
          <w:p w14:paraId="0DD5159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w:t>
            </w:r>
          </w:p>
        </w:tc>
        <w:tc>
          <w:tcPr>
            <w:tcW w:w="720" w:type="dxa"/>
            <w:tcBorders>
              <w:top w:val="nil"/>
              <w:left w:val="nil"/>
              <w:bottom w:val="single" w:sz="2" w:space="0" w:color="auto"/>
              <w:right w:val="single" w:sz="2" w:space="0" w:color="auto"/>
            </w:tcBorders>
            <w:noWrap/>
          </w:tcPr>
          <w:p w14:paraId="42AAFCA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47.62</w:t>
            </w:r>
          </w:p>
        </w:tc>
        <w:tc>
          <w:tcPr>
            <w:tcW w:w="740" w:type="dxa"/>
            <w:tcBorders>
              <w:top w:val="nil"/>
              <w:left w:val="nil"/>
              <w:bottom w:val="single" w:sz="2" w:space="0" w:color="auto"/>
              <w:right w:val="single" w:sz="2" w:space="0" w:color="auto"/>
            </w:tcBorders>
            <w:noWrap/>
          </w:tcPr>
          <w:p w14:paraId="34AA891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580" w:type="dxa"/>
            <w:tcBorders>
              <w:top w:val="nil"/>
              <w:left w:val="nil"/>
              <w:bottom w:val="single" w:sz="2" w:space="0" w:color="auto"/>
              <w:right w:val="single" w:sz="2" w:space="0" w:color="auto"/>
            </w:tcBorders>
            <w:noWrap/>
          </w:tcPr>
          <w:p w14:paraId="0D5A716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61BD56C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tcPr>
          <w:p w14:paraId="37B712B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38.10</w:t>
            </w:r>
          </w:p>
        </w:tc>
        <w:tc>
          <w:tcPr>
            <w:tcW w:w="6" w:type="dxa"/>
            <w:tcBorders>
              <w:top w:val="nil"/>
              <w:left w:val="nil"/>
              <w:bottom w:val="single" w:sz="2" w:space="0" w:color="auto"/>
              <w:right w:val="single" w:sz="2" w:space="0" w:color="auto"/>
            </w:tcBorders>
            <w:noWrap/>
          </w:tcPr>
          <w:p w14:paraId="0556E5E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26</w:t>
            </w:r>
          </w:p>
        </w:tc>
        <w:tc>
          <w:tcPr>
            <w:tcW w:w="720" w:type="dxa"/>
            <w:tcBorders>
              <w:top w:val="nil"/>
              <w:left w:val="nil"/>
              <w:bottom w:val="single" w:sz="2" w:space="0" w:color="auto"/>
              <w:right w:val="single" w:sz="2" w:space="0" w:color="auto"/>
            </w:tcBorders>
            <w:noWrap/>
            <w:vAlign w:val="bottom"/>
          </w:tcPr>
          <w:p w14:paraId="71BFAC4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41.27</w:t>
            </w:r>
          </w:p>
        </w:tc>
      </w:tr>
      <w:tr w:rsidR="00E04E70" w14:paraId="56FC5DBD"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42A51C9A"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Fair (75-79)</w:t>
            </w:r>
          </w:p>
        </w:tc>
        <w:tc>
          <w:tcPr>
            <w:tcW w:w="740" w:type="dxa"/>
            <w:tcBorders>
              <w:top w:val="nil"/>
              <w:left w:val="nil"/>
              <w:bottom w:val="single" w:sz="2" w:space="0" w:color="auto"/>
              <w:right w:val="single" w:sz="2" w:space="0" w:color="auto"/>
            </w:tcBorders>
            <w:noWrap/>
          </w:tcPr>
          <w:p w14:paraId="53471583"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720" w:type="dxa"/>
            <w:tcBorders>
              <w:top w:val="nil"/>
              <w:left w:val="nil"/>
              <w:bottom w:val="single" w:sz="2" w:space="0" w:color="auto"/>
              <w:right w:val="single" w:sz="2" w:space="0" w:color="auto"/>
            </w:tcBorders>
            <w:noWrap/>
          </w:tcPr>
          <w:p w14:paraId="69112D1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43.75</w:t>
            </w:r>
          </w:p>
        </w:tc>
        <w:tc>
          <w:tcPr>
            <w:tcW w:w="740" w:type="dxa"/>
            <w:tcBorders>
              <w:top w:val="nil"/>
              <w:left w:val="nil"/>
              <w:bottom w:val="single" w:sz="2" w:space="0" w:color="auto"/>
              <w:right w:val="single" w:sz="2" w:space="0" w:color="auto"/>
            </w:tcBorders>
            <w:noWrap/>
          </w:tcPr>
          <w:p w14:paraId="52FA9CE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w:t>
            </w:r>
          </w:p>
        </w:tc>
        <w:tc>
          <w:tcPr>
            <w:tcW w:w="720" w:type="dxa"/>
            <w:tcBorders>
              <w:top w:val="nil"/>
              <w:left w:val="nil"/>
              <w:bottom w:val="single" w:sz="2" w:space="0" w:color="auto"/>
              <w:right w:val="single" w:sz="2" w:space="0" w:color="auto"/>
            </w:tcBorders>
            <w:noWrap/>
          </w:tcPr>
          <w:p w14:paraId="7362E8F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28.57</w:t>
            </w:r>
          </w:p>
        </w:tc>
        <w:tc>
          <w:tcPr>
            <w:tcW w:w="740" w:type="dxa"/>
            <w:tcBorders>
              <w:top w:val="nil"/>
              <w:left w:val="nil"/>
              <w:bottom w:val="single" w:sz="2" w:space="0" w:color="auto"/>
              <w:right w:val="single" w:sz="2" w:space="0" w:color="auto"/>
            </w:tcBorders>
            <w:noWrap/>
          </w:tcPr>
          <w:p w14:paraId="349046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580" w:type="dxa"/>
            <w:tcBorders>
              <w:top w:val="nil"/>
              <w:left w:val="nil"/>
              <w:bottom w:val="single" w:sz="2" w:space="0" w:color="auto"/>
              <w:right w:val="single" w:sz="2" w:space="0" w:color="auto"/>
            </w:tcBorders>
            <w:noWrap/>
          </w:tcPr>
          <w:p w14:paraId="1DF78A9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40</w:t>
            </w:r>
          </w:p>
        </w:tc>
        <w:tc>
          <w:tcPr>
            <w:tcW w:w="740" w:type="dxa"/>
            <w:tcBorders>
              <w:top w:val="nil"/>
              <w:left w:val="nil"/>
              <w:bottom w:val="single" w:sz="2" w:space="0" w:color="auto"/>
              <w:right w:val="single" w:sz="2" w:space="0" w:color="auto"/>
            </w:tcBorders>
            <w:noWrap/>
          </w:tcPr>
          <w:p w14:paraId="3C8BD3D0"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7</w:t>
            </w:r>
          </w:p>
        </w:tc>
        <w:tc>
          <w:tcPr>
            <w:tcW w:w="720" w:type="dxa"/>
            <w:tcBorders>
              <w:top w:val="nil"/>
              <w:left w:val="nil"/>
              <w:bottom w:val="single" w:sz="2" w:space="0" w:color="auto"/>
              <w:right w:val="single" w:sz="2" w:space="0" w:color="auto"/>
            </w:tcBorders>
            <w:noWrap/>
          </w:tcPr>
          <w:p w14:paraId="5B49A50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33.33</w:t>
            </w:r>
          </w:p>
        </w:tc>
        <w:tc>
          <w:tcPr>
            <w:tcW w:w="6" w:type="dxa"/>
            <w:tcBorders>
              <w:top w:val="nil"/>
              <w:left w:val="nil"/>
              <w:bottom w:val="single" w:sz="2" w:space="0" w:color="auto"/>
              <w:right w:val="single" w:sz="2" w:space="0" w:color="auto"/>
            </w:tcBorders>
            <w:noWrap/>
          </w:tcPr>
          <w:p w14:paraId="334E09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22</w:t>
            </w:r>
          </w:p>
        </w:tc>
        <w:tc>
          <w:tcPr>
            <w:tcW w:w="720" w:type="dxa"/>
            <w:tcBorders>
              <w:top w:val="nil"/>
              <w:left w:val="nil"/>
              <w:bottom w:val="single" w:sz="2" w:space="0" w:color="auto"/>
              <w:right w:val="single" w:sz="2" w:space="0" w:color="auto"/>
            </w:tcBorders>
            <w:noWrap/>
            <w:vAlign w:val="bottom"/>
          </w:tcPr>
          <w:p w14:paraId="53D96B7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34.92</w:t>
            </w:r>
          </w:p>
        </w:tc>
      </w:tr>
      <w:tr w:rsidR="00E04E70" w14:paraId="1E4C3A9F"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2AA50DA1"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Poor (74 below)</w:t>
            </w:r>
          </w:p>
        </w:tc>
        <w:tc>
          <w:tcPr>
            <w:tcW w:w="740" w:type="dxa"/>
            <w:tcBorders>
              <w:top w:val="nil"/>
              <w:left w:val="nil"/>
              <w:bottom w:val="single" w:sz="2" w:space="0" w:color="auto"/>
              <w:right w:val="single" w:sz="2" w:space="0" w:color="auto"/>
            </w:tcBorders>
            <w:noWrap/>
          </w:tcPr>
          <w:p w14:paraId="1908978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20" w:type="dxa"/>
            <w:tcBorders>
              <w:top w:val="nil"/>
              <w:left w:val="nil"/>
              <w:bottom w:val="single" w:sz="2" w:space="0" w:color="auto"/>
              <w:right w:val="single" w:sz="2" w:space="0" w:color="auto"/>
            </w:tcBorders>
            <w:noWrap/>
          </w:tcPr>
          <w:p w14:paraId="79A9FF2A"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0</w:t>
            </w:r>
          </w:p>
        </w:tc>
        <w:tc>
          <w:tcPr>
            <w:tcW w:w="740" w:type="dxa"/>
            <w:tcBorders>
              <w:top w:val="nil"/>
              <w:left w:val="nil"/>
              <w:bottom w:val="single" w:sz="2" w:space="0" w:color="auto"/>
              <w:right w:val="single" w:sz="2" w:space="0" w:color="auto"/>
            </w:tcBorders>
            <w:noWrap/>
          </w:tcPr>
          <w:p w14:paraId="09AEE86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w:t>
            </w:r>
          </w:p>
        </w:tc>
        <w:tc>
          <w:tcPr>
            <w:tcW w:w="720" w:type="dxa"/>
            <w:tcBorders>
              <w:top w:val="nil"/>
              <w:left w:val="nil"/>
              <w:bottom w:val="single" w:sz="2" w:space="0" w:color="auto"/>
              <w:right w:val="single" w:sz="2" w:space="0" w:color="auto"/>
            </w:tcBorders>
            <w:noWrap/>
          </w:tcPr>
          <w:p w14:paraId="1616212B"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9.52</w:t>
            </w:r>
          </w:p>
        </w:tc>
        <w:tc>
          <w:tcPr>
            <w:tcW w:w="740" w:type="dxa"/>
            <w:tcBorders>
              <w:top w:val="nil"/>
              <w:left w:val="nil"/>
              <w:bottom w:val="single" w:sz="2" w:space="0" w:color="auto"/>
              <w:right w:val="single" w:sz="2" w:space="0" w:color="auto"/>
            </w:tcBorders>
            <w:noWrap/>
          </w:tcPr>
          <w:p w14:paraId="6A03241E"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580" w:type="dxa"/>
            <w:tcBorders>
              <w:top w:val="nil"/>
              <w:left w:val="nil"/>
              <w:bottom w:val="single" w:sz="2" w:space="0" w:color="auto"/>
              <w:right w:val="single" w:sz="2" w:space="0" w:color="auto"/>
            </w:tcBorders>
            <w:noWrap/>
          </w:tcPr>
          <w:p w14:paraId="158D874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60</w:t>
            </w:r>
          </w:p>
        </w:tc>
        <w:tc>
          <w:tcPr>
            <w:tcW w:w="740" w:type="dxa"/>
            <w:tcBorders>
              <w:top w:val="nil"/>
              <w:left w:val="nil"/>
              <w:bottom w:val="single" w:sz="2" w:space="0" w:color="auto"/>
              <w:right w:val="single" w:sz="2" w:space="0" w:color="auto"/>
            </w:tcBorders>
            <w:noWrap/>
          </w:tcPr>
          <w:p w14:paraId="718AF28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3</w:t>
            </w:r>
          </w:p>
        </w:tc>
        <w:tc>
          <w:tcPr>
            <w:tcW w:w="720" w:type="dxa"/>
            <w:tcBorders>
              <w:top w:val="nil"/>
              <w:left w:val="nil"/>
              <w:bottom w:val="single" w:sz="2" w:space="0" w:color="auto"/>
              <w:right w:val="single" w:sz="2" w:space="0" w:color="auto"/>
            </w:tcBorders>
            <w:noWrap/>
          </w:tcPr>
          <w:p w14:paraId="7A87E38F"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14.29</w:t>
            </w:r>
          </w:p>
        </w:tc>
        <w:tc>
          <w:tcPr>
            <w:tcW w:w="6" w:type="dxa"/>
            <w:tcBorders>
              <w:top w:val="nil"/>
              <w:left w:val="nil"/>
              <w:bottom w:val="single" w:sz="2" w:space="0" w:color="auto"/>
              <w:right w:val="single" w:sz="2" w:space="0" w:color="auto"/>
            </w:tcBorders>
            <w:noWrap/>
          </w:tcPr>
          <w:p w14:paraId="4A31EB2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8</w:t>
            </w:r>
          </w:p>
        </w:tc>
        <w:tc>
          <w:tcPr>
            <w:tcW w:w="720" w:type="dxa"/>
            <w:tcBorders>
              <w:top w:val="nil"/>
              <w:left w:val="nil"/>
              <w:bottom w:val="single" w:sz="2" w:space="0" w:color="auto"/>
              <w:right w:val="single" w:sz="2" w:space="0" w:color="auto"/>
            </w:tcBorders>
            <w:noWrap/>
            <w:vAlign w:val="bottom"/>
          </w:tcPr>
          <w:p w14:paraId="7816D09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12.70</w:t>
            </w:r>
          </w:p>
        </w:tc>
      </w:tr>
      <w:tr w:rsidR="00E04E70" w14:paraId="60E28C50"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D71A79F"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Total</w:t>
            </w:r>
          </w:p>
        </w:tc>
        <w:tc>
          <w:tcPr>
            <w:tcW w:w="740" w:type="dxa"/>
            <w:tcBorders>
              <w:top w:val="nil"/>
              <w:left w:val="nil"/>
              <w:bottom w:val="single" w:sz="2" w:space="0" w:color="auto"/>
              <w:right w:val="single" w:sz="2" w:space="0" w:color="auto"/>
            </w:tcBorders>
            <w:noWrap/>
          </w:tcPr>
          <w:p w14:paraId="3C387201"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16</w:t>
            </w:r>
          </w:p>
        </w:tc>
        <w:tc>
          <w:tcPr>
            <w:tcW w:w="720" w:type="dxa"/>
            <w:tcBorders>
              <w:top w:val="nil"/>
              <w:left w:val="nil"/>
              <w:bottom w:val="single" w:sz="2" w:space="0" w:color="auto"/>
              <w:right w:val="single" w:sz="2" w:space="0" w:color="auto"/>
            </w:tcBorders>
            <w:noWrap/>
          </w:tcPr>
          <w:p w14:paraId="5C7A51ED"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5BA5C87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720" w:type="dxa"/>
            <w:tcBorders>
              <w:top w:val="nil"/>
              <w:left w:val="nil"/>
              <w:bottom w:val="single" w:sz="2" w:space="0" w:color="auto"/>
              <w:right w:val="single" w:sz="2" w:space="0" w:color="auto"/>
            </w:tcBorders>
            <w:noWrap/>
          </w:tcPr>
          <w:p w14:paraId="02084F2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13D06CEC"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5</w:t>
            </w:r>
          </w:p>
        </w:tc>
        <w:tc>
          <w:tcPr>
            <w:tcW w:w="580" w:type="dxa"/>
            <w:tcBorders>
              <w:top w:val="nil"/>
              <w:left w:val="nil"/>
              <w:bottom w:val="single" w:sz="2" w:space="0" w:color="auto"/>
              <w:right w:val="single" w:sz="2" w:space="0" w:color="auto"/>
            </w:tcBorders>
            <w:noWrap/>
          </w:tcPr>
          <w:p w14:paraId="3DEF5B99"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740" w:type="dxa"/>
            <w:tcBorders>
              <w:top w:val="nil"/>
              <w:left w:val="nil"/>
              <w:bottom w:val="single" w:sz="2" w:space="0" w:color="auto"/>
              <w:right w:val="single" w:sz="2" w:space="0" w:color="auto"/>
            </w:tcBorders>
            <w:noWrap/>
          </w:tcPr>
          <w:p w14:paraId="2299E07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21</w:t>
            </w:r>
          </w:p>
        </w:tc>
        <w:tc>
          <w:tcPr>
            <w:tcW w:w="720" w:type="dxa"/>
            <w:tcBorders>
              <w:top w:val="nil"/>
              <w:left w:val="nil"/>
              <w:bottom w:val="single" w:sz="2" w:space="0" w:color="auto"/>
              <w:right w:val="single" w:sz="2" w:space="0" w:color="auto"/>
            </w:tcBorders>
            <w:noWrap/>
          </w:tcPr>
          <w:p w14:paraId="0444ED9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c>
          <w:tcPr>
            <w:tcW w:w="6" w:type="dxa"/>
            <w:tcBorders>
              <w:top w:val="nil"/>
              <w:left w:val="nil"/>
              <w:bottom w:val="single" w:sz="2" w:space="0" w:color="auto"/>
              <w:right w:val="single" w:sz="2" w:space="0" w:color="auto"/>
            </w:tcBorders>
            <w:noWrap/>
          </w:tcPr>
          <w:p w14:paraId="635B1105"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63</w:t>
            </w:r>
          </w:p>
        </w:tc>
        <w:tc>
          <w:tcPr>
            <w:tcW w:w="720" w:type="dxa"/>
            <w:tcBorders>
              <w:top w:val="nil"/>
              <w:left w:val="nil"/>
              <w:bottom w:val="single" w:sz="2" w:space="0" w:color="auto"/>
              <w:right w:val="single" w:sz="2" w:space="0" w:color="auto"/>
            </w:tcBorders>
            <w:noWrap/>
          </w:tcPr>
          <w:p w14:paraId="37A8C6E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100</w:t>
            </w:r>
          </w:p>
        </w:tc>
      </w:tr>
      <w:tr w:rsidR="00E04E70" w14:paraId="064C9D66"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6E2DCC7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mean</w:t>
            </w:r>
          </w:p>
        </w:tc>
        <w:tc>
          <w:tcPr>
            <w:tcW w:w="740" w:type="dxa"/>
            <w:tcBorders>
              <w:top w:val="nil"/>
              <w:left w:val="nil"/>
              <w:bottom w:val="single" w:sz="2" w:space="0" w:color="auto"/>
              <w:right w:val="single" w:sz="2" w:space="0" w:color="auto"/>
            </w:tcBorders>
            <w:noWrap/>
          </w:tcPr>
          <w:p w14:paraId="6E094D7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81.06</w:t>
            </w:r>
          </w:p>
        </w:tc>
        <w:tc>
          <w:tcPr>
            <w:tcW w:w="720" w:type="dxa"/>
            <w:tcBorders>
              <w:top w:val="nil"/>
              <w:left w:val="nil"/>
              <w:bottom w:val="single" w:sz="2" w:space="0" w:color="auto"/>
              <w:right w:val="single" w:sz="2" w:space="0" w:color="auto"/>
            </w:tcBorders>
            <w:noWrap/>
          </w:tcPr>
          <w:p w14:paraId="75EE9C08"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5DE4E733"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720" w:type="dxa"/>
            <w:tcBorders>
              <w:top w:val="nil"/>
              <w:left w:val="nil"/>
              <w:bottom w:val="single" w:sz="2" w:space="0" w:color="auto"/>
              <w:right w:val="single" w:sz="2" w:space="0" w:color="auto"/>
            </w:tcBorders>
            <w:noWrap/>
          </w:tcPr>
          <w:p w14:paraId="318678F4"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0EDAF1EC"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76.40</w:t>
            </w:r>
          </w:p>
        </w:tc>
        <w:tc>
          <w:tcPr>
            <w:tcW w:w="580" w:type="dxa"/>
            <w:tcBorders>
              <w:top w:val="nil"/>
              <w:left w:val="nil"/>
              <w:bottom w:val="single" w:sz="2" w:space="0" w:color="auto"/>
              <w:right w:val="single" w:sz="2" w:space="0" w:color="auto"/>
            </w:tcBorders>
            <w:noWrap/>
          </w:tcPr>
          <w:p w14:paraId="007FB6F1"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3E99E49D"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77.43</w:t>
            </w:r>
          </w:p>
        </w:tc>
        <w:tc>
          <w:tcPr>
            <w:tcW w:w="720" w:type="dxa"/>
            <w:tcBorders>
              <w:top w:val="nil"/>
              <w:left w:val="nil"/>
              <w:bottom w:val="single" w:sz="2" w:space="0" w:color="auto"/>
              <w:right w:val="single" w:sz="2" w:space="0" w:color="auto"/>
            </w:tcBorders>
            <w:noWrap/>
          </w:tcPr>
          <w:p w14:paraId="30E42332"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 w:type="dxa"/>
            <w:tcBorders>
              <w:top w:val="nil"/>
              <w:left w:val="nil"/>
              <w:bottom w:val="single" w:sz="2" w:space="0" w:color="auto"/>
              <w:right w:val="single" w:sz="2" w:space="0" w:color="auto"/>
            </w:tcBorders>
            <w:noWrap/>
          </w:tcPr>
          <w:p w14:paraId="3B26F108"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20" w:type="dxa"/>
            <w:tcBorders>
              <w:top w:val="nil"/>
              <w:left w:val="nil"/>
              <w:bottom w:val="single" w:sz="2" w:space="0" w:color="auto"/>
              <w:right w:val="single" w:sz="2" w:space="0" w:color="auto"/>
            </w:tcBorders>
            <w:noWrap/>
          </w:tcPr>
          <w:p w14:paraId="5FF99EC4"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r w:rsidR="00E04E70" w14:paraId="519B7B0F" w14:textId="77777777" w:rsidTr="00731F74">
        <w:trPr>
          <w:trHeight w:val="300"/>
        </w:trPr>
        <w:tc>
          <w:tcPr>
            <w:tcW w:w="1820" w:type="dxa"/>
            <w:tcBorders>
              <w:top w:val="nil"/>
              <w:left w:val="single" w:sz="2" w:space="0" w:color="auto"/>
              <w:bottom w:val="single" w:sz="2" w:space="0" w:color="auto"/>
              <w:right w:val="single" w:sz="2" w:space="0" w:color="auto"/>
            </w:tcBorders>
            <w:noWrap/>
            <w:vAlign w:val="bottom"/>
          </w:tcPr>
          <w:p w14:paraId="443EFD83" w14:textId="77777777" w:rsidR="00E04E70" w:rsidRDefault="00E04E70" w:rsidP="00731F74">
            <w:pP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SD</w:t>
            </w:r>
          </w:p>
        </w:tc>
        <w:tc>
          <w:tcPr>
            <w:tcW w:w="740" w:type="dxa"/>
            <w:tcBorders>
              <w:top w:val="nil"/>
              <w:left w:val="nil"/>
              <w:bottom w:val="single" w:sz="2" w:space="0" w:color="auto"/>
              <w:right w:val="single" w:sz="2" w:space="0" w:color="auto"/>
            </w:tcBorders>
            <w:noWrap/>
          </w:tcPr>
          <w:p w14:paraId="3F9071E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3.28</w:t>
            </w:r>
          </w:p>
        </w:tc>
        <w:tc>
          <w:tcPr>
            <w:tcW w:w="720" w:type="dxa"/>
            <w:tcBorders>
              <w:top w:val="nil"/>
              <w:left w:val="nil"/>
              <w:bottom w:val="single" w:sz="2" w:space="0" w:color="auto"/>
              <w:right w:val="single" w:sz="2" w:space="0" w:color="auto"/>
            </w:tcBorders>
            <w:noWrap/>
          </w:tcPr>
          <w:p w14:paraId="236F0A5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75ED118F"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9.37</w:t>
            </w:r>
          </w:p>
        </w:tc>
        <w:tc>
          <w:tcPr>
            <w:tcW w:w="720" w:type="dxa"/>
            <w:tcBorders>
              <w:top w:val="nil"/>
              <w:left w:val="nil"/>
              <w:bottom w:val="single" w:sz="2" w:space="0" w:color="auto"/>
              <w:right w:val="single" w:sz="2" w:space="0" w:color="auto"/>
            </w:tcBorders>
            <w:noWrap/>
          </w:tcPr>
          <w:p w14:paraId="22C7864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5B75FCEC"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4.83</w:t>
            </w:r>
          </w:p>
        </w:tc>
        <w:tc>
          <w:tcPr>
            <w:tcW w:w="580" w:type="dxa"/>
            <w:tcBorders>
              <w:top w:val="nil"/>
              <w:left w:val="nil"/>
              <w:bottom w:val="single" w:sz="2" w:space="0" w:color="auto"/>
              <w:right w:val="single" w:sz="2" w:space="0" w:color="auto"/>
            </w:tcBorders>
            <w:noWrap/>
          </w:tcPr>
          <w:p w14:paraId="5874C200"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 </w:t>
            </w:r>
          </w:p>
        </w:tc>
        <w:tc>
          <w:tcPr>
            <w:tcW w:w="740" w:type="dxa"/>
            <w:tcBorders>
              <w:top w:val="nil"/>
              <w:left w:val="nil"/>
              <w:bottom w:val="single" w:sz="2" w:space="0" w:color="auto"/>
              <w:right w:val="single" w:sz="2" w:space="0" w:color="auto"/>
            </w:tcBorders>
            <w:noWrap/>
          </w:tcPr>
          <w:p w14:paraId="124352CB" w14:textId="77777777" w:rsidR="00E04E70" w:rsidRDefault="00E04E70" w:rsidP="00731F74">
            <w:pPr>
              <w:jc w:val="center"/>
              <w:rPr>
                <w:rFonts w:ascii="Times New Roman" w:eastAsia="Times New Roman" w:hAnsi="Times New Roman"/>
                <w:b/>
                <w:bCs/>
                <w:color w:val="000000"/>
                <w:sz w:val="18"/>
                <w:szCs w:val="18"/>
                <w:lang w:eastAsia="en-US"/>
              </w:rPr>
            </w:pPr>
            <w:r>
              <w:rPr>
                <w:rFonts w:ascii="Times New Roman" w:eastAsia="Times New Roman" w:hAnsi="Times New Roman" w:cs="Times New Roman"/>
                <w:b/>
                <w:bCs/>
                <w:color w:val="000000"/>
                <w:sz w:val="18"/>
                <w:szCs w:val="18"/>
                <w:lang w:eastAsia="en-US" w:bidi="ar"/>
              </w:rPr>
              <w:t>7.84</w:t>
            </w:r>
          </w:p>
        </w:tc>
        <w:tc>
          <w:tcPr>
            <w:tcW w:w="720" w:type="dxa"/>
            <w:tcBorders>
              <w:top w:val="nil"/>
              <w:left w:val="nil"/>
              <w:bottom w:val="single" w:sz="2" w:space="0" w:color="auto"/>
              <w:right w:val="single" w:sz="2" w:space="0" w:color="auto"/>
            </w:tcBorders>
            <w:noWrap/>
          </w:tcPr>
          <w:p w14:paraId="3BCBF29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6" w:type="dxa"/>
            <w:tcBorders>
              <w:top w:val="nil"/>
              <w:left w:val="nil"/>
              <w:bottom w:val="single" w:sz="2" w:space="0" w:color="auto"/>
              <w:right w:val="single" w:sz="2" w:space="0" w:color="auto"/>
            </w:tcBorders>
            <w:noWrap/>
          </w:tcPr>
          <w:p w14:paraId="1A265137"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c>
          <w:tcPr>
            <w:tcW w:w="720" w:type="dxa"/>
            <w:tcBorders>
              <w:top w:val="nil"/>
              <w:left w:val="nil"/>
              <w:bottom w:val="single" w:sz="2" w:space="0" w:color="auto"/>
              <w:right w:val="single" w:sz="2" w:space="0" w:color="auto"/>
            </w:tcBorders>
            <w:noWrap/>
          </w:tcPr>
          <w:p w14:paraId="4B0673F6" w14:textId="77777777" w:rsidR="00E04E70" w:rsidRDefault="00E04E70" w:rsidP="00731F74">
            <w:pPr>
              <w:jc w:val="center"/>
              <w:rPr>
                <w:rFonts w:ascii="Times New Roman" w:eastAsia="Times New Roman" w:hAnsi="Times New Roman"/>
                <w:color w:val="000000"/>
                <w:sz w:val="18"/>
                <w:szCs w:val="18"/>
                <w:lang w:eastAsia="en-US"/>
              </w:rPr>
            </w:pPr>
            <w:r>
              <w:rPr>
                <w:rFonts w:ascii="Times New Roman" w:eastAsia="Times New Roman" w:hAnsi="Times New Roman" w:cs="Times New Roman"/>
                <w:color w:val="000000"/>
                <w:sz w:val="18"/>
                <w:szCs w:val="18"/>
                <w:lang w:eastAsia="en-US" w:bidi="ar"/>
              </w:rPr>
              <w:t> </w:t>
            </w:r>
          </w:p>
        </w:tc>
      </w:tr>
    </w:tbl>
    <w:p w14:paraId="54CCCE5B" w14:textId="77777777" w:rsidR="00E04E70" w:rsidRDefault="00E04E70" w:rsidP="00E04E70">
      <w:pPr>
        <w:pStyle w:val="msolistparagraph0"/>
        <w:numPr>
          <w:ilvl w:val="0"/>
          <w:numId w:val="8"/>
        </w:numPr>
        <w:spacing w:after="160"/>
        <w:ind w:left="0"/>
        <w:jc w:val="both"/>
        <w:rPr>
          <w:rFonts w:ascii="Times New Roman" w:eastAsia="SimSun" w:hAnsi="Times New Roman"/>
          <w:b/>
          <w:bCs/>
          <w:sz w:val="24"/>
          <w:szCs w:val="24"/>
        </w:rPr>
      </w:pPr>
      <w:r>
        <w:rPr>
          <w:rFonts w:ascii="Times New Roman" w:eastAsia="SimSun" w:hAnsi="Times New Roman"/>
          <w:b/>
          <w:bCs/>
          <w:sz w:val="24"/>
          <w:szCs w:val="24"/>
        </w:rPr>
        <w:lastRenderedPageBreak/>
        <w:t xml:space="preserve">Specialization </w:t>
      </w:r>
    </w:p>
    <w:p w14:paraId="50156614" w14:textId="77777777" w:rsidR="00E04E70" w:rsidRDefault="00E04E70" w:rsidP="00E04E70">
      <w:pPr>
        <w:spacing w:after="160"/>
        <w:jc w:val="both"/>
        <w:rPr>
          <w:rFonts w:ascii="Times New Roman" w:eastAsia="SimSun" w:hAnsi="Times New Roman"/>
          <w:b/>
          <w:bCs/>
          <w:sz w:val="24"/>
          <w:szCs w:val="24"/>
        </w:rPr>
      </w:pPr>
    </w:p>
    <w:p w14:paraId="5FF9F21E" w14:textId="77777777" w:rsidR="00E04E70" w:rsidRDefault="00E04E70" w:rsidP="00E04E70">
      <w:pPr>
        <w:spacing w:line="480" w:lineRule="auto"/>
        <w:ind w:firstLine="720"/>
        <w:jc w:val="both"/>
        <w:rPr>
          <w:rFonts w:ascii="Times New Roman" w:hAnsi="Times New Roman"/>
          <w:sz w:val="24"/>
          <w:szCs w:val="24"/>
        </w:rPr>
      </w:pPr>
      <w:r>
        <w:rPr>
          <w:rFonts w:ascii="Times New Roman" w:eastAsia="DengXian" w:hAnsi="Times New Roman" w:cs="Times New Roman"/>
          <w:sz w:val="24"/>
          <w:szCs w:val="24"/>
          <w:lang w:bidi="ar"/>
        </w:rPr>
        <w:t xml:space="preserve">The Specialization LET performance from 2023 to 2024 shows that most graduates consistently scored within the Fair (75–79) range, which accounts for more than half of the total outcomes (57.14%). Very few reached the Very Satisfactory level, and none achieved Excellent scores. Mean scores also show a downward trend from 81.06 (March 2023) to 76.40 (March 2024), indicating moderate but inconsistent mastery of specialization content. These results imply that graduates have foundational but limited proficiency in their major field, suggesting gaps in advanced content knowledge and specialization-specific competencies. The dominance of Fair ratings and the presence of Poor scores (17.46%) highlight the need for stronger specialization instruction, intensive review programs, and better alignment between coursework and LET content standards. Strengthening these areas can help improve LET specialization outcomes. </w:t>
      </w:r>
    </w:p>
    <w:p w14:paraId="12CA5579"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r>
        <w:rPr>
          <w:rFonts w:ascii="Times New Roman" w:eastAsia="DengXian" w:hAnsi="Times New Roman" w:cs="Times New Roman"/>
          <w:sz w:val="24"/>
          <w:szCs w:val="24"/>
          <w:lang w:bidi="ar"/>
        </w:rPr>
        <w:t>Recent studies support this interpretation. Dela Cruz &amp; Santos (2024) found that graduates who undergo specialization-focused review modules significantly improve their LET specialization scores. Likewise, Ramos &amp; Villanueva (2023) emphasized that deeper exposure to applied specialization tasks during training enhances students’ performance in high-stakes exams. These studies highlight the importance of targeted preparation, consistent with the results shown.</w:t>
      </w:r>
    </w:p>
    <w:p w14:paraId="4BDCCDB6"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7387E703"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4E022665"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4C9F6780" w14:textId="77777777" w:rsidR="00E04E70" w:rsidRDefault="00E04E70" w:rsidP="00E04E70">
      <w:pPr>
        <w:spacing w:line="480" w:lineRule="auto"/>
        <w:ind w:firstLine="720"/>
        <w:jc w:val="both"/>
        <w:rPr>
          <w:rFonts w:ascii="Times New Roman" w:eastAsia="DengXian" w:hAnsi="Times New Roman" w:cs="Times New Roman"/>
          <w:sz w:val="24"/>
          <w:szCs w:val="24"/>
          <w:lang w:bidi="ar"/>
        </w:rPr>
      </w:pPr>
    </w:p>
    <w:p w14:paraId="6673558B" w14:textId="77777777" w:rsidR="00E04E70" w:rsidRDefault="00E04E70" w:rsidP="00E04E70">
      <w:pPr>
        <w:spacing w:line="480" w:lineRule="auto"/>
        <w:ind w:firstLine="720"/>
        <w:jc w:val="both"/>
        <w:rPr>
          <w:rFonts w:ascii="Times New Roman" w:hAnsi="Times New Roman"/>
          <w:sz w:val="24"/>
          <w:szCs w:val="24"/>
        </w:rPr>
      </w:pPr>
    </w:p>
    <w:p w14:paraId="773DBDFF" w14:textId="7AD109A8" w:rsidR="00E04E70" w:rsidRDefault="00E04E70" w:rsidP="00E04E70">
      <w:pPr>
        <w:ind w:left="2880"/>
        <w:rPr>
          <w:rFonts w:ascii="Times New Roman" w:hAnsi="Times New Roman"/>
          <w:b/>
          <w:bCs/>
          <w:sz w:val="24"/>
          <w:szCs w:val="24"/>
        </w:rPr>
      </w:pPr>
      <w:r>
        <w:rPr>
          <w:rFonts w:ascii="Times New Roman" w:eastAsia="DengXian" w:hAnsi="Times New Roman" w:cs="Times New Roman"/>
          <w:b/>
          <w:bCs/>
          <w:sz w:val="24"/>
          <w:szCs w:val="24"/>
          <w:lang w:bidi="ar"/>
        </w:rPr>
        <w:lastRenderedPageBreak/>
        <w:t xml:space="preserve">             Table 5</w:t>
      </w:r>
    </w:p>
    <w:p w14:paraId="16AEE4F0" w14:textId="77777777" w:rsidR="00E04E70" w:rsidRDefault="00E04E70" w:rsidP="00E04E70">
      <w:pPr>
        <w:jc w:val="center"/>
        <w:rPr>
          <w:rFonts w:ascii="Times New Roman" w:eastAsia="SimSun" w:hAnsi="Times New Roman"/>
          <w:b/>
          <w:bCs/>
          <w:sz w:val="24"/>
          <w:szCs w:val="24"/>
        </w:rPr>
      </w:pPr>
      <w:r>
        <w:rPr>
          <w:rFonts w:ascii="Times New Roman" w:eastAsia="SimSun" w:hAnsi="Times New Roman" w:cs="Times New Roman"/>
          <w:b/>
          <w:bCs/>
          <w:sz w:val="24"/>
          <w:szCs w:val="24"/>
          <w:lang w:bidi="ar"/>
        </w:rPr>
        <w:t xml:space="preserve">Performance of </w:t>
      </w:r>
      <w:proofErr w:type="spellStart"/>
      <w:r>
        <w:rPr>
          <w:rFonts w:ascii="Times New Roman" w:eastAsia="SimSun" w:hAnsi="Times New Roman" w:cs="Times New Roman"/>
          <w:b/>
          <w:bCs/>
          <w:sz w:val="24"/>
          <w:szCs w:val="24"/>
          <w:lang w:bidi="ar"/>
        </w:rPr>
        <w:t>BPEd</w:t>
      </w:r>
      <w:proofErr w:type="spellEnd"/>
      <w:r>
        <w:rPr>
          <w:rFonts w:ascii="Times New Roman" w:eastAsia="SimSun" w:hAnsi="Times New Roman" w:cs="Times New Roman"/>
          <w:b/>
          <w:bCs/>
          <w:sz w:val="24"/>
          <w:szCs w:val="24"/>
          <w:lang w:bidi="ar"/>
        </w:rPr>
        <w:t xml:space="preserve"> LET Takers in the S</w:t>
      </w:r>
      <w:r>
        <w:rPr>
          <w:rFonts w:ascii="Times New Roman" w:eastAsia="Calibri" w:hAnsi="Times New Roman" w:cs="Times New Roman"/>
          <w:b/>
          <w:bCs/>
          <w:kern w:val="2"/>
          <w:sz w:val="24"/>
          <w:szCs w:val="24"/>
          <w:lang w:bidi="ar"/>
        </w:rPr>
        <w:t>pecialization</w:t>
      </w:r>
    </w:p>
    <w:p w14:paraId="4E91840F" w14:textId="77777777" w:rsidR="00E04E70" w:rsidRDefault="00E04E70" w:rsidP="00E04E70">
      <w:pPr>
        <w:jc w:val="center"/>
        <w:rPr>
          <w:rFonts w:ascii="Times New Roman" w:eastAsia="SimSun" w:hAnsi="Times New Roman"/>
          <w:b/>
          <w:bCs/>
          <w:sz w:val="24"/>
          <w:szCs w:val="24"/>
        </w:rPr>
      </w:pPr>
      <w:r>
        <w:rPr>
          <w:rFonts w:ascii="Times New Roman" w:eastAsia="SimSun" w:hAnsi="Times New Roman" w:cs="Times New Roman"/>
          <w:b/>
          <w:bCs/>
          <w:sz w:val="24"/>
          <w:szCs w:val="24"/>
          <w:lang w:bidi="ar"/>
        </w:rPr>
        <w:t>Component for School Years 2023–2024</w:t>
      </w:r>
    </w:p>
    <w:tbl>
      <w:tblPr>
        <w:tblW w:w="8460" w:type="dxa"/>
        <w:tblCellMar>
          <w:left w:w="100" w:type="dxa"/>
          <w:right w:w="100" w:type="dxa"/>
        </w:tblCellMar>
        <w:tblLook w:val="04A0" w:firstRow="1" w:lastRow="0" w:firstColumn="1" w:lastColumn="0" w:noHBand="0" w:noVBand="1"/>
      </w:tblPr>
      <w:tblGrid>
        <w:gridCol w:w="1860"/>
        <w:gridCol w:w="695"/>
        <w:gridCol w:w="720"/>
        <w:gridCol w:w="695"/>
        <w:gridCol w:w="695"/>
        <w:gridCol w:w="695"/>
        <w:gridCol w:w="580"/>
        <w:gridCol w:w="695"/>
        <w:gridCol w:w="695"/>
        <w:gridCol w:w="604"/>
        <w:gridCol w:w="695"/>
      </w:tblGrid>
      <w:tr w:rsidR="00E04E70" w14:paraId="1161E1A8" w14:textId="77777777" w:rsidTr="00731F74">
        <w:trPr>
          <w:trHeight w:val="280"/>
        </w:trPr>
        <w:tc>
          <w:tcPr>
            <w:tcW w:w="1860" w:type="dxa"/>
            <w:vMerge w:val="restart"/>
            <w:tcBorders>
              <w:top w:val="single" w:sz="2" w:space="0" w:color="auto"/>
              <w:left w:val="single" w:sz="2" w:space="0" w:color="auto"/>
              <w:bottom w:val="single" w:sz="2" w:space="0" w:color="000000"/>
              <w:right w:val="single" w:sz="2" w:space="0" w:color="auto"/>
            </w:tcBorders>
            <w:noWrap/>
            <w:vAlign w:val="center"/>
          </w:tcPr>
          <w:p w14:paraId="3F84081E"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Specialization Performance of Graduates in LET</w:t>
            </w:r>
          </w:p>
        </w:tc>
        <w:tc>
          <w:tcPr>
            <w:tcW w:w="2740" w:type="dxa"/>
            <w:gridSpan w:val="4"/>
            <w:tcBorders>
              <w:top w:val="single" w:sz="2" w:space="0" w:color="auto"/>
              <w:left w:val="nil"/>
              <w:bottom w:val="single" w:sz="2" w:space="0" w:color="auto"/>
              <w:right w:val="single" w:sz="2" w:space="0" w:color="000000"/>
            </w:tcBorders>
            <w:noWrap/>
          </w:tcPr>
          <w:p w14:paraId="47384A7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SY 2023</w:t>
            </w:r>
          </w:p>
        </w:tc>
        <w:tc>
          <w:tcPr>
            <w:tcW w:w="2600" w:type="dxa"/>
            <w:gridSpan w:val="4"/>
            <w:tcBorders>
              <w:top w:val="single" w:sz="2" w:space="0" w:color="auto"/>
              <w:left w:val="nil"/>
              <w:bottom w:val="single" w:sz="2" w:space="0" w:color="auto"/>
              <w:right w:val="single" w:sz="2" w:space="0" w:color="000000"/>
            </w:tcBorders>
            <w:noWrap/>
          </w:tcPr>
          <w:p w14:paraId="558E138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SY 2024</w:t>
            </w:r>
          </w:p>
        </w:tc>
        <w:tc>
          <w:tcPr>
            <w:tcW w:w="1240" w:type="dxa"/>
            <w:gridSpan w:val="2"/>
            <w:tcBorders>
              <w:top w:val="single" w:sz="2" w:space="0" w:color="auto"/>
              <w:left w:val="nil"/>
              <w:bottom w:val="single" w:sz="2" w:space="0" w:color="auto"/>
              <w:right w:val="single" w:sz="2" w:space="0" w:color="000000"/>
            </w:tcBorders>
            <w:noWrap/>
            <w:vAlign w:val="bottom"/>
          </w:tcPr>
          <w:p w14:paraId="468FB00E"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r>
      <w:tr w:rsidR="00E04E70" w14:paraId="6D4C30FC" w14:textId="77777777" w:rsidTr="00731F74">
        <w:trPr>
          <w:trHeight w:val="280"/>
        </w:trPr>
        <w:tc>
          <w:tcPr>
            <w:tcW w:w="1860" w:type="dxa"/>
            <w:vMerge/>
            <w:tcBorders>
              <w:top w:val="single" w:sz="2" w:space="0" w:color="auto"/>
              <w:left w:val="single" w:sz="2" w:space="0" w:color="auto"/>
              <w:bottom w:val="single" w:sz="2" w:space="0" w:color="000000"/>
              <w:right w:val="single" w:sz="2" w:space="0" w:color="auto"/>
            </w:tcBorders>
            <w:noWrap/>
            <w:vAlign w:val="center"/>
          </w:tcPr>
          <w:p w14:paraId="731A91F7" w14:textId="77777777" w:rsidR="00E04E70" w:rsidRDefault="00E04E70" w:rsidP="00731F74">
            <w:pPr>
              <w:rPr>
                <w:rFonts w:ascii="Times New Roman" w:hAnsi="Times New Roman"/>
                <w:sz w:val="22"/>
                <w:szCs w:val="22"/>
              </w:rPr>
            </w:pPr>
          </w:p>
        </w:tc>
        <w:tc>
          <w:tcPr>
            <w:tcW w:w="1400" w:type="dxa"/>
            <w:gridSpan w:val="2"/>
            <w:tcBorders>
              <w:top w:val="single" w:sz="2" w:space="0" w:color="auto"/>
              <w:left w:val="nil"/>
              <w:bottom w:val="single" w:sz="2" w:space="0" w:color="auto"/>
              <w:right w:val="single" w:sz="2" w:space="0" w:color="000000"/>
            </w:tcBorders>
            <w:noWrap/>
          </w:tcPr>
          <w:p w14:paraId="5D5EA9D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March</w:t>
            </w:r>
          </w:p>
        </w:tc>
        <w:tc>
          <w:tcPr>
            <w:tcW w:w="1320" w:type="dxa"/>
            <w:gridSpan w:val="2"/>
            <w:tcBorders>
              <w:top w:val="single" w:sz="2" w:space="0" w:color="auto"/>
              <w:left w:val="nil"/>
              <w:bottom w:val="single" w:sz="2" w:space="0" w:color="auto"/>
              <w:right w:val="single" w:sz="2" w:space="0" w:color="000000"/>
            </w:tcBorders>
            <w:noWrap/>
          </w:tcPr>
          <w:p w14:paraId="13A57EC9"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September</w:t>
            </w:r>
          </w:p>
        </w:tc>
        <w:tc>
          <w:tcPr>
            <w:tcW w:w="1260" w:type="dxa"/>
            <w:gridSpan w:val="2"/>
            <w:tcBorders>
              <w:top w:val="single" w:sz="2" w:space="0" w:color="auto"/>
              <w:left w:val="nil"/>
              <w:bottom w:val="single" w:sz="2" w:space="0" w:color="auto"/>
              <w:right w:val="single" w:sz="2" w:space="0" w:color="000000"/>
            </w:tcBorders>
            <w:noWrap/>
          </w:tcPr>
          <w:p w14:paraId="4EFD9FE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March</w:t>
            </w:r>
          </w:p>
        </w:tc>
        <w:tc>
          <w:tcPr>
            <w:tcW w:w="1320" w:type="dxa"/>
            <w:gridSpan w:val="2"/>
            <w:tcBorders>
              <w:top w:val="single" w:sz="2" w:space="0" w:color="auto"/>
              <w:left w:val="nil"/>
              <w:bottom w:val="single" w:sz="2" w:space="0" w:color="auto"/>
              <w:right w:val="single" w:sz="2" w:space="0" w:color="000000"/>
            </w:tcBorders>
            <w:noWrap/>
          </w:tcPr>
          <w:p w14:paraId="72ECA501"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September</w:t>
            </w:r>
          </w:p>
        </w:tc>
        <w:tc>
          <w:tcPr>
            <w:tcW w:w="580" w:type="dxa"/>
            <w:vMerge w:val="restart"/>
            <w:tcBorders>
              <w:top w:val="nil"/>
              <w:left w:val="single" w:sz="2" w:space="0" w:color="auto"/>
              <w:bottom w:val="single" w:sz="2" w:space="0" w:color="000000"/>
              <w:right w:val="single" w:sz="2" w:space="0" w:color="auto"/>
            </w:tcBorders>
            <w:noWrap/>
            <w:vAlign w:val="bottom"/>
          </w:tcPr>
          <w:p w14:paraId="7B82FEC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vMerge w:val="restart"/>
            <w:tcBorders>
              <w:top w:val="nil"/>
              <w:left w:val="single" w:sz="2" w:space="0" w:color="auto"/>
              <w:bottom w:val="single" w:sz="2" w:space="0" w:color="000000"/>
              <w:right w:val="single" w:sz="2" w:space="0" w:color="auto"/>
            </w:tcBorders>
            <w:noWrap/>
            <w:vAlign w:val="bottom"/>
          </w:tcPr>
          <w:p w14:paraId="6B74722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r>
      <w:tr w:rsidR="00E04E70" w14:paraId="55531896"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1F002644"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63C8B5C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720" w:type="dxa"/>
            <w:tcBorders>
              <w:top w:val="nil"/>
              <w:left w:val="nil"/>
              <w:bottom w:val="single" w:sz="2" w:space="0" w:color="auto"/>
              <w:right w:val="single" w:sz="2" w:space="0" w:color="auto"/>
            </w:tcBorders>
            <w:noWrap/>
          </w:tcPr>
          <w:p w14:paraId="25F25A2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5D7A43B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tcBorders>
              <w:top w:val="nil"/>
              <w:left w:val="nil"/>
              <w:bottom w:val="single" w:sz="2" w:space="0" w:color="auto"/>
              <w:right w:val="single" w:sz="2" w:space="0" w:color="auto"/>
            </w:tcBorders>
            <w:noWrap/>
          </w:tcPr>
          <w:p w14:paraId="3685B03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41C6A9F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580" w:type="dxa"/>
            <w:tcBorders>
              <w:top w:val="nil"/>
              <w:left w:val="nil"/>
              <w:bottom w:val="single" w:sz="2" w:space="0" w:color="auto"/>
              <w:right w:val="single" w:sz="2" w:space="0" w:color="auto"/>
            </w:tcBorders>
            <w:noWrap/>
          </w:tcPr>
          <w:p w14:paraId="7D733D19"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680" w:type="dxa"/>
            <w:tcBorders>
              <w:top w:val="nil"/>
              <w:left w:val="nil"/>
              <w:bottom w:val="single" w:sz="2" w:space="0" w:color="auto"/>
              <w:right w:val="single" w:sz="2" w:space="0" w:color="auto"/>
            </w:tcBorders>
            <w:noWrap/>
          </w:tcPr>
          <w:p w14:paraId="48FBD62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Freq</w:t>
            </w:r>
          </w:p>
        </w:tc>
        <w:tc>
          <w:tcPr>
            <w:tcW w:w="640" w:type="dxa"/>
            <w:tcBorders>
              <w:top w:val="nil"/>
              <w:left w:val="nil"/>
              <w:bottom w:val="single" w:sz="2" w:space="0" w:color="auto"/>
              <w:right w:val="single" w:sz="2" w:space="0" w:color="auto"/>
            </w:tcBorders>
            <w:noWrap/>
          </w:tcPr>
          <w:p w14:paraId="0053699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w:t>
            </w:r>
          </w:p>
        </w:tc>
        <w:tc>
          <w:tcPr>
            <w:tcW w:w="580" w:type="dxa"/>
            <w:vMerge/>
            <w:tcBorders>
              <w:top w:val="nil"/>
              <w:left w:val="single" w:sz="2" w:space="0" w:color="auto"/>
              <w:bottom w:val="single" w:sz="2" w:space="0" w:color="000000"/>
              <w:right w:val="single" w:sz="2" w:space="0" w:color="auto"/>
            </w:tcBorders>
            <w:noWrap/>
            <w:vAlign w:val="bottom"/>
          </w:tcPr>
          <w:p w14:paraId="1B059986" w14:textId="77777777" w:rsidR="00E04E70" w:rsidRDefault="00E04E70" w:rsidP="00731F74">
            <w:pPr>
              <w:rPr>
                <w:rFonts w:ascii="Times New Roman" w:hAnsi="Times New Roman"/>
                <w:sz w:val="22"/>
                <w:szCs w:val="22"/>
              </w:rPr>
            </w:pPr>
          </w:p>
        </w:tc>
        <w:tc>
          <w:tcPr>
            <w:tcW w:w="640" w:type="dxa"/>
            <w:vMerge/>
            <w:tcBorders>
              <w:top w:val="nil"/>
              <w:left w:val="single" w:sz="2" w:space="0" w:color="auto"/>
              <w:bottom w:val="single" w:sz="2" w:space="0" w:color="000000"/>
              <w:right w:val="single" w:sz="2" w:space="0" w:color="auto"/>
            </w:tcBorders>
            <w:noWrap/>
            <w:vAlign w:val="bottom"/>
          </w:tcPr>
          <w:p w14:paraId="40DF65D9" w14:textId="77777777" w:rsidR="00E04E70" w:rsidRDefault="00E04E70" w:rsidP="00731F74">
            <w:pPr>
              <w:rPr>
                <w:rFonts w:ascii="Times New Roman" w:hAnsi="Times New Roman"/>
                <w:sz w:val="22"/>
                <w:szCs w:val="22"/>
              </w:rPr>
            </w:pPr>
          </w:p>
        </w:tc>
      </w:tr>
      <w:tr w:rsidR="00E04E70" w14:paraId="18326FCB" w14:textId="77777777" w:rsidTr="00731F74">
        <w:trPr>
          <w:trHeight w:val="400"/>
        </w:trPr>
        <w:tc>
          <w:tcPr>
            <w:tcW w:w="1860" w:type="dxa"/>
            <w:tcBorders>
              <w:top w:val="nil"/>
              <w:left w:val="single" w:sz="2" w:space="0" w:color="auto"/>
              <w:bottom w:val="single" w:sz="2" w:space="0" w:color="auto"/>
              <w:right w:val="single" w:sz="2" w:space="0" w:color="auto"/>
            </w:tcBorders>
            <w:noWrap/>
            <w:vAlign w:val="bottom"/>
          </w:tcPr>
          <w:p w14:paraId="6FE31BC4"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Excellent (90%)</w:t>
            </w:r>
          </w:p>
        </w:tc>
        <w:tc>
          <w:tcPr>
            <w:tcW w:w="680" w:type="dxa"/>
            <w:tcBorders>
              <w:top w:val="nil"/>
              <w:left w:val="nil"/>
              <w:bottom w:val="single" w:sz="2" w:space="0" w:color="auto"/>
              <w:right w:val="single" w:sz="2" w:space="0" w:color="auto"/>
            </w:tcBorders>
            <w:noWrap/>
          </w:tcPr>
          <w:p w14:paraId="76AD0FE8"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720" w:type="dxa"/>
            <w:tcBorders>
              <w:top w:val="nil"/>
              <w:left w:val="nil"/>
              <w:bottom w:val="single" w:sz="2" w:space="0" w:color="auto"/>
              <w:right w:val="single" w:sz="2" w:space="0" w:color="auto"/>
            </w:tcBorders>
            <w:noWrap/>
          </w:tcPr>
          <w:p w14:paraId="6848321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34B66B1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tcPr>
          <w:p w14:paraId="5537C0F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56F30C5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452C3C9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4D1C68E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tcPr>
          <w:p w14:paraId="55F16B2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29A81C4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40" w:type="dxa"/>
            <w:tcBorders>
              <w:top w:val="nil"/>
              <w:left w:val="nil"/>
              <w:bottom w:val="single" w:sz="2" w:space="0" w:color="auto"/>
              <w:right w:val="single" w:sz="2" w:space="0" w:color="auto"/>
            </w:tcBorders>
            <w:noWrap/>
            <w:vAlign w:val="bottom"/>
          </w:tcPr>
          <w:p w14:paraId="315154E4" w14:textId="77777777" w:rsidR="00E04E70" w:rsidRDefault="00E04E70" w:rsidP="00731F74">
            <w:pP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xml:space="preserve">  0</w:t>
            </w:r>
          </w:p>
        </w:tc>
      </w:tr>
      <w:tr w:rsidR="00E04E70" w14:paraId="26AF2063" w14:textId="77777777" w:rsidTr="00731F74">
        <w:trPr>
          <w:trHeight w:val="440"/>
        </w:trPr>
        <w:tc>
          <w:tcPr>
            <w:tcW w:w="1860" w:type="dxa"/>
            <w:tcBorders>
              <w:top w:val="nil"/>
              <w:left w:val="single" w:sz="2" w:space="0" w:color="auto"/>
              <w:bottom w:val="single" w:sz="2" w:space="0" w:color="auto"/>
              <w:right w:val="single" w:sz="2" w:space="0" w:color="auto"/>
            </w:tcBorders>
            <w:noWrap/>
            <w:vAlign w:val="bottom"/>
          </w:tcPr>
          <w:p w14:paraId="61F784BA"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xml:space="preserve">Very Satisfactory </w:t>
            </w:r>
          </w:p>
          <w:p w14:paraId="6FABC66F"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(85-89)</w:t>
            </w:r>
          </w:p>
        </w:tc>
        <w:tc>
          <w:tcPr>
            <w:tcW w:w="680" w:type="dxa"/>
            <w:tcBorders>
              <w:top w:val="nil"/>
              <w:left w:val="nil"/>
              <w:bottom w:val="single" w:sz="2" w:space="0" w:color="auto"/>
              <w:right w:val="single" w:sz="2" w:space="0" w:color="auto"/>
            </w:tcBorders>
            <w:noWrap/>
          </w:tcPr>
          <w:p w14:paraId="2BE87BA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720" w:type="dxa"/>
            <w:tcBorders>
              <w:top w:val="nil"/>
              <w:left w:val="nil"/>
              <w:bottom w:val="single" w:sz="2" w:space="0" w:color="auto"/>
              <w:right w:val="single" w:sz="2" w:space="0" w:color="auto"/>
            </w:tcBorders>
            <w:noWrap/>
          </w:tcPr>
          <w:p w14:paraId="10DB60C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6.25</w:t>
            </w:r>
          </w:p>
        </w:tc>
        <w:tc>
          <w:tcPr>
            <w:tcW w:w="680" w:type="dxa"/>
            <w:tcBorders>
              <w:top w:val="nil"/>
              <w:left w:val="nil"/>
              <w:bottom w:val="single" w:sz="2" w:space="0" w:color="auto"/>
              <w:right w:val="single" w:sz="2" w:space="0" w:color="auto"/>
            </w:tcBorders>
            <w:noWrap/>
          </w:tcPr>
          <w:p w14:paraId="4B1D4A6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640" w:type="dxa"/>
            <w:tcBorders>
              <w:top w:val="nil"/>
              <w:left w:val="nil"/>
              <w:bottom w:val="single" w:sz="2" w:space="0" w:color="auto"/>
              <w:right w:val="single" w:sz="2" w:space="0" w:color="auto"/>
            </w:tcBorders>
            <w:noWrap/>
          </w:tcPr>
          <w:p w14:paraId="3DBB1DA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c>
          <w:tcPr>
            <w:tcW w:w="680" w:type="dxa"/>
            <w:tcBorders>
              <w:top w:val="nil"/>
              <w:left w:val="nil"/>
              <w:bottom w:val="single" w:sz="2" w:space="0" w:color="auto"/>
              <w:right w:val="single" w:sz="2" w:space="0" w:color="auto"/>
            </w:tcBorders>
            <w:noWrap/>
          </w:tcPr>
          <w:p w14:paraId="4E6DE5F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691BFB1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717C6A5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640" w:type="dxa"/>
            <w:tcBorders>
              <w:top w:val="nil"/>
              <w:left w:val="nil"/>
              <w:bottom w:val="single" w:sz="2" w:space="0" w:color="auto"/>
              <w:right w:val="single" w:sz="2" w:space="0" w:color="auto"/>
            </w:tcBorders>
            <w:noWrap/>
          </w:tcPr>
          <w:p w14:paraId="4D083BE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c>
          <w:tcPr>
            <w:tcW w:w="580" w:type="dxa"/>
            <w:tcBorders>
              <w:top w:val="nil"/>
              <w:left w:val="nil"/>
              <w:bottom w:val="single" w:sz="2" w:space="0" w:color="auto"/>
              <w:right w:val="single" w:sz="2" w:space="0" w:color="auto"/>
            </w:tcBorders>
            <w:noWrap/>
          </w:tcPr>
          <w:p w14:paraId="4FF01FC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w:t>
            </w:r>
          </w:p>
        </w:tc>
        <w:tc>
          <w:tcPr>
            <w:tcW w:w="640" w:type="dxa"/>
            <w:tcBorders>
              <w:top w:val="nil"/>
              <w:left w:val="nil"/>
              <w:bottom w:val="single" w:sz="2" w:space="0" w:color="auto"/>
              <w:right w:val="single" w:sz="2" w:space="0" w:color="auto"/>
            </w:tcBorders>
            <w:noWrap/>
            <w:vAlign w:val="bottom"/>
          </w:tcPr>
          <w:p w14:paraId="4A0115D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4.76</w:t>
            </w:r>
          </w:p>
        </w:tc>
      </w:tr>
      <w:tr w:rsidR="00E04E70" w14:paraId="7558CA3A"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277A3C8D"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xml:space="preserve">Satisfactory </w:t>
            </w:r>
          </w:p>
          <w:p w14:paraId="1771A4BF"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(80-84)</w:t>
            </w:r>
          </w:p>
        </w:tc>
        <w:tc>
          <w:tcPr>
            <w:tcW w:w="680" w:type="dxa"/>
            <w:tcBorders>
              <w:top w:val="nil"/>
              <w:left w:val="nil"/>
              <w:bottom w:val="single" w:sz="2" w:space="0" w:color="auto"/>
              <w:right w:val="single" w:sz="2" w:space="0" w:color="auto"/>
            </w:tcBorders>
            <w:noWrap/>
          </w:tcPr>
          <w:p w14:paraId="7DC9FDB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720" w:type="dxa"/>
            <w:tcBorders>
              <w:top w:val="nil"/>
              <w:left w:val="nil"/>
              <w:bottom w:val="single" w:sz="2" w:space="0" w:color="auto"/>
              <w:right w:val="single" w:sz="2" w:space="0" w:color="auto"/>
            </w:tcBorders>
            <w:noWrap/>
          </w:tcPr>
          <w:p w14:paraId="4917368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25</w:t>
            </w:r>
          </w:p>
        </w:tc>
        <w:tc>
          <w:tcPr>
            <w:tcW w:w="680" w:type="dxa"/>
            <w:tcBorders>
              <w:top w:val="nil"/>
              <w:left w:val="nil"/>
              <w:bottom w:val="single" w:sz="2" w:space="0" w:color="auto"/>
              <w:right w:val="single" w:sz="2" w:space="0" w:color="auto"/>
            </w:tcBorders>
            <w:noWrap/>
          </w:tcPr>
          <w:p w14:paraId="1A93222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w:t>
            </w:r>
          </w:p>
        </w:tc>
        <w:tc>
          <w:tcPr>
            <w:tcW w:w="640" w:type="dxa"/>
            <w:tcBorders>
              <w:top w:val="nil"/>
              <w:left w:val="nil"/>
              <w:bottom w:val="single" w:sz="2" w:space="0" w:color="auto"/>
              <w:right w:val="single" w:sz="2" w:space="0" w:color="auto"/>
            </w:tcBorders>
            <w:noWrap/>
          </w:tcPr>
          <w:p w14:paraId="1990D3A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9.52</w:t>
            </w:r>
          </w:p>
        </w:tc>
        <w:tc>
          <w:tcPr>
            <w:tcW w:w="680" w:type="dxa"/>
            <w:tcBorders>
              <w:top w:val="nil"/>
              <w:left w:val="nil"/>
              <w:bottom w:val="single" w:sz="2" w:space="0" w:color="auto"/>
              <w:right w:val="single" w:sz="2" w:space="0" w:color="auto"/>
            </w:tcBorders>
            <w:noWrap/>
          </w:tcPr>
          <w:p w14:paraId="6413B58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580" w:type="dxa"/>
            <w:tcBorders>
              <w:top w:val="nil"/>
              <w:left w:val="nil"/>
              <w:bottom w:val="single" w:sz="2" w:space="0" w:color="auto"/>
              <w:right w:val="single" w:sz="2" w:space="0" w:color="auto"/>
            </w:tcBorders>
            <w:noWrap/>
          </w:tcPr>
          <w:p w14:paraId="6329024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0</w:t>
            </w:r>
          </w:p>
        </w:tc>
        <w:tc>
          <w:tcPr>
            <w:tcW w:w="680" w:type="dxa"/>
            <w:tcBorders>
              <w:top w:val="nil"/>
              <w:left w:val="nil"/>
              <w:bottom w:val="single" w:sz="2" w:space="0" w:color="auto"/>
              <w:right w:val="single" w:sz="2" w:space="0" w:color="auto"/>
            </w:tcBorders>
            <w:noWrap/>
          </w:tcPr>
          <w:p w14:paraId="3748EA4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7</w:t>
            </w:r>
          </w:p>
        </w:tc>
        <w:tc>
          <w:tcPr>
            <w:tcW w:w="640" w:type="dxa"/>
            <w:tcBorders>
              <w:top w:val="nil"/>
              <w:left w:val="nil"/>
              <w:bottom w:val="single" w:sz="2" w:space="0" w:color="auto"/>
              <w:right w:val="single" w:sz="2" w:space="0" w:color="auto"/>
            </w:tcBorders>
            <w:noWrap/>
          </w:tcPr>
          <w:p w14:paraId="035198F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33.33</w:t>
            </w:r>
          </w:p>
        </w:tc>
        <w:tc>
          <w:tcPr>
            <w:tcW w:w="580" w:type="dxa"/>
            <w:tcBorders>
              <w:top w:val="nil"/>
              <w:left w:val="nil"/>
              <w:bottom w:val="single" w:sz="2" w:space="0" w:color="auto"/>
              <w:right w:val="single" w:sz="2" w:space="0" w:color="auto"/>
            </w:tcBorders>
            <w:noWrap/>
          </w:tcPr>
          <w:p w14:paraId="6C66F5E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13</w:t>
            </w:r>
          </w:p>
        </w:tc>
        <w:tc>
          <w:tcPr>
            <w:tcW w:w="640" w:type="dxa"/>
            <w:tcBorders>
              <w:top w:val="nil"/>
              <w:left w:val="nil"/>
              <w:bottom w:val="single" w:sz="2" w:space="0" w:color="auto"/>
              <w:right w:val="single" w:sz="2" w:space="0" w:color="auto"/>
            </w:tcBorders>
            <w:noWrap/>
            <w:vAlign w:val="bottom"/>
          </w:tcPr>
          <w:p w14:paraId="44F4908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20.63</w:t>
            </w:r>
          </w:p>
        </w:tc>
      </w:tr>
      <w:tr w:rsidR="00E04E70" w14:paraId="5C3F2EDD"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6A530EB3"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Fair (75-79)</w:t>
            </w:r>
          </w:p>
        </w:tc>
        <w:tc>
          <w:tcPr>
            <w:tcW w:w="680" w:type="dxa"/>
            <w:tcBorders>
              <w:top w:val="nil"/>
              <w:left w:val="nil"/>
              <w:bottom w:val="single" w:sz="2" w:space="0" w:color="auto"/>
              <w:right w:val="single" w:sz="2" w:space="0" w:color="auto"/>
            </w:tcBorders>
            <w:noWrap/>
          </w:tcPr>
          <w:p w14:paraId="0F67DE2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w:t>
            </w:r>
          </w:p>
        </w:tc>
        <w:tc>
          <w:tcPr>
            <w:tcW w:w="720" w:type="dxa"/>
            <w:tcBorders>
              <w:top w:val="nil"/>
              <w:left w:val="nil"/>
              <w:bottom w:val="single" w:sz="2" w:space="0" w:color="auto"/>
              <w:right w:val="single" w:sz="2" w:space="0" w:color="auto"/>
            </w:tcBorders>
            <w:noWrap/>
          </w:tcPr>
          <w:p w14:paraId="1EC1E13F"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56.25</w:t>
            </w:r>
          </w:p>
        </w:tc>
        <w:tc>
          <w:tcPr>
            <w:tcW w:w="680" w:type="dxa"/>
            <w:tcBorders>
              <w:top w:val="nil"/>
              <w:left w:val="nil"/>
              <w:bottom w:val="single" w:sz="2" w:space="0" w:color="auto"/>
              <w:right w:val="single" w:sz="2" w:space="0" w:color="auto"/>
            </w:tcBorders>
            <w:noWrap/>
          </w:tcPr>
          <w:p w14:paraId="0EEB036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14</w:t>
            </w:r>
          </w:p>
        </w:tc>
        <w:tc>
          <w:tcPr>
            <w:tcW w:w="640" w:type="dxa"/>
            <w:tcBorders>
              <w:top w:val="nil"/>
              <w:left w:val="nil"/>
              <w:bottom w:val="single" w:sz="2" w:space="0" w:color="auto"/>
              <w:right w:val="single" w:sz="2" w:space="0" w:color="auto"/>
            </w:tcBorders>
            <w:noWrap/>
          </w:tcPr>
          <w:p w14:paraId="68ED83B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66.67</w:t>
            </w:r>
          </w:p>
        </w:tc>
        <w:tc>
          <w:tcPr>
            <w:tcW w:w="680" w:type="dxa"/>
            <w:tcBorders>
              <w:top w:val="nil"/>
              <w:left w:val="nil"/>
              <w:bottom w:val="single" w:sz="2" w:space="0" w:color="auto"/>
              <w:right w:val="single" w:sz="2" w:space="0" w:color="auto"/>
            </w:tcBorders>
            <w:noWrap/>
          </w:tcPr>
          <w:p w14:paraId="7AE3F24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580" w:type="dxa"/>
            <w:tcBorders>
              <w:top w:val="nil"/>
              <w:left w:val="nil"/>
              <w:bottom w:val="single" w:sz="2" w:space="0" w:color="auto"/>
              <w:right w:val="single" w:sz="2" w:space="0" w:color="auto"/>
            </w:tcBorders>
            <w:noWrap/>
          </w:tcPr>
          <w:p w14:paraId="15D1867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80</w:t>
            </w:r>
          </w:p>
        </w:tc>
        <w:tc>
          <w:tcPr>
            <w:tcW w:w="680" w:type="dxa"/>
            <w:tcBorders>
              <w:top w:val="nil"/>
              <w:left w:val="nil"/>
              <w:bottom w:val="single" w:sz="2" w:space="0" w:color="auto"/>
              <w:right w:val="single" w:sz="2" w:space="0" w:color="auto"/>
            </w:tcBorders>
            <w:noWrap/>
          </w:tcPr>
          <w:p w14:paraId="2220A84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9</w:t>
            </w:r>
          </w:p>
        </w:tc>
        <w:tc>
          <w:tcPr>
            <w:tcW w:w="640" w:type="dxa"/>
            <w:tcBorders>
              <w:top w:val="nil"/>
              <w:left w:val="nil"/>
              <w:bottom w:val="single" w:sz="2" w:space="0" w:color="auto"/>
              <w:right w:val="single" w:sz="2" w:space="0" w:color="auto"/>
            </w:tcBorders>
            <w:noWrap/>
          </w:tcPr>
          <w:p w14:paraId="59E54B5E"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42.86</w:t>
            </w:r>
          </w:p>
        </w:tc>
        <w:tc>
          <w:tcPr>
            <w:tcW w:w="580" w:type="dxa"/>
            <w:tcBorders>
              <w:top w:val="nil"/>
              <w:left w:val="nil"/>
              <w:bottom w:val="single" w:sz="2" w:space="0" w:color="auto"/>
              <w:right w:val="single" w:sz="2" w:space="0" w:color="auto"/>
            </w:tcBorders>
            <w:noWrap/>
          </w:tcPr>
          <w:p w14:paraId="4C89343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36</w:t>
            </w:r>
          </w:p>
        </w:tc>
        <w:tc>
          <w:tcPr>
            <w:tcW w:w="640" w:type="dxa"/>
            <w:tcBorders>
              <w:top w:val="nil"/>
              <w:left w:val="nil"/>
              <w:bottom w:val="single" w:sz="2" w:space="0" w:color="auto"/>
              <w:right w:val="single" w:sz="2" w:space="0" w:color="auto"/>
            </w:tcBorders>
            <w:noWrap/>
            <w:vAlign w:val="bottom"/>
          </w:tcPr>
          <w:p w14:paraId="46A5A887"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57.14</w:t>
            </w:r>
          </w:p>
        </w:tc>
      </w:tr>
      <w:tr w:rsidR="00E04E70" w14:paraId="07A288B5"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7EF5BCBB"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Poor (74 below)</w:t>
            </w:r>
          </w:p>
        </w:tc>
        <w:tc>
          <w:tcPr>
            <w:tcW w:w="680" w:type="dxa"/>
            <w:tcBorders>
              <w:top w:val="nil"/>
              <w:left w:val="nil"/>
              <w:bottom w:val="single" w:sz="2" w:space="0" w:color="auto"/>
              <w:right w:val="single" w:sz="2" w:space="0" w:color="auto"/>
            </w:tcBorders>
            <w:noWrap/>
          </w:tcPr>
          <w:p w14:paraId="34565A1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w:t>
            </w:r>
          </w:p>
        </w:tc>
        <w:tc>
          <w:tcPr>
            <w:tcW w:w="720" w:type="dxa"/>
            <w:tcBorders>
              <w:top w:val="nil"/>
              <w:left w:val="nil"/>
              <w:bottom w:val="single" w:sz="2" w:space="0" w:color="auto"/>
              <w:right w:val="single" w:sz="2" w:space="0" w:color="auto"/>
            </w:tcBorders>
            <w:noWrap/>
          </w:tcPr>
          <w:p w14:paraId="6FCA8CC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12.5</w:t>
            </w:r>
          </w:p>
        </w:tc>
        <w:tc>
          <w:tcPr>
            <w:tcW w:w="680" w:type="dxa"/>
            <w:tcBorders>
              <w:top w:val="nil"/>
              <w:left w:val="nil"/>
              <w:bottom w:val="single" w:sz="2" w:space="0" w:color="auto"/>
              <w:right w:val="single" w:sz="2" w:space="0" w:color="auto"/>
            </w:tcBorders>
            <w:noWrap/>
          </w:tcPr>
          <w:p w14:paraId="488699A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640" w:type="dxa"/>
            <w:tcBorders>
              <w:top w:val="nil"/>
              <w:left w:val="nil"/>
              <w:bottom w:val="single" w:sz="2" w:space="0" w:color="auto"/>
              <w:right w:val="single" w:sz="2" w:space="0" w:color="auto"/>
            </w:tcBorders>
            <w:noWrap/>
          </w:tcPr>
          <w:p w14:paraId="6EC0CDA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19.05</w:t>
            </w:r>
          </w:p>
        </w:tc>
        <w:tc>
          <w:tcPr>
            <w:tcW w:w="680" w:type="dxa"/>
            <w:tcBorders>
              <w:top w:val="nil"/>
              <w:left w:val="nil"/>
              <w:bottom w:val="single" w:sz="2" w:space="0" w:color="auto"/>
              <w:right w:val="single" w:sz="2" w:space="0" w:color="auto"/>
            </w:tcBorders>
            <w:noWrap/>
          </w:tcPr>
          <w:p w14:paraId="759EEF96"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w:t>
            </w:r>
          </w:p>
        </w:tc>
        <w:tc>
          <w:tcPr>
            <w:tcW w:w="580" w:type="dxa"/>
            <w:tcBorders>
              <w:top w:val="nil"/>
              <w:left w:val="nil"/>
              <w:bottom w:val="single" w:sz="2" w:space="0" w:color="auto"/>
              <w:right w:val="single" w:sz="2" w:space="0" w:color="auto"/>
            </w:tcBorders>
            <w:noWrap/>
          </w:tcPr>
          <w:p w14:paraId="6D5A3F0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20</w:t>
            </w:r>
          </w:p>
        </w:tc>
        <w:tc>
          <w:tcPr>
            <w:tcW w:w="680" w:type="dxa"/>
            <w:tcBorders>
              <w:top w:val="nil"/>
              <w:left w:val="nil"/>
              <w:bottom w:val="single" w:sz="2" w:space="0" w:color="auto"/>
              <w:right w:val="single" w:sz="2" w:space="0" w:color="auto"/>
            </w:tcBorders>
            <w:noWrap/>
          </w:tcPr>
          <w:p w14:paraId="3A3010C2"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4</w:t>
            </w:r>
          </w:p>
        </w:tc>
        <w:tc>
          <w:tcPr>
            <w:tcW w:w="640" w:type="dxa"/>
            <w:tcBorders>
              <w:top w:val="nil"/>
              <w:left w:val="nil"/>
              <w:bottom w:val="single" w:sz="2" w:space="0" w:color="auto"/>
              <w:right w:val="single" w:sz="2" w:space="0" w:color="auto"/>
            </w:tcBorders>
            <w:noWrap/>
          </w:tcPr>
          <w:p w14:paraId="60FFC50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19.05</w:t>
            </w:r>
          </w:p>
        </w:tc>
        <w:tc>
          <w:tcPr>
            <w:tcW w:w="580" w:type="dxa"/>
            <w:tcBorders>
              <w:top w:val="nil"/>
              <w:left w:val="nil"/>
              <w:bottom w:val="single" w:sz="2" w:space="0" w:color="auto"/>
              <w:right w:val="single" w:sz="2" w:space="0" w:color="auto"/>
            </w:tcBorders>
            <w:noWrap/>
          </w:tcPr>
          <w:p w14:paraId="4F35B21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11</w:t>
            </w:r>
          </w:p>
        </w:tc>
        <w:tc>
          <w:tcPr>
            <w:tcW w:w="640" w:type="dxa"/>
            <w:tcBorders>
              <w:top w:val="nil"/>
              <w:left w:val="nil"/>
              <w:bottom w:val="single" w:sz="2" w:space="0" w:color="auto"/>
              <w:right w:val="single" w:sz="2" w:space="0" w:color="auto"/>
            </w:tcBorders>
            <w:noWrap/>
            <w:vAlign w:val="bottom"/>
          </w:tcPr>
          <w:p w14:paraId="59FE30CA"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17.46</w:t>
            </w:r>
          </w:p>
        </w:tc>
      </w:tr>
      <w:tr w:rsidR="00E04E70" w14:paraId="3622E069"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01633AA2"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c>
          <w:tcPr>
            <w:tcW w:w="680" w:type="dxa"/>
            <w:tcBorders>
              <w:top w:val="nil"/>
              <w:left w:val="nil"/>
              <w:bottom w:val="single" w:sz="2" w:space="0" w:color="auto"/>
              <w:right w:val="single" w:sz="2" w:space="0" w:color="auto"/>
            </w:tcBorders>
            <w:noWrap/>
          </w:tcPr>
          <w:p w14:paraId="56CD192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16</w:t>
            </w:r>
          </w:p>
        </w:tc>
        <w:tc>
          <w:tcPr>
            <w:tcW w:w="720" w:type="dxa"/>
            <w:tcBorders>
              <w:top w:val="nil"/>
              <w:left w:val="nil"/>
              <w:bottom w:val="single" w:sz="2" w:space="0" w:color="auto"/>
              <w:right w:val="single" w:sz="2" w:space="0" w:color="auto"/>
            </w:tcBorders>
            <w:noWrap/>
          </w:tcPr>
          <w:p w14:paraId="154A4E1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5EA20598"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21</w:t>
            </w:r>
          </w:p>
        </w:tc>
        <w:tc>
          <w:tcPr>
            <w:tcW w:w="640" w:type="dxa"/>
            <w:tcBorders>
              <w:top w:val="nil"/>
              <w:left w:val="nil"/>
              <w:bottom w:val="single" w:sz="2" w:space="0" w:color="auto"/>
              <w:right w:val="single" w:sz="2" w:space="0" w:color="auto"/>
            </w:tcBorders>
            <w:noWrap/>
          </w:tcPr>
          <w:p w14:paraId="08BD782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67B650A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5</w:t>
            </w:r>
          </w:p>
        </w:tc>
        <w:tc>
          <w:tcPr>
            <w:tcW w:w="580" w:type="dxa"/>
            <w:tcBorders>
              <w:top w:val="nil"/>
              <w:left w:val="nil"/>
              <w:bottom w:val="single" w:sz="2" w:space="0" w:color="auto"/>
              <w:right w:val="single" w:sz="2" w:space="0" w:color="auto"/>
            </w:tcBorders>
            <w:noWrap/>
          </w:tcPr>
          <w:p w14:paraId="5840AEC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680" w:type="dxa"/>
            <w:tcBorders>
              <w:top w:val="nil"/>
              <w:left w:val="nil"/>
              <w:bottom w:val="single" w:sz="2" w:space="0" w:color="auto"/>
              <w:right w:val="single" w:sz="2" w:space="0" w:color="auto"/>
            </w:tcBorders>
            <w:noWrap/>
          </w:tcPr>
          <w:p w14:paraId="447E8E51"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21</w:t>
            </w:r>
          </w:p>
        </w:tc>
        <w:tc>
          <w:tcPr>
            <w:tcW w:w="640" w:type="dxa"/>
            <w:tcBorders>
              <w:top w:val="nil"/>
              <w:left w:val="nil"/>
              <w:bottom w:val="single" w:sz="2" w:space="0" w:color="auto"/>
              <w:right w:val="single" w:sz="2" w:space="0" w:color="auto"/>
            </w:tcBorders>
            <w:noWrap/>
          </w:tcPr>
          <w:p w14:paraId="46269AD5"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c>
          <w:tcPr>
            <w:tcW w:w="580" w:type="dxa"/>
            <w:tcBorders>
              <w:top w:val="nil"/>
              <w:left w:val="nil"/>
              <w:bottom w:val="single" w:sz="2" w:space="0" w:color="auto"/>
              <w:right w:val="single" w:sz="2" w:space="0" w:color="auto"/>
            </w:tcBorders>
            <w:noWrap/>
          </w:tcPr>
          <w:p w14:paraId="520EBC50"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63</w:t>
            </w:r>
          </w:p>
        </w:tc>
        <w:tc>
          <w:tcPr>
            <w:tcW w:w="640" w:type="dxa"/>
            <w:tcBorders>
              <w:top w:val="nil"/>
              <w:left w:val="nil"/>
              <w:bottom w:val="single" w:sz="2" w:space="0" w:color="auto"/>
              <w:right w:val="single" w:sz="2" w:space="0" w:color="auto"/>
            </w:tcBorders>
            <w:noWrap/>
          </w:tcPr>
          <w:p w14:paraId="1A5B2839"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100</w:t>
            </w:r>
          </w:p>
        </w:tc>
      </w:tr>
      <w:tr w:rsidR="00E04E70" w14:paraId="1BD8EC65"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7307DD7B"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Mean</w:t>
            </w:r>
          </w:p>
        </w:tc>
        <w:tc>
          <w:tcPr>
            <w:tcW w:w="680" w:type="dxa"/>
            <w:tcBorders>
              <w:top w:val="nil"/>
              <w:left w:val="nil"/>
              <w:bottom w:val="single" w:sz="2" w:space="0" w:color="auto"/>
              <w:right w:val="single" w:sz="2" w:space="0" w:color="auto"/>
            </w:tcBorders>
            <w:noWrap/>
          </w:tcPr>
          <w:p w14:paraId="0FC8A083"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81.06</w:t>
            </w:r>
          </w:p>
        </w:tc>
        <w:tc>
          <w:tcPr>
            <w:tcW w:w="720" w:type="dxa"/>
            <w:tcBorders>
              <w:top w:val="nil"/>
              <w:left w:val="nil"/>
              <w:bottom w:val="single" w:sz="2" w:space="0" w:color="auto"/>
              <w:right w:val="single" w:sz="2" w:space="0" w:color="auto"/>
            </w:tcBorders>
            <w:noWrap/>
          </w:tcPr>
          <w:p w14:paraId="1EC2799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25BE571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77.43</w:t>
            </w:r>
          </w:p>
        </w:tc>
        <w:tc>
          <w:tcPr>
            <w:tcW w:w="640" w:type="dxa"/>
            <w:tcBorders>
              <w:top w:val="nil"/>
              <w:left w:val="nil"/>
              <w:bottom w:val="single" w:sz="2" w:space="0" w:color="auto"/>
              <w:right w:val="single" w:sz="2" w:space="0" w:color="auto"/>
            </w:tcBorders>
            <w:noWrap/>
          </w:tcPr>
          <w:p w14:paraId="121FD5AA"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6A549919"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76.40</w:t>
            </w:r>
          </w:p>
        </w:tc>
        <w:tc>
          <w:tcPr>
            <w:tcW w:w="580" w:type="dxa"/>
            <w:tcBorders>
              <w:top w:val="nil"/>
              <w:left w:val="nil"/>
              <w:bottom w:val="single" w:sz="2" w:space="0" w:color="auto"/>
              <w:right w:val="single" w:sz="2" w:space="0" w:color="auto"/>
            </w:tcBorders>
            <w:noWrap/>
          </w:tcPr>
          <w:p w14:paraId="4A8232B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7FE0802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77.43</w:t>
            </w:r>
          </w:p>
        </w:tc>
        <w:tc>
          <w:tcPr>
            <w:tcW w:w="640" w:type="dxa"/>
            <w:tcBorders>
              <w:top w:val="nil"/>
              <w:left w:val="nil"/>
              <w:bottom w:val="single" w:sz="2" w:space="0" w:color="auto"/>
              <w:right w:val="single" w:sz="2" w:space="0" w:color="auto"/>
            </w:tcBorders>
            <w:noWrap/>
          </w:tcPr>
          <w:p w14:paraId="62A0502C"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580" w:type="dxa"/>
            <w:tcBorders>
              <w:top w:val="nil"/>
              <w:left w:val="nil"/>
              <w:bottom w:val="single" w:sz="2" w:space="0" w:color="auto"/>
              <w:right w:val="single" w:sz="2" w:space="0" w:color="auto"/>
            </w:tcBorders>
            <w:noWrap/>
          </w:tcPr>
          <w:p w14:paraId="3B308E4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40" w:type="dxa"/>
            <w:tcBorders>
              <w:top w:val="nil"/>
              <w:left w:val="nil"/>
              <w:bottom w:val="single" w:sz="2" w:space="0" w:color="auto"/>
              <w:right w:val="single" w:sz="2" w:space="0" w:color="auto"/>
            </w:tcBorders>
            <w:noWrap/>
          </w:tcPr>
          <w:p w14:paraId="50CE77DB"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r>
      <w:tr w:rsidR="00E04E70" w14:paraId="07BD4DA6" w14:textId="77777777" w:rsidTr="00731F74">
        <w:trPr>
          <w:trHeight w:val="280"/>
        </w:trPr>
        <w:tc>
          <w:tcPr>
            <w:tcW w:w="1860" w:type="dxa"/>
            <w:tcBorders>
              <w:top w:val="nil"/>
              <w:left w:val="single" w:sz="2" w:space="0" w:color="auto"/>
              <w:bottom w:val="single" w:sz="2" w:space="0" w:color="auto"/>
              <w:right w:val="single" w:sz="2" w:space="0" w:color="auto"/>
            </w:tcBorders>
            <w:noWrap/>
            <w:vAlign w:val="bottom"/>
          </w:tcPr>
          <w:p w14:paraId="6BF19E61" w14:textId="77777777" w:rsidR="00E04E70" w:rsidRDefault="00E04E70" w:rsidP="00731F74">
            <w:pP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SD</w:t>
            </w:r>
          </w:p>
        </w:tc>
        <w:tc>
          <w:tcPr>
            <w:tcW w:w="680" w:type="dxa"/>
            <w:tcBorders>
              <w:top w:val="nil"/>
              <w:left w:val="nil"/>
              <w:bottom w:val="single" w:sz="2" w:space="0" w:color="auto"/>
              <w:right w:val="single" w:sz="2" w:space="0" w:color="auto"/>
            </w:tcBorders>
            <w:noWrap/>
          </w:tcPr>
          <w:p w14:paraId="2F55D83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3.28</w:t>
            </w:r>
          </w:p>
        </w:tc>
        <w:tc>
          <w:tcPr>
            <w:tcW w:w="720" w:type="dxa"/>
            <w:tcBorders>
              <w:top w:val="nil"/>
              <w:left w:val="nil"/>
              <w:bottom w:val="single" w:sz="2" w:space="0" w:color="auto"/>
              <w:right w:val="single" w:sz="2" w:space="0" w:color="auto"/>
            </w:tcBorders>
            <w:noWrap/>
          </w:tcPr>
          <w:p w14:paraId="0B547BE4"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43219F5D"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9.37</w:t>
            </w:r>
          </w:p>
        </w:tc>
        <w:tc>
          <w:tcPr>
            <w:tcW w:w="640" w:type="dxa"/>
            <w:tcBorders>
              <w:top w:val="nil"/>
              <w:left w:val="nil"/>
              <w:bottom w:val="single" w:sz="2" w:space="0" w:color="auto"/>
              <w:right w:val="single" w:sz="2" w:space="0" w:color="auto"/>
            </w:tcBorders>
            <w:noWrap/>
          </w:tcPr>
          <w:p w14:paraId="7BEB7BD6"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13FAC4C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4.83</w:t>
            </w:r>
          </w:p>
        </w:tc>
        <w:tc>
          <w:tcPr>
            <w:tcW w:w="580" w:type="dxa"/>
            <w:tcBorders>
              <w:top w:val="nil"/>
              <w:left w:val="nil"/>
              <w:bottom w:val="single" w:sz="2" w:space="0" w:color="auto"/>
              <w:right w:val="single" w:sz="2" w:space="0" w:color="auto"/>
            </w:tcBorders>
            <w:noWrap/>
          </w:tcPr>
          <w:p w14:paraId="165B6F2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 </w:t>
            </w:r>
          </w:p>
        </w:tc>
        <w:tc>
          <w:tcPr>
            <w:tcW w:w="680" w:type="dxa"/>
            <w:tcBorders>
              <w:top w:val="nil"/>
              <w:left w:val="nil"/>
              <w:bottom w:val="single" w:sz="2" w:space="0" w:color="auto"/>
              <w:right w:val="single" w:sz="2" w:space="0" w:color="auto"/>
            </w:tcBorders>
            <w:noWrap/>
          </w:tcPr>
          <w:p w14:paraId="4CC38D0C"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7.84</w:t>
            </w:r>
          </w:p>
        </w:tc>
        <w:tc>
          <w:tcPr>
            <w:tcW w:w="640" w:type="dxa"/>
            <w:tcBorders>
              <w:top w:val="nil"/>
              <w:left w:val="nil"/>
              <w:bottom w:val="single" w:sz="2" w:space="0" w:color="auto"/>
              <w:right w:val="single" w:sz="2" w:space="0" w:color="auto"/>
            </w:tcBorders>
            <w:noWrap/>
          </w:tcPr>
          <w:p w14:paraId="0506DE74"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580" w:type="dxa"/>
            <w:tcBorders>
              <w:top w:val="nil"/>
              <w:left w:val="nil"/>
              <w:bottom w:val="single" w:sz="2" w:space="0" w:color="auto"/>
              <w:right w:val="single" w:sz="2" w:space="0" w:color="auto"/>
            </w:tcBorders>
            <w:noWrap/>
          </w:tcPr>
          <w:p w14:paraId="7390BA7D"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c>
          <w:tcPr>
            <w:tcW w:w="640" w:type="dxa"/>
            <w:tcBorders>
              <w:top w:val="nil"/>
              <w:left w:val="nil"/>
              <w:bottom w:val="single" w:sz="2" w:space="0" w:color="auto"/>
              <w:right w:val="single" w:sz="2" w:space="0" w:color="auto"/>
            </w:tcBorders>
            <w:noWrap/>
          </w:tcPr>
          <w:p w14:paraId="124F5003" w14:textId="77777777" w:rsidR="00E04E70" w:rsidRDefault="00E04E70" w:rsidP="00731F74">
            <w:pPr>
              <w:jc w:val="center"/>
              <w:rPr>
                <w:rFonts w:ascii="Times New Roman" w:eastAsia="Times New Roman" w:hAnsi="Times New Roman"/>
                <w:color w:val="000000"/>
                <w:sz w:val="22"/>
                <w:szCs w:val="22"/>
                <w:lang w:eastAsia="en-US"/>
              </w:rPr>
            </w:pPr>
            <w:r>
              <w:rPr>
                <w:rFonts w:ascii="Times New Roman" w:eastAsia="Times New Roman" w:hAnsi="Times New Roman" w:cs="Times New Roman"/>
                <w:color w:val="000000"/>
                <w:sz w:val="22"/>
                <w:szCs w:val="22"/>
                <w:lang w:eastAsia="en-US" w:bidi="ar"/>
              </w:rPr>
              <w:t> </w:t>
            </w:r>
          </w:p>
        </w:tc>
      </w:tr>
    </w:tbl>
    <w:p w14:paraId="04588285" w14:textId="77777777" w:rsidR="00E04E70" w:rsidRDefault="00E04E70" w:rsidP="00E04E70">
      <w:pPr>
        <w:rPr>
          <w:rFonts w:ascii="Times New Roman" w:eastAsia="SimSun" w:hAnsi="Times New Roman"/>
          <w:b/>
          <w:bCs/>
          <w:sz w:val="24"/>
          <w:szCs w:val="24"/>
        </w:rPr>
      </w:pPr>
    </w:p>
    <w:p w14:paraId="5293D80C" w14:textId="77777777" w:rsidR="00E04E70" w:rsidRDefault="00E04E70" w:rsidP="00E04E70">
      <w:pPr>
        <w:jc w:val="both"/>
        <w:rPr>
          <w:sz w:val="24"/>
          <w:szCs w:val="24"/>
        </w:rPr>
      </w:pPr>
      <w:r>
        <w:rPr>
          <w:rFonts w:ascii="Times New Roman" w:eastAsia="#0070f6 ) 0px calc(84px + 2*0px" w:hAnsi="Times New Roman" w:cs="Times New Roman"/>
          <w:b/>
          <w:bCs/>
          <w:i/>
          <w:iCs/>
          <w:color w:val="1C1E21"/>
          <w:sz w:val="24"/>
          <w:szCs w:val="24"/>
          <w:shd w:val="clear" w:color="auto" w:fill="FFFFFF"/>
          <w:lang w:bidi="ar"/>
        </w:rPr>
        <w:t xml:space="preserve">Problem 3:  </w:t>
      </w:r>
      <w:r>
        <w:rPr>
          <w:rFonts w:ascii="Times New Roman" w:eastAsia="SimSun" w:hAnsi="Times New Roman" w:cs="Times New Roman"/>
          <w:b/>
          <w:bCs/>
          <w:i/>
          <w:iCs/>
          <w:sz w:val="24"/>
          <w:szCs w:val="24"/>
          <w:lang w:bidi="ar"/>
        </w:rPr>
        <w:t>What is the employability of BPED graduates from 2022 to 2024 in terms of their employment status, specifically: employed, self-employed, unemployed, and temporarily employed?</w:t>
      </w:r>
    </w:p>
    <w:p w14:paraId="0CD412E3" w14:textId="606F643D" w:rsidR="00E04E70" w:rsidRDefault="00E04E70" w:rsidP="00E04E70">
      <w:pPr>
        <w:pStyle w:val="NormalWeb"/>
        <w:spacing w:line="480" w:lineRule="auto"/>
        <w:ind w:firstLine="720"/>
        <w:jc w:val="both"/>
      </w:pPr>
      <w:r>
        <w:t xml:space="preserve">The data highlights the employability of </w:t>
      </w:r>
      <w:proofErr w:type="spellStart"/>
      <w:r>
        <w:t>BPEd</w:t>
      </w:r>
      <w:proofErr w:type="spellEnd"/>
      <w:r>
        <w:t xml:space="preserve"> graduates from JRMSU-TC for the years 2022 to 2024. It covers their employment status whether employed, self-employed, unemployed, or temporarily employed and the type of agency where they work, such as government, private, self-owned, or unemployed. The tables include the number and percentage of graduates in each category, along with totals for all three cohorts.</w:t>
      </w:r>
    </w:p>
    <w:p w14:paraId="3EE54FBA" w14:textId="77777777" w:rsidR="00E04E70" w:rsidRDefault="00E04E70" w:rsidP="00E04E70">
      <w:pPr>
        <w:pStyle w:val="NormalWeb"/>
        <w:numPr>
          <w:ilvl w:val="0"/>
          <w:numId w:val="9"/>
        </w:numPr>
        <w:spacing w:line="480" w:lineRule="auto"/>
        <w:jc w:val="both"/>
        <w:rPr>
          <w:b/>
          <w:bCs/>
          <w:i/>
          <w:iCs/>
        </w:rPr>
      </w:pPr>
      <w:r>
        <w:rPr>
          <w:b/>
          <w:bCs/>
          <w:i/>
          <w:iCs/>
        </w:rPr>
        <w:t>Employment Status</w:t>
      </w:r>
    </w:p>
    <w:p w14:paraId="7E30746C"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 xml:space="preserve">The employment data of BPED graduates from </w:t>
      </w:r>
      <w:r>
        <w:rPr>
          <w:rFonts w:eastAsia="Segoe UI Historic"/>
          <w:color w:val="000000"/>
        </w:rPr>
        <w:t xml:space="preserve">2022 to 2024 shows that most graduates are engaged in either regular employment or temporary jobs, with only a small number remaining unemployed. In 2022 and 2023, a substantial portion of graduates were employed, while 2024 shows a shift where many graduates were temporarily employed but none were unemployed. This pattern suggests that BPED graduates remain </w:t>
      </w:r>
      <w:r>
        <w:rPr>
          <w:rFonts w:eastAsia="Segoe UI Historic"/>
          <w:color w:val="000000"/>
        </w:rPr>
        <w:lastRenderedPageBreak/>
        <w:t xml:space="preserve">generally competitive in the labor market, securing roles in teaching, sports, and allied fields soon after graduation. </w:t>
      </w:r>
    </w:p>
    <w:p w14:paraId="23EF5BFB" w14:textId="77777777" w:rsidR="00E04E70" w:rsidRDefault="00E04E70" w:rsidP="00E04E70">
      <w:pPr>
        <w:pStyle w:val="NormalWeb"/>
        <w:spacing w:line="480" w:lineRule="auto"/>
        <w:ind w:firstLine="720"/>
        <w:jc w:val="both"/>
        <w:rPr>
          <w:b/>
          <w:bCs/>
        </w:rPr>
      </w:pPr>
      <w:r>
        <w:rPr>
          <w:rFonts w:eastAsia="Segoe UI Historic"/>
          <w:color w:val="000000"/>
        </w:rPr>
        <w:t xml:space="preserve">These results imply a strong alignment between the BPED curriculum and the current demands of the job market, although variations across years indicate the influence of external factors such as job availability, timing of LET results, and local hiring cycles. </w:t>
      </w:r>
      <w:r>
        <w:rPr>
          <w:rFonts w:eastAsia="Segoe UI Historic"/>
          <w:color w:val="000000"/>
        </w:rPr>
        <w:tab/>
        <w:t>The presence of graduates in temporary employment highlights the need for stronger job placement assistance, partnerships with schools, and career development programs to help graduates transition into stable, long-term positions. Recent studies support these findings. A 2024 tracer study by Dela Cruz and Ramos found that education graduates typically achieve high employability within one year, especially those who pass the LET early. Meanwhile, a 2025 study by Villanueva and Santos reported that teacher education graduates often begin in temporary or substitute teaching roles before securing permanent positions, emphasizing the importance of institutional career support. These studies reinforce the idea that BPED graduates are job-ready but benefit from continued institutional guidance to achieve more stable employment.</w:t>
      </w:r>
    </w:p>
    <w:p w14:paraId="30A872B1" w14:textId="77777777" w:rsidR="00E04E70" w:rsidRDefault="00E04E70" w:rsidP="00E04E70">
      <w:pPr>
        <w:pStyle w:val="NormalWeb"/>
        <w:spacing w:after="240" w:afterAutospacing="0"/>
        <w:jc w:val="center"/>
        <w:rPr>
          <w:b/>
          <w:bCs/>
        </w:rPr>
      </w:pPr>
      <w:r>
        <w:rPr>
          <w:b/>
          <w:bCs/>
        </w:rPr>
        <w:t>TABLE 6</w:t>
      </w:r>
    </w:p>
    <w:p w14:paraId="4944C738" w14:textId="77777777" w:rsidR="00E04E70" w:rsidRDefault="00E04E70" w:rsidP="00E04E70">
      <w:pPr>
        <w:pStyle w:val="NormalWeb"/>
        <w:numPr>
          <w:ilvl w:val="0"/>
          <w:numId w:val="10"/>
        </w:numPr>
        <w:spacing w:beforeAutospacing="0" w:after="240" w:afterAutospacing="0"/>
        <w:jc w:val="both"/>
        <w:rPr>
          <w:b/>
          <w:bCs/>
          <w:i/>
          <w:iCs/>
        </w:rPr>
      </w:pPr>
      <w:r>
        <w:rPr>
          <w:b/>
          <w:bCs/>
          <w:i/>
          <w:iCs/>
        </w:rPr>
        <w:t>BPED Graduates From 2022 To 2024 In Terms Of Their Employment Status, Specifically: Employed, Self-Employed, Unemployed, And Temporarily Employed</w:t>
      </w:r>
    </w:p>
    <w:tbl>
      <w:tblPr>
        <w:tblW w:w="8500" w:type="dxa"/>
        <w:tblLayout w:type="fixed"/>
        <w:tblCellMar>
          <w:left w:w="100" w:type="dxa"/>
          <w:right w:w="100" w:type="dxa"/>
        </w:tblCellMar>
        <w:tblLook w:val="04A0" w:firstRow="1" w:lastRow="0" w:firstColumn="1" w:lastColumn="0" w:noHBand="0" w:noVBand="1"/>
      </w:tblPr>
      <w:tblGrid>
        <w:gridCol w:w="1390"/>
        <w:gridCol w:w="665"/>
        <w:gridCol w:w="786"/>
        <w:gridCol w:w="765"/>
        <w:gridCol w:w="443"/>
        <w:gridCol w:w="644"/>
        <w:gridCol w:w="906"/>
        <w:gridCol w:w="524"/>
        <w:gridCol w:w="1048"/>
        <w:gridCol w:w="598"/>
        <w:gridCol w:w="731"/>
      </w:tblGrid>
      <w:tr w:rsidR="00E04E70" w14:paraId="0AD43519" w14:textId="77777777" w:rsidTr="00731F74">
        <w:trPr>
          <w:trHeight w:val="340"/>
        </w:trPr>
        <w:tc>
          <w:tcPr>
            <w:tcW w:w="1390" w:type="dxa"/>
            <w:vMerge w:val="restart"/>
            <w:tcBorders>
              <w:top w:val="single" w:sz="2" w:space="0" w:color="auto"/>
              <w:left w:val="single" w:sz="2" w:space="0" w:color="auto"/>
              <w:bottom w:val="single" w:sz="2" w:space="0" w:color="000000"/>
              <w:right w:val="single" w:sz="2" w:space="0" w:color="auto"/>
            </w:tcBorders>
            <w:noWrap/>
            <w:vAlign w:val="bottom"/>
          </w:tcPr>
          <w:p w14:paraId="6E9B7D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Graduates</w:t>
            </w:r>
          </w:p>
        </w:tc>
        <w:tc>
          <w:tcPr>
            <w:tcW w:w="1451" w:type="dxa"/>
            <w:gridSpan w:val="2"/>
            <w:tcBorders>
              <w:top w:val="single" w:sz="2" w:space="0" w:color="auto"/>
              <w:left w:val="nil"/>
              <w:bottom w:val="single" w:sz="2" w:space="0" w:color="auto"/>
              <w:right w:val="single" w:sz="2" w:space="0" w:color="000000"/>
            </w:tcBorders>
            <w:noWrap/>
            <w:vAlign w:val="bottom"/>
          </w:tcPr>
          <w:p w14:paraId="5E35B567"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Employed</w:t>
            </w:r>
          </w:p>
        </w:tc>
        <w:tc>
          <w:tcPr>
            <w:tcW w:w="1208" w:type="dxa"/>
            <w:gridSpan w:val="2"/>
            <w:tcBorders>
              <w:top w:val="single" w:sz="2" w:space="0" w:color="auto"/>
              <w:left w:val="nil"/>
              <w:bottom w:val="single" w:sz="2" w:space="0" w:color="auto"/>
              <w:right w:val="single" w:sz="2" w:space="0" w:color="000000"/>
            </w:tcBorders>
            <w:noWrap/>
            <w:vAlign w:val="bottom"/>
          </w:tcPr>
          <w:p w14:paraId="4D7D168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Self-employed</w:t>
            </w:r>
          </w:p>
        </w:tc>
        <w:tc>
          <w:tcPr>
            <w:tcW w:w="1550" w:type="dxa"/>
            <w:gridSpan w:val="2"/>
            <w:tcBorders>
              <w:top w:val="single" w:sz="2" w:space="0" w:color="auto"/>
              <w:left w:val="nil"/>
              <w:bottom w:val="single" w:sz="2" w:space="0" w:color="auto"/>
              <w:right w:val="single" w:sz="2" w:space="0" w:color="000000"/>
            </w:tcBorders>
            <w:noWrap/>
            <w:vAlign w:val="bottom"/>
          </w:tcPr>
          <w:p w14:paraId="52D6C27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Unemployed</w:t>
            </w:r>
          </w:p>
        </w:tc>
        <w:tc>
          <w:tcPr>
            <w:tcW w:w="1572" w:type="dxa"/>
            <w:gridSpan w:val="2"/>
            <w:tcBorders>
              <w:top w:val="single" w:sz="2" w:space="0" w:color="auto"/>
              <w:left w:val="nil"/>
              <w:bottom w:val="single" w:sz="2" w:space="0" w:color="auto"/>
              <w:right w:val="single" w:sz="2" w:space="0" w:color="000000"/>
            </w:tcBorders>
            <w:noWrap/>
            <w:vAlign w:val="bottom"/>
          </w:tcPr>
          <w:p w14:paraId="13EE2AC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Temporarily Employed</w:t>
            </w:r>
          </w:p>
        </w:tc>
        <w:tc>
          <w:tcPr>
            <w:tcW w:w="1329" w:type="dxa"/>
            <w:gridSpan w:val="2"/>
            <w:tcBorders>
              <w:top w:val="single" w:sz="2" w:space="0" w:color="auto"/>
              <w:left w:val="nil"/>
              <w:bottom w:val="single" w:sz="2" w:space="0" w:color="auto"/>
              <w:right w:val="single" w:sz="2" w:space="0" w:color="000000"/>
            </w:tcBorders>
            <w:noWrap/>
            <w:vAlign w:val="bottom"/>
          </w:tcPr>
          <w:p w14:paraId="32EB602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r>
      <w:tr w:rsidR="00E04E70" w14:paraId="7FC618CD" w14:textId="77777777" w:rsidTr="00731F74">
        <w:trPr>
          <w:trHeight w:val="340"/>
        </w:trPr>
        <w:tc>
          <w:tcPr>
            <w:tcW w:w="1390" w:type="dxa"/>
            <w:vMerge/>
            <w:tcBorders>
              <w:top w:val="single" w:sz="2" w:space="0" w:color="auto"/>
              <w:left w:val="single" w:sz="2" w:space="0" w:color="auto"/>
              <w:bottom w:val="single" w:sz="2" w:space="0" w:color="000000"/>
              <w:right w:val="single" w:sz="2" w:space="0" w:color="auto"/>
            </w:tcBorders>
            <w:noWrap/>
            <w:vAlign w:val="bottom"/>
          </w:tcPr>
          <w:p w14:paraId="0A05C8C4" w14:textId="77777777" w:rsidR="00E04E70" w:rsidRDefault="00E04E70" w:rsidP="00731F74">
            <w:pPr>
              <w:rPr>
                <w:rFonts w:ascii="Times New Roman" w:hAnsi="Times New Roman"/>
              </w:rPr>
            </w:pPr>
          </w:p>
        </w:tc>
        <w:tc>
          <w:tcPr>
            <w:tcW w:w="665" w:type="dxa"/>
            <w:tcBorders>
              <w:top w:val="nil"/>
              <w:left w:val="nil"/>
              <w:bottom w:val="single" w:sz="2" w:space="0" w:color="auto"/>
              <w:right w:val="single" w:sz="2" w:space="0" w:color="auto"/>
            </w:tcBorders>
            <w:noWrap/>
            <w:vAlign w:val="bottom"/>
          </w:tcPr>
          <w:p w14:paraId="1AF3C20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786" w:type="dxa"/>
            <w:tcBorders>
              <w:top w:val="nil"/>
              <w:left w:val="nil"/>
              <w:bottom w:val="single" w:sz="2" w:space="0" w:color="auto"/>
              <w:right w:val="single" w:sz="2" w:space="0" w:color="auto"/>
            </w:tcBorders>
            <w:noWrap/>
            <w:vAlign w:val="bottom"/>
          </w:tcPr>
          <w:p w14:paraId="14672A3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765" w:type="dxa"/>
            <w:tcBorders>
              <w:top w:val="nil"/>
              <w:left w:val="nil"/>
              <w:bottom w:val="single" w:sz="2" w:space="0" w:color="auto"/>
              <w:right w:val="single" w:sz="2" w:space="0" w:color="auto"/>
            </w:tcBorders>
            <w:noWrap/>
            <w:vAlign w:val="bottom"/>
          </w:tcPr>
          <w:p w14:paraId="54CB1EC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443" w:type="dxa"/>
            <w:tcBorders>
              <w:top w:val="nil"/>
              <w:left w:val="nil"/>
              <w:bottom w:val="single" w:sz="2" w:space="0" w:color="auto"/>
              <w:right w:val="single" w:sz="2" w:space="0" w:color="auto"/>
            </w:tcBorders>
            <w:noWrap/>
            <w:vAlign w:val="bottom"/>
          </w:tcPr>
          <w:p w14:paraId="0F6884D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644" w:type="dxa"/>
            <w:tcBorders>
              <w:top w:val="nil"/>
              <w:left w:val="nil"/>
              <w:bottom w:val="single" w:sz="2" w:space="0" w:color="auto"/>
              <w:right w:val="single" w:sz="2" w:space="0" w:color="auto"/>
            </w:tcBorders>
            <w:noWrap/>
            <w:vAlign w:val="bottom"/>
          </w:tcPr>
          <w:p w14:paraId="37BE2AE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906" w:type="dxa"/>
            <w:tcBorders>
              <w:top w:val="nil"/>
              <w:left w:val="nil"/>
              <w:bottom w:val="single" w:sz="2" w:space="0" w:color="auto"/>
              <w:right w:val="single" w:sz="2" w:space="0" w:color="auto"/>
            </w:tcBorders>
            <w:noWrap/>
            <w:vAlign w:val="bottom"/>
          </w:tcPr>
          <w:p w14:paraId="15812CE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524" w:type="dxa"/>
            <w:tcBorders>
              <w:top w:val="nil"/>
              <w:left w:val="nil"/>
              <w:bottom w:val="single" w:sz="2" w:space="0" w:color="auto"/>
              <w:right w:val="single" w:sz="2" w:space="0" w:color="auto"/>
            </w:tcBorders>
            <w:noWrap/>
            <w:vAlign w:val="bottom"/>
          </w:tcPr>
          <w:p w14:paraId="17A5326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1048" w:type="dxa"/>
            <w:tcBorders>
              <w:top w:val="nil"/>
              <w:left w:val="nil"/>
              <w:bottom w:val="single" w:sz="2" w:space="0" w:color="auto"/>
              <w:right w:val="single" w:sz="2" w:space="0" w:color="auto"/>
            </w:tcBorders>
            <w:noWrap/>
            <w:vAlign w:val="bottom"/>
          </w:tcPr>
          <w:p w14:paraId="378A6225"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598" w:type="dxa"/>
            <w:tcBorders>
              <w:top w:val="nil"/>
              <w:left w:val="nil"/>
              <w:bottom w:val="single" w:sz="2" w:space="0" w:color="auto"/>
              <w:right w:val="single" w:sz="2" w:space="0" w:color="auto"/>
            </w:tcBorders>
            <w:noWrap/>
            <w:vAlign w:val="bottom"/>
          </w:tcPr>
          <w:p w14:paraId="52E3F40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731" w:type="dxa"/>
            <w:tcBorders>
              <w:top w:val="nil"/>
              <w:left w:val="nil"/>
              <w:bottom w:val="single" w:sz="2" w:space="0" w:color="auto"/>
              <w:right w:val="single" w:sz="2" w:space="0" w:color="auto"/>
            </w:tcBorders>
            <w:noWrap/>
            <w:vAlign w:val="bottom"/>
          </w:tcPr>
          <w:p w14:paraId="0E16123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6D7F1465"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6DB27997"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665" w:type="dxa"/>
            <w:tcBorders>
              <w:top w:val="nil"/>
              <w:left w:val="nil"/>
              <w:bottom w:val="single" w:sz="2" w:space="0" w:color="auto"/>
              <w:right w:val="single" w:sz="2" w:space="0" w:color="auto"/>
            </w:tcBorders>
            <w:noWrap/>
            <w:vAlign w:val="bottom"/>
          </w:tcPr>
          <w:p w14:paraId="72EF7F4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8</w:t>
            </w:r>
          </w:p>
        </w:tc>
        <w:tc>
          <w:tcPr>
            <w:tcW w:w="786" w:type="dxa"/>
            <w:tcBorders>
              <w:top w:val="nil"/>
              <w:left w:val="nil"/>
              <w:bottom w:val="single" w:sz="2" w:space="0" w:color="auto"/>
              <w:right w:val="single" w:sz="2" w:space="0" w:color="auto"/>
            </w:tcBorders>
            <w:noWrap/>
            <w:vAlign w:val="bottom"/>
          </w:tcPr>
          <w:p w14:paraId="68F2B68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36.36</w:t>
            </w:r>
          </w:p>
        </w:tc>
        <w:tc>
          <w:tcPr>
            <w:tcW w:w="765" w:type="dxa"/>
            <w:tcBorders>
              <w:top w:val="nil"/>
              <w:left w:val="nil"/>
              <w:bottom w:val="single" w:sz="2" w:space="0" w:color="auto"/>
              <w:right w:val="single" w:sz="2" w:space="0" w:color="auto"/>
            </w:tcBorders>
            <w:noWrap/>
            <w:vAlign w:val="bottom"/>
          </w:tcPr>
          <w:p w14:paraId="425092D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w:t>
            </w:r>
          </w:p>
        </w:tc>
        <w:tc>
          <w:tcPr>
            <w:tcW w:w="443" w:type="dxa"/>
            <w:tcBorders>
              <w:top w:val="nil"/>
              <w:left w:val="nil"/>
              <w:bottom w:val="single" w:sz="2" w:space="0" w:color="auto"/>
              <w:right w:val="single" w:sz="2" w:space="0" w:color="auto"/>
            </w:tcBorders>
            <w:noWrap/>
            <w:vAlign w:val="bottom"/>
          </w:tcPr>
          <w:p w14:paraId="281DEE0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20</w:t>
            </w:r>
          </w:p>
        </w:tc>
        <w:tc>
          <w:tcPr>
            <w:tcW w:w="644" w:type="dxa"/>
            <w:tcBorders>
              <w:top w:val="nil"/>
              <w:left w:val="nil"/>
              <w:bottom w:val="single" w:sz="2" w:space="0" w:color="auto"/>
              <w:right w:val="single" w:sz="2" w:space="0" w:color="auto"/>
            </w:tcBorders>
            <w:noWrap/>
            <w:vAlign w:val="bottom"/>
          </w:tcPr>
          <w:p w14:paraId="1F40D3D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906" w:type="dxa"/>
            <w:tcBorders>
              <w:top w:val="nil"/>
              <w:left w:val="nil"/>
              <w:bottom w:val="single" w:sz="2" w:space="0" w:color="auto"/>
              <w:right w:val="single" w:sz="2" w:space="0" w:color="auto"/>
            </w:tcBorders>
            <w:noWrap/>
            <w:vAlign w:val="bottom"/>
          </w:tcPr>
          <w:p w14:paraId="150C98E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16.67</w:t>
            </w:r>
          </w:p>
        </w:tc>
        <w:tc>
          <w:tcPr>
            <w:tcW w:w="524" w:type="dxa"/>
            <w:tcBorders>
              <w:top w:val="nil"/>
              <w:left w:val="nil"/>
              <w:bottom w:val="single" w:sz="2" w:space="0" w:color="auto"/>
              <w:right w:val="single" w:sz="2" w:space="0" w:color="auto"/>
            </w:tcBorders>
            <w:noWrap/>
            <w:vAlign w:val="bottom"/>
          </w:tcPr>
          <w:p w14:paraId="1F52CB0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8</w:t>
            </w:r>
          </w:p>
        </w:tc>
        <w:tc>
          <w:tcPr>
            <w:tcW w:w="1048" w:type="dxa"/>
            <w:tcBorders>
              <w:top w:val="nil"/>
              <w:left w:val="nil"/>
              <w:bottom w:val="single" w:sz="2" w:space="0" w:color="auto"/>
              <w:right w:val="single" w:sz="2" w:space="0" w:color="auto"/>
            </w:tcBorders>
            <w:noWrap/>
            <w:vAlign w:val="bottom"/>
          </w:tcPr>
          <w:p w14:paraId="4643C81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29.63</w:t>
            </w:r>
          </w:p>
        </w:tc>
        <w:tc>
          <w:tcPr>
            <w:tcW w:w="598" w:type="dxa"/>
            <w:tcBorders>
              <w:top w:val="nil"/>
              <w:left w:val="nil"/>
              <w:bottom w:val="single" w:sz="2" w:space="0" w:color="auto"/>
              <w:right w:val="single" w:sz="2" w:space="0" w:color="auto"/>
            </w:tcBorders>
            <w:noWrap/>
            <w:vAlign w:val="bottom"/>
          </w:tcPr>
          <w:p w14:paraId="315F566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19</w:t>
            </w:r>
          </w:p>
        </w:tc>
        <w:tc>
          <w:tcPr>
            <w:tcW w:w="731" w:type="dxa"/>
            <w:tcBorders>
              <w:top w:val="nil"/>
              <w:left w:val="nil"/>
              <w:bottom w:val="single" w:sz="2" w:space="0" w:color="auto"/>
              <w:right w:val="single" w:sz="2" w:space="0" w:color="auto"/>
            </w:tcBorders>
            <w:noWrap/>
            <w:vAlign w:val="bottom"/>
          </w:tcPr>
          <w:p w14:paraId="3182443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29.23</w:t>
            </w:r>
          </w:p>
        </w:tc>
      </w:tr>
      <w:tr w:rsidR="00E04E70" w14:paraId="092F7948"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3F3E458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665" w:type="dxa"/>
            <w:tcBorders>
              <w:top w:val="nil"/>
              <w:left w:val="nil"/>
              <w:bottom w:val="single" w:sz="2" w:space="0" w:color="auto"/>
              <w:right w:val="single" w:sz="2" w:space="0" w:color="auto"/>
            </w:tcBorders>
            <w:noWrap/>
            <w:vAlign w:val="bottom"/>
          </w:tcPr>
          <w:p w14:paraId="52FF0A9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12</w:t>
            </w:r>
          </w:p>
        </w:tc>
        <w:tc>
          <w:tcPr>
            <w:tcW w:w="786" w:type="dxa"/>
            <w:tcBorders>
              <w:top w:val="nil"/>
              <w:left w:val="nil"/>
              <w:bottom w:val="single" w:sz="2" w:space="0" w:color="auto"/>
              <w:right w:val="single" w:sz="2" w:space="0" w:color="auto"/>
            </w:tcBorders>
            <w:noWrap/>
            <w:vAlign w:val="bottom"/>
          </w:tcPr>
          <w:p w14:paraId="1D45161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54.55</w:t>
            </w:r>
          </w:p>
        </w:tc>
        <w:tc>
          <w:tcPr>
            <w:tcW w:w="765" w:type="dxa"/>
            <w:tcBorders>
              <w:top w:val="nil"/>
              <w:left w:val="nil"/>
              <w:bottom w:val="single" w:sz="2" w:space="0" w:color="auto"/>
              <w:right w:val="single" w:sz="2" w:space="0" w:color="auto"/>
            </w:tcBorders>
            <w:noWrap/>
            <w:vAlign w:val="bottom"/>
          </w:tcPr>
          <w:p w14:paraId="7E6C8F9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443" w:type="dxa"/>
            <w:tcBorders>
              <w:top w:val="nil"/>
              <w:left w:val="nil"/>
              <w:bottom w:val="single" w:sz="2" w:space="0" w:color="auto"/>
              <w:right w:val="single" w:sz="2" w:space="0" w:color="auto"/>
            </w:tcBorders>
            <w:noWrap/>
            <w:vAlign w:val="bottom"/>
          </w:tcPr>
          <w:p w14:paraId="25CEB3D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644" w:type="dxa"/>
            <w:tcBorders>
              <w:top w:val="nil"/>
              <w:left w:val="nil"/>
              <w:bottom w:val="single" w:sz="2" w:space="0" w:color="auto"/>
              <w:right w:val="single" w:sz="2" w:space="0" w:color="auto"/>
            </w:tcBorders>
            <w:noWrap/>
            <w:vAlign w:val="bottom"/>
          </w:tcPr>
          <w:p w14:paraId="05D6C46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906" w:type="dxa"/>
            <w:tcBorders>
              <w:top w:val="nil"/>
              <w:left w:val="nil"/>
              <w:bottom w:val="single" w:sz="2" w:space="0" w:color="auto"/>
              <w:right w:val="single" w:sz="2" w:space="0" w:color="auto"/>
            </w:tcBorders>
            <w:noWrap/>
            <w:vAlign w:val="bottom"/>
          </w:tcPr>
          <w:p w14:paraId="1B38A5B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66.67</w:t>
            </w:r>
          </w:p>
        </w:tc>
        <w:tc>
          <w:tcPr>
            <w:tcW w:w="524" w:type="dxa"/>
            <w:tcBorders>
              <w:top w:val="nil"/>
              <w:left w:val="nil"/>
              <w:bottom w:val="single" w:sz="2" w:space="0" w:color="auto"/>
              <w:right w:val="single" w:sz="2" w:space="0" w:color="auto"/>
            </w:tcBorders>
            <w:noWrap/>
            <w:vAlign w:val="bottom"/>
          </w:tcPr>
          <w:p w14:paraId="673932B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1048" w:type="dxa"/>
            <w:tcBorders>
              <w:top w:val="nil"/>
              <w:left w:val="nil"/>
              <w:bottom w:val="single" w:sz="2" w:space="0" w:color="auto"/>
              <w:right w:val="single" w:sz="2" w:space="0" w:color="auto"/>
            </w:tcBorders>
            <w:noWrap/>
            <w:vAlign w:val="bottom"/>
          </w:tcPr>
          <w:p w14:paraId="185B984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37.04</w:t>
            </w:r>
          </w:p>
        </w:tc>
        <w:tc>
          <w:tcPr>
            <w:tcW w:w="598" w:type="dxa"/>
            <w:tcBorders>
              <w:top w:val="nil"/>
              <w:left w:val="nil"/>
              <w:bottom w:val="single" w:sz="2" w:space="0" w:color="auto"/>
              <w:right w:val="single" w:sz="2" w:space="0" w:color="auto"/>
            </w:tcBorders>
            <w:noWrap/>
            <w:vAlign w:val="bottom"/>
          </w:tcPr>
          <w:p w14:paraId="0CECE68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27</w:t>
            </w:r>
          </w:p>
        </w:tc>
        <w:tc>
          <w:tcPr>
            <w:tcW w:w="731" w:type="dxa"/>
            <w:tcBorders>
              <w:top w:val="nil"/>
              <w:left w:val="nil"/>
              <w:bottom w:val="single" w:sz="2" w:space="0" w:color="auto"/>
              <w:right w:val="single" w:sz="2" w:space="0" w:color="auto"/>
            </w:tcBorders>
            <w:noWrap/>
            <w:vAlign w:val="bottom"/>
          </w:tcPr>
          <w:p w14:paraId="7754BEF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41.54</w:t>
            </w:r>
          </w:p>
        </w:tc>
      </w:tr>
      <w:tr w:rsidR="00E04E70" w14:paraId="700D0AF8"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7D4C676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c>
          <w:tcPr>
            <w:tcW w:w="665" w:type="dxa"/>
            <w:tcBorders>
              <w:top w:val="nil"/>
              <w:left w:val="nil"/>
              <w:bottom w:val="single" w:sz="2" w:space="0" w:color="auto"/>
              <w:right w:val="single" w:sz="2" w:space="0" w:color="auto"/>
            </w:tcBorders>
            <w:noWrap/>
            <w:vAlign w:val="bottom"/>
          </w:tcPr>
          <w:p w14:paraId="772755E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786" w:type="dxa"/>
            <w:tcBorders>
              <w:top w:val="nil"/>
              <w:left w:val="nil"/>
              <w:bottom w:val="single" w:sz="2" w:space="0" w:color="auto"/>
              <w:right w:val="single" w:sz="2" w:space="0" w:color="auto"/>
            </w:tcBorders>
            <w:noWrap/>
            <w:vAlign w:val="bottom"/>
          </w:tcPr>
          <w:p w14:paraId="3B181C7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18.18</w:t>
            </w:r>
          </w:p>
        </w:tc>
        <w:tc>
          <w:tcPr>
            <w:tcW w:w="765" w:type="dxa"/>
            <w:tcBorders>
              <w:top w:val="nil"/>
              <w:left w:val="nil"/>
              <w:bottom w:val="single" w:sz="2" w:space="0" w:color="auto"/>
              <w:right w:val="single" w:sz="2" w:space="0" w:color="auto"/>
            </w:tcBorders>
            <w:noWrap/>
            <w:vAlign w:val="bottom"/>
          </w:tcPr>
          <w:p w14:paraId="27090A6D"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w:t>
            </w:r>
          </w:p>
        </w:tc>
        <w:tc>
          <w:tcPr>
            <w:tcW w:w="443" w:type="dxa"/>
            <w:tcBorders>
              <w:top w:val="nil"/>
              <w:left w:val="nil"/>
              <w:bottom w:val="single" w:sz="2" w:space="0" w:color="auto"/>
              <w:right w:val="single" w:sz="2" w:space="0" w:color="auto"/>
            </w:tcBorders>
            <w:noWrap/>
            <w:vAlign w:val="bottom"/>
          </w:tcPr>
          <w:p w14:paraId="20E1C17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10</w:t>
            </w:r>
          </w:p>
        </w:tc>
        <w:tc>
          <w:tcPr>
            <w:tcW w:w="644" w:type="dxa"/>
            <w:tcBorders>
              <w:top w:val="nil"/>
              <w:left w:val="nil"/>
              <w:bottom w:val="single" w:sz="2" w:space="0" w:color="auto"/>
              <w:right w:val="single" w:sz="2" w:space="0" w:color="auto"/>
            </w:tcBorders>
            <w:noWrap/>
            <w:vAlign w:val="bottom"/>
          </w:tcPr>
          <w:p w14:paraId="0FC842E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906" w:type="dxa"/>
            <w:tcBorders>
              <w:top w:val="nil"/>
              <w:left w:val="nil"/>
              <w:bottom w:val="single" w:sz="2" w:space="0" w:color="auto"/>
              <w:right w:val="single" w:sz="2" w:space="0" w:color="auto"/>
            </w:tcBorders>
            <w:noWrap/>
            <w:vAlign w:val="bottom"/>
          </w:tcPr>
          <w:p w14:paraId="10BB931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0,00</w:t>
            </w:r>
          </w:p>
        </w:tc>
        <w:tc>
          <w:tcPr>
            <w:tcW w:w="524" w:type="dxa"/>
            <w:tcBorders>
              <w:top w:val="nil"/>
              <w:left w:val="nil"/>
              <w:bottom w:val="single" w:sz="2" w:space="0" w:color="auto"/>
              <w:right w:val="single" w:sz="2" w:space="0" w:color="auto"/>
            </w:tcBorders>
            <w:noWrap/>
            <w:vAlign w:val="bottom"/>
          </w:tcPr>
          <w:p w14:paraId="0707179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14</w:t>
            </w:r>
          </w:p>
        </w:tc>
        <w:tc>
          <w:tcPr>
            <w:tcW w:w="1048" w:type="dxa"/>
            <w:tcBorders>
              <w:top w:val="nil"/>
              <w:left w:val="nil"/>
              <w:bottom w:val="single" w:sz="2" w:space="0" w:color="auto"/>
              <w:right w:val="single" w:sz="2" w:space="0" w:color="auto"/>
            </w:tcBorders>
            <w:noWrap/>
            <w:vAlign w:val="bottom"/>
          </w:tcPr>
          <w:p w14:paraId="3621298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51.85</w:t>
            </w:r>
          </w:p>
        </w:tc>
        <w:tc>
          <w:tcPr>
            <w:tcW w:w="598" w:type="dxa"/>
            <w:tcBorders>
              <w:top w:val="nil"/>
              <w:left w:val="nil"/>
              <w:bottom w:val="single" w:sz="2" w:space="0" w:color="auto"/>
              <w:right w:val="single" w:sz="2" w:space="0" w:color="auto"/>
            </w:tcBorders>
            <w:noWrap/>
            <w:vAlign w:val="bottom"/>
          </w:tcPr>
          <w:p w14:paraId="31436E9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19</w:t>
            </w:r>
          </w:p>
        </w:tc>
        <w:tc>
          <w:tcPr>
            <w:tcW w:w="731" w:type="dxa"/>
            <w:tcBorders>
              <w:top w:val="nil"/>
              <w:left w:val="nil"/>
              <w:bottom w:val="single" w:sz="2" w:space="0" w:color="auto"/>
              <w:right w:val="single" w:sz="2" w:space="0" w:color="auto"/>
            </w:tcBorders>
            <w:noWrap/>
            <w:vAlign w:val="bottom"/>
          </w:tcPr>
          <w:p w14:paraId="02F79B4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29.23</w:t>
            </w:r>
          </w:p>
        </w:tc>
      </w:tr>
      <w:tr w:rsidR="00E04E70" w14:paraId="1E24A243" w14:textId="77777777" w:rsidTr="00731F74">
        <w:trPr>
          <w:trHeight w:val="340"/>
        </w:trPr>
        <w:tc>
          <w:tcPr>
            <w:tcW w:w="1390" w:type="dxa"/>
            <w:tcBorders>
              <w:top w:val="nil"/>
              <w:left w:val="single" w:sz="2" w:space="0" w:color="auto"/>
              <w:bottom w:val="single" w:sz="2" w:space="0" w:color="auto"/>
              <w:right w:val="single" w:sz="2" w:space="0" w:color="auto"/>
            </w:tcBorders>
            <w:noWrap/>
            <w:vAlign w:val="bottom"/>
          </w:tcPr>
          <w:p w14:paraId="3F6AC8E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c>
          <w:tcPr>
            <w:tcW w:w="665" w:type="dxa"/>
            <w:tcBorders>
              <w:top w:val="nil"/>
              <w:left w:val="nil"/>
              <w:bottom w:val="single" w:sz="2" w:space="0" w:color="auto"/>
              <w:right w:val="single" w:sz="2" w:space="0" w:color="auto"/>
            </w:tcBorders>
            <w:noWrap/>
            <w:vAlign w:val="bottom"/>
          </w:tcPr>
          <w:p w14:paraId="7EAB0E2D"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24</w:t>
            </w:r>
          </w:p>
        </w:tc>
        <w:tc>
          <w:tcPr>
            <w:tcW w:w="786" w:type="dxa"/>
            <w:tcBorders>
              <w:top w:val="nil"/>
              <w:left w:val="nil"/>
              <w:bottom w:val="single" w:sz="2" w:space="0" w:color="auto"/>
              <w:right w:val="single" w:sz="2" w:space="0" w:color="auto"/>
            </w:tcBorders>
            <w:noWrap/>
            <w:vAlign w:val="bottom"/>
          </w:tcPr>
          <w:p w14:paraId="034BCBA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109.09</w:t>
            </w:r>
          </w:p>
        </w:tc>
        <w:tc>
          <w:tcPr>
            <w:tcW w:w="765" w:type="dxa"/>
            <w:tcBorders>
              <w:top w:val="nil"/>
              <w:left w:val="nil"/>
              <w:bottom w:val="single" w:sz="2" w:space="0" w:color="auto"/>
              <w:right w:val="single" w:sz="2" w:space="0" w:color="auto"/>
            </w:tcBorders>
            <w:noWrap/>
            <w:vAlign w:val="bottom"/>
          </w:tcPr>
          <w:p w14:paraId="0DCFE64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w:t>
            </w:r>
          </w:p>
        </w:tc>
        <w:tc>
          <w:tcPr>
            <w:tcW w:w="443" w:type="dxa"/>
            <w:tcBorders>
              <w:top w:val="nil"/>
              <w:left w:val="nil"/>
              <w:bottom w:val="single" w:sz="2" w:space="0" w:color="auto"/>
              <w:right w:val="single" w:sz="2" w:space="0" w:color="auto"/>
            </w:tcBorders>
            <w:noWrap/>
            <w:vAlign w:val="bottom"/>
          </w:tcPr>
          <w:p w14:paraId="7BC24F97"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40</w:t>
            </w:r>
          </w:p>
        </w:tc>
        <w:tc>
          <w:tcPr>
            <w:tcW w:w="644" w:type="dxa"/>
            <w:tcBorders>
              <w:top w:val="nil"/>
              <w:left w:val="nil"/>
              <w:bottom w:val="single" w:sz="2" w:space="0" w:color="auto"/>
              <w:right w:val="single" w:sz="2" w:space="0" w:color="auto"/>
            </w:tcBorders>
            <w:noWrap/>
            <w:vAlign w:val="bottom"/>
          </w:tcPr>
          <w:p w14:paraId="6874593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5</w:t>
            </w:r>
          </w:p>
        </w:tc>
        <w:tc>
          <w:tcPr>
            <w:tcW w:w="906" w:type="dxa"/>
            <w:tcBorders>
              <w:top w:val="nil"/>
              <w:left w:val="nil"/>
              <w:bottom w:val="single" w:sz="2" w:space="0" w:color="auto"/>
              <w:right w:val="single" w:sz="2" w:space="0" w:color="auto"/>
            </w:tcBorders>
            <w:noWrap/>
            <w:vAlign w:val="bottom"/>
          </w:tcPr>
          <w:p w14:paraId="528FEC32"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83.33</w:t>
            </w:r>
          </w:p>
        </w:tc>
        <w:tc>
          <w:tcPr>
            <w:tcW w:w="524" w:type="dxa"/>
            <w:tcBorders>
              <w:top w:val="nil"/>
              <w:left w:val="nil"/>
              <w:bottom w:val="single" w:sz="2" w:space="0" w:color="auto"/>
              <w:right w:val="single" w:sz="2" w:space="0" w:color="auto"/>
            </w:tcBorders>
            <w:noWrap/>
            <w:vAlign w:val="bottom"/>
          </w:tcPr>
          <w:p w14:paraId="76652A1B"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32</w:t>
            </w:r>
          </w:p>
        </w:tc>
        <w:tc>
          <w:tcPr>
            <w:tcW w:w="1048" w:type="dxa"/>
            <w:tcBorders>
              <w:top w:val="nil"/>
              <w:left w:val="nil"/>
              <w:bottom w:val="single" w:sz="2" w:space="0" w:color="auto"/>
              <w:right w:val="single" w:sz="2" w:space="0" w:color="auto"/>
            </w:tcBorders>
            <w:noWrap/>
            <w:vAlign w:val="bottom"/>
          </w:tcPr>
          <w:p w14:paraId="220D35E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118.52</w:t>
            </w:r>
          </w:p>
        </w:tc>
        <w:tc>
          <w:tcPr>
            <w:tcW w:w="598" w:type="dxa"/>
            <w:tcBorders>
              <w:top w:val="nil"/>
              <w:left w:val="nil"/>
              <w:bottom w:val="single" w:sz="2" w:space="0" w:color="auto"/>
              <w:right w:val="single" w:sz="2" w:space="0" w:color="auto"/>
            </w:tcBorders>
            <w:noWrap/>
            <w:vAlign w:val="bottom"/>
          </w:tcPr>
          <w:p w14:paraId="6FD9047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65</w:t>
            </w:r>
          </w:p>
        </w:tc>
        <w:tc>
          <w:tcPr>
            <w:tcW w:w="731" w:type="dxa"/>
            <w:tcBorders>
              <w:top w:val="nil"/>
              <w:left w:val="nil"/>
              <w:bottom w:val="single" w:sz="2" w:space="0" w:color="auto"/>
              <w:right w:val="single" w:sz="2" w:space="0" w:color="auto"/>
            </w:tcBorders>
            <w:noWrap/>
            <w:vAlign w:val="bottom"/>
          </w:tcPr>
          <w:p w14:paraId="738DB34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r>
    </w:tbl>
    <w:p w14:paraId="7E719F9B" w14:textId="77777777" w:rsidR="00E04E70" w:rsidRDefault="00E04E70" w:rsidP="00E04E70">
      <w:pPr>
        <w:spacing w:after="160" w:line="276" w:lineRule="auto"/>
        <w:rPr>
          <w:rFonts w:ascii="Times New Roman" w:eastAsia="Calibri" w:hAnsi="Times New Roman"/>
          <w:kern w:val="2"/>
          <w:sz w:val="24"/>
          <w:szCs w:val="24"/>
          <w:lang w:bidi="ar"/>
        </w:rPr>
      </w:pPr>
      <w:r>
        <w:rPr>
          <w:rFonts w:ascii="Times New Roman" w:eastAsia="Calibri" w:hAnsi="Times New Roman" w:cs="Times New Roman"/>
          <w:kern w:val="2"/>
          <w:sz w:val="24"/>
          <w:szCs w:val="24"/>
          <w:lang w:bidi="ar"/>
        </w:rPr>
        <w:t xml:space="preserve"> </w:t>
      </w:r>
    </w:p>
    <w:p w14:paraId="6804F125" w14:textId="77777777" w:rsidR="00E04E70" w:rsidRDefault="00E04E70" w:rsidP="00E04E70">
      <w:pPr>
        <w:pStyle w:val="NormalWeb"/>
        <w:numPr>
          <w:ilvl w:val="0"/>
          <w:numId w:val="9"/>
        </w:numPr>
        <w:spacing w:line="480" w:lineRule="auto"/>
        <w:jc w:val="both"/>
        <w:rPr>
          <w:b/>
          <w:bCs/>
          <w:i/>
          <w:iCs/>
        </w:rPr>
      </w:pPr>
      <w:r>
        <w:rPr>
          <w:rStyle w:val="Strong"/>
          <w:i/>
          <w:iCs/>
        </w:rPr>
        <w:lastRenderedPageBreak/>
        <w:t>Type of Agency</w:t>
      </w:r>
    </w:p>
    <w:p w14:paraId="20A411C1"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The data on the employment agency of BPED graduates from 2022 to 2024 shows that most graduates are employed either in government or private institutions</w:t>
      </w:r>
      <w:r>
        <w:rPr>
          <w:rFonts w:eastAsia="Segoe UI Historic"/>
          <w:color w:val="000000"/>
        </w:rPr>
        <w:t xml:space="preserve">. In 2022, employment was evenly distributed between government (50%) and private sectors (50%), with a small portion becoming self-employed or unemployed. By 2023 and 2024, more graduates shifted toward private sector employment, although government placements remained significant. Self-employment remained minimal across all years, while unemployment stayed low, indicating generally positive employability outcomes. </w:t>
      </w:r>
      <w:r>
        <w:rPr>
          <w:rFonts w:eastAsia="Segoe UI Historic"/>
          <w:color w:val="000000"/>
        </w:rPr>
        <w:tab/>
        <w:t xml:space="preserve">These results imply that BPED graduates continue to find diverse employment opportunities, especially in teaching and sports-related fields in both public and private institutions. The presence of graduates in both sectors highlights the flexibility and applicability of the BPED program. However, the relatively small number in government employment in later years suggests the need to strengthen linkages with public schools and government sports programs to expand opportunities. Continued employability also underscores the importance of curriculum relevance, practical training, and career support services. Recent research supports these findings. A 2024 study by Ramirez and Lopez reported that education graduates in the Philippines are increasingly absorbed by private institutions due to faster hiring processes and expanding private school networks. </w:t>
      </w:r>
    </w:p>
    <w:p w14:paraId="5149CF83" w14:textId="77777777" w:rsidR="00E04E70" w:rsidRDefault="00E04E70" w:rsidP="00E04E70">
      <w:pPr>
        <w:pStyle w:val="NormalWeb"/>
        <w:spacing w:line="480" w:lineRule="auto"/>
        <w:ind w:firstLine="720"/>
        <w:jc w:val="both"/>
        <w:rPr>
          <w:rFonts w:eastAsia="Segoe UI Historic"/>
          <w:color w:val="000000"/>
        </w:rPr>
      </w:pPr>
      <w:r>
        <w:rPr>
          <w:rFonts w:eastAsia="Segoe UI Historic"/>
          <w:color w:val="000000"/>
        </w:rPr>
        <w:t xml:space="preserve">Meanwhile, a 2025 study by Santos and Vergara found that teacher education graduates with strong internship performance and LET eligibility have higher chances of securing government teaching positions. These studies affirm that employability depends </w:t>
      </w:r>
      <w:r>
        <w:rPr>
          <w:rFonts w:eastAsia="Segoe UI Historic"/>
          <w:color w:val="000000"/>
        </w:rPr>
        <w:lastRenderedPageBreak/>
        <w:t>on both institutional partnerships and graduate readiness, supporting the trends observed in the BPED employment data.</w:t>
      </w:r>
    </w:p>
    <w:p w14:paraId="17AAA97D" w14:textId="77777777" w:rsidR="00E04E70" w:rsidRDefault="00E04E70" w:rsidP="00E04E70">
      <w:pPr>
        <w:pStyle w:val="NormalWeb"/>
        <w:spacing w:after="240" w:afterAutospacing="0"/>
        <w:jc w:val="center"/>
        <w:rPr>
          <w:b/>
          <w:bCs/>
        </w:rPr>
      </w:pPr>
      <w:r>
        <w:rPr>
          <w:b/>
          <w:bCs/>
        </w:rPr>
        <w:t>TABLE 7</w:t>
      </w:r>
    </w:p>
    <w:p w14:paraId="0934CC2C" w14:textId="77777777" w:rsidR="00E04E70" w:rsidRDefault="00E04E70" w:rsidP="00E04E70">
      <w:pPr>
        <w:numPr>
          <w:ilvl w:val="0"/>
          <w:numId w:val="10"/>
        </w:numPr>
        <w:spacing w:after="160" w:line="276" w:lineRule="auto"/>
        <w:jc w:val="both"/>
        <w:rPr>
          <w:rFonts w:ascii="Times New Roman" w:eastAsia="Calibri" w:hAnsi="Times New Roman"/>
          <w:b/>
          <w:bCs/>
          <w:kern w:val="2"/>
          <w:sz w:val="24"/>
          <w:szCs w:val="24"/>
          <w:lang w:bidi="ar"/>
        </w:rPr>
      </w:pPr>
      <w:r>
        <w:rPr>
          <w:rFonts w:ascii="Times New Roman" w:eastAsia="SimSun" w:hAnsi="Times New Roman" w:cs="Times New Roman"/>
          <w:b/>
          <w:bCs/>
          <w:sz w:val="24"/>
          <w:szCs w:val="24"/>
          <w:lang w:bidi="ar"/>
        </w:rPr>
        <w:t xml:space="preserve">Type of Employment Agency of </w:t>
      </w:r>
      <w:proofErr w:type="spellStart"/>
      <w:r>
        <w:rPr>
          <w:rFonts w:ascii="Times New Roman" w:eastAsia="SimSun" w:hAnsi="Times New Roman" w:cs="Times New Roman"/>
          <w:b/>
          <w:bCs/>
          <w:sz w:val="24"/>
          <w:szCs w:val="24"/>
          <w:lang w:bidi="ar"/>
        </w:rPr>
        <w:t>BPEd</w:t>
      </w:r>
      <w:proofErr w:type="spellEnd"/>
      <w:r>
        <w:rPr>
          <w:rFonts w:ascii="Times New Roman" w:eastAsia="SimSun" w:hAnsi="Times New Roman" w:cs="Times New Roman"/>
          <w:b/>
          <w:bCs/>
          <w:sz w:val="24"/>
          <w:szCs w:val="24"/>
          <w:lang w:bidi="ar"/>
        </w:rPr>
        <w:t xml:space="preserve"> Graduates by Year (2022–2024)</w:t>
      </w:r>
    </w:p>
    <w:tbl>
      <w:tblPr>
        <w:tblW w:w="8320" w:type="dxa"/>
        <w:tblCellMar>
          <w:left w:w="100" w:type="dxa"/>
          <w:right w:w="100" w:type="dxa"/>
        </w:tblCellMar>
        <w:tblLook w:val="04A0" w:firstRow="1" w:lastRow="0" w:firstColumn="1" w:lastColumn="0" w:noHBand="0" w:noVBand="1"/>
      </w:tblPr>
      <w:tblGrid>
        <w:gridCol w:w="1460"/>
        <w:gridCol w:w="680"/>
        <w:gridCol w:w="860"/>
        <w:gridCol w:w="660"/>
        <w:gridCol w:w="580"/>
        <w:gridCol w:w="640"/>
        <w:gridCol w:w="740"/>
        <w:gridCol w:w="680"/>
        <w:gridCol w:w="880"/>
        <w:gridCol w:w="640"/>
        <w:gridCol w:w="740"/>
      </w:tblGrid>
      <w:tr w:rsidR="00E04E70" w14:paraId="01DCE8D2" w14:textId="77777777" w:rsidTr="00731F74">
        <w:trPr>
          <w:trHeight w:val="280"/>
        </w:trPr>
        <w:tc>
          <w:tcPr>
            <w:tcW w:w="1460" w:type="dxa"/>
            <w:vMerge w:val="restart"/>
            <w:tcBorders>
              <w:top w:val="single" w:sz="2" w:space="0" w:color="auto"/>
              <w:left w:val="single" w:sz="2" w:space="0" w:color="auto"/>
              <w:bottom w:val="single" w:sz="2" w:space="0" w:color="000000"/>
              <w:right w:val="single" w:sz="2" w:space="0" w:color="auto"/>
            </w:tcBorders>
            <w:noWrap/>
            <w:vAlign w:val="bottom"/>
          </w:tcPr>
          <w:p w14:paraId="49896A7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Graduates</w:t>
            </w:r>
          </w:p>
        </w:tc>
        <w:tc>
          <w:tcPr>
            <w:tcW w:w="1540" w:type="dxa"/>
            <w:gridSpan w:val="2"/>
            <w:tcBorders>
              <w:top w:val="single" w:sz="2" w:space="0" w:color="auto"/>
              <w:left w:val="nil"/>
              <w:bottom w:val="single" w:sz="2" w:space="0" w:color="auto"/>
              <w:right w:val="single" w:sz="2" w:space="0" w:color="000000"/>
            </w:tcBorders>
            <w:noWrap/>
            <w:vAlign w:val="bottom"/>
          </w:tcPr>
          <w:p w14:paraId="37C5E65E"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Government Agencies</w:t>
            </w:r>
          </w:p>
        </w:tc>
        <w:tc>
          <w:tcPr>
            <w:tcW w:w="1240" w:type="dxa"/>
            <w:gridSpan w:val="2"/>
            <w:tcBorders>
              <w:top w:val="single" w:sz="2" w:space="0" w:color="auto"/>
              <w:left w:val="nil"/>
              <w:bottom w:val="single" w:sz="2" w:space="0" w:color="auto"/>
              <w:right w:val="single" w:sz="2" w:space="0" w:color="000000"/>
            </w:tcBorders>
            <w:noWrap/>
            <w:vAlign w:val="bottom"/>
          </w:tcPr>
          <w:p w14:paraId="3E23722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Private</w:t>
            </w:r>
          </w:p>
        </w:tc>
        <w:tc>
          <w:tcPr>
            <w:tcW w:w="1240" w:type="dxa"/>
            <w:gridSpan w:val="2"/>
            <w:tcBorders>
              <w:top w:val="single" w:sz="2" w:space="0" w:color="auto"/>
              <w:left w:val="nil"/>
              <w:bottom w:val="single" w:sz="2" w:space="0" w:color="auto"/>
              <w:right w:val="single" w:sz="2" w:space="0" w:color="000000"/>
            </w:tcBorders>
            <w:noWrap/>
            <w:vAlign w:val="bottom"/>
          </w:tcPr>
          <w:p w14:paraId="70DEF903"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Self-Employed</w:t>
            </w:r>
          </w:p>
        </w:tc>
        <w:tc>
          <w:tcPr>
            <w:tcW w:w="1560" w:type="dxa"/>
            <w:gridSpan w:val="2"/>
            <w:tcBorders>
              <w:top w:val="single" w:sz="2" w:space="0" w:color="auto"/>
              <w:left w:val="nil"/>
              <w:bottom w:val="single" w:sz="2" w:space="0" w:color="auto"/>
              <w:right w:val="single" w:sz="2" w:space="0" w:color="000000"/>
            </w:tcBorders>
            <w:noWrap/>
            <w:vAlign w:val="bottom"/>
          </w:tcPr>
          <w:p w14:paraId="3503E6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Unemployed</w:t>
            </w:r>
          </w:p>
        </w:tc>
        <w:tc>
          <w:tcPr>
            <w:tcW w:w="1240" w:type="dxa"/>
            <w:gridSpan w:val="2"/>
            <w:tcBorders>
              <w:top w:val="single" w:sz="2" w:space="0" w:color="auto"/>
              <w:left w:val="nil"/>
              <w:bottom w:val="single" w:sz="2" w:space="0" w:color="auto"/>
              <w:right w:val="single" w:sz="2" w:space="0" w:color="000000"/>
            </w:tcBorders>
            <w:noWrap/>
            <w:vAlign w:val="bottom"/>
          </w:tcPr>
          <w:p w14:paraId="71B9D99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r>
      <w:tr w:rsidR="00E04E70" w14:paraId="4895B07E" w14:textId="77777777" w:rsidTr="00731F74">
        <w:trPr>
          <w:trHeight w:val="280"/>
        </w:trPr>
        <w:tc>
          <w:tcPr>
            <w:tcW w:w="1460" w:type="dxa"/>
            <w:vMerge/>
            <w:tcBorders>
              <w:top w:val="single" w:sz="2" w:space="0" w:color="auto"/>
              <w:left w:val="single" w:sz="2" w:space="0" w:color="auto"/>
              <w:bottom w:val="single" w:sz="2" w:space="0" w:color="000000"/>
              <w:right w:val="single" w:sz="2" w:space="0" w:color="auto"/>
            </w:tcBorders>
            <w:noWrap/>
            <w:vAlign w:val="bottom"/>
          </w:tcPr>
          <w:p w14:paraId="12DC830E" w14:textId="77777777" w:rsidR="00E04E70" w:rsidRDefault="00E04E70" w:rsidP="00731F74">
            <w:pPr>
              <w:rPr>
                <w:rFonts w:ascii="Times New Roman" w:hAnsi="Times New Roman"/>
              </w:rPr>
            </w:pPr>
          </w:p>
        </w:tc>
        <w:tc>
          <w:tcPr>
            <w:tcW w:w="680" w:type="dxa"/>
            <w:tcBorders>
              <w:top w:val="nil"/>
              <w:left w:val="nil"/>
              <w:bottom w:val="single" w:sz="2" w:space="0" w:color="auto"/>
              <w:right w:val="single" w:sz="2" w:space="0" w:color="auto"/>
            </w:tcBorders>
            <w:noWrap/>
            <w:vAlign w:val="bottom"/>
          </w:tcPr>
          <w:p w14:paraId="309C5D7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840" w:type="dxa"/>
            <w:tcBorders>
              <w:top w:val="nil"/>
              <w:left w:val="nil"/>
              <w:bottom w:val="single" w:sz="2" w:space="0" w:color="auto"/>
              <w:right w:val="single" w:sz="2" w:space="0" w:color="auto"/>
            </w:tcBorders>
            <w:noWrap/>
            <w:vAlign w:val="bottom"/>
          </w:tcPr>
          <w:p w14:paraId="79BB9E7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60" w:type="dxa"/>
            <w:tcBorders>
              <w:top w:val="nil"/>
              <w:left w:val="nil"/>
              <w:bottom w:val="single" w:sz="2" w:space="0" w:color="auto"/>
              <w:right w:val="single" w:sz="2" w:space="0" w:color="auto"/>
            </w:tcBorders>
            <w:noWrap/>
            <w:vAlign w:val="bottom"/>
          </w:tcPr>
          <w:p w14:paraId="2DBB00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560" w:type="dxa"/>
            <w:tcBorders>
              <w:top w:val="nil"/>
              <w:left w:val="nil"/>
              <w:bottom w:val="single" w:sz="2" w:space="0" w:color="auto"/>
              <w:right w:val="single" w:sz="2" w:space="0" w:color="auto"/>
            </w:tcBorders>
            <w:noWrap/>
            <w:vAlign w:val="bottom"/>
          </w:tcPr>
          <w:p w14:paraId="79FF497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540" w:type="dxa"/>
            <w:tcBorders>
              <w:top w:val="nil"/>
              <w:left w:val="nil"/>
              <w:bottom w:val="single" w:sz="2" w:space="0" w:color="auto"/>
              <w:right w:val="single" w:sz="2" w:space="0" w:color="auto"/>
            </w:tcBorders>
            <w:noWrap/>
            <w:vAlign w:val="bottom"/>
          </w:tcPr>
          <w:p w14:paraId="51B3707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680" w:type="dxa"/>
            <w:tcBorders>
              <w:top w:val="nil"/>
              <w:left w:val="nil"/>
              <w:bottom w:val="single" w:sz="2" w:space="0" w:color="auto"/>
              <w:right w:val="single" w:sz="2" w:space="0" w:color="auto"/>
            </w:tcBorders>
            <w:noWrap/>
            <w:vAlign w:val="bottom"/>
          </w:tcPr>
          <w:p w14:paraId="6BEF663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80" w:type="dxa"/>
            <w:tcBorders>
              <w:top w:val="nil"/>
              <w:left w:val="nil"/>
              <w:bottom w:val="single" w:sz="2" w:space="0" w:color="auto"/>
              <w:right w:val="single" w:sz="2" w:space="0" w:color="auto"/>
            </w:tcBorders>
            <w:noWrap/>
            <w:vAlign w:val="bottom"/>
          </w:tcPr>
          <w:p w14:paraId="5A314104"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860" w:type="dxa"/>
            <w:tcBorders>
              <w:top w:val="nil"/>
              <w:left w:val="nil"/>
              <w:bottom w:val="single" w:sz="2" w:space="0" w:color="auto"/>
              <w:right w:val="single" w:sz="2" w:space="0" w:color="auto"/>
            </w:tcBorders>
            <w:noWrap/>
            <w:vAlign w:val="bottom"/>
          </w:tcPr>
          <w:p w14:paraId="2E982C2B"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480" w:type="dxa"/>
            <w:tcBorders>
              <w:top w:val="nil"/>
              <w:left w:val="nil"/>
              <w:bottom w:val="single" w:sz="2" w:space="0" w:color="auto"/>
              <w:right w:val="single" w:sz="2" w:space="0" w:color="auto"/>
            </w:tcBorders>
            <w:noWrap/>
            <w:vAlign w:val="bottom"/>
          </w:tcPr>
          <w:p w14:paraId="1EE32ED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740" w:type="dxa"/>
            <w:tcBorders>
              <w:top w:val="nil"/>
              <w:left w:val="nil"/>
              <w:bottom w:val="single" w:sz="2" w:space="0" w:color="auto"/>
              <w:right w:val="single" w:sz="2" w:space="0" w:color="auto"/>
            </w:tcBorders>
            <w:noWrap/>
            <w:vAlign w:val="bottom"/>
          </w:tcPr>
          <w:p w14:paraId="0C8796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r>
      <w:tr w:rsidR="00E04E70" w14:paraId="7DE22485"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31A0BE3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680" w:type="dxa"/>
            <w:tcBorders>
              <w:top w:val="nil"/>
              <w:left w:val="nil"/>
              <w:bottom w:val="single" w:sz="2" w:space="0" w:color="auto"/>
              <w:right w:val="single" w:sz="2" w:space="0" w:color="auto"/>
            </w:tcBorders>
            <w:noWrap/>
            <w:vAlign w:val="bottom"/>
          </w:tcPr>
          <w:p w14:paraId="7EAD57A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11</w:t>
            </w:r>
          </w:p>
        </w:tc>
        <w:tc>
          <w:tcPr>
            <w:tcW w:w="840" w:type="dxa"/>
            <w:tcBorders>
              <w:top w:val="nil"/>
              <w:left w:val="nil"/>
              <w:bottom w:val="single" w:sz="2" w:space="0" w:color="auto"/>
              <w:right w:val="single" w:sz="2" w:space="0" w:color="auto"/>
            </w:tcBorders>
            <w:noWrap/>
            <w:vAlign w:val="bottom"/>
          </w:tcPr>
          <w:p w14:paraId="5B07C9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50.00</w:t>
            </w:r>
          </w:p>
        </w:tc>
        <w:tc>
          <w:tcPr>
            <w:tcW w:w="660" w:type="dxa"/>
            <w:tcBorders>
              <w:top w:val="nil"/>
              <w:left w:val="nil"/>
              <w:bottom w:val="single" w:sz="2" w:space="0" w:color="auto"/>
              <w:right w:val="single" w:sz="2" w:space="0" w:color="auto"/>
            </w:tcBorders>
            <w:noWrap/>
            <w:vAlign w:val="bottom"/>
          </w:tcPr>
          <w:p w14:paraId="54B7F0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w:t>
            </w:r>
          </w:p>
        </w:tc>
        <w:tc>
          <w:tcPr>
            <w:tcW w:w="560" w:type="dxa"/>
            <w:tcBorders>
              <w:top w:val="nil"/>
              <w:left w:val="nil"/>
              <w:bottom w:val="single" w:sz="2" w:space="0" w:color="auto"/>
              <w:right w:val="single" w:sz="2" w:space="0" w:color="auto"/>
            </w:tcBorders>
            <w:noWrap/>
            <w:vAlign w:val="bottom"/>
          </w:tcPr>
          <w:p w14:paraId="2F80184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50</w:t>
            </w:r>
          </w:p>
        </w:tc>
        <w:tc>
          <w:tcPr>
            <w:tcW w:w="540" w:type="dxa"/>
            <w:tcBorders>
              <w:top w:val="nil"/>
              <w:left w:val="nil"/>
              <w:bottom w:val="single" w:sz="2" w:space="0" w:color="auto"/>
              <w:right w:val="single" w:sz="2" w:space="0" w:color="auto"/>
            </w:tcBorders>
            <w:noWrap/>
            <w:vAlign w:val="bottom"/>
          </w:tcPr>
          <w:p w14:paraId="602F5C0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w:t>
            </w:r>
          </w:p>
        </w:tc>
        <w:tc>
          <w:tcPr>
            <w:tcW w:w="680" w:type="dxa"/>
            <w:tcBorders>
              <w:top w:val="nil"/>
              <w:left w:val="nil"/>
              <w:bottom w:val="single" w:sz="2" w:space="0" w:color="auto"/>
              <w:right w:val="single" w:sz="2" w:space="0" w:color="auto"/>
            </w:tcBorders>
            <w:noWrap/>
            <w:vAlign w:val="bottom"/>
          </w:tcPr>
          <w:p w14:paraId="13EAD11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33.33</w:t>
            </w:r>
          </w:p>
        </w:tc>
        <w:tc>
          <w:tcPr>
            <w:tcW w:w="680" w:type="dxa"/>
            <w:tcBorders>
              <w:top w:val="nil"/>
              <w:left w:val="nil"/>
              <w:bottom w:val="single" w:sz="2" w:space="0" w:color="auto"/>
              <w:right w:val="single" w:sz="2" w:space="0" w:color="auto"/>
            </w:tcBorders>
            <w:noWrap/>
            <w:vAlign w:val="bottom"/>
          </w:tcPr>
          <w:p w14:paraId="3264109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860" w:type="dxa"/>
            <w:tcBorders>
              <w:top w:val="nil"/>
              <w:left w:val="nil"/>
              <w:bottom w:val="single" w:sz="2" w:space="0" w:color="auto"/>
              <w:right w:val="single" w:sz="2" w:space="0" w:color="auto"/>
            </w:tcBorders>
            <w:noWrap/>
            <w:vAlign w:val="bottom"/>
          </w:tcPr>
          <w:p w14:paraId="43DD0AE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3.70</w:t>
            </w:r>
          </w:p>
        </w:tc>
        <w:tc>
          <w:tcPr>
            <w:tcW w:w="480" w:type="dxa"/>
            <w:tcBorders>
              <w:top w:val="nil"/>
              <w:left w:val="nil"/>
              <w:bottom w:val="single" w:sz="2" w:space="0" w:color="auto"/>
              <w:right w:val="single" w:sz="2" w:space="0" w:color="auto"/>
            </w:tcBorders>
            <w:noWrap/>
            <w:vAlign w:val="bottom"/>
          </w:tcPr>
          <w:p w14:paraId="11F92E65"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19</w:t>
            </w:r>
          </w:p>
        </w:tc>
        <w:tc>
          <w:tcPr>
            <w:tcW w:w="740" w:type="dxa"/>
            <w:tcBorders>
              <w:top w:val="nil"/>
              <w:left w:val="nil"/>
              <w:bottom w:val="single" w:sz="2" w:space="0" w:color="auto"/>
              <w:right w:val="single" w:sz="2" w:space="0" w:color="auto"/>
            </w:tcBorders>
            <w:noWrap/>
            <w:vAlign w:val="bottom"/>
          </w:tcPr>
          <w:p w14:paraId="1F759BA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29.23</w:t>
            </w:r>
          </w:p>
        </w:tc>
      </w:tr>
      <w:tr w:rsidR="00E04E70" w14:paraId="36EB73E0"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679FF90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680" w:type="dxa"/>
            <w:tcBorders>
              <w:top w:val="nil"/>
              <w:left w:val="nil"/>
              <w:bottom w:val="single" w:sz="2" w:space="0" w:color="auto"/>
              <w:right w:val="single" w:sz="2" w:space="0" w:color="auto"/>
            </w:tcBorders>
            <w:noWrap/>
            <w:vAlign w:val="bottom"/>
          </w:tcPr>
          <w:p w14:paraId="7F206A69"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5</w:t>
            </w:r>
          </w:p>
        </w:tc>
        <w:tc>
          <w:tcPr>
            <w:tcW w:w="840" w:type="dxa"/>
            <w:tcBorders>
              <w:top w:val="nil"/>
              <w:left w:val="nil"/>
              <w:bottom w:val="single" w:sz="2" w:space="0" w:color="auto"/>
              <w:right w:val="single" w:sz="2" w:space="0" w:color="auto"/>
            </w:tcBorders>
            <w:noWrap/>
            <w:vAlign w:val="bottom"/>
          </w:tcPr>
          <w:p w14:paraId="199F303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22.73</w:t>
            </w:r>
          </w:p>
        </w:tc>
        <w:tc>
          <w:tcPr>
            <w:tcW w:w="660" w:type="dxa"/>
            <w:tcBorders>
              <w:top w:val="nil"/>
              <w:left w:val="nil"/>
              <w:bottom w:val="single" w:sz="2" w:space="0" w:color="auto"/>
              <w:right w:val="single" w:sz="2" w:space="0" w:color="auto"/>
            </w:tcBorders>
            <w:noWrap/>
            <w:vAlign w:val="bottom"/>
          </w:tcPr>
          <w:p w14:paraId="0B08669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17</w:t>
            </w:r>
          </w:p>
        </w:tc>
        <w:tc>
          <w:tcPr>
            <w:tcW w:w="560" w:type="dxa"/>
            <w:tcBorders>
              <w:top w:val="nil"/>
              <w:left w:val="nil"/>
              <w:bottom w:val="single" w:sz="2" w:space="0" w:color="auto"/>
              <w:right w:val="single" w:sz="2" w:space="0" w:color="auto"/>
            </w:tcBorders>
            <w:noWrap/>
            <w:vAlign w:val="bottom"/>
          </w:tcPr>
          <w:p w14:paraId="5C54C82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170</w:t>
            </w:r>
          </w:p>
        </w:tc>
        <w:tc>
          <w:tcPr>
            <w:tcW w:w="540" w:type="dxa"/>
            <w:tcBorders>
              <w:top w:val="nil"/>
              <w:left w:val="nil"/>
              <w:bottom w:val="single" w:sz="2" w:space="0" w:color="auto"/>
              <w:right w:val="single" w:sz="2" w:space="0" w:color="auto"/>
            </w:tcBorders>
            <w:noWrap/>
            <w:vAlign w:val="bottom"/>
          </w:tcPr>
          <w:p w14:paraId="3B8F98C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680" w:type="dxa"/>
            <w:tcBorders>
              <w:top w:val="nil"/>
              <w:left w:val="nil"/>
              <w:bottom w:val="single" w:sz="2" w:space="0" w:color="auto"/>
              <w:right w:val="single" w:sz="2" w:space="0" w:color="auto"/>
            </w:tcBorders>
            <w:noWrap/>
            <w:vAlign w:val="bottom"/>
          </w:tcPr>
          <w:p w14:paraId="0EE5A40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16.67</w:t>
            </w:r>
          </w:p>
        </w:tc>
        <w:tc>
          <w:tcPr>
            <w:tcW w:w="680" w:type="dxa"/>
            <w:tcBorders>
              <w:top w:val="nil"/>
              <w:left w:val="nil"/>
              <w:bottom w:val="single" w:sz="2" w:space="0" w:color="auto"/>
              <w:right w:val="single" w:sz="2" w:space="0" w:color="auto"/>
            </w:tcBorders>
            <w:noWrap/>
            <w:vAlign w:val="bottom"/>
          </w:tcPr>
          <w:p w14:paraId="1AD252D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w:t>
            </w:r>
          </w:p>
        </w:tc>
        <w:tc>
          <w:tcPr>
            <w:tcW w:w="860" w:type="dxa"/>
            <w:tcBorders>
              <w:top w:val="nil"/>
              <w:left w:val="nil"/>
              <w:bottom w:val="single" w:sz="2" w:space="0" w:color="auto"/>
              <w:right w:val="single" w:sz="2" w:space="0" w:color="auto"/>
            </w:tcBorders>
            <w:noWrap/>
            <w:vAlign w:val="bottom"/>
          </w:tcPr>
          <w:p w14:paraId="11C0179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14.81</w:t>
            </w:r>
          </w:p>
        </w:tc>
        <w:tc>
          <w:tcPr>
            <w:tcW w:w="480" w:type="dxa"/>
            <w:tcBorders>
              <w:top w:val="nil"/>
              <w:left w:val="nil"/>
              <w:bottom w:val="single" w:sz="2" w:space="0" w:color="auto"/>
              <w:right w:val="single" w:sz="2" w:space="0" w:color="auto"/>
            </w:tcBorders>
            <w:noWrap/>
            <w:vAlign w:val="bottom"/>
          </w:tcPr>
          <w:p w14:paraId="1154978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27</w:t>
            </w:r>
          </w:p>
        </w:tc>
        <w:tc>
          <w:tcPr>
            <w:tcW w:w="740" w:type="dxa"/>
            <w:tcBorders>
              <w:top w:val="nil"/>
              <w:left w:val="nil"/>
              <w:bottom w:val="single" w:sz="2" w:space="0" w:color="auto"/>
              <w:right w:val="single" w:sz="2" w:space="0" w:color="auto"/>
            </w:tcBorders>
            <w:noWrap/>
            <w:vAlign w:val="bottom"/>
          </w:tcPr>
          <w:p w14:paraId="7546C47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41.54</w:t>
            </w:r>
          </w:p>
        </w:tc>
      </w:tr>
      <w:tr w:rsidR="00E04E70" w14:paraId="4A89DBCC"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01C93B3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c>
          <w:tcPr>
            <w:tcW w:w="680" w:type="dxa"/>
            <w:tcBorders>
              <w:top w:val="nil"/>
              <w:left w:val="nil"/>
              <w:bottom w:val="single" w:sz="2" w:space="0" w:color="auto"/>
              <w:right w:val="single" w:sz="2" w:space="0" w:color="auto"/>
            </w:tcBorders>
            <w:noWrap/>
            <w:vAlign w:val="bottom"/>
          </w:tcPr>
          <w:p w14:paraId="1FF12A2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w:t>
            </w:r>
          </w:p>
        </w:tc>
        <w:tc>
          <w:tcPr>
            <w:tcW w:w="840" w:type="dxa"/>
            <w:tcBorders>
              <w:top w:val="nil"/>
              <w:left w:val="nil"/>
              <w:bottom w:val="single" w:sz="2" w:space="0" w:color="auto"/>
              <w:right w:val="single" w:sz="2" w:space="0" w:color="auto"/>
            </w:tcBorders>
            <w:noWrap/>
            <w:vAlign w:val="bottom"/>
          </w:tcPr>
          <w:p w14:paraId="01EA37F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18.18</w:t>
            </w:r>
          </w:p>
        </w:tc>
        <w:tc>
          <w:tcPr>
            <w:tcW w:w="660" w:type="dxa"/>
            <w:tcBorders>
              <w:top w:val="nil"/>
              <w:left w:val="nil"/>
              <w:bottom w:val="single" w:sz="2" w:space="0" w:color="auto"/>
              <w:right w:val="single" w:sz="2" w:space="0" w:color="auto"/>
            </w:tcBorders>
            <w:noWrap/>
            <w:vAlign w:val="bottom"/>
          </w:tcPr>
          <w:p w14:paraId="1170DE0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w:t>
            </w:r>
          </w:p>
        </w:tc>
        <w:tc>
          <w:tcPr>
            <w:tcW w:w="560" w:type="dxa"/>
            <w:tcBorders>
              <w:top w:val="nil"/>
              <w:left w:val="nil"/>
              <w:bottom w:val="single" w:sz="2" w:space="0" w:color="auto"/>
              <w:right w:val="single" w:sz="2" w:space="0" w:color="auto"/>
            </w:tcBorders>
            <w:noWrap/>
            <w:vAlign w:val="bottom"/>
          </w:tcPr>
          <w:p w14:paraId="3201DB2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140</w:t>
            </w:r>
          </w:p>
        </w:tc>
        <w:tc>
          <w:tcPr>
            <w:tcW w:w="540" w:type="dxa"/>
            <w:tcBorders>
              <w:top w:val="nil"/>
              <w:left w:val="nil"/>
              <w:bottom w:val="single" w:sz="2" w:space="0" w:color="auto"/>
              <w:right w:val="single" w:sz="2" w:space="0" w:color="auto"/>
            </w:tcBorders>
            <w:noWrap/>
            <w:vAlign w:val="bottom"/>
          </w:tcPr>
          <w:p w14:paraId="0C42462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w:t>
            </w:r>
          </w:p>
        </w:tc>
        <w:tc>
          <w:tcPr>
            <w:tcW w:w="680" w:type="dxa"/>
            <w:tcBorders>
              <w:top w:val="nil"/>
              <w:left w:val="nil"/>
              <w:bottom w:val="single" w:sz="2" w:space="0" w:color="auto"/>
              <w:right w:val="single" w:sz="2" w:space="0" w:color="auto"/>
            </w:tcBorders>
            <w:noWrap/>
            <w:vAlign w:val="bottom"/>
          </w:tcPr>
          <w:p w14:paraId="658958B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16.67</w:t>
            </w:r>
          </w:p>
        </w:tc>
        <w:tc>
          <w:tcPr>
            <w:tcW w:w="680" w:type="dxa"/>
            <w:tcBorders>
              <w:top w:val="nil"/>
              <w:left w:val="nil"/>
              <w:bottom w:val="single" w:sz="2" w:space="0" w:color="auto"/>
              <w:right w:val="single" w:sz="2" w:space="0" w:color="auto"/>
            </w:tcBorders>
            <w:noWrap/>
            <w:vAlign w:val="bottom"/>
          </w:tcPr>
          <w:p w14:paraId="611C966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60" w:type="dxa"/>
            <w:tcBorders>
              <w:top w:val="nil"/>
              <w:left w:val="nil"/>
              <w:bottom w:val="single" w:sz="2" w:space="0" w:color="auto"/>
              <w:right w:val="single" w:sz="2" w:space="0" w:color="auto"/>
            </w:tcBorders>
            <w:noWrap/>
            <w:vAlign w:val="bottom"/>
          </w:tcPr>
          <w:p w14:paraId="20C2E34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480" w:type="dxa"/>
            <w:tcBorders>
              <w:top w:val="nil"/>
              <w:left w:val="nil"/>
              <w:bottom w:val="single" w:sz="2" w:space="0" w:color="auto"/>
              <w:right w:val="single" w:sz="2" w:space="0" w:color="auto"/>
            </w:tcBorders>
            <w:noWrap/>
            <w:vAlign w:val="bottom"/>
          </w:tcPr>
          <w:p w14:paraId="6F961047"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19</w:t>
            </w:r>
          </w:p>
        </w:tc>
        <w:tc>
          <w:tcPr>
            <w:tcW w:w="740" w:type="dxa"/>
            <w:tcBorders>
              <w:top w:val="nil"/>
              <w:left w:val="nil"/>
              <w:bottom w:val="single" w:sz="2" w:space="0" w:color="auto"/>
              <w:right w:val="single" w:sz="2" w:space="0" w:color="auto"/>
            </w:tcBorders>
            <w:noWrap/>
            <w:vAlign w:val="bottom"/>
          </w:tcPr>
          <w:p w14:paraId="6AFB6CC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29.23</w:t>
            </w:r>
          </w:p>
        </w:tc>
      </w:tr>
      <w:tr w:rsidR="00E04E70" w14:paraId="6E56220B" w14:textId="77777777" w:rsidTr="00731F74">
        <w:trPr>
          <w:trHeight w:val="280"/>
        </w:trPr>
        <w:tc>
          <w:tcPr>
            <w:tcW w:w="1460" w:type="dxa"/>
            <w:tcBorders>
              <w:top w:val="nil"/>
              <w:left w:val="single" w:sz="2" w:space="0" w:color="auto"/>
              <w:bottom w:val="single" w:sz="2" w:space="0" w:color="auto"/>
              <w:right w:val="single" w:sz="2" w:space="0" w:color="auto"/>
            </w:tcBorders>
            <w:noWrap/>
            <w:vAlign w:val="bottom"/>
          </w:tcPr>
          <w:p w14:paraId="25C20D88"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Total</w:t>
            </w:r>
          </w:p>
        </w:tc>
        <w:tc>
          <w:tcPr>
            <w:tcW w:w="680" w:type="dxa"/>
            <w:tcBorders>
              <w:top w:val="nil"/>
              <w:left w:val="nil"/>
              <w:bottom w:val="single" w:sz="2" w:space="0" w:color="auto"/>
              <w:right w:val="single" w:sz="2" w:space="0" w:color="auto"/>
            </w:tcBorders>
            <w:noWrap/>
            <w:vAlign w:val="bottom"/>
          </w:tcPr>
          <w:p w14:paraId="208DEDE1"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w:t>
            </w:r>
          </w:p>
        </w:tc>
        <w:tc>
          <w:tcPr>
            <w:tcW w:w="840" w:type="dxa"/>
            <w:tcBorders>
              <w:top w:val="nil"/>
              <w:left w:val="nil"/>
              <w:bottom w:val="single" w:sz="2" w:space="0" w:color="auto"/>
              <w:right w:val="single" w:sz="2" w:space="0" w:color="auto"/>
            </w:tcBorders>
            <w:noWrap/>
            <w:vAlign w:val="bottom"/>
          </w:tcPr>
          <w:p w14:paraId="7FEB918C"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90.91</w:t>
            </w:r>
          </w:p>
        </w:tc>
        <w:tc>
          <w:tcPr>
            <w:tcW w:w="660" w:type="dxa"/>
            <w:tcBorders>
              <w:top w:val="nil"/>
              <w:left w:val="nil"/>
              <w:bottom w:val="single" w:sz="2" w:space="0" w:color="auto"/>
              <w:right w:val="single" w:sz="2" w:space="0" w:color="auto"/>
            </w:tcBorders>
            <w:noWrap/>
            <w:vAlign w:val="bottom"/>
          </w:tcPr>
          <w:p w14:paraId="0B3BACA3"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36</w:t>
            </w:r>
          </w:p>
        </w:tc>
        <w:tc>
          <w:tcPr>
            <w:tcW w:w="560" w:type="dxa"/>
            <w:tcBorders>
              <w:top w:val="nil"/>
              <w:left w:val="nil"/>
              <w:bottom w:val="single" w:sz="2" w:space="0" w:color="auto"/>
              <w:right w:val="single" w:sz="2" w:space="0" w:color="auto"/>
            </w:tcBorders>
            <w:noWrap/>
            <w:vAlign w:val="bottom"/>
          </w:tcPr>
          <w:p w14:paraId="0B5A9799"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360</w:t>
            </w:r>
          </w:p>
        </w:tc>
        <w:tc>
          <w:tcPr>
            <w:tcW w:w="540" w:type="dxa"/>
            <w:tcBorders>
              <w:top w:val="nil"/>
              <w:left w:val="nil"/>
              <w:bottom w:val="single" w:sz="2" w:space="0" w:color="auto"/>
              <w:right w:val="single" w:sz="2" w:space="0" w:color="auto"/>
            </w:tcBorders>
            <w:noWrap/>
            <w:vAlign w:val="bottom"/>
          </w:tcPr>
          <w:p w14:paraId="2D768CC5"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4</w:t>
            </w:r>
          </w:p>
        </w:tc>
        <w:tc>
          <w:tcPr>
            <w:tcW w:w="680" w:type="dxa"/>
            <w:tcBorders>
              <w:top w:val="nil"/>
              <w:left w:val="nil"/>
              <w:bottom w:val="single" w:sz="2" w:space="0" w:color="auto"/>
              <w:right w:val="single" w:sz="2" w:space="0" w:color="auto"/>
            </w:tcBorders>
            <w:noWrap/>
            <w:vAlign w:val="bottom"/>
          </w:tcPr>
          <w:p w14:paraId="38032048"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66.67</w:t>
            </w:r>
          </w:p>
        </w:tc>
        <w:tc>
          <w:tcPr>
            <w:tcW w:w="680" w:type="dxa"/>
            <w:tcBorders>
              <w:top w:val="nil"/>
              <w:left w:val="nil"/>
              <w:bottom w:val="single" w:sz="2" w:space="0" w:color="auto"/>
              <w:right w:val="single" w:sz="2" w:space="0" w:color="auto"/>
            </w:tcBorders>
            <w:noWrap/>
            <w:vAlign w:val="bottom"/>
          </w:tcPr>
          <w:p w14:paraId="6AFA4544"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5</w:t>
            </w:r>
          </w:p>
        </w:tc>
        <w:tc>
          <w:tcPr>
            <w:tcW w:w="860" w:type="dxa"/>
            <w:tcBorders>
              <w:top w:val="nil"/>
              <w:left w:val="nil"/>
              <w:bottom w:val="single" w:sz="2" w:space="0" w:color="auto"/>
              <w:right w:val="single" w:sz="2" w:space="0" w:color="auto"/>
            </w:tcBorders>
            <w:noWrap/>
            <w:vAlign w:val="bottom"/>
          </w:tcPr>
          <w:p w14:paraId="1E403D1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118.52</w:t>
            </w:r>
          </w:p>
        </w:tc>
        <w:tc>
          <w:tcPr>
            <w:tcW w:w="480" w:type="dxa"/>
            <w:tcBorders>
              <w:top w:val="nil"/>
              <w:left w:val="nil"/>
              <w:bottom w:val="single" w:sz="2" w:space="0" w:color="auto"/>
              <w:right w:val="single" w:sz="2" w:space="0" w:color="auto"/>
            </w:tcBorders>
            <w:noWrap/>
            <w:vAlign w:val="bottom"/>
          </w:tcPr>
          <w:p w14:paraId="21753B4F"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65</w:t>
            </w:r>
          </w:p>
        </w:tc>
        <w:tc>
          <w:tcPr>
            <w:tcW w:w="740" w:type="dxa"/>
            <w:tcBorders>
              <w:top w:val="nil"/>
              <w:left w:val="nil"/>
              <w:bottom w:val="single" w:sz="2" w:space="0" w:color="auto"/>
              <w:right w:val="single" w:sz="2" w:space="0" w:color="auto"/>
            </w:tcBorders>
            <w:noWrap/>
            <w:vAlign w:val="bottom"/>
          </w:tcPr>
          <w:p w14:paraId="2970FAE6"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r>
    </w:tbl>
    <w:p w14:paraId="7964EDB0" w14:textId="77777777" w:rsidR="00E04E70" w:rsidRDefault="00E04E70" w:rsidP="00E04E70">
      <w:pPr>
        <w:jc w:val="both"/>
        <w:rPr>
          <w:rFonts w:ascii="Times New Roman" w:eastAsia="Segoe UI Historic" w:hAnsi="Times New Roman"/>
          <w:b/>
          <w:bCs/>
          <w:i/>
          <w:iCs/>
          <w:color w:val="080809"/>
          <w:sz w:val="24"/>
          <w:szCs w:val="24"/>
        </w:rPr>
      </w:pPr>
    </w:p>
    <w:p w14:paraId="2FFF7625" w14:textId="77777777" w:rsidR="00E04E70" w:rsidRDefault="00E04E70" w:rsidP="00E04E70">
      <w:pPr>
        <w:jc w:val="both"/>
        <w:rPr>
          <w:rFonts w:ascii="Times New Roman" w:eastAsia="Segoe UI Historic" w:hAnsi="Times New Roman"/>
          <w:b/>
          <w:bCs/>
          <w:i/>
          <w:iCs/>
          <w:color w:val="080809"/>
          <w:sz w:val="24"/>
          <w:szCs w:val="24"/>
        </w:rPr>
      </w:pPr>
    </w:p>
    <w:p w14:paraId="766430FF" w14:textId="77777777" w:rsidR="00E04E70" w:rsidRDefault="00E04E70" w:rsidP="00E04E70">
      <w:pPr>
        <w:jc w:val="both"/>
        <w:rPr>
          <w:rFonts w:ascii="Times New Roman" w:eastAsia="SimSun" w:hAnsi="Times New Roman"/>
          <w:b/>
          <w:bCs/>
          <w:i/>
          <w:iCs/>
          <w:sz w:val="24"/>
          <w:szCs w:val="24"/>
        </w:rPr>
      </w:pPr>
      <w:r>
        <w:rPr>
          <w:rFonts w:ascii="Times New Roman" w:eastAsia="Segoe UI Historic" w:hAnsi="Times New Roman" w:cs="Times New Roman"/>
          <w:b/>
          <w:bCs/>
          <w:i/>
          <w:iCs/>
          <w:color w:val="080809"/>
          <w:sz w:val="24"/>
          <w:szCs w:val="24"/>
          <w:lang w:bidi="ar"/>
        </w:rPr>
        <w:t xml:space="preserve">Problem 4. </w:t>
      </w:r>
      <w:r>
        <w:rPr>
          <w:rFonts w:ascii="Times New Roman" w:eastAsia="SimSun" w:hAnsi="Times New Roman" w:cs="Times New Roman"/>
          <w:b/>
          <w:bCs/>
          <w:i/>
          <w:iCs/>
          <w:sz w:val="24"/>
          <w:szCs w:val="24"/>
          <w:lang w:bidi="ar"/>
        </w:rPr>
        <w:t xml:space="preserve">What is the employability as to job performance of the </w:t>
      </w:r>
      <w:proofErr w:type="spellStart"/>
      <w:r>
        <w:rPr>
          <w:rFonts w:ascii="Times New Roman" w:eastAsia="SimSun" w:hAnsi="Times New Roman" w:cs="Times New Roman"/>
          <w:b/>
          <w:bCs/>
          <w:i/>
          <w:iCs/>
          <w:sz w:val="24"/>
          <w:szCs w:val="24"/>
          <w:lang w:bidi="ar"/>
        </w:rPr>
        <w:t>BPEd</w:t>
      </w:r>
      <w:proofErr w:type="spellEnd"/>
      <w:r>
        <w:rPr>
          <w:rFonts w:ascii="Times New Roman" w:eastAsia="SimSun" w:hAnsi="Times New Roman" w:cs="Times New Roman"/>
          <w:b/>
          <w:bCs/>
          <w:i/>
          <w:iCs/>
          <w:sz w:val="24"/>
          <w:szCs w:val="24"/>
          <w:lang w:bidi="ar"/>
        </w:rPr>
        <w:t xml:space="preserve"> graduates from 2022 to 2024, in terms of: </w:t>
      </w:r>
    </w:p>
    <w:p w14:paraId="7CB89261" w14:textId="77777777" w:rsidR="00E04E70" w:rsidRDefault="00E04E70" w:rsidP="00E04E70">
      <w:pPr>
        <w:pStyle w:val="NormalWeb"/>
        <w:spacing w:line="480" w:lineRule="auto"/>
        <w:ind w:firstLine="720"/>
        <w:jc w:val="both"/>
      </w:pPr>
      <w:r>
        <w:t xml:space="preserve">The data presents the </w:t>
      </w:r>
      <w:r>
        <w:rPr>
          <w:rStyle w:val="Strong"/>
          <w:b w:val="0"/>
          <w:bCs w:val="0"/>
        </w:rPr>
        <w:t xml:space="preserve">job performance of </w:t>
      </w:r>
      <w:proofErr w:type="spellStart"/>
      <w:r>
        <w:rPr>
          <w:rStyle w:val="Strong"/>
          <w:b w:val="0"/>
          <w:bCs w:val="0"/>
        </w:rPr>
        <w:t>BPEd</w:t>
      </w:r>
      <w:proofErr w:type="spellEnd"/>
      <w:r>
        <w:rPr>
          <w:rStyle w:val="Strong"/>
          <w:b w:val="0"/>
          <w:bCs w:val="0"/>
        </w:rPr>
        <w:t xml:space="preserve"> graduates from 2022 to 2024</w:t>
      </w:r>
      <w:r>
        <w:t xml:space="preserve"> based on two perspectives: </w:t>
      </w:r>
      <w:r>
        <w:rPr>
          <w:rStyle w:val="Strong"/>
          <w:b w:val="0"/>
          <w:bCs w:val="0"/>
        </w:rPr>
        <w:t>employer satisfaction ratings</w:t>
      </w:r>
      <w:r>
        <w:t xml:space="preserve"> and </w:t>
      </w:r>
      <w:r>
        <w:rPr>
          <w:rStyle w:val="Strong"/>
          <w:b w:val="0"/>
          <w:bCs w:val="0"/>
        </w:rPr>
        <w:t>self-satisfaction ratings</w:t>
      </w:r>
      <w:r>
        <w:t>. For both measures, the frequencies and percentages of graduates rated as Excellent, Very Good, Satisfactory, Needs Improvement, and Unsatisfactory are reported for each graduating cohort.</w:t>
      </w:r>
    </w:p>
    <w:p w14:paraId="4FD49B3C" w14:textId="77777777" w:rsidR="00E04E70" w:rsidRDefault="00E04E70" w:rsidP="00E04E70">
      <w:pPr>
        <w:pStyle w:val="NormalWeb"/>
        <w:spacing w:line="480" w:lineRule="auto"/>
        <w:jc w:val="both"/>
        <w:rPr>
          <w:i/>
          <w:iCs/>
        </w:rPr>
      </w:pPr>
      <w:r>
        <w:rPr>
          <w:rStyle w:val="Strong"/>
          <w:i/>
          <w:iCs/>
        </w:rPr>
        <w:t>A. Employer Satisfaction Ratings</w:t>
      </w:r>
    </w:p>
    <w:p w14:paraId="2A541A59" w14:textId="77777777" w:rsidR="00E04E70" w:rsidRDefault="00E04E70" w:rsidP="00E04E70">
      <w:pPr>
        <w:pStyle w:val="NormalWeb"/>
        <w:spacing w:line="480" w:lineRule="auto"/>
        <w:ind w:firstLine="720"/>
        <w:jc w:val="both"/>
        <w:rPr>
          <w:rFonts w:eastAsia="Segoe UI Historic"/>
          <w:color w:val="000000"/>
        </w:rPr>
      </w:pPr>
      <w:r>
        <w:rPr>
          <w:rFonts w:eastAsia="Segoe UI Historic"/>
        </w:rPr>
        <w:t>The employer satisfaction ratings from 2022 to 2024 show consistently high evaluations for BPED graduates. Across all years</w:t>
      </w:r>
      <w:r>
        <w:rPr>
          <w:rFonts w:eastAsia="Segoe UI Historic"/>
          <w:color w:val="000000"/>
        </w:rPr>
        <w:t xml:space="preserve">, graduates received only Excellent and Very Good ratings, with no instances of Satisfactory, Needs Improvement, or Unsatisfactory. Most graduates in 2023 and 2024 were rated Very Good, reflecting sustained strong performance in the workplace. These results imply that BPED graduates demonstrate high levels of competence, professionalism, and readiness for their roles. </w:t>
      </w:r>
      <w:r>
        <w:rPr>
          <w:rFonts w:eastAsia="Segoe UI Historic"/>
          <w:color w:val="000000"/>
        </w:rPr>
        <w:lastRenderedPageBreak/>
        <w:t xml:space="preserve">The consistently positive ratings enhance the credibility of the program and indicate effective training, field experiences, and skill development. </w:t>
      </w:r>
    </w:p>
    <w:p w14:paraId="7783A218" w14:textId="77777777" w:rsidR="00E04E70" w:rsidRDefault="00E04E70" w:rsidP="00E04E70">
      <w:pPr>
        <w:pStyle w:val="NormalWeb"/>
        <w:spacing w:line="480" w:lineRule="auto"/>
        <w:ind w:firstLine="720"/>
        <w:jc w:val="both"/>
        <w:rPr>
          <w:rFonts w:eastAsia="Segoe UI Historic"/>
          <w:color w:val="000000"/>
        </w:rPr>
      </w:pPr>
      <w:r>
        <w:rPr>
          <w:rFonts w:eastAsia="Segoe UI Historic"/>
          <w:color w:val="000000"/>
        </w:rPr>
        <w:t>However, maintaining this high satisfaction requires continuous strengthening of teaching strategies, practical training, and industry alignment. Recent studies support these outcomes. Cruz &amp; Mendoza (2024) found that teacher education graduates with strong pedagogical skills and practicum performance consistently receive high employer satisfaction. Similarly, Villanueva &amp; Torres (2025) reported that graduates from programs with well-aligned curricula and strong mentorship tend to achieve Excellent or Very Good workplace ratings. These studies mirror the strong satisfaction trends observed among BPED graduates.</w:t>
      </w:r>
    </w:p>
    <w:p w14:paraId="0FEE63CA" w14:textId="77777777" w:rsidR="00E04E70" w:rsidRDefault="00E04E70" w:rsidP="00E04E70">
      <w:pPr>
        <w:pStyle w:val="NormalWeb"/>
        <w:jc w:val="center"/>
        <w:rPr>
          <w:b/>
          <w:bCs/>
        </w:rPr>
      </w:pPr>
      <w:r>
        <w:rPr>
          <w:b/>
          <w:bCs/>
        </w:rPr>
        <w:t>Table 8</w:t>
      </w:r>
    </w:p>
    <w:p w14:paraId="4776F39B" w14:textId="77777777" w:rsidR="00E04E70" w:rsidRDefault="00E04E70" w:rsidP="00E04E70">
      <w:pPr>
        <w:pStyle w:val="NormalWeb"/>
        <w:numPr>
          <w:ilvl w:val="0"/>
          <w:numId w:val="11"/>
        </w:numPr>
        <w:jc w:val="both"/>
        <w:rPr>
          <w:b/>
          <w:bCs/>
          <w:i/>
          <w:iCs/>
        </w:rPr>
      </w:pPr>
      <w:r>
        <w:rPr>
          <w:b/>
          <w:bCs/>
          <w:i/>
          <w:iCs/>
        </w:rPr>
        <w:t xml:space="preserve">Employer Satisfaction of the </w:t>
      </w:r>
      <w:proofErr w:type="spellStart"/>
      <w:r>
        <w:rPr>
          <w:b/>
          <w:bCs/>
          <w:i/>
          <w:iCs/>
        </w:rPr>
        <w:t>BPEd</w:t>
      </w:r>
      <w:proofErr w:type="spellEnd"/>
      <w:r>
        <w:rPr>
          <w:b/>
          <w:bCs/>
          <w:i/>
          <w:iCs/>
        </w:rPr>
        <w:t xml:space="preserve"> graduates from 2022 to 2024</w:t>
      </w:r>
    </w:p>
    <w:tbl>
      <w:tblPr>
        <w:tblW w:w="8480" w:type="dxa"/>
        <w:tblCellMar>
          <w:left w:w="100" w:type="dxa"/>
          <w:right w:w="100" w:type="dxa"/>
        </w:tblCellMar>
        <w:tblLook w:val="04A0" w:firstRow="1" w:lastRow="0" w:firstColumn="1" w:lastColumn="0" w:noHBand="0" w:noVBand="1"/>
      </w:tblPr>
      <w:tblGrid>
        <w:gridCol w:w="2260"/>
        <w:gridCol w:w="1020"/>
        <w:gridCol w:w="1360"/>
        <w:gridCol w:w="820"/>
        <w:gridCol w:w="1100"/>
        <w:gridCol w:w="820"/>
        <w:gridCol w:w="1100"/>
      </w:tblGrid>
      <w:tr w:rsidR="00E04E70" w14:paraId="661EA4FF" w14:textId="77777777" w:rsidTr="00731F74">
        <w:trPr>
          <w:trHeight w:val="300"/>
        </w:trPr>
        <w:tc>
          <w:tcPr>
            <w:tcW w:w="2260" w:type="dxa"/>
            <w:vMerge w:val="restart"/>
            <w:tcBorders>
              <w:top w:val="single" w:sz="2" w:space="0" w:color="auto"/>
              <w:left w:val="single" w:sz="2" w:space="0" w:color="auto"/>
              <w:bottom w:val="single" w:sz="2" w:space="0" w:color="000000"/>
              <w:right w:val="single" w:sz="2" w:space="0" w:color="auto"/>
            </w:tcBorders>
            <w:noWrap/>
            <w:vAlign w:val="bottom"/>
          </w:tcPr>
          <w:p w14:paraId="396C562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Employer Satisfaction Ratings</w:t>
            </w:r>
          </w:p>
        </w:tc>
        <w:tc>
          <w:tcPr>
            <w:tcW w:w="2380" w:type="dxa"/>
            <w:gridSpan w:val="2"/>
            <w:tcBorders>
              <w:top w:val="single" w:sz="2" w:space="0" w:color="auto"/>
              <w:left w:val="nil"/>
              <w:bottom w:val="single" w:sz="2" w:space="0" w:color="auto"/>
              <w:right w:val="single" w:sz="2" w:space="0" w:color="000000"/>
            </w:tcBorders>
            <w:noWrap/>
            <w:vAlign w:val="bottom"/>
          </w:tcPr>
          <w:p w14:paraId="0C30FB25"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2022</w:t>
            </w:r>
          </w:p>
        </w:tc>
        <w:tc>
          <w:tcPr>
            <w:tcW w:w="1920" w:type="dxa"/>
            <w:gridSpan w:val="2"/>
            <w:tcBorders>
              <w:top w:val="single" w:sz="2" w:space="0" w:color="auto"/>
              <w:left w:val="nil"/>
              <w:bottom w:val="single" w:sz="2" w:space="0" w:color="auto"/>
              <w:right w:val="single" w:sz="2" w:space="0" w:color="000000"/>
            </w:tcBorders>
            <w:noWrap/>
            <w:vAlign w:val="bottom"/>
          </w:tcPr>
          <w:p w14:paraId="4E1F7509"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2023</w:t>
            </w:r>
          </w:p>
        </w:tc>
        <w:tc>
          <w:tcPr>
            <w:tcW w:w="1920" w:type="dxa"/>
            <w:gridSpan w:val="2"/>
            <w:tcBorders>
              <w:top w:val="single" w:sz="2" w:space="0" w:color="auto"/>
              <w:left w:val="nil"/>
              <w:bottom w:val="single" w:sz="2" w:space="0" w:color="auto"/>
              <w:right w:val="single" w:sz="2" w:space="0" w:color="000000"/>
            </w:tcBorders>
            <w:noWrap/>
            <w:vAlign w:val="bottom"/>
          </w:tcPr>
          <w:p w14:paraId="27D9B5C2"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2024</w:t>
            </w:r>
          </w:p>
        </w:tc>
      </w:tr>
      <w:tr w:rsidR="00E04E70" w14:paraId="097378CF" w14:textId="77777777" w:rsidTr="00731F74">
        <w:trPr>
          <w:trHeight w:val="300"/>
        </w:trPr>
        <w:tc>
          <w:tcPr>
            <w:tcW w:w="2260" w:type="dxa"/>
            <w:vMerge/>
            <w:tcBorders>
              <w:top w:val="single" w:sz="2" w:space="0" w:color="auto"/>
              <w:left w:val="single" w:sz="2" w:space="0" w:color="auto"/>
              <w:bottom w:val="single" w:sz="2" w:space="0" w:color="000000"/>
              <w:right w:val="single" w:sz="2" w:space="0" w:color="auto"/>
            </w:tcBorders>
            <w:noWrap/>
            <w:vAlign w:val="bottom"/>
          </w:tcPr>
          <w:p w14:paraId="40ACBC74" w14:textId="77777777" w:rsidR="00E04E70" w:rsidRDefault="00E04E70" w:rsidP="00731F74">
            <w:pPr>
              <w:rPr>
                <w:rFonts w:ascii="Times New Roman" w:hAnsi="Times New Roman"/>
              </w:rPr>
            </w:pPr>
          </w:p>
        </w:tc>
        <w:tc>
          <w:tcPr>
            <w:tcW w:w="1020" w:type="dxa"/>
            <w:tcBorders>
              <w:top w:val="nil"/>
              <w:left w:val="nil"/>
              <w:bottom w:val="single" w:sz="2" w:space="0" w:color="auto"/>
              <w:right w:val="single" w:sz="2" w:space="0" w:color="auto"/>
            </w:tcBorders>
            <w:noWrap/>
            <w:vAlign w:val="bottom"/>
          </w:tcPr>
          <w:p w14:paraId="3DC6849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1340" w:type="dxa"/>
            <w:tcBorders>
              <w:top w:val="nil"/>
              <w:left w:val="nil"/>
              <w:bottom w:val="single" w:sz="2" w:space="0" w:color="auto"/>
              <w:right w:val="single" w:sz="2" w:space="0" w:color="auto"/>
            </w:tcBorders>
            <w:noWrap/>
            <w:vAlign w:val="bottom"/>
          </w:tcPr>
          <w:p w14:paraId="03DA1FA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820" w:type="dxa"/>
            <w:tcBorders>
              <w:top w:val="nil"/>
              <w:left w:val="nil"/>
              <w:bottom w:val="single" w:sz="2" w:space="0" w:color="auto"/>
              <w:right w:val="single" w:sz="2" w:space="0" w:color="auto"/>
            </w:tcBorders>
            <w:noWrap/>
            <w:vAlign w:val="bottom"/>
          </w:tcPr>
          <w:p w14:paraId="61FE02DE"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 w:type="dxa"/>
            <w:tcBorders>
              <w:top w:val="nil"/>
              <w:left w:val="nil"/>
              <w:bottom w:val="single" w:sz="2" w:space="0" w:color="auto"/>
              <w:right w:val="single" w:sz="2" w:space="0" w:color="auto"/>
            </w:tcBorders>
            <w:noWrap/>
            <w:vAlign w:val="bottom"/>
          </w:tcPr>
          <w:p w14:paraId="68C0E26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c>
          <w:tcPr>
            <w:tcW w:w="820" w:type="dxa"/>
            <w:tcBorders>
              <w:top w:val="nil"/>
              <w:left w:val="nil"/>
              <w:bottom w:val="single" w:sz="2" w:space="0" w:color="auto"/>
              <w:right w:val="single" w:sz="2" w:space="0" w:color="auto"/>
            </w:tcBorders>
            <w:noWrap/>
            <w:vAlign w:val="bottom"/>
          </w:tcPr>
          <w:p w14:paraId="4AB9740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Freq</w:t>
            </w:r>
          </w:p>
        </w:tc>
        <w:tc>
          <w:tcPr>
            <w:tcW w:w="6" w:type="dxa"/>
            <w:tcBorders>
              <w:top w:val="nil"/>
              <w:left w:val="nil"/>
              <w:bottom w:val="single" w:sz="2" w:space="0" w:color="auto"/>
              <w:right w:val="single" w:sz="2" w:space="0" w:color="auto"/>
            </w:tcBorders>
            <w:noWrap/>
            <w:vAlign w:val="bottom"/>
          </w:tcPr>
          <w:p w14:paraId="47A4699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w:t>
            </w:r>
          </w:p>
        </w:tc>
      </w:tr>
      <w:tr w:rsidR="00E04E70" w14:paraId="0B55CC10"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2DEE6475"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Excellent</w:t>
            </w:r>
          </w:p>
        </w:tc>
        <w:tc>
          <w:tcPr>
            <w:tcW w:w="1020" w:type="dxa"/>
            <w:tcBorders>
              <w:top w:val="nil"/>
              <w:left w:val="nil"/>
              <w:bottom w:val="single" w:sz="2" w:space="0" w:color="auto"/>
              <w:right w:val="single" w:sz="2" w:space="0" w:color="auto"/>
            </w:tcBorders>
            <w:noWrap/>
            <w:vAlign w:val="bottom"/>
          </w:tcPr>
          <w:p w14:paraId="2D90AC6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1340" w:type="dxa"/>
            <w:tcBorders>
              <w:top w:val="nil"/>
              <w:left w:val="nil"/>
              <w:bottom w:val="single" w:sz="2" w:space="0" w:color="auto"/>
              <w:right w:val="single" w:sz="2" w:space="0" w:color="auto"/>
            </w:tcBorders>
            <w:noWrap/>
            <w:vAlign w:val="bottom"/>
          </w:tcPr>
          <w:p w14:paraId="2231D0D8"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44.44</w:t>
            </w:r>
          </w:p>
        </w:tc>
        <w:tc>
          <w:tcPr>
            <w:tcW w:w="820" w:type="dxa"/>
            <w:tcBorders>
              <w:top w:val="nil"/>
              <w:left w:val="nil"/>
              <w:bottom w:val="single" w:sz="2" w:space="0" w:color="auto"/>
              <w:right w:val="single" w:sz="2" w:space="0" w:color="auto"/>
            </w:tcBorders>
            <w:noWrap/>
            <w:vAlign w:val="bottom"/>
          </w:tcPr>
          <w:p w14:paraId="6C25AC8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w:t>
            </w:r>
          </w:p>
        </w:tc>
        <w:tc>
          <w:tcPr>
            <w:tcW w:w="6" w:type="dxa"/>
            <w:tcBorders>
              <w:top w:val="nil"/>
              <w:left w:val="nil"/>
              <w:bottom w:val="single" w:sz="2" w:space="0" w:color="auto"/>
              <w:right w:val="single" w:sz="2" w:space="0" w:color="auto"/>
            </w:tcBorders>
            <w:noWrap/>
            <w:vAlign w:val="bottom"/>
          </w:tcPr>
          <w:p w14:paraId="7C57E05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42.86</w:t>
            </w:r>
          </w:p>
        </w:tc>
        <w:tc>
          <w:tcPr>
            <w:tcW w:w="820" w:type="dxa"/>
            <w:tcBorders>
              <w:top w:val="nil"/>
              <w:left w:val="nil"/>
              <w:bottom w:val="single" w:sz="2" w:space="0" w:color="auto"/>
              <w:right w:val="single" w:sz="2" w:space="0" w:color="auto"/>
            </w:tcBorders>
            <w:noWrap/>
            <w:vAlign w:val="bottom"/>
          </w:tcPr>
          <w:p w14:paraId="5246B08A"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6" w:type="dxa"/>
            <w:tcBorders>
              <w:top w:val="nil"/>
              <w:left w:val="nil"/>
              <w:bottom w:val="single" w:sz="2" w:space="0" w:color="auto"/>
              <w:right w:val="single" w:sz="2" w:space="0" w:color="auto"/>
            </w:tcBorders>
            <w:noWrap/>
            <w:vAlign w:val="bottom"/>
          </w:tcPr>
          <w:p w14:paraId="7CEF81D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36.36</w:t>
            </w:r>
          </w:p>
        </w:tc>
      </w:tr>
      <w:tr w:rsidR="00E04E70" w14:paraId="196E87F9"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75822E18"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Very Good</w:t>
            </w:r>
          </w:p>
        </w:tc>
        <w:tc>
          <w:tcPr>
            <w:tcW w:w="1020" w:type="dxa"/>
            <w:tcBorders>
              <w:top w:val="nil"/>
              <w:left w:val="nil"/>
              <w:bottom w:val="single" w:sz="2" w:space="0" w:color="auto"/>
              <w:right w:val="single" w:sz="2" w:space="0" w:color="auto"/>
            </w:tcBorders>
            <w:noWrap/>
            <w:vAlign w:val="bottom"/>
          </w:tcPr>
          <w:p w14:paraId="1E2F35F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w:t>
            </w:r>
          </w:p>
        </w:tc>
        <w:tc>
          <w:tcPr>
            <w:tcW w:w="1340" w:type="dxa"/>
            <w:tcBorders>
              <w:top w:val="nil"/>
              <w:left w:val="nil"/>
              <w:bottom w:val="single" w:sz="2" w:space="0" w:color="auto"/>
              <w:right w:val="single" w:sz="2" w:space="0" w:color="auto"/>
            </w:tcBorders>
            <w:noWrap/>
            <w:vAlign w:val="bottom"/>
          </w:tcPr>
          <w:p w14:paraId="143650A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55.56</w:t>
            </w:r>
          </w:p>
        </w:tc>
        <w:tc>
          <w:tcPr>
            <w:tcW w:w="820" w:type="dxa"/>
            <w:tcBorders>
              <w:top w:val="nil"/>
              <w:left w:val="nil"/>
              <w:bottom w:val="single" w:sz="2" w:space="0" w:color="auto"/>
              <w:right w:val="single" w:sz="2" w:space="0" w:color="auto"/>
            </w:tcBorders>
            <w:noWrap/>
            <w:vAlign w:val="bottom"/>
          </w:tcPr>
          <w:p w14:paraId="02BFC25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4</w:t>
            </w:r>
          </w:p>
        </w:tc>
        <w:tc>
          <w:tcPr>
            <w:tcW w:w="6" w:type="dxa"/>
            <w:tcBorders>
              <w:top w:val="nil"/>
              <w:left w:val="nil"/>
              <w:bottom w:val="single" w:sz="2" w:space="0" w:color="auto"/>
              <w:right w:val="single" w:sz="2" w:space="0" w:color="auto"/>
            </w:tcBorders>
            <w:noWrap/>
            <w:vAlign w:val="bottom"/>
          </w:tcPr>
          <w:p w14:paraId="118EA67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57.14</w:t>
            </w:r>
          </w:p>
        </w:tc>
        <w:tc>
          <w:tcPr>
            <w:tcW w:w="820" w:type="dxa"/>
            <w:tcBorders>
              <w:top w:val="nil"/>
              <w:left w:val="nil"/>
              <w:bottom w:val="single" w:sz="2" w:space="0" w:color="auto"/>
              <w:right w:val="single" w:sz="2" w:space="0" w:color="auto"/>
            </w:tcBorders>
            <w:noWrap/>
            <w:vAlign w:val="bottom"/>
          </w:tcPr>
          <w:p w14:paraId="28952BE7"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7</w:t>
            </w:r>
          </w:p>
        </w:tc>
        <w:tc>
          <w:tcPr>
            <w:tcW w:w="6" w:type="dxa"/>
            <w:tcBorders>
              <w:top w:val="nil"/>
              <w:left w:val="nil"/>
              <w:bottom w:val="single" w:sz="2" w:space="0" w:color="auto"/>
              <w:right w:val="single" w:sz="2" w:space="0" w:color="auto"/>
            </w:tcBorders>
            <w:noWrap/>
            <w:vAlign w:val="bottom"/>
          </w:tcPr>
          <w:p w14:paraId="7DC21362"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63.64</w:t>
            </w:r>
          </w:p>
        </w:tc>
      </w:tr>
      <w:tr w:rsidR="00E04E70" w14:paraId="0EA95CEF"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40630831"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Satisfactory</w:t>
            </w:r>
          </w:p>
        </w:tc>
        <w:tc>
          <w:tcPr>
            <w:tcW w:w="1020" w:type="dxa"/>
            <w:tcBorders>
              <w:top w:val="nil"/>
              <w:left w:val="nil"/>
              <w:bottom w:val="single" w:sz="2" w:space="0" w:color="auto"/>
              <w:right w:val="single" w:sz="2" w:space="0" w:color="auto"/>
            </w:tcBorders>
            <w:noWrap/>
            <w:vAlign w:val="bottom"/>
          </w:tcPr>
          <w:p w14:paraId="323E0423"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10317F5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55F00C05"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7509F19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1986C6B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62811FAF"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1E260F6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125F06E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Needs Improvement</w:t>
            </w:r>
          </w:p>
        </w:tc>
        <w:tc>
          <w:tcPr>
            <w:tcW w:w="1020" w:type="dxa"/>
            <w:tcBorders>
              <w:top w:val="nil"/>
              <w:left w:val="nil"/>
              <w:bottom w:val="single" w:sz="2" w:space="0" w:color="auto"/>
              <w:right w:val="single" w:sz="2" w:space="0" w:color="auto"/>
            </w:tcBorders>
            <w:noWrap/>
            <w:vAlign w:val="bottom"/>
          </w:tcPr>
          <w:p w14:paraId="6299A49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3B4BFD5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6D41B256"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0C638A0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61B1E61C"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00D59E4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3FC5370D"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35294400"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Unsatisfactory</w:t>
            </w:r>
          </w:p>
        </w:tc>
        <w:tc>
          <w:tcPr>
            <w:tcW w:w="1020" w:type="dxa"/>
            <w:tcBorders>
              <w:top w:val="nil"/>
              <w:left w:val="nil"/>
              <w:bottom w:val="single" w:sz="2" w:space="0" w:color="auto"/>
              <w:right w:val="single" w:sz="2" w:space="0" w:color="auto"/>
            </w:tcBorders>
            <w:noWrap/>
            <w:vAlign w:val="bottom"/>
          </w:tcPr>
          <w:p w14:paraId="0B227CB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1340" w:type="dxa"/>
            <w:tcBorders>
              <w:top w:val="nil"/>
              <w:left w:val="nil"/>
              <w:bottom w:val="single" w:sz="2" w:space="0" w:color="auto"/>
              <w:right w:val="single" w:sz="2" w:space="0" w:color="auto"/>
            </w:tcBorders>
            <w:noWrap/>
            <w:vAlign w:val="bottom"/>
          </w:tcPr>
          <w:p w14:paraId="45177054"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2F3D21AB"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57416281"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820" w:type="dxa"/>
            <w:tcBorders>
              <w:top w:val="nil"/>
              <w:left w:val="nil"/>
              <w:bottom w:val="single" w:sz="2" w:space="0" w:color="auto"/>
              <w:right w:val="single" w:sz="2" w:space="0" w:color="auto"/>
            </w:tcBorders>
            <w:noWrap/>
            <w:vAlign w:val="bottom"/>
          </w:tcPr>
          <w:p w14:paraId="026CD059"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c>
          <w:tcPr>
            <w:tcW w:w="6" w:type="dxa"/>
            <w:tcBorders>
              <w:top w:val="nil"/>
              <w:left w:val="nil"/>
              <w:bottom w:val="single" w:sz="2" w:space="0" w:color="auto"/>
              <w:right w:val="single" w:sz="2" w:space="0" w:color="auto"/>
            </w:tcBorders>
            <w:noWrap/>
            <w:vAlign w:val="bottom"/>
          </w:tcPr>
          <w:p w14:paraId="2381A5E0" w14:textId="77777777" w:rsidR="00E04E70" w:rsidRDefault="00E04E70" w:rsidP="00731F74">
            <w:pPr>
              <w:jc w:val="center"/>
              <w:rPr>
                <w:rFonts w:ascii="Times New Roman" w:eastAsia="Times New Roman" w:hAnsi="Times New Roman"/>
                <w:color w:val="000000"/>
                <w:lang w:eastAsia="en-US"/>
              </w:rPr>
            </w:pPr>
            <w:r>
              <w:rPr>
                <w:rFonts w:ascii="Times New Roman" w:eastAsia="Times New Roman" w:hAnsi="Times New Roman" w:cs="Times New Roman"/>
                <w:color w:val="000000"/>
                <w:lang w:eastAsia="en-US" w:bidi="ar"/>
              </w:rPr>
              <w:t>0</w:t>
            </w:r>
          </w:p>
        </w:tc>
      </w:tr>
      <w:tr w:rsidR="00E04E70" w14:paraId="052CB89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0BDDD2CE"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Total</w:t>
            </w:r>
          </w:p>
        </w:tc>
        <w:tc>
          <w:tcPr>
            <w:tcW w:w="1020" w:type="dxa"/>
            <w:tcBorders>
              <w:top w:val="nil"/>
              <w:left w:val="nil"/>
              <w:bottom w:val="single" w:sz="2" w:space="0" w:color="auto"/>
              <w:right w:val="single" w:sz="2" w:space="0" w:color="auto"/>
            </w:tcBorders>
            <w:noWrap/>
            <w:vAlign w:val="bottom"/>
          </w:tcPr>
          <w:p w14:paraId="57ECDD96"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9</w:t>
            </w:r>
          </w:p>
        </w:tc>
        <w:tc>
          <w:tcPr>
            <w:tcW w:w="1340" w:type="dxa"/>
            <w:tcBorders>
              <w:top w:val="nil"/>
              <w:left w:val="nil"/>
              <w:bottom w:val="single" w:sz="2" w:space="0" w:color="auto"/>
              <w:right w:val="single" w:sz="2" w:space="0" w:color="auto"/>
            </w:tcBorders>
            <w:noWrap/>
            <w:vAlign w:val="bottom"/>
          </w:tcPr>
          <w:p w14:paraId="34FD9889"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c>
          <w:tcPr>
            <w:tcW w:w="820" w:type="dxa"/>
            <w:tcBorders>
              <w:top w:val="nil"/>
              <w:left w:val="nil"/>
              <w:bottom w:val="single" w:sz="2" w:space="0" w:color="auto"/>
              <w:right w:val="single" w:sz="2" w:space="0" w:color="auto"/>
            </w:tcBorders>
            <w:noWrap/>
            <w:vAlign w:val="bottom"/>
          </w:tcPr>
          <w:p w14:paraId="7FD19FD3"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7</w:t>
            </w:r>
          </w:p>
        </w:tc>
        <w:tc>
          <w:tcPr>
            <w:tcW w:w="6" w:type="dxa"/>
            <w:tcBorders>
              <w:top w:val="nil"/>
              <w:left w:val="nil"/>
              <w:bottom w:val="single" w:sz="2" w:space="0" w:color="auto"/>
              <w:right w:val="single" w:sz="2" w:space="0" w:color="auto"/>
            </w:tcBorders>
            <w:noWrap/>
            <w:vAlign w:val="bottom"/>
          </w:tcPr>
          <w:p w14:paraId="27ED5C9D"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c>
          <w:tcPr>
            <w:tcW w:w="820" w:type="dxa"/>
            <w:tcBorders>
              <w:top w:val="nil"/>
              <w:left w:val="nil"/>
              <w:bottom w:val="single" w:sz="2" w:space="0" w:color="auto"/>
              <w:right w:val="single" w:sz="2" w:space="0" w:color="auto"/>
            </w:tcBorders>
            <w:noWrap/>
            <w:vAlign w:val="bottom"/>
          </w:tcPr>
          <w:p w14:paraId="5806A95B"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11</w:t>
            </w:r>
          </w:p>
        </w:tc>
        <w:tc>
          <w:tcPr>
            <w:tcW w:w="6" w:type="dxa"/>
            <w:tcBorders>
              <w:top w:val="nil"/>
              <w:left w:val="nil"/>
              <w:bottom w:val="single" w:sz="2" w:space="0" w:color="auto"/>
              <w:right w:val="single" w:sz="2" w:space="0" w:color="auto"/>
            </w:tcBorders>
            <w:noWrap/>
            <w:vAlign w:val="bottom"/>
          </w:tcPr>
          <w:p w14:paraId="129BFC5A" w14:textId="77777777" w:rsidR="00E04E70" w:rsidRDefault="00E04E70" w:rsidP="00731F74">
            <w:pPr>
              <w:jc w:val="center"/>
              <w:rPr>
                <w:rFonts w:ascii="Times New Roman" w:eastAsia="Times New Roman" w:hAnsi="Times New Roman"/>
                <w:b/>
                <w:bCs/>
                <w:color w:val="000000"/>
                <w:lang w:eastAsia="en-US"/>
              </w:rPr>
            </w:pPr>
            <w:r>
              <w:rPr>
                <w:rFonts w:ascii="Times New Roman" w:eastAsia="Times New Roman" w:hAnsi="Times New Roman" w:cs="Times New Roman"/>
                <w:b/>
                <w:bCs/>
                <w:color w:val="000000"/>
                <w:lang w:eastAsia="en-US" w:bidi="ar"/>
              </w:rPr>
              <w:t>100</w:t>
            </w:r>
          </w:p>
        </w:tc>
      </w:tr>
    </w:tbl>
    <w:p w14:paraId="1FB1BBDE" w14:textId="77777777" w:rsidR="00E04E70" w:rsidRDefault="00E04E70" w:rsidP="00E04E70">
      <w:pPr>
        <w:spacing w:after="160" w:line="276" w:lineRule="auto"/>
        <w:rPr>
          <w:rFonts w:ascii="Times New Roman" w:hAnsi="Times New Roman"/>
          <w:sz w:val="24"/>
          <w:szCs w:val="24"/>
        </w:rPr>
      </w:pPr>
    </w:p>
    <w:p w14:paraId="0080ECAC" w14:textId="77777777" w:rsidR="00E04E70" w:rsidRDefault="00E04E70" w:rsidP="00E04E70">
      <w:pPr>
        <w:pStyle w:val="Heading3"/>
        <w:numPr>
          <w:ilvl w:val="0"/>
          <w:numId w:val="11"/>
        </w:numPr>
        <w:tabs>
          <w:tab w:val="left" w:pos="1440"/>
        </w:tabs>
        <w:spacing w:line="480" w:lineRule="auto"/>
        <w:ind w:left="1440"/>
        <w:jc w:val="both"/>
        <w:rPr>
          <w:rFonts w:ascii="Times New Roman" w:hAnsi="Times New Roman" w:hint="default"/>
          <w:i/>
          <w:iCs/>
          <w:sz w:val="24"/>
          <w:szCs w:val="24"/>
        </w:rPr>
      </w:pPr>
      <w:r>
        <w:rPr>
          <w:rStyle w:val="Strong"/>
          <w:rFonts w:ascii="Times New Roman" w:hAnsi="Times New Roman" w:hint="default"/>
          <w:b/>
          <w:bCs/>
          <w:i/>
          <w:iCs/>
          <w:sz w:val="24"/>
          <w:szCs w:val="24"/>
        </w:rPr>
        <w:t>Self-Satisfaction Ratings</w:t>
      </w:r>
    </w:p>
    <w:p w14:paraId="6D043EB9" w14:textId="77777777" w:rsidR="00E04E70" w:rsidRDefault="00E04E70" w:rsidP="00E04E70">
      <w:pPr>
        <w:spacing w:after="160" w:line="480" w:lineRule="auto"/>
        <w:ind w:firstLine="660"/>
        <w:jc w:val="both"/>
        <w:rPr>
          <w:rFonts w:ascii="Times New Roman" w:eastAsia="Segoe UI Historic" w:hAnsi="Times New Roman"/>
          <w:color w:val="000000"/>
          <w:sz w:val="24"/>
          <w:szCs w:val="24"/>
        </w:rPr>
      </w:pPr>
      <w:r>
        <w:rPr>
          <w:rFonts w:ascii="Times New Roman" w:eastAsia="Segoe UI Historic" w:hAnsi="Times New Roman" w:cs="Times New Roman"/>
          <w:color w:val="000000"/>
          <w:sz w:val="24"/>
          <w:szCs w:val="24"/>
          <w:lang w:bidi="ar"/>
        </w:rPr>
        <w:t xml:space="preserve">The self-satisfaction ratings of BPED graduates from 2022 to 2024 consistently show high levels of confidence and positive self-evaluation. Each year, the graduates rated themselves mostly as Excellent and Very Good, with no responses under </w:t>
      </w:r>
      <w:r>
        <w:rPr>
          <w:rFonts w:ascii="Times New Roman" w:eastAsia="Segoe UI Historic" w:hAnsi="Times New Roman" w:cs="Times New Roman"/>
          <w:color w:val="000000"/>
          <w:sz w:val="24"/>
          <w:szCs w:val="24"/>
          <w:lang w:bidi="ar"/>
        </w:rPr>
        <w:lastRenderedPageBreak/>
        <w:t xml:space="preserve">Satisfactory, Needs Improvement, or Unsatisfactory. This reflects a strong and stable sense of professional readiness across all three cohorts. These findings imply that the BPED program effectively develops graduates who feel competent, well-prepared, and confident in their skills. High self-satisfaction may also indicate strong training, relevant coursework, and meaningful practicum experiences. </w:t>
      </w:r>
    </w:p>
    <w:p w14:paraId="56E740E8" w14:textId="77777777" w:rsidR="00E04E70" w:rsidRDefault="00E04E70" w:rsidP="00E04E70">
      <w:pPr>
        <w:spacing w:after="160" w:line="480" w:lineRule="auto"/>
        <w:ind w:firstLine="660"/>
        <w:jc w:val="both"/>
        <w:rPr>
          <w:rFonts w:ascii="Times New Roman" w:eastAsia="Segoe UI Historic" w:hAnsi="Times New Roman"/>
          <w:color w:val="000000"/>
          <w:sz w:val="24"/>
          <w:szCs w:val="24"/>
        </w:rPr>
      </w:pPr>
      <w:r>
        <w:rPr>
          <w:rFonts w:ascii="Times New Roman" w:eastAsia="Segoe UI Historic" w:hAnsi="Times New Roman" w:cs="Times New Roman"/>
          <w:color w:val="000000"/>
          <w:sz w:val="24"/>
          <w:szCs w:val="24"/>
          <w:lang w:bidi="ar"/>
        </w:rPr>
        <w:t>However, maintaining this positive trend requires continuous curriculum enhancement and support systems that reinforce students’ self-efficacy. Recent studies support these results. De Leon &amp; Mercado (2024) found that education graduates with extensive practicum exposure report higher self-satisfaction and stronger readiness for professional roles. Likewise, Tan &amp; Rodriguez (2025) reported that graduates from programs with strong skill-based training tend to express high confidence and positive self-assessment. These studies align with the consistently high self-satisfaction among BPED graduates.</w:t>
      </w:r>
    </w:p>
    <w:p w14:paraId="00B1F9D9" w14:textId="77777777" w:rsidR="00E04E70" w:rsidRDefault="00E04E70" w:rsidP="00E04E70">
      <w:pPr>
        <w:spacing w:before="240"/>
        <w:jc w:val="center"/>
        <w:rPr>
          <w:rFonts w:ascii="Times New Roman" w:hAnsi="Times New Roman"/>
          <w:b/>
          <w:bCs/>
          <w:color w:val="000000"/>
          <w:sz w:val="24"/>
          <w:szCs w:val="24"/>
        </w:rPr>
      </w:pPr>
      <w:r>
        <w:rPr>
          <w:rFonts w:ascii="Times New Roman" w:eastAsia="Segoe UI Historic" w:hAnsi="Times New Roman" w:cs="Times New Roman"/>
          <w:b/>
          <w:bCs/>
          <w:color w:val="000000"/>
          <w:sz w:val="24"/>
          <w:szCs w:val="24"/>
          <w:lang w:bidi="ar"/>
        </w:rPr>
        <w:t>Table 9</w:t>
      </w:r>
    </w:p>
    <w:p w14:paraId="46CAAD15" w14:textId="77777777" w:rsidR="00E04E70" w:rsidRDefault="00E04E70" w:rsidP="00E04E70">
      <w:pPr>
        <w:pStyle w:val="NormalWeb"/>
        <w:spacing w:before="240" w:beforeAutospacing="0"/>
        <w:jc w:val="center"/>
        <w:rPr>
          <w:b/>
          <w:bCs/>
        </w:rPr>
      </w:pPr>
      <w:r>
        <w:rPr>
          <w:rFonts w:eastAsia="Calibri"/>
          <w:b/>
          <w:bCs/>
          <w:kern w:val="2"/>
          <w:lang w:bidi="ar"/>
        </w:rPr>
        <w:t xml:space="preserve">B.  Self -Satisfaction Rating </w:t>
      </w:r>
      <w:r>
        <w:rPr>
          <w:b/>
          <w:bCs/>
          <w:i/>
          <w:iCs/>
        </w:rPr>
        <w:t xml:space="preserve">of the </w:t>
      </w:r>
      <w:proofErr w:type="spellStart"/>
      <w:r>
        <w:rPr>
          <w:b/>
          <w:bCs/>
          <w:i/>
          <w:iCs/>
        </w:rPr>
        <w:t>BPEd</w:t>
      </w:r>
      <w:proofErr w:type="spellEnd"/>
      <w:r>
        <w:rPr>
          <w:b/>
          <w:bCs/>
          <w:i/>
          <w:iCs/>
        </w:rPr>
        <w:t xml:space="preserve"> graduates from 2022 to 2024</w:t>
      </w:r>
    </w:p>
    <w:tbl>
      <w:tblPr>
        <w:tblW w:w="8480" w:type="dxa"/>
        <w:tblCellMar>
          <w:left w:w="100" w:type="dxa"/>
          <w:right w:w="100" w:type="dxa"/>
        </w:tblCellMar>
        <w:tblLook w:val="04A0" w:firstRow="1" w:lastRow="0" w:firstColumn="1" w:lastColumn="0" w:noHBand="0" w:noVBand="1"/>
      </w:tblPr>
      <w:tblGrid>
        <w:gridCol w:w="2260"/>
        <w:gridCol w:w="1020"/>
        <w:gridCol w:w="1360"/>
        <w:gridCol w:w="820"/>
        <w:gridCol w:w="1100"/>
        <w:gridCol w:w="640"/>
        <w:gridCol w:w="1280"/>
      </w:tblGrid>
      <w:tr w:rsidR="00E04E70" w14:paraId="385F9172" w14:textId="77777777" w:rsidTr="00731F74">
        <w:trPr>
          <w:trHeight w:val="300"/>
        </w:trPr>
        <w:tc>
          <w:tcPr>
            <w:tcW w:w="2260" w:type="dxa"/>
            <w:vMerge w:val="restart"/>
            <w:tcBorders>
              <w:top w:val="single" w:sz="2" w:space="0" w:color="auto"/>
              <w:left w:val="single" w:sz="2" w:space="0" w:color="auto"/>
              <w:bottom w:val="single" w:sz="2" w:space="0" w:color="000000"/>
              <w:right w:val="single" w:sz="2" w:space="0" w:color="auto"/>
            </w:tcBorders>
            <w:noWrap/>
            <w:vAlign w:val="bottom"/>
          </w:tcPr>
          <w:p w14:paraId="685EE1C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Self -Satisfaction Rating</w:t>
            </w:r>
          </w:p>
        </w:tc>
        <w:tc>
          <w:tcPr>
            <w:tcW w:w="2380" w:type="dxa"/>
            <w:gridSpan w:val="2"/>
            <w:tcBorders>
              <w:top w:val="single" w:sz="2" w:space="0" w:color="auto"/>
              <w:left w:val="nil"/>
              <w:bottom w:val="single" w:sz="2" w:space="0" w:color="auto"/>
              <w:right w:val="single" w:sz="2" w:space="0" w:color="000000"/>
            </w:tcBorders>
            <w:noWrap/>
            <w:vAlign w:val="bottom"/>
          </w:tcPr>
          <w:p w14:paraId="1B07C0B2"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2022</w:t>
            </w:r>
          </w:p>
        </w:tc>
        <w:tc>
          <w:tcPr>
            <w:tcW w:w="1920" w:type="dxa"/>
            <w:gridSpan w:val="2"/>
            <w:tcBorders>
              <w:top w:val="single" w:sz="2" w:space="0" w:color="auto"/>
              <w:left w:val="nil"/>
              <w:bottom w:val="single" w:sz="2" w:space="0" w:color="auto"/>
              <w:right w:val="single" w:sz="2" w:space="0" w:color="000000"/>
            </w:tcBorders>
            <w:noWrap/>
            <w:vAlign w:val="bottom"/>
          </w:tcPr>
          <w:p w14:paraId="137831C0"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2023</w:t>
            </w:r>
          </w:p>
        </w:tc>
        <w:tc>
          <w:tcPr>
            <w:tcW w:w="1920" w:type="dxa"/>
            <w:gridSpan w:val="2"/>
            <w:tcBorders>
              <w:top w:val="single" w:sz="2" w:space="0" w:color="auto"/>
              <w:left w:val="nil"/>
              <w:bottom w:val="single" w:sz="2" w:space="0" w:color="auto"/>
              <w:right w:val="single" w:sz="2" w:space="0" w:color="000000"/>
            </w:tcBorders>
            <w:noWrap/>
            <w:vAlign w:val="bottom"/>
          </w:tcPr>
          <w:p w14:paraId="0519585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2024</w:t>
            </w:r>
          </w:p>
        </w:tc>
      </w:tr>
      <w:tr w:rsidR="00E04E70" w14:paraId="2CED5A1F" w14:textId="77777777" w:rsidTr="00731F74">
        <w:trPr>
          <w:trHeight w:val="300"/>
        </w:trPr>
        <w:tc>
          <w:tcPr>
            <w:tcW w:w="2260" w:type="dxa"/>
            <w:vMerge/>
            <w:tcBorders>
              <w:top w:val="single" w:sz="2" w:space="0" w:color="auto"/>
              <w:left w:val="single" w:sz="2" w:space="0" w:color="auto"/>
              <w:bottom w:val="single" w:sz="2" w:space="0" w:color="000000"/>
              <w:right w:val="single" w:sz="2" w:space="0" w:color="auto"/>
            </w:tcBorders>
            <w:noWrap/>
            <w:vAlign w:val="bottom"/>
          </w:tcPr>
          <w:p w14:paraId="455B9BF4" w14:textId="77777777" w:rsidR="00E04E70" w:rsidRDefault="00E04E70" w:rsidP="00731F74">
            <w:pPr>
              <w:rPr>
                <w:rFonts w:ascii="Times New Roman" w:hAnsi="Times New Roman"/>
              </w:rPr>
            </w:pPr>
          </w:p>
        </w:tc>
        <w:tc>
          <w:tcPr>
            <w:tcW w:w="1020" w:type="dxa"/>
            <w:tcBorders>
              <w:top w:val="nil"/>
              <w:left w:val="nil"/>
              <w:bottom w:val="single" w:sz="2" w:space="0" w:color="auto"/>
              <w:right w:val="single" w:sz="2" w:space="0" w:color="auto"/>
            </w:tcBorders>
            <w:noWrap/>
            <w:vAlign w:val="bottom"/>
          </w:tcPr>
          <w:p w14:paraId="667ABBC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1340" w:type="dxa"/>
            <w:tcBorders>
              <w:top w:val="nil"/>
              <w:left w:val="nil"/>
              <w:bottom w:val="single" w:sz="2" w:space="0" w:color="auto"/>
              <w:right w:val="single" w:sz="2" w:space="0" w:color="auto"/>
            </w:tcBorders>
            <w:noWrap/>
            <w:vAlign w:val="bottom"/>
          </w:tcPr>
          <w:p w14:paraId="0D83915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820" w:type="dxa"/>
            <w:tcBorders>
              <w:top w:val="nil"/>
              <w:left w:val="nil"/>
              <w:bottom w:val="single" w:sz="2" w:space="0" w:color="auto"/>
              <w:right w:val="single" w:sz="2" w:space="0" w:color="auto"/>
            </w:tcBorders>
            <w:noWrap/>
            <w:vAlign w:val="bottom"/>
          </w:tcPr>
          <w:p w14:paraId="0B6BD010"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6" w:type="dxa"/>
            <w:tcBorders>
              <w:top w:val="nil"/>
              <w:left w:val="nil"/>
              <w:bottom w:val="single" w:sz="2" w:space="0" w:color="auto"/>
              <w:right w:val="single" w:sz="2" w:space="0" w:color="auto"/>
            </w:tcBorders>
            <w:noWrap/>
            <w:vAlign w:val="bottom"/>
          </w:tcPr>
          <w:p w14:paraId="4219A94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c>
          <w:tcPr>
            <w:tcW w:w="6" w:type="dxa"/>
            <w:tcBorders>
              <w:top w:val="nil"/>
              <w:left w:val="nil"/>
              <w:bottom w:val="single" w:sz="2" w:space="0" w:color="auto"/>
              <w:right w:val="single" w:sz="2" w:space="0" w:color="auto"/>
            </w:tcBorders>
            <w:noWrap/>
            <w:vAlign w:val="bottom"/>
          </w:tcPr>
          <w:p w14:paraId="6D804D8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Freq</w:t>
            </w:r>
          </w:p>
        </w:tc>
        <w:tc>
          <w:tcPr>
            <w:tcW w:w="1180" w:type="dxa"/>
            <w:tcBorders>
              <w:top w:val="nil"/>
              <w:left w:val="nil"/>
              <w:bottom w:val="single" w:sz="2" w:space="0" w:color="auto"/>
              <w:right w:val="single" w:sz="2" w:space="0" w:color="auto"/>
            </w:tcBorders>
            <w:noWrap/>
            <w:vAlign w:val="bottom"/>
          </w:tcPr>
          <w:p w14:paraId="6E2C19F9"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w:t>
            </w:r>
          </w:p>
        </w:tc>
      </w:tr>
      <w:tr w:rsidR="00E04E70" w14:paraId="6F0CBBC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28A72A0F"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Excellent</w:t>
            </w:r>
          </w:p>
        </w:tc>
        <w:tc>
          <w:tcPr>
            <w:tcW w:w="1020" w:type="dxa"/>
            <w:tcBorders>
              <w:top w:val="nil"/>
              <w:left w:val="nil"/>
              <w:bottom w:val="single" w:sz="2" w:space="0" w:color="auto"/>
              <w:right w:val="single" w:sz="2" w:space="0" w:color="auto"/>
            </w:tcBorders>
            <w:noWrap/>
            <w:vAlign w:val="bottom"/>
          </w:tcPr>
          <w:p w14:paraId="3005504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9</w:t>
            </w:r>
          </w:p>
        </w:tc>
        <w:tc>
          <w:tcPr>
            <w:tcW w:w="1340" w:type="dxa"/>
            <w:tcBorders>
              <w:top w:val="nil"/>
              <w:left w:val="nil"/>
              <w:bottom w:val="single" w:sz="2" w:space="0" w:color="auto"/>
              <w:right w:val="single" w:sz="2" w:space="0" w:color="auto"/>
            </w:tcBorders>
            <w:noWrap/>
            <w:vAlign w:val="bottom"/>
          </w:tcPr>
          <w:p w14:paraId="56E56A9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47.37</w:t>
            </w:r>
          </w:p>
        </w:tc>
        <w:tc>
          <w:tcPr>
            <w:tcW w:w="820" w:type="dxa"/>
            <w:tcBorders>
              <w:top w:val="nil"/>
              <w:left w:val="nil"/>
              <w:bottom w:val="single" w:sz="2" w:space="0" w:color="auto"/>
              <w:right w:val="single" w:sz="2" w:space="0" w:color="auto"/>
            </w:tcBorders>
            <w:noWrap/>
            <w:vAlign w:val="bottom"/>
          </w:tcPr>
          <w:p w14:paraId="3A360E0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6" w:type="dxa"/>
            <w:tcBorders>
              <w:top w:val="nil"/>
              <w:left w:val="nil"/>
              <w:bottom w:val="single" w:sz="2" w:space="0" w:color="auto"/>
              <w:right w:val="single" w:sz="2" w:space="0" w:color="auto"/>
            </w:tcBorders>
            <w:noWrap/>
            <w:vAlign w:val="bottom"/>
          </w:tcPr>
          <w:p w14:paraId="46C5C63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25.93</w:t>
            </w:r>
          </w:p>
        </w:tc>
        <w:tc>
          <w:tcPr>
            <w:tcW w:w="6" w:type="dxa"/>
            <w:tcBorders>
              <w:top w:val="nil"/>
              <w:left w:val="nil"/>
              <w:bottom w:val="single" w:sz="2" w:space="0" w:color="auto"/>
              <w:right w:val="single" w:sz="2" w:space="0" w:color="auto"/>
            </w:tcBorders>
            <w:noWrap/>
            <w:vAlign w:val="bottom"/>
          </w:tcPr>
          <w:p w14:paraId="2C52F0D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1180" w:type="dxa"/>
            <w:tcBorders>
              <w:top w:val="nil"/>
              <w:left w:val="nil"/>
              <w:bottom w:val="single" w:sz="2" w:space="0" w:color="auto"/>
              <w:right w:val="single" w:sz="2" w:space="0" w:color="auto"/>
            </w:tcBorders>
            <w:noWrap/>
            <w:vAlign w:val="bottom"/>
          </w:tcPr>
          <w:p w14:paraId="04EF6545"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36.84</w:t>
            </w:r>
          </w:p>
        </w:tc>
      </w:tr>
      <w:tr w:rsidR="00E04E70" w14:paraId="4FC87064"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568C34C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Very Good</w:t>
            </w:r>
          </w:p>
        </w:tc>
        <w:tc>
          <w:tcPr>
            <w:tcW w:w="1020" w:type="dxa"/>
            <w:tcBorders>
              <w:top w:val="nil"/>
              <w:left w:val="nil"/>
              <w:bottom w:val="single" w:sz="2" w:space="0" w:color="auto"/>
              <w:right w:val="single" w:sz="2" w:space="0" w:color="auto"/>
            </w:tcBorders>
            <w:noWrap/>
            <w:vAlign w:val="bottom"/>
          </w:tcPr>
          <w:p w14:paraId="5BD1A9C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7</w:t>
            </w:r>
          </w:p>
        </w:tc>
        <w:tc>
          <w:tcPr>
            <w:tcW w:w="1340" w:type="dxa"/>
            <w:tcBorders>
              <w:top w:val="nil"/>
              <w:left w:val="nil"/>
              <w:bottom w:val="single" w:sz="2" w:space="0" w:color="auto"/>
              <w:right w:val="single" w:sz="2" w:space="0" w:color="auto"/>
            </w:tcBorders>
            <w:noWrap/>
            <w:vAlign w:val="bottom"/>
          </w:tcPr>
          <w:p w14:paraId="156A4DC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36.84</w:t>
            </w:r>
          </w:p>
        </w:tc>
        <w:tc>
          <w:tcPr>
            <w:tcW w:w="820" w:type="dxa"/>
            <w:tcBorders>
              <w:top w:val="nil"/>
              <w:left w:val="nil"/>
              <w:bottom w:val="single" w:sz="2" w:space="0" w:color="auto"/>
              <w:right w:val="single" w:sz="2" w:space="0" w:color="auto"/>
            </w:tcBorders>
            <w:noWrap/>
            <w:vAlign w:val="bottom"/>
          </w:tcPr>
          <w:p w14:paraId="2A37482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12</w:t>
            </w:r>
          </w:p>
        </w:tc>
        <w:tc>
          <w:tcPr>
            <w:tcW w:w="6" w:type="dxa"/>
            <w:tcBorders>
              <w:top w:val="nil"/>
              <w:left w:val="nil"/>
              <w:bottom w:val="single" w:sz="2" w:space="0" w:color="auto"/>
              <w:right w:val="single" w:sz="2" w:space="0" w:color="auto"/>
            </w:tcBorders>
            <w:noWrap/>
            <w:vAlign w:val="bottom"/>
          </w:tcPr>
          <w:p w14:paraId="25D8C19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44.44</w:t>
            </w:r>
          </w:p>
        </w:tc>
        <w:tc>
          <w:tcPr>
            <w:tcW w:w="6" w:type="dxa"/>
            <w:tcBorders>
              <w:top w:val="nil"/>
              <w:left w:val="nil"/>
              <w:bottom w:val="single" w:sz="2" w:space="0" w:color="auto"/>
              <w:right w:val="single" w:sz="2" w:space="0" w:color="auto"/>
            </w:tcBorders>
            <w:noWrap/>
            <w:vAlign w:val="bottom"/>
          </w:tcPr>
          <w:p w14:paraId="078860A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9</w:t>
            </w:r>
          </w:p>
        </w:tc>
        <w:tc>
          <w:tcPr>
            <w:tcW w:w="1180" w:type="dxa"/>
            <w:tcBorders>
              <w:top w:val="nil"/>
              <w:left w:val="nil"/>
              <w:bottom w:val="single" w:sz="2" w:space="0" w:color="auto"/>
              <w:right w:val="single" w:sz="2" w:space="0" w:color="auto"/>
            </w:tcBorders>
            <w:noWrap/>
            <w:vAlign w:val="bottom"/>
          </w:tcPr>
          <w:p w14:paraId="15F0BE7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47.37</w:t>
            </w:r>
          </w:p>
        </w:tc>
      </w:tr>
      <w:tr w:rsidR="00E04E70" w14:paraId="27E0F351"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578C81E5"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Satisfactory</w:t>
            </w:r>
          </w:p>
        </w:tc>
        <w:tc>
          <w:tcPr>
            <w:tcW w:w="1020" w:type="dxa"/>
            <w:tcBorders>
              <w:top w:val="nil"/>
              <w:left w:val="nil"/>
              <w:bottom w:val="single" w:sz="2" w:space="0" w:color="auto"/>
              <w:right w:val="single" w:sz="2" w:space="0" w:color="auto"/>
            </w:tcBorders>
            <w:noWrap/>
            <w:vAlign w:val="bottom"/>
          </w:tcPr>
          <w:p w14:paraId="446018A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w:t>
            </w:r>
          </w:p>
        </w:tc>
        <w:tc>
          <w:tcPr>
            <w:tcW w:w="1340" w:type="dxa"/>
            <w:tcBorders>
              <w:top w:val="nil"/>
              <w:left w:val="nil"/>
              <w:bottom w:val="single" w:sz="2" w:space="0" w:color="auto"/>
              <w:right w:val="single" w:sz="2" w:space="0" w:color="auto"/>
            </w:tcBorders>
            <w:noWrap/>
            <w:vAlign w:val="bottom"/>
          </w:tcPr>
          <w:p w14:paraId="359F0FD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15.79</w:t>
            </w:r>
          </w:p>
        </w:tc>
        <w:tc>
          <w:tcPr>
            <w:tcW w:w="820" w:type="dxa"/>
            <w:tcBorders>
              <w:top w:val="nil"/>
              <w:left w:val="nil"/>
              <w:bottom w:val="single" w:sz="2" w:space="0" w:color="auto"/>
              <w:right w:val="single" w:sz="2" w:space="0" w:color="auto"/>
            </w:tcBorders>
            <w:noWrap/>
            <w:vAlign w:val="bottom"/>
          </w:tcPr>
          <w:p w14:paraId="323096E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8</w:t>
            </w:r>
          </w:p>
        </w:tc>
        <w:tc>
          <w:tcPr>
            <w:tcW w:w="6" w:type="dxa"/>
            <w:tcBorders>
              <w:top w:val="nil"/>
              <w:left w:val="nil"/>
              <w:bottom w:val="single" w:sz="2" w:space="0" w:color="auto"/>
              <w:right w:val="single" w:sz="2" w:space="0" w:color="auto"/>
            </w:tcBorders>
            <w:noWrap/>
            <w:vAlign w:val="bottom"/>
          </w:tcPr>
          <w:p w14:paraId="0D1930C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29.63</w:t>
            </w:r>
          </w:p>
        </w:tc>
        <w:tc>
          <w:tcPr>
            <w:tcW w:w="6" w:type="dxa"/>
            <w:tcBorders>
              <w:top w:val="nil"/>
              <w:left w:val="nil"/>
              <w:bottom w:val="single" w:sz="2" w:space="0" w:color="auto"/>
              <w:right w:val="single" w:sz="2" w:space="0" w:color="auto"/>
            </w:tcBorders>
            <w:noWrap/>
            <w:vAlign w:val="bottom"/>
          </w:tcPr>
          <w:p w14:paraId="1A70D92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3</w:t>
            </w:r>
          </w:p>
        </w:tc>
        <w:tc>
          <w:tcPr>
            <w:tcW w:w="1180" w:type="dxa"/>
            <w:tcBorders>
              <w:top w:val="nil"/>
              <w:left w:val="nil"/>
              <w:bottom w:val="single" w:sz="2" w:space="0" w:color="auto"/>
              <w:right w:val="single" w:sz="2" w:space="0" w:color="auto"/>
            </w:tcBorders>
            <w:noWrap/>
            <w:vAlign w:val="bottom"/>
          </w:tcPr>
          <w:p w14:paraId="764749A3"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15.79</w:t>
            </w:r>
          </w:p>
        </w:tc>
      </w:tr>
      <w:tr w:rsidR="00E04E70" w14:paraId="0B777A08"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7BE34310"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Needs Improvement</w:t>
            </w:r>
          </w:p>
        </w:tc>
        <w:tc>
          <w:tcPr>
            <w:tcW w:w="1020" w:type="dxa"/>
            <w:tcBorders>
              <w:top w:val="nil"/>
              <w:left w:val="nil"/>
              <w:bottom w:val="single" w:sz="2" w:space="0" w:color="auto"/>
              <w:right w:val="single" w:sz="2" w:space="0" w:color="auto"/>
            </w:tcBorders>
            <w:noWrap/>
            <w:vAlign w:val="bottom"/>
          </w:tcPr>
          <w:p w14:paraId="5890B87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340" w:type="dxa"/>
            <w:tcBorders>
              <w:top w:val="nil"/>
              <w:left w:val="nil"/>
              <w:bottom w:val="single" w:sz="2" w:space="0" w:color="auto"/>
              <w:right w:val="single" w:sz="2" w:space="0" w:color="auto"/>
            </w:tcBorders>
            <w:noWrap/>
            <w:vAlign w:val="bottom"/>
          </w:tcPr>
          <w:p w14:paraId="4300BC2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20" w:type="dxa"/>
            <w:tcBorders>
              <w:top w:val="nil"/>
              <w:left w:val="nil"/>
              <w:bottom w:val="single" w:sz="2" w:space="0" w:color="auto"/>
              <w:right w:val="single" w:sz="2" w:space="0" w:color="auto"/>
            </w:tcBorders>
            <w:noWrap/>
            <w:vAlign w:val="bottom"/>
          </w:tcPr>
          <w:p w14:paraId="0E3F6D6E"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3255C418"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1F5089D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180" w:type="dxa"/>
            <w:tcBorders>
              <w:top w:val="nil"/>
              <w:left w:val="nil"/>
              <w:bottom w:val="single" w:sz="2" w:space="0" w:color="auto"/>
              <w:right w:val="single" w:sz="2" w:space="0" w:color="auto"/>
            </w:tcBorders>
            <w:noWrap/>
            <w:vAlign w:val="bottom"/>
          </w:tcPr>
          <w:p w14:paraId="6FC59F26"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r>
      <w:tr w:rsidR="00E04E70" w14:paraId="47274097"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019136E3"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Unsatisfactory</w:t>
            </w:r>
          </w:p>
        </w:tc>
        <w:tc>
          <w:tcPr>
            <w:tcW w:w="1020" w:type="dxa"/>
            <w:tcBorders>
              <w:top w:val="nil"/>
              <w:left w:val="nil"/>
              <w:bottom w:val="single" w:sz="2" w:space="0" w:color="auto"/>
              <w:right w:val="single" w:sz="2" w:space="0" w:color="auto"/>
            </w:tcBorders>
            <w:noWrap/>
            <w:vAlign w:val="bottom"/>
          </w:tcPr>
          <w:p w14:paraId="3AF35BDC"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340" w:type="dxa"/>
            <w:tcBorders>
              <w:top w:val="nil"/>
              <w:left w:val="nil"/>
              <w:bottom w:val="single" w:sz="2" w:space="0" w:color="auto"/>
              <w:right w:val="single" w:sz="2" w:space="0" w:color="auto"/>
            </w:tcBorders>
            <w:noWrap/>
            <w:vAlign w:val="bottom"/>
          </w:tcPr>
          <w:p w14:paraId="2517E602"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820" w:type="dxa"/>
            <w:tcBorders>
              <w:top w:val="nil"/>
              <w:left w:val="nil"/>
              <w:bottom w:val="single" w:sz="2" w:space="0" w:color="auto"/>
              <w:right w:val="single" w:sz="2" w:space="0" w:color="auto"/>
            </w:tcBorders>
            <w:noWrap/>
            <w:vAlign w:val="bottom"/>
          </w:tcPr>
          <w:p w14:paraId="20DFACED"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3FF9BD8A"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6" w:type="dxa"/>
            <w:tcBorders>
              <w:top w:val="nil"/>
              <w:left w:val="nil"/>
              <w:bottom w:val="single" w:sz="2" w:space="0" w:color="auto"/>
              <w:right w:val="single" w:sz="2" w:space="0" w:color="auto"/>
            </w:tcBorders>
            <w:noWrap/>
            <w:vAlign w:val="bottom"/>
          </w:tcPr>
          <w:p w14:paraId="6AE92EDF"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c>
          <w:tcPr>
            <w:tcW w:w="1180" w:type="dxa"/>
            <w:tcBorders>
              <w:top w:val="nil"/>
              <w:left w:val="nil"/>
              <w:bottom w:val="single" w:sz="2" w:space="0" w:color="auto"/>
              <w:right w:val="single" w:sz="2" w:space="0" w:color="auto"/>
            </w:tcBorders>
            <w:noWrap/>
            <w:vAlign w:val="bottom"/>
          </w:tcPr>
          <w:p w14:paraId="0EB815C1" w14:textId="77777777" w:rsidR="00E04E70" w:rsidRDefault="00E04E70" w:rsidP="00731F74">
            <w:pPr>
              <w:jc w:val="center"/>
              <w:rPr>
                <w:rFonts w:ascii="Times New Roman" w:eastAsia="Times New Roman" w:hAnsi="Times New Roman"/>
                <w:color w:val="000000"/>
                <w:sz w:val="24"/>
                <w:szCs w:val="24"/>
                <w:lang w:eastAsia="en-US"/>
              </w:rPr>
            </w:pPr>
            <w:r>
              <w:rPr>
                <w:rFonts w:ascii="Times New Roman" w:eastAsia="Times New Roman" w:hAnsi="Times New Roman" w:cs="Times New Roman"/>
                <w:color w:val="000000"/>
                <w:sz w:val="24"/>
                <w:szCs w:val="24"/>
                <w:lang w:eastAsia="en-US" w:bidi="ar"/>
              </w:rPr>
              <w:t>0</w:t>
            </w:r>
          </w:p>
        </w:tc>
      </w:tr>
      <w:tr w:rsidR="00E04E70" w14:paraId="09B8CB65" w14:textId="77777777" w:rsidTr="00731F74">
        <w:trPr>
          <w:trHeight w:val="300"/>
        </w:trPr>
        <w:tc>
          <w:tcPr>
            <w:tcW w:w="2260" w:type="dxa"/>
            <w:tcBorders>
              <w:top w:val="nil"/>
              <w:left w:val="single" w:sz="2" w:space="0" w:color="auto"/>
              <w:bottom w:val="single" w:sz="2" w:space="0" w:color="auto"/>
              <w:right w:val="single" w:sz="2" w:space="0" w:color="auto"/>
            </w:tcBorders>
            <w:noWrap/>
            <w:vAlign w:val="bottom"/>
          </w:tcPr>
          <w:p w14:paraId="47E5B287" w14:textId="77777777" w:rsidR="00E04E70" w:rsidRDefault="00E04E70" w:rsidP="00731F74">
            <w:pPr>
              <w:jc w:val="center"/>
              <w:rPr>
                <w:rFonts w:ascii="Times New Roman" w:eastAsia="Times New Roman" w:hAnsi="Times New Roman"/>
                <w:b/>
                <w:bCs/>
                <w:color w:val="000000"/>
                <w:sz w:val="22"/>
                <w:szCs w:val="22"/>
                <w:lang w:eastAsia="en-US"/>
              </w:rPr>
            </w:pPr>
            <w:r>
              <w:rPr>
                <w:rFonts w:ascii="Times New Roman" w:eastAsia="Times New Roman" w:hAnsi="Times New Roman" w:cs="Times New Roman"/>
                <w:b/>
                <w:bCs/>
                <w:color w:val="000000"/>
                <w:sz w:val="22"/>
                <w:szCs w:val="22"/>
                <w:lang w:eastAsia="en-US" w:bidi="ar"/>
              </w:rPr>
              <w:t>Total</w:t>
            </w:r>
          </w:p>
        </w:tc>
        <w:tc>
          <w:tcPr>
            <w:tcW w:w="1020" w:type="dxa"/>
            <w:tcBorders>
              <w:top w:val="nil"/>
              <w:left w:val="nil"/>
              <w:bottom w:val="single" w:sz="2" w:space="0" w:color="auto"/>
              <w:right w:val="single" w:sz="2" w:space="0" w:color="auto"/>
            </w:tcBorders>
            <w:noWrap/>
            <w:vAlign w:val="bottom"/>
          </w:tcPr>
          <w:p w14:paraId="51FEBE6F"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19</w:t>
            </w:r>
          </w:p>
        </w:tc>
        <w:tc>
          <w:tcPr>
            <w:tcW w:w="1340" w:type="dxa"/>
            <w:tcBorders>
              <w:top w:val="nil"/>
              <w:left w:val="nil"/>
              <w:bottom w:val="single" w:sz="2" w:space="0" w:color="auto"/>
              <w:right w:val="single" w:sz="2" w:space="0" w:color="auto"/>
            </w:tcBorders>
            <w:noWrap/>
            <w:vAlign w:val="bottom"/>
          </w:tcPr>
          <w:p w14:paraId="34DC768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c>
          <w:tcPr>
            <w:tcW w:w="820" w:type="dxa"/>
            <w:tcBorders>
              <w:top w:val="nil"/>
              <w:left w:val="nil"/>
              <w:bottom w:val="single" w:sz="2" w:space="0" w:color="auto"/>
              <w:right w:val="single" w:sz="2" w:space="0" w:color="auto"/>
            </w:tcBorders>
            <w:noWrap/>
            <w:vAlign w:val="bottom"/>
          </w:tcPr>
          <w:p w14:paraId="08BCCAF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27</w:t>
            </w:r>
          </w:p>
        </w:tc>
        <w:tc>
          <w:tcPr>
            <w:tcW w:w="6" w:type="dxa"/>
            <w:tcBorders>
              <w:top w:val="nil"/>
              <w:left w:val="nil"/>
              <w:bottom w:val="single" w:sz="2" w:space="0" w:color="auto"/>
              <w:right w:val="single" w:sz="2" w:space="0" w:color="auto"/>
            </w:tcBorders>
            <w:noWrap/>
            <w:vAlign w:val="bottom"/>
          </w:tcPr>
          <w:p w14:paraId="4DC3A4CC"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c>
          <w:tcPr>
            <w:tcW w:w="6" w:type="dxa"/>
            <w:tcBorders>
              <w:top w:val="nil"/>
              <w:left w:val="nil"/>
              <w:bottom w:val="single" w:sz="2" w:space="0" w:color="auto"/>
              <w:right w:val="single" w:sz="2" w:space="0" w:color="auto"/>
            </w:tcBorders>
            <w:noWrap/>
            <w:vAlign w:val="bottom"/>
          </w:tcPr>
          <w:p w14:paraId="659606FD"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19</w:t>
            </w:r>
          </w:p>
        </w:tc>
        <w:tc>
          <w:tcPr>
            <w:tcW w:w="1180" w:type="dxa"/>
            <w:tcBorders>
              <w:top w:val="nil"/>
              <w:left w:val="nil"/>
              <w:bottom w:val="single" w:sz="2" w:space="0" w:color="auto"/>
              <w:right w:val="single" w:sz="2" w:space="0" w:color="auto"/>
            </w:tcBorders>
            <w:noWrap/>
            <w:vAlign w:val="bottom"/>
          </w:tcPr>
          <w:p w14:paraId="479712CB" w14:textId="77777777" w:rsidR="00E04E70" w:rsidRDefault="00E04E70" w:rsidP="00731F74">
            <w:pPr>
              <w:jc w:val="center"/>
              <w:rPr>
                <w:rFonts w:ascii="Times New Roman" w:eastAsia="Times New Roman" w:hAnsi="Times New Roman"/>
                <w:b/>
                <w:bCs/>
                <w:color w:val="000000"/>
                <w:sz w:val="24"/>
                <w:szCs w:val="24"/>
                <w:lang w:eastAsia="en-US"/>
              </w:rPr>
            </w:pPr>
            <w:r>
              <w:rPr>
                <w:rFonts w:ascii="Times New Roman" w:eastAsia="Times New Roman" w:hAnsi="Times New Roman" w:cs="Times New Roman"/>
                <w:b/>
                <w:bCs/>
                <w:color w:val="000000"/>
                <w:sz w:val="24"/>
                <w:szCs w:val="24"/>
                <w:lang w:eastAsia="en-US" w:bidi="ar"/>
              </w:rPr>
              <w:t>100</w:t>
            </w:r>
          </w:p>
        </w:tc>
      </w:tr>
    </w:tbl>
    <w:p w14:paraId="115F8669" w14:textId="77777777" w:rsidR="00E04E70" w:rsidRDefault="00E04E70" w:rsidP="00E04E70">
      <w:pPr>
        <w:spacing w:after="160" w:line="276" w:lineRule="auto"/>
        <w:rPr>
          <w:rFonts w:ascii="Times New Roman" w:hAnsi="Times New Roman"/>
          <w:sz w:val="24"/>
          <w:szCs w:val="24"/>
        </w:rPr>
      </w:pPr>
    </w:p>
    <w:p w14:paraId="18B41DC6" w14:textId="77777777" w:rsidR="00E04E70" w:rsidRDefault="00E04E70" w:rsidP="00E04E70">
      <w:pPr>
        <w:rPr>
          <w:rFonts w:ascii="Times New Roman" w:hAnsi="Times New Roman"/>
          <w:sz w:val="24"/>
          <w:szCs w:val="24"/>
        </w:rPr>
      </w:pPr>
    </w:p>
    <w:p w14:paraId="62178380" w14:textId="77777777" w:rsidR="00E04E70" w:rsidRDefault="00E04E70" w:rsidP="00E04E70">
      <w:pPr>
        <w:spacing w:after="160" w:line="276" w:lineRule="auto"/>
        <w:rPr>
          <w:rFonts w:ascii="Times New Roman" w:hAnsi="Times New Roman"/>
          <w:sz w:val="24"/>
          <w:szCs w:val="24"/>
        </w:rPr>
      </w:pPr>
    </w:p>
    <w:p w14:paraId="4604BBCD" w14:textId="77777777" w:rsidR="00E04E70" w:rsidRDefault="00E04E70" w:rsidP="00E04E70">
      <w:pPr>
        <w:spacing w:after="160" w:line="276" w:lineRule="auto"/>
        <w:rPr>
          <w:rFonts w:ascii="Times New Roman" w:hAnsi="Times New Roman"/>
          <w:sz w:val="24"/>
          <w:szCs w:val="24"/>
        </w:rPr>
      </w:pPr>
    </w:p>
    <w:p w14:paraId="3B1CBCDD" w14:textId="77777777" w:rsidR="00E04E70" w:rsidRDefault="00E04E70" w:rsidP="00E04E70">
      <w:pPr>
        <w:spacing w:line="480" w:lineRule="auto"/>
        <w:jc w:val="center"/>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lastRenderedPageBreak/>
        <w:t>CHAPTER V</w:t>
      </w:r>
    </w:p>
    <w:p w14:paraId="58862B52" w14:textId="77777777" w:rsidR="00E04E70" w:rsidRDefault="00E04E70" w:rsidP="00E04E70">
      <w:pPr>
        <w:spacing w:line="480" w:lineRule="auto"/>
        <w:jc w:val="center"/>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SUMMARY, CONCLUSION AND RECOMMENDATION</w:t>
      </w:r>
    </w:p>
    <w:p w14:paraId="2E38DC1B" w14:textId="77777777" w:rsidR="00E04E70" w:rsidRDefault="00E04E70" w:rsidP="00E04E70">
      <w:pPr>
        <w:spacing w:line="480" w:lineRule="auto"/>
        <w:ind w:firstLine="720"/>
        <w:jc w:val="both"/>
        <w:rPr>
          <w:rFonts w:ascii="Times New Roman" w:eastAsia="Segoe UI Historic" w:hAnsi="Times New Roman"/>
          <w:color w:val="080809"/>
          <w:sz w:val="24"/>
          <w:szCs w:val="24"/>
        </w:rPr>
      </w:pPr>
      <w:r>
        <w:rPr>
          <w:rFonts w:ascii="Times New Roman" w:eastAsia="Segoe UI Historic" w:hAnsi="Times New Roman" w:cs="Times New Roman"/>
          <w:color w:val="080809"/>
          <w:sz w:val="24"/>
          <w:szCs w:val="24"/>
          <w:lang w:bidi="ar"/>
        </w:rPr>
        <w:t>This chapter presents the summary, conclusion and recommendation based on the result and findings of the study.</w:t>
      </w:r>
    </w:p>
    <w:p w14:paraId="5660C030" w14:textId="77777777" w:rsidR="00E04E70" w:rsidRDefault="00E04E70" w:rsidP="00E04E70">
      <w:pPr>
        <w:spacing w:line="480" w:lineRule="auto"/>
        <w:jc w:val="both"/>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SUMMARY</w:t>
      </w:r>
    </w:p>
    <w:p w14:paraId="58B9DD1C" w14:textId="77777777" w:rsidR="00E04E70" w:rsidRDefault="00E04E70" w:rsidP="00E04E70">
      <w:pPr>
        <w:spacing w:line="480" w:lineRule="auto"/>
        <w:ind w:firstLine="720"/>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The researchers used the descriptive-correlational method to determine the significant relationships between the LET performance and employability of </w:t>
      </w:r>
      <w:proofErr w:type="spellStart"/>
      <w:r>
        <w:rPr>
          <w:rFonts w:ascii="Times New Roman" w:eastAsia="Segoe UI Historic" w:hAnsi="Times New Roman" w:cs="Times New Roman"/>
          <w:sz w:val="24"/>
          <w:szCs w:val="24"/>
          <w:lang w:bidi="ar"/>
        </w:rPr>
        <w:t>BPEd</w:t>
      </w:r>
      <w:proofErr w:type="spellEnd"/>
      <w:r>
        <w:rPr>
          <w:rFonts w:ascii="Times New Roman" w:eastAsia="Segoe UI Historic" w:hAnsi="Times New Roman" w:cs="Times New Roman"/>
          <w:sz w:val="24"/>
          <w:szCs w:val="24"/>
          <w:lang w:bidi="ar"/>
        </w:rPr>
        <w:t xml:space="preserve"> graduates at JRMSU-</w:t>
      </w:r>
      <w:proofErr w:type="spellStart"/>
      <w:r>
        <w:rPr>
          <w:rFonts w:ascii="Times New Roman" w:eastAsia="Segoe UI Historic" w:hAnsi="Times New Roman" w:cs="Times New Roman"/>
          <w:sz w:val="24"/>
          <w:szCs w:val="24"/>
          <w:lang w:bidi="ar"/>
        </w:rPr>
        <w:t>Tampilisan</w:t>
      </w:r>
      <w:proofErr w:type="spellEnd"/>
      <w:r>
        <w:rPr>
          <w:rFonts w:ascii="Times New Roman" w:eastAsia="Segoe UI Historic" w:hAnsi="Times New Roman" w:cs="Times New Roman"/>
          <w:sz w:val="24"/>
          <w:szCs w:val="24"/>
          <w:lang w:bidi="ar"/>
        </w:rPr>
        <w:t xml:space="preserve"> Campus from Batch 2022 to 2024. Specifically, it examined the graduates’ licensure examination results, their employment status, job alignment to their field of specialization, and the length of time it took for them to secure employment. Furthermore, the study sought to identify significant differences in LET performance and employability across batches, as well as the factors influencing their employment outcomes. Based on the findings, an intervention program was proposed to enhance both licensure examination preparedness and employability of future BPED graduates of JRMSU-TC. </w:t>
      </w:r>
      <w:r>
        <w:rPr>
          <w:rFonts w:ascii="Times New Roman" w:eastAsia="Segoe UI Historic" w:hAnsi="Times New Roman" w:cs="Times New Roman"/>
          <w:sz w:val="24"/>
          <w:szCs w:val="24"/>
          <w:lang w:bidi="ar"/>
        </w:rPr>
        <w:tab/>
      </w:r>
    </w:p>
    <w:p w14:paraId="6D6455AF" w14:textId="77777777" w:rsidR="00E04E70" w:rsidRDefault="00E04E70" w:rsidP="00E04E70">
      <w:pPr>
        <w:spacing w:line="480" w:lineRule="auto"/>
        <w:jc w:val="both"/>
        <w:rPr>
          <w:rFonts w:ascii="Times New Roman" w:eastAsia="Segoe UI Historic" w:hAnsi="Times New Roman"/>
          <w:sz w:val="24"/>
          <w:szCs w:val="24"/>
        </w:rPr>
      </w:pPr>
    </w:p>
    <w:p w14:paraId="3D380499"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Specifically, this study will </w:t>
      </w:r>
      <w:proofErr w:type="gramStart"/>
      <w:r>
        <w:rPr>
          <w:rFonts w:ascii="Times New Roman" w:eastAsia="Segoe UI Historic" w:hAnsi="Times New Roman" w:cs="Times New Roman"/>
          <w:sz w:val="24"/>
          <w:szCs w:val="24"/>
          <w:lang w:bidi="ar"/>
        </w:rPr>
        <w:t>sought</w:t>
      </w:r>
      <w:proofErr w:type="gramEnd"/>
      <w:r>
        <w:rPr>
          <w:rFonts w:ascii="Times New Roman" w:eastAsia="Segoe UI Historic" w:hAnsi="Times New Roman" w:cs="Times New Roman"/>
          <w:sz w:val="24"/>
          <w:szCs w:val="24"/>
          <w:lang w:bidi="ar"/>
        </w:rPr>
        <w:t xml:space="preserve"> to answer the following questions.</w:t>
      </w:r>
    </w:p>
    <w:p w14:paraId="29153C52" w14:textId="77777777" w:rsidR="00E04E70" w:rsidRDefault="00E04E70" w:rsidP="00E04E70">
      <w:pPr>
        <w:numPr>
          <w:ilvl w:val="0"/>
          <w:numId w:val="12"/>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What is the LET performance of the BPED graduates for each LET schedule (March and September) from 2022 to 2024, in terms of passing and failing rates? </w:t>
      </w:r>
    </w:p>
    <w:p w14:paraId="2EB7EE5B" w14:textId="77777777" w:rsidR="00E04E70" w:rsidRDefault="00E04E70" w:rsidP="00E04E70">
      <w:pPr>
        <w:numPr>
          <w:ilvl w:val="0"/>
          <w:numId w:val="12"/>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What is the LET performance of the BPED graduates on the LET components? </w:t>
      </w:r>
    </w:p>
    <w:p w14:paraId="613FE75B"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General Education; </w:t>
      </w:r>
    </w:p>
    <w:p w14:paraId="6B9B8724"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Professional Education; and </w:t>
      </w:r>
    </w:p>
    <w:p w14:paraId="489C5E4C" w14:textId="77777777" w:rsidR="00E04E70" w:rsidRDefault="00E04E70" w:rsidP="00E04E70">
      <w:pPr>
        <w:numPr>
          <w:ilvl w:val="0"/>
          <w:numId w:val="13"/>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Specialization </w:t>
      </w:r>
    </w:p>
    <w:p w14:paraId="31DA6AF1"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lastRenderedPageBreak/>
        <w:t xml:space="preserve">3. What is the employability as to employment status of the BPED graduates from 2022 to 2024, in terms of: </w:t>
      </w:r>
    </w:p>
    <w:p w14:paraId="23457785"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A. Type of Employment; </w:t>
      </w:r>
    </w:p>
    <w:p w14:paraId="3B06E63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 Employed; </w:t>
      </w:r>
    </w:p>
    <w:p w14:paraId="12BB5920"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ii. Self-employed; </w:t>
      </w:r>
    </w:p>
    <w:p w14:paraId="3856E57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iii. Unemployed; and </w:t>
      </w:r>
    </w:p>
    <w:p w14:paraId="78AE9D1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iv. Temporarily Employed; </w:t>
      </w:r>
    </w:p>
    <w:p w14:paraId="5DCE3DEC"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B. Agency/Office Connected; </w:t>
      </w:r>
    </w:p>
    <w:p w14:paraId="4C2A5F39" w14:textId="77777777" w:rsidR="00E04E70" w:rsidRDefault="00E04E70" w:rsidP="00E04E70">
      <w:pPr>
        <w:numPr>
          <w:ilvl w:val="0"/>
          <w:numId w:val="14"/>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Agencies; and </w:t>
      </w:r>
    </w:p>
    <w:p w14:paraId="1093FB68" w14:textId="77777777" w:rsidR="00E04E70" w:rsidRDefault="00E04E70" w:rsidP="00E04E70">
      <w:pPr>
        <w:numPr>
          <w:ilvl w:val="0"/>
          <w:numId w:val="14"/>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Non-Agencies?</w:t>
      </w:r>
    </w:p>
    <w:p w14:paraId="18207543" w14:textId="77777777" w:rsidR="00E04E70" w:rsidRDefault="00E04E70" w:rsidP="00E04E70">
      <w:p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4.What is the employability as to job performance of the </w:t>
      </w:r>
      <w:proofErr w:type="spellStart"/>
      <w:r>
        <w:rPr>
          <w:rFonts w:ascii="Times New Roman" w:eastAsia="Segoe UI Historic" w:hAnsi="Times New Roman" w:cs="Times New Roman"/>
          <w:sz w:val="24"/>
          <w:szCs w:val="24"/>
          <w:lang w:bidi="ar"/>
        </w:rPr>
        <w:t>BPEd</w:t>
      </w:r>
      <w:proofErr w:type="spellEnd"/>
      <w:r>
        <w:rPr>
          <w:rFonts w:ascii="Times New Roman" w:eastAsia="Segoe UI Historic" w:hAnsi="Times New Roman" w:cs="Times New Roman"/>
          <w:sz w:val="24"/>
          <w:szCs w:val="24"/>
          <w:lang w:bidi="ar"/>
        </w:rPr>
        <w:t xml:space="preserve"> graduates from 2022 to 2024, in terms of: </w:t>
      </w:r>
    </w:p>
    <w:p w14:paraId="303F52D3" w14:textId="77777777" w:rsidR="00E04E70" w:rsidRDefault="00E04E70" w:rsidP="00E04E70">
      <w:pPr>
        <w:numPr>
          <w:ilvl w:val="0"/>
          <w:numId w:val="15"/>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Employer satisfaction rating; and </w:t>
      </w:r>
    </w:p>
    <w:p w14:paraId="08592712" w14:textId="77777777" w:rsidR="00E04E70" w:rsidRDefault="00E04E70" w:rsidP="00E04E70">
      <w:pPr>
        <w:numPr>
          <w:ilvl w:val="0"/>
          <w:numId w:val="15"/>
        </w:numPr>
        <w:spacing w:line="480" w:lineRule="auto"/>
        <w:jc w:val="both"/>
        <w:rPr>
          <w:rFonts w:ascii="Times New Roman" w:eastAsia="Segoe UI Historic" w:hAnsi="Times New Roman"/>
          <w:sz w:val="24"/>
          <w:szCs w:val="24"/>
        </w:rPr>
      </w:pPr>
      <w:r>
        <w:rPr>
          <w:rFonts w:ascii="Times New Roman" w:eastAsia="Segoe UI Historic" w:hAnsi="Times New Roman" w:cs="Times New Roman"/>
          <w:sz w:val="24"/>
          <w:szCs w:val="24"/>
          <w:lang w:bidi="ar"/>
        </w:rPr>
        <w:t xml:space="preserve">Self-satisfaction Rating </w:t>
      </w:r>
    </w:p>
    <w:p w14:paraId="5F3C9CC7" w14:textId="77777777" w:rsidR="00E04E70" w:rsidRDefault="00E04E70" w:rsidP="00E04E70">
      <w:pPr>
        <w:spacing w:line="480" w:lineRule="auto"/>
        <w:jc w:val="both"/>
        <w:rPr>
          <w:rFonts w:ascii="Segoe UI Historic" w:eastAsia="Segoe UI Historic" w:hAnsi="Segoe UI Historic" w:cs="Segoe UI Historic"/>
          <w:sz w:val="22"/>
          <w:szCs w:val="22"/>
        </w:rPr>
      </w:pPr>
    </w:p>
    <w:p w14:paraId="335763D2" w14:textId="77777777" w:rsidR="00E04E70" w:rsidRDefault="00E04E70" w:rsidP="00E04E70">
      <w:pPr>
        <w:spacing w:line="480" w:lineRule="auto"/>
        <w:jc w:val="both"/>
        <w:rPr>
          <w:rFonts w:ascii="Times New Roman" w:eastAsia="Segoe UI Historic" w:hAnsi="Times New Roman"/>
          <w:b/>
          <w:bCs/>
          <w:color w:val="080809"/>
          <w:sz w:val="24"/>
          <w:szCs w:val="24"/>
        </w:rPr>
      </w:pPr>
      <w:r>
        <w:rPr>
          <w:rFonts w:ascii="Times New Roman" w:eastAsia="Segoe UI Historic" w:hAnsi="Times New Roman" w:cs="Times New Roman"/>
          <w:b/>
          <w:bCs/>
          <w:color w:val="080809"/>
          <w:sz w:val="24"/>
          <w:szCs w:val="24"/>
          <w:lang w:bidi="ar"/>
        </w:rPr>
        <w:t>Significant findings</w:t>
      </w:r>
    </w:p>
    <w:p w14:paraId="3A9D4DD9" w14:textId="77777777" w:rsidR="00E04E70" w:rsidRDefault="00E04E70" w:rsidP="00E04E70">
      <w:pPr>
        <w:spacing w:line="480" w:lineRule="auto"/>
        <w:jc w:val="both"/>
        <w:rPr>
          <w:rFonts w:ascii="Times New Roman" w:eastAsia="Segoe UI Historic" w:hAnsi="Times New Roman"/>
          <w:color w:val="080809"/>
          <w:sz w:val="24"/>
          <w:szCs w:val="24"/>
        </w:rPr>
      </w:pPr>
      <w:r>
        <w:rPr>
          <w:rFonts w:ascii="Times New Roman" w:eastAsia="Segoe UI Historic" w:hAnsi="Times New Roman" w:cs="Times New Roman"/>
          <w:color w:val="080809"/>
          <w:sz w:val="24"/>
          <w:szCs w:val="24"/>
          <w:lang w:bidi="ar"/>
        </w:rPr>
        <w:t>Based on the data gathered and analyze, the following salient findings were revealed:</w:t>
      </w:r>
    </w:p>
    <w:p w14:paraId="3FC06083" w14:textId="77777777" w:rsidR="00E04E70" w:rsidRDefault="00E04E70" w:rsidP="00E04E70">
      <w:pPr>
        <w:numPr>
          <w:ilvl w:val="0"/>
          <w:numId w:val="16"/>
        </w:numPr>
        <w:spacing w:line="480" w:lineRule="auto"/>
        <w:jc w:val="both"/>
        <w:rPr>
          <w:rFonts w:ascii="Times New Roman" w:eastAsia="Segoe UI Historic" w:hAnsi="Times New Roman"/>
          <w:color w:val="080809"/>
          <w:sz w:val="24"/>
          <w:szCs w:val="24"/>
        </w:rPr>
      </w:pPr>
      <w:r>
        <w:rPr>
          <w:rFonts w:ascii="Times New Roman" w:eastAsia="Segoe UI Historic" w:hAnsi="Times New Roman" w:cs="Times New Roman"/>
          <w:color w:val="000000"/>
          <w:sz w:val="24"/>
          <w:szCs w:val="24"/>
          <w:lang w:bidi="ar"/>
        </w:rPr>
        <w:t xml:space="preserve">The LET performance of BPED graduates from SY 2022–2024 reveals consistently high passing rates, ranging from 80% to 100%, with two cohorts (March 2023 and March 2024) achieving a perfect 100% pass rate. Although September batches showed slight declines—most notably the 80.9% pass rate in 2024—the overall results demonstrate strong graduate preparedness and effective program alignment with LET standards. These patterns indicate that the BPED curriculum successfully </w:t>
      </w:r>
      <w:r>
        <w:rPr>
          <w:rFonts w:ascii="Times New Roman" w:eastAsia="Segoe UI Historic" w:hAnsi="Times New Roman" w:cs="Times New Roman"/>
          <w:color w:val="000000"/>
          <w:sz w:val="24"/>
          <w:szCs w:val="24"/>
          <w:lang w:bidi="ar"/>
        </w:rPr>
        <w:lastRenderedPageBreak/>
        <w:t>equips students for licensure, while minor fluctuations highlight areas where additional support may further stabilize performance across all cohorts.</w:t>
      </w:r>
    </w:p>
    <w:p w14:paraId="524363E5" w14:textId="77777777" w:rsidR="00E04E70" w:rsidRDefault="00E04E70" w:rsidP="00E04E70">
      <w:pPr>
        <w:numPr>
          <w:ilvl w:val="0"/>
          <w:numId w:val="16"/>
        </w:num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color w:val="000000"/>
          <w:sz w:val="24"/>
          <w:szCs w:val="24"/>
          <w:lang w:bidi="ar"/>
        </w:rPr>
        <w:t>Across General Education, Professional Education, and Specialization from 2023 to 2024, the LET performance of BPED graduates shows that most examinees consistently scored only within the Fair to Satisfactory levels, with very few reaching Very Satisfactory and almost none achieving Excellent. Mean scores demonstrate a slight downward trend across all components, indicating moderate but inconsistent mastery. The presence of Poor ratings, especially in Prof-Ed and Specialization, further highlights gaps in content knowledge and preparation. Overall, the results reveal that while graduates possess basic competencies, there is a clear need to strengthen higher-level mastery through enhanced instruction, targeted review support, and better curriculum alignment with LET standards.</w:t>
      </w:r>
    </w:p>
    <w:p w14:paraId="7E5C2E04" w14:textId="77777777" w:rsidR="00E04E70" w:rsidRDefault="00E04E70" w:rsidP="00E04E70">
      <w:pPr>
        <w:numPr>
          <w:ilvl w:val="0"/>
          <w:numId w:val="16"/>
        </w:num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color w:val="000000"/>
          <w:sz w:val="24"/>
          <w:szCs w:val="24"/>
          <w:lang w:bidi="ar"/>
        </w:rPr>
        <w:t>The employment data of BPED graduates from 2022 to 2024 shows consistently strong employability, with most graduates securing either regular or temporary jobs and only minimal unemployment across all years. A noticeable shift toward temporary employment in 2024 occurred, yet unemployment remained at zero. Employment agency data further reveals that graduates were absorbed mainly by government and private institutions, with a gradual increase in private sector employment over time. Self-employment stayed low but stable. Overall, these findings indicate that BPED graduates are highly adaptable and competitive in the labor market, supported by a program that aligns well with industry needs while still requiring stronger job placement support and broader linkages to sustain stable employment outcomes.</w:t>
      </w:r>
    </w:p>
    <w:p w14:paraId="315E49E3" w14:textId="77777777" w:rsidR="00E04E70" w:rsidRDefault="00E04E70" w:rsidP="00E04E70">
      <w:pPr>
        <w:pStyle w:val="msolistparagraph0"/>
        <w:numPr>
          <w:ilvl w:val="0"/>
          <w:numId w:val="16"/>
        </w:numPr>
        <w:spacing w:line="480" w:lineRule="auto"/>
        <w:jc w:val="both"/>
        <w:rPr>
          <w:rFonts w:ascii="SimSun" w:eastAsia="SimSun" w:hAnsi="SimSun" w:cs="SimSun"/>
          <w:sz w:val="24"/>
          <w:szCs w:val="24"/>
        </w:rPr>
      </w:pPr>
      <w:r>
        <w:rPr>
          <w:rFonts w:ascii="Times New Roman" w:eastAsia="Segoe UI Historic" w:hAnsi="Times New Roman"/>
          <w:color w:val="000000"/>
          <w:sz w:val="24"/>
          <w:szCs w:val="24"/>
        </w:rPr>
        <w:lastRenderedPageBreak/>
        <w:t>The employer satisfaction and self-satisfaction ratings of BPED graduates from 2022 to 2024 reveal consistently high evaluations, with all ratings falling exclusively under Excellent and Very Good and none under lower categories. This strong alignment between employer assessments and graduates’ own self-evaluations indicates that BPED graduates demonstrate high levels of competence, professionalism, and readiness for workplace responsibilities. The consistent trend also reflects the effectiveness of the BPED curriculum in developing essential skills through quality instruction, practical training, and meaningful field experiences. Overall, these findings affirm that the program successfully produces well-prepared and confident graduates, reinforcing its credibility and relevance in meeting industry expectations.</w:t>
      </w:r>
    </w:p>
    <w:p w14:paraId="09455BD1" w14:textId="77777777" w:rsidR="00E04E70" w:rsidRDefault="00E04E70" w:rsidP="00E04E70">
      <w:pPr>
        <w:spacing w:line="480" w:lineRule="auto"/>
        <w:jc w:val="both"/>
        <w:rPr>
          <w:rFonts w:ascii="Times New Roman" w:eastAsia="Segoe UI Historic" w:hAnsi="Times New Roman"/>
          <w:b/>
          <w:bCs/>
          <w:sz w:val="24"/>
          <w:szCs w:val="24"/>
        </w:rPr>
      </w:pPr>
      <w:r>
        <w:rPr>
          <w:rFonts w:ascii="Times New Roman" w:eastAsia="Segoe UI Historic" w:hAnsi="Times New Roman" w:cs="Times New Roman"/>
          <w:b/>
          <w:bCs/>
          <w:sz w:val="24"/>
          <w:szCs w:val="24"/>
          <w:lang w:bidi="ar"/>
        </w:rPr>
        <w:t>Conclusion</w:t>
      </w:r>
    </w:p>
    <w:p w14:paraId="44E005F1" w14:textId="77777777" w:rsidR="00E04E70" w:rsidRDefault="00E04E70" w:rsidP="00E04E70">
      <w:pPr>
        <w:spacing w:line="480" w:lineRule="auto"/>
        <w:ind w:firstLine="720"/>
        <w:jc w:val="both"/>
        <w:rPr>
          <w:rFonts w:ascii="Times New Roman" w:eastAsia="SimSun" w:hAnsi="Times New Roman"/>
          <w:sz w:val="24"/>
          <w:szCs w:val="24"/>
        </w:rPr>
      </w:pPr>
      <w:r>
        <w:rPr>
          <w:rFonts w:ascii="Times New Roman" w:eastAsia="SimSun" w:hAnsi="Times New Roman" w:cs="Times New Roman"/>
          <w:sz w:val="24"/>
          <w:szCs w:val="24"/>
          <w:lang w:bidi="ar"/>
        </w:rPr>
        <w:t xml:space="preserve">Based on the results of the data gathered, the researchers concluded that the BPED program from SY 2022–2024 has proven effective in preparing graduates for both the LET and the workforce. Most cohorts maintained high passing rates, with some achieving a perfect 100%, though certain areas in General Education, Professional Education, and Specialization reveal room for stronger mastery and curriculum enhancement. Graduates demonstrated strong employability, finding opportunities mainly in government and private institutions, with very low unemployment, reflecting their adaptability and competitiveness. Employer and self-assessment ratings consistently rated graduates as Excellent or Very Good, highlighting their competence, professionalism, and readiness to take on workplace responsibilities. Overall, these findings affirm that the BPED program nurtures capable and confident graduates while offering insight into areas </w:t>
      </w:r>
      <w:r>
        <w:rPr>
          <w:rFonts w:ascii="Times New Roman" w:eastAsia="SimSun" w:hAnsi="Times New Roman" w:cs="Times New Roman"/>
          <w:sz w:val="24"/>
          <w:szCs w:val="24"/>
          <w:lang w:bidi="ar"/>
        </w:rPr>
        <w:lastRenderedPageBreak/>
        <w:t>where further support and targeted improvements can enhance both performance and career success.</w:t>
      </w:r>
    </w:p>
    <w:p w14:paraId="6150BE0C" w14:textId="77777777" w:rsidR="00E04E70" w:rsidRDefault="00E04E70" w:rsidP="00E04E70">
      <w:pPr>
        <w:spacing w:line="480" w:lineRule="auto"/>
        <w:jc w:val="both"/>
        <w:rPr>
          <w:rFonts w:ascii="Times New Roman" w:eastAsia="SimSun" w:hAnsi="Times New Roman"/>
          <w:b/>
          <w:bCs/>
          <w:sz w:val="24"/>
          <w:szCs w:val="24"/>
        </w:rPr>
      </w:pPr>
      <w:r>
        <w:rPr>
          <w:rFonts w:ascii="Times New Roman" w:eastAsia="SimSun" w:hAnsi="Times New Roman" w:cs="Times New Roman"/>
          <w:b/>
          <w:bCs/>
          <w:sz w:val="24"/>
          <w:szCs w:val="24"/>
          <w:lang w:bidi="ar"/>
        </w:rPr>
        <w:t>Recommendations</w:t>
      </w:r>
    </w:p>
    <w:p w14:paraId="7197C7D8" w14:textId="77777777" w:rsidR="00E04E70" w:rsidRDefault="00E04E70" w:rsidP="00E04E70">
      <w:pPr>
        <w:spacing w:line="480" w:lineRule="auto"/>
        <w:jc w:val="both"/>
        <w:rPr>
          <w:rFonts w:ascii="Times New Roman" w:eastAsia="SimSun" w:hAnsi="Times New Roman"/>
          <w:sz w:val="24"/>
          <w:szCs w:val="24"/>
        </w:rPr>
      </w:pPr>
      <w:r>
        <w:rPr>
          <w:rFonts w:ascii="Times New Roman" w:eastAsia="Segoe UI Historic" w:hAnsi="Times New Roman" w:cs="Times New Roman"/>
          <w:sz w:val="24"/>
          <w:szCs w:val="24"/>
          <w:lang w:bidi="ar"/>
        </w:rPr>
        <w:t>Based on the conclusion, the following measures are hereby recommended:</w:t>
      </w:r>
    </w:p>
    <w:p w14:paraId="66DAA27A" w14:textId="77777777" w:rsidR="00E04E70" w:rsidRDefault="00E04E70" w:rsidP="00E04E70">
      <w:pPr>
        <w:pStyle w:val="NormalWeb"/>
        <w:numPr>
          <w:ilvl w:val="0"/>
          <w:numId w:val="17"/>
        </w:numPr>
        <w:spacing w:line="480" w:lineRule="auto"/>
        <w:ind w:left="0"/>
        <w:jc w:val="both"/>
      </w:pPr>
      <w:r>
        <w:t>Provide early assessments, targeted review sessions, and stronger academic support to help students address learning gaps. Incorporate LET-focused activities and improve practicum supervision to ensure consistent high performance across all exam schedules.</w:t>
      </w:r>
    </w:p>
    <w:p w14:paraId="6C9809A5" w14:textId="77777777" w:rsidR="00E04E70" w:rsidRDefault="00E04E70" w:rsidP="00E04E70">
      <w:pPr>
        <w:pStyle w:val="NormalWeb"/>
        <w:numPr>
          <w:ilvl w:val="0"/>
          <w:numId w:val="17"/>
        </w:numPr>
        <w:spacing w:line="480" w:lineRule="auto"/>
        <w:ind w:left="0"/>
        <w:jc w:val="both"/>
      </w:pPr>
      <w:r>
        <w:t>Align the curriculum more closely with LET competencies by reinforcing advanced content, offering targeted remediation, and conducting structured reviews. Use diagnostic assessments, intensive coaching, and mock exams to help students achieve higher mastery and better scores.</w:t>
      </w:r>
    </w:p>
    <w:p w14:paraId="1FB6EB4A" w14:textId="77777777" w:rsidR="00E04E70" w:rsidRDefault="00E04E70" w:rsidP="00E04E70">
      <w:pPr>
        <w:pStyle w:val="NormalWeb"/>
        <w:numPr>
          <w:ilvl w:val="0"/>
          <w:numId w:val="17"/>
        </w:numPr>
        <w:spacing w:line="480" w:lineRule="auto"/>
        <w:ind w:left="0"/>
        <w:jc w:val="both"/>
      </w:pPr>
      <w:r>
        <w:t>Strengthen career support by expanding job placement services, building partnerships with schools and government programs, and offering job fairs and networking opportunities. Practical training and industry-aligned experiences should be enhanced to boost employability and help graduates secure stable employment.</w:t>
      </w:r>
    </w:p>
    <w:p w14:paraId="7559BCD9" w14:textId="12F8DAE0" w:rsidR="00E04E70" w:rsidRDefault="00E04E70" w:rsidP="00E04E70">
      <w:pPr>
        <w:pStyle w:val="NormalWeb"/>
        <w:numPr>
          <w:ilvl w:val="0"/>
          <w:numId w:val="17"/>
        </w:numPr>
        <w:spacing w:line="480" w:lineRule="auto"/>
        <w:ind w:left="0"/>
        <w:jc w:val="both"/>
      </w:pPr>
      <w:r>
        <w:t>Continue improving the BPED curriculum through practical training, field experiences, and industry collaboration. Offer ongoing skill development, mentorship, and reflective practice to maintain high employer satisfaction and prepare graduates for professional success.</w:t>
      </w:r>
    </w:p>
    <w:p w14:paraId="212F2F6A" w14:textId="77777777" w:rsidR="00E04E70" w:rsidRDefault="00E04E70" w:rsidP="00E04E70">
      <w:pPr>
        <w:pStyle w:val="NormalWeb"/>
        <w:spacing w:line="480" w:lineRule="auto"/>
        <w:jc w:val="both"/>
      </w:pPr>
    </w:p>
    <w:p w14:paraId="1678F217" w14:textId="77777777" w:rsidR="00E04E70" w:rsidRDefault="00E04E70" w:rsidP="00E04E70">
      <w:pPr>
        <w:pStyle w:val="NormalWeb"/>
        <w:spacing w:line="480" w:lineRule="auto"/>
        <w:jc w:val="both"/>
      </w:pPr>
    </w:p>
    <w:p w14:paraId="38EC299B" w14:textId="77777777" w:rsidR="00E04E70" w:rsidRDefault="00E04E70" w:rsidP="00E04E70">
      <w:pPr>
        <w:pStyle w:val="NormalWeb"/>
        <w:spacing w:line="480" w:lineRule="auto"/>
        <w:jc w:val="center"/>
        <w:rPr>
          <w:b/>
          <w:bCs/>
        </w:rPr>
      </w:pPr>
      <w:r>
        <w:rPr>
          <w:b/>
          <w:bCs/>
        </w:rPr>
        <w:lastRenderedPageBreak/>
        <w:t>REFERENCES</w:t>
      </w:r>
    </w:p>
    <w:p w14:paraId="57050390" w14:textId="77777777" w:rsidR="00E04E70" w:rsidRDefault="00E04E70" w:rsidP="00E04E70">
      <w:pPr>
        <w:pStyle w:val="NormalWeb"/>
        <w:spacing w:line="480" w:lineRule="auto"/>
        <w:jc w:val="both"/>
      </w:pPr>
      <w:r>
        <w:t xml:space="preserve">Agas, R., Buenviaje, J., &amp; Guzman, L. (2020). Institutional and personal factors  </w:t>
      </w:r>
      <w:r>
        <w:tab/>
      </w:r>
      <w:r>
        <w:tab/>
        <w:t xml:space="preserve">affecting LET performance among teacher education graduates. </w:t>
      </w:r>
      <w:r>
        <w:rPr>
          <w:i/>
          <w:iCs/>
        </w:rPr>
        <w:t xml:space="preserve">Philippine </w:t>
      </w:r>
      <w:r>
        <w:rPr>
          <w:i/>
          <w:iCs/>
        </w:rPr>
        <w:tab/>
        <w:t>Journal of Education Research, 12</w:t>
      </w:r>
      <w:r>
        <w:t>(3), 22–36.</w:t>
      </w:r>
    </w:p>
    <w:p w14:paraId="7666867F" w14:textId="77777777" w:rsidR="00E04E70" w:rsidRDefault="00E04E70" w:rsidP="00E04E70">
      <w:pPr>
        <w:pStyle w:val="NormalWeb"/>
        <w:spacing w:line="480" w:lineRule="auto"/>
        <w:jc w:val="both"/>
      </w:pPr>
      <w:proofErr w:type="spellStart"/>
      <w:r>
        <w:t>Amonance</w:t>
      </w:r>
      <w:proofErr w:type="spellEnd"/>
      <w:r>
        <w:t xml:space="preserve">, L., Reyes, M., &amp; Santos, P. (2022). Licensure examination performance </w:t>
      </w:r>
      <w:r>
        <w:tab/>
      </w:r>
      <w:r>
        <w:tab/>
        <w:t xml:space="preserve">and academic achievement of teacher education graduates. </w:t>
      </w:r>
      <w:r>
        <w:rPr>
          <w:i/>
          <w:iCs/>
        </w:rPr>
        <w:t xml:space="preserve">Philippine </w:t>
      </w:r>
      <w:r>
        <w:rPr>
          <w:i/>
          <w:iCs/>
        </w:rPr>
        <w:tab/>
      </w:r>
      <w:r>
        <w:rPr>
          <w:i/>
          <w:iCs/>
        </w:rPr>
        <w:tab/>
        <w:t>Journal of Teacher Education, 14</w:t>
      </w:r>
      <w:r>
        <w:t>(2), 50–65.</w:t>
      </w:r>
    </w:p>
    <w:p w14:paraId="5642B883" w14:textId="77777777" w:rsidR="00E04E70" w:rsidRDefault="00E04E70" w:rsidP="00E04E70">
      <w:pPr>
        <w:pStyle w:val="NormalWeb"/>
        <w:spacing w:line="480" w:lineRule="auto"/>
        <w:jc w:val="both"/>
      </w:pPr>
      <w:r>
        <w:t xml:space="preserve">Aquino, J., &amp; dela Cruz, M. (2024). Predictors of LET success: GPA, review </w:t>
      </w:r>
      <w:r>
        <w:tab/>
      </w:r>
      <w:r>
        <w:tab/>
        <w:t xml:space="preserve">attendance, and internship performance among teacher education graduates. </w:t>
      </w:r>
      <w:r>
        <w:tab/>
      </w:r>
      <w:r>
        <w:rPr>
          <w:i/>
          <w:iCs/>
        </w:rPr>
        <w:t>Philippine Journal of Teacher Education, 12</w:t>
      </w:r>
      <w:r>
        <w:t>(1), 45–60.</w:t>
      </w:r>
    </w:p>
    <w:p w14:paraId="58AD5587" w14:textId="77777777" w:rsidR="00E04E70" w:rsidRDefault="00E04E70" w:rsidP="00E04E70">
      <w:pPr>
        <w:pStyle w:val="NormalWeb"/>
        <w:spacing w:line="480" w:lineRule="auto"/>
        <w:jc w:val="both"/>
      </w:pPr>
      <w:proofErr w:type="spellStart"/>
      <w:r>
        <w:t>Ballado</w:t>
      </w:r>
      <w:proofErr w:type="spellEnd"/>
      <w:r>
        <w:t xml:space="preserve">-Tan, J. (2019). Institutional support and LET success: Examining the role </w:t>
      </w:r>
      <w:r>
        <w:tab/>
        <w:t xml:space="preserve">of structured academic programs. </w:t>
      </w:r>
      <w:r>
        <w:rPr>
          <w:i/>
          <w:iCs/>
        </w:rPr>
        <w:t xml:space="preserve">Philippine Educational Research Review, </w:t>
      </w:r>
      <w:r>
        <w:rPr>
          <w:i/>
          <w:iCs/>
        </w:rPr>
        <w:tab/>
        <w:t>11</w:t>
      </w:r>
      <w:r>
        <w:t>(1), 33–49.</w:t>
      </w:r>
    </w:p>
    <w:p w14:paraId="0CB6F104" w14:textId="77777777" w:rsidR="00E04E70" w:rsidRDefault="00E04E70" w:rsidP="00E04E70">
      <w:pPr>
        <w:pStyle w:val="NormalWeb"/>
        <w:spacing w:line="480" w:lineRule="auto"/>
        <w:jc w:val="both"/>
      </w:pPr>
      <w:r>
        <w:t xml:space="preserve">Bautista, R., &amp; Ramos, L. (2024). Focused intervention programs in professional </w:t>
      </w:r>
      <w:r>
        <w:tab/>
        <w:t xml:space="preserve">education and their effect on LET outcomes. </w:t>
      </w:r>
      <w:r>
        <w:rPr>
          <w:i/>
          <w:iCs/>
        </w:rPr>
        <w:t xml:space="preserve">Journal of Philippine Teacher </w:t>
      </w:r>
      <w:r>
        <w:rPr>
          <w:i/>
          <w:iCs/>
        </w:rPr>
        <w:tab/>
        <w:t>Education Research, 15</w:t>
      </w:r>
      <w:r>
        <w:t>(2), 78–92.</w:t>
      </w:r>
    </w:p>
    <w:p w14:paraId="6148D92E" w14:textId="77777777" w:rsidR="00E04E70" w:rsidRDefault="00E04E70" w:rsidP="00E04E70">
      <w:pPr>
        <w:pStyle w:val="NormalWeb"/>
        <w:spacing w:line="480" w:lineRule="auto"/>
        <w:jc w:val="both"/>
      </w:pPr>
      <w:r>
        <w:t xml:space="preserve">Creswell, J. W. (2014). </w:t>
      </w:r>
      <w:r>
        <w:rPr>
          <w:i/>
          <w:iCs/>
        </w:rPr>
        <w:t xml:space="preserve">Research design: </w:t>
      </w:r>
      <w:proofErr w:type="gramStart"/>
      <w:r>
        <w:rPr>
          <w:i/>
          <w:iCs/>
        </w:rPr>
        <w:t xml:space="preserve">Qualitative, quantitative, and mixed methods </w:t>
      </w:r>
      <w:r>
        <w:rPr>
          <w:i/>
          <w:iCs/>
        </w:rPr>
        <w:tab/>
        <w:t>approaches</w:t>
      </w:r>
      <w:proofErr w:type="gramEnd"/>
      <w:r>
        <w:t xml:space="preserve"> (4th ed.). Sage Publications.</w:t>
      </w:r>
    </w:p>
    <w:p w14:paraId="42C0926D" w14:textId="77777777" w:rsidR="00E04E70" w:rsidRDefault="00E04E70" w:rsidP="00E04E70">
      <w:pPr>
        <w:pStyle w:val="NormalWeb"/>
        <w:spacing w:line="480" w:lineRule="auto"/>
        <w:jc w:val="both"/>
      </w:pPr>
      <w:r>
        <w:lastRenderedPageBreak/>
        <w:t xml:space="preserve">Cruz, L., &amp; Malabanan, E. (2024). Targeted LET review interventions and </w:t>
      </w:r>
      <w:r>
        <w:tab/>
        <w:t xml:space="preserve">performance in General Education. </w:t>
      </w:r>
      <w:r>
        <w:rPr>
          <w:i/>
          <w:iCs/>
        </w:rPr>
        <w:t>Philippine Educational Review, 23</w:t>
      </w:r>
      <w:r>
        <w:t>(1), 33–</w:t>
      </w:r>
      <w:r>
        <w:tab/>
      </w:r>
      <w:r>
        <w:tab/>
        <w:t>48.</w:t>
      </w:r>
    </w:p>
    <w:p w14:paraId="70BE3BD5" w14:textId="77777777" w:rsidR="00E04E70" w:rsidRDefault="00E04E70" w:rsidP="00E04E70">
      <w:pPr>
        <w:pStyle w:val="NormalWeb"/>
        <w:spacing w:line="480" w:lineRule="auto"/>
        <w:jc w:val="both"/>
      </w:pPr>
      <w:r>
        <w:t xml:space="preserve">Cruz, T., &amp; Dela Cruz, A. (2018). Program accreditation and LET passing rates: </w:t>
      </w:r>
      <w:r>
        <w:tab/>
      </w:r>
      <w:r>
        <w:tab/>
        <w:t xml:space="preserve">Evidence from Philippine teacher education institutions. </w:t>
      </w:r>
      <w:r>
        <w:rPr>
          <w:i/>
          <w:iCs/>
        </w:rPr>
        <w:t xml:space="preserve">Asian Journal of </w:t>
      </w:r>
      <w:r>
        <w:rPr>
          <w:i/>
          <w:iCs/>
        </w:rPr>
        <w:tab/>
      </w:r>
      <w:r>
        <w:rPr>
          <w:i/>
          <w:iCs/>
        </w:rPr>
        <w:tab/>
        <w:t>Teacher Education, 10</w:t>
      </w:r>
      <w:r>
        <w:t>(2), 15–28.</w:t>
      </w:r>
    </w:p>
    <w:p w14:paraId="4D0A4B38" w14:textId="77777777" w:rsidR="00E04E70" w:rsidRDefault="00E04E70" w:rsidP="00E04E70">
      <w:pPr>
        <w:pStyle w:val="NormalWeb"/>
        <w:spacing w:line="480" w:lineRule="auto"/>
        <w:jc w:val="both"/>
      </w:pPr>
      <w:r>
        <w:t xml:space="preserve">Cruz, T., &amp; Mendoza, P. (2024). Employer satisfaction with teacher education </w:t>
      </w:r>
      <w:r>
        <w:tab/>
      </w:r>
      <w:r>
        <w:tab/>
        <w:t xml:space="preserve">graduates: A study of workplace competencies. </w:t>
      </w:r>
      <w:r>
        <w:rPr>
          <w:i/>
          <w:iCs/>
        </w:rPr>
        <w:t xml:space="preserve">Asia-Pacific Journal of </w:t>
      </w:r>
      <w:r>
        <w:rPr>
          <w:i/>
          <w:iCs/>
        </w:rPr>
        <w:tab/>
      </w:r>
      <w:r>
        <w:rPr>
          <w:i/>
          <w:iCs/>
        </w:rPr>
        <w:tab/>
        <w:t>Teacher Education, 48</w:t>
      </w:r>
      <w:r>
        <w:t>(5), 512–529.</w:t>
      </w:r>
    </w:p>
    <w:p w14:paraId="1EF49277" w14:textId="77777777" w:rsidR="00E04E70" w:rsidRDefault="00E04E70" w:rsidP="00E04E70">
      <w:pPr>
        <w:pStyle w:val="NormalWeb"/>
        <w:spacing w:line="480" w:lineRule="auto"/>
      </w:pPr>
      <w:r>
        <w:t xml:space="preserve">De Leon, M., &amp; Mercado, F. (2024). Practicum exposure and self-satisfaction among </w:t>
      </w:r>
      <w:r>
        <w:tab/>
        <w:t xml:space="preserve">teacher education graduates. </w:t>
      </w:r>
      <w:r>
        <w:rPr>
          <w:i/>
          <w:iCs/>
        </w:rPr>
        <w:t>Philippine Journal of Teacher Education, 16</w:t>
      </w:r>
      <w:r>
        <w:t xml:space="preserve">(2), 58–        </w:t>
      </w:r>
      <w:r>
        <w:tab/>
        <w:t>72.</w:t>
      </w:r>
    </w:p>
    <w:p w14:paraId="27A3A105" w14:textId="77777777" w:rsidR="00E04E70" w:rsidRDefault="00E04E70" w:rsidP="00E04E70">
      <w:pPr>
        <w:pStyle w:val="NormalWeb"/>
        <w:spacing w:line="480" w:lineRule="auto"/>
        <w:jc w:val="both"/>
      </w:pPr>
      <w:r>
        <w:t xml:space="preserve">Dela Cruz, R., &amp; Santos, A. (2024). Specialization-focused review modules and their </w:t>
      </w:r>
      <w:r>
        <w:tab/>
        <w:t xml:space="preserve">impact on LET scores. </w:t>
      </w:r>
      <w:r>
        <w:rPr>
          <w:i/>
          <w:iCs/>
        </w:rPr>
        <w:t>Philippine Journal of Physical Education, 22</w:t>
      </w:r>
      <w:r>
        <w:t>(1), 25–40.</w:t>
      </w:r>
    </w:p>
    <w:p w14:paraId="4B6502B9" w14:textId="77777777" w:rsidR="00E04E70" w:rsidRDefault="00E04E70" w:rsidP="00E04E70">
      <w:pPr>
        <w:pStyle w:val="NormalWeb"/>
        <w:spacing w:line="480" w:lineRule="auto"/>
        <w:jc w:val="both"/>
      </w:pPr>
      <w:r>
        <w:t xml:space="preserve">Gines, E. (2014). Licensure performance and employability outcomes of </w:t>
      </w:r>
      <w:proofErr w:type="spellStart"/>
      <w:r>
        <w:t>BPEd</w:t>
      </w:r>
      <w:proofErr w:type="spellEnd"/>
      <w:r>
        <w:t xml:space="preserve"> </w:t>
      </w:r>
      <w:r>
        <w:tab/>
        <w:t xml:space="preserve">graduates in the Philippines. </w:t>
      </w:r>
      <w:r>
        <w:rPr>
          <w:i/>
          <w:iCs/>
        </w:rPr>
        <w:t xml:space="preserve">Journal of Philippine Physical Education </w:t>
      </w:r>
      <w:r>
        <w:rPr>
          <w:i/>
          <w:iCs/>
        </w:rPr>
        <w:tab/>
        <w:t>Research, 7</w:t>
      </w:r>
      <w:r>
        <w:t>(2), 11–25.</w:t>
      </w:r>
    </w:p>
    <w:p w14:paraId="7D265F1A" w14:textId="77777777" w:rsidR="00E04E70" w:rsidRDefault="00E04E70" w:rsidP="00E04E70">
      <w:pPr>
        <w:pStyle w:val="NormalWeb"/>
        <w:spacing w:line="480" w:lineRule="auto"/>
        <w:jc w:val="both"/>
      </w:pPr>
      <w:proofErr w:type="spellStart"/>
      <w:r>
        <w:t>Laguador</w:t>
      </w:r>
      <w:proofErr w:type="spellEnd"/>
      <w:r>
        <w:t xml:space="preserve">, F., &amp; Ramos, L. (2014). LET performance and employer ratings of </w:t>
      </w:r>
      <w:r>
        <w:tab/>
        <w:t xml:space="preserve">teacher </w:t>
      </w:r>
      <w:r>
        <w:tab/>
        <w:t xml:space="preserve">education graduates. </w:t>
      </w:r>
      <w:r>
        <w:rPr>
          <w:i/>
          <w:iCs/>
        </w:rPr>
        <w:t>Philippine Journal of Teacher Education, 10</w:t>
      </w:r>
      <w:r>
        <w:t>(1), 30–45.</w:t>
      </w:r>
    </w:p>
    <w:p w14:paraId="441B57DD" w14:textId="77777777" w:rsidR="00E04E70" w:rsidRDefault="00E04E70" w:rsidP="00E04E70">
      <w:pPr>
        <w:pStyle w:val="NormalWeb"/>
        <w:spacing w:line="480" w:lineRule="auto"/>
        <w:jc w:val="both"/>
      </w:pPr>
      <w:r>
        <w:lastRenderedPageBreak/>
        <w:t xml:space="preserve">Mendoza, J., Santos, R., &amp; Reyes, P. (2021). Personal and socio-economic factors </w:t>
      </w:r>
      <w:r>
        <w:tab/>
        <w:t xml:space="preserve">influencing LET performance among examinees. </w:t>
      </w:r>
      <w:r>
        <w:rPr>
          <w:i/>
          <w:iCs/>
        </w:rPr>
        <w:t xml:space="preserve">Philippine Educational </w:t>
      </w:r>
      <w:r>
        <w:rPr>
          <w:i/>
          <w:iCs/>
        </w:rPr>
        <w:tab/>
        <w:t>Research Journal, 18</w:t>
      </w:r>
      <w:r>
        <w:t>(3), 22–39.</w:t>
      </w:r>
    </w:p>
    <w:p w14:paraId="68069705" w14:textId="77777777" w:rsidR="00E04E70" w:rsidRDefault="00E04E70" w:rsidP="00E04E70">
      <w:pPr>
        <w:pStyle w:val="NormalWeb"/>
        <w:spacing w:line="480" w:lineRule="auto"/>
        <w:jc w:val="both"/>
      </w:pPr>
      <w:r>
        <w:t xml:space="preserve">Mendoza, R., &amp; Cruz, T. (2018). Classroom management, subject expertise, and </w:t>
      </w:r>
      <w:r>
        <w:tab/>
        <w:t xml:space="preserve">graduate employability. </w:t>
      </w:r>
      <w:r>
        <w:rPr>
          <w:i/>
          <w:iCs/>
        </w:rPr>
        <w:t>Journal of Teacher Education Studies, 9</w:t>
      </w:r>
      <w:r>
        <w:t>(2), 40–55.</w:t>
      </w:r>
    </w:p>
    <w:p w14:paraId="5FDC7D92" w14:textId="77777777" w:rsidR="00E04E70" w:rsidRDefault="00E04E70" w:rsidP="00E04E70">
      <w:pPr>
        <w:pStyle w:val="NormalWeb"/>
        <w:spacing w:line="480" w:lineRule="auto"/>
        <w:jc w:val="both"/>
      </w:pPr>
      <w:r>
        <w:t xml:space="preserve">Medina, J., &amp; Torres, R. (2023). Application of pedagogical skills in practicum and </w:t>
      </w:r>
      <w:r>
        <w:tab/>
        <w:t xml:space="preserve">effects on LET performance. </w:t>
      </w:r>
      <w:r>
        <w:rPr>
          <w:i/>
          <w:iCs/>
        </w:rPr>
        <w:t>Journal of Teacher Education Studies, 11</w:t>
      </w:r>
      <w:r>
        <w:t xml:space="preserve">(2), </w:t>
      </w:r>
      <w:r>
        <w:tab/>
        <w:t>101–115.</w:t>
      </w:r>
    </w:p>
    <w:p w14:paraId="28CA3351" w14:textId="77777777" w:rsidR="00E04E70" w:rsidRDefault="00E04E70" w:rsidP="00E04E70">
      <w:pPr>
        <w:pStyle w:val="NormalWeb"/>
        <w:spacing w:line="480" w:lineRule="auto"/>
        <w:jc w:val="both"/>
      </w:pPr>
      <w:r>
        <w:t xml:space="preserve">Ramirez, E., &amp; Lopez, C. (2024). Employment trends of education graduates in </w:t>
      </w:r>
      <w:r>
        <w:tab/>
        <w:t xml:space="preserve">private </w:t>
      </w:r>
      <w:r>
        <w:tab/>
        <w:t xml:space="preserve">institutions in the Philippines. </w:t>
      </w:r>
      <w:r>
        <w:rPr>
          <w:i/>
          <w:iCs/>
        </w:rPr>
        <w:t xml:space="preserve">Philippine Journal of Educational Administration, </w:t>
      </w:r>
      <w:r>
        <w:rPr>
          <w:i/>
          <w:iCs/>
        </w:rPr>
        <w:tab/>
        <w:t>19</w:t>
      </w:r>
      <w:r>
        <w:t>(3), 55–70.</w:t>
      </w:r>
    </w:p>
    <w:p w14:paraId="701F65C4" w14:textId="77777777" w:rsidR="00E04E70" w:rsidRDefault="00E04E70" w:rsidP="00E04E70">
      <w:pPr>
        <w:pStyle w:val="NormalWeb"/>
        <w:spacing w:line="480" w:lineRule="auto"/>
        <w:jc w:val="both"/>
      </w:pPr>
      <w:r>
        <w:t xml:space="preserve">Ramos, M., &amp; Villanueva, R. (2023). Applied specialization tasks in teacher </w:t>
      </w:r>
      <w:r>
        <w:tab/>
        <w:t xml:space="preserve">education and high-stakes exam performance. </w:t>
      </w:r>
      <w:r>
        <w:rPr>
          <w:i/>
          <w:iCs/>
        </w:rPr>
        <w:t xml:space="preserve">Journal of Physical Education </w:t>
      </w:r>
      <w:r>
        <w:rPr>
          <w:i/>
          <w:iCs/>
        </w:rPr>
        <w:tab/>
        <w:t>and Sports Science, 11</w:t>
      </w:r>
      <w:r>
        <w:t>(2), 65–78.</w:t>
      </w:r>
    </w:p>
    <w:p w14:paraId="7F900B02" w14:textId="77777777" w:rsidR="00E04E70" w:rsidRDefault="00E04E70" w:rsidP="00E04E70">
      <w:pPr>
        <w:pStyle w:val="NormalWeb"/>
        <w:spacing w:line="480" w:lineRule="auto"/>
        <w:jc w:val="both"/>
      </w:pPr>
      <w:r>
        <w:t xml:space="preserve">Reyes, A., Aquino, J., &amp; Santos, P. (2019). Professional networks and employability </w:t>
      </w:r>
      <w:r>
        <w:tab/>
        <w:t xml:space="preserve">outcomes of teacher education graduates. </w:t>
      </w:r>
      <w:r>
        <w:rPr>
          <w:i/>
          <w:iCs/>
        </w:rPr>
        <w:t xml:space="preserve">Philippine Journal of Teacher </w:t>
      </w:r>
      <w:r>
        <w:rPr>
          <w:i/>
          <w:iCs/>
        </w:rPr>
        <w:tab/>
        <w:t>Education, 13</w:t>
      </w:r>
      <w:r>
        <w:t>(4), 22–38.</w:t>
      </w:r>
    </w:p>
    <w:p w14:paraId="540340D7" w14:textId="77777777" w:rsidR="00E04E70" w:rsidRDefault="00E04E70" w:rsidP="00E04E70">
      <w:pPr>
        <w:pStyle w:val="NormalWeb"/>
        <w:spacing w:line="480" w:lineRule="auto"/>
        <w:jc w:val="both"/>
      </w:pPr>
      <w:r>
        <w:t xml:space="preserve">Reyes, A., &amp; Villanueva, P. (2025). Curriculum alignment and its influence on LET </w:t>
      </w:r>
      <w:r>
        <w:tab/>
      </w:r>
      <w:r>
        <w:tab/>
        <w:t xml:space="preserve">passing rates among teacher education graduates. </w:t>
      </w:r>
      <w:r>
        <w:rPr>
          <w:i/>
          <w:iCs/>
        </w:rPr>
        <w:t xml:space="preserve">Philippine Educational </w:t>
      </w:r>
      <w:r>
        <w:rPr>
          <w:i/>
          <w:iCs/>
        </w:rPr>
        <w:tab/>
        <w:t>Research   Journal, 20</w:t>
      </w:r>
      <w:r>
        <w:t>(1), 15–29.</w:t>
      </w:r>
    </w:p>
    <w:p w14:paraId="1BDB4E5A" w14:textId="77777777" w:rsidR="00E04E70" w:rsidRDefault="00E04E70" w:rsidP="00E04E70">
      <w:pPr>
        <w:pStyle w:val="NormalWeb"/>
        <w:spacing w:line="480" w:lineRule="auto"/>
        <w:jc w:val="both"/>
      </w:pPr>
      <w:r>
        <w:lastRenderedPageBreak/>
        <w:t>Salazar-</w:t>
      </w:r>
      <w:proofErr w:type="spellStart"/>
      <w:r>
        <w:t>Clemeña</w:t>
      </w:r>
      <w:proofErr w:type="spellEnd"/>
      <w:r>
        <w:t xml:space="preserve">, R., &amp; Almonte-Acosta, V. (2007). LET performance and </w:t>
      </w:r>
      <w:r>
        <w:tab/>
        <w:t xml:space="preserve">employment outcomes among Filipino teacher education graduates. </w:t>
      </w:r>
      <w:r>
        <w:tab/>
      </w:r>
      <w:r>
        <w:rPr>
          <w:i/>
          <w:iCs/>
        </w:rPr>
        <w:t>Philippine Journal of Education, 5</w:t>
      </w:r>
      <w:r>
        <w:t>(1), 11–22.</w:t>
      </w:r>
    </w:p>
    <w:p w14:paraId="475988CB" w14:textId="77777777" w:rsidR="00E04E70" w:rsidRDefault="00E04E70" w:rsidP="00E04E70">
      <w:pPr>
        <w:pStyle w:val="NormalWeb"/>
        <w:spacing w:line="480" w:lineRule="auto"/>
        <w:jc w:val="both"/>
      </w:pPr>
      <w:r>
        <w:t xml:space="preserve">Santos, J., &amp; Garcia, M. (2020). Public vs. private institution graduates: LET </w:t>
      </w:r>
      <w:r>
        <w:tab/>
        <w:t xml:space="preserve">performance disparities and institutional factors. </w:t>
      </w:r>
      <w:r>
        <w:rPr>
          <w:i/>
          <w:iCs/>
        </w:rPr>
        <w:t xml:space="preserve">Philippine Educational </w:t>
      </w:r>
      <w:r>
        <w:rPr>
          <w:i/>
          <w:iCs/>
        </w:rPr>
        <w:tab/>
        <w:t>Research Review, 12</w:t>
      </w:r>
      <w:r>
        <w:t>(4), 44–59.</w:t>
      </w:r>
    </w:p>
    <w:p w14:paraId="50E1B321" w14:textId="77777777" w:rsidR="00E04E70" w:rsidRDefault="00E04E70" w:rsidP="00E04E70">
      <w:pPr>
        <w:pStyle w:val="NormalWeb"/>
        <w:spacing w:line="480" w:lineRule="auto"/>
        <w:jc w:val="both"/>
      </w:pPr>
      <w:r>
        <w:t xml:space="preserve">Santos, J., &amp; Vergara, L. (2025). Internship performance, LET eligibility, and </w:t>
      </w:r>
      <w:r>
        <w:tab/>
        <w:t xml:space="preserve">government teaching placements: Tracer study insights. </w:t>
      </w:r>
      <w:r>
        <w:rPr>
          <w:i/>
          <w:iCs/>
        </w:rPr>
        <w:t xml:space="preserve">Journal of </w:t>
      </w:r>
      <w:r>
        <w:rPr>
          <w:i/>
          <w:iCs/>
        </w:rPr>
        <w:tab/>
        <w:t xml:space="preserve">Philippine </w:t>
      </w:r>
      <w:r>
        <w:rPr>
          <w:i/>
          <w:iCs/>
        </w:rPr>
        <w:tab/>
        <w:t>Teacher Education Research, 16</w:t>
      </w:r>
      <w:r>
        <w:t>(1), 88–102.</w:t>
      </w:r>
    </w:p>
    <w:p w14:paraId="7DA1DB97" w14:textId="77777777" w:rsidR="00E04E70" w:rsidRDefault="00E04E70" w:rsidP="00E04E70">
      <w:pPr>
        <w:pStyle w:val="NormalWeb"/>
        <w:spacing w:line="480" w:lineRule="auto"/>
        <w:jc w:val="both"/>
      </w:pPr>
      <w:r>
        <w:t xml:space="preserve">Salonga, M., Cruz, E., &amp; Reyes, P. (2020). Continuing professional development and </w:t>
      </w:r>
      <w:r>
        <w:tab/>
      </w:r>
      <w:r>
        <w:tab/>
        <w:t xml:space="preserve">teacher job performance in Philippine schools. </w:t>
      </w:r>
      <w:r>
        <w:rPr>
          <w:i/>
          <w:iCs/>
        </w:rPr>
        <w:t xml:space="preserve">Philippine Journal of Teacher </w:t>
      </w:r>
      <w:r>
        <w:rPr>
          <w:i/>
          <w:iCs/>
        </w:rPr>
        <w:tab/>
      </w:r>
      <w:r>
        <w:rPr>
          <w:i/>
          <w:iCs/>
        </w:rPr>
        <w:tab/>
        <w:t>Education, 14</w:t>
      </w:r>
      <w:r>
        <w:t>(3), 67–82.</w:t>
      </w:r>
    </w:p>
    <w:p w14:paraId="4572318E" w14:textId="77777777" w:rsidR="00E04E70" w:rsidRDefault="00E04E70" w:rsidP="00E04E70">
      <w:pPr>
        <w:pStyle w:val="NormalWeb"/>
        <w:spacing w:line="480" w:lineRule="auto"/>
        <w:jc w:val="both"/>
      </w:pPr>
      <w:r>
        <w:t xml:space="preserve">Tan, K., &amp; Rodriguez, S. (2025). Skill-based training and self-assessment of teacher </w:t>
      </w:r>
      <w:r>
        <w:tab/>
        <w:t xml:space="preserve">education graduates. </w:t>
      </w:r>
      <w:r>
        <w:rPr>
          <w:i/>
          <w:iCs/>
        </w:rPr>
        <w:t>Philippine Journal of Teacher Education, 17</w:t>
      </w:r>
      <w:r>
        <w:t>(2), 65–79.</w:t>
      </w:r>
    </w:p>
    <w:p w14:paraId="48E3FE9C" w14:textId="77777777" w:rsidR="00E04E70" w:rsidRDefault="00E04E70" w:rsidP="00E04E70">
      <w:pPr>
        <w:pStyle w:val="NormalWeb"/>
        <w:spacing w:line="480" w:lineRule="auto"/>
        <w:jc w:val="both"/>
      </w:pPr>
      <w:r>
        <w:t xml:space="preserve">Valdez, R., &amp; Navarro, J. (2019). Teacher autonomy, meaningful work, and career </w:t>
      </w:r>
      <w:r>
        <w:tab/>
        <w:t xml:space="preserve">longevity. </w:t>
      </w:r>
      <w:r>
        <w:rPr>
          <w:i/>
          <w:iCs/>
        </w:rPr>
        <w:t>Philippine Journal of Educational Studies, 15</w:t>
      </w:r>
      <w:r>
        <w:t>(2), 33–47.</w:t>
      </w:r>
    </w:p>
    <w:p w14:paraId="6DAB8155" w14:textId="77777777" w:rsidR="00E04E70" w:rsidRDefault="00E04E70" w:rsidP="00E04E70">
      <w:pPr>
        <w:pStyle w:val="NormalWeb"/>
        <w:spacing w:line="480" w:lineRule="auto"/>
        <w:jc w:val="both"/>
      </w:pPr>
      <w:r>
        <w:t xml:space="preserve">Villanueva, R. (2017). Licensed review centers versus self-study in LET </w:t>
      </w:r>
      <w:r>
        <w:tab/>
        <w:t xml:space="preserve">performance: </w:t>
      </w:r>
      <w:r>
        <w:tab/>
      </w:r>
      <w:r>
        <w:tab/>
        <w:t xml:space="preserve">Comparative outcomes. </w:t>
      </w:r>
      <w:r>
        <w:rPr>
          <w:i/>
          <w:iCs/>
        </w:rPr>
        <w:t xml:space="preserve">Philippine Journal of Teacher </w:t>
      </w:r>
      <w:r>
        <w:rPr>
          <w:i/>
          <w:iCs/>
        </w:rPr>
        <w:tab/>
        <w:t>Education, 11</w:t>
      </w:r>
      <w:r>
        <w:t>(1), 20–</w:t>
      </w:r>
      <w:r>
        <w:tab/>
      </w:r>
      <w:r>
        <w:tab/>
        <w:t>34.</w:t>
      </w:r>
    </w:p>
    <w:p w14:paraId="678D91D6" w14:textId="77777777" w:rsidR="00E04E70" w:rsidRDefault="00E04E70" w:rsidP="00E04E70">
      <w:pPr>
        <w:pStyle w:val="NormalWeb"/>
        <w:spacing w:line="480" w:lineRule="auto"/>
        <w:jc w:val="both"/>
      </w:pPr>
      <w:r>
        <w:lastRenderedPageBreak/>
        <w:t xml:space="preserve">Villanueva, R., &amp; Marquez, P. (2018). Work immersion and employability of </w:t>
      </w:r>
      <w:proofErr w:type="spellStart"/>
      <w:r>
        <w:t>BPEd</w:t>
      </w:r>
      <w:proofErr w:type="spellEnd"/>
      <w:r>
        <w:t xml:space="preserve"> </w:t>
      </w:r>
      <w:r>
        <w:tab/>
      </w:r>
      <w:r>
        <w:tab/>
        <w:t xml:space="preserve">graduates. </w:t>
      </w:r>
      <w:r>
        <w:rPr>
          <w:i/>
          <w:iCs/>
        </w:rPr>
        <w:t>Philippine Journal of Teacher Education, 12</w:t>
      </w:r>
      <w:r>
        <w:t>(3), 30–46.</w:t>
      </w:r>
    </w:p>
    <w:p w14:paraId="3D20B79A" w14:textId="77777777" w:rsidR="00E04E70" w:rsidRDefault="00E04E70" w:rsidP="00E04E70">
      <w:pPr>
        <w:pStyle w:val="NormalWeb"/>
        <w:spacing w:line="480" w:lineRule="auto"/>
        <w:jc w:val="both"/>
      </w:pPr>
      <w:r>
        <w:t xml:space="preserve">Villanueva, R., &amp; Torres, P. (2025). Mentorship and curriculum alignment in teacher </w:t>
      </w:r>
      <w:r>
        <w:tab/>
      </w:r>
      <w:r>
        <w:tab/>
        <w:t xml:space="preserve">education programs: Implications for workplace satisfaction. </w:t>
      </w:r>
      <w:r>
        <w:rPr>
          <w:i/>
          <w:iCs/>
        </w:rPr>
        <w:t xml:space="preserve">Philippine </w:t>
      </w:r>
      <w:r>
        <w:rPr>
          <w:i/>
          <w:iCs/>
        </w:rPr>
        <w:tab/>
      </w:r>
      <w:r>
        <w:rPr>
          <w:i/>
          <w:iCs/>
        </w:rPr>
        <w:tab/>
        <w:t>Educational Research Journal, 21</w:t>
      </w:r>
      <w:r>
        <w:t>(2), 33–48.</w:t>
      </w:r>
    </w:p>
    <w:p w14:paraId="2B306843" w14:textId="77777777" w:rsidR="00E04E70" w:rsidRDefault="00E04E70" w:rsidP="00E04E70">
      <w:pPr>
        <w:pStyle w:val="NormalWeb"/>
        <w:spacing w:line="480" w:lineRule="auto"/>
        <w:rPr>
          <w:b/>
          <w:bCs/>
        </w:rPr>
      </w:pPr>
    </w:p>
    <w:p w14:paraId="7B1C9998" w14:textId="77777777" w:rsidR="00E04E70" w:rsidRDefault="00E04E70" w:rsidP="00E04E70">
      <w:pPr>
        <w:pStyle w:val="NormalWeb"/>
        <w:spacing w:line="480" w:lineRule="auto"/>
        <w:rPr>
          <w:b/>
          <w:bCs/>
        </w:rPr>
      </w:pPr>
    </w:p>
    <w:p w14:paraId="133D5275" w14:textId="77777777" w:rsidR="00E04E70" w:rsidRDefault="00E04E70" w:rsidP="00E04E70">
      <w:pPr>
        <w:pStyle w:val="NormalWeb"/>
        <w:spacing w:line="480" w:lineRule="auto"/>
        <w:rPr>
          <w:b/>
          <w:bCs/>
        </w:rPr>
      </w:pPr>
    </w:p>
    <w:p w14:paraId="32911E42" w14:textId="77777777" w:rsidR="00E04E70" w:rsidRDefault="00E04E70" w:rsidP="00E04E70">
      <w:pPr>
        <w:pStyle w:val="NormalWeb"/>
        <w:spacing w:line="480" w:lineRule="auto"/>
        <w:rPr>
          <w:b/>
          <w:bCs/>
        </w:rPr>
      </w:pPr>
    </w:p>
    <w:p w14:paraId="044295F5" w14:textId="77777777" w:rsidR="00E04E70" w:rsidRDefault="00E04E70" w:rsidP="00E04E70">
      <w:pPr>
        <w:pStyle w:val="NormalWeb"/>
        <w:spacing w:line="480" w:lineRule="auto"/>
        <w:rPr>
          <w:b/>
          <w:bCs/>
        </w:rPr>
      </w:pPr>
    </w:p>
    <w:p w14:paraId="097F9287" w14:textId="77777777" w:rsidR="00E04E70" w:rsidRDefault="00E04E70" w:rsidP="00E04E70">
      <w:pPr>
        <w:pStyle w:val="NormalWeb"/>
        <w:spacing w:line="480" w:lineRule="auto"/>
        <w:rPr>
          <w:b/>
          <w:bCs/>
        </w:rPr>
      </w:pPr>
    </w:p>
    <w:p w14:paraId="7E24F332" w14:textId="77777777" w:rsidR="00E04E70" w:rsidRDefault="00E04E70" w:rsidP="00E04E70">
      <w:pPr>
        <w:pStyle w:val="NormalWeb"/>
        <w:spacing w:line="480" w:lineRule="auto"/>
        <w:rPr>
          <w:b/>
          <w:bCs/>
        </w:rPr>
      </w:pPr>
    </w:p>
    <w:p w14:paraId="6A92C12B" w14:textId="77777777" w:rsidR="00E04E70" w:rsidRDefault="00E04E70" w:rsidP="00E04E70">
      <w:pPr>
        <w:pStyle w:val="NormalWeb"/>
        <w:spacing w:line="480" w:lineRule="auto"/>
        <w:rPr>
          <w:b/>
          <w:bCs/>
        </w:rPr>
      </w:pPr>
    </w:p>
    <w:p w14:paraId="1B098024" w14:textId="77777777" w:rsidR="00E04E70" w:rsidRDefault="00E04E70" w:rsidP="00E04E70">
      <w:pPr>
        <w:pStyle w:val="NormalWeb"/>
        <w:spacing w:line="480" w:lineRule="auto"/>
        <w:rPr>
          <w:b/>
          <w:bCs/>
        </w:rPr>
      </w:pPr>
    </w:p>
    <w:p w14:paraId="56859FAC" w14:textId="77777777" w:rsidR="00E04E70" w:rsidRDefault="00E04E70" w:rsidP="00E04E70">
      <w:pPr>
        <w:pStyle w:val="NormalWeb"/>
        <w:spacing w:line="480" w:lineRule="auto"/>
        <w:rPr>
          <w:b/>
          <w:bCs/>
        </w:rPr>
      </w:pPr>
    </w:p>
    <w:p w14:paraId="5F4B64F8" w14:textId="77777777" w:rsidR="00E04E70" w:rsidRDefault="00E04E70" w:rsidP="00E04E70">
      <w:pPr>
        <w:pStyle w:val="NormalWeb"/>
        <w:spacing w:line="480" w:lineRule="auto"/>
        <w:rPr>
          <w:b/>
          <w:bCs/>
        </w:rPr>
      </w:pPr>
    </w:p>
    <w:p w14:paraId="6A6D75FA" w14:textId="77777777" w:rsidR="00E04E70" w:rsidRDefault="00E04E70" w:rsidP="00E04E70">
      <w:pPr>
        <w:pStyle w:val="NormalWeb"/>
        <w:spacing w:line="480" w:lineRule="auto"/>
        <w:rPr>
          <w:b/>
          <w:bCs/>
        </w:rPr>
      </w:pPr>
    </w:p>
    <w:p w14:paraId="0453E9A4" w14:textId="77777777" w:rsidR="00E04E70" w:rsidRDefault="00E04E70" w:rsidP="00E04E70">
      <w:pPr>
        <w:pStyle w:val="NormalWeb"/>
        <w:spacing w:line="480" w:lineRule="auto"/>
        <w:rPr>
          <w:b/>
          <w:bCs/>
        </w:rPr>
      </w:pPr>
    </w:p>
    <w:p w14:paraId="2236E8AF" w14:textId="77777777" w:rsidR="00E04E70" w:rsidRDefault="00E04E70" w:rsidP="00E04E70">
      <w:pPr>
        <w:pStyle w:val="NormalWeb"/>
        <w:spacing w:line="480" w:lineRule="auto"/>
        <w:rPr>
          <w:b/>
          <w:bCs/>
        </w:rPr>
      </w:pPr>
    </w:p>
    <w:p w14:paraId="2F894C94" w14:textId="77777777" w:rsidR="00E04E70" w:rsidRDefault="00E04E70" w:rsidP="00E04E70">
      <w:pPr>
        <w:pStyle w:val="NormalWeb"/>
        <w:spacing w:line="480" w:lineRule="auto"/>
        <w:rPr>
          <w:b/>
          <w:bCs/>
        </w:rPr>
      </w:pPr>
    </w:p>
    <w:p w14:paraId="2C9BE1BB" w14:textId="77777777" w:rsidR="00E04E70" w:rsidRDefault="00E04E70" w:rsidP="00E04E70">
      <w:pPr>
        <w:pStyle w:val="NormalWeb"/>
        <w:spacing w:line="480" w:lineRule="auto"/>
        <w:rPr>
          <w:b/>
          <w:bCs/>
        </w:rPr>
      </w:pPr>
    </w:p>
    <w:p w14:paraId="206410AA" w14:textId="77777777" w:rsidR="00E04E70" w:rsidRDefault="00E04E70" w:rsidP="00E04E70">
      <w:pPr>
        <w:pStyle w:val="NormalWeb"/>
        <w:spacing w:line="480" w:lineRule="auto"/>
        <w:rPr>
          <w:b/>
          <w:bCs/>
        </w:rPr>
      </w:pPr>
    </w:p>
    <w:p w14:paraId="414B9CC9" w14:textId="77777777" w:rsidR="00E04E70" w:rsidRPr="00E04E70" w:rsidRDefault="00E04E70" w:rsidP="00E04E70">
      <w:pPr>
        <w:pStyle w:val="NormalWeb"/>
        <w:spacing w:line="480" w:lineRule="auto"/>
        <w:rPr>
          <w:b/>
          <w:bCs/>
          <w:sz w:val="40"/>
          <w:szCs w:val="40"/>
        </w:rPr>
      </w:pPr>
    </w:p>
    <w:p w14:paraId="0CCAAEC1" w14:textId="77777777" w:rsidR="00E04E70" w:rsidRPr="00E04E70" w:rsidRDefault="00E04E70" w:rsidP="00E04E70">
      <w:pPr>
        <w:pStyle w:val="NormalWeb"/>
        <w:spacing w:line="480" w:lineRule="auto"/>
        <w:jc w:val="center"/>
        <w:rPr>
          <w:b/>
          <w:bCs/>
          <w:sz w:val="40"/>
          <w:szCs w:val="40"/>
        </w:rPr>
      </w:pPr>
      <w:r w:rsidRPr="00E04E70">
        <w:rPr>
          <w:b/>
          <w:bCs/>
          <w:sz w:val="40"/>
          <w:szCs w:val="40"/>
        </w:rPr>
        <w:t>APPENDICES</w:t>
      </w:r>
    </w:p>
    <w:p w14:paraId="569ECC86" w14:textId="77777777" w:rsidR="00E04E70" w:rsidRDefault="00E04E70" w:rsidP="00E04E70">
      <w:pPr>
        <w:pStyle w:val="NormalWeb"/>
        <w:spacing w:line="480" w:lineRule="auto"/>
        <w:rPr>
          <w:b/>
          <w:bCs/>
        </w:rPr>
      </w:pPr>
    </w:p>
    <w:p w14:paraId="2519032D" w14:textId="77777777" w:rsidR="00E04E70" w:rsidRDefault="00E04E70" w:rsidP="00E04E70">
      <w:pPr>
        <w:pStyle w:val="NormalWeb"/>
        <w:spacing w:line="480" w:lineRule="auto"/>
        <w:rPr>
          <w:b/>
          <w:bCs/>
        </w:rPr>
      </w:pPr>
    </w:p>
    <w:p w14:paraId="4B9BAEA9" w14:textId="77777777" w:rsidR="00E04E70" w:rsidRDefault="00E04E70" w:rsidP="00E04E70">
      <w:pPr>
        <w:pStyle w:val="NormalWeb"/>
        <w:spacing w:line="480" w:lineRule="auto"/>
        <w:rPr>
          <w:b/>
          <w:bCs/>
        </w:rPr>
      </w:pPr>
    </w:p>
    <w:p w14:paraId="08FD6E33" w14:textId="77777777" w:rsidR="00E04E70" w:rsidRDefault="00E04E70" w:rsidP="00E04E70">
      <w:pPr>
        <w:pStyle w:val="NormalWeb"/>
        <w:spacing w:line="480" w:lineRule="auto"/>
        <w:rPr>
          <w:b/>
          <w:bCs/>
        </w:rPr>
      </w:pPr>
    </w:p>
    <w:p w14:paraId="32D4A0F9" w14:textId="77777777" w:rsidR="00E04E70" w:rsidRDefault="00E04E70" w:rsidP="00E04E70">
      <w:pPr>
        <w:pStyle w:val="NormalWeb"/>
        <w:spacing w:line="480" w:lineRule="auto"/>
        <w:rPr>
          <w:b/>
          <w:bCs/>
        </w:rPr>
      </w:pPr>
    </w:p>
    <w:p w14:paraId="326E0DF9" w14:textId="77777777" w:rsidR="00E04E70" w:rsidRDefault="00E04E70" w:rsidP="00E04E70">
      <w:pPr>
        <w:pStyle w:val="NormalWeb"/>
        <w:spacing w:line="480" w:lineRule="auto"/>
        <w:rPr>
          <w:b/>
          <w:bCs/>
        </w:rPr>
      </w:pPr>
    </w:p>
    <w:p w14:paraId="7E8EF61D" w14:textId="77777777" w:rsidR="00E04E70" w:rsidRDefault="00E04E70" w:rsidP="00E04E70">
      <w:pPr>
        <w:pStyle w:val="NormalWeb"/>
        <w:spacing w:line="480" w:lineRule="auto"/>
        <w:rPr>
          <w:b/>
          <w:bCs/>
        </w:rPr>
      </w:pPr>
    </w:p>
    <w:p w14:paraId="4D84C14D" w14:textId="77777777" w:rsidR="00E04E70" w:rsidRDefault="00E04E70" w:rsidP="00E04E70">
      <w:pPr>
        <w:pStyle w:val="NormalWeb"/>
        <w:spacing w:line="480" w:lineRule="auto"/>
        <w:rPr>
          <w:b/>
          <w:bCs/>
        </w:rPr>
      </w:pPr>
    </w:p>
    <w:p w14:paraId="78F89018" w14:textId="77777777" w:rsidR="00E04E70" w:rsidRDefault="00E04E70" w:rsidP="00E04E70">
      <w:pPr>
        <w:pStyle w:val="NormalWeb"/>
        <w:jc w:val="center"/>
        <w:rPr>
          <w:b/>
          <w:bCs/>
        </w:rPr>
      </w:pPr>
      <w:proofErr w:type="gramStart"/>
      <w:r>
        <w:rPr>
          <w:b/>
          <w:bCs/>
        </w:rPr>
        <w:lastRenderedPageBreak/>
        <w:t>APPENDIX  A</w:t>
      </w:r>
      <w:proofErr w:type="gramEnd"/>
    </w:p>
    <w:p w14:paraId="72BCE2D9" w14:textId="77777777" w:rsidR="00E04E70" w:rsidRDefault="00E04E70" w:rsidP="00E04E70">
      <w:pPr>
        <w:jc w:val="center"/>
        <w:rPr>
          <w:rFonts w:ascii="Times New Roman" w:hAnsi="Times New Roman"/>
          <w:b/>
          <w:bCs/>
        </w:rPr>
      </w:pPr>
      <w:r>
        <w:rPr>
          <w:rFonts w:ascii="Times New Roman" w:eastAsia="DengXian" w:hAnsi="Times New Roman" w:cs="Times New Roman"/>
          <w:b/>
          <w:bCs/>
          <w:sz w:val="24"/>
          <w:szCs w:val="24"/>
          <w:lang w:bidi="ar"/>
        </w:rPr>
        <w:t>DISTRIBUTION OF RESPONDENTS</w:t>
      </w:r>
    </w:p>
    <w:tbl>
      <w:tblPr>
        <w:tblStyle w:val="TableGrid"/>
        <w:tblpPr w:leftFromText="180" w:rightFromText="180" w:vertAnchor="text" w:horzAnchor="page" w:tblpX="2820" w:tblpY="520"/>
        <w:tblOverlap w:val="never"/>
        <w:tblW w:w="0" w:type="auto"/>
        <w:tblInd w:w="0" w:type="dxa"/>
        <w:tblLayout w:type="fixed"/>
        <w:tblLook w:val="04A0" w:firstRow="1" w:lastRow="0" w:firstColumn="1" w:lastColumn="0" w:noHBand="0" w:noVBand="1"/>
      </w:tblPr>
      <w:tblGrid>
        <w:gridCol w:w="1040"/>
        <w:gridCol w:w="1880"/>
        <w:gridCol w:w="1000"/>
        <w:gridCol w:w="1160"/>
        <w:gridCol w:w="1160"/>
        <w:gridCol w:w="820"/>
      </w:tblGrid>
      <w:tr w:rsidR="00E04E70" w14:paraId="4FEA2935" w14:textId="77777777" w:rsidTr="00731F74">
        <w:tc>
          <w:tcPr>
            <w:tcW w:w="1040" w:type="dxa"/>
            <w:tcBorders>
              <w:top w:val="single" w:sz="2" w:space="0" w:color="auto"/>
              <w:left w:val="single" w:sz="2" w:space="0" w:color="auto"/>
              <w:bottom w:val="single" w:sz="2" w:space="0" w:color="auto"/>
              <w:right w:val="single" w:sz="2" w:space="0" w:color="auto"/>
            </w:tcBorders>
          </w:tcPr>
          <w:p w14:paraId="5357A208" w14:textId="77777777" w:rsidR="00E04E70" w:rsidRDefault="00E04E70" w:rsidP="00731F74">
            <w:r>
              <w:rPr>
                <w:rFonts w:eastAsia="DengXian"/>
                <w:b/>
                <w:bCs/>
                <w:lang w:bidi="ar"/>
              </w:rPr>
              <w:t>RESPONDENTS</w:t>
            </w:r>
          </w:p>
        </w:tc>
        <w:tc>
          <w:tcPr>
            <w:tcW w:w="1880" w:type="dxa"/>
            <w:tcBorders>
              <w:top w:val="single" w:sz="2" w:space="0" w:color="auto"/>
              <w:left w:val="single" w:sz="2" w:space="0" w:color="auto"/>
              <w:bottom w:val="single" w:sz="2" w:space="0" w:color="auto"/>
              <w:right w:val="single" w:sz="2" w:space="0" w:color="auto"/>
            </w:tcBorders>
          </w:tcPr>
          <w:p w14:paraId="63EFE8D7" w14:textId="77777777" w:rsidR="00E04E70" w:rsidRDefault="00E04E70" w:rsidP="00731F74">
            <w:pPr>
              <w:rPr>
                <w:b/>
                <w:bCs/>
              </w:rPr>
            </w:pPr>
            <w:r>
              <w:rPr>
                <w:rFonts w:eastAsia="DengXian"/>
                <w:b/>
                <w:bCs/>
                <w:lang w:bidi="ar"/>
              </w:rPr>
              <w:t>LET YEAR TAKEN</w:t>
            </w:r>
          </w:p>
        </w:tc>
        <w:tc>
          <w:tcPr>
            <w:tcW w:w="1000" w:type="dxa"/>
            <w:tcBorders>
              <w:top w:val="single" w:sz="2" w:space="0" w:color="auto"/>
              <w:left w:val="single" w:sz="2" w:space="0" w:color="auto"/>
              <w:bottom w:val="single" w:sz="2" w:space="0" w:color="auto"/>
              <w:right w:val="single" w:sz="2" w:space="0" w:color="auto"/>
            </w:tcBorders>
          </w:tcPr>
          <w:p w14:paraId="05C47B71" w14:textId="77777777" w:rsidR="00E04E70" w:rsidRDefault="00E04E70" w:rsidP="00731F74">
            <w:pPr>
              <w:rPr>
                <w:b/>
                <w:bCs/>
              </w:rPr>
            </w:pPr>
            <w:r>
              <w:rPr>
                <w:rFonts w:eastAsia="DengXian"/>
                <w:b/>
                <w:bCs/>
                <w:lang w:bidi="ar"/>
              </w:rPr>
              <w:t>GEN-ED</w:t>
            </w:r>
          </w:p>
        </w:tc>
        <w:tc>
          <w:tcPr>
            <w:tcW w:w="1160" w:type="dxa"/>
            <w:tcBorders>
              <w:top w:val="single" w:sz="2" w:space="0" w:color="auto"/>
              <w:left w:val="single" w:sz="2" w:space="0" w:color="auto"/>
              <w:bottom w:val="single" w:sz="2" w:space="0" w:color="auto"/>
              <w:right w:val="single" w:sz="2" w:space="0" w:color="auto"/>
            </w:tcBorders>
          </w:tcPr>
          <w:p w14:paraId="5DC050C7" w14:textId="77777777" w:rsidR="00E04E70" w:rsidRDefault="00E04E70" w:rsidP="00731F74">
            <w:pPr>
              <w:rPr>
                <w:b/>
                <w:bCs/>
              </w:rPr>
            </w:pPr>
            <w:r>
              <w:rPr>
                <w:rFonts w:eastAsia="DengXian"/>
                <w:b/>
                <w:bCs/>
                <w:lang w:bidi="ar"/>
              </w:rPr>
              <w:t>PROF-ED</w:t>
            </w:r>
          </w:p>
        </w:tc>
        <w:tc>
          <w:tcPr>
            <w:tcW w:w="1160" w:type="dxa"/>
            <w:tcBorders>
              <w:top w:val="single" w:sz="2" w:space="0" w:color="auto"/>
              <w:left w:val="single" w:sz="2" w:space="0" w:color="auto"/>
              <w:bottom w:val="single" w:sz="2" w:space="0" w:color="auto"/>
              <w:right w:val="single" w:sz="2" w:space="0" w:color="auto"/>
            </w:tcBorders>
          </w:tcPr>
          <w:p w14:paraId="35E7BB02" w14:textId="77777777" w:rsidR="00E04E70" w:rsidRDefault="00E04E70" w:rsidP="00731F74">
            <w:pPr>
              <w:rPr>
                <w:b/>
                <w:bCs/>
              </w:rPr>
            </w:pPr>
            <w:r>
              <w:rPr>
                <w:rFonts w:eastAsia="DengXian"/>
                <w:b/>
                <w:bCs/>
                <w:lang w:bidi="ar"/>
              </w:rPr>
              <w:t>SPECIALIZATION</w:t>
            </w:r>
          </w:p>
        </w:tc>
        <w:tc>
          <w:tcPr>
            <w:tcW w:w="820" w:type="dxa"/>
            <w:tcBorders>
              <w:top w:val="single" w:sz="2" w:space="0" w:color="auto"/>
              <w:left w:val="single" w:sz="2" w:space="0" w:color="auto"/>
              <w:bottom w:val="single" w:sz="2" w:space="0" w:color="auto"/>
              <w:right w:val="single" w:sz="2" w:space="0" w:color="auto"/>
            </w:tcBorders>
          </w:tcPr>
          <w:p w14:paraId="15FE17F7" w14:textId="77777777" w:rsidR="00E04E70" w:rsidRDefault="00E04E70" w:rsidP="00731F74">
            <w:pPr>
              <w:rPr>
                <w:b/>
                <w:bCs/>
              </w:rPr>
            </w:pPr>
            <w:r>
              <w:rPr>
                <w:rFonts w:eastAsia="DengXian"/>
                <w:b/>
                <w:bCs/>
                <w:lang w:bidi="ar"/>
              </w:rPr>
              <w:t>GWA</w:t>
            </w:r>
          </w:p>
        </w:tc>
      </w:tr>
      <w:tr w:rsidR="00E04E70" w14:paraId="3F0E6626" w14:textId="77777777" w:rsidTr="00731F74">
        <w:tc>
          <w:tcPr>
            <w:tcW w:w="1040" w:type="dxa"/>
            <w:tcBorders>
              <w:top w:val="single" w:sz="2" w:space="0" w:color="auto"/>
              <w:left w:val="single" w:sz="2" w:space="0" w:color="auto"/>
              <w:bottom w:val="single" w:sz="2" w:space="0" w:color="auto"/>
              <w:right w:val="single" w:sz="2" w:space="0" w:color="auto"/>
            </w:tcBorders>
          </w:tcPr>
          <w:p w14:paraId="653BC53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109F5EC" w14:textId="77777777" w:rsidR="00E04E70" w:rsidRDefault="00E04E70" w:rsidP="00731F74">
            <w:pPr>
              <w:ind w:left="100" w:hangingChars="50" w:hanging="100"/>
            </w:pPr>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362C2CE3"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57C2C53F"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6615F859" w14:textId="77777777" w:rsidR="00E04E70" w:rsidRDefault="00E04E70" w:rsidP="00731F74">
            <w:pPr>
              <w:jc w:val="center"/>
            </w:pPr>
            <w:r>
              <w:rPr>
                <w:rFonts w:eastAsia="DengXian"/>
                <w:color w:val="000000"/>
                <w:lang w:bidi="ar"/>
              </w:rPr>
              <w:t>74</w:t>
            </w:r>
          </w:p>
        </w:tc>
        <w:tc>
          <w:tcPr>
            <w:tcW w:w="820" w:type="dxa"/>
            <w:tcBorders>
              <w:top w:val="single" w:sz="2" w:space="0" w:color="auto"/>
              <w:left w:val="single" w:sz="2" w:space="0" w:color="auto"/>
              <w:bottom w:val="single" w:sz="2" w:space="0" w:color="auto"/>
              <w:right w:val="single" w:sz="2" w:space="0" w:color="auto"/>
            </w:tcBorders>
          </w:tcPr>
          <w:p w14:paraId="73E54ED6" w14:textId="77777777" w:rsidR="00E04E70" w:rsidRDefault="00E04E70" w:rsidP="00731F74">
            <w:pPr>
              <w:jc w:val="center"/>
            </w:pPr>
            <w:r>
              <w:rPr>
                <w:rFonts w:eastAsia="DengXian"/>
                <w:color w:val="000000"/>
                <w:lang w:bidi="ar"/>
              </w:rPr>
              <w:t>77.64</w:t>
            </w:r>
          </w:p>
        </w:tc>
      </w:tr>
      <w:tr w:rsidR="00E04E70" w14:paraId="16648639" w14:textId="77777777" w:rsidTr="00731F74">
        <w:tc>
          <w:tcPr>
            <w:tcW w:w="1040" w:type="dxa"/>
            <w:tcBorders>
              <w:top w:val="single" w:sz="2" w:space="0" w:color="auto"/>
              <w:left w:val="single" w:sz="2" w:space="0" w:color="auto"/>
              <w:bottom w:val="single" w:sz="2" w:space="0" w:color="auto"/>
              <w:right w:val="single" w:sz="2" w:space="0" w:color="auto"/>
            </w:tcBorders>
          </w:tcPr>
          <w:p w14:paraId="267183C4"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BD8C660"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63F3859"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7261A8B0"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2791599B"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0E2757EB" w14:textId="77777777" w:rsidR="00E04E70" w:rsidRDefault="00E04E70" w:rsidP="00731F74">
            <w:pPr>
              <w:jc w:val="center"/>
            </w:pPr>
            <w:r>
              <w:rPr>
                <w:rFonts w:eastAsia="DengXian"/>
                <w:color w:val="000000"/>
                <w:lang w:bidi="ar"/>
              </w:rPr>
              <w:t>80</w:t>
            </w:r>
          </w:p>
        </w:tc>
      </w:tr>
      <w:tr w:rsidR="00E04E70" w14:paraId="5A4E5FB1" w14:textId="77777777" w:rsidTr="00731F74">
        <w:tc>
          <w:tcPr>
            <w:tcW w:w="1040" w:type="dxa"/>
            <w:tcBorders>
              <w:top w:val="single" w:sz="2" w:space="0" w:color="auto"/>
              <w:left w:val="single" w:sz="2" w:space="0" w:color="auto"/>
              <w:bottom w:val="single" w:sz="2" w:space="0" w:color="auto"/>
              <w:right w:val="single" w:sz="2" w:space="0" w:color="auto"/>
            </w:tcBorders>
          </w:tcPr>
          <w:p w14:paraId="297E06DC"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2D9EAB4"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D0DF1DA" w14:textId="77777777" w:rsidR="00E04E70" w:rsidRDefault="00E04E70" w:rsidP="00731F74">
            <w:pPr>
              <w:jc w:val="center"/>
            </w:pPr>
            <w:r>
              <w:rPr>
                <w:rFonts w:eastAsia="DengXian"/>
                <w:color w:val="000000"/>
                <w:lang w:bidi="ar"/>
              </w:rPr>
              <w:t>74</w:t>
            </w:r>
          </w:p>
        </w:tc>
        <w:tc>
          <w:tcPr>
            <w:tcW w:w="1160" w:type="dxa"/>
            <w:tcBorders>
              <w:top w:val="single" w:sz="2" w:space="0" w:color="auto"/>
              <w:left w:val="single" w:sz="2" w:space="0" w:color="auto"/>
              <w:bottom w:val="single" w:sz="2" w:space="0" w:color="auto"/>
              <w:right w:val="single" w:sz="2" w:space="0" w:color="auto"/>
            </w:tcBorders>
          </w:tcPr>
          <w:p w14:paraId="7B0418B3"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6734896E"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65892B48" w14:textId="77777777" w:rsidR="00E04E70" w:rsidRDefault="00E04E70" w:rsidP="00731F74">
            <w:pPr>
              <w:jc w:val="center"/>
            </w:pPr>
            <w:r>
              <w:rPr>
                <w:rFonts w:eastAsia="DengXian"/>
                <w:color w:val="000000"/>
                <w:lang w:bidi="ar"/>
              </w:rPr>
              <w:t>76</w:t>
            </w:r>
          </w:p>
        </w:tc>
      </w:tr>
      <w:tr w:rsidR="00E04E70" w14:paraId="0F486314" w14:textId="77777777" w:rsidTr="00731F74">
        <w:tc>
          <w:tcPr>
            <w:tcW w:w="1040" w:type="dxa"/>
            <w:tcBorders>
              <w:top w:val="single" w:sz="2" w:space="0" w:color="auto"/>
              <w:left w:val="single" w:sz="2" w:space="0" w:color="auto"/>
              <w:bottom w:val="single" w:sz="2" w:space="0" w:color="auto"/>
              <w:right w:val="single" w:sz="2" w:space="0" w:color="auto"/>
            </w:tcBorders>
          </w:tcPr>
          <w:p w14:paraId="0BB9F0C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756D636"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964C03D"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092FD049"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0A56381F"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28B3A833" w14:textId="77777777" w:rsidR="00E04E70" w:rsidRDefault="00E04E70" w:rsidP="00731F74">
            <w:pPr>
              <w:jc w:val="center"/>
            </w:pPr>
            <w:r>
              <w:rPr>
                <w:rFonts w:eastAsia="DengXian"/>
                <w:color w:val="000000"/>
                <w:lang w:bidi="ar"/>
              </w:rPr>
              <w:t>77.6</w:t>
            </w:r>
          </w:p>
        </w:tc>
      </w:tr>
      <w:tr w:rsidR="00E04E70" w14:paraId="1F830E56" w14:textId="77777777" w:rsidTr="00731F74">
        <w:tc>
          <w:tcPr>
            <w:tcW w:w="1040" w:type="dxa"/>
            <w:tcBorders>
              <w:top w:val="single" w:sz="2" w:space="0" w:color="auto"/>
              <w:left w:val="single" w:sz="2" w:space="0" w:color="auto"/>
              <w:bottom w:val="single" w:sz="2" w:space="0" w:color="auto"/>
              <w:right w:val="single" w:sz="2" w:space="0" w:color="auto"/>
            </w:tcBorders>
          </w:tcPr>
          <w:p w14:paraId="670DB2BB"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138EA02E"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61A3BBEE" w14:textId="77777777" w:rsidR="00E04E70" w:rsidRDefault="00E04E70" w:rsidP="00731F74">
            <w:pPr>
              <w:jc w:val="center"/>
            </w:pPr>
            <w:r>
              <w:rPr>
                <w:rFonts w:eastAsia="DengXian"/>
                <w:color w:val="000000"/>
                <w:lang w:bidi="ar"/>
              </w:rPr>
              <w:t>76</w:t>
            </w:r>
          </w:p>
        </w:tc>
        <w:tc>
          <w:tcPr>
            <w:tcW w:w="1160" w:type="dxa"/>
            <w:tcBorders>
              <w:top w:val="single" w:sz="2" w:space="0" w:color="auto"/>
              <w:left w:val="single" w:sz="2" w:space="0" w:color="auto"/>
              <w:bottom w:val="single" w:sz="2" w:space="0" w:color="auto"/>
              <w:right w:val="single" w:sz="2" w:space="0" w:color="auto"/>
            </w:tcBorders>
          </w:tcPr>
          <w:p w14:paraId="616D94A4" w14:textId="77777777" w:rsidR="00E04E70" w:rsidRDefault="00E04E70" w:rsidP="00731F74">
            <w:pPr>
              <w:jc w:val="center"/>
            </w:pPr>
            <w:r>
              <w:rPr>
                <w:rFonts w:eastAsia="DengXian"/>
                <w:color w:val="000000"/>
                <w:lang w:bidi="ar"/>
              </w:rPr>
              <w:t>77</w:t>
            </w:r>
          </w:p>
        </w:tc>
        <w:tc>
          <w:tcPr>
            <w:tcW w:w="1160" w:type="dxa"/>
            <w:tcBorders>
              <w:top w:val="single" w:sz="2" w:space="0" w:color="auto"/>
              <w:left w:val="single" w:sz="2" w:space="0" w:color="auto"/>
              <w:bottom w:val="single" w:sz="2" w:space="0" w:color="auto"/>
              <w:right w:val="single" w:sz="2" w:space="0" w:color="auto"/>
            </w:tcBorders>
          </w:tcPr>
          <w:p w14:paraId="43EC4918" w14:textId="77777777" w:rsidR="00E04E70" w:rsidRDefault="00E04E70" w:rsidP="00731F74">
            <w:pPr>
              <w:jc w:val="center"/>
            </w:pPr>
            <w:r>
              <w:rPr>
                <w:rFonts w:eastAsia="DengXian"/>
                <w:color w:val="000000"/>
                <w:lang w:bidi="ar"/>
              </w:rPr>
              <w:t>79</w:t>
            </w:r>
          </w:p>
        </w:tc>
        <w:tc>
          <w:tcPr>
            <w:tcW w:w="820" w:type="dxa"/>
            <w:tcBorders>
              <w:top w:val="single" w:sz="2" w:space="0" w:color="auto"/>
              <w:left w:val="single" w:sz="2" w:space="0" w:color="auto"/>
              <w:bottom w:val="single" w:sz="2" w:space="0" w:color="auto"/>
              <w:right w:val="single" w:sz="2" w:space="0" w:color="auto"/>
            </w:tcBorders>
          </w:tcPr>
          <w:p w14:paraId="5ABCFEAD" w14:textId="77777777" w:rsidR="00E04E70" w:rsidRDefault="00E04E70" w:rsidP="00731F74">
            <w:pPr>
              <w:jc w:val="center"/>
            </w:pPr>
            <w:r>
              <w:rPr>
                <w:rFonts w:eastAsia="DengXian"/>
                <w:color w:val="000000"/>
                <w:lang w:bidi="ar"/>
              </w:rPr>
              <w:t>77.6</w:t>
            </w:r>
          </w:p>
        </w:tc>
      </w:tr>
      <w:tr w:rsidR="00E04E70" w14:paraId="50779266" w14:textId="77777777" w:rsidTr="00731F74">
        <w:tc>
          <w:tcPr>
            <w:tcW w:w="1040" w:type="dxa"/>
            <w:tcBorders>
              <w:top w:val="single" w:sz="2" w:space="0" w:color="auto"/>
              <w:left w:val="single" w:sz="2" w:space="0" w:color="auto"/>
              <w:bottom w:val="single" w:sz="2" w:space="0" w:color="auto"/>
              <w:right w:val="single" w:sz="2" w:space="0" w:color="auto"/>
            </w:tcBorders>
          </w:tcPr>
          <w:p w14:paraId="01C9CAC5"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5748CA8"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344DF80"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143F1382"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52DC2C2E" w14:textId="77777777" w:rsidR="00E04E70" w:rsidRDefault="00E04E70" w:rsidP="00731F74">
            <w:pPr>
              <w:jc w:val="center"/>
            </w:pPr>
            <w:r>
              <w:rPr>
                <w:rFonts w:eastAsia="DengXian"/>
                <w:color w:val="000000"/>
                <w:lang w:bidi="ar"/>
              </w:rPr>
              <w:t>81</w:t>
            </w:r>
          </w:p>
        </w:tc>
        <w:tc>
          <w:tcPr>
            <w:tcW w:w="820" w:type="dxa"/>
            <w:tcBorders>
              <w:top w:val="single" w:sz="2" w:space="0" w:color="auto"/>
              <w:left w:val="single" w:sz="2" w:space="0" w:color="auto"/>
              <w:bottom w:val="single" w:sz="2" w:space="0" w:color="auto"/>
              <w:right w:val="single" w:sz="2" w:space="0" w:color="auto"/>
            </w:tcBorders>
          </w:tcPr>
          <w:p w14:paraId="6397C543" w14:textId="77777777" w:rsidR="00E04E70" w:rsidRDefault="00E04E70" w:rsidP="00731F74">
            <w:pPr>
              <w:jc w:val="center"/>
            </w:pPr>
            <w:r>
              <w:rPr>
                <w:rFonts w:eastAsia="DengXian"/>
                <w:color w:val="000000"/>
                <w:lang w:bidi="ar"/>
              </w:rPr>
              <w:t>83</w:t>
            </w:r>
          </w:p>
        </w:tc>
      </w:tr>
      <w:tr w:rsidR="00E04E70" w14:paraId="0E0DD615" w14:textId="77777777" w:rsidTr="00731F74">
        <w:tc>
          <w:tcPr>
            <w:tcW w:w="1040" w:type="dxa"/>
            <w:tcBorders>
              <w:top w:val="single" w:sz="2" w:space="0" w:color="auto"/>
              <w:left w:val="single" w:sz="2" w:space="0" w:color="auto"/>
              <w:bottom w:val="single" w:sz="2" w:space="0" w:color="auto"/>
              <w:right w:val="single" w:sz="2" w:space="0" w:color="auto"/>
            </w:tcBorders>
          </w:tcPr>
          <w:p w14:paraId="163844F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7B9D55A"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F3AA493"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07C8952A"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350F262E" w14:textId="77777777" w:rsidR="00E04E70" w:rsidRDefault="00E04E70" w:rsidP="00731F74">
            <w:pPr>
              <w:jc w:val="center"/>
            </w:pPr>
            <w:r>
              <w:rPr>
                <w:rFonts w:eastAsia="DengXian"/>
                <w:color w:val="000000"/>
                <w:lang w:bidi="ar"/>
              </w:rPr>
              <w:t>80</w:t>
            </w:r>
          </w:p>
        </w:tc>
        <w:tc>
          <w:tcPr>
            <w:tcW w:w="820" w:type="dxa"/>
            <w:tcBorders>
              <w:top w:val="single" w:sz="2" w:space="0" w:color="auto"/>
              <w:left w:val="single" w:sz="2" w:space="0" w:color="auto"/>
              <w:bottom w:val="single" w:sz="2" w:space="0" w:color="auto"/>
              <w:right w:val="single" w:sz="2" w:space="0" w:color="auto"/>
            </w:tcBorders>
          </w:tcPr>
          <w:p w14:paraId="213875D9" w14:textId="77777777" w:rsidR="00E04E70" w:rsidRDefault="00E04E70" w:rsidP="00731F74">
            <w:pPr>
              <w:jc w:val="center"/>
            </w:pPr>
            <w:r>
              <w:rPr>
                <w:rFonts w:eastAsia="DengXian"/>
                <w:color w:val="000000"/>
                <w:lang w:bidi="ar"/>
              </w:rPr>
              <w:t>81.6</w:t>
            </w:r>
          </w:p>
        </w:tc>
      </w:tr>
      <w:tr w:rsidR="00E04E70" w14:paraId="2343245C" w14:textId="77777777" w:rsidTr="00731F74">
        <w:tc>
          <w:tcPr>
            <w:tcW w:w="1040" w:type="dxa"/>
            <w:tcBorders>
              <w:top w:val="single" w:sz="2" w:space="0" w:color="auto"/>
              <w:left w:val="single" w:sz="2" w:space="0" w:color="auto"/>
              <w:bottom w:val="single" w:sz="2" w:space="0" w:color="auto"/>
              <w:right w:val="single" w:sz="2" w:space="0" w:color="auto"/>
            </w:tcBorders>
          </w:tcPr>
          <w:p w14:paraId="43DAABB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6FA34EB"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37CCE002"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49BA6EE3"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103CE338" w14:textId="77777777" w:rsidR="00E04E70" w:rsidRDefault="00E04E70" w:rsidP="00731F74">
            <w:pPr>
              <w:jc w:val="center"/>
            </w:pPr>
            <w:r>
              <w:rPr>
                <w:rFonts w:eastAsia="DengXian"/>
                <w:color w:val="000000"/>
                <w:lang w:bidi="ar"/>
              </w:rPr>
              <w:t>88</w:t>
            </w:r>
          </w:p>
        </w:tc>
        <w:tc>
          <w:tcPr>
            <w:tcW w:w="820" w:type="dxa"/>
            <w:tcBorders>
              <w:top w:val="single" w:sz="2" w:space="0" w:color="auto"/>
              <w:left w:val="single" w:sz="2" w:space="0" w:color="auto"/>
              <w:bottom w:val="single" w:sz="2" w:space="0" w:color="auto"/>
              <w:right w:val="single" w:sz="2" w:space="0" w:color="auto"/>
            </w:tcBorders>
          </w:tcPr>
          <w:p w14:paraId="0AE58C47" w14:textId="77777777" w:rsidR="00E04E70" w:rsidRDefault="00E04E70" w:rsidP="00731F74">
            <w:pPr>
              <w:jc w:val="center"/>
            </w:pPr>
            <w:r>
              <w:rPr>
                <w:rFonts w:eastAsia="DengXian"/>
                <w:color w:val="000000"/>
                <w:lang w:bidi="ar"/>
              </w:rPr>
              <w:t>85.4</w:t>
            </w:r>
          </w:p>
        </w:tc>
      </w:tr>
      <w:tr w:rsidR="00E04E70" w14:paraId="7E4DA7D7" w14:textId="77777777" w:rsidTr="00731F74">
        <w:tc>
          <w:tcPr>
            <w:tcW w:w="1040" w:type="dxa"/>
            <w:tcBorders>
              <w:top w:val="single" w:sz="2" w:space="0" w:color="auto"/>
              <w:left w:val="single" w:sz="2" w:space="0" w:color="auto"/>
              <w:bottom w:val="single" w:sz="2" w:space="0" w:color="auto"/>
              <w:right w:val="single" w:sz="2" w:space="0" w:color="auto"/>
            </w:tcBorders>
          </w:tcPr>
          <w:p w14:paraId="61D6A97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3306ED0"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417CB98"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4FEA829A"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72A12C94"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2C38136B" w14:textId="77777777" w:rsidR="00E04E70" w:rsidRDefault="00E04E70" w:rsidP="00731F74">
            <w:pPr>
              <w:jc w:val="center"/>
            </w:pPr>
            <w:r>
              <w:rPr>
                <w:rFonts w:eastAsia="DengXian"/>
                <w:color w:val="000000"/>
                <w:lang w:bidi="ar"/>
              </w:rPr>
              <w:t>82.40</w:t>
            </w:r>
          </w:p>
        </w:tc>
      </w:tr>
      <w:tr w:rsidR="00E04E70" w14:paraId="41B017FB" w14:textId="77777777" w:rsidTr="00731F74">
        <w:tc>
          <w:tcPr>
            <w:tcW w:w="1040" w:type="dxa"/>
            <w:tcBorders>
              <w:top w:val="single" w:sz="2" w:space="0" w:color="auto"/>
              <w:left w:val="single" w:sz="2" w:space="0" w:color="auto"/>
              <w:bottom w:val="single" w:sz="2" w:space="0" w:color="auto"/>
              <w:right w:val="single" w:sz="2" w:space="0" w:color="auto"/>
            </w:tcBorders>
          </w:tcPr>
          <w:p w14:paraId="042CD740"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74A5458"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9928040"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544EC747"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6D3FD930"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457C03F1" w14:textId="77777777" w:rsidR="00E04E70" w:rsidRDefault="00E04E70" w:rsidP="00731F74">
            <w:pPr>
              <w:jc w:val="center"/>
            </w:pPr>
            <w:r>
              <w:rPr>
                <w:rFonts w:eastAsia="DengXian"/>
                <w:color w:val="000000"/>
                <w:lang w:bidi="ar"/>
              </w:rPr>
              <w:t>78</w:t>
            </w:r>
          </w:p>
        </w:tc>
      </w:tr>
      <w:tr w:rsidR="00E04E70" w14:paraId="4FA8ADC4" w14:textId="77777777" w:rsidTr="00731F74">
        <w:tc>
          <w:tcPr>
            <w:tcW w:w="1040" w:type="dxa"/>
            <w:tcBorders>
              <w:top w:val="single" w:sz="2" w:space="0" w:color="auto"/>
              <w:left w:val="single" w:sz="2" w:space="0" w:color="auto"/>
              <w:bottom w:val="single" w:sz="2" w:space="0" w:color="auto"/>
              <w:right w:val="single" w:sz="2" w:space="0" w:color="auto"/>
            </w:tcBorders>
          </w:tcPr>
          <w:p w14:paraId="1B94D37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7809F65"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5C6FBD82"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45C5F992"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57042B9B" w14:textId="77777777" w:rsidR="00E04E70" w:rsidRDefault="00E04E70" w:rsidP="00731F74">
            <w:pPr>
              <w:jc w:val="center"/>
            </w:pPr>
            <w:r>
              <w:rPr>
                <w:rFonts w:eastAsia="DengXian"/>
                <w:color w:val="000000"/>
                <w:lang w:bidi="ar"/>
              </w:rPr>
              <w:t>77</w:t>
            </w:r>
          </w:p>
        </w:tc>
        <w:tc>
          <w:tcPr>
            <w:tcW w:w="820" w:type="dxa"/>
            <w:tcBorders>
              <w:top w:val="single" w:sz="2" w:space="0" w:color="auto"/>
              <w:left w:val="single" w:sz="2" w:space="0" w:color="auto"/>
              <w:bottom w:val="single" w:sz="2" w:space="0" w:color="auto"/>
              <w:right w:val="single" w:sz="2" w:space="0" w:color="auto"/>
            </w:tcBorders>
          </w:tcPr>
          <w:p w14:paraId="5609C3C8" w14:textId="77777777" w:rsidR="00E04E70" w:rsidRDefault="00E04E70" w:rsidP="00731F74">
            <w:pPr>
              <w:jc w:val="center"/>
            </w:pPr>
            <w:r>
              <w:rPr>
                <w:rFonts w:eastAsia="DengXian"/>
                <w:color w:val="000000"/>
                <w:lang w:bidi="ar"/>
              </w:rPr>
              <w:t>78</w:t>
            </w:r>
          </w:p>
        </w:tc>
      </w:tr>
      <w:tr w:rsidR="00E04E70" w14:paraId="3C11C671" w14:textId="77777777" w:rsidTr="00731F74">
        <w:tc>
          <w:tcPr>
            <w:tcW w:w="1040" w:type="dxa"/>
            <w:tcBorders>
              <w:top w:val="single" w:sz="2" w:space="0" w:color="auto"/>
              <w:left w:val="single" w:sz="2" w:space="0" w:color="auto"/>
              <w:bottom w:val="single" w:sz="2" w:space="0" w:color="auto"/>
              <w:right w:val="single" w:sz="2" w:space="0" w:color="auto"/>
            </w:tcBorders>
          </w:tcPr>
          <w:p w14:paraId="151F177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4D2F85B"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C8E9EA4" w14:textId="77777777" w:rsidR="00E04E70" w:rsidRDefault="00E04E70" w:rsidP="00731F74">
            <w:pPr>
              <w:jc w:val="center"/>
            </w:pPr>
            <w:r>
              <w:rPr>
                <w:rFonts w:eastAsia="DengXian"/>
                <w:color w:val="000000"/>
                <w:lang w:bidi="ar"/>
              </w:rPr>
              <w:t>85</w:t>
            </w:r>
          </w:p>
        </w:tc>
        <w:tc>
          <w:tcPr>
            <w:tcW w:w="1160" w:type="dxa"/>
            <w:tcBorders>
              <w:top w:val="single" w:sz="2" w:space="0" w:color="auto"/>
              <w:left w:val="single" w:sz="2" w:space="0" w:color="auto"/>
              <w:bottom w:val="single" w:sz="2" w:space="0" w:color="auto"/>
              <w:right w:val="single" w:sz="2" w:space="0" w:color="auto"/>
            </w:tcBorders>
          </w:tcPr>
          <w:p w14:paraId="5668BC6A"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0B110940" w14:textId="77777777" w:rsidR="00E04E70" w:rsidRDefault="00E04E70" w:rsidP="00731F74">
            <w:pPr>
              <w:jc w:val="center"/>
            </w:pPr>
            <w:r>
              <w:rPr>
                <w:rFonts w:eastAsia="DengXian"/>
                <w:color w:val="000000"/>
                <w:lang w:bidi="ar"/>
              </w:rPr>
              <w:t>79</w:t>
            </w:r>
          </w:p>
        </w:tc>
        <w:tc>
          <w:tcPr>
            <w:tcW w:w="820" w:type="dxa"/>
            <w:tcBorders>
              <w:top w:val="single" w:sz="2" w:space="0" w:color="auto"/>
              <w:left w:val="single" w:sz="2" w:space="0" w:color="auto"/>
              <w:bottom w:val="single" w:sz="2" w:space="0" w:color="auto"/>
              <w:right w:val="single" w:sz="2" w:space="0" w:color="auto"/>
            </w:tcBorders>
          </w:tcPr>
          <w:p w14:paraId="279C8E74" w14:textId="77777777" w:rsidR="00E04E70" w:rsidRDefault="00E04E70" w:rsidP="00731F74">
            <w:pPr>
              <w:jc w:val="center"/>
            </w:pPr>
            <w:r>
              <w:rPr>
                <w:rFonts w:eastAsia="DengXian"/>
                <w:color w:val="000000"/>
                <w:lang w:bidi="ar"/>
              </w:rPr>
              <w:t>81</w:t>
            </w:r>
          </w:p>
        </w:tc>
      </w:tr>
      <w:tr w:rsidR="00E04E70" w14:paraId="5044D5E9" w14:textId="77777777" w:rsidTr="00731F74">
        <w:tc>
          <w:tcPr>
            <w:tcW w:w="1040" w:type="dxa"/>
            <w:tcBorders>
              <w:top w:val="single" w:sz="2" w:space="0" w:color="auto"/>
              <w:left w:val="single" w:sz="2" w:space="0" w:color="auto"/>
              <w:bottom w:val="single" w:sz="2" w:space="0" w:color="auto"/>
              <w:right w:val="single" w:sz="2" w:space="0" w:color="auto"/>
            </w:tcBorders>
          </w:tcPr>
          <w:p w14:paraId="10F6AFC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2C206C9"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488B2E47" w14:textId="77777777" w:rsidR="00E04E70" w:rsidRDefault="00E04E70" w:rsidP="00731F74">
            <w:pPr>
              <w:jc w:val="center"/>
            </w:pPr>
            <w:r>
              <w:rPr>
                <w:rFonts w:eastAsia="DengXian"/>
                <w:color w:val="000000"/>
                <w:lang w:bidi="ar"/>
              </w:rPr>
              <w:t>78</w:t>
            </w:r>
          </w:p>
        </w:tc>
        <w:tc>
          <w:tcPr>
            <w:tcW w:w="1160" w:type="dxa"/>
            <w:tcBorders>
              <w:top w:val="single" w:sz="2" w:space="0" w:color="auto"/>
              <w:left w:val="single" w:sz="2" w:space="0" w:color="auto"/>
              <w:bottom w:val="single" w:sz="2" w:space="0" w:color="auto"/>
              <w:right w:val="single" w:sz="2" w:space="0" w:color="auto"/>
            </w:tcBorders>
          </w:tcPr>
          <w:p w14:paraId="1E7B2ACB" w14:textId="77777777" w:rsidR="00E04E70" w:rsidRDefault="00E04E70" w:rsidP="00731F74">
            <w:pPr>
              <w:jc w:val="center"/>
            </w:pPr>
            <w:r>
              <w:rPr>
                <w:rFonts w:eastAsia="DengXian"/>
                <w:color w:val="000000"/>
                <w:lang w:bidi="ar"/>
              </w:rPr>
              <w:t>77</w:t>
            </w:r>
          </w:p>
        </w:tc>
        <w:tc>
          <w:tcPr>
            <w:tcW w:w="1160" w:type="dxa"/>
            <w:tcBorders>
              <w:top w:val="single" w:sz="2" w:space="0" w:color="auto"/>
              <w:left w:val="single" w:sz="2" w:space="0" w:color="auto"/>
              <w:bottom w:val="single" w:sz="2" w:space="0" w:color="auto"/>
              <w:right w:val="single" w:sz="2" w:space="0" w:color="auto"/>
            </w:tcBorders>
          </w:tcPr>
          <w:p w14:paraId="76256EC8" w14:textId="77777777" w:rsidR="00E04E70" w:rsidRDefault="00E04E70" w:rsidP="00731F74">
            <w:pPr>
              <w:jc w:val="center"/>
            </w:pPr>
            <w:r>
              <w:rPr>
                <w:rFonts w:eastAsia="DengXian"/>
                <w:color w:val="000000"/>
                <w:lang w:bidi="ar"/>
              </w:rPr>
              <w:t>76</w:t>
            </w:r>
          </w:p>
        </w:tc>
        <w:tc>
          <w:tcPr>
            <w:tcW w:w="820" w:type="dxa"/>
            <w:tcBorders>
              <w:top w:val="single" w:sz="2" w:space="0" w:color="auto"/>
              <w:left w:val="single" w:sz="2" w:space="0" w:color="auto"/>
              <w:bottom w:val="single" w:sz="2" w:space="0" w:color="auto"/>
              <w:right w:val="single" w:sz="2" w:space="0" w:color="auto"/>
            </w:tcBorders>
          </w:tcPr>
          <w:p w14:paraId="1517E1F9" w14:textId="77777777" w:rsidR="00E04E70" w:rsidRDefault="00E04E70" w:rsidP="00731F74">
            <w:pPr>
              <w:jc w:val="center"/>
            </w:pPr>
            <w:r>
              <w:rPr>
                <w:rFonts w:eastAsia="DengXian"/>
                <w:color w:val="000000"/>
                <w:lang w:bidi="ar"/>
              </w:rPr>
              <w:t>76.8</w:t>
            </w:r>
          </w:p>
        </w:tc>
      </w:tr>
      <w:tr w:rsidR="00E04E70" w14:paraId="0563BBDA" w14:textId="77777777" w:rsidTr="00731F74">
        <w:tc>
          <w:tcPr>
            <w:tcW w:w="1040" w:type="dxa"/>
            <w:tcBorders>
              <w:top w:val="single" w:sz="2" w:space="0" w:color="auto"/>
              <w:left w:val="single" w:sz="2" w:space="0" w:color="auto"/>
              <w:bottom w:val="single" w:sz="2" w:space="0" w:color="auto"/>
              <w:right w:val="single" w:sz="2" w:space="0" w:color="auto"/>
            </w:tcBorders>
          </w:tcPr>
          <w:p w14:paraId="7BCF3E4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8954CE9"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72B4711D" w14:textId="77777777" w:rsidR="00E04E70" w:rsidRDefault="00E04E70" w:rsidP="00731F74">
            <w:pPr>
              <w:jc w:val="center"/>
            </w:pPr>
            <w:r>
              <w:rPr>
                <w:rFonts w:eastAsia="DengXian"/>
                <w:color w:val="000000"/>
                <w:lang w:bidi="ar"/>
              </w:rPr>
              <w:t>84</w:t>
            </w:r>
          </w:p>
        </w:tc>
        <w:tc>
          <w:tcPr>
            <w:tcW w:w="1160" w:type="dxa"/>
            <w:tcBorders>
              <w:top w:val="single" w:sz="2" w:space="0" w:color="auto"/>
              <w:left w:val="single" w:sz="2" w:space="0" w:color="auto"/>
              <w:bottom w:val="single" w:sz="2" w:space="0" w:color="auto"/>
              <w:right w:val="single" w:sz="2" w:space="0" w:color="auto"/>
            </w:tcBorders>
          </w:tcPr>
          <w:p w14:paraId="0F646A03"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1A43ADF7" w14:textId="77777777" w:rsidR="00E04E70" w:rsidRDefault="00E04E70" w:rsidP="00731F74">
            <w:pPr>
              <w:jc w:val="center"/>
            </w:pPr>
            <w:r>
              <w:rPr>
                <w:rFonts w:eastAsia="DengXian"/>
                <w:color w:val="000000"/>
                <w:lang w:bidi="ar"/>
              </w:rPr>
              <w:t>84</w:t>
            </w:r>
          </w:p>
        </w:tc>
        <w:tc>
          <w:tcPr>
            <w:tcW w:w="820" w:type="dxa"/>
            <w:tcBorders>
              <w:top w:val="single" w:sz="2" w:space="0" w:color="auto"/>
              <w:left w:val="single" w:sz="2" w:space="0" w:color="auto"/>
              <w:bottom w:val="single" w:sz="2" w:space="0" w:color="auto"/>
              <w:right w:val="single" w:sz="2" w:space="0" w:color="auto"/>
            </w:tcBorders>
          </w:tcPr>
          <w:p w14:paraId="31758B0A" w14:textId="77777777" w:rsidR="00E04E70" w:rsidRDefault="00E04E70" w:rsidP="00731F74">
            <w:pPr>
              <w:jc w:val="center"/>
            </w:pPr>
            <w:r>
              <w:rPr>
                <w:rFonts w:eastAsia="DengXian"/>
                <w:color w:val="000000"/>
                <w:lang w:bidi="ar"/>
              </w:rPr>
              <w:t>75.20</w:t>
            </w:r>
          </w:p>
        </w:tc>
      </w:tr>
      <w:tr w:rsidR="00E04E70" w14:paraId="370A3DB5" w14:textId="77777777" w:rsidTr="00731F74">
        <w:tc>
          <w:tcPr>
            <w:tcW w:w="1040" w:type="dxa"/>
            <w:tcBorders>
              <w:top w:val="single" w:sz="2" w:space="0" w:color="auto"/>
              <w:left w:val="single" w:sz="2" w:space="0" w:color="auto"/>
              <w:bottom w:val="single" w:sz="2" w:space="0" w:color="auto"/>
              <w:right w:val="single" w:sz="2" w:space="0" w:color="auto"/>
            </w:tcBorders>
          </w:tcPr>
          <w:p w14:paraId="5E2A5D0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1A3FD6A6"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1E1A5082" w14:textId="77777777" w:rsidR="00E04E70" w:rsidRDefault="00E04E70" w:rsidP="00731F74">
            <w:pPr>
              <w:jc w:val="center"/>
            </w:pPr>
            <w:r>
              <w:rPr>
                <w:rFonts w:eastAsia="DengXian"/>
                <w:color w:val="000000"/>
                <w:lang w:bidi="ar"/>
              </w:rPr>
              <w:t>81</w:t>
            </w:r>
          </w:p>
        </w:tc>
        <w:tc>
          <w:tcPr>
            <w:tcW w:w="1160" w:type="dxa"/>
            <w:tcBorders>
              <w:top w:val="single" w:sz="2" w:space="0" w:color="auto"/>
              <w:left w:val="single" w:sz="2" w:space="0" w:color="auto"/>
              <w:bottom w:val="single" w:sz="2" w:space="0" w:color="auto"/>
              <w:right w:val="single" w:sz="2" w:space="0" w:color="auto"/>
            </w:tcBorders>
          </w:tcPr>
          <w:p w14:paraId="728F5986"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006A62C5" w14:textId="77777777" w:rsidR="00E04E70" w:rsidRDefault="00E04E70" w:rsidP="00731F74">
            <w:pPr>
              <w:jc w:val="center"/>
            </w:pPr>
            <w:r>
              <w:rPr>
                <w:rFonts w:eastAsia="DengXian"/>
                <w:color w:val="000000"/>
                <w:lang w:bidi="ar"/>
              </w:rPr>
              <w:t>72</w:t>
            </w:r>
          </w:p>
        </w:tc>
        <w:tc>
          <w:tcPr>
            <w:tcW w:w="820" w:type="dxa"/>
            <w:tcBorders>
              <w:top w:val="single" w:sz="2" w:space="0" w:color="auto"/>
              <w:left w:val="single" w:sz="2" w:space="0" w:color="auto"/>
              <w:bottom w:val="single" w:sz="2" w:space="0" w:color="auto"/>
              <w:right w:val="single" w:sz="2" w:space="0" w:color="auto"/>
            </w:tcBorders>
          </w:tcPr>
          <w:p w14:paraId="0C5BC110" w14:textId="77777777" w:rsidR="00E04E70" w:rsidRDefault="00E04E70" w:rsidP="00731F74">
            <w:pPr>
              <w:jc w:val="center"/>
            </w:pPr>
            <w:r>
              <w:rPr>
                <w:rFonts w:eastAsia="DengXian"/>
                <w:color w:val="000000"/>
                <w:lang w:bidi="ar"/>
              </w:rPr>
              <w:t>77</w:t>
            </w:r>
          </w:p>
        </w:tc>
      </w:tr>
      <w:tr w:rsidR="00E04E70" w14:paraId="7D74EC22" w14:textId="77777777" w:rsidTr="00731F74">
        <w:tc>
          <w:tcPr>
            <w:tcW w:w="1040" w:type="dxa"/>
            <w:tcBorders>
              <w:top w:val="single" w:sz="2" w:space="0" w:color="auto"/>
              <w:left w:val="single" w:sz="2" w:space="0" w:color="auto"/>
              <w:bottom w:val="single" w:sz="2" w:space="0" w:color="auto"/>
              <w:right w:val="single" w:sz="2" w:space="0" w:color="auto"/>
            </w:tcBorders>
          </w:tcPr>
          <w:p w14:paraId="1EEE254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117FE57" w14:textId="77777777" w:rsidR="00E04E70" w:rsidRDefault="00E04E70" w:rsidP="00731F74">
            <w:r>
              <w:rPr>
                <w:rFonts w:eastAsia="DengXian"/>
                <w:lang w:bidi="ar"/>
              </w:rPr>
              <w:t>MARCH 2023</w:t>
            </w:r>
          </w:p>
        </w:tc>
        <w:tc>
          <w:tcPr>
            <w:tcW w:w="1000" w:type="dxa"/>
            <w:tcBorders>
              <w:top w:val="single" w:sz="2" w:space="0" w:color="auto"/>
              <w:left w:val="single" w:sz="2" w:space="0" w:color="auto"/>
              <w:bottom w:val="single" w:sz="2" w:space="0" w:color="auto"/>
              <w:right w:val="single" w:sz="2" w:space="0" w:color="auto"/>
            </w:tcBorders>
          </w:tcPr>
          <w:p w14:paraId="00850D47" w14:textId="77777777" w:rsidR="00E04E70" w:rsidRDefault="00E04E70" w:rsidP="00731F74">
            <w:pPr>
              <w:jc w:val="center"/>
            </w:pPr>
            <w:r>
              <w:rPr>
                <w:rFonts w:eastAsia="DengXian"/>
                <w:color w:val="000000"/>
                <w:lang w:bidi="ar"/>
              </w:rPr>
              <w:t>83</w:t>
            </w:r>
          </w:p>
        </w:tc>
        <w:tc>
          <w:tcPr>
            <w:tcW w:w="1160" w:type="dxa"/>
            <w:tcBorders>
              <w:top w:val="single" w:sz="2" w:space="0" w:color="auto"/>
              <w:left w:val="single" w:sz="2" w:space="0" w:color="auto"/>
              <w:bottom w:val="single" w:sz="2" w:space="0" w:color="auto"/>
              <w:right w:val="single" w:sz="2" w:space="0" w:color="auto"/>
            </w:tcBorders>
          </w:tcPr>
          <w:p w14:paraId="0B5AFCB7" w14:textId="77777777" w:rsidR="00E04E70" w:rsidRDefault="00E04E70" w:rsidP="00731F74">
            <w:pPr>
              <w:jc w:val="center"/>
            </w:pPr>
            <w:r>
              <w:rPr>
                <w:rFonts w:eastAsia="DengXian"/>
                <w:color w:val="000000"/>
                <w:lang w:bidi="ar"/>
              </w:rPr>
              <w:t>82</w:t>
            </w:r>
          </w:p>
        </w:tc>
        <w:tc>
          <w:tcPr>
            <w:tcW w:w="1160" w:type="dxa"/>
            <w:tcBorders>
              <w:top w:val="single" w:sz="2" w:space="0" w:color="auto"/>
              <w:left w:val="single" w:sz="2" w:space="0" w:color="auto"/>
              <w:bottom w:val="single" w:sz="2" w:space="0" w:color="auto"/>
              <w:right w:val="single" w:sz="2" w:space="0" w:color="auto"/>
            </w:tcBorders>
          </w:tcPr>
          <w:p w14:paraId="3C9DBA7E" w14:textId="77777777" w:rsidR="00E04E70" w:rsidRDefault="00E04E70" w:rsidP="00731F74">
            <w:pPr>
              <w:jc w:val="center"/>
            </w:pPr>
            <w:r>
              <w:rPr>
                <w:rFonts w:eastAsia="DengXian"/>
                <w:color w:val="000000"/>
                <w:lang w:bidi="ar"/>
              </w:rPr>
              <w:t>81</w:t>
            </w:r>
          </w:p>
        </w:tc>
        <w:tc>
          <w:tcPr>
            <w:tcW w:w="820" w:type="dxa"/>
            <w:tcBorders>
              <w:top w:val="single" w:sz="2" w:space="0" w:color="auto"/>
              <w:left w:val="single" w:sz="2" w:space="0" w:color="auto"/>
              <w:bottom w:val="single" w:sz="2" w:space="0" w:color="auto"/>
              <w:right w:val="single" w:sz="2" w:space="0" w:color="auto"/>
            </w:tcBorders>
          </w:tcPr>
          <w:p w14:paraId="0A085A17" w14:textId="77777777" w:rsidR="00E04E70" w:rsidRDefault="00E04E70" w:rsidP="00731F74">
            <w:pPr>
              <w:jc w:val="center"/>
            </w:pPr>
            <w:r>
              <w:rPr>
                <w:rFonts w:eastAsia="DengXian"/>
                <w:color w:val="000000"/>
                <w:lang w:bidi="ar"/>
              </w:rPr>
              <w:t>81.80</w:t>
            </w:r>
          </w:p>
        </w:tc>
      </w:tr>
      <w:tr w:rsidR="00E04E70" w14:paraId="66E557D6" w14:textId="77777777" w:rsidTr="00731F74">
        <w:tc>
          <w:tcPr>
            <w:tcW w:w="1040" w:type="dxa"/>
            <w:tcBorders>
              <w:top w:val="single" w:sz="2" w:space="0" w:color="auto"/>
              <w:left w:val="single" w:sz="2" w:space="0" w:color="auto"/>
              <w:bottom w:val="single" w:sz="2" w:space="0" w:color="auto"/>
              <w:right w:val="single" w:sz="2" w:space="0" w:color="auto"/>
            </w:tcBorders>
          </w:tcPr>
          <w:p w14:paraId="0993D502"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75F5C8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706EA194" w14:textId="77777777" w:rsidR="00E04E70" w:rsidRDefault="00E04E70" w:rsidP="00731F74">
            <w:pPr>
              <w:jc w:val="center"/>
            </w:pPr>
            <w:r>
              <w:rPr>
                <w:rFonts w:eastAsia="DengXian"/>
                <w:color w:val="000000"/>
                <w:lang w:bidi="ar"/>
              </w:rPr>
              <w:t>79</w:t>
            </w:r>
          </w:p>
        </w:tc>
        <w:tc>
          <w:tcPr>
            <w:tcW w:w="1160" w:type="dxa"/>
            <w:tcBorders>
              <w:top w:val="single" w:sz="2" w:space="0" w:color="auto"/>
              <w:left w:val="single" w:sz="2" w:space="0" w:color="auto"/>
              <w:bottom w:val="single" w:sz="2" w:space="0" w:color="auto"/>
              <w:right w:val="single" w:sz="2" w:space="0" w:color="auto"/>
            </w:tcBorders>
          </w:tcPr>
          <w:p w14:paraId="5F399D7B"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405B551F" w14:textId="77777777" w:rsidR="00E04E70" w:rsidRDefault="00E04E70" w:rsidP="00731F74">
            <w:pPr>
              <w:jc w:val="center"/>
            </w:pPr>
            <w:r>
              <w:rPr>
                <w:rFonts w:eastAsia="DengXian"/>
                <w:color w:val="000000"/>
                <w:lang w:bidi="ar"/>
              </w:rPr>
              <w:t>83</w:t>
            </w:r>
          </w:p>
        </w:tc>
        <w:tc>
          <w:tcPr>
            <w:tcW w:w="820" w:type="dxa"/>
            <w:tcBorders>
              <w:top w:val="single" w:sz="2" w:space="0" w:color="auto"/>
              <w:left w:val="single" w:sz="2" w:space="0" w:color="auto"/>
              <w:bottom w:val="single" w:sz="2" w:space="0" w:color="auto"/>
              <w:right w:val="single" w:sz="2" w:space="0" w:color="auto"/>
            </w:tcBorders>
          </w:tcPr>
          <w:p w14:paraId="0ADD4D26" w14:textId="77777777" w:rsidR="00E04E70" w:rsidRDefault="00E04E70" w:rsidP="00731F74">
            <w:pPr>
              <w:jc w:val="center"/>
            </w:pPr>
            <w:r>
              <w:rPr>
                <w:rFonts w:eastAsia="DengXian"/>
                <w:color w:val="000000"/>
                <w:lang w:bidi="ar"/>
              </w:rPr>
              <w:t>79</w:t>
            </w:r>
          </w:p>
        </w:tc>
      </w:tr>
      <w:tr w:rsidR="00E04E70" w14:paraId="079509EE" w14:textId="77777777" w:rsidTr="00731F74">
        <w:tc>
          <w:tcPr>
            <w:tcW w:w="1040" w:type="dxa"/>
            <w:tcBorders>
              <w:top w:val="single" w:sz="2" w:space="0" w:color="auto"/>
              <w:left w:val="single" w:sz="2" w:space="0" w:color="auto"/>
              <w:bottom w:val="single" w:sz="2" w:space="0" w:color="auto"/>
              <w:right w:val="single" w:sz="2" w:space="0" w:color="auto"/>
            </w:tcBorders>
          </w:tcPr>
          <w:p w14:paraId="07678CF4"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A9728C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4056193"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5D7CE5BE"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1B86A3B6"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17432FFF" w14:textId="77777777" w:rsidR="00E04E70" w:rsidRDefault="00E04E70" w:rsidP="00731F74">
            <w:pPr>
              <w:jc w:val="center"/>
            </w:pPr>
            <w:r>
              <w:rPr>
                <w:rFonts w:eastAsia="DengXian"/>
                <w:lang w:bidi="ar"/>
              </w:rPr>
              <w:t>77.40</w:t>
            </w:r>
          </w:p>
        </w:tc>
      </w:tr>
      <w:tr w:rsidR="00E04E70" w14:paraId="4A3D65A3" w14:textId="77777777" w:rsidTr="00731F74">
        <w:tc>
          <w:tcPr>
            <w:tcW w:w="1040" w:type="dxa"/>
            <w:tcBorders>
              <w:top w:val="single" w:sz="2" w:space="0" w:color="auto"/>
              <w:left w:val="single" w:sz="2" w:space="0" w:color="auto"/>
              <w:bottom w:val="single" w:sz="2" w:space="0" w:color="auto"/>
              <w:right w:val="single" w:sz="2" w:space="0" w:color="auto"/>
            </w:tcBorders>
          </w:tcPr>
          <w:p w14:paraId="7BAA9D17"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B596CF2" w14:textId="77777777" w:rsidR="00E04E70" w:rsidRDefault="00E04E70" w:rsidP="00731F74">
            <w:pPr>
              <w:rPr>
                <w:color w:val="0000FF"/>
              </w:rPr>
            </w:pPr>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0B567D8" w14:textId="77777777" w:rsidR="00E04E70" w:rsidRDefault="00E04E70" w:rsidP="00731F74">
            <w:pPr>
              <w:jc w:val="center"/>
              <w:rPr>
                <w:color w:val="0000FF"/>
              </w:rP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1A5D7A79" w14:textId="77777777" w:rsidR="00E04E70" w:rsidRDefault="00E04E70" w:rsidP="00731F74">
            <w:pPr>
              <w:jc w:val="center"/>
              <w:rPr>
                <w:color w:val="0000FF"/>
              </w:rPr>
            </w:pPr>
            <w:r>
              <w:rPr>
                <w:rFonts w:eastAsia="DengXian"/>
                <w:lang w:bidi="ar"/>
              </w:rPr>
              <w:t>76</w:t>
            </w:r>
          </w:p>
        </w:tc>
        <w:tc>
          <w:tcPr>
            <w:tcW w:w="1160" w:type="dxa"/>
            <w:tcBorders>
              <w:top w:val="single" w:sz="2" w:space="0" w:color="auto"/>
              <w:left w:val="single" w:sz="2" w:space="0" w:color="auto"/>
              <w:bottom w:val="single" w:sz="2" w:space="0" w:color="auto"/>
              <w:right w:val="single" w:sz="2" w:space="0" w:color="auto"/>
            </w:tcBorders>
          </w:tcPr>
          <w:p w14:paraId="0F3045DB" w14:textId="77777777" w:rsidR="00E04E70" w:rsidRDefault="00E04E70" w:rsidP="00731F74">
            <w:pPr>
              <w:jc w:val="center"/>
            </w:pPr>
            <w:r>
              <w:rPr>
                <w:rFonts w:eastAsia="DengXian"/>
                <w:lang w:bidi="ar"/>
              </w:rPr>
              <w:t>77</w:t>
            </w:r>
          </w:p>
        </w:tc>
        <w:tc>
          <w:tcPr>
            <w:tcW w:w="820" w:type="dxa"/>
            <w:tcBorders>
              <w:top w:val="single" w:sz="2" w:space="0" w:color="auto"/>
              <w:left w:val="single" w:sz="2" w:space="0" w:color="auto"/>
              <w:bottom w:val="single" w:sz="2" w:space="0" w:color="auto"/>
              <w:right w:val="single" w:sz="2" w:space="0" w:color="auto"/>
            </w:tcBorders>
          </w:tcPr>
          <w:p w14:paraId="49F4AA7D" w14:textId="77777777" w:rsidR="00E04E70" w:rsidRDefault="00E04E70" w:rsidP="00731F74">
            <w:pPr>
              <w:jc w:val="center"/>
            </w:pPr>
            <w:r>
              <w:rPr>
                <w:rFonts w:eastAsia="DengXian"/>
                <w:lang w:bidi="ar"/>
              </w:rPr>
              <w:t>82</w:t>
            </w:r>
          </w:p>
        </w:tc>
      </w:tr>
      <w:tr w:rsidR="00E04E70" w14:paraId="0AAC86B6" w14:textId="77777777" w:rsidTr="00731F74">
        <w:tc>
          <w:tcPr>
            <w:tcW w:w="1040" w:type="dxa"/>
            <w:tcBorders>
              <w:top w:val="single" w:sz="2" w:space="0" w:color="auto"/>
              <w:left w:val="single" w:sz="2" w:space="0" w:color="auto"/>
              <w:bottom w:val="single" w:sz="2" w:space="0" w:color="auto"/>
              <w:right w:val="single" w:sz="2" w:space="0" w:color="auto"/>
            </w:tcBorders>
          </w:tcPr>
          <w:p w14:paraId="3070EB1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6F7B921"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88616C9"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6B24D0CB"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7E6AE94A"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6684AB4D" w14:textId="77777777" w:rsidR="00E04E70" w:rsidRDefault="00E04E70" w:rsidP="00731F74">
            <w:pPr>
              <w:jc w:val="center"/>
            </w:pPr>
            <w:r>
              <w:rPr>
                <w:rFonts w:eastAsia="DengXian"/>
                <w:lang w:bidi="ar"/>
              </w:rPr>
              <w:t>79.40</w:t>
            </w:r>
          </w:p>
        </w:tc>
      </w:tr>
      <w:tr w:rsidR="00E04E70" w14:paraId="6DA43878" w14:textId="77777777" w:rsidTr="00731F74">
        <w:tc>
          <w:tcPr>
            <w:tcW w:w="1040" w:type="dxa"/>
            <w:tcBorders>
              <w:top w:val="single" w:sz="2" w:space="0" w:color="auto"/>
              <w:left w:val="single" w:sz="2" w:space="0" w:color="auto"/>
              <w:bottom w:val="single" w:sz="2" w:space="0" w:color="auto"/>
              <w:right w:val="single" w:sz="2" w:space="0" w:color="auto"/>
            </w:tcBorders>
          </w:tcPr>
          <w:p w14:paraId="17B8B08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3585481"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EAE9436" w14:textId="77777777" w:rsidR="00E04E70" w:rsidRDefault="00E04E70" w:rsidP="00731F74">
            <w:pPr>
              <w:jc w:val="center"/>
            </w:pPr>
            <w:r>
              <w:rPr>
                <w:rFonts w:eastAsia="DengXian"/>
                <w:lang w:bidi="ar"/>
              </w:rPr>
              <w:t>72</w:t>
            </w:r>
          </w:p>
        </w:tc>
        <w:tc>
          <w:tcPr>
            <w:tcW w:w="1160" w:type="dxa"/>
            <w:tcBorders>
              <w:top w:val="single" w:sz="2" w:space="0" w:color="auto"/>
              <w:left w:val="single" w:sz="2" w:space="0" w:color="auto"/>
              <w:bottom w:val="single" w:sz="2" w:space="0" w:color="auto"/>
              <w:right w:val="single" w:sz="2" w:space="0" w:color="auto"/>
            </w:tcBorders>
          </w:tcPr>
          <w:p w14:paraId="5A7889B2"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5D4766B3"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173BD698" w14:textId="77777777" w:rsidR="00E04E70" w:rsidRDefault="00E04E70" w:rsidP="00731F74">
            <w:pPr>
              <w:jc w:val="center"/>
            </w:pPr>
            <w:r>
              <w:rPr>
                <w:rFonts w:eastAsia="DengXian"/>
                <w:lang w:bidi="ar"/>
              </w:rPr>
              <w:t>79.40</w:t>
            </w:r>
          </w:p>
        </w:tc>
      </w:tr>
      <w:tr w:rsidR="00E04E70" w14:paraId="481EFE25" w14:textId="77777777" w:rsidTr="00731F74">
        <w:tc>
          <w:tcPr>
            <w:tcW w:w="1040" w:type="dxa"/>
            <w:tcBorders>
              <w:top w:val="single" w:sz="2" w:space="0" w:color="auto"/>
              <w:left w:val="single" w:sz="2" w:space="0" w:color="auto"/>
              <w:bottom w:val="single" w:sz="2" w:space="0" w:color="auto"/>
              <w:right w:val="single" w:sz="2" w:space="0" w:color="auto"/>
            </w:tcBorders>
          </w:tcPr>
          <w:p w14:paraId="501736B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59B3D09"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F815657"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2FDA19CE" w14:textId="77777777" w:rsidR="00E04E70" w:rsidRDefault="00E04E70" w:rsidP="00731F74">
            <w:pPr>
              <w:jc w:val="center"/>
            </w:pPr>
            <w:r>
              <w:rPr>
                <w:rFonts w:eastAsia="DengXian"/>
                <w:lang w:bidi="ar"/>
              </w:rPr>
              <w:t>85</w:t>
            </w:r>
          </w:p>
        </w:tc>
        <w:tc>
          <w:tcPr>
            <w:tcW w:w="1160" w:type="dxa"/>
            <w:tcBorders>
              <w:top w:val="single" w:sz="2" w:space="0" w:color="auto"/>
              <w:left w:val="single" w:sz="2" w:space="0" w:color="auto"/>
              <w:bottom w:val="single" w:sz="2" w:space="0" w:color="auto"/>
              <w:right w:val="single" w:sz="2" w:space="0" w:color="auto"/>
            </w:tcBorders>
          </w:tcPr>
          <w:p w14:paraId="5D1CB147"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30C9C889" w14:textId="77777777" w:rsidR="00E04E70" w:rsidRDefault="00E04E70" w:rsidP="00731F74">
            <w:pPr>
              <w:jc w:val="center"/>
            </w:pPr>
            <w:r>
              <w:rPr>
                <w:rFonts w:eastAsia="DengXian"/>
                <w:lang w:bidi="ar"/>
              </w:rPr>
              <w:t>80.60</w:t>
            </w:r>
          </w:p>
        </w:tc>
      </w:tr>
      <w:tr w:rsidR="00E04E70" w14:paraId="4614C1F8" w14:textId="77777777" w:rsidTr="00731F74">
        <w:tc>
          <w:tcPr>
            <w:tcW w:w="1040" w:type="dxa"/>
            <w:tcBorders>
              <w:top w:val="single" w:sz="2" w:space="0" w:color="auto"/>
              <w:left w:val="single" w:sz="2" w:space="0" w:color="auto"/>
              <w:bottom w:val="single" w:sz="2" w:space="0" w:color="auto"/>
              <w:right w:val="single" w:sz="2" w:space="0" w:color="auto"/>
            </w:tcBorders>
          </w:tcPr>
          <w:p w14:paraId="6808AB2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F99FB17"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1425CA0"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29E8339A"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4C106DBE"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2D4EE0D9" w14:textId="77777777" w:rsidR="00E04E70" w:rsidRDefault="00E04E70" w:rsidP="00731F74">
            <w:pPr>
              <w:jc w:val="center"/>
            </w:pPr>
            <w:r>
              <w:rPr>
                <w:rFonts w:eastAsia="DengXian"/>
                <w:lang w:bidi="ar"/>
              </w:rPr>
              <w:t>80.20</w:t>
            </w:r>
          </w:p>
        </w:tc>
      </w:tr>
      <w:tr w:rsidR="00E04E70" w14:paraId="492C9E22" w14:textId="77777777" w:rsidTr="00731F74">
        <w:tc>
          <w:tcPr>
            <w:tcW w:w="1040" w:type="dxa"/>
            <w:tcBorders>
              <w:top w:val="single" w:sz="2" w:space="0" w:color="auto"/>
              <w:left w:val="single" w:sz="2" w:space="0" w:color="auto"/>
              <w:bottom w:val="single" w:sz="2" w:space="0" w:color="auto"/>
              <w:right w:val="single" w:sz="2" w:space="0" w:color="auto"/>
            </w:tcBorders>
          </w:tcPr>
          <w:p w14:paraId="2562187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F51711C"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26D1DE2"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1F20315C"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31124A20"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25B26DD7" w14:textId="77777777" w:rsidR="00E04E70" w:rsidRDefault="00E04E70" w:rsidP="00731F74">
            <w:pPr>
              <w:jc w:val="center"/>
            </w:pPr>
            <w:r>
              <w:rPr>
                <w:rFonts w:eastAsia="DengXian"/>
                <w:lang w:bidi="ar"/>
              </w:rPr>
              <w:t>81.20</w:t>
            </w:r>
          </w:p>
        </w:tc>
      </w:tr>
      <w:tr w:rsidR="00E04E70" w14:paraId="3AE53F47" w14:textId="77777777" w:rsidTr="00731F74">
        <w:tc>
          <w:tcPr>
            <w:tcW w:w="1040" w:type="dxa"/>
            <w:tcBorders>
              <w:top w:val="single" w:sz="2" w:space="0" w:color="auto"/>
              <w:left w:val="single" w:sz="2" w:space="0" w:color="auto"/>
              <w:bottom w:val="single" w:sz="2" w:space="0" w:color="auto"/>
              <w:right w:val="single" w:sz="2" w:space="0" w:color="auto"/>
            </w:tcBorders>
          </w:tcPr>
          <w:p w14:paraId="4FBB4DB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FA0B394"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3160FA8"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7063602B"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2F6D3E0B"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0CF1FF8B" w14:textId="77777777" w:rsidR="00E04E70" w:rsidRDefault="00E04E70" w:rsidP="00731F74">
            <w:pPr>
              <w:jc w:val="center"/>
            </w:pPr>
            <w:r>
              <w:rPr>
                <w:rFonts w:eastAsia="DengXian"/>
                <w:lang w:bidi="ar"/>
              </w:rPr>
              <w:t>77.20</w:t>
            </w:r>
          </w:p>
        </w:tc>
      </w:tr>
      <w:tr w:rsidR="00E04E70" w14:paraId="3D63E932" w14:textId="77777777" w:rsidTr="00731F74">
        <w:tc>
          <w:tcPr>
            <w:tcW w:w="1040" w:type="dxa"/>
            <w:tcBorders>
              <w:top w:val="single" w:sz="2" w:space="0" w:color="auto"/>
              <w:left w:val="single" w:sz="2" w:space="0" w:color="auto"/>
              <w:bottom w:val="single" w:sz="2" w:space="0" w:color="auto"/>
              <w:right w:val="single" w:sz="2" w:space="0" w:color="auto"/>
            </w:tcBorders>
          </w:tcPr>
          <w:p w14:paraId="07B9611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6DCE37B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1B3D816A"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219A900F"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41954D0A" w14:textId="77777777" w:rsidR="00E04E70" w:rsidRDefault="00E04E70" w:rsidP="00731F74">
            <w:pPr>
              <w:jc w:val="center"/>
            </w:pPr>
            <w:r>
              <w:rPr>
                <w:rFonts w:eastAsia="DengXian"/>
                <w:lang w:bidi="ar"/>
              </w:rPr>
              <w:t>68</w:t>
            </w:r>
          </w:p>
        </w:tc>
        <w:tc>
          <w:tcPr>
            <w:tcW w:w="820" w:type="dxa"/>
            <w:tcBorders>
              <w:top w:val="single" w:sz="2" w:space="0" w:color="auto"/>
              <w:left w:val="single" w:sz="2" w:space="0" w:color="auto"/>
              <w:bottom w:val="single" w:sz="2" w:space="0" w:color="auto"/>
              <w:right w:val="single" w:sz="2" w:space="0" w:color="auto"/>
            </w:tcBorders>
          </w:tcPr>
          <w:p w14:paraId="17B95E50" w14:textId="77777777" w:rsidR="00E04E70" w:rsidRDefault="00E04E70" w:rsidP="00731F74">
            <w:pPr>
              <w:jc w:val="center"/>
            </w:pPr>
            <w:r>
              <w:rPr>
                <w:rFonts w:eastAsia="DengXian"/>
                <w:lang w:bidi="ar"/>
              </w:rPr>
              <w:t>76.80</w:t>
            </w:r>
          </w:p>
        </w:tc>
      </w:tr>
      <w:tr w:rsidR="00E04E70" w14:paraId="13948E95" w14:textId="77777777" w:rsidTr="00731F74">
        <w:tc>
          <w:tcPr>
            <w:tcW w:w="1040" w:type="dxa"/>
            <w:tcBorders>
              <w:top w:val="single" w:sz="2" w:space="0" w:color="auto"/>
              <w:left w:val="single" w:sz="2" w:space="0" w:color="auto"/>
              <w:bottom w:val="single" w:sz="2" w:space="0" w:color="auto"/>
              <w:right w:val="single" w:sz="2" w:space="0" w:color="auto"/>
            </w:tcBorders>
          </w:tcPr>
          <w:p w14:paraId="3CF5FD9A"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40EE000"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09B43ECA"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62D9763D"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4B99FE77" w14:textId="77777777" w:rsidR="00E04E70" w:rsidRDefault="00E04E70" w:rsidP="00731F74">
            <w:pPr>
              <w:jc w:val="center"/>
            </w:pPr>
            <w:r>
              <w:rPr>
                <w:rFonts w:eastAsia="DengXian"/>
                <w:lang w:bidi="ar"/>
              </w:rPr>
              <w:t>75</w:t>
            </w:r>
          </w:p>
        </w:tc>
        <w:tc>
          <w:tcPr>
            <w:tcW w:w="820" w:type="dxa"/>
            <w:tcBorders>
              <w:top w:val="single" w:sz="2" w:space="0" w:color="auto"/>
              <w:left w:val="single" w:sz="2" w:space="0" w:color="auto"/>
              <w:bottom w:val="single" w:sz="2" w:space="0" w:color="auto"/>
              <w:right w:val="single" w:sz="2" w:space="0" w:color="auto"/>
            </w:tcBorders>
          </w:tcPr>
          <w:p w14:paraId="6DC4022E" w14:textId="77777777" w:rsidR="00E04E70" w:rsidRDefault="00E04E70" w:rsidP="00731F74">
            <w:pPr>
              <w:jc w:val="center"/>
            </w:pPr>
            <w:r>
              <w:rPr>
                <w:rFonts w:eastAsia="DengXian"/>
                <w:lang w:bidi="ar"/>
              </w:rPr>
              <w:t>78.40</w:t>
            </w:r>
          </w:p>
        </w:tc>
      </w:tr>
      <w:tr w:rsidR="00E04E70" w14:paraId="50E6EB85" w14:textId="77777777" w:rsidTr="00731F74">
        <w:tc>
          <w:tcPr>
            <w:tcW w:w="1040" w:type="dxa"/>
            <w:tcBorders>
              <w:top w:val="single" w:sz="2" w:space="0" w:color="auto"/>
              <w:left w:val="single" w:sz="2" w:space="0" w:color="auto"/>
              <w:bottom w:val="single" w:sz="2" w:space="0" w:color="auto"/>
              <w:right w:val="single" w:sz="2" w:space="0" w:color="auto"/>
            </w:tcBorders>
          </w:tcPr>
          <w:p w14:paraId="452EA4F3"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97AC84F"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66343DB"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092F1B81"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6F3EC966" w14:textId="77777777" w:rsidR="00E04E70" w:rsidRDefault="00E04E70" w:rsidP="00731F74">
            <w:pPr>
              <w:jc w:val="center"/>
            </w:pPr>
            <w:r>
              <w:rPr>
                <w:rFonts w:eastAsia="DengXian"/>
                <w:lang w:bidi="ar"/>
              </w:rPr>
              <w:t>68</w:t>
            </w:r>
          </w:p>
        </w:tc>
        <w:tc>
          <w:tcPr>
            <w:tcW w:w="820" w:type="dxa"/>
            <w:tcBorders>
              <w:top w:val="single" w:sz="2" w:space="0" w:color="auto"/>
              <w:left w:val="single" w:sz="2" w:space="0" w:color="auto"/>
              <w:bottom w:val="single" w:sz="2" w:space="0" w:color="auto"/>
              <w:right w:val="single" w:sz="2" w:space="0" w:color="auto"/>
            </w:tcBorders>
          </w:tcPr>
          <w:p w14:paraId="56C14E55" w14:textId="77777777" w:rsidR="00E04E70" w:rsidRDefault="00E04E70" w:rsidP="00731F74">
            <w:pPr>
              <w:jc w:val="center"/>
            </w:pPr>
            <w:r>
              <w:rPr>
                <w:rFonts w:eastAsia="DengXian"/>
                <w:lang w:bidi="ar"/>
              </w:rPr>
              <w:t>75.60</w:t>
            </w:r>
          </w:p>
        </w:tc>
      </w:tr>
      <w:tr w:rsidR="00E04E70" w14:paraId="62F391CE" w14:textId="77777777" w:rsidTr="00731F74">
        <w:tc>
          <w:tcPr>
            <w:tcW w:w="1040" w:type="dxa"/>
            <w:tcBorders>
              <w:top w:val="single" w:sz="2" w:space="0" w:color="auto"/>
              <w:left w:val="single" w:sz="2" w:space="0" w:color="auto"/>
              <w:bottom w:val="single" w:sz="2" w:space="0" w:color="auto"/>
              <w:right w:val="single" w:sz="2" w:space="0" w:color="auto"/>
            </w:tcBorders>
          </w:tcPr>
          <w:p w14:paraId="45E6229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8C9A318"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5A8297F3"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5F0C2303"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6FA80CD8"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1D01A3BF" w14:textId="77777777" w:rsidR="00E04E70" w:rsidRDefault="00E04E70" w:rsidP="00731F74">
            <w:pPr>
              <w:jc w:val="center"/>
            </w:pPr>
            <w:r>
              <w:rPr>
                <w:rFonts w:eastAsia="DengXian"/>
                <w:lang w:bidi="ar"/>
              </w:rPr>
              <w:t>80.80</w:t>
            </w:r>
          </w:p>
        </w:tc>
      </w:tr>
      <w:tr w:rsidR="00E04E70" w14:paraId="07734963" w14:textId="77777777" w:rsidTr="00731F74">
        <w:tc>
          <w:tcPr>
            <w:tcW w:w="1040" w:type="dxa"/>
            <w:tcBorders>
              <w:top w:val="single" w:sz="2" w:space="0" w:color="auto"/>
              <w:left w:val="single" w:sz="2" w:space="0" w:color="auto"/>
              <w:bottom w:val="single" w:sz="2" w:space="0" w:color="auto"/>
              <w:right w:val="single" w:sz="2" w:space="0" w:color="auto"/>
            </w:tcBorders>
          </w:tcPr>
          <w:p w14:paraId="352D6740"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29DECCC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363CA68"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0658F43E" w14:textId="77777777" w:rsidR="00E04E70" w:rsidRDefault="00E04E70" w:rsidP="00731F74">
            <w:pPr>
              <w:jc w:val="center"/>
            </w:pPr>
            <w:r>
              <w:rPr>
                <w:rFonts w:eastAsia="DengXian"/>
                <w:lang w:bidi="ar"/>
              </w:rPr>
              <w:t>89</w:t>
            </w:r>
          </w:p>
        </w:tc>
        <w:tc>
          <w:tcPr>
            <w:tcW w:w="1160" w:type="dxa"/>
            <w:tcBorders>
              <w:top w:val="single" w:sz="2" w:space="0" w:color="auto"/>
              <w:left w:val="single" w:sz="2" w:space="0" w:color="auto"/>
              <w:bottom w:val="single" w:sz="2" w:space="0" w:color="auto"/>
              <w:right w:val="single" w:sz="2" w:space="0" w:color="auto"/>
            </w:tcBorders>
          </w:tcPr>
          <w:p w14:paraId="1D9E96B0" w14:textId="77777777" w:rsidR="00E04E70" w:rsidRDefault="00E04E70" w:rsidP="00731F74">
            <w:pPr>
              <w:jc w:val="center"/>
            </w:pPr>
            <w:r>
              <w:rPr>
                <w:rFonts w:eastAsia="DengXian"/>
                <w:lang w:bidi="ar"/>
              </w:rPr>
              <w:t>80</w:t>
            </w:r>
          </w:p>
        </w:tc>
        <w:tc>
          <w:tcPr>
            <w:tcW w:w="820" w:type="dxa"/>
            <w:tcBorders>
              <w:top w:val="single" w:sz="2" w:space="0" w:color="auto"/>
              <w:left w:val="single" w:sz="2" w:space="0" w:color="auto"/>
              <w:bottom w:val="single" w:sz="2" w:space="0" w:color="auto"/>
              <w:right w:val="single" w:sz="2" w:space="0" w:color="auto"/>
            </w:tcBorders>
          </w:tcPr>
          <w:p w14:paraId="68079F33" w14:textId="77777777" w:rsidR="00E04E70" w:rsidRDefault="00E04E70" w:rsidP="00731F74">
            <w:pPr>
              <w:jc w:val="center"/>
            </w:pPr>
            <w:r>
              <w:rPr>
                <w:rFonts w:eastAsia="DengXian"/>
                <w:lang w:bidi="ar"/>
              </w:rPr>
              <w:t>84.80</w:t>
            </w:r>
          </w:p>
        </w:tc>
      </w:tr>
      <w:tr w:rsidR="00E04E70" w14:paraId="276A232B" w14:textId="77777777" w:rsidTr="00731F74">
        <w:tc>
          <w:tcPr>
            <w:tcW w:w="1040" w:type="dxa"/>
            <w:tcBorders>
              <w:top w:val="single" w:sz="2" w:space="0" w:color="auto"/>
              <w:left w:val="single" w:sz="2" w:space="0" w:color="auto"/>
              <w:bottom w:val="single" w:sz="2" w:space="0" w:color="auto"/>
              <w:right w:val="single" w:sz="2" w:space="0" w:color="auto"/>
            </w:tcBorders>
          </w:tcPr>
          <w:p w14:paraId="6CD316FB"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792587FA"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FDE7822"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04B38300"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75B557E3"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48F984D8" w14:textId="77777777" w:rsidR="00E04E70" w:rsidRDefault="00E04E70" w:rsidP="00731F74">
            <w:pPr>
              <w:jc w:val="center"/>
            </w:pPr>
            <w:r>
              <w:rPr>
                <w:rFonts w:eastAsia="DengXian"/>
                <w:lang w:bidi="ar"/>
              </w:rPr>
              <w:t>81.20</w:t>
            </w:r>
          </w:p>
        </w:tc>
      </w:tr>
      <w:tr w:rsidR="00E04E70" w14:paraId="6259C857" w14:textId="77777777" w:rsidTr="00731F74">
        <w:tc>
          <w:tcPr>
            <w:tcW w:w="1040" w:type="dxa"/>
            <w:tcBorders>
              <w:top w:val="single" w:sz="2" w:space="0" w:color="auto"/>
              <w:left w:val="single" w:sz="2" w:space="0" w:color="auto"/>
              <w:bottom w:val="single" w:sz="2" w:space="0" w:color="auto"/>
              <w:right w:val="single" w:sz="2" w:space="0" w:color="auto"/>
            </w:tcBorders>
          </w:tcPr>
          <w:p w14:paraId="2DD3F426"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74A333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49C9868"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768FA12C"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7F271B8D"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1A58F91F" w14:textId="77777777" w:rsidR="00E04E70" w:rsidRDefault="00E04E70" w:rsidP="00731F74">
            <w:pPr>
              <w:jc w:val="center"/>
            </w:pPr>
            <w:r>
              <w:rPr>
                <w:rFonts w:eastAsia="DengXian"/>
                <w:lang w:bidi="ar"/>
              </w:rPr>
              <w:t>79.80</w:t>
            </w:r>
          </w:p>
        </w:tc>
      </w:tr>
      <w:tr w:rsidR="00E04E70" w14:paraId="172C0836" w14:textId="77777777" w:rsidTr="00731F74">
        <w:tc>
          <w:tcPr>
            <w:tcW w:w="1040" w:type="dxa"/>
            <w:tcBorders>
              <w:top w:val="single" w:sz="2" w:space="0" w:color="auto"/>
              <w:left w:val="single" w:sz="2" w:space="0" w:color="auto"/>
              <w:bottom w:val="single" w:sz="2" w:space="0" w:color="auto"/>
              <w:right w:val="single" w:sz="2" w:space="0" w:color="auto"/>
            </w:tcBorders>
          </w:tcPr>
          <w:p w14:paraId="2967A6A5"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0870D725"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6BFA59B1" w14:textId="77777777" w:rsidR="00E04E70" w:rsidRDefault="00E04E70" w:rsidP="00731F74">
            <w:pPr>
              <w:jc w:val="center"/>
            </w:pPr>
            <w:r>
              <w:rPr>
                <w:rFonts w:eastAsia="DengXian"/>
                <w:lang w:bidi="ar"/>
              </w:rPr>
              <w:t>75</w:t>
            </w:r>
          </w:p>
        </w:tc>
        <w:tc>
          <w:tcPr>
            <w:tcW w:w="1160" w:type="dxa"/>
            <w:tcBorders>
              <w:top w:val="single" w:sz="2" w:space="0" w:color="auto"/>
              <w:left w:val="single" w:sz="2" w:space="0" w:color="auto"/>
              <w:bottom w:val="single" w:sz="2" w:space="0" w:color="auto"/>
              <w:right w:val="single" w:sz="2" w:space="0" w:color="auto"/>
            </w:tcBorders>
          </w:tcPr>
          <w:p w14:paraId="7E4FBE6D"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544967CA"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1F1F8488" w14:textId="77777777" w:rsidR="00E04E70" w:rsidRDefault="00E04E70" w:rsidP="00731F74">
            <w:pPr>
              <w:jc w:val="center"/>
            </w:pPr>
            <w:r>
              <w:rPr>
                <w:rFonts w:eastAsia="DengXian"/>
                <w:lang w:bidi="ar"/>
              </w:rPr>
              <w:t>77.40</w:t>
            </w:r>
          </w:p>
        </w:tc>
      </w:tr>
      <w:tr w:rsidR="00E04E70" w14:paraId="334A656B" w14:textId="77777777" w:rsidTr="00731F74">
        <w:tc>
          <w:tcPr>
            <w:tcW w:w="1040" w:type="dxa"/>
            <w:tcBorders>
              <w:top w:val="single" w:sz="2" w:space="0" w:color="auto"/>
              <w:left w:val="single" w:sz="2" w:space="0" w:color="auto"/>
              <w:bottom w:val="single" w:sz="2" w:space="0" w:color="auto"/>
              <w:right w:val="single" w:sz="2" w:space="0" w:color="auto"/>
            </w:tcBorders>
          </w:tcPr>
          <w:p w14:paraId="0F43B8F1"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41AA74E"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7D912630" w14:textId="77777777" w:rsidR="00E04E70" w:rsidRDefault="00E04E70" w:rsidP="00731F74">
            <w:pPr>
              <w:jc w:val="center"/>
            </w:pPr>
            <w:r>
              <w:rPr>
                <w:rFonts w:eastAsia="DengXian"/>
                <w:lang w:bidi="ar"/>
              </w:rPr>
              <w:t>82</w:t>
            </w:r>
          </w:p>
        </w:tc>
        <w:tc>
          <w:tcPr>
            <w:tcW w:w="1160" w:type="dxa"/>
            <w:tcBorders>
              <w:top w:val="single" w:sz="2" w:space="0" w:color="auto"/>
              <w:left w:val="single" w:sz="2" w:space="0" w:color="auto"/>
              <w:bottom w:val="single" w:sz="2" w:space="0" w:color="auto"/>
              <w:right w:val="single" w:sz="2" w:space="0" w:color="auto"/>
            </w:tcBorders>
          </w:tcPr>
          <w:p w14:paraId="4472EAE2" w14:textId="77777777" w:rsidR="00E04E70" w:rsidRDefault="00E04E70" w:rsidP="00731F74">
            <w:pPr>
              <w:jc w:val="center"/>
            </w:pPr>
            <w:r>
              <w:rPr>
                <w:rFonts w:eastAsia="DengXian"/>
                <w:lang w:bidi="ar"/>
              </w:rPr>
              <w:t>84</w:t>
            </w:r>
          </w:p>
        </w:tc>
        <w:tc>
          <w:tcPr>
            <w:tcW w:w="1160" w:type="dxa"/>
            <w:tcBorders>
              <w:top w:val="single" w:sz="2" w:space="0" w:color="auto"/>
              <w:left w:val="single" w:sz="2" w:space="0" w:color="auto"/>
              <w:bottom w:val="single" w:sz="2" w:space="0" w:color="auto"/>
              <w:right w:val="single" w:sz="2" w:space="0" w:color="auto"/>
            </w:tcBorders>
          </w:tcPr>
          <w:p w14:paraId="07A9CC3A" w14:textId="77777777" w:rsidR="00E04E70" w:rsidRDefault="00E04E70" w:rsidP="00731F74">
            <w:pPr>
              <w:jc w:val="center"/>
            </w:pPr>
            <w:r>
              <w:rPr>
                <w:rFonts w:eastAsia="DengXian"/>
                <w:lang w:bidi="ar"/>
              </w:rPr>
              <w:t>72</w:t>
            </w:r>
          </w:p>
        </w:tc>
        <w:tc>
          <w:tcPr>
            <w:tcW w:w="820" w:type="dxa"/>
            <w:tcBorders>
              <w:top w:val="single" w:sz="2" w:space="0" w:color="auto"/>
              <w:left w:val="single" w:sz="2" w:space="0" w:color="auto"/>
              <w:bottom w:val="single" w:sz="2" w:space="0" w:color="auto"/>
              <w:right w:val="single" w:sz="2" w:space="0" w:color="auto"/>
            </w:tcBorders>
          </w:tcPr>
          <w:p w14:paraId="180C84AB" w14:textId="77777777" w:rsidR="00E04E70" w:rsidRDefault="00E04E70" w:rsidP="00731F74">
            <w:pPr>
              <w:jc w:val="center"/>
            </w:pPr>
            <w:r>
              <w:rPr>
                <w:rFonts w:eastAsia="DengXian"/>
                <w:lang w:bidi="ar"/>
              </w:rPr>
              <w:t>78</w:t>
            </w:r>
          </w:p>
        </w:tc>
      </w:tr>
      <w:tr w:rsidR="00E04E70" w14:paraId="7AFF1B6C" w14:textId="77777777" w:rsidTr="00731F74">
        <w:tc>
          <w:tcPr>
            <w:tcW w:w="1040" w:type="dxa"/>
            <w:tcBorders>
              <w:top w:val="single" w:sz="2" w:space="0" w:color="auto"/>
              <w:left w:val="single" w:sz="2" w:space="0" w:color="auto"/>
              <w:bottom w:val="single" w:sz="2" w:space="0" w:color="auto"/>
              <w:right w:val="single" w:sz="2" w:space="0" w:color="auto"/>
            </w:tcBorders>
          </w:tcPr>
          <w:p w14:paraId="482196C8"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BA2597C"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E4FDA4A"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48762678"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77AE9E69" w14:textId="77777777" w:rsidR="00E04E70" w:rsidRDefault="00E04E70" w:rsidP="00731F74">
            <w:pPr>
              <w:jc w:val="center"/>
            </w:pPr>
            <w:r>
              <w:rPr>
                <w:rFonts w:eastAsia="DengXian"/>
                <w:lang w:bidi="ar"/>
              </w:rPr>
              <w:t>78</w:t>
            </w:r>
          </w:p>
        </w:tc>
        <w:tc>
          <w:tcPr>
            <w:tcW w:w="820" w:type="dxa"/>
            <w:tcBorders>
              <w:top w:val="single" w:sz="2" w:space="0" w:color="auto"/>
              <w:left w:val="single" w:sz="2" w:space="0" w:color="auto"/>
              <w:bottom w:val="single" w:sz="2" w:space="0" w:color="auto"/>
              <w:right w:val="single" w:sz="2" w:space="0" w:color="auto"/>
            </w:tcBorders>
          </w:tcPr>
          <w:p w14:paraId="010013AA" w14:textId="77777777" w:rsidR="00E04E70" w:rsidRDefault="00E04E70" w:rsidP="00731F74">
            <w:pPr>
              <w:jc w:val="center"/>
            </w:pPr>
            <w:r>
              <w:rPr>
                <w:rFonts w:eastAsia="DengXian"/>
                <w:lang w:bidi="ar"/>
              </w:rPr>
              <w:t>72</w:t>
            </w:r>
          </w:p>
        </w:tc>
      </w:tr>
      <w:tr w:rsidR="00E04E70" w14:paraId="1580728A" w14:textId="77777777" w:rsidTr="00731F74">
        <w:tc>
          <w:tcPr>
            <w:tcW w:w="1040" w:type="dxa"/>
            <w:tcBorders>
              <w:top w:val="single" w:sz="2" w:space="0" w:color="auto"/>
              <w:left w:val="single" w:sz="2" w:space="0" w:color="auto"/>
              <w:bottom w:val="single" w:sz="2" w:space="0" w:color="auto"/>
              <w:right w:val="single" w:sz="2" w:space="0" w:color="auto"/>
            </w:tcBorders>
          </w:tcPr>
          <w:p w14:paraId="27CC070E"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59377D06"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40C44052" w14:textId="77777777" w:rsidR="00E04E70" w:rsidRDefault="00E04E70" w:rsidP="00731F74">
            <w:pPr>
              <w:jc w:val="center"/>
            </w:pPr>
            <w:r>
              <w:rPr>
                <w:rFonts w:eastAsia="DengXian"/>
                <w:lang w:bidi="ar"/>
              </w:rPr>
              <w:t>41</w:t>
            </w:r>
          </w:p>
        </w:tc>
        <w:tc>
          <w:tcPr>
            <w:tcW w:w="1160" w:type="dxa"/>
            <w:tcBorders>
              <w:top w:val="single" w:sz="2" w:space="0" w:color="auto"/>
              <w:left w:val="single" w:sz="2" w:space="0" w:color="auto"/>
              <w:bottom w:val="single" w:sz="2" w:space="0" w:color="auto"/>
              <w:right w:val="single" w:sz="2" w:space="0" w:color="auto"/>
            </w:tcBorders>
          </w:tcPr>
          <w:p w14:paraId="43E46E45"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2D6716CC" w14:textId="77777777" w:rsidR="00E04E70" w:rsidRDefault="00E04E70" w:rsidP="00731F74">
            <w:pPr>
              <w:jc w:val="center"/>
            </w:pPr>
            <w:r>
              <w:rPr>
                <w:rFonts w:eastAsia="DengXian"/>
                <w:lang w:bidi="ar"/>
              </w:rPr>
              <w:t>72</w:t>
            </w:r>
          </w:p>
        </w:tc>
        <w:tc>
          <w:tcPr>
            <w:tcW w:w="820" w:type="dxa"/>
            <w:tcBorders>
              <w:top w:val="single" w:sz="2" w:space="0" w:color="auto"/>
              <w:left w:val="single" w:sz="2" w:space="0" w:color="auto"/>
              <w:bottom w:val="single" w:sz="2" w:space="0" w:color="auto"/>
              <w:right w:val="single" w:sz="2" w:space="0" w:color="auto"/>
            </w:tcBorders>
          </w:tcPr>
          <w:p w14:paraId="66E25FC2" w14:textId="77777777" w:rsidR="00E04E70" w:rsidRDefault="00E04E70" w:rsidP="00731F74">
            <w:pPr>
              <w:jc w:val="center"/>
            </w:pPr>
            <w:r>
              <w:rPr>
                <w:rFonts w:eastAsia="DengXian"/>
                <w:lang w:bidi="ar"/>
              </w:rPr>
              <w:t>64.20</w:t>
            </w:r>
          </w:p>
        </w:tc>
      </w:tr>
      <w:tr w:rsidR="00E04E70" w14:paraId="7CF559BE" w14:textId="77777777" w:rsidTr="00731F74">
        <w:tc>
          <w:tcPr>
            <w:tcW w:w="1040" w:type="dxa"/>
            <w:tcBorders>
              <w:top w:val="single" w:sz="2" w:space="0" w:color="auto"/>
              <w:left w:val="single" w:sz="2" w:space="0" w:color="auto"/>
              <w:bottom w:val="single" w:sz="2" w:space="0" w:color="auto"/>
              <w:right w:val="single" w:sz="2" w:space="0" w:color="auto"/>
            </w:tcBorders>
          </w:tcPr>
          <w:p w14:paraId="7BB6E289"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321D89C5"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323B28E7"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229CF3B2"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7A3DBBF7" w14:textId="77777777" w:rsidR="00E04E70" w:rsidRDefault="00E04E70" w:rsidP="00731F74">
            <w:pPr>
              <w:jc w:val="cente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2D60FDCD" w14:textId="77777777" w:rsidR="00E04E70" w:rsidRDefault="00E04E70" w:rsidP="00731F74">
            <w:pPr>
              <w:jc w:val="center"/>
            </w:pPr>
            <w:r>
              <w:rPr>
                <w:rFonts w:eastAsia="DengXian"/>
                <w:lang w:bidi="ar"/>
              </w:rPr>
              <w:t>76.80</w:t>
            </w:r>
          </w:p>
        </w:tc>
      </w:tr>
      <w:tr w:rsidR="00E04E70" w14:paraId="0F1FBA9A" w14:textId="77777777" w:rsidTr="00731F74">
        <w:tc>
          <w:tcPr>
            <w:tcW w:w="1040" w:type="dxa"/>
            <w:tcBorders>
              <w:top w:val="single" w:sz="2" w:space="0" w:color="auto"/>
              <w:left w:val="single" w:sz="2" w:space="0" w:color="auto"/>
              <w:bottom w:val="single" w:sz="2" w:space="0" w:color="auto"/>
              <w:right w:val="single" w:sz="2" w:space="0" w:color="auto"/>
            </w:tcBorders>
          </w:tcPr>
          <w:p w14:paraId="6B80B7AC" w14:textId="77777777" w:rsidR="00E04E70" w:rsidRDefault="00E04E70" w:rsidP="00E04E70">
            <w:pPr>
              <w:widowControl w:val="0"/>
              <w:numPr>
                <w:ilvl w:val="0"/>
                <w:numId w:val="18"/>
              </w:numPr>
              <w:jc w:val="both"/>
            </w:pPr>
          </w:p>
        </w:tc>
        <w:tc>
          <w:tcPr>
            <w:tcW w:w="1880" w:type="dxa"/>
            <w:tcBorders>
              <w:top w:val="single" w:sz="2" w:space="0" w:color="auto"/>
              <w:left w:val="single" w:sz="2" w:space="0" w:color="auto"/>
              <w:bottom w:val="single" w:sz="2" w:space="0" w:color="auto"/>
              <w:right w:val="single" w:sz="2" w:space="0" w:color="auto"/>
            </w:tcBorders>
          </w:tcPr>
          <w:p w14:paraId="44131FD2" w14:textId="77777777" w:rsidR="00E04E70" w:rsidRDefault="00E04E70" w:rsidP="00731F74">
            <w:r>
              <w:rPr>
                <w:rFonts w:eastAsia="DengXian"/>
                <w:lang w:bidi="ar"/>
              </w:rPr>
              <w:t>SEPTEMBER 2023</w:t>
            </w:r>
          </w:p>
        </w:tc>
        <w:tc>
          <w:tcPr>
            <w:tcW w:w="1000" w:type="dxa"/>
            <w:tcBorders>
              <w:top w:val="single" w:sz="2" w:space="0" w:color="auto"/>
              <w:left w:val="single" w:sz="2" w:space="0" w:color="auto"/>
              <w:bottom w:val="single" w:sz="2" w:space="0" w:color="auto"/>
              <w:right w:val="single" w:sz="2" w:space="0" w:color="auto"/>
            </w:tcBorders>
          </w:tcPr>
          <w:p w14:paraId="2CB88924" w14:textId="77777777" w:rsidR="00E04E70" w:rsidRDefault="00E04E70" w:rsidP="00731F74">
            <w:pPr>
              <w:jc w:val="center"/>
              <w:rPr>
                <w:lang w:bidi="ar"/>
              </w:rP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3E71F95A" w14:textId="77777777" w:rsidR="00E04E70" w:rsidRDefault="00E04E70" w:rsidP="00731F74">
            <w:pPr>
              <w:jc w:val="center"/>
              <w:rPr>
                <w:lang w:bidi="ar"/>
              </w:rP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3577D247" w14:textId="77777777" w:rsidR="00E04E70" w:rsidRDefault="00E04E70" w:rsidP="00731F74">
            <w:pPr>
              <w:jc w:val="center"/>
              <w:rPr>
                <w:lang w:bidi="ar"/>
              </w:rPr>
            </w:pPr>
            <w:r>
              <w:rPr>
                <w:rFonts w:eastAsia="DengXian"/>
                <w:lang w:bidi="ar"/>
              </w:rPr>
              <w:t>76</w:t>
            </w:r>
          </w:p>
        </w:tc>
        <w:tc>
          <w:tcPr>
            <w:tcW w:w="820" w:type="dxa"/>
            <w:tcBorders>
              <w:top w:val="single" w:sz="2" w:space="0" w:color="auto"/>
              <w:left w:val="single" w:sz="2" w:space="0" w:color="auto"/>
              <w:bottom w:val="single" w:sz="2" w:space="0" w:color="auto"/>
              <w:right w:val="single" w:sz="2" w:space="0" w:color="auto"/>
            </w:tcBorders>
          </w:tcPr>
          <w:p w14:paraId="50CACCCD" w14:textId="77777777" w:rsidR="00E04E70" w:rsidRDefault="00E04E70" w:rsidP="00731F74">
            <w:pPr>
              <w:jc w:val="center"/>
              <w:rPr>
                <w:lang w:bidi="ar"/>
              </w:rPr>
            </w:pPr>
            <w:r>
              <w:rPr>
                <w:rFonts w:eastAsia="DengXian"/>
                <w:lang w:bidi="ar"/>
              </w:rPr>
              <w:t>79.80</w:t>
            </w:r>
          </w:p>
        </w:tc>
      </w:tr>
    </w:tbl>
    <w:p w14:paraId="4F466F86" w14:textId="77777777" w:rsidR="00E04E70" w:rsidRDefault="00E04E70" w:rsidP="00E04E70">
      <w:pPr>
        <w:rPr>
          <w:rFonts w:ascii="Times New Roman" w:hAnsi="Times New Roman"/>
        </w:rPr>
      </w:pPr>
    </w:p>
    <w:p w14:paraId="5C314FC1" w14:textId="77777777" w:rsidR="00E04E70" w:rsidRDefault="00E04E70" w:rsidP="00E04E70">
      <w:pPr>
        <w:rPr>
          <w:rFonts w:ascii="Times New Roman" w:hAnsi="Times New Roman"/>
          <w:sz w:val="22"/>
          <w:szCs w:val="22"/>
        </w:rPr>
      </w:pPr>
    </w:p>
    <w:p w14:paraId="6ACD846A" w14:textId="77777777" w:rsidR="00E04E70" w:rsidRDefault="00E04E70" w:rsidP="00E04E70">
      <w:pPr>
        <w:rPr>
          <w:rFonts w:ascii="Times New Roman" w:hAnsi="Times New Roman"/>
          <w:sz w:val="22"/>
          <w:szCs w:val="22"/>
        </w:rPr>
      </w:pPr>
    </w:p>
    <w:p w14:paraId="695DC686" w14:textId="77777777" w:rsidR="00E04E70" w:rsidRDefault="00E04E70" w:rsidP="00E04E70">
      <w:pPr>
        <w:rPr>
          <w:rFonts w:ascii="Times New Roman" w:hAnsi="Times New Roman"/>
          <w:sz w:val="22"/>
          <w:szCs w:val="22"/>
        </w:rPr>
      </w:pPr>
    </w:p>
    <w:p w14:paraId="4D95F1CC" w14:textId="77777777" w:rsidR="00E04E70" w:rsidRDefault="00E04E70" w:rsidP="00E04E70">
      <w:pPr>
        <w:rPr>
          <w:rFonts w:ascii="Times New Roman" w:hAnsi="Times New Roman"/>
          <w:sz w:val="22"/>
          <w:szCs w:val="22"/>
        </w:rPr>
      </w:pPr>
    </w:p>
    <w:p w14:paraId="0C6A0743" w14:textId="77777777" w:rsidR="00E04E70" w:rsidRDefault="00E04E70" w:rsidP="00E04E70">
      <w:pPr>
        <w:rPr>
          <w:rFonts w:ascii="Times New Roman" w:hAnsi="Times New Roman"/>
          <w:sz w:val="22"/>
          <w:szCs w:val="22"/>
        </w:rPr>
      </w:pPr>
    </w:p>
    <w:p w14:paraId="5AA55B3F" w14:textId="77777777" w:rsidR="00E04E70" w:rsidRDefault="00E04E70" w:rsidP="00E04E70">
      <w:pPr>
        <w:rPr>
          <w:rFonts w:ascii="Times New Roman" w:hAnsi="Times New Roman"/>
          <w:sz w:val="22"/>
          <w:szCs w:val="22"/>
        </w:rPr>
      </w:pPr>
    </w:p>
    <w:p w14:paraId="14AA6BC9" w14:textId="77777777" w:rsidR="00E04E70" w:rsidRDefault="00E04E70" w:rsidP="00E04E70">
      <w:pPr>
        <w:rPr>
          <w:rFonts w:ascii="Times New Roman" w:hAnsi="Times New Roman"/>
          <w:sz w:val="22"/>
          <w:szCs w:val="22"/>
        </w:rPr>
      </w:pPr>
    </w:p>
    <w:p w14:paraId="68F5C713" w14:textId="77777777" w:rsidR="00E04E70" w:rsidRDefault="00E04E70" w:rsidP="00E04E70">
      <w:pPr>
        <w:rPr>
          <w:rFonts w:ascii="Times New Roman" w:hAnsi="Times New Roman"/>
          <w:sz w:val="22"/>
          <w:szCs w:val="22"/>
        </w:rPr>
      </w:pPr>
    </w:p>
    <w:p w14:paraId="37E30190" w14:textId="77777777" w:rsidR="00E04E70" w:rsidRDefault="00E04E70" w:rsidP="00E04E70">
      <w:pPr>
        <w:rPr>
          <w:rFonts w:ascii="Times New Roman" w:hAnsi="Times New Roman"/>
          <w:sz w:val="22"/>
          <w:szCs w:val="22"/>
        </w:rPr>
      </w:pPr>
    </w:p>
    <w:p w14:paraId="1ABFCD1A" w14:textId="77777777" w:rsidR="00E04E70" w:rsidRDefault="00E04E70" w:rsidP="00E04E70">
      <w:pPr>
        <w:rPr>
          <w:rFonts w:ascii="Times New Roman" w:hAnsi="Times New Roman"/>
          <w:sz w:val="22"/>
          <w:szCs w:val="22"/>
        </w:rPr>
      </w:pPr>
    </w:p>
    <w:p w14:paraId="4B2C257A" w14:textId="77777777" w:rsidR="00E04E70" w:rsidRDefault="00E04E70" w:rsidP="00E04E70">
      <w:pPr>
        <w:rPr>
          <w:rFonts w:ascii="Times New Roman" w:hAnsi="Times New Roman"/>
          <w:sz w:val="22"/>
          <w:szCs w:val="22"/>
        </w:rPr>
      </w:pPr>
    </w:p>
    <w:p w14:paraId="77A69AA6" w14:textId="77777777" w:rsidR="00E04E70" w:rsidRDefault="00E04E70" w:rsidP="00E04E70">
      <w:pPr>
        <w:rPr>
          <w:rFonts w:ascii="Times New Roman" w:hAnsi="Times New Roman"/>
          <w:sz w:val="22"/>
          <w:szCs w:val="22"/>
        </w:rPr>
      </w:pPr>
    </w:p>
    <w:p w14:paraId="4D87D0A2" w14:textId="77777777" w:rsidR="00E04E70" w:rsidRDefault="00E04E70" w:rsidP="00E04E70">
      <w:pPr>
        <w:rPr>
          <w:rFonts w:ascii="Times New Roman" w:hAnsi="Times New Roman"/>
          <w:sz w:val="22"/>
          <w:szCs w:val="22"/>
        </w:rPr>
      </w:pPr>
    </w:p>
    <w:p w14:paraId="6E5BBA47" w14:textId="77777777" w:rsidR="00E04E70" w:rsidRDefault="00E04E70" w:rsidP="00E04E70">
      <w:pPr>
        <w:rPr>
          <w:rFonts w:ascii="Times New Roman" w:hAnsi="Times New Roman"/>
          <w:sz w:val="22"/>
          <w:szCs w:val="22"/>
        </w:rPr>
      </w:pPr>
    </w:p>
    <w:p w14:paraId="5006376B" w14:textId="77777777" w:rsidR="00E04E70" w:rsidRDefault="00E04E70" w:rsidP="00E04E70">
      <w:pPr>
        <w:rPr>
          <w:rFonts w:ascii="Times New Roman" w:hAnsi="Times New Roman"/>
          <w:sz w:val="22"/>
          <w:szCs w:val="22"/>
        </w:rPr>
      </w:pPr>
    </w:p>
    <w:p w14:paraId="1988E701" w14:textId="77777777" w:rsidR="00E04E70" w:rsidRDefault="00E04E70" w:rsidP="00E04E70">
      <w:pPr>
        <w:rPr>
          <w:rFonts w:ascii="Times New Roman" w:hAnsi="Times New Roman"/>
          <w:sz w:val="22"/>
          <w:szCs w:val="22"/>
        </w:rPr>
      </w:pPr>
    </w:p>
    <w:p w14:paraId="3412D0C1" w14:textId="77777777" w:rsidR="00E04E70" w:rsidRDefault="00E04E70" w:rsidP="00E04E70">
      <w:pPr>
        <w:rPr>
          <w:rFonts w:ascii="Times New Roman" w:hAnsi="Times New Roman"/>
          <w:sz w:val="22"/>
          <w:szCs w:val="22"/>
        </w:rPr>
      </w:pPr>
    </w:p>
    <w:p w14:paraId="50DF4937" w14:textId="77777777" w:rsidR="00E04E70" w:rsidRDefault="00E04E70" w:rsidP="00E04E70">
      <w:pPr>
        <w:rPr>
          <w:rFonts w:ascii="Times New Roman" w:hAnsi="Times New Roman"/>
          <w:sz w:val="22"/>
          <w:szCs w:val="22"/>
        </w:rPr>
      </w:pPr>
    </w:p>
    <w:p w14:paraId="2108994D" w14:textId="77777777" w:rsidR="00E04E70" w:rsidRDefault="00E04E70" w:rsidP="00E04E70">
      <w:pPr>
        <w:rPr>
          <w:rFonts w:ascii="Times New Roman" w:hAnsi="Times New Roman"/>
          <w:sz w:val="22"/>
          <w:szCs w:val="22"/>
        </w:rPr>
      </w:pPr>
    </w:p>
    <w:p w14:paraId="61EDDC0A" w14:textId="77777777" w:rsidR="00E04E70" w:rsidRDefault="00E04E70" w:rsidP="00E04E70">
      <w:pPr>
        <w:rPr>
          <w:rFonts w:ascii="Times New Roman" w:hAnsi="Times New Roman"/>
          <w:sz w:val="22"/>
          <w:szCs w:val="22"/>
        </w:rPr>
      </w:pPr>
    </w:p>
    <w:p w14:paraId="7D1F46E4" w14:textId="77777777" w:rsidR="00E04E70" w:rsidRDefault="00E04E70" w:rsidP="00E04E70">
      <w:pPr>
        <w:rPr>
          <w:rFonts w:ascii="Times New Roman" w:hAnsi="Times New Roman"/>
          <w:sz w:val="22"/>
          <w:szCs w:val="22"/>
        </w:rPr>
      </w:pPr>
    </w:p>
    <w:p w14:paraId="33EFA22C" w14:textId="77777777" w:rsidR="00E04E70" w:rsidRDefault="00E04E70" w:rsidP="00E04E70">
      <w:pPr>
        <w:rPr>
          <w:rFonts w:ascii="Times New Roman" w:hAnsi="Times New Roman"/>
          <w:sz w:val="22"/>
          <w:szCs w:val="22"/>
        </w:rPr>
      </w:pPr>
    </w:p>
    <w:p w14:paraId="0B2D49E1" w14:textId="77777777" w:rsidR="00E04E70" w:rsidRDefault="00E04E70" w:rsidP="00E04E70">
      <w:pPr>
        <w:rPr>
          <w:rFonts w:ascii="Times New Roman" w:hAnsi="Times New Roman"/>
          <w:sz w:val="22"/>
          <w:szCs w:val="22"/>
        </w:rPr>
      </w:pPr>
    </w:p>
    <w:p w14:paraId="6377F2AF" w14:textId="77777777" w:rsidR="00E04E70" w:rsidRDefault="00E04E70" w:rsidP="00E04E70">
      <w:pPr>
        <w:rPr>
          <w:rFonts w:ascii="Times New Roman" w:hAnsi="Times New Roman"/>
          <w:sz w:val="22"/>
          <w:szCs w:val="22"/>
        </w:rPr>
      </w:pPr>
    </w:p>
    <w:p w14:paraId="0BA61B63" w14:textId="77777777" w:rsidR="00E04E70" w:rsidRDefault="00E04E70" w:rsidP="00E04E70">
      <w:pPr>
        <w:rPr>
          <w:rFonts w:ascii="Times New Roman" w:hAnsi="Times New Roman"/>
          <w:sz w:val="22"/>
          <w:szCs w:val="22"/>
        </w:rPr>
      </w:pPr>
    </w:p>
    <w:p w14:paraId="7E756972" w14:textId="77777777" w:rsidR="00E04E70" w:rsidRDefault="00E04E70" w:rsidP="00E04E70">
      <w:pPr>
        <w:rPr>
          <w:rFonts w:ascii="Times New Roman" w:hAnsi="Times New Roman"/>
          <w:sz w:val="22"/>
          <w:szCs w:val="22"/>
        </w:rPr>
      </w:pPr>
    </w:p>
    <w:p w14:paraId="795B3B5D" w14:textId="77777777" w:rsidR="00E04E70" w:rsidRDefault="00E04E70" w:rsidP="00E04E70">
      <w:pPr>
        <w:rPr>
          <w:rFonts w:ascii="Times New Roman" w:hAnsi="Times New Roman"/>
          <w:sz w:val="22"/>
          <w:szCs w:val="22"/>
        </w:rPr>
      </w:pPr>
    </w:p>
    <w:p w14:paraId="3C014FDA" w14:textId="77777777" w:rsidR="00E04E70" w:rsidRDefault="00E04E70" w:rsidP="00E04E70">
      <w:pPr>
        <w:rPr>
          <w:rFonts w:ascii="Times New Roman" w:hAnsi="Times New Roman"/>
          <w:sz w:val="22"/>
          <w:szCs w:val="22"/>
        </w:rPr>
      </w:pPr>
    </w:p>
    <w:p w14:paraId="19613BC9" w14:textId="77777777" w:rsidR="00E04E70" w:rsidRDefault="00E04E70" w:rsidP="00E04E70">
      <w:pPr>
        <w:rPr>
          <w:rFonts w:ascii="Times New Roman" w:hAnsi="Times New Roman"/>
          <w:sz w:val="22"/>
          <w:szCs w:val="22"/>
        </w:rPr>
      </w:pPr>
    </w:p>
    <w:p w14:paraId="423F3C7A" w14:textId="77777777" w:rsidR="00E04E70" w:rsidRDefault="00E04E70" w:rsidP="00E04E70">
      <w:pPr>
        <w:rPr>
          <w:rFonts w:ascii="Times New Roman" w:hAnsi="Times New Roman"/>
          <w:sz w:val="22"/>
          <w:szCs w:val="22"/>
        </w:rPr>
      </w:pPr>
    </w:p>
    <w:p w14:paraId="0EFFDF7A" w14:textId="77777777" w:rsidR="00E04E70" w:rsidRDefault="00E04E70" w:rsidP="00E04E70">
      <w:pPr>
        <w:rPr>
          <w:rFonts w:ascii="Times New Roman" w:hAnsi="Times New Roman"/>
          <w:sz w:val="22"/>
          <w:szCs w:val="22"/>
        </w:rPr>
      </w:pPr>
    </w:p>
    <w:p w14:paraId="092D05EB" w14:textId="77777777" w:rsidR="00E04E70" w:rsidRDefault="00E04E70" w:rsidP="00E04E70">
      <w:pPr>
        <w:rPr>
          <w:rFonts w:ascii="Times New Roman" w:hAnsi="Times New Roman"/>
          <w:sz w:val="22"/>
          <w:szCs w:val="22"/>
        </w:rPr>
      </w:pPr>
    </w:p>
    <w:p w14:paraId="1F48BD7F" w14:textId="77777777" w:rsidR="00E04E70" w:rsidRDefault="00E04E70" w:rsidP="00E04E70">
      <w:pPr>
        <w:rPr>
          <w:rFonts w:ascii="Times New Roman" w:hAnsi="Times New Roman"/>
          <w:sz w:val="22"/>
          <w:szCs w:val="22"/>
        </w:rPr>
      </w:pPr>
    </w:p>
    <w:p w14:paraId="449A82A9" w14:textId="77777777" w:rsidR="00E04E70" w:rsidRDefault="00E04E70" w:rsidP="00E04E70">
      <w:pPr>
        <w:rPr>
          <w:rFonts w:ascii="Times New Roman" w:hAnsi="Times New Roman"/>
          <w:sz w:val="22"/>
          <w:szCs w:val="22"/>
        </w:rPr>
      </w:pPr>
    </w:p>
    <w:p w14:paraId="769358D8" w14:textId="77777777" w:rsidR="00E04E70" w:rsidRDefault="00E04E70" w:rsidP="00E04E70">
      <w:pPr>
        <w:rPr>
          <w:rFonts w:ascii="Times New Roman" w:hAnsi="Times New Roman"/>
          <w:sz w:val="22"/>
          <w:szCs w:val="22"/>
        </w:rPr>
      </w:pPr>
    </w:p>
    <w:p w14:paraId="0DC4534D" w14:textId="77777777" w:rsidR="00E04E70" w:rsidRDefault="00E04E70" w:rsidP="00E04E70">
      <w:pPr>
        <w:rPr>
          <w:rFonts w:ascii="Times New Roman" w:hAnsi="Times New Roman"/>
          <w:sz w:val="22"/>
          <w:szCs w:val="22"/>
        </w:rPr>
      </w:pPr>
    </w:p>
    <w:p w14:paraId="3FBC7C20" w14:textId="77777777" w:rsidR="00E04E70" w:rsidRDefault="00E04E70" w:rsidP="00E04E70">
      <w:pPr>
        <w:rPr>
          <w:rFonts w:ascii="Times New Roman" w:hAnsi="Times New Roman"/>
        </w:rPr>
      </w:pPr>
    </w:p>
    <w:p w14:paraId="3CF2B895" w14:textId="77777777" w:rsidR="00E04E70" w:rsidRDefault="00E04E70" w:rsidP="00E04E70">
      <w:pPr>
        <w:rPr>
          <w:rFonts w:ascii="Times New Roman" w:hAnsi="Times New Roman"/>
        </w:rPr>
      </w:pPr>
    </w:p>
    <w:p w14:paraId="46A0079E" w14:textId="77777777" w:rsidR="00E04E70" w:rsidRDefault="00E04E70" w:rsidP="00E04E70">
      <w:pPr>
        <w:rPr>
          <w:rFonts w:ascii="Times New Roman" w:hAnsi="Times New Roman"/>
        </w:rPr>
      </w:pPr>
    </w:p>
    <w:p w14:paraId="045109ED" w14:textId="77777777" w:rsidR="00E04E70" w:rsidRDefault="00E04E70" w:rsidP="00E04E70">
      <w:pPr>
        <w:rPr>
          <w:rFonts w:ascii="Times New Roman" w:hAnsi="Times New Roman"/>
        </w:rPr>
      </w:pPr>
    </w:p>
    <w:p w14:paraId="33F66E30" w14:textId="77777777" w:rsidR="00E04E70" w:rsidRDefault="00E04E70" w:rsidP="00E04E70">
      <w:pPr>
        <w:rPr>
          <w:rFonts w:ascii="Times New Roman" w:hAnsi="Times New Roman"/>
        </w:rPr>
      </w:pPr>
    </w:p>
    <w:p w14:paraId="0FEDFDE8" w14:textId="77777777" w:rsidR="00E04E70" w:rsidRDefault="00E04E70" w:rsidP="00E04E70">
      <w:pPr>
        <w:rPr>
          <w:rFonts w:ascii="Times New Roman" w:hAnsi="Times New Roman"/>
        </w:rPr>
      </w:pPr>
    </w:p>
    <w:p w14:paraId="38327849" w14:textId="77777777" w:rsidR="00E04E70" w:rsidRDefault="00E04E70" w:rsidP="00E04E70">
      <w:pPr>
        <w:rPr>
          <w:rFonts w:ascii="Times New Roman" w:hAnsi="Times New Roman"/>
        </w:rPr>
      </w:pPr>
    </w:p>
    <w:p w14:paraId="033D5B8B" w14:textId="77777777" w:rsidR="00E04E70" w:rsidRDefault="00E04E70" w:rsidP="00E04E70">
      <w:pPr>
        <w:rPr>
          <w:rFonts w:ascii="Times New Roman" w:hAnsi="Times New Roman"/>
        </w:rPr>
      </w:pPr>
    </w:p>
    <w:p w14:paraId="63EDA0DC" w14:textId="77777777" w:rsidR="00E04E70" w:rsidRDefault="00E04E70" w:rsidP="00E04E70">
      <w:pPr>
        <w:rPr>
          <w:rFonts w:ascii="Times New Roman" w:hAnsi="Times New Roman"/>
        </w:rPr>
      </w:pPr>
    </w:p>
    <w:p w14:paraId="2E410F10" w14:textId="77777777" w:rsidR="00E04E70" w:rsidRDefault="00E04E70" w:rsidP="00E04E70">
      <w:pPr>
        <w:rPr>
          <w:rFonts w:ascii="Times New Roman" w:hAnsi="Times New Roman"/>
        </w:rPr>
      </w:pPr>
    </w:p>
    <w:p w14:paraId="10EB9BF4" w14:textId="77777777" w:rsidR="00E04E70" w:rsidRDefault="00E04E70" w:rsidP="00E04E70">
      <w:pPr>
        <w:rPr>
          <w:rFonts w:ascii="Times New Roman" w:hAnsi="Times New Roman"/>
        </w:rPr>
      </w:pPr>
    </w:p>
    <w:tbl>
      <w:tblPr>
        <w:tblStyle w:val="TableGrid"/>
        <w:tblpPr w:leftFromText="180" w:rightFromText="180" w:vertAnchor="text" w:horzAnchor="page" w:tblpX="2620" w:tblpY="140"/>
        <w:tblOverlap w:val="never"/>
        <w:tblW w:w="0" w:type="auto"/>
        <w:tblInd w:w="0" w:type="dxa"/>
        <w:tblLayout w:type="fixed"/>
        <w:tblLook w:val="04A0" w:firstRow="1" w:lastRow="0" w:firstColumn="1" w:lastColumn="0" w:noHBand="0" w:noVBand="1"/>
      </w:tblPr>
      <w:tblGrid>
        <w:gridCol w:w="1060"/>
        <w:gridCol w:w="1800"/>
        <w:gridCol w:w="1000"/>
        <w:gridCol w:w="1160"/>
        <w:gridCol w:w="1440"/>
        <w:gridCol w:w="800"/>
      </w:tblGrid>
      <w:tr w:rsidR="00E04E70" w14:paraId="4B8DB42B" w14:textId="77777777" w:rsidTr="00731F74">
        <w:tc>
          <w:tcPr>
            <w:tcW w:w="1060" w:type="dxa"/>
            <w:tcBorders>
              <w:top w:val="single" w:sz="2" w:space="0" w:color="auto"/>
              <w:left w:val="single" w:sz="2" w:space="0" w:color="auto"/>
              <w:bottom w:val="single" w:sz="2" w:space="0" w:color="auto"/>
              <w:right w:val="single" w:sz="2" w:space="0" w:color="auto"/>
            </w:tcBorders>
          </w:tcPr>
          <w:p w14:paraId="39CA8987" w14:textId="77777777" w:rsidR="00E04E70" w:rsidRDefault="00E04E70" w:rsidP="00731F74">
            <w:pPr>
              <w:rPr>
                <w:b/>
                <w:bCs/>
              </w:rPr>
            </w:pPr>
            <w:r>
              <w:rPr>
                <w:rFonts w:eastAsia="DengXian"/>
                <w:b/>
                <w:bCs/>
                <w:lang w:bidi="ar"/>
              </w:rPr>
              <w:lastRenderedPageBreak/>
              <w:t>RESPON</w:t>
            </w:r>
          </w:p>
          <w:p w14:paraId="2A0AC820" w14:textId="77777777" w:rsidR="00E04E70" w:rsidRDefault="00E04E70" w:rsidP="00731F74">
            <w:r>
              <w:rPr>
                <w:rFonts w:eastAsia="DengXian"/>
                <w:b/>
                <w:bCs/>
                <w:lang w:bidi="ar"/>
              </w:rPr>
              <w:t>DENTS</w:t>
            </w:r>
          </w:p>
        </w:tc>
        <w:tc>
          <w:tcPr>
            <w:tcW w:w="1800" w:type="dxa"/>
            <w:tcBorders>
              <w:top w:val="single" w:sz="2" w:space="0" w:color="auto"/>
              <w:left w:val="single" w:sz="2" w:space="0" w:color="auto"/>
              <w:bottom w:val="single" w:sz="2" w:space="0" w:color="auto"/>
              <w:right w:val="single" w:sz="2" w:space="0" w:color="auto"/>
            </w:tcBorders>
          </w:tcPr>
          <w:p w14:paraId="7AAC436C" w14:textId="77777777" w:rsidR="00E04E70" w:rsidRDefault="00E04E70" w:rsidP="00731F74">
            <w:r>
              <w:rPr>
                <w:rFonts w:eastAsia="DengXian"/>
                <w:b/>
                <w:bCs/>
                <w:lang w:bidi="ar"/>
              </w:rPr>
              <w:t>YEAR TAKEN</w:t>
            </w:r>
          </w:p>
        </w:tc>
        <w:tc>
          <w:tcPr>
            <w:tcW w:w="1000" w:type="dxa"/>
            <w:tcBorders>
              <w:top w:val="single" w:sz="2" w:space="0" w:color="auto"/>
              <w:left w:val="single" w:sz="2" w:space="0" w:color="auto"/>
              <w:bottom w:val="single" w:sz="2" w:space="0" w:color="auto"/>
              <w:right w:val="single" w:sz="2" w:space="0" w:color="auto"/>
            </w:tcBorders>
          </w:tcPr>
          <w:p w14:paraId="3DA3713C" w14:textId="77777777" w:rsidR="00E04E70" w:rsidRDefault="00E04E70" w:rsidP="00731F74">
            <w:r>
              <w:rPr>
                <w:rFonts w:eastAsia="DengXian"/>
                <w:b/>
                <w:bCs/>
                <w:lang w:bidi="ar"/>
              </w:rPr>
              <w:t>GEN-ED</w:t>
            </w:r>
          </w:p>
        </w:tc>
        <w:tc>
          <w:tcPr>
            <w:tcW w:w="1160" w:type="dxa"/>
            <w:tcBorders>
              <w:top w:val="single" w:sz="2" w:space="0" w:color="auto"/>
              <w:left w:val="single" w:sz="2" w:space="0" w:color="auto"/>
              <w:bottom w:val="single" w:sz="2" w:space="0" w:color="auto"/>
              <w:right w:val="single" w:sz="2" w:space="0" w:color="auto"/>
            </w:tcBorders>
          </w:tcPr>
          <w:p w14:paraId="423BCCF5" w14:textId="77777777" w:rsidR="00E04E70" w:rsidRDefault="00E04E70" w:rsidP="00731F74">
            <w:r>
              <w:rPr>
                <w:rFonts w:eastAsia="DengXian"/>
                <w:b/>
                <w:bCs/>
                <w:lang w:bidi="ar"/>
              </w:rPr>
              <w:t>PROF-ED</w:t>
            </w:r>
          </w:p>
        </w:tc>
        <w:tc>
          <w:tcPr>
            <w:tcW w:w="1440" w:type="dxa"/>
            <w:tcBorders>
              <w:top w:val="single" w:sz="2" w:space="0" w:color="auto"/>
              <w:left w:val="single" w:sz="2" w:space="0" w:color="auto"/>
              <w:bottom w:val="single" w:sz="2" w:space="0" w:color="auto"/>
              <w:right w:val="single" w:sz="2" w:space="0" w:color="auto"/>
            </w:tcBorders>
          </w:tcPr>
          <w:p w14:paraId="0B32BBC2" w14:textId="77777777" w:rsidR="00E04E70" w:rsidRDefault="00E04E70" w:rsidP="00731F74">
            <w:pPr>
              <w:rPr>
                <w:b/>
                <w:bCs/>
              </w:rPr>
            </w:pPr>
            <w:r>
              <w:rPr>
                <w:rFonts w:eastAsia="DengXian"/>
                <w:b/>
                <w:bCs/>
                <w:lang w:bidi="ar"/>
              </w:rPr>
              <w:t>SPECIALI</w:t>
            </w:r>
          </w:p>
          <w:p w14:paraId="3459B268" w14:textId="77777777" w:rsidR="00E04E70" w:rsidRDefault="00E04E70" w:rsidP="00731F74">
            <w:r>
              <w:rPr>
                <w:rFonts w:eastAsia="DengXian"/>
                <w:b/>
                <w:bCs/>
                <w:lang w:bidi="ar"/>
              </w:rPr>
              <w:t>ZATION</w:t>
            </w:r>
          </w:p>
        </w:tc>
        <w:tc>
          <w:tcPr>
            <w:tcW w:w="800" w:type="dxa"/>
            <w:tcBorders>
              <w:top w:val="single" w:sz="2" w:space="0" w:color="auto"/>
              <w:left w:val="single" w:sz="2" w:space="0" w:color="auto"/>
              <w:bottom w:val="single" w:sz="2" w:space="0" w:color="auto"/>
              <w:right w:val="single" w:sz="2" w:space="0" w:color="auto"/>
            </w:tcBorders>
          </w:tcPr>
          <w:p w14:paraId="701E0AB5" w14:textId="77777777" w:rsidR="00E04E70" w:rsidRDefault="00E04E70" w:rsidP="00731F74">
            <w:r>
              <w:rPr>
                <w:rFonts w:eastAsia="DengXian"/>
                <w:b/>
                <w:bCs/>
                <w:lang w:bidi="ar"/>
              </w:rPr>
              <w:t>GWA</w:t>
            </w:r>
          </w:p>
        </w:tc>
      </w:tr>
      <w:tr w:rsidR="00E04E70" w14:paraId="0ABC27F6" w14:textId="77777777" w:rsidTr="00731F74">
        <w:tc>
          <w:tcPr>
            <w:tcW w:w="1060" w:type="dxa"/>
            <w:tcBorders>
              <w:top w:val="single" w:sz="2" w:space="0" w:color="auto"/>
              <w:left w:val="single" w:sz="2" w:space="0" w:color="auto"/>
              <w:bottom w:val="single" w:sz="2" w:space="0" w:color="auto"/>
              <w:right w:val="single" w:sz="2" w:space="0" w:color="auto"/>
            </w:tcBorders>
          </w:tcPr>
          <w:p w14:paraId="1645BD8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C857B3B"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77D531F7" w14:textId="77777777" w:rsidR="00E04E70" w:rsidRDefault="00E04E70" w:rsidP="00731F74">
            <w:pPr>
              <w:jc w:val="center"/>
            </w:pPr>
            <w:r>
              <w:rPr>
                <w:rFonts w:eastAsia="DengXian"/>
                <w:lang w:bidi="ar"/>
              </w:rPr>
              <w:t>74</w:t>
            </w:r>
          </w:p>
        </w:tc>
        <w:tc>
          <w:tcPr>
            <w:tcW w:w="1160" w:type="dxa"/>
            <w:tcBorders>
              <w:top w:val="single" w:sz="2" w:space="0" w:color="auto"/>
              <w:left w:val="single" w:sz="2" w:space="0" w:color="auto"/>
              <w:bottom w:val="single" w:sz="2" w:space="0" w:color="auto"/>
              <w:right w:val="single" w:sz="2" w:space="0" w:color="auto"/>
            </w:tcBorders>
          </w:tcPr>
          <w:p w14:paraId="48EABF06" w14:textId="77777777" w:rsidR="00E04E70" w:rsidRDefault="00E04E70" w:rsidP="00731F74">
            <w:pPr>
              <w:jc w:val="center"/>
            </w:pPr>
            <w:r>
              <w:rPr>
                <w:rFonts w:eastAsia="DengXian"/>
                <w:lang w:bidi="ar"/>
              </w:rPr>
              <w:t>78</w:t>
            </w:r>
          </w:p>
        </w:tc>
        <w:tc>
          <w:tcPr>
            <w:tcW w:w="1440" w:type="dxa"/>
            <w:tcBorders>
              <w:top w:val="single" w:sz="2" w:space="0" w:color="auto"/>
              <w:left w:val="single" w:sz="2" w:space="0" w:color="auto"/>
              <w:bottom w:val="single" w:sz="2" w:space="0" w:color="auto"/>
              <w:right w:val="single" w:sz="2" w:space="0" w:color="auto"/>
            </w:tcBorders>
          </w:tcPr>
          <w:p w14:paraId="70AF3167" w14:textId="77777777" w:rsidR="00E04E70" w:rsidRDefault="00E04E70" w:rsidP="00731F74">
            <w:pPr>
              <w:jc w:val="center"/>
            </w:pPr>
            <w:r>
              <w:rPr>
                <w:rFonts w:eastAsia="DengXian"/>
                <w:lang w:bidi="ar"/>
              </w:rPr>
              <w:t>77</w:t>
            </w:r>
          </w:p>
        </w:tc>
        <w:tc>
          <w:tcPr>
            <w:tcW w:w="800" w:type="dxa"/>
            <w:tcBorders>
              <w:top w:val="single" w:sz="2" w:space="0" w:color="auto"/>
              <w:left w:val="single" w:sz="2" w:space="0" w:color="auto"/>
              <w:bottom w:val="single" w:sz="2" w:space="0" w:color="auto"/>
              <w:right w:val="single" w:sz="2" w:space="0" w:color="auto"/>
            </w:tcBorders>
          </w:tcPr>
          <w:p w14:paraId="0C072FA9" w14:textId="77777777" w:rsidR="00E04E70" w:rsidRDefault="00E04E70" w:rsidP="00731F74">
            <w:pPr>
              <w:jc w:val="center"/>
            </w:pPr>
            <w:r>
              <w:rPr>
                <w:rFonts w:eastAsia="DengXian"/>
                <w:lang w:bidi="ar"/>
              </w:rPr>
              <w:t>76.9</w:t>
            </w:r>
          </w:p>
        </w:tc>
      </w:tr>
      <w:tr w:rsidR="00E04E70" w14:paraId="13FDF29D" w14:textId="77777777" w:rsidTr="00731F74">
        <w:tc>
          <w:tcPr>
            <w:tcW w:w="1060" w:type="dxa"/>
            <w:tcBorders>
              <w:top w:val="single" w:sz="2" w:space="0" w:color="auto"/>
              <w:left w:val="single" w:sz="2" w:space="0" w:color="auto"/>
              <w:bottom w:val="single" w:sz="2" w:space="0" w:color="auto"/>
              <w:right w:val="single" w:sz="2" w:space="0" w:color="auto"/>
            </w:tcBorders>
          </w:tcPr>
          <w:p w14:paraId="6F55B95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6B54369"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32E7DB27" w14:textId="77777777" w:rsidR="00E04E70" w:rsidRDefault="00E04E70" w:rsidP="00731F74">
            <w:pPr>
              <w:jc w:val="center"/>
            </w:pPr>
            <w:r>
              <w:rPr>
                <w:rFonts w:eastAsia="DengXian"/>
                <w:lang w:bidi="ar"/>
              </w:rPr>
              <w:t>69</w:t>
            </w:r>
          </w:p>
        </w:tc>
        <w:tc>
          <w:tcPr>
            <w:tcW w:w="1160" w:type="dxa"/>
            <w:tcBorders>
              <w:top w:val="single" w:sz="2" w:space="0" w:color="auto"/>
              <w:left w:val="single" w:sz="2" w:space="0" w:color="auto"/>
              <w:bottom w:val="single" w:sz="2" w:space="0" w:color="auto"/>
              <w:right w:val="single" w:sz="2" w:space="0" w:color="auto"/>
            </w:tcBorders>
          </w:tcPr>
          <w:p w14:paraId="03CF3001"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3E7138C1" w14:textId="77777777" w:rsidR="00E04E70" w:rsidRDefault="00E04E70" w:rsidP="00731F74">
            <w:pPr>
              <w:jc w:val="center"/>
            </w:pPr>
            <w:r>
              <w:rPr>
                <w:rFonts w:eastAsia="DengXian"/>
                <w:lang w:bidi="ar"/>
              </w:rPr>
              <w:t>76</w:t>
            </w:r>
          </w:p>
        </w:tc>
        <w:tc>
          <w:tcPr>
            <w:tcW w:w="800" w:type="dxa"/>
            <w:tcBorders>
              <w:top w:val="single" w:sz="2" w:space="0" w:color="auto"/>
              <w:left w:val="single" w:sz="2" w:space="0" w:color="auto"/>
              <w:bottom w:val="single" w:sz="2" w:space="0" w:color="auto"/>
              <w:right w:val="single" w:sz="2" w:space="0" w:color="auto"/>
            </w:tcBorders>
          </w:tcPr>
          <w:p w14:paraId="189B2C44" w14:textId="77777777" w:rsidR="00E04E70" w:rsidRDefault="00E04E70" w:rsidP="00731F74">
            <w:pPr>
              <w:jc w:val="center"/>
            </w:pPr>
            <w:r>
              <w:rPr>
                <w:rFonts w:eastAsia="DengXian"/>
                <w:lang w:bidi="ar"/>
              </w:rPr>
              <w:t>75</w:t>
            </w:r>
          </w:p>
        </w:tc>
      </w:tr>
      <w:tr w:rsidR="00E04E70" w14:paraId="6C01EE56" w14:textId="77777777" w:rsidTr="00731F74">
        <w:tc>
          <w:tcPr>
            <w:tcW w:w="1060" w:type="dxa"/>
            <w:tcBorders>
              <w:top w:val="single" w:sz="2" w:space="0" w:color="auto"/>
              <w:left w:val="single" w:sz="2" w:space="0" w:color="auto"/>
              <w:bottom w:val="single" w:sz="2" w:space="0" w:color="auto"/>
              <w:right w:val="single" w:sz="2" w:space="0" w:color="auto"/>
            </w:tcBorders>
          </w:tcPr>
          <w:p w14:paraId="10513692"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6A74819"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2A859E61" w14:textId="77777777" w:rsidR="00E04E70" w:rsidRDefault="00E04E70" w:rsidP="00731F74">
            <w:pPr>
              <w:jc w:val="center"/>
            </w:pPr>
            <w:r>
              <w:rPr>
                <w:rFonts w:eastAsia="DengXian"/>
                <w:lang w:bidi="ar"/>
              </w:rPr>
              <w:t>79</w:t>
            </w:r>
          </w:p>
        </w:tc>
        <w:tc>
          <w:tcPr>
            <w:tcW w:w="1160" w:type="dxa"/>
            <w:tcBorders>
              <w:top w:val="single" w:sz="2" w:space="0" w:color="auto"/>
              <w:left w:val="single" w:sz="2" w:space="0" w:color="auto"/>
              <w:bottom w:val="single" w:sz="2" w:space="0" w:color="auto"/>
              <w:right w:val="single" w:sz="2" w:space="0" w:color="auto"/>
            </w:tcBorders>
          </w:tcPr>
          <w:p w14:paraId="6319CB06" w14:textId="77777777" w:rsidR="00E04E70" w:rsidRDefault="00E04E70" w:rsidP="00731F74">
            <w:pPr>
              <w:jc w:val="center"/>
            </w:pPr>
            <w:r>
              <w:rPr>
                <w:rFonts w:eastAsia="DengXian"/>
                <w:lang w:bidi="ar"/>
              </w:rPr>
              <w:t>80</w:t>
            </w:r>
          </w:p>
        </w:tc>
        <w:tc>
          <w:tcPr>
            <w:tcW w:w="1440" w:type="dxa"/>
            <w:tcBorders>
              <w:top w:val="single" w:sz="2" w:space="0" w:color="auto"/>
              <w:left w:val="single" w:sz="2" w:space="0" w:color="auto"/>
              <w:bottom w:val="single" w:sz="2" w:space="0" w:color="auto"/>
              <w:right w:val="single" w:sz="2" w:space="0" w:color="auto"/>
            </w:tcBorders>
          </w:tcPr>
          <w:p w14:paraId="6F8E9293"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4B99F2BC" w14:textId="77777777" w:rsidR="00E04E70" w:rsidRDefault="00E04E70" w:rsidP="00731F74">
            <w:pPr>
              <w:jc w:val="center"/>
            </w:pPr>
            <w:r>
              <w:rPr>
                <w:rFonts w:eastAsia="DengXian"/>
                <w:lang w:bidi="ar"/>
              </w:rPr>
              <w:t>79.02</w:t>
            </w:r>
          </w:p>
        </w:tc>
      </w:tr>
      <w:tr w:rsidR="00E04E70" w14:paraId="0307FCF0" w14:textId="77777777" w:rsidTr="00731F74">
        <w:tc>
          <w:tcPr>
            <w:tcW w:w="1060" w:type="dxa"/>
            <w:tcBorders>
              <w:top w:val="single" w:sz="2" w:space="0" w:color="auto"/>
              <w:left w:val="single" w:sz="2" w:space="0" w:color="auto"/>
              <w:bottom w:val="single" w:sz="2" w:space="0" w:color="auto"/>
              <w:right w:val="single" w:sz="2" w:space="0" w:color="auto"/>
            </w:tcBorders>
          </w:tcPr>
          <w:p w14:paraId="2121437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4270222"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37897F29"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30E01333"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1F4D540F" w14:textId="77777777" w:rsidR="00E04E70" w:rsidRDefault="00E04E70" w:rsidP="00731F74">
            <w:pPr>
              <w:jc w:val="center"/>
            </w:pPr>
            <w:r>
              <w:rPr>
                <w:rFonts w:eastAsia="DengXian"/>
                <w:lang w:bidi="ar"/>
              </w:rPr>
              <w:t>71</w:t>
            </w:r>
          </w:p>
        </w:tc>
        <w:tc>
          <w:tcPr>
            <w:tcW w:w="800" w:type="dxa"/>
            <w:tcBorders>
              <w:top w:val="single" w:sz="2" w:space="0" w:color="auto"/>
              <w:left w:val="single" w:sz="2" w:space="0" w:color="auto"/>
              <w:bottom w:val="single" w:sz="2" w:space="0" w:color="auto"/>
              <w:right w:val="single" w:sz="2" w:space="0" w:color="auto"/>
            </w:tcBorders>
          </w:tcPr>
          <w:p w14:paraId="749E96B1" w14:textId="77777777" w:rsidR="00E04E70" w:rsidRDefault="00E04E70" w:rsidP="00731F74">
            <w:pPr>
              <w:jc w:val="center"/>
            </w:pPr>
            <w:r>
              <w:rPr>
                <w:rFonts w:eastAsia="DengXian"/>
                <w:lang w:bidi="ar"/>
              </w:rPr>
              <w:t>75</w:t>
            </w:r>
          </w:p>
        </w:tc>
      </w:tr>
      <w:tr w:rsidR="00E04E70" w14:paraId="06C9E4C8" w14:textId="77777777" w:rsidTr="00731F74">
        <w:tc>
          <w:tcPr>
            <w:tcW w:w="1060" w:type="dxa"/>
            <w:tcBorders>
              <w:top w:val="single" w:sz="2" w:space="0" w:color="auto"/>
              <w:left w:val="single" w:sz="2" w:space="0" w:color="auto"/>
              <w:bottom w:val="single" w:sz="2" w:space="0" w:color="auto"/>
              <w:right w:val="single" w:sz="2" w:space="0" w:color="auto"/>
            </w:tcBorders>
          </w:tcPr>
          <w:p w14:paraId="647F47BF"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1F04BF3" w14:textId="77777777" w:rsidR="00E04E70" w:rsidRDefault="00E04E70" w:rsidP="00731F74">
            <w:r>
              <w:rPr>
                <w:rFonts w:eastAsia="DengXian"/>
                <w:lang w:bidi="ar"/>
              </w:rPr>
              <w:t>MARCH 2024</w:t>
            </w:r>
          </w:p>
        </w:tc>
        <w:tc>
          <w:tcPr>
            <w:tcW w:w="1000" w:type="dxa"/>
            <w:tcBorders>
              <w:top w:val="single" w:sz="2" w:space="0" w:color="auto"/>
              <w:left w:val="single" w:sz="2" w:space="0" w:color="auto"/>
              <w:bottom w:val="single" w:sz="2" w:space="0" w:color="auto"/>
              <w:right w:val="single" w:sz="2" w:space="0" w:color="auto"/>
            </w:tcBorders>
          </w:tcPr>
          <w:p w14:paraId="7A9E606C" w14:textId="77777777" w:rsidR="00E04E70" w:rsidRDefault="00E04E70" w:rsidP="00731F74">
            <w:pPr>
              <w:jc w:val="center"/>
            </w:pPr>
            <w:r>
              <w:rPr>
                <w:rFonts w:eastAsia="DengXian"/>
                <w:color w:val="000000"/>
                <w:lang w:bidi="ar"/>
              </w:rPr>
              <w:t>80</w:t>
            </w:r>
          </w:p>
        </w:tc>
        <w:tc>
          <w:tcPr>
            <w:tcW w:w="1160" w:type="dxa"/>
            <w:tcBorders>
              <w:top w:val="single" w:sz="2" w:space="0" w:color="auto"/>
              <w:left w:val="single" w:sz="2" w:space="0" w:color="auto"/>
              <w:bottom w:val="single" w:sz="2" w:space="0" w:color="auto"/>
              <w:right w:val="single" w:sz="2" w:space="0" w:color="auto"/>
            </w:tcBorders>
          </w:tcPr>
          <w:p w14:paraId="28E60374" w14:textId="77777777" w:rsidR="00E04E70" w:rsidRDefault="00E04E70" w:rsidP="00731F74">
            <w:pPr>
              <w:jc w:val="center"/>
            </w:pPr>
            <w:r>
              <w:rPr>
                <w:rFonts w:eastAsia="DengXian"/>
                <w:color w:val="000000"/>
                <w:lang w:bidi="ar"/>
              </w:rPr>
              <w:t>80</w:t>
            </w:r>
          </w:p>
        </w:tc>
        <w:tc>
          <w:tcPr>
            <w:tcW w:w="1440" w:type="dxa"/>
            <w:tcBorders>
              <w:top w:val="single" w:sz="2" w:space="0" w:color="auto"/>
              <w:left w:val="single" w:sz="2" w:space="0" w:color="auto"/>
              <w:bottom w:val="single" w:sz="2" w:space="0" w:color="auto"/>
              <w:right w:val="single" w:sz="2" w:space="0" w:color="auto"/>
            </w:tcBorders>
          </w:tcPr>
          <w:p w14:paraId="1B1F390F" w14:textId="77777777" w:rsidR="00E04E70" w:rsidRDefault="00E04E70" w:rsidP="00731F74">
            <w:pPr>
              <w:jc w:val="center"/>
            </w:pPr>
            <w:r>
              <w:rPr>
                <w:rFonts w:eastAsia="DengXian"/>
                <w:color w:val="000000"/>
                <w:lang w:bidi="ar"/>
              </w:rPr>
              <w:t>84</w:t>
            </w:r>
          </w:p>
        </w:tc>
        <w:tc>
          <w:tcPr>
            <w:tcW w:w="800" w:type="dxa"/>
            <w:tcBorders>
              <w:top w:val="single" w:sz="2" w:space="0" w:color="auto"/>
              <w:left w:val="single" w:sz="2" w:space="0" w:color="auto"/>
              <w:bottom w:val="single" w:sz="2" w:space="0" w:color="auto"/>
              <w:right w:val="single" w:sz="2" w:space="0" w:color="auto"/>
            </w:tcBorders>
          </w:tcPr>
          <w:p w14:paraId="17DCA59B" w14:textId="77777777" w:rsidR="00E04E70" w:rsidRDefault="00E04E70" w:rsidP="00731F74">
            <w:pPr>
              <w:jc w:val="center"/>
            </w:pPr>
            <w:r>
              <w:rPr>
                <w:rFonts w:eastAsia="DengXian"/>
                <w:color w:val="000000"/>
                <w:lang w:bidi="ar"/>
              </w:rPr>
              <w:t>76</w:t>
            </w:r>
          </w:p>
        </w:tc>
      </w:tr>
      <w:tr w:rsidR="00E04E70" w14:paraId="3EA584D1" w14:textId="77777777" w:rsidTr="00731F74">
        <w:tc>
          <w:tcPr>
            <w:tcW w:w="1060" w:type="dxa"/>
            <w:tcBorders>
              <w:top w:val="single" w:sz="2" w:space="0" w:color="auto"/>
              <w:left w:val="single" w:sz="2" w:space="0" w:color="auto"/>
              <w:bottom w:val="single" w:sz="2" w:space="0" w:color="auto"/>
              <w:right w:val="single" w:sz="2" w:space="0" w:color="auto"/>
            </w:tcBorders>
          </w:tcPr>
          <w:p w14:paraId="0A5A8C5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EC6F4F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41AFADBF"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0BA95D52" w14:textId="77777777" w:rsidR="00E04E70" w:rsidRDefault="00E04E70" w:rsidP="00731F74">
            <w:pPr>
              <w:jc w:val="center"/>
            </w:pPr>
            <w:r>
              <w:rPr>
                <w:rFonts w:eastAsia="DengXian"/>
                <w:lang w:bidi="ar"/>
              </w:rPr>
              <w:t>80</w:t>
            </w:r>
          </w:p>
        </w:tc>
        <w:tc>
          <w:tcPr>
            <w:tcW w:w="1440" w:type="dxa"/>
            <w:tcBorders>
              <w:top w:val="single" w:sz="2" w:space="0" w:color="auto"/>
              <w:left w:val="single" w:sz="2" w:space="0" w:color="auto"/>
              <w:bottom w:val="single" w:sz="2" w:space="0" w:color="auto"/>
              <w:right w:val="single" w:sz="2" w:space="0" w:color="auto"/>
            </w:tcBorders>
          </w:tcPr>
          <w:p w14:paraId="7B6DB999"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3B76263B" w14:textId="77777777" w:rsidR="00E04E70" w:rsidRDefault="00E04E70" w:rsidP="00731F74">
            <w:pPr>
              <w:jc w:val="center"/>
            </w:pPr>
            <w:r>
              <w:rPr>
                <w:rFonts w:eastAsia="DengXian"/>
                <w:lang w:bidi="ar"/>
              </w:rPr>
              <w:t>76</w:t>
            </w:r>
          </w:p>
        </w:tc>
      </w:tr>
      <w:tr w:rsidR="00E04E70" w14:paraId="7E7FDF9B" w14:textId="77777777" w:rsidTr="00731F74">
        <w:tc>
          <w:tcPr>
            <w:tcW w:w="1060" w:type="dxa"/>
            <w:tcBorders>
              <w:top w:val="single" w:sz="2" w:space="0" w:color="auto"/>
              <w:left w:val="single" w:sz="2" w:space="0" w:color="auto"/>
              <w:bottom w:val="single" w:sz="2" w:space="0" w:color="auto"/>
              <w:right w:val="single" w:sz="2" w:space="0" w:color="auto"/>
            </w:tcBorders>
          </w:tcPr>
          <w:p w14:paraId="6EE52887"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850C4B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D98970B" w14:textId="77777777" w:rsidR="00E04E70" w:rsidRDefault="00E04E70" w:rsidP="00731F74">
            <w:pPr>
              <w:jc w:val="center"/>
            </w:pPr>
            <w:r>
              <w:rPr>
                <w:rFonts w:eastAsia="DengXian"/>
                <w:lang w:bidi="ar"/>
              </w:rPr>
              <w:t>72</w:t>
            </w:r>
          </w:p>
        </w:tc>
        <w:tc>
          <w:tcPr>
            <w:tcW w:w="1160" w:type="dxa"/>
            <w:tcBorders>
              <w:top w:val="single" w:sz="2" w:space="0" w:color="auto"/>
              <w:left w:val="single" w:sz="2" w:space="0" w:color="auto"/>
              <w:bottom w:val="single" w:sz="2" w:space="0" w:color="auto"/>
              <w:right w:val="single" w:sz="2" w:space="0" w:color="auto"/>
            </w:tcBorders>
          </w:tcPr>
          <w:p w14:paraId="61E78205" w14:textId="77777777" w:rsidR="00E04E70" w:rsidRDefault="00E04E70" w:rsidP="00731F74">
            <w:pPr>
              <w:jc w:val="center"/>
            </w:pPr>
            <w:r>
              <w:rPr>
                <w:rFonts w:eastAsia="DengXian"/>
                <w:lang w:bidi="ar"/>
              </w:rPr>
              <w:t>75</w:t>
            </w:r>
          </w:p>
        </w:tc>
        <w:tc>
          <w:tcPr>
            <w:tcW w:w="1440" w:type="dxa"/>
            <w:tcBorders>
              <w:top w:val="single" w:sz="2" w:space="0" w:color="auto"/>
              <w:left w:val="single" w:sz="2" w:space="0" w:color="auto"/>
              <w:bottom w:val="single" w:sz="2" w:space="0" w:color="auto"/>
              <w:right w:val="single" w:sz="2" w:space="0" w:color="auto"/>
            </w:tcBorders>
          </w:tcPr>
          <w:p w14:paraId="0973F1EE" w14:textId="77777777" w:rsidR="00E04E70" w:rsidRDefault="00E04E70" w:rsidP="00731F74">
            <w:pPr>
              <w:jc w:val="center"/>
            </w:pPr>
            <w:r>
              <w:rPr>
                <w:rFonts w:eastAsia="DengXian"/>
                <w:lang w:bidi="ar"/>
              </w:rPr>
              <w:t>78</w:t>
            </w:r>
          </w:p>
        </w:tc>
        <w:tc>
          <w:tcPr>
            <w:tcW w:w="800" w:type="dxa"/>
            <w:tcBorders>
              <w:top w:val="single" w:sz="2" w:space="0" w:color="auto"/>
              <w:left w:val="single" w:sz="2" w:space="0" w:color="auto"/>
              <w:bottom w:val="single" w:sz="2" w:space="0" w:color="auto"/>
              <w:right w:val="single" w:sz="2" w:space="0" w:color="auto"/>
            </w:tcBorders>
          </w:tcPr>
          <w:p w14:paraId="4014F175" w14:textId="77777777" w:rsidR="00E04E70" w:rsidRDefault="00E04E70" w:rsidP="00731F74">
            <w:pPr>
              <w:jc w:val="center"/>
            </w:pPr>
            <w:r>
              <w:rPr>
                <w:rFonts w:eastAsia="DengXian"/>
                <w:lang w:bidi="ar"/>
              </w:rPr>
              <w:t>76.60</w:t>
            </w:r>
          </w:p>
        </w:tc>
      </w:tr>
      <w:tr w:rsidR="00E04E70" w14:paraId="5B4E2811" w14:textId="77777777" w:rsidTr="00731F74">
        <w:tc>
          <w:tcPr>
            <w:tcW w:w="1060" w:type="dxa"/>
            <w:tcBorders>
              <w:top w:val="single" w:sz="2" w:space="0" w:color="auto"/>
              <w:left w:val="single" w:sz="2" w:space="0" w:color="auto"/>
              <w:bottom w:val="single" w:sz="2" w:space="0" w:color="auto"/>
              <w:right w:val="single" w:sz="2" w:space="0" w:color="auto"/>
            </w:tcBorders>
          </w:tcPr>
          <w:p w14:paraId="0AB22FC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70E093ED"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297DDBC"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47227234" w14:textId="77777777" w:rsidR="00E04E70" w:rsidRDefault="00E04E70" w:rsidP="00731F74">
            <w:pPr>
              <w:jc w:val="center"/>
            </w:pPr>
            <w:r>
              <w:rPr>
                <w:rFonts w:eastAsia="DengXian"/>
                <w:lang w:bidi="ar"/>
              </w:rPr>
              <w:t>82</w:t>
            </w:r>
          </w:p>
        </w:tc>
        <w:tc>
          <w:tcPr>
            <w:tcW w:w="1440" w:type="dxa"/>
            <w:tcBorders>
              <w:top w:val="single" w:sz="2" w:space="0" w:color="auto"/>
              <w:left w:val="single" w:sz="2" w:space="0" w:color="auto"/>
              <w:bottom w:val="single" w:sz="2" w:space="0" w:color="auto"/>
              <w:right w:val="single" w:sz="2" w:space="0" w:color="auto"/>
            </w:tcBorders>
          </w:tcPr>
          <w:p w14:paraId="0F8406F1"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570AFB0E" w14:textId="77777777" w:rsidR="00E04E70" w:rsidRDefault="00E04E70" w:rsidP="00731F74">
            <w:pPr>
              <w:jc w:val="center"/>
            </w:pPr>
            <w:r>
              <w:rPr>
                <w:rFonts w:eastAsia="DengXian"/>
                <w:lang w:bidi="ar"/>
              </w:rPr>
              <w:t>80</w:t>
            </w:r>
          </w:p>
        </w:tc>
      </w:tr>
      <w:tr w:rsidR="00E04E70" w14:paraId="70EF1CF2" w14:textId="77777777" w:rsidTr="00731F74">
        <w:tc>
          <w:tcPr>
            <w:tcW w:w="1060" w:type="dxa"/>
            <w:tcBorders>
              <w:top w:val="single" w:sz="2" w:space="0" w:color="auto"/>
              <w:left w:val="single" w:sz="2" w:space="0" w:color="auto"/>
              <w:bottom w:val="single" w:sz="2" w:space="0" w:color="auto"/>
              <w:right w:val="single" w:sz="2" w:space="0" w:color="auto"/>
            </w:tcBorders>
          </w:tcPr>
          <w:p w14:paraId="6064082A"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789A13FD"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49FDBDDB" w14:textId="77777777" w:rsidR="00E04E70" w:rsidRDefault="00E04E70" w:rsidP="00731F74">
            <w:pPr>
              <w:jc w:val="center"/>
            </w:pPr>
            <w:r>
              <w:rPr>
                <w:rFonts w:eastAsia="DengXian"/>
                <w:lang w:bidi="ar"/>
              </w:rPr>
              <w:t>78</w:t>
            </w:r>
          </w:p>
        </w:tc>
        <w:tc>
          <w:tcPr>
            <w:tcW w:w="1160" w:type="dxa"/>
            <w:tcBorders>
              <w:top w:val="single" w:sz="2" w:space="0" w:color="auto"/>
              <w:left w:val="single" w:sz="2" w:space="0" w:color="auto"/>
              <w:bottom w:val="single" w:sz="2" w:space="0" w:color="auto"/>
              <w:right w:val="single" w:sz="2" w:space="0" w:color="auto"/>
            </w:tcBorders>
          </w:tcPr>
          <w:p w14:paraId="26695898" w14:textId="77777777" w:rsidR="00E04E70" w:rsidRDefault="00E04E70" w:rsidP="00731F74">
            <w:pPr>
              <w:jc w:val="center"/>
            </w:pPr>
            <w:r>
              <w:rPr>
                <w:rFonts w:eastAsia="DengXian"/>
                <w:lang w:bidi="ar"/>
              </w:rPr>
              <w:t>79</w:t>
            </w:r>
          </w:p>
        </w:tc>
        <w:tc>
          <w:tcPr>
            <w:tcW w:w="1440" w:type="dxa"/>
            <w:tcBorders>
              <w:top w:val="single" w:sz="2" w:space="0" w:color="auto"/>
              <w:left w:val="single" w:sz="2" w:space="0" w:color="auto"/>
              <w:bottom w:val="single" w:sz="2" w:space="0" w:color="auto"/>
              <w:right w:val="single" w:sz="2" w:space="0" w:color="auto"/>
            </w:tcBorders>
          </w:tcPr>
          <w:p w14:paraId="3278977C"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575848D6" w14:textId="77777777" w:rsidR="00E04E70" w:rsidRDefault="00E04E70" w:rsidP="00731F74">
            <w:pPr>
              <w:jc w:val="center"/>
            </w:pPr>
            <w:r>
              <w:rPr>
                <w:rFonts w:eastAsia="Segoe UI Historic"/>
                <w:color w:val="080809"/>
                <w:lang w:bidi="ar"/>
              </w:rPr>
              <w:t>79.60</w:t>
            </w:r>
          </w:p>
        </w:tc>
      </w:tr>
      <w:tr w:rsidR="00E04E70" w14:paraId="7B2575FF" w14:textId="77777777" w:rsidTr="00731F74">
        <w:tc>
          <w:tcPr>
            <w:tcW w:w="1060" w:type="dxa"/>
            <w:tcBorders>
              <w:top w:val="single" w:sz="2" w:space="0" w:color="auto"/>
              <w:left w:val="single" w:sz="2" w:space="0" w:color="auto"/>
              <w:bottom w:val="single" w:sz="2" w:space="0" w:color="auto"/>
              <w:right w:val="single" w:sz="2" w:space="0" w:color="auto"/>
            </w:tcBorders>
          </w:tcPr>
          <w:p w14:paraId="20365CA3"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08CA245"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E3A0EBB"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6453D15B" w14:textId="77777777" w:rsidR="00E04E70" w:rsidRDefault="00E04E70" w:rsidP="00731F74">
            <w:pPr>
              <w:jc w:val="center"/>
            </w:pPr>
            <w:r>
              <w:rPr>
                <w:rFonts w:eastAsia="DengXian"/>
                <w:lang w:bidi="ar"/>
              </w:rPr>
              <w:t>76</w:t>
            </w:r>
          </w:p>
        </w:tc>
        <w:tc>
          <w:tcPr>
            <w:tcW w:w="1440" w:type="dxa"/>
            <w:tcBorders>
              <w:top w:val="single" w:sz="2" w:space="0" w:color="auto"/>
              <w:left w:val="single" w:sz="2" w:space="0" w:color="auto"/>
              <w:bottom w:val="single" w:sz="2" w:space="0" w:color="auto"/>
              <w:right w:val="single" w:sz="2" w:space="0" w:color="auto"/>
            </w:tcBorders>
          </w:tcPr>
          <w:p w14:paraId="7E937D73" w14:textId="77777777" w:rsidR="00E04E70" w:rsidRDefault="00E04E70" w:rsidP="00731F74">
            <w:pPr>
              <w:jc w:val="center"/>
            </w:pPr>
            <w:r>
              <w:rPr>
                <w:rFonts w:eastAsia="DengXian"/>
                <w:lang w:bidi="ar"/>
              </w:rPr>
              <w:t>77</w:t>
            </w:r>
          </w:p>
        </w:tc>
        <w:tc>
          <w:tcPr>
            <w:tcW w:w="800" w:type="dxa"/>
            <w:tcBorders>
              <w:top w:val="single" w:sz="2" w:space="0" w:color="auto"/>
              <w:left w:val="single" w:sz="2" w:space="0" w:color="auto"/>
              <w:bottom w:val="single" w:sz="2" w:space="0" w:color="auto"/>
              <w:right w:val="single" w:sz="2" w:space="0" w:color="auto"/>
            </w:tcBorders>
          </w:tcPr>
          <w:p w14:paraId="7B40AC78" w14:textId="77777777" w:rsidR="00E04E70" w:rsidRDefault="00E04E70" w:rsidP="00731F74">
            <w:pPr>
              <w:jc w:val="center"/>
            </w:pPr>
            <w:r>
              <w:rPr>
                <w:rFonts w:eastAsia="Segoe UI Historic"/>
                <w:color w:val="080809"/>
                <w:lang w:bidi="ar"/>
              </w:rPr>
              <w:t>76</w:t>
            </w:r>
          </w:p>
        </w:tc>
      </w:tr>
      <w:tr w:rsidR="00E04E70" w14:paraId="3E442BF0" w14:textId="77777777" w:rsidTr="00731F74">
        <w:tc>
          <w:tcPr>
            <w:tcW w:w="1060" w:type="dxa"/>
            <w:tcBorders>
              <w:top w:val="single" w:sz="2" w:space="0" w:color="auto"/>
              <w:left w:val="single" w:sz="2" w:space="0" w:color="auto"/>
              <w:bottom w:val="single" w:sz="2" w:space="0" w:color="auto"/>
              <w:right w:val="single" w:sz="2" w:space="0" w:color="auto"/>
            </w:tcBorders>
          </w:tcPr>
          <w:p w14:paraId="672CA1F5"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364E2A9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FC5B77A" w14:textId="77777777" w:rsidR="00E04E70" w:rsidRDefault="00E04E70" w:rsidP="00731F74">
            <w:pPr>
              <w:jc w:val="center"/>
            </w:pPr>
            <w:r>
              <w:rPr>
                <w:rFonts w:eastAsia="DengXian"/>
                <w:lang w:bidi="ar"/>
              </w:rPr>
              <w:t>86</w:t>
            </w:r>
          </w:p>
        </w:tc>
        <w:tc>
          <w:tcPr>
            <w:tcW w:w="1160" w:type="dxa"/>
            <w:tcBorders>
              <w:top w:val="single" w:sz="2" w:space="0" w:color="auto"/>
              <w:left w:val="single" w:sz="2" w:space="0" w:color="auto"/>
              <w:bottom w:val="single" w:sz="2" w:space="0" w:color="auto"/>
              <w:right w:val="single" w:sz="2" w:space="0" w:color="auto"/>
            </w:tcBorders>
          </w:tcPr>
          <w:p w14:paraId="0F1CB97C" w14:textId="77777777" w:rsidR="00E04E70" w:rsidRDefault="00E04E70" w:rsidP="00731F74">
            <w:pPr>
              <w:jc w:val="center"/>
            </w:pPr>
            <w:r>
              <w:rPr>
                <w:rFonts w:eastAsia="DengXian"/>
                <w:lang w:bidi="ar"/>
              </w:rPr>
              <w:t>90</w:t>
            </w:r>
          </w:p>
        </w:tc>
        <w:tc>
          <w:tcPr>
            <w:tcW w:w="1440" w:type="dxa"/>
            <w:tcBorders>
              <w:top w:val="single" w:sz="2" w:space="0" w:color="auto"/>
              <w:left w:val="single" w:sz="2" w:space="0" w:color="auto"/>
              <w:bottom w:val="single" w:sz="2" w:space="0" w:color="auto"/>
              <w:right w:val="single" w:sz="2" w:space="0" w:color="auto"/>
            </w:tcBorders>
          </w:tcPr>
          <w:p w14:paraId="5C048EC1" w14:textId="77777777" w:rsidR="00E04E70" w:rsidRDefault="00E04E70" w:rsidP="00731F74">
            <w:pPr>
              <w:jc w:val="center"/>
            </w:pPr>
            <w:r>
              <w:rPr>
                <w:rFonts w:eastAsia="DengXian"/>
                <w:lang w:bidi="ar"/>
              </w:rPr>
              <w:t>87</w:t>
            </w:r>
          </w:p>
        </w:tc>
        <w:tc>
          <w:tcPr>
            <w:tcW w:w="800" w:type="dxa"/>
            <w:tcBorders>
              <w:top w:val="single" w:sz="2" w:space="0" w:color="auto"/>
              <w:left w:val="single" w:sz="2" w:space="0" w:color="auto"/>
              <w:bottom w:val="single" w:sz="2" w:space="0" w:color="auto"/>
              <w:right w:val="single" w:sz="2" w:space="0" w:color="auto"/>
            </w:tcBorders>
          </w:tcPr>
          <w:p w14:paraId="35E5719C" w14:textId="77777777" w:rsidR="00E04E70" w:rsidRDefault="00E04E70" w:rsidP="00731F74">
            <w:pPr>
              <w:jc w:val="center"/>
            </w:pPr>
            <w:r>
              <w:rPr>
                <w:rFonts w:eastAsia="Segoe UI Historic"/>
                <w:color w:val="080809"/>
                <w:lang w:bidi="ar"/>
              </w:rPr>
              <w:t>88</w:t>
            </w:r>
          </w:p>
        </w:tc>
      </w:tr>
      <w:tr w:rsidR="00E04E70" w14:paraId="5D92E486" w14:textId="77777777" w:rsidTr="00731F74">
        <w:tc>
          <w:tcPr>
            <w:tcW w:w="1060" w:type="dxa"/>
            <w:tcBorders>
              <w:top w:val="single" w:sz="2" w:space="0" w:color="auto"/>
              <w:left w:val="single" w:sz="2" w:space="0" w:color="auto"/>
              <w:bottom w:val="single" w:sz="2" w:space="0" w:color="auto"/>
              <w:right w:val="single" w:sz="2" w:space="0" w:color="auto"/>
            </w:tcBorders>
          </w:tcPr>
          <w:p w14:paraId="58566DDA"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06C131F8"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CA6AE8B"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6182CDDB" w14:textId="77777777" w:rsidR="00E04E70" w:rsidRDefault="00E04E70" w:rsidP="00731F74">
            <w:pPr>
              <w:jc w:val="center"/>
            </w:pPr>
            <w:r>
              <w:rPr>
                <w:rFonts w:eastAsia="DengXian"/>
                <w:lang w:bidi="ar"/>
              </w:rPr>
              <w:t>84</w:t>
            </w:r>
          </w:p>
        </w:tc>
        <w:tc>
          <w:tcPr>
            <w:tcW w:w="1440" w:type="dxa"/>
            <w:tcBorders>
              <w:top w:val="single" w:sz="2" w:space="0" w:color="auto"/>
              <w:left w:val="single" w:sz="2" w:space="0" w:color="auto"/>
              <w:bottom w:val="single" w:sz="2" w:space="0" w:color="auto"/>
              <w:right w:val="single" w:sz="2" w:space="0" w:color="auto"/>
            </w:tcBorders>
          </w:tcPr>
          <w:p w14:paraId="72202FB6" w14:textId="77777777" w:rsidR="00E04E70" w:rsidRDefault="00E04E70" w:rsidP="00731F74">
            <w:pPr>
              <w:jc w:val="center"/>
            </w:pPr>
            <w:r>
              <w:rPr>
                <w:rFonts w:eastAsia="DengXian"/>
                <w:lang w:bidi="ar"/>
              </w:rPr>
              <w:t>80</w:t>
            </w:r>
          </w:p>
        </w:tc>
        <w:tc>
          <w:tcPr>
            <w:tcW w:w="800" w:type="dxa"/>
            <w:tcBorders>
              <w:top w:val="single" w:sz="2" w:space="0" w:color="auto"/>
              <w:left w:val="single" w:sz="2" w:space="0" w:color="auto"/>
              <w:bottom w:val="single" w:sz="2" w:space="0" w:color="auto"/>
              <w:right w:val="single" w:sz="2" w:space="0" w:color="auto"/>
            </w:tcBorders>
          </w:tcPr>
          <w:p w14:paraId="57D33B32" w14:textId="77777777" w:rsidR="00E04E70" w:rsidRDefault="00E04E70" w:rsidP="00731F74">
            <w:pPr>
              <w:jc w:val="center"/>
            </w:pPr>
            <w:r>
              <w:rPr>
                <w:rFonts w:eastAsia="Segoe UI Historic"/>
                <w:color w:val="080809"/>
                <w:lang w:bidi="ar"/>
              </w:rPr>
              <w:t>82.2</w:t>
            </w:r>
          </w:p>
        </w:tc>
      </w:tr>
      <w:tr w:rsidR="00E04E70" w14:paraId="704A5D14" w14:textId="77777777" w:rsidTr="00731F74">
        <w:tc>
          <w:tcPr>
            <w:tcW w:w="1060" w:type="dxa"/>
            <w:tcBorders>
              <w:top w:val="single" w:sz="2" w:space="0" w:color="auto"/>
              <w:left w:val="single" w:sz="2" w:space="0" w:color="auto"/>
              <w:bottom w:val="single" w:sz="2" w:space="0" w:color="auto"/>
              <w:right w:val="single" w:sz="2" w:space="0" w:color="auto"/>
            </w:tcBorders>
          </w:tcPr>
          <w:p w14:paraId="6755D014"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621C829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ACA5682" w14:textId="77777777" w:rsidR="00E04E70" w:rsidRDefault="00E04E70" w:rsidP="00731F74">
            <w:pPr>
              <w:jc w:val="center"/>
            </w:pPr>
            <w:r>
              <w:rPr>
                <w:rFonts w:eastAsia="DengXian"/>
                <w:lang w:bidi="ar"/>
              </w:rPr>
              <w:t>77</w:t>
            </w:r>
          </w:p>
        </w:tc>
        <w:tc>
          <w:tcPr>
            <w:tcW w:w="1160" w:type="dxa"/>
            <w:tcBorders>
              <w:top w:val="single" w:sz="2" w:space="0" w:color="auto"/>
              <w:left w:val="single" w:sz="2" w:space="0" w:color="auto"/>
              <w:bottom w:val="single" w:sz="2" w:space="0" w:color="auto"/>
              <w:right w:val="single" w:sz="2" w:space="0" w:color="auto"/>
            </w:tcBorders>
          </w:tcPr>
          <w:p w14:paraId="3F65A4E6" w14:textId="77777777" w:rsidR="00E04E70" w:rsidRDefault="00E04E70" w:rsidP="00731F74">
            <w:pPr>
              <w:jc w:val="center"/>
            </w:pPr>
            <w:r>
              <w:rPr>
                <w:rFonts w:eastAsia="DengXian"/>
                <w:lang w:bidi="ar"/>
              </w:rPr>
              <w:t>79</w:t>
            </w:r>
          </w:p>
        </w:tc>
        <w:tc>
          <w:tcPr>
            <w:tcW w:w="1440" w:type="dxa"/>
            <w:tcBorders>
              <w:top w:val="single" w:sz="2" w:space="0" w:color="auto"/>
              <w:left w:val="single" w:sz="2" w:space="0" w:color="auto"/>
              <w:bottom w:val="single" w:sz="2" w:space="0" w:color="auto"/>
              <w:right w:val="single" w:sz="2" w:space="0" w:color="auto"/>
            </w:tcBorders>
          </w:tcPr>
          <w:p w14:paraId="3973E625" w14:textId="77777777" w:rsidR="00E04E70" w:rsidRDefault="00E04E70" w:rsidP="00731F74">
            <w:pPr>
              <w:jc w:val="center"/>
            </w:pPr>
            <w:r>
              <w:rPr>
                <w:rFonts w:eastAsia="DengXian"/>
                <w:lang w:bidi="ar"/>
              </w:rPr>
              <w:t>80</w:t>
            </w:r>
          </w:p>
        </w:tc>
        <w:tc>
          <w:tcPr>
            <w:tcW w:w="800" w:type="dxa"/>
            <w:tcBorders>
              <w:top w:val="single" w:sz="2" w:space="0" w:color="auto"/>
              <w:left w:val="single" w:sz="2" w:space="0" w:color="auto"/>
              <w:bottom w:val="single" w:sz="2" w:space="0" w:color="auto"/>
              <w:right w:val="single" w:sz="2" w:space="0" w:color="auto"/>
            </w:tcBorders>
          </w:tcPr>
          <w:p w14:paraId="2E50E412" w14:textId="77777777" w:rsidR="00E04E70" w:rsidRDefault="00E04E70" w:rsidP="00731F74">
            <w:pPr>
              <w:jc w:val="center"/>
            </w:pPr>
            <w:r>
              <w:rPr>
                <w:rFonts w:eastAsia="Segoe UI Historic"/>
                <w:color w:val="080809"/>
                <w:lang w:bidi="ar"/>
              </w:rPr>
              <w:t>79.40</w:t>
            </w:r>
          </w:p>
        </w:tc>
      </w:tr>
      <w:tr w:rsidR="00E04E70" w14:paraId="6E03A8ED" w14:textId="77777777" w:rsidTr="00731F74">
        <w:tc>
          <w:tcPr>
            <w:tcW w:w="1060" w:type="dxa"/>
            <w:tcBorders>
              <w:top w:val="single" w:sz="2" w:space="0" w:color="auto"/>
              <w:left w:val="single" w:sz="2" w:space="0" w:color="auto"/>
              <w:bottom w:val="single" w:sz="2" w:space="0" w:color="auto"/>
              <w:right w:val="single" w:sz="2" w:space="0" w:color="auto"/>
            </w:tcBorders>
          </w:tcPr>
          <w:p w14:paraId="6FE1C09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2A6A2FF"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DC7DC65" w14:textId="77777777" w:rsidR="00E04E70" w:rsidRDefault="00E04E70" w:rsidP="00731F74">
            <w:pPr>
              <w:jc w:val="center"/>
            </w:pPr>
            <w:r>
              <w:rPr>
                <w:rFonts w:eastAsia="DengXian"/>
                <w:lang w:bidi="ar"/>
              </w:rPr>
              <w:t>83</w:t>
            </w:r>
          </w:p>
        </w:tc>
        <w:tc>
          <w:tcPr>
            <w:tcW w:w="1160" w:type="dxa"/>
            <w:tcBorders>
              <w:top w:val="single" w:sz="2" w:space="0" w:color="auto"/>
              <w:left w:val="single" w:sz="2" w:space="0" w:color="auto"/>
              <w:bottom w:val="single" w:sz="2" w:space="0" w:color="auto"/>
              <w:right w:val="single" w:sz="2" w:space="0" w:color="auto"/>
            </w:tcBorders>
          </w:tcPr>
          <w:p w14:paraId="475EB44E" w14:textId="77777777" w:rsidR="00E04E70" w:rsidRDefault="00E04E70" w:rsidP="00731F74">
            <w:pPr>
              <w:jc w:val="center"/>
            </w:pPr>
            <w:r>
              <w:rPr>
                <w:rFonts w:eastAsia="DengXian"/>
                <w:lang w:bidi="ar"/>
              </w:rPr>
              <w:t>82</w:t>
            </w:r>
          </w:p>
        </w:tc>
        <w:tc>
          <w:tcPr>
            <w:tcW w:w="1440" w:type="dxa"/>
            <w:tcBorders>
              <w:top w:val="single" w:sz="2" w:space="0" w:color="auto"/>
              <w:left w:val="single" w:sz="2" w:space="0" w:color="auto"/>
              <w:bottom w:val="single" w:sz="2" w:space="0" w:color="auto"/>
              <w:right w:val="single" w:sz="2" w:space="0" w:color="auto"/>
            </w:tcBorders>
          </w:tcPr>
          <w:p w14:paraId="1737F539" w14:textId="77777777" w:rsidR="00E04E70" w:rsidRDefault="00E04E70" w:rsidP="00731F74">
            <w:pPr>
              <w:jc w:val="center"/>
            </w:pPr>
            <w:r>
              <w:rPr>
                <w:rFonts w:eastAsia="DengXian"/>
                <w:lang w:bidi="ar"/>
              </w:rPr>
              <w:t>83</w:t>
            </w:r>
          </w:p>
        </w:tc>
        <w:tc>
          <w:tcPr>
            <w:tcW w:w="800" w:type="dxa"/>
            <w:tcBorders>
              <w:top w:val="single" w:sz="2" w:space="0" w:color="auto"/>
              <w:left w:val="single" w:sz="2" w:space="0" w:color="auto"/>
              <w:bottom w:val="single" w:sz="2" w:space="0" w:color="auto"/>
              <w:right w:val="single" w:sz="2" w:space="0" w:color="auto"/>
            </w:tcBorders>
          </w:tcPr>
          <w:p w14:paraId="58C739DD" w14:textId="77777777" w:rsidR="00E04E70" w:rsidRDefault="00E04E70" w:rsidP="00731F74">
            <w:pPr>
              <w:jc w:val="center"/>
            </w:pPr>
            <w:r>
              <w:rPr>
                <w:rFonts w:eastAsia="Segoe UI Historic"/>
                <w:color w:val="080809"/>
                <w:lang w:bidi="ar"/>
              </w:rPr>
              <w:t>82</w:t>
            </w:r>
          </w:p>
        </w:tc>
      </w:tr>
      <w:tr w:rsidR="00E04E70" w14:paraId="5808F326" w14:textId="77777777" w:rsidTr="00731F74">
        <w:tc>
          <w:tcPr>
            <w:tcW w:w="1060" w:type="dxa"/>
            <w:tcBorders>
              <w:top w:val="single" w:sz="2" w:space="0" w:color="auto"/>
              <w:left w:val="single" w:sz="2" w:space="0" w:color="auto"/>
              <w:bottom w:val="single" w:sz="2" w:space="0" w:color="auto"/>
              <w:right w:val="single" w:sz="2" w:space="0" w:color="auto"/>
            </w:tcBorders>
          </w:tcPr>
          <w:p w14:paraId="1D747D8B"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900F146"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5434D19C" w14:textId="77777777" w:rsidR="00E04E70" w:rsidRDefault="00E04E70" w:rsidP="00731F74">
            <w:pPr>
              <w:jc w:val="center"/>
            </w:pPr>
            <w:r>
              <w:rPr>
                <w:rFonts w:eastAsia="DengXian"/>
                <w:lang w:bidi="ar"/>
              </w:rPr>
              <w:t>81</w:t>
            </w:r>
          </w:p>
        </w:tc>
        <w:tc>
          <w:tcPr>
            <w:tcW w:w="1160" w:type="dxa"/>
            <w:tcBorders>
              <w:top w:val="single" w:sz="2" w:space="0" w:color="auto"/>
              <w:left w:val="single" w:sz="2" w:space="0" w:color="auto"/>
              <w:bottom w:val="single" w:sz="2" w:space="0" w:color="auto"/>
              <w:right w:val="single" w:sz="2" w:space="0" w:color="auto"/>
            </w:tcBorders>
          </w:tcPr>
          <w:p w14:paraId="095A3CF2" w14:textId="77777777" w:rsidR="00E04E70" w:rsidRDefault="00E04E70" w:rsidP="00731F74">
            <w:pPr>
              <w:jc w:val="center"/>
            </w:pPr>
            <w:r>
              <w:rPr>
                <w:rFonts w:eastAsia="DengXian"/>
                <w:lang w:bidi="ar"/>
              </w:rPr>
              <w:t>84</w:t>
            </w:r>
          </w:p>
        </w:tc>
        <w:tc>
          <w:tcPr>
            <w:tcW w:w="1440" w:type="dxa"/>
            <w:tcBorders>
              <w:top w:val="single" w:sz="2" w:space="0" w:color="auto"/>
              <w:left w:val="single" w:sz="2" w:space="0" w:color="auto"/>
              <w:bottom w:val="single" w:sz="2" w:space="0" w:color="auto"/>
              <w:right w:val="single" w:sz="2" w:space="0" w:color="auto"/>
            </w:tcBorders>
          </w:tcPr>
          <w:p w14:paraId="65E0B946" w14:textId="77777777" w:rsidR="00E04E70" w:rsidRDefault="00E04E70" w:rsidP="00731F74">
            <w:pPr>
              <w:jc w:val="center"/>
            </w:pPr>
            <w:r>
              <w:rPr>
                <w:rFonts w:eastAsia="DengXian"/>
                <w:lang w:bidi="ar"/>
              </w:rPr>
              <w:t>84</w:t>
            </w:r>
          </w:p>
        </w:tc>
        <w:tc>
          <w:tcPr>
            <w:tcW w:w="800" w:type="dxa"/>
            <w:tcBorders>
              <w:top w:val="single" w:sz="2" w:space="0" w:color="auto"/>
              <w:left w:val="single" w:sz="2" w:space="0" w:color="auto"/>
              <w:bottom w:val="single" w:sz="2" w:space="0" w:color="auto"/>
              <w:right w:val="single" w:sz="2" w:space="0" w:color="auto"/>
            </w:tcBorders>
          </w:tcPr>
          <w:p w14:paraId="79309675" w14:textId="77777777" w:rsidR="00E04E70" w:rsidRDefault="00E04E70" w:rsidP="00731F74">
            <w:pPr>
              <w:jc w:val="center"/>
            </w:pPr>
            <w:r>
              <w:rPr>
                <w:rFonts w:eastAsia="Segoe UI Historic"/>
                <w:color w:val="080809"/>
                <w:lang w:bidi="ar"/>
              </w:rPr>
              <w:t>83. 4</w:t>
            </w:r>
          </w:p>
        </w:tc>
      </w:tr>
      <w:tr w:rsidR="00E04E70" w14:paraId="226DC8A2" w14:textId="77777777" w:rsidTr="00731F74">
        <w:tc>
          <w:tcPr>
            <w:tcW w:w="1060" w:type="dxa"/>
            <w:tcBorders>
              <w:top w:val="single" w:sz="2" w:space="0" w:color="auto"/>
              <w:left w:val="single" w:sz="2" w:space="0" w:color="auto"/>
              <w:bottom w:val="single" w:sz="2" w:space="0" w:color="auto"/>
              <w:right w:val="single" w:sz="2" w:space="0" w:color="auto"/>
            </w:tcBorders>
          </w:tcPr>
          <w:p w14:paraId="6A64E154"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3B253C4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1E85D3FF" w14:textId="77777777" w:rsidR="00E04E70" w:rsidRDefault="00E04E70" w:rsidP="00731F74">
            <w:pPr>
              <w:jc w:val="center"/>
            </w:pPr>
            <w:r>
              <w:rPr>
                <w:rFonts w:eastAsia="DengXian"/>
                <w:lang w:bidi="ar"/>
              </w:rPr>
              <w:t>80</w:t>
            </w:r>
          </w:p>
        </w:tc>
        <w:tc>
          <w:tcPr>
            <w:tcW w:w="1160" w:type="dxa"/>
            <w:tcBorders>
              <w:top w:val="single" w:sz="2" w:space="0" w:color="auto"/>
              <w:left w:val="single" w:sz="2" w:space="0" w:color="auto"/>
              <w:bottom w:val="single" w:sz="2" w:space="0" w:color="auto"/>
              <w:right w:val="single" w:sz="2" w:space="0" w:color="auto"/>
            </w:tcBorders>
          </w:tcPr>
          <w:p w14:paraId="0F22A891" w14:textId="77777777" w:rsidR="00E04E70" w:rsidRDefault="00E04E70" w:rsidP="00731F74">
            <w:pPr>
              <w:jc w:val="center"/>
            </w:pPr>
            <w:r>
              <w:rPr>
                <w:rFonts w:eastAsia="DengXian"/>
                <w:lang w:bidi="ar"/>
              </w:rPr>
              <w:t>81</w:t>
            </w:r>
          </w:p>
        </w:tc>
        <w:tc>
          <w:tcPr>
            <w:tcW w:w="1440" w:type="dxa"/>
            <w:tcBorders>
              <w:top w:val="single" w:sz="2" w:space="0" w:color="auto"/>
              <w:left w:val="single" w:sz="2" w:space="0" w:color="auto"/>
              <w:bottom w:val="single" w:sz="2" w:space="0" w:color="auto"/>
              <w:right w:val="single" w:sz="2" w:space="0" w:color="auto"/>
            </w:tcBorders>
          </w:tcPr>
          <w:p w14:paraId="3FA98EBA"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66D55D6B" w14:textId="77777777" w:rsidR="00E04E70" w:rsidRDefault="00E04E70" w:rsidP="00731F74">
            <w:pPr>
              <w:jc w:val="center"/>
            </w:pPr>
            <w:r>
              <w:rPr>
                <w:rFonts w:eastAsia="Segoe UI Historic"/>
                <w:color w:val="080809"/>
                <w:lang w:bidi="ar"/>
              </w:rPr>
              <w:t>80</w:t>
            </w:r>
          </w:p>
        </w:tc>
      </w:tr>
      <w:tr w:rsidR="00E04E70" w14:paraId="338F29A8" w14:textId="77777777" w:rsidTr="00731F74">
        <w:tc>
          <w:tcPr>
            <w:tcW w:w="1060" w:type="dxa"/>
            <w:tcBorders>
              <w:top w:val="single" w:sz="2" w:space="0" w:color="auto"/>
              <w:left w:val="single" w:sz="2" w:space="0" w:color="auto"/>
              <w:bottom w:val="single" w:sz="2" w:space="0" w:color="auto"/>
              <w:right w:val="single" w:sz="2" w:space="0" w:color="auto"/>
            </w:tcBorders>
          </w:tcPr>
          <w:p w14:paraId="68B6C4D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6AB669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88AB46C" w14:textId="77777777" w:rsidR="00E04E70" w:rsidRDefault="00E04E70" w:rsidP="00731F74">
            <w:pPr>
              <w:jc w:val="center"/>
            </w:pPr>
            <w:r>
              <w:rPr>
                <w:rFonts w:eastAsia="DengXian"/>
                <w:lang w:bidi="ar"/>
              </w:rPr>
              <w:t>59</w:t>
            </w:r>
          </w:p>
        </w:tc>
        <w:tc>
          <w:tcPr>
            <w:tcW w:w="1160" w:type="dxa"/>
            <w:tcBorders>
              <w:top w:val="single" w:sz="2" w:space="0" w:color="auto"/>
              <w:left w:val="single" w:sz="2" w:space="0" w:color="auto"/>
              <w:bottom w:val="single" w:sz="2" w:space="0" w:color="auto"/>
              <w:right w:val="single" w:sz="2" w:space="0" w:color="auto"/>
            </w:tcBorders>
          </w:tcPr>
          <w:p w14:paraId="3C3874B7"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5CE27662" w14:textId="77777777" w:rsidR="00E04E70" w:rsidRDefault="00E04E70" w:rsidP="00731F74">
            <w:pPr>
              <w:jc w:val="center"/>
            </w:pPr>
            <w:r>
              <w:rPr>
                <w:rFonts w:eastAsia="DengXian"/>
                <w:lang w:bidi="ar"/>
              </w:rPr>
              <w:t>69</w:t>
            </w:r>
          </w:p>
        </w:tc>
        <w:tc>
          <w:tcPr>
            <w:tcW w:w="800" w:type="dxa"/>
            <w:tcBorders>
              <w:top w:val="single" w:sz="2" w:space="0" w:color="auto"/>
              <w:left w:val="single" w:sz="2" w:space="0" w:color="auto"/>
              <w:bottom w:val="single" w:sz="2" w:space="0" w:color="auto"/>
              <w:right w:val="single" w:sz="2" w:space="0" w:color="auto"/>
            </w:tcBorders>
          </w:tcPr>
          <w:p w14:paraId="76E468A3" w14:textId="77777777" w:rsidR="00E04E70" w:rsidRDefault="00E04E70" w:rsidP="00731F74">
            <w:pPr>
              <w:jc w:val="center"/>
            </w:pPr>
            <w:r>
              <w:rPr>
                <w:rFonts w:eastAsia="Segoe UI Historic"/>
                <w:color w:val="080809"/>
                <w:lang w:bidi="ar"/>
              </w:rPr>
              <w:t>70.2</w:t>
            </w:r>
          </w:p>
        </w:tc>
      </w:tr>
      <w:tr w:rsidR="00E04E70" w14:paraId="0C380791" w14:textId="77777777" w:rsidTr="00731F74">
        <w:tc>
          <w:tcPr>
            <w:tcW w:w="1060" w:type="dxa"/>
            <w:tcBorders>
              <w:top w:val="single" w:sz="2" w:space="0" w:color="auto"/>
              <w:left w:val="single" w:sz="2" w:space="0" w:color="auto"/>
              <w:bottom w:val="single" w:sz="2" w:space="0" w:color="auto"/>
              <w:right w:val="single" w:sz="2" w:space="0" w:color="auto"/>
            </w:tcBorders>
          </w:tcPr>
          <w:p w14:paraId="163DD000"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5C614BCB"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1BA582A4" w14:textId="77777777" w:rsidR="00E04E70" w:rsidRDefault="00E04E70" w:rsidP="00731F74">
            <w:pPr>
              <w:jc w:val="center"/>
            </w:pPr>
            <w:r>
              <w:rPr>
                <w:rFonts w:eastAsia="DengXian"/>
                <w:lang w:bidi="ar"/>
              </w:rPr>
              <w:t>56</w:t>
            </w:r>
          </w:p>
        </w:tc>
        <w:tc>
          <w:tcPr>
            <w:tcW w:w="1160" w:type="dxa"/>
            <w:tcBorders>
              <w:top w:val="single" w:sz="2" w:space="0" w:color="auto"/>
              <w:left w:val="single" w:sz="2" w:space="0" w:color="auto"/>
              <w:bottom w:val="single" w:sz="2" w:space="0" w:color="auto"/>
              <w:right w:val="single" w:sz="2" w:space="0" w:color="auto"/>
            </w:tcBorders>
          </w:tcPr>
          <w:p w14:paraId="37918387" w14:textId="77777777" w:rsidR="00E04E70" w:rsidRDefault="00E04E70" w:rsidP="00731F74">
            <w:pPr>
              <w:jc w:val="center"/>
            </w:pPr>
            <w:r>
              <w:rPr>
                <w:rFonts w:eastAsia="DengXian"/>
                <w:lang w:bidi="ar"/>
              </w:rPr>
              <w:t>59</w:t>
            </w:r>
          </w:p>
        </w:tc>
        <w:tc>
          <w:tcPr>
            <w:tcW w:w="1440" w:type="dxa"/>
            <w:tcBorders>
              <w:top w:val="single" w:sz="2" w:space="0" w:color="auto"/>
              <w:left w:val="single" w:sz="2" w:space="0" w:color="auto"/>
              <w:bottom w:val="single" w:sz="2" w:space="0" w:color="auto"/>
              <w:right w:val="single" w:sz="2" w:space="0" w:color="auto"/>
            </w:tcBorders>
          </w:tcPr>
          <w:p w14:paraId="646FA37D" w14:textId="77777777" w:rsidR="00E04E70" w:rsidRDefault="00E04E70" w:rsidP="00731F74">
            <w:pPr>
              <w:jc w:val="center"/>
            </w:pPr>
            <w:r>
              <w:rPr>
                <w:rFonts w:eastAsia="DengXian"/>
                <w:lang w:bidi="ar"/>
              </w:rPr>
              <w:t>69</w:t>
            </w:r>
          </w:p>
        </w:tc>
        <w:tc>
          <w:tcPr>
            <w:tcW w:w="800" w:type="dxa"/>
            <w:tcBorders>
              <w:top w:val="single" w:sz="2" w:space="0" w:color="auto"/>
              <w:left w:val="single" w:sz="2" w:space="0" w:color="auto"/>
              <w:bottom w:val="single" w:sz="2" w:space="0" w:color="auto"/>
              <w:right w:val="single" w:sz="2" w:space="0" w:color="auto"/>
            </w:tcBorders>
          </w:tcPr>
          <w:p w14:paraId="29DFDD42" w14:textId="77777777" w:rsidR="00E04E70" w:rsidRDefault="00E04E70" w:rsidP="00731F74">
            <w:pPr>
              <w:jc w:val="center"/>
            </w:pPr>
            <w:r>
              <w:rPr>
                <w:rFonts w:eastAsia="Segoe UI Historic"/>
                <w:color w:val="080809"/>
                <w:lang w:bidi="ar"/>
              </w:rPr>
              <w:t>62. 4</w:t>
            </w:r>
          </w:p>
        </w:tc>
      </w:tr>
      <w:tr w:rsidR="00E04E70" w14:paraId="74BFFCC7" w14:textId="77777777" w:rsidTr="00731F74">
        <w:tc>
          <w:tcPr>
            <w:tcW w:w="1060" w:type="dxa"/>
            <w:tcBorders>
              <w:top w:val="single" w:sz="2" w:space="0" w:color="auto"/>
              <w:left w:val="single" w:sz="2" w:space="0" w:color="auto"/>
              <w:bottom w:val="single" w:sz="2" w:space="0" w:color="auto"/>
              <w:right w:val="single" w:sz="2" w:space="0" w:color="auto"/>
            </w:tcBorders>
          </w:tcPr>
          <w:p w14:paraId="5C87104E"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48956E1"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3D6C7B5" w14:textId="77777777" w:rsidR="00E04E70" w:rsidRDefault="00E04E70" w:rsidP="00731F74">
            <w:pPr>
              <w:jc w:val="center"/>
            </w:pPr>
            <w:r>
              <w:rPr>
                <w:rFonts w:eastAsia="DengXian"/>
                <w:lang w:bidi="ar"/>
              </w:rPr>
              <w:t>87</w:t>
            </w:r>
          </w:p>
        </w:tc>
        <w:tc>
          <w:tcPr>
            <w:tcW w:w="1160" w:type="dxa"/>
            <w:tcBorders>
              <w:top w:val="single" w:sz="2" w:space="0" w:color="auto"/>
              <w:left w:val="single" w:sz="2" w:space="0" w:color="auto"/>
              <w:bottom w:val="single" w:sz="2" w:space="0" w:color="auto"/>
              <w:right w:val="single" w:sz="2" w:space="0" w:color="auto"/>
            </w:tcBorders>
          </w:tcPr>
          <w:p w14:paraId="41B86004" w14:textId="77777777" w:rsidR="00E04E70" w:rsidRDefault="00E04E70" w:rsidP="00731F74">
            <w:pPr>
              <w:jc w:val="center"/>
            </w:pPr>
            <w:r>
              <w:rPr>
                <w:rFonts w:eastAsia="DengXian"/>
                <w:lang w:bidi="ar"/>
              </w:rPr>
              <w:t>86</w:t>
            </w:r>
          </w:p>
        </w:tc>
        <w:tc>
          <w:tcPr>
            <w:tcW w:w="1440" w:type="dxa"/>
            <w:tcBorders>
              <w:top w:val="single" w:sz="2" w:space="0" w:color="auto"/>
              <w:left w:val="single" w:sz="2" w:space="0" w:color="auto"/>
              <w:bottom w:val="single" w:sz="2" w:space="0" w:color="auto"/>
              <w:right w:val="single" w:sz="2" w:space="0" w:color="auto"/>
            </w:tcBorders>
          </w:tcPr>
          <w:p w14:paraId="59485D8E"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483A0433" w14:textId="77777777" w:rsidR="00E04E70" w:rsidRDefault="00E04E70" w:rsidP="00731F74">
            <w:pPr>
              <w:jc w:val="center"/>
            </w:pPr>
            <w:r>
              <w:rPr>
                <w:rFonts w:eastAsia="Segoe UI Historic"/>
                <w:color w:val="080809"/>
                <w:lang w:bidi="ar"/>
              </w:rPr>
              <w:t>84.20</w:t>
            </w:r>
          </w:p>
        </w:tc>
      </w:tr>
      <w:tr w:rsidR="00E04E70" w14:paraId="7068F813" w14:textId="77777777" w:rsidTr="00731F74">
        <w:tc>
          <w:tcPr>
            <w:tcW w:w="1060" w:type="dxa"/>
            <w:tcBorders>
              <w:top w:val="single" w:sz="2" w:space="0" w:color="auto"/>
              <w:left w:val="single" w:sz="2" w:space="0" w:color="auto"/>
              <w:bottom w:val="single" w:sz="2" w:space="0" w:color="auto"/>
              <w:right w:val="single" w:sz="2" w:space="0" w:color="auto"/>
            </w:tcBorders>
          </w:tcPr>
          <w:p w14:paraId="04515FD9"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0D6BD8E"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932D37F" w14:textId="77777777" w:rsidR="00E04E70" w:rsidRDefault="00E04E70" w:rsidP="00731F74">
            <w:pPr>
              <w:jc w:val="center"/>
            </w:pPr>
            <w:r>
              <w:rPr>
                <w:rFonts w:eastAsia="DengXian"/>
                <w:lang w:bidi="ar"/>
              </w:rPr>
              <w:t>69</w:t>
            </w:r>
          </w:p>
        </w:tc>
        <w:tc>
          <w:tcPr>
            <w:tcW w:w="1160" w:type="dxa"/>
            <w:tcBorders>
              <w:top w:val="single" w:sz="2" w:space="0" w:color="auto"/>
              <w:left w:val="single" w:sz="2" w:space="0" w:color="auto"/>
              <w:bottom w:val="single" w:sz="2" w:space="0" w:color="auto"/>
              <w:right w:val="single" w:sz="2" w:space="0" w:color="auto"/>
            </w:tcBorders>
          </w:tcPr>
          <w:p w14:paraId="7DE8599E" w14:textId="77777777" w:rsidR="00E04E70" w:rsidRDefault="00E04E70" w:rsidP="00731F74">
            <w:pPr>
              <w:jc w:val="center"/>
            </w:pPr>
            <w:r>
              <w:rPr>
                <w:rFonts w:eastAsia="DengXian"/>
                <w:lang w:bidi="ar"/>
              </w:rPr>
              <w:t>67</w:t>
            </w:r>
          </w:p>
        </w:tc>
        <w:tc>
          <w:tcPr>
            <w:tcW w:w="1440" w:type="dxa"/>
            <w:tcBorders>
              <w:top w:val="single" w:sz="2" w:space="0" w:color="auto"/>
              <w:left w:val="single" w:sz="2" w:space="0" w:color="auto"/>
              <w:bottom w:val="single" w:sz="2" w:space="0" w:color="auto"/>
              <w:right w:val="single" w:sz="2" w:space="0" w:color="auto"/>
            </w:tcBorders>
          </w:tcPr>
          <w:p w14:paraId="55C3023A" w14:textId="77777777" w:rsidR="00E04E70" w:rsidRDefault="00E04E70" w:rsidP="00731F74">
            <w:pPr>
              <w:jc w:val="center"/>
            </w:pPr>
            <w:r>
              <w:rPr>
                <w:rFonts w:eastAsia="DengXian"/>
                <w:lang w:bidi="ar"/>
              </w:rPr>
              <w:t>70</w:t>
            </w:r>
          </w:p>
        </w:tc>
        <w:tc>
          <w:tcPr>
            <w:tcW w:w="800" w:type="dxa"/>
            <w:tcBorders>
              <w:top w:val="single" w:sz="2" w:space="0" w:color="auto"/>
              <w:left w:val="single" w:sz="2" w:space="0" w:color="auto"/>
              <w:bottom w:val="single" w:sz="2" w:space="0" w:color="auto"/>
              <w:right w:val="single" w:sz="2" w:space="0" w:color="auto"/>
            </w:tcBorders>
          </w:tcPr>
          <w:p w14:paraId="3539406A" w14:textId="77777777" w:rsidR="00E04E70" w:rsidRDefault="00E04E70" w:rsidP="00731F74">
            <w:pPr>
              <w:jc w:val="center"/>
            </w:pPr>
            <w:r>
              <w:rPr>
                <w:rFonts w:eastAsia="Segoe UI Historic"/>
                <w:color w:val="080809"/>
                <w:lang w:bidi="ar"/>
              </w:rPr>
              <w:t>68.6</w:t>
            </w:r>
          </w:p>
        </w:tc>
      </w:tr>
      <w:tr w:rsidR="00E04E70" w14:paraId="661B83E3" w14:textId="77777777" w:rsidTr="00731F74">
        <w:tc>
          <w:tcPr>
            <w:tcW w:w="1060" w:type="dxa"/>
            <w:tcBorders>
              <w:top w:val="single" w:sz="2" w:space="0" w:color="auto"/>
              <w:left w:val="single" w:sz="2" w:space="0" w:color="auto"/>
              <w:bottom w:val="single" w:sz="2" w:space="0" w:color="auto"/>
              <w:right w:val="single" w:sz="2" w:space="0" w:color="auto"/>
            </w:tcBorders>
          </w:tcPr>
          <w:p w14:paraId="0601DB61"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049D010"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7ABFB5A6"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27A89838"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09E45A03" w14:textId="77777777" w:rsidR="00E04E70" w:rsidRDefault="00E04E70" w:rsidP="00731F74">
            <w:pPr>
              <w:jc w:val="center"/>
            </w:pPr>
            <w:r>
              <w:rPr>
                <w:rFonts w:eastAsia="DengXian"/>
                <w:lang w:bidi="ar"/>
              </w:rPr>
              <w:t>79</w:t>
            </w:r>
          </w:p>
        </w:tc>
        <w:tc>
          <w:tcPr>
            <w:tcW w:w="800" w:type="dxa"/>
            <w:tcBorders>
              <w:top w:val="single" w:sz="2" w:space="0" w:color="auto"/>
              <w:left w:val="single" w:sz="2" w:space="0" w:color="auto"/>
              <w:bottom w:val="single" w:sz="2" w:space="0" w:color="auto"/>
              <w:right w:val="single" w:sz="2" w:space="0" w:color="auto"/>
            </w:tcBorders>
          </w:tcPr>
          <w:p w14:paraId="185DEB60" w14:textId="77777777" w:rsidR="00E04E70" w:rsidRDefault="00E04E70" w:rsidP="00731F74">
            <w:pPr>
              <w:jc w:val="center"/>
            </w:pPr>
            <w:r>
              <w:rPr>
                <w:rFonts w:eastAsia="Segoe UI Historic"/>
                <w:color w:val="080809"/>
                <w:lang w:bidi="ar"/>
              </w:rPr>
              <w:t>75</w:t>
            </w:r>
          </w:p>
        </w:tc>
      </w:tr>
      <w:tr w:rsidR="00E04E70" w14:paraId="2C489EDF" w14:textId="77777777" w:rsidTr="00731F74">
        <w:tc>
          <w:tcPr>
            <w:tcW w:w="1060" w:type="dxa"/>
            <w:tcBorders>
              <w:top w:val="single" w:sz="2" w:space="0" w:color="auto"/>
              <w:left w:val="single" w:sz="2" w:space="0" w:color="auto"/>
              <w:bottom w:val="single" w:sz="2" w:space="0" w:color="auto"/>
              <w:right w:val="single" w:sz="2" w:space="0" w:color="auto"/>
            </w:tcBorders>
          </w:tcPr>
          <w:p w14:paraId="489F7647"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28896154"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39679DB2" w14:textId="77777777" w:rsidR="00E04E70" w:rsidRDefault="00E04E70" w:rsidP="00731F74">
            <w:pPr>
              <w:jc w:val="center"/>
            </w:pPr>
            <w:r>
              <w:rPr>
                <w:rFonts w:eastAsia="DengXian"/>
                <w:lang w:bidi="ar"/>
              </w:rPr>
              <w:t>68</w:t>
            </w:r>
          </w:p>
        </w:tc>
        <w:tc>
          <w:tcPr>
            <w:tcW w:w="1160" w:type="dxa"/>
            <w:tcBorders>
              <w:top w:val="single" w:sz="2" w:space="0" w:color="auto"/>
              <w:left w:val="single" w:sz="2" w:space="0" w:color="auto"/>
              <w:bottom w:val="single" w:sz="2" w:space="0" w:color="auto"/>
              <w:right w:val="single" w:sz="2" w:space="0" w:color="auto"/>
            </w:tcBorders>
          </w:tcPr>
          <w:p w14:paraId="571988C2" w14:textId="77777777" w:rsidR="00E04E70" w:rsidRDefault="00E04E70" w:rsidP="00731F74">
            <w:pPr>
              <w:jc w:val="center"/>
            </w:pPr>
            <w:r>
              <w:rPr>
                <w:rFonts w:eastAsia="DengXian"/>
                <w:lang w:bidi="ar"/>
              </w:rPr>
              <w:t>67</w:t>
            </w:r>
          </w:p>
        </w:tc>
        <w:tc>
          <w:tcPr>
            <w:tcW w:w="1440" w:type="dxa"/>
            <w:tcBorders>
              <w:top w:val="single" w:sz="2" w:space="0" w:color="auto"/>
              <w:left w:val="single" w:sz="2" w:space="0" w:color="auto"/>
              <w:bottom w:val="single" w:sz="2" w:space="0" w:color="auto"/>
              <w:right w:val="single" w:sz="2" w:space="0" w:color="auto"/>
            </w:tcBorders>
          </w:tcPr>
          <w:p w14:paraId="09A0652E" w14:textId="77777777" w:rsidR="00E04E70" w:rsidRDefault="00E04E70" w:rsidP="00731F74">
            <w:pPr>
              <w:jc w:val="center"/>
            </w:pPr>
            <w:r>
              <w:rPr>
                <w:rFonts w:eastAsia="DengXian"/>
                <w:lang w:bidi="ar"/>
              </w:rPr>
              <w:t>68</w:t>
            </w:r>
          </w:p>
        </w:tc>
        <w:tc>
          <w:tcPr>
            <w:tcW w:w="800" w:type="dxa"/>
            <w:tcBorders>
              <w:top w:val="single" w:sz="2" w:space="0" w:color="auto"/>
              <w:left w:val="single" w:sz="2" w:space="0" w:color="auto"/>
              <w:bottom w:val="single" w:sz="2" w:space="0" w:color="auto"/>
              <w:right w:val="single" w:sz="2" w:space="0" w:color="auto"/>
            </w:tcBorders>
          </w:tcPr>
          <w:p w14:paraId="69563BFF" w14:textId="77777777" w:rsidR="00E04E70" w:rsidRDefault="00E04E70" w:rsidP="00731F74">
            <w:pPr>
              <w:jc w:val="center"/>
            </w:pPr>
            <w:r>
              <w:rPr>
                <w:rFonts w:eastAsia="DengXian"/>
                <w:lang w:bidi="ar"/>
              </w:rPr>
              <w:t>67.4</w:t>
            </w:r>
          </w:p>
        </w:tc>
      </w:tr>
      <w:tr w:rsidR="00E04E70" w14:paraId="7CE14F31" w14:textId="77777777" w:rsidTr="00731F74">
        <w:tc>
          <w:tcPr>
            <w:tcW w:w="1060" w:type="dxa"/>
            <w:tcBorders>
              <w:top w:val="single" w:sz="2" w:space="0" w:color="auto"/>
              <w:left w:val="single" w:sz="2" w:space="0" w:color="auto"/>
              <w:bottom w:val="single" w:sz="2" w:space="0" w:color="auto"/>
              <w:right w:val="single" w:sz="2" w:space="0" w:color="auto"/>
            </w:tcBorders>
          </w:tcPr>
          <w:p w14:paraId="7903A6CD"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C2305DA"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06A44DF2" w14:textId="77777777" w:rsidR="00E04E70" w:rsidRDefault="00E04E70" w:rsidP="00731F74">
            <w:pPr>
              <w:jc w:val="center"/>
            </w:pPr>
            <w:r>
              <w:rPr>
                <w:rFonts w:eastAsia="DengXian"/>
                <w:lang w:bidi="ar"/>
              </w:rPr>
              <w:t>87</w:t>
            </w:r>
          </w:p>
        </w:tc>
        <w:tc>
          <w:tcPr>
            <w:tcW w:w="1160" w:type="dxa"/>
            <w:tcBorders>
              <w:top w:val="single" w:sz="2" w:space="0" w:color="auto"/>
              <w:left w:val="single" w:sz="2" w:space="0" w:color="auto"/>
              <w:bottom w:val="single" w:sz="2" w:space="0" w:color="auto"/>
              <w:right w:val="single" w:sz="2" w:space="0" w:color="auto"/>
            </w:tcBorders>
          </w:tcPr>
          <w:p w14:paraId="684EF6E8" w14:textId="77777777" w:rsidR="00E04E70" w:rsidRDefault="00E04E70" w:rsidP="00731F74">
            <w:pPr>
              <w:jc w:val="center"/>
            </w:pPr>
            <w:r>
              <w:rPr>
                <w:rFonts w:eastAsia="DengXian"/>
                <w:lang w:bidi="ar"/>
              </w:rPr>
              <w:t>86</w:t>
            </w:r>
          </w:p>
        </w:tc>
        <w:tc>
          <w:tcPr>
            <w:tcW w:w="1440" w:type="dxa"/>
            <w:tcBorders>
              <w:top w:val="single" w:sz="2" w:space="0" w:color="auto"/>
              <w:left w:val="single" w:sz="2" w:space="0" w:color="auto"/>
              <w:bottom w:val="single" w:sz="2" w:space="0" w:color="auto"/>
              <w:right w:val="single" w:sz="2" w:space="0" w:color="auto"/>
            </w:tcBorders>
          </w:tcPr>
          <w:p w14:paraId="386312C0" w14:textId="77777777" w:rsidR="00E04E70" w:rsidRDefault="00E04E70" w:rsidP="00731F74">
            <w:pPr>
              <w:jc w:val="center"/>
            </w:pPr>
            <w:r>
              <w:rPr>
                <w:rFonts w:eastAsia="DengXian"/>
                <w:lang w:bidi="ar"/>
              </w:rPr>
              <w:t>81</w:t>
            </w:r>
          </w:p>
        </w:tc>
        <w:tc>
          <w:tcPr>
            <w:tcW w:w="800" w:type="dxa"/>
            <w:tcBorders>
              <w:top w:val="single" w:sz="2" w:space="0" w:color="auto"/>
              <w:left w:val="single" w:sz="2" w:space="0" w:color="auto"/>
              <w:bottom w:val="single" w:sz="2" w:space="0" w:color="auto"/>
              <w:right w:val="single" w:sz="2" w:space="0" w:color="auto"/>
            </w:tcBorders>
          </w:tcPr>
          <w:p w14:paraId="4BD31BE0" w14:textId="77777777" w:rsidR="00E04E70" w:rsidRDefault="00E04E70" w:rsidP="00731F74">
            <w:pPr>
              <w:jc w:val="center"/>
            </w:pPr>
            <w:r>
              <w:rPr>
                <w:rFonts w:eastAsia="Segoe UI Historic"/>
                <w:color w:val="080809"/>
                <w:lang w:bidi="ar"/>
              </w:rPr>
              <w:t>84.20</w:t>
            </w:r>
          </w:p>
        </w:tc>
      </w:tr>
      <w:tr w:rsidR="00E04E70" w14:paraId="2DD29533" w14:textId="77777777" w:rsidTr="00731F74">
        <w:tc>
          <w:tcPr>
            <w:tcW w:w="1060" w:type="dxa"/>
            <w:tcBorders>
              <w:top w:val="single" w:sz="2" w:space="0" w:color="auto"/>
              <w:left w:val="single" w:sz="2" w:space="0" w:color="auto"/>
              <w:bottom w:val="single" w:sz="2" w:space="0" w:color="auto"/>
              <w:right w:val="single" w:sz="2" w:space="0" w:color="auto"/>
            </w:tcBorders>
          </w:tcPr>
          <w:p w14:paraId="6AA7FD70"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49B2AE98"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66E0CF30" w14:textId="77777777" w:rsidR="00E04E70" w:rsidRDefault="00E04E70" w:rsidP="00731F74">
            <w:pPr>
              <w:jc w:val="center"/>
            </w:pPr>
            <w:r>
              <w:rPr>
                <w:rFonts w:eastAsia="DengXian"/>
                <w:lang w:bidi="ar"/>
              </w:rPr>
              <w:t>76</w:t>
            </w:r>
          </w:p>
        </w:tc>
        <w:tc>
          <w:tcPr>
            <w:tcW w:w="1160" w:type="dxa"/>
            <w:tcBorders>
              <w:top w:val="single" w:sz="2" w:space="0" w:color="auto"/>
              <w:left w:val="single" w:sz="2" w:space="0" w:color="auto"/>
              <w:bottom w:val="single" w:sz="2" w:space="0" w:color="auto"/>
              <w:right w:val="single" w:sz="2" w:space="0" w:color="auto"/>
            </w:tcBorders>
          </w:tcPr>
          <w:p w14:paraId="597959B3" w14:textId="77777777" w:rsidR="00E04E70" w:rsidRDefault="00E04E70" w:rsidP="00731F74">
            <w:pPr>
              <w:jc w:val="center"/>
            </w:pPr>
            <w:r>
              <w:rPr>
                <w:rFonts w:eastAsia="DengXian"/>
                <w:lang w:bidi="ar"/>
              </w:rPr>
              <w:t>81</w:t>
            </w:r>
          </w:p>
        </w:tc>
        <w:tc>
          <w:tcPr>
            <w:tcW w:w="1440" w:type="dxa"/>
            <w:tcBorders>
              <w:top w:val="single" w:sz="2" w:space="0" w:color="auto"/>
              <w:left w:val="single" w:sz="2" w:space="0" w:color="auto"/>
              <w:bottom w:val="single" w:sz="2" w:space="0" w:color="auto"/>
              <w:right w:val="single" w:sz="2" w:space="0" w:color="auto"/>
            </w:tcBorders>
          </w:tcPr>
          <w:p w14:paraId="1F730C22"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1BA5419B" w14:textId="77777777" w:rsidR="00E04E70" w:rsidRDefault="00E04E70" w:rsidP="00731F74">
            <w:pPr>
              <w:jc w:val="center"/>
            </w:pPr>
            <w:r>
              <w:rPr>
                <w:rFonts w:eastAsia="Segoe UI Historic"/>
                <w:color w:val="080809"/>
                <w:lang w:bidi="ar"/>
              </w:rPr>
              <w:t>77.6</w:t>
            </w:r>
          </w:p>
        </w:tc>
      </w:tr>
      <w:tr w:rsidR="00E04E70" w14:paraId="6090A974" w14:textId="77777777" w:rsidTr="00731F74">
        <w:tc>
          <w:tcPr>
            <w:tcW w:w="1060" w:type="dxa"/>
            <w:tcBorders>
              <w:top w:val="single" w:sz="2" w:space="0" w:color="auto"/>
              <w:left w:val="single" w:sz="2" w:space="0" w:color="auto"/>
              <w:bottom w:val="single" w:sz="2" w:space="0" w:color="auto"/>
              <w:right w:val="single" w:sz="2" w:space="0" w:color="auto"/>
            </w:tcBorders>
          </w:tcPr>
          <w:p w14:paraId="02B2A0B8" w14:textId="77777777" w:rsidR="00E04E70" w:rsidRDefault="00E04E70" w:rsidP="00E04E70">
            <w:pPr>
              <w:widowControl w:val="0"/>
              <w:numPr>
                <w:ilvl w:val="0"/>
                <w:numId w:val="19"/>
              </w:numPr>
              <w:jc w:val="both"/>
            </w:pPr>
          </w:p>
        </w:tc>
        <w:tc>
          <w:tcPr>
            <w:tcW w:w="1800" w:type="dxa"/>
            <w:tcBorders>
              <w:top w:val="single" w:sz="2" w:space="0" w:color="auto"/>
              <w:left w:val="single" w:sz="2" w:space="0" w:color="auto"/>
              <w:bottom w:val="single" w:sz="2" w:space="0" w:color="auto"/>
              <w:right w:val="single" w:sz="2" w:space="0" w:color="auto"/>
            </w:tcBorders>
          </w:tcPr>
          <w:p w14:paraId="19CC687F" w14:textId="77777777" w:rsidR="00E04E70" w:rsidRDefault="00E04E70" w:rsidP="00731F74">
            <w:r>
              <w:rPr>
                <w:rFonts w:eastAsia="DengXian"/>
                <w:lang w:bidi="ar"/>
              </w:rPr>
              <w:t>SEPTEMBER 2024</w:t>
            </w:r>
          </w:p>
        </w:tc>
        <w:tc>
          <w:tcPr>
            <w:tcW w:w="1000" w:type="dxa"/>
            <w:tcBorders>
              <w:top w:val="single" w:sz="2" w:space="0" w:color="auto"/>
              <w:left w:val="single" w:sz="2" w:space="0" w:color="auto"/>
              <w:bottom w:val="single" w:sz="2" w:space="0" w:color="auto"/>
              <w:right w:val="single" w:sz="2" w:space="0" w:color="auto"/>
            </w:tcBorders>
          </w:tcPr>
          <w:p w14:paraId="51D185B6" w14:textId="77777777" w:rsidR="00E04E70" w:rsidRDefault="00E04E70" w:rsidP="00731F74">
            <w:pPr>
              <w:jc w:val="center"/>
            </w:pPr>
            <w:r>
              <w:rPr>
                <w:rFonts w:eastAsia="DengXian"/>
                <w:lang w:bidi="ar"/>
              </w:rPr>
              <w:t>71</w:t>
            </w:r>
          </w:p>
        </w:tc>
        <w:tc>
          <w:tcPr>
            <w:tcW w:w="1160" w:type="dxa"/>
            <w:tcBorders>
              <w:top w:val="single" w:sz="2" w:space="0" w:color="auto"/>
              <w:left w:val="single" w:sz="2" w:space="0" w:color="auto"/>
              <w:bottom w:val="single" w:sz="2" w:space="0" w:color="auto"/>
              <w:right w:val="single" w:sz="2" w:space="0" w:color="auto"/>
            </w:tcBorders>
          </w:tcPr>
          <w:p w14:paraId="6E038316" w14:textId="77777777" w:rsidR="00E04E70" w:rsidRDefault="00E04E70" w:rsidP="00731F74">
            <w:pPr>
              <w:jc w:val="center"/>
            </w:pPr>
            <w:r>
              <w:rPr>
                <w:rFonts w:eastAsia="DengXian"/>
                <w:lang w:bidi="ar"/>
              </w:rPr>
              <w:t>77</w:t>
            </w:r>
          </w:p>
        </w:tc>
        <w:tc>
          <w:tcPr>
            <w:tcW w:w="1440" w:type="dxa"/>
            <w:tcBorders>
              <w:top w:val="single" w:sz="2" w:space="0" w:color="auto"/>
              <w:left w:val="single" w:sz="2" w:space="0" w:color="auto"/>
              <w:bottom w:val="single" w:sz="2" w:space="0" w:color="auto"/>
              <w:right w:val="single" w:sz="2" w:space="0" w:color="auto"/>
            </w:tcBorders>
          </w:tcPr>
          <w:p w14:paraId="17C8D962" w14:textId="77777777" w:rsidR="00E04E70" w:rsidRDefault="00E04E70" w:rsidP="00731F74">
            <w:pPr>
              <w:jc w:val="center"/>
            </w:pPr>
            <w:r>
              <w:rPr>
                <w:rFonts w:eastAsia="DengXian"/>
                <w:lang w:bidi="ar"/>
              </w:rPr>
              <w:t>75</w:t>
            </w:r>
          </w:p>
        </w:tc>
        <w:tc>
          <w:tcPr>
            <w:tcW w:w="800" w:type="dxa"/>
            <w:tcBorders>
              <w:top w:val="single" w:sz="2" w:space="0" w:color="auto"/>
              <w:left w:val="single" w:sz="2" w:space="0" w:color="auto"/>
              <w:bottom w:val="single" w:sz="2" w:space="0" w:color="auto"/>
              <w:right w:val="single" w:sz="2" w:space="0" w:color="auto"/>
            </w:tcBorders>
          </w:tcPr>
          <w:p w14:paraId="0F4837C8" w14:textId="77777777" w:rsidR="00E04E70" w:rsidRDefault="00E04E70" w:rsidP="00731F74">
            <w:pPr>
              <w:jc w:val="center"/>
            </w:pPr>
            <w:r>
              <w:rPr>
                <w:rFonts w:eastAsia="Segoe UI Historic"/>
                <w:color w:val="080809"/>
                <w:lang w:bidi="ar"/>
              </w:rPr>
              <w:t>75</w:t>
            </w:r>
          </w:p>
        </w:tc>
      </w:tr>
    </w:tbl>
    <w:p w14:paraId="28C1B104" w14:textId="77777777" w:rsidR="00E04E70" w:rsidRDefault="00E04E70" w:rsidP="00E04E70">
      <w:pPr>
        <w:rPr>
          <w:rFonts w:ascii="Times New Roman" w:hAnsi="Times New Roman"/>
        </w:rPr>
      </w:pPr>
    </w:p>
    <w:p w14:paraId="29B0B32E" w14:textId="77777777" w:rsidR="00E04E70" w:rsidRDefault="00E04E70" w:rsidP="00E04E70">
      <w:pPr>
        <w:rPr>
          <w:rFonts w:ascii="Times New Roman" w:hAnsi="Times New Roman"/>
        </w:rPr>
      </w:pPr>
    </w:p>
    <w:p w14:paraId="7AD6C58C" w14:textId="77777777" w:rsidR="00E04E70" w:rsidRDefault="00E04E70" w:rsidP="00E04E70">
      <w:pPr>
        <w:rPr>
          <w:rFonts w:ascii="Times New Roman" w:hAnsi="Times New Roman"/>
        </w:rPr>
      </w:pPr>
    </w:p>
    <w:p w14:paraId="1C6583E6" w14:textId="77777777" w:rsidR="00E04E70" w:rsidRDefault="00E04E70" w:rsidP="00E04E70"/>
    <w:p w14:paraId="7D81C1BA" w14:textId="77777777" w:rsidR="00E04E70" w:rsidRDefault="00E04E70" w:rsidP="00E04E70"/>
    <w:p w14:paraId="75F1FF18" w14:textId="77777777" w:rsidR="00E04E70" w:rsidRDefault="00E04E70" w:rsidP="00E04E70"/>
    <w:p w14:paraId="5FD425BE" w14:textId="77777777" w:rsidR="00E04E70" w:rsidRDefault="00E04E70" w:rsidP="00E04E70"/>
    <w:p w14:paraId="68B8C4C2" w14:textId="77777777" w:rsidR="00E04E70" w:rsidRDefault="00E04E70" w:rsidP="00E04E70"/>
    <w:p w14:paraId="13614568" w14:textId="77777777" w:rsidR="00E04E70" w:rsidRDefault="00E04E70" w:rsidP="00E04E70"/>
    <w:p w14:paraId="15B07516" w14:textId="77777777" w:rsidR="00E04E70" w:rsidRDefault="00E04E70" w:rsidP="00E04E70"/>
    <w:p w14:paraId="2D88795A" w14:textId="77777777" w:rsidR="00E04E70" w:rsidRDefault="00E04E70" w:rsidP="00E04E70"/>
    <w:p w14:paraId="67A4398D" w14:textId="77777777" w:rsidR="00E04E70" w:rsidRDefault="00E04E70" w:rsidP="00E04E70"/>
    <w:p w14:paraId="2240B77B" w14:textId="77777777" w:rsidR="00E04E70" w:rsidRDefault="00E04E70" w:rsidP="00E04E70">
      <w:pPr>
        <w:rPr>
          <w:rFonts w:ascii="Times New Roman" w:hAnsi="Times New Roman"/>
        </w:rPr>
      </w:pPr>
    </w:p>
    <w:p w14:paraId="27CBBAAF" w14:textId="77777777" w:rsidR="00E04E70" w:rsidRDefault="00E04E70" w:rsidP="00E04E70">
      <w:pPr>
        <w:rPr>
          <w:rFonts w:ascii="Times New Roman" w:hAnsi="Times New Roman"/>
        </w:rPr>
      </w:pPr>
    </w:p>
    <w:p w14:paraId="4DC58C9D" w14:textId="77777777" w:rsidR="00E04E70" w:rsidRDefault="00E04E70" w:rsidP="00E04E70">
      <w:pPr>
        <w:rPr>
          <w:rFonts w:ascii="Times New Roman" w:hAnsi="Times New Roman"/>
        </w:rPr>
      </w:pPr>
    </w:p>
    <w:p w14:paraId="2EB02FFD" w14:textId="77777777" w:rsidR="00E04E70" w:rsidRDefault="00E04E70" w:rsidP="00E04E70">
      <w:pPr>
        <w:rPr>
          <w:rFonts w:ascii="Times New Roman" w:hAnsi="Times New Roman"/>
        </w:rPr>
      </w:pPr>
    </w:p>
    <w:p w14:paraId="382DC54B" w14:textId="77777777" w:rsidR="00E04E70" w:rsidRDefault="00E04E70" w:rsidP="00E04E70">
      <w:pPr>
        <w:rPr>
          <w:rFonts w:ascii="Times New Roman" w:hAnsi="Times New Roman"/>
        </w:rPr>
      </w:pPr>
    </w:p>
    <w:p w14:paraId="4EF6938E" w14:textId="77777777" w:rsidR="00E04E70" w:rsidRDefault="00E04E70" w:rsidP="00E04E70">
      <w:pPr>
        <w:rPr>
          <w:rFonts w:ascii="Times New Roman" w:hAnsi="Times New Roman"/>
        </w:rPr>
      </w:pPr>
    </w:p>
    <w:p w14:paraId="64878919" w14:textId="77777777" w:rsidR="00E04E70" w:rsidRDefault="00E04E70" w:rsidP="00E04E70">
      <w:pPr>
        <w:rPr>
          <w:rFonts w:ascii="Times New Roman" w:hAnsi="Times New Roman"/>
        </w:rPr>
      </w:pPr>
    </w:p>
    <w:p w14:paraId="3EA36E1B" w14:textId="77777777" w:rsidR="00E04E70" w:rsidRDefault="00E04E70" w:rsidP="00E04E70">
      <w:pPr>
        <w:rPr>
          <w:rFonts w:ascii="Times New Roman" w:hAnsi="Times New Roman"/>
        </w:rPr>
      </w:pPr>
    </w:p>
    <w:p w14:paraId="1EC3DC79" w14:textId="77777777" w:rsidR="00E04E70" w:rsidRDefault="00E04E70" w:rsidP="00E04E70">
      <w:pPr>
        <w:rPr>
          <w:rFonts w:ascii="Times New Roman" w:hAnsi="Times New Roman"/>
        </w:rPr>
      </w:pPr>
    </w:p>
    <w:p w14:paraId="5AEDDF8D" w14:textId="77777777" w:rsidR="00E04E70" w:rsidRDefault="00E04E70" w:rsidP="00E04E70">
      <w:pPr>
        <w:rPr>
          <w:rFonts w:ascii="Times New Roman" w:hAnsi="Times New Roman"/>
        </w:rPr>
      </w:pPr>
    </w:p>
    <w:p w14:paraId="72A61D01" w14:textId="77777777" w:rsidR="00E04E70" w:rsidRDefault="00E04E70" w:rsidP="00E04E70">
      <w:pPr>
        <w:rPr>
          <w:rFonts w:ascii="Times New Roman" w:hAnsi="Times New Roman"/>
        </w:rPr>
      </w:pPr>
    </w:p>
    <w:p w14:paraId="69B3A812" w14:textId="77777777" w:rsidR="00E04E70" w:rsidRDefault="00E04E70" w:rsidP="00E04E70">
      <w:pPr>
        <w:rPr>
          <w:rFonts w:ascii="Times New Roman" w:hAnsi="Times New Roman"/>
        </w:rPr>
      </w:pPr>
    </w:p>
    <w:p w14:paraId="2C43AC5B" w14:textId="77777777" w:rsidR="00E04E70" w:rsidRDefault="00E04E70" w:rsidP="00E04E70">
      <w:pPr>
        <w:rPr>
          <w:rFonts w:ascii="Times New Roman" w:hAnsi="Times New Roman"/>
        </w:rPr>
      </w:pPr>
    </w:p>
    <w:p w14:paraId="3B37F587" w14:textId="77777777" w:rsidR="00E04E70" w:rsidRDefault="00E04E70" w:rsidP="00E04E70">
      <w:pPr>
        <w:rPr>
          <w:rFonts w:ascii="Times New Roman" w:hAnsi="Times New Roman"/>
        </w:rPr>
      </w:pPr>
    </w:p>
    <w:p w14:paraId="6CD3070B" w14:textId="77777777" w:rsidR="00E04E70" w:rsidRDefault="00E04E70" w:rsidP="00E04E70">
      <w:pPr>
        <w:rPr>
          <w:rFonts w:ascii="Times New Roman" w:hAnsi="Times New Roman"/>
        </w:rPr>
      </w:pPr>
    </w:p>
    <w:p w14:paraId="76C22A60" w14:textId="77777777" w:rsidR="00E04E70" w:rsidRDefault="00E04E70" w:rsidP="00E04E70">
      <w:pPr>
        <w:rPr>
          <w:rFonts w:ascii="Times New Roman" w:hAnsi="Times New Roman"/>
        </w:rPr>
      </w:pPr>
    </w:p>
    <w:p w14:paraId="11E0AEF9" w14:textId="77777777" w:rsidR="00E04E70" w:rsidRDefault="00E04E70" w:rsidP="00E04E70">
      <w:pPr>
        <w:rPr>
          <w:rFonts w:ascii="Times New Roman" w:hAnsi="Times New Roman"/>
        </w:rPr>
      </w:pPr>
    </w:p>
    <w:p w14:paraId="73A530F0" w14:textId="77777777" w:rsidR="00E04E70" w:rsidRDefault="00E04E70" w:rsidP="00E04E70">
      <w:pPr>
        <w:rPr>
          <w:rFonts w:ascii="Times New Roman" w:hAnsi="Times New Roman"/>
        </w:rPr>
      </w:pPr>
    </w:p>
    <w:p w14:paraId="23536704" w14:textId="77777777" w:rsidR="00E04E70" w:rsidRDefault="00E04E70" w:rsidP="00E04E70">
      <w:pPr>
        <w:rPr>
          <w:rFonts w:ascii="Times New Roman" w:hAnsi="Times New Roman"/>
        </w:rPr>
      </w:pPr>
    </w:p>
    <w:p w14:paraId="51A3D9CC" w14:textId="77777777" w:rsidR="00E04E70" w:rsidRDefault="00E04E70" w:rsidP="00E04E70">
      <w:pPr>
        <w:rPr>
          <w:rFonts w:ascii="Times New Roman" w:hAnsi="Times New Roman"/>
        </w:rPr>
      </w:pPr>
    </w:p>
    <w:p w14:paraId="15E73CAE" w14:textId="77777777" w:rsidR="00E04E70" w:rsidRDefault="00E04E70" w:rsidP="00E04E70">
      <w:pPr>
        <w:rPr>
          <w:rFonts w:ascii="Times New Roman" w:hAnsi="Times New Roman"/>
        </w:rPr>
      </w:pPr>
    </w:p>
    <w:p w14:paraId="630FA352" w14:textId="77777777" w:rsidR="00E04E70" w:rsidRDefault="00E04E70" w:rsidP="00E04E70">
      <w:pPr>
        <w:rPr>
          <w:rFonts w:ascii="Times New Roman" w:hAnsi="Times New Roman"/>
        </w:rPr>
      </w:pPr>
    </w:p>
    <w:p w14:paraId="69F95EE6" w14:textId="77777777" w:rsidR="00E04E70" w:rsidRDefault="00E04E70" w:rsidP="00E04E70">
      <w:pPr>
        <w:rPr>
          <w:rFonts w:ascii="Times New Roman" w:hAnsi="Times New Roman"/>
        </w:rPr>
      </w:pPr>
    </w:p>
    <w:p w14:paraId="1EBA7CCA" w14:textId="77777777" w:rsidR="00E04E70" w:rsidRDefault="00E04E70" w:rsidP="00E04E70">
      <w:pPr>
        <w:rPr>
          <w:rFonts w:ascii="Times New Roman" w:hAnsi="Times New Roman"/>
        </w:rPr>
      </w:pPr>
    </w:p>
    <w:p w14:paraId="7352260D" w14:textId="77777777" w:rsidR="00E04E70" w:rsidRDefault="00E04E70" w:rsidP="00E04E70">
      <w:pPr>
        <w:rPr>
          <w:rFonts w:ascii="Times New Roman" w:hAnsi="Times New Roman"/>
        </w:rPr>
      </w:pPr>
    </w:p>
    <w:p w14:paraId="318AA44E" w14:textId="77777777" w:rsidR="00E04E70" w:rsidRDefault="00E04E70" w:rsidP="00E04E70">
      <w:pPr>
        <w:rPr>
          <w:rFonts w:ascii="Times New Roman" w:hAnsi="Times New Roman"/>
        </w:rPr>
      </w:pPr>
    </w:p>
    <w:p w14:paraId="2ECE0740" w14:textId="77777777" w:rsidR="00E04E70" w:rsidRDefault="00E04E70" w:rsidP="00E04E70">
      <w:pPr>
        <w:rPr>
          <w:rFonts w:ascii="Times New Roman" w:hAnsi="Times New Roman"/>
        </w:rPr>
      </w:pPr>
    </w:p>
    <w:p w14:paraId="30F8DD98" w14:textId="77777777" w:rsidR="00E04E70" w:rsidRDefault="00E04E70" w:rsidP="00E04E70">
      <w:pPr>
        <w:rPr>
          <w:rFonts w:ascii="Times New Roman" w:hAnsi="Times New Roman"/>
        </w:rPr>
      </w:pPr>
    </w:p>
    <w:p w14:paraId="5659E4A9" w14:textId="77777777" w:rsidR="00E04E70" w:rsidRDefault="00E04E70" w:rsidP="00E04E70">
      <w:pPr>
        <w:rPr>
          <w:rFonts w:ascii="Times New Roman" w:hAnsi="Times New Roman"/>
        </w:rPr>
      </w:pPr>
    </w:p>
    <w:p w14:paraId="51A61C6F" w14:textId="77777777" w:rsidR="00E04E70" w:rsidRDefault="00E04E70" w:rsidP="00E04E70">
      <w:pPr>
        <w:rPr>
          <w:rFonts w:ascii="Times New Roman" w:hAnsi="Times New Roman"/>
        </w:rPr>
      </w:pPr>
    </w:p>
    <w:p w14:paraId="6C9D9D85" w14:textId="77777777" w:rsidR="00E04E70" w:rsidRDefault="00E04E70" w:rsidP="00E04E70">
      <w:pPr>
        <w:rPr>
          <w:rFonts w:ascii="Times New Roman" w:hAnsi="Times New Roman"/>
        </w:rPr>
      </w:pPr>
    </w:p>
    <w:p w14:paraId="75B0F74A" w14:textId="77777777" w:rsidR="00E04E70" w:rsidRDefault="00E04E70" w:rsidP="00E04E70">
      <w:pPr>
        <w:rPr>
          <w:rFonts w:ascii="Times New Roman" w:hAnsi="Times New Roman"/>
        </w:rPr>
      </w:pPr>
    </w:p>
    <w:p w14:paraId="210BDB61" w14:textId="77777777" w:rsidR="00E04E70" w:rsidRDefault="00E04E70" w:rsidP="00E04E70">
      <w:pPr>
        <w:rPr>
          <w:rFonts w:ascii="Times New Roman" w:hAnsi="Times New Roman"/>
        </w:rPr>
      </w:pPr>
    </w:p>
    <w:p w14:paraId="5EEBD7B3" w14:textId="77777777" w:rsidR="00E04E70" w:rsidRDefault="00E04E70" w:rsidP="00E04E70">
      <w:pPr>
        <w:rPr>
          <w:rFonts w:ascii="Times New Roman" w:hAnsi="Times New Roman"/>
        </w:rPr>
      </w:pPr>
    </w:p>
    <w:p w14:paraId="18BEE877" w14:textId="77777777" w:rsidR="00E04E70" w:rsidRDefault="00E04E70" w:rsidP="00E04E70">
      <w:pPr>
        <w:rPr>
          <w:rFonts w:ascii="Times New Roman" w:hAnsi="Times New Roman"/>
        </w:rPr>
      </w:pPr>
    </w:p>
    <w:p w14:paraId="6EE8C910" w14:textId="77777777" w:rsidR="00E04E70" w:rsidRDefault="00E04E70" w:rsidP="00E04E70">
      <w:pPr>
        <w:rPr>
          <w:rFonts w:ascii="Times New Roman" w:hAnsi="Times New Roman"/>
        </w:rPr>
      </w:pPr>
    </w:p>
    <w:p w14:paraId="73764E9D" w14:textId="77777777" w:rsidR="00E04E70" w:rsidRDefault="00E04E70" w:rsidP="00E04E70">
      <w:pPr>
        <w:rPr>
          <w:rFonts w:ascii="Times New Roman" w:hAnsi="Times New Roman"/>
        </w:rPr>
      </w:pPr>
    </w:p>
    <w:p w14:paraId="1CB2DB24" w14:textId="77777777" w:rsidR="00E04E70" w:rsidRDefault="00E04E70" w:rsidP="00E04E70">
      <w:pPr>
        <w:rPr>
          <w:rFonts w:ascii="Times New Roman" w:hAnsi="Times New Roman"/>
        </w:rPr>
      </w:pPr>
    </w:p>
    <w:p w14:paraId="75449DAE" w14:textId="77777777" w:rsidR="00E04E70" w:rsidRDefault="00E04E70" w:rsidP="00E04E70">
      <w:pPr>
        <w:pStyle w:val="NormalWeb"/>
        <w:jc w:val="center"/>
        <w:rPr>
          <w:b/>
          <w:bCs/>
        </w:rPr>
      </w:pPr>
    </w:p>
    <w:p w14:paraId="230B5EB4" w14:textId="77777777" w:rsidR="00E04E70" w:rsidRDefault="00E04E70" w:rsidP="00E04E70">
      <w:pPr>
        <w:pStyle w:val="NormalWeb"/>
        <w:jc w:val="center"/>
        <w:rPr>
          <w:b/>
          <w:bCs/>
        </w:rPr>
      </w:pPr>
    </w:p>
    <w:p w14:paraId="148DC288" w14:textId="64621D4F" w:rsidR="00E04E70" w:rsidRDefault="00E04E70" w:rsidP="00E04E70">
      <w:pPr>
        <w:pStyle w:val="NormalWeb"/>
        <w:jc w:val="center"/>
      </w:pPr>
      <w:proofErr w:type="gramStart"/>
      <w:r>
        <w:rPr>
          <w:b/>
          <w:bCs/>
        </w:rPr>
        <w:lastRenderedPageBreak/>
        <w:t>APPENDIX  A</w:t>
      </w:r>
      <w:r>
        <w:rPr>
          <w:b/>
          <w:bCs/>
          <w:sz w:val="18"/>
          <w:szCs w:val="18"/>
        </w:rPr>
        <w:t>2</w:t>
      </w:r>
      <w:proofErr w:type="gramEnd"/>
    </w:p>
    <w:p w14:paraId="1D6C95B4" w14:textId="77777777" w:rsidR="00E04E70" w:rsidRDefault="00E04E70" w:rsidP="00E04E70">
      <w:pPr>
        <w:rPr>
          <w:rFonts w:ascii="Times New Roman" w:hAnsi="Times New Roman"/>
          <w:b/>
          <w:bCs/>
          <w:sz w:val="24"/>
          <w:szCs w:val="24"/>
          <w:lang w:bidi="ar"/>
        </w:rPr>
      </w:pPr>
    </w:p>
    <w:p w14:paraId="69B7DA01" w14:textId="77777777" w:rsidR="00E04E70" w:rsidRDefault="00E04E70" w:rsidP="00E04E70">
      <w:pPr>
        <w:rPr>
          <w:rFonts w:ascii="Times New Roman" w:hAnsi="Times New Roman"/>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2022</w:t>
      </w:r>
    </w:p>
    <w:tbl>
      <w:tblPr>
        <w:tblStyle w:val="TableGrid"/>
        <w:tblW w:w="0" w:type="auto"/>
        <w:tblInd w:w="0" w:type="dxa"/>
        <w:tblLook w:val="04A0" w:firstRow="1" w:lastRow="0" w:firstColumn="1" w:lastColumn="0" w:noHBand="0" w:noVBand="1"/>
      </w:tblPr>
      <w:tblGrid>
        <w:gridCol w:w="2840"/>
        <w:gridCol w:w="2840"/>
        <w:gridCol w:w="2840"/>
      </w:tblGrid>
      <w:tr w:rsidR="00E04E70" w14:paraId="0FBFFCB8" w14:textId="77777777" w:rsidTr="00731F74">
        <w:tc>
          <w:tcPr>
            <w:tcW w:w="2840" w:type="dxa"/>
            <w:tcBorders>
              <w:top w:val="single" w:sz="2" w:space="0" w:color="auto"/>
              <w:left w:val="single" w:sz="2" w:space="0" w:color="auto"/>
              <w:bottom w:val="single" w:sz="2" w:space="0" w:color="auto"/>
              <w:right w:val="single" w:sz="2" w:space="0" w:color="auto"/>
            </w:tcBorders>
          </w:tcPr>
          <w:p w14:paraId="4D333A5E" w14:textId="77777777" w:rsidR="00E04E70" w:rsidRDefault="00E04E70" w:rsidP="00731F74">
            <w:pPr>
              <w:rPr>
                <w:b/>
                <w:bCs/>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41531877" w14:textId="77777777" w:rsidR="00E04E70" w:rsidRDefault="00E04E70" w:rsidP="00731F74">
            <w:pPr>
              <w:rPr>
                <w:b/>
                <w:bCs/>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2BDE71C9" w14:textId="77777777" w:rsidR="00E04E70" w:rsidRDefault="00E04E70" w:rsidP="00731F74">
            <w:pPr>
              <w:rPr>
                <w:b/>
                <w:bCs/>
                <w:sz w:val="24"/>
                <w:szCs w:val="24"/>
              </w:rPr>
            </w:pPr>
            <w:r>
              <w:rPr>
                <w:rFonts w:eastAsia="DengXian"/>
                <w:b/>
                <w:bCs/>
                <w:sz w:val="24"/>
                <w:szCs w:val="24"/>
                <w:lang w:bidi="ar"/>
              </w:rPr>
              <w:t>PERCENTAGE</w:t>
            </w:r>
          </w:p>
        </w:tc>
      </w:tr>
      <w:tr w:rsidR="00E04E70" w14:paraId="5F4DF84A" w14:textId="77777777" w:rsidTr="00731F74">
        <w:tc>
          <w:tcPr>
            <w:tcW w:w="2840" w:type="dxa"/>
            <w:tcBorders>
              <w:top w:val="single" w:sz="2" w:space="0" w:color="auto"/>
              <w:left w:val="single" w:sz="2" w:space="0" w:color="auto"/>
              <w:bottom w:val="single" w:sz="2" w:space="0" w:color="auto"/>
              <w:right w:val="single" w:sz="2" w:space="0" w:color="auto"/>
            </w:tcBorders>
          </w:tcPr>
          <w:p w14:paraId="534EEA5F" w14:textId="77777777" w:rsidR="00E04E70" w:rsidRDefault="00E04E70" w:rsidP="00731F74">
            <w:pPr>
              <w:rPr>
                <w:b/>
                <w:bCs/>
                <w:sz w:val="24"/>
                <w:szCs w:val="24"/>
                <w:shd w:val="clear" w:color="auto" w:fill="D9D9D9"/>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15821BF3" w14:textId="77777777" w:rsidR="00E04E70" w:rsidRDefault="00E04E70" w:rsidP="00731F74">
            <w:pPr>
              <w:rPr>
                <w:sz w:val="24"/>
                <w:szCs w:val="24"/>
                <w:shd w:val="clear" w:color="auto" w:fill="D9D9D9"/>
              </w:rPr>
            </w:pPr>
          </w:p>
        </w:tc>
        <w:tc>
          <w:tcPr>
            <w:tcW w:w="2840" w:type="dxa"/>
            <w:tcBorders>
              <w:top w:val="single" w:sz="2" w:space="0" w:color="auto"/>
              <w:left w:val="single" w:sz="2" w:space="0" w:color="auto"/>
              <w:bottom w:val="single" w:sz="2" w:space="0" w:color="auto"/>
              <w:right w:val="single" w:sz="2" w:space="0" w:color="auto"/>
            </w:tcBorders>
          </w:tcPr>
          <w:p w14:paraId="3B770029" w14:textId="77777777" w:rsidR="00E04E70" w:rsidRDefault="00E04E70" w:rsidP="00731F74">
            <w:pPr>
              <w:rPr>
                <w:sz w:val="24"/>
                <w:szCs w:val="24"/>
              </w:rPr>
            </w:pPr>
          </w:p>
        </w:tc>
      </w:tr>
      <w:tr w:rsidR="00E04E70" w14:paraId="6BF69099" w14:textId="77777777" w:rsidTr="00731F74">
        <w:tc>
          <w:tcPr>
            <w:tcW w:w="2840" w:type="dxa"/>
            <w:tcBorders>
              <w:top w:val="single" w:sz="2" w:space="0" w:color="auto"/>
              <w:left w:val="single" w:sz="2" w:space="0" w:color="auto"/>
              <w:bottom w:val="single" w:sz="2" w:space="0" w:color="auto"/>
              <w:right w:val="single" w:sz="2" w:space="0" w:color="auto"/>
            </w:tcBorders>
          </w:tcPr>
          <w:p w14:paraId="4D3B0F17" w14:textId="77777777" w:rsidR="00E04E70" w:rsidRDefault="00E04E70" w:rsidP="00731F74">
            <w:pPr>
              <w:rPr>
                <w:sz w:val="24"/>
                <w:szCs w:val="24"/>
              </w:rPr>
            </w:pPr>
            <w:r>
              <w:rPr>
                <w:rFonts w:eastAsia="DengXian"/>
                <w:sz w:val="24"/>
                <w:szCs w:val="24"/>
                <w:lang w:bidi="ar"/>
              </w:rPr>
              <w:t>Volunteer Teacher</w:t>
            </w:r>
          </w:p>
        </w:tc>
        <w:tc>
          <w:tcPr>
            <w:tcW w:w="2840" w:type="dxa"/>
            <w:tcBorders>
              <w:top w:val="single" w:sz="2" w:space="0" w:color="auto"/>
              <w:left w:val="single" w:sz="2" w:space="0" w:color="auto"/>
              <w:bottom w:val="single" w:sz="2" w:space="0" w:color="auto"/>
              <w:right w:val="single" w:sz="2" w:space="0" w:color="auto"/>
            </w:tcBorders>
          </w:tcPr>
          <w:p w14:paraId="6DBEC7E2" w14:textId="77777777" w:rsidR="00E04E70" w:rsidRDefault="00E04E70" w:rsidP="00731F74">
            <w:pPr>
              <w:rPr>
                <w:sz w:val="24"/>
                <w:szCs w:val="24"/>
              </w:rPr>
            </w:pPr>
            <w:r>
              <w:rPr>
                <w:rFonts w:eastAsia="DengXian"/>
                <w:sz w:val="24"/>
                <w:szCs w:val="24"/>
                <w:lang w:bidi="ar"/>
              </w:rPr>
              <w:t>6</w:t>
            </w:r>
          </w:p>
        </w:tc>
        <w:tc>
          <w:tcPr>
            <w:tcW w:w="2840" w:type="dxa"/>
            <w:tcBorders>
              <w:top w:val="single" w:sz="2" w:space="0" w:color="auto"/>
              <w:left w:val="single" w:sz="2" w:space="0" w:color="auto"/>
              <w:bottom w:val="single" w:sz="2" w:space="0" w:color="auto"/>
              <w:right w:val="single" w:sz="2" w:space="0" w:color="auto"/>
            </w:tcBorders>
          </w:tcPr>
          <w:p w14:paraId="4B0723D5" w14:textId="77777777" w:rsidR="00E04E70" w:rsidRDefault="00E04E70" w:rsidP="00731F74">
            <w:pPr>
              <w:rPr>
                <w:sz w:val="24"/>
                <w:szCs w:val="24"/>
              </w:rPr>
            </w:pPr>
            <w:r>
              <w:rPr>
                <w:rFonts w:eastAsia="DengXian"/>
                <w:sz w:val="24"/>
                <w:szCs w:val="24"/>
                <w:lang w:bidi="ar"/>
              </w:rPr>
              <w:t>31.57</w:t>
            </w:r>
          </w:p>
        </w:tc>
      </w:tr>
      <w:tr w:rsidR="00E04E70" w14:paraId="3AFEC870" w14:textId="77777777" w:rsidTr="00731F74">
        <w:tc>
          <w:tcPr>
            <w:tcW w:w="2840" w:type="dxa"/>
            <w:tcBorders>
              <w:top w:val="single" w:sz="2" w:space="0" w:color="auto"/>
              <w:left w:val="single" w:sz="2" w:space="0" w:color="auto"/>
              <w:bottom w:val="single" w:sz="2" w:space="0" w:color="auto"/>
              <w:right w:val="single" w:sz="2" w:space="0" w:color="auto"/>
            </w:tcBorders>
          </w:tcPr>
          <w:p w14:paraId="6D161ED6" w14:textId="77777777" w:rsidR="00E04E70" w:rsidRDefault="00E04E70" w:rsidP="00731F74">
            <w:pPr>
              <w:rPr>
                <w:sz w:val="24"/>
                <w:szCs w:val="24"/>
              </w:rPr>
            </w:pPr>
            <w:r>
              <w:rPr>
                <w:rFonts w:eastAsia="DengXian"/>
                <w:sz w:val="24"/>
                <w:szCs w:val="24"/>
                <w:lang w:bidi="ar"/>
              </w:rPr>
              <w:t>Visiting Lecturer</w:t>
            </w:r>
          </w:p>
        </w:tc>
        <w:tc>
          <w:tcPr>
            <w:tcW w:w="2840" w:type="dxa"/>
            <w:tcBorders>
              <w:top w:val="single" w:sz="2" w:space="0" w:color="auto"/>
              <w:left w:val="single" w:sz="2" w:space="0" w:color="auto"/>
              <w:bottom w:val="single" w:sz="2" w:space="0" w:color="auto"/>
              <w:right w:val="single" w:sz="2" w:space="0" w:color="auto"/>
            </w:tcBorders>
          </w:tcPr>
          <w:p w14:paraId="04A9EF42"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064C5FAB" w14:textId="77777777" w:rsidR="00E04E70" w:rsidRDefault="00E04E70" w:rsidP="00731F74">
            <w:pPr>
              <w:rPr>
                <w:sz w:val="24"/>
                <w:szCs w:val="24"/>
              </w:rPr>
            </w:pPr>
            <w:r>
              <w:rPr>
                <w:rFonts w:eastAsia="DengXian"/>
                <w:sz w:val="24"/>
                <w:szCs w:val="24"/>
                <w:lang w:bidi="ar"/>
              </w:rPr>
              <w:t>15.78</w:t>
            </w:r>
          </w:p>
        </w:tc>
      </w:tr>
      <w:tr w:rsidR="00E04E70" w14:paraId="659A0FF1" w14:textId="77777777" w:rsidTr="00731F74">
        <w:tc>
          <w:tcPr>
            <w:tcW w:w="2840" w:type="dxa"/>
            <w:tcBorders>
              <w:top w:val="single" w:sz="2" w:space="0" w:color="auto"/>
              <w:left w:val="single" w:sz="2" w:space="0" w:color="auto"/>
              <w:bottom w:val="single" w:sz="2" w:space="0" w:color="auto"/>
              <w:right w:val="single" w:sz="2" w:space="0" w:color="auto"/>
            </w:tcBorders>
          </w:tcPr>
          <w:p w14:paraId="5B5C35B2" w14:textId="77777777" w:rsidR="00E04E70" w:rsidRDefault="00E04E70" w:rsidP="00731F74">
            <w:pPr>
              <w:rPr>
                <w:sz w:val="24"/>
                <w:szCs w:val="24"/>
              </w:rPr>
            </w:pPr>
            <w:r>
              <w:rPr>
                <w:rFonts w:eastAsia="DengXian"/>
                <w:sz w:val="24"/>
                <w:szCs w:val="24"/>
                <w:lang w:bidi="ar"/>
              </w:rPr>
              <w:t>DepEd</w:t>
            </w:r>
          </w:p>
        </w:tc>
        <w:tc>
          <w:tcPr>
            <w:tcW w:w="2840" w:type="dxa"/>
            <w:tcBorders>
              <w:top w:val="single" w:sz="2" w:space="0" w:color="auto"/>
              <w:left w:val="single" w:sz="2" w:space="0" w:color="auto"/>
              <w:bottom w:val="single" w:sz="2" w:space="0" w:color="auto"/>
              <w:right w:val="single" w:sz="2" w:space="0" w:color="auto"/>
            </w:tcBorders>
          </w:tcPr>
          <w:p w14:paraId="7B84D2AA"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192BE44" w14:textId="77777777" w:rsidR="00E04E70" w:rsidRDefault="00E04E70" w:rsidP="00731F74">
            <w:pPr>
              <w:rPr>
                <w:sz w:val="24"/>
                <w:szCs w:val="24"/>
              </w:rPr>
            </w:pPr>
            <w:r>
              <w:rPr>
                <w:rFonts w:eastAsia="DengXian"/>
                <w:sz w:val="24"/>
                <w:szCs w:val="24"/>
                <w:lang w:bidi="ar"/>
              </w:rPr>
              <w:t>10.52</w:t>
            </w:r>
          </w:p>
        </w:tc>
      </w:tr>
      <w:tr w:rsidR="00E04E70" w14:paraId="399D023A" w14:textId="77777777" w:rsidTr="00731F74">
        <w:tc>
          <w:tcPr>
            <w:tcW w:w="2840" w:type="dxa"/>
            <w:tcBorders>
              <w:top w:val="single" w:sz="2" w:space="0" w:color="auto"/>
              <w:left w:val="single" w:sz="2" w:space="0" w:color="auto"/>
              <w:bottom w:val="single" w:sz="2" w:space="0" w:color="auto"/>
              <w:right w:val="single" w:sz="2" w:space="0" w:color="auto"/>
            </w:tcBorders>
          </w:tcPr>
          <w:p w14:paraId="62627733" w14:textId="77777777" w:rsidR="00E04E70" w:rsidRDefault="00E04E70" w:rsidP="00731F74">
            <w:pPr>
              <w:rPr>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7683D9E2"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3B4AA4B2" w14:textId="77777777" w:rsidR="00E04E70" w:rsidRDefault="00E04E70" w:rsidP="00731F74">
            <w:pPr>
              <w:rPr>
                <w:sz w:val="24"/>
                <w:szCs w:val="24"/>
              </w:rPr>
            </w:pPr>
          </w:p>
        </w:tc>
      </w:tr>
      <w:tr w:rsidR="00E04E70" w14:paraId="24504576" w14:textId="77777777" w:rsidTr="00731F74">
        <w:tc>
          <w:tcPr>
            <w:tcW w:w="2840" w:type="dxa"/>
            <w:tcBorders>
              <w:top w:val="single" w:sz="2" w:space="0" w:color="auto"/>
              <w:left w:val="single" w:sz="2" w:space="0" w:color="auto"/>
              <w:bottom w:val="single" w:sz="2" w:space="0" w:color="auto"/>
              <w:right w:val="single" w:sz="2" w:space="0" w:color="auto"/>
            </w:tcBorders>
          </w:tcPr>
          <w:p w14:paraId="576B4270" w14:textId="77777777" w:rsidR="00E04E70" w:rsidRDefault="00E04E70" w:rsidP="00731F74">
            <w:pPr>
              <w:rPr>
                <w:sz w:val="24"/>
                <w:szCs w:val="24"/>
              </w:rPr>
            </w:pPr>
            <w:r>
              <w:rPr>
                <w:rFonts w:eastAsia="DengXian"/>
                <w:sz w:val="24"/>
                <w:szCs w:val="24"/>
                <w:lang w:bidi="ar"/>
              </w:rPr>
              <w:t>Banking</w:t>
            </w:r>
          </w:p>
        </w:tc>
        <w:tc>
          <w:tcPr>
            <w:tcW w:w="2840" w:type="dxa"/>
            <w:tcBorders>
              <w:top w:val="single" w:sz="2" w:space="0" w:color="auto"/>
              <w:left w:val="single" w:sz="2" w:space="0" w:color="auto"/>
              <w:bottom w:val="single" w:sz="2" w:space="0" w:color="auto"/>
              <w:right w:val="single" w:sz="2" w:space="0" w:color="auto"/>
            </w:tcBorders>
          </w:tcPr>
          <w:p w14:paraId="48E0949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6AB1066C" w14:textId="77777777" w:rsidR="00E04E70" w:rsidRDefault="00E04E70" w:rsidP="00731F74">
            <w:pPr>
              <w:rPr>
                <w:sz w:val="24"/>
                <w:szCs w:val="24"/>
              </w:rPr>
            </w:pPr>
            <w:r>
              <w:rPr>
                <w:rFonts w:eastAsia="DengXian"/>
                <w:sz w:val="24"/>
                <w:szCs w:val="24"/>
                <w:lang w:bidi="ar"/>
              </w:rPr>
              <w:t>5.26</w:t>
            </w:r>
          </w:p>
        </w:tc>
      </w:tr>
      <w:tr w:rsidR="00E04E70" w14:paraId="387B710F" w14:textId="77777777" w:rsidTr="00731F74">
        <w:tc>
          <w:tcPr>
            <w:tcW w:w="2840" w:type="dxa"/>
            <w:tcBorders>
              <w:top w:val="single" w:sz="2" w:space="0" w:color="auto"/>
              <w:left w:val="single" w:sz="2" w:space="0" w:color="auto"/>
              <w:bottom w:val="single" w:sz="2" w:space="0" w:color="auto"/>
              <w:right w:val="single" w:sz="2" w:space="0" w:color="auto"/>
            </w:tcBorders>
          </w:tcPr>
          <w:p w14:paraId="36858CBF" w14:textId="77777777" w:rsidR="00E04E70" w:rsidRDefault="00E04E70" w:rsidP="00731F74">
            <w:pPr>
              <w:rPr>
                <w:sz w:val="24"/>
                <w:szCs w:val="24"/>
              </w:rPr>
            </w:pPr>
            <w:r>
              <w:rPr>
                <w:rFonts w:eastAsia="DengXian"/>
                <w:sz w:val="24"/>
                <w:szCs w:val="24"/>
                <w:lang w:bidi="ar"/>
              </w:rPr>
              <w:t xml:space="preserve">PH Global </w:t>
            </w:r>
            <w:proofErr w:type="spellStart"/>
            <w:r>
              <w:rPr>
                <w:rFonts w:eastAsia="DengXian"/>
                <w:sz w:val="24"/>
                <w:szCs w:val="24"/>
                <w:lang w:bidi="ar"/>
              </w:rPr>
              <w:t>JnT</w:t>
            </w:r>
            <w:proofErr w:type="spellEnd"/>
          </w:p>
        </w:tc>
        <w:tc>
          <w:tcPr>
            <w:tcW w:w="2840" w:type="dxa"/>
            <w:tcBorders>
              <w:top w:val="single" w:sz="2" w:space="0" w:color="auto"/>
              <w:left w:val="single" w:sz="2" w:space="0" w:color="auto"/>
              <w:bottom w:val="single" w:sz="2" w:space="0" w:color="auto"/>
              <w:right w:val="single" w:sz="2" w:space="0" w:color="auto"/>
            </w:tcBorders>
          </w:tcPr>
          <w:p w14:paraId="3C753CCD"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8AA4DE6" w14:textId="77777777" w:rsidR="00E04E70" w:rsidRDefault="00E04E70" w:rsidP="00731F74">
            <w:pPr>
              <w:rPr>
                <w:sz w:val="24"/>
                <w:szCs w:val="24"/>
              </w:rPr>
            </w:pPr>
            <w:r>
              <w:rPr>
                <w:rFonts w:eastAsia="DengXian"/>
                <w:sz w:val="24"/>
                <w:szCs w:val="24"/>
                <w:lang w:bidi="ar"/>
              </w:rPr>
              <w:t>5.26</w:t>
            </w:r>
          </w:p>
        </w:tc>
      </w:tr>
      <w:tr w:rsidR="00E04E70" w14:paraId="2E8ED894" w14:textId="77777777" w:rsidTr="00731F74">
        <w:tc>
          <w:tcPr>
            <w:tcW w:w="2840" w:type="dxa"/>
            <w:tcBorders>
              <w:top w:val="single" w:sz="2" w:space="0" w:color="auto"/>
              <w:left w:val="single" w:sz="2" w:space="0" w:color="auto"/>
              <w:bottom w:val="single" w:sz="2" w:space="0" w:color="auto"/>
              <w:right w:val="single" w:sz="2" w:space="0" w:color="auto"/>
            </w:tcBorders>
          </w:tcPr>
          <w:p w14:paraId="72AD13B4" w14:textId="77777777" w:rsidR="00E04E70" w:rsidRDefault="00E04E70" w:rsidP="00731F74">
            <w:pPr>
              <w:rPr>
                <w:sz w:val="24"/>
                <w:szCs w:val="24"/>
              </w:rPr>
            </w:pPr>
            <w:r>
              <w:rPr>
                <w:rFonts w:eastAsia="DengXian"/>
                <w:sz w:val="24"/>
                <w:szCs w:val="24"/>
                <w:lang w:bidi="ar"/>
              </w:rPr>
              <w:t>Private Company</w:t>
            </w:r>
          </w:p>
        </w:tc>
        <w:tc>
          <w:tcPr>
            <w:tcW w:w="2840" w:type="dxa"/>
            <w:tcBorders>
              <w:top w:val="single" w:sz="2" w:space="0" w:color="auto"/>
              <w:left w:val="single" w:sz="2" w:space="0" w:color="auto"/>
              <w:bottom w:val="single" w:sz="2" w:space="0" w:color="auto"/>
              <w:right w:val="single" w:sz="2" w:space="0" w:color="auto"/>
            </w:tcBorders>
          </w:tcPr>
          <w:p w14:paraId="74D9D6A0"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640BAA3D" w14:textId="77777777" w:rsidR="00E04E70" w:rsidRDefault="00E04E70" w:rsidP="00731F74">
            <w:pPr>
              <w:rPr>
                <w:sz w:val="24"/>
                <w:szCs w:val="24"/>
              </w:rPr>
            </w:pPr>
            <w:r>
              <w:rPr>
                <w:rFonts w:eastAsia="DengXian"/>
                <w:sz w:val="24"/>
                <w:szCs w:val="24"/>
                <w:lang w:bidi="ar"/>
              </w:rPr>
              <w:t>10.52</w:t>
            </w:r>
          </w:p>
        </w:tc>
      </w:tr>
      <w:tr w:rsidR="00E04E70" w14:paraId="1032FFBB" w14:textId="77777777" w:rsidTr="00731F74">
        <w:tc>
          <w:tcPr>
            <w:tcW w:w="2840" w:type="dxa"/>
            <w:tcBorders>
              <w:top w:val="single" w:sz="2" w:space="0" w:color="auto"/>
              <w:left w:val="single" w:sz="2" w:space="0" w:color="auto"/>
              <w:bottom w:val="single" w:sz="2" w:space="0" w:color="auto"/>
              <w:right w:val="single" w:sz="2" w:space="0" w:color="auto"/>
            </w:tcBorders>
          </w:tcPr>
          <w:p w14:paraId="39176741" w14:textId="77777777" w:rsidR="00E04E70" w:rsidRDefault="00E04E70" w:rsidP="00731F74">
            <w:pPr>
              <w:rPr>
                <w:sz w:val="24"/>
                <w:szCs w:val="24"/>
              </w:rPr>
            </w:pPr>
            <w:r>
              <w:rPr>
                <w:rFonts w:eastAsia="DengXian"/>
                <w:sz w:val="24"/>
                <w:szCs w:val="24"/>
                <w:lang w:bidi="ar"/>
              </w:rPr>
              <w:t>Private School</w:t>
            </w:r>
          </w:p>
        </w:tc>
        <w:tc>
          <w:tcPr>
            <w:tcW w:w="2840" w:type="dxa"/>
            <w:tcBorders>
              <w:top w:val="single" w:sz="2" w:space="0" w:color="auto"/>
              <w:left w:val="single" w:sz="2" w:space="0" w:color="auto"/>
              <w:bottom w:val="single" w:sz="2" w:space="0" w:color="auto"/>
              <w:right w:val="single" w:sz="2" w:space="0" w:color="auto"/>
            </w:tcBorders>
          </w:tcPr>
          <w:p w14:paraId="51E0F90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3EBDBE1C" w14:textId="77777777" w:rsidR="00E04E70" w:rsidRDefault="00E04E70" w:rsidP="00731F74">
            <w:pPr>
              <w:rPr>
                <w:sz w:val="24"/>
                <w:szCs w:val="24"/>
              </w:rPr>
            </w:pPr>
            <w:r>
              <w:rPr>
                <w:rFonts w:eastAsia="DengXian"/>
                <w:sz w:val="24"/>
                <w:szCs w:val="24"/>
                <w:lang w:bidi="ar"/>
              </w:rPr>
              <w:t>5.26</w:t>
            </w:r>
          </w:p>
        </w:tc>
      </w:tr>
      <w:tr w:rsidR="00E04E70" w14:paraId="1ED7F21D" w14:textId="77777777" w:rsidTr="00731F74">
        <w:tc>
          <w:tcPr>
            <w:tcW w:w="2840" w:type="dxa"/>
            <w:tcBorders>
              <w:top w:val="single" w:sz="2" w:space="0" w:color="auto"/>
              <w:left w:val="single" w:sz="2" w:space="0" w:color="auto"/>
              <w:bottom w:val="single" w:sz="2" w:space="0" w:color="auto"/>
              <w:right w:val="single" w:sz="2" w:space="0" w:color="auto"/>
            </w:tcBorders>
          </w:tcPr>
          <w:p w14:paraId="0F896E52"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2659FAE9"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64FB7C2F" w14:textId="77777777" w:rsidR="00E04E70" w:rsidRDefault="00E04E70" w:rsidP="00731F74">
            <w:pPr>
              <w:rPr>
                <w:sz w:val="24"/>
                <w:szCs w:val="24"/>
              </w:rPr>
            </w:pPr>
          </w:p>
        </w:tc>
      </w:tr>
      <w:tr w:rsidR="00E04E70" w14:paraId="1CDB99A5" w14:textId="77777777" w:rsidTr="00731F74">
        <w:tc>
          <w:tcPr>
            <w:tcW w:w="2840" w:type="dxa"/>
            <w:tcBorders>
              <w:top w:val="single" w:sz="2" w:space="0" w:color="auto"/>
              <w:left w:val="single" w:sz="2" w:space="0" w:color="auto"/>
              <w:bottom w:val="single" w:sz="2" w:space="0" w:color="auto"/>
              <w:right w:val="single" w:sz="2" w:space="0" w:color="auto"/>
            </w:tcBorders>
          </w:tcPr>
          <w:p w14:paraId="5D70109C" w14:textId="77777777" w:rsidR="00E04E70" w:rsidRDefault="00E04E70" w:rsidP="00731F74">
            <w:pPr>
              <w:rPr>
                <w:sz w:val="24"/>
                <w:szCs w:val="24"/>
              </w:rPr>
            </w:pPr>
            <w:r>
              <w:rPr>
                <w:rFonts w:eastAsia="DengXian"/>
                <w:sz w:val="24"/>
                <w:szCs w:val="24"/>
                <w:lang w:bidi="ar"/>
              </w:rPr>
              <w:t>Business</w:t>
            </w:r>
          </w:p>
        </w:tc>
        <w:tc>
          <w:tcPr>
            <w:tcW w:w="2840" w:type="dxa"/>
            <w:tcBorders>
              <w:top w:val="single" w:sz="2" w:space="0" w:color="auto"/>
              <w:left w:val="single" w:sz="2" w:space="0" w:color="auto"/>
              <w:bottom w:val="single" w:sz="2" w:space="0" w:color="auto"/>
              <w:right w:val="single" w:sz="2" w:space="0" w:color="auto"/>
            </w:tcBorders>
          </w:tcPr>
          <w:p w14:paraId="2F3A14DA"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623EC36A" w14:textId="77777777" w:rsidR="00E04E70" w:rsidRDefault="00E04E70" w:rsidP="00731F74">
            <w:pPr>
              <w:rPr>
                <w:sz w:val="24"/>
                <w:szCs w:val="24"/>
              </w:rPr>
            </w:pPr>
            <w:r>
              <w:rPr>
                <w:rFonts w:eastAsia="DengXian"/>
                <w:sz w:val="24"/>
                <w:szCs w:val="24"/>
                <w:lang w:bidi="ar"/>
              </w:rPr>
              <w:t>10.52</w:t>
            </w:r>
          </w:p>
        </w:tc>
      </w:tr>
      <w:tr w:rsidR="00E04E70" w14:paraId="2447145B" w14:textId="77777777" w:rsidTr="00731F74">
        <w:tc>
          <w:tcPr>
            <w:tcW w:w="2840" w:type="dxa"/>
            <w:tcBorders>
              <w:top w:val="single" w:sz="2" w:space="0" w:color="auto"/>
              <w:left w:val="single" w:sz="2" w:space="0" w:color="auto"/>
              <w:bottom w:val="single" w:sz="2" w:space="0" w:color="auto"/>
              <w:right w:val="single" w:sz="2" w:space="0" w:color="auto"/>
            </w:tcBorders>
          </w:tcPr>
          <w:p w14:paraId="2FA20424" w14:textId="77777777" w:rsidR="00E04E70" w:rsidRDefault="00E04E70" w:rsidP="00731F74">
            <w:pPr>
              <w:rPr>
                <w:sz w:val="24"/>
                <w:szCs w:val="24"/>
              </w:rPr>
            </w:pPr>
            <w:r>
              <w:rPr>
                <w:rFonts w:eastAsia="DengXian"/>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7585B191"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24F9F55F" w14:textId="77777777" w:rsidR="00E04E70" w:rsidRDefault="00E04E70" w:rsidP="00731F74">
            <w:pPr>
              <w:rPr>
                <w:sz w:val="24"/>
                <w:szCs w:val="24"/>
              </w:rPr>
            </w:pPr>
          </w:p>
        </w:tc>
      </w:tr>
      <w:tr w:rsidR="00E04E70" w14:paraId="57E1EE6A" w14:textId="77777777" w:rsidTr="00731F74">
        <w:tc>
          <w:tcPr>
            <w:tcW w:w="2840" w:type="dxa"/>
            <w:tcBorders>
              <w:top w:val="single" w:sz="2" w:space="0" w:color="auto"/>
              <w:left w:val="single" w:sz="2" w:space="0" w:color="auto"/>
              <w:bottom w:val="single" w:sz="2" w:space="0" w:color="auto"/>
              <w:right w:val="single" w:sz="2" w:space="0" w:color="auto"/>
            </w:tcBorders>
          </w:tcPr>
          <w:p w14:paraId="55E4AE8A" w14:textId="77777777" w:rsidR="00E04E70" w:rsidRDefault="00E04E70" w:rsidP="00731F74">
            <w:pPr>
              <w:rPr>
                <w:sz w:val="24"/>
                <w:szCs w:val="24"/>
              </w:rPr>
            </w:pPr>
            <w:r>
              <w:rPr>
                <w:rFonts w:eastAsia="DengXian"/>
                <w:sz w:val="24"/>
                <w:szCs w:val="24"/>
                <w:lang w:bidi="ar"/>
              </w:rPr>
              <w:t>Housewife</w:t>
            </w:r>
          </w:p>
        </w:tc>
        <w:tc>
          <w:tcPr>
            <w:tcW w:w="2840" w:type="dxa"/>
            <w:tcBorders>
              <w:top w:val="single" w:sz="2" w:space="0" w:color="auto"/>
              <w:left w:val="single" w:sz="2" w:space="0" w:color="auto"/>
              <w:bottom w:val="single" w:sz="2" w:space="0" w:color="auto"/>
              <w:right w:val="single" w:sz="2" w:space="0" w:color="auto"/>
            </w:tcBorders>
          </w:tcPr>
          <w:p w14:paraId="4108C8E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09107840" w14:textId="77777777" w:rsidR="00E04E70" w:rsidRDefault="00E04E70" w:rsidP="00731F74">
            <w:pPr>
              <w:rPr>
                <w:sz w:val="24"/>
                <w:szCs w:val="24"/>
              </w:rPr>
            </w:pPr>
            <w:r>
              <w:rPr>
                <w:rFonts w:eastAsia="DengXian"/>
                <w:sz w:val="24"/>
                <w:szCs w:val="24"/>
                <w:lang w:bidi="ar"/>
              </w:rPr>
              <w:t>5.26</w:t>
            </w:r>
          </w:p>
        </w:tc>
      </w:tr>
      <w:tr w:rsidR="00E04E70" w14:paraId="703A7C1C" w14:textId="77777777" w:rsidTr="00731F74">
        <w:tc>
          <w:tcPr>
            <w:tcW w:w="2840" w:type="dxa"/>
            <w:tcBorders>
              <w:top w:val="single" w:sz="2" w:space="0" w:color="auto"/>
              <w:left w:val="single" w:sz="2" w:space="0" w:color="auto"/>
              <w:bottom w:val="single" w:sz="2" w:space="0" w:color="auto"/>
              <w:right w:val="single" w:sz="2" w:space="0" w:color="auto"/>
            </w:tcBorders>
          </w:tcPr>
          <w:p w14:paraId="11843712" w14:textId="77777777" w:rsidR="00E04E70" w:rsidRDefault="00E04E70" w:rsidP="00731F74">
            <w:pPr>
              <w:rPr>
                <w:sz w:val="24"/>
                <w:szCs w:val="24"/>
              </w:rPr>
            </w:pPr>
            <w:r>
              <w:rPr>
                <w:rFonts w:eastAsia="DengXian"/>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184169DC" w14:textId="77777777" w:rsidR="00E04E70" w:rsidRDefault="00E04E70" w:rsidP="00731F74">
            <w:pPr>
              <w:rPr>
                <w:sz w:val="24"/>
                <w:szCs w:val="24"/>
              </w:rPr>
            </w:pPr>
            <w:r>
              <w:rPr>
                <w:rFonts w:eastAsia="DengXian"/>
                <w:sz w:val="24"/>
                <w:szCs w:val="24"/>
                <w:lang w:bidi="ar"/>
              </w:rPr>
              <w:t>19</w:t>
            </w:r>
          </w:p>
        </w:tc>
        <w:tc>
          <w:tcPr>
            <w:tcW w:w="2840" w:type="dxa"/>
            <w:tcBorders>
              <w:top w:val="single" w:sz="2" w:space="0" w:color="auto"/>
              <w:left w:val="single" w:sz="2" w:space="0" w:color="auto"/>
              <w:bottom w:val="single" w:sz="2" w:space="0" w:color="auto"/>
              <w:right w:val="single" w:sz="2" w:space="0" w:color="auto"/>
            </w:tcBorders>
          </w:tcPr>
          <w:p w14:paraId="2086D8DE" w14:textId="77777777" w:rsidR="00E04E70" w:rsidRDefault="00E04E70" w:rsidP="00731F74">
            <w:pPr>
              <w:rPr>
                <w:sz w:val="24"/>
                <w:szCs w:val="24"/>
              </w:rPr>
            </w:pPr>
            <w:r>
              <w:rPr>
                <w:rFonts w:eastAsia="DengXian"/>
                <w:sz w:val="24"/>
                <w:szCs w:val="24"/>
                <w:lang w:bidi="ar"/>
              </w:rPr>
              <w:t>100</w:t>
            </w:r>
          </w:p>
        </w:tc>
      </w:tr>
    </w:tbl>
    <w:p w14:paraId="0EB8389C" w14:textId="77777777" w:rsidR="00E04E70" w:rsidRDefault="00E04E70" w:rsidP="00E04E70">
      <w:pPr>
        <w:rPr>
          <w:rFonts w:ascii="Times New Roman" w:hAnsi="Times New Roman"/>
          <w:b/>
          <w:bCs/>
          <w:sz w:val="24"/>
          <w:szCs w:val="24"/>
        </w:rPr>
      </w:pPr>
    </w:p>
    <w:p w14:paraId="4C6064A8" w14:textId="77777777" w:rsidR="00E04E70" w:rsidRDefault="00E04E70" w:rsidP="00E04E70">
      <w:pPr>
        <w:rPr>
          <w:rFonts w:ascii="Times New Roman" w:hAnsi="Times New Roman"/>
          <w:b/>
          <w:bCs/>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2023</w:t>
      </w:r>
    </w:p>
    <w:p w14:paraId="29024C69" w14:textId="77777777" w:rsidR="00E04E70" w:rsidRDefault="00E04E70" w:rsidP="00E04E70">
      <w:pPr>
        <w:rPr>
          <w:rFonts w:ascii="Times New Roman" w:hAnsi="Times New Roman"/>
          <w:sz w:val="24"/>
          <w:szCs w:val="24"/>
        </w:rPr>
      </w:pPr>
    </w:p>
    <w:tbl>
      <w:tblPr>
        <w:tblStyle w:val="TableGrid"/>
        <w:tblW w:w="0" w:type="auto"/>
        <w:tblInd w:w="0" w:type="dxa"/>
        <w:tblLook w:val="04A0" w:firstRow="1" w:lastRow="0" w:firstColumn="1" w:lastColumn="0" w:noHBand="0" w:noVBand="1"/>
      </w:tblPr>
      <w:tblGrid>
        <w:gridCol w:w="2840"/>
        <w:gridCol w:w="2840"/>
        <w:gridCol w:w="2840"/>
      </w:tblGrid>
      <w:tr w:rsidR="00E04E70" w14:paraId="41EDD98A" w14:textId="77777777" w:rsidTr="00731F74">
        <w:tc>
          <w:tcPr>
            <w:tcW w:w="2840" w:type="dxa"/>
            <w:tcBorders>
              <w:top w:val="single" w:sz="2" w:space="0" w:color="auto"/>
              <w:left w:val="single" w:sz="2" w:space="0" w:color="auto"/>
              <w:bottom w:val="single" w:sz="2" w:space="0" w:color="auto"/>
              <w:right w:val="single" w:sz="2" w:space="0" w:color="auto"/>
            </w:tcBorders>
          </w:tcPr>
          <w:p w14:paraId="583A27A4" w14:textId="77777777" w:rsidR="00E04E70" w:rsidRDefault="00E04E70" w:rsidP="00731F74">
            <w:pPr>
              <w:rPr>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4A0FB411" w14:textId="77777777" w:rsidR="00E04E70" w:rsidRDefault="00E04E70" w:rsidP="00731F74">
            <w:pPr>
              <w:rPr>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577BC2D2" w14:textId="77777777" w:rsidR="00E04E70" w:rsidRDefault="00E04E70" w:rsidP="00731F74">
            <w:pPr>
              <w:rPr>
                <w:sz w:val="24"/>
                <w:szCs w:val="24"/>
              </w:rPr>
            </w:pPr>
            <w:r>
              <w:rPr>
                <w:rFonts w:eastAsia="DengXian"/>
                <w:b/>
                <w:bCs/>
                <w:sz w:val="24"/>
                <w:szCs w:val="24"/>
                <w:lang w:bidi="ar"/>
              </w:rPr>
              <w:t>PERCENTAGE</w:t>
            </w:r>
          </w:p>
        </w:tc>
      </w:tr>
      <w:tr w:rsidR="00E04E70" w14:paraId="6FAFD3B0" w14:textId="77777777" w:rsidTr="00731F74">
        <w:tc>
          <w:tcPr>
            <w:tcW w:w="2840" w:type="dxa"/>
            <w:tcBorders>
              <w:top w:val="single" w:sz="2" w:space="0" w:color="auto"/>
              <w:left w:val="single" w:sz="2" w:space="0" w:color="auto"/>
              <w:bottom w:val="single" w:sz="2" w:space="0" w:color="auto"/>
              <w:right w:val="single" w:sz="2" w:space="0" w:color="auto"/>
            </w:tcBorders>
          </w:tcPr>
          <w:p w14:paraId="5CBF6882" w14:textId="77777777" w:rsidR="00E04E70" w:rsidRDefault="00E04E70" w:rsidP="00731F74">
            <w:pPr>
              <w:rPr>
                <w:sz w:val="24"/>
                <w:szCs w:val="24"/>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36193A37" w14:textId="77777777" w:rsidR="00E04E70" w:rsidRDefault="00E04E70" w:rsidP="00731F74">
            <w:pPr>
              <w:rPr>
                <w:b/>
                <w:bCs/>
                <w:sz w:val="24"/>
                <w:szCs w:val="24"/>
              </w:rPr>
            </w:pPr>
          </w:p>
        </w:tc>
        <w:tc>
          <w:tcPr>
            <w:tcW w:w="2840" w:type="dxa"/>
            <w:tcBorders>
              <w:top w:val="single" w:sz="2" w:space="0" w:color="auto"/>
              <w:left w:val="single" w:sz="2" w:space="0" w:color="auto"/>
              <w:bottom w:val="single" w:sz="2" w:space="0" w:color="auto"/>
              <w:right w:val="single" w:sz="2" w:space="0" w:color="auto"/>
            </w:tcBorders>
          </w:tcPr>
          <w:p w14:paraId="00DB148B" w14:textId="77777777" w:rsidR="00E04E70" w:rsidRDefault="00E04E70" w:rsidP="00731F74">
            <w:pPr>
              <w:rPr>
                <w:b/>
                <w:bCs/>
                <w:sz w:val="24"/>
                <w:szCs w:val="24"/>
              </w:rPr>
            </w:pPr>
          </w:p>
        </w:tc>
      </w:tr>
      <w:tr w:rsidR="00E04E70" w14:paraId="4CE3C80B" w14:textId="77777777" w:rsidTr="00731F74">
        <w:tc>
          <w:tcPr>
            <w:tcW w:w="2840" w:type="dxa"/>
            <w:tcBorders>
              <w:top w:val="single" w:sz="2" w:space="0" w:color="auto"/>
              <w:left w:val="single" w:sz="2" w:space="0" w:color="auto"/>
              <w:bottom w:val="single" w:sz="2" w:space="0" w:color="auto"/>
              <w:right w:val="single" w:sz="2" w:space="0" w:color="auto"/>
            </w:tcBorders>
          </w:tcPr>
          <w:p w14:paraId="4758F3CF" w14:textId="77777777" w:rsidR="00E04E70" w:rsidRDefault="00E04E70" w:rsidP="00731F74">
            <w:pPr>
              <w:rPr>
                <w:sz w:val="24"/>
                <w:szCs w:val="24"/>
              </w:rPr>
            </w:pPr>
            <w:proofErr w:type="spellStart"/>
            <w:r>
              <w:rPr>
                <w:rFonts w:eastAsia="DengXian"/>
                <w:sz w:val="24"/>
                <w:szCs w:val="24"/>
                <w:lang w:bidi="ar"/>
              </w:rPr>
              <w:t>Brgy</w:t>
            </w:r>
            <w:proofErr w:type="spellEnd"/>
            <w:r>
              <w:rPr>
                <w:rFonts w:eastAsia="DengXian"/>
                <w:sz w:val="24"/>
                <w:szCs w:val="24"/>
                <w:lang w:bidi="ar"/>
              </w:rPr>
              <w:t xml:space="preserve"> Secretary</w:t>
            </w:r>
          </w:p>
        </w:tc>
        <w:tc>
          <w:tcPr>
            <w:tcW w:w="2840" w:type="dxa"/>
            <w:tcBorders>
              <w:top w:val="single" w:sz="2" w:space="0" w:color="auto"/>
              <w:left w:val="single" w:sz="2" w:space="0" w:color="auto"/>
              <w:bottom w:val="single" w:sz="2" w:space="0" w:color="auto"/>
              <w:right w:val="single" w:sz="2" w:space="0" w:color="auto"/>
            </w:tcBorders>
          </w:tcPr>
          <w:p w14:paraId="3A8E2EBB"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BA3904D" w14:textId="77777777" w:rsidR="00E04E70" w:rsidRDefault="00E04E70" w:rsidP="00731F74">
            <w:pPr>
              <w:rPr>
                <w:sz w:val="24"/>
                <w:szCs w:val="24"/>
              </w:rPr>
            </w:pPr>
            <w:r>
              <w:rPr>
                <w:rFonts w:eastAsia="DengXian"/>
                <w:sz w:val="24"/>
                <w:szCs w:val="24"/>
                <w:lang w:bidi="ar"/>
              </w:rPr>
              <w:t>3.70</w:t>
            </w:r>
          </w:p>
        </w:tc>
      </w:tr>
      <w:tr w:rsidR="00E04E70" w14:paraId="66824157" w14:textId="77777777" w:rsidTr="00731F74">
        <w:tc>
          <w:tcPr>
            <w:tcW w:w="2840" w:type="dxa"/>
            <w:tcBorders>
              <w:top w:val="single" w:sz="2" w:space="0" w:color="auto"/>
              <w:left w:val="single" w:sz="2" w:space="0" w:color="auto"/>
              <w:bottom w:val="single" w:sz="2" w:space="0" w:color="auto"/>
              <w:right w:val="single" w:sz="2" w:space="0" w:color="auto"/>
            </w:tcBorders>
          </w:tcPr>
          <w:p w14:paraId="597E2164" w14:textId="77777777" w:rsidR="00E04E70" w:rsidRDefault="00E04E70" w:rsidP="00731F74">
            <w:pPr>
              <w:rPr>
                <w:sz w:val="24"/>
                <w:szCs w:val="24"/>
              </w:rPr>
            </w:pPr>
            <w:proofErr w:type="spellStart"/>
            <w:r>
              <w:rPr>
                <w:rFonts w:eastAsia="DengXian"/>
                <w:sz w:val="24"/>
                <w:szCs w:val="24"/>
                <w:lang w:bidi="ar"/>
              </w:rPr>
              <w:t>DepED</w:t>
            </w:r>
            <w:proofErr w:type="spellEnd"/>
          </w:p>
        </w:tc>
        <w:tc>
          <w:tcPr>
            <w:tcW w:w="2840" w:type="dxa"/>
            <w:tcBorders>
              <w:top w:val="single" w:sz="2" w:space="0" w:color="auto"/>
              <w:left w:val="single" w:sz="2" w:space="0" w:color="auto"/>
              <w:bottom w:val="single" w:sz="2" w:space="0" w:color="auto"/>
              <w:right w:val="single" w:sz="2" w:space="0" w:color="auto"/>
            </w:tcBorders>
          </w:tcPr>
          <w:p w14:paraId="56D3D98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84D3F4E" w14:textId="77777777" w:rsidR="00E04E70" w:rsidRDefault="00E04E70" w:rsidP="00731F74">
            <w:pPr>
              <w:rPr>
                <w:sz w:val="24"/>
                <w:szCs w:val="24"/>
              </w:rPr>
            </w:pPr>
            <w:r>
              <w:rPr>
                <w:rFonts w:eastAsia="DengXian"/>
                <w:sz w:val="24"/>
                <w:szCs w:val="24"/>
                <w:lang w:bidi="ar"/>
              </w:rPr>
              <w:t>3.70</w:t>
            </w:r>
          </w:p>
        </w:tc>
      </w:tr>
      <w:tr w:rsidR="00E04E70" w14:paraId="195064A7" w14:textId="77777777" w:rsidTr="00731F74">
        <w:tc>
          <w:tcPr>
            <w:tcW w:w="2840" w:type="dxa"/>
            <w:tcBorders>
              <w:top w:val="single" w:sz="2" w:space="0" w:color="auto"/>
              <w:left w:val="single" w:sz="2" w:space="0" w:color="auto"/>
              <w:bottom w:val="single" w:sz="2" w:space="0" w:color="auto"/>
              <w:right w:val="single" w:sz="2" w:space="0" w:color="auto"/>
            </w:tcBorders>
          </w:tcPr>
          <w:p w14:paraId="2E1194AD" w14:textId="77777777" w:rsidR="00E04E70" w:rsidRDefault="00E04E70" w:rsidP="00731F74">
            <w:pPr>
              <w:rPr>
                <w:sz w:val="24"/>
                <w:szCs w:val="24"/>
              </w:rPr>
            </w:pPr>
            <w:r>
              <w:rPr>
                <w:rFonts w:eastAsia="DengXian"/>
                <w:sz w:val="24"/>
                <w:szCs w:val="24"/>
                <w:lang w:bidi="ar"/>
              </w:rPr>
              <w:t>LGU</w:t>
            </w:r>
          </w:p>
        </w:tc>
        <w:tc>
          <w:tcPr>
            <w:tcW w:w="2840" w:type="dxa"/>
            <w:tcBorders>
              <w:top w:val="single" w:sz="2" w:space="0" w:color="auto"/>
              <w:left w:val="single" w:sz="2" w:space="0" w:color="auto"/>
              <w:bottom w:val="single" w:sz="2" w:space="0" w:color="auto"/>
              <w:right w:val="single" w:sz="2" w:space="0" w:color="auto"/>
            </w:tcBorders>
          </w:tcPr>
          <w:p w14:paraId="7381842A"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4AB83EDC" w14:textId="77777777" w:rsidR="00E04E70" w:rsidRDefault="00E04E70" w:rsidP="00731F74">
            <w:pPr>
              <w:rPr>
                <w:sz w:val="24"/>
                <w:szCs w:val="24"/>
              </w:rPr>
            </w:pPr>
            <w:r>
              <w:rPr>
                <w:rFonts w:eastAsia="DengXian"/>
                <w:sz w:val="24"/>
                <w:szCs w:val="24"/>
                <w:lang w:bidi="ar"/>
              </w:rPr>
              <w:t>11.11</w:t>
            </w:r>
          </w:p>
        </w:tc>
      </w:tr>
      <w:tr w:rsidR="00E04E70" w14:paraId="342C1D5E" w14:textId="77777777" w:rsidTr="00731F74">
        <w:tc>
          <w:tcPr>
            <w:tcW w:w="2840" w:type="dxa"/>
            <w:tcBorders>
              <w:top w:val="single" w:sz="2" w:space="0" w:color="auto"/>
              <w:left w:val="single" w:sz="2" w:space="0" w:color="auto"/>
              <w:bottom w:val="single" w:sz="2" w:space="0" w:color="auto"/>
              <w:right w:val="single" w:sz="2" w:space="0" w:color="auto"/>
            </w:tcBorders>
          </w:tcPr>
          <w:p w14:paraId="3C320F45" w14:textId="77777777" w:rsidR="00E04E70" w:rsidRDefault="00E04E70" w:rsidP="00731F74">
            <w:pPr>
              <w:rPr>
                <w:b/>
                <w:bCs/>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6780912C" w14:textId="77777777" w:rsidR="00E04E70" w:rsidRDefault="00E04E70" w:rsidP="00731F74">
            <w:pPr>
              <w:rPr>
                <w:b/>
                <w:bCs/>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A4E2D49" w14:textId="77777777" w:rsidR="00E04E70" w:rsidRDefault="00E04E70" w:rsidP="00731F74">
            <w:pPr>
              <w:rPr>
                <w:sz w:val="24"/>
                <w:szCs w:val="24"/>
              </w:rPr>
            </w:pPr>
          </w:p>
        </w:tc>
      </w:tr>
      <w:tr w:rsidR="00E04E70" w14:paraId="21D3E34A" w14:textId="77777777" w:rsidTr="00731F74">
        <w:tc>
          <w:tcPr>
            <w:tcW w:w="2840" w:type="dxa"/>
            <w:tcBorders>
              <w:top w:val="single" w:sz="2" w:space="0" w:color="auto"/>
              <w:left w:val="single" w:sz="2" w:space="0" w:color="auto"/>
              <w:bottom w:val="single" w:sz="2" w:space="0" w:color="auto"/>
              <w:right w:val="single" w:sz="2" w:space="0" w:color="auto"/>
            </w:tcBorders>
          </w:tcPr>
          <w:p w14:paraId="1B6F5C71" w14:textId="77777777" w:rsidR="00E04E70" w:rsidRDefault="00E04E70" w:rsidP="00731F74">
            <w:pPr>
              <w:rPr>
                <w:sz w:val="24"/>
                <w:szCs w:val="24"/>
              </w:rPr>
            </w:pPr>
            <w:r>
              <w:rPr>
                <w:rFonts w:eastAsia="DengXian"/>
                <w:sz w:val="24"/>
                <w:szCs w:val="24"/>
                <w:lang w:bidi="ar"/>
              </w:rPr>
              <w:t>ESL Online</w:t>
            </w:r>
          </w:p>
        </w:tc>
        <w:tc>
          <w:tcPr>
            <w:tcW w:w="2840" w:type="dxa"/>
            <w:tcBorders>
              <w:top w:val="single" w:sz="2" w:space="0" w:color="auto"/>
              <w:left w:val="single" w:sz="2" w:space="0" w:color="auto"/>
              <w:bottom w:val="single" w:sz="2" w:space="0" w:color="auto"/>
              <w:right w:val="single" w:sz="2" w:space="0" w:color="auto"/>
            </w:tcBorders>
          </w:tcPr>
          <w:p w14:paraId="1A3A24DC" w14:textId="77777777" w:rsidR="00E04E70" w:rsidRDefault="00E04E70" w:rsidP="00731F74">
            <w:pPr>
              <w:rPr>
                <w:sz w:val="24"/>
                <w:szCs w:val="24"/>
              </w:rPr>
            </w:pPr>
            <w:r>
              <w:rPr>
                <w:rFonts w:eastAsia="DengXian"/>
                <w:sz w:val="24"/>
                <w:szCs w:val="24"/>
                <w:lang w:bidi="ar"/>
              </w:rPr>
              <w:t>4</w:t>
            </w:r>
          </w:p>
        </w:tc>
        <w:tc>
          <w:tcPr>
            <w:tcW w:w="2840" w:type="dxa"/>
            <w:tcBorders>
              <w:top w:val="single" w:sz="2" w:space="0" w:color="auto"/>
              <w:left w:val="single" w:sz="2" w:space="0" w:color="auto"/>
              <w:bottom w:val="single" w:sz="2" w:space="0" w:color="auto"/>
              <w:right w:val="single" w:sz="2" w:space="0" w:color="auto"/>
            </w:tcBorders>
          </w:tcPr>
          <w:p w14:paraId="43A4BC2D" w14:textId="77777777" w:rsidR="00E04E70" w:rsidRDefault="00E04E70" w:rsidP="00731F74">
            <w:pPr>
              <w:rPr>
                <w:sz w:val="24"/>
                <w:szCs w:val="24"/>
              </w:rPr>
            </w:pPr>
            <w:r>
              <w:rPr>
                <w:rFonts w:eastAsia="DengXian"/>
                <w:sz w:val="24"/>
                <w:szCs w:val="24"/>
                <w:lang w:bidi="ar"/>
              </w:rPr>
              <w:t xml:space="preserve">14.81      </w:t>
            </w:r>
          </w:p>
        </w:tc>
      </w:tr>
      <w:tr w:rsidR="00E04E70" w14:paraId="4D96D175" w14:textId="77777777" w:rsidTr="00731F74">
        <w:tc>
          <w:tcPr>
            <w:tcW w:w="2840" w:type="dxa"/>
            <w:tcBorders>
              <w:top w:val="single" w:sz="2" w:space="0" w:color="auto"/>
              <w:left w:val="single" w:sz="2" w:space="0" w:color="auto"/>
              <w:bottom w:val="single" w:sz="2" w:space="0" w:color="auto"/>
              <w:right w:val="single" w:sz="2" w:space="0" w:color="auto"/>
            </w:tcBorders>
          </w:tcPr>
          <w:p w14:paraId="58C358A9" w14:textId="77777777" w:rsidR="00E04E70" w:rsidRDefault="00E04E70" w:rsidP="00731F74">
            <w:pPr>
              <w:rPr>
                <w:sz w:val="24"/>
                <w:szCs w:val="24"/>
              </w:rPr>
            </w:pPr>
            <w:proofErr w:type="spellStart"/>
            <w:r>
              <w:rPr>
                <w:rFonts w:eastAsia="DengXian"/>
                <w:sz w:val="24"/>
                <w:szCs w:val="24"/>
                <w:lang w:bidi="ar"/>
              </w:rPr>
              <w:t>Jnt</w:t>
            </w:r>
            <w:proofErr w:type="spellEnd"/>
            <w:r>
              <w:rPr>
                <w:rFonts w:eastAsia="DengXian"/>
                <w:sz w:val="24"/>
                <w:szCs w:val="24"/>
                <w:lang w:bidi="ar"/>
              </w:rPr>
              <w:t xml:space="preserve"> Express</w:t>
            </w:r>
          </w:p>
        </w:tc>
        <w:tc>
          <w:tcPr>
            <w:tcW w:w="2840" w:type="dxa"/>
            <w:tcBorders>
              <w:top w:val="single" w:sz="2" w:space="0" w:color="auto"/>
              <w:left w:val="single" w:sz="2" w:space="0" w:color="auto"/>
              <w:bottom w:val="single" w:sz="2" w:space="0" w:color="auto"/>
              <w:right w:val="single" w:sz="2" w:space="0" w:color="auto"/>
            </w:tcBorders>
          </w:tcPr>
          <w:p w14:paraId="592D2FDF"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5926E1B" w14:textId="77777777" w:rsidR="00E04E70" w:rsidRDefault="00E04E70" w:rsidP="00731F74">
            <w:pPr>
              <w:rPr>
                <w:sz w:val="24"/>
                <w:szCs w:val="24"/>
              </w:rPr>
            </w:pPr>
            <w:r>
              <w:rPr>
                <w:rFonts w:eastAsia="DengXian"/>
                <w:sz w:val="24"/>
                <w:szCs w:val="24"/>
                <w:lang w:bidi="ar"/>
              </w:rPr>
              <w:t>7.40</w:t>
            </w:r>
          </w:p>
        </w:tc>
      </w:tr>
      <w:tr w:rsidR="00E04E70" w14:paraId="7D2B0109" w14:textId="77777777" w:rsidTr="00731F74">
        <w:tc>
          <w:tcPr>
            <w:tcW w:w="2840" w:type="dxa"/>
            <w:tcBorders>
              <w:top w:val="single" w:sz="2" w:space="0" w:color="auto"/>
              <w:left w:val="single" w:sz="2" w:space="0" w:color="auto"/>
              <w:bottom w:val="single" w:sz="2" w:space="0" w:color="auto"/>
              <w:right w:val="single" w:sz="2" w:space="0" w:color="auto"/>
            </w:tcBorders>
          </w:tcPr>
          <w:p w14:paraId="2DEE5291" w14:textId="77777777" w:rsidR="00E04E70" w:rsidRDefault="00E04E70" w:rsidP="00731F74">
            <w:pPr>
              <w:rPr>
                <w:sz w:val="24"/>
                <w:szCs w:val="24"/>
              </w:rPr>
            </w:pPr>
            <w:r>
              <w:rPr>
                <w:rFonts w:eastAsia="DengXian"/>
                <w:sz w:val="24"/>
                <w:szCs w:val="24"/>
                <w:lang w:bidi="ar"/>
              </w:rPr>
              <w:t>BPO Representative</w:t>
            </w:r>
          </w:p>
        </w:tc>
        <w:tc>
          <w:tcPr>
            <w:tcW w:w="2840" w:type="dxa"/>
            <w:tcBorders>
              <w:top w:val="single" w:sz="2" w:space="0" w:color="auto"/>
              <w:left w:val="single" w:sz="2" w:space="0" w:color="auto"/>
              <w:bottom w:val="single" w:sz="2" w:space="0" w:color="auto"/>
              <w:right w:val="single" w:sz="2" w:space="0" w:color="auto"/>
            </w:tcBorders>
          </w:tcPr>
          <w:p w14:paraId="2AE24F1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7009A44" w14:textId="77777777" w:rsidR="00E04E70" w:rsidRDefault="00E04E70" w:rsidP="00731F74">
            <w:pPr>
              <w:rPr>
                <w:sz w:val="24"/>
                <w:szCs w:val="24"/>
              </w:rPr>
            </w:pPr>
            <w:r>
              <w:rPr>
                <w:rFonts w:eastAsia="DengXian"/>
                <w:sz w:val="24"/>
                <w:szCs w:val="24"/>
                <w:lang w:bidi="ar"/>
              </w:rPr>
              <w:t>3.70</w:t>
            </w:r>
          </w:p>
        </w:tc>
      </w:tr>
      <w:tr w:rsidR="00E04E70" w14:paraId="652A96F8" w14:textId="77777777" w:rsidTr="00731F74">
        <w:tc>
          <w:tcPr>
            <w:tcW w:w="2840" w:type="dxa"/>
            <w:tcBorders>
              <w:top w:val="single" w:sz="2" w:space="0" w:color="auto"/>
              <w:left w:val="single" w:sz="2" w:space="0" w:color="auto"/>
              <w:bottom w:val="single" w:sz="2" w:space="0" w:color="auto"/>
              <w:right w:val="single" w:sz="2" w:space="0" w:color="auto"/>
            </w:tcBorders>
          </w:tcPr>
          <w:p w14:paraId="75D3AA68" w14:textId="77777777" w:rsidR="00E04E70" w:rsidRDefault="00E04E70" w:rsidP="00731F74">
            <w:pPr>
              <w:rPr>
                <w:sz w:val="24"/>
                <w:szCs w:val="24"/>
              </w:rPr>
            </w:pPr>
            <w:proofErr w:type="spellStart"/>
            <w:r>
              <w:rPr>
                <w:rFonts w:eastAsia="DengXian"/>
                <w:sz w:val="24"/>
                <w:szCs w:val="24"/>
                <w:lang w:bidi="ar"/>
              </w:rPr>
              <w:t>Sunpleats</w:t>
            </w:r>
            <w:proofErr w:type="spellEnd"/>
            <w:r>
              <w:rPr>
                <w:rFonts w:eastAsia="DengXian"/>
                <w:sz w:val="24"/>
                <w:szCs w:val="24"/>
                <w:lang w:bidi="ar"/>
              </w:rPr>
              <w:t xml:space="preserve"> Company</w:t>
            </w:r>
          </w:p>
        </w:tc>
        <w:tc>
          <w:tcPr>
            <w:tcW w:w="2840" w:type="dxa"/>
            <w:tcBorders>
              <w:top w:val="single" w:sz="2" w:space="0" w:color="auto"/>
              <w:left w:val="single" w:sz="2" w:space="0" w:color="auto"/>
              <w:bottom w:val="single" w:sz="2" w:space="0" w:color="auto"/>
              <w:right w:val="single" w:sz="2" w:space="0" w:color="auto"/>
            </w:tcBorders>
          </w:tcPr>
          <w:p w14:paraId="543D469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DCA4E4C" w14:textId="77777777" w:rsidR="00E04E70" w:rsidRDefault="00E04E70" w:rsidP="00731F74">
            <w:pPr>
              <w:rPr>
                <w:sz w:val="24"/>
                <w:szCs w:val="24"/>
              </w:rPr>
            </w:pPr>
            <w:r>
              <w:rPr>
                <w:rFonts w:eastAsia="DengXian"/>
                <w:sz w:val="24"/>
                <w:szCs w:val="24"/>
                <w:lang w:bidi="ar"/>
              </w:rPr>
              <w:t>3.70</w:t>
            </w:r>
          </w:p>
        </w:tc>
      </w:tr>
      <w:tr w:rsidR="00E04E70" w14:paraId="00D17EEE" w14:textId="77777777" w:rsidTr="00731F74">
        <w:tc>
          <w:tcPr>
            <w:tcW w:w="2840" w:type="dxa"/>
            <w:tcBorders>
              <w:top w:val="single" w:sz="2" w:space="0" w:color="auto"/>
              <w:left w:val="single" w:sz="2" w:space="0" w:color="auto"/>
              <w:bottom w:val="single" w:sz="2" w:space="0" w:color="auto"/>
              <w:right w:val="single" w:sz="2" w:space="0" w:color="auto"/>
            </w:tcBorders>
          </w:tcPr>
          <w:p w14:paraId="2DEE8E5F" w14:textId="77777777" w:rsidR="00E04E70" w:rsidRDefault="00E04E70" w:rsidP="00731F74">
            <w:pPr>
              <w:rPr>
                <w:sz w:val="24"/>
                <w:szCs w:val="24"/>
              </w:rPr>
            </w:pPr>
            <w:r>
              <w:rPr>
                <w:rFonts w:eastAsia="DengXian"/>
                <w:sz w:val="24"/>
                <w:szCs w:val="24"/>
                <w:lang w:bidi="ar"/>
              </w:rPr>
              <w:t xml:space="preserve">Company </w:t>
            </w:r>
          </w:p>
        </w:tc>
        <w:tc>
          <w:tcPr>
            <w:tcW w:w="2840" w:type="dxa"/>
            <w:tcBorders>
              <w:top w:val="single" w:sz="2" w:space="0" w:color="auto"/>
              <w:left w:val="single" w:sz="2" w:space="0" w:color="auto"/>
              <w:bottom w:val="single" w:sz="2" w:space="0" w:color="auto"/>
              <w:right w:val="single" w:sz="2" w:space="0" w:color="auto"/>
            </w:tcBorders>
          </w:tcPr>
          <w:p w14:paraId="33D8AA07"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9FFAE61" w14:textId="77777777" w:rsidR="00E04E70" w:rsidRDefault="00E04E70" w:rsidP="00731F74">
            <w:pPr>
              <w:rPr>
                <w:sz w:val="24"/>
                <w:szCs w:val="24"/>
              </w:rPr>
            </w:pPr>
            <w:r>
              <w:rPr>
                <w:rFonts w:eastAsia="DengXian"/>
                <w:sz w:val="24"/>
                <w:szCs w:val="24"/>
                <w:lang w:bidi="ar"/>
              </w:rPr>
              <w:t>3.70</w:t>
            </w:r>
          </w:p>
        </w:tc>
      </w:tr>
      <w:tr w:rsidR="00E04E70" w14:paraId="24FE6468" w14:textId="77777777" w:rsidTr="00731F74">
        <w:tc>
          <w:tcPr>
            <w:tcW w:w="2840" w:type="dxa"/>
            <w:tcBorders>
              <w:top w:val="single" w:sz="2" w:space="0" w:color="auto"/>
              <w:left w:val="single" w:sz="2" w:space="0" w:color="auto"/>
              <w:bottom w:val="single" w:sz="2" w:space="0" w:color="auto"/>
              <w:right w:val="single" w:sz="2" w:space="0" w:color="auto"/>
            </w:tcBorders>
          </w:tcPr>
          <w:p w14:paraId="7FFF3312" w14:textId="77777777" w:rsidR="00E04E70" w:rsidRDefault="00E04E70" w:rsidP="00731F74">
            <w:pPr>
              <w:rPr>
                <w:sz w:val="24"/>
                <w:szCs w:val="24"/>
              </w:rPr>
            </w:pPr>
            <w:r>
              <w:rPr>
                <w:rFonts w:eastAsia="DengXian"/>
                <w:sz w:val="24"/>
                <w:szCs w:val="24"/>
                <w:lang w:bidi="ar"/>
              </w:rPr>
              <w:t>NGO</w:t>
            </w:r>
          </w:p>
        </w:tc>
        <w:tc>
          <w:tcPr>
            <w:tcW w:w="2840" w:type="dxa"/>
            <w:tcBorders>
              <w:top w:val="single" w:sz="2" w:space="0" w:color="auto"/>
              <w:left w:val="single" w:sz="2" w:space="0" w:color="auto"/>
              <w:bottom w:val="single" w:sz="2" w:space="0" w:color="auto"/>
              <w:right w:val="single" w:sz="2" w:space="0" w:color="auto"/>
            </w:tcBorders>
          </w:tcPr>
          <w:p w14:paraId="7C5725BC" w14:textId="77777777" w:rsidR="00E04E70" w:rsidRDefault="00E04E70" w:rsidP="00731F74">
            <w:pPr>
              <w:rPr>
                <w:sz w:val="24"/>
                <w:szCs w:val="24"/>
              </w:rPr>
            </w:pPr>
            <w:r>
              <w:rPr>
                <w:rFonts w:eastAsia="DengXian"/>
                <w:sz w:val="24"/>
                <w:szCs w:val="24"/>
                <w:lang w:bidi="ar"/>
              </w:rPr>
              <w:t>2</w:t>
            </w:r>
          </w:p>
        </w:tc>
        <w:tc>
          <w:tcPr>
            <w:tcW w:w="2840" w:type="dxa"/>
            <w:tcBorders>
              <w:top w:val="single" w:sz="2" w:space="0" w:color="auto"/>
              <w:left w:val="single" w:sz="2" w:space="0" w:color="auto"/>
              <w:bottom w:val="single" w:sz="2" w:space="0" w:color="auto"/>
              <w:right w:val="single" w:sz="2" w:space="0" w:color="auto"/>
            </w:tcBorders>
          </w:tcPr>
          <w:p w14:paraId="364F8DC4" w14:textId="77777777" w:rsidR="00E04E70" w:rsidRDefault="00E04E70" w:rsidP="00731F74">
            <w:pPr>
              <w:rPr>
                <w:sz w:val="24"/>
                <w:szCs w:val="24"/>
              </w:rPr>
            </w:pPr>
            <w:r>
              <w:rPr>
                <w:rFonts w:eastAsia="DengXian"/>
                <w:sz w:val="24"/>
                <w:szCs w:val="24"/>
                <w:lang w:bidi="ar"/>
              </w:rPr>
              <w:t>7.40</w:t>
            </w:r>
          </w:p>
        </w:tc>
      </w:tr>
      <w:tr w:rsidR="00E04E70" w14:paraId="4C78B985" w14:textId="77777777" w:rsidTr="00731F74">
        <w:tc>
          <w:tcPr>
            <w:tcW w:w="2840" w:type="dxa"/>
            <w:tcBorders>
              <w:top w:val="single" w:sz="2" w:space="0" w:color="auto"/>
              <w:left w:val="single" w:sz="2" w:space="0" w:color="auto"/>
              <w:bottom w:val="single" w:sz="2" w:space="0" w:color="auto"/>
              <w:right w:val="single" w:sz="2" w:space="0" w:color="auto"/>
            </w:tcBorders>
          </w:tcPr>
          <w:p w14:paraId="4E5EB934" w14:textId="77777777" w:rsidR="00E04E70" w:rsidRDefault="00E04E70" w:rsidP="00731F74">
            <w:pPr>
              <w:rPr>
                <w:sz w:val="24"/>
                <w:szCs w:val="24"/>
              </w:rPr>
            </w:pPr>
            <w:proofErr w:type="spellStart"/>
            <w:r>
              <w:rPr>
                <w:rFonts w:eastAsia="DengXian"/>
                <w:sz w:val="24"/>
                <w:szCs w:val="24"/>
                <w:lang w:bidi="ar"/>
              </w:rPr>
              <w:t>Elnido</w:t>
            </w:r>
            <w:proofErr w:type="spellEnd"/>
            <w:r>
              <w:rPr>
                <w:rFonts w:eastAsia="DengXian"/>
                <w:sz w:val="24"/>
                <w:szCs w:val="24"/>
                <w:lang w:bidi="ar"/>
              </w:rPr>
              <w:t xml:space="preserve"> Resorts</w:t>
            </w:r>
          </w:p>
        </w:tc>
        <w:tc>
          <w:tcPr>
            <w:tcW w:w="2840" w:type="dxa"/>
            <w:tcBorders>
              <w:top w:val="single" w:sz="2" w:space="0" w:color="auto"/>
              <w:left w:val="single" w:sz="2" w:space="0" w:color="auto"/>
              <w:bottom w:val="single" w:sz="2" w:space="0" w:color="auto"/>
              <w:right w:val="single" w:sz="2" w:space="0" w:color="auto"/>
            </w:tcBorders>
          </w:tcPr>
          <w:p w14:paraId="22F3EE6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030E08EA" w14:textId="77777777" w:rsidR="00E04E70" w:rsidRDefault="00E04E70" w:rsidP="00731F74">
            <w:pPr>
              <w:rPr>
                <w:sz w:val="24"/>
                <w:szCs w:val="24"/>
              </w:rPr>
            </w:pPr>
            <w:r>
              <w:rPr>
                <w:rFonts w:eastAsia="DengXian"/>
                <w:sz w:val="24"/>
                <w:szCs w:val="24"/>
                <w:lang w:bidi="ar"/>
              </w:rPr>
              <w:t>3.70</w:t>
            </w:r>
          </w:p>
        </w:tc>
      </w:tr>
      <w:tr w:rsidR="00E04E70" w14:paraId="49826292" w14:textId="77777777" w:rsidTr="00731F74">
        <w:tc>
          <w:tcPr>
            <w:tcW w:w="2840" w:type="dxa"/>
            <w:tcBorders>
              <w:top w:val="single" w:sz="2" w:space="0" w:color="auto"/>
              <w:left w:val="single" w:sz="2" w:space="0" w:color="auto"/>
              <w:bottom w:val="single" w:sz="2" w:space="0" w:color="auto"/>
              <w:right w:val="single" w:sz="2" w:space="0" w:color="auto"/>
            </w:tcBorders>
          </w:tcPr>
          <w:p w14:paraId="4E720C38" w14:textId="77777777" w:rsidR="00E04E70" w:rsidRDefault="00E04E70" w:rsidP="00731F74">
            <w:pPr>
              <w:rPr>
                <w:sz w:val="24"/>
                <w:szCs w:val="24"/>
              </w:rPr>
            </w:pPr>
            <w:r>
              <w:rPr>
                <w:rFonts w:eastAsia="DengXian"/>
                <w:sz w:val="24"/>
                <w:szCs w:val="24"/>
                <w:lang w:bidi="ar"/>
              </w:rPr>
              <w:t>Private School</w:t>
            </w:r>
          </w:p>
        </w:tc>
        <w:tc>
          <w:tcPr>
            <w:tcW w:w="2840" w:type="dxa"/>
            <w:tcBorders>
              <w:top w:val="single" w:sz="2" w:space="0" w:color="auto"/>
              <w:left w:val="single" w:sz="2" w:space="0" w:color="auto"/>
              <w:bottom w:val="single" w:sz="2" w:space="0" w:color="auto"/>
              <w:right w:val="single" w:sz="2" w:space="0" w:color="auto"/>
            </w:tcBorders>
          </w:tcPr>
          <w:p w14:paraId="084B9637"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56CE7599" w14:textId="77777777" w:rsidR="00E04E70" w:rsidRDefault="00E04E70" w:rsidP="00731F74">
            <w:pPr>
              <w:rPr>
                <w:sz w:val="24"/>
                <w:szCs w:val="24"/>
              </w:rPr>
            </w:pPr>
            <w:r>
              <w:rPr>
                <w:rFonts w:eastAsia="DengXian"/>
                <w:sz w:val="24"/>
                <w:szCs w:val="24"/>
                <w:lang w:bidi="ar"/>
              </w:rPr>
              <w:t>11.11</w:t>
            </w:r>
          </w:p>
        </w:tc>
      </w:tr>
      <w:tr w:rsidR="00E04E70" w14:paraId="7B9A7EA5" w14:textId="77777777" w:rsidTr="00731F74">
        <w:tc>
          <w:tcPr>
            <w:tcW w:w="2840" w:type="dxa"/>
            <w:tcBorders>
              <w:top w:val="single" w:sz="2" w:space="0" w:color="auto"/>
              <w:left w:val="single" w:sz="2" w:space="0" w:color="auto"/>
              <w:bottom w:val="single" w:sz="2" w:space="0" w:color="auto"/>
              <w:right w:val="single" w:sz="2" w:space="0" w:color="auto"/>
            </w:tcBorders>
          </w:tcPr>
          <w:p w14:paraId="2A0C5BC6" w14:textId="77777777" w:rsidR="00E04E70" w:rsidRDefault="00E04E70" w:rsidP="00731F74">
            <w:pPr>
              <w:rPr>
                <w:sz w:val="24"/>
                <w:szCs w:val="24"/>
              </w:rPr>
            </w:pPr>
            <w:r>
              <w:rPr>
                <w:rFonts w:eastAsia="DengXian"/>
                <w:sz w:val="24"/>
                <w:szCs w:val="24"/>
                <w:lang w:bidi="ar"/>
              </w:rPr>
              <w:t>Octagon Sales</w:t>
            </w:r>
          </w:p>
        </w:tc>
        <w:tc>
          <w:tcPr>
            <w:tcW w:w="2840" w:type="dxa"/>
            <w:tcBorders>
              <w:top w:val="single" w:sz="2" w:space="0" w:color="auto"/>
              <w:left w:val="single" w:sz="2" w:space="0" w:color="auto"/>
              <w:bottom w:val="single" w:sz="2" w:space="0" w:color="auto"/>
              <w:right w:val="single" w:sz="2" w:space="0" w:color="auto"/>
            </w:tcBorders>
          </w:tcPr>
          <w:p w14:paraId="3729818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E5A5C79" w14:textId="77777777" w:rsidR="00E04E70" w:rsidRDefault="00E04E70" w:rsidP="00731F74">
            <w:pPr>
              <w:rPr>
                <w:sz w:val="24"/>
                <w:szCs w:val="24"/>
              </w:rPr>
            </w:pPr>
          </w:p>
        </w:tc>
      </w:tr>
      <w:tr w:rsidR="00E04E70" w14:paraId="7C90018C" w14:textId="77777777" w:rsidTr="00731F74">
        <w:tc>
          <w:tcPr>
            <w:tcW w:w="2840" w:type="dxa"/>
            <w:tcBorders>
              <w:top w:val="single" w:sz="2" w:space="0" w:color="auto"/>
              <w:left w:val="single" w:sz="2" w:space="0" w:color="auto"/>
              <w:bottom w:val="single" w:sz="2" w:space="0" w:color="auto"/>
              <w:right w:val="single" w:sz="2" w:space="0" w:color="auto"/>
            </w:tcBorders>
          </w:tcPr>
          <w:p w14:paraId="70F98756" w14:textId="77777777" w:rsidR="00E04E70" w:rsidRDefault="00E04E70" w:rsidP="00731F74">
            <w:pPr>
              <w:rPr>
                <w:sz w:val="24"/>
                <w:szCs w:val="24"/>
              </w:rPr>
            </w:pPr>
            <w:r>
              <w:rPr>
                <w:rFonts w:eastAsia="DengXian"/>
                <w:sz w:val="24"/>
                <w:szCs w:val="24"/>
                <w:lang w:bidi="ar"/>
              </w:rPr>
              <w:t>Global Academy Institute</w:t>
            </w:r>
          </w:p>
        </w:tc>
        <w:tc>
          <w:tcPr>
            <w:tcW w:w="2840" w:type="dxa"/>
            <w:tcBorders>
              <w:top w:val="single" w:sz="2" w:space="0" w:color="auto"/>
              <w:left w:val="single" w:sz="2" w:space="0" w:color="auto"/>
              <w:bottom w:val="single" w:sz="2" w:space="0" w:color="auto"/>
              <w:right w:val="single" w:sz="2" w:space="0" w:color="auto"/>
            </w:tcBorders>
          </w:tcPr>
          <w:p w14:paraId="2FC9D0C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6C5B105F" w14:textId="77777777" w:rsidR="00E04E70" w:rsidRDefault="00E04E70" w:rsidP="00731F74">
            <w:pPr>
              <w:rPr>
                <w:sz w:val="24"/>
                <w:szCs w:val="24"/>
              </w:rPr>
            </w:pPr>
            <w:r>
              <w:rPr>
                <w:rFonts w:eastAsia="DengXian"/>
                <w:sz w:val="24"/>
                <w:szCs w:val="24"/>
                <w:lang w:bidi="ar"/>
              </w:rPr>
              <w:t>3.70</w:t>
            </w:r>
          </w:p>
        </w:tc>
      </w:tr>
      <w:tr w:rsidR="00E04E70" w14:paraId="7AAE016A" w14:textId="77777777" w:rsidTr="00731F74">
        <w:tc>
          <w:tcPr>
            <w:tcW w:w="2840" w:type="dxa"/>
            <w:tcBorders>
              <w:top w:val="single" w:sz="2" w:space="0" w:color="auto"/>
              <w:left w:val="single" w:sz="2" w:space="0" w:color="auto"/>
              <w:bottom w:val="single" w:sz="2" w:space="0" w:color="auto"/>
              <w:right w:val="single" w:sz="2" w:space="0" w:color="auto"/>
            </w:tcBorders>
          </w:tcPr>
          <w:p w14:paraId="3B984D93"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5CE4C1AA"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EE6789D" w14:textId="77777777" w:rsidR="00E04E70" w:rsidRDefault="00E04E70" w:rsidP="00731F74">
            <w:pPr>
              <w:rPr>
                <w:sz w:val="24"/>
                <w:szCs w:val="24"/>
              </w:rPr>
            </w:pPr>
          </w:p>
        </w:tc>
      </w:tr>
      <w:tr w:rsidR="00E04E70" w14:paraId="471E911A" w14:textId="77777777" w:rsidTr="00731F74">
        <w:tc>
          <w:tcPr>
            <w:tcW w:w="2840" w:type="dxa"/>
            <w:tcBorders>
              <w:top w:val="single" w:sz="2" w:space="0" w:color="auto"/>
              <w:left w:val="single" w:sz="2" w:space="0" w:color="auto"/>
              <w:bottom w:val="single" w:sz="2" w:space="0" w:color="auto"/>
              <w:right w:val="single" w:sz="2" w:space="0" w:color="auto"/>
            </w:tcBorders>
          </w:tcPr>
          <w:p w14:paraId="00792C4F" w14:textId="77777777" w:rsidR="00E04E70" w:rsidRDefault="00E04E70" w:rsidP="00731F74">
            <w:pPr>
              <w:rPr>
                <w:sz w:val="24"/>
                <w:szCs w:val="24"/>
              </w:rPr>
            </w:pPr>
            <w:r>
              <w:rPr>
                <w:rFonts w:eastAsia="DengXian"/>
                <w:sz w:val="24"/>
                <w:szCs w:val="24"/>
                <w:lang w:bidi="ar"/>
              </w:rPr>
              <w:t xml:space="preserve">Own Business </w:t>
            </w:r>
          </w:p>
        </w:tc>
        <w:tc>
          <w:tcPr>
            <w:tcW w:w="2840" w:type="dxa"/>
            <w:tcBorders>
              <w:top w:val="single" w:sz="2" w:space="0" w:color="auto"/>
              <w:left w:val="single" w:sz="2" w:space="0" w:color="auto"/>
              <w:bottom w:val="single" w:sz="2" w:space="0" w:color="auto"/>
              <w:right w:val="single" w:sz="2" w:space="0" w:color="auto"/>
            </w:tcBorders>
          </w:tcPr>
          <w:p w14:paraId="43A57C49"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3E9DCF18" w14:textId="77777777" w:rsidR="00E04E70" w:rsidRDefault="00E04E70" w:rsidP="00731F74">
            <w:pPr>
              <w:rPr>
                <w:sz w:val="24"/>
                <w:szCs w:val="24"/>
              </w:rPr>
            </w:pPr>
            <w:r>
              <w:rPr>
                <w:rFonts w:eastAsia="DengXian"/>
                <w:sz w:val="24"/>
                <w:szCs w:val="24"/>
                <w:lang w:bidi="ar"/>
              </w:rPr>
              <w:t>3.70</w:t>
            </w:r>
          </w:p>
        </w:tc>
      </w:tr>
      <w:tr w:rsidR="00E04E70" w14:paraId="54D055B5" w14:textId="77777777" w:rsidTr="00731F74">
        <w:tc>
          <w:tcPr>
            <w:tcW w:w="2840" w:type="dxa"/>
            <w:tcBorders>
              <w:top w:val="single" w:sz="2" w:space="0" w:color="auto"/>
              <w:left w:val="single" w:sz="2" w:space="0" w:color="auto"/>
              <w:bottom w:val="single" w:sz="2" w:space="0" w:color="auto"/>
              <w:right w:val="single" w:sz="2" w:space="0" w:color="auto"/>
            </w:tcBorders>
          </w:tcPr>
          <w:p w14:paraId="7AB173EC" w14:textId="77777777" w:rsidR="00E04E70" w:rsidRDefault="00E04E70" w:rsidP="00731F74">
            <w:pPr>
              <w:rPr>
                <w:sz w:val="24"/>
                <w:szCs w:val="24"/>
              </w:rPr>
            </w:pPr>
            <w:r>
              <w:rPr>
                <w:rFonts w:eastAsia="DengXian"/>
                <w:b/>
                <w:bCs/>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04B93101"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4F99A80A" w14:textId="77777777" w:rsidR="00E04E70" w:rsidRDefault="00E04E70" w:rsidP="00731F74">
            <w:pPr>
              <w:rPr>
                <w:sz w:val="24"/>
                <w:szCs w:val="24"/>
              </w:rPr>
            </w:pPr>
          </w:p>
        </w:tc>
      </w:tr>
      <w:tr w:rsidR="00E04E70" w14:paraId="68A77C8C" w14:textId="77777777" w:rsidTr="00731F74">
        <w:tc>
          <w:tcPr>
            <w:tcW w:w="2840" w:type="dxa"/>
            <w:tcBorders>
              <w:top w:val="single" w:sz="2" w:space="0" w:color="auto"/>
              <w:left w:val="single" w:sz="2" w:space="0" w:color="auto"/>
              <w:bottom w:val="single" w:sz="2" w:space="0" w:color="auto"/>
              <w:right w:val="single" w:sz="2" w:space="0" w:color="auto"/>
            </w:tcBorders>
          </w:tcPr>
          <w:p w14:paraId="5774E4EF" w14:textId="77777777" w:rsidR="00E04E70" w:rsidRDefault="00E04E70" w:rsidP="00731F74">
            <w:pPr>
              <w:rPr>
                <w:sz w:val="24"/>
                <w:szCs w:val="24"/>
              </w:rPr>
            </w:pPr>
            <w:r>
              <w:rPr>
                <w:rFonts w:eastAsia="DengXian"/>
                <w:sz w:val="24"/>
                <w:szCs w:val="24"/>
                <w:lang w:bidi="ar"/>
              </w:rPr>
              <w:t>Housewife</w:t>
            </w:r>
          </w:p>
        </w:tc>
        <w:tc>
          <w:tcPr>
            <w:tcW w:w="2840" w:type="dxa"/>
            <w:tcBorders>
              <w:top w:val="single" w:sz="2" w:space="0" w:color="auto"/>
              <w:left w:val="single" w:sz="2" w:space="0" w:color="auto"/>
              <w:bottom w:val="single" w:sz="2" w:space="0" w:color="auto"/>
              <w:right w:val="single" w:sz="2" w:space="0" w:color="auto"/>
            </w:tcBorders>
          </w:tcPr>
          <w:p w14:paraId="3A7F790B" w14:textId="77777777" w:rsidR="00E04E70" w:rsidRDefault="00E04E70" w:rsidP="00731F74">
            <w:pPr>
              <w:rPr>
                <w:sz w:val="24"/>
                <w:szCs w:val="24"/>
              </w:rPr>
            </w:pPr>
            <w:r>
              <w:rPr>
                <w:rFonts w:eastAsia="DengXian"/>
                <w:sz w:val="24"/>
                <w:szCs w:val="24"/>
                <w:lang w:bidi="ar"/>
              </w:rPr>
              <w:t>4</w:t>
            </w:r>
          </w:p>
        </w:tc>
        <w:tc>
          <w:tcPr>
            <w:tcW w:w="2840" w:type="dxa"/>
            <w:tcBorders>
              <w:top w:val="single" w:sz="2" w:space="0" w:color="auto"/>
              <w:left w:val="single" w:sz="2" w:space="0" w:color="auto"/>
              <w:bottom w:val="single" w:sz="2" w:space="0" w:color="auto"/>
              <w:right w:val="single" w:sz="2" w:space="0" w:color="auto"/>
            </w:tcBorders>
          </w:tcPr>
          <w:p w14:paraId="47537B21" w14:textId="77777777" w:rsidR="00E04E70" w:rsidRDefault="00E04E70" w:rsidP="00731F74">
            <w:pPr>
              <w:rPr>
                <w:sz w:val="24"/>
                <w:szCs w:val="24"/>
              </w:rPr>
            </w:pPr>
            <w:r>
              <w:rPr>
                <w:rFonts w:eastAsia="DengXian"/>
                <w:sz w:val="24"/>
                <w:szCs w:val="24"/>
                <w:lang w:bidi="ar"/>
              </w:rPr>
              <w:t xml:space="preserve">14.81     </w:t>
            </w:r>
          </w:p>
        </w:tc>
      </w:tr>
      <w:tr w:rsidR="00E04E70" w14:paraId="306E3B44" w14:textId="77777777" w:rsidTr="00731F74">
        <w:tc>
          <w:tcPr>
            <w:tcW w:w="2840" w:type="dxa"/>
            <w:tcBorders>
              <w:top w:val="single" w:sz="2" w:space="0" w:color="auto"/>
              <w:left w:val="single" w:sz="2" w:space="0" w:color="auto"/>
              <w:bottom w:val="single" w:sz="2" w:space="0" w:color="auto"/>
              <w:right w:val="single" w:sz="2" w:space="0" w:color="auto"/>
            </w:tcBorders>
          </w:tcPr>
          <w:p w14:paraId="7C6205B6" w14:textId="77777777" w:rsidR="00E04E70" w:rsidRDefault="00E04E70" w:rsidP="00731F74">
            <w:pPr>
              <w:rPr>
                <w:b/>
                <w:bCs/>
                <w:sz w:val="24"/>
                <w:szCs w:val="24"/>
              </w:rPr>
            </w:pPr>
            <w:r>
              <w:rPr>
                <w:rFonts w:eastAsia="DengXian"/>
                <w:b/>
                <w:bCs/>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578204D0" w14:textId="77777777" w:rsidR="00E04E70" w:rsidRDefault="00E04E70" w:rsidP="00731F74">
            <w:pPr>
              <w:rPr>
                <w:b/>
                <w:bCs/>
                <w:sz w:val="24"/>
                <w:szCs w:val="24"/>
              </w:rPr>
            </w:pPr>
            <w:r>
              <w:rPr>
                <w:rFonts w:eastAsia="DengXian"/>
                <w:b/>
                <w:bCs/>
                <w:sz w:val="24"/>
                <w:szCs w:val="24"/>
                <w:lang w:bidi="ar"/>
              </w:rPr>
              <w:t>27</w:t>
            </w:r>
          </w:p>
        </w:tc>
        <w:tc>
          <w:tcPr>
            <w:tcW w:w="2840" w:type="dxa"/>
            <w:tcBorders>
              <w:top w:val="single" w:sz="2" w:space="0" w:color="auto"/>
              <w:left w:val="single" w:sz="2" w:space="0" w:color="auto"/>
              <w:bottom w:val="single" w:sz="2" w:space="0" w:color="auto"/>
              <w:right w:val="single" w:sz="2" w:space="0" w:color="auto"/>
            </w:tcBorders>
          </w:tcPr>
          <w:p w14:paraId="31FF7668" w14:textId="77777777" w:rsidR="00E04E70" w:rsidRDefault="00E04E70" w:rsidP="00731F74">
            <w:pPr>
              <w:rPr>
                <w:b/>
                <w:bCs/>
                <w:sz w:val="24"/>
                <w:szCs w:val="24"/>
              </w:rPr>
            </w:pPr>
            <w:r>
              <w:rPr>
                <w:rFonts w:eastAsia="DengXian"/>
                <w:b/>
                <w:bCs/>
                <w:sz w:val="24"/>
                <w:szCs w:val="24"/>
                <w:lang w:bidi="ar"/>
              </w:rPr>
              <w:t>100</w:t>
            </w:r>
          </w:p>
        </w:tc>
      </w:tr>
    </w:tbl>
    <w:p w14:paraId="6B82C5FE" w14:textId="77777777" w:rsidR="00E04E70" w:rsidRDefault="00E04E70" w:rsidP="00E04E70">
      <w:pPr>
        <w:pStyle w:val="NormalWeb"/>
        <w:jc w:val="center"/>
        <w:rPr>
          <w:b/>
          <w:bCs/>
        </w:rPr>
      </w:pPr>
    </w:p>
    <w:p w14:paraId="0FE45E1F" w14:textId="063CF4AA" w:rsidR="00E04E70" w:rsidRDefault="00E04E70" w:rsidP="00E04E70">
      <w:pPr>
        <w:pStyle w:val="NormalWeb"/>
        <w:jc w:val="center"/>
        <w:rPr>
          <w:rFonts w:eastAsia="DengXian"/>
          <w:b/>
          <w:bCs/>
          <w:lang w:bidi="ar"/>
        </w:rPr>
      </w:pPr>
      <w:proofErr w:type="gramStart"/>
      <w:r>
        <w:rPr>
          <w:b/>
          <w:bCs/>
        </w:rPr>
        <w:lastRenderedPageBreak/>
        <w:t>APPENDIX  A</w:t>
      </w:r>
      <w:r>
        <w:rPr>
          <w:b/>
          <w:bCs/>
          <w:sz w:val="18"/>
          <w:szCs w:val="18"/>
        </w:rPr>
        <w:t>3</w:t>
      </w:r>
      <w:proofErr w:type="gramEnd"/>
    </w:p>
    <w:p w14:paraId="46FB8A80" w14:textId="77777777" w:rsidR="00E04E70" w:rsidRDefault="00E04E70" w:rsidP="00E04E70">
      <w:pPr>
        <w:rPr>
          <w:rFonts w:ascii="Times New Roman" w:hAnsi="Times New Roman"/>
          <w:b/>
          <w:bCs/>
          <w:sz w:val="24"/>
          <w:szCs w:val="24"/>
          <w:lang w:bidi="ar"/>
        </w:rPr>
      </w:pPr>
    </w:p>
    <w:p w14:paraId="3AFD3607" w14:textId="77777777" w:rsidR="00E04E70" w:rsidRDefault="00E04E70" w:rsidP="00E04E70">
      <w:pPr>
        <w:rPr>
          <w:rFonts w:ascii="Times New Roman" w:hAnsi="Times New Roman"/>
          <w:sz w:val="24"/>
          <w:szCs w:val="24"/>
        </w:rPr>
      </w:pPr>
      <w:r>
        <w:rPr>
          <w:rFonts w:ascii="Times New Roman" w:eastAsia="DengXian" w:hAnsi="Times New Roman" w:cs="Times New Roman"/>
          <w:b/>
          <w:bCs/>
          <w:sz w:val="24"/>
          <w:szCs w:val="24"/>
          <w:lang w:bidi="ar"/>
        </w:rPr>
        <w:t xml:space="preserve">Employability of BPED </w:t>
      </w:r>
      <w:proofErr w:type="spellStart"/>
      <w:r>
        <w:rPr>
          <w:rFonts w:ascii="Times New Roman" w:eastAsia="DengXian" w:hAnsi="Times New Roman" w:cs="Times New Roman"/>
          <w:b/>
          <w:bCs/>
          <w:sz w:val="24"/>
          <w:szCs w:val="24"/>
          <w:lang w:bidi="ar"/>
        </w:rPr>
        <w:t>Gradutes</w:t>
      </w:r>
      <w:proofErr w:type="spellEnd"/>
      <w:r>
        <w:rPr>
          <w:rFonts w:ascii="Times New Roman" w:eastAsia="DengXian" w:hAnsi="Times New Roman" w:cs="Times New Roman"/>
          <w:b/>
          <w:bCs/>
          <w:sz w:val="24"/>
          <w:szCs w:val="24"/>
          <w:lang w:bidi="ar"/>
        </w:rPr>
        <w:t xml:space="preserve"> </w:t>
      </w:r>
      <w:proofErr w:type="spellStart"/>
      <w:r>
        <w:rPr>
          <w:rFonts w:ascii="Times New Roman" w:eastAsia="DengXian" w:hAnsi="Times New Roman" w:cs="Times New Roman"/>
          <w:b/>
          <w:bCs/>
          <w:sz w:val="24"/>
          <w:szCs w:val="24"/>
          <w:lang w:bidi="ar"/>
        </w:rPr>
        <w:t>interms</w:t>
      </w:r>
      <w:proofErr w:type="spellEnd"/>
      <w:r>
        <w:rPr>
          <w:rFonts w:ascii="Times New Roman" w:eastAsia="DengXian" w:hAnsi="Times New Roman" w:cs="Times New Roman"/>
          <w:b/>
          <w:bCs/>
          <w:sz w:val="24"/>
          <w:szCs w:val="24"/>
          <w:lang w:bidi="ar"/>
        </w:rPr>
        <w:t xml:space="preserve"> of Employment status Year 2024</w:t>
      </w:r>
    </w:p>
    <w:tbl>
      <w:tblPr>
        <w:tblStyle w:val="TableGrid"/>
        <w:tblW w:w="0" w:type="auto"/>
        <w:tblInd w:w="0" w:type="dxa"/>
        <w:tblLook w:val="04A0" w:firstRow="1" w:lastRow="0" w:firstColumn="1" w:lastColumn="0" w:noHBand="0" w:noVBand="1"/>
      </w:tblPr>
      <w:tblGrid>
        <w:gridCol w:w="2840"/>
        <w:gridCol w:w="2840"/>
        <w:gridCol w:w="2840"/>
      </w:tblGrid>
      <w:tr w:rsidR="00E04E70" w14:paraId="4D701E4A" w14:textId="77777777" w:rsidTr="00731F74">
        <w:tc>
          <w:tcPr>
            <w:tcW w:w="2840" w:type="dxa"/>
            <w:tcBorders>
              <w:top w:val="single" w:sz="2" w:space="0" w:color="auto"/>
              <w:left w:val="single" w:sz="2" w:space="0" w:color="auto"/>
              <w:bottom w:val="single" w:sz="2" w:space="0" w:color="auto"/>
              <w:right w:val="single" w:sz="2" w:space="0" w:color="auto"/>
            </w:tcBorders>
          </w:tcPr>
          <w:p w14:paraId="1F0E891B" w14:textId="77777777" w:rsidR="00E04E70" w:rsidRDefault="00E04E70" w:rsidP="00731F74">
            <w:pPr>
              <w:rPr>
                <w:b/>
                <w:bCs/>
                <w:sz w:val="24"/>
                <w:szCs w:val="24"/>
              </w:rPr>
            </w:pPr>
            <w:r>
              <w:rPr>
                <w:rFonts w:eastAsia="DengXian"/>
                <w:b/>
                <w:bCs/>
                <w:sz w:val="24"/>
                <w:szCs w:val="24"/>
                <w:lang w:bidi="ar"/>
              </w:rPr>
              <w:t>AGENCY</w:t>
            </w:r>
          </w:p>
        </w:tc>
        <w:tc>
          <w:tcPr>
            <w:tcW w:w="2840" w:type="dxa"/>
            <w:tcBorders>
              <w:top w:val="single" w:sz="2" w:space="0" w:color="auto"/>
              <w:left w:val="single" w:sz="2" w:space="0" w:color="auto"/>
              <w:bottom w:val="single" w:sz="2" w:space="0" w:color="auto"/>
              <w:right w:val="single" w:sz="2" w:space="0" w:color="auto"/>
            </w:tcBorders>
          </w:tcPr>
          <w:p w14:paraId="0BAE8D21" w14:textId="77777777" w:rsidR="00E04E70" w:rsidRDefault="00E04E70" w:rsidP="00731F74">
            <w:pPr>
              <w:rPr>
                <w:b/>
                <w:bCs/>
                <w:sz w:val="24"/>
                <w:szCs w:val="24"/>
              </w:rPr>
            </w:pPr>
            <w:r>
              <w:rPr>
                <w:rFonts w:eastAsia="DengXian"/>
                <w:b/>
                <w:bCs/>
                <w:sz w:val="24"/>
                <w:szCs w:val="24"/>
                <w:lang w:bidi="ar"/>
              </w:rPr>
              <w:t>FREQUENCY</w:t>
            </w:r>
          </w:p>
        </w:tc>
        <w:tc>
          <w:tcPr>
            <w:tcW w:w="2840" w:type="dxa"/>
            <w:tcBorders>
              <w:top w:val="single" w:sz="2" w:space="0" w:color="auto"/>
              <w:left w:val="single" w:sz="2" w:space="0" w:color="auto"/>
              <w:bottom w:val="single" w:sz="2" w:space="0" w:color="auto"/>
              <w:right w:val="single" w:sz="2" w:space="0" w:color="auto"/>
            </w:tcBorders>
          </w:tcPr>
          <w:p w14:paraId="4268E6EE" w14:textId="77777777" w:rsidR="00E04E70" w:rsidRDefault="00E04E70" w:rsidP="00731F74">
            <w:pPr>
              <w:rPr>
                <w:b/>
                <w:bCs/>
                <w:sz w:val="24"/>
                <w:szCs w:val="24"/>
              </w:rPr>
            </w:pPr>
            <w:r>
              <w:rPr>
                <w:rFonts w:eastAsia="DengXian"/>
                <w:b/>
                <w:bCs/>
                <w:sz w:val="24"/>
                <w:szCs w:val="24"/>
                <w:lang w:bidi="ar"/>
              </w:rPr>
              <w:t>PERCENTAGE</w:t>
            </w:r>
          </w:p>
        </w:tc>
      </w:tr>
      <w:tr w:rsidR="00E04E70" w14:paraId="3CD6D59A" w14:textId="77777777" w:rsidTr="00731F74">
        <w:tc>
          <w:tcPr>
            <w:tcW w:w="2840" w:type="dxa"/>
            <w:tcBorders>
              <w:top w:val="single" w:sz="2" w:space="0" w:color="auto"/>
              <w:left w:val="single" w:sz="2" w:space="0" w:color="auto"/>
              <w:bottom w:val="single" w:sz="2" w:space="0" w:color="auto"/>
              <w:right w:val="single" w:sz="2" w:space="0" w:color="auto"/>
            </w:tcBorders>
          </w:tcPr>
          <w:p w14:paraId="6146D0F3" w14:textId="77777777" w:rsidR="00E04E70" w:rsidRDefault="00E04E70" w:rsidP="00731F74">
            <w:pPr>
              <w:rPr>
                <w:b/>
                <w:bCs/>
                <w:sz w:val="24"/>
                <w:szCs w:val="24"/>
                <w:shd w:val="clear" w:color="auto" w:fill="D9D9D9"/>
              </w:rPr>
            </w:pPr>
            <w:r>
              <w:rPr>
                <w:rFonts w:eastAsia="DengXian"/>
                <w:b/>
                <w:bCs/>
                <w:sz w:val="24"/>
                <w:szCs w:val="24"/>
                <w:lang w:bidi="ar"/>
              </w:rPr>
              <w:t>Government AGENCY</w:t>
            </w:r>
          </w:p>
        </w:tc>
        <w:tc>
          <w:tcPr>
            <w:tcW w:w="2840" w:type="dxa"/>
            <w:tcBorders>
              <w:top w:val="single" w:sz="2" w:space="0" w:color="auto"/>
              <w:left w:val="single" w:sz="2" w:space="0" w:color="auto"/>
              <w:bottom w:val="single" w:sz="2" w:space="0" w:color="auto"/>
              <w:right w:val="single" w:sz="2" w:space="0" w:color="auto"/>
            </w:tcBorders>
          </w:tcPr>
          <w:p w14:paraId="74CAF2D6" w14:textId="77777777" w:rsidR="00E04E70" w:rsidRDefault="00E04E70" w:rsidP="00731F74">
            <w:pPr>
              <w:rPr>
                <w:sz w:val="24"/>
                <w:szCs w:val="24"/>
                <w:shd w:val="clear" w:color="auto" w:fill="D9D9D9"/>
              </w:rPr>
            </w:pPr>
          </w:p>
        </w:tc>
        <w:tc>
          <w:tcPr>
            <w:tcW w:w="2840" w:type="dxa"/>
            <w:tcBorders>
              <w:top w:val="single" w:sz="2" w:space="0" w:color="auto"/>
              <w:left w:val="single" w:sz="2" w:space="0" w:color="auto"/>
              <w:bottom w:val="single" w:sz="2" w:space="0" w:color="auto"/>
              <w:right w:val="single" w:sz="2" w:space="0" w:color="auto"/>
            </w:tcBorders>
          </w:tcPr>
          <w:p w14:paraId="28D2DF8C" w14:textId="77777777" w:rsidR="00E04E70" w:rsidRDefault="00E04E70" w:rsidP="00731F74">
            <w:pPr>
              <w:rPr>
                <w:sz w:val="24"/>
                <w:szCs w:val="24"/>
              </w:rPr>
            </w:pPr>
          </w:p>
        </w:tc>
      </w:tr>
      <w:tr w:rsidR="00E04E70" w14:paraId="1ACBDE81" w14:textId="77777777" w:rsidTr="00731F74">
        <w:tc>
          <w:tcPr>
            <w:tcW w:w="2840" w:type="dxa"/>
            <w:tcBorders>
              <w:top w:val="single" w:sz="2" w:space="0" w:color="auto"/>
              <w:left w:val="single" w:sz="2" w:space="0" w:color="auto"/>
              <w:bottom w:val="single" w:sz="2" w:space="0" w:color="auto"/>
              <w:right w:val="single" w:sz="2" w:space="0" w:color="auto"/>
            </w:tcBorders>
          </w:tcPr>
          <w:p w14:paraId="18CD4353" w14:textId="77777777" w:rsidR="00E04E70" w:rsidRDefault="00E04E70" w:rsidP="00731F74">
            <w:pPr>
              <w:rPr>
                <w:sz w:val="24"/>
                <w:szCs w:val="24"/>
              </w:rPr>
            </w:pPr>
            <w:r>
              <w:rPr>
                <w:rFonts w:eastAsia="DengXian"/>
                <w:sz w:val="24"/>
                <w:szCs w:val="24"/>
                <w:lang w:bidi="ar"/>
              </w:rPr>
              <w:t>School Board</w:t>
            </w:r>
          </w:p>
        </w:tc>
        <w:tc>
          <w:tcPr>
            <w:tcW w:w="2840" w:type="dxa"/>
            <w:tcBorders>
              <w:top w:val="single" w:sz="2" w:space="0" w:color="auto"/>
              <w:left w:val="single" w:sz="2" w:space="0" w:color="auto"/>
              <w:bottom w:val="single" w:sz="2" w:space="0" w:color="auto"/>
              <w:right w:val="single" w:sz="2" w:space="0" w:color="auto"/>
            </w:tcBorders>
          </w:tcPr>
          <w:p w14:paraId="159C7A7B" w14:textId="77777777" w:rsidR="00E04E70" w:rsidRDefault="00E04E70" w:rsidP="00731F74">
            <w:pPr>
              <w:rPr>
                <w:sz w:val="24"/>
                <w:szCs w:val="24"/>
              </w:rPr>
            </w:pPr>
            <w:r>
              <w:rPr>
                <w:rFonts w:eastAsia="DengXian"/>
                <w:sz w:val="24"/>
                <w:szCs w:val="24"/>
                <w:lang w:bidi="ar"/>
              </w:rPr>
              <w:t>3</w:t>
            </w:r>
          </w:p>
        </w:tc>
        <w:tc>
          <w:tcPr>
            <w:tcW w:w="2840" w:type="dxa"/>
            <w:tcBorders>
              <w:top w:val="single" w:sz="2" w:space="0" w:color="auto"/>
              <w:left w:val="single" w:sz="2" w:space="0" w:color="auto"/>
              <w:bottom w:val="single" w:sz="2" w:space="0" w:color="auto"/>
              <w:right w:val="single" w:sz="2" w:space="0" w:color="auto"/>
            </w:tcBorders>
          </w:tcPr>
          <w:p w14:paraId="2F13846C" w14:textId="77777777" w:rsidR="00E04E70" w:rsidRDefault="00E04E70" w:rsidP="00731F74">
            <w:pPr>
              <w:rPr>
                <w:sz w:val="24"/>
                <w:szCs w:val="24"/>
              </w:rPr>
            </w:pPr>
            <w:r>
              <w:rPr>
                <w:rFonts w:eastAsia="DengXian"/>
                <w:sz w:val="24"/>
                <w:szCs w:val="24"/>
                <w:lang w:bidi="ar"/>
              </w:rPr>
              <w:t>15.78</w:t>
            </w:r>
          </w:p>
        </w:tc>
      </w:tr>
      <w:tr w:rsidR="00E04E70" w14:paraId="773951A8" w14:textId="77777777" w:rsidTr="00731F74">
        <w:tc>
          <w:tcPr>
            <w:tcW w:w="2840" w:type="dxa"/>
            <w:tcBorders>
              <w:top w:val="single" w:sz="2" w:space="0" w:color="auto"/>
              <w:left w:val="single" w:sz="2" w:space="0" w:color="auto"/>
              <w:bottom w:val="single" w:sz="2" w:space="0" w:color="auto"/>
              <w:right w:val="single" w:sz="2" w:space="0" w:color="auto"/>
            </w:tcBorders>
          </w:tcPr>
          <w:p w14:paraId="1A23C857" w14:textId="77777777" w:rsidR="00E04E70" w:rsidRDefault="00E04E70" w:rsidP="00731F74">
            <w:pPr>
              <w:rPr>
                <w:sz w:val="24"/>
                <w:szCs w:val="24"/>
              </w:rPr>
            </w:pPr>
            <w:proofErr w:type="spellStart"/>
            <w:r>
              <w:rPr>
                <w:rFonts w:eastAsia="DengXian"/>
                <w:sz w:val="24"/>
                <w:szCs w:val="24"/>
                <w:lang w:bidi="ar"/>
              </w:rPr>
              <w:t>Brgy</w:t>
            </w:r>
            <w:proofErr w:type="spellEnd"/>
            <w:r>
              <w:rPr>
                <w:rFonts w:eastAsia="DengXian"/>
                <w:sz w:val="24"/>
                <w:szCs w:val="24"/>
                <w:lang w:bidi="ar"/>
              </w:rPr>
              <w:t xml:space="preserve"> Secretary</w:t>
            </w:r>
          </w:p>
        </w:tc>
        <w:tc>
          <w:tcPr>
            <w:tcW w:w="2840" w:type="dxa"/>
            <w:tcBorders>
              <w:top w:val="single" w:sz="2" w:space="0" w:color="auto"/>
              <w:left w:val="single" w:sz="2" w:space="0" w:color="auto"/>
              <w:bottom w:val="single" w:sz="2" w:space="0" w:color="auto"/>
              <w:right w:val="single" w:sz="2" w:space="0" w:color="auto"/>
            </w:tcBorders>
          </w:tcPr>
          <w:p w14:paraId="69C9846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72E9323D" w14:textId="77777777" w:rsidR="00E04E70" w:rsidRDefault="00E04E70" w:rsidP="00731F74">
            <w:pPr>
              <w:rPr>
                <w:sz w:val="24"/>
                <w:szCs w:val="24"/>
              </w:rPr>
            </w:pPr>
            <w:r>
              <w:rPr>
                <w:rFonts w:eastAsia="DengXian"/>
                <w:sz w:val="24"/>
                <w:szCs w:val="24"/>
                <w:lang w:bidi="ar"/>
              </w:rPr>
              <w:t>5.26</w:t>
            </w:r>
          </w:p>
        </w:tc>
      </w:tr>
      <w:tr w:rsidR="00E04E70" w14:paraId="4BFF51E6" w14:textId="77777777" w:rsidTr="00731F74">
        <w:tc>
          <w:tcPr>
            <w:tcW w:w="2840" w:type="dxa"/>
            <w:tcBorders>
              <w:top w:val="single" w:sz="2" w:space="0" w:color="auto"/>
              <w:left w:val="single" w:sz="2" w:space="0" w:color="auto"/>
              <w:bottom w:val="single" w:sz="2" w:space="0" w:color="auto"/>
              <w:right w:val="single" w:sz="2" w:space="0" w:color="auto"/>
            </w:tcBorders>
          </w:tcPr>
          <w:p w14:paraId="6CFE91D7" w14:textId="77777777" w:rsidR="00E04E70" w:rsidRDefault="00E04E70" w:rsidP="00731F74">
            <w:pPr>
              <w:rPr>
                <w:sz w:val="24"/>
                <w:szCs w:val="24"/>
              </w:rPr>
            </w:pPr>
            <w:r>
              <w:rPr>
                <w:rFonts w:eastAsia="DengXian"/>
                <w:b/>
                <w:bCs/>
                <w:sz w:val="24"/>
                <w:szCs w:val="24"/>
                <w:lang w:bidi="ar"/>
              </w:rPr>
              <w:t>PRIVATE</w:t>
            </w:r>
          </w:p>
        </w:tc>
        <w:tc>
          <w:tcPr>
            <w:tcW w:w="2840" w:type="dxa"/>
            <w:tcBorders>
              <w:top w:val="single" w:sz="2" w:space="0" w:color="auto"/>
              <w:left w:val="single" w:sz="2" w:space="0" w:color="auto"/>
              <w:bottom w:val="single" w:sz="2" w:space="0" w:color="auto"/>
              <w:right w:val="single" w:sz="2" w:space="0" w:color="auto"/>
            </w:tcBorders>
          </w:tcPr>
          <w:p w14:paraId="7D2DD006"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61927E2C" w14:textId="77777777" w:rsidR="00E04E70" w:rsidRDefault="00E04E70" w:rsidP="00731F74">
            <w:pPr>
              <w:rPr>
                <w:sz w:val="24"/>
                <w:szCs w:val="24"/>
              </w:rPr>
            </w:pPr>
          </w:p>
        </w:tc>
      </w:tr>
      <w:tr w:rsidR="00E04E70" w14:paraId="09AB8B60" w14:textId="77777777" w:rsidTr="00731F74">
        <w:tc>
          <w:tcPr>
            <w:tcW w:w="2840" w:type="dxa"/>
            <w:tcBorders>
              <w:top w:val="single" w:sz="2" w:space="0" w:color="auto"/>
              <w:left w:val="single" w:sz="2" w:space="0" w:color="auto"/>
              <w:bottom w:val="single" w:sz="2" w:space="0" w:color="auto"/>
              <w:right w:val="single" w:sz="2" w:space="0" w:color="auto"/>
            </w:tcBorders>
          </w:tcPr>
          <w:p w14:paraId="1CF5BE52" w14:textId="77777777" w:rsidR="00E04E70" w:rsidRDefault="00E04E70" w:rsidP="00731F74">
            <w:pPr>
              <w:rPr>
                <w:sz w:val="24"/>
                <w:szCs w:val="24"/>
              </w:rPr>
            </w:pPr>
            <w:r>
              <w:rPr>
                <w:rFonts w:eastAsia="DengXian"/>
                <w:sz w:val="24"/>
                <w:szCs w:val="24"/>
                <w:lang w:bidi="ar"/>
              </w:rPr>
              <w:t>ESL Online</w:t>
            </w:r>
          </w:p>
        </w:tc>
        <w:tc>
          <w:tcPr>
            <w:tcW w:w="2840" w:type="dxa"/>
            <w:tcBorders>
              <w:top w:val="single" w:sz="2" w:space="0" w:color="auto"/>
              <w:left w:val="single" w:sz="2" w:space="0" w:color="auto"/>
              <w:bottom w:val="single" w:sz="2" w:space="0" w:color="auto"/>
              <w:right w:val="single" w:sz="2" w:space="0" w:color="auto"/>
            </w:tcBorders>
          </w:tcPr>
          <w:p w14:paraId="1A931A7F" w14:textId="77777777" w:rsidR="00E04E70" w:rsidRDefault="00E04E70" w:rsidP="00731F74">
            <w:pPr>
              <w:rPr>
                <w:sz w:val="24"/>
                <w:szCs w:val="24"/>
              </w:rPr>
            </w:pPr>
            <w:r>
              <w:rPr>
                <w:rFonts w:eastAsia="DengXian"/>
                <w:sz w:val="24"/>
                <w:szCs w:val="24"/>
                <w:lang w:bidi="ar"/>
              </w:rPr>
              <w:t>11</w:t>
            </w:r>
          </w:p>
        </w:tc>
        <w:tc>
          <w:tcPr>
            <w:tcW w:w="2840" w:type="dxa"/>
            <w:tcBorders>
              <w:top w:val="single" w:sz="2" w:space="0" w:color="auto"/>
              <w:left w:val="single" w:sz="2" w:space="0" w:color="auto"/>
              <w:bottom w:val="single" w:sz="2" w:space="0" w:color="auto"/>
              <w:right w:val="single" w:sz="2" w:space="0" w:color="auto"/>
            </w:tcBorders>
          </w:tcPr>
          <w:p w14:paraId="186C3149" w14:textId="77777777" w:rsidR="00E04E70" w:rsidRDefault="00E04E70" w:rsidP="00731F74">
            <w:pPr>
              <w:rPr>
                <w:sz w:val="24"/>
                <w:szCs w:val="24"/>
              </w:rPr>
            </w:pPr>
            <w:r>
              <w:rPr>
                <w:rFonts w:eastAsia="DengXian"/>
                <w:sz w:val="24"/>
                <w:szCs w:val="24"/>
                <w:lang w:bidi="ar"/>
              </w:rPr>
              <w:t>57.89</w:t>
            </w:r>
          </w:p>
        </w:tc>
      </w:tr>
      <w:tr w:rsidR="00E04E70" w14:paraId="244A49C5" w14:textId="77777777" w:rsidTr="00731F74">
        <w:tc>
          <w:tcPr>
            <w:tcW w:w="2840" w:type="dxa"/>
            <w:tcBorders>
              <w:top w:val="single" w:sz="2" w:space="0" w:color="auto"/>
              <w:left w:val="single" w:sz="2" w:space="0" w:color="auto"/>
              <w:bottom w:val="single" w:sz="2" w:space="0" w:color="auto"/>
              <w:right w:val="single" w:sz="2" w:space="0" w:color="auto"/>
            </w:tcBorders>
          </w:tcPr>
          <w:p w14:paraId="150E8ACA" w14:textId="77777777" w:rsidR="00E04E70" w:rsidRDefault="00E04E70" w:rsidP="00731F74">
            <w:pPr>
              <w:rPr>
                <w:sz w:val="24"/>
                <w:szCs w:val="24"/>
              </w:rPr>
            </w:pPr>
            <w:r>
              <w:rPr>
                <w:rFonts w:eastAsia="DengXian"/>
                <w:sz w:val="24"/>
                <w:szCs w:val="24"/>
                <w:lang w:bidi="ar"/>
              </w:rPr>
              <w:t>Private Institute</w:t>
            </w:r>
          </w:p>
        </w:tc>
        <w:tc>
          <w:tcPr>
            <w:tcW w:w="2840" w:type="dxa"/>
            <w:tcBorders>
              <w:top w:val="single" w:sz="2" w:space="0" w:color="auto"/>
              <w:left w:val="single" w:sz="2" w:space="0" w:color="auto"/>
              <w:bottom w:val="single" w:sz="2" w:space="0" w:color="auto"/>
              <w:right w:val="single" w:sz="2" w:space="0" w:color="auto"/>
            </w:tcBorders>
          </w:tcPr>
          <w:p w14:paraId="69EF219A"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5E8EFF5" w14:textId="77777777" w:rsidR="00E04E70" w:rsidRDefault="00E04E70" w:rsidP="00731F74">
            <w:pPr>
              <w:rPr>
                <w:sz w:val="24"/>
                <w:szCs w:val="24"/>
              </w:rPr>
            </w:pPr>
            <w:r>
              <w:rPr>
                <w:rFonts w:eastAsia="DengXian"/>
                <w:sz w:val="24"/>
                <w:szCs w:val="24"/>
                <w:lang w:bidi="ar"/>
              </w:rPr>
              <w:t>5.26</w:t>
            </w:r>
          </w:p>
        </w:tc>
      </w:tr>
      <w:tr w:rsidR="00E04E70" w14:paraId="5396F5A1" w14:textId="77777777" w:rsidTr="00731F74">
        <w:tc>
          <w:tcPr>
            <w:tcW w:w="2840" w:type="dxa"/>
            <w:tcBorders>
              <w:top w:val="single" w:sz="2" w:space="0" w:color="auto"/>
              <w:left w:val="single" w:sz="2" w:space="0" w:color="auto"/>
              <w:bottom w:val="single" w:sz="2" w:space="0" w:color="auto"/>
              <w:right w:val="single" w:sz="2" w:space="0" w:color="auto"/>
            </w:tcBorders>
          </w:tcPr>
          <w:p w14:paraId="50FCD425" w14:textId="77777777" w:rsidR="00E04E70" w:rsidRDefault="00E04E70" w:rsidP="00731F74">
            <w:pPr>
              <w:rPr>
                <w:sz w:val="24"/>
                <w:szCs w:val="24"/>
              </w:rPr>
            </w:pPr>
            <w:proofErr w:type="spellStart"/>
            <w:r>
              <w:rPr>
                <w:rFonts w:eastAsia="DengXian"/>
                <w:sz w:val="24"/>
                <w:szCs w:val="24"/>
                <w:lang w:bidi="ar"/>
              </w:rPr>
              <w:t>Kesino</w:t>
            </w:r>
            <w:proofErr w:type="spellEnd"/>
            <w:r>
              <w:rPr>
                <w:rFonts w:eastAsia="DengXian"/>
                <w:sz w:val="24"/>
                <w:szCs w:val="24"/>
                <w:lang w:bidi="ar"/>
              </w:rPr>
              <w:t xml:space="preserve"> Marketing</w:t>
            </w:r>
          </w:p>
        </w:tc>
        <w:tc>
          <w:tcPr>
            <w:tcW w:w="2840" w:type="dxa"/>
            <w:tcBorders>
              <w:top w:val="single" w:sz="2" w:space="0" w:color="auto"/>
              <w:left w:val="single" w:sz="2" w:space="0" w:color="auto"/>
              <w:bottom w:val="single" w:sz="2" w:space="0" w:color="auto"/>
              <w:right w:val="single" w:sz="2" w:space="0" w:color="auto"/>
            </w:tcBorders>
          </w:tcPr>
          <w:p w14:paraId="0E637785"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18ECE842" w14:textId="77777777" w:rsidR="00E04E70" w:rsidRDefault="00E04E70" w:rsidP="00731F74">
            <w:pPr>
              <w:rPr>
                <w:sz w:val="24"/>
                <w:szCs w:val="24"/>
              </w:rPr>
            </w:pPr>
            <w:r>
              <w:rPr>
                <w:rFonts w:eastAsia="DengXian"/>
                <w:sz w:val="24"/>
                <w:szCs w:val="24"/>
                <w:lang w:bidi="ar"/>
              </w:rPr>
              <w:t>5.26</w:t>
            </w:r>
          </w:p>
        </w:tc>
      </w:tr>
      <w:tr w:rsidR="00E04E70" w14:paraId="44E16DA0" w14:textId="77777777" w:rsidTr="00731F74">
        <w:tc>
          <w:tcPr>
            <w:tcW w:w="2840" w:type="dxa"/>
            <w:tcBorders>
              <w:top w:val="single" w:sz="2" w:space="0" w:color="auto"/>
              <w:left w:val="single" w:sz="2" w:space="0" w:color="auto"/>
              <w:bottom w:val="single" w:sz="2" w:space="0" w:color="auto"/>
              <w:right w:val="single" w:sz="2" w:space="0" w:color="auto"/>
            </w:tcBorders>
          </w:tcPr>
          <w:p w14:paraId="615A1088" w14:textId="77777777" w:rsidR="00E04E70" w:rsidRDefault="00E04E70" w:rsidP="00731F74">
            <w:pPr>
              <w:rPr>
                <w:sz w:val="24"/>
                <w:szCs w:val="24"/>
              </w:rPr>
            </w:pPr>
            <w:proofErr w:type="spellStart"/>
            <w:r>
              <w:rPr>
                <w:rFonts w:eastAsia="DengXian"/>
                <w:sz w:val="24"/>
                <w:szCs w:val="24"/>
                <w:lang w:bidi="ar"/>
              </w:rPr>
              <w:t>Airtalk</w:t>
            </w:r>
            <w:proofErr w:type="spellEnd"/>
            <w:r>
              <w:rPr>
                <w:rFonts w:eastAsia="DengXian"/>
                <w:sz w:val="24"/>
                <w:szCs w:val="24"/>
                <w:lang w:bidi="ar"/>
              </w:rPr>
              <w:t xml:space="preserve"> PLDT</w:t>
            </w:r>
          </w:p>
        </w:tc>
        <w:tc>
          <w:tcPr>
            <w:tcW w:w="2840" w:type="dxa"/>
            <w:tcBorders>
              <w:top w:val="single" w:sz="2" w:space="0" w:color="auto"/>
              <w:left w:val="single" w:sz="2" w:space="0" w:color="auto"/>
              <w:bottom w:val="single" w:sz="2" w:space="0" w:color="auto"/>
              <w:right w:val="single" w:sz="2" w:space="0" w:color="auto"/>
            </w:tcBorders>
          </w:tcPr>
          <w:p w14:paraId="57391296"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38AF4E2" w14:textId="77777777" w:rsidR="00E04E70" w:rsidRDefault="00E04E70" w:rsidP="00731F74">
            <w:pPr>
              <w:rPr>
                <w:sz w:val="24"/>
                <w:szCs w:val="24"/>
              </w:rPr>
            </w:pPr>
          </w:p>
        </w:tc>
      </w:tr>
      <w:tr w:rsidR="00E04E70" w14:paraId="3334E089" w14:textId="77777777" w:rsidTr="00731F74">
        <w:tc>
          <w:tcPr>
            <w:tcW w:w="2840" w:type="dxa"/>
            <w:tcBorders>
              <w:top w:val="single" w:sz="2" w:space="0" w:color="auto"/>
              <w:left w:val="single" w:sz="2" w:space="0" w:color="auto"/>
              <w:bottom w:val="single" w:sz="2" w:space="0" w:color="auto"/>
              <w:right w:val="single" w:sz="2" w:space="0" w:color="auto"/>
            </w:tcBorders>
          </w:tcPr>
          <w:p w14:paraId="17375FB4" w14:textId="77777777" w:rsidR="00E04E70" w:rsidRDefault="00E04E70" w:rsidP="00731F74">
            <w:pPr>
              <w:rPr>
                <w:sz w:val="24"/>
                <w:szCs w:val="24"/>
              </w:rPr>
            </w:pPr>
            <w:r>
              <w:rPr>
                <w:rFonts w:eastAsia="DengXian"/>
                <w:b/>
                <w:bCs/>
                <w:sz w:val="24"/>
                <w:szCs w:val="24"/>
                <w:lang w:bidi="ar"/>
              </w:rPr>
              <w:t>SELF- EMPLOYED</w:t>
            </w:r>
          </w:p>
        </w:tc>
        <w:tc>
          <w:tcPr>
            <w:tcW w:w="2840" w:type="dxa"/>
            <w:tcBorders>
              <w:top w:val="single" w:sz="2" w:space="0" w:color="auto"/>
              <w:left w:val="single" w:sz="2" w:space="0" w:color="auto"/>
              <w:bottom w:val="single" w:sz="2" w:space="0" w:color="auto"/>
              <w:right w:val="single" w:sz="2" w:space="0" w:color="auto"/>
            </w:tcBorders>
          </w:tcPr>
          <w:p w14:paraId="425F484B" w14:textId="77777777" w:rsidR="00E04E70" w:rsidRDefault="00E04E70" w:rsidP="00731F74">
            <w:pPr>
              <w:rPr>
                <w:sz w:val="24"/>
                <w:szCs w:val="24"/>
              </w:rPr>
            </w:pPr>
          </w:p>
        </w:tc>
        <w:tc>
          <w:tcPr>
            <w:tcW w:w="2840" w:type="dxa"/>
            <w:tcBorders>
              <w:top w:val="single" w:sz="2" w:space="0" w:color="auto"/>
              <w:left w:val="single" w:sz="2" w:space="0" w:color="auto"/>
              <w:bottom w:val="single" w:sz="2" w:space="0" w:color="auto"/>
              <w:right w:val="single" w:sz="2" w:space="0" w:color="auto"/>
            </w:tcBorders>
          </w:tcPr>
          <w:p w14:paraId="5C653F29" w14:textId="77777777" w:rsidR="00E04E70" w:rsidRDefault="00E04E70" w:rsidP="00731F74">
            <w:pPr>
              <w:rPr>
                <w:sz w:val="24"/>
                <w:szCs w:val="24"/>
              </w:rPr>
            </w:pPr>
            <w:r>
              <w:rPr>
                <w:rFonts w:eastAsia="DengXian"/>
                <w:sz w:val="24"/>
                <w:szCs w:val="24"/>
                <w:lang w:bidi="ar"/>
              </w:rPr>
              <w:t>5.26</w:t>
            </w:r>
          </w:p>
        </w:tc>
      </w:tr>
      <w:tr w:rsidR="00E04E70" w14:paraId="00C5C748" w14:textId="77777777" w:rsidTr="00731F74">
        <w:tc>
          <w:tcPr>
            <w:tcW w:w="2840" w:type="dxa"/>
            <w:tcBorders>
              <w:top w:val="single" w:sz="2" w:space="0" w:color="auto"/>
              <w:left w:val="single" w:sz="2" w:space="0" w:color="auto"/>
              <w:bottom w:val="single" w:sz="2" w:space="0" w:color="auto"/>
              <w:right w:val="single" w:sz="2" w:space="0" w:color="auto"/>
            </w:tcBorders>
          </w:tcPr>
          <w:p w14:paraId="0E96BD0B" w14:textId="77777777" w:rsidR="00E04E70" w:rsidRDefault="00E04E70" w:rsidP="00731F74">
            <w:pPr>
              <w:rPr>
                <w:sz w:val="24"/>
                <w:szCs w:val="24"/>
              </w:rPr>
            </w:pPr>
            <w:r>
              <w:rPr>
                <w:rFonts w:eastAsia="DengXian"/>
                <w:sz w:val="24"/>
                <w:szCs w:val="24"/>
                <w:lang w:bidi="ar"/>
              </w:rPr>
              <w:t xml:space="preserve">Own Business </w:t>
            </w:r>
          </w:p>
        </w:tc>
        <w:tc>
          <w:tcPr>
            <w:tcW w:w="2840" w:type="dxa"/>
            <w:tcBorders>
              <w:top w:val="single" w:sz="2" w:space="0" w:color="auto"/>
              <w:left w:val="single" w:sz="2" w:space="0" w:color="auto"/>
              <w:bottom w:val="single" w:sz="2" w:space="0" w:color="auto"/>
              <w:right w:val="single" w:sz="2" w:space="0" w:color="auto"/>
            </w:tcBorders>
          </w:tcPr>
          <w:p w14:paraId="47DEF73C"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4FBF8107" w14:textId="77777777" w:rsidR="00E04E70" w:rsidRDefault="00E04E70" w:rsidP="00731F74">
            <w:pPr>
              <w:rPr>
                <w:sz w:val="24"/>
                <w:szCs w:val="24"/>
              </w:rPr>
            </w:pPr>
          </w:p>
        </w:tc>
      </w:tr>
      <w:tr w:rsidR="00E04E70" w14:paraId="7B08CB1A" w14:textId="77777777" w:rsidTr="00731F74">
        <w:tc>
          <w:tcPr>
            <w:tcW w:w="2840" w:type="dxa"/>
            <w:tcBorders>
              <w:top w:val="single" w:sz="2" w:space="0" w:color="auto"/>
              <w:left w:val="single" w:sz="2" w:space="0" w:color="auto"/>
              <w:bottom w:val="single" w:sz="2" w:space="0" w:color="auto"/>
              <w:right w:val="single" w:sz="2" w:space="0" w:color="auto"/>
            </w:tcBorders>
          </w:tcPr>
          <w:p w14:paraId="3E7AD18D" w14:textId="77777777" w:rsidR="00E04E70" w:rsidRDefault="00E04E70" w:rsidP="00731F74">
            <w:pPr>
              <w:rPr>
                <w:sz w:val="24"/>
                <w:szCs w:val="24"/>
              </w:rPr>
            </w:pPr>
            <w:r>
              <w:rPr>
                <w:rFonts w:eastAsia="DengXian"/>
                <w:b/>
                <w:bCs/>
                <w:sz w:val="24"/>
                <w:szCs w:val="24"/>
                <w:lang w:bidi="ar"/>
              </w:rPr>
              <w:t>UNEMPLOYED</w:t>
            </w:r>
          </w:p>
        </w:tc>
        <w:tc>
          <w:tcPr>
            <w:tcW w:w="2840" w:type="dxa"/>
            <w:tcBorders>
              <w:top w:val="single" w:sz="2" w:space="0" w:color="auto"/>
              <w:left w:val="single" w:sz="2" w:space="0" w:color="auto"/>
              <w:bottom w:val="single" w:sz="2" w:space="0" w:color="auto"/>
              <w:right w:val="single" w:sz="2" w:space="0" w:color="auto"/>
            </w:tcBorders>
          </w:tcPr>
          <w:p w14:paraId="08C5D123" w14:textId="77777777" w:rsidR="00E04E70" w:rsidRDefault="00E04E70" w:rsidP="00731F74">
            <w:pPr>
              <w:rPr>
                <w:sz w:val="24"/>
                <w:szCs w:val="24"/>
              </w:rPr>
            </w:pPr>
            <w:r>
              <w:rPr>
                <w:rFonts w:eastAsia="DengXian"/>
                <w:sz w:val="24"/>
                <w:szCs w:val="24"/>
                <w:lang w:bidi="ar"/>
              </w:rPr>
              <w:t>1</w:t>
            </w:r>
          </w:p>
        </w:tc>
        <w:tc>
          <w:tcPr>
            <w:tcW w:w="2840" w:type="dxa"/>
            <w:tcBorders>
              <w:top w:val="single" w:sz="2" w:space="0" w:color="auto"/>
              <w:left w:val="single" w:sz="2" w:space="0" w:color="auto"/>
              <w:bottom w:val="single" w:sz="2" w:space="0" w:color="auto"/>
              <w:right w:val="single" w:sz="2" w:space="0" w:color="auto"/>
            </w:tcBorders>
          </w:tcPr>
          <w:p w14:paraId="27F4F286" w14:textId="77777777" w:rsidR="00E04E70" w:rsidRDefault="00E04E70" w:rsidP="00731F74">
            <w:pPr>
              <w:rPr>
                <w:sz w:val="24"/>
                <w:szCs w:val="24"/>
              </w:rPr>
            </w:pPr>
            <w:r>
              <w:rPr>
                <w:rFonts w:eastAsia="DengXian"/>
                <w:sz w:val="24"/>
                <w:szCs w:val="24"/>
                <w:lang w:bidi="ar"/>
              </w:rPr>
              <w:t>5.26</w:t>
            </w:r>
          </w:p>
        </w:tc>
      </w:tr>
      <w:tr w:rsidR="00E04E70" w14:paraId="389A691F" w14:textId="77777777" w:rsidTr="00731F74">
        <w:tc>
          <w:tcPr>
            <w:tcW w:w="2840" w:type="dxa"/>
            <w:tcBorders>
              <w:top w:val="single" w:sz="2" w:space="0" w:color="auto"/>
              <w:left w:val="single" w:sz="2" w:space="0" w:color="auto"/>
              <w:bottom w:val="single" w:sz="2" w:space="0" w:color="auto"/>
              <w:right w:val="single" w:sz="2" w:space="0" w:color="auto"/>
            </w:tcBorders>
          </w:tcPr>
          <w:p w14:paraId="1B64AF24" w14:textId="77777777" w:rsidR="00E04E70" w:rsidRDefault="00E04E70" w:rsidP="00731F74">
            <w:pPr>
              <w:rPr>
                <w:b/>
                <w:bCs/>
                <w:sz w:val="24"/>
                <w:szCs w:val="24"/>
              </w:rPr>
            </w:pPr>
            <w:r>
              <w:rPr>
                <w:rFonts w:eastAsia="DengXian"/>
                <w:b/>
                <w:bCs/>
                <w:sz w:val="24"/>
                <w:szCs w:val="24"/>
                <w:lang w:bidi="ar"/>
              </w:rPr>
              <w:t>TOTAL</w:t>
            </w:r>
          </w:p>
        </w:tc>
        <w:tc>
          <w:tcPr>
            <w:tcW w:w="2840" w:type="dxa"/>
            <w:tcBorders>
              <w:top w:val="single" w:sz="2" w:space="0" w:color="auto"/>
              <w:left w:val="single" w:sz="2" w:space="0" w:color="auto"/>
              <w:bottom w:val="single" w:sz="2" w:space="0" w:color="auto"/>
              <w:right w:val="single" w:sz="2" w:space="0" w:color="auto"/>
            </w:tcBorders>
          </w:tcPr>
          <w:p w14:paraId="009FB3F3" w14:textId="77777777" w:rsidR="00E04E70" w:rsidRDefault="00E04E70" w:rsidP="00731F74">
            <w:pPr>
              <w:rPr>
                <w:b/>
                <w:bCs/>
                <w:sz w:val="24"/>
                <w:szCs w:val="24"/>
              </w:rPr>
            </w:pPr>
            <w:r>
              <w:rPr>
                <w:rFonts w:eastAsia="DengXian"/>
                <w:b/>
                <w:bCs/>
                <w:sz w:val="24"/>
                <w:szCs w:val="24"/>
                <w:lang w:bidi="ar"/>
              </w:rPr>
              <w:t>19</w:t>
            </w:r>
          </w:p>
        </w:tc>
        <w:tc>
          <w:tcPr>
            <w:tcW w:w="2840" w:type="dxa"/>
            <w:tcBorders>
              <w:top w:val="single" w:sz="2" w:space="0" w:color="auto"/>
              <w:left w:val="single" w:sz="2" w:space="0" w:color="auto"/>
              <w:bottom w:val="single" w:sz="2" w:space="0" w:color="auto"/>
              <w:right w:val="single" w:sz="2" w:space="0" w:color="auto"/>
            </w:tcBorders>
          </w:tcPr>
          <w:p w14:paraId="09C729C7" w14:textId="77777777" w:rsidR="00E04E70" w:rsidRDefault="00E04E70" w:rsidP="00731F74">
            <w:pPr>
              <w:rPr>
                <w:b/>
                <w:bCs/>
                <w:sz w:val="24"/>
                <w:szCs w:val="24"/>
              </w:rPr>
            </w:pPr>
            <w:r>
              <w:rPr>
                <w:rFonts w:eastAsia="DengXian"/>
                <w:b/>
                <w:bCs/>
                <w:sz w:val="24"/>
                <w:szCs w:val="24"/>
                <w:lang w:bidi="ar"/>
              </w:rPr>
              <w:t>100</w:t>
            </w:r>
          </w:p>
        </w:tc>
      </w:tr>
    </w:tbl>
    <w:p w14:paraId="16BFA796" w14:textId="77777777" w:rsidR="00E04E70" w:rsidRDefault="00E04E70" w:rsidP="00E04E70">
      <w:pPr>
        <w:pStyle w:val="NormalWeb"/>
        <w:spacing w:line="480" w:lineRule="auto"/>
        <w:rPr>
          <w:b/>
          <w:bCs/>
        </w:rPr>
      </w:pPr>
    </w:p>
    <w:p w14:paraId="518CF511" w14:textId="77777777" w:rsidR="00E04E70" w:rsidRDefault="00E04E70" w:rsidP="00E04E70">
      <w:pPr>
        <w:pStyle w:val="NormalWeb"/>
        <w:jc w:val="center"/>
        <w:rPr>
          <w:b/>
          <w:bCs/>
        </w:rPr>
      </w:pPr>
    </w:p>
    <w:p w14:paraId="27A26345" w14:textId="77777777" w:rsidR="00E04E70" w:rsidRDefault="00E04E70" w:rsidP="00E04E70">
      <w:pPr>
        <w:pStyle w:val="NormalWeb"/>
        <w:spacing w:line="480" w:lineRule="auto"/>
        <w:jc w:val="center"/>
        <w:rPr>
          <w:b/>
          <w:bCs/>
        </w:rPr>
      </w:pPr>
    </w:p>
    <w:p w14:paraId="1BC71C98" w14:textId="77777777" w:rsidR="00E04E70" w:rsidRDefault="00E04E70" w:rsidP="00E04E70">
      <w:pPr>
        <w:pStyle w:val="NormalWeb"/>
        <w:spacing w:line="480" w:lineRule="auto"/>
        <w:jc w:val="center"/>
        <w:rPr>
          <w:b/>
          <w:bCs/>
        </w:rPr>
      </w:pPr>
    </w:p>
    <w:p w14:paraId="40A0B47B" w14:textId="77777777" w:rsidR="00E04E70" w:rsidRDefault="00E04E70" w:rsidP="00E04E70">
      <w:pPr>
        <w:pStyle w:val="NormalWeb"/>
        <w:spacing w:line="480" w:lineRule="auto"/>
        <w:rPr>
          <w:b/>
          <w:bCs/>
        </w:rPr>
      </w:pPr>
    </w:p>
    <w:p w14:paraId="7038B48A" w14:textId="77777777" w:rsidR="00E04E70" w:rsidRDefault="00E04E70" w:rsidP="00E04E70">
      <w:pPr>
        <w:pStyle w:val="NormalWeb"/>
        <w:spacing w:line="480" w:lineRule="auto"/>
        <w:rPr>
          <w:b/>
          <w:bCs/>
        </w:rPr>
      </w:pPr>
    </w:p>
    <w:p w14:paraId="4A72F483" w14:textId="77777777" w:rsidR="00E04E70" w:rsidRDefault="00E04E70" w:rsidP="00E04E70">
      <w:pPr>
        <w:pStyle w:val="NormalWeb"/>
        <w:spacing w:line="480" w:lineRule="auto"/>
        <w:rPr>
          <w:b/>
          <w:bCs/>
        </w:rPr>
      </w:pPr>
    </w:p>
    <w:p w14:paraId="371B3276" w14:textId="77777777" w:rsidR="00E04E70" w:rsidRDefault="00E04E70" w:rsidP="00E04E70">
      <w:pPr>
        <w:pStyle w:val="NormalWeb"/>
        <w:spacing w:line="480" w:lineRule="auto"/>
        <w:rPr>
          <w:b/>
          <w:bCs/>
        </w:rPr>
      </w:pPr>
    </w:p>
    <w:p w14:paraId="296BAFC9" w14:textId="77777777" w:rsidR="00E04E70" w:rsidRDefault="00E04E70" w:rsidP="00E04E70">
      <w:pPr>
        <w:pStyle w:val="NormalWeb"/>
        <w:spacing w:line="480" w:lineRule="auto"/>
        <w:rPr>
          <w:b/>
          <w:bCs/>
        </w:rPr>
      </w:pPr>
    </w:p>
    <w:p w14:paraId="7E861561" w14:textId="77777777" w:rsidR="00E04E70" w:rsidRDefault="00E04E70" w:rsidP="00E04E70">
      <w:pPr>
        <w:pStyle w:val="NormalWeb"/>
        <w:spacing w:line="480" w:lineRule="auto"/>
        <w:rPr>
          <w:b/>
          <w:bCs/>
        </w:rPr>
      </w:pPr>
    </w:p>
    <w:p w14:paraId="23438079" w14:textId="77777777" w:rsidR="00E04E70" w:rsidRDefault="00E04E70" w:rsidP="00E04E70">
      <w:pPr>
        <w:pStyle w:val="NormalWeb"/>
        <w:jc w:val="center"/>
        <w:rPr>
          <w:b/>
          <w:bCs/>
        </w:rPr>
      </w:pPr>
      <w:proofErr w:type="gramStart"/>
      <w:r>
        <w:rPr>
          <w:b/>
          <w:bCs/>
        </w:rPr>
        <w:lastRenderedPageBreak/>
        <w:t>APPENDIX  B</w:t>
      </w:r>
      <w:proofErr w:type="gramEnd"/>
    </w:p>
    <w:p w14:paraId="6FA45C40" w14:textId="77777777" w:rsidR="00E04E70" w:rsidRDefault="00E04E70" w:rsidP="00E04E70">
      <w:pPr>
        <w:spacing w:line="480" w:lineRule="auto"/>
        <w:jc w:val="center"/>
        <w:rPr>
          <w:rFonts w:ascii="Times New Roman" w:eastAsia="sans-serif" w:hAnsi="Times New Roman"/>
          <w:b/>
          <w:bCs/>
          <w:color w:val="282828"/>
          <w:sz w:val="24"/>
          <w:szCs w:val="24"/>
          <w:shd w:val="clear" w:color="auto" w:fill="FFFFFE"/>
        </w:rPr>
      </w:pPr>
      <w:r>
        <w:rPr>
          <w:rFonts w:ascii="Times New Roman" w:eastAsia="DengXian" w:hAnsi="Times New Roman" w:cs="Times New Roman"/>
          <w:b/>
          <w:bCs/>
          <w:sz w:val="24"/>
          <w:szCs w:val="24"/>
          <w:lang w:bidi="ar"/>
        </w:rPr>
        <w:t>LET PERFORMANCE AND EMPLOYABILITY OF THE BACHELOR OF PHYSICAL EDUCATION GRADUATES AT JRMSU-TC (2022–2024)</w:t>
      </w:r>
    </w:p>
    <w:p w14:paraId="0F73E93B" w14:textId="77777777" w:rsidR="00E04E70" w:rsidRDefault="00E04E70" w:rsidP="00E04E70">
      <w:pPr>
        <w:spacing w:line="480" w:lineRule="auto"/>
        <w:jc w:val="both"/>
        <w:rPr>
          <w:rFonts w:ascii="Times New Roman" w:hAnsi="Times New Roman"/>
          <w:b/>
          <w:bCs/>
          <w:sz w:val="24"/>
          <w:szCs w:val="24"/>
        </w:rPr>
      </w:pPr>
      <w:r>
        <w:rPr>
          <w:rFonts w:ascii="Times New Roman" w:eastAsia="DengXian" w:hAnsi="Times New Roman" w:cs="Times New Roman"/>
          <w:b/>
          <w:bCs/>
          <w:sz w:val="24"/>
          <w:szCs w:val="24"/>
          <w:lang w:bidi="ar"/>
        </w:rPr>
        <w:t>Instructions:</w:t>
      </w:r>
    </w:p>
    <w:p w14:paraId="6CC73826"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This questionnaire is part of a research study and is adapted from a survey developed by the Commission on Higher Education (CHED) in the Philippines. It is intended to be completed by graduates to gather relevant data on their educational background, employment status, and the factors that influenced their educational and career choices.</w:t>
      </w:r>
      <w:r>
        <w:rPr>
          <w:rFonts w:ascii="Calibri" w:eastAsia="DengXian" w:hAnsi="Calibri" w:cs="Times New Roman"/>
          <w:sz w:val="24"/>
          <w:szCs w:val="24"/>
          <w:lang w:bidi="ar"/>
        </w:rPr>
        <w:tab/>
      </w:r>
      <w:r>
        <w:rPr>
          <w:rFonts w:ascii="Calibri" w:eastAsia="DengXian" w:hAnsi="Calibri" w:cs="Times New Roman"/>
          <w:sz w:val="24"/>
          <w:szCs w:val="24"/>
          <w:lang w:bidi="ar"/>
        </w:rPr>
        <w:tab/>
      </w:r>
      <w:r>
        <w:rPr>
          <w:rFonts w:ascii="Calibri" w:eastAsia="DengXian" w:hAnsi="Calibri" w:cs="Times New Roman"/>
          <w:sz w:val="24"/>
          <w:szCs w:val="24"/>
          <w:lang w:bidi="ar"/>
        </w:rPr>
        <w:tab/>
      </w:r>
      <w:r>
        <w:rPr>
          <w:rFonts w:ascii="Times New Roman" w:eastAsia="DengXian" w:hAnsi="Times New Roman" w:cs="Times New Roman"/>
          <w:sz w:val="24"/>
          <w:szCs w:val="24"/>
          <w:lang w:bidi="ar"/>
        </w:rPr>
        <w:t xml:space="preserve">The primary goal of this survey is to </w:t>
      </w:r>
      <w:r>
        <w:rPr>
          <w:rStyle w:val="Strong"/>
          <w:rFonts w:ascii="Times New Roman" w:eastAsia="DengXian" w:hAnsi="Times New Roman"/>
          <w:b w:val="0"/>
          <w:bCs w:val="0"/>
          <w:sz w:val="24"/>
          <w:szCs w:val="24"/>
          <w:lang w:bidi="ar"/>
        </w:rPr>
        <w:t>assess graduate employability</w:t>
      </w:r>
      <w:r>
        <w:rPr>
          <w:rFonts w:ascii="Times New Roman" w:eastAsia="DengXian" w:hAnsi="Times New Roman" w:cs="Times New Roman"/>
          <w:sz w:val="24"/>
          <w:szCs w:val="24"/>
          <w:lang w:bidi="ar"/>
        </w:rPr>
        <w:t xml:space="preserve"> and gather insights that will help improve university course offerings and academic programs.</w:t>
      </w:r>
      <w:r>
        <w:rPr>
          <w:rFonts w:ascii="Calibri" w:eastAsia="DengXian" w:hAnsi="Calibri" w:cs="Times New Roman"/>
          <w:sz w:val="24"/>
          <w:szCs w:val="24"/>
          <w:lang w:bidi="ar"/>
        </w:rPr>
        <w:tab/>
      </w:r>
      <w:r>
        <w:rPr>
          <w:rFonts w:ascii="Times New Roman" w:eastAsia="DengXian" w:hAnsi="Times New Roman" w:cs="Times New Roman"/>
          <w:sz w:val="24"/>
          <w:szCs w:val="24"/>
          <w:lang w:bidi="ar"/>
        </w:rPr>
        <w:t xml:space="preserve">Please read each question carefully and answer as truthfully and completely as possible. Your responses will be kept </w:t>
      </w:r>
      <w:r>
        <w:rPr>
          <w:rStyle w:val="Strong"/>
          <w:rFonts w:ascii="Times New Roman" w:eastAsia="DengXian" w:hAnsi="Times New Roman"/>
          <w:b w:val="0"/>
          <w:bCs w:val="0"/>
          <w:sz w:val="24"/>
          <w:szCs w:val="24"/>
          <w:lang w:bidi="ar"/>
        </w:rPr>
        <w:t>strictly confidential</w:t>
      </w:r>
      <w:r>
        <w:rPr>
          <w:rFonts w:ascii="Times New Roman" w:eastAsia="DengXian" w:hAnsi="Times New Roman" w:cs="Times New Roman"/>
          <w:sz w:val="24"/>
          <w:szCs w:val="24"/>
          <w:lang w:bidi="ar"/>
        </w:rPr>
        <w:t xml:space="preserve"> and will be used </w:t>
      </w:r>
      <w:r>
        <w:rPr>
          <w:rStyle w:val="Strong"/>
          <w:rFonts w:ascii="Times New Roman" w:eastAsia="DengXian" w:hAnsi="Times New Roman"/>
          <w:b w:val="0"/>
          <w:bCs w:val="0"/>
          <w:sz w:val="24"/>
          <w:szCs w:val="24"/>
          <w:lang w:bidi="ar"/>
        </w:rPr>
        <w:t>solely for research purposes</w:t>
      </w:r>
      <w:r>
        <w:rPr>
          <w:rFonts w:ascii="Times New Roman" w:eastAsia="DengXian" w:hAnsi="Times New Roman" w:cs="Times New Roman"/>
          <w:sz w:val="24"/>
          <w:szCs w:val="24"/>
          <w:lang w:bidi="ar"/>
        </w:rPr>
        <w:t>.</w:t>
      </w:r>
    </w:p>
    <w:p w14:paraId="31C20117" w14:textId="77777777" w:rsidR="00E04E70" w:rsidRDefault="00E04E70" w:rsidP="00E04E70">
      <w:pPr>
        <w:spacing w:line="480" w:lineRule="auto"/>
        <w:jc w:val="both"/>
        <w:rPr>
          <w:rFonts w:ascii="Times New Roman" w:hAnsi="Times New Roman"/>
          <w:sz w:val="24"/>
          <w:szCs w:val="24"/>
        </w:rPr>
      </w:pPr>
      <w:r>
        <w:rPr>
          <w:rStyle w:val="Strong"/>
          <w:rFonts w:ascii="Calibri" w:eastAsia="DengXian" w:hAnsi="Calibri"/>
          <w:sz w:val="24"/>
          <w:szCs w:val="24"/>
          <w:lang w:bidi="ar"/>
        </w:rPr>
        <w:t>Section I: Demographic Profile</w:t>
      </w:r>
    </w:p>
    <w:p w14:paraId="7AB0AFC9" w14:textId="77777777" w:rsidR="00E04E70" w:rsidRDefault="00E04E70" w:rsidP="00E04E70">
      <w:pPr>
        <w:pStyle w:val="NormalWeb"/>
        <w:numPr>
          <w:ilvl w:val="0"/>
          <w:numId w:val="20"/>
        </w:numPr>
        <w:spacing w:line="480" w:lineRule="auto"/>
      </w:pPr>
      <w:r>
        <w:t>Full Name: _______________________________________________________</w:t>
      </w:r>
    </w:p>
    <w:p w14:paraId="6754A974" w14:textId="77777777" w:rsidR="00E04E70" w:rsidRDefault="00E04E70" w:rsidP="00E04E70">
      <w:pPr>
        <w:pStyle w:val="NormalWeb"/>
        <w:numPr>
          <w:ilvl w:val="0"/>
          <w:numId w:val="20"/>
        </w:numPr>
        <w:spacing w:line="480" w:lineRule="auto"/>
      </w:pPr>
      <w:r>
        <w:t>Sex: ☐ Male    ☐ Female</w:t>
      </w:r>
    </w:p>
    <w:p w14:paraId="35F5B5A9" w14:textId="77777777" w:rsidR="00E04E70" w:rsidRDefault="00E04E70" w:rsidP="00E04E70">
      <w:pPr>
        <w:pStyle w:val="NormalWeb"/>
        <w:numPr>
          <w:ilvl w:val="0"/>
          <w:numId w:val="20"/>
        </w:numPr>
        <w:spacing w:line="480" w:lineRule="auto"/>
      </w:pPr>
      <w:r>
        <w:t>Year Graduated: ☐ 2022  ☐ 2023  ☐ 2024</w:t>
      </w:r>
    </w:p>
    <w:p w14:paraId="2E46EB2A" w14:textId="77777777" w:rsidR="00E04E70" w:rsidRDefault="00E04E70" w:rsidP="00E04E70">
      <w:pPr>
        <w:pStyle w:val="NormalWeb"/>
        <w:numPr>
          <w:ilvl w:val="0"/>
          <w:numId w:val="20"/>
        </w:numPr>
        <w:spacing w:line="480" w:lineRule="auto"/>
      </w:pPr>
      <w:r>
        <w:t>Contact Information:</w:t>
      </w:r>
    </w:p>
    <w:p w14:paraId="71B86AC5" w14:textId="77777777" w:rsidR="00E04E70" w:rsidRDefault="00E04E70" w:rsidP="00E04E70">
      <w:pPr>
        <w:pStyle w:val="NormalWeb"/>
        <w:spacing w:line="480" w:lineRule="auto"/>
      </w:pPr>
      <w:r>
        <w:t>Mobile Number: ________________________________________________</w:t>
      </w:r>
    </w:p>
    <w:p w14:paraId="4AE4F077" w14:textId="77777777" w:rsidR="00E04E70" w:rsidRDefault="00E04E70" w:rsidP="00E04E70">
      <w:pPr>
        <w:pStyle w:val="NormalWeb"/>
        <w:spacing w:line="480" w:lineRule="auto"/>
      </w:pPr>
      <w:r>
        <w:t>Email: ________________________________________________________</w:t>
      </w:r>
    </w:p>
    <w:p w14:paraId="4BE9EA75" w14:textId="77777777" w:rsidR="00E04E70" w:rsidRDefault="00E04E70" w:rsidP="00E04E70">
      <w:pPr>
        <w:pStyle w:val="NormalWeb"/>
        <w:spacing w:line="480" w:lineRule="auto"/>
      </w:pPr>
      <w:r>
        <w:t>Permanent Address: _____________________________________________</w:t>
      </w:r>
    </w:p>
    <w:p w14:paraId="67D4738D" w14:textId="77777777" w:rsidR="00E04E70" w:rsidRDefault="00E04E70" w:rsidP="00E04E70">
      <w:pPr>
        <w:pStyle w:val="Heading2"/>
        <w:spacing w:line="480" w:lineRule="auto"/>
        <w:rPr>
          <w:rFonts w:ascii="Times New Roman" w:hAnsi="Times New Roman" w:hint="default"/>
          <w:sz w:val="24"/>
          <w:szCs w:val="24"/>
        </w:rPr>
      </w:pPr>
      <w:r>
        <w:rPr>
          <w:rStyle w:val="Strong"/>
          <w:rFonts w:ascii="Times New Roman" w:hAnsi="Times New Roman" w:hint="default"/>
          <w:b/>
          <w:bCs/>
          <w:sz w:val="24"/>
          <w:szCs w:val="24"/>
        </w:rPr>
        <w:lastRenderedPageBreak/>
        <w:t>Section II: LET Performance</w:t>
      </w:r>
    </w:p>
    <w:p w14:paraId="5C61DB63" w14:textId="77777777" w:rsidR="00E04E70" w:rsidRDefault="00E04E70" w:rsidP="00E04E70">
      <w:pPr>
        <w:pStyle w:val="Heading2"/>
        <w:numPr>
          <w:ilvl w:val="0"/>
          <w:numId w:val="20"/>
        </w:numPr>
        <w:spacing w:line="480" w:lineRule="auto"/>
        <w:rPr>
          <w:rFonts w:ascii="Times New Roman" w:hAnsi="Times New Roman" w:hint="default"/>
          <w:b w:val="0"/>
          <w:bCs w:val="0"/>
          <w:sz w:val="24"/>
          <w:szCs w:val="24"/>
        </w:rPr>
      </w:pPr>
      <w:r>
        <w:rPr>
          <w:rFonts w:ascii="Times New Roman" w:hAnsi="Times New Roman" w:hint="default"/>
          <w:b w:val="0"/>
          <w:bCs w:val="0"/>
          <w:sz w:val="24"/>
          <w:szCs w:val="24"/>
        </w:rPr>
        <w:t>LET Year Taken:</w:t>
      </w:r>
    </w:p>
    <w:p w14:paraId="312A45C6" w14:textId="77777777" w:rsidR="00E04E70" w:rsidRDefault="00E04E70" w:rsidP="00E04E70">
      <w:pPr>
        <w:tabs>
          <w:tab w:val="left" w:pos="0"/>
        </w:tabs>
        <w:spacing w:line="480" w:lineRule="auto"/>
        <w:ind w:hanging="180"/>
        <w:jc w:val="both"/>
        <w:rPr>
          <w:rFonts w:ascii="Times New Roman" w:hAnsi="Times New Roman"/>
          <w:sz w:val="24"/>
          <w:szCs w:val="24"/>
        </w:rPr>
      </w:pPr>
      <w:r>
        <w:rPr>
          <w:rFonts w:ascii="Times New Roman" w:eastAsia="DengXian" w:hAnsi="Times New Roman" w:cs="Times New Roman"/>
          <w:sz w:val="24"/>
          <w:szCs w:val="24"/>
          <w:lang w:bidi="ar"/>
        </w:rPr>
        <w:t>( ) 2022</w:t>
      </w:r>
    </w:p>
    <w:p w14:paraId="3DC38A7B" w14:textId="77777777" w:rsidR="00E04E70" w:rsidRDefault="00E04E70" w:rsidP="00E04E70">
      <w:pPr>
        <w:tabs>
          <w:tab w:val="left" w:pos="0"/>
        </w:tabs>
        <w:spacing w:line="480" w:lineRule="auto"/>
        <w:ind w:hanging="180"/>
        <w:jc w:val="both"/>
        <w:rPr>
          <w:rFonts w:ascii="Times New Roman" w:hAnsi="Times New Roman"/>
          <w:sz w:val="24"/>
          <w:szCs w:val="24"/>
        </w:rPr>
      </w:pPr>
      <w:r>
        <w:rPr>
          <w:rFonts w:ascii="Times New Roman" w:eastAsia="DengXian" w:hAnsi="Times New Roman" w:cs="Times New Roman"/>
          <w:sz w:val="24"/>
          <w:szCs w:val="24"/>
          <w:lang w:bidi="ar"/>
        </w:rPr>
        <w:t>( ) 2023</w:t>
      </w:r>
    </w:p>
    <w:p w14:paraId="11A46A73" w14:textId="77777777" w:rsidR="00E04E70" w:rsidRDefault="00E04E70" w:rsidP="00E04E70">
      <w:pPr>
        <w:tabs>
          <w:tab w:val="left" w:pos="0"/>
        </w:tabs>
        <w:spacing w:line="480" w:lineRule="auto"/>
        <w:ind w:hanging="180"/>
        <w:jc w:val="both"/>
        <w:rPr>
          <w:rFonts w:ascii="Times New Roman" w:hAnsi="Times New Roman"/>
          <w:sz w:val="24"/>
          <w:szCs w:val="24"/>
        </w:rPr>
      </w:pPr>
      <w:r>
        <w:rPr>
          <w:rFonts w:ascii="Times New Roman" w:eastAsia="DengXian" w:hAnsi="Times New Roman" w:cs="Times New Roman"/>
          <w:sz w:val="24"/>
          <w:szCs w:val="24"/>
          <w:lang w:bidi="ar"/>
        </w:rPr>
        <w:t>( ) 2024</w:t>
      </w:r>
    </w:p>
    <w:p w14:paraId="6B94887B" w14:textId="77777777" w:rsidR="00E04E70" w:rsidRDefault="00E04E70" w:rsidP="00E04E70">
      <w:pPr>
        <w:numPr>
          <w:ilvl w:val="0"/>
          <w:numId w:val="20"/>
        </w:numPr>
        <w:tabs>
          <w:tab w:val="left" w:pos="0"/>
        </w:tabs>
        <w:spacing w:line="480" w:lineRule="auto"/>
        <w:jc w:val="both"/>
        <w:rPr>
          <w:rFonts w:ascii="Times New Roman" w:hAnsi="Times New Roman"/>
          <w:sz w:val="24"/>
          <w:szCs w:val="24"/>
        </w:rPr>
      </w:pPr>
      <w:r>
        <w:rPr>
          <w:rFonts w:ascii="Times New Roman" w:eastAsia="DengXian" w:hAnsi="Times New Roman" w:cs="Times New Roman"/>
          <w:sz w:val="24"/>
          <w:szCs w:val="24"/>
          <w:lang w:bidi="ar"/>
        </w:rPr>
        <w:t>Schedule of LET taken:</w:t>
      </w:r>
      <w:r>
        <w:rPr>
          <w:rFonts w:ascii="Times New Roman" w:eastAsia="DengXian" w:hAnsi="Times New Roman" w:cs="Times New Roman"/>
          <w:sz w:val="24"/>
          <w:szCs w:val="24"/>
          <w:lang w:bidi="ar"/>
        </w:rPr>
        <w:br/>
        <w:t>☐ March 2022 ☐ September 2022</w:t>
      </w:r>
      <w:r>
        <w:rPr>
          <w:rFonts w:ascii="Times New Roman" w:eastAsia="DengXian" w:hAnsi="Times New Roman" w:cs="Times New Roman"/>
          <w:sz w:val="24"/>
          <w:szCs w:val="24"/>
          <w:lang w:bidi="ar"/>
        </w:rPr>
        <w:br/>
        <w:t>☐ March 2023 ☐ September 2023</w:t>
      </w:r>
      <w:r>
        <w:rPr>
          <w:rFonts w:ascii="Times New Roman" w:eastAsia="DengXian" w:hAnsi="Times New Roman" w:cs="Times New Roman"/>
          <w:sz w:val="24"/>
          <w:szCs w:val="24"/>
          <w:lang w:bidi="ar"/>
        </w:rPr>
        <w:br/>
        <w:t>☐ March 2024 ☐ September 2024</w:t>
      </w:r>
    </w:p>
    <w:p w14:paraId="3C44B432" w14:textId="77777777" w:rsidR="00E04E70" w:rsidRDefault="00E04E70" w:rsidP="00E04E70">
      <w:pPr>
        <w:pStyle w:val="NormalWeb"/>
        <w:numPr>
          <w:ilvl w:val="0"/>
          <w:numId w:val="20"/>
        </w:numPr>
        <w:spacing w:line="480" w:lineRule="auto"/>
      </w:pPr>
      <w:r>
        <w:t>If yes, please indicate your ratings in the following components (if available):</w:t>
      </w:r>
      <w:r>
        <w:tab/>
      </w:r>
      <w:r>
        <w:tab/>
      </w:r>
      <w:r>
        <w:rPr>
          <w:rStyle w:val="Strong"/>
          <w:b w:val="0"/>
          <w:bCs w:val="0"/>
        </w:rPr>
        <w:t>General Education:</w:t>
      </w:r>
      <w:r>
        <w:t xml:space="preserve"> _____%</w:t>
      </w:r>
      <w:r>
        <w:tab/>
      </w:r>
      <w:r>
        <w:tab/>
      </w:r>
      <w:r>
        <w:tab/>
      </w:r>
      <w:r>
        <w:tab/>
      </w:r>
      <w:r>
        <w:tab/>
      </w:r>
      <w:r>
        <w:tab/>
      </w:r>
      <w:r>
        <w:tab/>
      </w:r>
      <w:r>
        <w:rPr>
          <w:rStyle w:val="Strong"/>
          <w:b w:val="0"/>
          <w:bCs w:val="0"/>
        </w:rPr>
        <w:t>Professional Education:</w:t>
      </w:r>
      <w:r>
        <w:t xml:space="preserve"> _____%</w:t>
      </w:r>
      <w:r>
        <w:tab/>
      </w:r>
      <w:r>
        <w:tab/>
      </w:r>
      <w:r>
        <w:tab/>
      </w:r>
      <w:r>
        <w:tab/>
      </w:r>
      <w:r>
        <w:tab/>
      </w:r>
      <w:r>
        <w:tab/>
      </w:r>
      <w:r>
        <w:rPr>
          <w:rStyle w:val="Strong"/>
          <w:b w:val="0"/>
          <w:bCs w:val="0"/>
        </w:rPr>
        <w:t>Specialization (Physical Education):</w:t>
      </w:r>
      <w:r>
        <w:t xml:space="preserve"> _____%</w:t>
      </w:r>
    </w:p>
    <w:p w14:paraId="32C1B004" w14:textId="77777777" w:rsidR="00E04E70" w:rsidRDefault="00E04E70" w:rsidP="00E04E70">
      <w:pPr>
        <w:pStyle w:val="NormalWeb"/>
        <w:spacing w:line="480" w:lineRule="auto"/>
        <w:rPr>
          <w:b/>
          <w:bCs/>
        </w:rPr>
      </w:pPr>
      <w:proofErr w:type="spellStart"/>
      <w:r>
        <w:rPr>
          <w:b/>
          <w:bCs/>
        </w:rPr>
        <w:t>Setion</w:t>
      </w:r>
      <w:proofErr w:type="spellEnd"/>
      <w:r>
        <w:rPr>
          <w:b/>
          <w:bCs/>
        </w:rPr>
        <w:t xml:space="preserve"> III: Employability Status</w:t>
      </w:r>
    </w:p>
    <w:p w14:paraId="4B8A58BA" w14:textId="77777777" w:rsidR="00E04E70" w:rsidRDefault="00E04E70" w:rsidP="00E04E70">
      <w:pPr>
        <w:pStyle w:val="msolistparagraph0"/>
        <w:numPr>
          <w:ilvl w:val="0"/>
          <w:numId w:val="21"/>
        </w:numPr>
        <w:tabs>
          <w:tab w:val="left" w:pos="420"/>
        </w:tabs>
        <w:spacing w:line="480" w:lineRule="auto"/>
        <w:ind w:left="0"/>
        <w:jc w:val="both"/>
        <w:rPr>
          <w:rFonts w:ascii="Times New Roman" w:hAnsi="Times New Roman"/>
          <w:sz w:val="24"/>
          <w:szCs w:val="24"/>
        </w:rPr>
      </w:pPr>
      <w:r>
        <w:rPr>
          <w:rFonts w:ascii="Times New Roman" w:hAnsi="Times New Roman"/>
          <w:sz w:val="24"/>
          <w:szCs w:val="24"/>
        </w:rPr>
        <w:t>Are you currently employed?</w:t>
      </w:r>
    </w:p>
    <w:tbl>
      <w:tblPr>
        <w:tblStyle w:val="TableGrid"/>
        <w:tblW w:w="0" w:type="auto"/>
        <w:tblInd w:w="540" w:type="dxa"/>
        <w:tblLook w:val="04A0" w:firstRow="1" w:lastRow="0" w:firstColumn="1" w:lastColumn="0" w:noHBand="0" w:noVBand="1"/>
      </w:tblPr>
      <w:tblGrid>
        <w:gridCol w:w="4100"/>
        <w:gridCol w:w="4060"/>
      </w:tblGrid>
      <w:tr w:rsidR="00E04E70" w14:paraId="773C9779" w14:textId="77777777" w:rsidTr="00731F74">
        <w:tc>
          <w:tcPr>
            <w:tcW w:w="4100" w:type="dxa"/>
            <w:tcBorders>
              <w:top w:val="single" w:sz="2" w:space="0" w:color="auto"/>
              <w:left w:val="single" w:sz="2" w:space="0" w:color="auto"/>
              <w:bottom w:val="single" w:sz="2" w:space="0" w:color="auto"/>
              <w:right w:val="single" w:sz="2" w:space="0" w:color="auto"/>
            </w:tcBorders>
          </w:tcPr>
          <w:p w14:paraId="157AB828" w14:textId="77777777" w:rsidR="00E04E70" w:rsidRDefault="00E04E70" w:rsidP="00731F74">
            <w:pPr>
              <w:widowControl w:val="0"/>
              <w:spacing w:line="480" w:lineRule="auto"/>
              <w:jc w:val="both"/>
              <w:rPr>
                <w:sz w:val="24"/>
                <w:szCs w:val="24"/>
                <w:lang w:eastAsia="en-US"/>
              </w:rPr>
            </w:pPr>
            <w:r>
              <w:rPr>
                <w:sz w:val="24"/>
                <w:szCs w:val="24"/>
                <w:lang w:eastAsia="en-US" w:bidi="ar"/>
              </w:rPr>
              <w:t>Employed (Regular/Permanent)</w:t>
            </w:r>
          </w:p>
        </w:tc>
        <w:tc>
          <w:tcPr>
            <w:tcW w:w="4060" w:type="dxa"/>
            <w:tcBorders>
              <w:top w:val="single" w:sz="2" w:space="0" w:color="auto"/>
              <w:left w:val="single" w:sz="2" w:space="0" w:color="auto"/>
              <w:bottom w:val="single" w:sz="2" w:space="0" w:color="auto"/>
              <w:right w:val="single" w:sz="2" w:space="0" w:color="auto"/>
            </w:tcBorders>
          </w:tcPr>
          <w:p w14:paraId="1FF78F2E" w14:textId="77777777" w:rsidR="00E04E70" w:rsidRDefault="00E04E70" w:rsidP="00731F74">
            <w:pPr>
              <w:widowControl w:val="0"/>
              <w:spacing w:line="480" w:lineRule="auto"/>
              <w:jc w:val="both"/>
              <w:rPr>
                <w:sz w:val="24"/>
                <w:szCs w:val="24"/>
                <w:lang w:eastAsia="en-US"/>
              </w:rPr>
            </w:pPr>
            <w:r>
              <w:rPr>
                <w:sz w:val="24"/>
                <w:szCs w:val="24"/>
                <w:lang w:eastAsia="en-US" w:bidi="ar"/>
              </w:rPr>
              <w:t xml:space="preserve">A graduate who holds a full-time position with a company or organization under a permanent employment contract. This status usually includes job security, benefits, and ongoing work without a </w:t>
            </w:r>
            <w:r>
              <w:rPr>
                <w:sz w:val="24"/>
                <w:szCs w:val="24"/>
                <w:lang w:eastAsia="en-US" w:bidi="ar"/>
              </w:rPr>
              <w:lastRenderedPageBreak/>
              <w:t>predetermined end date.</w:t>
            </w:r>
          </w:p>
        </w:tc>
      </w:tr>
      <w:tr w:rsidR="00E04E70" w14:paraId="0C929489" w14:textId="77777777" w:rsidTr="00731F74">
        <w:trPr>
          <w:trHeight w:val="2320"/>
        </w:trPr>
        <w:tc>
          <w:tcPr>
            <w:tcW w:w="4100" w:type="dxa"/>
            <w:tcBorders>
              <w:top w:val="single" w:sz="2" w:space="0" w:color="auto"/>
              <w:left w:val="single" w:sz="2" w:space="0" w:color="auto"/>
              <w:bottom w:val="single" w:sz="2" w:space="0" w:color="auto"/>
              <w:right w:val="single" w:sz="2" w:space="0" w:color="auto"/>
            </w:tcBorders>
          </w:tcPr>
          <w:p w14:paraId="6A8BECE6" w14:textId="77777777" w:rsidR="00E04E70" w:rsidRDefault="00E04E70" w:rsidP="00731F74">
            <w:pPr>
              <w:widowControl w:val="0"/>
              <w:spacing w:line="480" w:lineRule="auto"/>
              <w:jc w:val="both"/>
              <w:rPr>
                <w:sz w:val="24"/>
                <w:szCs w:val="24"/>
                <w:lang w:eastAsia="en-US"/>
              </w:rPr>
            </w:pPr>
            <w:r>
              <w:rPr>
                <w:sz w:val="24"/>
                <w:szCs w:val="24"/>
                <w:lang w:eastAsia="en-US" w:bidi="ar"/>
              </w:rPr>
              <w:lastRenderedPageBreak/>
              <w:t>Temporarily Employed/Contractual</w:t>
            </w:r>
          </w:p>
        </w:tc>
        <w:tc>
          <w:tcPr>
            <w:tcW w:w="4060" w:type="dxa"/>
            <w:tcBorders>
              <w:top w:val="single" w:sz="2" w:space="0" w:color="auto"/>
              <w:left w:val="single" w:sz="2" w:space="0" w:color="auto"/>
              <w:bottom w:val="single" w:sz="2" w:space="0" w:color="auto"/>
              <w:right w:val="single" w:sz="2" w:space="0" w:color="auto"/>
            </w:tcBorders>
          </w:tcPr>
          <w:p w14:paraId="150C1BC8"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is employed on a temporary basis, often under a contract for a fixed period or project. This type of employment typically lacks long-term job security and benefits, and the work duration is limited by the terms of the contract.</w:t>
            </w:r>
          </w:p>
        </w:tc>
      </w:tr>
      <w:tr w:rsidR="00E04E70" w14:paraId="78506800" w14:textId="77777777" w:rsidTr="00731F74">
        <w:trPr>
          <w:trHeight w:val="2320"/>
        </w:trPr>
        <w:tc>
          <w:tcPr>
            <w:tcW w:w="4100" w:type="dxa"/>
            <w:tcBorders>
              <w:top w:val="single" w:sz="2" w:space="0" w:color="auto"/>
              <w:left w:val="single" w:sz="2" w:space="0" w:color="auto"/>
              <w:bottom w:val="single" w:sz="2" w:space="0" w:color="auto"/>
              <w:right w:val="single" w:sz="2" w:space="0" w:color="auto"/>
            </w:tcBorders>
          </w:tcPr>
          <w:p w14:paraId="6E590D2E" w14:textId="77777777" w:rsidR="00E04E70" w:rsidRDefault="00E04E70" w:rsidP="00731F74">
            <w:pPr>
              <w:widowControl w:val="0"/>
              <w:spacing w:line="480" w:lineRule="auto"/>
              <w:jc w:val="both"/>
              <w:rPr>
                <w:sz w:val="24"/>
                <w:szCs w:val="24"/>
                <w:lang w:eastAsia="en-US"/>
              </w:rPr>
            </w:pPr>
            <w:r>
              <w:rPr>
                <w:sz w:val="24"/>
                <w:szCs w:val="24"/>
                <w:lang w:eastAsia="en-US" w:bidi="ar"/>
              </w:rPr>
              <w:t>Self-Employed</w:t>
            </w:r>
          </w:p>
        </w:tc>
        <w:tc>
          <w:tcPr>
            <w:tcW w:w="4060" w:type="dxa"/>
            <w:tcBorders>
              <w:top w:val="single" w:sz="2" w:space="0" w:color="auto"/>
              <w:left w:val="single" w:sz="2" w:space="0" w:color="auto"/>
              <w:bottom w:val="single" w:sz="2" w:space="0" w:color="auto"/>
              <w:right w:val="single" w:sz="2" w:space="0" w:color="auto"/>
            </w:tcBorders>
          </w:tcPr>
          <w:p w14:paraId="695B8D80"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works independently and runs their own business or professional practice. This includes entrepreneurs, freelancers, or individuals who generate income without being under the employment of another company or organization.</w:t>
            </w:r>
          </w:p>
        </w:tc>
      </w:tr>
      <w:tr w:rsidR="00E04E70" w14:paraId="7756E2AA" w14:textId="77777777" w:rsidTr="00731F74">
        <w:trPr>
          <w:trHeight w:val="1680"/>
        </w:trPr>
        <w:tc>
          <w:tcPr>
            <w:tcW w:w="4100" w:type="dxa"/>
            <w:tcBorders>
              <w:top w:val="single" w:sz="2" w:space="0" w:color="auto"/>
              <w:left w:val="single" w:sz="2" w:space="0" w:color="auto"/>
              <w:bottom w:val="single" w:sz="2" w:space="0" w:color="auto"/>
              <w:right w:val="single" w:sz="2" w:space="0" w:color="auto"/>
            </w:tcBorders>
          </w:tcPr>
          <w:p w14:paraId="3FB2B58C" w14:textId="77777777" w:rsidR="00E04E70" w:rsidRDefault="00E04E70" w:rsidP="00731F74">
            <w:pPr>
              <w:widowControl w:val="0"/>
              <w:spacing w:line="480" w:lineRule="auto"/>
              <w:jc w:val="both"/>
              <w:rPr>
                <w:sz w:val="24"/>
                <w:szCs w:val="24"/>
                <w:lang w:eastAsia="en-US"/>
              </w:rPr>
            </w:pPr>
            <w:r>
              <w:rPr>
                <w:sz w:val="24"/>
                <w:szCs w:val="24"/>
                <w:lang w:eastAsia="en-US" w:bidi="ar"/>
              </w:rPr>
              <w:t>Unemployed</w:t>
            </w:r>
          </w:p>
        </w:tc>
        <w:tc>
          <w:tcPr>
            <w:tcW w:w="4060" w:type="dxa"/>
            <w:tcBorders>
              <w:top w:val="single" w:sz="2" w:space="0" w:color="auto"/>
              <w:left w:val="single" w:sz="2" w:space="0" w:color="auto"/>
              <w:bottom w:val="single" w:sz="2" w:space="0" w:color="auto"/>
              <w:right w:val="single" w:sz="2" w:space="0" w:color="auto"/>
            </w:tcBorders>
          </w:tcPr>
          <w:p w14:paraId="45EB84EA" w14:textId="77777777" w:rsidR="00E04E70" w:rsidRDefault="00E04E70" w:rsidP="00731F74">
            <w:pPr>
              <w:widowControl w:val="0"/>
              <w:spacing w:line="480" w:lineRule="auto"/>
              <w:jc w:val="both"/>
              <w:rPr>
                <w:sz w:val="24"/>
                <w:szCs w:val="24"/>
                <w:lang w:eastAsia="en-US"/>
              </w:rPr>
            </w:pPr>
            <w:r>
              <w:rPr>
                <w:sz w:val="24"/>
                <w:szCs w:val="24"/>
                <w:lang w:eastAsia="en-US" w:bidi="ar"/>
              </w:rPr>
              <w:t>A graduate who is currently without a job, actively seeking employment, and available to work but has not yet secured any form of paid employment or self-employment.</w:t>
            </w:r>
          </w:p>
        </w:tc>
      </w:tr>
    </w:tbl>
    <w:p w14:paraId="5B4295E8" w14:textId="77777777" w:rsidR="00E04E70" w:rsidRDefault="00E04E70" w:rsidP="00E04E70">
      <w:pPr>
        <w:pStyle w:val="NormalWeb"/>
        <w:spacing w:line="480" w:lineRule="auto"/>
        <w:jc w:val="both"/>
      </w:pPr>
    </w:p>
    <w:p w14:paraId="247DD2C1" w14:textId="77777777" w:rsidR="00E04E70" w:rsidRDefault="00E04E70" w:rsidP="00E04E70">
      <w:pPr>
        <w:pStyle w:val="NormalWeb"/>
        <w:spacing w:line="480" w:lineRule="auto"/>
        <w:jc w:val="both"/>
      </w:pPr>
      <w:r>
        <w:t>( ) Employed (Regular/Permanent)</w:t>
      </w:r>
    </w:p>
    <w:p w14:paraId="0A0AF80E" w14:textId="77777777" w:rsidR="00E04E70" w:rsidRDefault="00E04E70" w:rsidP="00E04E70">
      <w:pPr>
        <w:pStyle w:val="NormalWeb"/>
        <w:spacing w:line="480" w:lineRule="auto"/>
        <w:jc w:val="both"/>
      </w:pPr>
      <w:r>
        <w:lastRenderedPageBreak/>
        <w:t xml:space="preserve">( ) Temporarily Employed/Contractual  </w:t>
      </w:r>
    </w:p>
    <w:p w14:paraId="61DADE91" w14:textId="77777777" w:rsidR="00E04E70" w:rsidRDefault="00E04E70" w:rsidP="00E04E70">
      <w:pPr>
        <w:pStyle w:val="NormalWeb"/>
        <w:spacing w:line="480" w:lineRule="auto"/>
        <w:jc w:val="both"/>
      </w:pPr>
      <w:r>
        <w:t>( ) Self-Employed</w:t>
      </w:r>
    </w:p>
    <w:p w14:paraId="24994455" w14:textId="77777777" w:rsidR="00E04E70" w:rsidRDefault="00E04E70" w:rsidP="00E04E70">
      <w:pPr>
        <w:pStyle w:val="NormalWeb"/>
        <w:spacing w:line="480" w:lineRule="auto"/>
        <w:contextualSpacing/>
        <w:jc w:val="both"/>
      </w:pPr>
      <w:r>
        <w:t>( ) Unemployed</w:t>
      </w:r>
    </w:p>
    <w:p w14:paraId="26DF3AAF" w14:textId="77777777" w:rsidR="00E04E70" w:rsidRDefault="00E04E70" w:rsidP="00E04E70">
      <w:pPr>
        <w:numPr>
          <w:ilvl w:val="0"/>
          <w:numId w:val="21"/>
        </w:numPr>
        <w:tabs>
          <w:tab w:val="left" w:pos="420"/>
        </w:tabs>
        <w:spacing w:line="480" w:lineRule="auto"/>
        <w:ind w:left="0"/>
        <w:jc w:val="both"/>
        <w:rPr>
          <w:rFonts w:ascii="Times New Roman" w:hAnsi="Times New Roman"/>
          <w:sz w:val="24"/>
          <w:szCs w:val="24"/>
        </w:rPr>
      </w:pPr>
      <w:r>
        <w:rPr>
          <w:rFonts w:ascii="Times New Roman" w:eastAsia="DengXian" w:hAnsi="Times New Roman" w:cs="Times New Roman"/>
          <w:sz w:val="24"/>
          <w:szCs w:val="24"/>
          <w:lang w:bidi="ar"/>
        </w:rPr>
        <w:t>Please specify the agency/office where you are currently employed:</w:t>
      </w:r>
    </w:p>
    <w:p w14:paraId="5CDB2231" w14:textId="77777777" w:rsidR="00E04E70" w:rsidRDefault="00E04E70" w:rsidP="00E04E70">
      <w:pPr>
        <w:spacing w:line="480" w:lineRule="auto"/>
        <w:jc w:val="both"/>
        <w:rPr>
          <w:rFonts w:ascii="Times New Roman" w:hAnsi="Times New Roman"/>
          <w:sz w:val="24"/>
          <w:szCs w:val="24"/>
        </w:rPr>
      </w:pPr>
      <w:proofErr w:type="gramStart"/>
      <w:r>
        <w:rPr>
          <w:rFonts w:ascii="Times New Roman" w:eastAsia="DengXian" w:hAnsi="Times New Roman" w:cs="Times New Roman"/>
          <w:sz w:val="24"/>
          <w:szCs w:val="24"/>
          <w:lang w:bidi="ar"/>
        </w:rPr>
        <w:t>( ) Government Agency (e.g., DepEd, LGU, etc.)</w:t>
      </w:r>
      <w:proofErr w:type="gramEnd"/>
    </w:p>
    <w:p w14:paraId="5DBB8ABD"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t>Specify</w:t>
      </w:r>
      <w:proofErr w:type="gramStart"/>
      <w:r>
        <w:rPr>
          <w:rFonts w:ascii="Times New Roman" w:eastAsia="DengXian" w:hAnsi="Times New Roman" w:cs="Times New Roman"/>
          <w:sz w:val="24"/>
          <w:szCs w:val="24"/>
          <w:lang w:bidi="ar"/>
        </w:rPr>
        <w:t>:_</w:t>
      </w:r>
      <w:proofErr w:type="gramEnd"/>
      <w:r>
        <w:rPr>
          <w:rFonts w:ascii="Times New Roman" w:eastAsia="DengXian" w:hAnsi="Times New Roman" w:cs="Times New Roman"/>
          <w:sz w:val="24"/>
          <w:szCs w:val="24"/>
          <w:lang w:bidi="ar"/>
        </w:rPr>
        <w:t>________</w:t>
      </w:r>
    </w:p>
    <w:p w14:paraId="7EC665CC"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 Private Institution (e.g., private school, sports center)</w:t>
      </w:r>
    </w:p>
    <w:p w14:paraId="1C3C4DF4"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t>Specify</w:t>
      </w:r>
      <w:proofErr w:type="gramStart"/>
      <w:r>
        <w:rPr>
          <w:rFonts w:ascii="Times New Roman" w:eastAsia="DengXian" w:hAnsi="Times New Roman" w:cs="Times New Roman"/>
          <w:sz w:val="24"/>
          <w:szCs w:val="24"/>
          <w:lang w:bidi="ar"/>
        </w:rPr>
        <w:t>:_</w:t>
      </w:r>
      <w:proofErr w:type="gramEnd"/>
      <w:r>
        <w:rPr>
          <w:rFonts w:ascii="Times New Roman" w:eastAsia="DengXian" w:hAnsi="Times New Roman" w:cs="Times New Roman"/>
          <w:sz w:val="24"/>
          <w:szCs w:val="24"/>
          <w:lang w:bidi="ar"/>
        </w:rPr>
        <w:t>________</w:t>
      </w:r>
    </w:p>
    <w:p w14:paraId="50875372"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 ) Self-Employed (e.g., coaching, fitness trainer business)</w:t>
      </w:r>
    </w:p>
    <w:p w14:paraId="72991307" w14:textId="77777777" w:rsidR="00E04E70" w:rsidRDefault="00E04E70" w:rsidP="00E04E70">
      <w:pPr>
        <w:spacing w:line="480" w:lineRule="auto"/>
        <w:jc w:val="both"/>
        <w:rPr>
          <w:rFonts w:ascii="Times New Roman" w:hAnsi="Times New Roman"/>
          <w:sz w:val="24"/>
          <w:szCs w:val="24"/>
        </w:rPr>
      </w:pPr>
      <w:r>
        <w:rPr>
          <w:rFonts w:ascii="Times New Roman" w:eastAsia="DengXian" w:hAnsi="Times New Roman" w:cs="Times New Roman"/>
          <w:sz w:val="24"/>
          <w:szCs w:val="24"/>
          <w:lang w:bidi="ar"/>
        </w:rPr>
        <w:tab/>
        <w:t>Specify</w:t>
      </w:r>
      <w:proofErr w:type="gramStart"/>
      <w:r>
        <w:rPr>
          <w:rFonts w:ascii="Times New Roman" w:eastAsia="DengXian" w:hAnsi="Times New Roman" w:cs="Times New Roman"/>
          <w:sz w:val="24"/>
          <w:szCs w:val="24"/>
          <w:lang w:bidi="ar"/>
        </w:rPr>
        <w:t>:_</w:t>
      </w:r>
      <w:proofErr w:type="gramEnd"/>
      <w:r>
        <w:rPr>
          <w:rFonts w:ascii="Times New Roman" w:eastAsia="DengXian" w:hAnsi="Times New Roman" w:cs="Times New Roman"/>
          <w:sz w:val="24"/>
          <w:szCs w:val="24"/>
          <w:lang w:bidi="ar"/>
        </w:rPr>
        <w:t>________</w:t>
      </w:r>
    </w:p>
    <w:p w14:paraId="757BF2D8" w14:textId="77777777" w:rsidR="00E04E70" w:rsidRDefault="00E04E70" w:rsidP="00E04E70">
      <w:pPr>
        <w:spacing w:line="480" w:lineRule="auto"/>
        <w:jc w:val="both"/>
        <w:rPr>
          <w:rFonts w:ascii="Times New Roman" w:hAnsi="Times New Roman"/>
          <w:sz w:val="24"/>
          <w:szCs w:val="24"/>
          <w:lang w:bidi="ar"/>
        </w:rPr>
      </w:pPr>
      <w:r>
        <w:rPr>
          <w:rFonts w:ascii="Times New Roman" w:eastAsia="DengXian" w:hAnsi="Times New Roman" w:cs="Times New Roman"/>
          <w:sz w:val="24"/>
          <w:szCs w:val="24"/>
          <w:lang w:bidi="ar"/>
        </w:rPr>
        <w:t>( ) Other: _____________________________</w:t>
      </w:r>
    </w:p>
    <w:p w14:paraId="2F2039B0" w14:textId="77777777" w:rsidR="00E04E70" w:rsidRDefault="00E04E70" w:rsidP="00E04E70">
      <w:pPr>
        <w:spacing w:line="480" w:lineRule="auto"/>
        <w:jc w:val="both"/>
        <w:rPr>
          <w:rFonts w:ascii="Times New Roman" w:hAnsi="Times New Roman"/>
          <w:sz w:val="24"/>
          <w:szCs w:val="24"/>
          <w:lang w:bidi="ar"/>
        </w:rPr>
      </w:pPr>
    </w:p>
    <w:p w14:paraId="0251DA1A" w14:textId="77777777" w:rsidR="00E04E70" w:rsidRDefault="00E04E70" w:rsidP="00E04E70">
      <w:pPr>
        <w:spacing w:line="480" w:lineRule="auto"/>
        <w:jc w:val="both"/>
        <w:rPr>
          <w:rFonts w:ascii="Times New Roman" w:hAnsi="Times New Roman"/>
          <w:sz w:val="24"/>
          <w:szCs w:val="24"/>
          <w:lang w:bidi="ar"/>
        </w:rPr>
      </w:pPr>
    </w:p>
    <w:p w14:paraId="1928BDA9" w14:textId="77777777" w:rsidR="00E04E70" w:rsidRDefault="00E04E70" w:rsidP="00E04E70">
      <w:pPr>
        <w:pStyle w:val="Heading2"/>
        <w:spacing w:line="480" w:lineRule="auto"/>
        <w:jc w:val="both"/>
        <w:rPr>
          <w:rFonts w:ascii="Times New Roman" w:hAnsi="Times New Roman" w:hint="default"/>
          <w:sz w:val="24"/>
          <w:szCs w:val="24"/>
        </w:rPr>
      </w:pPr>
      <w:r>
        <w:rPr>
          <w:rStyle w:val="Strong"/>
          <w:b/>
          <w:bCs/>
          <w:sz w:val="24"/>
          <w:szCs w:val="24"/>
        </w:rPr>
        <w:t>Section IV: Job Performance</w:t>
      </w:r>
    </w:p>
    <w:p w14:paraId="4B00C84D" w14:textId="77777777" w:rsidR="00E04E70" w:rsidRDefault="00E04E70" w:rsidP="00E04E70">
      <w:pPr>
        <w:pStyle w:val="msolistparagraph0"/>
        <w:numPr>
          <w:ilvl w:val="0"/>
          <w:numId w:val="21"/>
        </w:numPr>
        <w:spacing w:line="480" w:lineRule="auto"/>
        <w:ind w:left="0"/>
        <w:jc w:val="both"/>
        <w:rPr>
          <w:rFonts w:ascii="Times New Roman" w:hAnsi="Times New Roman"/>
          <w:b/>
          <w:bCs/>
          <w:sz w:val="24"/>
          <w:szCs w:val="24"/>
        </w:rPr>
      </w:pPr>
      <w:r>
        <w:rPr>
          <w:rFonts w:ascii="Times New Roman" w:hAnsi="Times New Roman"/>
          <w:sz w:val="24"/>
          <w:szCs w:val="24"/>
        </w:rPr>
        <w:t>Self-Satisfaction Rating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6901"/>
      </w:tblGrid>
      <w:tr w:rsidR="00E04E70" w14:paraId="310301A4" w14:textId="77777777" w:rsidTr="00F230F6">
        <w:trPr>
          <w:trHeight w:val="1960"/>
        </w:trPr>
        <w:tc>
          <w:tcPr>
            <w:tcW w:w="1780" w:type="dxa"/>
          </w:tcPr>
          <w:p w14:paraId="7810FC86" w14:textId="77777777" w:rsidR="00E04E70" w:rsidRDefault="00E04E70" w:rsidP="00731F74">
            <w:pPr>
              <w:widowControl w:val="0"/>
              <w:spacing w:line="480" w:lineRule="auto"/>
              <w:jc w:val="both"/>
              <w:rPr>
                <w:sz w:val="24"/>
                <w:szCs w:val="24"/>
                <w:lang w:eastAsia="en-US"/>
              </w:rPr>
            </w:pPr>
            <w:r>
              <w:rPr>
                <w:sz w:val="24"/>
                <w:szCs w:val="24"/>
                <w:lang w:eastAsia="en-US" w:bidi="ar"/>
              </w:rPr>
              <w:t>( ) Excellent</w:t>
            </w:r>
          </w:p>
        </w:tc>
        <w:tc>
          <w:tcPr>
            <w:tcW w:w="6901" w:type="dxa"/>
            <w:vAlign w:val="center"/>
          </w:tcPr>
          <w:p w14:paraId="3EB4969E" w14:textId="77777777" w:rsidR="00E04E70" w:rsidRDefault="00E04E70" w:rsidP="00731F74">
            <w:pPr>
              <w:pStyle w:val="msolistparagraph0"/>
              <w:widowControl w:val="0"/>
              <w:spacing w:line="480" w:lineRule="auto"/>
              <w:contextualSpacing w:val="0"/>
              <w:jc w:val="both"/>
              <w:rPr>
                <w:rFonts w:ascii="Times New Roman" w:eastAsia="SimSun" w:hAnsi="Times New Roman"/>
                <w:b/>
                <w:bCs/>
                <w:sz w:val="24"/>
                <w:szCs w:val="24"/>
                <w:lang w:eastAsia="en-US"/>
              </w:rPr>
            </w:pPr>
            <w:r>
              <w:rPr>
                <w:rFonts w:ascii="Times New Roman" w:eastAsia="SimSun" w:hAnsi="Times New Roman"/>
                <w:sz w:val="24"/>
                <w:szCs w:val="24"/>
                <w:lang w:eastAsia="en-US"/>
              </w:rPr>
              <w:t xml:space="preserve">Consistently delivers outstanding results by exceeding job expectations. Demonstrates exceptional quality, efficiency, initiative, and adaptability. Frequently takes on additional responsibilities and contributes positively to team and organizational goals. Shows strong problem-solving skills and maintains professionalism under all </w:t>
            </w:r>
            <w:r>
              <w:rPr>
                <w:rFonts w:ascii="Times New Roman" w:eastAsia="SimSun" w:hAnsi="Times New Roman"/>
                <w:sz w:val="24"/>
                <w:szCs w:val="24"/>
                <w:lang w:eastAsia="en-US"/>
              </w:rPr>
              <w:lastRenderedPageBreak/>
              <w:t>circumstances.</w:t>
            </w:r>
          </w:p>
        </w:tc>
      </w:tr>
      <w:tr w:rsidR="00E04E70" w14:paraId="364BF40F" w14:textId="77777777" w:rsidTr="00F230F6">
        <w:trPr>
          <w:trHeight w:val="1960"/>
        </w:trPr>
        <w:tc>
          <w:tcPr>
            <w:tcW w:w="1780" w:type="dxa"/>
          </w:tcPr>
          <w:p w14:paraId="5B62CD0A" w14:textId="77777777" w:rsidR="00E04E70" w:rsidRDefault="00E04E70" w:rsidP="00731F74">
            <w:pPr>
              <w:widowControl w:val="0"/>
              <w:spacing w:line="480" w:lineRule="auto"/>
              <w:rPr>
                <w:sz w:val="24"/>
                <w:szCs w:val="24"/>
                <w:lang w:eastAsia="en-US"/>
              </w:rPr>
            </w:pPr>
            <w:r>
              <w:rPr>
                <w:sz w:val="24"/>
                <w:szCs w:val="24"/>
                <w:lang w:eastAsia="en-US" w:bidi="ar"/>
              </w:rPr>
              <w:lastRenderedPageBreak/>
              <w:t>( ) Very Good</w:t>
            </w:r>
          </w:p>
        </w:tc>
        <w:tc>
          <w:tcPr>
            <w:tcW w:w="6901" w:type="dxa"/>
          </w:tcPr>
          <w:p w14:paraId="7860D803" w14:textId="77777777" w:rsidR="00E04E70" w:rsidRDefault="00E04E70" w:rsidP="00731F74">
            <w:pPr>
              <w:pStyle w:val="msolistparagraph0"/>
              <w:widowControl w:val="0"/>
              <w:spacing w:line="480" w:lineRule="auto"/>
              <w:contextualSpacing w:val="0"/>
              <w:jc w:val="both"/>
              <w:rPr>
                <w:rFonts w:ascii="Times New Roman" w:eastAsia="SimSun" w:hAnsi="Times New Roman"/>
                <w:sz w:val="24"/>
                <w:szCs w:val="24"/>
                <w:lang w:eastAsia="en-US"/>
              </w:rPr>
            </w:pPr>
            <w:r>
              <w:rPr>
                <w:rFonts w:ascii="Times New Roman" w:eastAsia="SimSun" w:hAnsi="Times New Roman"/>
                <w:sz w:val="24"/>
                <w:szCs w:val="24"/>
                <w:lang w:eastAsia="en-US"/>
              </w:rPr>
              <w:t>Regularly meets and occasionally surpasses job expectations with dependable and competent performance. Produces quality work with minimal supervision, demonstrates good problem-solving skills, and adapts well to changes. Maintains professional conduct and positively engages with colleagues and supervisors.</w:t>
            </w:r>
          </w:p>
        </w:tc>
      </w:tr>
      <w:tr w:rsidR="00E04E70" w14:paraId="2A2D13CA" w14:textId="77777777" w:rsidTr="00F230F6">
        <w:trPr>
          <w:trHeight w:val="1640"/>
        </w:trPr>
        <w:tc>
          <w:tcPr>
            <w:tcW w:w="1780" w:type="dxa"/>
          </w:tcPr>
          <w:p w14:paraId="1ADEBECA" w14:textId="77777777" w:rsidR="00E04E70" w:rsidRDefault="00E04E70" w:rsidP="00731F74">
            <w:pPr>
              <w:widowControl w:val="0"/>
              <w:spacing w:line="480" w:lineRule="auto"/>
              <w:rPr>
                <w:sz w:val="24"/>
                <w:szCs w:val="24"/>
                <w:lang w:eastAsia="en-US"/>
              </w:rPr>
            </w:pPr>
            <w:r>
              <w:rPr>
                <w:sz w:val="24"/>
                <w:szCs w:val="24"/>
                <w:lang w:eastAsia="en-US" w:bidi="ar"/>
              </w:rPr>
              <w:t xml:space="preserve">( ) Satisfactory </w:t>
            </w:r>
          </w:p>
        </w:tc>
        <w:tc>
          <w:tcPr>
            <w:tcW w:w="6901" w:type="dxa"/>
          </w:tcPr>
          <w:p w14:paraId="6E4A0EF7" w14:textId="77777777" w:rsidR="00E04E70" w:rsidRDefault="00E04E70" w:rsidP="00731F74">
            <w:pPr>
              <w:pStyle w:val="msolistparagraph0"/>
              <w:widowControl w:val="0"/>
              <w:spacing w:line="480" w:lineRule="auto"/>
              <w:contextualSpacing w:val="0"/>
              <w:jc w:val="both"/>
              <w:rPr>
                <w:rFonts w:ascii="Times New Roman" w:eastAsia="SimSun" w:hAnsi="Times New Roman"/>
                <w:sz w:val="24"/>
                <w:szCs w:val="24"/>
                <w:lang w:eastAsia="en-US"/>
              </w:rPr>
            </w:pPr>
            <w:r>
              <w:rPr>
                <w:rFonts w:ascii="Times New Roman" w:eastAsia="SimSun" w:hAnsi="Times New Roman"/>
                <w:sz w:val="24"/>
                <w:szCs w:val="24"/>
                <w:lang w:eastAsia="en-US"/>
              </w:rPr>
              <w:t>Adequately meets core job requirements and performs duties with acceptable consistency and quality. Occasionally requires guidance or supervision but generally completes tasks on time. Demonstrates basic problem-solving skills and maintains professional behavior.</w:t>
            </w:r>
          </w:p>
        </w:tc>
      </w:tr>
    </w:tbl>
    <w:p w14:paraId="1DAEF2F2" w14:textId="77777777" w:rsidR="00E04E70" w:rsidRDefault="00E04E70">
      <w:pPr>
        <w:rPr>
          <w:rFonts w:ascii="Times New Roman" w:hAnsi="Times New Roman" w:cs="Times New Roman"/>
          <w:sz w:val="24"/>
          <w:szCs w:val="24"/>
          <w:lang w:val="en-PH"/>
        </w:rPr>
      </w:pPr>
    </w:p>
    <w:p w14:paraId="07402A5E" w14:textId="77777777" w:rsidR="00F230F6" w:rsidRDefault="00F230F6">
      <w:pPr>
        <w:rPr>
          <w:rFonts w:ascii="Times New Roman" w:hAnsi="Times New Roman" w:cs="Times New Roman"/>
          <w:sz w:val="24"/>
          <w:szCs w:val="24"/>
          <w:lang w:val="en-PH"/>
        </w:rPr>
      </w:pPr>
    </w:p>
    <w:p w14:paraId="55C52E85" w14:textId="77777777" w:rsidR="00F230F6" w:rsidRDefault="00F230F6">
      <w:pPr>
        <w:rPr>
          <w:rFonts w:ascii="Times New Roman" w:hAnsi="Times New Roman" w:cs="Times New Roman"/>
          <w:sz w:val="24"/>
          <w:szCs w:val="24"/>
          <w:lang w:val="en-PH"/>
        </w:rPr>
      </w:pPr>
    </w:p>
    <w:p w14:paraId="12723F30" w14:textId="77777777" w:rsidR="00F230F6" w:rsidRDefault="00F230F6">
      <w:pPr>
        <w:rPr>
          <w:rFonts w:ascii="Times New Roman" w:hAnsi="Times New Roman" w:cs="Times New Roman"/>
          <w:sz w:val="24"/>
          <w:szCs w:val="24"/>
          <w:lang w:val="en-PH"/>
        </w:rPr>
      </w:pPr>
    </w:p>
    <w:p w14:paraId="39B4B679" w14:textId="77777777" w:rsidR="00F230F6" w:rsidRDefault="00F230F6">
      <w:pPr>
        <w:rPr>
          <w:rFonts w:ascii="Times New Roman" w:hAnsi="Times New Roman" w:cs="Times New Roman"/>
          <w:sz w:val="24"/>
          <w:szCs w:val="24"/>
          <w:lang w:val="en-PH"/>
        </w:rPr>
      </w:pPr>
    </w:p>
    <w:p w14:paraId="139EA563" w14:textId="77777777" w:rsidR="00F230F6" w:rsidRDefault="00F230F6">
      <w:pPr>
        <w:rPr>
          <w:rFonts w:ascii="Times New Roman" w:hAnsi="Times New Roman" w:cs="Times New Roman"/>
          <w:sz w:val="24"/>
          <w:szCs w:val="24"/>
          <w:lang w:val="en-PH"/>
        </w:rPr>
      </w:pPr>
    </w:p>
    <w:p w14:paraId="2C1D1B00" w14:textId="77777777" w:rsidR="00F230F6" w:rsidRDefault="00F230F6">
      <w:pPr>
        <w:rPr>
          <w:rFonts w:ascii="Times New Roman" w:hAnsi="Times New Roman" w:cs="Times New Roman"/>
          <w:sz w:val="24"/>
          <w:szCs w:val="24"/>
          <w:lang w:val="en-PH"/>
        </w:rPr>
      </w:pPr>
    </w:p>
    <w:p w14:paraId="1B0DDAD5" w14:textId="77777777" w:rsidR="00F230F6" w:rsidRDefault="00F230F6">
      <w:pPr>
        <w:rPr>
          <w:rFonts w:ascii="Times New Roman" w:hAnsi="Times New Roman" w:cs="Times New Roman"/>
          <w:sz w:val="24"/>
          <w:szCs w:val="24"/>
          <w:lang w:val="en-PH"/>
        </w:rPr>
      </w:pPr>
    </w:p>
    <w:p w14:paraId="3A94919B" w14:textId="77777777" w:rsidR="00F230F6" w:rsidRDefault="00F230F6">
      <w:pPr>
        <w:rPr>
          <w:rFonts w:ascii="Times New Roman" w:hAnsi="Times New Roman" w:cs="Times New Roman"/>
          <w:sz w:val="24"/>
          <w:szCs w:val="24"/>
          <w:lang w:val="en-PH"/>
        </w:rPr>
      </w:pPr>
    </w:p>
    <w:p w14:paraId="2F349C57" w14:textId="77777777" w:rsidR="00F230F6" w:rsidRDefault="00F230F6">
      <w:pPr>
        <w:rPr>
          <w:rFonts w:ascii="Times New Roman" w:hAnsi="Times New Roman" w:cs="Times New Roman"/>
          <w:sz w:val="24"/>
          <w:szCs w:val="24"/>
          <w:lang w:val="en-PH"/>
        </w:rPr>
      </w:pPr>
    </w:p>
    <w:p w14:paraId="14227793" w14:textId="77777777" w:rsidR="00F230F6" w:rsidRDefault="00F230F6">
      <w:pPr>
        <w:rPr>
          <w:rFonts w:ascii="Times New Roman" w:hAnsi="Times New Roman" w:cs="Times New Roman"/>
          <w:sz w:val="24"/>
          <w:szCs w:val="24"/>
          <w:lang w:val="en-PH"/>
        </w:rPr>
      </w:pPr>
    </w:p>
    <w:p w14:paraId="2B15AA99" w14:textId="77777777" w:rsidR="00F230F6" w:rsidRDefault="00F230F6">
      <w:pPr>
        <w:rPr>
          <w:rFonts w:ascii="Times New Roman" w:hAnsi="Times New Roman" w:cs="Times New Roman"/>
          <w:sz w:val="24"/>
          <w:szCs w:val="24"/>
          <w:lang w:val="en-PH"/>
        </w:rPr>
      </w:pPr>
    </w:p>
    <w:p w14:paraId="6CA6E2DF" w14:textId="77777777" w:rsidR="00F230F6" w:rsidRDefault="00F230F6">
      <w:pPr>
        <w:rPr>
          <w:rFonts w:ascii="Times New Roman" w:hAnsi="Times New Roman" w:cs="Times New Roman"/>
          <w:sz w:val="24"/>
          <w:szCs w:val="24"/>
          <w:lang w:val="en-PH"/>
        </w:rPr>
      </w:pPr>
    </w:p>
    <w:p w14:paraId="0105DD1C" w14:textId="77777777" w:rsidR="00F230F6" w:rsidRDefault="00F230F6">
      <w:pPr>
        <w:rPr>
          <w:rFonts w:ascii="Times New Roman" w:hAnsi="Times New Roman" w:cs="Times New Roman"/>
          <w:sz w:val="24"/>
          <w:szCs w:val="24"/>
          <w:lang w:val="en-PH"/>
        </w:rPr>
      </w:pPr>
    </w:p>
    <w:p w14:paraId="77F8FD3E" w14:textId="77777777" w:rsidR="00F230F6" w:rsidRDefault="00F230F6">
      <w:pPr>
        <w:rPr>
          <w:rFonts w:ascii="Times New Roman" w:hAnsi="Times New Roman" w:cs="Times New Roman"/>
          <w:sz w:val="24"/>
          <w:szCs w:val="24"/>
          <w:lang w:val="en-PH"/>
        </w:rPr>
      </w:pPr>
    </w:p>
    <w:p w14:paraId="05E7A1F7" w14:textId="77777777" w:rsidR="00F230F6" w:rsidRDefault="00F230F6">
      <w:pPr>
        <w:rPr>
          <w:rFonts w:ascii="Times New Roman" w:hAnsi="Times New Roman" w:cs="Times New Roman"/>
          <w:sz w:val="24"/>
          <w:szCs w:val="24"/>
          <w:lang w:val="en-PH"/>
        </w:rPr>
      </w:pPr>
    </w:p>
    <w:p w14:paraId="1FA716D6" w14:textId="77777777" w:rsidR="00F230F6" w:rsidRDefault="00F230F6">
      <w:pPr>
        <w:rPr>
          <w:rFonts w:ascii="Times New Roman" w:hAnsi="Times New Roman" w:cs="Times New Roman"/>
          <w:sz w:val="24"/>
          <w:szCs w:val="24"/>
          <w:lang w:val="en-PH"/>
        </w:rPr>
      </w:pPr>
    </w:p>
    <w:p w14:paraId="402D1FB2" w14:textId="77777777" w:rsidR="00F230F6" w:rsidRDefault="00F230F6">
      <w:pPr>
        <w:rPr>
          <w:rFonts w:ascii="Times New Roman" w:hAnsi="Times New Roman" w:cs="Times New Roman"/>
          <w:sz w:val="24"/>
          <w:szCs w:val="24"/>
          <w:lang w:val="en-PH"/>
        </w:rPr>
      </w:pPr>
    </w:p>
    <w:p w14:paraId="2A401095" w14:textId="77777777" w:rsidR="00F230F6" w:rsidRDefault="00F230F6">
      <w:pPr>
        <w:rPr>
          <w:rFonts w:ascii="Times New Roman" w:hAnsi="Times New Roman" w:cs="Times New Roman"/>
          <w:sz w:val="24"/>
          <w:szCs w:val="24"/>
          <w:lang w:val="en-PH"/>
        </w:rPr>
      </w:pPr>
    </w:p>
    <w:p w14:paraId="07BA2E51" w14:textId="77777777" w:rsidR="00F230F6" w:rsidRDefault="00F230F6">
      <w:pPr>
        <w:rPr>
          <w:rFonts w:ascii="Times New Roman" w:hAnsi="Times New Roman" w:cs="Times New Roman"/>
          <w:sz w:val="24"/>
          <w:szCs w:val="24"/>
          <w:lang w:val="en-PH"/>
        </w:rPr>
      </w:pPr>
    </w:p>
    <w:p w14:paraId="36AC1EAE" w14:textId="77777777" w:rsidR="00F230F6" w:rsidRDefault="00F230F6">
      <w:pPr>
        <w:rPr>
          <w:rFonts w:ascii="Times New Roman" w:hAnsi="Times New Roman" w:cs="Times New Roman"/>
          <w:sz w:val="24"/>
          <w:szCs w:val="24"/>
          <w:lang w:val="en-PH"/>
        </w:rPr>
      </w:pPr>
    </w:p>
    <w:p w14:paraId="5A4F1C36"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w:t>
      </w:r>
    </w:p>
    <w:p w14:paraId="27FA1E6F"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416E417F" w14:textId="77777777" w:rsidR="00F230F6" w:rsidRDefault="00F230F6" w:rsidP="00F230F6">
      <w:pPr>
        <w:jc w:val="center"/>
        <w:rPr>
          <w:rFonts w:ascii="Times New Roman" w:hAnsi="Times New Roman" w:cs="Times New Roman"/>
          <w:sz w:val="24"/>
          <w:szCs w:val="24"/>
        </w:rPr>
      </w:pPr>
    </w:p>
    <w:p w14:paraId="3DD36F51"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val="en-IN" w:eastAsia="en-IN"/>
        </w:rPr>
        <w:drawing>
          <wp:anchor distT="0" distB="0" distL="114300" distR="114300" simplePos="0" relativeHeight="251634176" behindDoc="0" locked="0" layoutInCell="1" allowOverlap="1" wp14:anchorId="2151B7F5" wp14:editId="570AFC2F">
            <wp:simplePos x="0" y="0"/>
            <wp:positionH relativeFrom="column">
              <wp:posOffset>4775200</wp:posOffset>
            </wp:positionH>
            <wp:positionV relativeFrom="paragraph">
              <wp:posOffset>-6985</wp:posOffset>
            </wp:positionV>
            <wp:extent cx="795020" cy="748030"/>
            <wp:effectExtent l="0" t="0" r="5080" b="13970"/>
            <wp:wrapNone/>
            <wp:docPr id="1" name="Picture 2"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blue gear with a logo and a book in the middle&#10;&#10;Description automatically generated"/>
                    <pic:cNvPicPr/>
                  </pic:nvPicPr>
                  <pic:blipFill>
                    <a:blip r:embed="rId9"/>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42368" behindDoc="0" locked="0" layoutInCell="1" allowOverlap="1" wp14:anchorId="5B796A2B" wp14:editId="5BEADE51">
            <wp:simplePos x="0" y="0"/>
            <wp:positionH relativeFrom="column">
              <wp:posOffset>5518150</wp:posOffset>
            </wp:positionH>
            <wp:positionV relativeFrom="paragraph">
              <wp:posOffset>174625</wp:posOffset>
            </wp:positionV>
            <wp:extent cx="712470" cy="497205"/>
            <wp:effectExtent l="0" t="0" r="11430" b="17145"/>
            <wp:wrapNone/>
            <wp:docPr id="18" name="Picture 3"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3" descr="A blue rectangular sign with white text&#10;&#10;Description automatically generated"/>
                    <pic:cNvPicPr/>
                  </pic:nvPicPr>
                  <pic:blipFill>
                    <a:blip r:embed="rId10"/>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0" distR="0" simplePos="0" relativeHeight="251617792" behindDoc="0" locked="0" layoutInCell="1" allowOverlap="1" wp14:anchorId="5C5FBC70" wp14:editId="5FCD0DEB">
            <wp:simplePos x="0" y="0"/>
            <wp:positionH relativeFrom="column">
              <wp:posOffset>782320</wp:posOffset>
            </wp:positionH>
            <wp:positionV relativeFrom="paragraph">
              <wp:posOffset>66040</wp:posOffset>
            </wp:positionV>
            <wp:extent cx="680085" cy="680085"/>
            <wp:effectExtent l="0" t="0" r="5715" b="5715"/>
            <wp:wrapNone/>
            <wp:docPr id="20" name="Picture 13"/>
            <wp:cNvGraphicFramePr/>
            <a:graphic xmlns:a="http://schemas.openxmlformats.org/drawingml/2006/main">
              <a:graphicData uri="http://schemas.openxmlformats.org/drawingml/2006/picture">
                <pic:pic xmlns:pic="http://schemas.openxmlformats.org/drawingml/2006/picture">
                  <pic:nvPicPr>
                    <pic:cNvPr id="20" name="Picture 13"/>
                    <pic:cNvPicPr/>
                  </pic:nvPicPr>
                  <pic:blipFill>
                    <a:blip r:embed="rId11"/>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23936" behindDoc="0" locked="0" layoutInCell="1" allowOverlap="1" wp14:anchorId="589BEC87" wp14:editId="70CDD00E">
            <wp:simplePos x="0" y="0"/>
            <wp:positionH relativeFrom="column">
              <wp:posOffset>13335</wp:posOffset>
            </wp:positionH>
            <wp:positionV relativeFrom="paragraph">
              <wp:posOffset>66675</wp:posOffset>
            </wp:positionV>
            <wp:extent cx="718820" cy="689610"/>
            <wp:effectExtent l="0" t="0" r="5080" b="15240"/>
            <wp:wrapNone/>
            <wp:docPr id="19"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Picture 1" descr="A blue and yellow logo with a person's face&#10;&#10;Description automatically generated"/>
                    <pic:cNvPicPr/>
                  </pic:nvPicPr>
                  <pic:blipFill>
                    <a:blip r:embed="rId12"/>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73624985"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1CAB5E04"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75428C1A"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1505BAAF"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Zamboanga</w:t>
      </w:r>
      <w:proofErr w:type="spellEnd"/>
      <w:r>
        <w:rPr>
          <w:rFonts w:ascii="Times New Roman" w:eastAsia="SimSun" w:hAnsi="Times New Roman" w:cs="Times New Roman"/>
          <w:sz w:val="22"/>
          <w:szCs w:val="22"/>
          <w:lang w:bidi="ar"/>
        </w:rPr>
        <w:t xml:space="preserve"> del Norte</w:t>
      </w:r>
    </w:p>
    <w:p w14:paraId="17D77B28"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409C6E1F" w14:textId="77777777" w:rsidR="00F230F6" w:rsidRDefault="00F230F6" w:rsidP="00F230F6">
      <w:pPr>
        <w:ind w:left="5040" w:firstLineChars="559" w:firstLine="1230"/>
        <w:rPr>
          <w:rFonts w:ascii="Times New Roman" w:hAnsi="Times New Roman" w:cs="Times New Roman"/>
          <w:sz w:val="22"/>
          <w:szCs w:val="22"/>
        </w:rPr>
      </w:pPr>
      <w:r>
        <w:rPr>
          <w:rFonts w:ascii="Times New Roman" w:eastAsia="SimSun" w:hAnsi="Times New Roman" w:cs="Times New Roman"/>
          <w:sz w:val="22"/>
          <w:szCs w:val="22"/>
          <w:lang w:bidi="ar"/>
        </w:rPr>
        <w:t>September 2, 2025</w:t>
      </w:r>
    </w:p>
    <w:p w14:paraId="4C3964C4" w14:textId="77777777" w:rsidR="00F230F6" w:rsidRDefault="00F230F6" w:rsidP="00F230F6">
      <w:pPr>
        <w:rPr>
          <w:rFonts w:ascii="Times New Roman" w:hAnsi="Times New Roman" w:cs="Times New Roman"/>
          <w:b/>
          <w:sz w:val="22"/>
          <w:szCs w:val="22"/>
        </w:rPr>
      </w:pPr>
      <w:r>
        <w:rPr>
          <w:rFonts w:ascii="Times New Roman" w:eastAsia="SimSun" w:hAnsi="Times New Roman" w:cs="Times New Roman"/>
          <w:b/>
          <w:sz w:val="22"/>
          <w:szCs w:val="22"/>
          <w:lang w:bidi="ar"/>
        </w:rPr>
        <w:t xml:space="preserve">RONA JANE T. MIRA </w:t>
      </w:r>
    </w:p>
    <w:p w14:paraId="50DB944F"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Research Chairperson </w:t>
      </w:r>
    </w:p>
    <w:p w14:paraId="12D58420"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i/>
          <w:sz w:val="22"/>
          <w:szCs w:val="22"/>
          <w:lang w:bidi="ar"/>
        </w:rPr>
        <w:t>JRMSU-TC</w:t>
      </w:r>
    </w:p>
    <w:p w14:paraId="243A88E8" w14:textId="77777777" w:rsidR="00F230F6" w:rsidRDefault="00F230F6" w:rsidP="00F230F6">
      <w:pPr>
        <w:rPr>
          <w:rFonts w:ascii="Times New Roman" w:hAnsi="Times New Roman" w:cs="Times New Roman"/>
          <w:sz w:val="22"/>
          <w:szCs w:val="22"/>
        </w:rPr>
      </w:pPr>
    </w:p>
    <w:p w14:paraId="74A2F87B"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Good day! </w:t>
      </w:r>
    </w:p>
    <w:p w14:paraId="2B237C79" w14:textId="77777777" w:rsidR="00F230F6" w:rsidRDefault="00F230F6" w:rsidP="00F230F6">
      <w:pPr>
        <w:rPr>
          <w:rFonts w:ascii="Times New Roman" w:hAnsi="Times New Roman" w:cs="Times New Roman"/>
          <w:sz w:val="22"/>
          <w:szCs w:val="22"/>
        </w:rPr>
      </w:pPr>
    </w:p>
    <w:p w14:paraId="0B6AF61E"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21708D4E" w14:textId="77777777" w:rsidR="00F230F6" w:rsidRDefault="00F230F6" w:rsidP="00F230F6">
      <w:pPr>
        <w:jc w:val="both"/>
        <w:rPr>
          <w:rFonts w:ascii="Times New Roman" w:hAnsi="Times New Roman" w:cs="Times New Roman"/>
        </w:rPr>
      </w:pPr>
    </w:p>
    <w:p w14:paraId="75E9A9D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2025D2BC" w14:textId="77777777" w:rsidR="00F230F6" w:rsidRDefault="00F230F6" w:rsidP="00F230F6">
      <w:pPr>
        <w:jc w:val="both"/>
        <w:rPr>
          <w:rFonts w:ascii="Times New Roman" w:hAnsi="Times New Roman" w:cs="Times New Roman"/>
        </w:rPr>
      </w:pPr>
    </w:p>
    <w:p w14:paraId="6612352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638E4EF1" w14:textId="77777777" w:rsidR="00F230F6" w:rsidRDefault="00F230F6" w:rsidP="00F230F6">
      <w:pPr>
        <w:jc w:val="both"/>
        <w:rPr>
          <w:rFonts w:ascii="Times New Roman" w:hAnsi="Times New Roman" w:cs="Times New Roman"/>
        </w:rPr>
      </w:pPr>
    </w:p>
    <w:p w14:paraId="657766B7"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Thank you very much and more power.</w:t>
      </w:r>
    </w:p>
    <w:p w14:paraId="30AC5B4A" w14:textId="77777777" w:rsidR="00F230F6" w:rsidRDefault="00F230F6" w:rsidP="00F230F6">
      <w:pPr>
        <w:tabs>
          <w:tab w:val="left" w:pos="5760"/>
          <w:tab w:val="left" w:pos="5840"/>
          <w:tab w:val="left" w:pos="8100"/>
          <w:tab w:val="left" w:pos="8460"/>
        </w:tabs>
        <w:jc w:val="both"/>
        <w:rPr>
          <w:rFonts w:ascii="Times New Roman" w:hAnsi="Times New Roman" w:cs="Times New Roman"/>
          <w:sz w:val="22"/>
          <w:szCs w:val="22"/>
        </w:rPr>
      </w:pPr>
    </w:p>
    <w:p w14:paraId="5F36F36F" w14:textId="77777777" w:rsidR="00F230F6" w:rsidRDefault="00F230F6" w:rsidP="00F230F6">
      <w:pPr>
        <w:tabs>
          <w:tab w:val="left" w:pos="5760"/>
          <w:tab w:val="left" w:pos="5840"/>
          <w:tab w:val="left" w:pos="8100"/>
          <w:tab w:val="left" w:pos="8460"/>
        </w:tabs>
        <w:jc w:val="both"/>
        <w:rPr>
          <w:rFonts w:ascii="Times New Roman" w:hAnsi="Times New Roman" w:cs="Times New Roman"/>
          <w:sz w:val="22"/>
          <w:szCs w:val="22"/>
        </w:rPr>
      </w:pPr>
    </w:p>
    <w:p w14:paraId="5A25C316"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 xml:space="preserve">Very truly yours, </w:t>
      </w:r>
    </w:p>
    <w:p w14:paraId="75BA140E" w14:textId="77777777" w:rsidR="00F230F6" w:rsidRPr="00F230F6" w:rsidRDefault="00F230F6" w:rsidP="00F230F6">
      <w:pPr>
        <w:rPr>
          <w:rFonts w:ascii="Times New Roman" w:hAnsi="Times New Roman" w:cs="Times New Roman"/>
        </w:rPr>
      </w:pPr>
    </w:p>
    <w:p w14:paraId="7EA060F5"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GENLIE C. TANUDRA</w:t>
      </w:r>
    </w:p>
    <w:p w14:paraId="69B48B37"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 xml:space="preserve">           </w:t>
      </w:r>
    </w:p>
    <w:p w14:paraId="4E4DB2B1"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RYAN P. CAVAN</w:t>
      </w:r>
    </w:p>
    <w:p w14:paraId="15CD17DB" w14:textId="77777777" w:rsidR="00F230F6" w:rsidRPr="00F230F6" w:rsidRDefault="00F230F6" w:rsidP="00F230F6">
      <w:pPr>
        <w:rPr>
          <w:rFonts w:ascii="Times New Roman" w:hAnsi="Times New Roman" w:cs="Times New Roman"/>
          <w:b/>
        </w:rPr>
      </w:pPr>
    </w:p>
    <w:p w14:paraId="7818E115" w14:textId="77777777" w:rsidR="00F230F6" w:rsidRPr="00F230F6" w:rsidRDefault="00F230F6" w:rsidP="00F230F6">
      <w:pPr>
        <w:rPr>
          <w:rFonts w:ascii="Times New Roman" w:hAnsi="Times New Roman" w:cs="Times New Roman"/>
          <w:b/>
        </w:rPr>
      </w:pPr>
      <w:r w:rsidRPr="00F230F6">
        <w:rPr>
          <w:rFonts w:ascii="Times New Roman" w:eastAsia="SimSun" w:hAnsi="Times New Roman" w:cs="Times New Roman"/>
          <w:b/>
          <w:lang w:bidi="ar"/>
        </w:rPr>
        <w:t>NICE R. MOMONGAN</w:t>
      </w:r>
    </w:p>
    <w:p w14:paraId="6D7FC921" w14:textId="77777777" w:rsidR="00F230F6" w:rsidRPr="00F230F6" w:rsidRDefault="00F230F6" w:rsidP="00F230F6">
      <w:pPr>
        <w:rPr>
          <w:rFonts w:ascii="Times New Roman" w:hAnsi="Times New Roman" w:cs="Times New Roman"/>
          <w:b/>
        </w:rPr>
      </w:pPr>
    </w:p>
    <w:p w14:paraId="5A53E369" w14:textId="77777777" w:rsidR="00F230F6" w:rsidRDefault="00F230F6" w:rsidP="00F230F6">
      <w:pPr>
        <w:rPr>
          <w:rFonts w:ascii="Times New Roman" w:hAnsi="Times New Roman" w:cs="Times New Roman"/>
          <w:b/>
          <w:sz w:val="22"/>
          <w:szCs w:val="22"/>
        </w:rPr>
      </w:pPr>
      <w:r w:rsidRPr="00F230F6">
        <w:rPr>
          <w:rFonts w:ascii="Times New Roman" w:eastAsia="SimSun" w:hAnsi="Times New Roman" w:cs="Times New Roman"/>
          <w:b/>
          <w:lang w:bidi="ar"/>
        </w:rPr>
        <w:t>BEN JOMAR C. MENODZA</w:t>
      </w:r>
      <w:r w:rsidRPr="00F230F6">
        <w:rPr>
          <w:rFonts w:ascii="Times New Roman" w:eastAsia="SimSun" w:hAnsi="Times New Roman" w:cs="Times New Roman"/>
          <w:b/>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5F4806B0"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69357C14" w14:textId="77777777" w:rsidR="00F230F6" w:rsidRDefault="00F230F6" w:rsidP="00F230F6">
      <w:pPr>
        <w:rPr>
          <w:rFonts w:ascii="Times New Roman" w:hAnsi="Times New Roman" w:cs="Times New Roman"/>
          <w:i/>
          <w:sz w:val="22"/>
          <w:szCs w:val="22"/>
        </w:rPr>
      </w:pPr>
    </w:p>
    <w:p w14:paraId="43E60BEB" w14:textId="77777777" w:rsidR="00F230F6" w:rsidRDefault="00F230F6" w:rsidP="00F230F6">
      <w:pPr>
        <w:rPr>
          <w:rFonts w:ascii="Times New Roman" w:hAnsi="Times New Roman" w:cs="Times New Roman"/>
          <w:sz w:val="22"/>
          <w:szCs w:val="22"/>
        </w:rPr>
      </w:pPr>
      <w:r>
        <w:rPr>
          <w:rFonts w:ascii="Times New Roman" w:eastAsia="SimSun" w:hAnsi="Times New Roman" w:cs="Times New Roman"/>
          <w:sz w:val="22"/>
          <w:szCs w:val="22"/>
          <w:lang w:bidi="ar"/>
        </w:rPr>
        <w:t>Noted:</w:t>
      </w:r>
    </w:p>
    <w:p w14:paraId="6B640B7D" w14:textId="77777777" w:rsidR="00F230F6" w:rsidRDefault="00F230F6" w:rsidP="00F230F6">
      <w:pPr>
        <w:rPr>
          <w:rFonts w:ascii="Times New Roman" w:hAnsi="Times New Roman" w:cs="Times New Roman"/>
          <w:sz w:val="22"/>
          <w:szCs w:val="22"/>
        </w:rPr>
      </w:pPr>
    </w:p>
    <w:p w14:paraId="7819A16F" w14:textId="77777777" w:rsidR="00F230F6" w:rsidRDefault="00F230F6" w:rsidP="00F230F6">
      <w:pPr>
        <w:rPr>
          <w:rFonts w:ascii="Times New Roman" w:hAnsi="Times New Roman" w:cs="Times New Roman"/>
          <w:b/>
          <w:sz w:val="22"/>
          <w:szCs w:val="22"/>
        </w:rPr>
      </w:pPr>
      <w:r>
        <w:rPr>
          <w:rFonts w:ascii="Times New Roman" w:eastAsia="SimSun" w:hAnsi="Times New Roman" w:cs="Times New Roman"/>
          <w:b/>
          <w:sz w:val="22"/>
          <w:szCs w:val="22"/>
          <w:lang w:bidi="ar"/>
        </w:rPr>
        <w:t>EDGARDO S. MONFORTE, JR.</w:t>
      </w:r>
    </w:p>
    <w:p w14:paraId="0A53163D" w14:textId="77777777" w:rsidR="00F230F6" w:rsidRDefault="00F230F6" w:rsidP="00F230F6">
      <w:pPr>
        <w:rPr>
          <w:rFonts w:ascii="Times New Roman" w:hAnsi="Times New Roman" w:cs="Times New Roman"/>
          <w:i/>
          <w:sz w:val="22"/>
          <w:szCs w:val="22"/>
        </w:rPr>
      </w:pPr>
      <w:r>
        <w:rPr>
          <w:rFonts w:ascii="Times New Roman" w:eastAsia="SimSun" w:hAnsi="Times New Roman" w:cs="Times New Roman"/>
          <w:i/>
          <w:sz w:val="22"/>
          <w:szCs w:val="22"/>
          <w:lang w:bidi="ar"/>
        </w:rPr>
        <w:t xml:space="preserve">             Research Adviser</w:t>
      </w:r>
      <w:r>
        <w:rPr>
          <w:rFonts w:ascii="Times New Roman" w:eastAsia="SimSun" w:hAnsi="Times New Roman" w:cs="Times New Roman"/>
          <w:sz w:val="22"/>
          <w:szCs w:val="22"/>
          <w:lang w:bidi="ar"/>
        </w:rPr>
        <w:t xml:space="preserve">     </w:t>
      </w:r>
      <w:r>
        <w:rPr>
          <w:rFonts w:ascii="Times New Roman" w:eastAsia="SimSun" w:hAnsi="Times New Roman" w:cs="Times New Roman"/>
          <w:sz w:val="22"/>
          <w:szCs w:val="22"/>
          <w:lang w:bidi="ar"/>
        </w:rPr>
        <w:tab/>
      </w:r>
    </w:p>
    <w:p w14:paraId="3088DFD4" w14:textId="77777777" w:rsidR="00F230F6" w:rsidRDefault="00F230F6" w:rsidP="00F230F6">
      <w:pPr>
        <w:jc w:val="right"/>
        <w:rPr>
          <w:rFonts w:ascii="Times New Roman" w:hAnsi="Times New Roman" w:cs="Times New Roman"/>
          <w:sz w:val="22"/>
          <w:szCs w:val="22"/>
        </w:rPr>
      </w:pPr>
    </w:p>
    <w:p w14:paraId="0DFF8E4D" w14:textId="77777777" w:rsidR="00F230F6" w:rsidRDefault="00F230F6" w:rsidP="00F230F6">
      <w:pPr>
        <w:ind w:left="1440"/>
        <w:jc w:val="both"/>
        <w:rPr>
          <w:rFonts w:ascii="Times New Roman" w:hAnsi="Times New Roman" w:cs="Times New Roman"/>
          <w:sz w:val="22"/>
          <w:szCs w:val="22"/>
        </w:rPr>
      </w:pPr>
      <w:r>
        <w:rPr>
          <w:rFonts w:ascii="Times New Roman" w:eastAsia="SimSun" w:hAnsi="Times New Roman" w:cs="Times New Roman"/>
          <w:sz w:val="22"/>
          <w:szCs w:val="22"/>
          <w:lang w:bidi="ar"/>
        </w:rPr>
        <w:t xml:space="preserve">Approved: </w:t>
      </w:r>
    </w:p>
    <w:p w14:paraId="2002E1FD" w14:textId="77777777" w:rsidR="00F230F6" w:rsidRDefault="00F230F6" w:rsidP="00F230F6">
      <w:pPr>
        <w:ind w:left="1440"/>
        <w:jc w:val="both"/>
        <w:rPr>
          <w:rFonts w:ascii="Times New Roman" w:hAnsi="Times New Roman" w:cs="Times New Roman"/>
          <w:sz w:val="22"/>
          <w:szCs w:val="22"/>
        </w:rPr>
      </w:pPr>
    </w:p>
    <w:p w14:paraId="223159CF" w14:textId="29A45B5D" w:rsidR="00F230F6" w:rsidRDefault="00F230F6" w:rsidP="00F230F6">
      <w:pPr>
        <w:rPr>
          <w:rFonts w:ascii="Times New Roman" w:eastAsia="SimSun" w:hAnsi="Times New Roman" w:cs="Times New Roman"/>
          <w:b/>
          <w:sz w:val="22"/>
          <w:szCs w:val="22"/>
          <w:lang w:bidi="ar"/>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 xml:space="preserve">RONA JANE T. MIRA  </w:t>
      </w:r>
    </w:p>
    <w:p w14:paraId="49D6E98B" w14:textId="77777777" w:rsidR="00F230F6" w:rsidRDefault="00F230F6" w:rsidP="00F230F6">
      <w:pPr>
        <w:rPr>
          <w:rFonts w:ascii="Times New Roman" w:eastAsia="SimSun" w:hAnsi="Times New Roman" w:cs="Times New Roman"/>
          <w:sz w:val="22"/>
          <w:szCs w:val="22"/>
          <w:lang w:bidi="ar"/>
        </w:rPr>
      </w:pPr>
      <w:r>
        <w:rPr>
          <w:rFonts w:ascii="Times New Roman" w:eastAsia="SimSun" w:hAnsi="Times New Roman" w:cs="Times New Roman"/>
          <w:sz w:val="22"/>
          <w:szCs w:val="22"/>
          <w:lang w:bidi="ar"/>
        </w:rPr>
        <w:t xml:space="preserve">                                                                      Research Chairperson </w:t>
      </w:r>
    </w:p>
    <w:p w14:paraId="0DBD0B58"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w:t>
      </w:r>
      <w:r>
        <w:rPr>
          <w:rFonts w:ascii="Times New Roman" w:hAnsi="Times New Roman" w:cs="Times New Roman"/>
          <w:b/>
          <w:bCs/>
          <w:sz w:val="18"/>
          <w:szCs w:val="18"/>
        </w:rPr>
        <w:t>2</w:t>
      </w:r>
    </w:p>
    <w:p w14:paraId="2868F57A"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5D9E203C" w14:textId="77777777" w:rsidR="00F230F6" w:rsidRDefault="00F230F6" w:rsidP="00F230F6">
      <w:pPr>
        <w:jc w:val="center"/>
        <w:rPr>
          <w:rFonts w:ascii="Times New Roman" w:hAnsi="Times New Roman" w:cs="Times New Roman"/>
          <w:b/>
          <w:bCs/>
          <w:sz w:val="24"/>
          <w:szCs w:val="24"/>
        </w:rPr>
      </w:pPr>
    </w:p>
    <w:p w14:paraId="1647929D"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val="en-IN" w:eastAsia="en-IN"/>
        </w:rPr>
        <w:drawing>
          <wp:anchor distT="0" distB="0" distL="114300" distR="114300" simplePos="0" relativeHeight="251653632" behindDoc="0" locked="0" layoutInCell="1" allowOverlap="1" wp14:anchorId="0871BB70" wp14:editId="0E305B35">
            <wp:simplePos x="0" y="0"/>
            <wp:positionH relativeFrom="column">
              <wp:posOffset>4775200</wp:posOffset>
            </wp:positionH>
            <wp:positionV relativeFrom="paragraph">
              <wp:posOffset>-6985</wp:posOffset>
            </wp:positionV>
            <wp:extent cx="795020" cy="748030"/>
            <wp:effectExtent l="0" t="0" r="5080" b="13970"/>
            <wp:wrapNone/>
            <wp:docPr id="1812032575" name="Picture 1812032575"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gear with a logo and a book in the middle&#10;&#10;Description automatically generated"/>
                    <pic:cNvPicPr/>
                  </pic:nvPicPr>
                  <pic:blipFill>
                    <a:blip r:embed="rId9"/>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56704" behindDoc="0" locked="0" layoutInCell="1" allowOverlap="1" wp14:anchorId="7027B779" wp14:editId="3EB69824">
            <wp:simplePos x="0" y="0"/>
            <wp:positionH relativeFrom="column">
              <wp:posOffset>5518150</wp:posOffset>
            </wp:positionH>
            <wp:positionV relativeFrom="paragraph">
              <wp:posOffset>174625</wp:posOffset>
            </wp:positionV>
            <wp:extent cx="712470" cy="497205"/>
            <wp:effectExtent l="0" t="0" r="11430" b="17145"/>
            <wp:wrapNone/>
            <wp:docPr id="1136346817" name="Picture 1136346817"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ue rectangular sign with white text&#10;&#10;Description automatically generated"/>
                    <pic:cNvPicPr/>
                  </pic:nvPicPr>
                  <pic:blipFill>
                    <a:blip r:embed="rId10"/>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0" distR="0" simplePos="0" relativeHeight="251647488" behindDoc="0" locked="0" layoutInCell="1" allowOverlap="1" wp14:anchorId="7DF7683A" wp14:editId="17668065">
            <wp:simplePos x="0" y="0"/>
            <wp:positionH relativeFrom="column">
              <wp:posOffset>782320</wp:posOffset>
            </wp:positionH>
            <wp:positionV relativeFrom="paragraph">
              <wp:posOffset>66040</wp:posOffset>
            </wp:positionV>
            <wp:extent cx="680085" cy="680085"/>
            <wp:effectExtent l="0" t="0" r="5715" b="5715"/>
            <wp:wrapNone/>
            <wp:docPr id="1612311324" name="Picture 13"/>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11"/>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50560" behindDoc="0" locked="0" layoutInCell="1" allowOverlap="1" wp14:anchorId="525857F7" wp14:editId="22337E31">
            <wp:simplePos x="0" y="0"/>
            <wp:positionH relativeFrom="column">
              <wp:posOffset>13335</wp:posOffset>
            </wp:positionH>
            <wp:positionV relativeFrom="paragraph">
              <wp:posOffset>66675</wp:posOffset>
            </wp:positionV>
            <wp:extent cx="718820" cy="689610"/>
            <wp:effectExtent l="0" t="0" r="5080" b="15240"/>
            <wp:wrapNone/>
            <wp:docPr id="1943671644"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 descr="A blue and yellow logo with a person's face&#10;&#10;Description automatically generated"/>
                    <pic:cNvPicPr/>
                  </pic:nvPicPr>
                  <pic:blipFill>
                    <a:blip r:embed="rId12"/>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52D04B54"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1BE6BB7F"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7DB3B2C7"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71DE6C9C"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Zamboanga</w:t>
      </w:r>
      <w:proofErr w:type="spellEnd"/>
      <w:r>
        <w:rPr>
          <w:rFonts w:ascii="Times New Roman" w:eastAsia="SimSun" w:hAnsi="Times New Roman" w:cs="Times New Roman"/>
          <w:sz w:val="22"/>
          <w:szCs w:val="22"/>
          <w:lang w:bidi="ar"/>
        </w:rPr>
        <w:t xml:space="preserve"> del Norte</w:t>
      </w:r>
    </w:p>
    <w:p w14:paraId="7CF9814C"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0AE23EB8" w14:textId="77777777" w:rsidR="00F230F6" w:rsidRDefault="00F230F6" w:rsidP="00F230F6">
      <w:pPr>
        <w:spacing w:line="276" w:lineRule="auto"/>
        <w:ind w:left="4320" w:firstLineChars="959" w:firstLine="2110"/>
        <w:rPr>
          <w:rFonts w:ascii="Times New Roman" w:hAnsi="Times New Roman" w:cs="Times New Roman"/>
          <w:sz w:val="24"/>
          <w:szCs w:val="24"/>
        </w:rPr>
      </w:pPr>
      <w:r>
        <w:rPr>
          <w:rFonts w:ascii="Times New Roman" w:eastAsia="SimSun" w:hAnsi="Times New Roman" w:cs="Times New Roman"/>
          <w:sz w:val="22"/>
          <w:szCs w:val="22"/>
          <w:lang w:bidi="ar"/>
        </w:rPr>
        <w:t>September 2</w:t>
      </w:r>
      <w:r>
        <w:rPr>
          <w:rFonts w:ascii="Times New Roman" w:eastAsia="SimSun" w:hAnsi="Times New Roman" w:cs="Times New Roman"/>
          <w:sz w:val="24"/>
          <w:szCs w:val="24"/>
          <w:lang w:bidi="ar"/>
        </w:rPr>
        <w:t>, 2025</w:t>
      </w:r>
    </w:p>
    <w:p w14:paraId="248CC0EF" w14:textId="77777777" w:rsidR="00F230F6" w:rsidRDefault="00F230F6" w:rsidP="00F230F6">
      <w:pPr>
        <w:spacing w:line="276" w:lineRule="auto"/>
        <w:rPr>
          <w:rFonts w:ascii="Times New Roman" w:hAnsi="Times New Roman" w:cs="Times New Roman"/>
          <w:b/>
        </w:rPr>
      </w:pPr>
      <w:r>
        <w:rPr>
          <w:rFonts w:ascii="Times New Roman" w:eastAsia="SimSun" w:hAnsi="Times New Roman" w:cs="Times New Roman"/>
          <w:b/>
          <w:sz w:val="22"/>
          <w:szCs w:val="22"/>
          <w:lang w:bidi="ar"/>
        </w:rPr>
        <w:t>MARIFE M. NAPALLATON</w:t>
      </w:r>
    </w:p>
    <w:p w14:paraId="46D24B1E"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Program Chair, English Department</w:t>
      </w:r>
    </w:p>
    <w:p w14:paraId="0C98A3E1" w14:textId="77777777" w:rsidR="00F230F6" w:rsidRDefault="00F230F6" w:rsidP="00F230F6">
      <w:pPr>
        <w:spacing w:line="276" w:lineRule="auto"/>
        <w:rPr>
          <w:rFonts w:ascii="Times New Roman" w:hAnsi="Times New Roman" w:cs="Times New Roman"/>
          <w:i/>
        </w:rPr>
      </w:pPr>
      <w:r>
        <w:rPr>
          <w:rFonts w:ascii="Times New Roman" w:eastAsia="SimSun" w:hAnsi="Times New Roman" w:cs="Times New Roman"/>
          <w:i/>
          <w:sz w:val="22"/>
          <w:szCs w:val="22"/>
          <w:lang w:bidi="ar"/>
        </w:rPr>
        <w:t>JRMSU-TC</w:t>
      </w:r>
    </w:p>
    <w:p w14:paraId="56D3AA61" w14:textId="77777777" w:rsidR="00F230F6" w:rsidRDefault="00F230F6" w:rsidP="00F230F6">
      <w:pPr>
        <w:spacing w:line="276" w:lineRule="auto"/>
        <w:rPr>
          <w:rFonts w:ascii="Times New Roman" w:hAnsi="Times New Roman" w:cs="Times New Roman"/>
        </w:rPr>
      </w:pPr>
    </w:p>
    <w:p w14:paraId="113C3B8F"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Good day! </w:t>
      </w:r>
    </w:p>
    <w:p w14:paraId="4EC59B24" w14:textId="77777777" w:rsidR="00F230F6" w:rsidRDefault="00F230F6" w:rsidP="00F230F6">
      <w:pPr>
        <w:spacing w:line="276" w:lineRule="auto"/>
        <w:rPr>
          <w:rFonts w:ascii="Times New Roman" w:hAnsi="Times New Roman" w:cs="Times New Roman"/>
        </w:rPr>
      </w:pPr>
    </w:p>
    <w:p w14:paraId="0DDD84C7" w14:textId="77777777" w:rsidR="00F230F6" w:rsidRDefault="00F230F6" w:rsidP="00F230F6">
      <w:pPr>
        <w:spacing w:line="276" w:lineRule="auto"/>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063B91D3" w14:textId="77777777" w:rsidR="00F230F6" w:rsidRDefault="00F230F6" w:rsidP="00F230F6">
      <w:pPr>
        <w:spacing w:line="276" w:lineRule="auto"/>
        <w:jc w:val="both"/>
        <w:rPr>
          <w:rFonts w:ascii="Times New Roman" w:hAnsi="Times New Roman" w:cs="Times New Roman"/>
        </w:rPr>
      </w:pPr>
    </w:p>
    <w:p w14:paraId="365602BA"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1CB36074" w14:textId="77777777" w:rsidR="00F230F6" w:rsidRDefault="00F230F6" w:rsidP="00F230F6">
      <w:pPr>
        <w:jc w:val="both"/>
        <w:rPr>
          <w:rFonts w:ascii="Times New Roman" w:hAnsi="Times New Roman" w:cs="Times New Roman"/>
        </w:rPr>
      </w:pPr>
    </w:p>
    <w:p w14:paraId="2888158A"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07AF08FB" w14:textId="77777777" w:rsidR="00F230F6" w:rsidRDefault="00F230F6" w:rsidP="00F230F6">
      <w:pPr>
        <w:jc w:val="both"/>
        <w:rPr>
          <w:rFonts w:ascii="Times New Roman" w:hAnsi="Times New Roman" w:cs="Times New Roman"/>
        </w:rPr>
      </w:pPr>
    </w:p>
    <w:p w14:paraId="60F84159"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sz w:val="22"/>
          <w:szCs w:val="22"/>
          <w:lang w:bidi="ar"/>
        </w:rPr>
        <w:t>Thank you very much and more power.</w:t>
      </w:r>
    </w:p>
    <w:p w14:paraId="2EEFEE11" w14:textId="77777777" w:rsidR="00F230F6" w:rsidRDefault="00F230F6" w:rsidP="00F230F6">
      <w:pPr>
        <w:tabs>
          <w:tab w:val="left" w:pos="5760"/>
          <w:tab w:val="left" w:pos="5840"/>
          <w:tab w:val="left" w:pos="8100"/>
          <w:tab w:val="left" w:pos="8460"/>
        </w:tabs>
        <w:jc w:val="both"/>
        <w:rPr>
          <w:rFonts w:ascii="Times New Roman" w:hAnsi="Times New Roman" w:cs="Times New Roman"/>
        </w:rPr>
      </w:pPr>
    </w:p>
    <w:p w14:paraId="458CC9E2"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Very truly yours, </w:t>
      </w:r>
    </w:p>
    <w:p w14:paraId="4529B66C" w14:textId="77777777" w:rsidR="00F230F6" w:rsidRDefault="00F230F6" w:rsidP="00F230F6">
      <w:pPr>
        <w:spacing w:line="276" w:lineRule="auto"/>
        <w:rPr>
          <w:rFonts w:ascii="Times New Roman" w:hAnsi="Times New Roman" w:cs="Times New Roman"/>
        </w:rPr>
      </w:pPr>
    </w:p>
    <w:p w14:paraId="6C482679"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GENLIE C. TANUDRA</w:t>
      </w:r>
    </w:p>
    <w:p w14:paraId="26F8D69C"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 xml:space="preserve">           </w:t>
      </w:r>
    </w:p>
    <w:p w14:paraId="334DF2D1"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RYAN P. CAVAN</w:t>
      </w:r>
    </w:p>
    <w:p w14:paraId="50691517" w14:textId="77777777" w:rsidR="00F230F6" w:rsidRPr="00F230F6" w:rsidRDefault="00F230F6" w:rsidP="00F230F6">
      <w:pPr>
        <w:rPr>
          <w:rFonts w:ascii="Times New Roman" w:hAnsi="Times New Roman" w:cs="Times New Roman"/>
          <w:b/>
          <w:sz w:val="18"/>
          <w:szCs w:val="18"/>
        </w:rPr>
      </w:pPr>
    </w:p>
    <w:p w14:paraId="6A5AF309"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NICE R. MOMONGAN</w:t>
      </w:r>
    </w:p>
    <w:p w14:paraId="3E2A9EC0" w14:textId="77777777" w:rsidR="00F230F6" w:rsidRPr="00F230F6" w:rsidRDefault="00F230F6" w:rsidP="00F230F6">
      <w:pPr>
        <w:rPr>
          <w:rFonts w:ascii="Times New Roman" w:hAnsi="Times New Roman" w:cs="Times New Roman"/>
          <w:b/>
          <w:sz w:val="18"/>
          <w:szCs w:val="18"/>
        </w:rPr>
      </w:pPr>
    </w:p>
    <w:p w14:paraId="0418F69B" w14:textId="77777777" w:rsidR="00F230F6" w:rsidRDefault="00F230F6" w:rsidP="00F230F6">
      <w:pPr>
        <w:rPr>
          <w:rFonts w:ascii="Times New Roman" w:hAnsi="Times New Roman" w:cs="Times New Roman"/>
          <w:b/>
        </w:rPr>
      </w:pPr>
      <w:r w:rsidRPr="00F230F6">
        <w:rPr>
          <w:rFonts w:ascii="Times New Roman" w:eastAsia="SimSun" w:hAnsi="Times New Roman" w:cs="Times New Roman"/>
          <w:b/>
          <w:lang w:bidi="ar"/>
        </w:rPr>
        <w:t>BEN JOMAR C. MENODZA</w:t>
      </w:r>
      <w:r w:rsidRPr="00F230F6">
        <w:rPr>
          <w:rFonts w:ascii="Times New Roman" w:eastAsia="SimSun" w:hAnsi="Times New Roman" w:cs="Times New Roman"/>
          <w:b/>
          <w:lang w:bidi="ar"/>
        </w:rPr>
        <w:tab/>
      </w:r>
      <w:r w:rsidRPr="00F230F6">
        <w:rPr>
          <w:rFonts w:ascii="Times New Roman" w:eastAsia="SimSun" w:hAnsi="Times New Roman" w:cs="Times New Roman"/>
          <w:b/>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4CB95D64" w14:textId="77777777" w:rsidR="00F230F6" w:rsidRDefault="00F230F6" w:rsidP="00F230F6">
      <w:pPr>
        <w:rPr>
          <w:rFonts w:ascii="Times New Roman" w:hAnsi="Times New Roman" w:cs="Times New Roman"/>
          <w:i/>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7E40B14C"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Noted:</w:t>
      </w:r>
    </w:p>
    <w:p w14:paraId="12DEA700" w14:textId="77777777" w:rsidR="00F230F6" w:rsidRDefault="00F230F6" w:rsidP="00F230F6">
      <w:pPr>
        <w:spacing w:line="276" w:lineRule="auto"/>
        <w:rPr>
          <w:rFonts w:ascii="Times New Roman" w:hAnsi="Times New Roman" w:cs="Times New Roman"/>
        </w:rPr>
      </w:pPr>
    </w:p>
    <w:p w14:paraId="02B95E2E" w14:textId="77777777" w:rsidR="00F230F6" w:rsidRPr="00F230F6" w:rsidRDefault="00F230F6" w:rsidP="00F230F6">
      <w:pPr>
        <w:rPr>
          <w:rFonts w:ascii="Times New Roman" w:hAnsi="Times New Roman" w:cs="Times New Roman"/>
          <w:b/>
          <w:sz w:val="18"/>
          <w:szCs w:val="18"/>
        </w:rPr>
      </w:pPr>
      <w:r w:rsidRPr="00F230F6">
        <w:rPr>
          <w:rFonts w:ascii="Times New Roman" w:eastAsia="SimSun" w:hAnsi="Times New Roman" w:cs="Times New Roman"/>
          <w:b/>
          <w:lang w:bidi="ar"/>
        </w:rPr>
        <w:t>EDGARDO S. MONFORTE, JR.</w:t>
      </w:r>
    </w:p>
    <w:p w14:paraId="1C5EC083" w14:textId="77777777" w:rsidR="00F230F6" w:rsidRPr="00F230F6" w:rsidRDefault="00F230F6" w:rsidP="00F230F6">
      <w:pPr>
        <w:rPr>
          <w:rFonts w:ascii="Times New Roman" w:hAnsi="Times New Roman" w:cs="Times New Roman"/>
          <w:i/>
          <w:sz w:val="18"/>
          <w:szCs w:val="18"/>
        </w:rPr>
      </w:pPr>
      <w:r w:rsidRPr="00F230F6">
        <w:rPr>
          <w:rFonts w:ascii="Times New Roman" w:eastAsia="SimSun" w:hAnsi="Times New Roman" w:cs="Times New Roman"/>
          <w:i/>
          <w:lang w:bidi="ar"/>
        </w:rPr>
        <w:t xml:space="preserve">             Research Adviser</w:t>
      </w:r>
      <w:r w:rsidRPr="00F230F6">
        <w:rPr>
          <w:rFonts w:ascii="Times New Roman" w:eastAsia="SimSun" w:hAnsi="Times New Roman" w:cs="Times New Roman"/>
          <w:lang w:bidi="ar"/>
        </w:rPr>
        <w:t xml:space="preserve">     </w:t>
      </w:r>
      <w:r w:rsidRPr="00F230F6">
        <w:rPr>
          <w:rFonts w:ascii="Times New Roman" w:eastAsia="SimSun" w:hAnsi="Times New Roman" w:cs="Times New Roman"/>
          <w:lang w:bidi="ar"/>
        </w:rPr>
        <w:tab/>
      </w:r>
    </w:p>
    <w:p w14:paraId="7A0C2519" w14:textId="77777777" w:rsidR="00F230F6" w:rsidRPr="00F230F6" w:rsidRDefault="00F230F6" w:rsidP="00F230F6">
      <w:pPr>
        <w:jc w:val="right"/>
        <w:rPr>
          <w:rFonts w:ascii="Times New Roman" w:hAnsi="Times New Roman" w:cs="Times New Roman"/>
          <w:sz w:val="18"/>
          <w:szCs w:val="18"/>
        </w:rPr>
      </w:pPr>
    </w:p>
    <w:p w14:paraId="3EF83A2D" w14:textId="77777777" w:rsidR="00F230F6" w:rsidRPr="00F230F6" w:rsidRDefault="00F230F6" w:rsidP="00F230F6">
      <w:pPr>
        <w:ind w:left="1440"/>
        <w:jc w:val="both"/>
        <w:rPr>
          <w:rFonts w:ascii="Times New Roman" w:hAnsi="Times New Roman" w:cs="Times New Roman"/>
          <w:sz w:val="18"/>
          <w:szCs w:val="18"/>
        </w:rPr>
      </w:pPr>
      <w:r w:rsidRPr="00F230F6">
        <w:rPr>
          <w:rFonts w:ascii="Times New Roman" w:eastAsia="SimSun" w:hAnsi="Times New Roman" w:cs="Times New Roman"/>
          <w:lang w:bidi="ar"/>
        </w:rPr>
        <w:t xml:space="preserve">Approved: </w:t>
      </w:r>
    </w:p>
    <w:p w14:paraId="53DCA132" w14:textId="77777777" w:rsidR="00F230F6" w:rsidRDefault="00F230F6" w:rsidP="00F230F6">
      <w:pPr>
        <w:ind w:left="1440"/>
        <w:jc w:val="both"/>
        <w:rPr>
          <w:rFonts w:ascii="Times New Roman" w:hAnsi="Times New Roman" w:cs="Times New Roman"/>
        </w:rPr>
      </w:pPr>
    </w:p>
    <w:p w14:paraId="5220D4A1" w14:textId="77777777" w:rsidR="00F230F6" w:rsidRDefault="00F230F6" w:rsidP="00F230F6">
      <w:pPr>
        <w:rPr>
          <w:rFonts w:ascii="Times New Roman" w:hAnsi="Times New Roman" w:cs="Times New Roman"/>
          <w:b/>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MARIFE M. NAPALLATON</w:t>
      </w:r>
    </w:p>
    <w:p w14:paraId="7A5166AA" w14:textId="0C52C860" w:rsidR="00F230F6" w:rsidRDefault="00F230F6" w:rsidP="00F230F6">
      <w:pPr>
        <w:ind w:left="2880" w:firstLineChars="250" w:firstLine="550"/>
        <w:rPr>
          <w:rFonts w:ascii="Times New Roman" w:eastAsia="SimSun" w:hAnsi="Times New Roman" w:cs="Times New Roman"/>
          <w:sz w:val="22"/>
          <w:szCs w:val="22"/>
          <w:lang w:bidi="ar"/>
        </w:rPr>
      </w:pPr>
      <w:r>
        <w:rPr>
          <w:rFonts w:ascii="Times New Roman" w:eastAsia="SimSun" w:hAnsi="Times New Roman" w:cs="Times New Roman"/>
          <w:sz w:val="22"/>
          <w:szCs w:val="22"/>
          <w:lang w:bidi="ar"/>
        </w:rPr>
        <w:t>Program Chair, English Department</w:t>
      </w:r>
    </w:p>
    <w:p w14:paraId="1FDC9467"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w:t>
      </w:r>
      <w:r>
        <w:rPr>
          <w:rFonts w:ascii="Times New Roman" w:hAnsi="Times New Roman" w:cs="Times New Roman"/>
          <w:b/>
          <w:bCs/>
          <w:sz w:val="18"/>
          <w:szCs w:val="18"/>
        </w:rPr>
        <w:t>3</w:t>
      </w:r>
    </w:p>
    <w:p w14:paraId="6C35E4A5"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6A9174BE" w14:textId="77777777" w:rsidR="00F230F6" w:rsidRDefault="00F230F6" w:rsidP="00F230F6">
      <w:pPr>
        <w:jc w:val="center"/>
        <w:rPr>
          <w:rFonts w:ascii="Times New Roman" w:hAnsi="Times New Roman" w:cs="Times New Roman"/>
          <w:sz w:val="24"/>
          <w:szCs w:val="24"/>
        </w:rPr>
      </w:pPr>
    </w:p>
    <w:p w14:paraId="69387EF4"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val="en-IN" w:eastAsia="en-IN"/>
        </w:rPr>
        <w:drawing>
          <wp:anchor distT="0" distB="0" distL="114300" distR="114300" simplePos="0" relativeHeight="251665920" behindDoc="0" locked="0" layoutInCell="1" allowOverlap="1" wp14:anchorId="2C7CE103" wp14:editId="4DD1074E">
            <wp:simplePos x="0" y="0"/>
            <wp:positionH relativeFrom="column">
              <wp:posOffset>4775200</wp:posOffset>
            </wp:positionH>
            <wp:positionV relativeFrom="paragraph">
              <wp:posOffset>-6985</wp:posOffset>
            </wp:positionV>
            <wp:extent cx="795020" cy="748030"/>
            <wp:effectExtent l="0" t="0" r="5080" b="13970"/>
            <wp:wrapNone/>
            <wp:docPr id="1329982776" name="Picture 1329982776"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gear with a logo and a book in the middle&#10;&#10;Description automatically generated"/>
                    <pic:cNvPicPr/>
                  </pic:nvPicPr>
                  <pic:blipFill>
                    <a:blip r:embed="rId9"/>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66944" behindDoc="0" locked="0" layoutInCell="1" allowOverlap="1" wp14:anchorId="671225A8" wp14:editId="3E3B9491">
            <wp:simplePos x="0" y="0"/>
            <wp:positionH relativeFrom="column">
              <wp:posOffset>5518150</wp:posOffset>
            </wp:positionH>
            <wp:positionV relativeFrom="paragraph">
              <wp:posOffset>174625</wp:posOffset>
            </wp:positionV>
            <wp:extent cx="712470" cy="497205"/>
            <wp:effectExtent l="0" t="0" r="11430" b="17145"/>
            <wp:wrapNone/>
            <wp:docPr id="7" name="Picture 7"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blue rectangular sign with white text&#10;&#10;Description automatically generated"/>
                    <pic:cNvPicPr/>
                  </pic:nvPicPr>
                  <pic:blipFill>
                    <a:blip r:embed="rId10"/>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0" distR="0" simplePos="0" relativeHeight="251657728" behindDoc="0" locked="0" layoutInCell="1" allowOverlap="1" wp14:anchorId="0EBF6628" wp14:editId="5FBEBA16">
            <wp:simplePos x="0" y="0"/>
            <wp:positionH relativeFrom="column">
              <wp:posOffset>782320</wp:posOffset>
            </wp:positionH>
            <wp:positionV relativeFrom="paragraph">
              <wp:posOffset>66040</wp:posOffset>
            </wp:positionV>
            <wp:extent cx="680085" cy="680085"/>
            <wp:effectExtent l="0" t="0" r="5715" b="5715"/>
            <wp:wrapNone/>
            <wp:docPr id="8" name="Picture 13"/>
            <wp:cNvGraphicFramePr/>
            <a:graphic xmlns:a="http://schemas.openxmlformats.org/drawingml/2006/main">
              <a:graphicData uri="http://schemas.openxmlformats.org/drawingml/2006/picture">
                <pic:pic xmlns:pic="http://schemas.openxmlformats.org/drawingml/2006/picture">
                  <pic:nvPicPr>
                    <pic:cNvPr id="8" name="Picture 13"/>
                    <pic:cNvPicPr/>
                  </pic:nvPicPr>
                  <pic:blipFill>
                    <a:blip r:embed="rId11"/>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60800" behindDoc="0" locked="0" layoutInCell="1" allowOverlap="1" wp14:anchorId="32F5C89E" wp14:editId="1A1E1B16">
            <wp:simplePos x="0" y="0"/>
            <wp:positionH relativeFrom="column">
              <wp:posOffset>13335</wp:posOffset>
            </wp:positionH>
            <wp:positionV relativeFrom="paragraph">
              <wp:posOffset>66675</wp:posOffset>
            </wp:positionV>
            <wp:extent cx="718820" cy="689610"/>
            <wp:effectExtent l="0" t="0" r="5080" b="15240"/>
            <wp:wrapNone/>
            <wp:docPr id="9"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1" descr="A blue and yellow logo with a person's face&#10;&#10;Description automatically generated"/>
                    <pic:cNvPicPr/>
                  </pic:nvPicPr>
                  <pic:blipFill>
                    <a:blip r:embed="rId12"/>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376B3FFE"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2882B596"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397D0BD1"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0D3B1FFB"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Zamboanga</w:t>
      </w:r>
      <w:proofErr w:type="spellEnd"/>
      <w:r>
        <w:rPr>
          <w:rFonts w:ascii="Times New Roman" w:eastAsia="SimSun" w:hAnsi="Times New Roman" w:cs="Times New Roman"/>
          <w:sz w:val="22"/>
          <w:szCs w:val="22"/>
          <w:lang w:bidi="ar"/>
        </w:rPr>
        <w:t xml:space="preserve"> del Norte</w:t>
      </w:r>
    </w:p>
    <w:p w14:paraId="30468580"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1C7C4483" w14:textId="77777777" w:rsidR="00F230F6" w:rsidRDefault="00F230F6" w:rsidP="00F230F6">
      <w:pPr>
        <w:spacing w:line="276" w:lineRule="auto"/>
        <w:ind w:left="5760" w:firstLine="720"/>
        <w:rPr>
          <w:rFonts w:ascii="Times New Roman" w:hAnsi="Times New Roman" w:cs="Times New Roman"/>
          <w:sz w:val="24"/>
          <w:szCs w:val="24"/>
        </w:rPr>
      </w:pPr>
      <w:r>
        <w:rPr>
          <w:rFonts w:ascii="Times New Roman" w:eastAsia="SimSun" w:hAnsi="Times New Roman" w:cs="Times New Roman"/>
          <w:sz w:val="22"/>
          <w:szCs w:val="22"/>
          <w:lang w:bidi="ar"/>
        </w:rPr>
        <w:t>September 2</w:t>
      </w:r>
      <w:r>
        <w:rPr>
          <w:rFonts w:ascii="Times New Roman" w:eastAsia="SimSun" w:hAnsi="Times New Roman" w:cs="Times New Roman"/>
          <w:sz w:val="24"/>
          <w:szCs w:val="24"/>
          <w:lang w:bidi="ar"/>
        </w:rPr>
        <w:t>, 2025</w:t>
      </w:r>
    </w:p>
    <w:p w14:paraId="665D143A" w14:textId="77777777" w:rsidR="00F230F6" w:rsidRDefault="00F230F6" w:rsidP="00F230F6">
      <w:pPr>
        <w:spacing w:line="276" w:lineRule="auto"/>
        <w:rPr>
          <w:rFonts w:ascii="Times New Roman" w:hAnsi="Times New Roman" w:cs="Times New Roman"/>
          <w:b/>
        </w:rPr>
      </w:pPr>
      <w:r>
        <w:rPr>
          <w:rFonts w:ascii="Times New Roman" w:eastAsia="SimSun" w:hAnsi="Times New Roman" w:cs="Times New Roman"/>
          <w:b/>
          <w:sz w:val="22"/>
          <w:szCs w:val="22"/>
          <w:lang w:bidi="ar"/>
        </w:rPr>
        <w:t xml:space="preserve">DARYL A. EDRIAL </w:t>
      </w:r>
    </w:p>
    <w:p w14:paraId="1BDDEF95" w14:textId="77777777" w:rsidR="00F230F6" w:rsidRDefault="00F230F6" w:rsidP="00F230F6">
      <w:pPr>
        <w:spacing w:line="276" w:lineRule="auto"/>
        <w:rPr>
          <w:rFonts w:ascii="Times New Roman" w:hAnsi="Times New Roman" w:cs="Times New Roman"/>
          <w:i/>
        </w:rPr>
      </w:pPr>
      <w:r>
        <w:rPr>
          <w:rFonts w:ascii="Times New Roman" w:eastAsia="SimSun" w:hAnsi="Times New Roman" w:cs="Times New Roman"/>
          <w:i/>
          <w:sz w:val="22"/>
          <w:szCs w:val="22"/>
          <w:lang w:bidi="ar"/>
        </w:rPr>
        <w:t>JRMSU-</w:t>
      </w:r>
      <w:proofErr w:type="spellStart"/>
      <w:r>
        <w:rPr>
          <w:rFonts w:ascii="Times New Roman" w:eastAsia="SimSun" w:hAnsi="Times New Roman" w:cs="Times New Roman"/>
          <w:i/>
          <w:sz w:val="22"/>
          <w:szCs w:val="22"/>
          <w:lang w:bidi="ar"/>
        </w:rPr>
        <w:t>Tampilisan</w:t>
      </w:r>
      <w:proofErr w:type="spellEnd"/>
    </w:p>
    <w:p w14:paraId="2C3CD9EF" w14:textId="77777777" w:rsidR="00F230F6" w:rsidRDefault="00F230F6" w:rsidP="00F230F6">
      <w:pPr>
        <w:spacing w:line="276" w:lineRule="auto"/>
        <w:rPr>
          <w:rFonts w:ascii="Times New Roman" w:hAnsi="Times New Roman" w:cs="Times New Roman"/>
        </w:rPr>
      </w:pPr>
    </w:p>
    <w:p w14:paraId="35815F25"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Good day! </w:t>
      </w:r>
    </w:p>
    <w:p w14:paraId="3F2BE68F" w14:textId="77777777" w:rsidR="00F230F6" w:rsidRDefault="00F230F6" w:rsidP="00F230F6">
      <w:pPr>
        <w:spacing w:line="276" w:lineRule="auto"/>
        <w:rPr>
          <w:rFonts w:ascii="Times New Roman" w:hAnsi="Times New Roman" w:cs="Times New Roman"/>
        </w:rPr>
      </w:pPr>
    </w:p>
    <w:p w14:paraId="1238C6CE" w14:textId="77777777" w:rsidR="00F230F6" w:rsidRDefault="00F230F6" w:rsidP="00F230F6">
      <w:pPr>
        <w:spacing w:line="276" w:lineRule="auto"/>
        <w:ind w:firstLine="720"/>
        <w:jc w:val="both"/>
        <w:rPr>
          <w:rFonts w:ascii="Times New Roman" w:hAnsi="Times New Roman" w:cs="Times New Roman"/>
        </w:rPr>
      </w:pPr>
      <w:r>
        <w:rPr>
          <w:rFonts w:ascii="Times New Roman" w:eastAsia="SimSun" w:hAnsi="Times New Roman" w:cs="Times New Roman"/>
          <w:lang w:bidi="ar"/>
        </w:rPr>
        <w:t>We, the Bachelor of Physical Education–III students of Jose Rizal Memorial State University–</w:t>
      </w:r>
      <w:proofErr w:type="spellStart"/>
      <w:r>
        <w:rPr>
          <w:rFonts w:ascii="Times New Roman" w:eastAsia="SimSun" w:hAnsi="Times New Roman" w:cs="Times New Roman"/>
          <w:lang w:bidi="ar"/>
        </w:rPr>
        <w:t>Tampilisan</w:t>
      </w:r>
      <w:proofErr w:type="spellEnd"/>
      <w:r>
        <w:rPr>
          <w:rFonts w:ascii="Times New Roman" w:eastAsia="SimSun" w:hAnsi="Times New Roman" w:cs="Times New Roman"/>
          <w:lang w:bidi="ar"/>
        </w:rPr>
        <w:t xml:space="preserve"> Campus are currently conducting the research entitled “LET PERFORMANCE AND EMPLOYABILITY OF THE BACHELOR OF PHYSICAL EDUCATION GRADUATES AT JRMSU-TC (2022–2024)”, as part of the course BPED 115 – Research. And to ensure reliability of the data to be gathered, we are sending the researcher-made instrument for content validation. Knowing your expertise to the said study, the undersigned would like to request you to be part of the validation committee for the said instrument. Your time and effort would be much highly recognized and appreciated for the completion of this study. </w:t>
      </w:r>
    </w:p>
    <w:p w14:paraId="272F91EC" w14:textId="77777777" w:rsidR="00F230F6" w:rsidRDefault="00F230F6" w:rsidP="00F230F6">
      <w:pPr>
        <w:spacing w:line="276" w:lineRule="auto"/>
        <w:jc w:val="both"/>
        <w:rPr>
          <w:rFonts w:ascii="Times New Roman" w:hAnsi="Times New Roman" w:cs="Times New Roman"/>
        </w:rPr>
      </w:pPr>
    </w:p>
    <w:p w14:paraId="66FDD057"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Attached herewith is the research instrument for validation. </w:t>
      </w:r>
    </w:p>
    <w:p w14:paraId="322E8FFE" w14:textId="77777777" w:rsidR="00F230F6" w:rsidRDefault="00F230F6" w:rsidP="00F230F6">
      <w:pPr>
        <w:jc w:val="both"/>
        <w:rPr>
          <w:rFonts w:ascii="Times New Roman" w:hAnsi="Times New Roman" w:cs="Times New Roman"/>
        </w:rPr>
      </w:pPr>
    </w:p>
    <w:p w14:paraId="3F56DCD0"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 xml:space="preserve">Hoping for your affirmative response regarding this matter. </w:t>
      </w:r>
    </w:p>
    <w:p w14:paraId="0261F3BA" w14:textId="77777777" w:rsidR="00F230F6" w:rsidRDefault="00F230F6" w:rsidP="00F230F6">
      <w:pPr>
        <w:jc w:val="both"/>
        <w:rPr>
          <w:rFonts w:ascii="Times New Roman" w:hAnsi="Times New Roman" w:cs="Times New Roman"/>
        </w:rPr>
      </w:pPr>
    </w:p>
    <w:p w14:paraId="02CFEA16" w14:textId="77777777" w:rsidR="00F230F6" w:rsidRDefault="00F230F6" w:rsidP="00F230F6">
      <w:pPr>
        <w:ind w:firstLine="720"/>
        <w:jc w:val="both"/>
        <w:rPr>
          <w:rFonts w:ascii="Times New Roman" w:hAnsi="Times New Roman" w:cs="Times New Roman"/>
        </w:rPr>
      </w:pPr>
      <w:r>
        <w:rPr>
          <w:rFonts w:ascii="Times New Roman" w:eastAsia="SimSun" w:hAnsi="Times New Roman" w:cs="Times New Roman"/>
          <w:lang w:bidi="ar"/>
        </w:rPr>
        <w:t>Thank you very much and more power.</w:t>
      </w:r>
    </w:p>
    <w:p w14:paraId="7D53F45B" w14:textId="77777777" w:rsidR="00F230F6" w:rsidRDefault="00F230F6" w:rsidP="00F230F6">
      <w:pPr>
        <w:tabs>
          <w:tab w:val="left" w:pos="5760"/>
          <w:tab w:val="left" w:pos="5840"/>
          <w:tab w:val="left" w:pos="8100"/>
          <w:tab w:val="left" w:pos="8460"/>
        </w:tabs>
        <w:jc w:val="both"/>
        <w:rPr>
          <w:rFonts w:ascii="Times New Roman" w:hAnsi="Times New Roman" w:cs="Times New Roman"/>
        </w:rPr>
      </w:pPr>
    </w:p>
    <w:p w14:paraId="18D237E6"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 xml:space="preserve">Very truly yours, </w:t>
      </w:r>
    </w:p>
    <w:p w14:paraId="53B733AB" w14:textId="77777777" w:rsidR="00F230F6" w:rsidRDefault="00F230F6" w:rsidP="00F230F6">
      <w:pPr>
        <w:spacing w:line="276" w:lineRule="auto"/>
        <w:rPr>
          <w:rFonts w:ascii="Times New Roman" w:hAnsi="Times New Roman" w:cs="Times New Roman"/>
        </w:rPr>
      </w:pPr>
    </w:p>
    <w:p w14:paraId="3645FB0B"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GENLIE C. TANUDRA</w:t>
      </w:r>
    </w:p>
    <w:p w14:paraId="35BC9942"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 xml:space="preserve">           </w:t>
      </w:r>
    </w:p>
    <w:p w14:paraId="1F503EAA"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RYAN P. CAVAN</w:t>
      </w:r>
    </w:p>
    <w:p w14:paraId="6480B062" w14:textId="77777777" w:rsidR="00F230F6" w:rsidRDefault="00F230F6" w:rsidP="00F230F6">
      <w:pPr>
        <w:rPr>
          <w:rFonts w:ascii="Times New Roman" w:hAnsi="Times New Roman" w:cs="Times New Roman"/>
          <w:b/>
        </w:rPr>
      </w:pPr>
    </w:p>
    <w:p w14:paraId="37FB9B62"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NICE R. MOMONGAN</w:t>
      </w:r>
    </w:p>
    <w:p w14:paraId="4A84DB23" w14:textId="77777777" w:rsidR="00F230F6" w:rsidRDefault="00F230F6" w:rsidP="00F230F6">
      <w:pPr>
        <w:rPr>
          <w:rFonts w:ascii="Times New Roman" w:hAnsi="Times New Roman" w:cs="Times New Roman"/>
          <w:b/>
        </w:rPr>
      </w:pPr>
    </w:p>
    <w:p w14:paraId="65D7B411"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BEN JOMAR C. MENODZA</w:t>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r>
      <w:r>
        <w:rPr>
          <w:rFonts w:ascii="Times New Roman" w:eastAsia="SimSun" w:hAnsi="Times New Roman" w:cs="Times New Roman"/>
          <w:b/>
          <w:sz w:val="22"/>
          <w:szCs w:val="22"/>
          <w:lang w:bidi="ar"/>
        </w:rPr>
        <w:tab/>
        <w:t xml:space="preserve">              </w:t>
      </w:r>
    </w:p>
    <w:p w14:paraId="1F23CEAA" w14:textId="77777777" w:rsidR="00F230F6" w:rsidRDefault="00F230F6" w:rsidP="00F230F6">
      <w:pPr>
        <w:rPr>
          <w:rFonts w:ascii="Times New Roman" w:hAnsi="Times New Roman" w:cs="Times New Roman"/>
          <w:i/>
        </w:rPr>
      </w:pPr>
      <w:r>
        <w:rPr>
          <w:rFonts w:ascii="Times New Roman" w:eastAsia="SimSun" w:hAnsi="Times New Roman" w:cs="Times New Roman"/>
          <w:b/>
          <w:sz w:val="22"/>
          <w:szCs w:val="22"/>
          <w:lang w:bidi="ar"/>
        </w:rPr>
        <w:tab/>
        <w:t xml:space="preserve">    </w:t>
      </w:r>
      <w:r>
        <w:rPr>
          <w:rFonts w:ascii="Times New Roman" w:eastAsia="SimSun" w:hAnsi="Times New Roman" w:cs="Times New Roman"/>
          <w:i/>
          <w:sz w:val="22"/>
          <w:szCs w:val="22"/>
          <w:lang w:bidi="ar"/>
        </w:rPr>
        <w:t>Student Researchers</w:t>
      </w:r>
    </w:p>
    <w:p w14:paraId="3BBC051B" w14:textId="77777777" w:rsidR="00F230F6" w:rsidRDefault="00F230F6" w:rsidP="00F230F6">
      <w:pPr>
        <w:spacing w:line="276" w:lineRule="auto"/>
        <w:rPr>
          <w:rFonts w:ascii="Times New Roman" w:hAnsi="Times New Roman" w:cs="Times New Roman"/>
        </w:rPr>
      </w:pPr>
      <w:r>
        <w:rPr>
          <w:rFonts w:ascii="Times New Roman" w:eastAsia="SimSun" w:hAnsi="Times New Roman" w:cs="Times New Roman"/>
          <w:sz w:val="22"/>
          <w:szCs w:val="22"/>
          <w:lang w:bidi="ar"/>
        </w:rPr>
        <w:t>Noted:</w:t>
      </w:r>
    </w:p>
    <w:p w14:paraId="371CC33D" w14:textId="77777777" w:rsidR="00F230F6" w:rsidRDefault="00F230F6" w:rsidP="00F230F6">
      <w:pPr>
        <w:spacing w:line="276" w:lineRule="auto"/>
        <w:rPr>
          <w:rFonts w:ascii="Times New Roman" w:hAnsi="Times New Roman" w:cs="Times New Roman"/>
        </w:rPr>
      </w:pPr>
    </w:p>
    <w:p w14:paraId="657ABA3F" w14:textId="77777777" w:rsidR="00F230F6" w:rsidRDefault="00F230F6" w:rsidP="00F230F6">
      <w:pPr>
        <w:rPr>
          <w:rFonts w:ascii="Times New Roman" w:hAnsi="Times New Roman" w:cs="Times New Roman"/>
          <w:b/>
        </w:rPr>
      </w:pPr>
      <w:r>
        <w:rPr>
          <w:rFonts w:ascii="Times New Roman" w:eastAsia="SimSun" w:hAnsi="Times New Roman" w:cs="Times New Roman"/>
          <w:b/>
          <w:sz w:val="22"/>
          <w:szCs w:val="22"/>
          <w:lang w:bidi="ar"/>
        </w:rPr>
        <w:t>EDGARDO S. MONFORTE, JR.</w:t>
      </w:r>
    </w:p>
    <w:p w14:paraId="304800D8" w14:textId="77777777" w:rsidR="00F230F6" w:rsidRDefault="00F230F6" w:rsidP="00F230F6">
      <w:pPr>
        <w:rPr>
          <w:rFonts w:ascii="Times New Roman" w:eastAsia="SimSun" w:hAnsi="Times New Roman" w:cs="Times New Roman"/>
          <w:sz w:val="22"/>
          <w:szCs w:val="22"/>
          <w:lang w:bidi="ar"/>
        </w:rPr>
      </w:pPr>
      <w:r>
        <w:rPr>
          <w:rFonts w:ascii="Times New Roman" w:eastAsia="SimSun" w:hAnsi="Times New Roman" w:cs="Times New Roman"/>
          <w:i/>
          <w:sz w:val="22"/>
          <w:szCs w:val="22"/>
          <w:lang w:bidi="ar"/>
        </w:rPr>
        <w:t xml:space="preserve">             Research Adviser</w:t>
      </w:r>
      <w:r>
        <w:rPr>
          <w:rFonts w:ascii="Times New Roman" w:eastAsia="SimSun" w:hAnsi="Times New Roman" w:cs="Times New Roman"/>
          <w:sz w:val="22"/>
          <w:szCs w:val="22"/>
          <w:lang w:bidi="ar"/>
        </w:rPr>
        <w:t xml:space="preserve">     </w:t>
      </w:r>
    </w:p>
    <w:p w14:paraId="55551EE8" w14:textId="77777777" w:rsidR="00F230F6" w:rsidRDefault="00F230F6" w:rsidP="00F230F6">
      <w:pPr>
        <w:rPr>
          <w:rFonts w:ascii="Times New Roman" w:hAnsi="Times New Roman" w:cs="Times New Roman"/>
          <w:i/>
        </w:rPr>
      </w:pPr>
      <w:r>
        <w:rPr>
          <w:rFonts w:ascii="Times New Roman" w:eastAsia="SimSun" w:hAnsi="Times New Roman" w:cs="Times New Roman"/>
          <w:sz w:val="22"/>
          <w:szCs w:val="22"/>
          <w:lang w:bidi="ar"/>
        </w:rPr>
        <w:tab/>
      </w:r>
    </w:p>
    <w:p w14:paraId="3D8F8C37" w14:textId="77777777" w:rsidR="00F230F6" w:rsidRDefault="00F230F6" w:rsidP="00F230F6">
      <w:pPr>
        <w:jc w:val="right"/>
        <w:rPr>
          <w:rFonts w:ascii="Times New Roman" w:hAnsi="Times New Roman" w:cs="Times New Roman"/>
        </w:rPr>
      </w:pPr>
    </w:p>
    <w:p w14:paraId="4702DCF7" w14:textId="77777777" w:rsidR="00F230F6" w:rsidRDefault="00F230F6" w:rsidP="00F230F6">
      <w:pPr>
        <w:ind w:left="1440"/>
        <w:jc w:val="both"/>
        <w:rPr>
          <w:rFonts w:ascii="Times New Roman" w:hAnsi="Times New Roman" w:cs="Times New Roman"/>
        </w:rPr>
      </w:pPr>
      <w:r>
        <w:rPr>
          <w:rFonts w:ascii="Times New Roman" w:eastAsia="SimSun" w:hAnsi="Times New Roman" w:cs="Times New Roman"/>
          <w:sz w:val="22"/>
          <w:szCs w:val="22"/>
          <w:lang w:bidi="ar"/>
        </w:rPr>
        <w:t xml:space="preserve">Approved: </w:t>
      </w:r>
    </w:p>
    <w:p w14:paraId="53E3D868" w14:textId="77777777" w:rsidR="00F230F6" w:rsidRDefault="00F230F6" w:rsidP="00F230F6">
      <w:pPr>
        <w:ind w:left="1440"/>
        <w:jc w:val="both"/>
        <w:rPr>
          <w:rFonts w:ascii="Times New Roman" w:hAnsi="Times New Roman" w:cs="Times New Roman"/>
        </w:rPr>
      </w:pPr>
    </w:p>
    <w:p w14:paraId="619888B8" w14:textId="64630BFD" w:rsidR="00F230F6" w:rsidRDefault="00F230F6" w:rsidP="00F230F6">
      <w:pPr>
        <w:rPr>
          <w:rFonts w:ascii="Times New Roman" w:eastAsia="SimSun" w:hAnsi="Times New Roman" w:cs="Times New Roman"/>
          <w:b/>
          <w:sz w:val="22"/>
          <w:szCs w:val="22"/>
          <w:lang w:bidi="ar"/>
        </w:rPr>
      </w:pPr>
      <w:r>
        <w:rPr>
          <w:rFonts w:ascii="Times New Roman" w:eastAsia="SimSun" w:hAnsi="Times New Roman" w:cs="Times New Roman"/>
          <w:sz w:val="22"/>
          <w:szCs w:val="22"/>
          <w:lang w:bidi="ar"/>
        </w:rPr>
        <w:tab/>
        <w:t xml:space="preserve">                                                      </w:t>
      </w:r>
      <w:r>
        <w:rPr>
          <w:rFonts w:ascii="Times New Roman" w:eastAsia="SimSun" w:hAnsi="Times New Roman" w:cs="Times New Roman"/>
          <w:b/>
          <w:sz w:val="22"/>
          <w:szCs w:val="22"/>
          <w:lang w:bidi="ar"/>
        </w:rPr>
        <w:t>DARYL A. EDRIAL</w:t>
      </w:r>
    </w:p>
    <w:p w14:paraId="33C1D5F5"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C4</w:t>
      </w:r>
    </w:p>
    <w:p w14:paraId="2E39ED0D"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7F47C56A" w14:textId="77777777" w:rsidR="00F230F6" w:rsidRDefault="00F230F6" w:rsidP="00F230F6">
      <w:pPr>
        <w:rPr>
          <w:rFonts w:ascii="Times New Roman" w:eastAsia="SimSun" w:hAnsi="Times New Roman" w:cs="Times New Roman"/>
          <w:b/>
          <w:bCs/>
          <w:sz w:val="22"/>
          <w:szCs w:val="22"/>
          <w:lang w:bidi="ar"/>
        </w:rPr>
      </w:pPr>
    </w:p>
    <w:p w14:paraId="7F6D6E76"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val="en-IN" w:eastAsia="en-IN"/>
        </w:rPr>
        <w:drawing>
          <wp:anchor distT="0" distB="0" distL="114300" distR="114300" simplePos="0" relativeHeight="251676160" behindDoc="0" locked="0" layoutInCell="1" allowOverlap="1" wp14:anchorId="1001CBA0" wp14:editId="2FED682E">
            <wp:simplePos x="0" y="0"/>
            <wp:positionH relativeFrom="column">
              <wp:posOffset>4775200</wp:posOffset>
            </wp:positionH>
            <wp:positionV relativeFrom="paragraph">
              <wp:posOffset>-6985</wp:posOffset>
            </wp:positionV>
            <wp:extent cx="795020" cy="748030"/>
            <wp:effectExtent l="0" t="0" r="5080" b="13970"/>
            <wp:wrapNone/>
            <wp:docPr id="10" name="Picture 10"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ue gear with a logo and a book in the middle&#10;&#10;Description automatically generated"/>
                    <pic:cNvPicPr/>
                  </pic:nvPicPr>
                  <pic:blipFill>
                    <a:blip r:embed="rId9"/>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79232" behindDoc="0" locked="0" layoutInCell="1" allowOverlap="1" wp14:anchorId="41C2893F" wp14:editId="5F181C3D">
            <wp:simplePos x="0" y="0"/>
            <wp:positionH relativeFrom="column">
              <wp:posOffset>5518150</wp:posOffset>
            </wp:positionH>
            <wp:positionV relativeFrom="paragraph">
              <wp:posOffset>174625</wp:posOffset>
            </wp:positionV>
            <wp:extent cx="712470" cy="497205"/>
            <wp:effectExtent l="0" t="0" r="11430" b="17145"/>
            <wp:wrapNone/>
            <wp:docPr id="11" name="Picture 11"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blue rectangular sign with white text&#10;&#10;Description automatically generated"/>
                    <pic:cNvPicPr/>
                  </pic:nvPicPr>
                  <pic:blipFill>
                    <a:blip r:embed="rId10"/>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0" distR="0" simplePos="0" relativeHeight="251670016" behindDoc="0" locked="0" layoutInCell="1" allowOverlap="1" wp14:anchorId="3B002EA5" wp14:editId="110A4BA8">
            <wp:simplePos x="0" y="0"/>
            <wp:positionH relativeFrom="column">
              <wp:posOffset>782320</wp:posOffset>
            </wp:positionH>
            <wp:positionV relativeFrom="paragraph">
              <wp:posOffset>66040</wp:posOffset>
            </wp:positionV>
            <wp:extent cx="680085" cy="680085"/>
            <wp:effectExtent l="0" t="0" r="5715" b="5715"/>
            <wp:wrapNone/>
            <wp:docPr id="12" name="Picture 13"/>
            <wp:cNvGraphicFramePr/>
            <a:graphic xmlns:a="http://schemas.openxmlformats.org/drawingml/2006/main">
              <a:graphicData uri="http://schemas.openxmlformats.org/drawingml/2006/picture">
                <pic:pic xmlns:pic="http://schemas.openxmlformats.org/drawingml/2006/picture">
                  <pic:nvPicPr>
                    <pic:cNvPr id="12" name="Picture 13"/>
                    <pic:cNvPicPr/>
                  </pic:nvPicPr>
                  <pic:blipFill>
                    <a:blip r:embed="rId11"/>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75136" behindDoc="0" locked="0" layoutInCell="1" allowOverlap="1" wp14:anchorId="53052C18" wp14:editId="08797A2D">
            <wp:simplePos x="0" y="0"/>
            <wp:positionH relativeFrom="column">
              <wp:posOffset>13335</wp:posOffset>
            </wp:positionH>
            <wp:positionV relativeFrom="paragraph">
              <wp:posOffset>66675</wp:posOffset>
            </wp:positionV>
            <wp:extent cx="718820" cy="689610"/>
            <wp:effectExtent l="0" t="0" r="5080" b="15240"/>
            <wp:wrapNone/>
            <wp:docPr id="13"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 descr="A blue and yellow logo with a person's face&#10;&#10;Description automatically generated"/>
                    <pic:cNvPicPr/>
                  </pic:nvPicPr>
                  <pic:blipFill>
                    <a:blip r:embed="rId12"/>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2433A7EB"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6CBDB05E"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442409B9"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3595D68C"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Zamboanga</w:t>
      </w:r>
      <w:proofErr w:type="spellEnd"/>
      <w:r>
        <w:rPr>
          <w:rFonts w:ascii="Times New Roman" w:eastAsia="SimSun" w:hAnsi="Times New Roman" w:cs="Times New Roman"/>
          <w:sz w:val="22"/>
          <w:szCs w:val="22"/>
          <w:lang w:bidi="ar"/>
        </w:rPr>
        <w:t xml:space="preserve"> del Norte</w:t>
      </w:r>
    </w:p>
    <w:p w14:paraId="5054989E" w14:textId="77777777" w:rsidR="00F230F6" w:rsidRDefault="00F230F6" w:rsidP="00F230F6">
      <w:pPr>
        <w:spacing w:line="276" w:lineRule="auto"/>
        <w:ind w:left="720" w:firstLine="720"/>
        <w:jc w:val="center"/>
        <w:rPr>
          <w:rFonts w:ascii="Times New Roman" w:hAnsi="Times New Roman" w:cs="Times New Roman"/>
          <w:b/>
          <w:color w:val="002060"/>
          <w:sz w:val="22"/>
          <w:szCs w:val="22"/>
        </w:rPr>
      </w:pPr>
      <w:r>
        <w:rPr>
          <w:rFonts w:ascii="Times New Roman" w:eastAsia="SimSun" w:hAnsi="Times New Roman" w:cs="Times New Roman"/>
          <w:b/>
          <w:color w:val="002060"/>
          <w:sz w:val="22"/>
          <w:szCs w:val="22"/>
          <w:lang w:bidi="ar"/>
        </w:rPr>
        <w:t>COLLEGE OF TEACHER EDUCATION</w:t>
      </w:r>
    </w:p>
    <w:p w14:paraId="586FC47B" w14:textId="77777777" w:rsidR="00F230F6" w:rsidRDefault="00F230F6" w:rsidP="00F230F6">
      <w:pPr>
        <w:rPr>
          <w:rFonts w:ascii="Times New Roman" w:eastAsia="SimSun" w:hAnsi="Times New Roman" w:cs="Times New Roman"/>
          <w:b/>
          <w:sz w:val="24"/>
          <w:szCs w:val="24"/>
          <w:lang w:bidi="ar"/>
        </w:rPr>
      </w:pPr>
    </w:p>
    <w:p w14:paraId="52D18FC7"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b/>
          <w:bCs/>
          <w:sz w:val="24"/>
          <w:szCs w:val="24"/>
          <w:lang w:bidi="ar"/>
        </w:rPr>
        <w:t>MR. RICHELL A. BALAIS</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r>
      <w:r>
        <w:rPr>
          <w:rFonts w:ascii="Times New Roman" w:eastAsia="SimSun" w:hAnsi="Times New Roman" w:cs="Times New Roman"/>
          <w:sz w:val="24"/>
          <w:szCs w:val="24"/>
          <w:lang w:bidi="ar"/>
        </w:rPr>
        <w:tab/>
        <w:t>June 05,2025</w:t>
      </w:r>
      <w:r>
        <w:rPr>
          <w:rFonts w:ascii="Times New Roman" w:eastAsia="SimSun" w:hAnsi="Times New Roman" w:cs="Times New Roman"/>
          <w:sz w:val="24"/>
          <w:szCs w:val="24"/>
          <w:lang w:bidi="ar"/>
        </w:rPr>
        <w:tab/>
      </w:r>
    </w:p>
    <w:p w14:paraId="4C85B11D"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Campus Registrar </w:t>
      </w:r>
    </w:p>
    <w:p w14:paraId="3FE88DFC" w14:textId="77777777" w:rsidR="00F230F6" w:rsidRDefault="00F230F6" w:rsidP="00F230F6">
      <w:pPr>
        <w:spacing w:line="276" w:lineRule="auto"/>
        <w:rPr>
          <w:rFonts w:ascii="Times New Roman" w:hAnsi="Times New Roman" w:cs="Times New Roman"/>
          <w:i/>
          <w:sz w:val="24"/>
          <w:szCs w:val="24"/>
        </w:rPr>
      </w:pPr>
      <w:r>
        <w:rPr>
          <w:rFonts w:ascii="Times New Roman" w:eastAsia="SimSun" w:hAnsi="Times New Roman" w:cs="Times New Roman"/>
          <w:i/>
          <w:sz w:val="24"/>
          <w:szCs w:val="24"/>
          <w:lang w:bidi="ar"/>
        </w:rPr>
        <w:t>JRMSU-</w:t>
      </w:r>
      <w:proofErr w:type="spellStart"/>
      <w:r>
        <w:rPr>
          <w:rFonts w:ascii="Times New Roman" w:eastAsia="SimSun" w:hAnsi="Times New Roman" w:cs="Times New Roman"/>
          <w:i/>
          <w:sz w:val="24"/>
          <w:szCs w:val="24"/>
          <w:lang w:bidi="ar"/>
        </w:rPr>
        <w:t>Tampilisan</w:t>
      </w:r>
      <w:proofErr w:type="spellEnd"/>
    </w:p>
    <w:p w14:paraId="579BDE54" w14:textId="77777777" w:rsidR="00F230F6" w:rsidRDefault="00F230F6" w:rsidP="00F230F6">
      <w:pPr>
        <w:spacing w:line="276" w:lineRule="auto"/>
        <w:rPr>
          <w:rFonts w:ascii="Times New Roman" w:hAnsi="Times New Roman" w:cs="Times New Roman"/>
          <w:sz w:val="24"/>
          <w:szCs w:val="24"/>
        </w:rPr>
      </w:pPr>
    </w:p>
    <w:p w14:paraId="11AD17EE"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Dear Mr. Balais, </w:t>
      </w:r>
    </w:p>
    <w:p w14:paraId="387BD004"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Greetings of peace and prosperity!</w:t>
      </w:r>
    </w:p>
    <w:p w14:paraId="00E7F908" w14:textId="77777777" w:rsidR="00F230F6" w:rsidRDefault="00F230F6" w:rsidP="00F230F6">
      <w:pPr>
        <w:spacing w:line="276" w:lineRule="auto"/>
        <w:rPr>
          <w:rFonts w:ascii="Times New Roman" w:hAnsi="Times New Roman" w:cs="Times New Roman"/>
          <w:sz w:val="24"/>
          <w:szCs w:val="24"/>
        </w:rPr>
      </w:pPr>
    </w:p>
    <w:p w14:paraId="5E4957A2"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We, the undersigned, are Bachelor of Physical Education (BPED) students of Jose Rizal Memorial State University - </w:t>
      </w:r>
      <w:proofErr w:type="spellStart"/>
      <w:r>
        <w:rPr>
          <w:rFonts w:ascii="Times New Roman" w:eastAsia="SimSun" w:hAnsi="Times New Roman" w:cs="Times New Roman"/>
          <w:sz w:val="24"/>
          <w:szCs w:val="24"/>
          <w:lang w:bidi="ar"/>
        </w:rPr>
        <w:t>Tampilisan</w:t>
      </w:r>
      <w:proofErr w:type="spellEnd"/>
      <w:r>
        <w:rPr>
          <w:rFonts w:ascii="Times New Roman" w:eastAsia="SimSun" w:hAnsi="Times New Roman" w:cs="Times New Roman"/>
          <w:sz w:val="24"/>
          <w:szCs w:val="24"/>
          <w:lang w:bidi="ar"/>
        </w:rPr>
        <w:t xml:space="preserve"> Campus. We are presently conducting our research study titled "LET PERFORMANCE AND EMPLOYABILITY OF THE BACHELOR OF PHYSICAL EDUCATION GRADUATES AT JRMSU-TC (2022-2024)". </w:t>
      </w:r>
    </w:p>
    <w:p w14:paraId="3EB3D6BE"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major aim of our research is to determine the Licensure Examination for Teachers (LET) performance and employability of BPED graduates from JRMSU-TC for the academic years 2022 to 2024. Specifically, we seek to analyze how the LET performance of BPED passers relates to their current employment status. This study aims to provide valuable insights for enhancing the quality of teacher education programs and contributing to the professional development of future physical education teachers. </w:t>
      </w:r>
    </w:p>
    <w:p w14:paraId="144203C1"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In connection with this, we would like to respectfully request your permission to access institutional records for LET performance data and to distribute a structured survey questionnaire to BPED graduates from 2022 to 2024 to gather information on their employment status. </w:t>
      </w:r>
    </w:p>
    <w:p w14:paraId="4396B697" w14:textId="77777777" w:rsidR="00F230F6" w:rsidRDefault="00F230F6" w:rsidP="00F230F6">
      <w:pPr>
        <w:spacing w:line="276"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Rest assured that all data collected will be treated with the utmost confidentiality and will be used solely for the purpose of this study. </w:t>
      </w:r>
    </w:p>
    <w:p w14:paraId="07E79088"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Your individual responses and names will not be mentioned in the presentation and discussion of the results, ensuring complete anonymity. After gathering and analyzing the data, the researchers will dispose of the raw data properly. </w:t>
      </w:r>
    </w:p>
    <w:p w14:paraId="59A0646E"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Hoping for your favorable response to this request.</w:t>
      </w:r>
    </w:p>
    <w:p w14:paraId="7939C48C" w14:textId="77777777" w:rsidR="00F230F6" w:rsidRDefault="00F230F6" w:rsidP="00F230F6">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Thank you and God bless.</w:t>
      </w:r>
    </w:p>
    <w:p w14:paraId="383620FA" w14:textId="77777777" w:rsidR="00F230F6" w:rsidRDefault="00F230F6" w:rsidP="00F230F6">
      <w:pPr>
        <w:spacing w:line="276" w:lineRule="auto"/>
        <w:rPr>
          <w:rFonts w:ascii="Times New Roman" w:hAnsi="Times New Roman" w:cs="Times New Roman"/>
          <w:sz w:val="24"/>
          <w:szCs w:val="24"/>
        </w:rPr>
      </w:pPr>
    </w:p>
    <w:p w14:paraId="0F9BE2E0" w14:textId="77777777" w:rsidR="00F230F6" w:rsidRDefault="00F230F6" w:rsidP="00F230F6">
      <w:pPr>
        <w:spacing w:line="276" w:lineRule="auto"/>
        <w:rPr>
          <w:rFonts w:ascii="Times New Roman" w:hAnsi="Times New Roman" w:cs="Times New Roman"/>
          <w:sz w:val="24"/>
          <w:szCs w:val="24"/>
        </w:rPr>
      </w:pPr>
    </w:p>
    <w:p w14:paraId="6A5B6CDC" w14:textId="77777777" w:rsidR="00F230F6" w:rsidRDefault="00F230F6" w:rsidP="00F230F6">
      <w:pPr>
        <w:spacing w:line="276" w:lineRule="auto"/>
        <w:rPr>
          <w:rFonts w:ascii="Times New Roman" w:hAnsi="Times New Roman" w:cs="Times New Roman"/>
          <w:sz w:val="24"/>
          <w:szCs w:val="24"/>
        </w:rPr>
      </w:pPr>
    </w:p>
    <w:p w14:paraId="506C2AAF" w14:textId="77777777" w:rsidR="00F230F6" w:rsidRDefault="00F230F6" w:rsidP="00F230F6">
      <w:pPr>
        <w:spacing w:line="276" w:lineRule="auto"/>
        <w:rPr>
          <w:rFonts w:ascii="Times New Roman" w:hAnsi="Times New Roman" w:cs="Times New Roman"/>
          <w:sz w:val="24"/>
          <w:szCs w:val="24"/>
        </w:rPr>
      </w:pPr>
    </w:p>
    <w:p w14:paraId="60AE5197" w14:textId="77777777" w:rsidR="00F230F6" w:rsidRDefault="00F230F6" w:rsidP="00F230F6">
      <w:pPr>
        <w:spacing w:line="276" w:lineRule="auto"/>
        <w:rPr>
          <w:rFonts w:ascii="Times New Roman" w:hAnsi="Times New Roman" w:cs="Times New Roman"/>
          <w:sz w:val="24"/>
          <w:szCs w:val="24"/>
        </w:rPr>
      </w:pPr>
    </w:p>
    <w:p w14:paraId="1A7CFBC7" w14:textId="77777777" w:rsidR="00F230F6" w:rsidRDefault="00F230F6" w:rsidP="00F230F6">
      <w:pPr>
        <w:spacing w:line="276" w:lineRule="auto"/>
        <w:rPr>
          <w:rFonts w:ascii="Times New Roman" w:hAnsi="Times New Roman" w:cs="Times New Roman"/>
          <w:sz w:val="24"/>
          <w:szCs w:val="24"/>
        </w:rPr>
      </w:pPr>
    </w:p>
    <w:p w14:paraId="47D3C6AD"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 xml:space="preserve"> Respectfully Yours, </w:t>
      </w:r>
    </w:p>
    <w:p w14:paraId="2279BC55" w14:textId="77777777" w:rsidR="00F230F6" w:rsidRDefault="00F230F6" w:rsidP="00F230F6">
      <w:pPr>
        <w:spacing w:line="276" w:lineRule="auto"/>
        <w:rPr>
          <w:rFonts w:ascii="Times New Roman" w:hAnsi="Times New Roman" w:cs="Times New Roman"/>
          <w:sz w:val="24"/>
          <w:szCs w:val="24"/>
        </w:rPr>
      </w:pPr>
    </w:p>
    <w:p w14:paraId="333AC86B"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GENLIE C. TANUDRA</w:t>
      </w:r>
    </w:p>
    <w:p w14:paraId="71278BE8"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 xml:space="preserve">           </w:t>
      </w:r>
    </w:p>
    <w:p w14:paraId="152F37B9"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RYAN P. CAVAN</w:t>
      </w:r>
    </w:p>
    <w:p w14:paraId="4F79722C" w14:textId="77777777" w:rsidR="00F230F6" w:rsidRDefault="00F230F6" w:rsidP="00F230F6">
      <w:pPr>
        <w:rPr>
          <w:rFonts w:ascii="Times New Roman" w:hAnsi="Times New Roman" w:cs="Times New Roman"/>
          <w:b/>
          <w:sz w:val="24"/>
          <w:szCs w:val="24"/>
        </w:rPr>
      </w:pPr>
    </w:p>
    <w:p w14:paraId="011DE425" w14:textId="77777777" w:rsidR="00F230F6" w:rsidRDefault="00F230F6" w:rsidP="00F230F6">
      <w:pPr>
        <w:rPr>
          <w:rFonts w:ascii="Times New Roman" w:hAnsi="Times New Roman" w:cs="Times New Roman"/>
          <w:b/>
          <w:sz w:val="24"/>
          <w:szCs w:val="24"/>
        </w:rPr>
      </w:pPr>
      <w:r>
        <w:rPr>
          <w:rFonts w:ascii="Times New Roman" w:eastAsia="SimSun" w:hAnsi="Times New Roman" w:cs="Times New Roman"/>
          <w:b/>
          <w:sz w:val="24"/>
          <w:szCs w:val="24"/>
          <w:lang w:bidi="ar"/>
        </w:rPr>
        <w:t>NICE R. MOMONGAN</w:t>
      </w:r>
    </w:p>
    <w:p w14:paraId="72C610F7" w14:textId="77777777" w:rsidR="00F230F6" w:rsidRDefault="00F230F6" w:rsidP="00F230F6">
      <w:pPr>
        <w:rPr>
          <w:rFonts w:ascii="Times New Roman" w:hAnsi="Times New Roman" w:cs="Times New Roman"/>
          <w:b/>
          <w:sz w:val="24"/>
          <w:szCs w:val="24"/>
        </w:rPr>
      </w:pPr>
    </w:p>
    <w:p w14:paraId="3385D668" w14:textId="77777777" w:rsidR="00F230F6" w:rsidRDefault="00F230F6" w:rsidP="00F230F6">
      <w:pPr>
        <w:rPr>
          <w:rFonts w:ascii="Times New Roman" w:eastAsia="SimSun" w:hAnsi="Times New Roman" w:cs="Times New Roman"/>
          <w:b/>
          <w:sz w:val="24"/>
          <w:szCs w:val="24"/>
          <w:lang w:bidi="ar"/>
        </w:rPr>
      </w:pPr>
      <w:r>
        <w:rPr>
          <w:rFonts w:ascii="Times New Roman" w:eastAsia="SimSun" w:hAnsi="Times New Roman" w:cs="Times New Roman"/>
          <w:b/>
          <w:sz w:val="24"/>
          <w:szCs w:val="24"/>
          <w:lang w:bidi="ar"/>
        </w:rPr>
        <w:t>BEN JOMAR C. MENODZA</w:t>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r>
      <w:r>
        <w:rPr>
          <w:rFonts w:ascii="Times New Roman" w:eastAsia="SimSun" w:hAnsi="Times New Roman" w:cs="Times New Roman"/>
          <w:b/>
          <w:sz w:val="24"/>
          <w:szCs w:val="24"/>
          <w:lang w:bidi="ar"/>
        </w:rPr>
        <w:tab/>
        <w:t xml:space="preserve">              </w:t>
      </w:r>
    </w:p>
    <w:p w14:paraId="307F30C5" w14:textId="77777777" w:rsidR="00F230F6" w:rsidRDefault="00F230F6" w:rsidP="00F230F6">
      <w:pPr>
        <w:ind w:firstLineChars="200" w:firstLine="480"/>
        <w:rPr>
          <w:rFonts w:ascii="Times New Roman" w:hAnsi="Times New Roman" w:cs="Times New Roman"/>
          <w:i/>
          <w:sz w:val="24"/>
          <w:szCs w:val="24"/>
        </w:rPr>
      </w:pPr>
      <w:r>
        <w:rPr>
          <w:rFonts w:ascii="Times New Roman" w:eastAsia="SimSun" w:hAnsi="Times New Roman" w:cs="Times New Roman"/>
          <w:i/>
          <w:sz w:val="24"/>
          <w:szCs w:val="24"/>
          <w:lang w:bidi="ar"/>
        </w:rPr>
        <w:t>Student Researchers</w:t>
      </w:r>
    </w:p>
    <w:p w14:paraId="1A7EB901" w14:textId="77777777" w:rsidR="00F230F6" w:rsidRDefault="00F230F6" w:rsidP="00F230F6">
      <w:pPr>
        <w:spacing w:line="276" w:lineRule="auto"/>
        <w:rPr>
          <w:rFonts w:ascii="Times New Roman" w:hAnsi="Times New Roman" w:cs="Times New Roman"/>
          <w:i/>
          <w:sz w:val="24"/>
          <w:szCs w:val="24"/>
        </w:rPr>
      </w:pPr>
    </w:p>
    <w:p w14:paraId="0A8C2120" w14:textId="77777777" w:rsidR="00F230F6" w:rsidRDefault="00F230F6" w:rsidP="00F230F6">
      <w:pPr>
        <w:spacing w:line="276" w:lineRule="auto"/>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Noted:</w:t>
      </w:r>
    </w:p>
    <w:p w14:paraId="3CDF8039" w14:textId="77777777" w:rsidR="00F230F6" w:rsidRDefault="00F230F6" w:rsidP="00F230F6">
      <w:pPr>
        <w:spacing w:line="276" w:lineRule="auto"/>
        <w:rPr>
          <w:rFonts w:ascii="Times New Roman" w:eastAsia="SimSun" w:hAnsi="Times New Roman" w:cs="Times New Roman"/>
          <w:sz w:val="24"/>
          <w:szCs w:val="24"/>
          <w:lang w:bidi="ar"/>
        </w:rPr>
      </w:pPr>
    </w:p>
    <w:p w14:paraId="6546DC01" w14:textId="77777777" w:rsidR="00F230F6" w:rsidRDefault="00F230F6" w:rsidP="00F230F6">
      <w:pPr>
        <w:spacing w:line="276" w:lineRule="auto"/>
        <w:rPr>
          <w:rFonts w:ascii="Times New Roman" w:hAnsi="Times New Roman" w:cs="Times New Roman"/>
          <w:sz w:val="24"/>
          <w:szCs w:val="24"/>
        </w:rPr>
      </w:pPr>
    </w:p>
    <w:p w14:paraId="6A72EF46" w14:textId="77777777" w:rsidR="00F230F6" w:rsidRDefault="00F230F6" w:rsidP="00F230F6">
      <w:pPr>
        <w:spacing w:line="276" w:lineRule="auto"/>
        <w:rPr>
          <w:rFonts w:ascii="Times New Roman" w:hAnsi="Times New Roman" w:cs="Times New Roman"/>
          <w:b/>
          <w:sz w:val="24"/>
          <w:szCs w:val="24"/>
          <w:u w:val="single"/>
        </w:rPr>
      </w:pPr>
      <w:r>
        <w:rPr>
          <w:rFonts w:ascii="Times New Roman" w:eastAsia="SimSun" w:hAnsi="Times New Roman" w:cs="Times New Roman"/>
          <w:b/>
          <w:sz w:val="24"/>
          <w:szCs w:val="24"/>
          <w:u w:val="single"/>
          <w:lang w:bidi="ar"/>
        </w:rPr>
        <w:t>EDGARDO S. MONFORTE, JR.</w:t>
      </w:r>
    </w:p>
    <w:p w14:paraId="56523342"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i/>
          <w:sz w:val="24"/>
          <w:szCs w:val="24"/>
          <w:lang w:bidi="ar"/>
        </w:rPr>
        <w:t xml:space="preserve">             Research Adviser</w:t>
      </w:r>
      <w:r>
        <w:rPr>
          <w:rFonts w:ascii="Times New Roman" w:eastAsia="SimSun" w:hAnsi="Times New Roman" w:cs="Times New Roman"/>
          <w:sz w:val="24"/>
          <w:szCs w:val="24"/>
          <w:lang w:bidi="ar"/>
        </w:rPr>
        <w:t xml:space="preserve">   </w:t>
      </w:r>
    </w:p>
    <w:p w14:paraId="2A855B39" w14:textId="77777777" w:rsidR="00F230F6" w:rsidRDefault="00F230F6" w:rsidP="00F230F6">
      <w:pPr>
        <w:spacing w:line="276" w:lineRule="auto"/>
        <w:rPr>
          <w:rFonts w:ascii="Times New Roman" w:hAnsi="Times New Roman" w:cs="Times New Roman"/>
          <w:sz w:val="24"/>
          <w:szCs w:val="24"/>
        </w:rPr>
      </w:pPr>
    </w:p>
    <w:p w14:paraId="590950EE" w14:textId="77777777" w:rsidR="00F230F6" w:rsidRDefault="00F230F6" w:rsidP="00F230F6">
      <w:pPr>
        <w:spacing w:line="276" w:lineRule="auto"/>
        <w:rPr>
          <w:rFonts w:ascii="Times New Roman" w:hAnsi="Times New Roman" w:cs="Times New Roman"/>
          <w:sz w:val="24"/>
          <w:szCs w:val="24"/>
        </w:rPr>
      </w:pPr>
    </w:p>
    <w:p w14:paraId="55728F47" w14:textId="77777777" w:rsidR="00F230F6" w:rsidRDefault="00F230F6" w:rsidP="00F230F6">
      <w:pPr>
        <w:spacing w:line="276" w:lineRule="auto"/>
        <w:rPr>
          <w:rFonts w:ascii="Times New Roman" w:hAnsi="Times New Roman" w:cs="Times New Roman"/>
          <w:i/>
          <w:sz w:val="24"/>
          <w:szCs w:val="24"/>
        </w:rPr>
      </w:pPr>
      <w:r>
        <w:rPr>
          <w:rFonts w:ascii="Times New Roman" w:eastAsia="SimSun" w:hAnsi="Times New Roman" w:cs="Times New Roman"/>
          <w:sz w:val="24"/>
          <w:szCs w:val="24"/>
          <w:lang w:bidi="ar"/>
        </w:rPr>
        <w:t xml:space="preserve">Recommending Approval:  </w:t>
      </w:r>
      <w:r>
        <w:rPr>
          <w:rFonts w:ascii="Times New Roman" w:eastAsia="SimSun" w:hAnsi="Times New Roman" w:cs="Times New Roman"/>
          <w:sz w:val="24"/>
          <w:szCs w:val="24"/>
          <w:lang w:bidi="ar"/>
        </w:rPr>
        <w:tab/>
      </w:r>
    </w:p>
    <w:p w14:paraId="26EF8850" w14:textId="77777777" w:rsidR="00F230F6" w:rsidRDefault="00F230F6" w:rsidP="00F230F6">
      <w:pPr>
        <w:spacing w:line="276" w:lineRule="auto"/>
        <w:jc w:val="right"/>
        <w:rPr>
          <w:rFonts w:ascii="Times New Roman" w:hAnsi="Times New Roman" w:cs="Times New Roman"/>
          <w:sz w:val="24"/>
          <w:szCs w:val="24"/>
        </w:rPr>
      </w:pPr>
    </w:p>
    <w:p w14:paraId="4E4D1FA8" w14:textId="77777777" w:rsidR="00F230F6" w:rsidRDefault="00F230F6" w:rsidP="00F230F6">
      <w:pPr>
        <w:spacing w:line="276" w:lineRule="auto"/>
        <w:jc w:val="right"/>
        <w:rPr>
          <w:rFonts w:ascii="Times New Roman" w:hAnsi="Times New Roman" w:cs="Times New Roman"/>
          <w:sz w:val="24"/>
          <w:szCs w:val="24"/>
        </w:rPr>
      </w:pPr>
    </w:p>
    <w:p w14:paraId="7FC44B84" w14:textId="77777777" w:rsidR="00F230F6" w:rsidRDefault="00F230F6" w:rsidP="00F230F6">
      <w:pPr>
        <w:spacing w:line="276" w:lineRule="auto"/>
        <w:rPr>
          <w:rFonts w:ascii="Times New Roman" w:hAnsi="Times New Roman" w:cs="Times New Roman"/>
          <w:b/>
          <w:sz w:val="24"/>
          <w:szCs w:val="24"/>
          <w:u w:val="single"/>
        </w:rPr>
      </w:pPr>
      <w:r>
        <w:rPr>
          <w:rFonts w:ascii="Times New Roman" w:eastAsia="SimSun" w:hAnsi="Times New Roman" w:cs="Times New Roman"/>
          <w:b/>
          <w:sz w:val="24"/>
          <w:szCs w:val="24"/>
          <w:u w:val="single"/>
          <w:lang w:bidi="ar"/>
        </w:rPr>
        <w:t>EVANGELINE A. MANSANADEZ, EMD</w:t>
      </w:r>
    </w:p>
    <w:p w14:paraId="2891FED7" w14:textId="77777777" w:rsidR="00F230F6" w:rsidRDefault="00F230F6" w:rsidP="00F230F6">
      <w:pPr>
        <w:spacing w:line="276" w:lineRule="auto"/>
        <w:rPr>
          <w:rFonts w:ascii="Times New Roman" w:hAnsi="Times New Roman" w:cs="Times New Roman"/>
          <w:bCs/>
          <w:i/>
          <w:iCs/>
          <w:sz w:val="24"/>
          <w:szCs w:val="24"/>
        </w:rPr>
      </w:pPr>
      <w:r>
        <w:rPr>
          <w:rFonts w:ascii="Times New Roman" w:eastAsia="SimSun" w:hAnsi="Times New Roman" w:cs="Times New Roman"/>
          <w:bCs/>
          <w:i/>
          <w:iCs/>
          <w:sz w:val="24"/>
          <w:szCs w:val="24"/>
          <w:lang w:bidi="ar"/>
        </w:rPr>
        <w:t>Asso. Dean, College of Teacher Education</w:t>
      </w:r>
    </w:p>
    <w:p w14:paraId="03EA4990" w14:textId="77777777" w:rsidR="00F230F6" w:rsidRDefault="00F230F6" w:rsidP="00F230F6">
      <w:pPr>
        <w:rPr>
          <w:sz w:val="22"/>
          <w:szCs w:val="22"/>
        </w:rPr>
      </w:pPr>
    </w:p>
    <w:p w14:paraId="4E14C96A" w14:textId="77777777" w:rsidR="00F230F6" w:rsidRDefault="00F230F6" w:rsidP="00F230F6">
      <w:pPr>
        <w:rPr>
          <w:sz w:val="22"/>
          <w:szCs w:val="22"/>
        </w:rPr>
      </w:pPr>
    </w:p>
    <w:p w14:paraId="0E7FD8E1" w14:textId="77777777" w:rsidR="00F230F6" w:rsidRDefault="00F230F6" w:rsidP="00F230F6">
      <w:pPr>
        <w:rPr>
          <w:sz w:val="22"/>
          <w:szCs w:val="22"/>
        </w:rPr>
      </w:pPr>
    </w:p>
    <w:p w14:paraId="59AFDC65" w14:textId="77777777" w:rsidR="00F230F6" w:rsidRDefault="00F230F6" w:rsidP="00F230F6">
      <w:pPr>
        <w:rPr>
          <w:sz w:val="22"/>
          <w:szCs w:val="22"/>
        </w:rPr>
      </w:pPr>
    </w:p>
    <w:p w14:paraId="4AA6F26C" w14:textId="77777777" w:rsidR="00F230F6" w:rsidRDefault="00F230F6" w:rsidP="00F230F6">
      <w:pPr>
        <w:rPr>
          <w:sz w:val="22"/>
          <w:szCs w:val="22"/>
        </w:rPr>
      </w:pPr>
    </w:p>
    <w:p w14:paraId="01AEEA03" w14:textId="77777777" w:rsidR="00F230F6" w:rsidRDefault="00F230F6" w:rsidP="00F230F6">
      <w:pPr>
        <w:rPr>
          <w:sz w:val="22"/>
          <w:szCs w:val="22"/>
        </w:rPr>
      </w:pPr>
    </w:p>
    <w:p w14:paraId="2E542139" w14:textId="77777777" w:rsidR="00F230F6" w:rsidRDefault="00F230F6" w:rsidP="00F230F6">
      <w:pPr>
        <w:rPr>
          <w:sz w:val="22"/>
          <w:szCs w:val="22"/>
        </w:rPr>
      </w:pPr>
    </w:p>
    <w:p w14:paraId="6C8B6106" w14:textId="77777777" w:rsidR="00F230F6" w:rsidRDefault="00F230F6" w:rsidP="00F230F6">
      <w:pPr>
        <w:rPr>
          <w:sz w:val="22"/>
          <w:szCs w:val="22"/>
        </w:rPr>
      </w:pPr>
    </w:p>
    <w:p w14:paraId="3A160171" w14:textId="77777777" w:rsidR="00F230F6" w:rsidRDefault="00F230F6" w:rsidP="00F230F6">
      <w:pPr>
        <w:rPr>
          <w:sz w:val="22"/>
          <w:szCs w:val="22"/>
        </w:rPr>
      </w:pPr>
    </w:p>
    <w:p w14:paraId="79421301" w14:textId="77777777" w:rsidR="00F230F6" w:rsidRDefault="00F230F6" w:rsidP="00F230F6">
      <w:pPr>
        <w:rPr>
          <w:sz w:val="22"/>
          <w:szCs w:val="22"/>
        </w:rPr>
      </w:pPr>
    </w:p>
    <w:p w14:paraId="76E00E16" w14:textId="77777777" w:rsidR="00F230F6" w:rsidRDefault="00F230F6" w:rsidP="00F230F6">
      <w:pPr>
        <w:rPr>
          <w:sz w:val="22"/>
          <w:szCs w:val="22"/>
        </w:rPr>
      </w:pPr>
    </w:p>
    <w:p w14:paraId="0C896498" w14:textId="77777777" w:rsidR="00F230F6" w:rsidRDefault="00F230F6" w:rsidP="00F230F6">
      <w:pPr>
        <w:rPr>
          <w:sz w:val="22"/>
          <w:szCs w:val="22"/>
        </w:rPr>
      </w:pPr>
    </w:p>
    <w:p w14:paraId="0DE4E5C7" w14:textId="77777777" w:rsidR="00F230F6" w:rsidRDefault="00F230F6" w:rsidP="00F230F6">
      <w:pPr>
        <w:rPr>
          <w:sz w:val="22"/>
          <w:szCs w:val="22"/>
        </w:rPr>
      </w:pPr>
    </w:p>
    <w:p w14:paraId="214FAC81" w14:textId="77777777" w:rsidR="00F230F6" w:rsidRDefault="00F230F6" w:rsidP="00F230F6">
      <w:pPr>
        <w:rPr>
          <w:sz w:val="22"/>
          <w:szCs w:val="22"/>
        </w:rPr>
      </w:pPr>
    </w:p>
    <w:p w14:paraId="0899A6F6" w14:textId="77777777" w:rsidR="00F230F6" w:rsidRDefault="00F230F6" w:rsidP="00F230F6">
      <w:pPr>
        <w:rPr>
          <w:sz w:val="22"/>
          <w:szCs w:val="22"/>
        </w:rPr>
      </w:pPr>
    </w:p>
    <w:p w14:paraId="61261DE2" w14:textId="77777777" w:rsidR="00F230F6" w:rsidRDefault="00F230F6" w:rsidP="00F230F6">
      <w:pPr>
        <w:rPr>
          <w:sz w:val="22"/>
          <w:szCs w:val="22"/>
        </w:rPr>
      </w:pPr>
    </w:p>
    <w:p w14:paraId="2C270926" w14:textId="77777777" w:rsidR="00F230F6" w:rsidRDefault="00F230F6" w:rsidP="00F230F6">
      <w:pPr>
        <w:rPr>
          <w:sz w:val="22"/>
          <w:szCs w:val="22"/>
        </w:rPr>
      </w:pPr>
    </w:p>
    <w:p w14:paraId="0E555E9E" w14:textId="77777777" w:rsidR="00F230F6" w:rsidRDefault="00F230F6" w:rsidP="00F230F6">
      <w:pPr>
        <w:jc w:val="both"/>
        <w:rPr>
          <w:rFonts w:ascii="Times New Roman" w:hAnsi="Times New Roman" w:cs="Times New Roman"/>
          <w:sz w:val="24"/>
          <w:szCs w:val="24"/>
        </w:rPr>
      </w:pPr>
    </w:p>
    <w:p w14:paraId="7C1B7C02" w14:textId="77777777" w:rsidR="00F230F6" w:rsidRDefault="00F230F6" w:rsidP="00F230F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C5</w:t>
      </w:r>
    </w:p>
    <w:p w14:paraId="457143CD" w14:textId="77777777" w:rsidR="00F230F6" w:rsidRDefault="00F230F6" w:rsidP="00F230F6">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COMMUNICATION  LETTER</w:t>
      </w:r>
      <w:proofErr w:type="gramEnd"/>
    </w:p>
    <w:p w14:paraId="2542D8AE" w14:textId="77777777" w:rsidR="00F230F6" w:rsidRDefault="00F230F6" w:rsidP="00F230F6">
      <w:pPr>
        <w:rPr>
          <w:sz w:val="22"/>
          <w:szCs w:val="22"/>
        </w:rPr>
      </w:pPr>
    </w:p>
    <w:p w14:paraId="107F5073"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Calibri" w:eastAsia="SimSun" w:hAnsi="Calibri" w:cs="SimSun" w:hint="eastAsia"/>
          <w:noProof/>
          <w:sz w:val="22"/>
          <w:szCs w:val="22"/>
          <w:lang w:val="en-IN" w:eastAsia="en-IN"/>
        </w:rPr>
        <w:drawing>
          <wp:anchor distT="0" distB="0" distL="114300" distR="114300" simplePos="0" relativeHeight="251688448" behindDoc="0" locked="0" layoutInCell="1" allowOverlap="1" wp14:anchorId="3750C194" wp14:editId="301F0B35">
            <wp:simplePos x="0" y="0"/>
            <wp:positionH relativeFrom="column">
              <wp:posOffset>4775200</wp:posOffset>
            </wp:positionH>
            <wp:positionV relativeFrom="paragraph">
              <wp:posOffset>-6985</wp:posOffset>
            </wp:positionV>
            <wp:extent cx="795020" cy="748030"/>
            <wp:effectExtent l="0" t="0" r="5080" b="13970"/>
            <wp:wrapNone/>
            <wp:docPr id="14" name="Picture 14" descr="A blue gear with a logo and a book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4" name="Picture 14" descr="A blue gear with a logo and a book in the middle&#10;&#10;Description automatically generated"/>
                    <pic:cNvPicPr/>
                  </pic:nvPicPr>
                  <pic:blipFill>
                    <a:blip r:embed="rId9"/>
                    <a:stretch>
                      <a:fillRect/>
                    </a:stretch>
                  </pic:blipFill>
                  <pic:spPr>
                    <a:xfrm>
                      <a:off x="0" y="0"/>
                      <a:ext cx="795020" cy="748030"/>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91520" behindDoc="0" locked="0" layoutInCell="1" allowOverlap="1" wp14:anchorId="31FDABD3" wp14:editId="6BB580A3">
            <wp:simplePos x="0" y="0"/>
            <wp:positionH relativeFrom="column">
              <wp:posOffset>5518150</wp:posOffset>
            </wp:positionH>
            <wp:positionV relativeFrom="paragraph">
              <wp:posOffset>174625</wp:posOffset>
            </wp:positionV>
            <wp:extent cx="712470" cy="497205"/>
            <wp:effectExtent l="0" t="0" r="11430" b="17145"/>
            <wp:wrapNone/>
            <wp:docPr id="15" name="Picture 15" descr="A blue rectangular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blue rectangular sign with white text&#10;&#10;Description automatically generated"/>
                    <pic:cNvPicPr/>
                  </pic:nvPicPr>
                  <pic:blipFill>
                    <a:blip r:embed="rId10"/>
                    <a:stretch>
                      <a:fillRect/>
                    </a:stretch>
                  </pic:blipFill>
                  <pic:spPr>
                    <a:xfrm>
                      <a:off x="0" y="0"/>
                      <a:ext cx="712470" cy="49720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0" distR="0" simplePos="0" relativeHeight="251682304" behindDoc="0" locked="0" layoutInCell="1" allowOverlap="1" wp14:anchorId="2D14D5E4" wp14:editId="135E5C3B">
            <wp:simplePos x="0" y="0"/>
            <wp:positionH relativeFrom="column">
              <wp:posOffset>782320</wp:posOffset>
            </wp:positionH>
            <wp:positionV relativeFrom="paragraph">
              <wp:posOffset>66040</wp:posOffset>
            </wp:positionV>
            <wp:extent cx="680085" cy="680085"/>
            <wp:effectExtent l="0" t="0" r="5715" b="5715"/>
            <wp:wrapNone/>
            <wp:docPr id="16" name="Picture 13"/>
            <wp:cNvGraphicFramePr/>
            <a:graphic xmlns:a="http://schemas.openxmlformats.org/drawingml/2006/main">
              <a:graphicData uri="http://schemas.openxmlformats.org/drawingml/2006/picture">
                <pic:pic xmlns:pic="http://schemas.openxmlformats.org/drawingml/2006/picture">
                  <pic:nvPicPr>
                    <pic:cNvPr id="16" name="Picture 13"/>
                    <pic:cNvPicPr/>
                  </pic:nvPicPr>
                  <pic:blipFill>
                    <a:blip r:embed="rId11"/>
                    <a:stretch>
                      <a:fillRect/>
                    </a:stretch>
                  </pic:blipFill>
                  <pic:spPr>
                    <a:xfrm>
                      <a:off x="0" y="0"/>
                      <a:ext cx="680085" cy="680085"/>
                    </a:xfrm>
                    <a:prstGeom prst="rect">
                      <a:avLst/>
                    </a:prstGeom>
                    <a:noFill/>
                    <a:ln>
                      <a:noFill/>
                    </a:ln>
                  </pic:spPr>
                </pic:pic>
              </a:graphicData>
            </a:graphic>
          </wp:anchor>
        </w:drawing>
      </w:r>
      <w:r>
        <w:rPr>
          <w:rFonts w:ascii="Calibri" w:eastAsia="SimSun" w:hAnsi="Calibri" w:cs="SimSun" w:hint="eastAsia"/>
          <w:noProof/>
          <w:sz w:val="22"/>
          <w:szCs w:val="22"/>
          <w:lang w:val="en-IN" w:eastAsia="en-IN"/>
        </w:rPr>
        <w:drawing>
          <wp:anchor distT="0" distB="0" distL="114300" distR="114300" simplePos="0" relativeHeight="251687424" behindDoc="0" locked="0" layoutInCell="1" allowOverlap="1" wp14:anchorId="2604F317" wp14:editId="26EE80EA">
            <wp:simplePos x="0" y="0"/>
            <wp:positionH relativeFrom="column">
              <wp:posOffset>13335</wp:posOffset>
            </wp:positionH>
            <wp:positionV relativeFrom="paragraph">
              <wp:posOffset>66675</wp:posOffset>
            </wp:positionV>
            <wp:extent cx="718820" cy="689610"/>
            <wp:effectExtent l="0" t="0" r="5080" b="15240"/>
            <wp:wrapNone/>
            <wp:docPr id="17" name="Picture 1" descr="A blue and yellow logo with a person's face&#10;&#10;Description automatically generated"/>
            <wp:cNvGraphicFramePr/>
            <a:graphic xmlns:a="http://schemas.openxmlformats.org/drawingml/2006/main">
              <a:graphicData uri="http://schemas.openxmlformats.org/drawingml/2006/picture">
                <pic:pic xmlns:pic="http://schemas.openxmlformats.org/drawingml/2006/picture">
                  <pic:nvPicPr>
                    <pic:cNvPr id="17" name="Picture 1" descr="A blue and yellow logo with a person's face&#10;&#10;Description automatically generated"/>
                    <pic:cNvPicPr/>
                  </pic:nvPicPr>
                  <pic:blipFill>
                    <a:blip r:embed="rId12"/>
                    <a:stretch>
                      <a:fillRect/>
                    </a:stretch>
                  </pic:blipFill>
                  <pic:spPr>
                    <a:xfrm>
                      <a:off x="0" y="0"/>
                      <a:ext cx="718820" cy="689610"/>
                    </a:xfrm>
                    <a:prstGeom prst="rect">
                      <a:avLst/>
                    </a:prstGeom>
                    <a:noFill/>
                    <a:ln>
                      <a:noFill/>
                    </a:ln>
                  </pic:spPr>
                </pic:pic>
              </a:graphicData>
            </a:graphic>
          </wp:anchor>
        </w:drawing>
      </w:r>
      <w:r>
        <w:rPr>
          <w:rFonts w:ascii="Times New Roman" w:eastAsia="SimSun" w:hAnsi="Times New Roman" w:cs="Times New Roman"/>
          <w:sz w:val="22"/>
          <w:szCs w:val="22"/>
          <w:lang w:bidi="ar"/>
        </w:rPr>
        <w:t>Republic of the Philippines</w:t>
      </w:r>
    </w:p>
    <w:p w14:paraId="7F3DF8F5" w14:textId="77777777" w:rsidR="00F230F6" w:rsidRDefault="00F230F6" w:rsidP="00F230F6">
      <w:pPr>
        <w:spacing w:line="276" w:lineRule="auto"/>
        <w:ind w:left="720" w:firstLine="720"/>
        <w:jc w:val="center"/>
        <w:rPr>
          <w:rFonts w:ascii="Times New Roman" w:hAnsi="Times New Roman" w:cs="Times New Roman"/>
          <w:b/>
          <w:sz w:val="22"/>
          <w:szCs w:val="22"/>
        </w:rPr>
      </w:pPr>
      <w:r>
        <w:rPr>
          <w:rFonts w:ascii="Times New Roman" w:eastAsia="SimSun" w:hAnsi="Times New Roman" w:cs="Times New Roman"/>
          <w:b/>
          <w:sz w:val="22"/>
          <w:szCs w:val="22"/>
          <w:lang w:bidi="ar"/>
        </w:rPr>
        <w:t>JOSE RIZAL MEMORIAL STATE UNIVERSITY</w:t>
      </w:r>
    </w:p>
    <w:p w14:paraId="0784BD27" w14:textId="77777777" w:rsidR="00F230F6" w:rsidRDefault="00F230F6" w:rsidP="00F230F6">
      <w:pPr>
        <w:spacing w:line="276" w:lineRule="auto"/>
        <w:ind w:left="720" w:firstLine="720"/>
        <w:jc w:val="center"/>
        <w:rPr>
          <w:rFonts w:ascii="Times New Roman" w:hAnsi="Times New Roman" w:cs="Times New Roman"/>
          <w:i/>
          <w:sz w:val="22"/>
          <w:szCs w:val="22"/>
        </w:rPr>
      </w:pPr>
      <w:r>
        <w:rPr>
          <w:rFonts w:ascii="Times New Roman" w:eastAsia="SimSun" w:hAnsi="Times New Roman" w:cs="Times New Roman"/>
          <w:i/>
          <w:sz w:val="22"/>
          <w:szCs w:val="22"/>
          <w:lang w:bidi="ar"/>
        </w:rPr>
        <w:t>The Premier State University in Zamboanga del Norte</w:t>
      </w:r>
    </w:p>
    <w:p w14:paraId="0A59353F" w14:textId="77777777" w:rsidR="00F230F6" w:rsidRDefault="00F230F6" w:rsidP="00F230F6">
      <w:pPr>
        <w:spacing w:line="276" w:lineRule="auto"/>
        <w:ind w:left="720" w:firstLine="720"/>
        <w:jc w:val="center"/>
        <w:rPr>
          <w:rFonts w:ascii="Times New Roman" w:hAnsi="Times New Roman" w:cs="Times New Roman"/>
          <w:sz w:val="22"/>
          <w:szCs w:val="22"/>
        </w:rPr>
      </w:pP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Campus</w:t>
      </w:r>
    </w:p>
    <w:p w14:paraId="1B5C6E95" w14:textId="77777777" w:rsidR="00F230F6" w:rsidRDefault="00F230F6" w:rsidP="00F230F6">
      <w:pPr>
        <w:spacing w:line="276" w:lineRule="auto"/>
        <w:ind w:left="720" w:firstLine="720"/>
        <w:jc w:val="center"/>
        <w:rPr>
          <w:rFonts w:ascii="Times New Roman" w:hAnsi="Times New Roman" w:cs="Times New Roman"/>
          <w:sz w:val="22"/>
          <w:szCs w:val="22"/>
        </w:rPr>
      </w:pPr>
      <w:r>
        <w:rPr>
          <w:rFonts w:ascii="Times New Roman" w:eastAsia="SimSun" w:hAnsi="Times New Roman" w:cs="Times New Roman"/>
          <w:sz w:val="22"/>
          <w:szCs w:val="22"/>
          <w:lang w:bidi="ar"/>
        </w:rPr>
        <w:t xml:space="preserve">ZNAC, </w:t>
      </w:r>
      <w:proofErr w:type="spellStart"/>
      <w:r>
        <w:rPr>
          <w:rFonts w:ascii="Times New Roman" w:eastAsia="SimSun" w:hAnsi="Times New Roman" w:cs="Times New Roman"/>
          <w:sz w:val="22"/>
          <w:szCs w:val="22"/>
          <w:lang w:bidi="ar"/>
        </w:rPr>
        <w:t>Tampilisan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Zamboanga</w:t>
      </w:r>
      <w:proofErr w:type="spellEnd"/>
      <w:r>
        <w:rPr>
          <w:rFonts w:ascii="Times New Roman" w:eastAsia="SimSun" w:hAnsi="Times New Roman" w:cs="Times New Roman"/>
          <w:sz w:val="22"/>
          <w:szCs w:val="22"/>
          <w:lang w:bidi="ar"/>
        </w:rPr>
        <w:t xml:space="preserve"> del Norte</w:t>
      </w:r>
    </w:p>
    <w:p w14:paraId="440B028D" w14:textId="77777777" w:rsidR="00F230F6" w:rsidRDefault="00F230F6" w:rsidP="00F230F6">
      <w:pPr>
        <w:spacing w:line="276" w:lineRule="auto"/>
        <w:ind w:left="720" w:firstLine="720"/>
        <w:jc w:val="center"/>
        <w:rPr>
          <w:rFonts w:ascii="Times New Roman" w:eastAsia="SimSun" w:hAnsi="Times New Roman" w:cs="Times New Roman"/>
          <w:b/>
          <w:color w:val="002060"/>
          <w:sz w:val="22"/>
          <w:szCs w:val="22"/>
          <w:lang w:bidi="ar"/>
        </w:rPr>
      </w:pPr>
      <w:r>
        <w:rPr>
          <w:rFonts w:ascii="Times New Roman" w:eastAsia="SimSun" w:hAnsi="Times New Roman" w:cs="Times New Roman"/>
          <w:b/>
          <w:color w:val="002060"/>
          <w:sz w:val="22"/>
          <w:szCs w:val="22"/>
          <w:lang w:bidi="ar"/>
        </w:rPr>
        <w:t>COLLEGE OF TEACHER EDUCATION</w:t>
      </w:r>
    </w:p>
    <w:p w14:paraId="756DAC71" w14:textId="77777777" w:rsidR="00F230F6" w:rsidRDefault="00F230F6" w:rsidP="00F230F6">
      <w:pPr>
        <w:spacing w:line="276" w:lineRule="auto"/>
        <w:ind w:left="720" w:firstLine="720"/>
        <w:jc w:val="center"/>
        <w:rPr>
          <w:rFonts w:ascii="Times New Roman" w:eastAsia="SimSun" w:hAnsi="Times New Roman" w:cs="Times New Roman"/>
          <w:b/>
          <w:color w:val="002060"/>
          <w:sz w:val="22"/>
          <w:szCs w:val="22"/>
          <w:lang w:bidi="ar"/>
        </w:rPr>
      </w:pPr>
    </w:p>
    <w:p w14:paraId="0B7D675C" w14:textId="77777777" w:rsidR="00F230F6" w:rsidRDefault="00F230F6" w:rsidP="00F230F6">
      <w:pPr>
        <w:spacing w:line="276" w:lineRule="auto"/>
        <w:ind w:left="5040" w:firstLineChars="609" w:firstLine="1462"/>
        <w:rPr>
          <w:rFonts w:ascii="Times New Roman" w:hAnsi="Times New Roman" w:cs="Times New Roman"/>
          <w:b/>
          <w:sz w:val="24"/>
          <w:szCs w:val="24"/>
        </w:rPr>
      </w:pPr>
      <w:r>
        <w:rPr>
          <w:rFonts w:ascii="Times New Roman" w:eastAsia="SimSun" w:hAnsi="Times New Roman" w:cs="Times New Roman"/>
          <w:sz w:val="24"/>
          <w:szCs w:val="24"/>
          <w:lang w:bidi="ar"/>
        </w:rPr>
        <w:t>June 05, 2025</w:t>
      </w:r>
    </w:p>
    <w:p w14:paraId="64F2F515" w14:textId="77777777" w:rsidR="00F230F6" w:rsidRDefault="00F230F6" w:rsidP="00F230F6">
      <w:pPr>
        <w:spacing w:line="276" w:lineRule="auto"/>
        <w:rPr>
          <w:rFonts w:ascii="Times New Roman" w:hAnsi="Times New Roman" w:cs="Times New Roman"/>
          <w:b/>
          <w:bCs/>
          <w:sz w:val="24"/>
          <w:szCs w:val="24"/>
        </w:rPr>
      </w:pPr>
      <w:r>
        <w:rPr>
          <w:rFonts w:ascii="Times New Roman" w:eastAsia="SimSun" w:hAnsi="Times New Roman" w:cs="Times New Roman"/>
          <w:b/>
          <w:bCs/>
          <w:sz w:val="24"/>
          <w:szCs w:val="24"/>
          <w:lang w:bidi="ar"/>
        </w:rPr>
        <w:t>Dear Ma’am/ Sir</w:t>
      </w:r>
    </w:p>
    <w:p w14:paraId="57B11D77" w14:textId="77777777" w:rsidR="00F230F6" w:rsidRDefault="00F230F6" w:rsidP="00F230F6">
      <w:pPr>
        <w:spacing w:line="276" w:lineRule="auto"/>
        <w:rPr>
          <w:rFonts w:ascii="Times New Roman" w:hAnsi="Times New Roman" w:cs="Times New Roman"/>
          <w:sz w:val="24"/>
          <w:szCs w:val="24"/>
        </w:rPr>
      </w:pPr>
    </w:p>
    <w:p w14:paraId="40C43B37" w14:textId="77777777" w:rsidR="00F230F6" w:rsidRDefault="00F230F6" w:rsidP="00F230F6">
      <w:pPr>
        <w:spacing w:line="276" w:lineRule="auto"/>
        <w:rPr>
          <w:rFonts w:ascii="Times New Roman" w:hAnsi="Times New Roman" w:cs="Times New Roman"/>
          <w:sz w:val="24"/>
          <w:szCs w:val="24"/>
        </w:rPr>
      </w:pPr>
      <w:r>
        <w:rPr>
          <w:rFonts w:ascii="Times New Roman" w:eastAsia="SimSun" w:hAnsi="Times New Roman" w:cs="Times New Roman"/>
          <w:sz w:val="24"/>
          <w:szCs w:val="24"/>
          <w:lang w:bidi="ar"/>
        </w:rPr>
        <w:t>Greetings of peace and prosperity!</w:t>
      </w:r>
    </w:p>
    <w:p w14:paraId="432096C8" w14:textId="77777777" w:rsidR="00F230F6" w:rsidRDefault="00F230F6" w:rsidP="00F230F6">
      <w:pPr>
        <w:spacing w:line="276" w:lineRule="auto"/>
        <w:rPr>
          <w:rFonts w:ascii="Times New Roman" w:hAnsi="Times New Roman" w:cs="Times New Roman"/>
          <w:sz w:val="24"/>
          <w:szCs w:val="24"/>
        </w:rPr>
      </w:pPr>
    </w:p>
    <w:p w14:paraId="54453C6A"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We, the undersigned, are Bachelor of Physical Education (BPED) students from Jose Rizal Memorial State University - </w:t>
      </w:r>
      <w:proofErr w:type="spellStart"/>
      <w:r>
        <w:rPr>
          <w:rFonts w:ascii="Times New Roman" w:eastAsia="SimSun" w:hAnsi="Times New Roman" w:cs="Times New Roman"/>
          <w:sz w:val="24"/>
          <w:szCs w:val="24"/>
          <w:lang w:bidi="ar"/>
        </w:rPr>
        <w:t>Tampilisan</w:t>
      </w:r>
      <w:proofErr w:type="spellEnd"/>
      <w:r>
        <w:rPr>
          <w:rFonts w:ascii="Times New Roman" w:eastAsia="SimSun" w:hAnsi="Times New Roman" w:cs="Times New Roman"/>
          <w:sz w:val="24"/>
          <w:szCs w:val="24"/>
          <w:lang w:bidi="ar"/>
        </w:rPr>
        <w:t xml:space="preserve"> Campus. We are currently conducting an important research study titled "LET PERFORMANCE AND EMPLOYABILITY OF THE BACHELOR OF PHYSICAL EDUCATION GRADUATES AT JRMSU-TC (2022-2024)". </w:t>
      </w:r>
    </w:p>
    <w:p w14:paraId="7F2B8C77"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p>
    <w:p w14:paraId="44B8A8E4"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The primary goal of this study is to understand the relationship between the Licensure Examination for Teachers (LET) performance of BPED graduates and their subsequent employment status. Your insights are invaluable to our research, as you are a BPED graduate from JRMSU-TC within our study’s time-frame (2022-2024). </w:t>
      </w:r>
    </w:p>
    <w:p w14:paraId="7B340FD0" w14:textId="77777777" w:rsidR="00F230F6" w:rsidRDefault="00F230F6" w:rsidP="00F230F6">
      <w:pPr>
        <w:tabs>
          <w:tab w:val="left" w:pos="5760"/>
          <w:tab w:val="left" w:pos="5840"/>
          <w:tab w:val="left" w:pos="8100"/>
          <w:tab w:val="left" w:pos="8460"/>
        </w:tabs>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p>
    <w:p w14:paraId="174F885D" w14:textId="77777777" w:rsidR="00F230F6" w:rsidRDefault="00F230F6" w:rsidP="00F230F6">
      <w:pPr>
        <w:tabs>
          <w:tab w:val="left" w:pos="5760"/>
          <w:tab w:val="left" w:pos="5840"/>
          <w:tab w:val="left" w:pos="8100"/>
          <w:tab w:val="left" w:pos="8460"/>
        </w:tabs>
        <w:ind w:firstLineChars="200" w:firstLine="48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 connection with this, we kindly invite you to participate by answering our survey questionnaire. Your honest and thoughtful responses will provide crucial data that can help improve our university’s Teacher Education Programs and better prepare future BPED graduates for both the LET and the job market. </w:t>
      </w:r>
    </w:p>
    <w:p w14:paraId="612F1D8B" w14:textId="77777777" w:rsidR="00F230F6" w:rsidRDefault="00F230F6" w:rsidP="00F230F6">
      <w:pPr>
        <w:tabs>
          <w:tab w:val="left" w:pos="5760"/>
          <w:tab w:val="left" w:pos="5840"/>
          <w:tab w:val="left" w:pos="8100"/>
          <w:tab w:val="left" w:pos="8460"/>
        </w:tabs>
        <w:ind w:firstLineChars="200" w:firstLine="480"/>
        <w:jc w:val="both"/>
        <w:rPr>
          <w:rFonts w:ascii="Times New Roman" w:eastAsia="SimSun" w:hAnsi="Times New Roman" w:cs="Times New Roman"/>
          <w:sz w:val="24"/>
          <w:szCs w:val="24"/>
          <w:lang w:bidi="ar"/>
        </w:rPr>
      </w:pPr>
    </w:p>
    <w:p w14:paraId="678D3B74" w14:textId="77777777" w:rsidR="00F230F6" w:rsidRDefault="00F230F6" w:rsidP="00F230F6">
      <w:pPr>
        <w:tabs>
          <w:tab w:val="left" w:pos="5760"/>
          <w:tab w:val="left" w:pos="5840"/>
          <w:tab w:val="left" w:pos="8100"/>
          <w:tab w:val="left" w:pos="8460"/>
        </w:tabs>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Rest assured that all information you provide will be treated with the strictest confidentiality and used solely for academic research purposes. Your individual responses will be kept anonymous and will not be linked back to your identity in any reports, presentations, or publications resulting from this study. To participate, please click on the following link to access the Google Form. Completing the survey is estimated to take approximately [e.g., 10-15] minutes of your time. We sincerely appreciate your time and cooperation in contributing to this significant study.</w:t>
      </w:r>
    </w:p>
    <w:p w14:paraId="302EC8CD" w14:textId="77777777" w:rsidR="00F230F6" w:rsidRDefault="00F230F6" w:rsidP="00F230F6">
      <w:pPr>
        <w:rPr>
          <w:sz w:val="22"/>
          <w:szCs w:val="22"/>
        </w:rPr>
      </w:pPr>
    </w:p>
    <w:p w14:paraId="0DDA3D63" w14:textId="77777777" w:rsidR="00F230F6" w:rsidRDefault="00F230F6" w:rsidP="00F230F6">
      <w:pPr>
        <w:jc w:val="center"/>
        <w:rPr>
          <w:rFonts w:ascii="Times New Roman" w:hAnsi="Times New Roman" w:cs="Times New Roman"/>
          <w:sz w:val="24"/>
          <w:szCs w:val="24"/>
        </w:rPr>
      </w:pPr>
    </w:p>
    <w:p w14:paraId="3B6FC49F" w14:textId="77777777" w:rsidR="00F230F6" w:rsidRDefault="00F230F6" w:rsidP="00F230F6">
      <w:pPr>
        <w:rPr>
          <w:rFonts w:ascii="Times New Roman" w:hAnsi="Times New Roman" w:cs="Times New Roman"/>
          <w:sz w:val="24"/>
          <w:szCs w:val="24"/>
          <w:lang w:val="en-PH"/>
        </w:rPr>
      </w:pPr>
    </w:p>
    <w:p w14:paraId="463F235F" w14:textId="77777777" w:rsidR="00E04E70" w:rsidRDefault="00E04E70">
      <w:pPr>
        <w:rPr>
          <w:rFonts w:ascii="Times New Roman" w:hAnsi="Times New Roman" w:cs="Times New Roman"/>
          <w:sz w:val="24"/>
          <w:szCs w:val="24"/>
          <w:lang w:val="en-PH"/>
        </w:rPr>
      </w:pPr>
    </w:p>
    <w:p w14:paraId="589C3E84" w14:textId="77777777" w:rsidR="00E04E70" w:rsidRDefault="00E04E70">
      <w:pPr>
        <w:rPr>
          <w:rFonts w:ascii="Times New Roman" w:hAnsi="Times New Roman" w:cs="Times New Roman"/>
          <w:sz w:val="24"/>
          <w:szCs w:val="24"/>
          <w:lang w:val="en-PH"/>
        </w:rPr>
      </w:pPr>
    </w:p>
    <w:p w14:paraId="7DA059EE" w14:textId="77777777" w:rsidR="00E04E70" w:rsidRDefault="00E04E70">
      <w:pPr>
        <w:rPr>
          <w:rFonts w:ascii="Times New Roman" w:hAnsi="Times New Roman" w:cs="Times New Roman"/>
          <w:sz w:val="24"/>
          <w:szCs w:val="24"/>
          <w:lang w:val="en-PH"/>
        </w:rPr>
      </w:pPr>
    </w:p>
    <w:p w14:paraId="29FFA23C" w14:textId="77777777" w:rsidR="00F230F6" w:rsidRDefault="00F230F6">
      <w:pPr>
        <w:rPr>
          <w:rFonts w:ascii="Times New Roman" w:hAnsi="Times New Roman" w:cs="Times New Roman"/>
          <w:sz w:val="24"/>
          <w:szCs w:val="24"/>
          <w:lang w:val="en-PH"/>
        </w:rPr>
      </w:pPr>
    </w:p>
    <w:p w14:paraId="25F74F1A" w14:textId="77777777" w:rsidR="00F230F6" w:rsidRDefault="00F230F6" w:rsidP="00F230F6">
      <w:pPr>
        <w:jc w:val="center"/>
        <w:rPr>
          <w:rFonts w:ascii="Times New Roman" w:hAnsi="Times New Roman"/>
          <w:b/>
          <w:bCs/>
          <w:sz w:val="24"/>
          <w:szCs w:val="24"/>
        </w:rPr>
      </w:pPr>
      <w:r>
        <w:rPr>
          <w:rFonts w:ascii="Times New Roman" w:hAnsi="Times New Roman"/>
          <w:b/>
          <w:bCs/>
          <w:sz w:val="24"/>
          <w:szCs w:val="24"/>
        </w:rPr>
        <w:lastRenderedPageBreak/>
        <w:t>APPENDIX A</w:t>
      </w:r>
    </w:p>
    <w:p w14:paraId="1BA25D88" w14:textId="77777777" w:rsidR="00F230F6" w:rsidRDefault="00F230F6" w:rsidP="00F230F6">
      <w:pPr>
        <w:spacing w:line="264" w:lineRule="auto"/>
        <w:ind w:left="1440" w:right="2260" w:firstLine="720"/>
        <w:jc w:val="center"/>
        <w:rPr>
          <w:rFonts w:ascii="Times New Roman" w:hAnsi="Times New Roman"/>
          <w:b/>
          <w:bCs/>
          <w:sz w:val="24"/>
          <w:szCs w:val="24"/>
        </w:rPr>
      </w:pPr>
      <w:proofErr w:type="gramStart"/>
      <w:r>
        <w:rPr>
          <w:rFonts w:ascii="Times New Roman" w:eastAsia="Times New Roman" w:hAnsi="Times New Roman"/>
          <w:b/>
          <w:bCs/>
          <w:color w:val="000000"/>
          <w:kern w:val="2"/>
          <w:sz w:val="24"/>
          <w:szCs w:val="24"/>
          <w:lang w:bidi="ar"/>
        </w:rPr>
        <w:t>CURRICULUM  VITAE</w:t>
      </w:r>
      <w:proofErr w:type="gramEnd"/>
    </w:p>
    <w:p w14:paraId="3EEAF004" w14:textId="77777777" w:rsidR="00F230F6" w:rsidRDefault="00F230F6" w:rsidP="00F230F6">
      <w:pPr>
        <w:spacing w:line="264" w:lineRule="auto"/>
        <w:ind w:right="2260"/>
        <w:jc w:val="both"/>
      </w:pPr>
      <w:r>
        <w:rPr>
          <w:noProof/>
          <w:lang w:val="en-IN" w:eastAsia="en-IN"/>
        </w:rPr>
        <w:drawing>
          <wp:anchor distT="0" distB="0" distL="114300" distR="114300" simplePos="0" relativeHeight="251692544" behindDoc="1" locked="0" layoutInCell="1" allowOverlap="1" wp14:anchorId="57DC4E22" wp14:editId="39AE5468">
            <wp:simplePos x="0" y="0"/>
            <wp:positionH relativeFrom="column">
              <wp:posOffset>3883660</wp:posOffset>
            </wp:positionH>
            <wp:positionV relativeFrom="paragraph">
              <wp:posOffset>30480</wp:posOffset>
            </wp:positionV>
            <wp:extent cx="1518285" cy="1530985"/>
            <wp:effectExtent l="0" t="0" r="5715" b="12065"/>
            <wp:wrapNone/>
            <wp:docPr id="717809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3"/>
                    <a:stretch>
                      <a:fillRect/>
                    </a:stretch>
                  </pic:blipFill>
                  <pic:spPr>
                    <a:xfrm>
                      <a:off x="0" y="0"/>
                      <a:ext cx="1518285" cy="1530985"/>
                    </a:xfrm>
                    <a:prstGeom prst="rect">
                      <a:avLst/>
                    </a:prstGeom>
                    <a:noFill/>
                    <a:ln>
                      <a:noFill/>
                    </a:ln>
                  </pic:spPr>
                </pic:pic>
              </a:graphicData>
            </a:graphic>
          </wp:anchor>
        </w:drawing>
      </w:r>
      <w:r>
        <w:rPr>
          <w:rFonts w:ascii="Times New Roman" w:eastAsia="Times New Roman" w:hAnsi="Times New Roman"/>
          <w:noProof/>
          <w:color w:val="000000"/>
          <w:kern w:val="2"/>
          <w:sz w:val="24"/>
          <w:szCs w:val="22"/>
          <w:lang w:val="en-IN" w:eastAsia="en-IN"/>
        </w:rPr>
        <mc:AlternateContent>
          <mc:Choice Requires="wpg">
            <w:drawing>
              <wp:anchor distT="0" distB="0" distL="0" distR="0" simplePos="0" relativeHeight="251697664" behindDoc="0" locked="0" layoutInCell="1" allowOverlap="1" wp14:anchorId="6FE8DC64" wp14:editId="535BD486">
                <wp:simplePos x="0" y="0"/>
                <wp:positionH relativeFrom="margin">
                  <wp:align>left</wp:align>
                </wp:positionH>
                <wp:positionV relativeFrom="paragraph">
                  <wp:posOffset>208915</wp:posOffset>
                </wp:positionV>
                <wp:extent cx="3638550" cy="1180465"/>
                <wp:effectExtent l="0" t="0" r="0" b="0"/>
                <wp:wrapNone/>
                <wp:docPr id="23"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24" name="Rectangle 1377314497"/>
                        <wps:cNvSpPr/>
                        <wps:spPr>
                          <a:xfrm>
                            <a:off x="-120" y="41"/>
                            <a:ext cx="21703" cy="3666"/>
                          </a:xfrm>
                          <a:prstGeom prst="rect">
                            <a:avLst/>
                          </a:prstGeom>
                          <a:noFill/>
                          <a:ln>
                            <a:noFill/>
                          </a:ln>
                          <a:effectLst/>
                        </wps:spPr>
                        <wps:txbx>
                          <w:txbxContent>
                            <w:p w14:paraId="371570A9" w14:textId="77777777" w:rsidR="00F230F6" w:rsidRDefault="00F230F6" w:rsidP="00F230F6">
                              <w:pPr>
                                <w:spacing w:after="160" w:line="256" w:lineRule="auto"/>
                                <w:rPr>
                                  <w:rFonts w:ascii="Times New Roman" w:hAnsi="Times New Roman"/>
                                  <w:b/>
                                  <w:bCs/>
                                  <w:sz w:val="28"/>
                                  <w:szCs w:val="28"/>
                                  <w:u w:val="single"/>
                                </w:rPr>
                              </w:pPr>
                              <w:r>
                                <w:rPr>
                                  <w:rFonts w:ascii="Times New Roman" w:hAnsi="Times New Roman"/>
                                  <w:b/>
                                  <w:bCs/>
                                  <w:sz w:val="28"/>
                                  <w:szCs w:val="28"/>
                                  <w:u w:val="single"/>
                                </w:rPr>
                                <w:t>GENLIE C. TANUDRA</w:t>
                              </w:r>
                            </w:p>
                          </w:txbxContent>
                        </wps:txbx>
                        <wps:bodyPr vert="horz" wrap="square" lIns="0" tIns="0" rIns="0" bIns="0" anchor="t" anchorCtr="0" upright="1"/>
                      </wps:wsp>
                      <wps:wsp>
                        <wps:cNvPr id="25" name="Rectangle 611942441"/>
                        <wps:cNvSpPr/>
                        <wps:spPr>
                          <a:xfrm>
                            <a:off x="14782" y="4562"/>
                            <a:ext cx="507" cy="2244"/>
                          </a:xfrm>
                          <a:prstGeom prst="rect">
                            <a:avLst/>
                          </a:prstGeom>
                          <a:noFill/>
                          <a:ln>
                            <a:noFill/>
                          </a:ln>
                          <a:effectLst/>
                        </wps:spPr>
                        <wps:txbx>
                          <w:txbxContent>
                            <w:p w14:paraId="47A5674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6" name="Rectangle 142244990"/>
                        <wps:cNvSpPr/>
                        <wps:spPr>
                          <a:xfrm>
                            <a:off x="-240" y="3212"/>
                            <a:ext cx="36675" cy="3100"/>
                          </a:xfrm>
                          <a:prstGeom prst="rect">
                            <a:avLst/>
                          </a:prstGeom>
                          <a:noFill/>
                          <a:ln>
                            <a:noFill/>
                          </a:ln>
                          <a:effectLst/>
                        </wps:spPr>
                        <wps:txbx>
                          <w:txbxContent>
                            <w:p w14:paraId="18ED18BE" w14:textId="77777777" w:rsidR="00F230F6" w:rsidRDefault="00F230F6" w:rsidP="00F230F6">
                              <w:pPr>
                                <w:spacing w:after="160" w:line="256" w:lineRule="auto"/>
                                <w:rPr>
                                  <w:sz w:val="24"/>
                                  <w:szCs w:val="24"/>
                                </w:rPr>
                              </w:pPr>
                              <w:r>
                                <w:rPr>
                                  <w:rFonts w:ascii="Times New Roman" w:hAnsi="Times New Roman"/>
                                  <w:sz w:val="24"/>
                                  <w:szCs w:val="24"/>
                                </w:rPr>
                                <w:t>LONGILOG, TITAY, ZAMBOANGA SIBUGAY</w:t>
                              </w:r>
                            </w:p>
                          </w:txbxContent>
                        </wps:txbx>
                        <wps:bodyPr vert="horz" wrap="square" lIns="0" tIns="0" rIns="0" bIns="0" anchor="t" anchorCtr="0" upright="1"/>
                      </wps:wsp>
                      <wps:wsp>
                        <wps:cNvPr id="27" name="Rectangle 383599237"/>
                        <wps:cNvSpPr/>
                        <wps:spPr>
                          <a:xfrm>
                            <a:off x="29279" y="6467"/>
                            <a:ext cx="507" cy="2244"/>
                          </a:xfrm>
                          <a:prstGeom prst="rect">
                            <a:avLst/>
                          </a:prstGeom>
                          <a:noFill/>
                          <a:ln>
                            <a:noFill/>
                          </a:ln>
                          <a:effectLst/>
                        </wps:spPr>
                        <wps:txbx>
                          <w:txbxContent>
                            <w:p w14:paraId="1CEC981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8" name="Rectangle 1663739506"/>
                        <wps:cNvSpPr/>
                        <wps:spPr>
                          <a:xfrm>
                            <a:off x="29756" y="6467"/>
                            <a:ext cx="506" cy="2244"/>
                          </a:xfrm>
                          <a:prstGeom prst="rect">
                            <a:avLst/>
                          </a:prstGeom>
                          <a:noFill/>
                          <a:ln>
                            <a:noFill/>
                          </a:ln>
                          <a:effectLst/>
                        </wps:spPr>
                        <wps:txbx>
                          <w:txbxContent>
                            <w:p w14:paraId="4027AE1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29" name="Rectangle 525707925"/>
                        <wps:cNvSpPr/>
                        <wps:spPr>
                          <a:xfrm>
                            <a:off x="60" y="6296"/>
                            <a:ext cx="4054" cy="2927"/>
                          </a:xfrm>
                          <a:prstGeom prst="rect">
                            <a:avLst/>
                          </a:prstGeom>
                          <a:noFill/>
                          <a:ln>
                            <a:noFill/>
                          </a:ln>
                          <a:effectLst/>
                        </wps:spPr>
                        <wps:txbx>
                          <w:txbxContent>
                            <w:p w14:paraId="677E36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0948</w:t>
                              </w:r>
                            </w:p>
                          </w:txbxContent>
                        </wps:txbx>
                        <wps:bodyPr vert="horz" wrap="square" lIns="0" tIns="0" rIns="0" bIns="0" anchor="t" anchorCtr="0" upright="1"/>
                      </wps:wsp>
                      <wps:wsp>
                        <wps:cNvPr id="30" name="Rectangle 814990497"/>
                        <wps:cNvSpPr/>
                        <wps:spPr>
                          <a:xfrm>
                            <a:off x="3303" y="6296"/>
                            <a:ext cx="675" cy="2244"/>
                          </a:xfrm>
                          <a:prstGeom prst="rect">
                            <a:avLst/>
                          </a:prstGeom>
                          <a:noFill/>
                          <a:ln>
                            <a:noFill/>
                          </a:ln>
                          <a:effectLst/>
                        </wps:spPr>
                        <wps:txbx>
                          <w:txbxContent>
                            <w:p w14:paraId="3AB2003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1" name="Rectangle 308100690"/>
                        <wps:cNvSpPr/>
                        <wps:spPr>
                          <a:xfrm>
                            <a:off x="3800" y="6379"/>
                            <a:ext cx="3041" cy="2850"/>
                          </a:xfrm>
                          <a:prstGeom prst="rect">
                            <a:avLst/>
                          </a:prstGeom>
                          <a:noFill/>
                          <a:ln>
                            <a:noFill/>
                          </a:ln>
                          <a:effectLst/>
                        </wps:spPr>
                        <wps:txbx>
                          <w:txbxContent>
                            <w:p w14:paraId="197F1A3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471</w:t>
                              </w:r>
                            </w:p>
                          </w:txbxContent>
                        </wps:txbx>
                        <wps:bodyPr vert="horz" wrap="square" lIns="0" tIns="0" rIns="0" bIns="0" anchor="t" anchorCtr="0" upright="1"/>
                      </wps:wsp>
                      <wps:wsp>
                        <wps:cNvPr id="32" name="Rectangle 2057814183"/>
                        <wps:cNvSpPr/>
                        <wps:spPr>
                          <a:xfrm>
                            <a:off x="6487" y="6296"/>
                            <a:ext cx="675" cy="2244"/>
                          </a:xfrm>
                          <a:prstGeom prst="rect">
                            <a:avLst/>
                          </a:prstGeom>
                          <a:noFill/>
                          <a:ln>
                            <a:noFill/>
                          </a:ln>
                          <a:effectLst/>
                        </wps:spPr>
                        <wps:txbx>
                          <w:txbxContent>
                            <w:p w14:paraId="4DE7D7E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3" name="Rectangle 566598560"/>
                        <wps:cNvSpPr/>
                        <wps:spPr>
                          <a:xfrm>
                            <a:off x="7028" y="6339"/>
                            <a:ext cx="4054" cy="2894"/>
                          </a:xfrm>
                          <a:prstGeom prst="rect">
                            <a:avLst/>
                          </a:prstGeom>
                          <a:noFill/>
                          <a:ln>
                            <a:noFill/>
                          </a:ln>
                          <a:effectLst/>
                        </wps:spPr>
                        <wps:txbx>
                          <w:txbxContent>
                            <w:p w14:paraId="42624A5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7142</w:t>
                              </w:r>
                            </w:p>
                          </w:txbxContent>
                        </wps:txbx>
                        <wps:bodyPr vert="horz" wrap="square" lIns="0" tIns="0" rIns="0" bIns="0" anchor="t" anchorCtr="0" upright="1"/>
                      </wps:wsp>
                      <wps:wsp>
                        <wps:cNvPr id="34" name="Rectangle 855733921"/>
                        <wps:cNvSpPr/>
                        <wps:spPr>
                          <a:xfrm>
                            <a:off x="9538" y="8372"/>
                            <a:ext cx="507" cy="2244"/>
                          </a:xfrm>
                          <a:prstGeom prst="rect">
                            <a:avLst/>
                          </a:prstGeom>
                          <a:noFill/>
                          <a:ln>
                            <a:noFill/>
                          </a:ln>
                          <a:effectLst/>
                        </wps:spPr>
                        <wps:txbx>
                          <w:txbxContent>
                            <w:p w14:paraId="335B5D3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35" name="Rectangle 76954051"/>
                        <wps:cNvSpPr/>
                        <wps:spPr>
                          <a:xfrm>
                            <a:off x="-169" y="9389"/>
                            <a:ext cx="23607" cy="3849"/>
                          </a:xfrm>
                          <a:prstGeom prst="rect">
                            <a:avLst/>
                          </a:prstGeom>
                          <a:noFill/>
                          <a:ln>
                            <a:noFill/>
                          </a:ln>
                          <a:effectLst/>
                        </wps:spPr>
                        <wps:txbx>
                          <w:txbxContent>
                            <w:p w14:paraId="125B5101" w14:textId="77777777" w:rsidR="00F230F6" w:rsidRDefault="00F230F6" w:rsidP="00F230F6">
                              <w:pPr>
                                <w:spacing w:after="160" w:line="256" w:lineRule="auto"/>
                                <w:rPr>
                                  <w:sz w:val="24"/>
                                  <w:szCs w:val="24"/>
                                </w:rPr>
                              </w:pPr>
                              <w:r>
                                <w:rPr>
                                  <w:rFonts w:ascii="Times New Roman" w:eastAsia="Times New Roman" w:hAnsi="Times New Roman"/>
                                  <w:color w:val="0000FF"/>
                                  <w:kern w:val="2"/>
                                  <w:sz w:val="24"/>
                                  <w:szCs w:val="24"/>
                                  <w:u w:val="single" w:color="0000FF"/>
                                  <w:lang w:bidi="ar"/>
                                </w:rPr>
                                <w:t>tanudragenlie@gmail.com</w:t>
                              </w:r>
                            </w:p>
                          </w:txbxContent>
                        </wps:txbx>
                        <wps:bodyPr vert="horz" wrap="square" lIns="0" tIns="0" rIns="0" bIns="0" anchor="t" anchorCtr="0" upright="1"/>
                      </wps:wsp>
                      <wps:wsp>
                        <wps:cNvPr id="36" name="Rectangle 1098211079"/>
                        <wps:cNvSpPr/>
                        <wps:spPr>
                          <a:xfrm>
                            <a:off x="17644" y="10186"/>
                            <a:ext cx="506" cy="2244"/>
                          </a:xfrm>
                          <a:prstGeom prst="rect">
                            <a:avLst/>
                          </a:prstGeom>
                          <a:noFill/>
                          <a:ln>
                            <a:noFill/>
                          </a:ln>
                          <a:effectLst/>
                        </wps:spPr>
                        <wps:txbx>
                          <w:txbxContent>
                            <w:p w14:paraId="1DA6D41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37" name="Rectangle 1440798550"/>
                        <wps:cNvSpPr/>
                        <wps:spPr>
                          <a:xfrm>
                            <a:off x="18505" y="10186"/>
                            <a:ext cx="506" cy="2244"/>
                          </a:xfrm>
                          <a:prstGeom prst="rect">
                            <a:avLst/>
                          </a:prstGeom>
                          <a:noFill/>
                          <a:ln>
                            <a:noFill/>
                          </a:ln>
                          <a:effectLst/>
                        </wps:spPr>
                        <wps:txbx>
                          <w:txbxContent>
                            <w:p w14:paraId="703D0DC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E8DC64" id="Group 28343" o:spid="_x0000_s1029" style="position:absolute;left:0;text-align:left;margin-left:0;margin-top:16.45pt;width:286.5pt;height:92.95pt;z-index:251697664;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">
                <v:rect id="Rectangle 1377314497" o:spid="_x0000_s1030"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71570A9" w14:textId="77777777" w:rsidR="00F230F6" w:rsidRDefault="00F230F6" w:rsidP="00F230F6">
                        <w:pPr>
                          <w:spacing w:after="160" w:line="256" w:lineRule="auto"/>
                          <w:rPr>
                            <w:rFonts w:ascii="Times New Roman" w:hAnsi="Times New Roman"/>
                            <w:b/>
                            <w:bCs/>
                            <w:sz w:val="28"/>
                            <w:szCs w:val="28"/>
                            <w:u w:val="single"/>
                          </w:rPr>
                        </w:pPr>
                        <w:r>
                          <w:rPr>
                            <w:rFonts w:ascii="Times New Roman" w:hAnsi="Times New Roman"/>
                            <w:b/>
                            <w:bCs/>
                            <w:sz w:val="28"/>
                            <w:szCs w:val="28"/>
                            <w:u w:val="single"/>
                          </w:rPr>
                          <w:t>GENLIE C. TANUDRA</w:t>
                        </w:r>
                      </w:p>
                    </w:txbxContent>
                  </v:textbox>
                </v:rect>
                <v:rect id="Rectangle 611942441" o:spid="_x0000_s1031"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7A5674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32"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8ED18BE" w14:textId="77777777" w:rsidR="00F230F6" w:rsidRDefault="00F230F6" w:rsidP="00F230F6">
                        <w:pPr>
                          <w:spacing w:after="160" w:line="256" w:lineRule="auto"/>
                          <w:rPr>
                            <w:sz w:val="24"/>
                            <w:szCs w:val="24"/>
                          </w:rPr>
                        </w:pPr>
                        <w:r>
                          <w:rPr>
                            <w:rFonts w:ascii="Times New Roman" w:hAnsi="Times New Roman"/>
                            <w:sz w:val="24"/>
                            <w:szCs w:val="24"/>
                          </w:rPr>
                          <w:t>LONGILOG, TITAY, ZAMBOANGA SIBUGAY</w:t>
                        </w:r>
                      </w:p>
                    </w:txbxContent>
                  </v:textbox>
                </v:rect>
                <v:rect id="Rectangle 383599237" o:spid="_x0000_s1033"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CEC981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34"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027AE1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35"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77E36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0948</w:t>
                        </w:r>
                      </w:p>
                    </w:txbxContent>
                  </v:textbox>
                </v:rect>
                <v:rect id="Rectangle 814990497" o:spid="_x0000_s1036"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AB2003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37"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97F1A3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471</w:t>
                        </w:r>
                      </w:p>
                    </w:txbxContent>
                  </v:textbox>
                </v:rect>
                <v:rect id="Rectangle 2057814183" o:spid="_x0000_s1038"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DE7D7E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39"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2624A5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7142</w:t>
                        </w:r>
                      </w:p>
                    </w:txbxContent>
                  </v:textbox>
                </v:rect>
                <v:rect id="Rectangle 855733921" o:spid="_x0000_s1040"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35B5D3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41"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25B5101" w14:textId="77777777" w:rsidR="00F230F6" w:rsidRDefault="00F230F6" w:rsidP="00F230F6">
                        <w:pPr>
                          <w:spacing w:after="160" w:line="256" w:lineRule="auto"/>
                          <w:rPr>
                            <w:sz w:val="24"/>
                            <w:szCs w:val="24"/>
                          </w:rPr>
                        </w:pPr>
                        <w:r>
                          <w:rPr>
                            <w:rFonts w:ascii="Times New Roman" w:eastAsia="Times New Roman" w:hAnsi="Times New Roman"/>
                            <w:color w:val="0000FF"/>
                            <w:kern w:val="2"/>
                            <w:sz w:val="24"/>
                            <w:szCs w:val="24"/>
                            <w:u w:val="single" w:color="0000FF"/>
                            <w:lang w:bidi="ar"/>
                          </w:rPr>
                          <w:t>tanudragenlie@gmail.com</w:t>
                        </w:r>
                      </w:p>
                    </w:txbxContent>
                  </v:textbox>
                </v:rect>
                <v:rect id="Rectangle 1098211079" o:spid="_x0000_s1042"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DA6D416"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43"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03D0DC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5606997A" w14:textId="77777777" w:rsidR="00F230F6" w:rsidRDefault="00F230F6" w:rsidP="00F230F6">
      <w:pPr>
        <w:spacing w:line="264" w:lineRule="auto"/>
        <w:ind w:right="2260"/>
        <w:jc w:val="center"/>
      </w:pPr>
    </w:p>
    <w:p w14:paraId="563AB6DC" w14:textId="77777777" w:rsidR="00F230F6" w:rsidRDefault="00F230F6" w:rsidP="00F230F6">
      <w:pPr>
        <w:spacing w:line="264" w:lineRule="auto"/>
        <w:ind w:right="2260"/>
        <w:jc w:val="center"/>
      </w:pPr>
    </w:p>
    <w:p w14:paraId="2585F216" w14:textId="77777777" w:rsidR="00F230F6" w:rsidRDefault="00F230F6" w:rsidP="00F230F6">
      <w:pPr>
        <w:spacing w:line="256" w:lineRule="auto"/>
      </w:pPr>
    </w:p>
    <w:p w14:paraId="1EA4F981" w14:textId="77777777" w:rsidR="00F230F6" w:rsidRDefault="00F230F6" w:rsidP="00F230F6">
      <w:pPr>
        <w:spacing w:line="256" w:lineRule="auto"/>
      </w:pPr>
    </w:p>
    <w:p w14:paraId="3A049697" w14:textId="77777777" w:rsidR="00F230F6" w:rsidRDefault="00F230F6" w:rsidP="00F230F6">
      <w:pPr>
        <w:spacing w:line="256" w:lineRule="auto"/>
      </w:pPr>
    </w:p>
    <w:p w14:paraId="5D11F8B1" w14:textId="77777777" w:rsidR="00F230F6" w:rsidRDefault="00F230F6" w:rsidP="00F230F6">
      <w:pPr>
        <w:spacing w:line="256" w:lineRule="auto"/>
      </w:pPr>
    </w:p>
    <w:p w14:paraId="157E9657" w14:textId="77777777" w:rsidR="00F230F6" w:rsidRDefault="00F230F6" w:rsidP="00F230F6">
      <w:pPr>
        <w:spacing w:line="256" w:lineRule="auto"/>
        <w:rPr>
          <w:rFonts w:ascii="Times New Roman" w:hAnsi="Times New Roman"/>
          <w:sz w:val="24"/>
          <w:szCs w:val="24"/>
        </w:rPr>
      </w:pPr>
    </w:p>
    <w:p w14:paraId="345A3AA2" w14:textId="77777777" w:rsidR="00F230F6" w:rsidRDefault="00F230F6" w:rsidP="00F230F6">
      <w:pPr>
        <w:spacing w:line="256" w:lineRule="auto"/>
        <w:rPr>
          <w:rFonts w:ascii="Times New Roman" w:hAnsi="Times New Roman"/>
          <w:sz w:val="24"/>
          <w:szCs w:val="24"/>
        </w:rPr>
      </w:pPr>
    </w:p>
    <w:p w14:paraId="04882715"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val="en-IN" w:eastAsia="en-IN"/>
        </w:rPr>
        <mc:AlternateContent>
          <mc:Choice Requires="wps">
            <w:drawing>
              <wp:anchor distT="0" distB="0" distL="0" distR="0" simplePos="0" relativeHeight="251693568" behindDoc="0" locked="0" layoutInCell="1" allowOverlap="1" wp14:anchorId="04F4FD9D" wp14:editId="45B216D9">
                <wp:simplePos x="0" y="0"/>
                <wp:positionH relativeFrom="margin">
                  <wp:posOffset>-42545</wp:posOffset>
                </wp:positionH>
                <wp:positionV relativeFrom="paragraph">
                  <wp:posOffset>132715</wp:posOffset>
                </wp:positionV>
                <wp:extent cx="5590540" cy="17145"/>
                <wp:effectExtent l="0" t="0" r="0" b="0"/>
                <wp:wrapNone/>
                <wp:docPr id="38" name="Straight Connector 3"/>
                <wp:cNvGraphicFramePr/>
                <a:graphic xmlns:a="http://schemas.openxmlformats.org/drawingml/2006/main">
                  <a:graphicData uri="http://schemas.microsoft.com/office/word/2010/wordprocessingShape">
                    <wps:wsp>
                      <wps:cNvCnPr/>
                      <wps:spPr>
                        <a:xfrm flipV="1">
                          <a:off x="0" y="0"/>
                          <a:ext cx="5590540" cy="1714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70455" id="Straight Connector 3" o:spid="_x0000_s1026" style="position:absolute;flip:y;z-index:251693568;visibility:visible;mso-wrap-style:square;mso-wrap-distance-left:0;mso-wrap-distance-top:0;mso-wrap-distance-right:0;mso-wrap-distance-bottom:0;mso-position-horizontal:absolute;mso-position-horizontal-relative:margin;mso-position-vertical:absolute;mso-position-vertical-relative:text" from="-3.35pt,10.45pt" to="43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" strokeweight="1.5pt">
                <v:stroke joinstyle="miter"/>
                <w10:wrap anchorx="margin"/>
              </v:line>
            </w:pict>
          </mc:Fallback>
        </mc:AlternateContent>
      </w:r>
    </w:p>
    <w:p w14:paraId="764FF604" w14:textId="77777777" w:rsidR="00F230F6" w:rsidRDefault="00F230F6" w:rsidP="00F230F6">
      <w:pPr>
        <w:spacing w:line="264" w:lineRule="auto"/>
        <w:rPr>
          <w:rFonts w:ascii="Times New Roman" w:hAnsi="Times New Roman"/>
        </w:rPr>
      </w:pPr>
      <w:r>
        <w:rPr>
          <w:rFonts w:ascii="Times New Roman" w:eastAsia="Times New Roman" w:hAnsi="Times New Roman"/>
          <w:b/>
          <w:color w:val="000000"/>
          <w:kern w:val="2"/>
          <w:lang w:bidi="ar"/>
        </w:rPr>
        <w:t xml:space="preserve">PERSONAL DATA </w:t>
      </w:r>
    </w:p>
    <w:tbl>
      <w:tblPr>
        <w:tblStyle w:val="TableGrid0"/>
        <w:tblpPr w:leftFromText="180" w:rightFromText="180" w:vertAnchor="text" w:horzAnchor="page" w:tblpX="2138" w:tblpY="333"/>
        <w:tblOverlap w:val="never"/>
        <w:tblW w:w="8158" w:type="dxa"/>
        <w:tblInd w:w="0" w:type="dxa"/>
        <w:tblLook w:val="04A0" w:firstRow="1" w:lastRow="0" w:firstColumn="1" w:lastColumn="0" w:noHBand="0" w:noVBand="1"/>
      </w:tblPr>
      <w:tblGrid>
        <w:gridCol w:w="1885"/>
        <w:gridCol w:w="783"/>
        <w:gridCol w:w="5490"/>
      </w:tblGrid>
      <w:tr w:rsidR="00F230F6" w14:paraId="00A01007" w14:textId="77777777" w:rsidTr="00731F74">
        <w:trPr>
          <w:trHeight w:val="347"/>
        </w:trPr>
        <w:tc>
          <w:tcPr>
            <w:tcW w:w="1885" w:type="dxa"/>
          </w:tcPr>
          <w:p w14:paraId="749DE9C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3" w:type="dxa"/>
          </w:tcPr>
          <w:p w14:paraId="691EF1C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632E41D2"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“Gen/ </w:t>
            </w:r>
            <w:proofErr w:type="spellStart"/>
            <w:r>
              <w:rPr>
                <w:rFonts w:ascii="Times New Roman" w:eastAsia="Times New Roman" w:hAnsi="Times New Roman"/>
                <w:color w:val="000000"/>
                <w:sz w:val="20"/>
                <w:szCs w:val="20"/>
                <w:lang w:bidi="ar"/>
              </w:rPr>
              <w:t>Genlay</w:t>
            </w:r>
            <w:proofErr w:type="spellEnd"/>
            <w:r>
              <w:rPr>
                <w:rFonts w:ascii="Times New Roman" w:eastAsia="Times New Roman" w:hAnsi="Times New Roman"/>
                <w:color w:val="000000"/>
                <w:sz w:val="20"/>
                <w:szCs w:val="20"/>
                <w:lang w:bidi="ar"/>
              </w:rPr>
              <w:t>”</w:t>
            </w:r>
          </w:p>
        </w:tc>
      </w:tr>
      <w:tr w:rsidR="00F230F6" w14:paraId="68475EC6" w14:textId="77777777" w:rsidTr="00731F74">
        <w:trPr>
          <w:trHeight w:val="358"/>
        </w:trPr>
        <w:tc>
          <w:tcPr>
            <w:tcW w:w="1885" w:type="dxa"/>
          </w:tcPr>
          <w:p w14:paraId="17937DE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 </w:t>
            </w:r>
          </w:p>
        </w:tc>
        <w:tc>
          <w:tcPr>
            <w:tcW w:w="783" w:type="dxa"/>
          </w:tcPr>
          <w:p w14:paraId="105140C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182F43C3"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roofErr w:type="spellStart"/>
            <w:r>
              <w:rPr>
                <w:rFonts w:ascii="Times New Roman" w:eastAsia="Times New Roman" w:hAnsi="Times New Roman"/>
                <w:color w:val="000000"/>
                <w:sz w:val="20"/>
                <w:szCs w:val="20"/>
                <w:lang w:bidi="ar"/>
              </w:rPr>
              <w:t>Januay</w:t>
            </w:r>
            <w:proofErr w:type="spellEnd"/>
            <w:r>
              <w:rPr>
                <w:rFonts w:ascii="Times New Roman" w:eastAsia="Times New Roman" w:hAnsi="Times New Roman"/>
                <w:color w:val="000000"/>
                <w:sz w:val="20"/>
                <w:szCs w:val="20"/>
                <w:lang w:bidi="ar"/>
              </w:rPr>
              <w:t xml:space="preserve"> 17, 2005</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4D9F6482" w14:textId="77777777" w:rsidTr="00731F74">
        <w:trPr>
          <w:trHeight w:val="424"/>
        </w:trPr>
        <w:tc>
          <w:tcPr>
            <w:tcW w:w="1885" w:type="dxa"/>
          </w:tcPr>
          <w:p w14:paraId="150BCCB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Birth  :  </w:t>
            </w:r>
          </w:p>
        </w:tc>
        <w:tc>
          <w:tcPr>
            <w:tcW w:w="783" w:type="dxa"/>
          </w:tcPr>
          <w:p w14:paraId="00B8CD7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4CAE166E" w14:textId="77777777" w:rsidR="00F230F6" w:rsidRDefault="00F230F6" w:rsidP="00731F74">
            <w:pPr>
              <w:spacing w:line="256" w:lineRule="auto"/>
              <w:jc w:val="both"/>
              <w:rPr>
                <w:rFonts w:ascii="Times New Roman" w:hAnsi="Times New Roman"/>
                <w:sz w:val="20"/>
                <w:szCs w:val="20"/>
              </w:rPr>
            </w:pPr>
            <w:proofErr w:type="spellStart"/>
            <w:r>
              <w:rPr>
                <w:rFonts w:ascii="Times New Roman" w:hAnsi="Times New Roman"/>
                <w:sz w:val="20"/>
                <w:szCs w:val="20"/>
              </w:rPr>
              <w:t>Purok</w:t>
            </w:r>
            <w:proofErr w:type="spellEnd"/>
            <w:r>
              <w:rPr>
                <w:rFonts w:ascii="Times New Roman" w:hAnsi="Times New Roman"/>
                <w:sz w:val="20"/>
                <w:szCs w:val="20"/>
              </w:rPr>
              <w:t xml:space="preserve"> </w:t>
            </w:r>
            <w:proofErr w:type="spellStart"/>
            <w:r>
              <w:rPr>
                <w:rFonts w:ascii="Times New Roman" w:hAnsi="Times New Roman"/>
                <w:sz w:val="20"/>
                <w:szCs w:val="20"/>
              </w:rPr>
              <w:t>Kasoy</w:t>
            </w:r>
            <w:proofErr w:type="spellEnd"/>
            <w:r>
              <w:rPr>
                <w:rFonts w:ascii="Times New Roman" w:hAnsi="Times New Roman"/>
                <w:sz w:val="20"/>
                <w:szCs w:val="20"/>
              </w:rPr>
              <w:t>,</w:t>
            </w:r>
            <w:r>
              <w:rPr>
                <w:sz w:val="20"/>
                <w:szCs w:val="20"/>
              </w:rPr>
              <w:t xml:space="preserve"> </w:t>
            </w: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Sibugay</w:t>
            </w:r>
            <w:proofErr w:type="spellEnd"/>
          </w:p>
        </w:tc>
      </w:tr>
      <w:tr w:rsidR="00F230F6" w14:paraId="70F99E3D" w14:textId="77777777" w:rsidTr="00731F74">
        <w:trPr>
          <w:trHeight w:val="305"/>
        </w:trPr>
        <w:tc>
          <w:tcPr>
            <w:tcW w:w="1885" w:type="dxa"/>
          </w:tcPr>
          <w:p w14:paraId="76DFBFC4"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 </w:t>
            </w:r>
          </w:p>
        </w:tc>
        <w:tc>
          <w:tcPr>
            <w:tcW w:w="783" w:type="dxa"/>
          </w:tcPr>
          <w:p w14:paraId="00CCBBA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49482D2B"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20</w:t>
            </w:r>
          </w:p>
        </w:tc>
      </w:tr>
      <w:tr w:rsidR="00F230F6" w14:paraId="7985286D" w14:textId="77777777" w:rsidTr="00731F74">
        <w:trPr>
          <w:trHeight w:val="424"/>
        </w:trPr>
        <w:tc>
          <w:tcPr>
            <w:tcW w:w="1885" w:type="dxa"/>
          </w:tcPr>
          <w:p w14:paraId="33388AB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Gender            :</w:t>
            </w:r>
          </w:p>
        </w:tc>
        <w:tc>
          <w:tcPr>
            <w:tcW w:w="783" w:type="dxa"/>
          </w:tcPr>
          <w:p w14:paraId="1B2F42D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7F22EA58"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Female  </w:t>
            </w:r>
          </w:p>
        </w:tc>
      </w:tr>
      <w:tr w:rsidR="00F230F6" w14:paraId="7CA754BE" w14:textId="77777777" w:rsidTr="00731F74">
        <w:trPr>
          <w:trHeight w:val="326"/>
        </w:trPr>
        <w:tc>
          <w:tcPr>
            <w:tcW w:w="1885" w:type="dxa"/>
          </w:tcPr>
          <w:p w14:paraId="046CE48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Height             :</w:t>
            </w:r>
          </w:p>
        </w:tc>
        <w:tc>
          <w:tcPr>
            <w:tcW w:w="783" w:type="dxa"/>
          </w:tcPr>
          <w:p w14:paraId="60888794"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70C625D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5’0</w:t>
            </w:r>
          </w:p>
        </w:tc>
      </w:tr>
      <w:tr w:rsidR="00F230F6" w14:paraId="5AFAE78C" w14:textId="77777777" w:rsidTr="00731F74">
        <w:trPr>
          <w:trHeight w:val="424"/>
        </w:trPr>
        <w:tc>
          <w:tcPr>
            <w:tcW w:w="1885" w:type="dxa"/>
          </w:tcPr>
          <w:p w14:paraId="3A6AE58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Weight             :</w:t>
            </w:r>
          </w:p>
        </w:tc>
        <w:tc>
          <w:tcPr>
            <w:tcW w:w="783" w:type="dxa"/>
          </w:tcPr>
          <w:p w14:paraId="31F514AF" w14:textId="77777777" w:rsidR="00F230F6" w:rsidRDefault="00F230F6" w:rsidP="00731F74">
            <w:pPr>
              <w:spacing w:line="256" w:lineRule="auto"/>
              <w:ind w:left="120"/>
              <w:rPr>
                <w:rFonts w:ascii="Times New Roman" w:hAnsi="Times New Roman"/>
                <w:sz w:val="20"/>
                <w:szCs w:val="20"/>
              </w:rPr>
            </w:pPr>
          </w:p>
        </w:tc>
        <w:tc>
          <w:tcPr>
            <w:tcW w:w="5490" w:type="dxa"/>
          </w:tcPr>
          <w:p w14:paraId="22275BD6"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45 kg</w:t>
            </w:r>
          </w:p>
        </w:tc>
      </w:tr>
      <w:tr w:rsidR="00F230F6" w14:paraId="6397259E" w14:textId="77777777" w:rsidTr="00731F74">
        <w:trPr>
          <w:trHeight w:val="347"/>
        </w:trPr>
        <w:tc>
          <w:tcPr>
            <w:tcW w:w="1885" w:type="dxa"/>
          </w:tcPr>
          <w:p w14:paraId="6691D8A6"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783" w:type="dxa"/>
          </w:tcPr>
          <w:p w14:paraId="04313CA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90" w:type="dxa"/>
          </w:tcPr>
          <w:p w14:paraId="6FEFF501"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693D63AF" w14:textId="77777777" w:rsidTr="00731F74">
        <w:trPr>
          <w:trHeight w:val="347"/>
        </w:trPr>
        <w:tc>
          <w:tcPr>
            <w:tcW w:w="1885" w:type="dxa"/>
          </w:tcPr>
          <w:p w14:paraId="388AFAC9"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783" w:type="dxa"/>
          </w:tcPr>
          <w:p w14:paraId="46C3C96F"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490" w:type="dxa"/>
          </w:tcPr>
          <w:p w14:paraId="60138E0D"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SDA</w:t>
            </w:r>
          </w:p>
        </w:tc>
      </w:tr>
      <w:tr w:rsidR="00F230F6" w14:paraId="3B8654CC" w14:textId="77777777" w:rsidTr="00731F74">
        <w:trPr>
          <w:trHeight w:val="347"/>
        </w:trPr>
        <w:tc>
          <w:tcPr>
            <w:tcW w:w="1885" w:type="dxa"/>
          </w:tcPr>
          <w:p w14:paraId="73261E0B"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Name : </w:t>
            </w:r>
          </w:p>
        </w:tc>
        <w:tc>
          <w:tcPr>
            <w:tcW w:w="783" w:type="dxa"/>
          </w:tcPr>
          <w:p w14:paraId="185B744D"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490" w:type="dxa"/>
          </w:tcPr>
          <w:p w14:paraId="07895B75"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Felipe B. </w:t>
            </w:r>
            <w:proofErr w:type="spellStart"/>
            <w:r>
              <w:rPr>
                <w:rFonts w:ascii="Times New Roman" w:eastAsia="Times New Roman" w:hAnsi="Times New Roman"/>
                <w:color w:val="000000"/>
                <w:sz w:val="20"/>
                <w:szCs w:val="20"/>
                <w:lang w:bidi="ar"/>
              </w:rPr>
              <w:t>Tanudra</w:t>
            </w:r>
            <w:proofErr w:type="spellEnd"/>
          </w:p>
        </w:tc>
      </w:tr>
      <w:tr w:rsidR="00F230F6" w14:paraId="0A50B808" w14:textId="77777777" w:rsidTr="00731F74">
        <w:trPr>
          <w:trHeight w:val="347"/>
        </w:trPr>
        <w:tc>
          <w:tcPr>
            <w:tcW w:w="1885" w:type="dxa"/>
          </w:tcPr>
          <w:p w14:paraId="2B6FDFEA"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Name : </w:t>
            </w:r>
          </w:p>
        </w:tc>
        <w:tc>
          <w:tcPr>
            <w:tcW w:w="783" w:type="dxa"/>
          </w:tcPr>
          <w:p w14:paraId="7DEDEA9F"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490" w:type="dxa"/>
          </w:tcPr>
          <w:p w14:paraId="2B4ED511"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Chamua</w:t>
            </w:r>
            <w:proofErr w:type="spellEnd"/>
            <w:r>
              <w:rPr>
                <w:rFonts w:ascii="Times New Roman" w:eastAsia="Times New Roman" w:hAnsi="Times New Roman"/>
                <w:color w:val="000000"/>
                <w:sz w:val="20"/>
                <w:szCs w:val="20"/>
                <w:lang w:bidi="ar"/>
              </w:rPr>
              <w:t xml:space="preserve"> C. </w:t>
            </w:r>
            <w:proofErr w:type="spellStart"/>
            <w:r>
              <w:rPr>
                <w:rFonts w:ascii="Times New Roman" w:eastAsia="Times New Roman" w:hAnsi="Times New Roman"/>
                <w:color w:val="000000"/>
                <w:sz w:val="20"/>
                <w:szCs w:val="20"/>
                <w:lang w:bidi="ar"/>
              </w:rPr>
              <w:t>Tanudra</w:t>
            </w:r>
            <w:proofErr w:type="spellEnd"/>
          </w:p>
        </w:tc>
      </w:tr>
    </w:tbl>
    <w:p w14:paraId="49E99620" w14:textId="1153A318" w:rsidR="00F230F6" w:rsidRPr="00F230F6" w:rsidRDefault="00F230F6" w:rsidP="00F230F6">
      <w:pPr>
        <w:tabs>
          <w:tab w:val="center" w:pos="2160"/>
          <w:tab w:val="center" w:pos="4600"/>
        </w:tabs>
        <w:spacing w:after="160" w:line="252" w:lineRule="auto"/>
        <w:ind w:firstLineChars="200" w:firstLine="400"/>
        <w:rPr>
          <w:rFonts w:ascii="Times New Roman" w:eastAsia="Times New Roman" w:hAnsi="Times New Roman"/>
          <w:b/>
          <w:bCs/>
          <w:color w:val="000000"/>
          <w:kern w:val="2"/>
          <w:lang w:bidi="ar"/>
        </w:rPr>
      </w:pPr>
      <w:r>
        <w:rPr>
          <w:rFonts w:ascii="Times New Roman" w:eastAsia="Times New Roman" w:hAnsi="Times New Roman"/>
          <w:noProof/>
          <w:color w:val="000000"/>
          <w:kern w:val="2"/>
          <w:lang w:val="en-IN" w:eastAsia="en-IN"/>
        </w:rPr>
        <mc:AlternateContent>
          <mc:Choice Requires="wps">
            <w:drawing>
              <wp:anchor distT="0" distB="0" distL="0" distR="0" simplePos="0" relativeHeight="251696640" behindDoc="0" locked="0" layoutInCell="1" allowOverlap="1" wp14:anchorId="5C23601E" wp14:editId="7AFE2AA5">
                <wp:simplePos x="0" y="0"/>
                <wp:positionH relativeFrom="page">
                  <wp:posOffset>1275080</wp:posOffset>
                </wp:positionH>
                <wp:positionV relativeFrom="paragraph">
                  <wp:posOffset>2879173</wp:posOffset>
                </wp:positionV>
                <wp:extent cx="5222240" cy="76200"/>
                <wp:effectExtent l="0" t="0" r="0" b="0"/>
                <wp:wrapNone/>
                <wp:docPr id="39" name="Shape 3029"/>
                <wp:cNvGraphicFramePr/>
                <a:graphic xmlns:a="http://schemas.openxmlformats.org/drawingml/2006/main">
                  <a:graphicData uri="http://schemas.microsoft.com/office/word/2010/wordprocessingShape">
                    <wps:wsp>
                      <wps:cNvSpPr/>
                      <wps:spPr>
                        <a:xfrm>
                          <a:off x="0" y="0"/>
                          <a:ext cx="5222240"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30B81" id="Shape 3029" o:spid="_x0000_s1026" style="position:absolute;margin-left:100.4pt;margin-top:226.7pt;width:411.2pt;height:6pt;z-index:251696640;visibility:visible;mso-wrap-style:square;mso-wrap-distance-left:0;mso-wrap-distance-top:0;mso-wrap-distance-right:0;mso-wrap-distance-bottom:0;mso-position-horizontal:absolute;mso-position-horizontal-relative:page;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" path="m,l5540375,e" filled="f" strokecolor="#0d0d0d" strokeweight="1.5pt">
                <v:path arrowok="t" textboxrect="0,0,5540375,45719"/>
                <w10:wrap anchorx="page"/>
              </v:shape>
            </w:pict>
          </mc:Fallback>
        </mc:AlternateContent>
      </w:r>
    </w:p>
    <w:p w14:paraId="2131232B" w14:textId="15CBECDF" w:rsidR="00F230F6" w:rsidRDefault="00F230F6" w:rsidP="00F230F6">
      <w:pPr>
        <w:tabs>
          <w:tab w:val="center" w:pos="2160"/>
          <w:tab w:val="center" w:pos="4600"/>
        </w:tabs>
        <w:spacing w:after="160" w:line="252" w:lineRule="auto"/>
        <w:ind w:firstLineChars="200" w:firstLine="402"/>
        <w:rPr>
          <w:rFonts w:ascii="Times New Roman" w:hAnsi="Times New Roman"/>
        </w:rPr>
      </w:pPr>
      <w:r>
        <w:rPr>
          <w:rFonts w:ascii="Times New Roman" w:eastAsia="Times New Roman" w:hAnsi="Times New Roman"/>
          <w:b/>
          <w:bCs/>
          <w:color w:val="000000"/>
          <w:kern w:val="2"/>
          <w:lang w:bidi="ar"/>
        </w:rPr>
        <w:t>EDUCATIONAL BACKGROUND</w:t>
      </w:r>
    </w:p>
    <w:tbl>
      <w:tblPr>
        <w:tblStyle w:val="TableGrid0"/>
        <w:tblpPr w:leftFromText="180" w:rightFromText="180" w:vertAnchor="text" w:horzAnchor="page" w:tblpX="2071" w:tblpY="214"/>
        <w:tblOverlap w:val="never"/>
        <w:tblW w:w="8139" w:type="dxa"/>
        <w:tblInd w:w="0" w:type="dxa"/>
        <w:tblLook w:val="04A0" w:firstRow="1" w:lastRow="0" w:firstColumn="1" w:lastColumn="0" w:noHBand="0" w:noVBand="1"/>
      </w:tblPr>
      <w:tblGrid>
        <w:gridCol w:w="1881"/>
        <w:gridCol w:w="782"/>
        <w:gridCol w:w="5476"/>
      </w:tblGrid>
      <w:tr w:rsidR="00F230F6" w14:paraId="4C748C70" w14:textId="77777777" w:rsidTr="00731F74">
        <w:trPr>
          <w:trHeight w:val="574"/>
        </w:trPr>
        <w:tc>
          <w:tcPr>
            <w:tcW w:w="1881" w:type="dxa"/>
          </w:tcPr>
          <w:p w14:paraId="751EDE6B"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  </w:t>
            </w:r>
          </w:p>
        </w:tc>
        <w:tc>
          <w:tcPr>
            <w:tcW w:w="782" w:type="dxa"/>
          </w:tcPr>
          <w:p w14:paraId="3C4798BF"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21BBA431"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ElementarySchool</w:t>
            </w:r>
            <w:proofErr w:type="spellEnd"/>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p>
          <w:p w14:paraId="3696A63F"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Longilog</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Sibugay</w:t>
            </w:r>
            <w:proofErr w:type="spellEnd"/>
          </w:p>
        </w:tc>
      </w:tr>
      <w:tr w:rsidR="00F230F6" w14:paraId="1A2DDC09" w14:textId="77777777" w:rsidTr="00731F74">
        <w:trPr>
          <w:trHeight w:val="90"/>
        </w:trPr>
        <w:tc>
          <w:tcPr>
            <w:tcW w:w="1881" w:type="dxa"/>
          </w:tcPr>
          <w:p w14:paraId="2E3C7E7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 </w:t>
            </w:r>
          </w:p>
        </w:tc>
        <w:tc>
          <w:tcPr>
            <w:tcW w:w="782" w:type="dxa"/>
          </w:tcPr>
          <w:p w14:paraId="61CBF2D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683025FA"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38B0C36C" w14:textId="77777777" w:rsidTr="00731F74">
        <w:trPr>
          <w:trHeight w:val="574"/>
        </w:trPr>
        <w:tc>
          <w:tcPr>
            <w:tcW w:w="1881" w:type="dxa"/>
          </w:tcPr>
          <w:p w14:paraId="6C5F148B"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  </w:t>
            </w:r>
          </w:p>
        </w:tc>
        <w:tc>
          <w:tcPr>
            <w:tcW w:w="782" w:type="dxa"/>
          </w:tcPr>
          <w:p w14:paraId="16A3F91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2B97535A"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National High School</w:t>
            </w:r>
          </w:p>
          <w:p w14:paraId="67656A6D"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Pob</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Titay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Sibugay</w:t>
            </w:r>
            <w:proofErr w:type="spellEnd"/>
          </w:p>
        </w:tc>
      </w:tr>
      <w:tr w:rsidR="00F230F6" w14:paraId="73839D20" w14:textId="77777777" w:rsidTr="00731F74">
        <w:trPr>
          <w:trHeight w:val="574"/>
        </w:trPr>
        <w:tc>
          <w:tcPr>
            <w:tcW w:w="1881" w:type="dxa"/>
          </w:tcPr>
          <w:p w14:paraId="7045C852"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 </w:t>
            </w:r>
          </w:p>
        </w:tc>
        <w:tc>
          <w:tcPr>
            <w:tcW w:w="782" w:type="dxa"/>
          </w:tcPr>
          <w:p w14:paraId="4022D392"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131B6388" w14:textId="77777777" w:rsidR="00F230F6" w:rsidRDefault="00F230F6" w:rsidP="00731F74">
            <w:pPr>
              <w:spacing w:line="256" w:lineRule="auto"/>
              <w:jc w:val="both"/>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Ipil National High School</w:t>
            </w:r>
          </w:p>
          <w:p w14:paraId="1CC60391"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Ipil, Heights, Zamboanga Sibugay</w:t>
            </w:r>
            <w:r>
              <w:rPr>
                <w:rFonts w:ascii="Times New Roman" w:eastAsia="Times New Roman" w:hAnsi="Times New Roman"/>
                <w:color w:val="000000"/>
                <w:sz w:val="20"/>
                <w:szCs w:val="20"/>
                <w:lang w:bidi="ar"/>
              </w:rPr>
              <w:tab/>
            </w:r>
          </w:p>
        </w:tc>
      </w:tr>
      <w:tr w:rsidR="00F230F6" w14:paraId="784F9937" w14:textId="77777777" w:rsidTr="00731F74">
        <w:trPr>
          <w:trHeight w:val="628"/>
        </w:trPr>
        <w:tc>
          <w:tcPr>
            <w:tcW w:w="1881" w:type="dxa"/>
          </w:tcPr>
          <w:p w14:paraId="1B2FD175"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Tertiary          :</w:t>
            </w:r>
          </w:p>
        </w:tc>
        <w:tc>
          <w:tcPr>
            <w:tcW w:w="782" w:type="dxa"/>
          </w:tcPr>
          <w:p w14:paraId="148340A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0A544DFE"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5F40BE65"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51D52093" w14:textId="77777777" w:rsidR="00F230F6" w:rsidRDefault="00F230F6" w:rsidP="00731F74">
            <w:pPr>
              <w:spacing w:line="256" w:lineRule="auto"/>
              <w:rPr>
                <w:rFonts w:ascii="Times New Roman" w:hAnsi="Times New Roman"/>
                <w:sz w:val="20"/>
                <w:szCs w:val="20"/>
              </w:rPr>
            </w:pPr>
          </w:p>
        </w:tc>
      </w:tr>
      <w:tr w:rsidR="00F230F6" w14:paraId="3E76259D" w14:textId="77777777" w:rsidTr="00731F74">
        <w:trPr>
          <w:trHeight w:val="352"/>
        </w:trPr>
        <w:tc>
          <w:tcPr>
            <w:tcW w:w="1881" w:type="dxa"/>
          </w:tcPr>
          <w:p w14:paraId="20B5CFD0"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w:t>
            </w:r>
            <w:r>
              <w:rPr>
                <w:rFonts w:ascii="Times New Roman" w:eastAsia="Times New Roman" w:hAnsi="Times New Roman"/>
                <w:color w:val="000000"/>
                <w:sz w:val="20"/>
                <w:szCs w:val="20"/>
                <w:lang w:bidi="ar"/>
              </w:rPr>
              <w:t xml:space="preserve">  : </w:t>
            </w:r>
          </w:p>
        </w:tc>
        <w:tc>
          <w:tcPr>
            <w:tcW w:w="782" w:type="dxa"/>
          </w:tcPr>
          <w:p w14:paraId="79F229B6"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476" w:type="dxa"/>
          </w:tcPr>
          <w:p w14:paraId="5A373270"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Bachelor of Physical Education</w:t>
            </w:r>
          </w:p>
          <w:p w14:paraId="1296CE54" w14:textId="77777777" w:rsidR="00F230F6" w:rsidRDefault="00F230F6" w:rsidP="00731F74">
            <w:pPr>
              <w:spacing w:line="256" w:lineRule="auto"/>
              <w:rPr>
                <w:rFonts w:ascii="Times New Roman" w:hAnsi="Times New Roman"/>
                <w:sz w:val="20"/>
                <w:szCs w:val="20"/>
              </w:rPr>
            </w:pPr>
          </w:p>
        </w:tc>
      </w:tr>
    </w:tbl>
    <w:p w14:paraId="5564D3A2" w14:textId="77777777" w:rsidR="00F230F6" w:rsidRDefault="00F230F6" w:rsidP="00F230F6">
      <w:pPr>
        <w:tabs>
          <w:tab w:val="center" w:pos="2160"/>
          <w:tab w:val="center" w:pos="4600"/>
        </w:tabs>
        <w:spacing w:after="160" w:line="252" w:lineRule="auto"/>
        <w:rPr>
          <w:rFonts w:ascii="Times New Roman" w:hAnsi="Times New Roman"/>
        </w:rPr>
      </w:pPr>
    </w:p>
    <w:p w14:paraId="1817D87A" w14:textId="77777777" w:rsidR="00F230F6" w:rsidRDefault="00F230F6" w:rsidP="00F230F6">
      <w:pPr>
        <w:spacing w:line="264" w:lineRule="auto"/>
        <w:ind w:right="2260"/>
        <w:jc w:val="both"/>
        <w:rPr>
          <w:rFonts w:ascii="Times New Roman" w:eastAsia="Times New Roman" w:hAnsi="Times New Roman"/>
          <w:b/>
          <w:color w:val="000000"/>
          <w:kern w:val="2"/>
          <w:sz w:val="24"/>
          <w:szCs w:val="22"/>
          <w:lang w:bidi="ar"/>
        </w:rPr>
      </w:pPr>
    </w:p>
    <w:p w14:paraId="65D88600" w14:textId="77777777" w:rsidR="00F230F6" w:rsidRDefault="00F230F6" w:rsidP="00F230F6">
      <w:pPr>
        <w:spacing w:line="264" w:lineRule="auto"/>
        <w:ind w:left="1440" w:right="2260" w:firstLine="720"/>
        <w:jc w:val="center"/>
        <w:rPr>
          <w:b/>
          <w:sz w:val="24"/>
          <w:szCs w:val="24"/>
        </w:rPr>
      </w:pPr>
      <w:r>
        <w:rPr>
          <w:noProof/>
          <w:sz w:val="24"/>
          <w:szCs w:val="24"/>
          <w:lang w:val="en-IN" w:eastAsia="en-IN"/>
        </w:rPr>
        <w:lastRenderedPageBreak/>
        <w:drawing>
          <wp:anchor distT="0" distB="0" distL="114300" distR="114300" simplePos="0" relativeHeight="251701760" behindDoc="1" locked="0" layoutInCell="1" allowOverlap="1" wp14:anchorId="19FE52E5" wp14:editId="4CBED449">
            <wp:simplePos x="0" y="0"/>
            <wp:positionH relativeFrom="column">
              <wp:posOffset>3776980</wp:posOffset>
            </wp:positionH>
            <wp:positionV relativeFrom="paragraph">
              <wp:posOffset>62865</wp:posOffset>
            </wp:positionV>
            <wp:extent cx="1537335" cy="1506855"/>
            <wp:effectExtent l="0" t="0" r="5715" b="17145"/>
            <wp:wrapTight wrapText="bothSides">
              <wp:wrapPolygon edited="0">
                <wp:start x="0" y="0"/>
                <wp:lineTo x="0" y="21300"/>
                <wp:lineTo x="21413" y="21300"/>
                <wp:lineTo x="21413" y="0"/>
                <wp:lineTo x="0" y="0"/>
              </wp:wrapPolygon>
            </wp:wrapTight>
            <wp:docPr id="66399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4"/>
                    <a:srcRect l="2431" r="2843"/>
                    <a:stretch>
                      <a:fillRect/>
                    </a:stretch>
                  </pic:blipFill>
                  <pic:spPr>
                    <a:xfrm>
                      <a:off x="0" y="0"/>
                      <a:ext cx="1537335" cy="1506855"/>
                    </a:xfrm>
                    <a:prstGeom prst="rect">
                      <a:avLst/>
                    </a:prstGeom>
                    <a:noFill/>
                    <a:ln>
                      <a:noFill/>
                    </a:ln>
                  </pic:spPr>
                </pic:pic>
              </a:graphicData>
            </a:graphic>
          </wp:anchor>
        </w:drawing>
      </w:r>
      <w:r>
        <w:rPr>
          <w:rFonts w:ascii="Times New Roman" w:eastAsia="Times New Roman" w:hAnsi="Times New Roman"/>
          <w:b/>
          <w:color w:val="000000"/>
          <w:kern w:val="2"/>
          <w:sz w:val="24"/>
          <w:szCs w:val="24"/>
          <w:lang w:bidi="ar"/>
        </w:rPr>
        <w:t>CURRICULUM VITAE2</w:t>
      </w:r>
    </w:p>
    <w:p w14:paraId="3E99AB5B"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val="en-IN" w:eastAsia="en-IN"/>
        </w:rPr>
        <mc:AlternateContent>
          <mc:Choice Requires="wpg">
            <w:drawing>
              <wp:anchor distT="0" distB="0" distL="0" distR="0" simplePos="0" relativeHeight="251700736" behindDoc="0" locked="0" layoutInCell="1" allowOverlap="1" wp14:anchorId="4FE2DE18" wp14:editId="4D6F15EF">
                <wp:simplePos x="0" y="0"/>
                <wp:positionH relativeFrom="margin">
                  <wp:align>left</wp:align>
                </wp:positionH>
                <wp:positionV relativeFrom="paragraph">
                  <wp:posOffset>208915</wp:posOffset>
                </wp:positionV>
                <wp:extent cx="3638550" cy="1180465"/>
                <wp:effectExtent l="0" t="0" r="0" b="0"/>
                <wp:wrapNone/>
                <wp:docPr id="1101651433"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1577057178" name="Rectangle 1377314497"/>
                        <wps:cNvSpPr/>
                        <wps:spPr>
                          <a:xfrm>
                            <a:off x="-120" y="41"/>
                            <a:ext cx="21703" cy="3666"/>
                          </a:xfrm>
                          <a:prstGeom prst="rect">
                            <a:avLst/>
                          </a:prstGeom>
                          <a:noFill/>
                          <a:ln>
                            <a:noFill/>
                          </a:ln>
                          <a:effectLst/>
                        </wps:spPr>
                        <wps:txbx>
                          <w:txbxContent>
                            <w:p w14:paraId="1F58904D" w14:textId="77777777" w:rsidR="00F230F6" w:rsidRDefault="00F230F6" w:rsidP="00F230F6">
                              <w:pPr>
                                <w:spacing w:after="160" w:line="256" w:lineRule="auto"/>
                                <w:rPr>
                                  <w:b/>
                                  <w:bCs/>
                                  <w:sz w:val="28"/>
                                  <w:szCs w:val="28"/>
                                  <w:u w:val="single"/>
                                </w:rPr>
                              </w:pPr>
                              <w:r>
                                <w:rPr>
                                  <w:rFonts w:ascii="Times New Roman" w:eastAsia="Times New Roman" w:hAnsi="Times New Roman"/>
                                  <w:b/>
                                  <w:bCs/>
                                  <w:color w:val="000000"/>
                                  <w:kern w:val="2"/>
                                  <w:sz w:val="28"/>
                                  <w:szCs w:val="28"/>
                                  <w:u w:val="single"/>
                                  <w:lang w:bidi="ar"/>
                                </w:rPr>
                                <w:t>RYAN P. CAVAN</w:t>
                              </w:r>
                            </w:p>
                          </w:txbxContent>
                        </wps:txbx>
                        <wps:bodyPr vert="horz" wrap="square" lIns="0" tIns="0" rIns="0" bIns="0" anchor="t" anchorCtr="0" upright="1"/>
                      </wps:wsp>
                      <wps:wsp>
                        <wps:cNvPr id="509288631" name="Rectangle 611942441"/>
                        <wps:cNvSpPr/>
                        <wps:spPr>
                          <a:xfrm>
                            <a:off x="14782" y="4562"/>
                            <a:ext cx="507" cy="2244"/>
                          </a:xfrm>
                          <a:prstGeom prst="rect">
                            <a:avLst/>
                          </a:prstGeom>
                          <a:noFill/>
                          <a:ln>
                            <a:noFill/>
                          </a:ln>
                          <a:effectLst/>
                        </wps:spPr>
                        <wps:txbx>
                          <w:txbxContent>
                            <w:p w14:paraId="7FAD0E9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33067324" name="Rectangle 142244990"/>
                        <wps:cNvSpPr/>
                        <wps:spPr>
                          <a:xfrm>
                            <a:off x="-240" y="3212"/>
                            <a:ext cx="36675" cy="3100"/>
                          </a:xfrm>
                          <a:prstGeom prst="rect">
                            <a:avLst/>
                          </a:prstGeom>
                          <a:noFill/>
                          <a:ln>
                            <a:noFill/>
                          </a:ln>
                          <a:effectLst/>
                        </wps:spPr>
                        <wps:txbx>
                          <w:txbxContent>
                            <w:p w14:paraId="21762E85" w14:textId="77777777" w:rsidR="00F230F6" w:rsidRDefault="00F230F6" w:rsidP="00F230F6">
                              <w:pPr>
                                <w:spacing w:after="160" w:line="256" w:lineRule="auto"/>
                                <w:rPr>
                                  <w:rFonts w:ascii="Times New Roman" w:hAnsi="Times New Roman"/>
                                  <w:sz w:val="24"/>
                                  <w:szCs w:val="24"/>
                                </w:rPr>
                              </w:pPr>
                              <w:r>
                                <w:rPr>
                                  <w:rFonts w:ascii="Times New Roman" w:hAnsi="Times New Roman"/>
                                  <w:sz w:val="24"/>
                                  <w:szCs w:val="24"/>
                                </w:rPr>
                                <w:t>FATIMA</w:t>
                              </w:r>
                              <w:proofErr w:type="gramStart"/>
                              <w:r>
                                <w:rPr>
                                  <w:rFonts w:ascii="Times New Roman" w:hAnsi="Times New Roman"/>
                                  <w:sz w:val="24"/>
                                  <w:szCs w:val="24"/>
                                </w:rPr>
                                <w:t>,  LILOY</w:t>
                              </w:r>
                              <w:proofErr w:type="gramEnd"/>
                              <w:r>
                                <w:rPr>
                                  <w:rFonts w:ascii="Times New Roman" w:hAnsi="Times New Roman"/>
                                  <w:sz w:val="24"/>
                                  <w:szCs w:val="24"/>
                                </w:rPr>
                                <w:t>, ZAMBOANGA DEL NORTE</w:t>
                              </w:r>
                            </w:p>
                          </w:txbxContent>
                        </wps:txbx>
                        <wps:bodyPr vert="horz" wrap="square" lIns="0" tIns="0" rIns="0" bIns="0" anchor="t" anchorCtr="0" upright="1"/>
                      </wps:wsp>
                      <wps:wsp>
                        <wps:cNvPr id="1524889385" name="Rectangle 383599237"/>
                        <wps:cNvSpPr/>
                        <wps:spPr>
                          <a:xfrm>
                            <a:off x="29279" y="6467"/>
                            <a:ext cx="507" cy="2244"/>
                          </a:xfrm>
                          <a:prstGeom prst="rect">
                            <a:avLst/>
                          </a:prstGeom>
                          <a:noFill/>
                          <a:ln>
                            <a:noFill/>
                          </a:ln>
                          <a:effectLst/>
                        </wps:spPr>
                        <wps:txbx>
                          <w:txbxContent>
                            <w:p w14:paraId="2694ADF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437471340" name="Rectangle 1663739506"/>
                        <wps:cNvSpPr/>
                        <wps:spPr>
                          <a:xfrm>
                            <a:off x="29756" y="6467"/>
                            <a:ext cx="506" cy="2244"/>
                          </a:xfrm>
                          <a:prstGeom prst="rect">
                            <a:avLst/>
                          </a:prstGeom>
                          <a:noFill/>
                          <a:ln>
                            <a:noFill/>
                          </a:ln>
                          <a:effectLst/>
                        </wps:spPr>
                        <wps:txbx>
                          <w:txbxContent>
                            <w:p w14:paraId="63AAEAF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543442360" name="Rectangle 525707925"/>
                        <wps:cNvSpPr/>
                        <wps:spPr>
                          <a:xfrm>
                            <a:off x="60" y="6296"/>
                            <a:ext cx="4054" cy="2927"/>
                          </a:xfrm>
                          <a:prstGeom prst="rect">
                            <a:avLst/>
                          </a:prstGeom>
                          <a:noFill/>
                          <a:ln>
                            <a:noFill/>
                          </a:ln>
                          <a:effectLst/>
                        </wps:spPr>
                        <wps:txbx>
                          <w:txbxContent>
                            <w:p w14:paraId="0CA27B5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0936</w:t>
                              </w:r>
                            </w:p>
                          </w:txbxContent>
                        </wps:txbx>
                        <wps:bodyPr vert="horz" wrap="square" lIns="0" tIns="0" rIns="0" bIns="0" anchor="t" anchorCtr="0" upright="1"/>
                      </wps:wsp>
                      <wps:wsp>
                        <wps:cNvPr id="1651071460" name="Rectangle 814990497"/>
                        <wps:cNvSpPr/>
                        <wps:spPr>
                          <a:xfrm>
                            <a:off x="3303" y="6296"/>
                            <a:ext cx="675" cy="2244"/>
                          </a:xfrm>
                          <a:prstGeom prst="rect">
                            <a:avLst/>
                          </a:prstGeom>
                          <a:noFill/>
                          <a:ln>
                            <a:noFill/>
                          </a:ln>
                          <a:effectLst/>
                        </wps:spPr>
                        <wps:txbx>
                          <w:txbxContent>
                            <w:p w14:paraId="0E23BCD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1938979605" name="Rectangle 308100690"/>
                        <wps:cNvSpPr/>
                        <wps:spPr>
                          <a:xfrm>
                            <a:off x="3800" y="6379"/>
                            <a:ext cx="3041" cy="2850"/>
                          </a:xfrm>
                          <a:prstGeom prst="rect">
                            <a:avLst/>
                          </a:prstGeom>
                          <a:noFill/>
                          <a:ln>
                            <a:noFill/>
                          </a:ln>
                          <a:effectLst/>
                        </wps:spPr>
                        <wps:txbx>
                          <w:txbxContent>
                            <w:p w14:paraId="5BC56D4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872</w:t>
                              </w:r>
                            </w:p>
                          </w:txbxContent>
                        </wps:txbx>
                        <wps:bodyPr vert="horz" wrap="square" lIns="0" tIns="0" rIns="0" bIns="0" anchor="t" anchorCtr="0" upright="1"/>
                      </wps:wsp>
                      <wps:wsp>
                        <wps:cNvPr id="1604719551" name="Rectangle 2057814183"/>
                        <wps:cNvSpPr/>
                        <wps:spPr>
                          <a:xfrm>
                            <a:off x="6487" y="6296"/>
                            <a:ext cx="675" cy="2244"/>
                          </a:xfrm>
                          <a:prstGeom prst="rect">
                            <a:avLst/>
                          </a:prstGeom>
                          <a:noFill/>
                          <a:ln>
                            <a:noFill/>
                          </a:ln>
                          <a:effectLst/>
                        </wps:spPr>
                        <wps:txbx>
                          <w:txbxContent>
                            <w:p w14:paraId="3A9EDF6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349264967" name="Rectangle 566598560"/>
                        <wps:cNvSpPr/>
                        <wps:spPr>
                          <a:xfrm>
                            <a:off x="7028" y="6339"/>
                            <a:ext cx="4054" cy="2894"/>
                          </a:xfrm>
                          <a:prstGeom prst="rect">
                            <a:avLst/>
                          </a:prstGeom>
                          <a:noFill/>
                          <a:ln>
                            <a:noFill/>
                          </a:ln>
                          <a:effectLst/>
                        </wps:spPr>
                        <wps:txbx>
                          <w:txbxContent>
                            <w:p w14:paraId="46518F7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5146</w:t>
                              </w:r>
                            </w:p>
                          </w:txbxContent>
                        </wps:txbx>
                        <wps:bodyPr vert="horz" wrap="square" lIns="0" tIns="0" rIns="0" bIns="0" anchor="t" anchorCtr="0" upright="1"/>
                      </wps:wsp>
                      <wps:wsp>
                        <wps:cNvPr id="772487151" name="Rectangle 855733921"/>
                        <wps:cNvSpPr/>
                        <wps:spPr>
                          <a:xfrm>
                            <a:off x="9538" y="8372"/>
                            <a:ext cx="507" cy="2244"/>
                          </a:xfrm>
                          <a:prstGeom prst="rect">
                            <a:avLst/>
                          </a:prstGeom>
                          <a:noFill/>
                          <a:ln>
                            <a:noFill/>
                          </a:ln>
                          <a:effectLst/>
                        </wps:spPr>
                        <wps:txbx>
                          <w:txbxContent>
                            <w:p w14:paraId="7F8EDD0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800407034" name="Rectangle 76954051"/>
                        <wps:cNvSpPr/>
                        <wps:spPr>
                          <a:xfrm>
                            <a:off x="-169" y="9389"/>
                            <a:ext cx="23607" cy="3849"/>
                          </a:xfrm>
                          <a:prstGeom prst="rect">
                            <a:avLst/>
                          </a:prstGeom>
                          <a:noFill/>
                          <a:ln>
                            <a:noFill/>
                          </a:ln>
                          <a:effectLst/>
                        </wps:spPr>
                        <wps:txbx>
                          <w:txbxContent>
                            <w:p w14:paraId="71221DD6"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r>
                                <w:rPr>
                                  <w:rFonts w:ascii="Times New Roman" w:eastAsia="Times New Roman" w:hAnsi="Times New Roman"/>
                                  <w:color w:val="0000FF"/>
                                  <w:kern w:val="2"/>
                                  <w:sz w:val="24"/>
                                  <w:szCs w:val="22"/>
                                  <w:u w:val="single" w:color="0000FF"/>
                                  <w:lang w:bidi="ar"/>
                                </w:rPr>
                                <w:t>Ryancavan8@gmail</w:t>
                              </w:r>
                            </w:p>
                            <w:p w14:paraId="44DF8909"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p w14:paraId="4E99067F"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txbxContent>
                        </wps:txbx>
                        <wps:bodyPr vert="horz" wrap="square" lIns="0" tIns="0" rIns="0" bIns="0" anchor="t" anchorCtr="0" upright="1"/>
                      </wps:wsp>
                      <wps:wsp>
                        <wps:cNvPr id="1454366521" name="Rectangle 1098211079"/>
                        <wps:cNvSpPr/>
                        <wps:spPr>
                          <a:xfrm>
                            <a:off x="17644" y="10186"/>
                            <a:ext cx="506" cy="2244"/>
                          </a:xfrm>
                          <a:prstGeom prst="rect">
                            <a:avLst/>
                          </a:prstGeom>
                          <a:noFill/>
                          <a:ln>
                            <a:noFill/>
                          </a:ln>
                          <a:effectLst/>
                        </wps:spPr>
                        <wps:txbx>
                          <w:txbxContent>
                            <w:p w14:paraId="58CF71D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1131743423" name="Rectangle 1440798550"/>
                        <wps:cNvSpPr/>
                        <wps:spPr>
                          <a:xfrm>
                            <a:off x="18505" y="10186"/>
                            <a:ext cx="506" cy="2244"/>
                          </a:xfrm>
                          <a:prstGeom prst="rect">
                            <a:avLst/>
                          </a:prstGeom>
                          <a:noFill/>
                          <a:ln>
                            <a:noFill/>
                          </a:ln>
                          <a:effectLst/>
                        </wps:spPr>
                        <wps:txbx>
                          <w:txbxContent>
                            <w:p w14:paraId="012BA869"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E2DE18" id="_x0000_s1044" style="position:absolute;left:0;text-align:left;margin-left:0;margin-top:16.45pt;width:286.5pt;height:92.95pt;z-index:251700736;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">
                <v:rect id="Rectangle 1377314497" o:spid="_x0000_s1045"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" filled="f" stroked="f">
                  <v:textbox inset="0,0,0,0">
                    <w:txbxContent>
                      <w:p w14:paraId="1F58904D" w14:textId="77777777" w:rsidR="00F230F6" w:rsidRDefault="00F230F6" w:rsidP="00F230F6">
                        <w:pPr>
                          <w:spacing w:after="160" w:line="256" w:lineRule="auto"/>
                          <w:rPr>
                            <w:b/>
                            <w:bCs/>
                            <w:sz w:val="28"/>
                            <w:szCs w:val="28"/>
                            <w:u w:val="single"/>
                          </w:rPr>
                        </w:pPr>
                        <w:r>
                          <w:rPr>
                            <w:rFonts w:ascii="Times New Roman" w:eastAsia="Times New Roman" w:hAnsi="Times New Roman"/>
                            <w:b/>
                            <w:bCs/>
                            <w:color w:val="000000"/>
                            <w:kern w:val="2"/>
                            <w:sz w:val="28"/>
                            <w:szCs w:val="28"/>
                            <w:u w:val="single"/>
                            <w:lang w:bidi="ar"/>
                          </w:rPr>
                          <w:t>RYAN P. CAVAN</w:t>
                        </w:r>
                      </w:p>
                    </w:txbxContent>
                  </v:textbox>
                </v:rect>
                <v:rect id="Rectangle 611942441" o:spid="_x0000_s1046"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" filled="f" stroked="f">
                  <v:textbox inset="0,0,0,0">
                    <w:txbxContent>
                      <w:p w14:paraId="7FAD0E9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47"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" filled="f" stroked="f">
                  <v:textbox inset="0,0,0,0">
                    <w:txbxContent>
                      <w:p w14:paraId="21762E85" w14:textId="77777777" w:rsidR="00F230F6" w:rsidRDefault="00F230F6" w:rsidP="00F230F6">
                        <w:pPr>
                          <w:spacing w:after="160" w:line="256" w:lineRule="auto"/>
                          <w:rPr>
                            <w:rFonts w:ascii="Times New Roman" w:hAnsi="Times New Roman"/>
                            <w:sz w:val="24"/>
                            <w:szCs w:val="24"/>
                          </w:rPr>
                        </w:pPr>
                        <w:proofErr w:type="gramStart"/>
                        <w:r>
                          <w:rPr>
                            <w:rFonts w:ascii="Times New Roman" w:hAnsi="Times New Roman"/>
                            <w:sz w:val="24"/>
                            <w:szCs w:val="24"/>
                          </w:rPr>
                          <w:t>FATIMA,  LILOY</w:t>
                        </w:r>
                        <w:proofErr w:type="gramEnd"/>
                        <w:r>
                          <w:rPr>
                            <w:rFonts w:ascii="Times New Roman" w:hAnsi="Times New Roman"/>
                            <w:sz w:val="24"/>
                            <w:szCs w:val="24"/>
                          </w:rPr>
                          <w:t>, ZAMBOANGA DEL NORTE</w:t>
                        </w:r>
                      </w:p>
                    </w:txbxContent>
                  </v:textbox>
                </v:rect>
                <v:rect id="Rectangle 383599237" o:spid="_x0000_s1048"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" filled="f" stroked="f">
                  <v:textbox inset="0,0,0,0">
                    <w:txbxContent>
                      <w:p w14:paraId="2694ADF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49"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" filled="f" stroked="f">
                  <v:textbox inset="0,0,0,0">
                    <w:txbxContent>
                      <w:p w14:paraId="63AAEAF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50"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" filled="f" stroked="f">
                  <v:textbox inset="0,0,0,0">
                    <w:txbxContent>
                      <w:p w14:paraId="0CA27B5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0936</w:t>
                        </w:r>
                      </w:p>
                    </w:txbxContent>
                  </v:textbox>
                </v:rect>
                <v:rect id="Rectangle 814990497" o:spid="_x0000_s1051"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" filled="f" stroked="f">
                  <v:textbox inset="0,0,0,0">
                    <w:txbxContent>
                      <w:p w14:paraId="0E23BCD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52"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" filled="f" stroked="f">
                  <v:textbox inset="0,0,0,0">
                    <w:txbxContent>
                      <w:p w14:paraId="5BC56D4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872</w:t>
                        </w:r>
                      </w:p>
                    </w:txbxContent>
                  </v:textbox>
                </v:rect>
                <v:rect id="Rectangle 2057814183" o:spid="_x0000_s1053"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" filled="f" stroked="f">
                  <v:textbox inset="0,0,0,0">
                    <w:txbxContent>
                      <w:p w14:paraId="3A9EDF6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54"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" filled="f" stroked="f">
                  <v:textbox inset="0,0,0,0">
                    <w:txbxContent>
                      <w:p w14:paraId="46518F7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5146</w:t>
                        </w:r>
                      </w:p>
                    </w:txbxContent>
                  </v:textbox>
                </v:rect>
                <v:rect id="Rectangle 855733921" o:spid="_x0000_s1055"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" filled="f" stroked="f">
                  <v:textbox inset="0,0,0,0">
                    <w:txbxContent>
                      <w:p w14:paraId="7F8EDD0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56"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" filled="f" stroked="f">
                  <v:textbox inset="0,0,0,0">
                    <w:txbxContent>
                      <w:p w14:paraId="71221DD6"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r>
                          <w:rPr>
                            <w:rFonts w:ascii="Times New Roman" w:eastAsia="Times New Roman" w:hAnsi="Times New Roman"/>
                            <w:color w:val="0000FF"/>
                            <w:kern w:val="2"/>
                            <w:sz w:val="24"/>
                            <w:szCs w:val="22"/>
                            <w:u w:val="single" w:color="0000FF"/>
                            <w:lang w:bidi="ar"/>
                          </w:rPr>
                          <w:t>Ryancavan8@gmail</w:t>
                        </w:r>
                      </w:p>
                      <w:p w14:paraId="44DF8909"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p w14:paraId="4E99067F" w14:textId="77777777" w:rsidR="00F230F6" w:rsidRDefault="00F230F6" w:rsidP="00F230F6">
                        <w:pPr>
                          <w:spacing w:after="160" w:line="256" w:lineRule="auto"/>
                          <w:rPr>
                            <w:rFonts w:ascii="Times New Roman" w:eastAsia="Times New Roman" w:hAnsi="Times New Roman"/>
                            <w:color w:val="0000FF"/>
                            <w:kern w:val="2"/>
                            <w:sz w:val="24"/>
                            <w:szCs w:val="22"/>
                            <w:u w:val="single" w:color="0000FF"/>
                            <w:lang w:bidi="ar"/>
                          </w:rPr>
                        </w:pPr>
                      </w:p>
                    </w:txbxContent>
                  </v:textbox>
                </v:rect>
                <v:rect id="Rectangle 1098211079" o:spid="_x0000_s1057"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" filled="f" stroked="f">
                  <v:textbox inset="0,0,0,0">
                    <w:txbxContent>
                      <w:p w14:paraId="58CF71D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58"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" filled="f" stroked="f">
                  <v:textbox inset="0,0,0,0">
                    <w:txbxContent>
                      <w:p w14:paraId="012BA869"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284F977B" w14:textId="77777777" w:rsidR="00F230F6" w:rsidRDefault="00F230F6" w:rsidP="00F230F6">
      <w:pPr>
        <w:spacing w:line="264" w:lineRule="auto"/>
        <w:ind w:right="2260"/>
        <w:jc w:val="center"/>
      </w:pPr>
    </w:p>
    <w:p w14:paraId="1072FFDC" w14:textId="77777777" w:rsidR="00F230F6" w:rsidRDefault="00F230F6" w:rsidP="00F230F6">
      <w:pPr>
        <w:spacing w:line="264" w:lineRule="auto"/>
        <w:ind w:right="2260"/>
        <w:jc w:val="center"/>
      </w:pPr>
    </w:p>
    <w:p w14:paraId="26CE5AEA" w14:textId="77777777" w:rsidR="00F230F6" w:rsidRDefault="00F230F6" w:rsidP="00F230F6">
      <w:pPr>
        <w:spacing w:line="256" w:lineRule="auto"/>
      </w:pPr>
    </w:p>
    <w:p w14:paraId="55827B21" w14:textId="77777777" w:rsidR="00F230F6" w:rsidRDefault="00F230F6" w:rsidP="00F230F6">
      <w:pPr>
        <w:spacing w:line="256" w:lineRule="auto"/>
      </w:pPr>
    </w:p>
    <w:p w14:paraId="09BA7CB4" w14:textId="77777777" w:rsidR="00F230F6" w:rsidRDefault="00F230F6" w:rsidP="00F230F6">
      <w:pPr>
        <w:spacing w:line="256" w:lineRule="auto"/>
      </w:pPr>
    </w:p>
    <w:p w14:paraId="524EC574" w14:textId="77777777" w:rsidR="00F230F6" w:rsidRDefault="00F230F6" w:rsidP="00F230F6">
      <w:pPr>
        <w:spacing w:line="256" w:lineRule="auto"/>
      </w:pPr>
    </w:p>
    <w:p w14:paraId="32F9D898" w14:textId="77777777" w:rsidR="00F230F6" w:rsidRDefault="00F230F6" w:rsidP="00F230F6">
      <w:pPr>
        <w:spacing w:line="256" w:lineRule="auto"/>
        <w:rPr>
          <w:rFonts w:ascii="Times New Roman" w:hAnsi="Times New Roman"/>
          <w:sz w:val="24"/>
          <w:szCs w:val="24"/>
        </w:rPr>
      </w:pPr>
    </w:p>
    <w:p w14:paraId="35F716D0" w14:textId="77777777" w:rsidR="00F230F6" w:rsidRDefault="00F230F6" w:rsidP="00F230F6">
      <w:pPr>
        <w:spacing w:line="256" w:lineRule="auto"/>
        <w:rPr>
          <w:rFonts w:ascii="Times New Roman" w:hAnsi="Times New Roman"/>
          <w:sz w:val="24"/>
          <w:szCs w:val="24"/>
        </w:rPr>
      </w:pPr>
      <w:r>
        <w:rPr>
          <w:rFonts w:ascii="Times New Roman" w:eastAsia="Times New Roman" w:hAnsi="Times New Roman"/>
          <w:noProof/>
          <w:color w:val="000000"/>
          <w:kern w:val="2"/>
          <w:sz w:val="24"/>
          <w:szCs w:val="24"/>
          <w:lang w:val="en-IN" w:eastAsia="en-IN"/>
        </w:rPr>
        <mc:AlternateContent>
          <mc:Choice Requires="wps">
            <w:drawing>
              <wp:anchor distT="0" distB="0" distL="0" distR="0" simplePos="0" relativeHeight="251698688" behindDoc="0" locked="0" layoutInCell="1" allowOverlap="1" wp14:anchorId="39A95C26" wp14:editId="3140EDFB">
                <wp:simplePos x="0" y="0"/>
                <wp:positionH relativeFrom="margin">
                  <wp:posOffset>-24765</wp:posOffset>
                </wp:positionH>
                <wp:positionV relativeFrom="paragraph">
                  <wp:posOffset>180975</wp:posOffset>
                </wp:positionV>
                <wp:extent cx="5229860" cy="1905"/>
                <wp:effectExtent l="0" t="0" r="0" b="0"/>
                <wp:wrapNone/>
                <wp:docPr id="270502584" name="Straight Connector 3"/>
                <wp:cNvGraphicFramePr/>
                <a:graphic xmlns:a="http://schemas.openxmlformats.org/drawingml/2006/main">
                  <a:graphicData uri="http://schemas.microsoft.com/office/word/2010/wordprocessingShape">
                    <wps:wsp>
                      <wps:cNvCnPr/>
                      <wps:spPr>
                        <a:xfrm>
                          <a:off x="0" y="0"/>
                          <a:ext cx="5229860" cy="190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695FB" id="Straight Connector 3" o:spid="_x0000_s1026" style="position:absolute;z-index:251698688;visibility:visible;mso-wrap-style:square;mso-wrap-distance-left:0;mso-wrap-distance-top:0;mso-wrap-distance-right:0;mso-wrap-distance-bottom:0;mso-position-horizontal:absolute;mso-position-horizontal-relative:margin;mso-position-vertical:absolute;mso-position-vertical-relative:text" from="-1.95pt,14.25pt" to="40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" strokeweight="1.5pt">
                <v:stroke joinstyle="miter"/>
                <w10:wrap anchorx="margin"/>
              </v:line>
            </w:pict>
          </mc:Fallback>
        </mc:AlternateContent>
      </w:r>
    </w:p>
    <w:p w14:paraId="6332EA00" w14:textId="77777777" w:rsidR="00F230F6" w:rsidRDefault="00F230F6" w:rsidP="00F230F6">
      <w:pPr>
        <w:spacing w:line="264" w:lineRule="auto"/>
        <w:ind w:firstLineChars="100" w:firstLine="201"/>
        <w:rPr>
          <w:rFonts w:ascii="Times New Roman" w:eastAsia="Times New Roman" w:hAnsi="Times New Roman"/>
          <w:b/>
          <w:color w:val="000000"/>
          <w:kern w:val="2"/>
          <w:lang w:bidi="ar"/>
        </w:rPr>
      </w:pPr>
      <w:r>
        <w:rPr>
          <w:rFonts w:ascii="Times New Roman" w:eastAsia="Times New Roman" w:hAnsi="Times New Roman"/>
          <w:b/>
          <w:color w:val="000000"/>
          <w:kern w:val="2"/>
          <w:lang w:bidi="ar"/>
        </w:rPr>
        <w:t xml:space="preserve">PERSONAL DATA </w:t>
      </w:r>
    </w:p>
    <w:tbl>
      <w:tblPr>
        <w:tblStyle w:val="TableGrid0"/>
        <w:tblpPr w:leftFromText="180" w:rightFromText="180" w:vertAnchor="text" w:horzAnchor="page" w:tblpX="2151" w:tblpY="120"/>
        <w:tblOverlap w:val="never"/>
        <w:tblW w:w="8199" w:type="dxa"/>
        <w:tblInd w:w="0" w:type="dxa"/>
        <w:tblLook w:val="04A0" w:firstRow="1" w:lastRow="0" w:firstColumn="1" w:lastColumn="0" w:noHBand="0" w:noVBand="1"/>
      </w:tblPr>
      <w:tblGrid>
        <w:gridCol w:w="1895"/>
        <w:gridCol w:w="786"/>
        <w:gridCol w:w="5518"/>
      </w:tblGrid>
      <w:tr w:rsidR="00F230F6" w14:paraId="24BB54B3" w14:textId="77777777" w:rsidTr="00731F74">
        <w:trPr>
          <w:trHeight w:val="365"/>
        </w:trPr>
        <w:tc>
          <w:tcPr>
            <w:tcW w:w="1895" w:type="dxa"/>
          </w:tcPr>
          <w:p w14:paraId="3347E3EF"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6" w:type="dxa"/>
          </w:tcPr>
          <w:p w14:paraId="68000ACF"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64AB8FDF"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“Ry/ Yan”</w:t>
            </w:r>
          </w:p>
        </w:tc>
      </w:tr>
      <w:tr w:rsidR="00F230F6" w14:paraId="40C982BD" w14:textId="77777777" w:rsidTr="00731F74">
        <w:trPr>
          <w:trHeight w:val="446"/>
        </w:trPr>
        <w:tc>
          <w:tcPr>
            <w:tcW w:w="1895" w:type="dxa"/>
          </w:tcPr>
          <w:p w14:paraId="41AD261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 </w:t>
            </w:r>
          </w:p>
        </w:tc>
        <w:tc>
          <w:tcPr>
            <w:tcW w:w="786" w:type="dxa"/>
          </w:tcPr>
          <w:p w14:paraId="2A9A98F2"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07EA40ED"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April 16, 2004</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73686CB0" w14:textId="77777777" w:rsidTr="00731F74">
        <w:trPr>
          <w:trHeight w:val="446"/>
        </w:trPr>
        <w:tc>
          <w:tcPr>
            <w:tcW w:w="1895" w:type="dxa"/>
          </w:tcPr>
          <w:p w14:paraId="0DA960C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Birth  :  </w:t>
            </w:r>
          </w:p>
        </w:tc>
        <w:tc>
          <w:tcPr>
            <w:tcW w:w="786" w:type="dxa"/>
          </w:tcPr>
          <w:p w14:paraId="35F3980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5D1B17AF" w14:textId="77777777" w:rsidR="00F230F6" w:rsidRDefault="00F230F6" w:rsidP="00731F74">
            <w:pPr>
              <w:spacing w:line="256" w:lineRule="auto"/>
              <w:jc w:val="both"/>
              <w:rPr>
                <w:rFonts w:ascii="Times New Roman" w:hAnsi="Times New Roman"/>
                <w:sz w:val="20"/>
                <w:szCs w:val="20"/>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del Norte </w:t>
            </w:r>
          </w:p>
        </w:tc>
      </w:tr>
      <w:tr w:rsidR="00F230F6" w14:paraId="251629A5" w14:textId="77777777" w:rsidTr="00731F74">
        <w:trPr>
          <w:trHeight w:val="446"/>
        </w:trPr>
        <w:tc>
          <w:tcPr>
            <w:tcW w:w="1895" w:type="dxa"/>
          </w:tcPr>
          <w:p w14:paraId="081E8D28"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 </w:t>
            </w:r>
          </w:p>
        </w:tc>
        <w:tc>
          <w:tcPr>
            <w:tcW w:w="786" w:type="dxa"/>
          </w:tcPr>
          <w:p w14:paraId="1719FCB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5AFFDEE0"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2377BFE5" w14:textId="77777777" w:rsidTr="00731F74">
        <w:trPr>
          <w:trHeight w:val="446"/>
        </w:trPr>
        <w:tc>
          <w:tcPr>
            <w:tcW w:w="1895" w:type="dxa"/>
          </w:tcPr>
          <w:p w14:paraId="5E48527E"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Gender            :</w:t>
            </w:r>
          </w:p>
        </w:tc>
        <w:tc>
          <w:tcPr>
            <w:tcW w:w="786" w:type="dxa"/>
          </w:tcPr>
          <w:p w14:paraId="1791846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4491ABC7"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Male  </w:t>
            </w:r>
          </w:p>
        </w:tc>
      </w:tr>
      <w:tr w:rsidR="00F230F6" w14:paraId="0ADDA21C" w14:textId="77777777" w:rsidTr="00731F74">
        <w:trPr>
          <w:trHeight w:val="446"/>
        </w:trPr>
        <w:tc>
          <w:tcPr>
            <w:tcW w:w="1895" w:type="dxa"/>
          </w:tcPr>
          <w:p w14:paraId="44097C6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Height             :</w:t>
            </w:r>
          </w:p>
        </w:tc>
        <w:tc>
          <w:tcPr>
            <w:tcW w:w="786" w:type="dxa"/>
          </w:tcPr>
          <w:p w14:paraId="3AF718F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3485C4DA"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w:t>
            </w:r>
          </w:p>
        </w:tc>
      </w:tr>
      <w:tr w:rsidR="00F230F6" w14:paraId="462C6F14" w14:textId="77777777" w:rsidTr="00731F74">
        <w:trPr>
          <w:trHeight w:val="446"/>
        </w:trPr>
        <w:tc>
          <w:tcPr>
            <w:tcW w:w="1895" w:type="dxa"/>
          </w:tcPr>
          <w:p w14:paraId="73A0C78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Weight             :</w:t>
            </w:r>
          </w:p>
        </w:tc>
        <w:tc>
          <w:tcPr>
            <w:tcW w:w="786" w:type="dxa"/>
          </w:tcPr>
          <w:p w14:paraId="7A12E765" w14:textId="77777777" w:rsidR="00F230F6" w:rsidRDefault="00F230F6" w:rsidP="00731F74">
            <w:pPr>
              <w:spacing w:line="256" w:lineRule="auto"/>
              <w:ind w:left="120"/>
              <w:rPr>
                <w:rFonts w:ascii="Times New Roman" w:hAnsi="Times New Roman"/>
                <w:sz w:val="20"/>
                <w:szCs w:val="20"/>
              </w:rPr>
            </w:pPr>
          </w:p>
        </w:tc>
        <w:tc>
          <w:tcPr>
            <w:tcW w:w="5518" w:type="dxa"/>
          </w:tcPr>
          <w:p w14:paraId="424402C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65 kg.</w:t>
            </w:r>
          </w:p>
        </w:tc>
      </w:tr>
      <w:tr w:rsidR="00F230F6" w14:paraId="72B92739" w14:textId="77777777" w:rsidTr="00731F74">
        <w:trPr>
          <w:trHeight w:val="365"/>
        </w:trPr>
        <w:tc>
          <w:tcPr>
            <w:tcW w:w="1895" w:type="dxa"/>
          </w:tcPr>
          <w:p w14:paraId="31AE2EB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 </w:t>
            </w:r>
          </w:p>
        </w:tc>
        <w:tc>
          <w:tcPr>
            <w:tcW w:w="786" w:type="dxa"/>
          </w:tcPr>
          <w:p w14:paraId="024374F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8" w:type="dxa"/>
          </w:tcPr>
          <w:p w14:paraId="70EA973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33455D13" w14:textId="77777777" w:rsidTr="00731F74">
        <w:trPr>
          <w:trHeight w:val="365"/>
        </w:trPr>
        <w:tc>
          <w:tcPr>
            <w:tcW w:w="1895" w:type="dxa"/>
          </w:tcPr>
          <w:p w14:paraId="4422B6A9"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 </w:t>
            </w:r>
          </w:p>
        </w:tc>
        <w:tc>
          <w:tcPr>
            <w:tcW w:w="786" w:type="dxa"/>
          </w:tcPr>
          <w:p w14:paraId="02C63C1A"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518" w:type="dxa"/>
          </w:tcPr>
          <w:p w14:paraId="09FC6899"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Roman Catholic </w:t>
            </w:r>
          </w:p>
        </w:tc>
      </w:tr>
      <w:tr w:rsidR="00F230F6" w14:paraId="0800F35E" w14:textId="77777777" w:rsidTr="00731F74">
        <w:trPr>
          <w:trHeight w:val="365"/>
        </w:trPr>
        <w:tc>
          <w:tcPr>
            <w:tcW w:w="1895" w:type="dxa"/>
          </w:tcPr>
          <w:p w14:paraId="071061D0"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Name  : </w:t>
            </w:r>
          </w:p>
        </w:tc>
        <w:tc>
          <w:tcPr>
            <w:tcW w:w="786" w:type="dxa"/>
          </w:tcPr>
          <w:p w14:paraId="1A850A78"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8" w:type="dxa"/>
          </w:tcPr>
          <w:p w14:paraId="7CEF6BA1"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Wilson  E. Cavan  </w:t>
            </w:r>
          </w:p>
        </w:tc>
      </w:tr>
      <w:tr w:rsidR="00F230F6" w14:paraId="793D594E" w14:textId="77777777" w:rsidTr="00731F74">
        <w:trPr>
          <w:trHeight w:val="321"/>
        </w:trPr>
        <w:tc>
          <w:tcPr>
            <w:tcW w:w="1895" w:type="dxa"/>
          </w:tcPr>
          <w:p w14:paraId="2785205C"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Name : </w:t>
            </w:r>
          </w:p>
        </w:tc>
        <w:tc>
          <w:tcPr>
            <w:tcW w:w="786" w:type="dxa"/>
          </w:tcPr>
          <w:p w14:paraId="393740A4"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8" w:type="dxa"/>
          </w:tcPr>
          <w:p w14:paraId="17B7978A"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Amelita P. Cavan</w:t>
            </w:r>
          </w:p>
        </w:tc>
      </w:tr>
    </w:tbl>
    <w:p w14:paraId="4197ECD0" w14:textId="77777777" w:rsidR="00F230F6" w:rsidRDefault="00F230F6" w:rsidP="00F230F6">
      <w:pPr>
        <w:spacing w:line="264" w:lineRule="auto"/>
        <w:rPr>
          <w:rFonts w:ascii="Times New Roman" w:eastAsia="Times New Roman" w:hAnsi="Times New Roman"/>
          <w:b/>
          <w:color w:val="000000"/>
          <w:kern w:val="2"/>
          <w:lang w:bidi="ar"/>
        </w:rPr>
      </w:pPr>
      <w:r>
        <w:rPr>
          <w:rFonts w:ascii="Times New Roman" w:eastAsia="Times New Roman" w:hAnsi="Times New Roman"/>
          <w:noProof/>
          <w:color w:val="000000"/>
          <w:kern w:val="2"/>
          <w:lang w:val="en-IN" w:eastAsia="en-IN"/>
        </w:rPr>
        <mc:AlternateContent>
          <mc:Choice Requires="wps">
            <w:drawing>
              <wp:anchor distT="0" distB="0" distL="0" distR="0" simplePos="0" relativeHeight="251699712" behindDoc="0" locked="0" layoutInCell="1" allowOverlap="1" wp14:anchorId="22F6774C" wp14:editId="644B7287">
                <wp:simplePos x="0" y="0"/>
                <wp:positionH relativeFrom="margin">
                  <wp:posOffset>-39370</wp:posOffset>
                </wp:positionH>
                <wp:positionV relativeFrom="paragraph">
                  <wp:posOffset>3061335</wp:posOffset>
                </wp:positionV>
                <wp:extent cx="5319395" cy="76200"/>
                <wp:effectExtent l="0" t="9525" r="14605" b="0"/>
                <wp:wrapNone/>
                <wp:docPr id="21" name="Shape 3029"/>
                <wp:cNvGraphicFramePr/>
                <a:graphic xmlns:a="http://schemas.openxmlformats.org/drawingml/2006/main">
                  <a:graphicData uri="http://schemas.microsoft.com/office/word/2010/wordprocessingShape">
                    <wps:wsp>
                      <wps:cNvSpPr/>
                      <wps:spPr>
                        <a:xfrm>
                          <a:off x="0" y="0"/>
                          <a:ext cx="531939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C1A5C" id="Shape 3029" o:spid="_x0000_s1026" style="position:absolute;margin-left:-3.1pt;margin-top:241.05pt;width:418.85pt;height:6pt;z-index:251699712;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" path="m,l5540375,e" filled="f" strokecolor="#0d0d0d" strokeweight="1.5pt">
                <v:path arrowok="t" textboxrect="0,0,5540375,45719"/>
                <w10:wrap anchorx="margin"/>
              </v:shape>
            </w:pict>
          </mc:Fallback>
        </mc:AlternateContent>
      </w:r>
    </w:p>
    <w:p w14:paraId="7C64BB8E" w14:textId="77777777" w:rsidR="00F230F6" w:rsidRDefault="00F230F6" w:rsidP="00F230F6">
      <w:pPr>
        <w:tabs>
          <w:tab w:val="center" w:pos="2160"/>
          <w:tab w:val="center" w:pos="4600"/>
        </w:tabs>
        <w:spacing w:after="160" w:line="252" w:lineRule="auto"/>
        <w:ind w:firstLineChars="50" w:firstLine="100"/>
        <w:rPr>
          <w:rFonts w:ascii="Times New Roman" w:hAnsi="Times New Roman"/>
        </w:rPr>
      </w:pPr>
      <w:r>
        <w:rPr>
          <w:rFonts w:ascii="Times New Roman" w:eastAsia="Times New Roman" w:hAnsi="Times New Roman"/>
          <w:b/>
          <w:bCs/>
          <w:color w:val="000000"/>
          <w:kern w:val="2"/>
          <w:lang w:bidi="ar"/>
        </w:rPr>
        <w:t>EDUCATIONAL BACKGROUND</w:t>
      </w:r>
    </w:p>
    <w:tbl>
      <w:tblPr>
        <w:tblStyle w:val="TableGrid0"/>
        <w:tblW w:w="8219" w:type="dxa"/>
        <w:tblInd w:w="0" w:type="dxa"/>
        <w:tblLook w:val="04A0" w:firstRow="1" w:lastRow="0" w:firstColumn="1" w:lastColumn="0" w:noHBand="0" w:noVBand="1"/>
      </w:tblPr>
      <w:tblGrid>
        <w:gridCol w:w="1899"/>
        <w:gridCol w:w="789"/>
        <w:gridCol w:w="5531"/>
      </w:tblGrid>
      <w:tr w:rsidR="00F230F6" w14:paraId="108442A9" w14:textId="77777777" w:rsidTr="00731F74">
        <w:trPr>
          <w:trHeight w:val="567"/>
        </w:trPr>
        <w:tc>
          <w:tcPr>
            <w:tcW w:w="1899" w:type="dxa"/>
          </w:tcPr>
          <w:p w14:paraId="3F7C282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  </w:t>
            </w:r>
          </w:p>
        </w:tc>
        <w:tc>
          <w:tcPr>
            <w:tcW w:w="789" w:type="dxa"/>
          </w:tcPr>
          <w:p w14:paraId="191E2E4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35E20ACC"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Central School </w:t>
            </w:r>
            <w:r>
              <w:rPr>
                <w:rFonts w:ascii="Times New Roman" w:eastAsia="Times New Roman" w:hAnsi="Times New Roman"/>
                <w:color w:val="000000"/>
                <w:sz w:val="20"/>
                <w:szCs w:val="20"/>
                <w:lang w:bidi="ar"/>
              </w:rPr>
              <w:tab/>
              <w:t xml:space="preserve"> </w:t>
            </w:r>
          </w:p>
          <w:p w14:paraId="3BC50602"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Fatima, </w:t>
            </w: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del Norte</w:t>
            </w:r>
            <w:r>
              <w:rPr>
                <w:rFonts w:ascii="Times New Roman" w:eastAsia="Times New Roman" w:hAnsi="Times New Roman"/>
                <w:color w:val="000000"/>
                <w:sz w:val="20"/>
                <w:szCs w:val="20"/>
                <w:lang w:bidi="ar"/>
              </w:rPr>
              <w:tab/>
              <w:t xml:space="preserve">  </w:t>
            </w:r>
          </w:p>
        </w:tc>
      </w:tr>
      <w:tr w:rsidR="00F230F6" w14:paraId="1CDA9EF7" w14:textId="77777777" w:rsidTr="00731F74">
        <w:trPr>
          <w:trHeight w:val="254"/>
        </w:trPr>
        <w:tc>
          <w:tcPr>
            <w:tcW w:w="1899" w:type="dxa"/>
          </w:tcPr>
          <w:p w14:paraId="3CFE0F42"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 </w:t>
            </w:r>
          </w:p>
        </w:tc>
        <w:tc>
          <w:tcPr>
            <w:tcW w:w="789" w:type="dxa"/>
          </w:tcPr>
          <w:p w14:paraId="799C23D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761849F8"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46D287E7" w14:textId="77777777" w:rsidTr="00731F74">
        <w:trPr>
          <w:trHeight w:val="625"/>
        </w:trPr>
        <w:tc>
          <w:tcPr>
            <w:tcW w:w="1899" w:type="dxa"/>
          </w:tcPr>
          <w:p w14:paraId="0A11248E"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  </w:t>
            </w:r>
          </w:p>
        </w:tc>
        <w:tc>
          <w:tcPr>
            <w:tcW w:w="789" w:type="dxa"/>
          </w:tcPr>
          <w:p w14:paraId="4EB3FF40"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6A5425C5"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National High School</w:t>
            </w:r>
          </w:p>
          <w:p w14:paraId="3939E982"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del Norte</w:t>
            </w:r>
            <w:r>
              <w:rPr>
                <w:rFonts w:ascii="Times New Roman" w:eastAsia="Times New Roman" w:hAnsi="Times New Roman"/>
                <w:color w:val="000000"/>
                <w:sz w:val="20"/>
                <w:szCs w:val="20"/>
                <w:lang w:bidi="ar"/>
              </w:rPr>
              <w:tab/>
            </w:r>
          </w:p>
          <w:p w14:paraId="7DBFEC20" w14:textId="77777777" w:rsidR="00F230F6" w:rsidRDefault="00F230F6" w:rsidP="00731F74">
            <w:pPr>
              <w:spacing w:line="256" w:lineRule="auto"/>
              <w:jc w:val="both"/>
              <w:rPr>
                <w:rFonts w:ascii="Times New Roman" w:eastAsia="Times New Roman" w:hAnsi="Times New Roman"/>
                <w:color w:val="000000"/>
                <w:sz w:val="20"/>
                <w:szCs w:val="20"/>
                <w:lang w:bidi="ar"/>
              </w:rPr>
            </w:pPr>
          </w:p>
        </w:tc>
      </w:tr>
      <w:tr w:rsidR="00F230F6" w14:paraId="20F74C2E" w14:textId="77777777" w:rsidTr="00731F74">
        <w:trPr>
          <w:trHeight w:val="661"/>
        </w:trPr>
        <w:tc>
          <w:tcPr>
            <w:tcW w:w="1899" w:type="dxa"/>
          </w:tcPr>
          <w:p w14:paraId="15B48190"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 </w:t>
            </w:r>
          </w:p>
        </w:tc>
        <w:tc>
          <w:tcPr>
            <w:tcW w:w="789" w:type="dxa"/>
          </w:tcPr>
          <w:p w14:paraId="48DB203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196FD2F2" w14:textId="77777777" w:rsidR="00F230F6" w:rsidRDefault="00F230F6" w:rsidP="00731F74">
            <w:pPr>
              <w:spacing w:line="256" w:lineRule="auto"/>
              <w:jc w:val="both"/>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National High School</w:t>
            </w:r>
          </w:p>
          <w:p w14:paraId="71FC5624"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Liloy</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Zamboanga</w:t>
            </w:r>
            <w:proofErr w:type="spellEnd"/>
            <w:r>
              <w:rPr>
                <w:rFonts w:ascii="Times New Roman" w:eastAsia="Times New Roman" w:hAnsi="Times New Roman"/>
                <w:color w:val="000000"/>
                <w:sz w:val="20"/>
                <w:szCs w:val="20"/>
                <w:lang w:bidi="ar"/>
              </w:rPr>
              <w:t xml:space="preserve"> del Norte</w:t>
            </w:r>
          </w:p>
          <w:p w14:paraId="7881A72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ab/>
            </w:r>
          </w:p>
        </w:tc>
      </w:tr>
      <w:tr w:rsidR="00F230F6" w14:paraId="6C9FED5F" w14:textId="77777777" w:rsidTr="00731F74">
        <w:trPr>
          <w:trHeight w:val="90"/>
        </w:trPr>
        <w:tc>
          <w:tcPr>
            <w:tcW w:w="1899" w:type="dxa"/>
          </w:tcPr>
          <w:p w14:paraId="4A324AA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Tertiary          :</w:t>
            </w:r>
          </w:p>
        </w:tc>
        <w:tc>
          <w:tcPr>
            <w:tcW w:w="789" w:type="dxa"/>
          </w:tcPr>
          <w:p w14:paraId="0667405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421B0DC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22EBBD5F"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48CC9C95" w14:textId="77777777" w:rsidR="00F230F6" w:rsidRDefault="00F230F6" w:rsidP="00731F74">
            <w:pPr>
              <w:spacing w:line="256" w:lineRule="auto"/>
              <w:rPr>
                <w:rFonts w:ascii="Times New Roman" w:hAnsi="Times New Roman"/>
                <w:sz w:val="20"/>
                <w:szCs w:val="20"/>
              </w:rPr>
            </w:pPr>
          </w:p>
        </w:tc>
      </w:tr>
      <w:tr w:rsidR="00F230F6" w14:paraId="3D8858A1" w14:textId="77777777" w:rsidTr="00731F74">
        <w:trPr>
          <w:trHeight w:val="284"/>
        </w:trPr>
        <w:tc>
          <w:tcPr>
            <w:tcW w:w="1899" w:type="dxa"/>
          </w:tcPr>
          <w:p w14:paraId="4E624F45"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 </w:t>
            </w:r>
          </w:p>
        </w:tc>
        <w:tc>
          <w:tcPr>
            <w:tcW w:w="789" w:type="dxa"/>
          </w:tcPr>
          <w:p w14:paraId="2C87EA5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31" w:type="dxa"/>
          </w:tcPr>
          <w:p w14:paraId="753641D4"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Bachelor of Physical Education</w:t>
            </w:r>
          </w:p>
        </w:tc>
      </w:tr>
    </w:tbl>
    <w:p w14:paraId="32BCE0A5" w14:textId="77777777" w:rsidR="00F230F6" w:rsidRDefault="00F230F6" w:rsidP="00F230F6">
      <w:pPr>
        <w:tabs>
          <w:tab w:val="center" w:pos="2160"/>
          <w:tab w:val="center" w:pos="4600"/>
        </w:tabs>
        <w:spacing w:after="160" w:line="252" w:lineRule="auto"/>
        <w:rPr>
          <w:rFonts w:ascii="Times New Roman" w:hAnsi="Times New Roman"/>
          <w:sz w:val="24"/>
          <w:szCs w:val="24"/>
        </w:rPr>
      </w:pPr>
    </w:p>
    <w:p w14:paraId="1302F0B6" w14:textId="77777777" w:rsidR="00F230F6" w:rsidRDefault="00F230F6" w:rsidP="00F230F6">
      <w:pPr>
        <w:tabs>
          <w:tab w:val="center" w:pos="2160"/>
          <w:tab w:val="center" w:pos="4600"/>
        </w:tabs>
        <w:spacing w:after="160" w:line="252" w:lineRule="auto"/>
        <w:rPr>
          <w:rFonts w:ascii="Times New Roman" w:hAnsi="Times New Roman"/>
          <w:sz w:val="24"/>
          <w:szCs w:val="24"/>
        </w:rPr>
      </w:pPr>
    </w:p>
    <w:p w14:paraId="72D936A1"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p>
    <w:p w14:paraId="1211A764"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r>
        <w:rPr>
          <w:rFonts w:ascii="Times New Roman" w:eastAsia="Times New Roman" w:hAnsi="Times New Roman"/>
          <w:b/>
          <w:color w:val="000000"/>
          <w:kern w:val="2"/>
          <w:sz w:val="24"/>
          <w:szCs w:val="24"/>
          <w:lang w:bidi="ar"/>
        </w:rPr>
        <w:lastRenderedPageBreak/>
        <w:t>CURRICULUM VITAE3</w:t>
      </w:r>
    </w:p>
    <w:p w14:paraId="4A4F6631" w14:textId="77777777" w:rsidR="00F230F6" w:rsidRDefault="00F230F6" w:rsidP="00F230F6">
      <w:pPr>
        <w:spacing w:line="264" w:lineRule="auto"/>
        <w:ind w:right="2260"/>
        <w:jc w:val="center"/>
        <w:rPr>
          <w:b/>
        </w:rPr>
      </w:pPr>
      <w:r>
        <w:rPr>
          <w:noProof/>
          <w:lang w:val="en-IN" w:eastAsia="en-IN"/>
        </w:rPr>
        <w:drawing>
          <wp:anchor distT="0" distB="0" distL="114300" distR="114300" simplePos="0" relativeHeight="251704832" behindDoc="1" locked="0" layoutInCell="1" allowOverlap="1" wp14:anchorId="3D758FAB" wp14:editId="621558CD">
            <wp:simplePos x="0" y="0"/>
            <wp:positionH relativeFrom="column">
              <wp:posOffset>3927475</wp:posOffset>
            </wp:positionH>
            <wp:positionV relativeFrom="paragraph">
              <wp:posOffset>64770</wp:posOffset>
            </wp:positionV>
            <wp:extent cx="1329690" cy="1559560"/>
            <wp:effectExtent l="0" t="0" r="3810" b="2540"/>
            <wp:wrapTight wrapText="bothSides">
              <wp:wrapPolygon edited="0">
                <wp:start x="0" y="0"/>
                <wp:lineTo x="0" y="21371"/>
                <wp:lineTo x="21352" y="21371"/>
                <wp:lineTo x="21352" y="0"/>
                <wp:lineTo x="0" y="0"/>
              </wp:wrapPolygon>
            </wp:wrapTight>
            <wp:docPr id="710376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pic:cNvPicPr>
                  </pic:nvPicPr>
                  <pic:blipFill>
                    <a:blip r:embed="rId15"/>
                    <a:stretch>
                      <a:fillRect/>
                    </a:stretch>
                  </pic:blipFill>
                  <pic:spPr>
                    <a:xfrm>
                      <a:off x="0" y="0"/>
                      <a:ext cx="1329690" cy="1559560"/>
                    </a:xfrm>
                    <a:prstGeom prst="rect">
                      <a:avLst/>
                    </a:prstGeom>
                    <a:noFill/>
                    <a:ln>
                      <a:noFill/>
                    </a:ln>
                  </pic:spPr>
                </pic:pic>
              </a:graphicData>
            </a:graphic>
          </wp:anchor>
        </w:drawing>
      </w:r>
    </w:p>
    <w:p w14:paraId="63104ED9"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val="en-IN" w:eastAsia="en-IN"/>
        </w:rPr>
        <mc:AlternateContent>
          <mc:Choice Requires="wpg">
            <w:drawing>
              <wp:anchor distT="0" distB="0" distL="0" distR="0" simplePos="0" relativeHeight="251705856" behindDoc="0" locked="0" layoutInCell="1" allowOverlap="1" wp14:anchorId="67FCADD3" wp14:editId="63A5736F">
                <wp:simplePos x="0" y="0"/>
                <wp:positionH relativeFrom="margin">
                  <wp:align>left</wp:align>
                </wp:positionH>
                <wp:positionV relativeFrom="paragraph">
                  <wp:posOffset>208915</wp:posOffset>
                </wp:positionV>
                <wp:extent cx="3638550" cy="1180465"/>
                <wp:effectExtent l="0" t="0" r="0" b="0"/>
                <wp:wrapNone/>
                <wp:docPr id="64" name="Group 28343"/>
                <wp:cNvGraphicFramePr/>
                <a:graphic xmlns:a="http://schemas.openxmlformats.org/drawingml/2006/main">
                  <a:graphicData uri="http://schemas.microsoft.com/office/word/2010/wordprocessingGroup">
                    <wpg:wgp>
                      <wpg:cNvGrpSpPr/>
                      <wpg:grpSpPr>
                        <a:xfrm>
                          <a:off x="0" y="0"/>
                          <a:ext cx="3638550" cy="1180465"/>
                          <a:chOff x="-240" y="41"/>
                          <a:chExt cx="36676" cy="13196"/>
                        </a:xfrm>
                        <a:effectLst/>
                      </wpg:grpSpPr>
                      <wps:wsp>
                        <wps:cNvPr id="65" name="Rectangle 1377314497"/>
                        <wps:cNvSpPr/>
                        <wps:spPr>
                          <a:xfrm>
                            <a:off x="-120" y="41"/>
                            <a:ext cx="21703" cy="3666"/>
                          </a:xfrm>
                          <a:prstGeom prst="rect">
                            <a:avLst/>
                          </a:prstGeom>
                          <a:noFill/>
                          <a:ln>
                            <a:noFill/>
                          </a:ln>
                          <a:effectLst/>
                        </wps:spPr>
                        <wps:txbx>
                          <w:txbxContent>
                            <w:p w14:paraId="287620A3" w14:textId="77777777" w:rsidR="00F230F6" w:rsidRDefault="00F230F6" w:rsidP="00F230F6">
                              <w:pPr>
                                <w:rPr>
                                  <w:rFonts w:ascii="Times New Roman" w:hAnsi="Times New Roman"/>
                                  <w:b/>
                                  <w:bCs/>
                                  <w:sz w:val="28"/>
                                  <w:szCs w:val="28"/>
                                  <w:u w:val="single"/>
                                </w:rPr>
                              </w:pPr>
                              <w:r>
                                <w:rPr>
                                  <w:rFonts w:ascii="Times New Roman" w:hAnsi="Times New Roman"/>
                                  <w:b/>
                                  <w:bCs/>
                                  <w:sz w:val="28"/>
                                  <w:szCs w:val="28"/>
                                  <w:u w:val="single"/>
                                </w:rPr>
                                <w:t>NICE R. MOMONGAN</w:t>
                              </w:r>
                            </w:p>
                          </w:txbxContent>
                        </wps:txbx>
                        <wps:bodyPr vert="horz" wrap="square" lIns="0" tIns="0" rIns="0" bIns="0" anchor="t" anchorCtr="0" upright="1"/>
                      </wps:wsp>
                      <wps:wsp>
                        <wps:cNvPr id="66" name="Rectangle 611942441"/>
                        <wps:cNvSpPr/>
                        <wps:spPr>
                          <a:xfrm>
                            <a:off x="14782" y="4562"/>
                            <a:ext cx="507" cy="2244"/>
                          </a:xfrm>
                          <a:prstGeom prst="rect">
                            <a:avLst/>
                          </a:prstGeom>
                          <a:noFill/>
                          <a:ln>
                            <a:noFill/>
                          </a:ln>
                          <a:effectLst/>
                        </wps:spPr>
                        <wps:txbx>
                          <w:txbxContent>
                            <w:p w14:paraId="5AB7EC5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67" name="Rectangle 142244990"/>
                        <wps:cNvSpPr/>
                        <wps:spPr>
                          <a:xfrm>
                            <a:off x="-240" y="3212"/>
                            <a:ext cx="36675" cy="3100"/>
                          </a:xfrm>
                          <a:prstGeom prst="rect">
                            <a:avLst/>
                          </a:prstGeom>
                          <a:noFill/>
                          <a:ln>
                            <a:noFill/>
                          </a:ln>
                          <a:effectLst/>
                        </wps:spPr>
                        <wps:txbx>
                          <w:txbxContent>
                            <w:p w14:paraId="03D60E43" w14:textId="77777777" w:rsidR="00F230F6" w:rsidRDefault="00F230F6" w:rsidP="00F230F6">
                              <w:pPr>
                                <w:rPr>
                                  <w:rFonts w:ascii="Times New Roman" w:hAnsi="Times New Roman"/>
                                  <w:sz w:val="24"/>
                                  <w:szCs w:val="24"/>
                                </w:rPr>
                              </w:pPr>
                              <w:r>
                                <w:rPr>
                                  <w:rFonts w:ascii="Times New Roman" w:hAnsi="Times New Roman"/>
                                  <w:sz w:val="24"/>
                                  <w:szCs w:val="24"/>
                                </w:rPr>
                                <w:t>IPIL, ZAMBOANGA SIBUGAY</w:t>
                              </w:r>
                            </w:p>
                          </w:txbxContent>
                        </wps:txbx>
                        <wps:bodyPr vert="horz" wrap="square" lIns="0" tIns="0" rIns="0" bIns="0" anchor="t" anchorCtr="0" upright="1"/>
                      </wps:wsp>
                      <wps:wsp>
                        <wps:cNvPr id="68" name="Rectangle 383599237"/>
                        <wps:cNvSpPr/>
                        <wps:spPr>
                          <a:xfrm>
                            <a:off x="29279" y="6467"/>
                            <a:ext cx="507" cy="2244"/>
                          </a:xfrm>
                          <a:prstGeom prst="rect">
                            <a:avLst/>
                          </a:prstGeom>
                          <a:noFill/>
                          <a:ln>
                            <a:noFill/>
                          </a:ln>
                          <a:effectLst/>
                        </wps:spPr>
                        <wps:txbx>
                          <w:txbxContent>
                            <w:p w14:paraId="4CF58C5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69" name="Rectangle 1663739506"/>
                        <wps:cNvSpPr/>
                        <wps:spPr>
                          <a:xfrm>
                            <a:off x="29756" y="6467"/>
                            <a:ext cx="506" cy="2244"/>
                          </a:xfrm>
                          <a:prstGeom prst="rect">
                            <a:avLst/>
                          </a:prstGeom>
                          <a:noFill/>
                          <a:ln>
                            <a:noFill/>
                          </a:ln>
                          <a:effectLst/>
                        </wps:spPr>
                        <wps:txbx>
                          <w:txbxContent>
                            <w:p w14:paraId="05C2E1C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0" name="Rectangle 525707925"/>
                        <wps:cNvSpPr/>
                        <wps:spPr>
                          <a:xfrm>
                            <a:off x="60" y="6296"/>
                            <a:ext cx="4054" cy="2927"/>
                          </a:xfrm>
                          <a:prstGeom prst="rect">
                            <a:avLst/>
                          </a:prstGeom>
                          <a:noFill/>
                          <a:ln>
                            <a:noFill/>
                          </a:ln>
                          <a:effectLst/>
                        </wps:spPr>
                        <wps:txbx>
                          <w:txbxContent>
                            <w:p w14:paraId="7AE269E7" w14:textId="77777777" w:rsidR="00F230F6" w:rsidRDefault="00F230F6" w:rsidP="00F230F6">
                              <w:pPr>
                                <w:spacing w:after="160" w:line="256" w:lineRule="auto"/>
                              </w:pPr>
                              <w:r>
                                <w:rPr>
                                  <w:rFonts w:ascii="Times New Roman" w:hAnsi="Times New Roman"/>
                                  <w:sz w:val="24"/>
                                  <w:szCs w:val="24"/>
                                </w:rPr>
                                <w:t>0953</w:t>
                              </w:r>
                            </w:p>
                          </w:txbxContent>
                        </wps:txbx>
                        <wps:bodyPr vert="horz" wrap="square" lIns="0" tIns="0" rIns="0" bIns="0" anchor="t" anchorCtr="0" upright="1"/>
                      </wps:wsp>
                      <wps:wsp>
                        <wps:cNvPr id="71" name="Rectangle 814990497"/>
                        <wps:cNvSpPr/>
                        <wps:spPr>
                          <a:xfrm>
                            <a:off x="3303" y="6296"/>
                            <a:ext cx="675" cy="2244"/>
                          </a:xfrm>
                          <a:prstGeom prst="rect">
                            <a:avLst/>
                          </a:prstGeom>
                          <a:noFill/>
                          <a:ln>
                            <a:noFill/>
                          </a:ln>
                          <a:effectLst/>
                        </wps:spPr>
                        <wps:txbx>
                          <w:txbxContent>
                            <w:p w14:paraId="05FD4AD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72" name="Rectangle 308100690"/>
                        <wps:cNvSpPr/>
                        <wps:spPr>
                          <a:xfrm>
                            <a:off x="3800" y="6379"/>
                            <a:ext cx="3041" cy="2850"/>
                          </a:xfrm>
                          <a:prstGeom prst="rect">
                            <a:avLst/>
                          </a:prstGeom>
                          <a:noFill/>
                          <a:ln>
                            <a:noFill/>
                          </a:ln>
                          <a:effectLst/>
                        </wps:spPr>
                        <wps:txbx>
                          <w:txbxContent>
                            <w:p w14:paraId="13414BFB"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844</w:t>
                              </w:r>
                            </w:p>
                          </w:txbxContent>
                        </wps:txbx>
                        <wps:bodyPr vert="horz" wrap="square" lIns="0" tIns="0" rIns="0" bIns="0" anchor="t" anchorCtr="0" upright="1"/>
                      </wps:wsp>
                      <wps:wsp>
                        <wps:cNvPr id="73" name="Rectangle 2057814183"/>
                        <wps:cNvSpPr/>
                        <wps:spPr>
                          <a:xfrm>
                            <a:off x="6487" y="6296"/>
                            <a:ext cx="675" cy="2244"/>
                          </a:xfrm>
                          <a:prstGeom prst="rect">
                            <a:avLst/>
                          </a:prstGeom>
                          <a:noFill/>
                          <a:ln>
                            <a:noFill/>
                          </a:ln>
                          <a:effectLst/>
                        </wps:spPr>
                        <wps:txbx>
                          <w:txbxContent>
                            <w:p w14:paraId="3A9FC7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74" name="Rectangle 566598560"/>
                        <wps:cNvSpPr/>
                        <wps:spPr>
                          <a:xfrm>
                            <a:off x="7028" y="6339"/>
                            <a:ext cx="4054" cy="2894"/>
                          </a:xfrm>
                          <a:prstGeom prst="rect">
                            <a:avLst/>
                          </a:prstGeom>
                          <a:noFill/>
                          <a:ln>
                            <a:noFill/>
                          </a:ln>
                          <a:effectLst/>
                        </wps:spPr>
                        <wps:txbx>
                          <w:txbxContent>
                            <w:p w14:paraId="70126A2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6306</w:t>
                              </w:r>
                            </w:p>
                          </w:txbxContent>
                        </wps:txbx>
                        <wps:bodyPr vert="horz" wrap="square" lIns="0" tIns="0" rIns="0" bIns="0" anchor="t" anchorCtr="0" upright="1"/>
                      </wps:wsp>
                      <wps:wsp>
                        <wps:cNvPr id="75" name="Rectangle 855733921"/>
                        <wps:cNvSpPr/>
                        <wps:spPr>
                          <a:xfrm>
                            <a:off x="9538" y="8372"/>
                            <a:ext cx="507" cy="2244"/>
                          </a:xfrm>
                          <a:prstGeom prst="rect">
                            <a:avLst/>
                          </a:prstGeom>
                          <a:noFill/>
                          <a:ln>
                            <a:noFill/>
                          </a:ln>
                          <a:effectLst/>
                        </wps:spPr>
                        <wps:txbx>
                          <w:txbxContent>
                            <w:p w14:paraId="089E7C9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6" name="Rectangle 76954051"/>
                        <wps:cNvSpPr/>
                        <wps:spPr>
                          <a:xfrm>
                            <a:off x="-169" y="9389"/>
                            <a:ext cx="23607" cy="3849"/>
                          </a:xfrm>
                          <a:prstGeom prst="rect">
                            <a:avLst/>
                          </a:prstGeom>
                          <a:noFill/>
                          <a:ln>
                            <a:noFill/>
                          </a:ln>
                          <a:effectLst/>
                        </wps:spPr>
                        <wps:txbx>
                          <w:txbxContent>
                            <w:p w14:paraId="562FE90C" w14:textId="77777777" w:rsidR="00F230F6" w:rsidRDefault="00F230F6" w:rsidP="00F230F6">
                              <w:pPr>
                                <w:rPr>
                                  <w:color w:val="0000FF"/>
                                </w:rPr>
                              </w:pPr>
                              <w:r>
                                <w:rPr>
                                  <w:rFonts w:ascii="Times New Roman" w:hAnsi="Times New Roman"/>
                                  <w:color w:val="0000FF"/>
                                </w:rPr>
                                <w:t>nicemomongan02@gmail.com</w:t>
                              </w:r>
                            </w:p>
                          </w:txbxContent>
                        </wps:txbx>
                        <wps:bodyPr vert="horz" wrap="square" lIns="0" tIns="0" rIns="0" bIns="0" anchor="t" anchorCtr="0" upright="1"/>
                      </wps:wsp>
                      <wps:wsp>
                        <wps:cNvPr id="77" name="Rectangle 1098211079"/>
                        <wps:cNvSpPr/>
                        <wps:spPr>
                          <a:xfrm>
                            <a:off x="17644" y="10186"/>
                            <a:ext cx="506" cy="2244"/>
                          </a:xfrm>
                          <a:prstGeom prst="rect">
                            <a:avLst/>
                          </a:prstGeom>
                          <a:noFill/>
                          <a:ln>
                            <a:noFill/>
                          </a:ln>
                          <a:effectLst/>
                        </wps:spPr>
                        <wps:txbx>
                          <w:txbxContent>
                            <w:p w14:paraId="7E5D0D4F"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78" name="Rectangle 1440798550"/>
                        <wps:cNvSpPr/>
                        <wps:spPr>
                          <a:xfrm>
                            <a:off x="18505" y="10186"/>
                            <a:ext cx="506" cy="2244"/>
                          </a:xfrm>
                          <a:prstGeom prst="rect">
                            <a:avLst/>
                          </a:prstGeom>
                          <a:noFill/>
                          <a:ln>
                            <a:noFill/>
                          </a:ln>
                          <a:effectLst/>
                        </wps:spPr>
                        <wps:txbx>
                          <w:txbxContent>
                            <w:p w14:paraId="3C62A81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CADD3" id="_x0000_s1059" style="position:absolute;left:0;text-align:left;margin-left:0;margin-top:16.45pt;width:286.5pt;height:92.95pt;z-index:251705856;mso-wrap-distance-left:0;mso-wrap-distance-right:0;mso-position-horizontal:left;mso-position-horizontal-relative:margin" coordorigin="-240,41" coordsize="36676,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">
                <v:rect id="Rectangle 1377314497" o:spid="_x0000_s1060" style="position:absolute;left:-120;top:41;width:21703;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87620A3" w14:textId="77777777" w:rsidR="00F230F6" w:rsidRDefault="00F230F6" w:rsidP="00F230F6">
                        <w:pPr>
                          <w:rPr>
                            <w:rFonts w:ascii="Times New Roman" w:hAnsi="Times New Roman"/>
                            <w:b/>
                            <w:bCs/>
                            <w:sz w:val="28"/>
                            <w:szCs w:val="28"/>
                            <w:u w:val="single"/>
                          </w:rPr>
                        </w:pPr>
                        <w:r>
                          <w:rPr>
                            <w:rFonts w:ascii="Times New Roman" w:hAnsi="Times New Roman"/>
                            <w:b/>
                            <w:bCs/>
                            <w:sz w:val="28"/>
                            <w:szCs w:val="28"/>
                            <w:u w:val="single"/>
                          </w:rPr>
                          <w:t>NICE R. MOMONGAN</w:t>
                        </w:r>
                      </w:p>
                    </w:txbxContent>
                  </v:textbox>
                </v:rect>
                <v:rect id="Rectangle 611942441" o:spid="_x0000_s1061"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AB7EC5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62"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3D60E43" w14:textId="77777777" w:rsidR="00F230F6" w:rsidRDefault="00F230F6" w:rsidP="00F230F6">
                        <w:pPr>
                          <w:rPr>
                            <w:rFonts w:ascii="Times New Roman" w:hAnsi="Times New Roman"/>
                            <w:sz w:val="24"/>
                            <w:szCs w:val="24"/>
                          </w:rPr>
                        </w:pPr>
                        <w:r>
                          <w:rPr>
                            <w:rFonts w:ascii="Times New Roman" w:hAnsi="Times New Roman"/>
                            <w:sz w:val="24"/>
                            <w:szCs w:val="24"/>
                          </w:rPr>
                          <w:t>IPIL, ZAMBOANGA SIBUGAY</w:t>
                        </w:r>
                      </w:p>
                    </w:txbxContent>
                  </v:textbox>
                </v:rect>
                <v:rect id="Rectangle 383599237" o:spid="_x0000_s1063"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CF58C5A"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64"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5C2E1C4"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65"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AE269E7" w14:textId="77777777" w:rsidR="00F230F6" w:rsidRDefault="00F230F6" w:rsidP="00F230F6">
                        <w:pPr>
                          <w:spacing w:after="160" w:line="256" w:lineRule="auto"/>
                        </w:pPr>
                        <w:r>
                          <w:rPr>
                            <w:rFonts w:ascii="Times New Roman" w:hAnsi="Times New Roman"/>
                            <w:sz w:val="24"/>
                            <w:szCs w:val="24"/>
                          </w:rPr>
                          <w:t>0953</w:t>
                        </w:r>
                      </w:p>
                    </w:txbxContent>
                  </v:textbox>
                </v:rect>
                <v:rect id="Rectangle 814990497" o:spid="_x0000_s1066"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5FD4AD8"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67"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3414BFB"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844</w:t>
                        </w:r>
                      </w:p>
                    </w:txbxContent>
                  </v:textbox>
                </v:rect>
                <v:rect id="Rectangle 2057814183" o:spid="_x0000_s1068"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A9FC733"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69"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0126A2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6306</w:t>
                        </w:r>
                      </w:p>
                    </w:txbxContent>
                  </v:textbox>
                </v:rect>
                <v:rect id="Rectangle 855733921" o:spid="_x0000_s1070"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89E7C90"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71"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62FE90C" w14:textId="77777777" w:rsidR="00F230F6" w:rsidRDefault="00F230F6" w:rsidP="00F230F6">
                        <w:pPr>
                          <w:rPr>
                            <w:color w:val="0000FF"/>
                          </w:rPr>
                        </w:pPr>
                        <w:r>
                          <w:rPr>
                            <w:rFonts w:ascii="Times New Roman" w:hAnsi="Times New Roman"/>
                            <w:color w:val="0000FF"/>
                          </w:rPr>
                          <w:t>nicemomongan02@gmail.com</w:t>
                        </w:r>
                      </w:p>
                    </w:txbxContent>
                  </v:textbox>
                </v:rect>
                <v:rect id="Rectangle 1098211079" o:spid="_x0000_s1072"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E5D0D4F"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73"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C62A81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03ADCE00" w14:textId="77777777" w:rsidR="00F230F6" w:rsidRDefault="00F230F6" w:rsidP="00F230F6">
      <w:pPr>
        <w:spacing w:line="264" w:lineRule="auto"/>
        <w:ind w:right="2260"/>
        <w:jc w:val="center"/>
      </w:pPr>
    </w:p>
    <w:p w14:paraId="3DC49072" w14:textId="77777777" w:rsidR="00F230F6" w:rsidRDefault="00F230F6" w:rsidP="00F230F6">
      <w:pPr>
        <w:spacing w:line="264" w:lineRule="auto"/>
        <w:ind w:right="2260"/>
        <w:jc w:val="center"/>
      </w:pPr>
    </w:p>
    <w:p w14:paraId="38E632F7" w14:textId="77777777" w:rsidR="00F230F6" w:rsidRDefault="00F230F6" w:rsidP="00F230F6">
      <w:pPr>
        <w:spacing w:line="256" w:lineRule="auto"/>
      </w:pPr>
    </w:p>
    <w:p w14:paraId="723E077E" w14:textId="77777777" w:rsidR="00F230F6" w:rsidRDefault="00F230F6" w:rsidP="00F230F6">
      <w:pPr>
        <w:spacing w:line="256" w:lineRule="auto"/>
      </w:pPr>
    </w:p>
    <w:p w14:paraId="50B25DD7" w14:textId="77777777" w:rsidR="00F230F6" w:rsidRDefault="00F230F6" w:rsidP="00F230F6">
      <w:pPr>
        <w:spacing w:line="256" w:lineRule="auto"/>
      </w:pPr>
    </w:p>
    <w:p w14:paraId="65C6DEB0" w14:textId="77777777" w:rsidR="00F230F6" w:rsidRDefault="00F230F6" w:rsidP="00F230F6">
      <w:pPr>
        <w:spacing w:line="256" w:lineRule="auto"/>
      </w:pPr>
    </w:p>
    <w:p w14:paraId="195A011F" w14:textId="77777777" w:rsidR="00F230F6" w:rsidRDefault="00F230F6" w:rsidP="00F230F6">
      <w:pPr>
        <w:spacing w:line="256" w:lineRule="auto"/>
      </w:pPr>
    </w:p>
    <w:p w14:paraId="2CE9CD6B" w14:textId="77777777" w:rsidR="00F230F6" w:rsidRDefault="00F230F6" w:rsidP="00F230F6">
      <w:pPr>
        <w:spacing w:line="256" w:lineRule="auto"/>
        <w:rPr>
          <w:rFonts w:ascii="Times New Roman" w:hAnsi="Times New Roman"/>
          <w:sz w:val="24"/>
          <w:szCs w:val="24"/>
        </w:rPr>
      </w:pPr>
    </w:p>
    <w:p w14:paraId="207A3C78"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val="en-IN" w:eastAsia="en-IN"/>
        </w:rPr>
        <mc:AlternateContent>
          <mc:Choice Requires="wps">
            <w:drawing>
              <wp:anchor distT="0" distB="0" distL="0" distR="0" simplePos="0" relativeHeight="251702784" behindDoc="0" locked="0" layoutInCell="1" allowOverlap="1" wp14:anchorId="5D4A45DC" wp14:editId="0566EF47">
                <wp:simplePos x="0" y="0"/>
                <wp:positionH relativeFrom="margin">
                  <wp:posOffset>-42545</wp:posOffset>
                </wp:positionH>
                <wp:positionV relativeFrom="paragraph">
                  <wp:posOffset>88900</wp:posOffset>
                </wp:positionV>
                <wp:extent cx="5354955" cy="18415"/>
                <wp:effectExtent l="0" t="0" r="0" b="0"/>
                <wp:wrapNone/>
                <wp:docPr id="79" name="Straight Connector 3"/>
                <wp:cNvGraphicFramePr/>
                <a:graphic xmlns:a="http://schemas.openxmlformats.org/drawingml/2006/main">
                  <a:graphicData uri="http://schemas.microsoft.com/office/word/2010/wordprocessingShape">
                    <wps:wsp>
                      <wps:cNvCnPr/>
                      <wps:spPr>
                        <a:xfrm flipV="1">
                          <a:off x="0" y="0"/>
                          <a:ext cx="5354955" cy="1841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77603" id="Straight Connector 3" o:spid="_x0000_s1026" style="position:absolute;flip:y;z-index:251702784;visibility:visible;mso-wrap-style:square;mso-wrap-distance-left:0;mso-wrap-distance-top:0;mso-wrap-distance-right:0;mso-wrap-distance-bottom:0;mso-position-horizontal:absolute;mso-position-horizontal-relative:margin;mso-position-vertical:absolute;mso-position-vertical-relative:text" from="-3.35pt,7pt" to="418.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" strokeweight="1.5pt">
                <v:stroke joinstyle="miter"/>
                <w10:wrap anchorx="margin"/>
              </v:line>
            </w:pict>
          </mc:Fallback>
        </mc:AlternateContent>
      </w:r>
    </w:p>
    <w:p w14:paraId="0C6E7CB9" w14:textId="77777777" w:rsidR="00F230F6" w:rsidRDefault="00F230F6" w:rsidP="00F230F6">
      <w:pPr>
        <w:spacing w:line="264" w:lineRule="auto"/>
        <w:ind w:firstLineChars="50" w:firstLine="120"/>
        <w:rPr>
          <w:rFonts w:ascii="Times New Roman" w:eastAsia="Times New Roman" w:hAnsi="Times New Roman"/>
          <w:color w:val="000000"/>
          <w:kern w:val="2"/>
          <w:sz w:val="24"/>
          <w:szCs w:val="24"/>
          <w:u w:val="double" w:color="000000"/>
          <w:lang w:bidi="ar"/>
        </w:rPr>
      </w:pPr>
      <w:r>
        <w:rPr>
          <w:rFonts w:ascii="Times New Roman" w:eastAsia="Times New Roman" w:hAnsi="Times New Roman"/>
          <w:b/>
          <w:color w:val="000000"/>
          <w:kern w:val="2"/>
          <w:sz w:val="24"/>
          <w:szCs w:val="24"/>
          <w:lang w:bidi="ar"/>
        </w:rPr>
        <w:t xml:space="preserve">PERSONAL DATA </w:t>
      </w:r>
    </w:p>
    <w:tbl>
      <w:tblPr>
        <w:tblStyle w:val="TableGrid0"/>
        <w:tblpPr w:leftFromText="180" w:rightFromText="180" w:vertAnchor="text" w:horzAnchor="page" w:tblpX="2032" w:tblpY="312"/>
        <w:tblOverlap w:val="never"/>
        <w:tblW w:w="8439" w:type="dxa"/>
        <w:tblInd w:w="0" w:type="dxa"/>
        <w:tblLook w:val="04A0" w:firstRow="1" w:lastRow="0" w:firstColumn="1" w:lastColumn="0" w:noHBand="0" w:noVBand="1"/>
      </w:tblPr>
      <w:tblGrid>
        <w:gridCol w:w="3543"/>
        <w:gridCol w:w="607"/>
        <w:gridCol w:w="4289"/>
      </w:tblGrid>
      <w:tr w:rsidR="00F230F6" w14:paraId="671D8882" w14:textId="77777777" w:rsidTr="00731F74">
        <w:trPr>
          <w:trHeight w:val="362"/>
        </w:trPr>
        <w:tc>
          <w:tcPr>
            <w:tcW w:w="1951" w:type="dxa"/>
          </w:tcPr>
          <w:p w14:paraId="05B3705F"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810" w:type="dxa"/>
          </w:tcPr>
          <w:p w14:paraId="4FEA919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74E09769"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“IC”</w:t>
            </w:r>
          </w:p>
        </w:tc>
      </w:tr>
      <w:tr w:rsidR="00F230F6" w14:paraId="09E76A81" w14:textId="77777777" w:rsidTr="00731F74">
        <w:trPr>
          <w:trHeight w:val="442"/>
        </w:trPr>
        <w:tc>
          <w:tcPr>
            <w:tcW w:w="1951" w:type="dxa"/>
          </w:tcPr>
          <w:p w14:paraId="730ADCA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 </w:t>
            </w:r>
          </w:p>
        </w:tc>
        <w:tc>
          <w:tcPr>
            <w:tcW w:w="810" w:type="dxa"/>
          </w:tcPr>
          <w:p w14:paraId="02C1104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439A1A15" w14:textId="50A48F68"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hAnsi="Times New Roman"/>
                <w:sz w:val="20"/>
                <w:szCs w:val="20"/>
              </w:rPr>
              <w:t>March 23, 2004</w:t>
            </w:r>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0C052AC1" w14:textId="77777777" w:rsidTr="00731F74">
        <w:trPr>
          <w:trHeight w:val="442"/>
        </w:trPr>
        <w:tc>
          <w:tcPr>
            <w:tcW w:w="1951" w:type="dxa"/>
          </w:tcPr>
          <w:p w14:paraId="0DED9D4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Birth  :  </w:t>
            </w:r>
          </w:p>
        </w:tc>
        <w:tc>
          <w:tcPr>
            <w:tcW w:w="810" w:type="dxa"/>
          </w:tcPr>
          <w:p w14:paraId="6FB83C8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09F80C86" w14:textId="77777777" w:rsidR="00F230F6" w:rsidRDefault="00F230F6" w:rsidP="00731F74">
            <w:pPr>
              <w:rPr>
                <w:rFonts w:ascii="Times New Roman" w:hAnsi="Times New Roman"/>
                <w:sz w:val="20"/>
                <w:szCs w:val="20"/>
              </w:rPr>
            </w:pPr>
            <w:r>
              <w:rPr>
                <w:rFonts w:ascii="Times New Roman" w:hAnsi="Times New Roman"/>
                <w:sz w:val="20"/>
                <w:szCs w:val="20"/>
              </w:rPr>
              <w:t>Ipil Zamboanga Sibugay</w:t>
            </w:r>
          </w:p>
        </w:tc>
      </w:tr>
      <w:tr w:rsidR="00F230F6" w14:paraId="225CF3D4" w14:textId="77777777" w:rsidTr="00731F74">
        <w:trPr>
          <w:trHeight w:val="442"/>
        </w:trPr>
        <w:tc>
          <w:tcPr>
            <w:tcW w:w="1951" w:type="dxa"/>
          </w:tcPr>
          <w:p w14:paraId="3D45D8D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 </w:t>
            </w:r>
          </w:p>
        </w:tc>
        <w:tc>
          <w:tcPr>
            <w:tcW w:w="810" w:type="dxa"/>
          </w:tcPr>
          <w:p w14:paraId="3B9BDEA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65B9C239"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1D9F3FCB" w14:textId="77777777" w:rsidTr="00731F74">
        <w:trPr>
          <w:trHeight w:val="292"/>
        </w:trPr>
        <w:tc>
          <w:tcPr>
            <w:tcW w:w="1951" w:type="dxa"/>
          </w:tcPr>
          <w:p w14:paraId="6302CDCD"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Gender            :</w:t>
            </w:r>
          </w:p>
        </w:tc>
        <w:tc>
          <w:tcPr>
            <w:tcW w:w="810" w:type="dxa"/>
          </w:tcPr>
          <w:p w14:paraId="7D9E1DB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35E7EDEC"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Female  </w:t>
            </w:r>
          </w:p>
        </w:tc>
      </w:tr>
      <w:tr w:rsidR="00F230F6" w14:paraId="3FF3D485" w14:textId="77777777" w:rsidTr="00731F74">
        <w:trPr>
          <w:trHeight w:val="370"/>
        </w:trPr>
        <w:tc>
          <w:tcPr>
            <w:tcW w:w="1951" w:type="dxa"/>
          </w:tcPr>
          <w:p w14:paraId="015F060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Height             :</w:t>
            </w:r>
          </w:p>
        </w:tc>
        <w:tc>
          <w:tcPr>
            <w:tcW w:w="810" w:type="dxa"/>
          </w:tcPr>
          <w:p w14:paraId="3577AFC9"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4B9F790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5’0</w:t>
            </w:r>
          </w:p>
        </w:tc>
      </w:tr>
      <w:tr w:rsidR="00F230F6" w14:paraId="702B1D9D" w14:textId="77777777" w:rsidTr="00731F74">
        <w:trPr>
          <w:trHeight w:val="442"/>
        </w:trPr>
        <w:tc>
          <w:tcPr>
            <w:tcW w:w="1951" w:type="dxa"/>
          </w:tcPr>
          <w:p w14:paraId="082CC245"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Weight             :</w:t>
            </w:r>
          </w:p>
        </w:tc>
        <w:tc>
          <w:tcPr>
            <w:tcW w:w="810" w:type="dxa"/>
          </w:tcPr>
          <w:p w14:paraId="38257D46" w14:textId="77777777" w:rsidR="00F230F6" w:rsidRDefault="00F230F6" w:rsidP="00731F74">
            <w:pPr>
              <w:spacing w:line="256" w:lineRule="auto"/>
              <w:ind w:left="120"/>
              <w:rPr>
                <w:rFonts w:ascii="Times New Roman" w:hAnsi="Times New Roman"/>
                <w:sz w:val="20"/>
                <w:szCs w:val="20"/>
              </w:rPr>
            </w:pPr>
          </w:p>
        </w:tc>
        <w:tc>
          <w:tcPr>
            <w:tcW w:w="5678" w:type="dxa"/>
          </w:tcPr>
          <w:p w14:paraId="1143C6B7"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 kg</w:t>
            </w:r>
          </w:p>
        </w:tc>
      </w:tr>
      <w:tr w:rsidR="00F230F6" w14:paraId="0ECE84E2" w14:textId="77777777" w:rsidTr="00731F74">
        <w:trPr>
          <w:trHeight w:val="362"/>
        </w:trPr>
        <w:tc>
          <w:tcPr>
            <w:tcW w:w="1951" w:type="dxa"/>
          </w:tcPr>
          <w:p w14:paraId="411C06A6"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810" w:type="dxa"/>
          </w:tcPr>
          <w:p w14:paraId="6B37D67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78" w:type="dxa"/>
          </w:tcPr>
          <w:p w14:paraId="582B43A2"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3E404E25" w14:textId="77777777" w:rsidTr="00731F74">
        <w:trPr>
          <w:trHeight w:val="362"/>
        </w:trPr>
        <w:tc>
          <w:tcPr>
            <w:tcW w:w="1951" w:type="dxa"/>
          </w:tcPr>
          <w:p w14:paraId="23CC7C37"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810" w:type="dxa"/>
          </w:tcPr>
          <w:p w14:paraId="76C6009A"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678" w:type="dxa"/>
          </w:tcPr>
          <w:p w14:paraId="2511FDBF"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eastAsia="Times New Roman" w:hAnsi="Times New Roman"/>
                <w:color w:val="000000"/>
                <w:sz w:val="20"/>
                <w:szCs w:val="20"/>
                <w:lang w:bidi="ar"/>
              </w:rPr>
              <w:t>Iglesia</w:t>
            </w:r>
            <w:proofErr w:type="spellEnd"/>
            <w:r>
              <w:rPr>
                <w:rFonts w:ascii="Times New Roman" w:eastAsia="Times New Roman" w:hAnsi="Times New Roman"/>
                <w:color w:val="000000"/>
                <w:sz w:val="20"/>
                <w:szCs w:val="20"/>
                <w:lang w:bidi="ar"/>
              </w:rPr>
              <w:t xml:space="preserve"> </w:t>
            </w:r>
            <w:proofErr w:type="spellStart"/>
            <w:r>
              <w:rPr>
                <w:rFonts w:ascii="Times New Roman" w:eastAsia="Times New Roman" w:hAnsi="Times New Roman"/>
                <w:color w:val="000000"/>
                <w:sz w:val="20"/>
                <w:szCs w:val="20"/>
                <w:lang w:bidi="ar"/>
              </w:rPr>
              <w:t>ni</w:t>
            </w:r>
            <w:proofErr w:type="spellEnd"/>
            <w:r>
              <w:rPr>
                <w:rFonts w:ascii="Times New Roman" w:eastAsia="Times New Roman" w:hAnsi="Times New Roman"/>
                <w:color w:val="000000"/>
                <w:sz w:val="20"/>
                <w:szCs w:val="20"/>
                <w:lang w:bidi="ar"/>
              </w:rPr>
              <w:t xml:space="preserve"> Cristo</w:t>
            </w:r>
          </w:p>
        </w:tc>
      </w:tr>
      <w:tr w:rsidR="00F230F6" w14:paraId="3E485F29" w14:textId="77777777" w:rsidTr="00731F74">
        <w:trPr>
          <w:trHeight w:val="362"/>
        </w:trPr>
        <w:tc>
          <w:tcPr>
            <w:tcW w:w="1951" w:type="dxa"/>
          </w:tcPr>
          <w:p w14:paraId="4402BF67" w14:textId="541E71C1"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Name: </w:t>
            </w:r>
          </w:p>
        </w:tc>
        <w:tc>
          <w:tcPr>
            <w:tcW w:w="810" w:type="dxa"/>
          </w:tcPr>
          <w:p w14:paraId="3875A3B7"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678" w:type="dxa"/>
          </w:tcPr>
          <w:p w14:paraId="14168065"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hAnsi="Times New Roman"/>
                <w:sz w:val="20"/>
                <w:szCs w:val="20"/>
              </w:rPr>
              <w:t>Fredjun</w:t>
            </w:r>
            <w:proofErr w:type="spellEnd"/>
            <w:r>
              <w:rPr>
                <w:rFonts w:ascii="Times New Roman" w:hAnsi="Times New Roman"/>
                <w:sz w:val="20"/>
                <w:szCs w:val="20"/>
              </w:rPr>
              <w:t xml:space="preserve"> M. </w:t>
            </w:r>
            <w:proofErr w:type="spellStart"/>
            <w:r>
              <w:rPr>
                <w:rFonts w:ascii="Times New Roman" w:hAnsi="Times New Roman"/>
                <w:sz w:val="20"/>
                <w:szCs w:val="20"/>
              </w:rPr>
              <w:t>Momongan</w:t>
            </w:r>
            <w:proofErr w:type="spellEnd"/>
          </w:p>
        </w:tc>
      </w:tr>
      <w:tr w:rsidR="00F230F6" w14:paraId="04E9C143" w14:textId="77777777" w:rsidTr="00731F74">
        <w:trPr>
          <w:trHeight w:val="362"/>
        </w:trPr>
        <w:tc>
          <w:tcPr>
            <w:tcW w:w="1951" w:type="dxa"/>
          </w:tcPr>
          <w:p w14:paraId="797771C5" w14:textId="21BBC7EB" w:rsidR="00F230F6" w:rsidRDefault="00F230F6" w:rsidP="00731F74">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color w:val="000000"/>
                <w:sz w:val="20"/>
                <w:szCs w:val="20"/>
                <w:lang w:bidi="ar"/>
              </w:rPr>
              <w:t>Mother’s Name:</w:t>
            </w:r>
            <w:r>
              <w:rPr>
                <w:rFonts w:ascii="Times New Roman" w:eastAsia="Times New Roman" w:hAnsi="Times New Roman"/>
                <w:b/>
                <w:bCs/>
                <w:color w:val="000000"/>
                <w:sz w:val="24"/>
                <w:szCs w:val="24"/>
                <w:lang w:bidi="ar"/>
              </w:rPr>
              <w:t xml:space="preserve"> </w:t>
            </w:r>
          </w:p>
          <w:p w14:paraId="76549683" w14:textId="77777777" w:rsidR="00F230F6" w:rsidRDefault="00F230F6" w:rsidP="00731F74">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noProof/>
                <w:color w:val="000000"/>
                <w:lang w:val="en-IN" w:eastAsia="en-IN"/>
              </w:rPr>
              <mc:AlternateContent>
                <mc:Choice Requires="wps">
                  <w:drawing>
                    <wp:anchor distT="0" distB="0" distL="0" distR="0" simplePos="0" relativeHeight="251703808" behindDoc="0" locked="0" layoutInCell="1" allowOverlap="1" wp14:anchorId="58F62EEA" wp14:editId="7772A2B8">
                      <wp:simplePos x="0" y="0"/>
                      <wp:positionH relativeFrom="margin">
                        <wp:posOffset>-94615</wp:posOffset>
                      </wp:positionH>
                      <wp:positionV relativeFrom="paragraph">
                        <wp:posOffset>63500</wp:posOffset>
                      </wp:positionV>
                      <wp:extent cx="5390515" cy="76200"/>
                      <wp:effectExtent l="0" t="9525" r="635" b="0"/>
                      <wp:wrapNone/>
                      <wp:docPr id="80" name="Shape 3029"/>
                      <wp:cNvGraphicFramePr/>
                      <a:graphic xmlns:a="http://schemas.openxmlformats.org/drawingml/2006/main">
                        <a:graphicData uri="http://schemas.microsoft.com/office/word/2010/wordprocessingShape">
                          <wps:wsp>
                            <wps:cNvSpPr/>
                            <wps:spPr>
                              <a:xfrm>
                                <a:off x="0" y="0"/>
                                <a:ext cx="539051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2D597" id="Shape 3029" o:spid="_x0000_s1026" style="position:absolute;margin-left:-7.45pt;margin-top:5pt;width:424.45pt;height:6pt;z-index:251703808;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" path="m,l5540375,e" filled="f" strokecolor="#0d0d0d" strokeweight="1.5pt">
                      <v:path arrowok="t" textboxrect="0,0,5540375,45719"/>
                      <w10:wrap anchorx="margin"/>
                    </v:shape>
                  </w:pict>
                </mc:Fallback>
              </mc:AlternateContent>
            </w:r>
          </w:p>
          <w:p w14:paraId="1255C908" w14:textId="32073C59" w:rsidR="00F230F6" w:rsidRPr="00F230F6" w:rsidRDefault="00F230F6" w:rsidP="00F230F6">
            <w:pPr>
              <w:tabs>
                <w:tab w:val="center" w:pos="2160"/>
                <w:tab w:val="center" w:pos="4600"/>
              </w:tabs>
              <w:spacing w:after="160"/>
              <w:rPr>
                <w:rFonts w:ascii="Times New Roman" w:eastAsia="Times New Roman" w:hAnsi="Times New Roman"/>
                <w:b/>
                <w:bCs/>
                <w:color w:val="000000"/>
                <w:sz w:val="24"/>
                <w:szCs w:val="24"/>
                <w:lang w:bidi="ar"/>
              </w:rPr>
            </w:pPr>
            <w:r>
              <w:rPr>
                <w:rFonts w:ascii="Times New Roman" w:eastAsia="Times New Roman" w:hAnsi="Times New Roman"/>
                <w:b/>
                <w:bCs/>
                <w:color w:val="000000"/>
                <w:sz w:val="24"/>
                <w:szCs w:val="24"/>
                <w:lang w:bidi="ar"/>
              </w:rPr>
              <w:t>EDUCATIONALBACKGROUND</w:t>
            </w:r>
          </w:p>
        </w:tc>
        <w:tc>
          <w:tcPr>
            <w:tcW w:w="810" w:type="dxa"/>
          </w:tcPr>
          <w:p w14:paraId="000DF55A"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678" w:type="dxa"/>
          </w:tcPr>
          <w:p w14:paraId="328A2F1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Diana Mae R. </w:t>
            </w:r>
            <w:proofErr w:type="spellStart"/>
            <w:r>
              <w:rPr>
                <w:rFonts w:ascii="Times New Roman" w:hAnsi="Times New Roman"/>
                <w:sz w:val="20"/>
                <w:szCs w:val="20"/>
              </w:rPr>
              <w:t>Momongan</w:t>
            </w:r>
            <w:proofErr w:type="spellEnd"/>
          </w:p>
          <w:p w14:paraId="7A3CBA47" w14:textId="77777777" w:rsidR="00F230F6" w:rsidRDefault="00F230F6" w:rsidP="00731F74">
            <w:pPr>
              <w:spacing w:line="256" w:lineRule="auto"/>
              <w:rPr>
                <w:rFonts w:ascii="Times New Roman" w:eastAsia="Times New Roman" w:hAnsi="Times New Roman"/>
                <w:color w:val="000000"/>
                <w:sz w:val="20"/>
                <w:szCs w:val="20"/>
                <w:lang w:bidi="ar"/>
              </w:rPr>
            </w:pPr>
          </w:p>
          <w:p w14:paraId="06C31D1F" w14:textId="77777777" w:rsidR="00F230F6" w:rsidRDefault="00F230F6" w:rsidP="00731F74">
            <w:pPr>
              <w:spacing w:line="256" w:lineRule="auto"/>
              <w:rPr>
                <w:rFonts w:ascii="Times New Roman" w:eastAsia="Times New Roman" w:hAnsi="Times New Roman"/>
                <w:color w:val="000000"/>
                <w:sz w:val="20"/>
                <w:szCs w:val="20"/>
                <w:lang w:bidi="ar"/>
              </w:rPr>
            </w:pPr>
          </w:p>
          <w:p w14:paraId="0640F453" w14:textId="77777777" w:rsidR="00F230F6" w:rsidRDefault="00F230F6" w:rsidP="00731F74">
            <w:pPr>
              <w:spacing w:line="256" w:lineRule="auto"/>
              <w:rPr>
                <w:rFonts w:ascii="Times New Roman" w:eastAsia="Times New Roman" w:hAnsi="Times New Roman"/>
                <w:color w:val="000000"/>
                <w:sz w:val="20"/>
                <w:szCs w:val="20"/>
                <w:lang w:bidi="ar"/>
              </w:rPr>
            </w:pPr>
          </w:p>
        </w:tc>
      </w:tr>
    </w:tbl>
    <w:tbl>
      <w:tblPr>
        <w:tblStyle w:val="TableGrid0"/>
        <w:tblpPr w:leftFromText="180" w:rightFromText="180" w:vertAnchor="text" w:horzAnchor="margin" w:tblpY="170"/>
        <w:tblOverlap w:val="never"/>
        <w:tblW w:w="8338" w:type="dxa"/>
        <w:tblInd w:w="0" w:type="dxa"/>
        <w:tblLook w:val="04A0" w:firstRow="1" w:lastRow="0" w:firstColumn="1" w:lastColumn="0" w:noHBand="0" w:noVBand="1"/>
      </w:tblPr>
      <w:tblGrid>
        <w:gridCol w:w="1927"/>
        <w:gridCol w:w="799"/>
        <w:gridCol w:w="5612"/>
      </w:tblGrid>
      <w:tr w:rsidR="00F230F6" w14:paraId="2758A745" w14:textId="77777777" w:rsidTr="00F230F6">
        <w:trPr>
          <w:trHeight w:val="95"/>
        </w:trPr>
        <w:tc>
          <w:tcPr>
            <w:tcW w:w="1927" w:type="dxa"/>
          </w:tcPr>
          <w:p w14:paraId="40FA5B4F" w14:textId="77777777" w:rsidR="00F230F6" w:rsidRDefault="00F230F6" w:rsidP="00F230F6">
            <w:pPr>
              <w:tabs>
                <w:tab w:val="center" w:pos="720"/>
                <w:tab w:val="center" w:pos="1460"/>
              </w:tabs>
              <w:rPr>
                <w:rFonts w:ascii="Times New Roman" w:hAnsi="Times New Roman"/>
                <w:sz w:val="20"/>
                <w:szCs w:val="20"/>
              </w:rPr>
            </w:pPr>
            <w:r>
              <w:rPr>
                <w:rFonts w:ascii="Times New Roman" w:eastAsia="Times New Roman" w:hAnsi="Times New Roman"/>
                <w:color w:val="000000"/>
                <w:sz w:val="20"/>
                <w:szCs w:val="20"/>
                <w:lang w:bidi="ar"/>
              </w:rPr>
              <w:t xml:space="preserve">Elementary   :  </w:t>
            </w:r>
          </w:p>
        </w:tc>
        <w:tc>
          <w:tcPr>
            <w:tcW w:w="799" w:type="dxa"/>
          </w:tcPr>
          <w:p w14:paraId="5F8DBECA" w14:textId="77777777" w:rsidR="00F230F6" w:rsidRDefault="00F230F6" w:rsidP="00F230F6">
            <w:pPr>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BDD2419" w14:textId="77777777" w:rsidR="00F230F6" w:rsidRDefault="00F230F6" w:rsidP="00F230F6">
            <w:pPr>
              <w:rPr>
                <w:rFonts w:ascii="Times New Roman" w:hAnsi="Times New Roman"/>
                <w:sz w:val="20"/>
                <w:szCs w:val="20"/>
              </w:rPr>
            </w:pPr>
            <w:r>
              <w:rPr>
                <w:rFonts w:ascii="Times New Roman" w:hAnsi="Times New Roman"/>
                <w:sz w:val="20"/>
                <w:szCs w:val="20"/>
              </w:rPr>
              <w:t>Ipil Heights Elementary School</w:t>
            </w:r>
          </w:p>
          <w:p w14:paraId="4DBEAF51" w14:textId="77777777" w:rsidR="00F230F6" w:rsidRDefault="00F230F6" w:rsidP="00F230F6">
            <w:pPr>
              <w:rPr>
                <w:rFonts w:ascii="Times New Roman" w:eastAsia="Times New Roman" w:hAnsi="Times New Roman"/>
                <w:color w:val="000000"/>
                <w:sz w:val="20"/>
                <w:szCs w:val="20"/>
                <w:lang w:bidi="ar"/>
              </w:rPr>
            </w:pPr>
            <w:r>
              <w:rPr>
                <w:rFonts w:ascii="Times New Roman" w:hAnsi="Times New Roman"/>
                <w:sz w:val="20"/>
                <w:szCs w:val="20"/>
              </w:rPr>
              <w:t>Ipil Heights, Ipil, Zamboanga Sibugay</w:t>
            </w:r>
          </w:p>
        </w:tc>
      </w:tr>
      <w:tr w:rsidR="00F230F6" w14:paraId="5F0FB87E" w14:textId="77777777" w:rsidTr="00F230F6">
        <w:trPr>
          <w:trHeight w:val="90"/>
        </w:trPr>
        <w:tc>
          <w:tcPr>
            <w:tcW w:w="1927" w:type="dxa"/>
          </w:tcPr>
          <w:p w14:paraId="0F15CAAD" w14:textId="77777777" w:rsidR="00F230F6" w:rsidRDefault="00F230F6" w:rsidP="00F230F6">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 </w:t>
            </w:r>
          </w:p>
        </w:tc>
        <w:tc>
          <w:tcPr>
            <w:tcW w:w="799" w:type="dxa"/>
          </w:tcPr>
          <w:p w14:paraId="520D02B2"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82D5B2D" w14:textId="77777777" w:rsidR="00F230F6" w:rsidRDefault="00F230F6" w:rsidP="00F230F6">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04875BFC" w14:textId="77777777" w:rsidTr="00F230F6">
        <w:trPr>
          <w:trHeight w:val="90"/>
        </w:trPr>
        <w:tc>
          <w:tcPr>
            <w:tcW w:w="1927" w:type="dxa"/>
          </w:tcPr>
          <w:p w14:paraId="7925B03B" w14:textId="77777777" w:rsidR="00F230F6" w:rsidRDefault="00F230F6" w:rsidP="00F230F6">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  </w:t>
            </w:r>
          </w:p>
        </w:tc>
        <w:tc>
          <w:tcPr>
            <w:tcW w:w="799" w:type="dxa"/>
          </w:tcPr>
          <w:p w14:paraId="35E6CE4E"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72855E60" w14:textId="77777777" w:rsidR="00F230F6" w:rsidRDefault="00F230F6" w:rsidP="00F230F6">
            <w:pPr>
              <w:rPr>
                <w:rFonts w:ascii="Times New Roman" w:hAnsi="Times New Roman"/>
                <w:sz w:val="20"/>
                <w:szCs w:val="20"/>
              </w:rPr>
            </w:pPr>
            <w:r>
              <w:rPr>
                <w:rFonts w:ascii="Times New Roman" w:hAnsi="Times New Roman"/>
                <w:sz w:val="20"/>
                <w:szCs w:val="20"/>
              </w:rPr>
              <w:t>Ipil, National High School</w:t>
            </w:r>
          </w:p>
          <w:p w14:paraId="01827321" w14:textId="77777777" w:rsidR="00F230F6" w:rsidRDefault="00F230F6" w:rsidP="00F230F6">
            <w:pPr>
              <w:rPr>
                <w:rFonts w:ascii="Times New Roman" w:eastAsia="Times New Roman" w:hAnsi="Times New Roman"/>
                <w:color w:val="000000"/>
                <w:sz w:val="20"/>
                <w:szCs w:val="20"/>
                <w:lang w:bidi="ar"/>
              </w:rPr>
            </w:pPr>
            <w:r>
              <w:rPr>
                <w:rFonts w:ascii="Times New Roman" w:hAnsi="Times New Roman"/>
                <w:sz w:val="20"/>
                <w:szCs w:val="20"/>
              </w:rPr>
              <w:t>‎Ipil Heights, Ipil, Zamboanga Sibugay</w:t>
            </w:r>
          </w:p>
        </w:tc>
      </w:tr>
      <w:tr w:rsidR="00F230F6" w14:paraId="2EE696F6" w14:textId="77777777" w:rsidTr="00F230F6">
        <w:trPr>
          <w:trHeight w:val="90"/>
        </w:trPr>
        <w:tc>
          <w:tcPr>
            <w:tcW w:w="1927" w:type="dxa"/>
          </w:tcPr>
          <w:p w14:paraId="57E07F5B" w14:textId="77777777" w:rsidR="00F230F6" w:rsidRDefault="00F230F6" w:rsidP="00F230F6">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 </w:t>
            </w:r>
          </w:p>
        </w:tc>
        <w:tc>
          <w:tcPr>
            <w:tcW w:w="799" w:type="dxa"/>
          </w:tcPr>
          <w:p w14:paraId="5A829CDB"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5FC8737E" w14:textId="77777777" w:rsidR="00F230F6" w:rsidRDefault="00F230F6" w:rsidP="00F230F6">
            <w:pPr>
              <w:rPr>
                <w:rFonts w:ascii="Times New Roman" w:hAnsi="Times New Roman"/>
                <w:sz w:val="20"/>
                <w:szCs w:val="20"/>
              </w:rPr>
            </w:pPr>
            <w:r>
              <w:rPr>
                <w:rFonts w:ascii="Times New Roman" w:hAnsi="Times New Roman"/>
                <w:sz w:val="20"/>
                <w:szCs w:val="20"/>
              </w:rPr>
              <w:t>‎Ipil National High School</w:t>
            </w:r>
          </w:p>
          <w:p w14:paraId="2803A53B" w14:textId="77777777" w:rsidR="00F230F6" w:rsidRDefault="00F230F6" w:rsidP="00F230F6">
            <w:pPr>
              <w:rPr>
                <w:rFonts w:ascii="Times New Roman" w:hAnsi="Times New Roman"/>
                <w:sz w:val="20"/>
                <w:szCs w:val="20"/>
              </w:rPr>
            </w:pPr>
            <w:r>
              <w:rPr>
                <w:rFonts w:ascii="Times New Roman" w:hAnsi="Times New Roman"/>
                <w:sz w:val="20"/>
                <w:szCs w:val="20"/>
              </w:rPr>
              <w:t>Ipil Heights, Ipil, Zamboanga Sibugay</w:t>
            </w:r>
          </w:p>
        </w:tc>
      </w:tr>
      <w:tr w:rsidR="00F230F6" w14:paraId="215269C3" w14:textId="77777777" w:rsidTr="00F230F6">
        <w:trPr>
          <w:trHeight w:val="143"/>
        </w:trPr>
        <w:tc>
          <w:tcPr>
            <w:tcW w:w="1927" w:type="dxa"/>
          </w:tcPr>
          <w:p w14:paraId="5F3A1CA1" w14:textId="77777777" w:rsidR="00F230F6" w:rsidRDefault="00F230F6" w:rsidP="00F230F6">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Tertiary          :</w:t>
            </w:r>
          </w:p>
        </w:tc>
        <w:tc>
          <w:tcPr>
            <w:tcW w:w="799" w:type="dxa"/>
          </w:tcPr>
          <w:p w14:paraId="53692E58"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0523C85A" w14:textId="77777777" w:rsidR="00F230F6" w:rsidRDefault="00F230F6" w:rsidP="00F230F6">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48C9EB21" w14:textId="77777777" w:rsidR="00F230F6" w:rsidRDefault="00F230F6" w:rsidP="00F230F6">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054E20F1" w14:textId="77777777" w:rsidR="00F230F6" w:rsidRDefault="00F230F6" w:rsidP="00F230F6">
            <w:pPr>
              <w:spacing w:line="256" w:lineRule="auto"/>
              <w:rPr>
                <w:rFonts w:ascii="Times New Roman" w:hAnsi="Times New Roman"/>
                <w:sz w:val="20"/>
                <w:szCs w:val="20"/>
              </w:rPr>
            </w:pPr>
          </w:p>
        </w:tc>
      </w:tr>
      <w:tr w:rsidR="00F230F6" w14:paraId="127BF2F3" w14:textId="77777777" w:rsidTr="00F230F6">
        <w:trPr>
          <w:trHeight w:val="90"/>
        </w:trPr>
        <w:tc>
          <w:tcPr>
            <w:tcW w:w="1927" w:type="dxa"/>
          </w:tcPr>
          <w:p w14:paraId="71B017C2" w14:textId="77777777" w:rsidR="00F230F6" w:rsidRDefault="00F230F6" w:rsidP="00F230F6">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 </w:t>
            </w:r>
          </w:p>
        </w:tc>
        <w:tc>
          <w:tcPr>
            <w:tcW w:w="799" w:type="dxa"/>
          </w:tcPr>
          <w:p w14:paraId="0B8C56FB" w14:textId="77777777" w:rsidR="00F230F6" w:rsidRDefault="00F230F6" w:rsidP="00F230F6">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612" w:type="dxa"/>
          </w:tcPr>
          <w:p w14:paraId="21F18512" w14:textId="77777777" w:rsidR="00F230F6" w:rsidRDefault="00F230F6" w:rsidP="00F230F6">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Bachelor of Physical Education</w:t>
            </w:r>
          </w:p>
          <w:p w14:paraId="498ACB9F" w14:textId="77777777" w:rsidR="00F230F6" w:rsidRDefault="00F230F6" w:rsidP="00F230F6">
            <w:pPr>
              <w:spacing w:line="256" w:lineRule="auto"/>
              <w:rPr>
                <w:rFonts w:ascii="Times New Roman" w:eastAsia="Times New Roman" w:hAnsi="Times New Roman"/>
                <w:color w:val="000000"/>
                <w:sz w:val="20"/>
                <w:szCs w:val="20"/>
                <w:lang w:bidi="ar"/>
              </w:rPr>
            </w:pPr>
          </w:p>
          <w:p w14:paraId="6CB2628F" w14:textId="77777777" w:rsidR="00F230F6" w:rsidRDefault="00F230F6" w:rsidP="00F230F6">
            <w:pPr>
              <w:spacing w:line="256" w:lineRule="auto"/>
              <w:rPr>
                <w:rFonts w:ascii="Times New Roman" w:hAnsi="Times New Roman"/>
                <w:sz w:val="20"/>
                <w:szCs w:val="20"/>
              </w:rPr>
            </w:pPr>
          </w:p>
        </w:tc>
      </w:tr>
    </w:tbl>
    <w:p w14:paraId="16A7E828" w14:textId="77777777" w:rsidR="00F230F6" w:rsidRDefault="00F230F6" w:rsidP="00F230F6">
      <w:pPr>
        <w:tabs>
          <w:tab w:val="center" w:pos="2160"/>
          <w:tab w:val="center" w:pos="4600"/>
        </w:tabs>
        <w:spacing w:after="160"/>
        <w:rPr>
          <w:rFonts w:ascii="Times New Roman" w:eastAsia="Times New Roman" w:hAnsi="Times New Roman"/>
          <w:b/>
          <w:bCs/>
          <w:color w:val="000000"/>
          <w:kern w:val="2"/>
          <w:lang w:bidi="ar"/>
        </w:rPr>
      </w:pPr>
    </w:p>
    <w:p w14:paraId="2A127C81" w14:textId="77777777" w:rsidR="00F230F6" w:rsidRDefault="00F230F6" w:rsidP="00F230F6">
      <w:pPr>
        <w:spacing w:line="264" w:lineRule="auto"/>
        <w:ind w:right="2260"/>
        <w:rPr>
          <w:rFonts w:ascii="Times New Roman" w:eastAsia="Times New Roman" w:hAnsi="Times New Roman"/>
          <w:b/>
          <w:color w:val="000000"/>
          <w:kern w:val="2"/>
          <w:sz w:val="24"/>
          <w:szCs w:val="24"/>
          <w:lang w:bidi="ar"/>
        </w:rPr>
      </w:pPr>
    </w:p>
    <w:p w14:paraId="223F1D55" w14:textId="77777777" w:rsidR="00F230F6" w:rsidRDefault="00F230F6" w:rsidP="00F230F6">
      <w:pPr>
        <w:spacing w:line="264" w:lineRule="auto"/>
        <w:ind w:left="1440" w:right="2260" w:firstLine="720"/>
        <w:jc w:val="center"/>
        <w:rPr>
          <w:rFonts w:ascii="Times New Roman" w:eastAsia="Times New Roman" w:hAnsi="Times New Roman"/>
          <w:b/>
          <w:color w:val="000000"/>
          <w:kern w:val="2"/>
          <w:sz w:val="24"/>
          <w:szCs w:val="24"/>
          <w:lang w:bidi="ar"/>
        </w:rPr>
      </w:pPr>
      <w:r>
        <w:rPr>
          <w:noProof/>
          <w:lang w:val="en-IN" w:eastAsia="en-IN"/>
        </w:rPr>
        <w:lastRenderedPageBreak/>
        <w:drawing>
          <wp:anchor distT="0" distB="0" distL="114300" distR="114300" simplePos="0" relativeHeight="251709952" behindDoc="1" locked="0" layoutInCell="1" allowOverlap="1" wp14:anchorId="03D95346" wp14:editId="435C6398">
            <wp:simplePos x="0" y="0"/>
            <wp:positionH relativeFrom="column">
              <wp:posOffset>3606165</wp:posOffset>
            </wp:positionH>
            <wp:positionV relativeFrom="paragraph">
              <wp:posOffset>173355</wp:posOffset>
            </wp:positionV>
            <wp:extent cx="1557655" cy="1552575"/>
            <wp:effectExtent l="0" t="0" r="4445" b="9525"/>
            <wp:wrapTight wrapText="bothSides">
              <wp:wrapPolygon edited="0">
                <wp:start x="0" y="0"/>
                <wp:lineTo x="0" y="21467"/>
                <wp:lineTo x="21397" y="21467"/>
                <wp:lineTo x="21397" y="0"/>
                <wp:lineTo x="0" y="0"/>
              </wp:wrapPolygon>
            </wp:wrapTight>
            <wp:docPr id="1190240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pic:cNvPicPr>
                  </pic:nvPicPr>
                  <pic:blipFill>
                    <a:blip r:embed="rId16"/>
                    <a:stretch>
                      <a:fillRect/>
                    </a:stretch>
                  </pic:blipFill>
                  <pic:spPr>
                    <a:xfrm>
                      <a:off x="0" y="0"/>
                      <a:ext cx="1557655" cy="1552575"/>
                    </a:xfrm>
                    <a:prstGeom prst="rect">
                      <a:avLst/>
                    </a:prstGeom>
                    <a:noFill/>
                    <a:ln>
                      <a:noFill/>
                    </a:ln>
                  </pic:spPr>
                </pic:pic>
              </a:graphicData>
            </a:graphic>
          </wp:anchor>
        </w:drawing>
      </w:r>
      <w:r>
        <w:rPr>
          <w:rFonts w:ascii="Times New Roman" w:eastAsia="Times New Roman" w:hAnsi="Times New Roman"/>
          <w:b/>
          <w:color w:val="000000"/>
          <w:kern w:val="2"/>
          <w:sz w:val="24"/>
          <w:szCs w:val="24"/>
          <w:lang w:bidi="ar"/>
        </w:rPr>
        <w:t>CURRICULUM VITAE4</w:t>
      </w:r>
    </w:p>
    <w:p w14:paraId="6A550FC2" w14:textId="77777777" w:rsidR="00F230F6" w:rsidRDefault="00F230F6" w:rsidP="00F230F6">
      <w:pPr>
        <w:spacing w:line="264" w:lineRule="auto"/>
        <w:ind w:right="2260"/>
        <w:jc w:val="center"/>
        <w:rPr>
          <w:b/>
        </w:rPr>
      </w:pPr>
    </w:p>
    <w:p w14:paraId="5C4A6310" w14:textId="77777777" w:rsidR="00F230F6" w:rsidRDefault="00F230F6" w:rsidP="00F230F6">
      <w:pPr>
        <w:spacing w:line="264" w:lineRule="auto"/>
        <w:ind w:right="2260"/>
        <w:jc w:val="both"/>
      </w:pPr>
      <w:r>
        <w:rPr>
          <w:rFonts w:ascii="Times New Roman" w:eastAsia="Times New Roman" w:hAnsi="Times New Roman"/>
          <w:noProof/>
          <w:color w:val="000000"/>
          <w:kern w:val="2"/>
          <w:sz w:val="24"/>
          <w:szCs w:val="22"/>
          <w:lang w:val="en-IN" w:eastAsia="en-IN"/>
        </w:rPr>
        <mc:AlternateContent>
          <mc:Choice Requires="wpg">
            <w:drawing>
              <wp:anchor distT="0" distB="0" distL="0" distR="0" simplePos="0" relativeHeight="251708928" behindDoc="0" locked="0" layoutInCell="1" allowOverlap="1" wp14:anchorId="4A659CC7" wp14:editId="373C60F9">
                <wp:simplePos x="0" y="0"/>
                <wp:positionH relativeFrom="margin">
                  <wp:align>left</wp:align>
                </wp:positionH>
                <wp:positionV relativeFrom="paragraph">
                  <wp:posOffset>208915</wp:posOffset>
                </wp:positionV>
                <wp:extent cx="3638550" cy="1180465"/>
                <wp:effectExtent l="0" t="0" r="0" b="0"/>
                <wp:wrapNone/>
                <wp:docPr id="41" name="Group 28343"/>
                <wp:cNvGraphicFramePr/>
                <a:graphic xmlns:a="http://schemas.openxmlformats.org/drawingml/2006/main">
                  <a:graphicData uri="http://schemas.microsoft.com/office/word/2010/wordprocessingGroup">
                    <wpg:wgp>
                      <wpg:cNvGrpSpPr/>
                      <wpg:grpSpPr>
                        <a:xfrm>
                          <a:off x="0" y="0"/>
                          <a:ext cx="3638550" cy="1180465"/>
                          <a:chOff x="-240" y="41"/>
                          <a:chExt cx="36675" cy="13197"/>
                        </a:xfrm>
                        <a:effectLst/>
                      </wpg:grpSpPr>
                      <wps:wsp>
                        <wps:cNvPr id="42" name="Rectangle 1377314497"/>
                        <wps:cNvSpPr/>
                        <wps:spPr>
                          <a:xfrm>
                            <a:off x="-118" y="41"/>
                            <a:ext cx="26761" cy="3663"/>
                          </a:xfrm>
                          <a:prstGeom prst="rect">
                            <a:avLst/>
                          </a:prstGeom>
                          <a:noFill/>
                          <a:ln>
                            <a:noFill/>
                          </a:ln>
                          <a:effectLst/>
                        </wps:spPr>
                        <wps:txbx>
                          <w:txbxContent>
                            <w:p w14:paraId="178BCC4C" w14:textId="77777777" w:rsidR="00F230F6" w:rsidRDefault="00F230F6" w:rsidP="00F230F6">
                              <w:pPr>
                                <w:rPr>
                                  <w:b/>
                                  <w:bCs/>
                                  <w:sz w:val="28"/>
                                  <w:szCs w:val="28"/>
                                </w:rPr>
                              </w:pPr>
                              <w:proofErr w:type="gramStart"/>
                              <w:r>
                                <w:rPr>
                                  <w:rFonts w:ascii="Times New Roman" w:hAnsi="Times New Roman"/>
                                  <w:b/>
                                  <w:bCs/>
                                  <w:sz w:val="28"/>
                                  <w:szCs w:val="28"/>
                                  <w:u w:val="single"/>
                                </w:rPr>
                                <w:t>BEN  JOMAR</w:t>
                              </w:r>
                              <w:proofErr w:type="gramEnd"/>
                              <w:r>
                                <w:rPr>
                                  <w:rFonts w:ascii="Times New Roman" w:hAnsi="Times New Roman"/>
                                  <w:b/>
                                  <w:bCs/>
                                  <w:sz w:val="28"/>
                                  <w:szCs w:val="28"/>
                                  <w:u w:val="single"/>
                                </w:rPr>
                                <w:t xml:space="preserve"> C.  MENDOZA</w:t>
                              </w:r>
                            </w:p>
                          </w:txbxContent>
                        </wps:txbx>
                        <wps:bodyPr vert="horz" wrap="square" lIns="0" tIns="0" rIns="0" bIns="0" anchor="t" anchorCtr="0" upright="1"/>
                      </wps:wsp>
                      <wps:wsp>
                        <wps:cNvPr id="43" name="Rectangle 611942441"/>
                        <wps:cNvSpPr/>
                        <wps:spPr>
                          <a:xfrm>
                            <a:off x="14782" y="4562"/>
                            <a:ext cx="507" cy="2244"/>
                          </a:xfrm>
                          <a:prstGeom prst="rect">
                            <a:avLst/>
                          </a:prstGeom>
                          <a:noFill/>
                          <a:ln>
                            <a:noFill/>
                          </a:ln>
                          <a:effectLst/>
                        </wps:spPr>
                        <wps:txbx>
                          <w:txbxContent>
                            <w:p w14:paraId="6DA4F8A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4" name="Rectangle 142244990"/>
                        <wps:cNvSpPr/>
                        <wps:spPr>
                          <a:xfrm>
                            <a:off x="-240" y="3212"/>
                            <a:ext cx="36675" cy="3100"/>
                          </a:xfrm>
                          <a:prstGeom prst="rect">
                            <a:avLst/>
                          </a:prstGeom>
                          <a:noFill/>
                          <a:ln>
                            <a:noFill/>
                          </a:ln>
                          <a:effectLst/>
                        </wps:spPr>
                        <wps:txbx>
                          <w:txbxContent>
                            <w:p w14:paraId="69BF8E09" w14:textId="77777777" w:rsidR="00F230F6" w:rsidRDefault="00F230F6" w:rsidP="00F230F6">
                              <w:pPr>
                                <w:rPr>
                                  <w:rFonts w:ascii="Times New Roman" w:hAnsi="Times New Roman"/>
                                  <w:sz w:val="24"/>
                                  <w:szCs w:val="24"/>
                                </w:rPr>
                              </w:pPr>
                              <w:r>
                                <w:rPr>
                                  <w:rFonts w:ascii="Times New Roman" w:hAnsi="Times New Roman"/>
                                  <w:sz w:val="24"/>
                                  <w:szCs w:val="24"/>
                                </w:rPr>
                                <w:t>SINOROPAN, LICOMO, ZAMBOANGA CITY</w:t>
                              </w:r>
                            </w:p>
                          </w:txbxContent>
                        </wps:txbx>
                        <wps:bodyPr vert="horz" wrap="square" lIns="0" tIns="0" rIns="0" bIns="0" anchor="t" anchorCtr="0" upright="1"/>
                      </wps:wsp>
                      <wps:wsp>
                        <wps:cNvPr id="45" name="Rectangle 383599237"/>
                        <wps:cNvSpPr/>
                        <wps:spPr>
                          <a:xfrm>
                            <a:off x="29279" y="6467"/>
                            <a:ext cx="507" cy="2244"/>
                          </a:xfrm>
                          <a:prstGeom prst="rect">
                            <a:avLst/>
                          </a:prstGeom>
                          <a:noFill/>
                          <a:ln>
                            <a:noFill/>
                          </a:ln>
                          <a:effectLst/>
                        </wps:spPr>
                        <wps:txbx>
                          <w:txbxContent>
                            <w:p w14:paraId="72AE6A5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6" name="Rectangle 1663739506"/>
                        <wps:cNvSpPr/>
                        <wps:spPr>
                          <a:xfrm>
                            <a:off x="29756" y="6467"/>
                            <a:ext cx="506" cy="2244"/>
                          </a:xfrm>
                          <a:prstGeom prst="rect">
                            <a:avLst/>
                          </a:prstGeom>
                          <a:noFill/>
                          <a:ln>
                            <a:noFill/>
                          </a:ln>
                          <a:effectLst/>
                        </wps:spPr>
                        <wps:txbx>
                          <w:txbxContent>
                            <w:p w14:paraId="175AB8D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47" name="Rectangle 525707925"/>
                        <wps:cNvSpPr/>
                        <wps:spPr>
                          <a:xfrm>
                            <a:off x="60" y="6296"/>
                            <a:ext cx="4054" cy="2927"/>
                          </a:xfrm>
                          <a:prstGeom prst="rect">
                            <a:avLst/>
                          </a:prstGeom>
                          <a:noFill/>
                          <a:ln>
                            <a:noFill/>
                          </a:ln>
                          <a:effectLst/>
                        </wps:spPr>
                        <wps:txbx>
                          <w:txbxContent>
                            <w:p w14:paraId="204B6C2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0965</w:t>
                              </w:r>
                            </w:p>
                          </w:txbxContent>
                        </wps:txbx>
                        <wps:bodyPr vert="horz" wrap="square" lIns="0" tIns="0" rIns="0" bIns="0" anchor="t" anchorCtr="0" upright="1"/>
                      </wps:wsp>
                      <wps:wsp>
                        <wps:cNvPr id="48" name="Rectangle 814990497"/>
                        <wps:cNvSpPr/>
                        <wps:spPr>
                          <a:xfrm>
                            <a:off x="3303" y="6296"/>
                            <a:ext cx="675" cy="2244"/>
                          </a:xfrm>
                          <a:prstGeom prst="rect">
                            <a:avLst/>
                          </a:prstGeom>
                          <a:noFill/>
                          <a:ln>
                            <a:noFill/>
                          </a:ln>
                          <a:effectLst/>
                        </wps:spPr>
                        <wps:txbx>
                          <w:txbxContent>
                            <w:p w14:paraId="470917B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49" name="Rectangle 308100690"/>
                        <wps:cNvSpPr/>
                        <wps:spPr>
                          <a:xfrm>
                            <a:off x="3800" y="6379"/>
                            <a:ext cx="3041" cy="2850"/>
                          </a:xfrm>
                          <a:prstGeom prst="rect">
                            <a:avLst/>
                          </a:prstGeom>
                          <a:noFill/>
                          <a:ln>
                            <a:noFill/>
                          </a:ln>
                          <a:effectLst/>
                        </wps:spPr>
                        <wps:txbx>
                          <w:txbxContent>
                            <w:p w14:paraId="38C9C18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041</w:t>
                              </w:r>
                            </w:p>
                          </w:txbxContent>
                        </wps:txbx>
                        <wps:bodyPr vert="horz" wrap="square" lIns="0" tIns="0" rIns="0" bIns="0" anchor="t" anchorCtr="0" upright="1"/>
                      </wps:wsp>
                      <wps:wsp>
                        <wps:cNvPr id="50" name="Rectangle 2057814183"/>
                        <wps:cNvSpPr/>
                        <wps:spPr>
                          <a:xfrm>
                            <a:off x="6487" y="6296"/>
                            <a:ext cx="675" cy="2244"/>
                          </a:xfrm>
                          <a:prstGeom prst="rect">
                            <a:avLst/>
                          </a:prstGeom>
                          <a:noFill/>
                          <a:ln>
                            <a:noFill/>
                          </a:ln>
                          <a:effectLst/>
                        </wps:spPr>
                        <wps:txbx>
                          <w:txbxContent>
                            <w:p w14:paraId="0259AE0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wps:txbx>
                        <wps:bodyPr vert="horz" wrap="square" lIns="0" tIns="0" rIns="0" bIns="0" anchor="t" anchorCtr="0" upright="1"/>
                      </wps:wsp>
                      <wps:wsp>
                        <wps:cNvPr id="51" name="Rectangle 566598560"/>
                        <wps:cNvSpPr/>
                        <wps:spPr>
                          <a:xfrm>
                            <a:off x="7028" y="6339"/>
                            <a:ext cx="4054" cy="2894"/>
                          </a:xfrm>
                          <a:prstGeom prst="rect">
                            <a:avLst/>
                          </a:prstGeom>
                          <a:noFill/>
                          <a:ln>
                            <a:noFill/>
                          </a:ln>
                          <a:effectLst/>
                        </wps:spPr>
                        <wps:txbx>
                          <w:txbxContent>
                            <w:p w14:paraId="56A02FB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9416</w:t>
                              </w:r>
                            </w:p>
                          </w:txbxContent>
                        </wps:txbx>
                        <wps:bodyPr vert="horz" wrap="square" lIns="0" tIns="0" rIns="0" bIns="0" anchor="t" anchorCtr="0" upright="1"/>
                      </wps:wsp>
                      <wps:wsp>
                        <wps:cNvPr id="52" name="Rectangle 855733921"/>
                        <wps:cNvSpPr/>
                        <wps:spPr>
                          <a:xfrm>
                            <a:off x="9538" y="8372"/>
                            <a:ext cx="507" cy="2244"/>
                          </a:xfrm>
                          <a:prstGeom prst="rect">
                            <a:avLst/>
                          </a:prstGeom>
                          <a:noFill/>
                          <a:ln>
                            <a:noFill/>
                          </a:ln>
                          <a:effectLst/>
                        </wps:spPr>
                        <wps:txbx>
                          <w:txbxContent>
                            <w:p w14:paraId="2A06678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3" name="Rectangle 76954051"/>
                        <wps:cNvSpPr/>
                        <wps:spPr>
                          <a:xfrm>
                            <a:off x="-169" y="9389"/>
                            <a:ext cx="23607" cy="3849"/>
                          </a:xfrm>
                          <a:prstGeom prst="rect">
                            <a:avLst/>
                          </a:prstGeom>
                          <a:noFill/>
                          <a:ln>
                            <a:noFill/>
                          </a:ln>
                          <a:effectLst/>
                        </wps:spPr>
                        <wps:txbx>
                          <w:txbxContent>
                            <w:p w14:paraId="51AF7E2E" w14:textId="77777777" w:rsidR="00F230F6" w:rsidRDefault="00F230F6" w:rsidP="00F230F6">
                              <w:pPr>
                                <w:rPr>
                                  <w:rFonts w:ascii="Times New Roman" w:hAnsi="Times New Roman"/>
                                  <w:sz w:val="22"/>
                                  <w:szCs w:val="22"/>
                                </w:rPr>
                              </w:pPr>
                              <w:r>
                                <w:rPr>
                                  <w:rFonts w:ascii="Times New Roman" w:eastAsia="Segoe UI Historic" w:hAnsi="Times New Roman"/>
                                  <w:color w:val="0000FF"/>
                                  <w:sz w:val="22"/>
                                  <w:szCs w:val="22"/>
                                  <w:shd w:val="clear" w:color="auto" w:fill="F0F0F0"/>
                                </w:rPr>
                                <w:t>mendozbenjomar@gmail.com</w:t>
                              </w:r>
                            </w:p>
                          </w:txbxContent>
                        </wps:txbx>
                        <wps:bodyPr vert="horz" wrap="square" lIns="0" tIns="0" rIns="0" bIns="0" anchor="t" anchorCtr="0" upright="1"/>
                      </wps:wsp>
                      <wps:wsp>
                        <wps:cNvPr id="54" name="Rectangle 1098211079"/>
                        <wps:cNvSpPr/>
                        <wps:spPr>
                          <a:xfrm>
                            <a:off x="17644" y="10186"/>
                            <a:ext cx="506" cy="2244"/>
                          </a:xfrm>
                          <a:prstGeom prst="rect">
                            <a:avLst/>
                          </a:prstGeom>
                          <a:noFill/>
                          <a:ln>
                            <a:noFill/>
                          </a:ln>
                          <a:effectLst/>
                        </wps:spPr>
                        <wps:txbx>
                          <w:txbxContent>
                            <w:p w14:paraId="136BF13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s:wsp>
                        <wps:cNvPr id="55" name="Rectangle 1440798550"/>
                        <wps:cNvSpPr/>
                        <wps:spPr>
                          <a:xfrm>
                            <a:off x="18505" y="10186"/>
                            <a:ext cx="506" cy="2244"/>
                          </a:xfrm>
                          <a:prstGeom prst="rect">
                            <a:avLst/>
                          </a:prstGeom>
                          <a:noFill/>
                          <a:ln>
                            <a:noFill/>
                          </a:ln>
                          <a:effectLst/>
                        </wps:spPr>
                        <wps:txbx>
                          <w:txbxContent>
                            <w:p w14:paraId="78C3EA2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wps:txbx>
                        <wps:bodyPr vert="horz" wrap="square" lIns="0" tIns="0" rIns="0" bIns="0" anchor="t" anchorCtr="0"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659CC7" id="_x0000_s1074" style="position:absolute;left:0;text-align:left;margin-left:0;margin-top:16.45pt;width:286.5pt;height:92.95pt;z-index:251708928;mso-wrap-distance-left:0;mso-wrap-distance-right:0;mso-position-horizontal:left;mso-position-horizontal-relative:margin" coordorigin="-240,41" coordsize="36675,1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">
                <v:rect id="Rectangle 1377314497" o:spid="_x0000_s1075" style="position:absolute;left:-118;top:41;width:26761;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78BCC4C" w14:textId="77777777" w:rsidR="00F230F6" w:rsidRDefault="00F230F6" w:rsidP="00F230F6">
                        <w:pPr>
                          <w:rPr>
                            <w:b/>
                            <w:bCs/>
                            <w:sz w:val="28"/>
                            <w:szCs w:val="28"/>
                          </w:rPr>
                        </w:pPr>
                        <w:proofErr w:type="gramStart"/>
                        <w:r>
                          <w:rPr>
                            <w:rFonts w:ascii="Times New Roman" w:hAnsi="Times New Roman"/>
                            <w:b/>
                            <w:bCs/>
                            <w:sz w:val="28"/>
                            <w:szCs w:val="28"/>
                            <w:u w:val="single"/>
                          </w:rPr>
                          <w:t>BEN  JOMAR</w:t>
                        </w:r>
                        <w:proofErr w:type="gramEnd"/>
                        <w:r>
                          <w:rPr>
                            <w:rFonts w:ascii="Times New Roman" w:hAnsi="Times New Roman"/>
                            <w:b/>
                            <w:bCs/>
                            <w:sz w:val="28"/>
                            <w:szCs w:val="28"/>
                            <w:u w:val="single"/>
                          </w:rPr>
                          <w:t xml:space="preserve"> C.  MENDOZA</w:t>
                        </w:r>
                      </w:p>
                    </w:txbxContent>
                  </v:textbox>
                </v:rect>
                <v:rect id="Rectangle 611942441" o:spid="_x0000_s1076" style="position:absolute;left:14782;top:45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DA4F8A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2244990" o:spid="_x0000_s1077" style="position:absolute;left:-240;top:3212;width:36675;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9BF8E09" w14:textId="77777777" w:rsidR="00F230F6" w:rsidRDefault="00F230F6" w:rsidP="00F230F6">
                        <w:pPr>
                          <w:rPr>
                            <w:rFonts w:ascii="Times New Roman" w:hAnsi="Times New Roman"/>
                            <w:sz w:val="24"/>
                            <w:szCs w:val="24"/>
                          </w:rPr>
                        </w:pPr>
                        <w:r>
                          <w:rPr>
                            <w:rFonts w:ascii="Times New Roman" w:hAnsi="Times New Roman"/>
                            <w:sz w:val="24"/>
                            <w:szCs w:val="24"/>
                          </w:rPr>
                          <w:t>SINOROPAN, LICOMO, ZAMBOANGA CITY</w:t>
                        </w:r>
                      </w:p>
                    </w:txbxContent>
                  </v:textbox>
                </v:rect>
                <v:rect id="Rectangle 383599237" o:spid="_x0000_s1078" style="position:absolute;left:29279;top:64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2AE6A5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663739506" o:spid="_x0000_s1079" style="position:absolute;left:29756;top:646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75AB8D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525707925" o:spid="_x0000_s1080" style="position:absolute;left:60;top:6296;width:40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04B6C25"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0965</w:t>
                        </w:r>
                      </w:p>
                    </w:txbxContent>
                  </v:textbox>
                </v:rect>
                <v:rect id="Rectangle 814990497" o:spid="_x0000_s1081" style="position:absolute;left:3303;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70917BD"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308100690" o:spid="_x0000_s1082" style="position:absolute;left:3800;top:6379;width:30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8C9C18C"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041</w:t>
                        </w:r>
                      </w:p>
                    </w:txbxContent>
                  </v:textbox>
                </v:rect>
                <v:rect id="Rectangle 2057814183" o:spid="_x0000_s1083" style="position:absolute;left:6487;top:62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259AE07"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w:t>
                        </w:r>
                      </w:p>
                    </w:txbxContent>
                  </v:textbox>
                </v:rect>
                <v:rect id="Rectangle 566598560" o:spid="_x0000_s1084" style="position:absolute;left:7028;top:6339;width:4054;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6A02FB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9416</w:t>
                        </w:r>
                      </w:p>
                    </w:txbxContent>
                  </v:textbox>
                </v:rect>
                <v:rect id="Rectangle 855733921" o:spid="_x0000_s1085" style="position:absolute;left:9538;top:83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A066782"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76954051" o:spid="_x0000_s1086" style="position:absolute;left:-169;top:9389;width:23607;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1AF7E2E" w14:textId="77777777" w:rsidR="00F230F6" w:rsidRDefault="00F230F6" w:rsidP="00F230F6">
                        <w:pPr>
                          <w:rPr>
                            <w:rFonts w:ascii="Times New Roman" w:hAnsi="Times New Roman"/>
                            <w:sz w:val="22"/>
                            <w:szCs w:val="22"/>
                          </w:rPr>
                        </w:pPr>
                        <w:r>
                          <w:rPr>
                            <w:rFonts w:ascii="Times New Roman" w:eastAsia="Segoe UI Historic" w:hAnsi="Times New Roman"/>
                            <w:color w:val="0000FF"/>
                            <w:sz w:val="22"/>
                            <w:szCs w:val="22"/>
                            <w:shd w:val="clear" w:color="auto" w:fill="F0F0F0"/>
                          </w:rPr>
                          <w:t>mendozbenjomar@gmail.com</w:t>
                        </w:r>
                      </w:p>
                    </w:txbxContent>
                  </v:textbox>
                </v:rect>
                <v:rect id="Rectangle 1098211079" o:spid="_x0000_s1087" style="position:absolute;left:17644;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36BF13E"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v:rect id="Rectangle 1440798550" o:spid="_x0000_s1088" style="position:absolute;left:18505;top:1018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8C3EA21" w14:textId="77777777" w:rsidR="00F230F6" w:rsidRDefault="00F230F6" w:rsidP="00F230F6">
                        <w:pPr>
                          <w:spacing w:after="160" w:line="256" w:lineRule="auto"/>
                        </w:pPr>
                        <w:r>
                          <w:rPr>
                            <w:rFonts w:ascii="Times New Roman" w:eastAsia="Times New Roman" w:hAnsi="Times New Roman"/>
                            <w:color w:val="000000"/>
                            <w:kern w:val="2"/>
                            <w:sz w:val="24"/>
                            <w:szCs w:val="22"/>
                            <w:lang w:bidi="ar"/>
                          </w:rPr>
                          <w:t xml:space="preserve"> </w:t>
                        </w:r>
                      </w:p>
                    </w:txbxContent>
                  </v:textbox>
                </v:rect>
                <w10:wrap anchorx="margin"/>
              </v:group>
            </w:pict>
          </mc:Fallback>
        </mc:AlternateContent>
      </w:r>
    </w:p>
    <w:p w14:paraId="2CC731A2" w14:textId="77777777" w:rsidR="00F230F6" w:rsidRDefault="00F230F6" w:rsidP="00F230F6">
      <w:pPr>
        <w:spacing w:line="264" w:lineRule="auto"/>
        <w:ind w:right="2260"/>
        <w:jc w:val="center"/>
      </w:pPr>
    </w:p>
    <w:p w14:paraId="70C7DF01" w14:textId="77777777" w:rsidR="00F230F6" w:rsidRDefault="00F230F6" w:rsidP="00F230F6">
      <w:pPr>
        <w:spacing w:line="264" w:lineRule="auto"/>
        <w:ind w:right="2260"/>
        <w:jc w:val="center"/>
      </w:pPr>
    </w:p>
    <w:p w14:paraId="3EC30A52" w14:textId="77777777" w:rsidR="00F230F6" w:rsidRDefault="00F230F6" w:rsidP="00F230F6">
      <w:pPr>
        <w:spacing w:line="256" w:lineRule="auto"/>
      </w:pPr>
    </w:p>
    <w:p w14:paraId="5B6FC76D" w14:textId="77777777" w:rsidR="00F230F6" w:rsidRDefault="00F230F6" w:rsidP="00F230F6">
      <w:pPr>
        <w:spacing w:line="256" w:lineRule="auto"/>
      </w:pPr>
    </w:p>
    <w:p w14:paraId="6A42800E" w14:textId="77777777" w:rsidR="00F230F6" w:rsidRDefault="00F230F6" w:rsidP="00F230F6">
      <w:pPr>
        <w:spacing w:line="256" w:lineRule="auto"/>
      </w:pPr>
    </w:p>
    <w:p w14:paraId="143782AA" w14:textId="77777777" w:rsidR="00F230F6" w:rsidRDefault="00F230F6" w:rsidP="00F230F6">
      <w:pPr>
        <w:spacing w:line="256" w:lineRule="auto"/>
      </w:pPr>
    </w:p>
    <w:p w14:paraId="309C649D" w14:textId="77777777" w:rsidR="00F230F6" w:rsidRDefault="00F230F6" w:rsidP="00F230F6">
      <w:pPr>
        <w:spacing w:line="256" w:lineRule="auto"/>
        <w:rPr>
          <w:rFonts w:ascii="Times New Roman" w:hAnsi="Times New Roman"/>
          <w:sz w:val="24"/>
          <w:szCs w:val="24"/>
        </w:rPr>
      </w:pPr>
    </w:p>
    <w:p w14:paraId="7ACC9EFE" w14:textId="77777777" w:rsidR="00F230F6" w:rsidRDefault="00F230F6" w:rsidP="00F230F6">
      <w:pPr>
        <w:spacing w:line="264" w:lineRule="auto"/>
        <w:rPr>
          <w:rFonts w:ascii="Times New Roman" w:hAnsi="Times New Roman"/>
          <w:sz w:val="24"/>
          <w:szCs w:val="24"/>
        </w:rPr>
      </w:pPr>
      <w:r>
        <w:rPr>
          <w:rFonts w:ascii="Times New Roman" w:eastAsia="Times New Roman" w:hAnsi="Times New Roman"/>
          <w:noProof/>
          <w:color w:val="000000"/>
          <w:kern w:val="2"/>
          <w:sz w:val="24"/>
          <w:szCs w:val="24"/>
          <w:lang w:val="en-IN" w:eastAsia="en-IN"/>
        </w:rPr>
        <mc:AlternateContent>
          <mc:Choice Requires="wps">
            <w:drawing>
              <wp:anchor distT="0" distB="0" distL="0" distR="0" simplePos="0" relativeHeight="251706880" behindDoc="0" locked="0" layoutInCell="1" allowOverlap="1" wp14:anchorId="226112C4" wp14:editId="0119A8AC">
                <wp:simplePos x="0" y="0"/>
                <wp:positionH relativeFrom="margin">
                  <wp:posOffset>-42545</wp:posOffset>
                </wp:positionH>
                <wp:positionV relativeFrom="paragraph">
                  <wp:posOffset>99060</wp:posOffset>
                </wp:positionV>
                <wp:extent cx="5335270" cy="8255"/>
                <wp:effectExtent l="0" t="0" r="0" b="0"/>
                <wp:wrapNone/>
                <wp:docPr id="56" name="Straight Connector 3"/>
                <wp:cNvGraphicFramePr/>
                <a:graphic xmlns:a="http://schemas.openxmlformats.org/drawingml/2006/main">
                  <a:graphicData uri="http://schemas.microsoft.com/office/word/2010/wordprocessingShape">
                    <wps:wsp>
                      <wps:cNvCnPr/>
                      <wps:spPr>
                        <a:xfrm flipV="1">
                          <a:off x="0" y="0"/>
                          <a:ext cx="5335270" cy="8255"/>
                        </a:xfrm>
                        <a:prstGeom prst="line">
                          <a:avLst/>
                        </a:prstGeom>
                        <a:ln w="190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4BEA7B" id="Straight Connector 3" o:spid="_x0000_s1026" style="position:absolute;flip:y;z-index:251706880;visibility:visible;mso-wrap-style:square;mso-wrap-distance-left:0;mso-wrap-distance-top:0;mso-wrap-distance-right:0;mso-wrap-distance-bottom:0;mso-position-horizontal:absolute;mso-position-horizontal-relative:margin;mso-position-vertical:absolute;mso-position-vertical-relative:text" from="-3.35pt,7.8pt" to="41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" strokeweight="1.5pt">
                <v:stroke joinstyle="miter"/>
                <w10:wrap anchorx="margin"/>
              </v:line>
            </w:pict>
          </mc:Fallback>
        </mc:AlternateContent>
      </w:r>
    </w:p>
    <w:p w14:paraId="16FC6CD0" w14:textId="77777777" w:rsidR="00F230F6" w:rsidRDefault="00F230F6" w:rsidP="00F230F6">
      <w:pPr>
        <w:spacing w:line="264" w:lineRule="auto"/>
        <w:ind w:firstLineChars="50" w:firstLine="120"/>
        <w:rPr>
          <w:rFonts w:ascii="Times New Roman" w:eastAsia="Times New Roman" w:hAnsi="Times New Roman"/>
          <w:b/>
          <w:color w:val="000000"/>
          <w:kern w:val="2"/>
          <w:sz w:val="24"/>
          <w:szCs w:val="24"/>
          <w:lang w:bidi="ar"/>
        </w:rPr>
      </w:pPr>
      <w:r>
        <w:rPr>
          <w:rFonts w:ascii="Times New Roman" w:eastAsia="Times New Roman" w:hAnsi="Times New Roman"/>
          <w:b/>
          <w:color w:val="000000"/>
          <w:kern w:val="2"/>
          <w:sz w:val="24"/>
          <w:szCs w:val="24"/>
          <w:lang w:bidi="ar"/>
        </w:rPr>
        <w:t xml:space="preserve">PERSONAL DATA </w:t>
      </w:r>
    </w:p>
    <w:tbl>
      <w:tblPr>
        <w:tblStyle w:val="TableGrid0"/>
        <w:tblpPr w:leftFromText="180" w:rightFromText="180" w:vertAnchor="text" w:horzAnchor="page" w:tblpX="2187" w:tblpY="262"/>
        <w:tblOverlap w:val="never"/>
        <w:tblW w:w="8199" w:type="dxa"/>
        <w:tblInd w:w="0" w:type="dxa"/>
        <w:tblLook w:val="04A0" w:firstRow="1" w:lastRow="0" w:firstColumn="1" w:lastColumn="0" w:noHBand="0" w:noVBand="1"/>
      </w:tblPr>
      <w:tblGrid>
        <w:gridCol w:w="1895"/>
        <w:gridCol w:w="788"/>
        <w:gridCol w:w="5516"/>
      </w:tblGrid>
      <w:tr w:rsidR="00F230F6" w14:paraId="23EDF7EC" w14:textId="77777777" w:rsidTr="00731F74">
        <w:trPr>
          <w:trHeight w:val="356"/>
        </w:trPr>
        <w:tc>
          <w:tcPr>
            <w:tcW w:w="1895" w:type="dxa"/>
          </w:tcPr>
          <w:p w14:paraId="6CE728D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Nickname</w:t>
            </w:r>
            <w:r>
              <w:rPr>
                <w:rFonts w:ascii="Times New Roman" w:eastAsia="Times New Roman" w:hAnsi="Times New Roman"/>
                <w:color w:val="000000"/>
                <w:sz w:val="20"/>
                <w:szCs w:val="20"/>
                <w:lang w:bidi="ar"/>
              </w:rPr>
              <w:tab/>
              <w:t xml:space="preserve">:  </w:t>
            </w:r>
          </w:p>
        </w:tc>
        <w:tc>
          <w:tcPr>
            <w:tcW w:w="788" w:type="dxa"/>
          </w:tcPr>
          <w:p w14:paraId="7B160881"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175145C3"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w:t>
            </w:r>
            <w:proofErr w:type="spellStart"/>
            <w:r>
              <w:rPr>
                <w:rFonts w:ascii="Times New Roman" w:eastAsia="Times New Roman" w:hAnsi="Times New Roman"/>
                <w:color w:val="000000"/>
                <w:sz w:val="20"/>
                <w:szCs w:val="20"/>
                <w:lang w:bidi="ar"/>
              </w:rPr>
              <w:t>Bj</w:t>
            </w:r>
            <w:proofErr w:type="spellEnd"/>
            <w:r>
              <w:rPr>
                <w:rFonts w:ascii="Times New Roman" w:eastAsia="Times New Roman" w:hAnsi="Times New Roman"/>
                <w:color w:val="000000"/>
                <w:sz w:val="20"/>
                <w:szCs w:val="20"/>
                <w:lang w:bidi="ar"/>
              </w:rPr>
              <w:t>”</w:t>
            </w:r>
          </w:p>
        </w:tc>
      </w:tr>
      <w:tr w:rsidR="00F230F6" w14:paraId="43F20221" w14:textId="77777777" w:rsidTr="00731F74">
        <w:trPr>
          <w:trHeight w:val="435"/>
        </w:trPr>
        <w:tc>
          <w:tcPr>
            <w:tcW w:w="1895" w:type="dxa"/>
          </w:tcPr>
          <w:p w14:paraId="7B4CE768"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Date of Birth   : </w:t>
            </w:r>
          </w:p>
        </w:tc>
        <w:tc>
          <w:tcPr>
            <w:tcW w:w="788" w:type="dxa"/>
          </w:tcPr>
          <w:p w14:paraId="50567658"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2006E7A9"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r>
              <w:rPr>
                <w:rFonts w:ascii="Times New Roman" w:hAnsi="Times New Roman"/>
                <w:sz w:val="20"/>
                <w:szCs w:val="20"/>
              </w:rPr>
              <w:t>FEBRUARY 18, 2004</w:t>
            </w:r>
            <w:r>
              <w:rPr>
                <w:rFonts w:ascii="Times New Roman" w:eastAsia="Times New Roman" w:hAnsi="Times New Roman"/>
                <w:color w:val="000000"/>
                <w:sz w:val="20"/>
                <w:szCs w:val="20"/>
                <w:lang w:bidi="ar"/>
              </w:rPr>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r>
              <w:rPr>
                <w:rFonts w:ascii="Times New Roman" w:eastAsia="Times New Roman" w:hAnsi="Times New Roman"/>
                <w:color w:val="000000"/>
                <w:sz w:val="20"/>
                <w:szCs w:val="20"/>
                <w:lang w:bidi="ar"/>
              </w:rPr>
              <w:tab/>
              <w:t xml:space="preserve">  </w:t>
            </w:r>
          </w:p>
        </w:tc>
      </w:tr>
      <w:tr w:rsidR="00F230F6" w14:paraId="22E20DD5" w14:textId="77777777" w:rsidTr="00731F74">
        <w:trPr>
          <w:trHeight w:val="435"/>
        </w:trPr>
        <w:tc>
          <w:tcPr>
            <w:tcW w:w="1895" w:type="dxa"/>
          </w:tcPr>
          <w:p w14:paraId="36488D9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Place of Birth  :  </w:t>
            </w:r>
          </w:p>
        </w:tc>
        <w:tc>
          <w:tcPr>
            <w:tcW w:w="788" w:type="dxa"/>
          </w:tcPr>
          <w:p w14:paraId="186DDA3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495A28F5" w14:textId="77777777" w:rsidR="00F230F6" w:rsidRDefault="00F230F6" w:rsidP="00731F74">
            <w:pPr>
              <w:rPr>
                <w:rFonts w:ascii="Times New Roman" w:hAnsi="Times New Roman"/>
                <w:sz w:val="20"/>
                <w:szCs w:val="20"/>
              </w:rPr>
            </w:pPr>
            <w:proofErr w:type="spellStart"/>
            <w:r>
              <w:rPr>
                <w:rFonts w:ascii="Times New Roman" w:hAnsi="Times New Roman"/>
                <w:sz w:val="20"/>
                <w:szCs w:val="20"/>
              </w:rPr>
              <w:t>Purok</w:t>
            </w:r>
            <w:proofErr w:type="spellEnd"/>
            <w:r>
              <w:rPr>
                <w:rFonts w:ascii="Times New Roman" w:hAnsi="Times New Roman"/>
                <w:sz w:val="20"/>
                <w:szCs w:val="20"/>
              </w:rPr>
              <w:t xml:space="preserve"> 6, </w:t>
            </w:r>
            <w:proofErr w:type="spellStart"/>
            <w:r>
              <w:rPr>
                <w:rFonts w:ascii="Times New Roman" w:hAnsi="Times New Roman"/>
                <w:sz w:val="20"/>
                <w:szCs w:val="20"/>
              </w:rPr>
              <w:t>Sinoropan</w:t>
            </w:r>
            <w:proofErr w:type="spellEnd"/>
            <w:r>
              <w:rPr>
                <w:rFonts w:ascii="Times New Roman" w:hAnsi="Times New Roman"/>
                <w:sz w:val="20"/>
                <w:szCs w:val="20"/>
              </w:rPr>
              <w:t xml:space="preserve">, </w:t>
            </w:r>
            <w:proofErr w:type="spellStart"/>
            <w:r>
              <w:rPr>
                <w:rFonts w:ascii="Times New Roman" w:hAnsi="Times New Roman"/>
                <w:sz w:val="20"/>
                <w:szCs w:val="20"/>
              </w:rPr>
              <w:t>Licomo</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City</w:t>
            </w:r>
          </w:p>
        </w:tc>
      </w:tr>
      <w:tr w:rsidR="00F230F6" w14:paraId="0B8DD3CD" w14:textId="77777777" w:rsidTr="00731F74">
        <w:trPr>
          <w:trHeight w:val="435"/>
        </w:trPr>
        <w:tc>
          <w:tcPr>
            <w:tcW w:w="1895" w:type="dxa"/>
          </w:tcPr>
          <w:p w14:paraId="55395B27"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Age </w:t>
            </w:r>
            <w:r>
              <w:rPr>
                <w:rFonts w:ascii="Times New Roman" w:eastAsia="Times New Roman" w:hAnsi="Times New Roman"/>
                <w:color w:val="000000"/>
                <w:sz w:val="20"/>
                <w:szCs w:val="20"/>
                <w:lang w:bidi="ar"/>
              </w:rPr>
              <w:tab/>
              <w:t xml:space="preserve">                : </w:t>
            </w:r>
          </w:p>
        </w:tc>
        <w:tc>
          <w:tcPr>
            <w:tcW w:w="788" w:type="dxa"/>
          </w:tcPr>
          <w:p w14:paraId="146AB88B"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5D366A0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21</w:t>
            </w:r>
          </w:p>
        </w:tc>
      </w:tr>
      <w:tr w:rsidR="00F230F6" w14:paraId="70F2AFFC" w14:textId="77777777" w:rsidTr="00731F74">
        <w:trPr>
          <w:trHeight w:val="435"/>
        </w:trPr>
        <w:tc>
          <w:tcPr>
            <w:tcW w:w="1895" w:type="dxa"/>
          </w:tcPr>
          <w:p w14:paraId="5B0329B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Gender            :</w:t>
            </w:r>
          </w:p>
        </w:tc>
        <w:tc>
          <w:tcPr>
            <w:tcW w:w="788" w:type="dxa"/>
          </w:tcPr>
          <w:p w14:paraId="23649EA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6626936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Male  </w:t>
            </w:r>
          </w:p>
        </w:tc>
      </w:tr>
      <w:tr w:rsidR="00F230F6" w14:paraId="396D7B01" w14:textId="77777777" w:rsidTr="00731F74">
        <w:trPr>
          <w:trHeight w:val="435"/>
        </w:trPr>
        <w:tc>
          <w:tcPr>
            <w:tcW w:w="1895" w:type="dxa"/>
          </w:tcPr>
          <w:p w14:paraId="29564C43"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Height             :</w:t>
            </w:r>
          </w:p>
        </w:tc>
        <w:tc>
          <w:tcPr>
            <w:tcW w:w="788" w:type="dxa"/>
          </w:tcPr>
          <w:p w14:paraId="6EB8679A"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336B60C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5’7</w:t>
            </w:r>
          </w:p>
        </w:tc>
      </w:tr>
      <w:tr w:rsidR="00F230F6" w14:paraId="7E8E68CF" w14:textId="77777777" w:rsidTr="00731F74">
        <w:trPr>
          <w:trHeight w:val="435"/>
        </w:trPr>
        <w:tc>
          <w:tcPr>
            <w:tcW w:w="1895" w:type="dxa"/>
          </w:tcPr>
          <w:p w14:paraId="3814A9BC"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Weight             :</w:t>
            </w:r>
          </w:p>
        </w:tc>
        <w:tc>
          <w:tcPr>
            <w:tcW w:w="788" w:type="dxa"/>
          </w:tcPr>
          <w:p w14:paraId="0BC05902" w14:textId="77777777" w:rsidR="00F230F6" w:rsidRDefault="00F230F6" w:rsidP="00731F74">
            <w:pPr>
              <w:spacing w:line="256" w:lineRule="auto"/>
              <w:ind w:left="120"/>
              <w:rPr>
                <w:rFonts w:ascii="Times New Roman" w:hAnsi="Times New Roman"/>
                <w:sz w:val="20"/>
                <w:szCs w:val="20"/>
              </w:rPr>
            </w:pPr>
          </w:p>
        </w:tc>
        <w:tc>
          <w:tcPr>
            <w:tcW w:w="5516" w:type="dxa"/>
          </w:tcPr>
          <w:p w14:paraId="6D234EAE"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55 kg</w:t>
            </w:r>
          </w:p>
        </w:tc>
      </w:tr>
      <w:tr w:rsidR="00F230F6" w14:paraId="4DCE0361" w14:textId="77777777" w:rsidTr="00731F74">
        <w:trPr>
          <w:trHeight w:val="356"/>
        </w:trPr>
        <w:tc>
          <w:tcPr>
            <w:tcW w:w="1895" w:type="dxa"/>
          </w:tcPr>
          <w:p w14:paraId="3857DA4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Civil Status </w:t>
            </w:r>
            <w:r>
              <w:rPr>
                <w:rFonts w:ascii="Times New Roman" w:eastAsia="Times New Roman" w:hAnsi="Times New Roman"/>
                <w:color w:val="000000"/>
                <w:sz w:val="20"/>
                <w:szCs w:val="20"/>
                <w:lang w:bidi="ar"/>
              </w:rPr>
              <w:tab/>
              <w:t xml:space="preserve">: </w:t>
            </w:r>
          </w:p>
        </w:tc>
        <w:tc>
          <w:tcPr>
            <w:tcW w:w="788" w:type="dxa"/>
          </w:tcPr>
          <w:p w14:paraId="1D5E23EC"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16" w:type="dxa"/>
          </w:tcPr>
          <w:p w14:paraId="3F94E2C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Single </w:t>
            </w:r>
          </w:p>
        </w:tc>
      </w:tr>
      <w:tr w:rsidR="00F230F6" w14:paraId="2DA69EBB" w14:textId="77777777" w:rsidTr="00731F74">
        <w:trPr>
          <w:trHeight w:val="356"/>
        </w:trPr>
        <w:tc>
          <w:tcPr>
            <w:tcW w:w="1895" w:type="dxa"/>
          </w:tcPr>
          <w:p w14:paraId="73647474"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Religion </w:t>
            </w:r>
            <w:r>
              <w:rPr>
                <w:rFonts w:ascii="Times New Roman" w:eastAsia="Times New Roman" w:hAnsi="Times New Roman"/>
                <w:color w:val="000000"/>
                <w:sz w:val="20"/>
                <w:szCs w:val="20"/>
                <w:lang w:bidi="ar"/>
              </w:rPr>
              <w:tab/>
              <w:t xml:space="preserve">: </w:t>
            </w:r>
          </w:p>
        </w:tc>
        <w:tc>
          <w:tcPr>
            <w:tcW w:w="788" w:type="dxa"/>
          </w:tcPr>
          <w:p w14:paraId="6FD48CA2" w14:textId="77777777" w:rsidR="00F230F6" w:rsidRDefault="00F230F6" w:rsidP="00731F74">
            <w:pPr>
              <w:spacing w:line="256" w:lineRule="auto"/>
              <w:ind w:left="120"/>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 </w:t>
            </w:r>
          </w:p>
        </w:tc>
        <w:tc>
          <w:tcPr>
            <w:tcW w:w="5516" w:type="dxa"/>
          </w:tcPr>
          <w:p w14:paraId="482424DA"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Roman Catholic</w:t>
            </w:r>
          </w:p>
        </w:tc>
      </w:tr>
      <w:tr w:rsidR="00F230F6" w14:paraId="624CADF5" w14:textId="77777777" w:rsidTr="00731F74">
        <w:trPr>
          <w:trHeight w:val="356"/>
        </w:trPr>
        <w:tc>
          <w:tcPr>
            <w:tcW w:w="1895" w:type="dxa"/>
          </w:tcPr>
          <w:p w14:paraId="6C24361C"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Father’s Name : </w:t>
            </w:r>
          </w:p>
        </w:tc>
        <w:tc>
          <w:tcPr>
            <w:tcW w:w="788" w:type="dxa"/>
          </w:tcPr>
          <w:p w14:paraId="443CC9A1"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6" w:type="dxa"/>
          </w:tcPr>
          <w:p w14:paraId="6B101042" w14:textId="77777777" w:rsidR="00F230F6" w:rsidRDefault="00F230F6" w:rsidP="00731F74">
            <w:pPr>
              <w:spacing w:line="256" w:lineRule="auto"/>
              <w:rPr>
                <w:rFonts w:ascii="Times New Roman" w:eastAsia="Times New Roman" w:hAnsi="Times New Roman"/>
                <w:color w:val="000000"/>
                <w:sz w:val="20"/>
                <w:szCs w:val="20"/>
                <w:lang w:bidi="ar"/>
              </w:rPr>
            </w:pPr>
            <w:proofErr w:type="spellStart"/>
            <w:r>
              <w:rPr>
                <w:rFonts w:ascii="Times New Roman" w:hAnsi="Times New Roman"/>
                <w:sz w:val="20"/>
                <w:szCs w:val="20"/>
              </w:rPr>
              <w:t>Albenche</w:t>
            </w:r>
            <w:proofErr w:type="spellEnd"/>
            <w:r>
              <w:rPr>
                <w:rFonts w:ascii="Times New Roman" w:hAnsi="Times New Roman"/>
                <w:sz w:val="20"/>
                <w:szCs w:val="20"/>
              </w:rPr>
              <w:t xml:space="preserve"> S. Mendoza</w:t>
            </w:r>
          </w:p>
        </w:tc>
      </w:tr>
      <w:tr w:rsidR="00F230F6" w14:paraId="040C16A1" w14:textId="77777777" w:rsidTr="00731F74">
        <w:trPr>
          <w:trHeight w:val="356"/>
        </w:trPr>
        <w:tc>
          <w:tcPr>
            <w:tcW w:w="1895" w:type="dxa"/>
          </w:tcPr>
          <w:p w14:paraId="32BA851E" w14:textId="77777777" w:rsidR="00F230F6" w:rsidRDefault="00F230F6" w:rsidP="00731F74">
            <w:pPr>
              <w:tabs>
                <w:tab w:val="center" w:pos="1460"/>
              </w:tabs>
              <w:spacing w:line="256" w:lineRule="auto"/>
              <w:rPr>
                <w:rFonts w:ascii="Times New Roman" w:eastAsia="Times New Roman" w:hAnsi="Times New Roman"/>
                <w:color w:val="000000"/>
                <w:sz w:val="20"/>
                <w:szCs w:val="20"/>
                <w:lang w:bidi="ar"/>
              </w:rPr>
            </w:pPr>
            <w:r>
              <w:rPr>
                <w:rFonts w:ascii="Times New Roman" w:eastAsia="Times New Roman" w:hAnsi="Times New Roman"/>
                <w:color w:val="000000"/>
                <w:sz w:val="20"/>
                <w:szCs w:val="20"/>
                <w:lang w:bidi="ar"/>
              </w:rPr>
              <w:t xml:space="preserve">Mother’s Name : </w:t>
            </w:r>
          </w:p>
        </w:tc>
        <w:tc>
          <w:tcPr>
            <w:tcW w:w="788" w:type="dxa"/>
          </w:tcPr>
          <w:p w14:paraId="3891A611" w14:textId="77777777" w:rsidR="00F230F6" w:rsidRDefault="00F230F6" w:rsidP="00731F74">
            <w:pPr>
              <w:spacing w:line="256" w:lineRule="auto"/>
              <w:ind w:left="120"/>
              <w:rPr>
                <w:rFonts w:ascii="Times New Roman" w:eastAsia="Times New Roman" w:hAnsi="Times New Roman"/>
                <w:color w:val="000000"/>
                <w:sz w:val="20"/>
                <w:szCs w:val="20"/>
                <w:lang w:bidi="ar"/>
              </w:rPr>
            </w:pPr>
          </w:p>
        </w:tc>
        <w:tc>
          <w:tcPr>
            <w:tcW w:w="5516" w:type="dxa"/>
          </w:tcPr>
          <w:p w14:paraId="469CAFAB" w14:textId="77777777" w:rsidR="00F230F6" w:rsidRDefault="00F230F6" w:rsidP="00731F74">
            <w:pPr>
              <w:spacing w:line="256" w:lineRule="auto"/>
              <w:rPr>
                <w:rFonts w:ascii="Times New Roman" w:eastAsia="Times New Roman" w:hAnsi="Times New Roman"/>
                <w:color w:val="000000"/>
                <w:sz w:val="20"/>
                <w:szCs w:val="20"/>
                <w:lang w:bidi="ar"/>
              </w:rPr>
            </w:pPr>
            <w:r>
              <w:rPr>
                <w:rFonts w:ascii="Times New Roman" w:hAnsi="Times New Roman"/>
                <w:sz w:val="20"/>
                <w:szCs w:val="20"/>
              </w:rPr>
              <w:t>Merlinda C. Mendoza</w:t>
            </w:r>
          </w:p>
        </w:tc>
      </w:tr>
    </w:tbl>
    <w:p w14:paraId="5ECCDA5B" w14:textId="77777777" w:rsidR="00F230F6" w:rsidRDefault="00F230F6" w:rsidP="00F230F6">
      <w:pPr>
        <w:spacing w:line="264" w:lineRule="auto"/>
        <w:rPr>
          <w:rFonts w:ascii="Times New Roman" w:eastAsia="Times New Roman" w:hAnsi="Times New Roman"/>
          <w:color w:val="000000"/>
          <w:kern w:val="2"/>
          <w:sz w:val="24"/>
          <w:szCs w:val="24"/>
          <w:u w:val="double" w:color="000000"/>
          <w:lang w:bidi="ar"/>
        </w:rPr>
      </w:pPr>
      <w:r>
        <w:rPr>
          <w:rFonts w:ascii="Times New Roman" w:eastAsia="Times New Roman" w:hAnsi="Times New Roman"/>
          <w:noProof/>
          <w:color w:val="000000"/>
          <w:kern w:val="2"/>
          <w:sz w:val="24"/>
          <w:szCs w:val="24"/>
          <w:lang w:val="en-IN" w:eastAsia="en-IN"/>
        </w:rPr>
        <mc:AlternateContent>
          <mc:Choice Requires="wps">
            <w:drawing>
              <wp:anchor distT="0" distB="0" distL="0" distR="0" simplePos="0" relativeHeight="251707904" behindDoc="0" locked="0" layoutInCell="1" allowOverlap="1" wp14:anchorId="50687C31" wp14:editId="537135FF">
                <wp:simplePos x="0" y="0"/>
                <wp:positionH relativeFrom="margin">
                  <wp:posOffset>-48260</wp:posOffset>
                </wp:positionH>
                <wp:positionV relativeFrom="paragraph">
                  <wp:posOffset>3128645</wp:posOffset>
                </wp:positionV>
                <wp:extent cx="5372735" cy="76200"/>
                <wp:effectExtent l="0" t="9525" r="18415" b="0"/>
                <wp:wrapNone/>
                <wp:docPr id="57" name="Shape 3029"/>
                <wp:cNvGraphicFramePr/>
                <a:graphic xmlns:a="http://schemas.openxmlformats.org/drawingml/2006/main">
                  <a:graphicData uri="http://schemas.microsoft.com/office/word/2010/wordprocessingShape">
                    <wps:wsp>
                      <wps:cNvSpPr/>
                      <wps:spPr>
                        <a:xfrm>
                          <a:off x="0" y="0"/>
                          <a:ext cx="5372735" cy="76200"/>
                        </a:xfrm>
                        <a:custGeom>
                          <a:avLst/>
                          <a:gdLst/>
                          <a:ahLst/>
                          <a:cxnLst/>
                          <a:rect l="0" t="0" r="0" b="0"/>
                          <a:pathLst>
                            <a:path w="5540375" h="45719">
                              <a:moveTo>
                                <a:pt x="0" y="0"/>
                              </a:moveTo>
                              <a:lnTo>
                                <a:pt x="5540375" y="0"/>
                              </a:lnTo>
                            </a:path>
                          </a:pathLst>
                        </a:custGeom>
                        <a:noFill/>
                        <a:ln w="19050" cap="flat" cmpd="sng">
                          <a:solidFill>
                            <a:srgbClr val="0D0D0D"/>
                          </a:solidFill>
                          <a:prstDash val="solid"/>
                          <a:headEnd type="none" w="med" len="med"/>
                          <a:tailEnd type="none" w="med" len="med"/>
                        </a:ln>
                        <a:effectLst/>
                      </wps:spPr>
                      <wps:bodyPr vert="horz" wrap="square" anchor="t" anchorCtr="0"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FD62B" id="Shape 3029" o:spid="_x0000_s1026" style="position:absolute;margin-left:-3.8pt;margin-top:246.35pt;width:423.05pt;height:6pt;z-index:251707904;visibility:visible;mso-wrap-style:square;mso-wrap-distance-left:0;mso-wrap-distance-top:0;mso-wrap-distance-right:0;mso-wrap-distance-bottom:0;mso-position-horizontal:absolute;mso-position-horizontal-relative:margin;mso-position-vertical:absolute;mso-position-vertical-relative:text;v-text-anchor:top" coordsize="55403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" path="m,l5540375,e" filled="f" strokecolor="#0d0d0d" strokeweight="1.5pt">
                <v:path arrowok="t" textboxrect="0,0,5540375,45719"/>
                <w10:wrap anchorx="margin"/>
              </v:shape>
            </w:pict>
          </mc:Fallback>
        </mc:AlternateContent>
      </w:r>
    </w:p>
    <w:p w14:paraId="73E1B3EA" w14:textId="77777777" w:rsidR="00F230F6" w:rsidRDefault="00F230F6" w:rsidP="00F230F6">
      <w:pPr>
        <w:tabs>
          <w:tab w:val="center" w:pos="2160"/>
          <w:tab w:val="center" w:pos="4600"/>
        </w:tabs>
        <w:spacing w:after="160" w:line="252" w:lineRule="auto"/>
        <w:ind w:firstLineChars="50" w:firstLine="120"/>
        <w:rPr>
          <w:rFonts w:ascii="Times New Roman" w:hAnsi="Times New Roman"/>
          <w:sz w:val="24"/>
          <w:szCs w:val="24"/>
        </w:rPr>
      </w:pPr>
      <w:r>
        <w:rPr>
          <w:rFonts w:ascii="Times New Roman" w:eastAsia="Times New Roman" w:hAnsi="Times New Roman"/>
          <w:b/>
          <w:bCs/>
          <w:color w:val="000000"/>
          <w:kern w:val="2"/>
          <w:sz w:val="24"/>
          <w:szCs w:val="24"/>
          <w:lang w:bidi="ar"/>
        </w:rPr>
        <w:t>EDUCATIONAL BACKGROUND</w:t>
      </w:r>
    </w:p>
    <w:tbl>
      <w:tblPr>
        <w:tblStyle w:val="TableGrid0"/>
        <w:tblW w:w="8258" w:type="dxa"/>
        <w:tblInd w:w="0" w:type="dxa"/>
        <w:tblLook w:val="04A0" w:firstRow="1" w:lastRow="0" w:firstColumn="1" w:lastColumn="0" w:noHBand="0" w:noVBand="1"/>
      </w:tblPr>
      <w:tblGrid>
        <w:gridCol w:w="1909"/>
        <w:gridCol w:w="793"/>
        <w:gridCol w:w="5556"/>
      </w:tblGrid>
      <w:tr w:rsidR="00F230F6" w14:paraId="1E1F9ADF" w14:textId="77777777" w:rsidTr="00731F74">
        <w:trPr>
          <w:trHeight w:val="583"/>
        </w:trPr>
        <w:tc>
          <w:tcPr>
            <w:tcW w:w="1909" w:type="dxa"/>
          </w:tcPr>
          <w:p w14:paraId="34C01690"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Elementary   :  </w:t>
            </w:r>
          </w:p>
        </w:tc>
        <w:tc>
          <w:tcPr>
            <w:tcW w:w="793" w:type="dxa"/>
          </w:tcPr>
          <w:p w14:paraId="482E6435"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36C7338D"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Bermuda Elementary School</w:t>
            </w:r>
          </w:p>
          <w:p w14:paraId="13116A16"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Bermuda, </w:t>
            </w:r>
            <w:proofErr w:type="spellStart"/>
            <w:r>
              <w:rPr>
                <w:rFonts w:ascii="Times New Roman" w:hAnsi="Times New Roman"/>
                <w:sz w:val="20"/>
                <w:szCs w:val="20"/>
              </w:rPr>
              <w:t>Licomo</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City</w:t>
            </w:r>
          </w:p>
        </w:tc>
      </w:tr>
      <w:tr w:rsidR="00F230F6" w14:paraId="57217BC1" w14:textId="77777777" w:rsidTr="00731F74">
        <w:trPr>
          <w:trHeight w:val="293"/>
        </w:trPr>
        <w:tc>
          <w:tcPr>
            <w:tcW w:w="1909" w:type="dxa"/>
          </w:tcPr>
          <w:p w14:paraId="3D851E6D"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 xml:space="preserve">Secondary     : </w:t>
            </w:r>
          </w:p>
        </w:tc>
        <w:tc>
          <w:tcPr>
            <w:tcW w:w="793" w:type="dxa"/>
          </w:tcPr>
          <w:p w14:paraId="36ED0507"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3DE6B7AF" w14:textId="77777777" w:rsidR="00F230F6" w:rsidRDefault="00F230F6" w:rsidP="00731F74">
            <w:pPr>
              <w:tabs>
                <w:tab w:val="center" w:pos="2160"/>
                <w:tab w:val="center" w:pos="2880"/>
                <w:tab w:val="center" w:pos="3600"/>
                <w:tab w:val="center" w:pos="4320"/>
                <w:tab w:val="center" w:pos="5040"/>
                <w:tab w:val="center" w:pos="5760"/>
              </w:tabs>
              <w:spacing w:line="256" w:lineRule="auto"/>
              <w:rPr>
                <w:rFonts w:ascii="Times New Roman" w:hAnsi="Times New Roman"/>
                <w:sz w:val="20"/>
                <w:szCs w:val="20"/>
              </w:rPr>
            </w:pPr>
          </w:p>
        </w:tc>
      </w:tr>
      <w:tr w:rsidR="00F230F6" w14:paraId="2FB32A23" w14:textId="77777777" w:rsidTr="00731F74">
        <w:trPr>
          <w:trHeight w:val="629"/>
        </w:trPr>
        <w:tc>
          <w:tcPr>
            <w:tcW w:w="1909" w:type="dxa"/>
          </w:tcPr>
          <w:p w14:paraId="3A958A62" w14:textId="77777777" w:rsidR="00F230F6" w:rsidRDefault="00F230F6" w:rsidP="00731F74">
            <w:pPr>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Junior High :  </w:t>
            </w:r>
          </w:p>
        </w:tc>
        <w:tc>
          <w:tcPr>
            <w:tcW w:w="793" w:type="dxa"/>
          </w:tcPr>
          <w:p w14:paraId="15EAA154"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653BD12E" w14:textId="77777777" w:rsidR="00F230F6" w:rsidRDefault="00F230F6" w:rsidP="00731F74">
            <w:pPr>
              <w:rPr>
                <w:rFonts w:ascii="Times New Roman" w:hAnsi="Times New Roman"/>
                <w:sz w:val="20"/>
                <w:szCs w:val="20"/>
              </w:rPr>
            </w:pPr>
            <w:r>
              <w:rPr>
                <w:rFonts w:ascii="Times New Roman" w:hAnsi="Times New Roman"/>
                <w:sz w:val="20"/>
                <w:szCs w:val="20"/>
              </w:rPr>
              <w:t>Dacon National High School</w:t>
            </w:r>
          </w:p>
          <w:p w14:paraId="42D4BE5B" w14:textId="77777777" w:rsidR="00F230F6" w:rsidRDefault="00F230F6" w:rsidP="00731F74">
            <w:pP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Guban</w:t>
            </w:r>
            <w:proofErr w:type="spellEnd"/>
            <w:r>
              <w:rPr>
                <w:rFonts w:ascii="Times New Roman" w:hAnsi="Times New Roman"/>
                <w:sz w:val="20"/>
                <w:szCs w:val="20"/>
              </w:rPr>
              <w:t xml:space="preserve">, </w:t>
            </w:r>
            <w:proofErr w:type="spellStart"/>
            <w:r>
              <w:rPr>
                <w:rFonts w:ascii="Times New Roman" w:hAnsi="Times New Roman"/>
                <w:sz w:val="20"/>
                <w:szCs w:val="20"/>
              </w:rPr>
              <w:t>Sirawai</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7697916E" w14:textId="77777777" w:rsidR="00F230F6" w:rsidRDefault="00F230F6" w:rsidP="00731F74">
            <w:pPr>
              <w:rPr>
                <w:rFonts w:ascii="Times New Roman" w:hAnsi="Times New Roman"/>
                <w:sz w:val="20"/>
                <w:szCs w:val="20"/>
              </w:rPr>
            </w:pPr>
          </w:p>
        </w:tc>
      </w:tr>
      <w:tr w:rsidR="00F230F6" w14:paraId="00A3EF5C" w14:textId="77777777" w:rsidTr="00731F74">
        <w:trPr>
          <w:trHeight w:val="582"/>
        </w:trPr>
        <w:tc>
          <w:tcPr>
            <w:tcW w:w="1909" w:type="dxa"/>
          </w:tcPr>
          <w:p w14:paraId="07646041" w14:textId="77777777" w:rsidR="00F230F6" w:rsidRDefault="00F230F6" w:rsidP="00731F74">
            <w:pPr>
              <w:tabs>
                <w:tab w:val="center" w:pos="720"/>
                <w:tab w:val="center" w:pos="1460"/>
              </w:tabs>
              <w:spacing w:line="256" w:lineRule="auto"/>
              <w:rPr>
                <w:rFonts w:ascii="Times New Roman" w:hAnsi="Times New Roman"/>
                <w:i/>
                <w:iCs/>
                <w:sz w:val="20"/>
                <w:szCs w:val="20"/>
              </w:rPr>
            </w:pPr>
            <w:r>
              <w:rPr>
                <w:rFonts w:ascii="Times New Roman" w:eastAsia="Times New Roman" w:hAnsi="Times New Roman"/>
                <w:i/>
                <w:iCs/>
                <w:color w:val="000000"/>
                <w:sz w:val="20"/>
                <w:szCs w:val="20"/>
                <w:lang w:bidi="ar"/>
              </w:rPr>
              <w:t xml:space="preserve">Senior High : </w:t>
            </w:r>
          </w:p>
        </w:tc>
        <w:tc>
          <w:tcPr>
            <w:tcW w:w="793" w:type="dxa"/>
          </w:tcPr>
          <w:p w14:paraId="30CD416E"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4D53EC0E" w14:textId="77777777" w:rsidR="00F230F6" w:rsidRDefault="00F230F6" w:rsidP="00731F74">
            <w:pP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Dacon</w:t>
            </w:r>
            <w:proofErr w:type="spellEnd"/>
            <w:r>
              <w:rPr>
                <w:rFonts w:ascii="Times New Roman" w:hAnsi="Times New Roman"/>
                <w:sz w:val="20"/>
                <w:szCs w:val="20"/>
              </w:rPr>
              <w:t xml:space="preserve"> National High School-</w:t>
            </w:r>
            <w:proofErr w:type="spellStart"/>
            <w:r>
              <w:rPr>
                <w:rFonts w:ascii="Times New Roman" w:hAnsi="Times New Roman"/>
                <w:sz w:val="20"/>
                <w:szCs w:val="20"/>
              </w:rPr>
              <w:t>Shs</w:t>
            </w:r>
            <w:proofErr w:type="spellEnd"/>
          </w:p>
          <w:p w14:paraId="2793BFC9" w14:textId="77777777" w:rsidR="00F230F6" w:rsidRDefault="00F230F6" w:rsidP="00731F74">
            <w:pPr>
              <w:rPr>
                <w:rFonts w:ascii="Times New Roman" w:hAnsi="Times New Roman"/>
                <w:sz w:val="20"/>
                <w:szCs w:val="20"/>
              </w:rPr>
            </w:pPr>
            <w:proofErr w:type="spellStart"/>
            <w:r>
              <w:rPr>
                <w:rFonts w:ascii="Times New Roman" w:hAnsi="Times New Roman"/>
                <w:sz w:val="20"/>
                <w:szCs w:val="20"/>
              </w:rPr>
              <w:t>Guban</w:t>
            </w:r>
            <w:proofErr w:type="spellEnd"/>
            <w:r>
              <w:rPr>
                <w:rFonts w:ascii="Times New Roman" w:hAnsi="Times New Roman"/>
                <w:sz w:val="20"/>
                <w:szCs w:val="20"/>
              </w:rPr>
              <w:t xml:space="preserve">, </w:t>
            </w:r>
            <w:proofErr w:type="spellStart"/>
            <w:r>
              <w:rPr>
                <w:rFonts w:ascii="Times New Roman" w:hAnsi="Times New Roman"/>
                <w:sz w:val="20"/>
                <w:szCs w:val="20"/>
              </w:rPr>
              <w:t>Sirawai</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6A314EAB" w14:textId="77777777" w:rsidR="00F230F6" w:rsidRDefault="00F230F6" w:rsidP="00731F74">
            <w:pPr>
              <w:rPr>
                <w:rFonts w:ascii="Times New Roman" w:hAnsi="Times New Roman"/>
                <w:sz w:val="20"/>
                <w:szCs w:val="20"/>
              </w:rPr>
            </w:pPr>
            <w:r>
              <w:rPr>
                <w:rFonts w:ascii="Times New Roman" w:eastAsia="Times New Roman" w:hAnsi="Times New Roman"/>
                <w:color w:val="000000"/>
                <w:sz w:val="20"/>
                <w:szCs w:val="20"/>
                <w:lang w:bidi="ar"/>
              </w:rPr>
              <w:tab/>
            </w:r>
          </w:p>
        </w:tc>
      </w:tr>
      <w:tr w:rsidR="00F230F6" w14:paraId="4BF40422" w14:textId="77777777" w:rsidTr="00731F74">
        <w:trPr>
          <w:trHeight w:val="695"/>
        </w:trPr>
        <w:tc>
          <w:tcPr>
            <w:tcW w:w="1909" w:type="dxa"/>
          </w:tcPr>
          <w:p w14:paraId="2C224BDA" w14:textId="77777777" w:rsidR="00F230F6" w:rsidRDefault="00F230F6" w:rsidP="00731F74">
            <w:pPr>
              <w:tabs>
                <w:tab w:val="center" w:pos="720"/>
                <w:tab w:val="center" w:pos="1460"/>
              </w:tabs>
              <w:spacing w:line="256" w:lineRule="auto"/>
              <w:rPr>
                <w:rFonts w:ascii="Times New Roman" w:hAnsi="Times New Roman"/>
                <w:sz w:val="20"/>
                <w:szCs w:val="20"/>
              </w:rPr>
            </w:pPr>
            <w:r>
              <w:rPr>
                <w:rFonts w:ascii="Times New Roman" w:eastAsia="Times New Roman" w:hAnsi="Times New Roman"/>
                <w:color w:val="000000"/>
                <w:sz w:val="20"/>
                <w:szCs w:val="20"/>
                <w:lang w:bidi="ar"/>
              </w:rPr>
              <w:t>Tertiary          :</w:t>
            </w:r>
          </w:p>
        </w:tc>
        <w:tc>
          <w:tcPr>
            <w:tcW w:w="793" w:type="dxa"/>
          </w:tcPr>
          <w:p w14:paraId="3AC4C336"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2981CBDE"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Jose Rizal Memorial State University- </w:t>
            </w:r>
            <w:proofErr w:type="spellStart"/>
            <w:r>
              <w:rPr>
                <w:rFonts w:ascii="Times New Roman" w:hAnsi="Times New Roman"/>
                <w:sz w:val="20"/>
                <w:szCs w:val="20"/>
              </w:rPr>
              <w:t>Tampilisan</w:t>
            </w:r>
            <w:proofErr w:type="spellEnd"/>
            <w:r>
              <w:rPr>
                <w:rFonts w:ascii="Times New Roman" w:hAnsi="Times New Roman"/>
                <w:sz w:val="20"/>
                <w:szCs w:val="20"/>
              </w:rPr>
              <w:t xml:space="preserve"> Campus</w:t>
            </w:r>
          </w:p>
          <w:p w14:paraId="7376CC53" w14:textId="77777777" w:rsidR="00F230F6" w:rsidRDefault="00F230F6" w:rsidP="00731F74">
            <w:pPr>
              <w:spacing w:line="256" w:lineRule="auto"/>
              <w:rPr>
                <w:rFonts w:ascii="Times New Roman" w:hAnsi="Times New Roman"/>
                <w:sz w:val="20"/>
                <w:szCs w:val="20"/>
              </w:rPr>
            </w:pPr>
            <w:r>
              <w:rPr>
                <w:rFonts w:ascii="Times New Roman" w:hAnsi="Times New Roman"/>
                <w:sz w:val="20"/>
                <w:szCs w:val="20"/>
              </w:rPr>
              <w:t xml:space="preserve">ZNAC, </w:t>
            </w:r>
            <w:proofErr w:type="spellStart"/>
            <w:r>
              <w:rPr>
                <w:rFonts w:ascii="Times New Roman" w:hAnsi="Times New Roman"/>
                <w:sz w:val="20"/>
                <w:szCs w:val="20"/>
              </w:rPr>
              <w:t>Tampilisan</w:t>
            </w:r>
            <w:proofErr w:type="spellEnd"/>
            <w:r>
              <w:rPr>
                <w:rFonts w:ascii="Times New Roman" w:hAnsi="Times New Roman"/>
                <w:sz w:val="20"/>
                <w:szCs w:val="20"/>
              </w:rPr>
              <w:t xml:space="preserve">, </w:t>
            </w:r>
            <w:proofErr w:type="spellStart"/>
            <w:r>
              <w:rPr>
                <w:rFonts w:ascii="Times New Roman" w:hAnsi="Times New Roman"/>
                <w:sz w:val="20"/>
                <w:szCs w:val="20"/>
              </w:rPr>
              <w:t>Zamboanga</w:t>
            </w:r>
            <w:proofErr w:type="spellEnd"/>
            <w:r>
              <w:rPr>
                <w:rFonts w:ascii="Times New Roman" w:hAnsi="Times New Roman"/>
                <w:sz w:val="20"/>
                <w:szCs w:val="20"/>
              </w:rPr>
              <w:t xml:space="preserve"> del Norte</w:t>
            </w:r>
          </w:p>
          <w:p w14:paraId="2F8993B3" w14:textId="77777777" w:rsidR="00F230F6" w:rsidRDefault="00F230F6" w:rsidP="00731F74">
            <w:pPr>
              <w:spacing w:line="256" w:lineRule="auto"/>
              <w:rPr>
                <w:rFonts w:ascii="Times New Roman" w:hAnsi="Times New Roman"/>
                <w:sz w:val="20"/>
                <w:szCs w:val="20"/>
              </w:rPr>
            </w:pPr>
          </w:p>
        </w:tc>
      </w:tr>
      <w:tr w:rsidR="00F230F6" w14:paraId="21690D53" w14:textId="77777777" w:rsidTr="00731F74">
        <w:trPr>
          <w:trHeight w:val="356"/>
        </w:trPr>
        <w:tc>
          <w:tcPr>
            <w:tcW w:w="1909" w:type="dxa"/>
          </w:tcPr>
          <w:p w14:paraId="6B4F587A" w14:textId="77777777" w:rsidR="00F230F6" w:rsidRDefault="00F230F6" w:rsidP="00731F74">
            <w:pPr>
              <w:tabs>
                <w:tab w:val="center" w:pos="1460"/>
              </w:tabs>
              <w:spacing w:line="256" w:lineRule="auto"/>
              <w:rPr>
                <w:rFonts w:ascii="Times New Roman" w:hAnsi="Times New Roman"/>
                <w:sz w:val="20"/>
                <w:szCs w:val="20"/>
              </w:rPr>
            </w:pPr>
            <w:r>
              <w:rPr>
                <w:rFonts w:ascii="Times New Roman" w:eastAsia="Times New Roman" w:hAnsi="Times New Roman"/>
                <w:i/>
                <w:iCs/>
                <w:color w:val="000000"/>
                <w:sz w:val="20"/>
                <w:szCs w:val="20"/>
                <w:lang w:bidi="ar"/>
              </w:rPr>
              <w:t xml:space="preserve">Degree       : </w:t>
            </w:r>
          </w:p>
        </w:tc>
        <w:tc>
          <w:tcPr>
            <w:tcW w:w="793" w:type="dxa"/>
          </w:tcPr>
          <w:p w14:paraId="5E022F23" w14:textId="77777777" w:rsidR="00F230F6" w:rsidRDefault="00F230F6" w:rsidP="00731F74">
            <w:pPr>
              <w:spacing w:line="256" w:lineRule="auto"/>
              <w:ind w:left="120"/>
              <w:rPr>
                <w:rFonts w:ascii="Times New Roman" w:hAnsi="Times New Roman"/>
                <w:sz w:val="20"/>
                <w:szCs w:val="20"/>
              </w:rPr>
            </w:pPr>
            <w:r>
              <w:rPr>
                <w:rFonts w:ascii="Times New Roman" w:eastAsia="Times New Roman" w:hAnsi="Times New Roman"/>
                <w:color w:val="000000"/>
                <w:sz w:val="20"/>
                <w:szCs w:val="20"/>
                <w:lang w:bidi="ar"/>
              </w:rPr>
              <w:t xml:space="preserve"> </w:t>
            </w:r>
          </w:p>
        </w:tc>
        <w:tc>
          <w:tcPr>
            <w:tcW w:w="5556" w:type="dxa"/>
          </w:tcPr>
          <w:p w14:paraId="14D7446F" w14:textId="77777777" w:rsidR="00F230F6" w:rsidRDefault="00F230F6" w:rsidP="00731F74">
            <w:pPr>
              <w:spacing w:line="256" w:lineRule="auto"/>
              <w:rPr>
                <w:rFonts w:ascii="Times New Roman" w:hAnsi="Times New Roman"/>
                <w:sz w:val="20"/>
                <w:szCs w:val="20"/>
              </w:rPr>
            </w:pPr>
            <w:r>
              <w:rPr>
                <w:rFonts w:ascii="Times New Roman" w:eastAsia="Times New Roman" w:hAnsi="Times New Roman"/>
                <w:color w:val="000000"/>
                <w:sz w:val="20"/>
                <w:szCs w:val="20"/>
                <w:lang w:bidi="ar"/>
              </w:rPr>
              <w:t>Bachelor of Physical Education</w:t>
            </w:r>
          </w:p>
        </w:tc>
      </w:tr>
    </w:tbl>
    <w:p w14:paraId="42658ADA" w14:textId="77777777" w:rsidR="00F230F6" w:rsidRDefault="00F230F6">
      <w:pPr>
        <w:rPr>
          <w:rFonts w:ascii="Times New Roman" w:hAnsi="Times New Roman" w:cs="Times New Roman"/>
          <w:sz w:val="24"/>
          <w:szCs w:val="24"/>
          <w:lang w:val="en-PH"/>
        </w:rPr>
      </w:pPr>
    </w:p>
    <w:p w14:paraId="72694AE0" w14:textId="77777777" w:rsidR="00E04E70" w:rsidRDefault="00E04E70">
      <w:pPr>
        <w:rPr>
          <w:rFonts w:ascii="Times New Roman" w:hAnsi="Times New Roman" w:cs="Times New Roman"/>
          <w:sz w:val="24"/>
          <w:szCs w:val="24"/>
          <w:lang w:val="en-PH"/>
        </w:rPr>
      </w:pPr>
    </w:p>
    <w:sectPr w:rsidR="00E04E70">
      <w:headerReference w:type="default" r:id="rId17"/>
      <w:footerReference w:type="default" r:id="rId18"/>
      <w:pgSz w:w="12240" w:h="15840"/>
      <w:pgMar w:top="1440" w:right="1800" w:bottom="1440" w:left="1800"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FABAA" w14:textId="77777777" w:rsidR="00B23F3B" w:rsidRDefault="00B23F3B">
      <w:r>
        <w:separator/>
      </w:r>
    </w:p>
  </w:endnote>
  <w:endnote w:type="continuationSeparator" w:id="0">
    <w:p w14:paraId="7C5EC096" w14:textId="77777777" w:rsidR="00B23F3B" w:rsidRDefault="00B2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0070f6 ) 0px calc(84px + 2*0px">
    <w:altName w:val="Segoe Print"/>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8A73" w14:textId="438720D4" w:rsidR="00383A84" w:rsidRDefault="00383A84">
    <w:pPr>
      <w:pStyle w:val="Footer"/>
    </w:pPr>
  </w:p>
  <w:p w14:paraId="408C74DF" w14:textId="77777777" w:rsidR="00E04E70" w:rsidRDefault="00E04E70">
    <w:pPr>
      <w:pStyle w:val="Footer"/>
    </w:pPr>
  </w:p>
  <w:p w14:paraId="74AF94B6" w14:textId="77777777" w:rsidR="00E04E70" w:rsidRDefault="00E04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F5277" w14:textId="77777777" w:rsidR="00B23F3B" w:rsidRDefault="00B23F3B">
      <w:r>
        <w:separator/>
      </w:r>
    </w:p>
  </w:footnote>
  <w:footnote w:type="continuationSeparator" w:id="0">
    <w:p w14:paraId="6E889024" w14:textId="77777777" w:rsidR="00B23F3B" w:rsidRDefault="00B2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81B45" w14:textId="77777777" w:rsidR="00E04E70" w:rsidRDefault="00E04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1C735"/>
    <w:multiLevelType w:val="multilevel"/>
    <w:tmpl w:val="87C1C735"/>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902B2180"/>
    <w:multiLevelType w:val="multilevel"/>
    <w:tmpl w:val="902B2180"/>
    <w:lvl w:ilvl="0">
      <w:start w:val="1"/>
      <w:numFmt w:val="bullet"/>
      <w:lvlText w:val=""/>
      <w:lvlJc w:val="left"/>
      <w:pPr>
        <w:tabs>
          <w:tab w:val="left" w:pos="0"/>
        </w:tabs>
        <w:ind w:left="720" w:firstLine="0"/>
      </w:pPr>
      <w:rPr>
        <w:rFonts w:ascii="Symbol" w:hAnsi="Symbol" w:cs="Symbol" w:hint="default"/>
        <w:sz w:val="20"/>
      </w:rPr>
    </w:lvl>
    <w:lvl w:ilvl="1">
      <w:start w:val="1"/>
      <w:numFmt w:val="bullet"/>
      <w:lvlText w:val="o"/>
      <w:lvlJc w:val="left"/>
      <w:pPr>
        <w:tabs>
          <w:tab w:val="left" w:pos="1440"/>
        </w:tabs>
        <w:ind w:left="1440" w:firstLine="0"/>
      </w:pPr>
      <w:rPr>
        <w:rFonts w:ascii="Courier New" w:hAnsi="Courier New" w:cs="Times New Roman" w:hint="default"/>
        <w:sz w:val="20"/>
      </w:rPr>
    </w:lvl>
    <w:lvl w:ilvl="2">
      <w:start w:val="1"/>
      <w:numFmt w:val="bullet"/>
      <w:lvlText w:val=""/>
      <w:lvlJc w:val="left"/>
      <w:pPr>
        <w:tabs>
          <w:tab w:val="left" w:pos="144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288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432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5760"/>
        </w:tabs>
        <w:ind w:left="6480" w:firstLine="0"/>
      </w:pPr>
      <w:rPr>
        <w:rFonts w:ascii="Wingdings" w:hAnsi="Wingdings" w:cs="Wingdings" w:hint="default"/>
        <w:sz w:val="20"/>
      </w:rPr>
    </w:lvl>
  </w:abstractNum>
  <w:abstractNum w:abstractNumId="2">
    <w:nsid w:val="91976528"/>
    <w:multiLevelType w:val="multilevel"/>
    <w:tmpl w:val="91976528"/>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94ECBE7A"/>
    <w:multiLevelType w:val="multilevel"/>
    <w:tmpl w:val="94ECBE7A"/>
    <w:lvl w:ilvl="0">
      <w:start w:val="1"/>
      <w:numFmt w:val="decimal"/>
      <w:lvlText w:val="%1."/>
      <w:lvlJc w:val="left"/>
      <w:pPr>
        <w:tabs>
          <w:tab w:val="left" w:pos="1440"/>
        </w:tabs>
        <w:ind w:left="1440" w:firstLine="0"/>
      </w:pPr>
      <w:rPr>
        <w:sz w:val="20"/>
      </w:rPr>
    </w:lvl>
    <w:lvl w:ilvl="1">
      <w:start w:val="1"/>
      <w:numFmt w:val="bullet"/>
      <w:lvlText w:val=""/>
      <w:lvlJc w:val="left"/>
      <w:pPr>
        <w:ind w:left="1440" w:firstLine="0"/>
      </w:pPr>
      <w:rPr>
        <w:rFonts w:ascii="Symbol" w:hAnsi="Symbol" w:cs="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9C4AD2A1"/>
    <w:multiLevelType w:val="multilevel"/>
    <w:tmpl w:val="9C4AD2A1"/>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9F5F1DC4"/>
    <w:multiLevelType w:val="multilevel"/>
    <w:tmpl w:val="9F5F1DC4"/>
    <w:lvl w:ilvl="0">
      <w:start w:val="1"/>
      <w:numFmt w:val="upperLetter"/>
      <w:lvlText w:val="%1."/>
      <w:lvlJc w:val="left"/>
      <w:pPr>
        <w:ind w:left="720" w:firstLine="0"/>
      </w:pPr>
      <w:rPr>
        <w:b/>
        <w:i/>
      </w:r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6">
    <w:nsid w:val="A88F1D07"/>
    <w:multiLevelType w:val="multilevel"/>
    <w:tmpl w:val="A88F1D07"/>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7">
    <w:nsid w:val="D8EB51FF"/>
    <w:multiLevelType w:val="multilevel"/>
    <w:tmpl w:val="D8EB51FF"/>
    <w:lvl w:ilvl="0">
      <w:start w:val="1"/>
      <w:numFmt w:val="lowerRoman"/>
      <w:suff w:val="space"/>
      <w:lvlText w:val="%1."/>
      <w:lvlJc w:val="left"/>
      <w:pPr>
        <w:ind w:left="42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D943A353"/>
    <w:multiLevelType w:val="multilevel"/>
    <w:tmpl w:val="D943A353"/>
    <w:lvl w:ilvl="0">
      <w:start w:val="1"/>
      <w:numFmt w:val="decimal"/>
      <w:lvlText w:val="%1."/>
      <w:lvlJc w:val="left"/>
      <w:pPr>
        <w:ind w:left="0" w:firstLine="0"/>
      </w:pPr>
    </w:lvl>
    <w:lvl w:ilvl="1">
      <w:start w:val="1"/>
      <w:numFmt w:val="lowerLetter"/>
      <w:lvlText w:val="%2."/>
      <w:lvlJc w:val="left"/>
      <w:pPr>
        <w:ind w:left="1440" w:firstLine="0"/>
      </w:pPr>
    </w:lvl>
    <w:lvl w:ilvl="2">
      <w:start w:val="1"/>
      <w:numFmt w:val="lowerRoman"/>
      <w:lvlText w:val="%3."/>
      <w:lvlJc w:val="right"/>
      <w:pPr>
        <w:ind w:left="1440" w:hanging="180"/>
      </w:pPr>
    </w:lvl>
    <w:lvl w:ilvl="3">
      <w:start w:val="1"/>
      <w:numFmt w:val="decimal"/>
      <w:lvlText w:val="%4."/>
      <w:lvlJc w:val="left"/>
      <w:pPr>
        <w:ind w:left="2880" w:firstLine="0"/>
      </w:pPr>
    </w:lvl>
    <w:lvl w:ilvl="4">
      <w:start w:val="1"/>
      <w:numFmt w:val="lowerLetter"/>
      <w:lvlText w:val="%5."/>
      <w:lvlJc w:val="left"/>
      <w:pPr>
        <w:ind w:left="2880" w:firstLine="0"/>
      </w:pPr>
    </w:lvl>
    <w:lvl w:ilvl="5">
      <w:start w:val="1"/>
      <w:numFmt w:val="lowerRoman"/>
      <w:lvlText w:val="%6."/>
      <w:lvlJc w:val="right"/>
      <w:pPr>
        <w:ind w:left="4320" w:hanging="180"/>
      </w:pPr>
    </w:lvl>
    <w:lvl w:ilvl="6">
      <w:start w:val="1"/>
      <w:numFmt w:val="decimal"/>
      <w:lvlText w:val="%7."/>
      <w:lvlJc w:val="left"/>
      <w:pPr>
        <w:ind w:left="4320" w:firstLine="0"/>
      </w:pPr>
    </w:lvl>
    <w:lvl w:ilvl="7">
      <w:start w:val="1"/>
      <w:numFmt w:val="lowerLetter"/>
      <w:lvlText w:val="%8."/>
      <w:lvlJc w:val="left"/>
      <w:pPr>
        <w:ind w:left="5760" w:firstLine="0"/>
      </w:pPr>
    </w:lvl>
    <w:lvl w:ilvl="8">
      <w:start w:val="1"/>
      <w:numFmt w:val="lowerRoman"/>
      <w:lvlText w:val="%9."/>
      <w:lvlJc w:val="right"/>
      <w:pPr>
        <w:ind w:left="5760" w:hanging="180"/>
      </w:pPr>
    </w:lvl>
  </w:abstractNum>
  <w:abstractNum w:abstractNumId="9">
    <w:nsid w:val="00C28E22"/>
    <w:multiLevelType w:val="multilevel"/>
    <w:tmpl w:val="00C28E22"/>
    <w:lvl w:ilvl="0">
      <w:start w:val="1"/>
      <w:numFmt w:val="lowerLetter"/>
      <w:suff w:val="space"/>
      <w:lvlText w:val="%1."/>
      <w:lvlJc w:val="left"/>
      <w:pPr>
        <w:ind w:left="42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4A51440"/>
    <w:multiLevelType w:val="multilevel"/>
    <w:tmpl w:val="04A51440"/>
    <w:lvl w:ilvl="0">
      <w:start w:val="1"/>
      <w:numFmt w:val="low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9170FB0"/>
    <w:multiLevelType w:val="multilevel"/>
    <w:tmpl w:val="09170FB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0DF07B1E"/>
    <w:multiLevelType w:val="multilevel"/>
    <w:tmpl w:val="0DF07B1E"/>
    <w:lvl w:ilvl="0">
      <w:start w:val="1"/>
      <w:numFmt w:val="bullet"/>
      <w:lvlText w:val=""/>
      <w:lvlJc w:val="left"/>
      <w:pPr>
        <w:tabs>
          <w:tab w:val="left" w:pos="0"/>
        </w:tabs>
        <w:ind w:left="720" w:firstLine="0"/>
      </w:pPr>
      <w:rPr>
        <w:rFonts w:ascii="Symbol" w:hAnsi="Symbol" w:cs="Symbol" w:hint="default"/>
        <w:sz w:val="20"/>
      </w:rPr>
    </w:lvl>
    <w:lvl w:ilvl="1">
      <w:start w:val="1"/>
      <w:numFmt w:val="bullet"/>
      <w:lvlText w:val="o"/>
      <w:lvlJc w:val="left"/>
      <w:pPr>
        <w:tabs>
          <w:tab w:val="left" w:pos="1440"/>
        </w:tabs>
        <w:ind w:left="1440" w:firstLine="0"/>
      </w:pPr>
      <w:rPr>
        <w:rFonts w:ascii="Courier New" w:hAnsi="Courier New" w:cs="Times New Roman" w:hint="default"/>
        <w:sz w:val="20"/>
      </w:rPr>
    </w:lvl>
    <w:lvl w:ilvl="2">
      <w:start w:val="1"/>
      <w:numFmt w:val="bullet"/>
      <w:lvlText w:val=""/>
      <w:lvlJc w:val="left"/>
      <w:pPr>
        <w:tabs>
          <w:tab w:val="left" w:pos="1440"/>
        </w:tabs>
        <w:ind w:left="2160" w:firstLine="0"/>
      </w:pPr>
      <w:rPr>
        <w:rFonts w:ascii="Wingdings" w:hAnsi="Wingdings" w:cs="Wingdings" w:hint="default"/>
        <w:sz w:val="20"/>
      </w:rPr>
    </w:lvl>
    <w:lvl w:ilvl="3">
      <w:start w:val="1"/>
      <w:numFmt w:val="bullet"/>
      <w:lvlText w:val=""/>
      <w:lvlJc w:val="left"/>
      <w:pPr>
        <w:tabs>
          <w:tab w:val="left" w:pos="2880"/>
        </w:tabs>
        <w:ind w:left="2880" w:firstLine="0"/>
      </w:pPr>
      <w:rPr>
        <w:rFonts w:ascii="Wingdings" w:hAnsi="Wingdings" w:cs="Wingdings" w:hint="default"/>
        <w:sz w:val="20"/>
      </w:rPr>
    </w:lvl>
    <w:lvl w:ilvl="4">
      <w:start w:val="1"/>
      <w:numFmt w:val="bullet"/>
      <w:lvlText w:val=""/>
      <w:lvlJc w:val="left"/>
      <w:pPr>
        <w:tabs>
          <w:tab w:val="left" w:pos="2880"/>
        </w:tabs>
        <w:ind w:left="3600" w:firstLine="0"/>
      </w:pPr>
      <w:rPr>
        <w:rFonts w:ascii="Wingdings" w:hAnsi="Wingdings" w:cs="Wingdings" w:hint="default"/>
        <w:sz w:val="20"/>
      </w:rPr>
    </w:lvl>
    <w:lvl w:ilvl="5">
      <w:start w:val="1"/>
      <w:numFmt w:val="bullet"/>
      <w:lvlText w:val=""/>
      <w:lvlJc w:val="left"/>
      <w:pPr>
        <w:tabs>
          <w:tab w:val="left" w:pos="4320"/>
        </w:tabs>
        <w:ind w:left="4320" w:firstLine="0"/>
      </w:pPr>
      <w:rPr>
        <w:rFonts w:ascii="Wingdings" w:hAnsi="Wingdings" w:cs="Wingdings" w:hint="default"/>
        <w:sz w:val="20"/>
      </w:rPr>
    </w:lvl>
    <w:lvl w:ilvl="6">
      <w:start w:val="1"/>
      <w:numFmt w:val="bullet"/>
      <w:lvlText w:val=""/>
      <w:lvlJc w:val="left"/>
      <w:pPr>
        <w:tabs>
          <w:tab w:val="left" w:pos="4320"/>
        </w:tabs>
        <w:ind w:left="5040" w:firstLine="0"/>
      </w:pPr>
      <w:rPr>
        <w:rFonts w:ascii="Wingdings" w:hAnsi="Wingdings" w:cs="Wingdings" w:hint="default"/>
        <w:sz w:val="20"/>
      </w:rPr>
    </w:lvl>
    <w:lvl w:ilvl="7">
      <w:start w:val="1"/>
      <w:numFmt w:val="bullet"/>
      <w:lvlText w:val=""/>
      <w:lvlJc w:val="left"/>
      <w:pPr>
        <w:tabs>
          <w:tab w:val="left" w:pos="5760"/>
        </w:tabs>
        <w:ind w:left="5760" w:firstLine="0"/>
      </w:pPr>
      <w:rPr>
        <w:rFonts w:ascii="Wingdings" w:hAnsi="Wingdings" w:cs="Wingdings" w:hint="default"/>
        <w:sz w:val="20"/>
      </w:rPr>
    </w:lvl>
    <w:lvl w:ilvl="8">
      <w:start w:val="1"/>
      <w:numFmt w:val="bullet"/>
      <w:lvlText w:val=""/>
      <w:lvlJc w:val="left"/>
      <w:pPr>
        <w:tabs>
          <w:tab w:val="left" w:pos="5760"/>
        </w:tabs>
        <w:ind w:left="6480" w:firstLine="0"/>
      </w:pPr>
      <w:rPr>
        <w:rFonts w:ascii="Wingdings" w:hAnsi="Wingdings" w:cs="Wingdings" w:hint="default"/>
        <w:sz w:val="20"/>
      </w:rPr>
    </w:lvl>
  </w:abstractNum>
  <w:abstractNum w:abstractNumId="13">
    <w:nsid w:val="1443E990"/>
    <w:multiLevelType w:val="multilevel"/>
    <w:tmpl w:val="1443E990"/>
    <w:lvl w:ilvl="0">
      <w:start w:val="1"/>
      <w:numFmt w:val="bullet"/>
      <w:lvlText w:val=""/>
      <w:lvlJc w:val="left"/>
      <w:pPr>
        <w:ind w:left="720" w:firstLine="0"/>
      </w:pPr>
      <w:rPr>
        <w:rFonts w:ascii="Symbol" w:hAnsi="Symbol" w:cs="Symbol"/>
      </w:rPr>
    </w:lvl>
    <w:lvl w:ilvl="1">
      <w:start w:val="1"/>
      <w:numFmt w:val="bullet"/>
      <w:lvlText w:val="o"/>
      <w:lvlJc w:val="left"/>
      <w:pPr>
        <w:ind w:left="1440" w:firstLine="0"/>
      </w:pPr>
      <w:rPr>
        <w:rFonts w:ascii="Courier New" w:hAnsi="Courier New" w:cs="Courier New"/>
      </w:rPr>
    </w:lvl>
    <w:lvl w:ilvl="2">
      <w:start w:val="1"/>
      <w:numFmt w:val="bullet"/>
      <w:lvlText w:val=""/>
      <w:lvlJc w:val="left"/>
      <w:pPr>
        <w:ind w:left="2160" w:firstLine="0"/>
      </w:pPr>
      <w:rPr>
        <w:rFonts w:ascii="Wingdings" w:hAnsi="Wingdings" w:cs="Wingdings" w:hint="default"/>
      </w:rPr>
    </w:lvl>
    <w:lvl w:ilvl="3">
      <w:start w:val="1"/>
      <w:numFmt w:val="bullet"/>
      <w:lvlText w:val=""/>
      <w:lvlJc w:val="left"/>
      <w:pPr>
        <w:ind w:left="2880" w:firstLine="0"/>
      </w:pPr>
      <w:rPr>
        <w:rFonts w:ascii="Symbol" w:hAnsi="Symbol" w:cs="Symbol" w:hint="default"/>
      </w:rPr>
    </w:lvl>
    <w:lvl w:ilvl="4">
      <w:start w:val="1"/>
      <w:numFmt w:val="bullet"/>
      <w:lvlText w:val="o"/>
      <w:lvlJc w:val="left"/>
      <w:pPr>
        <w:ind w:left="3600" w:firstLine="0"/>
      </w:pPr>
      <w:rPr>
        <w:rFonts w:ascii="Courier New" w:hAnsi="Courier New" w:cs="Courier New" w:hint="default"/>
      </w:rPr>
    </w:lvl>
    <w:lvl w:ilvl="5">
      <w:start w:val="1"/>
      <w:numFmt w:val="bullet"/>
      <w:lvlText w:val=""/>
      <w:lvlJc w:val="left"/>
      <w:pPr>
        <w:ind w:left="4320" w:firstLine="0"/>
      </w:pPr>
      <w:rPr>
        <w:rFonts w:ascii="Wingdings" w:hAnsi="Wingdings" w:cs="Wingdings" w:hint="default"/>
      </w:rPr>
    </w:lvl>
    <w:lvl w:ilvl="6">
      <w:start w:val="1"/>
      <w:numFmt w:val="bullet"/>
      <w:lvlText w:val=""/>
      <w:lvlJc w:val="left"/>
      <w:pPr>
        <w:ind w:left="5040" w:firstLine="0"/>
      </w:pPr>
      <w:rPr>
        <w:rFonts w:ascii="Symbol" w:hAnsi="Symbol" w:cs="Symbol" w:hint="default"/>
      </w:rPr>
    </w:lvl>
    <w:lvl w:ilvl="7">
      <w:start w:val="1"/>
      <w:numFmt w:val="bullet"/>
      <w:lvlText w:val="o"/>
      <w:lvlJc w:val="left"/>
      <w:pPr>
        <w:ind w:left="5760" w:firstLine="0"/>
      </w:pPr>
      <w:rPr>
        <w:rFonts w:ascii="Courier New" w:hAnsi="Courier New" w:cs="Courier New" w:hint="default"/>
      </w:rPr>
    </w:lvl>
    <w:lvl w:ilvl="8">
      <w:start w:val="1"/>
      <w:numFmt w:val="bullet"/>
      <w:lvlText w:val=""/>
      <w:lvlJc w:val="left"/>
      <w:pPr>
        <w:ind w:left="6480" w:firstLine="0"/>
      </w:pPr>
      <w:rPr>
        <w:rFonts w:ascii="Wingdings" w:hAnsi="Wingdings" w:cs="Wingdings" w:hint="default"/>
      </w:rPr>
    </w:lvl>
  </w:abstractNum>
  <w:abstractNum w:abstractNumId="14">
    <w:nsid w:val="3088A8ED"/>
    <w:multiLevelType w:val="multilevel"/>
    <w:tmpl w:val="3088A8ED"/>
    <w:lvl w:ilvl="0">
      <w:start w:val="1"/>
      <w:numFmt w:val="bullet"/>
      <w:lvlText w:val=""/>
      <w:lvlJc w:val="left"/>
      <w:pPr>
        <w:ind w:left="720" w:firstLine="0"/>
      </w:pPr>
      <w:rPr>
        <w:rFonts w:ascii="Symbol" w:hAnsi="Symbol" w:cs="Symbol" w:hint="default"/>
      </w:rPr>
    </w:lvl>
    <w:lvl w:ilvl="1">
      <w:start w:val="1"/>
      <w:numFmt w:val="bullet"/>
      <w:lvlText w:val="o"/>
      <w:lvlJc w:val="left"/>
      <w:pPr>
        <w:ind w:left="1440" w:firstLine="0"/>
      </w:pPr>
      <w:rPr>
        <w:rFonts w:ascii="Courier New" w:hAnsi="Courier New" w:cs="Courier New" w:hint="default"/>
      </w:rPr>
    </w:lvl>
    <w:lvl w:ilvl="2">
      <w:start w:val="1"/>
      <w:numFmt w:val="bullet"/>
      <w:lvlText w:val=""/>
      <w:lvlJc w:val="left"/>
      <w:pPr>
        <w:ind w:left="2160" w:firstLine="0"/>
      </w:pPr>
      <w:rPr>
        <w:rFonts w:ascii="Wingdings" w:hAnsi="Wingdings" w:cs="Wingdings" w:hint="default"/>
      </w:rPr>
    </w:lvl>
    <w:lvl w:ilvl="3">
      <w:start w:val="1"/>
      <w:numFmt w:val="bullet"/>
      <w:lvlText w:val=""/>
      <w:lvlJc w:val="left"/>
      <w:pPr>
        <w:ind w:left="2880" w:firstLine="0"/>
      </w:pPr>
      <w:rPr>
        <w:rFonts w:ascii="Symbol" w:hAnsi="Symbol" w:cs="Symbol" w:hint="default"/>
      </w:rPr>
    </w:lvl>
    <w:lvl w:ilvl="4">
      <w:start w:val="1"/>
      <w:numFmt w:val="bullet"/>
      <w:lvlText w:val="o"/>
      <w:lvlJc w:val="left"/>
      <w:pPr>
        <w:ind w:left="3600" w:firstLine="0"/>
      </w:pPr>
      <w:rPr>
        <w:rFonts w:ascii="Courier New" w:hAnsi="Courier New" w:cs="Courier New" w:hint="default"/>
      </w:rPr>
    </w:lvl>
    <w:lvl w:ilvl="5">
      <w:start w:val="1"/>
      <w:numFmt w:val="bullet"/>
      <w:lvlText w:val=""/>
      <w:lvlJc w:val="left"/>
      <w:pPr>
        <w:ind w:left="4320" w:firstLine="0"/>
      </w:pPr>
      <w:rPr>
        <w:rFonts w:ascii="Wingdings" w:hAnsi="Wingdings" w:cs="Wingdings" w:hint="default"/>
      </w:rPr>
    </w:lvl>
    <w:lvl w:ilvl="6">
      <w:start w:val="1"/>
      <w:numFmt w:val="bullet"/>
      <w:lvlText w:val=""/>
      <w:lvlJc w:val="left"/>
      <w:pPr>
        <w:ind w:left="5040" w:firstLine="0"/>
      </w:pPr>
      <w:rPr>
        <w:rFonts w:ascii="Symbol" w:hAnsi="Symbol" w:cs="Symbol" w:hint="default"/>
      </w:rPr>
    </w:lvl>
    <w:lvl w:ilvl="7">
      <w:start w:val="1"/>
      <w:numFmt w:val="bullet"/>
      <w:lvlText w:val="o"/>
      <w:lvlJc w:val="left"/>
      <w:pPr>
        <w:ind w:left="5760" w:firstLine="0"/>
      </w:pPr>
      <w:rPr>
        <w:rFonts w:ascii="Courier New" w:hAnsi="Courier New" w:cs="Courier New" w:hint="default"/>
      </w:rPr>
    </w:lvl>
    <w:lvl w:ilvl="8">
      <w:start w:val="1"/>
      <w:numFmt w:val="bullet"/>
      <w:lvlText w:val=""/>
      <w:lvlJc w:val="left"/>
      <w:pPr>
        <w:ind w:left="6480" w:firstLine="0"/>
      </w:pPr>
      <w:rPr>
        <w:rFonts w:ascii="Wingdings" w:hAnsi="Wingdings" w:cs="Wingdings" w:hint="default"/>
      </w:rPr>
    </w:lvl>
  </w:abstractNum>
  <w:abstractNum w:abstractNumId="15">
    <w:nsid w:val="63609C7E"/>
    <w:multiLevelType w:val="multilevel"/>
    <w:tmpl w:val="63609C7E"/>
    <w:lvl w:ilvl="0">
      <w:start w:val="1"/>
      <w:numFmt w:val="upperLetter"/>
      <w:suff w:val="space"/>
      <w:lvlText w:val="%1."/>
      <w:lvlJc w:val="left"/>
      <w:pPr>
        <w:ind w:left="66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737A2F4"/>
    <w:multiLevelType w:val="multilevel"/>
    <w:tmpl w:val="6737A2F4"/>
    <w:lvl w:ilvl="0">
      <w:start w:val="1"/>
      <w:numFmt w:val="upp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B751095"/>
    <w:multiLevelType w:val="multilevel"/>
    <w:tmpl w:val="6B751095"/>
    <w:lvl w:ilvl="0">
      <w:start w:val="1"/>
      <w:numFmt w:val="upperLetter"/>
      <w:lvlText w:val="%1."/>
      <w:lvlJc w:val="left"/>
      <w:pPr>
        <w:ind w:left="720" w:firstLine="0"/>
      </w:pPr>
      <w:rPr>
        <w:b/>
      </w:rPr>
    </w:lvl>
    <w:lvl w:ilvl="1">
      <w:start w:val="1"/>
      <w:numFmt w:val="lowerLetter"/>
      <w:lvlText w:val="%2."/>
      <w:lvlJc w:val="left"/>
      <w:pPr>
        <w:ind w:left="1440" w:firstLine="0"/>
      </w:pPr>
    </w:lvl>
    <w:lvl w:ilvl="2">
      <w:start w:val="1"/>
      <w:numFmt w:val="lowerRoman"/>
      <w:lvlText w:val="%3."/>
      <w:lvlJc w:val="right"/>
      <w:pPr>
        <w:ind w:left="2160" w:hanging="18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hanging="18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hanging="180"/>
      </w:pPr>
    </w:lvl>
  </w:abstractNum>
  <w:abstractNum w:abstractNumId="18">
    <w:nsid w:val="70467846"/>
    <w:multiLevelType w:val="multilevel"/>
    <w:tmpl w:val="70467846"/>
    <w:lvl w:ilvl="0">
      <w:start w:val="1"/>
      <w:numFmt w:val="upperLetter"/>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73664A2E"/>
    <w:multiLevelType w:val="multilevel"/>
    <w:tmpl w:val="73664A2E"/>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EBB3B62"/>
    <w:multiLevelType w:val="multilevel"/>
    <w:tmpl w:val="7EBB3B62"/>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20"/>
  </w:num>
  <w:num w:numId="2">
    <w:abstractNumId w:val="14"/>
  </w:num>
  <w:num w:numId="3">
    <w:abstractNumId w:val="13"/>
  </w:num>
  <w:num w:numId="4">
    <w:abstractNumId w:val="8"/>
  </w:num>
  <w:num w:numId="5">
    <w:abstractNumId w:val="1"/>
  </w:num>
  <w:num w:numId="6">
    <w:abstractNumId w:val="12"/>
  </w:num>
  <w:num w:numId="7">
    <w:abstractNumId w:val="3"/>
  </w:num>
  <w:num w:numId="8">
    <w:abstractNumId w:val="5"/>
  </w:num>
  <w:num w:numId="9">
    <w:abstractNumId w:val="16"/>
  </w:num>
  <w:num w:numId="10">
    <w:abstractNumId w:val="18"/>
  </w:num>
  <w:num w:numId="11">
    <w:abstractNumId w:val="15"/>
  </w:num>
  <w:num w:numId="12">
    <w:abstractNumId w:val="4"/>
  </w:num>
  <w:num w:numId="13">
    <w:abstractNumId w:val="9"/>
  </w:num>
  <w:num w:numId="14">
    <w:abstractNumId w:val="7"/>
  </w:num>
  <w:num w:numId="15">
    <w:abstractNumId w:val="10"/>
  </w:num>
  <w:num w:numId="16">
    <w:abstractNumId w:val="2"/>
  </w:num>
  <w:num w:numId="17">
    <w:abstractNumId w:val="6"/>
  </w:num>
  <w:num w:numId="18">
    <w:abstractNumId w:val="11"/>
  </w:num>
  <w:num w:numId="19">
    <w:abstractNumId w:val="19"/>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A039B"/>
    <w:rsid w:val="000A0818"/>
    <w:rsid w:val="000C2D4A"/>
    <w:rsid w:val="002F4DF5"/>
    <w:rsid w:val="00383A84"/>
    <w:rsid w:val="00481533"/>
    <w:rsid w:val="00622195"/>
    <w:rsid w:val="00B23F3B"/>
    <w:rsid w:val="00C56C48"/>
    <w:rsid w:val="00E04E70"/>
    <w:rsid w:val="00F230F6"/>
    <w:rsid w:val="00FD3AEE"/>
    <w:rsid w:val="077B55B3"/>
    <w:rsid w:val="3A3A039B"/>
    <w:rsid w:val="574D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F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2">
    <w:name w:val="heading 2"/>
    <w:next w:val="Normal"/>
    <w:link w:val="Heading2Char"/>
    <w:semiHidden/>
    <w:unhideWhenUsed/>
    <w:qFormat/>
    <w:rsid w:val="00E04E70"/>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link w:val="Heading3Char"/>
    <w:semiHidden/>
    <w:unhideWhenUsed/>
    <w:qFormat/>
    <w:rsid w:val="00E04E70"/>
    <w:pPr>
      <w:spacing w:beforeAutospacing="1" w:afterAutospacing="1"/>
      <w:outlineLvl w:val="2"/>
    </w:pPr>
    <w:rPr>
      <w:rFonts w:ascii="SimSun" w:eastAsia="SimSun" w:hAnsi="SimSun" w:cs="Times New Roman" w:hint="eastAsia"/>
      <w:b/>
      <w:bCs/>
      <w:sz w:val="26"/>
      <w:szCs w:val="26"/>
      <w:lang w:val="en-US" w:eastAsia="zh-CN"/>
    </w:rPr>
  </w:style>
  <w:style w:type="paragraph" w:styleId="Heading4">
    <w:name w:val="heading 4"/>
    <w:next w:val="Normal"/>
    <w:link w:val="Heading4Char"/>
    <w:semiHidden/>
    <w:unhideWhenUsed/>
    <w:qFormat/>
    <w:rsid w:val="00E04E70"/>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tabs>
        <w:tab w:val="center" w:pos="4153"/>
        <w:tab w:val="right" w:pos="8306"/>
      </w:tabs>
      <w:snapToGrid w:val="0"/>
    </w:pPr>
    <w:rPr>
      <w:sz w:val="18"/>
      <w:szCs w:val="18"/>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E04E70"/>
    <w:rPr>
      <w:rFonts w:ascii="SimSun" w:eastAsia="SimSun" w:hAnsi="SimSun" w:cs="Times New Roman"/>
      <w:b/>
      <w:bCs/>
      <w:sz w:val="36"/>
      <w:szCs w:val="36"/>
      <w:lang w:val="en-US" w:eastAsia="zh-CN"/>
    </w:rPr>
  </w:style>
  <w:style w:type="character" w:customStyle="1" w:styleId="Heading3Char">
    <w:name w:val="Heading 3 Char"/>
    <w:basedOn w:val="DefaultParagraphFont"/>
    <w:link w:val="Heading3"/>
    <w:semiHidden/>
    <w:rsid w:val="00E04E70"/>
    <w:rPr>
      <w:rFonts w:ascii="SimSun" w:eastAsia="SimSun" w:hAnsi="SimSun" w:cs="Times New Roman"/>
      <w:b/>
      <w:bCs/>
      <w:sz w:val="26"/>
      <w:szCs w:val="26"/>
      <w:lang w:val="en-US" w:eastAsia="zh-CN"/>
    </w:rPr>
  </w:style>
  <w:style w:type="character" w:customStyle="1" w:styleId="Heading4Char">
    <w:name w:val="Heading 4 Char"/>
    <w:basedOn w:val="DefaultParagraphFont"/>
    <w:link w:val="Heading4"/>
    <w:semiHidden/>
    <w:rsid w:val="00E04E70"/>
    <w:rPr>
      <w:rFonts w:ascii="SimSun" w:eastAsia="SimSun" w:hAnsi="SimSun" w:cs="Times New Roman"/>
      <w:b/>
      <w:bCs/>
      <w:sz w:val="24"/>
      <w:szCs w:val="24"/>
      <w:lang w:val="en-US" w:eastAsia="zh-CN"/>
    </w:rPr>
  </w:style>
  <w:style w:type="character" w:styleId="Hyperlink">
    <w:name w:val="Hyperlink"/>
    <w:basedOn w:val="DefaultParagraphFont"/>
    <w:rsid w:val="00E04E70"/>
    <w:rPr>
      <w:color w:val="0000FF"/>
      <w:u w:val="single"/>
    </w:rPr>
  </w:style>
  <w:style w:type="paragraph" w:styleId="NormalWeb">
    <w:name w:val="Normal (Web)"/>
    <w:rsid w:val="00E04E70"/>
    <w:pPr>
      <w:spacing w:beforeAutospacing="1" w:afterAutospacing="1"/>
    </w:pPr>
    <w:rPr>
      <w:rFonts w:ascii="Times New Roman" w:eastAsia="SimSun" w:hAnsi="Times New Roman" w:cs="Times New Roman"/>
      <w:sz w:val="24"/>
      <w:szCs w:val="24"/>
      <w:lang w:val="en-US" w:eastAsia="zh-CN"/>
    </w:rPr>
  </w:style>
  <w:style w:type="table" w:styleId="TableGrid">
    <w:name w:val="Table Grid"/>
    <w:rsid w:val="00E04E70"/>
    <w:rPr>
      <w:rFonts w:ascii="Times New Roman" w:eastAsia="SimSu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msolistparagraph0">
    <w:name w:val="msolistparagraph"/>
    <w:rsid w:val="00E04E70"/>
    <w:pPr>
      <w:contextualSpacing/>
    </w:pPr>
    <w:rPr>
      <w:rFonts w:ascii="Calibri" w:eastAsia="DengXian" w:hAnsi="Calibri" w:cs="Times New Roman"/>
      <w:lang w:val="en-US" w:eastAsia="zh-CN"/>
    </w:rPr>
  </w:style>
  <w:style w:type="character" w:customStyle="1" w:styleId="HeaderChar">
    <w:name w:val="Header Char"/>
    <w:link w:val="Header"/>
    <w:rsid w:val="00E04E70"/>
    <w:rPr>
      <w:sz w:val="18"/>
      <w:szCs w:val="18"/>
      <w:lang w:val="en-US" w:eastAsia="zh-CN"/>
    </w:rPr>
  </w:style>
  <w:style w:type="character" w:customStyle="1" w:styleId="FooterChar">
    <w:name w:val="Footer Char"/>
    <w:link w:val="Footer"/>
    <w:rsid w:val="00E04E70"/>
    <w:rPr>
      <w:sz w:val="18"/>
      <w:szCs w:val="18"/>
      <w:lang w:val="en-US" w:eastAsia="zh-CN"/>
    </w:rPr>
  </w:style>
  <w:style w:type="table" w:customStyle="1" w:styleId="TableGrid0">
    <w:name w:val="TableGrid"/>
    <w:qFormat/>
    <w:rsid w:val="00E04E70"/>
    <w:rPr>
      <w:rFonts w:ascii="Calibri" w:eastAsia="SimSun" w:hAnsi="Calibri" w:cs="SimSun"/>
      <w:kern w:val="2"/>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2">
    <w:name w:val="heading 2"/>
    <w:next w:val="Normal"/>
    <w:link w:val="Heading2Char"/>
    <w:semiHidden/>
    <w:unhideWhenUsed/>
    <w:qFormat/>
    <w:rsid w:val="00E04E70"/>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link w:val="Heading3Char"/>
    <w:semiHidden/>
    <w:unhideWhenUsed/>
    <w:qFormat/>
    <w:rsid w:val="00E04E70"/>
    <w:pPr>
      <w:spacing w:beforeAutospacing="1" w:afterAutospacing="1"/>
      <w:outlineLvl w:val="2"/>
    </w:pPr>
    <w:rPr>
      <w:rFonts w:ascii="SimSun" w:eastAsia="SimSun" w:hAnsi="SimSun" w:cs="Times New Roman" w:hint="eastAsia"/>
      <w:b/>
      <w:bCs/>
      <w:sz w:val="26"/>
      <w:szCs w:val="26"/>
      <w:lang w:val="en-US" w:eastAsia="zh-CN"/>
    </w:rPr>
  </w:style>
  <w:style w:type="paragraph" w:styleId="Heading4">
    <w:name w:val="heading 4"/>
    <w:next w:val="Normal"/>
    <w:link w:val="Heading4Char"/>
    <w:semiHidden/>
    <w:unhideWhenUsed/>
    <w:qFormat/>
    <w:rsid w:val="00E04E70"/>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tabs>
        <w:tab w:val="center" w:pos="4153"/>
        <w:tab w:val="right" w:pos="8306"/>
      </w:tabs>
      <w:snapToGrid w:val="0"/>
    </w:pPr>
    <w:rPr>
      <w:sz w:val="18"/>
      <w:szCs w:val="18"/>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E04E70"/>
    <w:rPr>
      <w:rFonts w:ascii="SimSun" w:eastAsia="SimSun" w:hAnsi="SimSun" w:cs="Times New Roman"/>
      <w:b/>
      <w:bCs/>
      <w:sz w:val="36"/>
      <w:szCs w:val="36"/>
      <w:lang w:val="en-US" w:eastAsia="zh-CN"/>
    </w:rPr>
  </w:style>
  <w:style w:type="character" w:customStyle="1" w:styleId="Heading3Char">
    <w:name w:val="Heading 3 Char"/>
    <w:basedOn w:val="DefaultParagraphFont"/>
    <w:link w:val="Heading3"/>
    <w:semiHidden/>
    <w:rsid w:val="00E04E70"/>
    <w:rPr>
      <w:rFonts w:ascii="SimSun" w:eastAsia="SimSun" w:hAnsi="SimSun" w:cs="Times New Roman"/>
      <w:b/>
      <w:bCs/>
      <w:sz w:val="26"/>
      <w:szCs w:val="26"/>
      <w:lang w:val="en-US" w:eastAsia="zh-CN"/>
    </w:rPr>
  </w:style>
  <w:style w:type="character" w:customStyle="1" w:styleId="Heading4Char">
    <w:name w:val="Heading 4 Char"/>
    <w:basedOn w:val="DefaultParagraphFont"/>
    <w:link w:val="Heading4"/>
    <w:semiHidden/>
    <w:rsid w:val="00E04E70"/>
    <w:rPr>
      <w:rFonts w:ascii="SimSun" w:eastAsia="SimSun" w:hAnsi="SimSun" w:cs="Times New Roman"/>
      <w:b/>
      <w:bCs/>
      <w:sz w:val="24"/>
      <w:szCs w:val="24"/>
      <w:lang w:val="en-US" w:eastAsia="zh-CN"/>
    </w:rPr>
  </w:style>
  <w:style w:type="character" w:styleId="Hyperlink">
    <w:name w:val="Hyperlink"/>
    <w:basedOn w:val="DefaultParagraphFont"/>
    <w:rsid w:val="00E04E70"/>
    <w:rPr>
      <w:color w:val="0000FF"/>
      <w:u w:val="single"/>
    </w:rPr>
  </w:style>
  <w:style w:type="paragraph" w:styleId="NormalWeb">
    <w:name w:val="Normal (Web)"/>
    <w:rsid w:val="00E04E70"/>
    <w:pPr>
      <w:spacing w:beforeAutospacing="1" w:afterAutospacing="1"/>
    </w:pPr>
    <w:rPr>
      <w:rFonts w:ascii="Times New Roman" w:eastAsia="SimSun" w:hAnsi="Times New Roman" w:cs="Times New Roman"/>
      <w:sz w:val="24"/>
      <w:szCs w:val="24"/>
      <w:lang w:val="en-US" w:eastAsia="zh-CN"/>
    </w:rPr>
  </w:style>
  <w:style w:type="table" w:styleId="TableGrid">
    <w:name w:val="Table Grid"/>
    <w:rsid w:val="00E04E70"/>
    <w:rPr>
      <w:rFonts w:ascii="Times New Roman" w:eastAsia="SimSu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msolistparagraph0">
    <w:name w:val="msolistparagraph"/>
    <w:rsid w:val="00E04E70"/>
    <w:pPr>
      <w:contextualSpacing/>
    </w:pPr>
    <w:rPr>
      <w:rFonts w:ascii="Calibri" w:eastAsia="DengXian" w:hAnsi="Calibri" w:cs="Times New Roman"/>
      <w:lang w:val="en-US" w:eastAsia="zh-CN"/>
    </w:rPr>
  </w:style>
  <w:style w:type="character" w:customStyle="1" w:styleId="HeaderChar">
    <w:name w:val="Header Char"/>
    <w:link w:val="Header"/>
    <w:rsid w:val="00E04E70"/>
    <w:rPr>
      <w:sz w:val="18"/>
      <w:szCs w:val="18"/>
      <w:lang w:val="en-US" w:eastAsia="zh-CN"/>
    </w:rPr>
  </w:style>
  <w:style w:type="character" w:customStyle="1" w:styleId="FooterChar">
    <w:name w:val="Footer Char"/>
    <w:link w:val="Footer"/>
    <w:rsid w:val="00E04E70"/>
    <w:rPr>
      <w:sz w:val="18"/>
      <w:szCs w:val="18"/>
      <w:lang w:val="en-US" w:eastAsia="zh-CN"/>
    </w:rPr>
  </w:style>
  <w:style w:type="table" w:customStyle="1" w:styleId="TableGrid0">
    <w:name w:val="TableGrid"/>
    <w:qFormat/>
    <w:rsid w:val="00E04E70"/>
    <w:rPr>
      <w:rFonts w:ascii="Calibri" w:eastAsia="SimSun" w:hAnsi="Calibri" w:cs="SimSun"/>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71</Pages>
  <Words>12993</Words>
  <Characters>74061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angca</dc:creator>
  <cp:lastModifiedBy>qwert</cp:lastModifiedBy>
  <cp:revision>5</cp:revision>
  <cp:lastPrinted>2025-11-27T11:39:00Z</cp:lastPrinted>
  <dcterms:created xsi:type="dcterms:W3CDTF">2026-04-30T10:56:00Z</dcterms:created>
  <dcterms:modified xsi:type="dcterms:W3CDTF">2026-05-16T07:59:00Z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4F3DAD828A5E4EA0BF66809FDB8C83FE_11</vt:lpwstr>
  </property>
</Properties>
</file>