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1C35A" w14:textId="77777777" w:rsidR="00085814" w:rsidRPr="00B1582C" w:rsidRDefault="00085814" w:rsidP="00EE51C3">
      <w:pPr>
        <w:pStyle w:val="IEEEAuthorName"/>
        <w:spacing w:before="0" w:after="240"/>
        <w:ind w:left="720" w:hanging="720"/>
        <w:rPr>
          <w:rFonts w:eastAsia="SimSun"/>
          <w:b/>
          <w:bCs/>
          <w:sz w:val="28"/>
          <w:szCs w:val="20"/>
          <w:lang w:val="en-AU" w:eastAsia="zh-CN"/>
        </w:rPr>
      </w:pPr>
      <w:r w:rsidRPr="00B1582C">
        <w:rPr>
          <w:rFonts w:eastAsia="SimSun"/>
          <w:b/>
          <w:bCs/>
          <w:sz w:val="28"/>
          <w:szCs w:val="20"/>
          <w:lang w:val="en-AU" w:eastAsia="zh-CN"/>
        </w:rPr>
        <w:t xml:space="preserve">Utilization </w:t>
      </w:r>
      <w:proofErr w:type="gramStart"/>
      <w:r w:rsidRPr="00B1582C">
        <w:rPr>
          <w:rFonts w:eastAsia="SimSun"/>
          <w:b/>
          <w:bCs/>
          <w:sz w:val="28"/>
          <w:szCs w:val="20"/>
          <w:lang w:val="en-AU" w:eastAsia="zh-CN"/>
        </w:rPr>
        <w:t>Of</w:t>
      </w:r>
      <w:proofErr w:type="gramEnd"/>
      <w:r w:rsidRPr="00B1582C">
        <w:rPr>
          <w:rFonts w:eastAsia="SimSun"/>
          <w:b/>
          <w:bCs/>
          <w:sz w:val="28"/>
          <w:szCs w:val="20"/>
          <w:lang w:val="en-AU" w:eastAsia="zh-CN"/>
        </w:rPr>
        <w:t xml:space="preserve"> Github Copilot and Perceived Improvement in Debugging Skills Among College Students at Quezon City University </w:t>
      </w:r>
    </w:p>
    <w:p w14:paraId="3C2F66BD" w14:textId="77777777" w:rsidR="000C4E25" w:rsidRPr="00B1582C" w:rsidRDefault="000C4E25" w:rsidP="00F4035C">
      <w:pPr>
        <w:pStyle w:val="IEEEAbtract"/>
        <w:spacing w:after="240"/>
        <w:rPr>
          <w:rStyle w:val="IEEEAbstractHeadingChar"/>
          <w:sz w:val="20"/>
          <w:szCs w:val="20"/>
        </w:rPr>
      </w:pPr>
      <w:bookmarkStart w:id="0" w:name="_GoBack"/>
      <w:bookmarkEnd w:id="0"/>
    </w:p>
    <w:p w14:paraId="581FACC3" w14:textId="03ED284B" w:rsidR="00EE51C3" w:rsidRPr="00B1582C" w:rsidRDefault="00EE51C3" w:rsidP="00EE51C3">
      <w:pPr>
        <w:rPr>
          <w:sz w:val="20"/>
          <w:szCs w:val="20"/>
          <w:lang w:val="en-GB" w:eastAsia="en-GB"/>
        </w:rPr>
        <w:sectPr w:rsidR="00EE51C3" w:rsidRPr="00B1582C" w:rsidSect="00856D4D">
          <w:headerReference w:type="default" r:id="rId9"/>
          <w:footerReference w:type="default" r:id="rId10"/>
          <w:pgSz w:w="11907" w:h="16839" w:code="9"/>
          <w:pgMar w:top="809" w:right="605" w:bottom="605" w:left="605" w:header="288" w:footer="144" w:gutter="0"/>
          <w:cols w:space="238"/>
          <w:docGrid w:linePitch="360"/>
        </w:sectPr>
      </w:pPr>
    </w:p>
    <w:p w14:paraId="4DF54141" w14:textId="44644115" w:rsidR="00F4035C" w:rsidRPr="00B1582C" w:rsidRDefault="00F4035C" w:rsidP="00F4035C">
      <w:pPr>
        <w:spacing w:after="240"/>
        <w:jc w:val="both"/>
        <w:rPr>
          <w:b/>
          <w:bCs/>
          <w:sz w:val="20"/>
          <w:szCs w:val="20"/>
        </w:rPr>
      </w:pPr>
      <w:r w:rsidRPr="00B1582C">
        <w:rPr>
          <w:b/>
          <w:bCs/>
          <w:sz w:val="20"/>
          <w:szCs w:val="20"/>
        </w:rPr>
        <w:lastRenderedPageBreak/>
        <w:t>ABSTRACT</w:t>
      </w:r>
    </w:p>
    <w:p w14:paraId="4946A077" w14:textId="77777777" w:rsidR="00B80684" w:rsidRDefault="00B80684" w:rsidP="004C3B18">
      <w:pPr>
        <w:spacing w:after="240"/>
        <w:jc w:val="both"/>
        <w:rPr>
          <w:sz w:val="20"/>
          <w:szCs w:val="20"/>
          <w:lang w:val="en-PH"/>
        </w:rPr>
      </w:pPr>
      <w:r w:rsidRPr="00B80684">
        <w:rPr>
          <w:sz w:val="20"/>
          <w:szCs w:val="20"/>
          <w:lang w:val="en-PH"/>
        </w:rPr>
        <w:t xml:space="preserve">This study examined the utilization of GitHub Copilot and its relationship with the perceived improvement in debugging skills among Bachelor of Science in Information Technology students at Quezon City University. Using a quantitative descriptive-correlational design, the study involved 150 BSIT students selected through purposive sampling based on their prior experience using GitHub Copilot. Data were gathered through a structured online questionnaire administered via Google Forms and analyzed using weighted mean and Pearson Product-Moment Correlation Coefficient (Pearson r). Findings revealed that respondents often utilized GitHub Copilot in programming-related tasks, particularly when encountering coding errors and debugging code, with an overall weighted mean of 3.94 interpreted as “Often.” The respondents also demonstrated a proficient level of perceived improvement in debugging skills, with a grand mean of 3.00 interpreted as “Proficient.” Correlation analysis further revealed a strong positive and statistically significant relationship between GitHub Copilot utilization and perceived improvement in debugging skills (r = 0.6094, p &lt; .001), indicating that increased utilization of the tool is associated with higher perceived debugging proficiency. The study concludes that GitHub Copilot can serve as an effective AI-assisted programming tool that supports debugging and problem-solving activities while highlighting the importance of maintaining critical thinking and independent coding skills in programming education. </w:t>
      </w:r>
    </w:p>
    <w:p w14:paraId="702F7184" w14:textId="489CFA99" w:rsidR="004C3B18" w:rsidRPr="00B1582C" w:rsidRDefault="00B1582C" w:rsidP="004C3B18">
      <w:pPr>
        <w:spacing w:after="240"/>
        <w:jc w:val="both"/>
        <w:rPr>
          <w:sz w:val="20"/>
          <w:szCs w:val="20"/>
          <w:lang w:val="en-PH"/>
        </w:rPr>
      </w:pPr>
      <w:r>
        <w:rPr>
          <w:b/>
          <w:i/>
          <w:sz w:val="20"/>
          <w:szCs w:val="20"/>
          <w:lang w:val="en-PH"/>
        </w:rPr>
        <w:t>Keywords</w:t>
      </w:r>
      <w:r w:rsidR="004C3B18" w:rsidRPr="00B1582C">
        <w:rPr>
          <w:sz w:val="20"/>
          <w:szCs w:val="20"/>
          <w:lang w:val="en-PH"/>
        </w:rPr>
        <w:t>: AI-assisted programming, debugging proficiency, GitHub Copilot, programming education</w:t>
      </w:r>
    </w:p>
    <w:p w14:paraId="4A127FAA" w14:textId="5C6F1102" w:rsidR="00A56B91" w:rsidRPr="00B1582C" w:rsidRDefault="00F4035C" w:rsidP="00F4035C">
      <w:pPr>
        <w:pStyle w:val="IEEEHeading1"/>
        <w:numPr>
          <w:ilvl w:val="0"/>
          <w:numId w:val="0"/>
        </w:numPr>
        <w:spacing w:before="0" w:after="240"/>
        <w:jc w:val="both"/>
        <w:rPr>
          <w:b/>
          <w:szCs w:val="20"/>
        </w:rPr>
      </w:pPr>
      <w:r w:rsidRPr="00B1582C">
        <w:rPr>
          <w:b/>
          <w:szCs w:val="20"/>
        </w:rPr>
        <w:t>INTRODUCTION</w:t>
      </w:r>
    </w:p>
    <w:p w14:paraId="460B0747" w14:textId="4ABC4B60" w:rsidR="00085814" w:rsidRPr="00B1582C" w:rsidRDefault="00790DB8" w:rsidP="00537A8E">
      <w:pPr>
        <w:pStyle w:val="NormalWeb"/>
        <w:ind w:firstLine="360"/>
        <w:jc w:val="both"/>
        <w:rPr>
          <w:sz w:val="20"/>
          <w:szCs w:val="20"/>
          <w:lang w:val="en-AU"/>
        </w:rPr>
      </w:pPr>
      <w:r w:rsidRPr="00B1582C">
        <w:rPr>
          <w:sz w:val="20"/>
          <w:szCs w:val="20"/>
        </w:rPr>
        <w:t>​‍​‌‍​‍​</w:t>
      </w:r>
      <w:r w:rsidR="00085814" w:rsidRPr="00B1582C">
        <w:rPr>
          <w:sz w:val="20"/>
          <w:szCs w:val="20"/>
          <w:lang w:val="en-AU"/>
        </w:rPr>
        <w:t xml:space="preserve">In this modern technology-based world, digital technologies are widely utilized to support teaching and learning. Artificial Intelligence (AI) encompasses a range of advanced computer systems that mimic human intelligence to assist with learning, problem-solving, and programming, using these tools it can generate, debug, and explain code </w:t>
      </w:r>
      <w:sdt>
        <w:sdtPr>
          <w:rPr>
            <w:color w:val="000000"/>
            <w:sz w:val="20"/>
            <w:szCs w:val="20"/>
            <w:lang w:val="en-AU"/>
          </w:rPr>
          <w:tag w:val="MENDELEY_CITATION_v3_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"/>
          <w:id w:val="-1274555299"/>
          <w:placeholder>
            <w:docPart w:val="DefaultPlaceholder_-1854013440"/>
          </w:placeholder>
        </w:sdtPr>
        <w:sdtEndPr/>
        <w:sdtContent>
          <w:r w:rsidR="00714A77" w:rsidRPr="00B1582C">
            <w:rPr>
              <w:color w:val="000000"/>
              <w:sz w:val="20"/>
              <w:szCs w:val="20"/>
              <w:lang w:val="en-AU"/>
            </w:rPr>
            <w:t>(Mae et al., 2025)</w:t>
          </w:r>
        </w:sdtContent>
      </w:sdt>
      <w:r w:rsidR="00085814" w:rsidRPr="00B1582C">
        <w:rPr>
          <w:sz w:val="20"/>
          <w:szCs w:val="20"/>
          <w:lang w:val="en-AU"/>
        </w:rPr>
        <w:t xml:space="preserve">. AI integration enhances productivity and quality within software development, particularly for code generation and bug detection </w:t>
      </w:r>
      <w:sdt>
        <w:sdtPr>
          <w:rPr>
            <w:color w:val="000000"/>
            <w:sz w:val="20"/>
            <w:szCs w:val="20"/>
            <w:lang w:val="en-AU"/>
          </w:rPr>
          <w:tag w:val="MENDELEY_CITATION_v3_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"/>
          <w:id w:val="1217162717"/>
          <w:placeholder>
            <w:docPart w:val="DefaultPlaceholder_-1854013440"/>
          </w:placeholder>
        </w:sdtPr>
        <w:sdtEndPr/>
        <w:sdtContent>
          <w:r w:rsidR="00714A77" w:rsidRPr="00B1582C">
            <w:rPr>
              <w:color w:val="000000"/>
              <w:sz w:val="20"/>
              <w:szCs w:val="20"/>
              <w:lang w:val="en-AU"/>
            </w:rPr>
            <w:t>(Daniel Ajiga et al., 2024)</w:t>
          </w:r>
        </w:sdtContent>
      </w:sdt>
      <w:r w:rsidR="00085814" w:rsidRPr="00B1582C">
        <w:rPr>
          <w:sz w:val="20"/>
          <w:szCs w:val="20"/>
          <w:lang w:val="en-AU"/>
        </w:rPr>
        <w:t xml:space="preserve">. Generative AI supports software engineering by automating software development tools and processes, which saves time and resources </w:t>
      </w:r>
      <w:sdt>
        <w:sdtPr>
          <w:rPr>
            <w:color w:val="000000"/>
            <w:sz w:val="20"/>
            <w:szCs w:val="20"/>
            <w:lang w:val="en-AU"/>
          </w:rPr>
          <w:tag w:val="MENDELEY_CITATION_v3_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"/>
          <w:id w:val="1210765356"/>
          <w:placeholder>
            <w:docPart w:val="DefaultPlaceholder_-1854013440"/>
          </w:placeholder>
        </w:sdtPr>
        <w:sdtEndPr/>
        <w:sdtContent>
          <w:r w:rsidR="00714A77" w:rsidRPr="00B1582C">
            <w:rPr>
              <w:color w:val="000000"/>
              <w:sz w:val="20"/>
              <w:szCs w:val="20"/>
              <w:lang w:val="en-AU"/>
            </w:rPr>
            <w:t>(Sauvola et al., 2024)</w:t>
          </w:r>
        </w:sdtContent>
      </w:sdt>
      <w:r w:rsidR="00085814" w:rsidRPr="00B1582C">
        <w:rPr>
          <w:sz w:val="20"/>
          <w:szCs w:val="20"/>
          <w:lang w:val="en-AU"/>
        </w:rPr>
        <w:t>.</w:t>
      </w:r>
    </w:p>
    <w:p w14:paraId="24C56B2D" w14:textId="6214B9DD" w:rsidR="00085814" w:rsidRPr="00B1582C" w:rsidRDefault="00085814" w:rsidP="00537A8E">
      <w:pPr>
        <w:pStyle w:val="NormalWeb"/>
        <w:ind w:firstLine="360"/>
        <w:jc w:val="both"/>
        <w:rPr>
          <w:sz w:val="20"/>
          <w:szCs w:val="20"/>
        </w:rPr>
      </w:pPr>
      <w:r w:rsidRPr="00B1582C">
        <w:rPr>
          <w:sz w:val="20"/>
          <w:szCs w:val="20"/>
          <w:lang w:val="en-AU"/>
        </w:rPr>
        <w:t xml:space="preserve">Artificial intelligence (AI) coding assistants, such as GitHub Copilot, function as AI pair programmers that use machine learning and natural language processing to synthesize code from natural language explanations </w:t>
      </w:r>
      <w:sdt>
        <w:sdtPr>
          <w:rPr>
            <w:color w:val="000000"/>
            <w:sz w:val="20"/>
            <w:szCs w:val="20"/>
            <w:lang w:val="en-AU"/>
          </w:rPr>
          <w:tag w:val="MENDELEY_CITATION_v3_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"/>
          <w:id w:val="191195658"/>
          <w:placeholder>
            <w:docPart w:val="DefaultPlaceholder_-1854013440"/>
          </w:placeholder>
        </w:sdtPr>
        <w:sdtEndPr/>
        <w:sdtContent>
          <w:r w:rsidR="00714A77" w:rsidRPr="00B1582C">
            <w:rPr>
              <w:color w:val="000000"/>
              <w:sz w:val="20"/>
              <w:szCs w:val="20"/>
              <w:lang w:val="en-AU"/>
            </w:rPr>
            <w:t>(Sarah Nadi, 2022)</w:t>
          </w:r>
        </w:sdtContent>
      </w:sdt>
      <w:r w:rsidRPr="00B1582C">
        <w:rPr>
          <w:sz w:val="20"/>
          <w:szCs w:val="20"/>
          <w:lang w:val="en-AU"/>
        </w:rPr>
        <w:t xml:space="preserve">. GitHub Copilot is frequently used by students to generate code and to repeatedly fix code or generate new code when it does not work, suggesting that students trust it to better understand code than to generate it </w:t>
      </w:r>
      <w:sdt>
        <w:sdtPr>
          <w:rPr>
            <w:color w:val="000000"/>
            <w:sz w:val="20"/>
            <w:szCs w:val="20"/>
            <w:lang w:val="en-AU"/>
          </w:rPr>
          <w:tag w:val="MENDELEY_CITATION_v3_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"/>
          <w:id w:val="-2007733974"/>
          <w:placeholder>
            <w:docPart w:val="DefaultPlaceholder_-1854013440"/>
          </w:placeholder>
        </w:sdtPr>
        <w:sdtEndPr/>
        <w:sdtContent>
          <w:r w:rsidR="00714A77" w:rsidRPr="00B1582C">
            <w:rPr>
              <w:color w:val="000000"/>
              <w:sz w:val="20"/>
              <w:szCs w:val="20"/>
              <w:lang w:val="en-AU"/>
            </w:rPr>
            <w:t>(Shah et al., 2025)</w:t>
          </w:r>
        </w:sdtContent>
      </w:sdt>
      <w:r w:rsidRPr="00B1582C">
        <w:rPr>
          <w:sz w:val="20"/>
          <w:szCs w:val="20"/>
          <w:lang w:val="en-AU"/>
        </w:rPr>
        <w:t xml:space="preserve"> Additionally, recent studies underscore an increasing reliance on AI assistants among Information Technology undergraduates, with the majority of third-year students using these tools for core programming tasks </w:t>
      </w:r>
      <w:sdt>
        <w:sdtPr>
          <w:rPr>
            <w:color w:val="000000"/>
            <w:sz w:val="20"/>
            <w:szCs w:val="20"/>
            <w:lang w:val="en-AU"/>
          </w:rPr>
          <w:tag w:val="MENDELEY_CITATION_v3_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"/>
          <w:id w:val="-2144334594"/>
          <w:placeholder>
            <w:docPart w:val="DefaultPlaceholder_-1854013440"/>
          </w:placeholder>
        </w:sdtPr>
        <w:sdtEndPr/>
        <w:sdtContent>
          <w:r w:rsidR="00714A77" w:rsidRPr="00B1582C">
            <w:rPr>
              <w:color w:val="000000"/>
              <w:sz w:val="20"/>
              <w:szCs w:val="20"/>
              <w:lang w:val="en-AU"/>
            </w:rPr>
            <w:t>(Mae et al., 2025)</w:t>
          </w:r>
        </w:sdtContent>
      </w:sdt>
      <w:r w:rsidRPr="00B1582C">
        <w:rPr>
          <w:sz w:val="20"/>
          <w:szCs w:val="20"/>
          <w:lang w:val="en-AU"/>
        </w:rPr>
        <w:t xml:space="preserve">. While platforms like GitHub Copilot are recognized for enhancing productivity and improving debugging efficiency, research underscores a concurrent hindrance in conceptual learning, emphasizing a strategic and deliberate approach to integrating AI tools within the educational framework </w:t>
      </w:r>
      <w:sdt>
        <w:sdtPr>
          <w:rPr>
            <w:color w:val="000000"/>
            <w:sz w:val="20"/>
            <w:szCs w:val="20"/>
            <w:lang w:val="en-AU"/>
          </w:rPr>
          <w:tag w:val="MENDELEY_CITATION_v3_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"/>
          <w:id w:val="1905099285"/>
          <w:placeholder>
            <w:docPart w:val="DefaultPlaceholder_-1854013440"/>
          </w:placeholder>
        </w:sdtPr>
        <w:sdtEndPr/>
        <w:sdtContent>
          <w:r w:rsidR="00714A77" w:rsidRPr="00B1582C">
            <w:rPr>
              <w:color w:val="000000"/>
              <w:sz w:val="20"/>
              <w:szCs w:val="20"/>
              <w:lang w:val="en-AU"/>
            </w:rPr>
            <w:t>(Kumar Gupta, 2025)</w:t>
          </w:r>
        </w:sdtContent>
      </w:sdt>
      <w:r w:rsidRPr="00B1582C">
        <w:rPr>
          <w:sz w:val="20"/>
          <w:szCs w:val="20"/>
          <w:lang w:val="en-AU"/>
        </w:rPr>
        <w:t>.</w:t>
      </w:r>
      <w:r w:rsidR="00487498" w:rsidRPr="00B1582C">
        <w:rPr>
          <w:sz w:val="20"/>
          <w:szCs w:val="20"/>
        </w:rPr>
        <w:tab/>
      </w:r>
    </w:p>
    <w:p w14:paraId="219B4B27" w14:textId="4ABFAB19" w:rsidR="00085814" w:rsidRPr="00B1582C" w:rsidRDefault="00085814" w:rsidP="00537A8E">
      <w:pPr>
        <w:pStyle w:val="NormalWeb"/>
        <w:ind w:firstLine="360"/>
        <w:jc w:val="both"/>
        <w:rPr>
          <w:sz w:val="20"/>
          <w:szCs w:val="20"/>
        </w:rPr>
      </w:pPr>
      <w:r w:rsidRPr="00B1582C">
        <w:rPr>
          <w:sz w:val="20"/>
          <w:szCs w:val="20"/>
          <w:lang w:val="en-AU"/>
        </w:rPr>
        <w:t>While AI-assisted programming tools like GitHub Copilot are increasingly utilized in both professional software development and academic settings, existing literature primarily evaluates their efficacy through technical performance metrics such as productivity, code accuracy, and task efficiency</w:t>
      </w:r>
      <w:r w:rsidR="008842B6" w:rsidRPr="00B1582C">
        <w:rPr>
          <w:sz w:val="20"/>
          <w:szCs w:val="20"/>
          <w:lang w:val="en-AU"/>
        </w:rPr>
        <w:t xml:space="preserve"> </w:t>
      </w:r>
      <w:sdt>
        <w:sdtPr>
          <w:rPr>
            <w:color w:val="000000"/>
            <w:sz w:val="20"/>
            <w:szCs w:val="20"/>
            <w:lang w:val="en-AU"/>
          </w:rPr>
          <w:tag w:val="MENDELEY_CITATION_v3_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"/>
          <w:id w:val="-1895952293"/>
          <w:placeholder>
            <w:docPart w:val="DefaultPlaceholder_-1854013440"/>
          </w:placeholder>
        </w:sdtPr>
        <w:sdtEndPr/>
        <w:sdtContent>
          <w:r w:rsidR="00714A77" w:rsidRPr="00B1582C">
            <w:rPr>
              <w:color w:val="000000"/>
              <w:sz w:val="20"/>
              <w:szCs w:val="20"/>
              <w:lang w:val="en-AU"/>
            </w:rPr>
            <w:t>(Sarah Nadi, 2022; Zhang et al., 2023)</w:t>
          </w:r>
        </w:sdtContent>
      </w:sdt>
      <w:r w:rsidRPr="00B1582C">
        <w:rPr>
          <w:sz w:val="20"/>
          <w:szCs w:val="20"/>
          <w:lang w:val="en-AU"/>
        </w:rPr>
        <w:t xml:space="preserve">. Although empirical data suggest that AI integration facilitates faster debugging and higher task completion rates, concerns persist regarding student over-reliance and a potential reduction in the conceptual depth required for independent problem-solving </w:t>
      </w:r>
      <w:sdt>
        <w:sdtPr>
          <w:rPr>
            <w:color w:val="000000"/>
            <w:sz w:val="20"/>
            <w:szCs w:val="20"/>
            <w:lang w:val="en-AU"/>
          </w:rPr>
          <w:tag w:val="MENDELEY_CITATION_v3_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"/>
          <w:id w:val="-2041810322"/>
          <w:placeholder>
            <w:docPart w:val="DefaultPlaceholder_-1854013440"/>
          </w:placeholder>
        </w:sdtPr>
        <w:sdtEndPr/>
        <w:sdtContent>
          <w:r w:rsidR="00714A77" w:rsidRPr="00B1582C">
            <w:rPr>
              <w:color w:val="000000"/>
              <w:sz w:val="20"/>
              <w:szCs w:val="20"/>
              <w:lang w:val="en-AU"/>
            </w:rPr>
            <w:t>(Zviel-Girshin, 2024)</w:t>
          </w:r>
        </w:sdtContent>
      </w:sdt>
      <w:r w:rsidRPr="00B1582C">
        <w:rPr>
          <w:sz w:val="20"/>
          <w:szCs w:val="20"/>
          <w:lang w:val="en-AU"/>
        </w:rPr>
        <w:t>. Although previous studies have explored GitHub Copilot usage and debugging effectiveness separately, limited research has focused on the relationship between Copilot utilization and students’ perceived improvement in debugging skills.</w:t>
      </w:r>
    </w:p>
    <w:p w14:paraId="413CF24E" w14:textId="2217CCAF" w:rsidR="00085814" w:rsidRPr="00B1582C" w:rsidRDefault="00085814" w:rsidP="00537A8E">
      <w:pPr>
        <w:pStyle w:val="NormalWeb"/>
        <w:ind w:firstLine="360"/>
        <w:jc w:val="both"/>
        <w:rPr>
          <w:sz w:val="20"/>
          <w:szCs w:val="20"/>
          <w:lang w:val="en-AU"/>
        </w:rPr>
      </w:pPr>
      <w:r w:rsidRPr="00B1582C">
        <w:rPr>
          <w:sz w:val="20"/>
          <w:szCs w:val="20"/>
          <w:lang w:val="en-AU"/>
        </w:rPr>
        <w:t>To address this gap, the study aims to examine the utilization of GitHub Copilot and its relationship with perceived improvement in debugging skills among BSIT students at Quezon City University, focusing on usage factors such as frequency of use and time spent using the tool in relation to students’ perceived ability to detect and resolve coding errors.</w:t>
      </w:r>
    </w:p>
    <w:p w14:paraId="5290ACD9" w14:textId="111E7304" w:rsidR="00085814" w:rsidRPr="00B1582C" w:rsidRDefault="00085814" w:rsidP="00537A8E">
      <w:pPr>
        <w:pStyle w:val="NormalWeb"/>
        <w:ind w:firstLine="360"/>
        <w:jc w:val="both"/>
        <w:rPr>
          <w:sz w:val="20"/>
          <w:szCs w:val="20"/>
        </w:rPr>
      </w:pPr>
      <w:r w:rsidRPr="00B1582C">
        <w:rPr>
          <w:sz w:val="20"/>
          <w:szCs w:val="20"/>
          <w:lang w:val="en-AU"/>
        </w:rPr>
        <w:t>The findings of this study may enhance students' understanding of how GitHub Copilot usage influences their perceived improvement in debugging skills, thereby supporting the effective integration of AI-assisted tools in programming education. Moreover, the results might also be helpful for professors, as they could give useful insights for designing teaching strategies that successfully balance the assistance of AI with the progress of independent debugging and problem</w:t>
      </w:r>
      <w:r w:rsidR="008842B6" w:rsidRPr="00B1582C">
        <w:rPr>
          <w:sz w:val="20"/>
          <w:szCs w:val="20"/>
          <w:lang w:val="en-AU"/>
        </w:rPr>
        <w:t>-</w:t>
      </w:r>
      <w:r w:rsidRPr="00B1582C">
        <w:rPr>
          <w:sz w:val="20"/>
          <w:szCs w:val="20"/>
          <w:lang w:val="en-AU"/>
        </w:rPr>
        <w:t xml:space="preserve">solving skills. This is particularly significant when considering concerns of over-reliance and diminished independent exercise </w:t>
      </w:r>
      <w:sdt>
        <w:sdtPr>
          <w:rPr>
            <w:color w:val="000000"/>
            <w:sz w:val="20"/>
            <w:szCs w:val="20"/>
            <w:lang w:val="en-AU"/>
          </w:rPr>
          <w:tag w:val="MENDELEY_CITATION_v3_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"/>
          <w:id w:val="1114638447"/>
          <w:placeholder>
            <w:docPart w:val="DefaultPlaceholder_-1854013440"/>
          </w:placeholder>
        </w:sdtPr>
        <w:sdtEndPr/>
        <w:sdtContent>
          <w:r w:rsidR="00714A77" w:rsidRPr="00B1582C">
            <w:rPr>
              <w:color w:val="000000"/>
              <w:sz w:val="20"/>
              <w:szCs w:val="20"/>
              <w:lang w:val="en-AU"/>
            </w:rPr>
            <w:t>(Mae et al., 2025)</w:t>
          </w:r>
        </w:sdtContent>
      </w:sdt>
      <w:r w:rsidR="007E75D4" w:rsidRPr="00B1582C">
        <w:rPr>
          <w:sz w:val="20"/>
          <w:szCs w:val="20"/>
          <w:lang w:val="en-AU"/>
        </w:rPr>
        <w:t xml:space="preserve">. </w:t>
      </w:r>
      <w:r w:rsidRPr="00B1582C">
        <w:rPr>
          <w:sz w:val="20"/>
          <w:szCs w:val="20"/>
          <w:lang w:val="en-AU"/>
        </w:rPr>
        <w:t>Overall, the study aims to establish a basis for understanding the role of GitHub Copilot in improving students’ debugging skills.</w:t>
      </w:r>
    </w:p>
    <w:p w14:paraId="575352CC" w14:textId="2DA08857" w:rsidR="00856D4D" w:rsidRPr="00537A8E" w:rsidRDefault="00487498" w:rsidP="0057271A">
      <w:pPr>
        <w:pStyle w:val="NormalWeb"/>
        <w:numPr>
          <w:ilvl w:val="0"/>
          <w:numId w:val="6"/>
        </w:numPr>
        <w:ind w:left="360"/>
        <w:jc w:val="both"/>
        <w:rPr>
          <w:b/>
          <w:i/>
          <w:sz w:val="20"/>
          <w:szCs w:val="20"/>
        </w:rPr>
      </w:pPr>
      <w:r w:rsidRPr="00537A8E">
        <w:rPr>
          <w:b/>
          <w:i/>
          <w:sz w:val="20"/>
          <w:szCs w:val="20"/>
        </w:rPr>
        <w:t>Statement of the Problem</w:t>
      </w:r>
    </w:p>
    <w:p w14:paraId="361C9AF0" w14:textId="1BFF7374" w:rsidR="00487498" w:rsidRPr="00B1582C" w:rsidRDefault="00085814" w:rsidP="00537A8E">
      <w:pPr>
        <w:pStyle w:val="NormalWeb"/>
        <w:spacing w:before="0" w:beforeAutospacing="0" w:after="240" w:afterAutospacing="0"/>
        <w:ind w:firstLine="360"/>
        <w:jc w:val="both"/>
        <w:rPr>
          <w:sz w:val="20"/>
          <w:szCs w:val="20"/>
        </w:rPr>
      </w:pPr>
      <w:r w:rsidRPr="00B1582C">
        <w:rPr>
          <w:sz w:val="20"/>
          <w:szCs w:val="20"/>
        </w:rPr>
        <w:t xml:space="preserve">The purpose of this study is to determine the utilization of GitHub Copilot and its relationship to the perceived improvement in debugging skills among college students at Quezon City University. The utilization of GitHub Copilot is examined in terms of </w:t>
      </w:r>
      <w:r w:rsidRPr="00B1582C">
        <w:rPr>
          <w:sz w:val="20"/>
          <w:szCs w:val="20"/>
        </w:rPr>
        <w:lastRenderedPageBreak/>
        <w:t xml:space="preserve">frequency of use and time spent using the tool, while perceived improvement in debugging skills is evaluated based on students’ ability to identify code errors, fix bugs, </w:t>
      </w:r>
      <w:r w:rsidR="00637A4A" w:rsidRPr="00B1582C">
        <w:rPr>
          <w:sz w:val="20"/>
          <w:szCs w:val="20"/>
        </w:rPr>
        <w:t xml:space="preserve">and </w:t>
      </w:r>
      <w:r w:rsidRPr="00B1582C">
        <w:rPr>
          <w:sz w:val="20"/>
          <w:szCs w:val="20"/>
        </w:rPr>
        <w:t>understand code issues.</w:t>
      </w:r>
    </w:p>
    <w:p w14:paraId="4681DA92" w14:textId="777983C8" w:rsidR="00085814" w:rsidRPr="00B1582C" w:rsidRDefault="00085814" w:rsidP="00487498">
      <w:pPr>
        <w:pStyle w:val="NormalWeb"/>
        <w:spacing w:before="0" w:beforeAutospacing="0" w:after="240" w:afterAutospacing="0"/>
        <w:ind w:left="360"/>
        <w:jc w:val="both"/>
        <w:rPr>
          <w:sz w:val="20"/>
          <w:szCs w:val="20"/>
        </w:rPr>
      </w:pPr>
      <w:r w:rsidRPr="00B1582C">
        <w:rPr>
          <w:sz w:val="20"/>
          <w:szCs w:val="20"/>
          <w:lang w:val="en-AU"/>
        </w:rPr>
        <w:t>Specifically, this study seeks to answer the following questions:</w:t>
      </w:r>
    </w:p>
    <w:p w14:paraId="7E9BE1EA" w14:textId="6B1CCF21" w:rsidR="00085814" w:rsidRPr="00537A8E" w:rsidRDefault="00085814" w:rsidP="0057271A">
      <w:pPr>
        <w:pStyle w:val="NoSpacing"/>
        <w:numPr>
          <w:ilvl w:val="0"/>
          <w:numId w:val="7"/>
        </w:numPr>
        <w:rPr>
          <w:sz w:val="20"/>
          <w:szCs w:val="20"/>
        </w:rPr>
      </w:pPr>
      <w:r w:rsidRPr="00537A8E">
        <w:rPr>
          <w:sz w:val="20"/>
          <w:szCs w:val="20"/>
        </w:rPr>
        <w:t xml:space="preserve">How do the respondents be described in the utilization of </w:t>
      </w:r>
      <w:proofErr w:type="spellStart"/>
      <w:r w:rsidRPr="00537A8E">
        <w:rPr>
          <w:sz w:val="20"/>
          <w:szCs w:val="20"/>
        </w:rPr>
        <w:t>GitHub</w:t>
      </w:r>
      <w:proofErr w:type="spellEnd"/>
      <w:r w:rsidRPr="00537A8E">
        <w:rPr>
          <w:sz w:val="20"/>
          <w:szCs w:val="20"/>
        </w:rPr>
        <w:t xml:space="preserve"> </w:t>
      </w:r>
      <w:proofErr w:type="spellStart"/>
      <w:r w:rsidRPr="00537A8E">
        <w:rPr>
          <w:sz w:val="20"/>
          <w:szCs w:val="20"/>
        </w:rPr>
        <w:t>Copilot</w:t>
      </w:r>
      <w:proofErr w:type="spellEnd"/>
      <w:r w:rsidRPr="00537A8E">
        <w:rPr>
          <w:sz w:val="20"/>
          <w:szCs w:val="20"/>
        </w:rPr>
        <w:t xml:space="preserve"> in terms of:</w:t>
      </w:r>
    </w:p>
    <w:p w14:paraId="08C77F47" w14:textId="77777777" w:rsidR="00537A8E" w:rsidRDefault="00085814" w:rsidP="0057271A">
      <w:pPr>
        <w:pStyle w:val="NoSpacing"/>
        <w:numPr>
          <w:ilvl w:val="0"/>
          <w:numId w:val="8"/>
        </w:numPr>
        <w:ind w:left="1080"/>
        <w:rPr>
          <w:sz w:val="20"/>
          <w:szCs w:val="20"/>
        </w:rPr>
      </w:pPr>
      <w:r w:rsidRPr="00537A8E">
        <w:rPr>
          <w:sz w:val="20"/>
          <w:szCs w:val="20"/>
        </w:rPr>
        <w:t xml:space="preserve">Frequency of </w:t>
      </w:r>
      <w:proofErr w:type="spellStart"/>
      <w:r w:rsidRPr="00537A8E">
        <w:rPr>
          <w:sz w:val="20"/>
          <w:szCs w:val="20"/>
        </w:rPr>
        <w:t>GitHub</w:t>
      </w:r>
      <w:proofErr w:type="spellEnd"/>
      <w:r w:rsidRPr="00537A8E">
        <w:rPr>
          <w:sz w:val="20"/>
          <w:szCs w:val="20"/>
        </w:rPr>
        <w:t xml:space="preserve"> </w:t>
      </w:r>
      <w:proofErr w:type="spellStart"/>
      <w:r w:rsidRPr="00537A8E">
        <w:rPr>
          <w:sz w:val="20"/>
          <w:szCs w:val="20"/>
        </w:rPr>
        <w:t>Copilot</w:t>
      </w:r>
      <w:proofErr w:type="spellEnd"/>
      <w:r w:rsidRPr="00537A8E">
        <w:rPr>
          <w:sz w:val="20"/>
          <w:szCs w:val="20"/>
        </w:rPr>
        <w:t xml:space="preserve"> usage; and</w:t>
      </w:r>
    </w:p>
    <w:p w14:paraId="7EB3E28A" w14:textId="22935242" w:rsidR="00085814" w:rsidRPr="00537A8E" w:rsidRDefault="00085814" w:rsidP="0057271A">
      <w:pPr>
        <w:pStyle w:val="NoSpacing"/>
        <w:numPr>
          <w:ilvl w:val="0"/>
          <w:numId w:val="8"/>
        </w:numPr>
        <w:ind w:left="1080"/>
        <w:rPr>
          <w:sz w:val="20"/>
          <w:szCs w:val="20"/>
        </w:rPr>
      </w:pPr>
      <w:r w:rsidRPr="00537A8E">
        <w:rPr>
          <w:sz w:val="20"/>
          <w:szCs w:val="20"/>
        </w:rPr>
        <w:t>Time spent using GitHub Copilot?</w:t>
      </w:r>
    </w:p>
    <w:p w14:paraId="082E0D5B" w14:textId="19DF5F44" w:rsidR="00085814" w:rsidRPr="00537A8E" w:rsidRDefault="00085814" w:rsidP="0057271A">
      <w:pPr>
        <w:pStyle w:val="NoSpacing"/>
        <w:numPr>
          <w:ilvl w:val="0"/>
          <w:numId w:val="7"/>
        </w:numPr>
        <w:rPr>
          <w:sz w:val="20"/>
          <w:szCs w:val="20"/>
        </w:rPr>
      </w:pPr>
      <w:r w:rsidRPr="00537A8E">
        <w:rPr>
          <w:sz w:val="20"/>
          <w:szCs w:val="20"/>
        </w:rPr>
        <w:t>What is the level of students’ perceived improvement in debugging skills in terms of:</w:t>
      </w:r>
    </w:p>
    <w:p w14:paraId="70995BA8" w14:textId="77777777" w:rsidR="00537A8E" w:rsidRDefault="00085814" w:rsidP="0057271A">
      <w:pPr>
        <w:pStyle w:val="NoSpacing"/>
        <w:numPr>
          <w:ilvl w:val="0"/>
          <w:numId w:val="9"/>
        </w:numPr>
        <w:ind w:left="1080"/>
        <w:rPr>
          <w:sz w:val="20"/>
          <w:szCs w:val="20"/>
        </w:rPr>
      </w:pPr>
      <w:r w:rsidRPr="00537A8E">
        <w:rPr>
          <w:sz w:val="20"/>
          <w:szCs w:val="20"/>
        </w:rPr>
        <w:t>Identifying code errors</w:t>
      </w:r>
    </w:p>
    <w:p w14:paraId="1D5A304C" w14:textId="77777777" w:rsidR="00537A8E" w:rsidRDefault="00085814" w:rsidP="0057271A">
      <w:pPr>
        <w:pStyle w:val="NoSpacing"/>
        <w:numPr>
          <w:ilvl w:val="0"/>
          <w:numId w:val="9"/>
        </w:numPr>
        <w:ind w:left="1080"/>
        <w:rPr>
          <w:sz w:val="20"/>
          <w:szCs w:val="20"/>
        </w:rPr>
      </w:pPr>
      <w:r w:rsidRPr="00537A8E">
        <w:rPr>
          <w:sz w:val="20"/>
          <w:szCs w:val="20"/>
        </w:rPr>
        <w:t>Fixing bugs</w:t>
      </w:r>
    </w:p>
    <w:p w14:paraId="09B9CDA3" w14:textId="67D2CEF3" w:rsidR="00085814" w:rsidRPr="00537A8E" w:rsidRDefault="00085814" w:rsidP="0057271A">
      <w:pPr>
        <w:pStyle w:val="NoSpacing"/>
        <w:numPr>
          <w:ilvl w:val="0"/>
          <w:numId w:val="9"/>
        </w:numPr>
        <w:ind w:left="1080"/>
        <w:rPr>
          <w:sz w:val="20"/>
          <w:szCs w:val="20"/>
        </w:rPr>
      </w:pPr>
      <w:r w:rsidRPr="00537A8E">
        <w:rPr>
          <w:sz w:val="20"/>
          <w:szCs w:val="20"/>
        </w:rPr>
        <w:t>Understanding code issues</w:t>
      </w:r>
    </w:p>
    <w:p w14:paraId="5DD845DF" w14:textId="1CBAA783" w:rsidR="00085814" w:rsidRPr="00537A8E" w:rsidRDefault="00085814" w:rsidP="0057271A">
      <w:pPr>
        <w:pStyle w:val="NoSpacing"/>
        <w:numPr>
          <w:ilvl w:val="0"/>
          <w:numId w:val="7"/>
        </w:numPr>
        <w:rPr>
          <w:sz w:val="20"/>
          <w:szCs w:val="20"/>
        </w:rPr>
      </w:pPr>
      <w:r w:rsidRPr="00537A8E">
        <w:rPr>
          <w:sz w:val="20"/>
          <w:szCs w:val="20"/>
        </w:rPr>
        <w:t>Is there a significant relationship between GitHub Copilot usage and students’ perceived improvement in debugging skills?</w:t>
      </w:r>
    </w:p>
    <w:p w14:paraId="272C4A0C" w14:textId="77777777" w:rsidR="004C3B18" w:rsidRPr="00B1582C" w:rsidRDefault="004C3B18" w:rsidP="00085814">
      <w:pPr>
        <w:pStyle w:val="NormalWeb"/>
        <w:spacing w:before="0" w:beforeAutospacing="0" w:after="240" w:afterAutospacing="0"/>
        <w:jc w:val="both"/>
        <w:rPr>
          <w:b/>
          <w:bCs/>
          <w:sz w:val="20"/>
          <w:szCs w:val="20"/>
        </w:rPr>
      </w:pPr>
    </w:p>
    <w:p w14:paraId="23D92064" w14:textId="1DEC839B" w:rsidR="00487498" w:rsidRPr="00B1582C" w:rsidRDefault="00537A8E" w:rsidP="00085814">
      <w:pPr>
        <w:pStyle w:val="NormalWeb"/>
        <w:spacing w:before="0" w:beforeAutospacing="0" w:after="240" w:afterAutospacing="0"/>
        <w:jc w:val="both"/>
        <w:rPr>
          <w:b/>
          <w:bCs/>
          <w:sz w:val="20"/>
          <w:szCs w:val="20"/>
        </w:rPr>
      </w:pPr>
      <w:r>
        <w:rPr>
          <w:b/>
          <w:bCs/>
          <w:sz w:val="20"/>
          <w:szCs w:val="20"/>
        </w:rPr>
        <w:t xml:space="preserve">RELATED STUDIES </w:t>
      </w:r>
    </w:p>
    <w:p w14:paraId="3A8A1A90" w14:textId="179CDFE6" w:rsidR="00085814" w:rsidRPr="00B1582C" w:rsidRDefault="00085814" w:rsidP="00537A8E">
      <w:pPr>
        <w:pStyle w:val="NormalWeb"/>
        <w:spacing w:before="0" w:beforeAutospacing="0" w:after="240" w:afterAutospacing="0"/>
        <w:ind w:firstLine="360"/>
        <w:jc w:val="both"/>
        <w:rPr>
          <w:sz w:val="20"/>
          <w:szCs w:val="20"/>
        </w:rPr>
      </w:pPr>
      <w:r w:rsidRPr="00B1582C">
        <w:rPr>
          <w:sz w:val="20"/>
          <w:szCs w:val="20"/>
        </w:rPr>
        <w:t xml:space="preserve">A structured debugging course suggests that students can significantly improve their debugging performance and confidence through systematic training </w:t>
      </w:r>
      <w:sdt>
        <w:sdtPr>
          <w:rPr>
            <w:color w:val="000000"/>
            <w:sz w:val="20"/>
            <w:szCs w:val="20"/>
          </w:rPr>
          <w:tag w:val="MENDELEY_CITATION_v3_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"/>
          <w:id w:val="-739170403"/>
          <w:placeholder>
            <w:docPart w:val="DefaultPlaceholder_-1854013440"/>
          </w:placeholder>
        </w:sdtPr>
        <w:sdtEndPr/>
        <w:sdtContent>
          <w:r w:rsidR="00714A77" w:rsidRPr="00B1582C">
            <w:rPr>
              <w:color w:val="000000"/>
              <w:sz w:val="20"/>
              <w:szCs w:val="20"/>
            </w:rPr>
            <w:t>(Wilkin, 2025)</w:t>
          </w:r>
        </w:sdtContent>
      </w:sdt>
      <w:r w:rsidRPr="00B1582C">
        <w:rPr>
          <w:sz w:val="20"/>
          <w:szCs w:val="20"/>
        </w:rPr>
        <w:t xml:space="preserve">. Additionally, research on AI-supported debugging environments indicates that students engage in problemsolving by interacting with AI-generated suggestions and perceive these interactions as beneficial to their learning </w:t>
      </w:r>
      <w:sdt>
        <w:sdtPr>
          <w:rPr>
            <w:color w:val="000000"/>
            <w:sz w:val="20"/>
            <w:szCs w:val="20"/>
          </w:rPr>
          <w:tag w:val="MENDELEY_CITATION_v3_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"/>
          <w:id w:val="1105618925"/>
          <w:placeholder>
            <w:docPart w:val="DefaultPlaceholder_-1854013440"/>
          </w:placeholder>
        </w:sdtPr>
        <w:sdtEndPr/>
        <w:sdtContent>
          <w:r w:rsidR="00714A77" w:rsidRPr="00B1582C">
            <w:rPr>
              <w:color w:val="000000"/>
              <w:sz w:val="20"/>
              <w:szCs w:val="20"/>
            </w:rPr>
            <w:t>(Yang et al., 2024)</w:t>
          </w:r>
        </w:sdtContent>
      </w:sdt>
      <w:r w:rsidRPr="00B1582C">
        <w:rPr>
          <w:sz w:val="20"/>
          <w:szCs w:val="20"/>
        </w:rPr>
        <w:t>. These findings collectively indicate that structured instruction and AI-assisted support have distinct effects on students' development of debugging skills. Structured training enhances performance and confidence, while AI support fosters engagement and perceived learning experiences.</w:t>
      </w:r>
    </w:p>
    <w:p w14:paraId="508EEF40" w14:textId="0ECB9A35" w:rsidR="00085814" w:rsidRPr="00B1582C" w:rsidRDefault="00085814" w:rsidP="00537A8E">
      <w:pPr>
        <w:pStyle w:val="NormalWeb"/>
        <w:spacing w:before="0" w:beforeAutospacing="0" w:after="240" w:afterAutospacing="0"/>
        <w:ind w:firstLine="360"/>
        <w:jc w:val="both"/>
        <w:rPr>
          <w:sz w:val="20"/>
          <w:szCs w:val="20"/>
        </w:rPr>
      </w:pPr>
      <w:r w:rsidRPr="00B1582C">
        <w:rPr>
          <w:sz w:val="20"/>
          <w:szCs w:val="20"/>
        </w:rPr>
        <w:t xml:space="preserve">There have been many studies which show that students tend to have excessive confidence in their own coding results, even when they do not perform well. This is evident in the weak or moderate correlation between students' self-confidence and their actual performance, suggesting that many learners tend to overestimate the accuracy of their solutions </w:t>
      </w:r>
      <w:sdt>
        <w:sdtPr>
          <w:rPr>
            <w:color w:val="000000"/>
            <w:sz w:val="20"/>
            <w:szCs w:val="20"/>
          </w:rPr>
          <w:tag w:val="MENDELEY_CITATION_v3_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"/>
          <w:id w:val="-1019995670"/>
          <w:placeholder>
            <w:docPart w:val="DefaultPlaceholder_-1854013440"/>
          </w:placeholder>
        </w:sdtPr>
        <w:sdtEndPr/>
        <w:sdtContent>
          <w:r w:rsidR="00714A77" w:rsidRPr="00B1582C">
            <w:rPr>
              <w:color w:val="000000"/>
              <w:sz w:val="20"/>
              <w:szCs w:val="20"/>
            </w:rPr>
            <w:t>(Strickroth, 2024).</w:t>
          </w:r>
        </w:sdtContent>
      </w:sdt>
      <w:r w:rsidRPr="00B1582C">
        <w:rPr>
          <w:sz w:val="20"/>
          <w:szCs w:val="20"/>
        </w:rPr>
        <w:t xml:space="preserve"> The use of the artificial intelligence tool GitHub Copilot, on the other hand, has been shown to improve programming productivity, with users completing tasks significantly faster when assisted by the tool </w:t>
      </w:r>
      <w:sdt>
        <w:sdtPr>
          <w:rPr>
            <w:color w:val="000000"/>
            <w:sz w:val="20"/>
            <w:szCs w:val="20"/>
          </w:rPr>
          <w:tag w:val="MENDELEY_CITATION_v3_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"/>
          <w:id w:val="-1730153129"/>
          <w:placeholder>
            <w:docPart w:val="DefaultPlaceholder_-1854013440"/>
          </w:placeholder>
        </w:sdtPr>
        <w:sdtEndPr/>
        <w:sdtContent>
          <w:r w:rsidR="00714A77" w:rsidRPr="00B1582C">
            <w:rPr>
              <w:color w:val="000000"/>
              <w:sz w:val="20"/>
              <w:szCs w:val="20"/>
            </w:rPr>
            <w:t>(Peng et al., 2023)</w:t>
          </w:r>
        </w:sdtContent>
      </w:sdt>
      <w:r w:rsidRPr="00B1582C">
        <w:rPr>
          <w:sz w:val="20"/>
          <w:szCs w:val="20"/>
        </w:rPr>
        <w:t xml:space="preserve">. However, these improvements are primarily measured in terms of speed and do not necessarily reflect code accuracy or debugging ability. Additionally, not all outputs generated by Copilot are correct and still require proper evaluation </w:t>
      </w:r>
      <w:sdt>
        <w:sdtPr>
          <w:rPr>
            <w:color w:val="000000"/>
            <w:sz w:val="20"/>
            <w:szCs w:val="20"/>
          </w:rPr>
          <w:tag w:val="MENDELEY_CITATION_v3_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"/>
          <w:id w:val="1386212139"/>
          <w:placeholder>
            <w:docPart w:val="DefaultPlaceholder_-1854013440"/>
          </w:placeholder>
        </w:sdtPr>
        <w:sdtEndPr/>
        <w:sdtContent>
          <w:r w:rsidR="00714A77" w:rsidRPr="00B1582C">
            <w:rPr>
              <w:color w:val="000000"/>
              <w:sz w:val="20"/>
              <w:szCs w:val="20"/>
            </w:rPr>
            <w:t>(Wermelinger, 2023)</w:t>
          </w:r>
        </w:sdtContent>
      </w:sdt>
      <w:r w:rsidRPr="00B1582C">
        <w:rPr>
          <w:sz w:val="20"/>
          <w:szCs w:val="20"/>
        </w:rPr>
        <w:t>. This suggests that the increased efficiency and confidence students may experience when using such tools do not necessarily translate to improved debugging skills.</w:t>
      </w:r>
    </w:p>
    <w:p w14:paraId="218A32C5" w14:textId="3F8870B9" w:rsidR="00085814" w:rsidRPr="00B1582C" w:rsidRDefault="00085814" w:rsidP="00537A8E">
      <w:pPr>
        <w:pStyle w:val="NormalWeb"/>
        <w:spacing w:before="0" w:beforeAutospacing="0" w:after="240" w:afterAutospacing="0"/>
        <w:ind w:firstLine="360"/>
        <w:jc w:val="both"/>
        <w:rPr>
          <w:sz w:val="20"/>
          <w:szCs w:val="20"/>
          <w:lang w:val="en-AU"/>
        </w:rPr>
      </w:pPr>
      <w:r w:rsidRPr="00B1582C">
        <w:rPr>
          <w:sz w:val="20"/>
          <w:szCs w:val="20"/>
          <w:lang w:val="en-AU"/>
        </w:rPr>
        <w:t xml:space="preserve">Students view AI tutors as helpful tools for learning how to debug programs; however, interaction with these systems may lead to increased dependence on AI-generated suggestions during the troubleshooting process </w:t>
      </w:r>
      <w:sdt>
        <w:sdtPr>
          <w:rPr>
            <w:color w:val="000000"/>
            <w:sz w:val="20"/>
            <w:szCs w:val="20"/>
            <w:lang w:val="en-AU"/>
          </w:rPr>
          <w:tag w:val="MENDELEY_CITATION_v3_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"/>
          <w:id w:val="-37051435"/>
          <w:placeholder>
            <w:docPart w:val="DefaultPlaceholder_-1854013440"/>
          </w:placeholder>
        </w:sdtPr>
        <w:sdtEndPr/>
        <w:sdtContent>
          <w:r w:rsidR="00714A77" w:rsidRPr="00B1582C">
            <w:rPr>
              <w:color w:val="000000"/>
              <w:sz w:val="20"/>
              <w:szCs w:val="20"/>
              <w:lang w:val="en-AU"/>
            </w:rPr>
            <w:t>(Yang et al., 2024)</w:t>
          </w:r>
        </w:sdtContent>
      </w:sdt>
      <w:r w:rsidRPr="00B1582C">
        <w:rPr>
          <w:sz w:val="20"/>
          <w:szCs w:val="20"/>
          <w:lang w:val="en-AU"/>
        </w:rPr>
        <w:t xml:space="preserve">. Similarly, studies on GitHub Copilot indicate that it can support students in understanding and applying programming concepts by generating potential solutions to coding problems. However, the effectiveness of these tools depends on the students’ ability to critically evaluate, modify, and refine the generated outputs </w:t>
      </w:r>
      <w:sdt>
        <w:sdtPr>
          <w:rPr>
            <w:color w:val="000000"/>
            <w:sz w:val="20"/>
            <w:szCs w:val="20"/>
            <w:lang w:val="en-AU"/>
          </w:rPr>
          <w:tag w:val="MENDELEY_CITATION_v3_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"/>
          <w:id w:val="-1462343296"/>
          <w:placeholder>
            <w:docPart w:val="DefaultPlaceholder_-1854013440"/>
          </w:placeholder>
        </w:sdtPr>
        <w:sdtEndPr/>
        <w:sdtContent>
          <w:r w:rsidR="00714A77" w:rsidRPr="00B1582C">
            <w:rPr>
              <w:color w:val="000000"/>
              <w:sz w:val="20"/>
              <w:szCs w:val="20"/>
              <w:lang w:val="en-AU"/>
            </w:rPr>
            <w:t>(Wermelinger, 2023)</w:t>
          </w:r>
        </w:sdtContent>
      </w:sdt>
      <w:r w:rsidRPr="00B1582C">
        <w:rPr>
          <w:sz w:val="20"/>
          <w:szCs w:val="20"/>
          <w:lang w:val="en-AU"/>
        </w:rPr>
        <w:t>. Overall, the literature suggests that while AI tools such as GitHub Copilot can enhance students’ learning experiences, the development of debugging skills still relies on their capacity for critical thinking and independent problem-solving.</w:t>
      </w:r>
    </w:p>
    <w:p w14:paraId="53B8FD3C" w14:textId="7A3A3DEC" w:rsidR="00085814" w:rsidRPr="00B1582C" w:rsidRDefault="00085814" w:rsidP="00537A8E">
      <w:pPr>
        <w:pStyle w:val="NormalWeb"/>
        <w:spacing w:before="0" w:beforeAutospacing="0" w:after="240" w:afterAutospacing="0"/>
        <w:ind w:firstLine="360"/>
        <w:jc w:val="both"/>
        <w:rPr>
          <w:sz w:val="20"/>
          <w:szCs w:val="20"/>
          <w:lang w:val="en-AU"/>
        </w:rPr>
      </w:pPr>
      <w:r w:rsidRPr="00B1582C">
        <w:rPr>
          <w:sz w:val="20"/>
          <w:szCs w:val="20"/>
          <w:lang w:val="en-AU"/>
        </w:rPr>
        <w:t xml:space="preserve">While many studies have emerged regarding the role of GitHub Copilot in programming learning, they have mostly focused on students' perceptions, coding assistance, and interactions with the tool </w:t>
      </w:r>
      <w:sdt>
        <w:sdtPr>
          <w:rPr>
            <w:color w:val="000000"/>
            <w:sz w:val="20"/>
            <w:szCs w:val="20"/>
            <w:lang w:val="en-AU"/>
          </w:rPr>
          <w:tag w:val="MENDELEY_CITATION_v3_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"/>
          <w:id w:val="1660186707"/>
          <w:placeholder>
            <w:docPart w:val="DefaultPlaceholder_-1854013440"/>
          </w:placeholder>
        </w:sdtPr>
        <w:sdtEndPr/>
        <w:sdtContent>
          <w:r w:rsidR="00714A77" w:rsidRPr="00B1582C">
            <w:rPr>
              <w:color w:val="000000"/>
              <w:sz w:val="20"/>
              <w:szCs w:val="20"/>
              <w:lang w:val="en-AU"/>
            </w:rPr>
            <w:t>(Wermelinger, 2023).</w:t>
          </w:r>
        </w:sdtContent>
      </w:sdt>
      <w:r w:rsidRPr="00B1582C">
        <w:rPr>
          <w:sz w:val="20"/>
          <w:szCs w:val="20"/>
          <w:lang w:val="en-AU"/>
        </w:rPr>
        <w:t xml:space="preserve"> These studies suggest that students engage with Copilot in different ways, but they rarely explore how variations in its utilization may influence learning outcomes. Students interact with AI tools such as GitHub Copilot at varying levels, particularly in terms of how frequently they use the tool and how much time they spend engaging with it. However, these studies rarely examine how the utilization of GitHub Copilot—particularly in terms of frequency of use and time spent using the tool—relates to students' perceived improvement in debugging skills. </w:t>
      </w:r>
    </w:p>
    <w:p w14:paraId="6B5A703C" w14:textId="78462B1B" w:rsidR="004C3B18" w:rsidRPr="00537A8E" w:rsidRDefault="00085814" w:rsidP="00537A8E">
      <w:pPr>
        <w:pStyle w:val="NormalWeb"/>
        <w:spacing w:before="0" w:beforeAutospacing="0" w:after="240" w:afterAutospacing="0"/>
        <w:ind w:firstLine="360"/>
        <w:jc w:val="both"/>
        <w:rPr>
          <w:sz w:val="20"/>
          <w:szCs w:val="20"/>
        </w:rPr>
      </w:pPr>
      <w:r w:rsidRPr="00B1582C">
        <w:rPr>
          <w:sz w:val="20"/>
          <w:szCs w:val="20"/>
          <w:lang w:val="en-AU"/>
        </w:rPr>
        <w:t>This highlights a gap in the literature on the utilization of GitHub Copilot and students’ perceived improvement in debugging skills. Addressing this gap is important for understanding whether variations in the utilization of GitHub Copilot (in terms of frequency of use and time spent using the tool) are associated with variations in students’ self-perceived improvement in debugging among Bachelor of Science in Information Technology students at Quezon City University</w:t>
      </w:r>
    </w:p>
    <w:p w14:paraId="145A7441" w14:textId="19E7C417" w:rsidR="007F02C1" w:rsidRPr="00B1582C" w:rsidRDefault="00856D4D" w:rsidP="00856D4D">
      <w:pPr>
        <w:pStyle w:val="BodyText"/>
        <w:spacing w:after="240"/>
        <w:ind w:right="67"/>
        <w:jc w:val="both"/>
        <w:rPr>
          <w:sz w:val="20"/>
          <w:szCs w:val="20"/>
        </w:rPr>
      </w:pPr>
      <w:r w:rsidRPr="00B1582C">
        <w:rPr>
          <w:b/>
          <w:sz w:val="20"/>
          <w:szCs w:val="20"/>
        </w:rPr>
        <w:t>DESIGN AND METHODOLOGY</w:t>
      </w:r>
    </w:p>
    <w:p w14:paraId="66B1196F" w14:textId="3AD8CE77" w:rsidR="0061725C" w:rsidRPr="00537A8E" w:rsidRDefault="00487498" w:rsidP="00537A8E">
      <w:pPr>
        <w:pStyle w:val="thesis"/>
        <w:spacing w:after="240" w:line="240" w:lineRule="auto"/>
        <w:rPr>
          <w:rFonts w:ascii="Times New Roman" w:hAnsi="Times New Roman"/>
          <w:b/>
          <w:i/>
          <w:iCs/>
          <w:sz w:val="20"/>
          <w:szCs w:val="20"/>
          <w:lang w:val="en-US"/>
        </w:rPr>
      </w:pPr>
      <w:r w:rsidRPr="00537A8E">
        <w:rPr>
          <w:rFonts w:ascii="Times New Roman" w:hAnsi="Times New Roman"/>
          <w:b/>
          <w:i/>
          <w:iCs/>
          <w:sz w:val="20"/>
          <w:szCs w:val="20"/>
          <w:lang w:val="en-US"/>
        </w:rPr>
        <w:t>A. Research Design</w:t>
      </w:r>
    </w:p>
    <w:p w14:paraId="7C288137" w14:textId="77777777" w:rsidR="00537A8E" w:rsidRDefault="00A93A5D" w:rsidP="00537A8E">
      <w:pPr>
        <w:pStyle w:val="NormalWeb"/>
        <w:spacing w:before="0" w:beforeAutospacing="0" w:after="240" w:afterAutospacing="0"/>
        <w:ind w:firstLine="360"/>
        <w:jc w:val="both"/>
        <w:rPr>
          <w:sz w:val="20"/>
          <w:szCs w:val="20"/>
          <w:lang w:val="en-AU"/>
        </w:rPr>
      </w:pPr>
      <w:r w:rsidRPr="00B1582C">
        <w:rPr>
          <w:sz w:val="20"/>
          <w:szCs w:val="20"/>
          <w:lang w:val="en-AU"/>
        </w:rPr>
        <w:t>This study will utilize a descriptive-correlational research design to examine the utilization of GitHub Copilot and its relationship with the perceived improvement in debugging skills among Bachelor of Science in Information Technology (BSIT) students at Quezon City University. The descriptive approach will be employed to determine the level of GitHub Copilot utilization in terms of frequency and duration of use. It will also assess the respondents’ perceived improvement in debugging skills, particularly in identifying code errors, fixing bugs, and understanding code issues. Meanwhile, the correlational approach will be used to determine whether a significant relationship exists between GitHub Copilot utilization and the respondents’ perceived improvement in debugging skills.</w:t>
      </w:r>
    </w:p>
    <w:p w14:paraId="33869E6D" w14:textId="7D2128D5" w:rsidR="005C6B12" w:rsidRPr="00B1582C" w:rsidRDefault="00A93A5D" w:rsidP="00537A8E">
      <w:pPr>
        <w:pStyle w:val="NormalWeb"/>
        <w:spacing w:before="0" w:beforeAutospacing="0" w:after="240" w:afterAutospacing="0"/>
        <w:ind w:firstLine="360"/>
        <w:jc w:val="both"/>
        <w:rPr>
          <w:sz w:val="20"/>
          <w:szCs w:val="20"/>
          <w:lang w:val="en-AU"/>
        </w:rPr>
      </w:pPr>
      <w:r w:rsidRPr="00B1582C">
        <w:rPr>
          <w:sz w:val="20"/>
          <w:szCs w:val="20"/>
          <w:lang w:val="en-AU"/>
        </w:rPr>
        <w:lastRenderedPageBreak/>
        <w:t>This research design is appropriate for the study because it does not involve the manipulation of variables and focuses on examining existing conditions and relationships within a natural academic environment</w:t>
      </w:r>
      <w:r w:rsidRPr="00B1582C">
        <w:rPr>
          <w:rFonts w:eastAsia="Calibri"/>
          <w:kern w:val="1"/>
          <w:sz w:val="20"/>
          <w:szCs w:val="20"/>
          <w:lang w:eastAsia="ar-SA"/>
        </w:rPr>
        <w:t>.</w:t>
      </w:r>
    </w:p>
    <w:p w14:paraId="1D724F8C" w14:textId="4DF27F74" w:rsidR="00D53BE3" w:rsidRPr="00C65AE8" w:rsidRDefault="00487498" w:rsidP="00856D4D">
      <w:pPr>
        <w:pStyle w:val="thesis"/>
        <w:spacing w:after="120" w:line="240" w:lineRule="auto"/>
        <w:rPr>
          <w:rFonts w:ascii="Times New Roman" w:hAnsi="Times New Roman"/>
          <w:b/>
          <w:i/>
          <w:iCs/>
          <w:sz w:val="20"/>
          <w:szCs w:val="20"/>
          <w:lang w:val="en-US"/>
        </w:rPr>
      </w:pPr>
      <w:r w:rsidRPr="00C65AE8">
        <w:rPr>
          <w:rFonts w:ascii="Times New Roman" w:hAnsi="Times New Roman"/>
          <w:b/>
          <w:i/>
          <w:iCs/>
          <w:sz w:val="20"/>
          <w:szCs w:val="20"/>
          <w:lang w:val="en-US"/>
        </w:rPr>
        <w:t xml:space="preserve">B. Data Gathering </w:t>
      </w:r>
    </w:p>
    <w:p w14:paraId="6B6F173D" w14:textId="40AFB3B2" w:rsidR="00C3002D" w:rsidRPr="00C3002D" w:rsidRDefault="00C3002D" w:rsidP="00C3002D">
      <w:pPr>
        <w:pStyle w:val="NormalWeb"/>
        <w:spacing w:after="240"/>
        <w:ind w:firstLine="360"/>
        <w:jc w:val="both"/>
        <w:rPr>
          <w:sz w:val="20"/>
          <w:szCs w:val="20"/>
        </w:rPr>
      </w:pPr>
      <w:r w:rsidRPr="00C3002D">
        <w:rPr>
          <w:sz w:val="20"/>
          <w:szCs w:val="20"/>
        </w:rPr>
        <w:t>Data for this study will be collected through a structured online questionnaire administered using Google Forms, which will serve as the primary research instrument. The questionnaire is designed to gather relevant information regarding the respondents’ utilization of GitHub Copilot and its perceived impact on their debugging skills. To ensure the collection of accurate and relevant data, the questionnaire is divided into three major sections.</w:t>
      </w:r>
    </w:p>
    <w:p w14:paraId="3F05EEBF" w14:textId="2F8D95D2" w:rsidR="00C3002D" w:rsidRPr="00C3002D" w:rsidRDefault="00C3002D" w:rsidP="00C3002D">
      <w:pPr>
        <w:pStyle w:val="NormalWeb"/>
        <w:spacing w:after="240"/>
        <w:ind w:firstLine="360"/>
        <w:jc w:val="both"/>
        <w:rPr>
          <w:sz w:val="20"/>
          <w:szCs w:val="20"/>
        </w:rPr>
      </w:pPr>
      <w:r w:rsidRPr="00C3002D">
        <w:rPr>
          <w:sz w:val="20"/>
          <w:szCs w:val="20"/>
        </w:rPr>
        <w:t>The first section, Screening Profile, is intended to determine the eligibility of the respondents for participation in the study. Specifically, this section confirms whether the participants have prior experience using GitHub Copilot in programming or coding-related tasks. Only individuals who have actual experience utilizing GitHub Copilot for coding, debugging, software development, or related activities will be included in the study. Respondents who have not previously used the tool will be excluded to ensure that the gathered data accurately reflects the utilization and effectiveness of GitHub Copilot among actual users.</w:t>
      </w:r>
    </w:p>
    <w:p w14:paraId="1023EE1D" w14:textId="65B9712E" w:rsidR="00C3002D" w:rsidRPr="00C3002D" w:rsidRDefault="00C3002D" w:rsidP="00C3002D">
      <w:pPr>
        <w:pStyle w:val="NormalWeb"/>
        <w:spacing w:after="240"/>
        <w:ind w:firstLine="360"/>
        <w:jc w:val="both"/>
        <w:rPr>
          <w:sz w:val="20"/>
          <w:szCs w:val="20"/>
        </w:rPr>
      </w:pPr>
      <w:r w:rsidRPr="00C3002D">
        <w:rPr>
          <w:sz w:val="20"/>
          <w:szCs w:val="20"/>
        </w:rPr>
        <w:t>The second section focuses on the Utilization of GitHub Copilot. This part of the questionnaire aims to measure the extent to which respondents use GitHub Copilot in their programming-related activities. It includes Likert-scale items that assess both the frequency of use and the amount of time respondents spend utilizing the tool. The questions are designed to determine how often participants rely on GitHub Copilot during coding, debugging, problem-solving, and software development tasks, as well as the degree to which the tool is integrated into their programming practices.</w:t>
      </w:r>
    </w:p>
    <w:p w14:paraId="55588593" w14:textId="4D729AF6" w:rsidR="00C3002D" w:rsidRDefault="00C3002D" w:rsidP="00C3002D">
      <w:pPr>
        <w:pStyle w:val="NormalWeb"/>
        <w:spacing w:before="0" w:beforeAutospacing="0" w:after="240" w:afterAutospacing="0"/>
        <w:ind w:firstLine="360"/>
        <w:jc w:val="both"/>
        <w:rPr>
          <w:sz w:val="20"/>
          <w:szCs w:val="20"/>
        </w:rPr>
      </w:pPr>
      <w:r w:rsidRPr="00C3002D">
        <w:rPr>
          <w:sz w:val="20"/>
          <w:szCs w:val="20"/>
        </w:rPr>
        <w:t>The third section, Perceived Improvement in Debugging Skills, evaluates the respondents’ perceptions regarding the influence of GitHub Copilot on their debugging abilities. This section also utilizes Likert-scale questions to assess how the use of GitHub Copilot contributes to improvements in identifying, analyzing, and resolving programming errors. Furthermore, it examines whether the tool assists respondents in troubleshooting code more efficiently, enhancing problem-solving strategies, and improving overall debugging performance during software development activities.</w:t>
      </w:r>
    </w:p>
    <w:p w14:paraId="0A1CC584" w14:textId="4F311DF9" w:rsidR="00A93A5D" w:rsidRPr="00C65AE8" w:rsidRDefault="00C3002D" w:rsidP="00A93A5D">
      <w:pPr>
        <w:pStyle w:val="NormalWeb"/>
        <w:spacing w:before="0" w:beforeAutospacing="0" w:after="240" w:afterAutospacing="0"/>
        <w:jc w:val="both"/>
        <w:rPr>
          <w:b/>
          <w:bCs/>
          <w:i/>
          <w:sz w:val="20"/>
          <w:szCs w:val="20"/>
        </w:rPr>
      </w:pPr>
      <w:r w:rsidRPr="00C65AE8">
        <w:rPr>
          <w:b/>
          <w:bCs/>
          <w:i/>
          <w:sz w:val="20"/>
          <w:szCs w:val="20"/>
        </w:rPr>
        <w:t xml:space="preserve">C. </w:t>
      </w:r>
      <w:r w:rsidR="00A93A5D" w:rsidRPr="00C65AE8">
        <w:rPr>
          <w:b/>
          <w:bCs/>
          <w:i/>
          <w:sz w:val="20"/>
          <w:szCs w:val="20"/>
        </w:rPr>
        <w:t>Sampling Technique and Ethical Considerations</w:t>
      </w:r>
    </w:p>
    <w:p w14:paraId="2776F898" w14:textId="77777777" w:rsidR="00C65AE8" w:rsidRPr="00C65AE8" w:rsidRDefault="00C65AE8" w:rsidP="00C65AE8">
      <w:pPr>
        <w:pStyle w:val="NormalWeb"/>
        <w:ind w:firstLine="360"/>
        <w:jc w:val="both"/>
        <w:rPr>
          <w:sz w:val="20"/>
          <w:szCs w:val="20"/>
        </w:rPr>
      </w:pPr>
      <w:r w:rsidRPr="00C65AE8">
        <w:rPr>
          <w:sz w:val="20"/>
          <w:szCs w:val="20"/>
        </w:rPr>
        <w:t xml:space="preserve">A purposive sampling technique was employed in selecting the respondents for this study. The selection of participants was based on their prior experience in using GitHub Copilot and their willingness and availability to participate in the research process. The study involved a population size of 150 respondents, composed of Bachelor of Science in Information Technology students from </w:t>
      </w:r>
      <w:r w:rsidRPr="00C65AE8">
        <w:rPr>
          <w:rStyle w:val="whitespace-normal"/>
          <w:sz w:val="20"/>
          <w:szCs w:val="20"/>
        </w:rPr>
        <w:t>Quezon City University</w:t>
      </w:r>
      <w:r w:rsidRPr="00C65AE8">
        <w:rPr>
          <w:sz w:val="20"/>
          <w:szCs w:val="20"/>
        </w:rPr>
        <w:t xml:space="preserve"> who had previously utilized GitHub Copilot for coding, programming, debugging, or other software development activities. This sampling approach ensured that only individuals with relevant experience using the tool were included in the study, thereby increasing the reliability and relevance of the collected data.</w:t>
      </w:r>
    </w:p>
    <w:p w14:paraId="5A57C027" w14:textId="5DD873B8" w:rsidR="00AD4175" w:rsidRPr="00C65AE8" w:rsidRDefault="00C65AE8" w:rsidP="00C65AE8">
      <w:pPr>
        <w:pStyle w:val="NormalWeb"/>
        <w:ind w:firstLine="360"/>
        <w:jc w:val="both"/>
        <w:rPr>
          <w:sz w:val="20"/>
          <w:szCs w:val="20"/>
        </w:rPr>
      </w:pPr>
      <w:r w:rsidRPr="00C65AE8">
        <w:rPr>
          <w:sz w:val="20"/>
          <w:szCs w:val="20"/>
        </w:rPr>
        <w:t>Prior to participation, all respondents were informed about the purpose and objectives of the study. The researchers assured the participants that their responses would be treated with strict confidentiality and anonymity, and that participation in the study was entirely voluntary. Data collection was conducted through a Google Forms questionnaire, allowing respondents to conveniently answer the survey online. Participants were also given the option to provide their names if they wished to do so; however, no restrictions, obligations, or pressure were imposed on them regarding the disclosure of their identity.</w:t>
      </w:r>
    </w:p>
    <w:p w14:paraId="53F22369" w14:textId="213D002C" w:rsidR="00487498" w:rsidRPr="00C65AE8" w:rsidRDefault="00C65AE8" w:rsidP="00856D4D">
      <w:pPr>
        <w:pStyle w:val="thesis"/>
        <w:spacing w:after="120" w:line="240" w:lineRule="auto"/>
        <w:rPr>
          <w:rFonts w:ascii="Times New Roman" w:hAnsi="Times New Roman"/>
          <w:b/>
          <w:i/>
          <w:iCs/>
          <w:sz w:val="20"/>
          <w:szCs w:val="20"/>
          <w:lang w:val="en-US"/>
        </w:rPr>
      </w:pPr>
      <w:r w:rsidRPr="00C65AE8">
        <w:rPr>
          <w:rFonts w:ascii="Times New Roman" w:hAnsi="Times New Roman"/>
          <w:b/>
          <w:i/>
          <w:iCs/>
          <w:sz w:val="20"/>
          <w:szCs w:val="20"/>
          <w:lang w:val="en-US"/>
        </w:rPr>
        <w:t>D</w:t>
      </w:r>
      <w:r w:rsidR="00487498" w:rsidRPr="00C65AE8">
        <w:rPr>
          <w:rFonts w:ascii="Times New Roman" w:hAnsi="Times New Roman"/>
          <w:b/>
          <w:i/>
          <w:iCs/>
          <w:sz w:val="20"/>
          <w:szCs w:val="20"/>
          <w:lang w:val="en-US"/>
        </w:rPr>
        <w:t xml:space="preserve">. Statistical Treatment of Data </w:t>
      </w:r>
    </w:p>
    <w:p w14:paraId="2E9A7BEB" w14:textId="2D395344" w:rsidR="00AD4175" w:rsidRDefault="00C65AE8" w:rsidP="00C65AE8">
      <w:pPr>
        <w:pStyle w:val="IEEEParagraph"/>
        <w:ind w:firstLine="360"/>
        <w:rPr>
          <w:sz w:val="20"/>
          <w:szCs w:val="20"/>
        </w:rPr>
      </w:pPr>
      <w:r w:rsidRPr="00C65AE8">
        <w:rPr>
          <w:sz w:val="20"/>
          <w:szCs w:val="20"/>
        </w:rPr>
        <w:t xml:space="preserve">The data gathered in this study will be </w:t>
      </w:r>
      <w:proofErr w:type="spellStart"/>
      <w:r w:rsidRPr="00C65AE8">
        <w:rPr>
          <w:sz w:val="20"/>
          <w:szCs w:val="20"/>
        </w:rPr>
        <w:t>analyzed</w:t>
      </w:r>
      <w:proofErr w:type="spellEnd"/>
      <w:r w:rsidRPr="00C65AE8">
        <w:rPr>
          <w:sz w:val="20"/>
          <w:szCs w:val="20"/>
        </w:rPr>
        <w:t xml:space="preserve"> using appropriate statistical tools to address the research questions concerning the utilization of </w:t>
      </w:r>
      <w:proofErr w:type="spellStart"/>
      <w:r w:rsidRPr="00C65AE8">
        <w:rPr>
          <w:sz w:val="20"/>
          <w:szCs w:val="20"/>
        </w:rPr>
        <w:t>GitHub</w:t>
      </w:r>
      <w:proofErr w:type="spellEnd"/>
      <w:r w:rsidRPr="00C65AE8">
        <w:rPr>
          <w:sz w:val="20"/>
          <w:szCs w:val="20"/>
        </w:rPr>
        <w:t xml:space="preserve"> </w:t>
      </w:r>
      <w:proofErr w:type="spellStart"/>
      <w:r w:rsidRPr="00C65AE8">
        <w:rPr>
          <w:sz w:val="20"/>
          <w:szCs w:val="20"/>
        </w:rPr>
        <w:t>Copilot</w:t>
      </w:r>
      <w:proofErr w:type="spellEnd"/>
      <w:r w:rsidRPr="00C65AE8">
        <w:rPr>
          <w:sz w:val="20"/>
          <w:szCs w:val="20"/>
        </w:rPr>
        <w:t xml:space="preserve"> and the students’ perceived improvement in debugging skills among Bachelor of Science in Information Technology students at Quezon City University. The statistical treatments employed in the study are discussed as follows:</w:t>
      </w:r>
    </w:p>
    <w:p w14:paraId="0B3C112D" w14:textId="3C3C5B32" w:rsidR="00C65AE8" w:rsidRDefault="00C65AE8" w:rsidP="00E935CE">
      <w:pPr>
        <w:pStyle w:val="IEEEParagraph"/>
        <w:ind w:firstLine="0"/>
        <w:rPr>
          <w:sz w:val="20"/>
          <w:szCs w:val="20"/>
        </w:rPr>
      </w:pPr>
    </w:p>
    <w:p w14:paraId="7A4163E5" w14:textId="77777777" w:rsidR="00C65AE8" w:rsidRPr="00C65AE8" w:rsidRDefault="00C65AE8" w:rsidP="0057271A">
      <w:pPr>
        <w:pStyle w:val="IEEEParagraph"/>
        <w:numPr>
          <w:ilvl w:val="0"/>
          <w:numId w:val="10"/>
        </w:numPr>
        <w:ind w:left="720"/>
        <w:rPr>
          <w:b/>
          <w:i/>
          <w:sz w:val="20"/>
          <w:szCs w:val="20"/>
        </w:rPr>
      </w:pPr>
      <w:proofErr w:type="spellStart"/>
      <w:r w:rsidRPr="00C65AE8">
        <w:rPr>
          <w:b/>
          <w:i/>
          <w:sz w:val="20"/>
          <w:szCs w:val="20"/>
        </w:rPr>
        <w:t>Weigthed</w:t>
      </w:r>
      <w:proofErr w:type="spellEnd"/>
      <w:r w:rsidRPr="00C65AE8">
        <w:rPr>
          <w:b/>
          <w:i/>
          <w:sz w:val="20"/>
          <w:szCs w:val="20"/>
        </w:rPr>
        <w:t xml:space="preserve"> Mean</w:t>
      </w:r>
    </w:p>
    <w:p w14:paraId="1FAC5471" w14:textId="77777777" w:rsidR="00C65AE8" w:rsidRDefault="00C65AE8" w:rsidP="00C65AE8">
      <w:pPr>
        <w:pStyle w:val="IEEEParagraph"/>
        <w:ind w:left="720" w:firstLine="0"/>
        <w:rPr>
          <w:sz w:val="20"/>
          <w:szCs w:val="20"/>
        </w:rPr>
      </w:pPr>
    </w:p>
    <w:p w14:paraId="3F5ADE09" w14:textId="77777777" w:rsidR="00C65AE8" w:rsidRPr="00C65AE8" w:rsidRDefault="00C65AE8" w:rsidP="00C65AE8">
      <w:pPr>
        <w:pStyle w:val="IEEEParagraph"/>
        <w:ind w:left="360" w:firstLine="360"/>
        <w:rPr>
          <w:sz w:val="20"/>
          <w:szCs w:val="20"/>
        </w:rPr>
      </w:pPr>
      <w:r w:rsidRPr="00C65AE8">
        <w:rPr>
          <w:sz w:val="20"/>
          <w:szCs w:val="20"/>
        </w:rPr>
        <w:t xml:space="preserve">The weighted mean will be utilized to determine the level of </w:t>
      </w:r>
      <w:proofErr w:type="spellStart"/>
      <w:r w:rsidRPr="00C65AE8">
        <w:rPr>
          <w:sz w:val="20"/>
          <w:szCs w:val="20"/>
        </w:rPr>
        <w:t>GitHub</w:t>
      </w:r>
      <w:proofErr w:type="spellEnd"/>
      <w:r w:rsidRPr="00C65AE8">
        <w:rPr>
          <w:sz w:val="20"/>
          <w:szCs w:val="20"/>
        </w:rPr>
        <w:t xml:space="preserve"> </w:t>
      </w:r>
      <w:proofErr w:type="spellStart"/>
      <w:r w:rsidRPr="00C65AE8">
        <w:rPr>
          <w:sz w:val="20"/>
          <w:szCs w:val="20"/>
        </w:rPr>
        <w:t>Copilot</w:t>
      </w:r>
      <w:proofErr w:type="spellEnd"/>
      <w:r w:rsidRPr="00C65AE8">
        <w:rPr>
          <w:sz w:val="20"/>
          <w:szCs w:val="20"/>
        </w:rPr>
        <w:t xml:space="preserve"> utilization among the respondents in terms of frequency of use and time spent using the tool for programming-related activities. Furthermore, it will also be used to assess the level of students’ perceived improvement in debugging skills, particularly in identifying code errors, fixing bugs, troubleshooting, and understanding programming issues. The weighted mean is appropriate for this study since the questionnaire uses Likert-scale responses that measure the degree of agreement and frequency of utilization.</w:t>
      </w:r>
    </w:p>
    <w:p w14:paraId="1C04DEA8" w14:textId="77777777" w:rsidR="00C65AE8" w:rsidRPr="00C65AE8" w:rsidRDefault="00C65AE8" w:rsidP="00C65AE8">
      <w:pPr>
        <w:pStyle w:val="IEEEParagraph"/>
        <w:ind w:left="360"/>
        <w:rPr>
          <w:sz w:val="20"/>
          <w:szCs w:val="20"/>
        </w:rPr>
      </w:pPr>
    </w:p>
    <w:p w14:paraId="01DE8F47" w14:textId="77777777" w:rsidR="00C65AE8" w:rsidRPr="00C65AE8" w:rsidRDefault="00C65AE8" w:rsidP="00C65AE8">
      <w:pPr>
        <w:pStyle w:val="IEEEParagraph"/>
        <w:ind w:left="360" w:firstLine="360"/>
        <w:rPr>
          <w:sz w:val="20"/>
          <w:szCs w:val="20"/>
        </w:rPr>
      </w:pPr>
      <w:r w:rsidRPr="00C65AE8">
        <w:rPr>
          <w:sz w:val="20"/>
          <w:szCs w:val="20"/>
        </w:rPr>
        <w:t xml:space="preserve">The following interpretive scale will be used to </w:t>
      </w:r>
      <w:proofErr w:type="spellStart"/>
      <w:r w:rsidRPr="00C65AE8">
        <w:rPr>
          <w:sz w:val="20"/>
          <w:szCs w:val="20"/>
        </w:rPr>
        <w:t>analyze</w:t>
      </w:r>
      <w:proofErr w:type="spellEnd"/>
      <w:r w:rsidRPr="00C65AE8">
        <w:rPr>
          <w:sz w:val="20"/>
          <w:szCs w:val="20"/>
        </w:rPr>
        <w:t xml:space="preserve"> the respondents’ level of </w:t>
      </w:r>
      <w:proofErr w:type="spellStart"/>
      <w:r w:rsidRPr="00C65AE8">
        <w:rPr>
          <w:sz w:val="20"/>
          <w:szCs w:val="20"/>
        </w:rPr>
        <w:t>GitHub</w:t>
      </w:r>
      <w:proofErr w:type="spellEnd"/>
      <w:r w:rsidRPr="00C65AE8">
        <w:rPr>
          <w:sz w:val="20"/>
          <w:szCs w:val="20"/>
        </w:rPr>
        <w:t xml:space="preserve"> </w:t>
      </w:r>
      <w:proofErr w:type="spellStart"/>
      <w:r w:rsidRPr="00C65AE8">
        <w:rPr>
          <w:sz w:val="20"/>
          <w:szCs w:val="20"/>
        </w:rPr>
        <w:t>Copilot</w:t>
      </w:r>
      <w:proofErr w:type="spellEnd"/>
      <w:r w:rsidRPr="00C65AE8">
        <w:rPr>
          <w:sz w:val="20"/>
          <w:szCs w:val="20"/>
        </w:rPr>
        <w:t xml:space="preserve"> utilization based on the 5-point Likert scale:</w:t>
      </w:r>
    </w:p>
    <w:p w14:paraId="522B4BC4" w14:textId="726253F9" w:rsidR="00C65AE8" w:rsidRDefault="00C65AE8" w:rsidP="00DB7B38">
      <w:pPr>
        <w:pStyle w:val="IEEEParagraph"/>
        <w:rPr>
          <w:sz w:val="20"/>
          <w:szCs w:val="20"/>
        </w:rPr>
      </w:pPr>
    </w:p>
    <w:p w14:paraId="413C782F" w14:textId="204AA360" w:rsidR="00DB7B38" w:rsidRPr="00DB7B38" w:rsidRDefault="00DB7B38" w:rsidP="00DB7B38">
      <w:pPr>
        <w:pStyle w:val="IEEEParagraph"/>
        <w:ind w:firstLine="360"/>
        <w:rPr>
          <w:b/>
          <w:sz w:val="20"/>
          <w:szCs w:val="20"/>
        </w:rPr>
      </w:pPr>
      <w:r>
        <w:rPr>
          <w:sz w:val="20"/>
          <w:szCs w:val="20"/>
        </w:rPr>
        <w:t>Table 1. 5-Point Likert Scale Used by the Researchers</w:t>
      </w:r>
    </w:p>
    <w:tbl>
      <w:tblPr>
        <w:tblStyle w:val="TableClassic1"/>
        <w:tblW w:w="10350" w:type="dxa"/>
        <w:tblInd w:w="360" w:type="dxa"/>
        <w:tblLook w:val="04A0" w:firstRow="1" w:lastRow="0" w:firstColumn="1" w:lastColumn="0" w:noHBand="0" w:noVBand="1"/>
      </w:tblPr>
      <w:tblGrid>
        <w:gridCol w:w="5343"/>
        <w:gridCol w:w="5007"/>
      </w:tblGrid>
      <w:tr w:rsidR="00DB7B38" w:rsidRPr="00DB7B38" w14:paraId="5B1B0251" w14:textId="77777777" w:rsidTr="00DB7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38B5B967" w14:textId="694B2E32" w:rsidR="00DB7B38" w:rsidRPr="00DB7B38" w:rsidRDefault="00DB7B38" w:rsidP="00DB7B38">
            <w:pPr>
              <w:pStyle w:val="IEEEParagraph"/>
              <w:ind w:firstLine="0"/>
              <w:rPr>
                <w:b/>
                <w:sz w:val="20"/>
                <w:szCs w:val="20"/>
              </w:rPr>
            </w:pPr>
            <w:r w:rsidRPr="00DB7B38">
              <w:rPr>
                <w:b/>
                <w:sz w:val="20"/>
                <w:szCs w:val="20"/>
              </w:rPr>
              <w:t>Range</w:t>
            </w:r>
          </w:p>
        </w:tc>
        <w:tc>
          <w:tcPr>
            <w:tcW w:w="5007" w:type="dxa"/>
          </w:tcPr>
          <w:p w14:paraId="2E9667DB" w14:textId="1A446C1F" w:rsidR="00DB7B38" w:rsidRPr="00DB7B38" w:rsidRDefault="00DB7B38" w:rsidP="00DB7B38">
            <w:pPr>
              <w:pStyle w:val="IEEEParagraph"/>
              <w:ind w:firstLine="0"/>
              <w:cnfStyle w:val="100000000000" w:firstRow="1" w:lastRow="0" w:firstColumn="0" w:lastColumn="0" w:oddVBand="0" w:evenVBand="0" w:oddHBand="0" w:evenHBand="0" w:firstRowFirstColumn="0" w:firstRowLastColumn="0" w:lastRowFirstColumn="0" w:lastRowLastColumn="0"/>
              <w:rPr>
                <w:b/>
                <w:sz w:val="20"/>
                <w:szCs w:val="20"/>
              </w:rPr>
            </w:pPr>
            <w:r w:rsidRPr="00DB7B38">
              <w:rPr>
                <w:b/>
                <w:sz w:val="20"/>
                <w:szCs w:val="20"/>
              </w:rPr>
              <w:t xml:space="preserve">Verbal Interpretation </w:t>
            </w:r>
          </w:p>
        </w:tc>
      </w:tr>
      <w:tr w:rsidR="00DB7B38" w14:paraId="11626541" w14:textId="77777777" w:rsidTr="00DB7B38">
        <w:tc>
          <w:tcPr>
            <w:cnfStyle w:val="001000000000" w:firstRow="0" w:lastRow="0" w:firstColumn="1" w:lastColumn="0" w:oddVBand="0" w:evenVBand="0" w:oddHBand="0" w:evenHBand="0" w:firstRowFirstColumn="0" w:firstRowLastColumn="0" w:lastRowFirstColumn="0" w:lastRowLastColumn="0"/>
            <w:tcW w:w="5343" w:type="dxa"/>
          </w:tcPr>
          <w:p w14:paraId="3634BB63" w14:textId="556F5AE6" w:rsidR="00DB7B38" w:rsidRDefault="00DB7B38" w:rsidP="00DB7B38">
            <w:pPr>
              <w:pStyle w:val="IEEEParagraph"/>
              <w:ind w:firstLine="0"/>
              <w:rPr>
                <w:sz w:val="20"/>
                <w:szCs w:val="20"/>
              </w:rPr>
            </w:pPr>
            <w:r>
              <w:rPr>
                <w:sz w:val="20"/>
                <w:szCs w:val="20"/>
              </w:rPr>
              <w:t>4.21 – 5.00</w:t>
            </w:r>
          </w:p>
        </w:tc>
        <w:tc>
          <w:tcPr>
            <w:tcW w:w="5007" w:type="dxa"/>
          </w:tcPr>
          <w:p w14:paraId="20059644" w14:textId="63A31801" w:rsidR="00DB7B38" w:rsidRDefault="00DB7B38" w:rsidP="00DB7B38">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Always (A)</w:t>
            </w:r>
          </w:p>
        </w:tc>
      </w:tr>
      <w:tr w:rsidR="00DB7B38" w14:paraId="24EFEED0" w14:textId="77777777" w:rsidTr="00DB7B38">
        <w:tc>
          <w:tcPr>
            <w:cnfStyle w:val="001000000000" w:firstRow="0" w:lastRow="0" w:firstColumn="1" w:lastColumn="0" w:oddVBand="0" w:evenVBand="0" w:oddHBand="0" w:evenHBand="0" w:firstRowFirstColumn="0" w:firstRowLastColumn="0" w:lastRowFirstColumn="0" w:lastRowLastColumn="0"/>
            <w:tcW w:w="5343" w:type="dxa"/>
          </w:tcPr>
          <w:p w14:paraId="06D32B16" w14:textId="4769FEC9" w:rsidR="00DB7B38" w:rsidRDefault="00DB7B38" w:rsidP="00DB7B38">
            <w:pPr>
              <w:pStyle w:val="IEEEParagraph"/>
              <w:ind w:firstLine="0"/>
              <w:rPr>
                <w:sz w:val="20"/>
                <w:szCs w:val="20"/>
              </w:rPr>
            </w:pPr>
            <w:r>
              <w:rPr>
                <w:sz w:val="20"/>
                <w:szCs w:val="20"/>
              </w:rPr>
              <w:t>3.41 – 4.20</w:t>
            </w:r>
          </w:p>
        </w:tc>
        <w:tc>
          <w:tcPr>
            <w:tcW w:w="5007" w:type="dxa"/>
          </w:tcPr>
          <w:p w14:paraId="6E288E81" w14:textId="0E5F4B79" w:rsidR="00DB7B38" w:rsidRDefault="00DB7B38" w:rsidP="00DB7B38">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Often (O)</w:t>
            </w:r>
          </w:p>
        </w:tc>
      </w:tr>
      <w:tr w:rsidR="00DB7B38" w14:paraId="1CB32EF7" w14:textId="77777777" w:rsidTr="00DB7B38">
        <w:tc>
          <w:tcPr>
            <w:cnfStyle w:val="001000000000" w:firstRow="0" w:lastRow="0" w:firstColumn="1" w:lastColumn="0" w:oddVBand="0" w:evenVBand="0" w:oddHBand="0" w:evenHBand="0" w:firstRowFirstColumn="0" w:firstRowLastColumn="0" w:lastRowFirstColumn="0" w:lastRowLastColumn="0"/>
            <w:tcW w:w="5343" w:type="dxa"/>
          </w:tcPr>
          <w:p w14:paraId="23A97675" w14:textId="04E85785" w:rsidR="00DB7B38" w:rsidRDefault="00DB7B38" w:rsidP="00DB7B38">
            <w:pPr>
              <w:pStyle w:val="IEEEParagraph"/>
              <w:ind w:firstLine="0"/>
              <w:rPr>
                <w:sz w:val="20"/>
                <w:szCs w:val="20"/>
              </w:rPr>
            </w:pPr>
            <w:r>
              <w:rPr>
                <w:sz w:val="20"/>
                <w:szCs w:val="20"/>
              </w:rPr>
              <w:lastRenderedPageBreak/>
              <w:t>2.61 – 3.40</w:t>
            </w:r>
          </w:p>
        </w:tc>
        <w:tc>
          <w:tcPr>
            <w:tcW w:w="5007" w:type="dxa"/>
          </w:tcPr>
          <w:p w14:paraId="373238A0" w14:textId="1D4A393E" w:rsidR="00DB7B38" w:rsidRDefault="00DB7B38" w:rsidP="00DB7B38">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Sometimes (S)</w:t>
            </w:r>
          </w:p>
        </w:tc>
      </w:tr>
      <w:tr w:rsidR="00DB7B38" w14:paraId="34879789" w14:textId="77777777" w:rsidTr="00DB7B38">
        <w:tc>
          <w:tcPr>
            <w:cnfStyle w:val="001000000000" w:firstRow="0" w:lastRow="0" w:firstColumn="1" w:lastColumn="0" w:oddVBand="0" w:evenVBand="0" w:oddHBand="0" w:evenHBand="0" w:firstRowFirstColumn="0" w:firstRowLastColumn="0" w:lastRowFirstColumn="0" w:lastRowLastColumn="0"/>
            <w:tcW w:w="5343" w:type="dxa"/>
          </w:tcPr>
          <w:p w14:paraId="211D6F3B" w14:textId="5632259D" w:rsidR="00DB7B38" w:rsidRDefault="00DB7B38" w:rsidP="00DB7B38">
            <w:pPr>
              <w:pStyle w:val="IEEEParagraph"/>
              <w:ind w:firstLine="0"/>
              <w:rPr>
                <w:sz w:val="20"/>
                <w:szCs w:val="20"/>
              </w:rPr>
            </w:pPr>
            <w:r>
              <w:rPr>
                <w:sz w:val="20"/>
                <w:szCs w:val="20"/>
              </w:rPr>
              <w:t xml:space="preserve">1.81 – 2.60 </w:t>
            </w:r>
          </w:p>
        </w:tc>
        <w:tc>
          <w:tcPr>
            <w:tcW w:w="5007" w:type="dxa"/>
          </w:tcPr>
          <w:p w14:paraId="0140F870" w14:textId="7C6F153C" w:rsidR="00DB7B38" w:rsidRDefault="00DB7B38" w:rsidP="00DB7B38">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Rarely (R)</w:t>
            </w:r>
          </w:p>
        </w:tc>
      </w:tr>
      <w:tr w:rsidR="00DB7B38" w14:paraId="755545A7" w14:textId="77777777" w:rsidTr="00DB7B38">
        <w:tc>
          <w:tcPr>
            <w:cnfStyle w:val="001000000000" w:firstRow="0" w:lastRow="0" w:firstColumn="1" w:lastColumn="0" w:oddVBand="0" w:evenVBand="0" w:oddHBand="0" w:evenHBand="0" w:firstRowFirstColumn="0" w:firstRowLastColumn="0" w:lastRowFirstColumn="0" w:lastRowLastColumn="0"/>
            <w:tcW w:w="5343" w:type="dxa"/>
          </w:tcPr>
          <w:p w14:paraId="50CD3B1C" w14:textId="796EC245" w:rsidR="00DB7B38" w:rsidRDefault="00DB7B38" w:rsidP="00DB7B38">
            <w:pPr>
              <w:pStyle w:val="IEEEParagraph"/>
              <w:ind w:firstLine="0"/>
              <w:rPr>
                <w:sz w:val="20"/>
                <w:szCs w:val="20"/>
              </w:rPr>
            </w:pPr>
            <w:r>
              <w:rPr>
                <w:sz w:val="20"/>
                <w:szCs w:val="20"/>
              </w:rPr>
              <w:t xml:space="preserve">1.00 – 1.80 </w:t>
            </w:r>
          </w:p>
        </w:tc>
        <w:tc>
          <w:tcPr>
            <w:tcW w:w="5007" w:type="dxa"/>
          </w:tcPr>
          <w:p w14:paraId="6C618C6E" w14:textId="509CA617" w:rsidR="00DB7B38" w:rsidRDefault="00DB7B38" w:rsidP="00DB7B38">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Never (N)</w:t>
            </w:r>
          </w:p>
        </w:tc>
      </w:tr>
    </w:tbl>
    <w:p w14:paraId="56A8B599" w14:textId="249C951A" w:rsidR="00C65AE8" w:rsidRDefault="00C65AE8" w:rsidP="00DB7B38">
      <w:pPr>
        <w:pStyle w:val="IEEEParagraph"/>
        <w:ind w:left="360" w:firstLine="360"/>
        <w:rPr>
          <w:sz w:val="20"/>
          <w:szCs w:val="20"/>
        </w:rPr>
      </w:pPr>
      <w:r w:rsidRPr="00C65AE8">
        <w:rPr>
          <w:sz w:val="20"/>
          <w:szCs w:val="20"/>
        </w:rPr>
        <w:t>Meanwhile, the following interpretive scale will be used to determine the respondents’ perceived improvement in debugging skills using the 4-point scale:</w:t>
      </w:r>
    </w:p>
    <w:p w14:paraId="2610CAA2" w14:textId="24BBE8BB" w:rsidR="00DB7B38" w:rsidRDefault="00DB7B38" w:rsidP="00DB7B38">
      <w:pPr>
        <w:pStyle w:val="IEEEParagraph"/>
        <w:rPr>
          <w:sz w:val="20"/>
          <w:szCs w:val="20"/>
        </w:rPr>
      </w:pPr>
    </w:p>
    <w:p w14:paraId="315F4617" w14:textId="1AECD337" w:rsidR="00DB7B38" w:rsidRPr="00DB7B38" w:rsidRDefault="00DB7B38" w:rsidP="00DB7B38">
      <w:pPr>
        <w:pStyle w:val="IEEEParagraph"/>
        <w:ind w:firstLine="360"/>
        <w:rPr>
          <w:b/>
          <w:sz w:val="20"/>
          <w:szCs w:val="20"/>
        </w:rPr>
      </w:pPr>
      <w:r>
        <w:rPr>
          <w:sz w:val="20"/>
          <w:szCs w:val="20"/>
        </w:rPr>
        <w:t xml:space="preserve">Table 2. 4-Point Likert Scale Used to </w:t>
      </w:r>
      <w:proofErr w:type="spellStart"/>
      <w:r>
        <w:rPr>
          <w:sz w:val="20"/>
          <w:szCs w:val="20"/>
        </w:rPr>
        <w:t>Determibe</w:t>
      </w:r>
      <w:proofErr w:type="spellEnd"/>
      <w:r>
        <w:rPr>
          <w:sz w:val="20"/>
          <w:szCs w:val="20"/>
        </w:rPr>
        <w:t xml:space="preserve"> Respondent’s Perceived Improvement in Debugging</w:t>
      </w:r>
      <w:r w:rsidR="00BB5E10">
        <w:rPr>
          <w:sz w:val="20"/>
          <w:szCs w:val="20"/>
        </w:rPr>
        <w:t xml:space="preserve"> Skills </w:t>
      </w:r>
    </w:p>
    <w:tbl>
      <w:tblPr>
        <w:tblStyle w:val="TableClassic1"/>
        <w:tblW w:w="10350" w:type="dxa"/>
        <w:tblInd w:w="360" w:type="dxa"/>
        <w:tblLook w:val="04A0" w:firstRow="1" w:lastRow="0" w:firstColumn="1" w:lastColumn="0" w:noHBand="0" w:noVBand="1"/>
      </w:tblPr>
      <w:tblGrid>
        <w:gridCol w:w="5343"/>
        <w:gridCol w:w="5007"/>
      </w:tblGrid>
      <w:tr w:rsidR="00DB7B38" w:rsidRPr="00DB7B38" w14:paraId="7391A136" w14:textId="77777777" w:rsidTr="00A878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2F10A644" w14:textId="77777777" w:rsidR="00DB7B38" w:rsidRPr="00DB7B38" w:rsidRDefault="00DB7B38" w:rsidP="00A8783A">
            <w:pPr>
              <w:pStyle w:val="IEEEParagraph"/>
              <w:ind w:firstLine="0"/>
              <w:rPr>
                <w:b/>
                <w:sz w:val="20"/>
                <w:szCs w:val="20"/>
              </w:rPr>
            </w:pPr>
            <w:r w:rsidRPr="00DB7B38">
              <w:rPr>
                <w:b/>
                <w:sz w:val="20"/>
                <w:szCs w:val="20"/>
              </w:rPr>
              <w:t>Range</w:t>
            </w:r>
          </w:p>
        </w:tc>
        <w:tc>
          <w:tcPr>
            <w:tcW w:w="5007" w:type="dxa"/>
          </w:tcPr>
          <w:p w14:paraId="2CC7443D" w14:textId="77777777" w:rsidR="00DB7B38" w:rsidRPr="00DB7B38" w:rsidRDefault="00DB7B38" w:rsidP="00A8783A">
            <w:pPr>
              <w:pStyle w:val="IEEEParagraph"/>
              <w:ind w:firstLine="0"/>
              <w:cnfStyle w:val="100000000000" w:firstRow="1" w:lastRow="0" w:firstColumn="0" w:lastColumn="0" w:oddVBand="0" w:evenVBand="0" w:oddHBand="0" w:evenHBand="0" w:firstRowFirstColumn="0" w:firstRowLastColumn="0" w:lastRowFirstColumn="0" w:lastRowLastColumn="0"/>
              <w:rPr>
                <w:b/>
                <w:sz w:val="20"/>
                <w:szCs w:val="20"/>
              </w:rPr>
            </w:pPr>
            <w:r w:rsidRPr="00DB7B38">
              <w:rPr>
                <w:b/>
                <w:sz w:val="20"/>
                <w:szCs w:val="20"/>
              </w:rPr>
              <w:t xml:space="preserve">Verbal Interpretation </w:t>
            </w:r>
          </w:p>
        </w:tc>
      </w:tr>
      <w:tr w:rsidR="00DB7B38" w14:paraId="3E5547EC" w14:textId="77777777" w:rsidTr="00A8783A">
        <w:tc>
          <w:tcPr>
            <w:cnfStyle w:val="001000000000" w:firstRow="0" w:lastRow="0" w:firstColumn="1" w:lastColumn="0" w:oddVBand="0" w:evenVBand="0" w:oddHBand="0" w:evenHBand="0" w:firstRowFirstColumn="0" w:firstRowLastColumn="0" w:lastRowFirstColumn="0" w:lastRowLastColumn="0"/>
            <w:tcW w:w="5343" w:type="dxa"/>
          </w:tcPr>
          <w:p w14:paraId="34E298A4" w14:textId="52AF9261" w:rsidR="00DB7B38" w:rsidRDefault="00DB7B38" w:rsidP="00A8783A">
            <w:pPr>
              <w:pStyle w:val="IEEEParagraph"/>
              <w:ind w:firstLine="0"/>
              <w:rPr>
                <w:sz w:val="20"/>
                <w:szCs w:val="20"/>
              </w:rPr>
            </w:pPr>
            <w:r>
              <w:rPr>
                <w:sz w:val="20"/>
                <w:szCs w:val="20"/>
              </w:rPr>
              <w:t>3.26 – 5.00</w:t>
            </w:r>
          </w:p>
        </w:tc>
        <w:tc>
          <w:tcPr>
            <w:tcW w:w="5007" w:type="dxa"/>
          </w:tcPr>
          <w:p w14:paraId="7406A783" w14:textId="77777777" w:rsidR="00DB7B38" w:rsidRDefault="00DB7B38" w:rsidP="00A8783A">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Always (A)</w:t>
            </w:r>
          </w:p>
        </w:tc>
      </w:tr>
      <w:tr w:rsidR="00DB7B38" w14:paraId="0DFD502B" w14:textId="77777777" w:rsidTr="00A8783A">
        <w:tc>
          <w:tcPr>
            <w:cnfStyle w:val="001000000000" w:firstRow="0" w:lastRow="0" w:firstColumn="1" w:lastColumn="0" w:oddVBand="0" w:evenVBand="0" w:oddHBand="0" w:evenHBand="0" w:firstRowFirstColumn="0" w:firstRowLastColumn="0" w:lastRowFirstColumn="0" w:lastRowLastColumn="0"/>
            <w:tcW w:w="5343" w:type="dxa"/>
          </w:tcPr>
          <w:p w14:paraId="347F9EDA" w14:textId="0B762DB1" w:rsidR="00DB7B38" w:rsidRDefault="00DB7B38" w:rsidP="00A8783A">
            <w:pPr>
              <w:pStyle w:val="IEEEParagraph"/>
              <w:ind w:firstLine="0"/>
              <w:rPr>
                <w:sz w:val="20"/>
                <w:szCs w:val="20"/>
              </w:rPr>
            </w:pPr>
            <w:r>
              <w:rPr>
                <w:sz w:val="20"/>
                <w:szCs w:val="20"/>
              </w:rPr>
              <w:t>2.51 – 3.25</w:t>
            </w:r>
          </w:p>
        </w:tc>
        <w:tc>
          <w:tcPr>
            <w:tcW w:w="5007" w:type="dxa"/>
          </w:tcPr>
          <w:p w14:paraId="1EFDE9C1" w14:textId="77777777" w:rsidR="00DB7B38" w:rsidRDefault="00DB7B38" w:rsidP="00A8783A">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Sometimes (S)</w:t>
            </w:r>
          </w:p>
        </w:tc>
      </w:tr>
      <w:tr w:rsidR="00DB7B38" w14:paraId="53B8F1D7" w14:textId="77777777" w:rsidTr="00A8783A">
        <w:tc>
          <w:tcPr>
            <w:cnfStyle w:val="001000000000" w:firstRow="0" w:lastRow="0" w:firstColumn="1" w:lastColumn="0" w:oddVBand="0" w:evenVBand="0" w:oddHBand="0" w:evenHBand="0" w:firstRowFirstColumn="0" w:firstRowLastColumn="0" w:lastRowFirstColumn="0" w:lastRowLastColumn="0"/>
            <w:tcW w:w="5343" w:type="dxa"/>
          </w:tcPr>
          <w:p w14:paraId="49F9428C" w14:textId="37822C6A" w:rsidR="00DB7B38" w:rsidRDefault="00DB7B38" w:rsidP="00A8783A">
            <w:pPr>
              <w:pStyle w:val="IEEEParagraph"/>
              <w:ind w:firstLine="0"/>
              <w:rPr>
                <w:sz w:val="20"/>
                <w:szCs w:val="20"/>
              </w:rPr>
            </w:pPr>
            <w:r>
              <w:rPr>
                <w:sz w:val="20"/>
                <w:szCs w:val="20"/>
              </w:rPr>
              <w:t xml:space="preserve">1.76 – 2.50 </w:t>
            </w:r>
          </w:p>
        </w:tc>
        <w:tc>
          <w:tcPr>
            <w:tcW w:w="5007" w:type="dxa"/>
          </w:tcPr>
          <w:p w14:paraId="7A7ACA89" w14:textId="77777777" w:rsidR="00DB7B38" w:rsidRDefault="00DB7B38" w:rsidP="00A8783A">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Rarely (R)</w:t>
            </w:r>
          </w:p>
        </w:tc>
      </w:tr>
      <w:tr w:rsidR="00DB7B38" w14:paraId="4E1C3AE7" w14:textId="77777777" w:rsidTr="00A8783A">
        <w:tc>
          <w:tcPr>
            <w:cnfStyle w:val="001000000000" w:firstRow="0" w:lastRow="0" w:firstColumn="1" w:lastColumn="0" w:oddVBand="0" w:evenVBand="0" w:oddHBand="0" w:evenHBand="0" w:firstRowFirstColumn="0" w:firstRowLastColumn="0" w:lastRowFirstColumn="0" w:lastRowLastColumn="0"/>
            <w:tcW w:w="5343" w:type="dxa"/>
          </w:tcPr>
          <w:p w14:paraId="7922998C" w14:textId="4D3BC92E" w:rsidR="00DB7B38" w:rsidRDefault="00DB7B38" w:rsidP="00A8783A">
            <w:pPr>
              <w:pStyle w:val="IEEEParagraph"/>
              <w:ind w:firstLine="0"/>
              <w:rPr>
                <w:sz w:val="20"/>
                <w:szCs w:val="20"/>
              </w:rPr>
            </w:pPr>
            <w:r>
              <w:rPr>
                <w:sz w:val="20"/>
                <w:szCs w:val="20"/>
              </w:rPr>
              <w:t xml:space="preserve">1.00 – 1.75 </w:t>
            </w:r>
          </w:p>
        </w:tc>
        <w:tc>
          <w:tcPr>
            <w:tcW w:w="5007" w:type="dxa"/>
          </w:tcPr>
          <w:p w14:paraId="3F6984E6" w14:textId="77777777" w:rsidR="00DB7B38" w:rsidRDefault="00DB7B38" w:rsidP="00A8783A">
            <w:pPr>
              <w:pStyle w:val="IEEEParagraph"/>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Never (N)</w:t>
            </w:r>
          </w:p>
        </w:tc>
      </w:tr>
    </w:tbl>
    <w:p w14:paraId="3073E449" w14:textId="77777777" w:rsidR="00C65AE8" w:rsidRPr="00C65AE8" w:rsidRDefault="00C65AE8" w:rsidP="00BB5E10">
      <w:pPr>
        <w:pStyle w:val="IEEEParagraph"/>
        <w:ind w:firstLine="0"/>
        <w:rPr>
          <w:sz w:val="20"/>
          <w:szCs w:val="20"/>
        </w:rPr>
      </w:pPr>
    </w:p>
    <w:p w14:paraId="72836461" w14:textId="69099990" w:rsidR="00C65AE8" w:rsidRDefault="00C65AE8" w:rsidP="00BB5E10">
      <w:pPr>
        <w:pStyle w:val="IEEEParagraph"/>
        <w:ind w:left="360" w:firstLine="360"/>
        <w:rPr>
          <w:sz w:val="20"/>
          <w:szCs w:val="20"/>
        </w:rPr>
      </w:pPr>
      <w:r w:rsidRPr="00C65AE8">
        <w:rPr>
          <w:sz w:val="20"/>
          <w:szCs w:val="20"/>
        </w:rPr>
        <w:t xml:space="preserve">The computed weighted mean scores will provide a quantitative basis for interpreting the respondents’ utilization of </w:t>
      </w:r>
      <w:proofErr w:type="spellStart"/>
      <w:r w:rsidRPr="00C65AE8">
        <w:rPr>
          <w:sz w:val="20"/>
          <w:szCs w:val="20"/>
        </w:rPr>
        <w:t>GitHub</w:t>
      </w:r>
      <w:proofErr w:type="spellEnd"/>
      <w:r w:rsidRPr="00C65AE8">
        <w:rPr>
          <w:sz w:val="20"/>
          <w:szCs w:val="20"/>
        </w:rPr>
        <w:t xml:space="preserve"> </w:t>
      </w:r>
      <w:proofErr w:type="spellStart"/>
      <w:r w:rsidRPr="00C65AE8">
        <w:rPr>
          <w:sz w:val="20"/>
          <w:szCs w:val="20"/>
        </w:rPr>
        <w:t>Copilot</w:t>
      </w:r>
      <w:proofErr w:type="spellEnd"/>
      <w:r w:rsidRPr="00C65AE8">
        <w:rPr>
          <w:sz w:val="20"/>
          <w:szCs w:val="20"/>
        </w:rPr>
        <w:t xml:space="preserve"> and their perceived debugging proficiency.</w:t>
      </w:r>
      <w:r>
        <w:rPr>
          <w:sz w:val="20"/>
          <w:szCs w:val="20"/>
        </w:rPr>
        <w:t xml:space="preserve"> </w:t>
      </w:r>
    </w:p>
    <w:p w14:paraId="2F8D613F" w14:textId="77777777" w:rsidR="00C65AE8" w:rsidRPr="00B1582C" w:rsidRDefault="00C65AE8" w:rsidP="00E935CE">
      <w:pPr>
        <w:pStyle w:val="IEEEParagraph"/>
        <w:ind w:firstLine="0"/>
        <w:rPr>
          <w:sz w:val="20"/>
          <w:szCs w:val="20"/>
        </w:rPr>
      </w:pPr>
    </w:p>
    <w:p w14:paraId="30AB5FBB" w14:textId="507C006D" w:rsidR="00491BC0" w:rsidRPr="00B1582C" w:rsidRDefault="00856D4D" w:rsidP="00491BC0">
      <w:pPr>
        <w:pStyle w:val="IEEEHeading1"/>
        <w:numPr>
          <w:ilvl w:val="0"/>
          <w:numId w:val="0"/>
        </w:numPr>
        <w:spacing w:before="0" w:after="240"/>
        <w:jc w:val="both"/>
        <w:rPr>
          <w:b/>
          <w:szCs w:val="20"/>
        </w:rPr>
      </w:pPr>
      <w:r w:rsidRPr="00B1582C">
        <w:rPr>
          <w:b/>
          <w:szCs w:val="20"/>
        </w:rPr>
        <w:t>RESULT AND DISCUSSION</w:t>
      </w:r>
    </w:p>
    <w:p w14:paraId="608DC41E" w14:textId="77777777" w:rsidR="00BB5E10" w:rsidRDefault="00BB5E10" w:rsidP="00BB5E10">
      <w:pPr>
        <w:pStyle w:val="NormalWeb"/>
        <w:spacing w:before="0" w:beforeAutospacing="0" w:after="240" w:afterAutospacing="0"/>
        <w:ind w:firstLine="360"/>
        <w:jc w:val="both"/>
        <w:rPr>
          <w:sz w:val="20"/>
          <w:szCs w:val="20"/>
        </w:rPr>
      </w:pPr>
      <w:r w:rsidRPr="00BB5E10">
        <w:rPr>
          <w:sz w:val="20"/>
          <w:szCs w:val="20"/>
        </w:rPr>
        <w:t>This section presents and discusses the data gathered from 150 Bachelor of Science in Information Technology students at Quezon City University regarding their utilization of GitHub Copilot and their perceived improvement in debugging skills. The presentation of results focuses on the extent of GitHub Copilot utilization, the respondents’ self-assessed debugging proficiency, and the relationship between the use of the tool and the enhancement of debugging skills.</w:t>
      </w:r>
    </w:p>
    <w:p w14:paraId="02475780" w14:textId="4D163928" w:rsidR="00BB5E10" w:rsidRPr="00BB5E10" w:rsidRDefault="00BB5E10" w:rsidP="00BB5E10">
      <w:pPr>
        <w:pStyle w:val="NoSpacing"/>
        <w:rPr>
          <w:b/>
          <w:i/>
          <w:sz w:val="20"/>
          <w:szCs w:val="20"/>
        </w:rPr>
      </w:pPr>
      <w:r w:rsidRPr="00BB5E10">
        <w:rPr>
          <w:b/>
          <w:i/>
          <w:sz w:val="20"/>
          <w:szCs w:val="20"/>
        </w:rPr>
        <w:t xml:space="preserve">A. Utilization of </w:t>
      </w:r>
      <w:proofErr w:type="spellStart"/>
      <w:r w:rsidRPr="00BB5E10">
        <w:rPr>
          <w:b/>
          <w:i/>
          <w:sz w:val="20"/>
          <w:szCs w:val="20"/>
        </w:rPr>
        <w:t>Github</w:t>
      </w:r>
      <w:proofErr w:type="spellEnd"/>
      <w:r w:rsidRPr="00BB5E10">
        <w:rPr>
          <w:b/>
          <w:i/>
          <w:sz w:val="20"/>
          <w:szCs w:val="20"/>
        </w:rPr>
        <w:t xml:space="preserve"> </w:t>
      </w:r>
      <w:proofErr w:type="spellStart"/>
      <w:r w:rsidRPr="00BB5E10">
        <w:rPr>
          <w:b/>
          <w:i/>
          <w:sz w:val="20"/>
          <w:szCs w:val="20"/>
        </w:rPr>
        <w:t>Copilot</w:t>
      </w:r>
      <w:proofErr w:type="spellEnd"/>
      <w:r w:rsidRPr="00BB5E10">
        <w:rPr>
          <w:b/>
          <w:i/>
          <w:sz w:val="20"/>
          <w:szCs w:val="20"/>
        </w:rPr>
        <w:t xml:space="preserve"> </w:t>
      </w:r>
    </w:p>
    <w:p w14:paraId="689B8FEA" w14:textId="77777777" w:rsidR="00BB5E10" w:rsidRPr="00BB5E10" w:rsidRDefault="00BB5E10" w:rsidP="00BB5E10">
      <w:pPr>
        <w:pStyle w:val="NoSpacing"/>
        <w:rPr>
          <w:sz w:val="20"/>
          <w:szCs w:val="20"/>
        </w:rPr>
      </w:pPr>
    </w:p>
    <w:p w14:paraId="742A3728" w14:textId="4AA5B6EC" w:rsidR="00BB5E10" w:rsidRDefault="00BB5E10" w:rsidP="00BB5E10">
      <w:pPr>
        <w:pStyle w:val="NoSpacing"/>
        <w:ind w:firstLine="360"/>
        <w:rPr>
          <w:sz w:val="20"/>
          <w:szCs w:val="20"/>
        </w:rPr>
      </w:pPr>
      <w:r w:rsidRPr="00BB5E10">
        <w:rPr>
          <w:sz w:val="20"/>
          <w:szCs w:val="20"/>
        </w:rPr>
        <w:t>The utilization of GitHub Copilot was assessed based on the frequency with which the respondents used the tool during various programming-related activities, including debugging, solving logical problems, and writing code.</w:t>
      </w:r>
    </w:p>
    <w:p w14:paraId="526746F6" w14:textId="77777777" w:rsidR="00BB5E10" w:rsidRPr="00BB5E10" w:rsidRDefault="00BB5E10" w:rsidP="00BB5E10">
      <w:pPr>
        <w:pStyle w:val="NoSpacing"/>
        <w:ind w:firstLine="360"/>
        <w:rPr>
          <w:sz w:val="20"/>
          <w:szCs w:val="20"/>
        </w:rPr>
      </w:pPr>
    </w:p>
    <w:p w14:paraId="130B2E40" w14:textId="317B43C2" w:rsidR="00BB5E10" w:rsidRPr="00BB5E10" w:rsidRDefault="00BB5E10" w:rsidP="00BB5E10">
      <w:pPr>
        <w:pStyle w:val="NoSpacing"/>
        <w:rPr>
          <w:sz w:val="20"/>
          <w:szCs w:val="20"/>
          <w:lang w:val="en-PH" w:eastAsia="en-US"/>
        </w:rPr>
      </w:pPr>
      <w:r w:rsidRPr="00BB5E10">
        <w:rPr>
          <w:sz w:val="20"/>
          <w:szCs w:val="20"/>
          <w:lang w:val="en-PH" w:eastAsia="en-US"/>
        </w:rPr>
        <w:t xml:space="preserve">Table </w:t>
      </w:r>
      <w:r>
        <w:rPr>
          <w:sz w:val="20"/>
          <w:szCs w:val="20"/>
          <w:lang w:val="en-PH" w:eastAsia="en-US"/>
        </w:rPr>
        <w:t>3</w:t>
      </w:r>
      <w:r w:rsidRPr="00BB5E10">
        <w:rPr>
          <w:sz w:val="20"/>
          <w:szCs w:val="20"/>
          <w:lang w:val="en-PH" w:eastAsia="en-US"/>
        </w:rPr>
        <w:t>. Weighted Mean and Interpretation of GitHub Copilot Utilization in Terms of Frequency of Use</w:t>
      </w:r>
    </w:p>
    <w:tbl>
      <w:tblPr>
        <w:tblStyle w:val="TableClassic1"/>
        <w:tblW w:w="10493" w:type="dxa"/>
        <w:tblLook w:val="04A0" w:firstRow="1" w:lastRow="0" w:firstColumn="1" w:lastColumn="0" w:noHBand="0" w:noVBand="1"/>
      </w:tblPr>
      <w:tblGrid>
        <w:gridCol w:w="4702"/>
        <w:gridCol w:w="2228"/>
        <w:gridCol w:w="3563"/>
      </w:tblGrid>
      <w:tr w:rsidR="00BB5E10" w14:paraId="744E2A00" w14:textId="77777777" w:rsidTr="00BB5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15CF72DE" w14:textId="7129A309" w:rsidR="00BB5E10" w:rsidRPr="00BB5E10" w:rsidRDefault="00BB5E10" w:rsidP="00BB5E10">
            <w:pPr>
              <w:pStyle w:val="NoSpacing"/>
              <w:rPr>
                <w:sz w:val="20"/>
                <w:szCs w:val="20"/>
              </w:rPr>
            </w:pPr>
            <w:r w:rsidRPr="00BB5E10">
              <w:rPr>
                <w:b/>
                <w:bCs/>
                <w:sz w:val="20"/>
                <w:szCs w:val="20"/>
              </w:rPr>
              <w:t>Indicators</w:t>
            </w:r>
          </w:p>
        </w:tc>
        <w:tc>
          <w:tcPr>
            <w:tcW w:w="2228" w:type="dxa"/>
            <w:vAlign w:val="center"/>
          </w:tcPr>
          <w:p w14:paraId="52766BB7" w14:textId="0E98DD3A" w:rsidR="00BB5E10" w:rsidRPr="00BB5E10" w:rsidRDefault="00BB5E10" w:rsidP="00BB5E10">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BB5E10">
              <w:rPr>
                <w:b/>
                <w:bCs/>
                <w:sz w:val="20"/>
                <w:szCs w:val="20"/>
              </w:rPr>
              <w:t>Weighted Mean</w:t>
            </w:r>
          </w:p>
        </w:tc>
        <w:tc>
          <w:tcPr>
            <w:tcW w:w="3563" w:type="dxa"/>
            <w:vAlign w:val="center"/>
          </w:tcPr>
          <w:p w14:paraId="240F26BF" w14:textId="196BBE8F" w:rsidR="00BB5E10" w:rsidRPr="00BB5E10" w:rsidRDefault="00BB5E10" w:rsidP="00BB5E10">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BB5E10">
              <w:rPr>
                <w:b/>
                <w:bCs/>
                <w:sz w:val="20"/>
                <w:szCs w:val="20"/>
              </w:rPr>
              <w:t>Interpretation</w:t>
            </w:r>
          </w:p>
        </w:tc>
      </w:tr>
      <w:tr w:rsidR="00BB5E10" w14:paraId="6E1F9102" w14:textId="77777777" w:rsidTr="00BB5E10">
        <w:tc>
          <w:tcPr>
            <w:cnfStyle w:val="001000000000" w:firstRow="0" w:lastRow="0" w:firstColumn="1" w:lastColumn="0" w:oddVBand="0" w:evenVBand="0" w:oddHBand="0" w:evenHBand="0" w:firstRowFirstColumn="0" w:firstRowLastColumn="0" w:lastRowFirstColumn="0" w:lastRowLastColumn="0"/>
            <w:tcW w:w="4702" w:type="dxa"/>
            <w:vAlign w:val="center"/>
          </w:tcPr>
          <w:p w14:paraId="75AE402D" w14:textId="557A282C" w:rsidR="00BB5E10" w:rsidRPr="00BB5E10" w:rsidRDefault="00BB5E10" w:rsidP="00BB5E10">
            <w:pPr>
              <w:pStyle w:val="NoSpacing"/>
              <w:rPr>
                <w:sz w:val="20"/>
                <w:szCs w:val="20"/>
              </w:rPr>
            </w:pPr>
            <w:r w:rsidRPr="00BB5E10">
              <w:rPr>
                <w:sz w:val="20"/>
                <w:szCs w:val="20"/>
              </w:rPr>
              <w:t>Use when encountering coding errors</w:t>
            </w:r>
          </w:p>
        </w:tc>
        <w:tc>
          <w:tcPr>
            <w:tcW w:w="2228" w:type="dxa"/>
            <w:vAlign w:val="center"/>
          </w:tcPr>
          <w:p w14:paraId="38E0FA0E" w14:textId="4A6410FA"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4.11</w:t>
            </w:r>
          </w:p>
        </w:tc>
        <w:tc>
          <w:tcPr>
            <w:tcW w:w="3563" w:type="dxa"/>
            <w:vAlign w:val="center"/>
          </w:tcPr>
          <w:p w14:paraId="29E5C0BB" w14:textId="7BEC1D5C"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Often</w:t>
            </w:r>
          </w:p>
        </w:tc>
      </w:tr>
      <w:tr w:rsidR="00BB5E10" w14:paraId="01AF178D" w14:textId="77777777" w:rsidTr="00BB5E10">
        <w:tc>
          <w:tcPr>
            <w:cnfStyle w:val="001000000000" w:firstRow="0" w:lastRow="0" w:firstColumn="1" w:lastColumn="0" w:oddVBand="0" w:evenVBand="0" w:oddHBand="0" w:evenHBand="0" w:firstRowFirstColumn="0" w:firstRowLastColumn="0" w:lastRowFirstColumn="0" w:lastRowLastColumn="0"/>
            <w:tcW w:w="4702" w:type="dxa"/>
            <w:vAlign w:val="center"/>
          </w:tcPr>
          <w:p w14:paraId="4C0AFA14" w14:textId="2C2F4AC2" w:rsidR="00BB5E10" w:rsidRPr="00BB5E10" w:rsidRDefault="00BB5E10" w:rsidP="00BB5E10">
            <w:pPr>
              <w:pStyle w:val="NoSpacing"/>
              <w:rPr>
                <w:sz w:val="20"/>
                <w:szCs w:val="20"/>
              </w:rPr>
            </w:pPr>
            <w:r w:rsidRPr="00BB5E10">
              <w:rPr>
                <w:sz w:val="20"/>
                <w:szCs w:val="20"/>
              </w:rPr>
              <w:t>Use when debugging code</w:t>
            </w:r>
          </w:p>
        </w:tc>
        <w:tc>
          <w:tcPr>
            <w:tcW w:w="2228" w:type="dxa"/>
            <w:vAlign w:val="center"/>
          </w:tcPr>
          <w:p w14:paraId="5C28B0F3" w14:textId="2D53C387"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4.01</w:t>
            </w:r>
          </w:p>
        </w:tc>
        <w:tc>
          <w:tcPr>
            <w:tcW w:w="3563" w:type="dxa"/>
            <w:vAlign w:val="center"/>
          </w:tcPr>
          <w:p w14:paraId="20193265" w14:textId="0180DDBA"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Often</w:t>
            </w:r>
          </w:p>
        </w:tc>
      </w:tr>
      <w:tr w:rsidR="00BB5E10" w14:paraId="239DB23B" w14:textId="77777777" w:rsidTr="00BB5E10">
        <w:tc>
          <w:tcPr>
            <w:cnfStyle w:val="001000000000" w:firstRow="0" w:lastRow="0" w:firstColumn="1" w:lastColumn="0" w:oddVBand="0" w:evenVBand="0" w:oddHBand="0" w:evenHBand="0" w:firstRowFirstColumn="0" w:firstRowLastColumn="0" w:lastRowFirstColumn="0" w:lastRowLastColumn="0"/>
            <w:tcW w:w="4702" w:type="dxa"/>
            <w:vAlign w:val="center"/>
          </w:tcPr>
          <w:p w14:paraId="35271AF2" w14:textId="47C6C737" w:rsidR="00BB5E10" w:rsidRPr="00BB5E10" w:rsidRDefault="00BB5E10" w:rsidP="00BB5E10">
            <w:pPr>
              <w:pStyle w:val="NoSpacing"/>
              <w:rPr>
                <w:sz w:val="20"/>
                <w:szCs w:val="20"/>
              </w:rPr>
            </w:pPr>
            <w:r w:rsidRPr="00BB5E10">
              <w:rPr>
                <w:sz w:val="20"/>
                <w:szCs w:val="20"/>
              </w:rPr>
              <w:t>Use when solving problems/logic</w:t>
            </w:r>
          </w:p>
        </w:tc>
        <w:tc>
          <w:tcPr>
            <w:tcW w:w="2228" w:type="dxa"/>
            <w:vAlign w:val="center"/>
          </w:tcPr>
          <w:p w14:paraId="38417B87" w14:textId="2FD56DFC"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3.96</w:t>
            </w:r>
          </w:p>
        </w:tc>
        <w:tc>
          <w:tcPr>
            <w:tcW w:w="3563" w:type="dxa"/>
            <w:vAlign w:val="center"/>
          </w:tcPr>
          <w:p w14:paraId="432CAAB5" w14:textId="29E93C28"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Often</w:t>
            </w:r>
          </w:p>
        </w:tc>
      </w:tr>
      <w:tr w:rsidR="00BB5E10" w14:paraId="6D0B74AA" w14:textId="77777777" w:rsidTr="00BB5E10">
        <w:tc>
          <w:tcPr>
            <w:cnfStyle w:val="001000000000" w:firstRow="0" w:lastRow="0" w:firstColumn="1" w:lastColumn="0" w:oddVBand="0" w:evenVBand="0" w:oddHBand="0" w:evenHBand="0" w:firstRowFirstColumn="0" w:firstRowLastColumn="0" w:lastRowFirstColumn="0" w:lastRowLastColumn="0"/>
            <w:tcW w:w="4702" w:type="dxa"/>
            <w:vAlign w:val="center"/>
          </w:tcPr>
          <w:p w14:paraId="73CB380E" w14:textId="73B59BAD" w:rsidR="00BB5E10" w:rsidRPr="00BB5E10" w:rsidRDefault="00BB5E10" w:rsidP="00BB5E10">
            <w:pPr>
              <w:pStyle w:val="NoSpacing"/>
              <w:rPr>
                <w:sz w:val="20"/>
                <w:szCs w:val="20"/>
              </w:rPr>
            </w:pPr>
            <w:r w:rsidRPr="00BB5E10">
              <w:rPr>
                <w:sz w:val="20"/>
                <w:szCs w:val="20"/>
              </w:rPr>
              <w:t>Use when working on programming activities</w:t>
            </w:r>
          </w:p>
        </w:tc>
        <w:tc>
          <w:tcPr>
            <w:tcW w:w="2228" w:type="dxa"/>
            <w:vAlign w:val="center"/>
          </w:tcPr>
          <w:p w14:paraId="56325AE2" w14:textId="19223130"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3.88</w:t>
            </w:r>
          </w:p>
        </w:tc>
        <w:tc>
          <w:tcPr>
            <w:tcW w:w="3563" w:type="dxa"/>
            <w:vAlign w:val="center"/>
          </w:tcPr>
          <w:p w14:paraId="64D57C39" w14:textId="4FC5C34C"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Often</w:t>
            </w:r>
          </w:p>
        </w:tc>
      </w:tr>
      <w:tr w:rsidR="00BB5E10" w14:paraId="134B140E" w14:textId="77777777" w:rsidTr="00BB5E10">
        <w:tc>
          <w:tcPr>
            <w:cnfStyle w:val="001000000000" w:firstRow="0" w:lastRow="0" w:firstColumn="1" w:lastColumn="0" w:oddVBand="0" w:evenVBand="0" w:oddHBand="0" w:evenHBand="0" w:firstRowFirstColumn="0" w:firstRowLastColumn="0" w:lastRowFirstColumn="0" w:lastRowLastColumn="0"/>
            <w:tcW w:w="4702" w:type="dxa"/>
            <w:vAlign w:val="center"/>
          </w:tcPr>
          <w:p w14:paraId="6B87956A" w14:textId="70E211AC" w:rsidR="00BB5E10" w:rsidRPr="00BB5E10" w:rsidRDefault="00BB5E10" w:rsidP="00BB5E10">
            <w:pPr>
              <w:pStyle w:val="NoSpacing"/>
              <w:rPr>
                <w:sz w:val="20"/>
                <w:szCs w:val="20"/>
              </w:rPr>
            </w:pPr>
            <w:r w:rsidRPr="00BB5E10">
              <w:rPr>
                <w:sz w:val="20"/>
                <w:szCs w:val="20"/>
              </w:rPr>
              <w:t>Use when writing new code from scratch</w:t>
            </w:r>
          </w:p>
        </w:tc>
        <w:tc>
          <w:tcPr>
            <w:tcW w:w="2228" w:type="dxa"/>
            <w:vAlign w:val="center"/>
          </w:tcPr>
          <w:p w14:paraId="4B7C06DB" w14:textId="2BCCF63C"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3.76</w:t>
            </w:r>
          </w:p>
        </w:tc>
        <w:tc>
          <w:tcPr>
            <w:tcW w:w="3563" w:type="dxa"/>
            <w:vAlign w:val="center"/>
          </w:tcPr>
          <w:p w14:paraId="701FE96E" w14:textId="710F3449"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Often</w:t>
            </w:r>
          </w:p>
        </w:tc>
      </w:tr>
      <w:tr w:rsidR="00BB5E10" w14:paraId="3D4F0E6A" w14:textId="77777777" w:rsidTr="00BB5E10">
        <w:tc>
          <w:tcPr>
            <w:cnfStyle w:val="001000000000" w:firstRow="0" w:lastRow="0" w:firstColumn="1" w:lastColumn="0" w:oddVBand="0" w:evenVBand="0" w:oddHBand="0" w:evenHBand="0" w:firstRowFirstColumn="0" w:firstRowLastColumn="0" w:lastRowFirstColumn="0" w:lastRowLastColumn="0"/>
            <w:tcW w:w="4702" w:type="dxa"/>
            <w:vAlign w:val="center"/>
          </w:tcPr>
          <w:p w14:paraId="424D1090" w14:textId="6F55C236" w:rsidR="00BB5E10" w:rsidRPr="00BB5E10" w:rsidRDefault="00BB5E10" w:rsidP="00BB5E10">
            <w:pPr>
              <w:pStyle w:val="NoSpacing"/>
              <w:rPr>
                <w:sz w:val="20"/>
                <w:szCs w:val="20"/>
              </w:rPr>
            </w:pPr>
            <w:r w:rsidRPr="00BB5E10">
              <w:rPr>
                <w:rStyle w:val="Strong"/>
                <w:sz w:val="20"/>
                <w:szCs w:val="20"/>
              </w:rPr>
              <w:t>Category Mean</w:t>
            </w:r>
          </w:p>
        </w:tc>
        <w:tc>
          <w:tcPr>
            <w:tcW w:w="2228" w:type="dxa"/>
            <w:vAlign w:val="center"/>
          </w:tcPr>
          <w:p w14:paraId="218135FD" w14:textId="48088ED2"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rStyle w:val="Strong"/>
                <w:sz w:val="20"/>
                <w:szCs w:val="20"/>
              </w:rPr>
              <w:t>3.94</w:t>
            </w:r>
          </w:p>
        </w:tc>
        <w:tc>
          <w:tcPr>
            <w:tcW w:w="3563" w:type="dxa"/>
            <w:vAlign w:val="center"/>
          </w:tcPr>
          <w:p w14:paraId="7500DDEF" w14:textId="0B5BFC36" w:rsidR="00BB5E10" w:rsidRPr="00BB5E10" w:rsidRDefault="00BB5E10" w:rsidP="00BB5E1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BB5E10">
              <w:rPr>
                <w:rStyle w:val="Strong"/>
                <w:sz w:val="20"/>
                <w:szCs w:val="20"/>
              </w:rPr>
              <w:t>Often</w:t>
            </w:r>
          </w:p>
        </w:tc>
      </w:tr>
    </w:tbl>
    <w:p w14:paraId="57B47CF7" w14:textId="2761D776" w:rsidR="00BB5E10" w:rsidRDefault="00BB5E10" w:rsidP="00BB5E10">
      <w:pPr>
        <w:pStyle w:val="NoSpacing"/>
      </w:pPr>
    </w:p>
    <w:p w14:paraId="58B4CBE8" w14:textId="77777777" w:rsidR="00BB5E10" w:rsidRPr="00BB5E10" w:rsidRDefault="00BB5E10" w:rsidP="00BB5E10">
      <w:pPr>
        <w:pStyle w:val="NoSpacing"/>
        <w:ind w:firstLine="360"/>
        <w:jc w:val="both"/>
        <w:rPr>
          <w:sz w:val="20"/>
          <w:szCs w:val="20"/>
        </w:rPr>
      </w:pPr>
      <w:r w:rsidRPr="00BB5E10">
        <w:rPr>
          <w:sz w:val="20"/>
          <w:szCs w:val="20"/>
        </w:rPr>
        <w:t xml:space="preserve">Table 1 shows that the respondents often utilize </w:t>
      </w:r>
      <w:proofErr w:type="spellStart"/>
      <w:r w:rsidRPr="00BB5E10">
        <w:rPr>
          <w:sz w:val="20"/>
          <w:szCs w:val="20"/>
        </w:rPr>
        <w:t>GitHub</w:t>
      </w:r>
      <w:proofErr w:type="spellEnd"/>
      <w:r w:rsidRPr="00BB5E10">
        <w:rPr>
          <w:sz w:val="20"/>
          <w:szCs w:val="20"/>
        </w:rPr>
        <w:t xml:space="preserve"> </w:t>
      </w:r>
      <w:proofErr w:type="spellStart"/>
      <w:r w:rsidRPr="00BB5E10">
        <w:rPr>
          <w:sz w:val="20"/>
          <w:szCs w:val="20"/>
        </w:rPr>
        <w:t>Copilot</w:t>
      </w:r>
      <w:proofErr w:type="spellEnd"/>
      <w:r w:rsidRPr="00BB5E10">
        <w:rPr>
          <w:sz w:val="20"/>
          <w:szCs w:val="20"/>
        </w:rPr>
        <w:t xml:space="preserve"> in different programming-related tasks, as reflected by the overall category mean of 3.94, interpreted as “Often.” This finding indicates that </w:t>
      </w:r>
      <w:proofErr w:type="spellStart"/>
      <w:r w:rsidRPr="00BB5E10">
        <w:rPr>
          <w:sz w:val="20"/>
          <w:szCs w:val="20"/>
        </w:rPr>
        <w:t>GitHub</w:t>
      </w:r>
      <w:proofErr w:type="spellEnd"/>
      <w:r w:rsidRPr="00BB5E10">
        <w:rPr>
          <w:sz w:val="20"/>
          <w:szCs w:val="20"/>
        </w:rPr>
        <w:t xml:space="preserve"> </w:t>
      </w:r>
      <w:proofErr w:type="spellStart"/>
      <w:r w:rsidRPr="00BB5E10">
        <w:rPr>
          <w:sz w:val="20"/>
          <w:szCs w:val="20"/>
        </w:rPr>
        <w:t>Copilot</w:t>
      </w:r>
      <w:proofErr w:type="spellEnd"/>
      <w:r w:rsidRPr="00BB5E10">
        <w:rPr>
          <w:sz w:val="20"/>
          <w:szCs w:val="20"/>
        </w:rPr>
        <w:t xml:space="preserve"> has become a commonly used support tool among the respondents during software development and debugging activities.</w:t>
      </w:r>
    </w:p>
    <w:p w14:paraId="2AFF74F3" w14:textId="77777777" w:rsidR="00BB5E10" w:rsidRPr="00BB5E10" w:rsidRDefault="00BB5E10" w:rsidP="00BB5E10">
      <w:pPr>
        <w:pStyle w:val="NoSpacing"/>
        <w:ind w:firstLine="360"/>
        <w:jc w:val="both"/>
        <w:rPr>
          <w:sz w:val="20"/>
          <w:szCs w:val="20"/>
        </w:rPr>
      </w:pPr>
    </w:p>
    <w:p w14:paraId="253656CF" w14:textId="77777777" w:rsidR="00BB5E10" w:rsidRPr="00BB5E10" w:rsidRDefault="00BB5E10" w:rsidP="00BB5E10">
      <w:pPr>
        <w:pStyle w:val="NoSpacing"/>
        <w:ind w:firstLine="360"/>
        <w:jc w:val="both"/>
        <w:rPr>
          <w:sz w:val="20"/>
          <w:szCs w:val="20"/>
        </w:rPr>
      </w:pPr>
      <w:r w:rsidRPr="00BB5E10">
        <w:rPr>
          <w:sz w:val="20"/>
          <w:szCs w:val="20"/>
        </w:rPr>
        <w:t xml:space="preserve">Among the indicators, the statement “Use when encountering coding errors” obtained the highest weighted mean of 4.11, suggesting that respondents primarily rely on </w:t>
      </w:r>
      <w:proofErr w:type="spellStart"/>
      <w:r w:rsidRPr="00BB5E10">
        <w:rPr>
          <w:sz w:val="20"/>
          <w:szCs w:val="20"/>
        </w:rPr>
        <w:t>GitHub</w:t>
      </w:r>
      <w:proofErr w:type="spellEnd"/>
      <w:r w:rsidRPr="00BB5E10">
        <w:rPr>
          <w:sz w:val="20"/>
          <w:szCs w:val="20"/>
        </w:rPr>
        <w:t xml:space="preserve"> </w:t>
      </w:r>
      <w:proofErr w:type="spellStart"/>
      <w:r w:rsidRPr="00BB5E10">
        <w:rPr>
          <w:sz w:val="20"/>
          <w:szCs w:val="20"/>
        </w:rPr>
        <w:t>Copilot</w:t>
      </w:r>
      <w:proofErr w:type="spellEnd"/>
      <w:r w:rsidRPr="00BB5E10">
        <w:rPr>
          <w:sz w:val="20"/>
          <w:szCs w:val="20"/>
        </w:rPr>
        <w:t xml:space="preserve"> when troubleshooting and resolving coding-related issues. This result implies that students perceive the tool as particularly helpful in identifying possible solutions and guiding them when they encounter programming errors.</w:t>
      </w:r>
    </w:p>
    <w:p w14:paraId="30AD1672" w14:textId="77777777" w:rsidR="00BB5E10" w:rsidRPr="00BB5E10" w:rsidRDefault="00BB5E10" w:rsidP="00BB5E10">
      <w:pPr>
        <w:pStyle w:val="NoSpacing"/>
        <w:ind w:firstLine="360"/>
        <w:jc w:val="both"/>
        <w:rPr>
          <w:sz w:val="20"/>
          <w:szCs w:val="20"/>
        </w:rPr>
      </w:pPr>
    </w:p>
    <w:p w14:paraId="7B42E5AF" w14:textId="77777777" w:rsidR="00BB5E10" w:rsidRPr="00BB5E10" w:rsidRDefault="00BB5E10" w:rsidP="00BB5E10">
      <w:pPr>
        <w:pStyle w:val="NoSpacing"/>
        <w:ind w:firstLine="360"/>
        <w:jc w:val="both"/>
        <w:rPr>
          <w:sz w:val="20"/>
          <w:szCs w:val="20"/>
        </w:rPr>
      </w:pPr>
      <w:r w:rsidRPr="00BB5E10">
        <w:rPr>
          <w:sz w:val="20"/>
          <w:szCs w:val="20"/>
        </w:rPr>
        <w:t xml:space="preserve">Similarly, the indicators “Use when debugging code” (4.01) and “Use when solving problems/logic” (3.96) also received high weighted means, indicating that respondents frequently integrate </w:t>
      </w:r>
      <w:proofErr w:type="spellStart"/>
      <w:r w:rsidRPr="00BB5E10">
        <w:rPr>
          <w:sz w:val="20"/>
          <w:szCs w:val="20"/>
        </w:rPr>
        <w:t>GitHub</w:t>
      </w:r>
      <w:proofErr w:type="spellEnd"/>
      <w:r w:rsidRPr="00BB5E10">
        <w:rPr>
          <w:sz w:val="20"/>
          <w:szCs w:val="20"/>
        </w:rPr>
        <w:t xml:space="preserve"> </w:t>
      </w:r>
      <w:proofErr w:type="spellStart"/>
      <w:r w:rsidRPr="00BB5E10">
        <w:rPr>
          <w:sz w:val="20"/>
          <w:szCs w:val="20"/>
        </w:rPr>
        <w:t>Copilot</w:t>
      </w:r>
      <w:proofErr w:type="spellEnd"/>
      <w:r w:rsidRPr="00BB5E10">
        <w:rPr>
          <w:sz w:val="20"/>
          <w:szCs w:val="20"/>
        </w:rPr>
        <w:t xml:space="preserve"> into their debugging and problem-solving processes. These findings suggest that the tool is not only used for code generation but also serves as an aid in </w:t>
      </w:r>
      <w:proofErr w:type="spellStart"/>
      <w:r w:rsidRPr="00BB5E10">
        <w:rPr>
          <w:sz w:val="20"/>
          <w:szCs w:val="20"/>
        </w:rPr>
        <w:t>analyzing</w:t>
      </w:r>
      <w:proofErr w:type="spellEnd"/>
      <w:r w:rsidRPr="00BB5E10">
        <w:rPr>
          <w:sz w:val="20"/>
          <w:szCs w:val="20"/>
        </w:rPr>
        <w:t xml:space="preserve"> logical structures and improving coding efficiency.</w:t>
      </w:r>
    </w:p>
    <w:p w14:paraId="50725559" w14:textId="77777777" w:rsidR="00BB5E10" w:rsidRPr="00BB5E10" w:rsidRDefault="00BB5E10" w:rsidP="00BB5E10">
      <w:pPr>
        <w:pStyle w:val="NoSpacing"/>
        <w:ind w:firstLine="360"/>
        <w:jc w:val="both"/>
        <w:rPr>
          <w:sz w:val="20"/>
          <w:szCs w:val="20"/>
        </w:rPr>
      </w:pPr>
    </w:p>
    <w:p w14:paraId="4D410B07" w14:textId="77777777" w:rsidR="00BB5E10" w:rsidRPr="00BB5E10" w:rsidRDefault="00BB5E10" w:rsidP="00BB5E10">
      <w:pPr>
        <w:pStyle w:val="NoSpacing"/>
        <w:ind w:firstLine="360"/>
        <w:jc w:val="both"/>
        <w:rPr>
          <w:sz w:val="20"/>
          <w:szCs w:val="20"/>
        </w:rPr>
      </w:pPr>
      <w:r w:rsidRPr="00BB5E10">
        <w:rPr>
          <w:sz w:val="20"/>
          <w:szCs w:val="20"/>
        </w:rPr>
        <w:t xml:space="preserve">Meanwhile, the indicator “Use when working on programming activities” obtained a weighted mean of 3.88, which further indicates that respondents often use </w:t>
      </w:r>
      <w:proofErr w:type="spellStart"/>
      <w:r w:rsidRPr="00BB5E10">
        <w:rPr>
          <w:sz w:val="20"/>
          <w:szCs w:val="20"/>
        </w:rPr>
        <w:t>GitHub</w:t>
      </w:r>
      <w:proofErr w:type="spellEnd"/>
      <w:r w:rsidRPr="00BB5E10">
        <w:rPr>
          <w:sz w:val="20"/>
          <w:szCs w:val="20"/>
        </w:rPr>
        <w:t xml:space="preserve"> </w:t>
      </w:r>
      <w:proofErr w:type="spellStart"/>
      <w:r w:rsidRPr="00BB5E10">
        <w:rPr>
          <w:sz w:val="20"/>
          <w:szCs w:val="20"/>
        </w:rPr>
        <w:t>Copilot</w:t>
      </w:r>
      <w:proofErr w:type="spellEnd"/>
      <w:r w:rsidRPr="00BB5E10">
        <w:rPr>
          <w:sz w:val="20"/>
          <w:szCs w:val="20"/>
        </w:rPr>
        <w:t xml:space="preserve"> as a supplementary learning and development tool during programming exercises and academic coding tasks. On the other hand, “Use when writing new code from scratch” garnered the lowest weighted mean of 3.76, although still interpreted as “Often.” This may imply that while students use </w:t>
      </w:r>
      <w:proofErr w:type="spellStart"/>
      <w:r w:rsidRPr="00BB5E10">
        <w:rPr>
          <w:sz w:val="20"/>
          <w:szCs w:val="20"/>
        </w:rPr>
        <w:t>GitHub</w:t>
      </w:r>
      <w:proofErr w:type="spellEnd"/>
      <w:r w:rsidRPr="00BB5E10">
        <w:rPr>
          <w:sz w:val="20"/>
          <w:szCs w:val="20"/>
        </w:rPr>
        <w:t xml:space="preserve"> </w:t>
      </w:r>
      <w:proofErr w:type="spellStart"/>
      <w:r w:rsidRPr="00BB5E10">
        <w:rPr>
          <w:sz w:val="20"/>
          <w:szCs w:val="20"/>
        </w:rPr>
        <w:t>Copilot</w:t>
      </w:r>
      <w:proofErr w:type="spellEnd"/>
      <w:r w:rsidRPr="00BB5E10">
        <w:rPr>
          <w:sz w:val="20"/>
          <w:szCs w:val="20"/>
        </w:rPr>
        <w:t xml:space="preserve"> to assist in code generation, they may still prefer to manually construct programs and use the tool mainly for support, verification, or enhancement purposes rather than complete code dependency.</w:t>
      </w:r>
    </w:p>
    <w:p w14:paraId="5350E143" w14:textId="77777777" w:rsidR="00BB5E10" w:rsidRPr="00BB5E10" w:rsidRDefault="00BB5E10" w:rsidP="00BB5E10">
      <w:pPr>
        <w:pStyle w:val="NoSpacing"/>
        <w:ind w:firstLine="360"/>
        <w:jc w:val="both"/>
        <w:rPr>
          <w:sz w:val="20"/>
          <w:szCs w:val="20"/>
        </w:rPr>
      </w:pPr>
    </w:p>
    <w:p w14:paraId="6F93934B" w14:textId="56AF40D5" w:rsidR="00BB5E10" w:rsidRDefault="00BB5E10" w:rsidP="00BB5E10">
      <w:pPr>
        <w:pStyle w:val="NoSpacing"/>
        <w:ind w:firstLine="360"/>
        <w:jc w:val="both"/>
        <w:rPr>
          <w:sz w:val="20"/>
          <w:szCs w:val="20"/>
        </w:rPr>
      </w:pPr>
      <w:r w:rsidRPr="00BB5E10">
        <w:rPr>
          <w:sz w:val="20"/>
          <w:szCs w:val="20"/>
        </w:rPr>
        <w:t xml:space="preserve">Overall, the findings reveal that </w:t>
      </w:r>
      <w:proofErr w:type="spellStart"/>
      <w:r w:rsidRPr="00BB5E10">
        <w:rPr>
          <w:sz w:val="20"/>
          <w:szCs w:val="20"/>
        </w:rPr>
        <w:t>GitHub</w:t>
      </w:r>
      <w:proofErr w:type="spellEnd"/>
      <w:r w:rsidRPr="00BB5E10">
        <w:rPr>
          <w:sz w:val="20"/>
          <w:szCs w:val="20"/>
        </w:rPr>
        <w:t xml:space="preserve"> </w:t>
      </w:r>
      <w:proofErr w:type="spellStart"/>
      <w:r w:rsidRPr="00BB5E10">
        <w:rPr>
          <w:sz w:val="20"/>
          <w:szCs w:val="20"/>
        </w:rPr>
        <w:t>Copilot</w:t>
      </w:r>
      <w:proofErr w:type="spellEnd"/>
      <w:r w:rsidRPr="00BB5E10">
        <w:rPr>
          <w:sz w:val="20"/>
          <w:szCs w:val="20"/>
        </w:rPr>
        <w:t xml:space="preserve"> is frequently utilized by the respondents, particularly in debugging and troubleshooting situations, highlighting its perceived usefulness in programming-related activities.</w:t>
      </w:r>
    </w:p>
    <w:p w14:paraId="1C570B5D" w14:textId="525BBC69" w:rsidR="00BB5E10" w:rsidRDefault="00BB5E10" w:rsidP="00BB5E10">
      <w:pPr>
        <w:pStyle w:val="NoSpacing"/>
        <w:jc w:val="both"/>
        <w:rPr>
          <w:sz w:val="20"/>
          <w:szCs w:val="20"/>
        </w:rPr>
      </w:pPr>
    </w:p>
    <w:p w14:paraId="2457E8E1" w14:textId="51F7EA88" w:rsidR="00BB5E10" w:rsidRPr="00BB5E10" w:rsidRDefault="00BB5E10" w:rsidP="00BB5E10">
      <w:pPr>
        <w:pStyle w:val="NoSpacing"/>
        <w:jc w:val="both"/>
        <w:rPr>
          <w:b/>
          <w:i/>
          <w:sz w:val="20"/>
          <w:szCs w:val="20"/>
        </w:rPr>
      </w:pPr>
      <w:r w:rsidRPr="00BB5E10">
        <w:rPr>
          <w:b/>
          <w:i/>
          <w:sz w:val="20"/>
          <w:szCs w:val="20"/>
        </w:rPr>
        <w:t>B. Perceived Improvement in Debugging Skills</w:t>
      </w:r>
    </w:p>
    <w:p w14:paraId="0602757C" w14:textId="0950B660" w:rsidR="00BB5E10" w:rsidRDefault="00BB5E10" w:rsidP="00BB5E10">
      <w:pPr>
        <w:pStyle w:val="NoSpacing"/>
      </w:pPr>
    </w:p>
    <w:p w14:paraId="78713FD0" w14:textId="16C96FF4" w:rsidR="00BB5E10" w:rsidRPr="00BB5E10" w:rsidRDefault="00BB5E10" w:rsidP="00BB5E10">
      <w:pPr>
        <w:pStyle w:val="NoSpacing"/>
        <w:ind w:firstLine="360"/>
        <w:rPr>
          <w:sz w:val="20"/>
          <w:szCs w:val="20"/>
        </w:rPr>
      </w:pPr>
      <w:r w:rsidRPr="00BB5E10">
        <w:rPr>
          <w:sz w:val="20"/>
          <w:szCs w:val="20"/>
        </w:rPr>
        <w:t>The study also assessed the respondents’ perceived improvement in debugging skills in terms of understanding code issues, fixing bugs, and identifying code errors.</w:t>
      </w:r>
    </w:p>
    <w:p w14:paraId="61CE8377" w14:textId="48D8B2B1" w:rsidR="00BB5E10" w:rsidRPr="00BB5E10" w:rsidRDefault="00BB5E10" w:rsidP="00BB5E10">
      <w:pPr>
        <w:pStyle w:val="NoSpacing"/>
        <w:ind w:firstLine="360"/>
        <w:jc w:val="both"/>
        <w:rPr>
          <w:sz w:val="20"/>
          <w:szCs w:val="20"/>
        </w:rPr>
      </w:pPr>
    </w:p>
    <w:p w14:paraId="3C4BFBFB" w14:textId="5737C11B" w:rsidR="00BB5E10" w:rsidRDefault="00BB5E10" w:rsidP="00BB5E10">
      <w:pPr>
        <w:pStyle w:val="NoSpacing"/>
        <w:ind w:firstLine="360"/>
        <w:jc w:val="both"/>
        <w:rPr>
          <w:sz w:val="20"/>
          <w:szCs w:val="20"/>
        </w:rPr>
      </w:pPr>
      <w:r w:rsidRPr="00BB5E10">
        <w:rPr>
          <w:sz w:val="20"/>
          <w:szCs w:val="20"/>
        </w:rPr>
        <w:t xml:space="preserve">As presented in Table </w:t>
      </w:r>
      <w:r>
        <w:rPr>
          <w:sz w:val="20"/>
          <w:szCs w:val="20"/>
        </w:rPr>
        <w:t>4 below</w:t>
      </w:r>
      <w:r w:rsidRPr="00BB5E10">
        <w:rPr>
          <w:sz w:val="20"/>
          <w:szCs w:val="20"/>
        </w:rPr>
        <w:t xml:space="preserve">, the respondents demonstrated a “Proficient” level of perceived improvement in debugging skills, with an overall grand mean of 3.00. This finding suggests that the respondents believe that their use of </w:t>
      </w:r>
      <w:proofErr w:type="spellStart"/>
      <w:r w:rsidRPr="00BB5E10">
        <w:rPr>
          <w:sz w:val="20"/>
          <w:szCs w:val="20"/>
        </w:rPr>
        <w:t>GitHub</w:t>
      </w:r>
      <w:proofErr w:type="spellEnd"/>
      <w:r w:rsidRPr="00BB5E10">
        <w:rPr>
          <w:sz w:val="20"/>
          <w:szCs w:val="20"/>
        </w:rPr>
        <w:t xml:space="preserve"> </w:t>
      </w:r>
      <w:proofErr w:type="spellStart"/>
      <w:r w:rsidRPr="00BB5E10">
        <w:rPr>
          <w:sz w:val="20"/>
          <w:szCs w:val="20"/>
        </w:rPr>
        <w:t>Copilot</w:t>
      </w:r>
      <w:proofErr w:type="spellEnd"/>
      <w:r w:rsidRPr="00BB5E10">
        <w:rPr>
          <w:sz w:val="20"/>
          <w:szCs w:val="20"/>
        </w:rPr>
        <w:t xml:space="preserve"> contributes positively to the enhancement of their debugging abilities</w:t>
      </w:r>
      <w:r>
        <w:rPr>
          <w:sz w:val="20"/>
          <w:szCs w:val="20"/>
        </w:rPr>
        <w:t>.</w:t>
      </w:r>
    </w:p>
    <w:p w14:paraId="10F804AD" w14:textId="77777777" w:rsidR="00BB5E10" w:rsidRDefault="00BB5E10" w:rsidP="00BB5E10">
      <w:pPr>
        <w:pStyle w:val="NoSpacing"/>
        <w:ind w:firstLine="360"/>
        <w:jc w:val="both"/>
        <w:rPr>
          <w:sz w:val="20"/>
          <w:szCs w:val="20"/>
        </w:rPr>
      </w:pPr>
    </w:p>
    <w:p w14:paraId="1BCA5A43" w14:textId="77777777" w:rsidR="00BB5E10" w:rsidRDefault="00BB5E10" w:rsidP="00BB5E10">
      <w:pPr>
        <w:pStyle w:val="NoSpacing"/>
        <w:ind w:firstLine="360"/>
        <w:jc w:val="both"/>
        <w:rPr>
          <w:sz w:val="20"/>
          <w:szCs w:val="20"/>
        </w:rPr>
      </w:pPr>
    </w:p>
    <w:p w14:paraId="2E95F92F" w14:textId="4E2DAF5B" w:rsidR="00BB5E10" w:rsidRDefault="00BB5E10" w:rsidP="00BB5E10">
      <w:pPr>
        <w:pStyle w:val="NoSpacing"/>
        <w:jc w:val="both"/>
        <w:rPr>
          <w:sz w:val="20"/>
          <w:szCs w:val="20"/>
        </w:rPr>
      </w:pPr>
      <w:r>
        <w:rPr>
          <w:sz w:val="20"/>
          <w:szCs w:val="20"/>
        </w:rPr>
        <w:t xml:space="preserve">Table 4. </w:t>
      </w:r>
      <w:r w:rsidRPr="00BB5E10">
        <w:rPr>
          <w:sz w:val="20"/>
          <w:szCs w:val="20"/>
        </w:rPr>
        <w:t>Summary of Weighted Means for Perceived Improvement in Debugging Skills</w:t>
      </w:r>
    </w:p>
    <w:tbl>
      <w:tblPr>
        <w:tblStyle w:val="TableClassic1"/>
        <w:tblW w:w="10800" w:type="dxa"/>
        <w:tblLook w:val="04A0" w:firstRow="1" w:lastRow="0" w:firstColumn="1" w:lastColumn="0" w:noHBand="0" w:noVBand="1"/>
      </w:tblPr>
      <w:tblGrid>
        <w:gridCol w:w="4680"/>
        <w:gridCol w:w="2340"/>
        <w:gridCol w:w="3780"/>
      </w:tblGrid>
      <w:tr w:rsidR="00BB5E10" w14:paraId="19AE7517" w14:textId="77777777" w:rsidTr="00BB5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vAlign w:val="center"/>
          </w:tcPr>
          <w:p w14:paraId="7E5C2474" w14:textId="5F770E6A" w:rsidR="00BB5E10" w:rsidRPr="00BB5E10" w:rsidRDefault="00BB5E10" w:rsidP="00BB5E10">
            <w:pPr>
              <w:pStyle w:val="NoSpacing"/>
              <w:jc w:val="both"/>
              <w:rPr>
                <w:sz w:val="20"/>
                <w:szCs w:val="20"/>
              </w:rPr>
            </w:pPr>
            <w:r w:rsidRPr="00BB5E10">
              <w:rPr>
                <w:b/>
                <w:bCs/>
                <w:sz w:val="20"/>
                <w:szCs w:val="20"/>
              </w:rPr>
              <w:t>Variable Category</w:t>
            </w:r>
          </w:p>
        </w:tc>
        <w:tc>
          <w:tcPr>
            <w:tcW w:w="2340" w:type="dxa"/>
            <w:vAlign w:val="center"/>
          </w:tcPr>
          <w:p w14:paraId="2FEF72BF" w14:textId="452843A2" w:rsidR="00BB5E10" w:rsidRPr="00BB5E10" w:rsidRDefault="00BB5E10" w:rsidP="00BB5E10">
            <w:pPr>
              <w:pStyle w:val="NoSpacing"/>
              <w:jc w:val="both"/>
              <w:cnfStyle w:val="100000000000" w:firstRow="1" w:lastRow="0" w:firstColumn="0" w:lastColumn="0" w:oddVBand="0" w:evenVBand="0" w:oddHBand="0" w:evenHBand="0" w:firstRowFirstColumn="0" w:firstRowLastColumn="0" w:lastRowFirstColumn="0" w:lastRowLastColumn="0"/>
              <w:rPr>
                <w:sz w:val="20"/>
                <w:szCs w:val="20"/>
              </w:rPr>
            </w:pPr>
            <w:r w:rsidRPr="00BB5E10">
              <w:rPr>
                <w:b/>
                <w:bCs/>
                <w:sz w:val="20"/>
                <w:szCs w:val="20"/>
              </w:rPr>
              <w:t>Weighted Mean</w:t>
            </w:r>
          </w:p>
        </w:tc>
        <w:tc>
          <w:tcPr>
            <w:tcW w:w="3780" w:type="dxa"/>
            <w:vAlign w:val="center"/>
          </w:tcPr>
          <w:p w14:paraId="1011E5ED" w14:textId="34B779DD" w:rsidR="00BB5E10" w:rsidRPr="00BB5E10" w:rsidRDefault="00BB5E10" w:rsidP="00BB5E10">
            <w:pPr>
              <w:pStyle w:val="NoSpacing"/>
              <w:jc w:val="both"/>
              <w:cnfStyle w:val="100000000000" w:firstRow="1" w:lastRow="0" w:firstColumn="0" w:lastColumn="0" w:oddVBand="0" w:evenVBand="0" w:oddHBand="0" w:evenHBand="0" w:firstRowFirstColumn="0" w:firstRowLastColumn="0" w:lastRowFirstColumn="0" w:lastRowLastColumn="0"/>
              <w:rPr>
                <w:sz w:val="20"/>
                <w:szCs w:val="20"/>
              </w:rPr>
            </w:pPr>
            <w:r w:rsidRPr="00BB5E10">
              <w:rPr>
                <w:b/>
                <w:bCs/>
                <w:sz w:val="20"/>
                <w:szCs w:val="20"/>
              </w:rPr>
              <w:t>Interpretation</w:t>
            </w:r>
          </w:p>
        </w:tc>
      </w:tr>
      <w:tr w:rsidR="00BB5E10" w14:paraId="3A975255" w14:textId="77777777" w:rsidTr="00BB5E10">
        <w:tc>
          <w:tcPr>
            <w:cnfStyle w:val="001000000000" w:firstRow="0" w:lastRow="0" w:firstColumn="1" w:lastColumn="0" w:oddVBand="0" w:evenVBand="0" w:oddHBand="0" w:evenHBand="0" w:firstRowFirstColumn="0" w:firstRowLastColumn="0" w:lastRowFirstColumn="0" w:lastRowLastColumn="0"/>
            <w:tcW w:w="4680" w:type="dxa"/>
            <w:vAlign w:val="center"/>
          </w:tcPr>
          <w:p w14:paraId="54CEAB7A" w14:textId="7DCAEF38" w:rsidR="00BB5E10" w:rsidRPr="00BB5E10" w:rsidRDefault="00BB5E10" w:rsidP="00BB5E10">
            <w:pPr>
              <w:pStyle w:val="NoSpacing"/>
              <w:jc w:val="both"/>
              <w:rPr>
                <w:sz w:val="20"/>
                <w:szCs w:val="20"/>
              </w:rPr>
            </w:pPr>
            <w:r w:rsidRPr="00BB5E10">
              <w:rPr>
                <w:sz w:val="20"/>
                <w:szCs w:val="20"/>
              </w:rPr>
              <w:t>Understanding Code Issues</w:t>
            </w:r>
          </w:p>
        </w:tc>
        <w:tc>
          <w:tcPr>
            <w:tcW w:w="2340" w:type="dxa"/>
            <w:vAlign w:val="center"/>
          </w:tcPr>
          <w:p w14:paraId="17954309" w14:textId="6D4832AC" w:rsidR="00BB5E10" w:rsidRPr="00BB5E10" w:rsidRDefault="00BB5E10" w:rsidP="00BB5E10">
            <w:pPr>
              <w:pStyle w:val="NoSpacing"/>
              <w:jc w:val="both"/>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3.05</w:t>
            </w:r>
          </w:p>
        </w:tc>
        <w:tc>
          <w:tcPr>
            <w:tcW w:w="3780" w:type="dxa"/>
            <w:vAlign w:val="center"/>
          </w:tcPr>
          <w:p w14:paraId="54397055" w14:textId="05CCF017" w:rsidR="00BB5E10" w:rsidRPr="00BB5E10" w:rsidRDefault="00BB5E10" w:rsidP="00BB5E10">
            <w:pPr>
              <w:pStyle w:val="NoSpacing"/>
              <w:jc w:val="both"/>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Proficient</w:t>
            </w:r>
          </w:p>
        </w:tc>
      </w:tr>
      <w:tr w:rsidR="00BB5E10" w14:paraId="49AB791C" w14:textId="77777777" w:rsidTr="00BB5E10">
        <w:tc>
          <w:tcPr>
            <w:cnfStyle w:val="001000000000" w:firstRow="0" w:lastRow="0" w:firstColumn="1" w:lastColumn="0" w:oddVBand="0" w:evenVBand="0" w:oddHBand="0" w:evenHBand="0" w:firstRowFirstColumn="0" w:firstRowLastColumn="0" w:lastRowFirstColumn="0" w:lastRowLastColumn="0"/>
            <w:tcW w:w="4680" w:type="dxa"/>
            <w:vAlign w:val="center"/>
          </w:tcPr>
          <w:p w14:paraId="5A3E5E78" w14:textId="222362B9" w:rsidR="00BB5E10" w:rsidRPr="00BB5E10" w:rsidRDefault="00BB5E10" w:rsidP="00BB5E10">
            <w:pPr>
              <w:pStyle w:val="NoSpacing"/>
              <w:jc w:val="both"/>
              <w:rPr>
                <w:sz w:val="20"/>
                <w:szCs w:val="20"/>
              </w:rPr>
            </w:pPr>
            <w:r w:rsidRPr="00BB5E10">
              <w:rPr>
                <w:sz w:val="20"/>
                <w:szCs w:val="20"/>
              </w:rPr>
              <w:t>Fixing Bugs</w:t>
            </w:r>
          </w:p>
        </w:tc>
        <w:tc>
          <w:tcPr>
            <w:tcW w:w="2340" w:type="dxa"/>
            <w:vAlign w:val="center"/>
          </w:tcPr>
          <w:p w14:paraId="25BB0866" w14:textId="428F07CF" w:rsidR="00BB5E10" w:rsidRPr="00BB5E10" w:rsidRDefault="00BB5E10" w:rsidP="00BB5E10">
            <w:pPr>
              <w:pStyle w:val="NoSpacing"/>
              <w:jc w:val="both"/>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2.99</w:t>
            </w:r>
          </w:p>
        </w:tc>
        <w:tc>
          <w:tcPr>
            <w:tcW w:w="3780" w:type="dxa"/>
            <w:vAlign w:val="center"/>
          </w:tcPr>
          <w:p w14:paraId="133DECA0" w14:textId="042B574F" w:rsidR="00BB5E10" w:rsidRPr="00BB5E10" w:rsidRDefault="00BB5E10" w:rsidP="00BB5E10">
            <w:pPr>
              <w:pStyle w:val="NoSpacing"/>
              <w:jc w:val="both"/>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Proficient</w:t>
            </w:r>
          </w:p>
        </w:tc>
      </w:tr>
      <w:tr w:rsidR="00BB5E10" w14:paraId="0910A0CF" w14:textId="77777777" w:rsidTr="00BB5E10">
        <w:tc>
          <w:tcPr>
            <w:cnfStyle w:val="001000000000" w:firstRow="0" w:lastRow="0" w:firstColumn="1" w:lastColumn="0" w:oddVBand="0" w:evenVBand="0" w:oddHBand="0" w:evenHBand="0" w:firstRowFirstColumn="0" w:firstRowLastColumn="0" w:lastRowFirstColumn="0" w:lastRowLastColumn="0"/>
            <w:tcW w:w="4680" w:type="dxa"/>
            <w:vAlign w:val="center"/>
          </w:tcPr>
          <w:p w14:paraId="52520FD9" w14:textId="0DC133A4" w:rsidR="00BB5E10" w:rsidRPr="00BB5E10" w:rsidRDefault="00BB5E10" w:rsidP="00BB5E10">
            <w:pPr>
              <w:pStyle w:val="NoSpacing"/>
              <w:jc w:val="both"/>
              <w:rPr>
                <w:sz w:val="20"/>
                <w:szCs w:val="20"/>
              </w:rPr>
            </w:pPr>
            <w:r w:rsidRPr="00BB5E10">
              <w:rPr>
                <w:sz w:val="20"/>
                <w:szCs w:val="20"/>
              </w:rPr>
              <w:t>Identifying Code Errors</w:t>
            </w:r>
          </w:p>
        </w:tc>
        <w:tc>
          <w:tcPr>
            <w:tcW w:w="2340" w:type="dxa"/>
            <w:vAlign w:val="center"/>
          </w:tcPr>
          <w:p w14:paraId="3136C828" w14:textId="47E6C80F" w:rsidR="00BB5E10" w:rsidRPr="00BB5E10" w:rsidRDefault="00BB5E10" w:rsidP="00BB5E10">
            <w:pPr>
              <w:pStyle w:val="NoSpacing"/>
              <w:jc w:val="both"/>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2.96</w:t>
            </w:r>
          </w:p>
        </w:tc>
        <w:tc>
          <w:tcPr>
            <w:tcW w:w="3780" w:type="dxa"/>
            <w:vAlign w:val="center"/>
          </w:tcPr>
          <w:p w14:paraId="1DA97595" w14:textId="7B95CB1A" w:rsidR="00BB5E10" w:rsidRPr="00BB5E10" w:rsidRDefault="00BB5E10" w:rsidP="00BB5E10">
            <w:pPr>
              <w:pStyle w:val="NoSpacing"/>
              <w:jc w:val="both"/>
              <w:cnfStyle w:val="000000000000" w:firstRow="0" w:lastRow="0" w:firstColumn="0" w:lastColumn="0" w:oddVBand="0" w:evenVBand="0" w:oddHBand="0" w:evenHBand="0" w:firstRowFirstColumn="0" w:firstRowLastColumn="0" w:lastRowFirstColumn="0" w:lastRowLastColumn="0"/>
              <w:rPr>
                <w:sz w:val="20"/>
                <w:szCs w:val="20"/>
              </w:rPr>
            </w:pPr>
            <w:r w:rsidRPr="00BB5E10">
              <w:rPr>
                <w:sz w:val="20"/>
                <w:szCs w:val="20"/>
              </w:rPr>
              <w:t>Proficient</w:t>
            </w:r>
          </w:p>
        </w:tc>
      </w:tr>
      <w:tr w:rsidR="00BB5E10" w14:paraId="7399EE6C" w14:textId="77777777" w:rsidTr="00BB5E10">
        <w:tc>
          <w:tcPr>
            <w:cnfStyle w:val="001000000000" w:firstRow="0" w:lastRow="0" w:firstColumn="1" w:lastColumn="0" w:oddVBand="0" w:evenVBand="0" w:oddHBand="0" w:evenHBand="0" w:firstRowFirstColumn="0" w:firstRowLastColumn="0" w:lastRowFirstColumn="0" w:lastRowLastColumn="0"/>
            <w:tcW w:w="4680" w:type="dxa"/>
            <w:vAlign w:val="center"/>
          </w:tcPr>
          <w:p w14:paraId="5DF5EA35" w14:textId="3C9D949D" w:rsidR="00BB5E10" w:rsidRPr="00BB5E10" w:rsidRDefault="00BB5E10" w:rsidP="00BB5E10">
            <w:pPr>
              <w:pStyle w:val="NoSpacing"/>
              <w:jc w:val="both"/>
              <w:rPr>
                <w:sz w:val="20"/>
                <w:szCs w:val="20"/>
              </w:rPr>
            </w:pPr>
            <w:r w:rsidRPr="00BB5E10">
              <w:rPr>
                <w:rStyle w:val="Strong"/>
                <w:sz w:val="20"/>
                <w:szCs w:val="20"/>
              </w:rPr>
              <w:t>Grand Mean</w:t>
            </w:r>
          </w:p>
        </w:tc>
        <w:tc>
          <w:tcPr>
            <w:tcW w:w="2340" w:type="dxa"/>
            <w:vAlign w:val="center"/>
          </w:tcPr>
          <w:p w14:paraId="3E26D842" w14:textId="045B21BB" w:rsidR="00BB5E10" w:rsidRPr="00BB5E10" w:rsidRDefault="00BB5E10" w:rsidP="00BB5E10">
            <w:pPr>
              <w:pStyle w:val="NoSpacing"/>
              <w:jc w:val="both"/>
              <w:cnfStyle w:val="000000000000" w:firstRow="0" w:lastRow="0" w:firstColumn="0" w:lastColumn="0" w:oddVBand="0" w:evenVBand="0" w:oddHBand="0" w:evenHBand="0" w:firstRowFirstColumn="0" w:firstRowLastColumn="0" w:lastRowFirstColumn="0" w:lastRowLastColumn="0"/>
              <w:rPr>
                <w:sz w:val="20"/>
                <w:szCs w:val="20"/>
              </w:rPr>
            </w:pPr>
            <w:r w:rsidRPr="00BB5E10">
              <w:rPr>
                <w:rStyle w:val="Strong"/>
                <w:sz w:val="20"/>
                <w:szCs w:val="20"/>
              </w:rPr>
              <w:t>3.00</w:t>
            </w:r>
          </w:p>
        </w:tc>
        <w:tc>
          <w:tcPr>
            <w:tcW w:w="3780" w:type="dxa"/>
            <w:vAlign w:val="center"/>
          </w:tcPr>
          <w:p w14:paraId="7343301E" w14:textId="3729BC7B" w:rsidR="00BB5E10" w:rsidRPr="00BB5E10" w:rsidRDefault="00BB5E10" w:rsidP="00BB5E10">
            <w:pPr>
              <w:pStyle w:val="NoSpacing"/>
              <w:jc w:val="both"/>
              <w:cnfStyle w:val="000000000000" w:firstRow="0" w:lastRow="0" w:firstColumn="0" w:lastColumn="0" w:oddVBand="0" w:evenVBand="0" w:oddHBand="0" w:evenHBand="0" w:firstRowFirstColumn="0" w:firstRowLastColumn="0" w:lastRowFirstColumn="0" w:lastRowLastColumn="0"/>
              <w:rPr>
                <w:sz w:val="20"/>
                <w:szCs w:val="20"/>
              </w:rPr>
            </w:pPr>
            <w:r w:rsidRPr="00BB5E10">
              <w:rPr>
                <w:rStyle w:val="Strong"/>
                <w:sz w:val="20"/>
                <w:szCs w:val="20"/>
              </w:rPr>
              <w:t>Proficient</w:t>
            </w:r>
          </w:p>
        </w:tc>
      </w:tr>
    </w:tbl>
    <w:p w14:paraId="73C2BB70" w14:textId="77777777" w:rsidR="00BB5E10" w:rsidRDefault="00BB5E10" w:rsidP="00BB5E10">
      <w:pPr>
        <w:pStyle w:val="NoSpacing"/>
        <w:jc w:val="both"/>
        <w:rPr>
          <w:sz w:val="20"/>
          <w:szCs w:val="20"/>
        </w:rPr>
      </w:pPr>
    </w:p>
    <w:p w14:paraId="21C33DD0" w14:textId="65F53072" w:rsidR="00BB5E10" w:rsidRDefault="00BB5E10" w:rsidP="00BB5E10">
      <w:pPr>
        <w:pStyle w:val="NoSpacing"/>
        <w:ind w:firstLine="360"/>
        <w:jc w:val="both"/>
        <w:rPr>
          <w:sz w:val="20"/>
          <w:szCs w:val="20"/>
        </w:rPr>
      </w:pPr>
      <w:r w:rsidRPr="00BB5E10">
        <w:rPr>
          <w:sz w:val="20"/>
          <w:szCs w:val="20"/>
        </w:rPr>
        <w:t xml:space="preserve">Among the three dimensions, “Understanding Code Issues” obtained the highest weighted mean of 3.05, interpreted as “Proficient.” This indicates that respondents perceive </w:t>
      </w:r>
      <w:proofErr w:type="spellStart"/>
      <w:r w:rsidRPr="00BB5E10">
        <w:rPr>
          <w:sz w:val="20"/>
          <w:szCs w:val="20"/>
        </w:rPr>
        <w:t>GitHub</w:t>
      </w:r>
      <w:proofErr w:type="spellEnd"/>
      <w:r w:rsidRPr="00BB5E10">
        <w:rPr>
          <w:sz w:val="20"/>
          <w:szCs w:val="20"/>
        </w:rPr>
        <w:t xml:space="preserve"> </w:t>
      </w:r>
      <w:proofErr w:type="spellStart"/>
      <w:r w:rsidRPr="00BB5E10">
        <w:rPr>
          <w:sz w:val="20"/>
          <w:szCs w:val="20"/>
        </w:rPr>
        <w:t>Copilot</w:t>
      </w:r>
      <w:proofErr w:type="spellEnd"/>
      <w:r w:rsidRPr="00BB5E10">
        <w:rPr>
          <w:sz w:val="20"/>
          <w:szCs w:val="20"/>
        </w:rPr>
        <w:t xml:space="preserve"> as beneficial in helping them </w:t>
      </w:r>
      <w:proofErr w:type="spellStart"/>
      <w:r w:rsidRPr="00BB5E10">
        <w:rPr>
          <w:sz w:val="20"/>
          <w:szCs w:val="20"/>
        </w:rPr>
        <w:t>analyze</w:t>
      </w:r>
      <w:proofErr w:type="spellEnd"/>
      <w:r w:rsidRPr="00BB5E10">
        <w:rPr>
          <w:sz w:val="20"/>
          <w:szCs w:val="20"/>
        </w:rPr>
        <w:t>, interpret, and understand programming problems and code-related issues more effectively. The tool may provide explanations, suggestions, or alternative coding approaches that assist students in comprehending the root causes of errors.</w:t>
      </w:r>
    </w:p>
    <w:p w14:paraId="50C1FAAF" w14:textId="77777777" w:rsidR="0019373A" w:rsidRPr="0019373A" w:rsidRDefault="0019373A" w:rsidP="0019373A">
      <w:pPr>
        <w:pStyle w:val="NormalWeb"/>
        <w:ind w:firstLine="360"/>
        <w:jc w:val="both"/>
        <w:rPr>
          <w:sz w:val="20"/>
          <w:szCs w:val="20"/>
        </w:rPr>
      </w:pPr>
      <w:r w:rsidRPr="0019373A">
        <w:rPr>
          <w:sz w:val="20"/>
          <w:szCs w:val="20"/>
        </w:rPr>
        <w:t>The indicator “Fixing Bugs” yielded a weighted mean of 2.99, while “Identifying Code Errors” obtained a weighted mean of 2.96, both verbally interpreted as “Proficient.” These findings imply that respondents perceive improvement in their ability to locate and resolve programming errors with the assistance of GitHub Copilot. The relatively close values among the three dimensions also indicate that the respondents consistently perceive the tool as supportive across different aspects of debugging.</w:t>
      </w:r>
    </w:p>
    <w:p w14:paraId="3CBAF0CE" w14:textId="77777777" w:rsidR="0019373A" w:rsidRPr="0019373A" w:rsidRDefault="0019373A" w:rsidP="0019373A">
      <w:pPr>
        <w:pStyle w:val="NormalWeb"/>
        <w:ind w:firstLine="360"/>
        <w:jc w:val="both"/>
        <w:rPr>
          <w:sz w:val="20"/>
          <w:szCs w:val="20"/>
        </w:rPr>
      </w:pPr>
      <w:r w:rsidRPr="0019373A">
        <w:rPr>
          <w:sz w:val="20"/>
          <w:szCs w:val="20"/>
        </w:rPr>
        <w:t>Overall, the results suggest that GitHub Copilot contributes positively to the respondents’ debugging proficiency by assisting them in understanding programming issues, identifying errors, and implementing appropriate fixes during coding activities.</w:t>
      </w:r>
    </w:p>
    <w:p w14:paraId="0A506780" w14:textId="2456C4FF" w:rsidR="0019373A" w:rsidRPr="0019373A" w:rsidRDefault="0019373A" w:rsidP="0019373A">
      <w:pPr>
        <w:pStyle w:val="NoSpacing"/>
        <w:jc w:val="both"/>
        <w:rPr>
          <w:b/>
          <w:i/>
          <w:sz w:val="20"/>
          <w:szCs w:val="20"/>
        </w:rPr>
      </w:pPr>
      <w:r w:rsidRPr="0019373A">
        <w:rPr>
          <w:b/>
          <w:i/>
          <w:sz w:val="20"/>
          <w:szCs w:val="20"/>
        </w:rPr>
        <w:t xml:space="preserve">C. Relationship Between </w:t>
      </w:r>
      <w:proofErr w:type="spellStart"/>
      <w:r w:rsidRPr="0019373A">
        <w:rPr>
          <w:b/>
          <w:i/>
          <w:sz w:val="20"/>
          <w:szCs w:val="20"/>
        </w:rPr>
        <w:t>GitHub</w:t>
      </w:r>
      <w:proofErr w:type="spellEnd"/>
      <w:r w:rsidRPr="0019373A">
        <w:rPr>
          <w:b/>
          <w:i/>
          <w:sz w:val="20"/>
          <w:szCs w:val="20"/>
        </w:rPr>
        <w:t xml:space="preserve"> </w:t>
      </w:r>
      <w:proofErr w:type="spellStart"/>
      <w:r w:rsidRPr="0019373A">
        <w:rPr>
          <w:b/>
          <w:i/>
          <w:sz w:val="20"/>
          <w:szCs w:val="20"/>
        </w:rPr>
        <w:t>Copilot</w:t>
      </w:r>
      <w:proofErr w:type="spellEnd"/>
      <w:r w:rsidRPr="0019373A">
        <w:rPr>
          <w:b/>
          <w:i/>
          <w:sz w:val="20"/>
          <w:szCs w:val="20"/>
        </w:rPr>
        <w:t xml:space="preserve"> Utilization and Perceived Improvement in Debugging Skills</w:t>
      </w:r>
    </w:p>
    <w:p w14:paraId="05FEC4B1" w14:textId="2FD036B1" w:rsidR="00BB5E10" w:rsidRDefault="00BB5E10" w:rsidP="00BB5E10">
      <w:pPr>
        <w:pStyle w:val="NoSpacing"/>
      </w:pPr>
    </w:p>
    <w:p w14:paraId="61CEE5C9" w14:textId="63B72E53" w:rsidR="0019373A" w:rsidRPr="0019373A" w:rsidRDefault="0019373A" w:rsidP="0019373A">
      <w:pPr>
        <w:pStyle w:val="NoSpacing"/>
        <w:ind w:firstLine="360"/>
        <w:jc w:val="both"/>
        <w:rPr>
          <w:sz w:val="20"/>
          <w:szCs w:val="20"/>
        </w:rPr>
      </w:pPr>
      <w:r w:rsidRPr="0019373A">
        <w:rPr>
          <w:sz w:val="20"/>
          <w:szCs w:val="20"/>
        </w:rPr>
        <w:t xml:space="preserve">To determine whether a significant relationship exists between </w:t>
      </w:r>
      <w:proofErr w:type="spellStart"/>
      <w:r w:rsidRPr="0019373A">
        <w:rPr>
          <w:sz w:val="20"/>
          <w:szCs w:val="20"/>
        </w:rPr>
        <w:t>GitHub</w:t>
      </w:r>
      <w:proofErr w:type="spellEnd"/>
      <w:r w:rsidRPr="0019373A">
        <w:rPr>
          <w:sz w:val="20"/>
          <w:szCs w:val="20"/>
        </w:rPr>
        <w:t xml:space="preserve"> </w:t>
      </w:r>
      <w:proofErr w:type="spellStart"/>
      <w:r w:rsidRPr="0019373A">
        <w:rPr>
          <w:sz w:val="20"/>
          <w:szCs w:val="20"/>
        </w:rPr>
        <w:t>Copilot</w:t>
      </w:r>
      <w:proofErr w:type="spellEnd"/>
      <w:r w:rsidRPr="0019373A">
        <w:rPr>
          <w:sz w:val="20"/>
          <w:szCs w:val="20"/>
        </w:rPr>
        <w:t xml:space="preserve"> utilization and students’ perceived improvement in debugging skills, the Pearson Product-Moment Correlation Coefficient (Pearson r) was computed and tested at the 0.05 level of significance.</w:t>
      </w:r>
    </w:p>
    <w:p w14:paraId="2F5B3815" w14:textId="0297877A" w:rsidR="00BB5E10" w:rsidRDefault="00BB5E10" w:rsidP="00BB5E10">
      <w:pPr>
        <w:pStyle w:val="NoSpacing"/>
      </w:pPr>
    </w:p>
    <w:p w14:paraId="0A351749" w14:textId="6E10534D" w:rsidR="0019373A" w:rsidRPr="0019373A" w:rsidRDefault="0019373A" w:rsidP="00BB5E10">
      <w:pPr>
        <w:pStyle w:val="NoSpacing"/>
        <w:rPr>
          <w:sz w:val="20"/>
          <w:szCs w:val="20"/>
        </w:rPr>
      </w:pPr>
      <w:r w:rsidRPr="0019373A">
        <w:rPr>
          <w:sz w:val="20"/>
          <w:szCs w:val="20"/>
        </w:rPr>
        <w:t xml:space="preserve">Table 5. Correlation Between </w:t>
      </w:r>
      <w:proofErr w:type="spellStart"/>
      <w:r w:rsidRPr="0019373A">
        <w:rPr>
          <w:sz w:val="20"/>
          <w:szCs w:val="20"/>
        </w:rPr>
        <w:t>GitHub</w:t>
      </w:r>
      <w:proofErr w:type="spellEnd"/>
      <w:r w:rsidRPr="0019373A">
        <w:rPr>
          <w:sz w:val="20"/>
          <w:szCs w:val="20"/>
        </w:rPr>
        <w:t xml:space="preserve"> </w:t>
      </w:r>
      <w:proofErr w:type="spellStart"/>
      <w:r w:rsidRPr="0019373A">
        <w:rPr>
          <w:sz w:val="20"/>
          <w:szCs w:val="20"/>
        </w:rPr>
        <w:t>Copilot</w:t>
      </w:r>
      <w:proofErr w:type="spellEnd"/>
      <w:r w:rsidRPr="0019373A">
        <w:rPr>
          <w:sz w:val="20"/>
          <w:szCs w:val="20"/>
        </w:rPr>
        <w:t xml:space="preserve"> Utilization and Debugging Skills</w:t>
      </w:r>
    </w:p>
    <w:tbl>
      <w:tblPr>
        <w:tblStyle w:val="TableClassic1"/>
        <w:tblW w:w="10710" w:type="dxa"/>
        <w:tblLook w:val="04A0" w:firstRow="1" w:lastRow="0" w:firstColumn="1" w:lastColumn="0" w:noHBand="0" w:noVBand="1"/>
      </w:tblPr>
      <w:tblGrid>
        <w:gridCol w:w="2970"/>
        <w:gridCol w:w="1800"/>
        <w:gridCol w:w="1350"/>
        <w:gridCol w:w="1080"/>
        <w:gridCol w:w="3510"/>
      </w:tblGrid>
      <w:tr w:rsidR="0019373A" w14:paraId="0F2B7F10" w14:textId="77777777" w:rsidTr="0019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5AEBE93F" w14:textId="4186F9FC" w:rsidR="0019373A" w:rsidRPr="0019373A" w:rsidRDefault="0019373A" w:rsidP="0019373A">
            <w:pPr>
              <w:pStyle w:val="NoSpacing"/>
              <w:rPr>
                <w:sz w:val="20"/>
                <w:szCs w:val="20"/>
              </w:rPr>
            </w:pPr>
            <w:r w:rsidRPr="0019373A">
              <w:rPr>
                <w:b/>
                <w:bCs/>
                <w:sz w:val="20"/>
                <w:szCs w:val="20"/>
              </w:rPr>
              <w:t>Variables</w:t>
            </w:r>
          </w:p>
        </w:tc>
        <w:tc>
          <w:tcPr>
            <w:tcW w:w="1800" w:type="dxa"/>
          </w:tcPr>
          <w:p w14:paraId="2760024F" w14:textId="31341A2D" w:rsidR="0019373A" w:rsidRPr="0019373A" w:rsidRDefault="0019373A" w:rsidP="0019373A">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19373A">
              <w:rPr>
                <w:b/>
                <w:bCs/>
                <w:sz w:val="20"/>
                <w:szCs w:val="20"/>
              </w:rPr>
              <w:t>Pearson r</w:t>
            </w:r>
          </w:p>
        </w:tc>
        <w:tc>
          <w:tcPr>
            <w:tcW w:w="1350" w:type="dxa"/>
          </w:tcPr>
          <w:p w14:paraId="2945642C" w14:textId="36DD076A" w:rsidR="0019373A" w:rsidRPr="0019373A" w:rsidRDefault="0019373A" w:rsidP="0019373A">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19373A">
              <w:rPr>
                <w:b/>
                <w:bCs/>
                <w:sz w:val="20"/>
                <w:szCs w:val="20"/>
              </w:rPr>
              <w:t>p-value</w:t>
            </w:r>
          </w:p>
        </w:tc>
        <w:tc>
          <w:tcPr>
            <w:tcW w:w="1080" w:type="dxa"/>
          </w:tcPr>
          <w:p w14:paraId="6620ACCC" w14:textId="587249E5" w:rsidR="0019373A" w:rsidRPr="0019373A" w:rsidRDefault="0019373A" w:rsidP="0019373A">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19373A">
              <w:rPr>
                <w:b/>
                <w:bCs/>
                <w:sz w:val="20"/>
                <w:szCs w:val="20"/>
              </w:rPr>
              <w:t>Strength</w:t>
            </w:r>
          </w:p>
        </w:tc>
        <w:tc>
          <w:tcPr>
            <w:tcW w:w="3510" w:type="dxa"/>
          </w:tcPr>
          <w:p w14:paraId="0E91EC86" w14:textId="3389AE9C" w:rsidR="0019373A" w:rsidRPr="0019373A" w:rsidRDefault="0019373A" w:rsidP="0019373A">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19373A">
              <w:rPr>
                <w:b/>
                <w:bCs/>
                <w:sz w:val="20"/>
                <w:szCs w:val="20"/>
              </w:rPr>
              <w:t>Statistical Decision</w:t>
            </w:r>
          </w:p>
        </w:tc>
      </w:tr>
      <w:tr w:rsidR="0019373A" w14:paraId="59B865A6" w14:textId="77777777" w:rsidTr="0019373A">
        <w:tc>
          <w:tcPr>
            <w:cnfStyle w:val="001000000000" w:firstRow="0" w:lastRow="0" w:firstColumn="1" w:lastColumn="0" w:oddVBand="0" w:evenVBand="0" w:oddHBand="0" w:evenHBand="0" w:firstRowFirstColumn="0" w:firstRowLastColumn="0" w:lastRowFirstColumn="0" w:lastRowLastColumn="0"/>
            <w:tcW w:w="2970" w:type="dxa"/>
          </w:tcPr>
          <w:p w14:paraId="12B64D00" w14:textId="43FC5709" w:rsidR="0019373A" w:rsidRPr="0019373A" w:rsidRDefault="0019373A" w:rsidP="0019373A">
            <w:pPr>
              <w:pStyle w:val="NoSpacing"/>
              <w:rPr>
                <w:sz w:val="20"/>
                <w:szCs w:val="20"/>
              </w:rPr>
            </w:pPr>
            <w:r w:rsidRPr="0019373A">
              <w:rPr>
                <w:sz w:val="20"/>
                <w:szCs w:val="20"/>
              </w:rPr>
              <w:t>Utilization vs. Debugging Skills</w:t>
            </w:r>
          </w:p>
        </w:tc>
        <w:tc>
          <w:tcPr>
            <w:tcW w:w="1800" w:type="dxa"/>
          </w:tcPr>
          <w:p w14:paraId="76B4B7B6" w14:textId="42A3CF3C" w:rsidR="0019373A" w:rsidRPr="0019373A" w:rsidRDefault="0019373A" w:rsidP="0019373A">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19373A">
              <w:rPr>
                <w:sz w:val="20"/>
                <w:szCs w:val="20"/>
              </w:rPr>
              <w:t>0.6094</w:t>
            </w:r>
          </w:p>
        </w:tc>
        <w:tc>
          <w:tcPr>
            <w:tcW w:w="1350" w:type="dxa"/>
          </w:tcPr>
          <w:p w14:paraId="0DF8C299" w14:textId="2151F7E8" w:rsidR="0019373A" w:rsidRPr="0019373A" w:rsidRDefault="0019373A" w:rsidP="0019373A">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19373A">
              <w:rPr>
                <w:sz w:val="20"/>
                <w:szCs w:val="20"/>
              </w:rPr>
              <w:t>&lt; .001</w:t>
            </w:r>
          </w:p>
        </w:tc>
        <w:tc>
          <w:tcPr>
            <w:tcW w:w="1080" w:type="dxa"/>
          </w:tcPr>
          <w:p w14:paraId="1B4E1644" w14:textId="60A04137" w:rsidR="0019373A" w:rsidRPr="0019373A" w:rsidRDefault="0019373A" w:rsidP="0019373A">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19373A">
              <w:rPr>
                <w:sz w:val="20"/>
                <w:szCs w:val="20"/>
              </w:rPr>
              <w:t>Strong</w:t>
            </w:r>
          </w:p>
        </w:tc>
        <w:tc>
          <w:tcPr>
            <w:tcW w:w="3510" w:type="dxa"/>
          </w:tcPr>
          <w:p w14:paraId="1DB8E866" w14:textId="7EF2D52F" w:rsidR="0019373A" w:rsidRPr="0019373A" w:rsidRDefault="0019373A" w:rsidP="0019373A">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19373A">
              <w:rPr>
                <w:sz w:val="20"/>
                <w:szCs w:val="20"/>
              </w:rPr>
              <w:t>Significant Relationship</w:t>
            </w:r>
          </w:p>
        </w:tc>
      </w:tr>
    </w:tbl>
    <w:p w14:paraId="1A24DD4B" w14:textId="77777777" w:rsidR="00BB5E10" w:rsidRDefault="00BB5E10" w:rsidP="00BB5E10">
      <w:pPr>
        <w:pStyle w:val="NoSpacing"/>
      </w:pPr>
    </w:p>
    <w:p w14:paraId="5CDB422D" w14:textId="77777777" w:rsidR="0019373A" w:rsidRPr="0019373A" w:rsidRDefault="0019373A" w:rsidP="0019373A">
      <w:pPr>
        <w:pStyle w:val="NoSpacing"/>
        <w:ind w:firstLine="360"/>
        <w:jc w:val="both"/>
        <w:rPr>
          <w:sz w:val="20"/>
          <w:szCs w:val="20"/>
        </w:rPr>
      </w:pPr>
      <w:r w:rsidRPr="0019373A">
        <w:rPr>
          <w:sz w:val="20"/>
          <w:szCs w:val="20"/>
        </w:rPr>
        <w:t xml:space="preserve">Table 3 presents the correlation analysis between </w:t>
      </w:r>
      <w:proofErr w:type="spellStart"/>
      <w:r w:rsidRPr="0019373A">
        <w:rPr>
          <w:sz w:val="20"/>
          <w:szCs w:val="20"/>
        </w:rPr>
        <w:t>GitHub</w:t>
      </w:r>
      <w:proofErr w:type="spellEnd"/>
      <w:r w:rsidRPr="0019373A">
        <w:rPr>
          <w:sz w:val="20"/>
          <w:szCs w:val="20"/>
        </w:rPr>
        <w:t xml:space="preserve"> </w:t>
      </w:r>
      <w:proofErr w:type="spellStart"/>
      <w:r w:rsidRPr="0019373A">
        <w:rPr>
          <w:sz w:val="20"/>
          <w:szCs w:val="20"/>
        </w:rPr>
        <w:t>Copilot</w:t>
      </w:r>
      <w:proofErr w:type="spellEnd"/>
      <w:r w:rsidRPr="0019373A">
        <w:rPr>
          <w:sz w:val="20"/>
          <w:szCs w:val="20"/>
        </w:rPr>
        <w:t xml:space="preserve"> utilization and the respondents’ perceived improvement in debugging skills. The computed Pearson r coefficient of 0.6094 indicates a strong positive relationship between the two variables. This means that higher levels of </w:t>
      </w:r>
      <w:proofErr w:type="spellStart"/>
      <w:r w:rsidRPr="0019373A">
        <w:rPr>
          <w:sz w:val="20"/>
          <w:szCs w:val="20"/>
        </w:rPr>
        <w:t>GitHub</w:t>
      </w:r>
      <w:proofErr w:type="spellEnd"/>
      <w:r w:rsidRPr="0019373A">
        <w:rPr>
          <w:sz w:val="20"/>
          <w:szCs w:val="20"/>
        </w:rPr>
        <w:t xml:space="preserve"> </w:t>
      </w:r>
      <w:proofErr w:type="spellStart"/>
      <w:r w:rsidRPr="0019373A">
        <w:rPr>
          <w:sz w:val="20"/>
          <w:szCs w:val="20"/>
        </w:rPr>
        <w:t>Copilot</w:t>
      </w:r>
      <w:proofErr w:type="spellEnd"/>
      <w:r w:rsidRPr="0019373A">
        <w:rPr>
          <w:sz w:val="20"/>
          <w:szCs w:val="20"/>
        </w:rPr>
        <w:t xml:space="preserve"> utilization are associated with higher levels of perceived debugging proficiency among the respondents.</w:t>
      </w:r>
    </w:p>
    <w:p w14:paraId="62869063" w14:textId="77777777" w:rsidR="0019373A" w:rsidRPr="0019373A" w:rsidRDefault="0019373A" w:rsidP="0019373A">
      <w:pPr>
        <w:pStyle w:val="NoSpacing"/>
        <w:ind w:firstLine="360"/>
        <w:jc w:val="both"/>
        <w:rPr>
          <w:sz w:val="20"/>
          <w:szCs w:val="20"/>
        </w:rPr>
      </w:pPr>
    </w:p>
    <w:p w14:paraId="5F5E1036" w14:textId="77777777" w:rsidR="0019373A" w:rsidRPr="0019373A" w:rsidRDefault="0019373A" w:rsidP="0019373A">
      <w:pPr>
        <w:pStyle w:val="NoSpacing"/>
        <w:ind w:firstLine="360"/>
        <w:jc w:val="both"/>
        <w:rPr>
          <w:sz w:val="20"/>
          <w:szCs w:val="20"/>
        </w:rPr>
      </w:pPr>
      <w:r w:rsidRPr="0019373A">
        <w:rPr>
          <w:sz w:val="20"/>
          <w:szCs w:val="20"/>
        </w:rPr>
        <w:t xml:space="preserve">Furthermore, the obtained p-value of less than .001 is lower than the 0.05 level of significance, leading to the rejection of the null hypothesis. This result confirms that the relationship between </w:t>
      </w:r>
      <w:proofErr w:type="spellStart"/>
      <w:r w:rsidRPr="0019373A">
        <w:rPr>
          <w:sz w:val="20"/>
          <w:szCs w:val="20"/>
        </w:rPr>
        <w:t>GitHub</w:t>
      </w:r>
      <w:proofErr w:type="spellEnd"/>
      <w:r w:rsidRPr="0019373A">
        <w:rPr>
          <w:sz w:val="20"/>
          <w:szCs w:val="20"/>
        </w:rPr>
        <w:t xml:space="preserve"> </w:t>
      </w:r>
      <w:proofErr w:type="spellStart"/>
      <w:r w:rsidRPr="0019373A">
        <w:rPr>
          <w:sz w:val="20"/>
          <w:szCs w:val="20"/>
        </w:rPr>
        <w:t>Copilot</w:t>
      </w:r>
      <w:proofErr w:type="spellEnd"/>
      <w:r w:rsidRPr="0019373A">
        <w:rPr>
          <w:sz w:val="20"/>
          <w:szCs w:val="20"/>
        </w:rPr>
        <w:t xml:space="preserve"> utilization and debugging skills is statistically significant.</w:t>
      </w:r>
    </w:p>
    <w:p w14:paraId="36A0D730" w14:textId="77777777" w:rsidR="0019373A" w:rsidRPr="0019373A" w:rsidRDefault="0019373A" w:rsidP="0019373A">
      <w:pPr>
        <w:pStyle w:val="NoSpacing"/>
        <w:ind w:firstLine="360"/>
        <w:jc w:val="both"/>
        <w:rPr>
          <w:sz w:val="20"/>
          <w:szCs w:val="20"/>
        </w:rPr>
      </w:pPr>
    </w:p>
    <w:p w14:paraId="536C11AC" w14:textId="77777777" w:rsidR="0019373A" w:rsidRPr="0019373A" w:rsidRDefault="0019373A" w:rsidP="0019373A">
      <w:pPr>
        <w:pStyle w:val="NoSpacing"/>
        <w:ind w:firstLine="360"/>
        <w:jc w:val="both"/>
        <w:rPr>
          <w:sz w:val="20"/>
          <w:szCs w:val="20"/>
        </w:rPr>
      </w:pPr>
      <w:r w:rsidRPr="0019373A">
        <w:rPr>
          <w:sz w:val="20"/>
          <w:szCs w:val="20"/>
        </w:rPr>
        <w:t xml:space="preserve">The findings imply that students who frequently utilize </w:t>
      </w:r>
      <w:proofErr w:type="spellStart"/>
      <w:r w:rsidRPr="0019373A">
        <w:rPr>
          <w:sz w:val="20"/>
          <w:szCs w:val="20"/>
        </w:rPr>
        <w:t>GitHub</w:t>
      </w:r>
      <w:proofErr w:type="spellEnd"/>
      <w:r w:rsidRPr="0019373A">
        <w:rPr>
          <w:sz w:val="20"/>
          <w:szCs w:val="20"/>
        </w:rPr>
        <w:t xml:space="preserve"> </w:t>
      </w:r>
      <w:proofErr w:type="spellStart"/>
      <w:r w:rsidRPr="0019373A">
        <w:rPr>
          <w:sz w:val="20"/>
          <w:szCs w:val="20"/>
        </w:rPr>
        <w:t>Copilot</w:t>
      </w:r>
      <w:proofErr w:type="spellEnd"/>
      <w:r w:rsidRPr="0019373A">
        <w:rPr>
          <w:sz w:val="20"/>
          <w:szCs w:val="20"/>
        </w:rPr>
        <w:t xml:space="preserve"> during programming activities tend to perceive greater improvement in their debugging abilities. The strong positive relationship also suggests that the tool may serve as an effective support mechanism in enhancing students’ understanding of code issues, error detection, and bug resolution processes.</w:t>
      </w:r>
    </w:p>
    <w:p w14:paraId="73EEC707" w14:textId="77777777" w:rsidR="0019373A" w:rsidRPr="0019373A" w:rsidRDefault="0019373A" w:rsidP="0019373A">
      <w:pPr>
        <w:pStyle w:val="NoSpacing"/>
        <w:ind w:firstLine="360"/>
        <w:jc w:val="both"/>
        <w:rPr>
          <w:sz w:val="20"/>
          <w:szCs w:val="20"/>
        </w:rPr>
      </w:pPr>
    </w:p>
    <w:p w14:paraId="539EF153" w14:textId="2A5645B0" w:rsidR="00BB5E10" w:rsidRPr="0019373A" w:rsidRDefault="0019373A" w:rsidP="0019373A">
      <w:pPr>
        <w:pStyle w:val="NoSpacing"/>
        <w:ind w:firstLine="360"/>
        <w:jc w:val="both"/>
        <w:rPr>
          <w:sz w:val="20"/>
          <w:szCs w:val="20"/>
        </w:rPr>
      </w:pPr>
      <w:r w:rsidRPr="0019373A">
        <w:rPr>
          <w:sz w:val="20"/>
          <w:szCs w:val="20"/>
        </w:rPr>
        <w:t xml:space="preserve">Overall, the results of the study indicate that </w:t>
      </w:r>
      <w:proofErr w:type="spellStart"/>
      <w:r w:rsidRPr="0019373A">
        <w:rPr>
          <w:sz w:val="20"/>
          <w:szCs w:val="20"/>
        </w:rPr>
        <w:t>GitHub</w:t>
      </w:r>
      <w:proofErr w:type="spellEnd"/>
      <w:r w:rsidRPr="0019373A">
        <w:rPr>
          <w:sz w:val="20"/>
          <w:szCs w:val="20"/>
        </w:rPr>
        <w:t xml:space="preserve"> </w:t>
      </w:r>
      <w:proofErr w:type="spellStart"/>
      <w:r w:rsidRPr="0019373A">
        <w:rPr>
          <w:sz w:val="20"/>
          <w:szCs w:val="20"/>
        </w:rPr>
        <w:t>Copilot</w:t>
      </w:r>
      <w:proofErr w:type="spellEnd"/>
      <w:r w:rsidRPr="0019373A">
        <w:rPr>
          <w:sz w:val="20"/>
          <w:szCs w:val="20"/>
        </w:rPr>
        <w:t xml:space="preserve"> is not only widely utilized by the respondents but is also significantly associated with the improvement of their perceived debugging proficiency.</w:t>
      </w:r>
    </w:p>
    <w:p w14:paraId="04C80ABD" w14:textId="77777777" w:rsidR="00BB5E10" w:rsidRPr="00B1582C" w:rsidRDefault="00BB5E10" w:rsidP="00BB5E10">
      <w:pPr>
        <w:pStyle w:val="NoSpacing"/>
      </w:pPr>
    </w:p>
    <w:p w14:paraId="60336423" w14:textId="57024BA5" w:rsidR="005F6B9C" w:rsidRPr="00B1582C" w:rsidRDefault="00856D4D" w:rsidP="00856D4D">
      <w:pPr>
        <w:pStyle w:val="IEEEHeading1"/>
        <w:numPr>
          <w:ilvl w:val="0"/>
          <w:numId w:val="0"/>
        </w:numPr>
        <w:spacing w:before="0" w:after="240"/>
        <w:jc w:val="both"/>
        <w:rPr>
          <w:b/>
          <w:szCs w:val="20"/>
        </w:rPr>
      </w:pPr>
      <w:r w:rsidRPr="00B1582C">
        <w:rPr>
          <w:b/>
          <w:szCs w:val="20"/>
        </w:rPr>
        <w:t>CONCLUSION</w:t>
      </w:r>
    </w:p>
    <w:p w14:paraId="308C150B" w14:textId="43442412" w:rsidR="0019373A" w:rsidRPr="0019373A" w:rsidRDefault="0019373A" w:rsidP="0019373A">
      <w:pPr>
        <w:spacing w:after="240"/>
        <w:ind w:firstLine="360"/>
        <w:jc w:val="both"/>
        <w:rPr>
          <w:bCs/>
          <w:sz w:val="20"/>
          <w:szCs w:val="20"/>
          <w:lang w:val="en-PH"/>
        </w:rPr>
      </w:pPr>
      <w:r w:rsidRPr="0019373A">
        <w:rPr>
          <w:bCs/>
          <w:sz w:val="20"/>
          <w:szCs w:val="20"/>
          <w:lang w:val="en-PH"/>
        </w:rPr>
        <w:t>This study examined the utilization of GitHub Copilot and its relationship with the perceived improvement in debugging skills among Bachelor of Science in Information Technology students at Quezon City University. Specifically, the study focused on the respondents’ frequency of use and time spent using GitHub Copilot, as well as their perceived improvement in identifying code errors, fixing bugs, and understanding code issues.</w:t>
      </w:r>
    </w:p>
    <w:p w14:paraId="46E3104A" w14:textId="2828A95F" w:rsidR="0019373A" w:rsidRPr="0019373A" w:rsidRDefault="0019373A" w:rsidP="0019373A">
      <w:pPr>
        <w:spacing w:after="240"/>
        <w:ind w:firstLine="360"/>
        <w:jc w:val="both"/>
        <w:rPr>
          <w:bCs/>
          <w:sz w:val="20"/>
          <w:szCs w:val="20"/>
          <w:lang w:val="en-PH"/>
        </w:rPr>
      </w:pPr>
      <w:r w:rsidRPr="0019373A">
        <w:rPr>
          <w:bCs/>
          <w:sz w:val="20"/>
          <w:szCs w:val="20"/>
          <w:lang w:val="en-PH"/>
        </w:rPr>
        <w:t>Based on the findings of the study, the respondents were found to often utilize GitHub Copilot in various programming-related activities. The results revealed that students primarily use the tool when encountering coding errors and during debugging tasks, indicating that GitHub Copilot serves as a significant support mechanism in troubleshooting and problem-solving activities. The respondents also frequently utilized the tool during programming exercises and logic-related tasks, suggesting that GitHub Copilot has become integrated into their coding practices as both a development and learning aid.</w:t>
      </w:r>
    </w:p>
    <w:p w14:paraId="3D16596C" w14:textId="3AF66B64" w:rsidR="0019373A" w:rsidRPr="0019373A" w:rsidRDefault="0019373A" w:rsidP="0019373A">
      <w:pPr>
        <w:spacing w:after="240"/>
        <w:ind w:firstLine="360"/>
        <w:jc w:val="both"/>
        <w:rPr>
          <w:bCs/>
          <w:sz w:val="20"/>
          <w:szCs w:val="20"/>
          <w:lang w:val="en-PH"/>
        </w:rPr>
      </w:pPr>
      <w:r w:rsidRPr="0019373A">
        <w:rPr>
          <w:bCs/>
          <w:sz w:val="20"/>
          <w:szCs w:val="20"/>
          <w:lang w:val="en-PH"/>
        </w:rPr>
        <w:lastRenderedPageBreak/>
        <w:t>In terms of perceived improvement in debugging skills, the respondents demonstrated a proficient level across all measured dimensions, including identifying code errors, fixing bugs, and understanding code issues. Among these dimensions, understanding code issues obtained the highest mean, indicating that students perceive GitHub Copilot as particularly helpful in analyzing and interpreting programming problems. These findings suggest that AI-assisted tools may contribute positively to students’ confidence and perceived competence in debugging-related activities.</w:t>
      </w:r>
    </w:p>
    <w:p w14:paraId="1E3ED297" w14:textId="1A82B8EB" w:rsidR="0019373A" w:rsidRPr="0019373A" w:rsidRDefault="0019373A" w:rsidP="0019373A">
      <w:pPr>
        <w:spacing w:after="240"/>
        <w:ind w:firstLine="360"/>
        <w:jc w:val="both"/>
        <w:rPr>
          <w:bCs/>
          <w:sz w:val="20"/>
          <w:szCs w:val="20"/>
          <w:lang w:val="en-PH"/>
        </w:rPr>
      </w:pPr>
      <w:r w:rsidRPr="0019373A">
        <w:rPr>
          <w:bCs/>
          <w:sz w:val="20"/>
          <w:szCs w:val="20"/>
          <w:lang w:val="en-PH"/>
        </w:rPr>
        <w:t>Furthermore, the study established a statistically significant strong positive relationship between GitHub Copilot utilization and perceived improvement in debugging skills. The results imply that students who frequently utilize GitHub Copilot and spend more time engaging with the tool tend to report higher levels of perceived debugging proficiency. Consequently, the null hypothesis stating that there is no significant relationship between GitHub Copilot utilization and perceived improvement in debugging skills was rejected.</w:t>
      </w:r>
    </w:p>
    <w:p w14:paraId="052584A6" w14:textId="23FCBDD4" w:rsidR="0019373A" w:rsidRPr="0019373A" w:rsidRDefault="0019373A" w:rsidP="0019373A">
      <w:pPr>
        <w:spacing w:after="240"/>
        <w:ind w:firstLine="360"/>
        <w:jc w:val="both"/>
        <w:rPr>
          <w:bCs/>
          <w:sz w:val="20"/>
          <w:szCs w:val="20"/>
          <w:lang w:val="en-PH"/>
        </w:rPr>
      </w:pPr>
      <w:r w:rsidRPr="0019373A">
        <w:rPr>
          <w:bCs/>
          <w:sz w:val="20"/>
          <w:szCs w:val="20"/>
          <w:lang w:val="en-PH"/>
        </w:rPr>
        <w:t>The findings of the study support existing literature emphasizing the potential benefits of AI-assisted programming tools in enhancing students’ learning experiences and programming productivity. However, the study also reinforces the importance of critical thinking and independent problem-solving, as discussed in previous studies, since AI-generated outputs still require evaluation, verification, and refinement by the users. While GitHub Copilot may serve as an effective supplementary tool for debugging and programming assistance, the development of genuine debugging competence still depends on the students’ active engagement, analytical thinking, and understanding of programming concepts.</w:t>
      </w:r>
    </w:p>
    <w:p w14:paraId="36714FF3" w14:textId="320B392B" w:rsidR="00B40F1B" w:rsidRPr="00B1582C" w:rsidRDefault="0019373A" w:rsidP="0019373A">
      <w:pPr>
        <w:spacing w:after="240"/>
        <w:ind w:firstLine="360"/>
        <w:jc w:val="both"/>
        <w:rPr>
          <w:bCs/>
          <w:sz w:val="20"/>
          <w:szCs w:val="20"/>
        </w:rPr>
      </w:pPr>
      <w:r w:rsidRPr="0019373A">
        <w:rPr>
          <w:bCs/>
          <w:sz w:val="20"/>
          <w:szCs w:val="20"/>
          <w:lang w:val="en-PH"/>
        </w:rPr>
        <w:t>Overall, the study concludes that GitHub Copilot is widely utilized among BSIT students and is significantly associated with students’ perceived improvement in debugging skills. The findings highlight the potential of AI-assisted programming tools to support programming education when used appropriately and strategically. Moreover, the study provides valuable insights for educators and academic institutions regarding the integration of AI tools into programming instruction while maintaining a balance between technological assistance and the development of independent debugging and problem-solving skills.</w:t>
      </w:r>
    </w:p>
    <w:p w14:paraId="4807D950" w14:textId="77777777" w:rsidR="00856D4D" w:rsidRPr="00B1582C" w:rsidRDefault="00856D4D" w:rsidP="00856D4D">
      <w:pPr>
        <w:pStyle w:val="Heading1"/>
        <w:spacing w:before="0" w:after="240"/>
        <w:jc w:val="both"/>
        <w:rPr>
          <w:rFonts w:ascii="Times New Roman" w:hAnsi="Times New Roman" w:cs="Times New Roman"/>
          <w:sz w:val="20"/>
          <w:szCs w:val="20"/>
        </w:rPr>
      </w:pPr>
      <w:r w:rsidRPr="00B1582C">
        <w:rPr>
          <w:rFonts w:ascii="Times New Roman" w:hAnsi="Times New Roman" w:cs="Times New Roman"/>
          <w:sz w:val="20"/>
          <w:szCs w:val="20"/>
        </w:rPr>
        <w:t>REFERENCES</w:t>
      </w:r>
    </w:p>
    <w:sdt>
      <w:sdtPr>
        <w:rPr>
          <w:color w:val="000000"/>
          <w:sz w:val="20"/>
          <w:szCs w:val="20"/>
        </w:rPr>
        <w:tag w:val="MENDELEY_BIBLIOGRAPHY"/>
        <w:id w:val="442044207"/>
        <w:placeholder>
          <w:docPart w:val="DefaultPlaceholder_-1854013440"/>
        </w:placeholder>
      </w:sdtPr>
      <w:sdtEndPr/>
      <w:sdtContent>
        <w:p w14:paraId="5E59FE90" w14:textId="77777777" w:rsidR="00714A77" w:rsidRPr="00B1582C" w:rsidRDefault="00714A77">
          <w:pPr>
            <w:autoSpaceDE w:val="0"/>
            <w:autoSpaceDN w:val="0"/>
            <w:ind w:hanging="480"/>
            <w:divId w:val="1123578352"/>
            <w:rPr>
              <w:rFonts w:eastAsia="Times New Roman"/>
              <w:color w:val="000000"/>
              <w:sz w:val="20"/>
              <w:szCs w:val="20"/>
            </w:rPr>
          </w:pPr>
          <w:r w:rsidRPr="00B1582C">
            <w:rPr>
              <w:rFonts w:eastAsia="Times New Roman"/>
              <w:color w:val="000000"/>
              <w:sz w:val="20"/>
              <w:szCs w:val="20"/>
            </w:rPr>
            <w:t xml:space="preserve">Daniel Ajiga, Patrick Azuka Okeleke, Samuel Olaoluwa Folorunsho, &amp; Chinedu Ezeigweneme. (2024). Enhancing software development practices with AI insights in high-tech companies. </w:t>
          </w:r>
          <w:r w:rsidRPr="00B1582C">
            <w:rPr>
              <w:rFonts w:eastAsia="Times New Roman"/>
              <w:i/>
              <w:iCs/>
              <w:color w:val="000000"/>
              <w:sz w:val="20"/>
              <w:szCs w:val="20"/>
            </w:rPr>
            <w:t>Computer Science &amp; IT Research Journal</w:t>
          </w:r>
          <w:r w:rsidRPr="00B1582C">
            <w:rPr>
              <w:rFonts w:eastAsia="Times New Roman"/>
              <w:color w:val="000000"/>
              <w:sz w:val="20"/>
              <w:szCs w:val="20"/>
            </w:rPr>
            <w:t xml:space="preserve">, </w:t>
          </w:r>
          <w:r w:rsidRPr="00B1582C">
            <w:rPr>
              <w:rFonts w:eastAsia="Times New Roman"/>
              <w:i/>
              <w:iCs/>
              <w:color w:val="000000"/>
              <w:sz w:val="20"/>
              <w:szCs w:val="20"/>
            </w:rPr>
            <w:t>5</w:t>
          </w:r>
          <w:r w:rsidRPr="00B1582C">
            <w:rPr>
              <w:rFonts w:eastAsia="Times New Roman"/>
              <w:color w:val="000000"/>
              <w:sz w:val="20"/>
              <w:szCs w:val="20"/>
            </w:rPr>
            <w:t>(8), 1897–1919. https://doi.org/10.51594/csitrj.v5i8.1450</w:t>
          </w:r>
        </w:p>
        <w:p w14:paraId="3D87D4D2" w14:textId="77777777" w:rsidR="00714A77" w:rsidRPr="00B1582C" w:rsidRDefault="00714A77">
          <w:pPr>
            <w:autoSpaceDE w:val="0"/>
            <w:autoSpaceDN w:val="0"/>
            <w:ind w:hanging="480"/>
            <w:divId w:val="1442266216"/>
            <w:rPr>
              <w:rFonts w:eastAsia="Times New Roman"/>
              <w:color w:val="000000"/>
              <w:sz w:val="20"/>
              <w:szCs w:val="20"/>
            </w:rPr>
          </w:pPr>
          <w:r w:rsidRPr="00B1582C">
            <w:rPr>
              <w:rFonts w:eastAsia="Times New Roman"/>
              <w:color w:val="000000"/>
              <w:sz w:val="20"/>
              <w:szCs w:val="20"/>
            </w:rPr>
            <w:t xml:space="preserve">Kumar Gupta, M. A. (2025). IMPACT OF GITHUB COPILOT USAGE ON PROGRAMMING PRODUCTIVITY AMONG UNDERGRADUATE COMPUTER SCIENCE STUDENTS. </w:t>
          </w:r>
          <w:r w:rsidRPr="00B1582C">
            <w:rPr>
              <w:rFonts w:eastAsia="Times New Roman"/>
              <w:i/>
              <w:iCs/>
              <w:color w:val="000000"/>
              <w:sz w:val="20"/>
              <w:szCs w:val="20"/>
            </w:rPr>
            <w:t>Asian And Pacific Economic Review</w:t>
          </w:r>
          <w:r w:rsidRPr="00B1582C">
            <w:rPr>
              <w:rFonts w:eastAsia="Times New Roman"/>
              <w:color w:val="000000"/>
              <w:sz w:val="20"/>
              <w:szCs w:val="20"/>
            </w:rPr>
            <w:t xml:space="preserve">, </w:t>
          </w:r>
          <w:r w:rsidRPr="00B1582C">
            <w:rPr>
              <w:rFonts w:eastAsia="Times New Roman"/>
              <w:i/>
              <w:iCs/>
              <w:color w:val="000000"/>
              <w:sz w:val="20"/>
              <w:szCs w:val="20"/>
            </w:rPr>
            <w:t>18</w:t>
          </w:r>
          <w:r w:rsidRPr="00B1582C">
            <w:rPr>
              <w:rFonts w:eastAsia="Times New Roman"/>
              <w:color w:val="000000"/>
              <w:sz w:val="20"/>
              <w:szCs w:val="20"/>
            </w:rPr>
            <w:t>(2), 1. https://doi.org/10.65985/APER.2026632886</w:t>
          </w:r>
        </w:p>
        <w:p w14:paraId="1EFC5575" w14:textId="77777777" w:rsidR="00714A77" w:rsidRPr="00B1582C" w:rsidRDefault="00714A77">
          <w:pPr>
            <w:autoSpaceDE w:val="0"/>
            <w:autoSpaceDN w:val="0"/>
            <w:ind w:hanging="480"/>
            <w:divId w:val="1096561935"/>
            <w:rPr>
              <w:rFonts w:eastAsia="Times New Roman"/>
              <w:color w:val="000000"/>
              <w:sz w:val="20"/>
              <w:szCs w:val="20"/>
            </w:rPr>
          </w:pPr>
          <w:r w:rsidRPr="00B1582C">
            <w:rPr>
              <w:rFonts w:eastAsia="Times New Roman"/>
              <w:color w:val="000000"/>
              <w:sz w:val="20"/>
              <w:szCs w:val="20"/>
            </w:rPr>
            <w:t xml:space="preserve">Mae, J., Boitizon, G., Barte, B. P., Layco, J. P., Nicole, A., Zoleta, J., &amp; Balmes, I. L. (2025). </w:t>
          </w:r>
          <w:r w:rsidRPr="00B1582C">
            <w:rPr>
              <w:rFonts w:eastAsia="Times New Roman"/>
              <w:i/>
              <w:iCs/>
              <w:color w:val="000000"/>
              <w:sz w:val="20"/>
              <w:szCs w:val="20"/>
            </w:rPr>
            <w:t>The Influence of AI Code Assistants on Programming Learning: A Descriptive Study of Student Dependence</w:t>
          </w:r>
          <w:r w:rsidRPr="00B1582C">
            <w:rPr>
              <w:rFonts w:eastAsia="Times New Roman"/>
              <w:color w:val="000000"/>
              <w:sz w:val="20"/>
              <w:szCs w:val="20"/>
            </w:rPr>
            <w:t>.</w:t>
          </w:r>
        </w:p>
        <w:p w14:paraId="516722D3" w14:textId="77777777" w:rsidR="00714A77" w:rsidRPr="00B1582C" w:rsidRDefault="00714A77">
          <w:pPr>
            <w:autoSpaceDE w:val="0"/>
            <w:autoSpaceDN w:val="0"/>
            <w:ind w:hanging="480"/>
            <w:divId w:val="333264516"/>
            <w:rPr>
              <w:rFonts w:eastAsia="Times New Roman"/>
              <w:color w:val="000000"/>
              <w:sz w:val="20"/>
              <w:szCs w:val="20"/>
            </w:rPr>
          </w:pPr>
          <w:r w:rsidRPr="00B1582C">
            <w:rPr>
              <w:rFonts w:eastAsia="Times New Roman"/>
              <w:color w:val="000000"/>
              <w:sz w:val="20"/>
              <w:szCs w:val="20"/>
            </w:rPr>
            <w:t xml:space="preserve">Peng, S., Kalliamvakou, E., Cihon, P., &amp; Demirer, M. (2023). </w:t>
          </w:r>
          <w:r w:rsidRPr="00B1582C">
            <w:rPr>
              <w:rFonts w:eastAsia="Times New Roman"/>
              <w:i/>
              <w:iCs/>
              <w:color w:val="000000"/>
              <w:sz w:val="20"/>
              <w:szCs w:val="20"/>
            </w:rPr>
            <w:t>The Impact of AI on Developer Productivity: Evidence from GitHub Copilot</w:t>
          </w:r>
          <w:r w:rsidRPr="00B1582C">
            <w:rPr>
              <w:rFonts w:eastAsia="Times New Roman"/>
              <w:color w:val="000000"/>
              <w:sz w:val="20"/>
              <w:szCs w:val="20"/>
            </w:rPr>
            <w:t>. http://arxiv.org/abs/2302.06590</w:t>
          </w:r>
        </w:p>
        <w:p w14:paraId="7CAFD0C4" w14:textId="77777777" w:rsidR="00714A77" w:rsidRPr="00B1582C" w:rsidRDefault="00714A77">
          <w:pPr>
            <w:autoSpaceDE w:val="0"/>
            <w:autoSpaceDN w:val="0"/>
            <w:ind w:hanging="480"/>
            <w:divId w:val="857080744"/>
            <w:rPr>
              <w:rFonts w:eastAsia="Times New Roman"/>
              <w:color w:val="000000"/>
              <w:sz w:val="20"/>
              <w:szCs w:val="20"/>
            </w:rPr>
          </w:pPr>
          <w:r w:rsidRPr="00B1582C">
            <w:rPr>
              <w:rFonts w:eastAsia="Times New Roman"/>
              <w:color w:val="000000"/>
              <w:sz w:val="20"/>
              <w:szCs w:val="20"/>
            </w:rPr>
            <w:t xml:space="preserve">Sarah Nadi, N. N. (2022). </w:t>
          </w:r>
          <w:r w:rsidRPr="00B1582C">
            <w:rPr>
              <w:rFonts w:eastAsia="Times New Roman"/>
              <w:i/>
              <w:iCs/>
              <w:color w:val="000000"/>
              <w:sz w:val="20"/>
              <w:szCs w:val="20"/>
            </w:rPr>
            <w:t>An empirical evaluation of GitHub copilot’s code suggestions</w:t>
          </w:r>
          <w:r w:rsidRPr="00B1582C">
            <w:rPr>
              <w:rFonts w:eastAsia="Times New Roman"/>
              <w:color w:val="000000"/>
              <w:sz w:val="20"/>
              <w:szCs w:val="20"/>
            </w:rPr>
            <w:t>. Association for Computing Machinery.</w:t>
          </w:r>
        </w:p>
        <w:p w14:paraId="7FE8E06B" w14:textId="77777777" w:rsidR="00714A77" w:rsidRPr="00B1582C" w:rsidRDefault="00714A77">
          <w:pPr>
            <w:autoSpaceDE w:val="0"/>
            <w:autoSpaceDN w:val="0"/>
            <w:ind w:hanging="480"/>
            <w:divId w:val="1546601685"/>
            <w:rPr>
              <w:rFonts w:eastAsia="Times New Roman"/>
              <w:color w:val="000000"/>
              <w:sz w:val="20"/>
              <w:szCs w:val="20"/>
            </w:rPr>
          </w:pPr>
          <w:r w:rsidRPr="00B1582C">
            <w:rPr>
              <w:rFonts w:eastAsia="Times New Roman"/>
              <w:color w:val="000000"/>
              <w:sz w:val="20"/>
              <w:szCs w:val="20"/>
            </w:rPr>
            <w:t xml:space="preserve">Sauvola, J., Tarkoma, S., Klemettinen, M., Riekki, J., &amp; Doermann, D. (2024). Future of software development with generative AI. </w:t>
          </w:r>
          <w:r w:rsidRPr="00B1582C">
            <w:rPr>
              <w:rFonts w:eastAsia="Times New Roman"/>
              <w:i/>
              <w:iCs/>
              <w:color w:val="000000"/>
              <w:sz w:val="20"/>
              <w:szCs w:val="20"/>
            </w:rPr>
            <w:t>Automated Software Engineering</w:t>
          </w:r>
          <w:r w:rsidRPr="00B1582C">
            <w:rPr>
              <w:rFonts w:eastAsia="Times New Roman"/>
              <w:color w:val="000000"/>
              <w:sz w:val="20"/>
              <w:szCs w:val="20"/>
            </w:rPr>
            <w:t xml:space="preserve">, </w:t>
          </w:r>
          <w:r w:rsidRPr="00B1582C">
            <w:rPr>
              <w:rFonts w:eastAsia="Times New Roman"/>
              <w:i/>
              <w:iCs/>
              <w:color w:val="000000"/>
              <w:sz w:val="20"/>
              <w:szCs w:val="20"/>
            </w:rPr>
            <w:t>31</w:t>
          </w:r>
          <w:r w:rsidRPr="00B1582C">
            <w:rPr>
              <w:rFonts w:eastAsia="Times New Roman"/>
              <w:color w:val="000000"/>
              <w:sz w:val="20"/>
              <w:szCs w:val="20"/>
            </w:rPr>
            <w:t>(1). https://doi.org/10.1007/s10515-024-00426-z</w:t>
          </w:r>
        </w:p>
        <w:p w14:paraId="23F65465" w14:textId="77777777" w:rsidR="00714A77" w:rsidRPr="00B1582C" w:rsidRDefault="00714A77">
          <w:pPr>
            <w:autoSpaceDE w:val="0"/>
            <w:autoSpaceDN w:val="0"/>
            <w:ind w:hanging="480"/>
            <w:divId w:val="569317483"/>
            <w:rPr>
              <w:rFonts w:eastAsia="Times New Roman"/>
              <w:color w:val="000000"/>
              <w:sz w:val="20"/>
              <w:szCs w:val="20"/>
            </w:rPr>
          </w:pPr>
          <w:r w:rsidRPr="00B1582C">
            <w:rPr>
              <w:rFonts w:eastAsia="Times New Roman"/>
              <w:color w:val="000000"/>
              <w:sz w:val="20"/>
              <w:szCs w:val="20"/>
            </w:rPr>
            <w:t xml:space="preserve">Shah, A., Chernova, A., Tomson, E., Porter, L., Griswold, W. G., &amp; Soosai Raj, A. G. (2025). Students’ Use of GitHub Copilot for Working with Large Code Bases. </w:t>
          </w:r>
          <w:r w:rsidRPr="00B1582C">
            <w:rPr>
              <w:rFonts w:eastAsia="Times New Roman"/>
              <w:i/>
              <w:iCs/>
              <w:color w:val="000000"/>
              <w:sz w:val="20"/>
              <w:szCs w:val="20"/>
            </w:rPr>
            <w:t>SIGCSE TS 2025 - Proceedings of the 56th ACM Technical Symposium on Computer Science Education</w:t>
          </w:r>
          <w:r w:rsidRPr="00B1582C">
            <w:rPr>
              <w:rFonts w:eastAsia="Times New Roman"/>
              <w:color w:val="000000"/>
              <w:sz w:val="20"/>
              <w:szCs w:val="20"/>
            </w:rPr>
            <w:t xml:space="preserve">, </w:t>
          </w:r>
          <w:r w:rsidRPr="00B1582C">
            <w:rPr>
              <w:rFonts w:eastAsia="Times New Roman"/>
              <w:i/>
              <w:iCs/>
              <w:color w:val="000000"/>
              <w:sz w:val="20"/>
              <w:szCs w:val="20"/>
            </w:rPr>
            <w:t>1</w:t>
          </w:r>
          <w:r w:rsidRPr="00B1582C">
            <w:rPr>
              <w:rFonts w:eastAsia="Times New Roman"/>
              <w:color w:val="000000"/>
              <w:sz w:val="20"/>
              <w:szCs w:val="20"/>
            </w:rPr>
            <w:t>, 1050–1056. https://doi.org/10.1145/3641554.3701800</w:t>
          </w:r>
        </w:p>
        <w:p w14:paraId="3C107358" w14:textId="77777777" w:rsidR="00714A77" w:rsidRPr="00B1582C" w:rsidRDefault="00714A77">
          <w:pPr>
            <w:autoSpaceDE w:val="0"/>
            <w:autoSpaceDN w:val="0"/>
            <w:ind w:hanging="480"/>
            <w:divId w:val="1172253933"/>
            <w:rPr>
              <w:rFonts w:eastAsia="Times New Roman"/>
              <w:color w:val="000000"/>
              <w:sz w:val="20"/>
              <w:szCs w:val="20"/>
            </w:rPr>
          </w:pPr>
          <w:r w:rsidRPr="00B1582C">
            <w:rPr>
              <w:rFonts w:eastAsia="Times New Roman"/>
              <w:color w:val="000000"/>
              <w:sz w:val="20"/>
              <w:szCs w:val="20"/>
            </w:rPr>
            <w:t xml:space="preserve">Strickroth, S. (2024). Exploring Students’ Self-Confidence in Their Programming Solutions. </w:t>
          </w:r>
          <w:r w:rsidRPr="00B1582C">
            <w:rPr>
              <w:rFonts w:eastAsia="Times New Roman"/>
              <w:i/>
              <w:iCs/>
              <w:color w:val="000000"/>
              <w:sz w:val="20"/>
              <w:szCs w:val="20"/>
            </w:rPr>
            <w:t>Annual Conference on Innovation and Technology in Computer Science Education, ITiCSE</w:t>
          </w:r>
          <w:r w:rsidRPr="00B1582C">
            <w:rPr>
              <w:rFonts w:eastAsia="Times New Roman"/>
              <w:color w:val="000000"/>
              <w:sz w:val="20"/>
              <w:szCs w:val="20"/>
            </w:rPr>
            <w:t xml:space="preserve">, </w:t>
          </w:r>
          <w:r w:rsidRPr="00B1582C">
            <w:rPr>
              <w:rFonts w:eastAsia="Times New Roman"/>
              <w:i/>
              <w:iCs/>
              <w:color w:val="000000"/>
              <w:sz w:val="20"/>
              <w:szCs w:val="20"/>
            </w:rPr>
            <w:t>1</w:t>
          </w:r>
          <w:r w:rsidRPr="00B1582C">
            <w:rPr>
              <w:rFonts w:eastAsia="Times New Roman"/>
              <w:color w:val="000000"/>
              <w:sz w:val="20"/>
              <w:szCs w:val="20"/>
            </w:rPr>
            <w:t>, 415–421. https://doi.org/10.1145/3649217.3653589</w:t>
          </w:r>
        </w:p>
        <w:p w14:paraId="5E25C9D7" w14:textId="77777777" w:rsidR="00714A77" w:rsidRPr="00B1582C" w:rsidRDefault="00714A77">
          <w:pPr>
            <w:autoSpaceDE w:val="0"/>
            <w:autoSpaceDN w:val="0"/>
            <w:ind w:hanging="480"/>
            <w:divId w:val="1236623398"/>
            <w:rPr>
              <w:rFonts w:eastAsia="Times New Roman"/>
              <w:color w:val="000000"/>
              <w:sz w:val="20"/>
              <w:szCs w:val="20"/>
            </w:rPr>
          </w:pPr>
          <w:r w:rsidRPr="00B1582C">
            <w:rPr>
              <w:rFonts w:eastAsia="Times New Roman"/>
              <w:color w:val="000000"/>
              <w:sz w:val="20"/>
              <w:szCs w:val="20"/>
            </w:rPr>
            <w:t xml:space="preserve">Wermelinger, M. (2023). Using GitHub Copilot to Solve Simple Programming Problems. </w:t>
          </w:r>
          <w:r w:rsidRPr="00B1582C">
            <w:rPr>
              <w:rFonts w:eastAsia="Times New Roman"/>
              <w:i/>
              <w:iCs/>
              <w:color w:val="000000"/>
              <w:sz w:val="20"/>
              <w:szCs w:val="20"/>
            </w:rPr>
            <w:t>SIGCSE 2023 - Proceedings of the 54th ACM Technical Symposium on Computer Science Education</w:t>
          </w:r>
          <w:r w:rsidRPr="00B1582C">
            <w:rPr>
              <w:rFonts w:eastAsia="Times New Roman"/>
              <w:color w:val="000000"/>
              <w:sz w:val="20"/>
              <w:szCs w:val="20"/>
            </w:rPr>
            <w:t xml:space="preserve">, </w:t>
          </w:r>
          <w:r w:rsidRPr="00B1582C">
            <w:rPr>
              <w:rFonts w:eastAsia="Times New Roman"/>
              <w:i/>
              <w:iCs/>
              <w:color w:val="000000"/>
              <w:sz w:val="20"/>
              <w:szCs w:val="20"/>
            </w:rPr>
            <w:t>1</w:t>
          </w:r>
          <w:r w:rsidRPr="00B1582C">
            <w:rPr>
              <w:rFonts w:eastAsia="Times New Roman"/>
              <w:color w:val="000000"/>
              <w:sz w:val="20"/>
              <w:szCs w:val="20"/>
            </w:rPr>
            <w:t>, 172–178. https://doi.org/10.1145/3545945.3569830</w:t>
          </w:r>
        </w:p>
        <w:p w14:paraId="6ABD12E5" w14:textId="77777777" w:rsidR="00714A77" w:rsidRPr="00B1582C" w:rsidRDefault="00714A77">
          <w:pPr>
            <w:autoSpaceDE w:val="0"/>
            <w:autoSpaceDN w:val="0"/>
            <w:ind w:hanging="480"/>
            <w:divId w:val="1262030943"/>
            <w:rPr>
              <w:rFonts w:eastAsia="Times New Roman"/>
              <w:color w:val="000000"/>
              <w:sz w:val="20"/>
              <w:szCs w:val="20"/>
            </w:rPr>
          </w:pPr>
          <w:r w:rsidRPr="00B1582C">
            <w:rPr>
              <w:rFonts w:eastAsia="Times New Roman"/>
              <w:color w:val="000000"/>
              <w:sz w:val="20"/>
              <w:szCs w:val="20"/>
            </w:rPr>
            <w:t xml:space="preserve">Wilkin, G. A. (2025). “Debugging: From Art to Science” A Case Study on a Debugging Course and Its Impact on Student Performance and Confidence. </w:t>
          </w:r>
          <w:r w:rsidRPr="00B1582C">
            <w:rPr>
              <w:rFonts w:eastAsia="Times New Roman"/>
              <w:i/>
              <w:iCs/>
              <w:color w:val="000000"/>
              <w:sz w:val="20"/>
              <w:szCs w:val="20"/>
            </w:rPr>
            <w:t>SIGCSE TS 2025 - Proceedings of the 56th ACM Technical Symposium on Computer Science Education</w:t>
          </w:r>
          <w:r w:rsidRPr="00B1582C">
            <w:rPr>
              <w:rFonts w:eastAsia="Times New Roman"/>
              <w:color w:val="000000"/>
              <w:sz w:val="20"/>
              <w:szCs w:val="20"/>
            </w:rPr>
            <w:t xml:space="preserve">, </w:t>
          </w:r>
          <w:r w:rsidRPr="00B1582C">
            <w:rPr>
              <w:rFonts w:eastAsia="Times New Roman"/>
              <w:i/>
              <w:iCs/>
              <w:color w:val="000000"/>
              <w:sz w:val="20"/>
              <w:szCs w:val="20"/>
            </w:rPr>
            <w:t>1</w:t>
          </w:r>
          <w:r w:rsidRPr="00B1582C">
            <w:rPr>
              <w:rFonts w:eastAsia="Times New Roman"/>
              <w:color w:val="000000"/>
              <w:sz w:val="20"/>
              <w:szCs w:val="20"/>
            </w:rPr>
            <w:t>, 1225–1231. https://doi.org/10.1145/3641554.3701893</w:t>
          </w:r>
        </w:p>
        <w:p w14:paraId="728ADA91" w14:textId="77777777" w:rsidR="00714A77" w:rsidRPr="00B1582C" w:rsidRDefault="00714A77">
          <w:pPr>
            <w:autoSpaceDE w:val="0"/>
            <w:autoSpaceDN w:val="0"/>
            <w:ind w:hanging="480"/>
            <w:divId w:val="1650673920"/>
            <w:rPr>
              <w:rFonts w:eastAsia="Times New Roman"/>
              <w:color w:val="000000"/>
              <w:sz w:val="20"/>
              <w:szCs w:val="20"/>
            </w:rPr>
          </w:pPr>
          <w:r w:rsidRPr="00B1582C">
            <w:rPr>
              <w:rFonts w:eastAsia="Times New Roman"/>
              <w:color w:val="000000"/>
              <w:sz w:val="20"/>
              <w:szCs w:val="20"/>
            </w:rPr>
            <w:t xml:space="preserve">Yang, S., Zhao, H., Xu, Y., Brennan, K., &amp; Schneider, B. (2024). Debugging with an AI Tutor: Investigating Novice Help-seeking Behaviors and Perceived Learning. </w:t>
          </w:r>
          <w:r w:rsidRPr="00B1582C">
            <w:rPr>
              <w:rFonts w:eastAsia="Times New Roman"/>
              <w:i/>
              <w:iCs/>
              <w:color w:val="000000"/>
              <w:sz w:val="20"/>
              <w:szCs w:val="20"/>
            </w:rPr>
            <w:t>ICER 2024 - ACM Conference on International Computing Education Research</w:t>
          </w:r>
          <w:r w:rsidRPr="00B1582C">
            <w:rPr>
              <w:rFonts w:eastAsia="Times New Roman"/>
              <w:color w:val="000000"/>
              <w:sz w:val="20"/>
              <w:szCs w:val="20"/>
            </w:rPr>
            <w:t xml:space="preserve">, </w:t>
          </w:r>
          <w:r w:rsidRPr="00B1582C">
            <w:rPr>
              <w:rFonts w:eastAsia="Times New Roman"/>
              <w:i/>
              <w:iCs/>
              <w:color w:val="000000"/>
              <w:sz w:val="20"/>
              <w:szCs w:val="20"/>
            </w:rPr>
            <w:t>1</w:t>
          </w:r>
          <w:r w:rsidRPr="00B1582C">
            <w:rPr>
              <w:rFonts w:eastAsia="Times New Roman"/>
              <w:color w:val="000000"/>
              <w:sz w:val="20"/>
              <w:szCs w:val="20"/>
            </w:rPr>
            <w:t>, 84–94. https://doi.org/10.1145/3632620.3671092</w:t>
          </w:r>
        </w:p>
        <w:p w14:paraId="53EFE4C9" w14:textId="77777777" w:rsidR="00714A77" w:rsidRPr="00B1582C" w:rsidRDefault="00714A77">
          <w:pPr>
            <w:autoSpaceDE w:val="0"/>
            <w:autoSpaceDN w:val="0"/>
            <w:ind w:hanging="480"/>
            <w:divId w:val="1391687914"/>
            <w:rPr>
              <w:rFonts w:eastAsia="Times New Roman"/>
              <w:color w:val="000000"/>
              <w:sz w:val="20"/>
              <w:szCs w:val="20"/>
            </w:rPr>
          </w:pPr>
          <w:r w:rsidRPr="00B1582C">
            <w:rPr>
              <w:rFonts w:eastAsia="Times New Roman"/>
              <w:color w:val="000000"/>
              <w:sz w:val="20"/>
              <w:szCs w:val="20"/>
            </w:rPr>
            <w:t xml:space="preserve">Zhang, B., Liang, P., Zhou, X., Ahmad, A., &amp; Waseem, M. (2023). Practices and Challenges of Using GitHub Copilot: An Empirical Study. </w:t>
          </w:r>
          <w:r w:rsidRPr="00B1582C">
            <w:rPr>
              <w:rFonts w:eastAsia="Times New Roman"/>
              <w:i/>
              <w:iCs/>
              <w:color w:val="000000"/>
              <w:sz w:val="20"/>
              <w:szCs w:val="20"/>
            </w:rPr>
            <w:t>Proceedings of the International Conference on Software Engineering and Knowledge Engineering, SEKE</w:t>
          </w:r>
          <w:r w:rsidRPr="00B1582C">
            <w:rPr>
              <w:rFonts w:eastAsia="Times New Roman"/>
              <w:color w:val="000000"/>
              <w:sz w:val="20"/>
              <w:szCs w:val="20"/>
            </w:rPr>
            <w:t xml:space="preserve">, </w:t>
          </w:r>
          <w:r w:rsidRPr="00B1582C">
            <w:rPr>
              <w:rFonts w:eastAsia="Times New Roman"/>
              <w:i/>
              <w:iCs/>
              <w:color w:val="000000"/>
              <w:sz w:val="20"/>
              <w:szCs w:val="20"/>
            </w:rPr>
            <w:t>2023-July</w:t>
          </w:r>
          <w:r w:rsidRPr="00B1582C">
            <w:rPr>
              <w:rFonts w:eastAsia="Times New Roman"/>
              <w:color w:val="000000"/>
              <w:sz w:val="20"/>
              <w:szCs w:val="20"/>
            </w:rPr>
            <w:t>, 124–129. https://doi.org/10.18293/SEKE2023-077</w:t>
          </w:r>
        </w:p>
        <w:p w14:paraId="3528D374" w14:textId="77777777" w:rsidR="00714A77" w:rsidRPr="00B1582C" w:rsidRDefault="00714A77">
          <w:pPr>
            <w:autoSpaceDE w:val="0"/>
            <w:autoSpaceDN w:val="0"/>
            <w:ind w:hanging="480"/>
            <w:divId w:val="690303660"/>
            <w:rPr>
              <w:rFonts w:eastAsia="Times New Roman"/>
              <w:color w:val="000000"/>
              <w:sz w:val="20"/>
              <w:szCs w:val="20"/>
            </w:rPr>
          </w:pPr>
          <w:r w:rsidRPr="00B1582C">
            <w:rPr>
              <w:rFonts w:eastAsia="Times New Roman"/>
              <w:color w:val="000000"/>
              <w:sz w:val="20"/>
              <w:szCs w:val="20"/>
            </w:rPr>
            <w:t xml:space="preserve">Zviel-Girshin, R. (2024). The Good and Bad of AI Tools in Novice Programming Education. </w:t>
          </w:r>
          <w:r w:rsidRPr="00B1582C">
            <w:rPr>
              <w:rFonts w:eastAsia="Times New Roman"/>
              <w:i/>
              <w:iCs/>
              <w:color w:val="000000"/>
              <w:sz w:val="20"/>
              <w:szCs w:val="20"/>
            </w:rPr>
            <w:t>Education Sciences</w:t>
          </w:r>
          <w:r w:rsidRPr="00B1582C">
            <w:rPr>
              <w:rFonts w:eastAsia="Times New Roman"/>
              <w:color w:val="000000"/>
              <w:sz w:val="20"/>
              <w:szCs w:val="20"/>
            </w:rPr>
            <w:t xml:space="preserve">, </w:t>
          </w:r>
          <w:r w:rsidRPr="00B1582C">
            <w:rPr>
              <w:rFonts w:eastAsia="Times New Roman"/>
              <w:i/>
              <w:iCs/>
              <w:color w:val="000000"/>
              <w:sz w:val="20"/>
              <w:szCs w:val="20"/>
            </w:rPr>
            <w:t>14</w:t>
          </w:r>
          <w:r w:rsidRPr="00B1582C">
            <w:rPr>
              <w:rFonts w:eastAsia="Times New Roman"/>
              <w:color w:val="000000"/>
              <w:sz w:val="20"/>
              <w:szCs w:val="20"/>
            </w:rPr>
            <w:t>(10). https://doi.org/10.3390/educsci14101089</w:t>
          </w:r>
        </w:p>
        <w:p w14:paraId="05D6C282" w14:textId="7A44DA36" w:rsidR="0079047F" w:rsidRPr="00B1582C" w:rsidRDefault="00714A77" w:rsidP="0079047F">
          <w:pPr>
            <w:ind w:firstLine="720"/>
            <w:jc w:val="both"/>
            <w:rPr>
              <w:sz w:val="20"/>
              <w:szCs w:val="20"/>
            </w:rPr>
          </w:pPr>
          <w:r w:rsidRPr="00B1582C">
            <w:rPr>
              <w:rFonts w:eastAsia="Times New Roman"/>
              <w:color w:val="000000"/>
              <w:sz w:val="20"/>
              <w:szCs w:val="20"/>
            </w:rPr>
            <w:t> </w:t>
          </w:r>
        </w:p>
      </w:sdtContent>
    </w:sdt>
    <w:sectPr w:rsidR="0079047F" w:rsidRPr="00B1582C" w:rsidSect="00856D4D">
      <w:type w:val="continuous"/>
      <w:pgSz w:w="11907" w:h="16839" w:code="9"/>
      <w:pgMar w:top="720" w:right="605" w:bottom="605" w:left="605" w:header="288" w:footer="144"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BA360" w14:textId="77777777" w:rsidR="00326EE1" w:rsidRDefault="00326EE1" w:rsidP="00193588">
      <w:r>
        <w:separator/>
      </w:r>
    </w:p>
  </w:endnote>
  <w:endnote w:type="continuationSeparator" w:id="0">
    <w:p w14:paraId="53DC6BBF" w14:textId="77777777" w:rsidR="00326EE1" w:rsidRDefault="00326EE1" w:rsidP="0019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CDDED" w14:textId="714C7983" w:rsidR="00856D4D" w:rsidRDefault="00856D4D" w:rsidP="00856D4D">
    <w:pPr>
      <w:pStyle w:val="BodyText"/>
      <w:spacing w:line="14" w:lineRule="auto"/>
    </w:pPr>
    <w:r>
      <w:rPr>
        <w:noProof/>
        <w:lang w:val="en-IN" w:eastAsia="en-IN"/>
      </w:rPr>
      <mc:AlternateContent>
        <mc:Choice Requires="wps">
          <w:drawing>
            <wp:anchor distT="0" distB="0" distL="0" distR="0" simplePos="0" relativeHeight="251663360" behindDoc="1" locked="0" layoutInCell="1" allowOverlap="1" wp14:anchorId="655367BA" wp14:editId="4BBF3485">
              <wp:simplePos x="0" y="0"/>
              <wp:positionH relativeFrom="page">
                <wp:posOffset>381000</wp:posOffset>
              </wp:positionH>
              <wp:positionV relativeFrom="page">
                <wp:posOffset>10240010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0CBBBF" id="Graphic 3" o:spid="_x0000_s1026" style="position:absolute;margin-left:30pt;margin-top:806.3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" path="m6671309,l,,,45084r6671309,l6671309,xe" fillcolor="gray" stroked="f">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lang w:val="en-IN" w:eastAsia="en-IN"/>
      </w:rPr>
      <mc:AlternateContent>
        <mc:Choice Requires="wps">
          <w:drawing>
            <wp:anchor distT="0" distB="0" distL="0" distR="0" simplePos="0" relativeHeight="251664384" behindDoc="1" locked="0" layoutInCell="1" allowOverlap="1" wp14:anchorId="58FD553F" wp14:editId="1DDE8C88">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469E98C5" w14:textId="77777777" w:rsidR="00856D4D" w:rsidRDefault="00856D4D"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EE4735">
                            <w:rPr>
                              <w:noProof/>
                              <w:spacing w:val="-5"/>
                              <w:sz w:val="20"/>
                            </w:rPr>
                            <w:t>6</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2.4pt;margin-top:814.2pt;width:79.2pt;height:19.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" filled="f" stroked="f">
              <v:path arrowok="t"/>
              <v:textbox inset="0,0,0,0">
                <w:txbxContent>
                  <w:p w14:paraId="469E98C5" w14:textId="77777777" w:rsidR="00856D4D" w:rsidRDefault="00856D4D"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EE4735">
                      <w:rPr>
                        <w:noProof/>
                        <w:spacing w:val="-5"/>
                        <w:sz w:val="20"/>
                      </w:rPr>
                      <w:t>6</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p w14:paraId="4C9AAFB4" w14:textId="77777777" w:rsidR="00856D4D" w:rsidRPr="00A878E5" w:rsidRDefault="00856D4D" w:rsidP="00856D4D">
    <w:pPr>
      <w:pStyle w:val="Footer"/>
    </w:pPr>
  </w:p>
  <w:p w14:paraId="36CFA83A" w14:textId="77777777" w:rsidR="00856D4D" w:rsidRDefault="00856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2DF6D" w14:textId="77777777" w:rsidR="00326EE1" w:rsidRDefault="00326EE1" w:rsidP="00193588">
      <w:r>
        <w:separator/>
      </w:r>
    </w:p>
  </w:footnote>
  <w:footnote w:type="continuationSeparator" w:id="0">
    <w:p w14:paraId="06391A89" w14:textId="77777777" w:rsidR="00326EE1" w:rsidRDefault="00326EE1" w:rsidP="00193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8A446" w14:textId="6397DD22" w:rsidR="00856D4D" w:rsidRDefault="00856D4D" w:rsidP="00856D4D">
    <w:pPr>
      <w:pStyle w:val="BodyText"/>
      <w:tabs>
        <w:tab w:val="center" w:pos="5350"/>
      </w:tabs>
      <w:spacing w:line="14" w:lineRule="auto"/>
    </w:pPr>
    <w:r>
      <w:rPr>
        <w:rFonts w:eastAsia="Calibri"/>
      </w:rPr>
      <w:t xml:space="preserve"> </w:t>
    </w:r>
    <w:r>
      <w:rPr>
        <w:sz w:val="36"/>
      </w:rPr>
      <w:t xml:space="preserve">  </w:t>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1265CC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29B17B0"/>
    <w:multiLevelType w:val="hybridMultilevel"/>
    <w:tmpl w:val="1A940166"/>
    <w:lvl w:ilvl="0" w:tplc="09D20D74">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A2ED4"/>
    <w:multiLevelType w:val="hybridMultilevel"/>
    <w:tmpl w:val="130AC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87A41"/>
    <w:multiLevelType w:val="hybridMultilevel"/>
    <w:tmpl w:val="15608B90"/>
    <w:lvl w:ilvl="0" w:tplc="5680F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340F4F2B"/>
    <w:multiLevelType w:val="hybridMultilevel"/>
    <w:tmpl w:val="F904B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4B4268E1"/>
    <w:multiLevelType w:val="hybridMultilevel"/>
    <w:tmpl w:val="E76EE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9"/>
  </w:num>
  <w:num w:numId="2">
    <w:abstractNumId w:val="8"/>
  </w:num>
  <w:num w:numId="3">
    <w:abstractNumId w:val="6"/>
  </w:num>
  <w:num w:numId="4">
    <w:abstractNumId w:val="0"/>
  </w:num>
  <w:num w:numId="5">
    <w:abstractNumId w:val="4"/>
  </w:num>
  <w:num w:numId="6">
    <w:abstractNumId w:val="1"/>
  </w:num>
  <w:num w:numId="7">
    <w:abstractNumId w:val="7"/>
  </w:num>
  <w:num w:numId="8">
    <w:abstractNumId w:val="2"/>
  </w:num>
  <w:num w:numId="9">
    <w:abstractNumId w:val="5"/>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hideSpellingErrors/>
  <w:hideGrammaticalErrors/>
  <w:activeWritingStyle w:appName="MSWord" w:lang="en-AU" w:vendorID="64" w:dllVersion="6" w:nlCheck="1" w:checkStyle="0"/>
  <w:activeWritingStyle w:appName="MSWord" w:lang="en-GB" w:vendorID="64" w:dllVersion="6" w:nlCheck="1" w:checkStyle="1"/>
  <w:activeWritingStyle w:appName="MSWord" w:lang="en-US" w:vendorID="64" w:dllVersion="6" w:nlCheck="1" w:checkStyle="0"/>
  <w:activeWritingStyle w:appName="MSWord" w:lang="en-PH"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PH" w:vendorID="64" w:dllVersion="4096" w:nlCheck="1" w:checkStyle="0"/>
  <w:activeWritingStyle w:appName="MSWord" w:lang="en-US" w:vendorID="64" w:dllVersion="0" w:nlCheck="1" w:checkStyle="0"/>
  <w:activeWritingStyle w:appName="MSWord" w:lang="en-AU" w:vendorID="64" w:dllVersion="0" w:nlCheck="1" w:checkStyle="0"/>
  <w:activeWritingStyle w:appName="MSWord" w:lang="en-PH" w:vendorID="64" w:dllVersion="0"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17DF"/>
    <w:rsid w:val="000034F1"/>
    <w:rsid w:val="000051A2"/>
    <w:rsid w:val="00011AD4"/>
    <w:rsid w:val="00017719"/>
    <w:rsid w:val="00027F1D"/>
    <w:rsid w:val="000324F0"/>
    <w:rsid w:val="0003296C"/>
    <w:rsid w:val="00051E04"/>
    <w:rsid w:val="00054001"/>
    <w:rsid w:val="00054421"/>
    <w:rsid w:val="00062E46"/>
    <w:rsid w:val="000630FD"/>
    <w:rsid w:val="00070767"/>
    <w:rsid w:val="00071A92"/>
    <w:rsid w:val="00074AC8"/>
    <w:rsid w:val="00081408"/>
    <w:rsid w:val="00081EBE"/>
    <w:rsid w:val="00085814"/>
    <w:rsid w:val="00086EDC"/>
    <w:rsid w:val="0009312F"/>
    <w:rsid w:val="000A7474"/>
    <w:rsid w:val="000B36A3"/>
    <w:rsid w:val="000B4E12"/>
    <w:rsid w:val="000C013C"/>
    <w:rsid w:val="000C4E25"/>
    <w:rsid w:val="000D2998"/>
    <w:rsid w:val="000D3022"/>
    <w:rsid w:val="000E1817"/>
    <w:rsid w:val="000E3F84"/>
    <w:rsid w:val="000E5FA5"/>
    <w:rsid w:val="000E7C5A"/>
    <w:rsid w:val="000F507E"/>
    <w:rsid w:val="001056DF"/>
    <w:rsid w:val="00114025"/>
    <w:rsid w:val="0011422B"/>
    <w:rsid w:val="001160D2"/>
    <w:rsid w:val="0013099A"/>
    <w:rsid w:val="001348A5"/>
    <w:rsid w:val="00151B8E"/>
    <w:rsid w:val="001522CB"/>
    <w:rsid w:val="00154303"/>
    <w:rsid w:val="00162038"/>
    <w:rsid w:val="00182170"/>
    <w:rsid w:val="001916A4"/>
    <w:rsid w:val="001928FB"/>
    <w:rsid w:val="00192BC7"/>
    <w:rsid w:val="00193588"/>
    <w:rsid w:val="0019373A"/>
    <w:rsid w:val="001A50EA"/>
    <w:rsid w:val="001A7621"/>
    <w:rsid w:val="001C220A"/>
    <w:rsid w:val="001C3D63"/>
    <w:rsid w:val="001D02E5"/>
    <w:rsid w:val="001D412A"/>
    <w:rsid w:val="001E2111"/>
    <w:rsid w:val="001E6F8A"/>
    <w:rsid w:val="001F16CD"/>
    <w:rsid w:val="001F47D2"/>
    <w:rsid w:val="00201D2F"/>
    <w:rsid w:val="002053BD"/>
    <w:rsid w:val="002138F6"/>
    <w:rsid w:val="00215671"/>
    <w:rsid w:val="0022285A"/>
    <w:rsid w:val="0022396B"/>
    <w:rsid w:val="00224C61"/>
    <w:rsid w:val="00224EC6"/>
    <w:rsid w:val="00226B89"/>
    <w:rsid w:val="0025355B"/>
    <w:rsid w:val="00270DB5"/>
    <w:rsid w:val="0027227B"/>
    <w:rsid w:val="00273075"/>
    <w:rsid w:val="00273AC7"/>
    <w:rsid w:val="00273D2C"/>
    <w:rsid w:val="00274389"/>
    <w:rsid w:val="002802E5"/>
    <w:rsid w:val="00285ECD"/>
    <w:rsid w:val="002868B5"/>
    <w:rsid w:val="00290E1B"/>
    <w:rsid w:val="00291B17"/>
    <w:rsid w:val="002A323C"/>
    <w:rsid w:val="002A6742"/>
    <w:rsid w:val="002A6F59"/>
    <w:rsid w:val="002B2A3B"/>
    <w:rsid w:val="002B41C1"/>
    <w:rsid w:val="002C1A7F"/>
    <w:rsid w:val="002C1B26"/>
    <w:rsid w:val="002C2FF6"/>
    <w:rsid w:val="002C4239"/>
    <w:rsid w:val="002C559D"/>
    <w:rsid w:val="002D2D42"/>
    <w:rsid w:val="002D3DC1"/>
    <w:rsid w:val="002D7E8C"/>
    <w:rsid w:val="002F72D0"/>
    <w:rsid w:val="003003AB"/>
    <w:rsid w:val="00311C49"/>
    <w:rsid w:val="0031443F"/>
    <w:rsid w:val="00314728"/>
    <w:rsid w:val="00317125"/>
    <w:rsid w:val="0032119E"/>
    <w:rsid w:val="00321304"/>
    <w:rsid w:val="00321E63"/>
    <w:rsid w:val="00326EE1"/>
    <w:rsid w:val="00331F84"/>
    <w:rsid w:val="00333DA3"/>
    <w:rsid w:val="00342349"/>
    <w:rsid w:val="00345B27"/>
    <w:rsid w:val="00352CED"/>
    <w:rsid w:val="00355FC8"/>
    <w:rsid w:val="00356346"/>
    <w:rsid w:val="00357EB0"/>
    <w:rsid w:val="00363AD6"/>
    <w:rsid w:val="00377876"/>
    <w:rsid w:val="0039206A"/>
    <w:rsid w:val="003950A4"/>
    <w:rsid w:val="003B28AB"/>
    <w:rsid w:val="003C4A7B"/>
    <w:rsid w:val="003C76F7"/>
    <w:rsid w:val="003D2E24"/>
    <w:rsid w:val="003E1E35"/>
    <w:rsid w:val="003E3577"/>
    <w:rsid w:val="003F3A61"/>
    <w:rsid w:val="00410A5D"/>
    <w:rsid w:val="00410C3B"/>
    <w:rsid w:val="00414909"/>
    <w:rsid w:val="00417B7D"/>
    <w:rsid w:val="00425A6A"/>
    <w:rsid w:val="00426FBB"/>
    <w:rsid w:val="00433420"/>
    <w:rsid w:val="00443289"/>
    <w:rsid w:val="00456739"/>
    <w:rsid w:val="00466CAD"/>
    <w:rsid w:val="0047176F"/>
    <w:rsid w:val="0047429A"/>
    <w:rsid w:val="00482CC5"/>
    <w:rsid w:val="0048348F"/>
    <w:rsid w:val="0048374C"/>
    <w:rsid w:val="00487498"/>
    <w:rsid w:val="0048771D"/>
    <w:rsid w:val="0049012F"/>
    <w:rsid w:val="00491BC0"/>
    <w:rsid w:val="004A6605"/>
    <w:rsid w:val="004A72F7"/>
    <w:rsid w:val="004A731C"/>
    <w:rsid w:val="004B2E6C"/>
    <w:rsid w:val="004C3B18"/>
    <w:rsid w:val="004C3CA7"/>
    <w:rsid w:val="004C45FA"/>
    <w:rsid w:val="004E1BD8"/>
    <w:rsid w:val="004E2512"/>
    <w:rsid w:val="004E452A"/>
    <w:rsid w:val="004E56F1"/>
    <w:rsid w:val="004E78E3"/>
    <w:rsid w:val="004F0DE4"/>
    <w:rsid w:val="004F63D3"/>
    <w:rsid w:val="005004BF"/>
    <w:rsid w:val="00502E89"/>
    <w:rsid w:val="00505D13"/>
    <w:rsid w:val="00510E95"/>
    <w:rsid w:val="005122D4"/>
    <w:rsid w:val="00512801"/>
    <w:rsid w:val="00527D56"/>
    <w:rsid w:val="0053221F"/>
    <w:rsid w:val="00534435"/>
    <w:rsid w:val="00536FAE"/>
    <w:rsid w:val="00537A8E"/>
    <w:rsid w:val="00542C85"/>
    <w:rsid w:val="00550EBA"/>
    <w:rsid w:val="00553510"/>
    <w:rsid w:val="00554186"/>
    <w:rsid w:val="00566799"/>
    <w:rsid w:val="0057271A"/>
    <w:rsid w:val="00575E7F"/>
    <w:rsid w:val="00584634"/>
    <w:rsid w:val="00585769"/>
    <w:rsid w:val="00591130"/>
    <w:rsid w:val="005A02A5"/>
    <w:rsid w:val="005A0C60"/>
    <w:rsid w:val="005A3F28"/>
    <w:rsid w:val="005A40BE"/>
    <w:rsid w:val="005B13E2"/>
    <w:rsid w:val="005B1914"/>
    <w:rsid w:val="005B472C"/>
    <w:rsid w:val="005B47D7"/>
    <w:rsid w:val="005B5570"/>
    <w:rsid w:val="005C08B2"/>
    <w:rsid w:val="005C476B"/>
    <w:rsid w:val="005C5526"/>
    <w:rsid w:val="005C62C6"/>
    <w:rsid w:val="005C6A31"/>
    <w:rsid w:val="005C6B12"/>
    <w:rsid w:val="005D6DCB"/>
    <w:rsid w:val="005D7B9E"/>
    <w:rsid w:val="005E4178"/>
    <w:rsid w:val="005F0834"/>
    <w:rsid w:val="005F2F34"/>
    <w:rsid w:val="005F6B9C"/>
    <w:rsid w:val="005F6DC3"/>
    <w:rsid w:val="00601A8E"/>
    <w:rsid w:val="00614796"/>
    <w:rsid w:val="00615206"/>
    <w:rsid w:val="0061725C"/>
    <w:rsid w:val="006173EA"/>
    <w:rsid w:val="0062033E"/>
    <w:rsid w:val="00624482"/>
    <w:rsid w:val="00637A4A"/>
    <w:rsid w:val="00646944"/>
    <w:rsid w:val="0064799C"/>
    <w:rsid w:val="00650687"/>
    <w:rsid w:val="00654156"/>
    <w:rsid w:val="006564B2"/>
    <w:rsid w:val="0066783A"/>
    <w:rsid w:val="00670CDB"/>
    <w:rsid w:val="00683013"/>
    <w:rsid w:val="0069113F"/>
    <w:rsid w:val="00694433"/>
    <w:rsid w:val="006A67B7"/>
    <w:rsid w:val="006B47CA"/>
    <w:rsid w:val="006C1B97"/>
    <w:rsid w:val="006C4F95"/>
    <w:rsid w:val="006C7AAA"/>
    <w:rsid w:val="006D1C2A"/>
    <w:rsid w:val="006D264F"/>
    <w:rsid w:val="006D54B0"/>
    <w:rsid w:val="006D7F69"/>
    <w:rsid w:val="006E2A8D"/>
    <w:rsid w:val="006E7574"/>
    <w:rsid w:val="0070154D"/>
    <w:rsid w:val="00703430"/>
    <w:rsid w:val="007069BE"/>
    <w:rsid w:val="00714A77"/>
    <w:rsid w:val="0072147C"/>
    <w:rsid w:val="0072768E"/>
    <w:rsid w:val="00731C25"/>
    <w:rsid w:val="007355A9"/>
    <w:rsid w:val="007370DB"/>
    <w:rsid w:val="007432B0"/>
    <w:rsid w:val="00744F93"/>
    <w:rsid w:val="00745C86"/>
    <w:rsid w:val="00753B28"/>
    <w:rsid w:val="00757B5C"/>
    <w:rsid w:val="00761F79"/>
    <w:rsid w:val="00764603"/>
    <w:rsid w:val="0076604D"/>
    <w:rsid w:val="0077387B"/>
    <w:rsid w:val="007803D3"/>
    <w:rsid w:val="0079047F"/>
    <w:rsid w:val="00790909"/>
    <w:rsid w:val="00790DB8"/>
    <w:rsid w:val="007935B5"/>
    <w:rsid w:val="007A046B"/>
    <w:rsid w:val="007A3759"/>
    <w:rsid w:val="007A6D4E"/>
    <w:rsid w:val="007B086F"/>
    <w:rsid w:val="007B5A07"/>
    <w:rsid w:val="007C3F36"/>
    <w:rsid w:val="007C437D"/>
    <w:rsid w:val="007C55CA"/>
    <w:rsid w:val="007D14AB"/>
    <w:rsid w:val="007D3E71"/>
    <w:rsid w:val="007D7909"/>
    <w:rsid w:val="007E5D6A"/>
    <w:rsid w:val="007E645D"/>
    <w:rsid w:val="007E75D4"/>
    <w:rsid w:val="007F02C1"/>
    <w:rsid w:val="007F312A"/>
    <w:rsid w:val="007F75CA"/>
    <w:rsid w:val="00801134"/>
    <w:rsid w:val="00807884"/>
    <w:rsid w:val="00812246"/>
    <w:rsid w:val="00821E08"/>
    <w:rsid w:val="00834EFD"/>
    <w:rsid w:val="00840CA1"/>
    <w:rsid w:val="00844B24"/>
    <w:rsid w:val="0084515F"/>
    <w:rsid w:val="0085092D"/>
    <w:rsid w:val="008556A2"/>
    <w:rsid w:val="00856D4D"/>
    <w:rsid w:val="008603FD"/>
    <w:rsid w:val="00862BBA"/>
    <w:rsid w:val="00865495"/>
    <w:rsid w:val="00877D4C"/>
    <w:rsid w:val="00881E9E"/>
    <w:rsid w:val="00883903"/>
    <w:rsid w:val="008842B6"/>
    <w:rsid w:val="0089763B"/>
    <w:rsid w:val="008B5F85"/>
    <w:rsid w:val="008B6AE3"/>
    <w:rsid w:val="008B733A"/>
    <w:rsid w:val="008C2567"/>
    <w:rsid w:val="008D1045"/>
    <w:rsid w:val="008D60EB"/>
    <w:rsid w:val="008E5996"/>
    <w:rsid w:val="008E5ED8"/>
    <w:rsid w:val="008F5272"/>
    <w:rsid w:val="00900026"/>
    <w:rsid w:val="00901AE1"/>
    <w:rsid w:val="009118E4"/>
    <w:rsid w:val="00913F1A"/>
    <w:rsid w:val="00916DF0"/>
    <w:rsid w:val="009205B4"/>
    <w:rsid w:val="00920E41"/>
    <w:rsid w:val="00925A64"/>
    <w:rsid w:val="00926287"/>
    <w:rsid w:val="00936DDF"/>
    <w:rsid w:val="00941155"/>
    <w:rsid w:val="00947BE1"/>
    <w:rsid w:val="00955B59"/>
    <w:rsid w:val="0096082E"/>
    <w:rsid w:val="00965E0B"/>
    <w:rsid w:val="00970546"/>
    <w:rsid w:val="00972F36"/>
    <w:rsid w:val="00975FB3"/>
    <w:rsid w:val="00980638"/>
    <w:rsid w:val="00980DE5"/>
    <w:rsid w:val="009820A6"/>
    <w:rsid w:val="00986645"/>
    <w:rsid w:val="00992262"/>
    <w:rsid w:val="009926BC"/>
    <w:rsid w:val="0099751A"/>
    <w:rsid w:val="009A4319"/>
    <w:rsid w:val="009A6C3F"/>
    <w:rsid w:val="009B73F2"/>
    <w:rsid w:val="009C12BD"/>
    <w:rsid w:val="009C50FE"/>
    <w:rsid w:val="009E40DB"/>
    <w:rsid w:val="009E4D41"/>
    <w:rsid w:val="009E7E8C"/>
    <w:rsid w:val="009F3CAD"/>
    <w:rsid w:val="009F4806"/>
    <w:rsid w:val="009F4F0A"/>
    <w:rsid w:val="00A03E75"/>
    <w:rsid w:val="00A16C4D"/>
    <w:rsid w:val="00A171B5"/>
    <w:rsid w:val="00A31171"/>
    <w:rsid w:val="00A32BFA"/>
    <w:rsid w:val="00A407E4"/>
    <w:rsid w:val="00A45FCE"/>
    <w:rsid w:val="00A534F8"/>
    <w:rsid w:val="00A56B91"/>
    <w:rsid w:val="00A612DC"/>
    <w:rsid w:val="00A75671"/>
    <w:rsid w:val="00A7694F"/>
    <w:rsid w:val="00A773CC"/>
    <w:rsid w:val="00A85741"/>
    <w:rsid w:val="00A9318B"/>
    <w:rsid w:val="00A93A5D"/>
    <w:rsid w:val="00A94AC1"/>
    <w:rsid w:val="00A97AF7"/>
    <w:rsid w:val="00AB18B7"/>
    <w:rsid w:val="00AB5C57"/>
    <w:rsid w:val="00AD335D"/>
    <w:rsid w:val="00AD4175"/>
    <w:rsid w:val="00AD55B4"/>
    <w:rsid w:val="00AF792B"/>
    <w:rsid w:val="00B11F0C"/>
    <w:rsid w:val="00B15146"/>
    <w:rsid w:val="00B1582C"/>
    <w:rsid w:val="00B223A9"/>
    <w:rsid w:val="00B2667F"/>
    <w:rsid w:val="00B33D2F"/>
    <w:rsid w:val="00B40F1B"/>
    <w:rsid w:val="00B45108"/>
    <w:rsid w:val="00B519D7"/>
    <w:rsid w:val="00B55D5E"/>
    <w:rsid w:val="00B66C1F"/>
    <w:rsid w:val="00B70311"/>
    <w:rsid w:val="00B708E8"/>
    <w:rsid w:val="00B70AC1"/>
    <w:rsid w:val="00B713D8"/>
    <w:rsid w:val="00B71C16"/>
    <w:rsid w:val="00B80684"/>
    <w:rsid w:val="00B81801"/>
    <w:rsid w:val="00B83EA7"/>
    <w:rsid w:val="00B94516"/>
    <w:rsid w:val="00BA0E22"/>
    <w:rsid w:val="00BB2855"/>
    <w:rsid w:val="00BB359A"/>
    <w:rsid w:val="00BB5E10"/>
    <w:rsid w:val="00BB6809"/>
    <w:rsid w:val="00BC092D"/>
    <w:rsid w:val="00BC1959"/>
    <w:rsid w:val="00BC5343"/>
    <w:rsid w:val="00BD19C1"/>
    <w:rsid w:val="00BD25B8"/>
    <w:rsid w:val="00C012E1"/>
    <w:rsid w:val="00C06BB4"/>
    <w:rsid w:val="00C10331"/>
    <w:rsid w:val="00C10D20"/>
    <w:rsid w:val="00C12E0C"/>
    <w:rsid w:val="00C21916"/>
    <w:rsid w:val="00C3002D"/>
    <w:rsid w:val="00C36120"/>
    <w:rsid w:val="00C457CA"/>
    <w:rsid w:val="00C471DA"/>
    <w:rsid w:val="00C53FB6"/>
    <w:rsid w:val="00C57FB7"/>
    <w:rsid w:val="00C60E7A"/>
    <w:rsid w:val="00C61F0C"/>
    <w:rsid w:val="00C65AE8"/>
    <w:rsid w:val="00C65F3F"/>
    <w:rsid w:val="00C72414"/>
    <w:rsid w:val="00C76FE8"/>
    <w:rsid w:val="00C818AA"/>
    <w:rsid w:val="00C82E59"/>
    <w:rsid w:val="00C8667B"/>
    <w:rsid w:val="00C90993"/>
    <w:rsid w:val="00C93340"/>
    <w:rsid w:val="00C93EF1"/>
    <w:rsid w:val="00CA4CE3"/>
    <w:rsid w:val="00CA6C24"/>
    <w:rsid w:val="00CB1577"/>
    <w:rsid w:val="00CB2D37"/>
    <w:rsid w:val="00CB3D0D"/>
    <w:rsid w:val="00CC3BB4"/>
    <w:rsid w:val="00CD4F3F"/>
    <w:rsid w:val="00CD6AD9"/>
    <w:rsid w:val="00CD760F"/>
    <w:rsid w:val="00CE13B9"/>
    <w:rsid w:val="00CE427A"/>
    <w:rsid w:val="00CF4314"/>
    <w:rsid w:val="00D10402"/>
    <w:rsid w:val="00D311F8"/>
    <w:rsid w:val="00D351DD"/>
    <w:rsid w:val="00D36B52"/>
    <w:rsid w:val="00D377C8"/>
    <w:rsid w:val="00D41274"/>
    <w:rsid w:val="00D43BF3"/>
    <w:rsid w:val="00D53BE3"/>
    <w:rsid w:val="00D548B2"/>
    <w:rsid w:val="00D767BB"/>
    <w:rsid w:val="00D939B0"/>
    <w:rsid w:val="00D9602A"/>
    <w:rsid w:val="00DA31A2"/>
    <w:rsid w:val="00DB16E0"/>
    <w:rsid w:val="00DB2DF9"/>
    <w:rsid w:val="00DB465D"/>
    <w:rsid w:val="00DB554C"/>
    <w:rsid w:val="00DB7B38"/>
    <w:rsid w:val="00DB7E63"/>
    <w:rsid w:val="00DC2055"/>
    <w:rsid w:val="00DD71E8"/>
    <w:rsid w:val="00DD7F83"/>
    <w:rsid w:val="00DE3C5A"/>
    <w:rsid w:val="00DF45CF"/>
    <w:rsid w:val="00E0014A"/>
    <w:rsid w:val="00E00E10"/>
    <w:rsid w:val="00E039FE"/>
    <w:rsid w:val="00E060FE"/>
    <w:rsid w:val="00E0641E"/>
    <w:rsid w:val="00E06664"/>
    <w:rsid w:val="00E0707C"/>
    <w:rsid w:val="00E10970"/>
    <w:rsid w:val="00E13446"/>
    <w:rsid w:val="00E15AA5"/>
    <w:rsid w:val="00E23E15"/>
    <w:rsid w:val="00E27F69"/>
    <w:rsid w:val="00E304BC"/>
    <w:rsid w:val="00E32853"/>
    <w:rsid w:val="00E401F8"/>
    <w:rsid w:val="00E41A1C"/>
    <w:rsid w:val="00E46425"/>
    <w:rsid w:val="00E47D0E"/>
    <w:rsid w:val="00E60179"/>
    <w:rsid w:val="00E65018"/>
    <w:rsid w:val="00E84632"/>
    <w:rsid w:val="00E935CE"/>
    <w:rsid w:val="00E94339"/>
    <w:rsid w:val="00E97563"/>
    <w:rsid w:val="00EB0B63"/>
    <w:rsid w:val="00EC265C"/>
    <w:rsid w:val="00ED61CB"/>
    <w:rsid w:val="00EE4735"/>
    <w:rsid w:val="00EE51C3"/>
    <w:rsid w:val="00EF045E"/>
    <w:rsid w:val="00EF37B3"/>
    <w:rsid w:val="00EF5D4F"/>
    <w:rsid w:val="00F0456D"/>
    <w:rsid w:val="00F06A72"/>
    <w:rsid w:val="00F10A0A"/>
    <w:rsid w:val="00F136F0"/>
    <w:rsid w:val="00F160F6"/>
    <w:rsid w:val="00F173D5"/>
    <w:rsid w:val="00F178C6"/>
    <w:rsid w:val="00F20BBB"/>
    <w:rsid w:val="00F4035C"/>
    <w:rsid w:val="00F42C14"/>
    <w:rsid w:val="00F43BD8"/>
    <w:rsid w:val="00F4472E"/>
    <w:rsid w:val="00F562F3"/>
    <w:rsid w:val="00F67887"/>
    <w:rsid w:val="00F7067C"/>
    <w:rsid w:val="00F7380E"/>
    <w:rsid w:val="00F74740"/>
    <w:rsid w:val="00F74B89"/>
    <w:rsid w:val="00F75133"/>
    <w:rsid w:val="00F83272"/>
    <w:rsid w:val="00F86609"/>
    <w:rsid w:val="00F9551F"/>
    <w:rsid w:val="00FA3899"/>
    <w:rsid w:val="00FA4909"/>
    <w:rsid w:val="00FA6751"/>
    <w:rsid w:val="00FB1048"/>
    <w:rsid w:val="00FB4171"/>
    <w:rsid w:val="00FB62C4"/>
    <w:rsid w:val="00FB7701"/>
    <w:rsid w:val="00FD1AC5"/>
    <w:rsid w:val="00FD5CF0"/>
    <w:rsid w:val="00FE066B"/>
    <w:rsid w:val="00FE239E"/>
    <w:rsid w:val="00FE4299"/>
    <w:rsid w:val="00FE477A"/>
    <w:rsid w:val="00FF666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7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BE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customStyle="1" w:styleId="UnresolvedMention">
    <w:name w:val="Unresolved Mention"/>
    <w:basedOn w:val="DefaultParagraphFont"/>
    <w:uiPriority w:val="99"/>
    <w:semiHidden/>
    <w:unhideWhenUsed/>
    <w:rsid w:val="0079047F"/>
    <w:rPr>
      <w:color w:val="605E5C"/>
      <w:shd w:val="clear" w:color="auto" w:fill="E1DFDD"/>
    </w:rPr>
  </w:style>
  <w:style w:type="character" w:styleId="PlaceholderText">
    <w:name w:val="Placeholder Text"/>
    <w:basedOn w:val="DefaultParagraphFont"/>
    <w:uiPriority w:val="99"/>
    <w:semiHidden/>
    <w:rsid w:val="00753B28"/>
    <w:rPr>
      <w:color w:val="666666"/>
    </w:rPr>
  </w:style>
  <w:style w:type="character" w:customStyle="1" w:styleId="whitespace-normal">
    <w:name w:val="whitespace-normal"/>
    <w:basedOn w:val="DefaultParagraphFont"/>
    <w:rsid w:val="00C65A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BE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customStyle="1" w:styleId="UnresolvedMention">
    <w:name w:val="Unresolved Mention"/>
    <w:basedOn w:val="DefaultParagraphFont"/>
    <w:uiPriority w:val="99"/>
    <w:semiHidden/>
    <w:unhideWhenUsed/>
    <w:rsid w:val="0079047F"/>
    <w:rPr>
      <w:color w:val="605E5C"/>
      <w:shd w:val="clear" w:color="auto" w:fill="E1DFDD"/>
    </w:rPr>
  </w:style>
  <w:style w:type="character" w:styleId="PlaceholderText">
    <w:name w:val="Placeholder Text"/>
    <w:basedOn w:val="DefaultParagraphFont"/>
    <w:uiPriority w:val="99"/>
    <w:semiHidden/>
    <w:rsid w:val="00753B28"/>
    <w:rPr>
      <w:color w:val="666666"/>
    </w:rPr>
  </w:style>
  <w:style w:type="character" w:customStyle="1" w:styleId="whitespace-normal">
    <w:name w:val="whitespace-normal"/>
    <w:basedOn w:val="DefaultParagraphFont"/>
    <w:rsid w:val="00C65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3703">
      <w:bodyDiv w:val="1"/>
      <w:marLeft w:val="0"/>
      <w:marRight w:val="0"/>
      <w:marTop w:val="0"/>
      <w:marBottom w:val="0"/>
      <w:divBdr>
        <w:top w:val="none" w:sz="0" w:space="0" w:color="auto"/>
        <w:left w:val="none" w:sz="0" w:space="0" w:color="auto"/>
        <w:bottom w:val="none" w:sz="0" w:space="0" w:color="auto"/>
        <w:right w:val="none" w:sz="0" w:space="0" w:color="auto"/>
      </w:divBdr>
    </w:div>
    <w:div w:id="19481116">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74328383">
      <w:bodyDiv w:val="1"/>
      <w:marLeft w:val="0"/>
      <w:marRight w:val="0"/>
      <w:marTop w:val="0"/>
      <w:marBottom w:val="0"/>
      <w:divBdr>
        <w:top w:val="none" w:sz="0" w:space="0" w:color="auto"/>
        <w:left w:val="none" w:sz="0" w:space="0" w:color="auto"/>
        <w:bottom w:val="none" w:sz="0" w:space="0" w:color="auto"/>
        <w:right w:val="none" w:sz="0" w:space="0" w:color="auto"/>
      </w:divBdr>
    </w:div>
    <w:div w:id="112678064">
      <w:bodyDiv w:val="1"/>
      <w:marLeft w:val="0"/>
      <w:marRight w:val="0"/>
      <w:marTop w:val="0"/>
      <w:marBottom w:val="0"/>
      <w:divBdr>
        <w:top w:val="none" w:sz="0" w:space="0" w:color="auto"/>
        <w:left w:val="none" w:sz="0" w:space="0" w:color="auto"/>
        <w:bottom w:val="none" w:sz="0" w:space="0" w:color="auto"/>
        <w:right w:val="none" w:sz="0" w:space="0" w:color="auto"/>
      </w:divBdr>
    </w:div>
    <w:div w:id="150873364">
      <w:marLeft w:val="480"/>
      <w:marRight w:val="0"/>
      <w:marTop w:val="0"/>
      <w:marBottom w:val="0"/>
      <w:divBdr>
        <w:top w:val="none" w:sz="0" w:space="0" w:color="auto"/>
        <w:left w:val="none" w:sz="0" w:space="0" w:color="auto"/>
        <w:bottom w:val="none" w:sz="0" w:space="0" w:color="auto"/>
        <w:right w:val="none" w:sz="0" w:space="0" w:color="auto"/>
      </w:divBdr>
    </w:div>
    <w:div w:id="151027612">
      <w:bodyDiv w:val="1"/>
      <w:marLeft w:val="0"/>
      <w:marRight w:val="0"/>
      <w:marTop w:val="0"/>
      <w:marBottom w:val="0"/>
      <w:divBdr>
        <w:top w:val="none" w:sz="0" w:space="0" w:color="auto"/>
        <w:left w:val="none" w:sz="0" w:space="0" w:color="auto"/>
        <w:bottom w:val="none" w:sz="0" w:space="0" w:color="auto"/>
        <w:right w:val="none" w:sz="0" w:space="0" w:color="auto"/>
      </w:divBdr>
    </w:div>
    <w:div w:id="167527199">
      <w:marLeft w:val="480"/>
      <w:marRight w:val="0"/>
      <w:marTop w:val="0"/>
      <w:marBottom w:val="0"/>
      <w:divBdr>
        <w:top w:val="none" w:sz="0" w:space="0" w:color="auto"/>
        <w:left w:val="none" w:sz="0" w:space="0" w:color="auto"/>
        <w:bottom w:val="none" w:sz="0" w:space="0" w:color="auto"/>
        <w:right w:val="none" w:sz="0" w:space="0" w:color="auto"/>
      </w:divBdr>
    </w:div>
    <w:div w:id="170529408">
      <w:bodyDiv w:val="1"/>
      <w:marLeft w:val="0"/>
      <w:marRight w:val="0"/>
      <w:marTop w:val="0"/>
      <w:marBottom w:val="0"/>
      <w:divBdr>
        <w:top w:val="none" w:sz="0" w:space="0" w:color="auto"/>
        <w:left w:val="none" w:sz="0" w:space="0" w:color="auto"/>
        <w:bottom w:val="none" w:sz="0" w:space="0" w:color="auto"/>
        <w:right w:val="none" w:sz="0" w:space="0" w:color="auto"/>
      </w:divBdr>
    </w:div>
    <w:div w:id="215623317">
      <w:bodyDiv w:val="1"/>
      <w:marLeft w:val="0"/>
      <w:marRight w:val="0"/>
      <w:marTop w:val="0"/>
      <w:marBottom w:val="0"/>
      <w:divBdr>
        <w:top w:val="none" w:sz="0" w:space="0" w:color="auto"/>
        <w:left w:val="none" w:sz="0" w:space="0" w:color="auto"/>
        <w:bottom w:val="none" w:sz="0" w:space="0" w:color="auto"/>
        <w:right w:val="none" w:sz="0" w:space="0" w:color="auto"/>
      </w:divBdr>
    </w:div>
    <w:div w:id="215628390">
      <w:bodyDiv w:val="1"/>
      <w:marLeft w:val="0"/>
      <w:marRight w:val="0"/>
      <w:marTop w:val="0"/>
      <w:marBottom w:val="0"/>
      <w:divBdr>
        <w:top w:val="none" w:sz="0" w:space="0" w:color="auto"/>
        <w:left w:val="none" w:sz="0" w:space="0" w:color="auto"/>
        <w:bottom w:val="none" w:sz="0" w:space="0" w:color="auto"/>
        <w:right w:val="none" w:sz="0" w:space="0" w:color="auto"/>
      </w:divBdr>
    </w:div>
    <w:div w:id="217474632">
      <w:bodyDiv w:val="1"/>
      <w:marLeft w:val="0"/>
      <w:marRight w:val="0"/>
      <w:marTop w:val="0"/>
      <w:marBottom w:val="0"/>
      <w:divBdr>
        <w:top w:val="none" w:sz="0" w:space="0" w:color="auto"/>
        <w:left w:val="none" w:sz="0" w:space="0" w:color="auto"/>
        <w:bottom w:val="none" w:sz="0" w:space="0" w:color="auto"/>
        <w:right w:val="none" w:sz="0" w:space="0" w:color="auto"/>
      </w:divBdr>
    </w:div>
    <w:div w:id="218908246">
      <w:bodyDiv w:val="1"/>
      <w:marLeft w:val="0"/>
      <w:marRight w:val="0"/>
      <w:marTop w:val="0"/>
      <w:marBottom w:val="0"/>
      <w:divBdr>
        <w:top w:val="none" w:sz="0" w:space="0" w:color="auto"/>
        <w:left w:val="none" w:sz="0" w:space="0" w:color="auto"/>
        <w:bottom w:val="none" w:sz="0" w:space="0" w:color="auto"/>
        <w:right w:val="none" w:sz="0" w:space="0" w:color="auto"/>
      </w:divBdr>
    </w:div>
    <w:div w:id="247153208">
      <w:marLeft w:val="480"/>
      <w:marRight w:val="0"/>
      <w:marTop w:val="0"/>
      <w:marBottom w:val="0"/>
      <w:divBdr>
        <w:top w:val="none" w:sz="0" w:space="0" w:color="auto"/>
        <w:left w:val="none" w:sz="0" w:space="0" w:color="auto"/>
        <w:bottom w:val="none" w:sz="0" w:space="0" w:color="auto"/>
        <w:right w:val="none" w:sz="0" w:space="0" w:color="auto"/>
      </w:divBdr>
    </w:div>
    <w:div w:id="265817584">
      <w:bodyDiv w:val="1"/>
      <w:marLeft w:val="0"/>
      <w:marRight w:val="0"/>
      <w:marTop w:val="0"/>
      <w:marBottom w:val="0"/>
      <w:divBdr>
        <w:top w:val="none" w:sz="0" w:space="0" w:color="auto"/>
        <w:left w:val="none" w:sz="0" w:space="0" w:color="auto"/>
        <w:bottom w:val="none" w:sz="0" w:space="0" w:color="auto"/>
        <w:right w:val="none" w:sz="0" w:space="0" w:color="auto"/>
      </w:divBdr>
    </w:div>
    <w:div w:id="267153741">
      <w:bodyDiv w:val="1"/>
      <w:marLeft w:val="0"/>
      <w:marRight w:val="0"/>
      <w:marTop w:val="0"/>
      <w:marBottom w:val="0"/>
      <w:divBdr>
        <w:top w:val="none" w:sz="0" w:space="0" w:color="auto"/>
        <w:left w:val="none" w:sz="0" w:space="0" w:color="auto"/>
        <w:bottom w:val="none" w:sz="0" w:space="0" w:color="auto"/>
        <w:right w:val="none" w:sz="0" w:space="0" w:color="auto"/>
      </w:divBdr>
    </w:div>
    <w:div w:id="269169643">
      <w:marLeft w:val="480"/>
      <w:marRight w:val="0"/>
      <w:marTop w:val="0"/>
      <w:marBottom w:val="0"/>
      <w:divBdr>
        <w:top w:val="none" w:sz="0" w:space="0" w:color="auto"/>
        <w:left w:val="none" w:sz="0" w:space="0" w:color="auto"/>
        <w:bottom w:val="none" w:sz="0" w:space="0" w:color="auto"/>
        <w:right w:val="none" w:sz="0" w:space="0" w:color="auto"/>
      </w:divBdr>
    </w:div>
    <w:div w:id="285089796">
      <w:bodyDiv w:val="1"/>
      <w:marLeft w:val="0"/>
      <w:marRight w:val="0"/>
      <w:marTop w:val="0"/>
      <w:marBottom w:val="0"/>
      <w:divBdr>
        <w:top w:val="none" w:sz="0" w:space="0" w:color="auto"/>
        <w:left w:val="none" w:sz="0" w:space="0" w:color="auto"/>
        <w:bottom w:val="none" w:sz="0" w:space="0" w:color="auto"/>
        <w:right w:val="none" w:sz="0" w:space="0" w:color="auto"/>
      </w:divBdr>
    </w:div>
    <w:div w:id="292715990">
      <w:bodyDiv w:val="1"/>
      <w:marLeft w:val="0"/>
      <w:marRight w:val="0"/>
      <w:marTop w:val="0"/>
      <w:marBottom w:val="0"/>
      <w:divBdr>
        <w:top w:val="none" w:sz="0" w:space="0" w:color="auto"/>
        <w:left w:val="none" w:sz="0" w:space="0" w:color="auto"/>
        <w:bottom w:val="none" w:sz="0" w:space="0" w:color="auto"/>
        <w:right w:val="none" w:sz="0" w:space="0" w:color="auto"/>
      </w:divBdr>
    </w:div>
    <w:div w:id="302783278">
      <w:bodyDiv w:val="1"/>
      <w:marLeft w:val="0"/>
      <w:marRight w:val="0"/>
      <w:marTop w:val="0"/>
      <w:marBottom w:val="0"/>
      <w:divBdr>
        <w:top w:val="none" w:sz="0" w:space="0" w:color="auto"/>
        <w:left w:val="none" w:sz="0" w:space="0" w:color="auto"/>
        <w:bottom w:val="none" w:sz="0" w:space="0" w:color="auto"/>
        <w:right w:val="none" w:sz="0" w:space="0" w:color="auto"/>
      </w:divBdr>
    </w:div>
    <w:div w:id="315915410">
      <w:bodyDiv w:val="1"/>
      <w:marLeft w:val="0"/>
      <w:marRight w:val="0"/>
      <w:marTop w:val="0"/>
      <w:marBottom w:val="0"/>
      <w:divBdr>
        <w:top w:val="none" w:sz="0" w:space="0" w:color="auto"/>
        <w:left w:val="none" w:sz="0" w:space="0" w:color="auto"/>
        <w:bottom w:val="none" w:sz="0" w:space="0" w:color="auto"/>
        <w:right w:val="none" w:sz="0" w:space="0" w:color="auto"/>
      </w:divBdr>
    </w:div>
    <w:div w:id="316229097">
      <w:bodyDiv w:val="1"/>
      <w:marLeft w:val="0"/>
      <w:marRight w:val="0"/>
      <w:marTop w:val="0"/>
      <w:marBottom w:val="0"/>
      <w:divBdr>
        <w:top w:val="none" w:sz="0" w:space="0" w:color="auto"/>
        <w:left w:val="none" w:sz="0" w:space="0" w:color="auto"/>
        <w:bottom w:val="none" w:sz="0" w:space="0" w:color="auto"/>
        <w:right w:val="none" w:sz="0" w:space="0" w:color="auto"/>
      </w:divBdr>
    </w:div>
    <w:div w:id="317344359">
      <w:marLeft w:val="480"/>
      <w:marRight w:val="0"/>
      <w:marTop w:val="0"/>
      <w:marBottom w:val="0"/>
      <w:divBdr>
        <w:top w:val="none" w:sz="0" w:space="0" w:color="auto"/>
        <w:left w:val="none" w:sz="0" w:space="0" w:color="auto"/>
        <w:bottom w:val="none" w:sz="0" w:space="0" w:color="auto"/>
        <w:right w:val="none" w:sz="0" w:space="0" w:color="auto"/>
      </w:divBdr>
    </w:div>
    <w:div w:id="317922457">
      <w:bodyDiv w:val="1"/>
      <w:marLeft w:val="0"/>
      <w:marRight w:val="0"/>
      <w:marTop w:val="0"/>
      <w:marBottom w:val="0"/>
      <w:divBdr>
        <w:top w:val="none" w:sz="0" w:space="0" w:color="auto"/>
        <w:left w:val="none" w:sz="0" w:space="0" w:color="auto"/>
        <w:bottom w:val="none" w:sz="0" w:space="0" w:color="auto"/>
        <w:right w:val="none" w:sz="0" w:space="0" w:color="auto"/>
      </w:divBdr>
    </w:div>
    <w:div w:id="324403917">
      <w:bodyDiv w:val="1"/>
      <w:marLeft w:val="0"/>
      <w:marRight w:val="0"/>
      <w:marTop w:val="0"/>
      <w:marBottom w:val="0"/>
      <w:divBdr>
        <w:top w:val="none" w:sz="0" w:space="0" w:color="auto"/>
        <w:left w:val="none" w:sz="0" w:space="0" w:color="auto"/>
        <w:bottom w:val="none" w:sz="0" w:space="0" w:color="auto"/>
        <w:right w:val="none" w:sz="0" w:space="0" w:color="auto"/>
      </w:divBdr>
    </w:div>
    <w:div w:id="326641429">
      <w:bodyDiv w:val="1"/>
      <w:marLeft w:val="0"/>
      <w:marRight w:val="0"/>
      <w:marTop w:val="0"/>
      <w:marBottom w:val="0"/>
      <w:divBdr>
        <w:top w:val="none" w:sz="0" w:space="0" w:color="auto"/>
        <w:left w:val="none" w:sz="0" w:space="0" w:color="auto"/>
        <w:bottom w:val="none" w:sz="0" w:space="0" w:color="auto"/>
        <w:right w:val="none" w:sz="0" w:space="0" w:color="auto"/>
      </w:divBdr>
    </w:div>
    <w:div w:id="332270104">
      <w:bodyDiv w:val="1"/>
      <w:marLeft w:val="0"/>
      <w:marRight w:val="0"/>
      <w:marTop w:val="0"/>
      <w:marBottom w:val="0"/>
      <w:divBdr>
        <w:top w:val="none" w:sz="0" w:space="0" w:color="auto"/>
        <w:left w:val="none" w:sz="0" w:space="0" w:color="auto"/>
        <w:bottom w:val="none" w:sz="0" w:space="0" w:color="auto"/>
        <w:right w:val="none" w:sz="0" w:space="0" w:color="auto"/>
      </w:divBdr>
    </w:div>
    <w:div w:id="333264516">
      <w:marLeft w:val="480"/>
      <w:marRight w:val="0"/>
      <w:marTop w:val="0"/>
      <w:marBottom w:val="0"/>
      <w:divBdr>
        <w:top w:val="none" w:sz="0" w:space="0" w:color="auto"/>
        <w:left w:val="none" w:sz="0" w:space="0" w:color="auto"/>
        <w:bottom w:val="none" w:sz="0" w:space="0" w:color="auto"/>
        <w:right w:val="none" w:sz="0" w:space="0" w:color="auto"/>
      </w:divBdr>
    </w:div>
    <w:div w:id="333341196">
      <w:bodyDiv w:val="1"/>
      <w:marLeft w:val="0"/>
      <w:marRight w:val="0"/>
      <w:marTop w:val="0"/>
      <w:marBottom w:val="0"/>
      <w:divBdr>
        <w:top w:val="none" w:sz="0" w:space="0" w:color="auto"/>
        <w:left w:val="none" w:sz="0" w:space="0" w:color="auto"/>
        <w:bottom w:val="none" w:sz="0" w:space="0" w:color="auto"/>
        <w:right w:val="none" w:sz="0" w:space="0" w:color="auto"/>
      </w:divBdr>
    </w:div>
    <w:div w:id="390229790">
      <w:bodyDiv w:val="1"/>
      <w:marLeft w:val="0"/>
      <w:marRight w:val="0"/>
      <w:marTop w:val="0"/>
      <w:marBottom w:val="0"/>
      <w:divBdr>
        <w:top w:val="none" w:sz="0" w:space="0" w:color="auto"/>
        <w:left w:val="none" w:sz="0" w:space="0" w:color="auto"/>
        <w:bottom w:val="none" w:sz="0" w:space="0" w:color="auto"/>
        <w:right w:val="none" w:sz="0" w:space="0" w:color="auto"/>
      </w:divBdr>
    </w:div>
    <w:div w:id="421100288">
      <w:bodyDiv w:val="1"/>
      <w:marLeft w:val="0"/>
      <w:marRight w:val="0"/>
      <w:marTop w:val="0"/>
      <w:marBottom w:val="0"/>
      <w:divBdr>
        <w:top w:val="none" w:sz="0" w:space="0" w:color="auto"/>
        <w:left w:val="none" w:sz="0" w:space="0" w:color="auto"/>
        <w:bottom w:val="none" w:sz="0" w:space="0" w:color="auto"/>
        <w:right w:val="none" w:sz="0" w:space="0" w:color="auto"/>
      </w:divBdr>
    </w:div>
    <w:div w:id="446117649">
      <w:bodyDiv w:val="1"/>
      <w:marLeft w:val="0"/>
      <w:marRight w:val="0"/>
      <w:marTop w:val="0"/>
      <w:marBottom w:val="0"/>
      <w:divBdr>
        <w:top w:val="none" w:sz="0" w:space="0" w:color="auto"/>
        <w:left w:val="none" w:sz="0" w:space="0" w:color="auto"/>
        <w:bottom w:val="none" w:sz="0" w:space="0" w:color="auto"/>
        <w:right w:val="none" w:sz="0" w:space="0" w:color="auto"/>
      </w:divBdr>
    </w:div>
    <w:div w:id="477848444">
      <w:bodyDiv w:val="1"/>
      <w:marLeft w:val="0"/>
      <w:marRight w:val="0"/>
      <w:marTop w:val="0"/>
      <w:marBottom w:val="0"/>
      <w:divBdr>
        <w:top w:val="none" w:sz="0" w:space="0" w:color="auto"/>
        <w:left w:val="none" w:sz="0" w:space="0" w:color="auto"/>
        <w:bottom w:val="none" w:sz="0" w:space="0" w:color="auto"/>
        <w:right w:val="none" w:sz="0" w:space="0" w:color="auto"/>
      </w:divBdr>
    </w:div>
    <w:div w:id="484786405">
      <w:marLeft w:val="480"/>
      <w:marRight w:val="0"/>
      <w:marTop w:val="0"/>
      <w:marBottom w:val="0"/>
      <w:divBdr>
        <w:top w:val="none" w:sz="0" w:space="0" w:color="auto"/>
        <w:left w:val="none" w:sz="0" w:space="0" w:color="auto"/>
        <w:bottom w:val="none" w:sz="0" w:space="0" w:color="auto"/>
        <w:right w:val="none" w:sz="0" w:space="0" w:color="auto"/>
      </w:divBdr>
    </w:div>
    <w:div w:id="495999011">
      <w:marLeft w:val="480"/>
      <w:marRight w:val="0"/>
      <w:marTop w:val="0"/>
      <w:marBottom w:val="0"/>
      <w:divBdr>
        <w:top w:val="none" w:sz="0" w:space="0" w:color="auto"/>
        <w:left w:val="none" w:sz="0" w:space="0" w:color="auto"/>
        <w:bottom w:val="none" w:sz="0" w:space="0" w:color="auto"/>
        <w:right w:val="none" w:sz="0" w:space="0" w:color="auto"/>
      </w:divBdr>
    </w:div>
    <w:div w:id="534851714">
      <w:bodyDiv w:val="1"/>
      <w:marLeft w:val="0"/>
      <w:marRight w:val="0"/>
      <w:marTop w:val="0"/>
      <w:marBottom w:val="0"/>
      <w:divBdr>
        <w:top w:val="none" w:sz="0" w:space="0" w:color="auto"/>
        <w:left w:val="none" w:sz="0" w:space="0" w:color="auto"/>
        <w:bottom w:val="none" w:sz="0" w:space="0" w:color="auto"/>
        <w:right w:val="none" w:sz="0" w:space="0" w:color="auto"/>
      </w:divBdr>
    </w:div>
    <w:div w:id="544876304">
      <w:bodyDiv w:val="1"/>
      <w:marLeft w:val="0"/>
      <w:marRight w:val="0"/>
      <w:marTop w:val="0"/>
      <w:marBottom w:val="0"/>
      <w:divBdr>
        <w:top w:val="none" w:sz="0" w:space="0" w:color="auto"/>
        <w:left w:val="none" w:sz="0" w:space="0" w:color="auto"/>
        <w:bottom w:val="none" w:sz="0" w:space="0" w:color="auto"/>
        <w:right w:val="none" w:sz="0" w:space="0" w:color="auto"/>
      </w:divBdr>
    </w:div>
    <w:div w:id="561526676">
      <w:bodyDiv w:val="1"/>
      <w:marLeft w:val="0"/>
      <w:marRight w:val="0"/>
      <w:marTop w:val="0"/>
      <w:marBottom w:val="0"/>
      <w:divBdr>
        <w:top w:val="none" w:sz="0" w:space="0" w:color="auto"/>
        <w:left w:val="none" w:sz="0" w:space="0" w:color="auto"/>
        <w:bottom w:val="none" w:sz="0" w:space="0" w:color="auto"/>
        <w:right w:val="none" w:sz="0" w:space="0" w:color="auto"/>
      </w:divBdr>
    </w:div>
    <w:div w:id="562833374">
      <w:bodyDiv w:val="1"/>
      <w:marLeft w:val="0"/>
      <w:marRight w:val="0"/>
      <w:marTop w:val="0"/>
      <w:marBottom w:val="0"/>
      <w:divBdr>
        <w:top w:val="none" w:sz="0" w:space="0" w:color="auto"/>
        <w:left w:val="none" w:sz="0" w:space="0" w:color="auto"/>
        <w:bottom w:val="none" w:sz="0" w:space="0" w:color="auto"/>
        <w:right w:val="none" w:sz="0" w:space="0" w:color="auto"/>
      </w:divBdr>
    </w:div>
    <w:div w:id="569317483">
      <w:marLeft w:val="480"/>
      <w:marRight w:val="0"/>
      <w:marTop w:val="0"/>
      <w:marBottom w:val="0"/>
      <w:divBdr>
        <w:top w:val="none" w:sz="0" w:space="0" w:color="auto"/>
        <w:left w:val="none" w:sz="0" w:space="0" w:color="auto"/>
        <w:bottom w:val="none" w:sz="0" w:space="0" w:color="auto"/>
        <w:right w:val="none" w:sz="0" w:space="0" w:color="auto"/>
      </w:divBdr>
    </w:div>
    <w:div w:id="581597663">
      <w:bodyDiv w:val="1"/>
      <w:marLeft w:val="0"/>
      <w:marRight w:val="0"/>
      <w:marTop w:val="0"/>
      <w:marBottom w:val="0"/>
      <w:divBdr>
        <w:top w:val="none" w:sz="0" w:space="0" w:color="auto"/>
        <w:left w:val="none" w:sz="0" w:space="0" w:color="auto"/>
        <w:bottom w:val="none" w:sz="0" w:space="0" w:color="auto"/>
        <w:right w:val="none" w:sz="0" w:space="0" w:color="auto"/>
      </w:divBdr>
    </w:div>
    <w:div w:id="583146104">
      <w:marLeft w:val="480"/>
      <w:marRight w:val="0"/>
      <w:marTop w:val="0"/>
      <w:marBottom w:val="0"/>
      <w:divBdr>
        <w:top w:val="none" w:sz="0" w:space="0" w:color="auto"/>
        <w:left w:val="none" w:sz="0" w:space="0" w:color="auto"/>
        <w:bottom w:val="none" w:sz="0" w:space="0" w:color="auto"/>
        <w:right w:val="none" w:sz="0" w:space="0" w:color="auto"/>
      </w:divBdr>
    </w:div>
    <w:div w:id="585767120">
      <w:bodyDiv w:val="1"/>
      <w:marLeft w:val="0"/>
      <w:marRight w:val="0"/>
      <w:marTop w:val="0"/>
      <w:marBottom w:val="0"/>
      <w:divBdr>
        <w:top w:val="none" w:sz="0" w:space="0" w:color="auto"/>
        <w:left w:val="none" w:sz="0" w:space="0" w:color="auto"/>
        <w:bottom w:val="none" w:sz="0" w:space="0" w:color="auto"/>
        <w:right w:val="none" w:sz="0" w:space="0" w:color="auto"/>
      </w:divBdr>
    </w:div>
    <w:div w:id="629439473">
      <w:bodyDiv w:val="1"/>
      <w:marLeft w:val="0"/>
      <w:marRight w:val="0"/>
      <w:marTop w:val="0"/>
      <w:marBottom w:val="0"/>
      <w:divBdr>
        <w:top w:val="none" w:sz="0" w:space="0" w:color="auto"/>
        <w:left w:val="none" w:sz="0" w:space="0" w:color="auto"/>
        <w:bottom w:val="none" w:sz="0" w:space="0" w:color="auto"/>
        <w:right w:val="none" w:sz="0" w:space="0" w:color="auto"/>
      </w:divBdr>
    </w:div>
    <w:div w:id="645548930">
      <w:marLeft w:val="480"/>
      <w:marRight w:val="0"/>
      <w:marTop w:val="0"/>
      <w:marBottom w:val="0"/>
      <w:divBdr>
        <w:top w:val="none" w:sz="0" w:space="0" w:color="auto"/>
        <w:left w:val="none" w:sz="0" w:space="0" w:color="auto"/>
        <w:bottom w:val="none" w:sz="0" w:space="0" w:color="auto"/>
        <w:right w:val="none" w:sz="0" w:space="0" w:color="auto"/>
      </w:divBdr>
    </w:div>
    <w:div w:id="690303660">
      <w:marLeft w:val="480"/>
      <w:marRight w:val="0"/>
      <w:marTop w:val="0"/>
      <w:marBottom w:val="0"/>
      <w:divBdr>
        <w:top w:val="none" w:sz="0" w:space="0" w:color="auto"/>
        <w:left w:val="none" w:sz="0" w:space="0" w:color="auto"/>
        <w:bottom w:val="none" w:sz="0" w:space="0" w:color="auto"/>
        <w:right w:val="none" w:sz="0" w:space="0" w:color="auto"/>
      </w:divBdr>
    </w:div>
    <w:div w:id="719136167">
      <w:bodyDiv w:val="1"/>
      <w:marLeft w:val="0"/>
      <w:marRight w:val="0"/>
      <w:marTop w:val="0"/>
      <w:marBottom w:val="0"/>
      <w:divBdr>
        <w:top w:val="none" w:sz="0" w:space="0" w:color="auto"/>
        <w:left w:val="none" w:sz="0" w:space="0" w:color="auto"/>
        <w:bottom w:val="none" w:sz="0" w:space="0" w:color="auto"/>
        <w:right w:val="none" w:sz="0" w:space="0" w:color="auto"/>
      </w:divBdr>
    </w:div>
    <w:div w:id="742070312">
      <w:marLeft w:val="480"/>
      <w:marRight w:val="0"/>
      <w:marTop w:val="0"/>
      <w:marBottom w:val="0"/>
      <w:divBdr>
        <w:top w:val="none" w:sz="0" w:space="0" w:color="auto"/>
        <w:left w:val="none" w:sz="0" w:space="0" w:color="auto"/>
        <w:bottom w:val="none" w:sz="0" w:space="0" w:color="auto"/>
        <w:right w:val="none" w:sz="0" w:space="0" w:color="auto"/>
      </w:divBdr>
    </w:div>
    <w:div w:id="753206149">
      <w:bodyDiv w:val="1"/>
      <w:marLeft w:val="0"/>
      <w:marRight w:val="0"/>
      <w:marTop w:val="0"/>
      <w:marBottom w:val="0"/>
      <w:divBdr>
        <w:top w:val="none" w:sz="0" w:space="0" w:color="auto"/>
        <w:left w:val="none" w:sz="0" w:space="0" w:color="auto"/>
        <w:bottom w:val="none" w:sz="0" w:space="0" w:color="auto"/>
        <w:right w:val="none" w:sz="0" w:space="0" w:color="auto"/>
      </w:divBdr>
    </w:div>
    <w:div w:id="765612839">
      <w:marLeft w:val="480"/>
      <w:marRight w:val="0"/>
      <w:marTop w:val="0"/>
      <w:marBottom w:val="0"/>
      <w:divBdr>
        <w:top w:val="none" w:sz="0" w:space="0" w:color="auto"/>
        <w:left w:val="none" w:sz="0" w:space="0" w:color="auto"/>
        <w:bottom w:val="none" w:sz="0" w:space="0" w:color="auto"/>
        <w:right w:val="none" w:sz="0" w:space="0" w:color="auto"/>
      </w:divBdr>
    </w:div>
    <w:div w:id="779178643">
      <w:bodyDiv w:val="1"/>
      <w:marLeft w:val="0"/>
      <w:marRight w:val="0"/>
      <w:marTop w:val="0"/>
      <w:marBottom w:val="0"/>
      <w:divBdr>
        <w:top w:val="none" w:sz="0" w:space="0" w:color="auto"/>
        <w:left w:val="none" w:sz="0" w:space="0" w:color="auto"/>
        <w:bottom w:val="none" w:sz="0" w:space="0" w:color="auto"/>
        <w:right w:val="none" w:sz="0" w:space="0" w:color="auto"/>
      </w:divBdr>
    </w:div>
    <w:div w:id="806241090">
      <w:bodyDiv w:val="1"/>
      <w:marLeft w:val="0"/>
      <w:marRight w:val="0"/>
      <w:marTop w:val="0"/>
      <w:marBottom w:val="0"/>
      <w:divBdr>
        <w:top w:val="none" w:sz="0" w:space="0" w:color="auto"/>
        <w:left w:val="none" w:sz="0" w:space="0" w:color="auto"/>
        <w:bottom w:val="none" w:sz="0" w:space="0" w:color="auto"/>
        <w:right w:val="none" w:sz="0" w:space="0" w:color="auto"/>
      </w:divBdr>
    </w:div>
    <w:div w:id="806627362">
      <w:marLeft w:val="480"/>
      <w:marRight w:val="0"/>
      <w:marTop w:val="0"/>
      <w:marBottom w:val="0"/>
      <w:divBdr>
        <w:top w:val="none" w:sz="0" w:space="0" w:color="auto"/>
        <w:left w:val="none" w:sz="0" w:space="0" w:color="auto"/>
        <w:bottom w:val="none" w:sz="0" w:space="0" w:color="auto"/>
        <w:right w:val="none" w:sz="0" w:space="0" w:color="auto"/>
      </w:divBdr>
    </w:div>
    <w:div w:id="848717766">
      <w:bodyDiv w:val="1"/>
      <w:marLeft w:val="0"/>
      <w:marRight w:val="0"/>
      <w:marTop w:val="0"/>
      <w:marBottom w:val="0"/>
      <w:divBdr>
        <w:top w:val="none" w:sz="0" w:space="0" w:color="auto"/>
        <w:left w:val="none" w:sz="0" w:space="0" w:color="auto"/>
        <w:bottom w:val="none" w:sz="0" w:space="0" w:color="auto"/>
        <w:right w:val="none" w:sz="0" w:space="0" w:color="auto"/>
      </w:divBdr>
    </w:div>
    <w:div w:id="857080744">
      <w:marLeft w:val="480"/>
      <w:marRight w:val="0"/>
      <w:marTop w:val="0"/>
      <w:marBottom w:val="0"/>
      <w:divBdr>
        <w:top w:val="none" w:sz="0" w:space="0" w:color="auto"/>
        <w:left w:val="none" w:sz="0" w:space="0" w:color="auto"/>
        <w:bottom w:val="none" w:sz="0" w:space="0" w:color="auto"/>
        <w:right w:val="none" w:sz="0" w:space="0" w:color="auto"/>
      </w:divBdr>
    </w:div>
    <w:div w:id="867986478">
      <w:marLeft w:val="480"/>
      <w:marRight w:val="0"/>
      <w:marTop w:val="0"/>
      <w:marBottom w:val="0"/>
      <w:divBdr>
        <w:top w:val="none" w:sz="0" w:space="0" w:color="auto"/>
        <w:left w:val="none" w:sz="0" w:space="0" w:color="auto"/>
        <w:bottom w:val="none" w:sz="0" w:space="0" w:color="auto"/>
        <w:right w:val="none" w:sz="0" w:space="0" w:color="auto"/>
      </w:divBdr>
    </w:div>
    <w:div w:id="888686120">
      <w:bodyDiv w:val="1"/>
      <w:marLeft w:val="0"/>
      <w:marRight w:val="0"/>
      <w:marTop w:val="0"/>
      <w:marBottom w:val="0"/>
      <w:divBdr>
        <w:top w:val="none" w:sz="0" w:space="0" w:color="auto"/>
        <w:left w:val="none" w:sz="0" w:space="0" w:color="auto"/>
        <w:bottom w:val="none" w:sz="0" w:space="0" w:color="auto"/>
        <w:right w:val="none" w:sz="0" w:space="0" w:color="auto"/>
      </w:divBdr>
    </w:div>
    <w:div w:id="890267204">
      <w:bodyDiv w:val="1"/>
      <w:marLeft w:val="0"/>
      <w:marRight w:val="0"/>
      <w:marTop w:val="0"/>
      <w:marBottom w:val="0"/>
      <w:divBdr>
        <w:top w:val="none" w:sz="0" w:space="0" w:color="auto"/>
        <w:left w:val="none" w:sz="0" w:space="0" w:color="auto"/>
        <w:bottom w:val="none" w:sz="0" w:space="0" w:color="auto"/>
        <w:right w:val="none" w:sz="0" w:space="0" w:color="auto"/>
      </w:divBdr>
    </w:div>
    <w:div w:id="901451967">
      <w:bodyDiv w:val="1"/>
      <w:marLeft w:val="0"/>
      <w:marRight w:val="0"/>
      <w:marTop w:val="0"/>
      <w:marBottom w:val="0"/>
      <w:divBdr>
        <w:top w:val="none" w:sz="0" w:space="0" w:color="auto"/>
        <w:left w:val="none" w:sz="0" w:space="0" w:color="auto"/>
        <w:bottom w:val="none" w:sz="0" w:space="0" w:color="auto"/>
        <w:right w:val="none" w:sz="0" w:space="0" w:color="auto"/>
      </w:divBdr>
    </w:div>
    <w:div w:id="906577057">
      <w:bodyDiv w:val="1"/>
      <w:marLeft w:val="0"/>
      <w:marRight w:val="0"/>
      <w:marTop w:val="0"/>
      <w:marBottom w:val="0"/>
      <w:divBdr>
        <w:top w:val="none" w:sz="0" w:space="0" w:color="auto"/>
        <w:left w:val="none" w:sz="0" w:space="0" w:color="auto"/>
        <w:bottom w:val="none" w:sz="0" w:space="0" w:color="auto"/>
        <w:right w:val="none" w:sz="0" w:space="0" w:color="auto"/>
      </w:divBdr>
    </w:div>
    <w:div w:id="940457233">
      <w:bodyDiv w:val="1"/>
      <w:marLeft w:val="0"/>
      <w:marRight w:val="0"/>
      <w:marTop w:val="0"/>
      <w:marBottom w:val="0"/>
      <w:divBdr>
        <w:top w:val="none" w:sz="0" w:space="0" w:color="auto"/>
        <w:left w:val="none" w:sz="0" w:space="0" w:color="auto"/>
        <w:bottom w:val="none" w:sz="0" w:space="0" w:color="auto"/>
        <w:right w:val="none" w:sz="0" w:space="0" w:color="auto"/>
      </w:divBdr>
    </w:div>
    <w:div w:id="955020666">
      <w:bodyDiv w:val="1"/>
      <w:marLeft w:val="0"/>
      <w:marRight w:val="0"/>
      <w:marTop w:val="0"/>
      <w:marBottom w:val="0"/>
      <w:divBdr>
        <w:top w:val="none" w:sz="0" w:space="0" w:color="auto"/>
        <w:left w:val="none" w:sz="0" w:space="0" w:color="auto"/>
        <w:bottom w:val="none" w:sz="0" w:space="0" w:color="auto"/>
        <w:right w:val="none" w:sz="0" w:space="0" w:color="auto"/>
      </w:divBdr>
    </w:div>
    <w:div w:id="996877830">
      <w:bodyDiv w:val="1"/>
      <w:marLeft w:val="0"/>
      <w:marRight w:val="0"/>
      <w:marTop w:val="0"/>
      <w:marBottom w:val="0"/>
      <w:divBdr>
        <w:top w:val="none" w:sz="0" w:space="0" w:color="auto"/>
        <w:left w:val="none" w:sz="0" w:space="0" w:color="auto"/>
        <w:bottom w:val="none" w:sz="0" w:space="0" w:color="auto"/>
        <w:right w:val="none" w:sz="0" w:space="0" w:color="auto"/>
      </w:divBdr>
    </w:div>
    <w:div w:id="998534196">
      <w:bodyDiv w:val="1"/>
      <w:marLeft w:val="0"/>
      <w:marRight w:val="0"/>
      <w:marTop w:val="0"/>
      <w:marBottom w:val="0"/>
      <w:divBdr>
        <w:top w:val="none" w:sz="0" w:space="0" w:color="auto"/>
        <w:left w:val="none" w:sz="0" w:space="0" w:color="auto"/>
        <w:bottom w:val="none" w:sz="0" w:space="0" w:color="auto"/>
        <w:right w:val="none" w:sz="0" w:space="0" w:color="auto"/>
      </w:divBdr>
    </w:div>
    <w:div w:id="1016730090">
      <w:bodyDiv w:val="1"/>
      <w:marLeft w:val="0"/>
      <w:marRight w:val="0"/>
      <w:marTop w:val="0"/>
      <w:marBottom w:val="0"/>
      <w:divBdr>
        <w:top w:val="none" w:sz="0" w:space="0" w:color="auto"/>
        <w:left w:val="none" w:sz="0" w:space="0" w:color="auto"/>
        <w:bottom w:val="none" w:sz="0" w:space="0" w:color="auto"/>
        <w:right w:val="none" w:sz="0" w:space="0" w:color="auto"/>
      </w:divBdr>
    </w:div>
    <w:div w:id="1023672500">
      <w:marLeft w:val="480"/>
      <w:marRight w:val="0"/>
      <w:marTop w:val="0"/>
      <w:marBottom w:val="0"/>
      <w:divBdr>
        <w:top w:val="none" w:sz="0" w:space="0" w:color="auto"/>
        <w:left w:val="none" w:sz="0" w:space="0" w:color="auto"/>
        <w:bottom w:val="none" w:sz="0" w:space="0" w:color="auto"/>
        <w:right w:val="none" w:sz="0" w:space="0" w:color="auto"/>
      </w:divBdr>
    </w:div>
    <w:div w:id="1055852001">
      <w:marLeft w:val="480"/>
      <w:marRight w:val="0"/>
      <w:marTop w:val="0"/>
      <w:marBottom w:val="0"/>
      <w:divBdr>
        <w:top w:val="none" w:sz="0" w:space="0" w:color="auto"/>
        <w:left w:val="none" w:sz="0" w:space="0" w:color="auto"/>
        <w:bottom w:val="none" w:sz="0" w:space="0" w:color="auto"/>
        <w:right w:val="none" w:sz="0" w:space="0" w:color="auto"/>
      </w:divBdr>
    </w:div>
    <w:div w:id="1082796298">
      <w:marLeft w:val="480"/>
      <w:marRight w:val="0"/>
      <w:marTop w:val="0"/>
      <w:marBottom w:val="0"/>
      <w:divBdr>
        <w:top w:val="none" w:sz="0" w:space="0" w:color="auto"/>
        <w:left w:val="none" w:sz="0" w:space="0" w:color="auto"/>
        <w:bottom w:val="none" w:sz="0" w:space="0" w:color="auto"/>
        <w:right w:val="none" w:sz="0" w:space="0" w:color="auto"/>
      </w:divBdr>
    </w:div>
    <w:div w:id="1096561935">
      <w:marLeft w:val="480"/>
      <w:marRight w:val="0"/>
      <w:marTop w:val="0"/>
      <w:marBottom w:val="0"/>
      <w:divBdr>
        <w:top w:val="none" w:sz="0" w:space="0" w:color="auto"/>
        <w:left w:val="none" w:sz="0" w:space="0" w:color="auto"/>
        <w:bottom w:val="none" w:sz="0" w:space="0" w:color="auto"/>
        <w:right w:val="none" w:sz="0" w:space="0" w:color="auto"/>
      </w:divBdr>
    </w:div>
    <w:div w:id="1113865562">
      <w:bodyDiv w:val="1"/>
      <w:marLeft w:val="0"/>
      <w:marRight w:val="0"/>
      <w:marTop w:val="0"/>
      <w:marBottom w:val="0"/>
      <w:divBdr>
        <w:top w:val="none" w:sz="0" w:space="0" w:color="auto"/>
        <w:left w:val="none" w:sz="0" w:space="0" w:color="auto"/>
        <w:bottom w:val="none" w:sz="0" w:space="0" w:color="auto"/>
        <w:right w:val="none" w:sz="0" w:space="0" w:color="auto"/>
      </w:divBdr>
    </w:div>
    <w:div w:id="1123578352">
      <w:marLeft w:val="480"/>
      <w:marRight w:val="0"/>
      <w:marTop w:val="0"/>
      <w:marBottom w:val="0"/>
      <w:divBdr>
        <w:top w:val="none" w:sz="0" w:space="0" w:color="auto"/>
        <w:left w:val="none" w:sz="0" w:space="0" w:color="auto"/>
        <w:bottom w:val="none" w:sz="0" w:space="0" w:color="auto"/>
        <w:right w:val="none" w:sz="0" w:space="0" w:color="auto"/>
      </w:divBdr>
    </w:div>
    <w:div w:id="1127040980">
      <w:bodyDiv w:val="1"/>
      <w:marLeft w:val="0"/>
      <w:marRight w:val="0"/>
      <w:marTop w:val="0"/>
      <w:marBottom w:val="0"/>
      <w:divBdr>
        <w:top w:val="none" w:sz="0" w:space="0" w:color="auto"/>
        <w:left w:val="none" w:sz="0" w:space="0" w:color="auto"/>
        <w:bottom w:val="none" w:sz="0" w:space="0" w:color="auto"/>
        <w:right w:val="none" w:sz="0" w:space="0" w:color="auto"/>
      </w:divBdr>
    </w:div>
    <w:div w:id="1144202498">
      <w:bodyDiv w:val="1"/>
      <w:marLeft w:val="0"/>
      <w:marRight w:val="0"/>
      <w:marTop w:val="0"/>
      <w:marBottom w:val="0"/>
      <w:divBdr>
        <w:top w:val="none" w:sz="0" w:space="0" w:color="auto"/>
        <w:left w:val="none" w:sz="0" w:space="0" w:color="auto"/>
        <w:bottom w:val="none" w:sz="0" w:space="0" w:color="auto"/>
        <w:right w:val="none" w:sz="0" w:space="0" w:color="auto"/>
      </w:divBdr>
    </w:div>
    <w:div w:id="1145507119">
      <w:bodyDiv w:val="1"/>
      <w:marLeft w:val="0"/>
      <w:marRight w:val="0"/>
      <w:marTop w:val="0"/>
      <w:marBottom w:val="0"/>
      <w:divBdr>
        <w:top w:val="none" w:sz="0" w:space="0" w:color="auto"/>
        <w:left w:val="none" w:sz="0" w:space="0" w:color="auto"/>
        <w:bottom w:val="none" w:sz="0" w:space="0" w:color="auto"/>
        <w:right w:val="none" w:sz="0" w:space="0" w:color="auto"/>
      </w:divBdr>
    </w:div>
    <w:div w:id="1150250320">
      <w:bodyDiv w:val="1"/>
      <w:marLeft w:val="0"/>
      <w:marRight w:val="0"/>
      <w:marTop w:val="0"/>
      <w:marBottom w:val="0"/>
      <w:divBdr>
        <w:top w:val="none" w:sz="0" w:space="0" w:color="auto"/>
        <w:left w:val="none" w:sz="0" w:space="0" w:color="auto"/>
        <w:bottom w:val="none" w:sz="0" w:space="0" w:color="auto"/>
        <w:right w:val="none" w:sz="0" w:space="0" w:color="auto"/>
      </w:divBdr>
    </w:div>
    <w:div w:id="1172253933">
      <w:marLeft w:val="480"/>
      <w:marRight w:val="0"/>
      <w:marTop w:val="0"/>
      <w:marBottom w:val="0"/>
      <w:divBdr>
        <w:top w:val="none" w:sz="0" w:space="0" w:color="auto"/>
        <w:left w:val="none" w:sz="0" w:space="0" w:color="auto"/>
        <w:bottom w:val="none" w:sz="0" w:space="0" w:color="auto"/>
        <w:right w:val="none" w:sz="0" w:space="0" w:color="auto"/>
      </w:divBdr>
    </w:div>
    <w:div w:id="1206677237">
      <w:bodyDiv w:val="1"/>
      <w:marLeft w:val="0"/>
      <w:marRight w:val="0"/>
      <w:marTop w:val="0"/>
      <w:marBottom w:val="0"/>
      <w:divBdr>
        <w:top w:val="none" w:sz="0" w:space="0" w:color="auto"/>
        <w:left w:val="none" w:sz="0" w:space="0" w:color="auto"/>
        <w:bottom w:val="none" w:sz="0" w:space="0" w:color="auto"/>
        <w:right w:val="none" w:sz="0" w:space="0" w:color="auto"/>
      </w:divBdr>
    </w:div>
    <w:div w:id="1227762990">
      <w:marLeft w:val="480"/>
      <w:marRight w:val="0"/>
      <w:marTop w:val="0"/>
      <w:marBottom w:val="0"/>
      <w:divBdr>
        <w:top w:val="none" w:sz="0" w:space="0" w:color="auto"/>
        <w:left w:val="none" w:sz="0" w:space="0" w:color="auto"/>
        <w:bottom w:val="none" w:sz="0" w:space="0" w:color="auto"/>
        <w:right w:val="none" w:sz="0" w:space="0" w:color="auto"/>
      </w:divBdr>
    </w:div>
    <w:div w:id="1236623398">
      <w:marLeft w:val="480"/>
      <w:marRight w:val="0"/>
      <w:marTop w:val="0"/>
      <w:marBottom w:val="0"/>
      <w:divBdr>
        <w:top w:val="none" w:sz="0" w:space="0" w:color="auto"/>
        <w:left w:val="none" w:sz="0" w:space="0" w:color="auto"/>
        <w:bottom w:val="none" w:sz="0" w:space="0" w:color="auto"/>
        <w:right w:val="none" w:sz="0" w:space="0" w:color="auto"/>
      </w:divBdr>
    </w:div>
    <w:div w:id="1259946786">
      <w:marLeft w:val="480"/>
      <w:marRight w:val="0"/>
      <w:marTop w:val="0"/>
      <w:marBottom w:val="0"/>
      <w:divBdr>
        <w:top w:val="none" w:sz="0" w:space="0" w:color="auto"/>
        <w:left w:val="none" w:sz="0" w:space="0" w:color="auto"/>
        <w:bottom w:val="none" w:sz="0" w:space="0" w:color="auto"/>
        <w:right w:val="none" w:sz="0" w:space="0" w:color="auto"/>
      </w:divBdr>
    </w:div>
    <w:div w:id="1262030943">
      <w:marLeft w:val="480"/>
      <w:marRight w:val="0"/>
      <w:marTop w:val="0"/>
      <w:marBottom w:val="0"/>
      <w:divBdr>
        <w:top w:val="none" w:sz="0" w:space="0" w:color="auto"/>
        <w:left w:val="none" w:sz="0" w:space="0" w:color="auto"/>
        <w:bottom w:val="none" w:sz="0" w:space="0" w:color="auto"/>
        <w:right w:val="none" w:sz="0" w:space="0" w:color="auto"/>
      </w:divBdr>
    </w:div>
    <w:div w:id="1268349002">
      <w:bodyDiv w:val="1"/>
      <w:marLeft w:val="0"/>
      <w:marRight w:val="0"/>
      <w:marTop w:val="0"/>
      <w:marBottom w:val="0"/>
      <w:divBdr>
        <w:top w:val="none" w:sz="0" w:space="0" w:color="auto"/>
        <w:left w:val="none" w:sz="0" w:space="0" w:color="auto"/>
        <w:bottom w:val="none" w:sz="0" w:space="0" w:color="auto"/>
        <w:right w:val="none" w:sz="0" w:space="0" w:color="auto"/>
      </w:divBdr>
    </w:div>
    <w:div w:id="1281113128">
      <w:bodyDiv w:val="1"/>
      <w:marLeft w:val="0"/>
      <w:marRight w:val="0"/>
      <w:marTop w:val="0"/>
      <w:marBottom w:val="0"/>
      <w:divBdr>
        <w:top w:val="none" w:sz="0" w:space="0" w:color="auto"/>
        <w:left w:val="none" w:sz="0" w:space="0" w:color="auto"/>
        <w:bottom w:val="none" w:sz="0" w:space="0" w:color="auto"/>
        <w:right w:val="none" w:sz="0" w:space="0" w:color="auto"/>
      </w:divBdr>
    </w:div>
    <w:div w:id="1293563170">
      <w:bodyDiv w:val="1"/>
      <w:marLeft w:val="0"/>
      <w:marRight w:val="0"/>
      <w:marTop w:val="0"/>
      <w:marBottom w:val="0"/>
      <w:divBdr>
        <w:top w:val="none" w:sz="0" w:space="0" w:color="auto"/>
        <w:left w:val="none" w:sz="0" w:space="0" w:color="auto"/>
        <w:bottom w:val="none" w:sz="0" w:space="0" w:color="auto"/>
        <w:right w:val="none" w:sz="0" w:space="0" w:color="auto"/>
      </w:divBdr>
    </w:div>
    <w:div w:id="1300651010">
      <w:bodyDiv w:val="1"/>
      <w:marLeft w:val="0"/>
      <w:marRight w:val="0"/>
      <w:marTop w:val="0"/>
      <w:marBottom w:val="0"/>
      <w:divBdr>
        <w:top w:val="none" w:sz="0" w:space="0" w:color="auto"/>
        <w:left w:val="none" w:sz="0" w:space="0" w:color="auto"/>
        <w:bottom w:val="none" w:sz="0" w:space="0" w:color="auto"/>
        <w:right w:val="none" w:sz="0" w:space="0" w:color="auto"/>
      </w:divBdr>
    </w:div>
    <w:div w:id="1327710225">
      <w:marLeft w:val="480"/>
      <w:marRight w:val="0"/>
      <w:marTop w:val="0"/>
      <w:marBottom w:val="0"/>
      <w:divBdr>
        <w:top w:val="none" w:sz="0" w:space="0" w:color="auto"/>
        <w:left w:val="none" w:sz="0" w:space="0" w:color="auto"/>
        <w:bottom w:val="none" w:sz="0" w:space="0" w:color="auto"/>
        <w:right w:val="none" w:sz="0" w:space="0" w:color="auto"/>
      </w:divBdr>
    </w:div>
    <w:div w:id="1347713139">
      <w:bodyDiv w:val="1"/>
      <w:marLeft w:val="0"/>
      <w:marRight w:val="0"/>
      <w:marTop w:val="0"/>
      <w:marBottom w:val="0"/>
      <w:divBdr>
        <w:top w:val="none" w:sz="0" w:space="0" w:color="auto"/>
        <w:left w:val="none" w:sz="0" w:space="0" w:color="auto"/>
        <w:bottom w:val="none" w:sz="0" w:space="0" w:color="auto"/>
        <w:right w:val="none" w:sz="0" w:space="0" w:color="auto"/>
      </w:divBdr>
    </w:div>
    <w:div w:id="1360858847">
      <w:bodyDiv w:val="1"/>
      <w:marLeft w:val="0"/>
      <w:marRight w:val="0"/>
      <w:marTop w:val="0"/>
      <w:marBottom w:val="0"/>
      <w:divBdr>
        <w:top w:val="none" w:sz="0" w:space="0" w:color="auto"/>
        <w:left w:val="none" w:sz="0" w:space="0" w:color="auto"/>
        <w:bottom w:val="none" w:sz="0" w:space="0" w:color="auto"/>
        <w:right w:val="none" w:sz="0" w:space="0" w:color="auto"/>
      </w:divBdr>
    </w:div>
    <w:div w:id="1366756416">
      <w:bodyDiv w:val="1"/>
      <w:marLeft w:val="0"/>
      <w:marRight w:val="0"/>
      <w:marTop w:val="0"/>
      <w:marBottom w:val="0"/>
      <w:divBdr>
        <w:top w:val="none" w:sz="0" w:space="0" w:color="auto"/>
        <w:left w:val="none" w:sz="0" w:space="0" w:color="auto"/>
        <w:bottom w:val="none" w:sz="0" w:space="0" w:color="auto"/>
        <w:right w:val="none" w:sz="0" w:space="0" w:color="auto"/>
      </w:divBdr>
    </w:div>
    <w:div w:id="1369256730">
      <w:bodyDiv w:val="1"/>
      <w:marLeft w:val="0"/>
      <w:marRight w:val="0"/>
      <w:marTop w:val="0"/>
      <w:marBottom w:val="0"/>
      <w:divBdr>
        <w:top w:val="none" w:sz="0" w:space="0" w:color="auto"/>
        <w:left w:val="none" w:sz="0" w:space="0" w:color="auto"/>
        <w:bottom w:val="none" w:sz="0" w:space="0" w:color="auto"/>
        <w:right w:val="none" w:sz="0" w:space="0" w:color="auto"/>
      </w:divBdr>
    </w:div>
    <w:div w:id="1384711724">
      <w:bodyDiv w:val="1"/>
      <w:marLeft w:val="0"/>
      <w:marRight w:val="0"/>
      <w:marTop w:val="0"/>
      <w:marBottom w:val="0"/>
      <w:divBdr>
        <w:top w:val="none" w:sz="0" w:space="0" w:color="auto"/>
        <w:left w:val="none" w:sz="0" w:space="0" w:color="auto"/>
        <w:bottom w:val="none" w:sz="0" w:space="0" w:color="auto"/>
        <w:right w:val="none" w:sz="0" w:space="0" w:color="auto"/>
      </w:divBdr>
    </w:div>
    <w:div w:id="1391687914">
      <w:marLeft w:val="480"/>
      <w:marRight w:val="0"/>
      <w:marTop w:val="0"/>
      <w:marBottom w:val="0"/>
      <w:divBdr>
        <w:top w:val="none" w:sz="0" w:space="0" w:color="auto"/>
        <w:left w:val="none" w:sz="0" w:space="0" w:color="auto"/>
        <w:bottom w:val="none" w:sz="0" w:space="0" w:color="auto"/>
        <w:right w:val="none" w:sz="0" w:space="0" w:color="auto"/>
      </w:divBdr>
    </w:div>
    <w:div w:id="1405832484">
      <w:bodyDiv w:val="1"/>
      <w:marLeft w:val="0"/>
      <w:marRight w:val="0"/>
      <w:marTop w:val="0"/>
      <w:marBottom w:val="0"/>
      <w:divBdr>
        <w:top w:val="none" w:sz="0" w:space="0" w:color="auto"/>
        <w:left w:val="none" w:sz="0" w:space="0" w:color="auto"/>
        <w:bottom w:val="none" w:sz="0" w:space="0" w:color="auto"/>
        <w:right w:val="none" w:sz="0" w:space="0" w:color="auto"/>
      </w:divBdr>
    </w:div>
    <w:div w:id="1408529814">
      <w:bodyDiv w:val="1"/>
      <w:marLeft w:val="0"/>
      <w:marRight w:val="0"/>
      <w:marTop w:val="0"/>
      <w:marBottom w:val="0"/>
      <w:divBdr>
        <w:top w:val="none" w:sz="0" w:space="0" w:color="auto"/>
        <w:left w:val="none" w:sz="0" w:space="0" w:color="auto"/>
        <w:bottom w:val="none" w:sz="0" w:space="0" w:color="auto"/>
        <w:right w:val="none" w:sz="0" w:space="0" w:color="auto"/>
      </w:divBdr>
    </w:div>
    <w:div w:id="1414427626">
      <w:bodyDiv w:val="1"/>
      <w:marLeft w:val="0"/>
      <w:marRight w:val="0"/>
      <w:marTop w:val="0"/>
      <w:marBottom w:val="0"/>
      <w:divBdr>
        <w:top w:val="none" w:sz="0" w:space="0" w:color="auto"/>
        <w:left w:val="none" w:sz="0" w:space="0" w:color="auto"/>
        <w:bottom w:val="none" w:sz="0" w:space="0" w:color="auto"/>
        <w:right w:val="none" w:sz="0" w:space="0" w:color="auto"/>
      </w:divBdr>
    </w:div>
    <w:div w:id="1417899694">
      <w:bodyDiv w:val="1"/>
      <w:marLeft w:val="0"/>
      <w:marRight w:val="0"/>
      <w:marTop w:val="0"/>
      <w:marBottom w:val="0"/>
      <w:divBdr>
        <w:top w:val="none" w:sz="0" w:space="0" w:color="auto"/>
        <w:left w:val="none" w:sz="0" w:space="0" w:color="auto"/>
        <w:bottom w:val="none" w:sz="0" w:space="0" w:color="auto"/>
        <w:right w:val="none" w:sz="0" w:space="0" w:color="auto"/>
      </w:divBdr>
    </w:div>
    <w:div w:id="1420785505">
      <w:bodyDiv w:val="1"/>
      <w:marLeft w:val="0"/>
      <w:marRight w:val="0"/>
      <w:marTop w:val="0"/>
      <w:marBottom w:val="0"/>
      <w:divBdr>
        <w:top w:val="none" w:sz="0" w:space="0" w:color="auto"/>
        <w:left w:val="none" w:sz="0" w:space="0" w:color="auto"/>
        <w:bottom w:val="none" w:sz="0" w:space="0" w:color="auto"/>
        <w:right w:val="none" w:sz="0" w:space="0" w:color="auto"/>
      </w:divBdr>
    </w:div>
    <w:div w:id="1442266216">
      <w:marLeft w:val="480"/>
      <w:marRight w:val="0"/>
      <w:marTop w:val="0"/>
      <w:marBottom w:val="0"/>
      <w:divBdr>
        <w:top w:val="none" w:sz="0" w:space="0" w:color="auto"/>
        <w:left w:val="none" w:sz="0" w:space="0" w:color="auto"/>
        <w:bottom w:val="none" w:sz="0" w:space="0" w:color="auto"/>
        <w:right w:val="none" w:sz="0" w:space="0" w:color="auto"/>
      </w:divBdr>
    </w:div>
    <w:div w:id="1453590860">
      <w:marLeft w:val="480"/>
      <w:marRight w:val="0"/>
      <w:marTop w:val="0"/>
      <w:marBottom w:val="0"/>
      <w:divBdr>
        <w:top w:val="none" w:sz="0" w:space="0" w:color="auto"/>
        <w:left w:val="none" w:sz="0" w:space="0" w:color="auto"/>
        <w:bottom w:val="none" w:sz="0" w:space="0" w:color="auto"/>
        <w:right w:val="none" w:sz="0" w:space="0" w:color="auto"/>
      </w:divBdr>
    </w:div>
    <w:div w:id="1459105684">
      <w:bodyDiv w:val="1"/>
      <w:marLeft w:val="0"/>
      <w:marRight w:val="0"/>
      <w:marTop w:val="0"/>
      <w:marBottom w:val="0"/>
      <w:divBdr>
        <w:top w:val="none" w:sz="0" w:space="0" w:color="auto"/>
        <w:left w:val="none" w:sz="0" w:space="0" w:color="auto"/>
        <w:bottom w:val="none" w:sz="0" w:space="0" w:color="auto"/>
        <w:right w:val="none" w:sz="0" w:space="0" w:color="auto"/>
      </w:divBdr>
    </w:div>
    <w:div w:id="1494951366">
      <w:bodyDiv w:val="1"/>
      <w:marLeft w:val="0"/>
      <w:marRight w:val="0"/>
      <w:marTop w:val="0"/>
      <w:marBottom w:val="0"/>
      <w:divBdr>
        <w:top w:val="none" w:sz="0" w:space="0" w:color="auto"/>
        <w:left w:val="none" w:sz="0" w:space="0" w:color="auto"/>
        <w:bottom w:val="none" w:sz="0" w:space="0" w:color="auto"/>
        <w:right w:val="none" w:sz="0" w:space="0" w:color="auto"/>
      </w:divBdr>
    </w:div>
    <w:div w:id="1511025681">
      <w:bodyDiv w:val="1"/>
      <w:marLeft w:val="0"/>
      <w:marRight w:val="0"/>
      <w:marTop w:val="0"/>
      <w:marBottom w:val="0"/>
      <w:divBdr>
        <w:top w:val="none" w:sz="0" w:space="0" w:color="auto"/>
        <w:left w:val="none" w:sz="0" w:space="0" w:color="auto"/>
        <w:bottom w:val="none" w:sz="0" w:space="0" w:color="auto"/>
        <w:right w:val="none" w:sz="0" w:space="0" w:color="auto"/>
      </w:divBdr>
    </w:div>
    <w:div w:id="1546329933">
      <w:bodyDiv w:val="1"/>
      <w:marLeft w:val="0"/>
      <w:marRight w:val="0"/>
      <w:marTop w:val="0"/>
      <w:marBottom w:val="0"/>
      <w:divBdr>
        <w:top w:val="none" w:sz="0" w:space="0" w:color="auto"/>
        <w:left w:val="none" w:sz="0" w:space="0" w:color="auto"/>
        <w:bottom w:val="none" w:sz="0" w:space="0" w:color="auto"/>
        <w:right w:val="none" w:sz="0" w:space="0" w:color="auto"/>
      </w:divBdr>
    </w:div>
    <w:div w:id="1546601685">
      <w:marLeft w:val="480"/>
      <w:marRight w:val="0"/>
      <w:marTop w:val="0"/>
      <w:marBottom w:val="0"/>
      <w:divBdr>
        <w:top w:val="none" w:sz="0" w:space="0" w:color="auto"/>
        <w:left w:val="none" w:sz="0" w:space="0" w:color="auto"/>
        <w:bottom w:val="none" w:sz="0" w:space="0" w:color="auto"/>
        <w:right w:val="none" w:sz="0" w:space="0" w:color="auto"/>
      </w:divBdr>
    </w:div>
    <w:div w:id="1558281822">
      <w:bodyDiv w:val="1"/>
      <w:marLeft w:val="0"/>
      <w:marRight w:val="0"/>
      <w:marTop w:val="0"/>
      <w:marBottom w:val="0"/>
      <w:divBdr>
        <w:top w:val="none" w:sz="0" w:space="0" w:color="auto"/>
        <w:left w:val="none" w:sz="0" w:space="0" w:color="auto"/>
        <w:bottom w:val="none" w:sz="0" w:space="0" w:color="auto"/>
        <w:right w:val="none" w:sz="0" w:space="0" w:color="auto"/>
      </w:divBdr>
    </w:div>
    <w:div w:id="1571385227">
      <w:bodyDiv w:val="1"/>
      <w:marLeft w:val="0"/>
      <w:marRight w:val="0"/>
      <w:marTop w:val="0"/>
      <w:marBottom w:val="0"/>
      <w:divBdr>
        <w:top w:val="none" w:sz="0" w:space="0" w:color="auto"/>
        <w:left w:val="none" w:sz="0" w:space="0" w:color="auto"/>
        <w:bottom w:val="none" w:sz="0" w:space="0" w:color="auto"/>
        <w:right w:val="none" w:sz="0" w:space="0" w:color="auto"/>
      </w:divBdr>
    </w:div>
    <w:div w:id="1577088623">
      <w:bodyDiv w:val="1"/>
      <w:marLeft w:val="0"/>
      <w:marRight w:val="0"/>
      <w:marTop w:val="0"/>
      <w:marBottom w:val="0"/>
      <w:divBdr>
        <w:top w:val="none" w:sz="0" w:space="0" w:color="auto"/>
        <w:left w:val="none" w:sz="0" w:space="0" w:color="auto"/>
        <w:bottom w:val="none" w:sz="0" w:space="0" w:color="auto"/>
        <w:right w:val="none" w:sz="0" w:space="0" w:color="auto"/>
      </w:divBdr>
    </w:div>
    <w:div w:id="1605336424">
      <w:bodyDiv w:val="1"/>
      <w:marLeft w:val="0"/>
      <w:marRight w:val="0"/>
      <w:marTop w:val="0"/>
      <w:marBottom w:val="0"/>
      <w:divBdr>
        <w:top w:val="none" w:sz="0" w:space="0" w:color="auto"/>
        <w:left w:val="none" w:sz="0" w:space="0" w:color="auto"/>
        <w:bottom w:val="none" w:sz="0" w:space="0" w:color="auto"/>
        <w:right w:val="none" w:sz="0" w:space="0" w:color="auto"/>
      </w:divBdr>
    </w:div>
    <w:div w:id="1617636789">
      <w:marLeft w:val="480"/>
      <w:marRight w:val="0"/>
      <w:marTop w:val="0"/>
      <w:marBottom w:val="0"/>
      <w:divBdr>
        <w:top w:val="none" w:sz="0" w:space="0" w:color="auto"/>
        <w:left w:val="none" w:sz="0" w:space="0" w:color="auto"/>
        <w:bottom w:val="none" w:sz="0" w:space="0" w:color="auto"/>
        <w:right w:val="none" w:sz="0" w:space="0" w:color="auto"/>
      </w:divBdr>
    </w:div>
    <w:div w:id="1617638548">
      <w:bodyDiv w:val="1"/>
      <w:marLeft w:val="0"/>
      <w:marRight w:val="0"/>
      <w:marTop w:val="0"/>
      <w:marBottom w:val="0"/>
      <w:divBdr>
        <w:top w:val="none" w:sz="0" w:space="0" w:color="auto"/>
        <w:left w:val="none" w:sz="0" w:space="0" w:color="auto"/>
        <w:bottom w:val="none" w:sz="0" w:space="0" w:color="auto"/>
        <w:right w:val="none" w:sz="0" w:space="0" w:color="auto"/>
      </w:divBdr>
    </w:div>
    <w:div w:id="1622954238">
      <w:bodyDiv w:val="1"/>
      <w:marLeft w:val="0"/>
      <w:marRight w:val="0"/>
      <w:marTop w:val="0"/>
      <w:marBottom w:val="0"/>
      <w:divBdr>
        <w:top w:val="none" w:sz="0" w:space="0" w:color="auto"/>
        <w:left w:val="none" w:sz="0" w:space="0" w:color="auto"/>
        <w:bottom w:val="none" w:sz="0" w:space="0" w:color="auto"/>
        <w:right w:val="none" w:sz="0" w:space="0" w:color="auto"/>
      </w:divBdr>
    </w:div>
    <w:div w:id="1634368833">
      <w:marLeft w:val="480"/>
      <w:marRight w:val="0"/>
      <w:marTop w:val="0"/>
      <w:marBottom w:val="0"/>
      <w:divBdr>
        <w:top w:val="none" w:sz="0" w:space="0" w:color="auto"/>
        <w:left w:val="none" w:sz="0" w:space="0" w:color="auto"/>
        <w:bottom w:val="none" w:sz="0" w:space="0" w:color="auto"/>
        <w:right w:val="none" w:sz="0" w:space="0" w:color="auto"/>
      </w:divBdr>
    </w:div>
    <w:div w:id="1650673920">
      <w:marLeft w:val="480"/>
      <w:marRight w:val="0"/>
      <w:marTop w:val="0"/>
      <w:marBottom w:val="0"/>
      <w:divBdr>
        <w:top w:val="none" w:sz="0" w:space="0" w:color="auto"/>
        <w:left w:val="none" w:sz="0" w:space="0" w:color="auto"/>
        <w:bottom w:val="none" w:sz="0" w:space="0" w:color="auto"/>
        <w:right w:val="none" w:sz="0" w:space="0" w:color="auto"/>
      </w:divBdr>
    </w:div>
    <w:div w:id="1650741231">
      <w:bodyDiv w:val="1"/>
      <w:marLeft w:val="0"/>
      <w:marRight w:val="0"/>
      <w:marTop w:val="0"/>
      <w:marBottom w:val="0"/>
      <w:divBdr>
        <w:top w:val="none" w:sz="0" w:space="0" w:color="auto"/>
        <w:left w:val="none" w:sz="0" w:space="0" w:color="auto"/>
        <w:bottom w:val="none" w:sz="0" w:space="0" w:color="auto"/>
        <w:right w:val="none" w:sz="0" w:space="0" w:color="auto"/>
      </w:divBdr>
    </w:div>
    <w:div w:id="1663125286">
      <w:bodyDiv w:val="1"/>
      <w:marLeft w:val="0"/>
      <w:marRight w:val="0"/>
      <w:marTop w:val="0"/>
      <w:marBottom w:val="0"/>
      <w:divBdr>
        <w:top w:val="none" w:sz="0" w:space="0" w:color="auto"/>
        <w:left w:val="none" w:sz="0" w:space="0" w:color="auto"/>
        <w:bottom w:val="none" w:sz="0" w:space="0" w:color="auto"/>
        <w:right w:val="none" w:sz="0" w:space="0" w:color="auto"/>
      </w:divBdr>
    </w:div>
    <w:div w:id="1664745501">
      <w:bodyDiv w:val="1"/>
      <w:marLeft w:val="0"/>
      <w:marRight w:val="0"/>
      <w:marTop w:val="0"/>
      <w:marBottom w:val="0"/>
      <w:divBdr>
        <w:top w:val="none" w:sz="0" w:space="0" w:color="auto"/>
        <w:left w:val="none" w:sz="0" w:space="0" w:color="auto"/>
        <w:bottom w:val="none" w:sz="0" w:space="0" w:color="auto"/>
        <w:right w:val="none" w:sz="0" w:space="0" w:color="auto"/>
      </w:divBdr>
    </w:div>
    <w:div w:id="1704675957">
      <w:bodyDiv w:val="1"/>
      <w:marLeft w:val="0"/>
      <w:marRight w:val="0"/>
      <w:marTop w:val="0"/>
      <w:marBottom w:val="0"/>
      <w:divBdr>
        <w:top w:val="none" w:sz="0" w:space="0" w:color="auto"/>
        <w:left w:val="none" w:sz="0" w:space="0" w:color="auto"/>
        <w:bottom w:val="none" w:sz="0" w:space="0" w:color="auto"/>
        <w:right w:val="none" w:sz="0" w:space="0" w:color="auto"/>
      </w:divBdr>
    </w:div>
    <w:div w:id="1711372344">
      <w:bodyDiv w:val="1"/>
      <w:marLeft w:val="0"/>
      <w:marRight w:val="0"/>
      <w:marTop w:val="0"/>
      <w:marBottom w:val="0"/>
      <w:divBdr>
        <w:top w:val="none" w:sz="0" w:space="0" w:color="auto"/>
        <w:left w:val="none" w:sz="0" w:space="0" w:color="auto"/>
        <w:bottom w:val="none" w:sz="0" w:space="0" w:color="auto"/>
        <w:right w:val="none" w:sz="0" w:space="0" w:color="auto"/>
      </w:divBdr>
    </w:div>
    <w:div w:id="1713725799">
      <w:bodyDiv w:val="1"/>
      <w:marLeft w:val="0"/>
      <w:marRight w:val="0"/>
      <w:marTop w:val="0"/>
      <w:marBottom w:val="0"/>
      <w:divBdr>
        <w:top w:val="none" w:sz="0" w:space="0" w:color="auto"/>
        <w:left w:val="none" w:sz="0" w:space="0" w:color="auto"/>
        <w:bottom w:val="none" w:sz="0" w:space="0" w:color="auto"/>
        <w:right w:val="none" w:sz="0" w:space="0" w:color="auto"/>
      </w:divBdr>
    </w:div>
    <w:div w:id="1744986150">
      <w:marLeft w:val="480"/>
      <w:marRight w:val="0"/>
      <w:marTop w:val="0"/>
      <w:marBottom w:val="0"/>
      <w:divBdr>
        <w:top w:val="none" w:sz="0" w:space="0" w:color="auto"/>
        <w:left w:val="none" w:sz="0" w:space="0" w:color="auto"/>
        <w:bottom w:val="none" w:sz="0" w:space="0" w:color="auto"/>
        <w:right w:val="none" w:sz="0" w:space="0" w:color="auto"/>
      </w:divBdr>
    </w:div>
    <w:div w:id="1746106227">
      <w:bodyDiv w:val="1"/>
      <w:marLeft w:val="0"/>
      <w:marRight w:val="0"/>
      <w:marTop w:val="0"/>
      <w:marBottom w:val="0"/>
      <w:divBdr>
        <w:top w:val="none" w:sz="0" w:space="0" w:color="auto"/>
        <w:left w:val="none" w:sz="0" w:space="0" w:color="auto"/>
        <w:bottom w:val="none" w:sz="0" w:space="0" w:color="auto"/>
        <w:right w:val="none" w:sz="0" w:space="0" w:color="auto"/>
      </w:divBdr>
    </w:div>
    <w:div w:id="1754349507">
      <w:bodyDiv w:val="1"/>
      <w:marLeft w:val="0"/>
      <w:marRight w:val="0"/>
      <w:marTop w:val="0"/>
      <w:marBottom w:val="0"/>
      <w:divBdr>
        <w:top w:val="none" w:sz="0" w:space="0" w:color="auto"/>
        <w:left w:val="none" w:sz="0" w:space="0" w:color="auto"/>
        <w:bottom w:val="none" w:sz="0" w:space="0" w:color="auto"/>
        <w:right w:val="none" w:sz="0" w:space="0" w:color="auto"/>
      </w:divBdr>
    </w:div>
    <w:div w:id="1764836430">
      <w:marLeft w:val="480"/>
      <w:marRight w:val="0"/>
      <w:marTop w:val="0"/>
      <w:marBottom w:val="0"/>
      <w:divBdr>
        <w:top w:val="none" w:sz="0" w:space="0" w:color="auto"/>
        <w:left w:val="none" w:sz="0" w:space="0" w:color="auto"/>
        <w:bottom w:val="none" w:sz="0" w:space="0" w:color="auto"/>
        <w:right w:val="none" w:sz="0" w:space="0" w:color="auto"/>
      </w:divBdr>
    </w:div>
    <w:div w:id="1768503681">
      <w:bodyDiv w:val="1"/>
      <w:marLeft w:val="0"/>
      <w:marRight w:val="0"/>
      <w:marTop w:val="0"/>
      <w:marBottom w:val="0"/>
      <w:divBdr>
        <w:top w:val="none" w:sz="0" w:space="0" w:color="auto"/>
        <w:left w:val="none" w:sz="0" w:space="0" w:color="auto"/>
        <w:bottom w:val="none" w:sz="0" w:space="0" w:color="auto"/>
        <w:right w:val="none" w:sz="0" w:space="0" w:color="auto"/>
      </w:divBdr>
    </w:div>
    <w:div w:id="1785004972">
      <w:bodyDiv w:val="1"/>
      <w:marLeft w:val="0"/>
      <w:marRight w:val="0"/>
      <w:marTop w:val="0"/>
      <w:marBottom w:val="0"/>
      <w:divBdr>
        <w:top w:val="none" w:sz="0" w:space="0" w:color="auto"/>
        <w:left w:val="none" w:sz="0" w:space="0" w:color="auto"/>
        <w:bottom w:val="none" w:sz="0" w:space="0" w:color="auto"/>
        <w:right w:val="none" w:sz="0" w:space="0" w:color="auto"/>
      </w:divBdr>
    </w:div>
    <w:div w:id="1793398168">
      <w:bodyDiv w:val="1"/>
      <w:marLeft w:val="0"/>
      <w:marRight w:val="0"/>
      <w:marTop w:val="0"/>
      <w:marBottom w:val="0"/>
      <w:divBdr>
        <w:top w:val="none" w:sz="0" w:space="0" w:color="auto"/>
        <w:left w:val="none" w:sz="0" w:space="0" w:color="auto"/>
        <w:bottom w:val="none" w:sz="0" w:space="0" w:color="auto"/>
        <w:right w:val="none" w:sz="0" w:space="0" w:color="auto"/>
      </w:divBdr>
    </w:div>
    <w:div w:id="1796371204">
      <w:bodyDiv w:val="1"/>
      <w:marLeft w:val="0"/>
      <w:marRight w:val="0"/>
      <w:marTop w:val="0"/>
      <w:marBottom w:val="0"/>
      <w:divBdr>
        <w:top w:val="none" w:sz="0" w:space="0" w:color="auto"/>
        <w:left w:val="none" w:sz="0" w:space="0" w:color="auto"/>
        <w:bottom w:val="none" w:sz="0" w:space="0" w:color="auto"/>
        <w:right w:val="none" w:sz="0" w:space="0" w:color="auto"/>
      </w:divBdr>
    </w:div>
    <w:div w:id="1799759149">
      <w:marLeft w:val="480"/>
      <w:marRight w:val="0"/>
      <w:marTop w:val="0"/>
      <w:marBottom w:val="0"/>
      <w:divBdr>
        <w:top w:val="none" w:sz="0" w:space="0" w:color="auto"/>
        <w:left w:val="none" w:sz="0" w:space="0" w:color="auto"/>
        <w:bottom w:val="none" w:sz="0" w:space="0" w:color="auto"/>
        <w:right w:val="none" w:sz="0" w:space="0" w:color="auto"/>
      </w:divBdr>
    </w:div>
    <w:div w:id="1804468322">
      <w:bodyDiv w:val="1"/>
      <w:marLeft w:val="0"/>
      <w:marRight w:val="0"/>
      <w:marTop w:val="0"/>
      <w:marBottom w:val="0"/>
      <w:divBdr>
        <w:top w:val="none" w:sz="0" w:space="0" w:color="auto"/>
        <w:left w:val="none" w:sz="0" w:space="0" w:color="auto"/>
        <w:bottom w:val="none" w:sz="0" w:space="0" w:color="auto"/>
        <w:right w:val="none" w:sz="0" w:space="0" w:color="auto"/>
      </w:divBdr>
    </w:div>
    <w:div w:id="1823890767">
      <w:bodyDiv w:val="1"/>
      <w:marLeft w:val="0"/>
      <w:marRight w:val="0"/>
      <w:marTop w:val="0"/>
      <w:marBottom w:val="0"/>
      <w:divBdr>
        <w:top w:val="none" w:sz="0" w:space="0" w:color="auto"/>
        <w:left w:val="none" w:sz="0" w:space="0" w:color="auto"/>
        <w:bottom w:val="none" w:sz="0" w:space="0" w:color="auto"/>
        <w:right w:val="none" w:sz="0" w:space="0" w:color="auto"/>
      </w:divBdr>
    </w:div>
    <w:div w:id="1903834769">
      <w:bodyDiv w:val="1"/>
      <w:marLeft w:val="0"/>
      <w:marRight w:val="0"/>
      <w:marTop w:val="0"/>
      <w:marBottom w:val="0"/>
      <w:divBdr>
        <w:top w:val="none" w:sz="0" w:space="0" w:color="auto"/>
        <w:left w:val="none" w:sz="0" w:space="0" w:color="auto"/>
        <w:bottom w:val="none" w:sz="0" w:space="0" w:color="auto"/>
        <w:right w:val="none" w:sz="0" w:space="0" w:color="auto"/>
      </w:divBdr>
    </w:div>
    <w:div w:id="1923371659">
      <w:bodyDiv w:val="1"/>
      <w:marLeft w:val="0"/>
      <w:marRight w:val="0"/>
      <w:marTop w:val="0"/>
      <w:marBottom w:val="0"/>
      <w:divBdr>
        <w:top w:val="none" w:sz="0" w:space="0" w:color="auto"/>
        <w:left w:val="none" w:sz="0" w:space="0" w:color="auto"/>
        <w:bottom w:val="none" w:sz="0" w:space="0" w:color="auto"/>
        <w:right w:val="none" w:sz="0" w:space="0" w:color="auto"/>
      </w:divBdr>
    </w:div>
    <w:div w:id="1981107721">
      <w:bodyDiv w:val="1"/>
      <w:marLeft w:val="0"/>
      <w:marRight w:val="0"/>
      <w:marTop w:val="0"/>
      <w:marBottom w:val="0"/>
      <w:divBdr>
        <w:top w:val="none" w:sz="0" w:space="0" w:color="auto"/>
        <w:left w:val="none" w:sz="0" w:space="0" w:color="auto"/>
        <w:bottom w:val="none" w:sz="0" w:space="0" w:color="auto"/>
        <w:right w:val="none" w:sz="0" w:space="0" w:color="auto"/>
      </w:divBdr>
      <w:divsChild>
        <w:div w:id="1916817723">
          <w:marLeft w:val="0"/>
          <w:marRight w:val="0"/>
          <w:marTop w:val="0"/>
          <w:marBottom w:val="0"/>
          <w:divBdr>
            <w:top w:val="none" w:sz="0" w:space="0" w:color="auto"/>
            <w:left w:val="none" w:sz="0" w:space="0" w:color="auto"/>
            <w:bottom w:val="none" w:sz="0" w:space="0" w:color="auto"/>
            <w:right w:val="none" w:sz="0" w:space="0" w:color="auto"/>
          </w:divBdr>
          <w:divsChild>
            <w:div w:id="669410741">
              <w:marLeft w:val="0"/>
              <w:marRight w:val="0"/>
              <w:marTop w:val="0"/>
              <w:marBottom w:val="0"/>
              <w:divBdr>
                <w:top w:val="none" w:sz="0" w:space="0" w:color="auto"/>
                <w:left w:val="none" w:sz="0" w:space="0" w:color="auto"/>
                <w:bottom w:val="none" w:sz="0" w:space="0" w:color="auto"/>
                <w:right w:val="none" w:sz="0" w:space="0" w:color="auto"/>
              </w:divBdr>
              <w:divsChild>
                <w:div w:id="1004748075">
                  <w:marLeft w:val="0"/>
                  <w:marRight w:val="0"/>
                  <w:marTop w:val="0"/>
                  <w:marBottom w:val="0"/>
                  <w:divBdr>
                    <w:top w:val="none" w:sz="0" w:space="0" w:color="auto"/>
                    <w:left w:val="none" w:sz="0" w:space="0" w:color="auto"/>
                    <w:bottom w:val="none" w:sz="0" w:space="0" w:color="auto"/>
                    <w:right w:val="none" w:sz="0" w:space="0" w:color="auto"/>
                  </w:divBdr>
                  <w:divsChild>
                    <w:div w:id="479348712">
                      <w:marLeft w:val="0"/>
                      <w:marRight w:val="0"/>
                      <w:marTop w:val="0"/>
                      <w:marBottom w:val="0"/>
                      <w:divBdr>
                        <w:top w:val="none" w:sz="0" w:space="0" w:color="auto"/>
                        <w:left w:val="none" w:sz="0" w:space="0" w:color="auto"/>
                        <w:bottom w:val="none" w:sz="0" w:space="0" w:color="auto"/>
                        <w:right w:val="none" w:sz="0" w:space="0" w:color="auto"/>
                      </w:divBdr>
                      <w:divsChild>
                        <w:div w:id="1962494205">
                          <w:marLeft w:val="0"/>
                          <w:marRight w:val="0"/>
                          <w:marTop w:val="0"/>
                          <w:marBottom w:val="0"/>
                          <w:divBdr>
                            <w:top w:val="none" w:sz="0" w:space="0" w:color="auto"/>
                            <w:left w:val="none" w:sz="0" w:space="0" w:color="auto"/>
                            <w:bottom w:val="none" w:sz="0" w:space="0" w:color="auto"/>
                            <w:right w:val="none" w:sz="0" w:space="0" w:color="auto"/>
                          </w:divBdr>
                          <w:divsChild>
                            <w:div w:id="10435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77369">
      <w:bodyDiv w:val="1"/>
      <w:marLeft w:val="0"/>
      <w:marRight w:val="0"/>
      <w:marTop w:val="0"/>
      <w:marBottom w:val="0"/>
      <w:divBdr>
        <w:top w:val="none" w:sz="0" w:space="0" w:color="auto"/>
        <w:left w:val="none" w:sz="0" w:space="0" w:color="auto"/>
        <w:bottom w:val="none" w:sz="0" w:space="0" w:color="auto"/>
        <w:right w:val="none" w:sz="0" w:space="0" w:color="auto"/>
      </w:divBdr>
    </w:div>
    <w:div w:id="2012488499">
      <w:bodyDiv w:val="1"/>
      <w:marLeft w:val="0"/>
      <w:marRight w:val="0"/>
      <w:marTop w:val="0"/>
      <w:marBottom w:val="0"/>
      <w:divBdr>
        <w:top w:val="none" w:sz="0" w:space="0" w:color="auto"/>
        <w:left w:val="none" w:sz="0" w:space="0" w:color="auto"/>
        <w:bottom w:val="none" w:sz="0" w:space="0" w:color="auto"/>
        <w:right w:val="none" w:sz="0" w:space="0" w:color="auto"/>
      </w:divBdr>
    </w:div>
    <w:div w:id="2012876021">
      <w:bodyDiv w:val="1"/>
      <w:marLeft w:val="0"/>
      <w:marRight w:val="0"/>
      <w:marTop w:val="0"/>
      <w:marBottom w:val="0"/>
      <w:divBdr>
        <w:top w:val="none" w:sz="0" w:space="0" w:color="auto"/>
        <w:left w:val="none" w:sz="0" w:space="0" w:color="auto"/>
        <w:bottom w:val="none" w:sz="0" w:space="0" w:color="auto"/>
        <w:right w:val="none" w:sz="0" w:space="0" w:color="auto"/>
      </w:divBdr>
    </w:div>
    <w:div w:id="2022200710">
      <w:bodyDiv w:val="1"/>
      <w:marLeft w:val="0"/>
      <w:marRight w:val="0"/>
      <w:marTop w:val="0"/>
      <w:marBottom w:val="0"/>
      <w:divBdr>
        <w:top w:val="none" w:sz="0" w:space="0" w:color="auto"/>
        <w:left w:val="none" w:sz="0" w:space="0" w:color="auto"/>
        <w:bottom w:val="none" w:sz="0" w:space="0" w:color="auto"/>
        <w:right w:val="none" w:sz="0" w:space="0" w:color="auto"/>
      </w:divBdr>
    </w:div>
    <w:div w:id="2036541670">
      <w:bodyDiv w:val="1"/>
      <w:marLeft w:val="0"/>
      <w:marRight w:val="0"/>
      <w:marTop w:val="0"/>
      <w:marBottom w:val="0"/>
      <w:divBdr>
        <w:top w:val="none" w:sz="0" w:space="0" w:color="auto"/>
        <w:left w:val="none" w:sz="0" w:space="0" w:color="auto"/>
        <w:bottom w:val="none" w:sz="0" w:space="0" w:color="auto"/>
        <w:right w:val="none" w:sz="0" w:space="0" w:color="auto"/>
      </w:divBdr>
    </w:div>
    <w:div w:id="2048681066">
      <w:bodyDiv w:val="1"/>
      <w:marLeft w:val="0"/>
      <w:marRight w:val="0"/>
      <w:marTop w:val="0"/>
      <w:marBottom w:val="0"/>
      <w:divBdr>
        <w:top w:val="none" w:sz="0" w:space="0" w:color="auto"/>
        <w:left w:val="none" w:sz="0" w:space="0" w:color="auto"/>
        <w:bottom w:val="none" w:sz="0" w:space="0" w:color="auto"/>
        <w:right w:val="none" w:sz="0" w:space="0" w:color="auto"/>
      </w:divBdr>
    </w:div>
    <w:div w:id="2054962134">
      <w:bodyDiv w:val="1"/>
      <w:marLeft w:val="0"/>
      <w:marRight w:val="0"/>
      <w:marTop w:val="0"/>
      <w:marBottom w:val="0"/>
      <w:divBdr>
        <w:top w:val="none" w:sz="0" w:space="0" w:color="auto"/>
        <w:left w:val="none" w:sz="0" w:space="0" w:color="auto"/>
        <w:bottom w:val="none" w:sz="0" w:space="0" w:color="auto"/>
        <w:right w:val="none" w:sz="0" w:space="0" w:color="auto"/>
      </w:divBdr>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 w:id="2069844226">
      <w:marLeft w:val="480"/>
      <w:marRight w:val="0"/>
      <w:marTop w:val="0"/>
      <w:marBottom w:val="0"/>
      <w:divBdr>
        <w:top w:val="none" w:sz="0" w:space="0" w:color="auto"/>
        <w:left w:val="none" w:sz="0" w:space="0" w:color="auto"/>
        <w:bottom w:val="none" w:sz="0" w:space="0" w:color="auto"/>
        <w:right w:val="none" w:sz="0" w:space="0" w:color="auto"/>
      </w:divBdr>
    </w:div>
    <w:div w:id="2071420168">
      <w:bodyDiv w:val="1"/>
      <w:marLeft w:val="0"/>
      <w:marRight w:val="0"/>
      <w:marTop w:val="0"/>
      <w:marBottom w:val="0"/>
      <w:divBdr>
        <w:top w:val="none" w:sz="0" w:space="0" w:color="auto"/>
        <w:left w:val="none" w:sz="0" w:space="0" w:color="auto"/>
        <w:bottom w:val="none" w:sz="0" w:space="0" w:color="auto"/>
        <w:right w:val="none" w:sz="0" w:space="0" w:color="auto"/>
      </w:divBdr>
    </w:div>
    <w:div w:id="2079399554">
      <w:bodyDiv w:val="1"/>
      <w:marLeft w:val="0"/>
      <w:marRight w:val="0"/>
      <w:marTop w:val="0"/>
      <w:marBottom w:val="0"/>
      <w:divBdr>
        <w:top w:val="none" w:sz="0" w:space="0" w:color="auto"/>
        <w:left w:val="none" w:sz="0" w:space="0" w:color="auto"/>
        <w:bottom w:val="none" w:sz="0" w:space="0" w:color="auto"/>
        <w:right w:val="none" w:sz="0" w:space="0" w:color="auto"/>
      </w:divBdr>
    </w:div>
    <w:div w:id="2080977196">
      <w:bodyDiv w:val="1"/>
      <w:marLeft w:val="0"/>
      <w:marRight w:val="0"/>
      <w:marTop w:val="0"/>
      <w:marBottom w:val="0"/>
      <w:divBdr>
        <w:top w:val="none" w:sz="0" w:space="0" w:color="auto"/>
        <w:left w:val="none" w:sz="0" w:space="0" w:color="auto"/>
        <w:bottom w:val="none" w:sz="0" w:space="0" w:color="auto"/>
        <w:right w:val="none" w:sz="0" w:space="0" w:color="auto"/>
      </w:divBdr>
    </w:div>
    <w:div w:id="2132091737">
      <w:bodyDiv w:val="1"/>
      <w:marLeft w:val="0"/>
      <w:marRight w:val="0"/>
      <w:marTop w:val="0"/>
      <w:marBottom w:val="0"/>
      <w:divBdr>
        <w:top w:val="none" w:sz="0" w:space="0" w:color="auto"/>
        <w:left w:val="none" w:sz="0" w:space="0" w:color="auto"/>
        <w:bottom w:val="none" w:sz="0" w:space="0" w:color="auto"/>
        <w:right w:val="none" w:sz="0" w:space="0" w:color="auto"/>
      </w:divBdr>
    </w:div>
    <w:div w:id="2138836392">
      <w:bodyDiv w:val="1"/>
      <w:marLeft w:val="0"/>
      <w:marRight w:val="0"/>
      <w:marTop w:val="0"/>
      <w:marBottom w:val="0"/>
      <w:divBdr>
        <w:top w:val="none" w:sz="0" w:space="0" w:color="auto"/>
        <w:left w:val="none" w:sz="0" w:space="0" w:color="auto"/>
        <w:bottom w:val="none" w:sz="0" w:space="0" w:color="auto"/>
        <w:right w:val="none" w:sz="0" w:space="0" w:color="auto"/>
      </w:divBdr>
    </w:div>
    <w:div w:id="21404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84237E49-C245-41E9-B1E5-A49C2A5CC69A}"/>
      </w:docPartPr>
      <w:docPartBody>
        <w:p w:rsidR="00CE4D27" w:rsidRDefault="0019215F">
          <w:r w:rsidRPr="00B0098D">
            <w:rPr>
              <w:rStyle w:val="PlaceholderText"/>
              <w:lang w:eastAsia="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15F"/>
    <w:rsid w:val="0019215F"/>
    <w:rsid w:val="00365C40"/>
    <w:rsid w:val="00694433"/>
    <w:rsid w:val="00801134"/>
    <w:rsid w:val="008863AC"/>
    <w:rsid w:val="00AC3CC3"/>
    <w:rsid w:val="00CE4D27"/>
    <w:rsid w:val="00DA57C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15F"/>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15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20DEC3-FACC-49D1-82DC-4750FC65A69B}">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8825552573"/>
    <we:property name="MENDELEY_CITATIONS" value="[{&quot;citationID&quot;:&quot;MENDELEY_CITATION_b18363ed-d00a-4503-8d80-7c86cfd657f5&quot;,&quot;properties&quot;:{&quot;noteIndex&quot;:0},&quot;isEdited&quot;:false,&quot;manualOverride&quot;:{&quot;isManuallyOverridden&quot;:false,&quot;citeprocText&quot;:&quot;(Mae et al., 2025)&quot;,&quot;manualOverrideText&quot;:&quot;&quot;},&quot;citationTag&quot;:&quot;MENDELEY_CITATION_v3_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&quot;,&quot;citationItems&quot;:[{&quot;id&quot;:&quot;1ef5e30a-1402-3faf-abb7-4d461aaf3d18&quot;,&quot;itemData&quot;:{&quot;type&quot;:&quot;report&quot;,&quot;id&quot;:&quot;1ef5e30a-1402-3faf-abb7-4d461aaf3d18&quot;,&quot;title&quot;:&quot;The Influence of AI Code Assistants on Programming Learning: A Descriptive Study of Student Dependence&quot;,&quot;groupId&quot;:&quot;92196c3a-cac5-335c-bedb-306b0ca8ba1f&quot;,&quot;author&quot;:[{&quot;family&quot;:&quot;Mae&quot;,&quot;given&quot;:&quot;Janna&quot;,&quot;parse-names&quot;:false,&quot;dropping-particle&quot;:&quot;&quot;,&quot;non-dropping-particle&quot;:&quot;&quot;},{&quot;family&quot;:&quot;Boitizon&quot;,&quot;given&quot;:&quot;G&quot;,&quot;parse-names&quot;:false,&quot;dropping-particle&quot;:&quot;&quot;,&quot;non-dropping-particle&quot;:&quot;&quot;},{&quot;family&quot;:&quot;Barte&quot;,&quot;given&quot;:&quot;Babylyn P&quot;,&quot;parse-names&quot;:false,&quot;dropping-particle&quot;:&quot;&quot;,&quot;non-dropping-particle&quot;:&quot;&quot;},{&quot;family&quot;:&quot;Layco&quot;,&quot;given&quot;:&quot;Joseph P&quot;,&quot;parse-names&quot;:false,&quot;dropping-particle&quot;:&quot;&quot;,&quot;non-dropping-particle&quot;:&quot;&quot;},{&quot;family&quot;:&quot;Nicole&quot;,&quot;given&quot;:&quot;Althea&quot;,&quot;parse-names&quot;:false,&quot;dropping-particle&quot;:&quot;&quot;,&quot;non-dropping-particle&quot;:&quot;&quot;},{&quot;family&quot;:&quot;Zoleta&quot;,&quot;given&quot;:&quot;J&quot;,&quot;parse-names&quot;:false,&quot;dropping-particle&quot;:&quot;&quot;,&quot;non-dropping-particle&quot;:&quot;&quot;},{&quot;family&quot;:&quot;Balmes&quot;,&quot;given&quot;:&quot;Irene L&quot;,&quot;parse-names&quot;:false,&quot;dropping-particle&quot;:&quot;&quot;,&quot;non-dropping-particle&quot;:&quot;&quot;}],&quot;issued&quot;:{&quot;date-parts&quot;:[[2025]]},&quot;abstract&quot;:&quot;ChatGPT, GitHub Copilot, DeepSeek, and Claude AI are increasingly used in programming instruction, yet relatively few empirical studies have examined their impact on student learning behaviour in the Philippine higher education context. This study contributes to the existing body of knowledge by investigating third-year BS Information Technology students' use of AI-based code assistants, with particular emphasis on their reasons for adoption, perceived benefits, and emerging concerns. Using a quantitative descriptive research approach with an online survey of 14 students, the findings highlight a novel insight: students tend to act either as strategic users (selective usage) or power users (frequent usage), revealing distinct patterns of integration into learning practices. While AI tools were widely commended for improving conceptual comprehension, problem-solving speed, and debugging accuracy, notable concerns regarding over-reliance, reduced independent practice, and potential skill degradation also emerged. These results emphasize the dual role of AI as both a significant enhancer of learning outcomes and a potential risk to long-term skill development, thereby underscoring the critical need for balanced, pedagogically grounded educational strategies that effectively integrate AI while reinforcing essential programming competencies.&quot;},&quot;isTemporary&quot;:false,&quot;suppress-author&quot;:false,&quot;composite&quot;:false,&quot;author-only&quot;:false}]},{&quot;citationID&quot;:&quot;MENDELEY_CITATION_1dd880be-0b76-409a-ae30-0e9ec6899a1d&quot;,&quot;properties&quot;:{&quot;noteIndex&quot;:0},&quot;isEdited&quot;:false,&quot;manualOverride&quot;:{&quot;isManuallyOverridden&quot;:false,&quot;citeprocText&quot;:&quot;(Daniel Ajiga et al., 2024)&quot;,&quot;manualOverrideText&quot;:&quot;&quot;},&quot;citationTag&quot;:&quot;MENDELEY_CITATION_v3_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&quot;,&quot;citationItems&quot;:[{&quot;id&quot;:&quot;c1f43609-7fec-366b-bc91-875d27f94664&quot;,&quot;itemData&quot;:{&quot;type&quot;:&quot;article-journal&quot;,&quot;id&quot;:&quot;c1f43609-7fec-366b-bc91-875d27f94664&quot;,&quot;title&quot;:&quot;Enhancing software development practices with AI insights in high-tech companies&quot;,&quot;groupId&quot;:&quot;92196c3a-cac5-335c-bedb-306b0ca8ba1f&quot;,&quot;author&quot;:[{&quot;family&quot;:&quot;Daniel Ajiga&quot;,&quot;given&quot;:&quot;&quot;,&quot;parse-names&quot;:false,&quot;dropping-particle&quot;:&quot;&quot;,&quot;non-dropping-particle&quot;:&quot;&quot;},{&quot;family&quot;:&quot;Patrick Azuka Okeleke&quot;,&quot;given&quot;:&quot;&quot;,&quot;parse-names&quot;:false,&quot;dropping-particle&quot;:&quot;&quot;,&quot;non-dropping-particle&quot;:&quot;&quot;},{&quot;family&quot;:&quot;Samuel Olaoluwa Folorunsho&quot;,&quot;given&quot;:&quot;&quot;,&quot;parse-names&quot;:false,&quot;dropping-particle&quot;:&quot;&quot;,&quot;non-dropping-particle&quot;:&quot;&quot;},{&quot;family&quot;:&quot;Chinedu Ezeigweneme&quot;,&quot;given&quot;:&quot;&quot;,&quot;parse-names&quot;:false,&quot;dropping-particle&quot;:&quot;&quot;,&quot;non-dropping-particle&quot;:&quot;&quot;}],&quot;container-title&quot;:&quot;Computer Science &amp; IT Research Journal&quot;,&quot;DOI&quot;:&quot;10.51594/csitrj.v5i8.1450&quot;,&quot;ISSN&quot;:&quot;2709-0043&quot;,&quot;issued&quot;:{&quot;date-parts&quot;:[[2024,8,23]]},&quot;page&quot;:&quot;1897-1919&quot;,&quot;abstract&quot;:&quot;Artificial Intelligence (AI) is revolutionizing software development practices in high-tech companies, providing transformative insights and tools that enhance productivity, quality, and efficiency. This review explores the integration of AI into software development processes, highlighting its impact on key areas such as code generation, bug detection, project management, and testing. AI-driven tools are enabling developers to automate repetitive tasks, optimize code, and identify potential issues before they become critical, thus reducing development time and improving software reliability. Machine learning algorithms analyze vast amounts of data from past projects to provide predictive analytics, guiding teams in decision-making and resource allocation. Natural language processing (NLP) facilitates more intuitive interactions with development tools, streamlining communication and collaboration among team members. Furthermore, AI enhances continuous integration and continuous deployment (CI/CD) pipelines by automating the testing and deployment stages, ensuring that code changes are seamlessly integrated and deployed with minimal human intervention. By leveraging AI, high-tech companies can adopt more agile methodologies, respond swiftly to market changes, and deliver high-quality software products. The review also discusses the challenges of integrating AI into software development, including the need for substantial initial investment, the complexity of AI models, and the importance of ensuring data privacy and security. Solutions such as fostering a culture of continuous learning, investing in AI-specific training for developers, and establishing robust data governance frameworks are essential for overcoming these barriers. In conclusion, AI-driven insights and tools offer significant advantages for high-tech companies, enabling them to enhance their software development practices, achieve greater efficiency, and maintain a competitive edge in a rapidly evolving technological landscape. Embracing these advancements requires a strategic approach, including investment in AI technologies and training, to fully harness the potential of AI and drive innovation in software development.\r Keywords: AI, Software Development, High-Tech, Practices, Companies.&quot;,&quot;publisher&quot;:&quot;Fair East Publishers&quot;,&quot;issue&quot;:&quot;8&quot;,&quot;volume&quot;:&quot;5&quot;},&quot;isTemporary&quot;:false,&quot;suppress-author&quot;:false,&quot;composite&quot;:false,&quot;author-only&quot;:false}]},{&quot;citationID&quot;:&quot;MENDELEY_CITATION_1354663b-7850-41e1-9b25-27e971a8b23f&quot;,&quot;properties&quot;:{&quot;noteIndex&quot;:0},&quot;isEdited&quot;:false,&quot;manualOverride&quot;:{&quot;isManuallyOverridden&quot;:false,&quot;citeprocText&quot;:&quot;(Sauvola et al., 2024)&quot;,&quot;manualOverrideText&quot;:&quot;&quot;},&quot;citationTag&quot;:&quot;MENDELEY_CITATION_v3_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&quot;,&quot;citationItems&quot;:[{&quot;id&quot;:&quot;c15a009b-3ccc-3e64-955f-a46bb5094798&quot;,&quot;itemData&quot;:{&quot;type&quot;:&quot;article-journal&quot;,&quot;id&quot;:&quot;c15a009b-3ccc-3e64-955f-a46bb5094798&quot;,&quot;title&quot;:&quot;Future of software development with generative AI&quot;,&quot;groupId&quot;:&quot;92196c3a-cac5-335c-bedb-306b0ca8ba1f&quot;,&quot;author&quot;:[{&quot;family&quot;:&quot;Sauvola&quot;,&quot;given&quot;:&quot;Jaakko&quot;,&quot;parse-names&quot;:false,&quot;dropping-particle&quot;:&quot;&quot;,&quot;non-dropping-particle&quot;:&quot;&quot;},{&quot;family&quot;:&quot;Tarkoma&quot;,&quot;given&quot;:&quot;Sasu&quot;,&quot;parse-names&quot;:false,&quot;dropping-particle&quot;:&quot;&quot;,&quot;non-dropping-particle&quot;:&quot;&quot;},{&quot;family&quot;:&quot;Klemettinen&quot;,&quot;given&quot;:&quot;Mika&quot;,&quot;parse-names&quot;:false,&quot;dropping-particle&quot;:&quot;&quot;,&quot;non-dropping-particle&quot;:&quot;&quot;},{&quot;family&quot;:&quot;Riekki&quot;,&quot;given&quot;:&quot;Jukka&quot;,&quot;parse-names&quot;:false,&quot;dropping-particle&quot;:&quot;&quot;,&quot;non-dropping-particle&quot;:&quot;&quot;},{&quot;family&quot;:&quot;Doermann&quot;,&quot;given&quot;:&quot;David&quot;,&quot;parse-names&quot;:false,&quot;dropping-particle&quot;:&quot;&quot;,&quot;non-dropping-particle&quot;:&quot;&quot;}],&quot;container-title&quot;:&quot;Automated Software Engineering&quot;,&quot;DOI&quot;:&quot;10.1007/s10515-024-00426-z&quot;,&quot;ISSN&quot;:&quot;15737535&quot;,&quot;issued&quot;:{&quot;date-parts&quot;:[[2024,5,1]]},&quot;abstract&quot;:&quot;Generative AI is regarded as a major disruption to software development. Platforms, repositories, clouds, and the automation of tools and processes have been proven to improve productivity, cost, and quality. Generative AI, with its rapidly expanding capabilities, is a major step forward in this field. As a new key enabling technology, it can be used for many purposes, from creative dimensions to replacing repetitive and manual tasks. The number of opportunities increases with the capabilities of large-language models (LLMs). This has raised concerns about ethics, education, regulation, intellectual property, and even criminal activities. We analyzed the potential of generative AI and LLM technologies for future software development paths. We propose four primary scenarios, model trajectories for transitions between them, and reflect against relevant software development operations. The motivation for this research is clear: the software development industry needs new tools to understand the potential, limitations, and risks of generative AI, as well as guidelines for using it.&quot;,&quot;publisher&quot;:&quot;Springer&quot;,&quot;issue&quot;:&quot;1&quot;,&quot;volume&quot;:&quot;31&quot;},&quot;isTemporary&quot;:false,&quot;suppress-author&quot;:false,&quot;composite&quot;:false,&quot;author-only&quot;:false}]},{&quot;citationID&quot;:&quot;MENDELEY_CITATION_37b5b34f-aa28-427b-a604-7fe75697c33f&quot;,&quot;properties&quot;:{&quot;noteIndex&quot;:0},&quot;isEdited&quot;:false,&quot;manualOverride&quot;:{&quot;isManuallyOverridden&quot;:false,&quot;citeprocText&quot;:&quot;(Sarah Nadi, 2022)&quot;,&quot;manualOverrideText&quot;:&quot;&quot;},&quot;citationTag&quot;:&quot;MENDELEY_CITATION_v3_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&quot;,&quot;citationItems&quot;:[{&quot;id&quot;:&quot;825d8aaf-fab0-3e32-93f0-a113d8c4fe36&quot;,&quot;itemData&quot;:{&quot;type&quot;:&quot;book&quot;,&quot;id&quot;:&quot;825d8aaf-fab0-3e32-93f0-a113d8c4fe36&quot;,&quot;title&quot;:&quot;An empirical evaluation of GitHub copilot's code suggestions&quot;,&quot;groupId&quot;:&quot;92196c3a-cac5-335c-bedb-306b0ca8ba1f&quot;,&quot;author&quot;:[{&quot;family&quot;:&quot;Sarah Nadi&quot;,&quot;given&quot;:&quot;Nhan Nguyen&quot;,&quot;parse-names&quot;:false,&quot;dropping-particle&quot;:&quot;&quot;,&quot;non-dropping-particle&quot;:&quot;&quot;}],&quot;ISBN&quot;:&quot;9781450393034&quot;,&quot;issued&quot;:{&quot;date-parts&quot;:[[2022]]},&quot;abstract&quot;:&quot;GitHub and OpenAI recently launched Copilot, an “AI pair pro-grammer” that utilizes the power of Natural Language Processing,Static Analysis, Code Synthesis, and Artificial Intelligence. Given anatural language description of the target functionality, Copilot cangenerate corresponding code in several programming languages. Inthis paper, we perform an empirical study to evaluate the correct-ness and understandability of Copilot’s suggested code. We use 33LeetCode questions to create queries for Copilot in four differentprogramming languages. We evaluate the correctness of the cor-responding 132 Copilot solutions by running LeetCode’s providedtests, and evaluate understandability using SonarQube’s cyclomaticcomplexity and cognitive complexity metrics. We find that Copilot’sJava suggestions have the highest correctness score (57%) whileJavaScript is the lowest (27%). Overall, Copilot’s suggestions havelow complexity with no notable differences between the program-ming languages. We also find some potential Copilot shortcomings,such as generating code that can be further simplified and codethat relies on undefined helper methods.&quot;,&quot;publisher&quot;:&quot;Association for Computing Machinery&quot;},&quot;isTemporary&quot;:false,&quot;suppress-author&quot;:false,&quot;composite&quot;:false,&quot;author-only&quot;:false}]},{&quot;citationID&quot;:&quot;MENDELEY_CITATION_19e00a2c-ed97-47c5-ba11-cba87a0fc49e&quot;,&quot;properties&quot;:{&quot;noteIndex&quot;:0},&quot;isEdited&quot;:false,&quot;manualOverride&quot;:{&quot;isManuallyOverridden&quot;:false,&quot;citeprocText&quot;:&quot;(Shah et al., 2025)&quot;,&quot;manualOverrideText&quot;:&quot;&quot;},&quot;citationTag&quot;:&quot;MENDELEY_CITATION_v3_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&quot;,&quot;citationItems&quot;:[{&quot;id&quot;:&quot;401ae7e8-1130-3494-b3a6-afdd9209bc07&quot;,&quot;itemData&quot;:{&quot;type&quot;:&quot;paper-conference&quot;,&quot;id&quot;:&quot;401ae7e8-1130-3494-b3a6-afdd9209bc07&quot;,&quot;title&quot;:&quot;Students’ Use of GitHub Copilot for Working with Large Code Bases&quot;,&quot;groupId&quot;:&quot;92196c3a-cac5-335c-bedb-306b0ca8ba1f&quot;,&quot;author&quot;:[{&quot;family&quot;:&quot;Shah&quot;,&quot;given&quot;:&quot;Anshul&quot;,&quot;parse-names&quot;:false,&quot;dropping-particle&quot;:&quot;&quot;,&quot;non-dropping-particle&quot;:&quot;&quot;},{&quot;family&quot;:&quot;Chernova&quot;,&quot;given&quot;:&quot;Anya&quot;,&quot;parse-names&quot;:false,&quot;dropping-particle&quot;:&quot;&quot;,&quot;non-dropping-particle&quot;:&quot;&quot;},{&quot;family&quot;:&quot;Tomson&quot;,&quot;given&quot;:&quot;Elena&quot;,&quot;parse-names&quot;:false,&quot;dropping-particle&quot;:&quot;&quot;,&quot;non-dropping-particle&quot;:&quot;&quot;},{&quot;family&quot;:&quot;Porter&quot;,&quot;given&quot;:&quot;Leo&quot;,&quot;parse-names&quot;:false,&quot;dropping-particle&quot;:&quot;&quot;,&quot;non-dropping-particle&quot;:&quot;&quot;},{&quot;family&quot;:&quot;Griswold&quot;,&quot;given&quot;:&quot;William G.&quot;,&quot;parse-names&quot;:false,&quot;dropping-particle&quot;:&quot;&quot;,&quot;non-dropping-particle&quot;:&quot;&quot;},{&quot;family&quot;:&quot;Soosai Raj&quot;,&quot;given&quot;:&quot;Adalbert Gerald&quot;,&quot;parse-names&quot;:false,&quot;dropping-particle&quot;:&quot;&quot;,&quot;non-dropping-particle&quot;:&quot;&quot;}],&quot;container-title&quot;:&quot;SIGCSE TS 2025 - Proceedings of the 56th ACM Technical Symposium on Computer Science Education&quot;,&quot;DOI&quot;:&quot;10.1145/3641554.3701800&quot;,&quot;ISBN&quot;:&quot;9798400705311&quot;,&quot;issued&quot;:{&quot;date-parts&quot;:[[2025,2,18]]},&quot;page&quot;:&quot;1050-1056&quot;,&quot;abstract&quot;:&quot;Large language models (LLMs) are already heavily used by professional software engineers. An important skill for new university graduates to possess will be the ability to use such LLMs to effectively navigate and modify a large code base. While much of the prior work related to LLMs in computing education focuses on novice programmers learning to code, less work has focused on how upper-division students use and trust these tools, especially while working with large code bases. In this study, we taught students about various GitHub Copilot features, including Copilot chat, in an upper-division software engineering course and asked students to add a feature to a large code base using Copilot. Our analysis revealed a novel interaction pattern that we call one-shot prompting, in which students ask Copilot to implement the entire feature at once and spend the next few prompts asking Copilot to debug the code or asking Copilot to regenerate its incorrect response. Finally, students reported significantly more trust in the code comprehension features than code generation features of Copilot, perhaps due to the presence of trust affordances in the Copilot chat that are absent in the code generation features. Our study takes the first steps in understanding how upper-division students use Github Copilot so that our instruction can adequately prepare students for a career in software engineering.&quot;,&quot;publisher&quot;:&quot;Association for Computing Machinery, Inc&quot;,&quot;volume&quot;:&quot;1&quot;},&quot;isTemporary&quot;:false,&quot;suppress-author&quot;:false,&quot;composite&quot;:false,&quot;author-only&quot;:false}]},{&quot;citationID&quot;:&quot;MENDELEY_CITATION_5ec1a28e-192c-404a-ad05-9495d7e16897&quot;,&quot;properties&quot;:{&quot;noteIndex&quot;:0},&quot;isEdited&quot;:false,&quot;manualOverride&quot;:{&quot;isManuallyOverridden&quot;:false,&quot;citeprocText&quot;:&quot;(Mae et al., 2025)&quot;,&quot;manualOverrideText&quot;:&quot;&quot;},&quot;citationTag&quot;:&quot;MENDELEY_CITATION_v3_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&quot;,&quot;citationItems&quot;:[{&quot;id&quot;:&quot;1ef5e30a-1402-3faf-abb7-4d461aaf3d18&quot;,&quot;itemData&quot;:{&quot;type&quot;:&quot;report&quot;,&quot;id&quot;:&quot;1ef5e30a-1402-3faf-abb7-4d461aaf3d18&quot;,&quot;title&quot;:&quot;The Influence of AI Code Assistants on Programming Learning: A Descriptive Study of Student Dependence&quot;,&quot;groupId&quot;:&quot;92196c3a-cac5-335c-bedb-306b0ca8ba1f&quot;,&quot;author&quot;:[{&quot;family&quot;:&quot;Mae&quot;,&quot;given&quot;:&quot;Janna&quot;,&quot;parse-names&quot;:false,&quot;dropping-particle&quot;:&quot;&quot;,&quot;non-dropping-particle&quot;:&quot;&quot;},{&quot;family&quot;:&quot;Boitizon&quot;,&quot;given&quot;:&quot;G&quot;,&quot;parse-names&quot;:false,&quot;dropping-particle&quot;:&quot;&quot;,&quot;non-dropping-particle&quot;:&quot;&quot;},{&quot;family&quot;:&quot;Barte&quot;,&quot;given&quot;:&quot;Babylyn P&quot;,&quot;parse-names&quot;:false,&quot;dropping-particle&quot;:&quot;&quot;,&quot;non-dropping-particle&quot;:&quot;&quot;},{&quot;family&quot;:&quot;Layco&quot;,&quot;given&quot;:&quot;Joseph P&quot;,&quot;parse-names&quot;:false,&quot;dropping-particle&quot;:&quot;&quot;,&quot;non-dropping-particle&quot;:&quot;&quot;},{&quot;family&quot;:&quot;Nicole&quot;,&quot;given&quot;:&quot;Althea&quot;,&quot;parse-names&quot;:false,&quot;dropping-particle&quot;:&quot;&quot;,&quot;non-dropping-particle&quot;:&quot;&quot;},{&quot;family&quot;:&quot;Zoleta&quot;,&quot;given&quot;:&quot;J&quot;,&quot;parse-names&quot;:false,&quot;dropping-particle&quot;:&quot;&quot;,&quot;non-dropping-particle&quot;:&quot;&quot;},{&quot;family&quot;:&quot;Balmes&quot;,&quot;given&quot;:&quot;Irene L&quot;,&quot;parse-names&quot;:false,&quot;dropping-particle&quot;:&quot;&quot;,&quot;non-dropping-particle&quot;:&quot;&quot;}],&quot;issued&quot;:{&quot;date-parts&quot;:[[2025]]},&quot;abstract&quot;:&quot;ChatGPT, GitHub Copilot, DeepSeek, and Claude AI are increasingly used in programming instruction, yet relatively few empirical studies have examined their impact on student learning behaviour in the Philippine higher education context. This study contributes to the existing body of knowledge by investigating third-year BS Information Technology students' use of AI-based code assistants, with particular emphasis on their reasons for adoption, perceived benefits, and emerging concerns. Using a quantitative descriptive research approach with an online survey of 14 students, the findings highlight a novel insight: students tend to act either as strategic users (selective usage) or power users (frequent usage), revealing distinct patterns of integration into learning practices. While AI tools were widely commended for improving conceptual comprehension, problem-solving speed, and debugging accuracy, notable concerns regarding over-reliance, reduced independent practice, and potential skill degradation also emerged. These results emphasize the dual role of AI as both a significant enhancer of learning outcomes and a potential risk to long-term skill development, thereby underscoring the critical need for balanced, pedagogically grounded educational strategies that effectively integrate AI while reinforcing essential programming competencies.&quot;},&quot;isTemporary&quot;:false,&quot;suppress-author&quot;:false,&quot;composite&quot;:false,&quot;author-only&quot;:false}]},{&quot;citationID&quot;:&quot;MENDELEY_CITATION_76a117be-fbdd-4961-9ebc-b52839c365bf&quot;,&quot;properties&quot;:{&quot;noteIndex&quot;:0},&quot;isEdited&quot;:false,&quot;manualOverride&quot;:{&quot;isManuallyOverridden&quot;:false,&quot;citeprocText&quot;:&quot;(Kumar Gupta, 2025)&quot;,&quot;manualOverrideText&quot;:&quot;&quot;},&quot;citationTag&quot;:&quot;MENDELEY_CITATION_v3_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&quot;,&quot;citationItems&quot;:[{&quot;id&quot;:&quot;db297594-3eb4-36b1-848e-c947c853c05c&quot;,&quot;itemData&quot;:{&quot;type&quot;:&quot;article-journal&quot;,&quot;id&quot;:&quot;db297594-3eb4-36b1-848e-c947c853c05c&quot;,&quot;title&quot;:&quot;IMPACT OF GITHUB COPILOT USAGE ON PROGRAMMING PRODUCTIVITY AMONG UNDERGRADUATE COMPUTER SCIENCE STUDENTS&quot;,&quot;groupId&quot;:&quot;92196c3a-cac5-335c-bedb-306b0ca8ba1f&quot;,&quot;author&quot;:[{&quot;family&quot;:&quot;Kumar Gupta&quot;,&quot;given&quot;:&quot;Mr Ajay&quot;,&quot;parse-names&quot;:false,&quot;dropping-particle&quot;:&quot;&quot;,&quot;non-dropping-particle&quot;:&quot;&quot;}],&quot;container-title&quot;:&quot;Asian And Pacific Economic Review&quot;,&quot;DOI&quot;:&quot;10.65985/APER.2026632886&quot;,&quot;URL&quot;:&quot;https://doie.org/10.65985/APER.2026632886&quot;,&quot;issued&quot;:{&quot;date-parts&quot;:[[2025]]},&quot;page&quot;:&quot;1&quot;,&quot;abstract&quot;:&quot;The integration of AI-powered coding assistants into undergraduate computer science education has generated substantial debate regarding their pedagogical impact. While proponents emphasize productivity gains, concerns remain about potential reductions in conceptual understanding. This study empirically examines the effects of AI-assisted coding on programming performance among undergraduate computer science students. Using a controlled experimental design with 300 participants, students were randomly assigned to either an AI-assisted condition with access to GitHub Copilot or a control group without AI support. Performance outcomes included task completion time, code quality, debugging errors, programming confidence, and conceptual understanding measured through a post-task theoretical assessment. Results indicate that AI assistance significantly reduces task completion time and debugging errors while moderately improving code quality. Students using AI tools also report higher programming confidence. However, findings reveal a small but statistically significant decline in conceptual understanding among AI-assisted participants. Moderation analysis further shows that productivity gains are more pronounced among students with lower prior programming experience. The results suggest that AI coding assistants function primarily as productivity enhancers with modest cognitive trade-offs. These findings inform curriculum design, assessment practices, and institutional AI governance strategies within computer science education.&quot;,&quot;issue&quot;:&quot;2&quot;,&quot;volume&quot;:&quot;18&quot;},&quot;isTemporary&quot;:false,&quot;suppress-author&quot;:false,&quot;composite&quot;:false,&quot;author-only&quot;:false}]},{&quot;citationID&quot;:&quot;MENDELEY_CITATION_154a6977-eaf1-4e87-91d8-7da5faa40f2e&quot;,&quot;properties&quot;:{&quot;noteIndex&quot;:0},&quot;isEdited&quot;:false,&quot;manualOverride&quot;:{&quot;isManuallyOverridden&quot;:false,&quot;citeprocText&quot;:&quot;(Sarah Nadi, 2022; Zhang et al., 2023)&quot;,&quot;manualOverrideText&quot;:&quot;&quot;},&quot;citationTag&quot;:&quot;MENDELEY_CITATION_v3_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&quot;,&quot;citationItems&quot;:[{&quot;id&quot;:&quot;825d8aaf-fab0-3e32-93f0-a113d8c4fe36&quot;,&quot;itemData&quot;:{&quot;type&quot;:&quot;book&quot;,&quot;id&quot;:&quot;825d8aaf-fab0-3e32-93f0-a113d8c4fe36&quot;,&quot;title&quot;:&quot;An empirical evaluation of GitHub copilot's code suggestions&quot;,&quot;groupId&quot;:&quot;92196c3a-cac5-335c-bedb-306b0ca8ba1f&quot;,&quot;author&quot;:[{&quot;family&quot;:&quot;Sarah Nadi&quot;,&quot;given&quot;:&quot;Nhan Nguyen&quot;,&quot;parse-names&quot;:false,&quot;dropping-particle&quot;:&quot;&quot;,&quot;non-dropping-particle&quot;:&quot;&quot;}],&quot;ISBN&quot;:&quot;9781450393034&quot;,&quot;issued&quot;:{&quot;date-parts&quot;:[[2022]]},&quot;abstract&quot;:&quot;GitHub and OpenAI recently launched Copilot, an “AI pair pro-grammer” that utilizes the power of Natural Language Processing,Static Analysis, Code Synthesis, and Artificial Intelligence. Given anatural language description of the target functionality, Copilot cangenerate corresponding code in several programming languages. Inthis paper, we perform an empirical study to evaluate the correct-ness and understandability of Copilot’s suggested code. We use 33LeetCode questions to create queries for Copilot in four differentprogramming languages. We evaluate the correctness of the cor-responding 132 Copilot solutions by running LeetCode’s providedtests, and evaluate understandability using SonarQube’s cyclomaticcomplexity and cognitive complexity metrics. We find that Copilot’sJava suggestions have the highest correctness score (57%) whileJavaScript is the lowest (27%). Overall, Copilot’s suggestions havelow complexity with no notable differences between the program-ming languages. We also find some potential Copilot shortcomings,such as generating code that can be further simplified and codethat relies on undefined helper methods.&quot;,&quot;publisher&quot;:&quot;Association for Computing Machinery&quot;},&quot;isTemporary&quot;:false},{&quot;id&quot;:&quot;809323d9-2975-3a8a-af4c-ad6a54503ddb&quot;,&quot;itemData&quot;:{&quot;type&quot;:&quot;paper-conference&quot;,&quot;id&quot;:&quot;809323d9-2975-3a8a-af4c-ad6a54503ddb&quot;,&quot;title&quot;:&quot;Practices and Challenges of Using GitHub Copilot: An Empirical Study&quot;,&quot;groupId&quot;:&quot;92196c3a-cac5-335c-bedb-306b0ca8ba1f&quot;,&quot;author&quot;:[{&quot;family&quot;:&quot;Zhang&quot;,&quot;given&quot;:&quot;Beiqi&quot;,&quot;parse-names&quot;:false,&quot;dropping-particle&quot;:&quot;&quot;,&quot;non-dropping-particle&quot;:&quot;&quot;},{&quot;family&quot;:&quot;Liang&quot;,&quot;given&quot;:&quot;Peng&quot;,&quot;parse-names&quot;:false,&quot;dropping-particle&quot;:&quot;&quot;,&quot;non-dropping-particle&quot;:&quot;&quot;},{&quot;family&quot;:&quot;Zhou&quot;,&quot;given&quot;:&quot;Xiyu&quot;,&quot;parse-names&quot;:false,&quot;dropping-particle&quot;:&quot;&quot;,&quot;non-dropping-particle&quot;:&quot;&quot;},{&quot;family&quot;:&quot;Ahmad&quot;,&quot;given&quot;:&quot;Aakash&quot;,&quot;parse-names&quot;:false,&quot;dropping-particle&quot;:&quot;&quot;,&quot;non-dropping-particle&quot;:&quot;&quot;},{&quot;family&quot;:&quot;Waseem&quot;,&quot;given&quot;:&quot;Muhammad&quot;,&quot;parse-names&quot;:false,&quot;dropping-particle&quot;:&quot;&quot;,&quot;non-dropping-particle&quot;:&quot;&quot;}],&quot;container-title&quot;:&quot;Proceedings of the International Conference on Software Engineering and Knowledge Engineering, SEKE&quot;,&quot;DOI&quot;:&quot;10.18293/SEKE2023-077&quot;,&quot;ISSN&quot;:&quot;23259086&quot;,&quot;issued&quot;:{&quot;date-parts&quot;:[[2023]]},&quot;page&quot;:&quot;124-129&quot;,&quot;abstract&quot;:&quot;With the advances in machine learning, there is a growing interest in AI-enabled tools for autocompleting source code. GitHub Copilot, also referred to as the “AI Pair Programmer”, has been trained on billions of lines of open source GitHub code, and is one of such tools that has been increasingly used since its launch in June 2021. However, little effort has been devoted to understanding the practices and challenges of using Copilot in programming with auto-completed source code. To this end, we conducted an empirical study by collecting and analyzing the data from Stack Overflow (SO) and GitHub Discussions. More specifically, we searched and manually collected 169 SO posts and 655 GitHub discussions related to the usage of Copilot. We identified the programming languages, IDEs, technologies used with Copilot, functions implemented, benefits, limitations, and challenges when using Copilot. The results show that when practitioners use Copilot: (1) The major programming languages used with Copilot are JavaScript and Python, (2) the main IDE used with Copilot is Visual Studio Code, (3) the most common used technology with Copilot is Node.js, (4) the leading function implemented by Copilot is data processing, (5) the significant benefit of using Copilot is useful code generation, and (6) the main limitation encountered by practitioners when using Copilot is difficulty of integration. Our results suggest that using Copilot is like a double-edged sword, which requires developers to carefully consider various aspects when deciding whether or not to use it. Our study provides empirically grounded foundations and basis for future research on the role of Copilot as an AI pair programmer in software development.&quot;,&quot;publisher&quot;:&quot;Knowledge Systems Institute Graduate School&quot;,&quot;volume&quot;:&quot;2023-July&quot;},&quot;isTemporary&quot;:false}]},{&quot;citationID&quot;:&quot;MENDELEY_CITATION_6eb44d5c-2b56-4dda-a12f-17b26cda6102&quot;,&quot;properties&quot;:{&quot;noteIndex&quot;:0},&quot;isEdited&quot;:false,&quot;manualOverride&quot;:{&quot;isManuallyOverridden&quot;:false,&quot;citeprocText&quot;:&quot;(Zviel-Girshin, 2024)&quot;,&quot;manualOverrideText&quot;:&quot;&quot;},&quot;citationTag&quot;:&quot;MENDELEY_CITATION_v3_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&quot;,&quot;citationItems&quot;:[{&quot;id&quot;:&quot;29b2685e-24c2-38e8-9a98-5d07a2274596&quot;,&quot;itemData&quot;:{&quot;type&quot;:&quot;article-journal&quot;,&quot;id&quot;:&quot;29b2685e-24c2-38e8-9a98-5d07a2274596&quot;,&quot;title&quot;:&quot;The Good and Bad of AI Tools in Novice Programming Education&quot;,&quot;groupId&quot;:&quot;92196c3a-cac5-335c-bedb-306b0ca8ba1f&quot;,&quot;author&quot;:[{&quot;family&quot;:&quot;Zviel-Girshin&quot;,&quot;given&quot;:&quot;Rina&quot;,&quot;parse-names&quot;:false,&quot;dropping-particle&quot;:&quot;&quot;,&quot;non-dropping-particle&quot;:&quot;&quot;}],&quot;container-title&quot;:&quot;Education Sciences&quot;,&quot;container-title-short&quot;:&quot;Educ. Sci. (Basel).&quot;,&quot;DOI&quot;:&quot;10.3390/educsci14101089&quot;,&quot;ISSN&quot;:&quot;22277102&quot;,&quot;issued&quot;:{&quot;date-parts&quot;:[[2024,10,1]]},&quot;abstract&quot;:&quot;As AI coding tools become more prevalent in programming, it is essential to understand how they influence programming education. This study, conducted in a first-semester Introduction to Programming course, aimed to determine the positive and negative effects of these tools on students’ learning experiences and their ability to develop essential programming skills. Using a mixed-methods approach, we collected data from 73 teams of engineering students over a 12-week period. Students completed surveys and reported on their AI tool usage. We analyzed this data quantitatively to identify trends in tool familiarity, usage, and student satisfaction. Additionally, qualitative analysis of student reports provided insights into the specific ways AI tools were used and their perceived benefits and drawbacks. The findings revealed a significant increase in AI tool familiarity (from 28% to 100%) and usage among students. Students’ satisfaction with AI tools improved over time. The most prevalent tasks for which novice programmers used AI tools included creating comments (91.7%), identifying and correcting bugs (80.2%), and seeking information (68.5%), while other tasks were less common. While these tools offered benefits like assisting in learning and enhancing real-world relevance, they also raised concerns about cheating, over-reliance on AI tools, and a limited understanding of core programming concepts.&quot;,&quot;publisher&quot;:&quot;Multidisciplinary Digital Publishing Institute (MDPI)&quot;,&quot;issue&quot;:&quot;10&quot;,&quot;volume&quot;:&quot;14&quot;},&quot;isTemporary&quot;:false,&quot;suppress-author&quot;:false,&quot;composite&quot;:false,&quot;author-only&quot;:false}]},{&quot;citationID&quot;:&quot;MENDELEY_CITATION_11bb37f0-dae3-43b2-a67e-f52ad41a69ed&quot;,&quot;properties&quot;:{&quot;noteIndex&quot;:0},&quot;isEdited&quot;:false,&quot;manualOverride&quot;:{&quot;isManuallyOverridden&quot;:false,&quot;citeprocText&quot;:&quot;(Mae et al., 2025)&quot;,&quot;manualOverrideText&quot;:&quot;&quot;},&quot;citationTag&quot;:&quot;MENDELEY_CITATION_v3_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&quot;,&quot;citationItems&quot;:[{&quot;id&quot;:&quot;1ef5e30a-1402-3faf-abb7-4d461aaf3d18&quot;,&quot;itemData&quot;:{&quot;type&quot;:&quot;report&quot;,&quot;id&quot;:&quot;1ef5e30a-1402-3faf-abb7-4d461aaf3d18&quot;,&quot;title&quot;:&quot;The Influence of AI Code Assistants on Programming Learning: A Descriptive Study of Student Dependence&quot;,&quot;groupId&quot;:&quot;92196c3a-cac5-335c-bedb-306b0ca8ba1f&quot;,&quot;author&quot;:[{&quot;family&quot;:&quot;Mae&quot;,&quot;given&quot;:&quot;Janna&quot;,&quot;parse-names&quot;:false,&quot;dropping-particle&quot;:&quot;&quot;,&quot;non-dropping-particle&quot;:&quot;&quot;},{&quot;family&quot;:&quot;Boitizon&quot;,&quot;given&quot;:&quot;G&quot;,&quot;parse-names&quot;:false,&quot;dropping-particle&quot;:&quot;&quot;,&quot;non-dropping-particle&quot;:&quot;&quot;},{&quot;family&quot;:&quot;Barte&quot;,&quot;given&quot;:&quot;Babylyn P&quot;,&quot;parse-names&quot;:false,&quot;dropping-particle&quot;:&quot;&quot;,&quot;non-dropping-particle&quot;:&quot;&quot;},{&quot;family&quot;:&quot;Layco&quot;,&quot;given&quot;:&quot;Joseph P&quot;,&quot;parse-names&quot;:false,&quot;dropping-particle&quot;:&quot;&quot;,&quot;non-dropping-particle&quot;:&quot;&quot;},{&quot;family&quot;:&quot;Nicole&quot;,&quot;given&quot;:&quot;Althea&quot;,&quot;parse-names&quot;:false,&quot;dropping-particle&quot;:&quot;&quot;,&quot;non-dropping-particle&quot;:&quot;&quot;},{&quot;family&quot;:&quot;Zoleta&quot;,&quot;given&quot;:&quot;J&quot;,&quot;parse-names&quot;:false,&quot;dropping-particle&quot;:&quot;&quot;,&quot;non-dropping-particle&quot;:&quot;&quot;},{&quot;family&quot;:&quot;Balmes&quot;,&quot;given&quot;:&quot;Irene L&quot;,&quot;parse-names&quot;:false,&quot;dropping-particle&quot;:&quot;&quot;,&quot;non-dropping-particle&quot;:&quot;&quot;}],&quot;issued&quot;:{&quot;date-parts&quot;:[[2025]]},&quot;abstract&quot;:&quot;ChatGPT, GitHub Copilot, DeepSeek, and Claude AI are increasingly used in programming instruction, yet relatively few empirical studies have examined their impact on student learning behaviour in the Philippine higher education context. This study contributes to the existing body of knowledge by investigating third-year BS Information Technology students' use of AI-based code assistants, with particular emphasis on their reasons for adoption, perceived benefits, and emerging concerns. Using a quantitative descriptive research approach with an online survey of 14 students, the findings highlight a novel insight: students tend to act either as strategic users (selective usage) or power users (frequent usage), revealing distinct patterns of integration into learning practices. While AI tools were widely commended for improving conceptual comprehension, problem-solving speed, and debugging accuracy, notable concerns regarding over-reliance, reduced independent practice, and potential skill degradation also emerged. These results emphasize the dual role of AI as both a significant enhancer of learning outcomes and a potential risk to long-term skill development, thereby underscoring the critical need for balanced, pedagogically grounded educational strategies that effectively integrate AI while reinforcing essential programming competencies.&quot;},&quot;isTemporary&quot;:false,&quot;suppress-author&quot;:false,&quot;composite&quot;:false,&quot;author-only&quot;:false}]},{&quot;citationID&quot;:&quot;MENDELEY_CITATION_f86886fe-5114-4791-bc41-f2837ba81157&quot;,&quot;properties&quot;:{&quot;noteIndex&quot;:0},&quot;isEdited&quot;:false,&quot;manualOverride&quot;:{&quot;isManuallyOverridden&quot;:false,&quot;citeprocText&quot;:&quot;(Wilkin, 2025)&quot;,&quot;manualOverrideText&quot;:&quot;&quot;},&quot;citationTag&quot;:&quot;MENDELEY_CITATION_v3_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&quot;,&quot;citationItems&quot;:[{&quot;id&quot;:&quot;9ddb423f-7fec-3164-ad21-ec703c4840a4&quot;,&quot;itemData&quot;:{&quot;type&quot;:&quot;paper-conference&quot;,&quot;id&quot;:&quot;9ddb423f-7fec-3164-ad21-ec703c4840a4&quot;,&quot;title&quot;:&quot;“Debugging: From Art to Science” A Case Study on a Debugging Course and Its Impact on Student Performance and Confidence&quot;,&quot;groupId&quot;:&quot;92196c3a-cac5-335c-bedb-306b0ca8ba1f&quot;,&quot;author&quot;:[{&quot;family&quot;:&quot;Wilkin&quot;,&quot;given&quot;:&quot;G. Aaron&quot;,&quot;parse-names&quot;:false,&quot;dropping-particle&quot;:&quot;&quot;,&quot;non-dropping-particle&quot;:&quot;&quot;}],&quot;container-title&quot;:&quot;SIGCSE TS 2025 - Proceedings of the 56th ACM Technical Symposium on Computer Science Education&quot;,&quot;DOI&quot;:&quot;10.1145/3641554.3701893&quot;,&quot;ISBN&quot;:&quot;9798400705311&quot;,&quot;issued&quot;:{&quot;date-parts&quot;:[[2025,2,18]]},&quot;page&quot;:&quot;1225-1231&quot;,&quot;abstract&quot;:&quot;This experience report examines a new course, “Debugging: From Art to Science,” and its impact on students’ debugging approach, skills, confidence, and overall attitudes towards debugging. The course is designed to transform perceptions and approaches to debugging from a daunting task into a systematic and methodical approach, implementing the scientific method. The course introduced students to debugging techniques, tools, and best practices, and utilized exercises from several different programming languages, allowing students to apply debugging techniques to a wide range of defects. This multi-language approach ensured that students could generalize their debugging skills. Quantitative data collected from two smaller assignments with similar bugs, before and after the course, showed a notable improvement in students’ debugging performance, with average error resolution times decreasing by an average of 60%. At the end of the course, 80% of the project teams working on a bug report in a non-trivial, open-source project found and fixed the code defect using the methods from the course. Qualitative data from surveys and interviews revealed that students felt more confident and positive about their debugging abilities, with 89% of participants expressing a heightened sense of competence and reduced anxiety when facing debugging tasks. This report highlights the course structure, key materials covered, and the pedagogical approaches that contributed to these outcomes. The findings suggest that a well-structured debugging course can enhance students’ practical skills and alter their mindset, fostering a more confident, positive, and proactive approach to debugging in their future careers.&quot;,&quot;publisher&quot;:&quot;Association for Computing Machinery, Inc&quot;,&quot;volume&quot;:&quot;1&quot;},&quot;isTemporary&quot;:false,&quot;suppress-author&quot;:false,&quot;composite&quot;:false,&quot;author-only&quot;:false}]},{&quot;citationID&quot;:&quot;MENDELEY_CITATION_6d2d4d2a-52a4-4737-aba9-97ff15bfb2fe&quot;,&quot;properties&quot;:{&quot;noteIndex&quot;:0},&quot;isEdited&quot;:false,&quot;manualOverride&quot;:{&quot;isManuallyOverridden&quot;:false,&quot;citeprocText&quot;:&quot;(Yang et al., 2024)&quot;,&quot;manualOverrideText&quot;:&quot;&quot;},&quot;citationTag&quot;:&quot;MENDELEY_CITATION_v3_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&quot;,&quot;citationItems&quot;:[{&quot;id&quot;:&quot;8d38decb-e5c0-36ee-9d6e-bb1037b01294&quot;,&quot;itemData&quot;:{&quot;type&quot;:&quot;paper-conference&quot;,&quot;id&quot;:&quot;8d38decb-e5c0-36ee-9d6e-bb1037b01294&quot;,&quot;title&quot;:&quot;Debugging with an AI Tutor: Investigating Novice Help-seeking Behaviors and Perceived Learning&quot;,&quot;groupId&quot;:&quot;92196c3a-cac5-335c-bedb-306b0ca8ba1f&quot;,&quot;author&quot;:[{&quot;family&quot;:&quot;Yang&quot;,&quot;given&quot;:&quot;Stephanie&quot;,&quot;parse-names&quot;:false,&quot;dropping-particle&quot;:&quot;&quot;,&quot;non-dropping-particle&quot;:&quot;&quot;},{&quot;family&quot;:&quot;Zhao&quot;,&quot;given&quot;:&quot;Hanzhang&quot;,&quot;parse-names&quot;:false,&quot;dropping-particle&quot;:&quot;&quot;,&quot;non-dropping-particle&quot;:&quot;&quot;},{&quot;family&quot;:&quot;Xu&quot;,&quot;given&quot;:&quot;Yudian&quot;,&quot;parse-names&quot;:false,&quot;dropping-particle&quot;:&quot;&quot;,&quot;non-dropping-particle&quot;:&quot;&quot;},{&quot;family&quot;:&quot;Brennan&quot;,&quot;given&quot;:&quot;Karen&quot;,&quot;parse-names&quot;:false,&quot;dropping-particle&quot;:&quot;&quot;,&quot;non-dropping-particle&quot;:&quot;&quot;},{&quot;family&quot;:&quot;Schneider&quot;,&quot;given&quot;:&quot;Bertrand&quot;,&quot;parse-names&quot;:false,&quot;dropping-particle&quot;:&quot;&quot;,&quot;non-dropping-particle&quot;:&quot;&quot;}],&quot;container-title&quot;:&quot;ICER 2024 - ACM Conference on International Computing Education Research&quot;,&quot;DOI&quot;:&quot;10.1145/3632620.3671092&quot;,&quot;ISBN&quot;:&quot;9798400704765&quot;,&quot;issued&quot;:{&quot;date-parts&quot;:[[2024,8,13]]},&quot;page&quot;:&quot;84-94&quot;,&quot;abstract&quot;:&quot;Debugging is a crucial skill for programmers, yet it can be challenging for novices to learn. The introduction of large language models (LLMs) has opened up new possibilities for providing personalized debugging support to students. However, concerns have been raised about potential student over-reliance on LLM-based tools. This mixed-methods study investigates how a pedagogically-designed LLM-based chatbot supports students' debugging efforts in an introductory programming course. We conducted interviews and debugging think-Aloud tasks with 20 students at three points throughout the semester. We specifically focused on characterizing when students initiate help from the chatbot during debugging, how they engage with the chatbot's responses, and how they describe their learning experiences with the chatbot. By analyzing data from the debugging tasks, we identified varying help-seeking behaviors and levels of engagement with the chatbot's responses, depending on students' familiarity with the suggested strategies. Interviews revealed that students appreciated the content and experiential knowledge provided by the chatbot, but did not view it as a primary source for learning debugging strategies. Additionally, students self-identified certain chatbot usage behaviors as negative, \&quot;non-ideal\&quot;engagement and others as positive, \&quot;learning-oriented\&quot;usage. Based on our findings, we discuss pedagogical implications and future directions for designing pedagogical chatbots to support debugging.&quot;,&quot;publisher&quot;:&quot;Association for Computing Machinery, Inc&quot;,&quot;volume&quot;:&quot;1&quot;},&quot;isTemporary&quot;:false,&quot;suppress-author&quot;:false,&quot;composite&quot;:false,&quot;author-only&quot;:false}]},{&quot;citationID&quot;:&quot;MENDELEY_CITATION_070a80c4-3db3-4fa3-b838-d3a1c82657c1&quot;,&quot;properties&quot;:{&quot;noteIndex&quot;:0},&quot;isEdited&quot;:false,&quot;manualOverride&quot;:{&quot;isManuallyOverridden&quot;:true,&quot;citeprocText&quot;:&quot;(Strickroth, 2024)&quot;,&quot;manualOverrideText&quot;:&quot;(Strickroth, 2024).&quot;},&quot;citationTag&quot;:&quot;MENDELEY_CITATION_v3_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&quot;,&quot;citationItems&quot;:[{&quot;id&quot;:&quot;dc60c9c9-a570-37aa-a864-05e13196069e&quot;,&quot;itemData&quot;:{&quot;type&quot;:&quot;paper-conference&quot;,&quot;id&quot;:&quot;dc60c9c9-a570-37aa-a864-05e13196069e&quot;,&quot;title&quot;:&quot;Exploring Students' Self-Confidence in Their Programming Solutions&quot;,&quot;groupId&quot;:&quot;92196c3a-cac5-335c-bedb-306b0ca8ba1f&quot;,&quot;author&quot;:[{&quot;family&quot;:&quot;Strickroth&quot;,&quot;given&quot;:&quot;Sven&quot;,&quot;parse-names&quot;:false,&quot;dropping-particle&quot;:&quot;&quot;,&quot;non-dropping-particle&quot;:&quot;&quot;}],&quot;container-title&quot;:&quot;Annual Conference on Innovation and Technology in Computer Science Education, ITiCSE&quot;,&quot;DOI&quot;:&quot;10.1145/3649217.3653589&quot;,&quot;ISBN&quot;:&quot;9798400706004&quot;,&quot;ISSN&quot;:&quot;1942647X&quot;,&quot;issued&quot;:{&quot;date-parts&quot;:[[2024,7,3]]},&quot;page&quot;:&quot;415-421&quot;,&quot;abstract&quot;:&quot;Learning programming is perceived as hard by many students. To support students, many e-assessment and intelligent tutoring systems have been developed. These systems can automatically evaluate student submissions and provide feedback. Despite comprehensive research on feedback modalities, little is known about students' confidence in the correctness of their submissions when requesting feedback. Also, educators hope that students get more confident and that automatically provided feedback helps students to improve and better self-assess their work. In this paper, first-semester students are asked about their confidence in passing a requested syntax or function test before the test results are revealed to them. Students can request feedback from each of the two provided test types twice in arbitrary order. The self-rated confidence, test outcomes, time needed to enter the confidence, and correlations are analyzed in detail. The results show that the majority of students has a high confidence in their submitted work. However, students frequently over-estimate the correctness and only few under-estimate it. There is a correlation between students' confidence in their submissions and their actual performance, but this cannot be used to make reliable predictions. The test pass rate for highly confident students is higher for syntax tests than for function tests and students need more time for entering their confidence for syntax than for function tests. Over the semester, the self-rated confidence decreases. When tests are reattempted, both correctness and self-assessment abilities show improvement.&quot;,&quot;publisher&quot;:&quot;Association for Computing Machinery&quot;,&quot;volume&quot;:&quot;1&quot;},&quot;isTemporary&quot;:false,&quot;suppress-author&quot;:false,&quot;composite&quot;:false,&quot;author-only&quot;:false}]},{&quot;citationID&quot;:&quot;MENDELEY_CITATION_320f684d-195b-48c3-8cd6-9e0820dd85fe&quot;,&quot;properties&quot;:{&quot;noteIndex&quot;:0},&quot;isEdited&quot;:false,&quot;manualOverride&quot;:{&quot;isManuallyOverridden&quot;:false,&quot;citeprocText&quot;:&quot;(Peng et al., 2023)&quot;,&quot;manualOverrideText&quot;:&quot;&quot;},&quot;citationTag&quot;:&quot;MENDELEY_CITATION_v3_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&quot;,&quot;citationItems&quot;:[{&quot;id&quot;:&quot;16d5abf7-3256-317c-bdcd-51ed4960dc82&quot;,&quot;itemData&quot;:{&quot;type&quot;:&quot;article-journal&quot;,&quot;id&quot;:&quot;16d5abf7-3256-317c-bdcd-51ed4960dc82&quot;,&quot;title&quot;:&quot;The Impact of AI on Developer Productivity: Evidence from GitHub Copilot&quot;,&quot;groupId&quot;:&quot;92196c3a-cac5-335c-bedb-306b0ca8ba1f&quot;,&quot;author&quot;:[{&quot;family&quot;:&quot;Peng&quot;,&quot;given&quot;:&quot;Sida&quot;,&quot;parse-names&quot;:false,&quot;dropping-particle&quot;:&quot;&quot;,&quot;non-dropping-particle&quot;:&quot;&quot;},{&quot;family&quot;:&quot;Kalliamvakou&quot;,&quot;given&quot;:&quot;Eirini&quot;,&quot;parse-names&quot;:false,&quot;dropping-particle&quot;:&quot;&quot;,&quot;non-dropping-particle&quot;:&quot;&quot;},{&quot;family&quot;:&quot;Cihon&quot;,&quot;given&quot;:&quot;Peter&quot;,&quot;parse-names&quot;:false,&quot;dropping-particle&quot;:&quot;&quot;,&quot;non-dropping-particle&quot;:&quot;&quot;},{&quot;family&quot;:&quot;Demirer&quot;,&quot;given&quot;:&quot;Mert&quot;,&quot;parse-names&quot;:false,&quot;dropping-particle&quot;:&quot;&quot;,&quot;non-dropping-particle&quot;:&quot;&quot;}],&quot;URL&quot;:&quot;http://arxiv.org/abs/2302.06590&quot;,&quot;issued&quot;:{&quot;date-parts&quot;:[[2023,2,13]]},&quot;abstract&quot;:&quot;Generative AI tools hold promise to increase human productivity. This paper presents results from a controlled experiment with GitHub Copilot, an AI pair programmer. Recruited software developers were asked to implement an HTTP server in JavaScript as quickly as possible. The treatment group, with access to the AI pair programmer, completed the task 55.8% faster than the control group. Observed heterogenous effects show promise for AI pair programmers to help people transition into software development careers.&quot;},&quot;isTemporary&quot;:false,&quot;suppress-author&quot;:false,&quot;composite&quot;:false,&quot;author-only&quot;:false}]},{&quot;citationID&quot;:&quot;MENDELEY_CITATION_49bddfe9-c5c8-4bb0-ab81-0adf91e7476f&quot;,&quot;properties&quot;:{&quot;noteIndex&quot;:0},&quot;isEdited&quot;:false,&quot;manualOverride&quot;:{&quot;isManuallyOverridden&quot;:false,&quot;citeprocText&quot;:&quot;(Wermelinger, 2023)&quot;,&quot;manualOverrideText&quot;:&quot;&quot;},&quot;citationTag&quot;:&quot;MENDELEY_CITATION_v3_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&quot;,&quot;citationItems&quot;:[{&quot;id&quot;:&quot;48a81e95-5849-37c6-bc7c-e2950bf33e9c&quot;,&quot;itemData&quot;:{&quot;type&quot;:&quot;paper-conference&quot;,&quot;id&quot;:&quot;48a81e95-5849-37c6-bc7c-e2950bf33e9c&quot;,&quot;title&quot;:&quot;Using GitHub Copilot to Solve Simple Programming Problems&quot;,&quot;groupId&quot;:&quot;92196c3a-cac5-335c-bedb-306b0ca8ba1f&quot;,&quot;author&quot;:[{&quot;family&quot;:&quot;Wermelinger&quot;,&quot;given&quot;:&quot;Michel&quot;,&quot;parse-names&quot;:false,&quot;dropping-particle&quot;:&quot;&quot;,&quot;non-dropping-particle&quot;:&quot;&quot;}],&quot;container-title&quot;:&quot;SIGCSE 2023 - Proceedings of the 54th ACM Technical Symposium on Computer Science Education&quot;,&quot;DOI&quot;:&quot;10.1145/3545945.3569830&quot;,&quot;ISBN&quot;:&quot;9781450394314&quot;,&quot;issued&quot;:{&quot;date-parts&quot;:[[2023,3,3]]},&quot;page&quot;:&quot;172-178&quot;,&quot;abstract&quot;:&quot;The teaching and assessment of introductory programming involves writing code that solves a problem described by text. Previous research found that OpenAI's Codex, a natural language machine learning model trained on billions of lines of code, performs well on many programming problems, often generating correct and readable Python code. GitHub's version of Codex, Copilot, is freely available to students. This raises pedagogic and academic integrity concerns. Educators need to know what Copilot is capable of, in order to adapt their teaching to AI-powered programming assistants. Previous research evaluated the most performant Codex model quantitatively, e.g. how many problems have at least one correct suggestion that passes all tests. Here I evaluate Copilot instead, to see if and how it differs from Codex, and look qualitatively at the generated suggestions, to understand the limitations of Copilot. I also report on the experience of using Copilot for other activities asked of students in programming courses: explaining code, generating tests and fixing bugs. The paper concludes with a discussion of the implications of the observed capabilities for the teaching of programming.&quot;,&quot;publisher&quot;:&quot;Association for Computing Machinery, Inc&quot;,&quot;volume&quot;:&quot;1&quot;},&quot;isTemporary&quot;:false,&quot;suppress-author&quot;:false,&quot;composite&quot;:false,&quot;author-only&quot;:false}]},{&quot;citationID&quot;:&quot;MENDELEY_CITATION_306ca6fa-59a8-468b-a6fa-75ffacecc14d&quot;,&quot;properties&quot;:{&quot;noteIndex&quot;:0},&quot;isEdited&quot;:false,&quot;manualOverride&quot;:{&quot;isManuallyOverridden&quot;:false,&quot;citeprocText&quot;:&quot;(Yang et al., 2024)&quot;,&quot;manualOverrideText&quot;:&quot;&quot;},&quot;citationTag&quot;:&quot;MENDELEY_CITATION_v3_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&quot;,&quot;citationItems&quot;:[{&quot;id&quot;:&quot;8d38decb-e5c0-36ee-9d6e-bb1037b01294&quot;,&quot;itemData&quot;:{&quot;type&quot;:&quot;paper-conference&quot;,&quot;id&quot;:&quot;8d38decb-e5c0-36ee-9d6e-bb1037b01294&quot;,&quot;title&quot;:&quot;Debugging with an AI Tutor: Investigating Novice Help-seeking Behaviors and Perceived Learning&quot;,&quot;groupId&quot;:&quot;92196c3a-cac5-335c-bedb-306b0ca8ba1f&quot;,&quot;author&quot;:[{&quot;family&quot;:&quot;Yang&quot;,&quot;given&quot;:&quot;Stephanie&quot;,&quot;parse-names&quot;:false,&quot;dropping-particle&quot;:&quot;&quot;,&quot;non-dropping-particle&quot;:&quot;&quot;},{&quot;family&quot;:&quot;Zhao&quot;,&quot;given&quot;:&quot;Hanzhang&quot;,&quot;parse-names&quot;:false,&quot;dropping-particle&quot;:&quot;&quot;,&quot;non-dropping-particle&quot;:&quot;&quot;},{&quot;family&quot;:&quot;Xu&quot;,&quot;given&quot;:&quot;Yudian&quot;,&quot;parse-names&quot;:false,&quot;dropping-particle&quot;:&quot;&quot;,&quot;non-dropping-particle&quot;:&quot;&quot;},{&quot;family&quot;:&quot;Brennan&quot;,&quot;given&quot;:&quot;Karen&quot;,&quot;parse-names&quot;:false,&quot;dropping-particle&quot;:&quot;&quot;,&quot;non-dropping-particle&quot;:&quot;&quot;},{&quot;family&quot;:&quot;Schneider&quot;,&quot;given&quot;:&quot;Bertrand&quot;,&quot;parse-names&quot;:false,&quot;dropping-particle&quot;:&quot;&quot;,&quot;non-dropping-particle&quot;:&quot;&quot;}],&quot;container-title&quot;:&quot;ICER 2024 - ACM Conference on International Computing Education Research&quot;,&quot;DOI&quot;:&quot;10.1145/3632620.3671092&quot;,&quot;ISBN&quot;:&quot;9798400704765&quot;,&quot;issued&quot;:{&quot;date-parts&quot;:[[2024,8,13]]},&quot;page&quot;:&quot;84-94&quot;,&quot;abstract&quot;:&quot;Debugging is a crucial skill for programmers, yet it can be challenging for novices to learn. The introduction of large language models (LLMs) has opened up new possibilities for providing personalized debugging support to students. However, concerns have been raised about potential student over-reliance on LLM-based tools. This mixed-methods study investigates how a pedagogically-designed LLM-based chatbot supports students' debugging efforts in an introductory programming course. We conducted interviews and debugging think-Aloud tasks with 20 students at three points throughout the semester. We specifically focused on characterizing when students initiate help from the chatbot during debugging, how they engage with the chatbot's responses, and how they describe their learning experiences with the chatbot. By analyzing data from the debugging tasks, we identified varying help-seeking behaviors and levels of engagement with the chatbot's responses, depending on students' familiarity with the suggested strategies. Interviews revealed that students appreciated the content and experiential knowledge provided by the chatbot, but did not view it as a primary source for learning debugging strategies. Additionally, students self-identified certain chatbot usage behaviors as negative, \&quot;non-ideal\&quot;engagement and others as positive, \&quot;learning-oriented\&quot;usage. Based on our findings, we discuss pedagogical implications and future directions for designing pedagogical chatbots to support debugging.&quot;,&quot;publisher&quot;:&quot;Association for Computing Machinery, Inc&quot;,&quot;volume&quot;:&quot;1&quot;},&quot;isTemporary&quot;:false,&quot;suppress-author&quot;:false,&quot;composite&quot;:false,&quot;author-only&quot;:false}]},{&quot;citationID&quot;:&quot;MENDELEY_CITATION_93069571-ed24-41de-858f-e1e038e11a8d&quot;,&quot;properties&quot;:{&quot;noteIndex&quot;:0},&quot;isEdited&quot;:false,&quot;manualOverride&quot;:{&quot;isManuallyOverridden&quot;:false,&quot;citeprocText&quot;:&quot;(Wermelinger, 2023)&quot;,&quot;manualOverrideText&quot;:&quot;&quot;},&quot;citationTag&quot;:&quot;MENDELEY_CITATION_v3_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&quot;,&quot;citationItems&quot;:[{&quot;id&quot;:&quot;48a81e95-5849-37c6-bc7c-e2950bf33e9c&quot;,&quot;itemData&quot;:{&quot;type&quot;:&quot;paper-conference&quot;,&quot;id&quot;:&quot;48a81e95-5849-37c6-bc7c-e2950bf33e9c&quot;,&quot;title&quot;:&quot;Using GitHub Copilot to Solve Simple Programming Problems&quot;,&quot;groupId&quot;:&quot;92196c3a-cac5-335c-bedb-306b0ca8ba1f&quot;,&quot;author&quot;:[{&quot;family&quot;:&quot;Wermelinger&quot;,&quot;given&quot;:&quot;Michel&quot;,&quot;parse-names&quot;:false,&quot;dropping-particle&quot;:&quot;&quot;,&quot;non-dropping-particle&quot;:&quot;&quot;}],&quot;container-title&quot;:&quot;SIGCSE 2023 - Proceedings of the 54th ACM Technical Symposium on Computer Science Education&quot;,&quot;DOI&quot;:&quot;10.1145/3545945.3569830&quot;,&quot;ISBN&quot;:&quot;9781450394314&quot;,&quot;issued&quot;:{&quot;date-parts&quot;:[[2023,3,3]]},&quot;page&quot;:&quot;172-178&quot;,&quot;abstract&quot;:&quot;The teaching and assessment of introductory programming involves writing code that solves a problem described by text. Previous research found that OpenAI's Codex, a natural language machine learning model trained on billions of lines of code, performs well on many programming problems, often generating correct and readable Python code. GitHub's version of Codex, Copilot, is freely available to students. This raises pedagogic and academic integrity concerns. Educators need to know what Copilot is capable of, in order to adapt their teaching to AI-powered programming assistants. Previous research evaluated the most performant Codex model quantitatively, e.g. how many problems have at least one correct suggestion that passes all tests. Here I evaluate Copilot instead, to see if and how it differs from Codex, and look qualitatively at the generated suggestions, to understand the limitations of Copilot. I also report on the experience of using Copilot for other activities asked of students in programming courses: explaining code, generating tests and fixing bugs. The paper concludes with a discussion of the implications of the observed capabilities for the teaching of programming.&quot;,&quot;publisher&quot;:&quot;Association for Computing Machinery, Inc&quot;,&quot;volume&quot;:&quot;1&quot;},&quot;isTemporary&quot;:false,&quot;suppress-author&quot;:false,&quot;composite&quot;:false,&quot;author-only&quot;:false}]},{&quot;citationID&quot;:&quot;MENDELEY_CITATION_04f17f07-5900-4f2b-96a5-774dd9228ceb&quot;,&quot;properties&quot;:{&quot;noteIndex&quot;:0},&quot;isEdited&quot;:false,&quot;manualOverride&quot;:{&quot;isManuallyOverridden&quot;:true,&quot;citeprocText&quot;:&quot;(Wermelinger, 2023)&quot;,&quot;manualOverrideText&quot;:&quot;(Wermelinger, 2023).&quot;},&quot;citationTag&quot;:&quot;MENDELEY_CITATION_v3_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&quot;,&quot;citationItems&quot;:[{&quot;id&quot;:&quot;48a81e95-5849-37c6-bc7c-e2950bf33e9c&quot;,&quot;itemData&quot;:{&quot;type&quot;:&quot;paper-conference&quot;,&quot;id&quot;:&quot;48a81e95-5849-37c6-bc7c-e2950bf33e9c&quot;,&quot;title&quot;:&quot;Using GitHub Copilot to Solve Simple Programming Problems&quot;,&quot;groupId&quot;:&quot;92196c3a-cac5-335c-bedb-306b0ca8ba1f&quot;,&quot;author&quot;:[{&quot;family&quot;:&quot;Wermelinger&quot;,&quot;given&quot;:&quot;Michel&quot;,&quot;parse-names&quot;:false,&quot;dropping-particle&quot;:&quot;&quot;,&quot;non-dropping-particle&quot;:&quot;&quot;}],&quot;container-title&quot;:&quot;SIGCSE 2023 - Proceedings of the 54th ACM Technical Symposium on Computer Science Education&quot;,&quot;DOI&quot;:&quot;10.1145/3545945.3569830&quot;,&quot;ISBN&quot;:&quot;9781450394314&quot;,&quot;issued&quot;:{&quot;date-parts&quot;:[[2023,3,3]]},&quot;page&quot;:&quot;172-178&quot;,&quot;abstract&quot;:&quot;The teaching and assessment of introductory programming involves writing code that solves a problem described by text. Previous research found that OpenAI's Codex, a natural language machine learning model trained on billions of lines of code, performs well on many programming problems, often generating correct and readable Python code. GitHub's version of Codex, Copilot, is freely available to students. This raises pedagogic and academic integrity concerns. Educators need to know what Copilot is capable of, in order to adapt their teaching to AI-powered programming assistants. Previous research evaluated the most performant Codex model quantitatively, e.g. how many problems have at least one correct suggestion that passes all tests. Here I evaluate Copilot instead, to see if and how it differs from Codex, and look qualitatively at the generated suggestions, to understand the limitations of Copilot. I also report on the experience of using Copilot for other activities asked of students in programming courses: explaining code, generating tests and fixing bugs. The paper concludes with a discussion of the implications of the observed capabilities for the teaching of programming.&quot;,&quot;publisher&quot;:&quot;Association for Computing Machinery, Inc&quot;,&quot;volume&quot;:&quot;1&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TPa19</b:Tag>
    <b:SourceType>Book</b:SourceType>
    <b:Guid>{421ECFAA-1982-4FCE-98D4-47A25446732A}</b:Guid>
    <b:Title>Soft Computing in Data Analytics </b:Title>
    <b:Year>2019</b:Year>
    <b:Pages>743-757</b:Pages>
    <b:Author>
      <b:Author>
        <b:NameList>
          <b:Person>
            <b:Last>T. Pandu Ranga Vital</b:Last>
            <b:First>B.</b:First>
            <b:Middle>G. Lakshmi, H. Swapna Rekha, M. Dhana Lakshmi</b:Middle>
          </b:Person>
        </b:NameList>
      </b:Author>
    </b:Author>
    <b:City>Springer, Singapore</b:City>
    <b:Publisher>Springer</b:Publisher>
    <b:RefOrder>17</b:RefOrder>
  </b:Source>
  <b:Source>
    <b:Tag>7Be23</b:Tag>
    <b:SourceType>InternetSite</b:SourceType>
    <b:Guid>{1FFC4436-F2BD-4818-89C0-F3E21A1006D5}</b:Guid>
    <b:Title>7 Benefits of Data Analytics in Higher Education</b:Title>
    <b:Year>2023</b:Year>
    <b:ProductionCompany>Cambridge Spark</b:ProductionCompany>
    <b:Month>April</b:Month>
    <b:Day>20</b:Day>
    <b:YearAccessed>2025</b:YearAccessed>
    <b:MonthAccessed>February</b:MonthAccessed>
    <b:DayAccessed>06</b:DayAccessed>
    <b:URL>https://www.cambridgespark.com/info/7-benefits-of-data-analytics-in-higher-education</b:URL>
    <b:RefOrder>18</b:RefOrder>
  </b:Source>
  <b:Source>
    <b:Tag>NaW22</b:Tag>
    <b:SourceType>JournalArticle</b:SourceType>
    <b:Guid>{5300DE0A-3248-4F84-B3E5-E1A9227CCDBF}</b:Guid>
    <b:Author>
      <b:Author>
        <b:NameList>
          <b:Person>
            <b:Last>Na Wang</b:Last>
            <b:First>Minghao</b:First>
            <b:Middle>Yao, Jinsong Li</b:Middle>
          </b:Person>
        </b:NameList>
      </b:Author>
    </b:Author>
    <b:Title>Research on Student Achievement Analysis Method Based on Decision Tree Algorithm</b:Title>
    <b:Year>2022</b:Year>
    <b:Pages>352-355</b:Pages>
    <b:RefOrder>19</b:RefOrder>
  </b:Source>
  <b:Source>
    <b:Tag>Sha23</b:Tag>
    <b:SourceType>JournalArticle</b:SourceType>
    <b:Guid>{86931B36-3D50-421D-9619-390FAA65EEDB}</b:Guid>
    <b:Title>A Comprehensive Survey on Usage of Learning Analytics for Enhancing Learner's Performance in Learning Portals</b:Title>
    <b:Year>2023</b:Year>
    <b:Author>
      <b:Author>
        <b:NameList>
          <b:Person>
            <b:Last>Shabnam Ara S.J</b:Last>
            <b:First>R.</b:First>
            <b:Middle>Tanuja,S. Manjula, K R Venugopal</b:Middle>
          </b:Person>
        </b:NameList>
      </b:Author>
    </b:Author>
    <b:JournalName>Journal of Educational Technology Systems</b:JournalName>
    <b:RefOrder>20</b:RefOrder>
  </b:Source>
  <b:Source>
    <b:Tag>His25</b:Tag>
    <b:SourceType>InternetSite</b:SourceType>
    <b:Guid>{BF72D3C2-2533-4C28-A1D8-32B866D8C0E0}</b:Guid>
    <b:Title>History | Professional Regulation Commission</b:Title>
    <b:YearAccessed>2025</b:YearAccessed>
    <b:MonthAccessed>January</b:MonthAccessed>
    <b:DayAccessed>31</b:DayAccessed>
    <b:URL>https://www.prc.gov.ph/history</b:URL>
    <b:RefOrder>21</b:RefOrder>
  </b:Source>
  <b:Source>
    <b:Tag>htt25</b:Tag>
    <b:SourceType>JournalArticle</b:SourceType>
    <b:Guid>{3B4B382B-F783-49DE-8C38-BD10D41727DB}</b:Guid>
    <b:Title>Teachers' and Students' Opinions about Students' Attention Problems during the Lesson</b:Title>
    <b:YearAccessed>2025</b:YearAccessed>
    <b:MonthAccessed>January</b:MonthAccessed>
    <b:DayAccessed>31</b:DayAccessed>
    <b:URL>https://eric.ed.gov/?id=EJ1232893</b:URL>
    <b:Year>2019</b:Year>
    <b:Author>
      <b:Author>
        <b:NameList>
          <b:Person>
            <b:Last>Cicekci</b:Last>
            <b:First>Mehmet</b:First>
            <b:Middle>Ali</b:Middle>
          </b:Person>
          <b:Person>
            <b:Last>Sadik</b:Last>
            <b:First>Fatma</b:First>
          </b:Person>
        </b:NameList>
      </b:Author>
    </b:Author>
    <b:JournalName>Journal of Education and Learning</b:JournalName>
    <b:Pages>15-30</b:Pages>
    <b:Volume>VIII</b:Volume>
    <b:RefOrder>22</b:RefOrder>
  </b:Source>
  <b:Source>
    <b:Tag>LIL24</b:Tag>
    <b:SourceType>DocumentFromInternetSite</b:SourceType>
    <b:Guid>{A34B5135-1A66-4683-BC69-F13B54186DB8}</b:Guid>
    <b:Title>Factors Influencing the Licensure Examination for</b:Title>
    <b:Year>2024</b:Year>
    <b:Month>October</b:Month>
    <b:YearAccessed>2025</b:YearAccessed>
    <b:MonthAccessed>February</b:MonthAccessed>
    <b:DayAccessed>3</b:DayAccessed>
    <b:URL>https://www.irejournals.com/formatedpaper/1706450.pdf</b:URL>
    <b:Author>
      <b:Author>
        <b:NameList>
          <b:Person>
            <b:Last>CAYE</b:Last>
            <b:First>LILY</b:First>
            <b:Middle>B.</b:Middle>
          </b:Person>
        </b:NameList>
      </b:Author>
    </b:Author>
    <b:RefOrder>23</b:RefOrder>
  </b:Source>
  <b:Source>
    <b:Tag>Jay20</b:Tag>
    <b:SourceType>JournalArticle</b:SourceType>
    <b:Guid>{D5A06A58-A926-4F53-8D05-D56CF61F8417}</b:Guid>
    <b:Author>
      <b:Author>
        <b:NameList>
          <b:Person>
            <b:Last>Jay-cen Tamayo Amanonce</b:Last>
            <b:First>Ariel</b:First>
            <b:Middle>Macarubbo Maramag</b:Middle>
          </b:Person>
        </b:NameList>
      </b:Author>
    </b:Author>
    <b:Title>Licensure Examination Performance and Academic Achievement</b:Title>
    <b:JournalName>International Journal of Evaluation and Research in Education (IJERE)</b:JournalName>
    <b:Year>2020</b:Year>
    <b:Pages>510~516</b:Pages>
    <b:Volume>9</b:Volume>
    <b:Issue>3</b:Issue>
    <b:RefOrder>24</b:RefOrder>
  </b:Source>
  <b:Source>
    <b:Tag>Jan17</b:Tag>
    <b:SourceType>Report</b:SourceType>
    <b:Guid>{4B961246-0E6D-46ED-AFB4-774020F1196D}</b:Guid>
    <b:Author>
      <b:Author>
        <b:NameList>
          <b:Person>
            <b:Last>Mateo</b:Last>
            <b:First>Janvic</b:First>
          </b:Person>
        </b:NameList>
      </b:Author>
    </b:Author>
    <b:Title>Teacher performance in board exams worsening </b:Title>
    <b:Year>2017</b:Year>
    <b:Publisher>The Philippine Star</b:Publisher>
    <b:City>Mandaluyong</b:City>
    <b:RefOrder>25</b:RefOrder>
  </b:Source>
  <b:Source>
    <b:Tag>Sta23</b:Tag>
    <b:SourceType>DocumentFromInternetSite</b:SourceType>
    <b:Guid>{80F5C906-BA46-4098-9F9C-65783AC63A16}</b:Guid>
    <b:Title>State of Philippine Education Report 2023</b:Title>
    <b:Year>2023</b:Year>
    <b:YearAccessed>2025</b:YearAccessed>
    <b:MonthAccessed>January</b:MonthAccessed>
    <b:DayAccessed>31</b:DayAccessed>
    <b:URL>https://pbed.ph/blogs/47/PBEd/State%20of%20Philippine%20Education%20Report%202023</b:URL>
    <b:RefOrder>26</b:RefOrder>
  </b:Source>
  <b:Source>
    <b:Tag>Cab25</b:Tag>
    <b:SourceType>JournalArticle</b:SourceType>
    <b:Guid>{B943184C-0CAF-4C21-826E-1DE2EF72B9C5}</b:Guid>
    <b:Title>Graduates Are Failing in the Examination: An Ethical Investigation on the Experiences of Board Licensure Examination for Professional Teachers (BLEPT) Takers</b:Title>
    <b:YearAccessed>20125</b:YearAccessed>
    <b:MonthAccessed>January</b:MonthAccessed>
    <b:DayAccessed>31</b:DayAccessed>
    <b:Author>
      <b:Author>
        <b:NameList>
          <b:Person>
            <b:Last>Cabahug M</b:Last>
            <b:First>Bonghanoy</b:First>
            <b:Middle>S, Tubog Jr. J, Asingua A, Chen Q, Tulid C</b:Middle>
          </b:Person>
        </b:NameList>
      </b:Author>
    </b:Author>
    <b:Year>2024</b:Year>
    <b:JournalName>American Journal of Multidisciplinary Research and Innovation</b:JournalName>
    <b:Pages>1-6</b:Pages>
    <b:Volume>3</b:Volume>
    <b:Issue>2</b:Issue>
    <b:RefOrder>7</b:RefOrder>
  </b:Source>
  <b:Source>
    <b:Tag>Dim24</b:Tag>
    <b:SourceType>JournalArticle</b:SourceType>
    <b:Guid>{C8C00638-7AE8-4584-B510-C4FEC27C4B50}</b:Guid>
    <b:Author>
      <b:Author>
        <b:NameList>
          <b:Person>
            <b:Last>Dimas</b:Last>
            <b:First>Ruby</b:First>
            <b:Middle>B.</b:Middle>
          </b:Person>
        </b:NameList>
      </b:Author>
    </b:Author>
    <b:Title>Factors Affecting the Licensure Examination for Teachers (LET) Performance of BSEd Graduates</b:Title>
    <b:JournalName>Pakistan Journal of Life and Social Sciences</b:JournalName>
    <b:Year>2024</b:Year>
    <b:RefOrder>9</b:RefOrder>
  </b:Source>
  <b:Source>
    <b:Tag>Alf25</b:Tag>
    <b:SourceType>DocumentFromInternetSite</b:SourceType>
    <b:Guid>{D01B4843-075A-44A3-9D53-7791EA7A4E41}</b:Guid>
    <b:Author>
      <b:Author>
        <b:NameList>
          <b:Person>
            <b:Last>A</b:Last>
            <b:First>Alfozan</b:First>
          </b:Person>
        </b:NameList>
      </b:Author>
    </b:Author>
    <b:Title>Leadership Dynamics in Organizational Change: An In-Depth Exploration of Public and Private Sectors in Saudi Arabia</b:Title>
    <b:YearAccessed>2025</b:YearAccessed>
    <b:MonthAccessed>January</b:MonthAccessed>
    <b:DayAccessed>31</b:DayAccessed>
    <b:RefOrder>27</b:RefOrder>
  </b:Source>
  <b:Source>
    <b:Tag>Mer25</b:Tag>
    <b:SourceType>InternetSite</b:SourceType>
    <b:Guid>{7E30AAFA-94D1-4725-8019-16EFD38D0A3E}</b:Guid>
    <b:Title>Study highlights insufficient preparation for future Filipino teachers </b:Title>
    <b:YearAccessed>2025</b:YearAccessed>
    <b:MonthAccessed>January</b:MonthAccessed>
    <b:DayAccessed>31</b:DayAccessed>
    <b:URL>https://mb.com.ph/2023/02/02/study-highlights-insufficient-preparation-for-future-filipino-teachers/</b:URL>
    <b:Author>
      <b:Author>
        <b:NameList>
          <b:Person>
            <b:Last>Hernando-Malipot</b:Last>
            <b:First>Merlina</b:First>
          </b:Person>
        </b:NameList>
      </b:Author>
    </b:Author>
    <b:ProductionCompany>Manila Bulletin</b:ProductionCompany>
    <b:RefOrder>28</b:RefOrder>
  </b:Source>
  <b:Source>
    <b:Tag>Vic15</b:Tag>
    <b:SourceType>DocumentFromInternetSite</b:SourceType>
    <b:Guid>{A50AB946-07DA-4430-9B57-6C42E9D467F3}</b:Guid>
    <b:Author>
      <b:Author>
        <b:NameList>
          <b:Person>
            <b:Last>Vico</b:Last>
            <b:First>A.</b:First>
          </b:Person>
        </b:NameList>
      </b:Author>
    </b:Author>
    <b:Title>PREDICTORS OF PERFORMANCE IN THE LICENSURE EXAMINATION FOR TEACHERS OF THE GRADUATES OF HIGHER EDUCATION INSTITUTIONS IN ABRA</b:Title>
    <b:Year>2015</b:Year>
    <b:YearAccessed>2025</b:YearAccessed>
    <b:MonthAccessed>January</b:MonthAccessed>
    <b:DayAccessed>31</b:DayAccessed>
    <b:RefOrder>29</b:RefOrder>
  </b:Source>
  <b:Source>
    <b:Tag>PSa21</b:Tag>
    <b:SourceType>DocumentFromInternetSite</b:SourceType>
    <b:Guid>{9E15CD3A-AD58-4F08-A26A-E0856148FB9F}</b:Guid>
    <b:Author>
      <b:Author>
        <b:NameList>
          <b:Person>
            <b:Last>P. San</b:Last>
            <b:First>Luis</b:First>
            <b:Middle>C</b:Middle>
          </b:Person>
        </b:NameList>
      </b:Author>
    </b:Author>
    <b:Title>AUTOMATED LICENSURE EXAMINATION REVIEWER FOR TEACHERS (A.L.E.R.T.): AN INNOVATIVE INTERVENTION REVIEW SYSTEM FOR LSPU CTE STUDENTS</b:Title>
    <b:Year>2021</b:Year>
    <b:YearAccessed>2025</b:YearAccessed>
    <b:MonthAccessed>January</b:MonthAccessed>
    <b:DayAccessed>31</b:DayAccessed>
    <b:RefOrder>30</b:RefOrder>
  </b:Source>
  <b:Source>
    <b:Tag>How20</b:Tag>
    <b:SourceType>InternetSite</b:SourceType>
    <b:Guid>{CA98ECD2-529B-47B6-918E-FBAE04033850}</b:Guid>
    <b:Title>How Important Is Technology in Education? Benefits, Challenges, and Impact on Students</b:Title>
    <b:Year>2020</b:Year>
    <b:YearAccessed>2025</b:YearAccessed>
    <b:MonthAccessed>January</b:MonthAccessed>
    <b:DayAccessed>31</b:DayAccessed>
    <b:URL>https://soeonline.american.edu/blog/technology-in-education/</b:URL>
    <b:ProductionCompany>American.edu</b:ProductionCompany>
    <b:RefOrder>31</b:RefOrder>
  </b:Source>
  <b:Source>
    <b:Tag>PRC24</b:Tag>
    <b:SourceType>InternetSite</b:SourceType>
    <b:Guid>{5B9890B5-1AF8-426B-842C-2B0441FF3E2B}</b:Guid>
    <b:Title>LET PASSING RATE: Exam Statistics in the Previous Years</b:Title>
    <b:InternetSiteTitle>Board Exams PH</b:InternetSiteTitle>
    <b:Year>2024</b:Year>
    <b:Month>December</b:Month>
    <b:Day>13</b:Day>
    <b:URL>https://boardexams.ph/list-of-passers/september-2024-licensure-exam-for-teachers-let-secondary-level/</b:URL>
    <b:Author>
      <b:Author>
        <b:NameList>
          <b:Person>
            <b:Last>PRC</b:Last>
          </b:Person>
        </b:NameList>
      </b:Author>
    </b:Author>
    <b:RefOrder>32</b:RefOrder>
  </b:Source>
  <b:Source>
    <b:Tag>PRC241</b:Tag>
    <b:SourceType>InternetSite</b:SourceType>
    <b:Guid>{AB8B066B-52BD-4073-94AA-8BE17F49642C}</b:Guid>
    <b:Author>
      <b:Author>
        <b:NameList>
          <b:Person>
            <b:Last>PRC</b:Last>
          </b:Person>
        </b:NameList>
      </b:Author>
    </b:Author>
    <b:Title>LET PASSING RATE: Exam Statistics in the Previous Years</b:Title>
    <b:ProductionCompany>Board Exams PH</b:ProductionCompany>
    <b:Year>2024</b:Year>
    <b:Month>December</b:Month>
    <b:Day>13</b:Day>
    <b:YearAccessed>2025</b:YearAccessed>
    <b:MonthAccessed>Febuary</b:MonthAccessed>
    <b:URL>https://boardexams.ph/list-of-passers/september-2024-licensure-exam-for-teachers-let-secondary-level/</b:URL>
    <b:RefOrder>6</b:RefOrder>
  </b:Source>
  <b:Source>
    <b:Tag>MLa21</b:Tag>
    <b:SourceType>JournalArticle</b:SourceType>
    <b:Guid>{AE9F4E4A-7CE8-4C4D-8A81-9FBEEB893AEE}</b:Guid>
    <b:Title>Cost analysis of LET review programs in the Philippines,</b:Title>
    <b:Year>2021</b:Year>
    <b:Author>
      <b:Author>
        <b:NameList>
          <b:Person>
            <b:Last>Lacambra</b:Last>
            <b:First>M.</b:First>
          </b:Person>
        </b:NameList>
      </b:Author>
    </b:Author>
    <b:JournalName>Philippine Journal of Education</b:JournalName>
    <b:Pages>45-56</b:Pages>
    <b:Volume>94</b:Volume>
    <b:Issue>2</b:Issue>
    <b:RefOrder>8</b:RefOrder>
  </b:Source>
  <b:Source>
    <b:Tag>BST24</b:Tag>
    <b:SourceType>JournalArticle</b:SourceType>
    <b:Guid>{BC0890D6-E717-4276-9F34-638C1F32B221}</b:Guid>
    <b:Author>
      <b:Author>
        <b:NameList>
          <b:Person>
            <b:Last>M</b:Last>
            <b:First>B.</b:First>
            <b:Middle>S. T. J. J. A. A. C. Q. T. C. Cabahug</b:Middle>
          </b:Person>
        </b:NameList>
      </b:Author>
    </b:Author>
    <b:Title>Graduates Are Failing in the Examination: An Ethical Investigation on the Experiences of Board Licensure Examination for Professional Teachers (BLEPT) Takers</b:Title>
    <b:JournalName>American Journal of Multidisciplinary Research and Innovation</b:JournalName>
    <b:Year>2024</b:Year>
    <b:Pages>1-6</b:Pages>
    <b:Volume>3</b:Volume>
    <b:Issue>2</b:Issue>
    <b:RefOrder>33</b:RefOrder>
  </b:Source>
  <b:Source>
    <b:Tag>MJa10</b:Tag>
    <b:SourceType>Report</b:SourceType>
    <b:Guid>{42D2C847-8209-4920-A18A-269364C36202}</b:Guid>
    <b:Title>PRC to intensify campaign vs review centers</b:Title>
    <b:Year>2010</b:Year>
    <b:Author>
      <b:Author>
        <b:NameList>
          <b:Person>
            <b:Last>Jaymalin</b:Last>
            <b:First>M.</b:First>
          </b:Person>
        </b:NameList>
      </b:Author>
    </b:Author>
    <b:Publisher>The Philippine Star</b:Publisher>
    <b:City>Manila</b:City>
    <b:RefOrder>12</b:RefOrder>
  </b:Source>
  <b:Source>
    <b:Tag>PUN06</b:Tag>
    <b:SourceType>DocumentFromInternetSite</b:SourceType>
    <b:Guid>{0CAD99F2-7916-4BB5-B83A-B0E1D81AA99C}</b:Guid>
    <b:Title>Implementing Rules and Regulations Governing the Establishment and Operation of Review Centers and Similar Entities</b:Title>
    <b:Year> 2006</b:Year>
    <b:Author>
      <b:Author>
        <b:NameList>
          <b:Person>
            <b:Last>PUNO</b:Last>
            <b:First>C.</b:First>
            <b:Middle>S.</b:Middle>
          </b:Person>
        </b:NameList>
      </b:Author>
    </b:Author>
    <b:Month>Nov</b:Month>
    <b:Day>3</b:Day>
    <b:URL>https://legaldex.com/laws/implementing-rules-and-regulations-governing-the-establishment-and-operation-of</b:URL>
    <b:RefOrder>13</b:RefOrder>
  </b:Source>
  <b:Source>
    <b:Tag>Jou24</b:Tag>
    <b:SourceType>JournalArticle</b:SourceType>
    <b:Guid>{1C4FD95F-B35C-490D-ABF5-DB8D019C430A}</b:Guid>
    <b:Title>Challenges and Dilemmas of Digitalization in Philippine Education</b:Title>
    <b:Year>2024</b:Year>
    <b:Author>
      <b:Author>
        <b:NameList>
          <b:Person>
            <b:Last>Governance</b:Last>
            <b:First>Journal</b:First>
            <b:Middle>of Public Administration and</b:Middle>
          </b:Person>
        </b:NameList>
      </b:Author>
    </b:Author>
    <b:JournalName>Journal of Public Administration and Governance</b:JournalName>
    <b:Pages>37-52</b:Pages>
    <b:Volume>14</b:Volume>
    <b:Issue>2</b:Issue>
    <b:RefOrder>10</b:RefOrder>
  </b:Source>
  <b:Source>
    <b:Tag>RFe23</b:Tag>
    <b:SourceType>JournalArticle</b:SourceType>
    <b:Guid>{A327A07A-BA3A-4656-8B5E-3DE35E1FD491}</b:Guid>
    <b:Author>
      <b:Author>
        <b:NameList>
          <b:Person>
            <b:Last>Schmid</b:Last>
            <b:First>R.</b:First>
            <b:Middle>F. e. a.</b:Middle>
          </b:Person>
        </b:NameList>
      </b:Author>
    </b:Author>
    <b:Title>A meta-analysis of online learning, blended learning, the flipped classroom, and traditional classroom in higher education</b:Title>
    <b:JournalName>Computers and Education: Artificial Intelligence</b:JournalName>
    <b:Year>2023</b:Year>
    <b:RefOrder>14</b:RefOrder>
  </b:Source>
  <b:Source>
    <b:Tag>AGP17</b:Tag>
    <b:SourceType>JournalArticle</b:SourceType>
    <b:Guid>{21048BA0-3573-4833-8CEC-91388D4846E0}</b:Guid>
    <b:Author>
      <b:Author>
        <b:NameList>
          <b:Person>
            <b:Last>Picciano</b:Last>
            <b:First>A.</b:First>
            <b:Middle>G.</b:Middle>
          </b:Person>
        </b:NameList>
      </b:Author>
    </b:Author>
    <b:Title>Theories and Frameworks for Online Education: Seeking an Integrated Model</b:Title>
    <b:JournalName>Online Learning</b:JournalName>
    <b:Year>2017</b:Year>
    <b:Pages>166-190</b:Pages>
    <b:Volume>21</b:Volume>
    <b:Issue>3</b:Issue>
    <b:RefOrder>16</b:RefOrder>
  </b:Source>
  <b:Source>
    <b:Tag>PaP24</b:Tag>
    <b:SourceType>JournalArticle</b:SourceType>
    <b:Guid>{977D74B0-E6AA-4011-902D-EDD0442054F3}</b:Guid>
    <b:Author>
      <b:Author>
        <b:NameList>
          <b:Person>
            <b:Last>Paderes</b:Last>
            <b:First>P.</b:First>
            <b:Middle>a.</b:Middle>
          </b:Person>
        </b:NameList>
      </b:Author>
    </b:Author>
    <b:Title>Readiness of Bachelor of Secondary Education Graduating Students for the Licensure Examination for Professional Teachers</b:Title>
    <b:JournalName>International Journal of Research and Innovation in Social Science (IJRISS)</b:JournalName>
    <b:Year>2024</b:Year>
    <b:RefOrder>15</b:RefOrder>
  </b:Source>
  <b:Source>
    <b:Tag>JMV20</b:Tag>
    <b:SourceType>JournalArticle</b:SourceType>
    <b:Guid>{CD3561C2-BF59-444A-BFA8-29CF5ADBEC35}</b:Guid>
    <b:Author>
      <b:Author>
        <b:NameList>
          <b:Person>
            <b:Last>Lucero</b:Last>
            <b:First>J.</b:First>
            <b:Middle>M. V. J. T. C. P. G. F. J. Harold R.</b:Middle>
          </b:Person>
        </b:NameList>
      </b:Author>
    </b:Author>
    <b:Title>Assessment of E-Learning Readiness of Faculty Members and Students in the Government and Private Higher Education Institutions in the Philippines</b:Title>
    <b:JournalName>International Journal of Computing Sciences Research</b:JournalName>
    <b:Year>2020</b:Year>
    <b:Pages>398 to 406</b:Pages>
    <b:Volume>5</b:Volume>
    <b:RefOrder>11</b:RefOrder>
  </b:Source>
  <b:Source>
    <b:Tag>BGL19</b:Tag>
    <b:SourceType>ConferenceProceedings</b:SourceType>
    <b:Guid>{ACC1B13B-02A4-4730-AB66-C3339F761B9D}</b:Guid>
    <b:Title>Soft Computing in Data Analytics</b:Title>
    <b:Year>2019</b:Year>
    <b:Author>
      <b:Author>
        <b:NameList>
          <b:Person>
            <b:Last>Vital</b:Last>
            <b:First>B.</b:First>
            <b:Middle>G. L. H. S. R. M. D. L. T. Pandu Ranga</b:Middle>
          </b:Person>
        </b:NameList>
      </b:Author>
    </b:Author>
    <b:ConferenceName>Springer</b:ConferenceName>
    <b:City>Singapore</b:City>
    <b:RefOrder>1</b:RefOrder>
  </b:Source>
  <b:Source>
    <b:Tag>Has</b:Tag>
    <b:SourceType>JournalArticle</b:SourceType>
    <b:Guid>{FE6BC018-4FDE-4932-BB2B-D2F752F44E3B}</b:Guid>
    <b:Author>
      <b:Author>
        <b:NameList>
          <b:Person>
            <b:Last>Hassan Khosravi</b:Last>
            <b:First>Simon</b:First>
            <b:Middle>Buckingham Shum b, Guanliang Chen c, Cristina Conati, Yi-Shan Tsai c, Judy Kay e, Simon Knight b, Roberto Martinez-Maldonado c, Shazia Sadiq, Dragan Gaˇsevi´c</b:Middle>
          </b:Person>
        </b:NameList>
      </b:Author>
    </b:Author>
    <b:Title>Explainable Artificial Intelligence in education</b:Title>
    <b:JournalName>Computers and Education: Artificial Intelligence</b:JournalName>
    <b:Year>2022</b:Year>
    <b:RefOrder>4</b:RefOrder>
  </b:Source>
  <b:Source>
    <b:Tag>MYJ22</b:Tag>
    <b:SourceType>ConferenceProceedings</b:SourceType>
    <b:Guid>{DC9A190D-8E87-413F-9F24-7758C34A72EF}</b:Guid>
    <b:Author>
      <b:Author>
        <b:NameList>
          <b:Person>
            <b:Last>Wang</b:Last>
            <b:First>M.</b:First>
            <b:Middle>Y. J. L. Na</b:Middle>
          </b:Person>
        </b:NameList>
      </b:Author>
    </b:Author>
    <b:Title>Research on Student Achievement Analysis Method Based on Decision Tree Algorithm</b:Title>
    <b:Year>2022</b:Year>
    <b:Pages>352-355</b:Pages>
    <b:ConferenceName>IEEE</b:ConferenceName>
    <b:City>Frankfurt, Germany </b:City>
    <b:RefOrder>2</b:RefOrder>
  </b:Source>
  <b:Source>
    <b:Tag>RTM232</b:Tag>
    <b:SourceType>JournalArticle</b:SourceType>
    <b:Guid>{ABD3B678-C889-452C-9E73-C64EDCDEFE0B}</b:Guid>
    <b:Author>
      <b:Author>
        <b:NameList>
          <b:Person>
            <b:Last>S.J</b:Last>
            <b:First>R.</b:First>
            <b:Middle>T. M. K. R. V. Shabnam Ara</b:Middle>
          </b:Person>
        </b:NameList>
      </b:Author>
    </b:Author>
    <b:Title>A Comprehensive Survey on Usage of Learning Analytics for Enhancing Learner's Performance in Learning Portals</b:Title>
    <b:JournalName>Journal of Educational Technology Systems</b:JournalName>
    <b:Year>2023</b:Year>
    <b:RefOrder>3</b:RefOrder>
  </b:Source>
  <b:Source>
    <b:Tag>Gio25</b:Tag>
    <b:SourceType>DocumentFromInternetSite</b:SourceType>
    <b:Guid>{DFED6C46-536A-404D-9487-7A401CA79CF3}</b:Guid>
    <b:Author>
      <b:Author>
        <b:NameList>
          <b:Person>
            <b:Last>Giovanni De Gasperis</b:Last>
            <b:First>Sante</b:First>
            <b:Middle>Dino Facchini</b:Middle>
          </b:Person>
        </b:NameList>
      </b:Author>
    </b:Author>
    <b:Title>A Comparative Study of Rule-Based and Data-Driven Approaches in Industrial Monitoring</b:Title>
    <b:Year>2025</b:Year>
    <b:YearAccessed>2026</b:YearAccessed>
    <b:MonthAccessed>08</b:MonthAccessed>
    <b:DayAccessed>Jan</b:DayAccessed>
    <b:URL>https://arxiv.org/pdf/2509.15848v1</b:URL>
    <b:RefOrder>5</b:RefOrder>
  </b:Source>
</b:Sources>
</file>

<file path=customXml/itemProps1.xml><?xml version="1.0" encoding="utf-8"?>
<ds:datastoreItem xmlns:ds="http://schemas.openxmlformats.org/officeDocument/2006/customXml" ds:itemID="{47BE1EDD-50CF-4131-B13F-FA158B433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4542</Words>
  <Characters>25892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LET Do IT: An Online Licensure Examination for Teachers Reviewer with Performance Analytics</vt:lpstr>
    </vt:vector>
  </TitlesOfParts>
  <Company/>
  <LinksUpToDate>false</LinksUpToDate>
  <CharactersWithSpaces>30374</CharactersWithSpaces>
  <SharedDoc>false</SharedDoc>
  <HLinks>
    <vt:vector size="24" baseType="variant">
      <vt:variant>
        <vt:i4>2162797</vt:i4>
      </vt:variant>
      <vt:variant>
        <vt:i4>11</vt:i4>
      </vt:variant>
      <vt:variant>
        <vt:i4>0</vt:i4>
      </vt:variant>
      <vt:variant>
        <vt:i4>5</vt:i4>
      </vt:variant>
      <vt:variant>
        <vt:lpwstr>http://www.deped.gov.ph/2021/01/21/deped-human-</vt:lpwstr>
      </vt:variant>
      <vt:variant>
        <vt:lpwstr/>
      </vt:variant>
      <vt:variant>
        <vt:i4>1245285</vt:i4>
      </vt:variant>
      <vt:variant>
        <vt:i4>6</vt:i4>
      </vt:variant>
      <vt:variant>
        <vt:i4>0</vt:i4>
      </vt:variant>
      <vt:variant>
        <vt:i4>5</vt:i4>
      </vt:variant>
      <vt:variant>
        <vt:lpwstr>mailto:3noriel.domondon@fcpc.edu.ph</vt:lpwstr>
      </vt:variant>
      <vt:variant>
        <vt:lpwstr/>
      </vt:variant>
      <vt:variant>
        <vt:i4>6357058</vt:i4>
      </vt:variant>
      <vt:variant>
        <vt:i4>3</vt:i4>
      </vt:variant>
      <vt:variant>
        <vt:i4>0</vt:i4>
      </vt:variant>
      <vt:variant>
        <vt:i4>5</vt:i4>
      </vt:variant>
      <vt:variant>
        <vt:lpwstr>mailto:wendyll.ojastro@fcpc.edu.ph</vt:lpwstr>
      </vt:variant>
      <vt:variant>
        <vt:lpwstr/>
      </vt:variant>
      <vt:variant>
        <vt:i4>6488088</vt:i4>
      </vt:variant>
      <vt:variant>
        <vt:i4>0</vt:i4>
      </vt:variant>
      <vt:variant>
        <vt:i4>0</vt:i4>
      </vt:variant>
      <vt:variant>
        <vt:i4>5</vt:i4>
      </vt:variant>
      <vt:variant>
        <vt:lpwstr>mailto:1aerodedom.emeterio@fcpc.edu.ph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Do IT: An Online Licensure Examination for Teachers Reviewer with Performance Analytics</dc:title>
  <dc:subject/>
  <dc:creator>Causal Productions;Lady Joy P. Porras1;Harold R. Lucero2;Princess Ann R. Valdez3;Nataniel P. Herras4;Teodorico J. Gabucan Jr5</dc:creator>
  <cp:keywords/>
  <dc:description/>
  <cp:lastModifiedBy>qwert</cp:lastModifiedBy>
  <cp:revision>4</cp:revision>
  <cp:lastPrinted>2026-01-09T07:39:00Z</cp:lastPrinted>
  <dcterms:created xsi:type="dcterms:W3CDTF">2026-05-16T13:57:00Z</dcterms:created>
  <dcterms:modified xsi:type="dcterms:W3CDTF">2026-05-18T06:53:00Z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da833f96-9db0-3ab0-b797-2ae87e24a79c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6507f377-4a0f-4127-b036-8b19c2d31f18</vt:lpwstr>
  </property>
</Properties>
</file>