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30F29" w14:textId="77777777" w:rsidR="00680373" w:rsidRDefault="00F959D4">
      <w:pPr>
        <w:pStyle w:val="NormalWeb"/>
        <w:jc w:val="both"/>
      </w:pPr>
      <w:r>
        <w:rPr>
          <w:rStyle w:val="Strong"/>
        </w:rPr>
        <w:t>Enterprises with Ethics: Tata Group as a Role Model in Building Industrial India</w:t>
      </w:r>
    </w:p>
    <w:p w14:paraId="5469D0D3" w14:textId="77777777" w:rsidR="00680373" w:rsidRDefault="00680373">
      <w:pPr>
        <w:pStyle w:val="Heading2"/>
        <w:jc w:val="center"/>
        <w:rPr>
          <w:rFonts w:ascii="Times New Roman" w:hAnsi="Times New Roman" w:hint="default"/>
          <w:sz w:val="24"/>
          <w:szCs w:val="24"/>
        </w:rPr>
      </w:pPr>
    </w:p>
    <w:p w14:paraId="05BDF504" w14:textId="77777777" w:rsidR="00680373" w:rsidRDefault="00680373">
      <w:pPr>
        <w:pStyle w:val="Heading2"/>
        <w:jc w:val="center"/>
        <w:rPr>
          <w:rFonts w:ascii="Times New Roman" w:hAnsi="Times New Roman" w:hint="default"/>
          <w:sz w:val="24"/>
          <w:szCs w:val="24"/>
        </w:rPr>
      </w:pPr>
      <w:bookmarkStart w:id="0" w:name="_GoBack"/>
      <w:bookmarkEnd w:id="0"/>
    </w:p>
    <w:p w14:paraId="2305E0C2" w14:textId="77777777" w:rsidR="00680373" w:rsidRDefault="00F959D4">
      <w:pPr>
        <w:pStyle w:val="Heading2"/>
        <w:jc w:val="center"/>
        <w:rPr>
          <w:rFonts w:ascii="Times New Roman" w:hAnsi="Times New Roman" w:hint="default"/>
          <w:sz w:val="24"/>
          <w:szCs w:val="24"/>
        </w:rPr>
      </w:pPr>
      <w:r>
        <w:rPr>
          <w:rFonts w:ascii="Times New Roman" w:hAnsi="Times New Roman" w:hint="default"/>
          <w:sz w:val="24"/>
          <w:szCs w:val="24"/>
        </w:rPr>
        <w:t>Abstract</w:t>
      </w:r>
    </w:p>
    <w:p w14:paraId="13CF204C" w14:textId="77777777" w:rsidR="00680373" w:rsidRDefault="00F959D4">
      <w:pPr>
        <w:pStyle w:val="NormalWeb"/>
        <w:jc w:val="both"/>
      </w:pPr>
      <w:r>
        <w:t xml:space="preserve">The Tata Group stands as a pioneering enterprise in India’s industrial journey, </w:t>
      </w:r>
      <w:r>
        <w:t>embodying the rare fusion of ethical leadership and nation</w:t>
      </w:r>
      <w:r>
        <w:noBreakHyphen/>
        <w:t>building. Rooted in Jamsetji Tata’s vision of trusteeship and industrial self</w:t>
      </w:r>
      <w:r>
        <w:noBreakHyphen/>
        <w:t>reliance, the Group has consistently aligned corporate growth with social responsibility. From the establishment of Tat</w:t>
      </w:r>
      <w:r>
        <w:t>a Steel and the creation of Jamshedpur’s welfare</w:t>
      </w:r>
      <w:r>
        <w:noBreakHyphen/>
        <w:t>oriented township model to global acquisitions under Ratan Tata’s stewardship, the Group has demonstrated that industrial expansion can coexist with humanistic values. This research paper critically examines</w:t>
      </w:r>
      <w:r>
        <w:t xml:space="preserve"> Tata’s ethical philosophy, human resource practices, leadership strategies, corporate social responsibility initiatives, and empirical survey findings, situating them within India’s broader industrial narrative. Through comparative analysis, case studies,</w:t>
      </w:r>
      <w:r>
        <w:t xml:space="preserve"> and quantitative data, the study positions Tata Group as a blueprint for ethical enterprise in the 21st century. The paper concludes with recommendations for embedding ethical leadership into India’s corporate governance framework, aligning with the visio</w:t>
      </w:r>
      <w:r>
        <w:t xml:space="preserve">n of </w:t>
      </w:r>
      <w:r>
        <w:rPr>
          <w:rStyle w:val="Emphasis"/>
        </w:rPr>
        <w:t>Viksit Bharat @ 2047</w:t>
      </w:r>
      <w:r>
        <w:t>.</w:t>
      </w:r>
    </w:p>
    <w:p w14:paraId="456191B9" w14:textId="77777777" w:rsidR="00680373" w:rsidRDefault="00F959D4">
      <w:pPr>
        <w:pStyle w:val="Heading2"/>
        <w:jc w:val="both"/>
        <w:rPr>
          <w:rFonts w:ascii="Times New Roman" w:hAnsi="Times New Roman" w:hint="default"/>
          <w:sz w:val="24"/>
          <w:szCs w:val="24"/>
        </w:rPr>
      </w:pPr>
      <w:r>
        <w:rPr>
          <w:rFonts w:ascii="Times New Roman" w:hAnsi="Times New Roman" w:hint="default"/>
          <w:sz w:val="24"/>
          <w:szCs w:val="24"/>
        </w:rPr>
        <w:t>Keywords</w:t>
      </w:r>
    </w:p>
    <w:p w14:paraId="5DABF1F0" w14:textId="77777777" w:rsidR="00680373" w:rsidRDefault="00F959D4">
      <w:pPr>
        <w:pStyle w:val="NormalWeb"/>
        <w:jc w:val="both"/>
        <w:rPr>
          <w:b/>
          <w:bCs/>
        </w:rPr>
      </w:pPr>
      <w:r>
        <w:rPr>
          <w:b/>
          <w:bCs/>
        </w:rPr>
        <w:t>Tata Group; Trusteeship; Business Ethics; Industrial India; Human Resource Management; Corporate Social Responsibility; Leadership; Nation</w:t>
      </w:r>
      <w:r>
        <w:rPr>
          <w:b/>
          <w:bCs/>
        </w:rPr>
        <w:noBreakHyphen/>
        <w:t>Building; Quantitative Analysis; Viksit Bharat 2047; Sustainable Industrializatio</w:t>
      </w:r>
      <w:r>
        <w:rPr>
          <w:b/>
          <w:bCs/>
        </w:rPr>
        <w:t>n</w:t>
      </w:r>
    </w:p>
    <w:p w14:paraId="4CC83BF6" w14:textId="77777777" w:rsidR="00680373" w:rsidRDefault="00F959D4">
      <w:pPr>
        <w:pStyle w:val="Heading2"/>
        <w:jc w:val="both"/>
        <w:rPr>
          <w:rFonts w:ascii="Times New Roman" w:hAnsi="Times New Roman" w:hint="default"/>
          <w:sz w:val="24"/>
          <w:szCs w:val="24"/>
        </w:rPr>
      </w:pPr>
      <w:r>
        <w:rPr>
          <w:rFonts w:ascii="Times New Roman" w:hAnsi="Times New Roman" w:hint="default"/>
          <w:sz w:val="24"/>
          <w:szCs w:val="24"/>
        </w:rPr>
        <w:t xml:space="preserve">Section 1: Introduction </w:t>
      </w:r>
    </w:p>
    <w:p w14:paraId="3CC35B3A"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1.1 Background and Context</w:t>
      </w:r>
    </w:p>
    <w:p w14:paraId="6C15FE01" w14:textId="77777777" w:rsidR="00680373" w:rsidRDefault="00F959D4">
      <w:pPr>
        <w:pStyle w:val="NormalWeb"/>
        <w:jc w:val="both"/>
      </w:pPr>
      <w:r>
        <w:t>The industrial development of India has been shaped not merely by technological progress or capital investment, but by the ethical foundations upon which enterprises have been built. In a nation emergin</w:t>
      </w:r>
      <w:r>
        <w:t>g from colonial rule, the challenge was not only to establish industries but to embed them within a framework of social responsibility, national pride, and human welfare. Among the corporate houses that undertook this monumental task, the Tata Group stands</w:t>
      </w:r>
      <w:r>
        <w:t xml:space="preserve"> out as a beacon of ethical enterprise. Founded in the late 19th century by Jamsetji Nusserwanji Tata, the Group envisioned industry as a vehicle for national regeneration, combining profit with purpose, and growth with human dignity.</w:t>
      </w:r>
    </w:p>
    <w:p w14:paraId="2F70752A"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1.2 Research Problem</w:t>
      </w:r>
    </w:p>
    <w:p w14:paraId="7035615D" w14:textId="77777777" w:rsidR="00680373" w:rsidRDefault="00F959D4">
      <w:pPr>
        <w:pStyle w:val="NormalWeb"/>
        <w:jc w:val="both"/>
      </w:pPr>
      <w:r>
        <w:t>While India’s industrial landscape is populated by numerous conglomerates, few have consistently aligned their corporate strategies with ethical principles. The Tata Group’s unique model of trusteeship, employee welfare, and community development raises cr</w:t>
      </w:r>
      <w:r>
        <w:t>itical questions:</w:t>
      </w:r>
    </w:p>
    <w:p w14:paraId="7C5A5CAC" w14:textId="77777777" w:rsidR="00680373" w:rsidRDefault="00F959D4">
      <w:pPr>
        <w:numPr>
          <w:ilvl w:val="0"/>
          <w:numId w:val="1"/>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lastRenderedPageBreak/>
        <w:t>Can ethics serve as a competitive advantage in industrial growth?</w:t>
      </w:r>
    </w:p>
    <w:p w14:paraId="00A1120B" w14:textId="77777777" w:rsidR="00680373" w:rsidRDefault="00F959D4">
      <w:pPr>
        <w:numPr>
          <w:ilvl w:val="0"/>
          <w:numId w:val="1"/>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How does ethical leadership translate into sustainable nation-building?</w:t>
      </w:r>
    </w:p>
    <w:p w14:paraId="67175CF1" w14:textId="77777777" w:rsidR="00680373" w:rsidRDefault="00F959D4">
      <w:pPr>
        <w:numPr>
          <w:ilvl w:val="0"/>
          <w:numId w:val="1"/>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What lessons can contemporary enterprises draw from Tata’s trajectory?</w:t>
      </w:r>
    </w:p>
    <w:p w14:paraId="0DCB502E" w14:textId="77777777" w:rsidR="00680373" w:rsidRDefault="00F959D4">
      <w:pPr>
        <w:pStyle w:val="NormalWeb"/>
        <w:jc w:val="both"/>
      </w:pPr>
      <w:r>
        <w:t xml:space="preserve">This paper seeks to address </w:t>
      </w:r>
      <w:r>
        <w:t>these questions by situating Tata Group as a role model in building Industrial India.</w:t>
      </w:r>
    </w:p>
    <w:p w14:paraId="51570F11"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1.3 Objectives of the Study</w:t>
      </w:r>
    </w:p>
    <w:p w14:paraId="399E7EEA" w14:textId="77777777" w:rsidR="00680373" w:rsidRDefault="00F959D4">
      <w:pPr>
        <w:pStyle w:val="NormalWeb"/>
        <w:jc w:val="both"/>
      </w:pPr>
      <w:r>
        <w:t>The primary objectives of this research are:</w:t>
      </w:r>
    </w:p>
    <w:p w14:paraId="71FC2A78" w14:textId="77777777" w:rsidR="00680373" w:rsidRDefault="00F959D4">
      <w:pPr>
        <w:numPr>
          <w:ilvl w:val="0"/>
          <w:numId w:val="2"/>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To analyze the ethical philosophy underpinning Tata Group’s enterprises.</w:t>
      </w:r>
    </w:p>
    <w:p w14:paraId="2B0197CB" w14:textId="77777777" w:rsidR="00680373" w:rsidRDefault="00F959D4">
      <w:pPr>
        <w:numPr>
          <w:ilvl w:val="0"/>
          <w:numId w:val="2"/>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 xml:space="preserve">To examine the role of </w:t>
      </w:r>
      <w:r>
        <w:rPr>
          <w:rFonts w:ascii="Times New Roman" w:hAnsi="Times New Roman" w:cs="Times New Roman"/>
          <w:sz w:val="24"/>
          <w:szCs w:val="24"/>
        </w:rPr>
        <w:t>Tata’s leadership in shaping industrial India.</w:t>
      </w:r>
    </w:p>
    <w:p w14:paraId="69279CF8" w14:textId="77777777" w:rsidR="00680373" w:rsidRDefault="00F959D4">
      <w:pPr>
        <w:numPr>
          <w:ilvl w:val="0"/>
          <w:numId w:val="2"/>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To evaluate Tata’s human resource management practices and their impact on employee welfare.</w:t>
      </w:r>
    </w:p>
    <w:p w14:paraId="06DE6184" w14:textId="77777777" w:rsidR="00680373" w:rsidRDefault="00F959D4">
      <w:pPr>
        <w:numPr>
          <w:ilvl w:val="0"/>
          <w:numId w:val="2"/>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To assess Tata’s corporate social responsibility initiatives in education, healthcare, and environment.</w:t>
      </w:r>
    </w:p>
    <w:p w14:paraId="76102C45" w14:textId="77777777" w:rsidR="00680373" w:rsidRDefault="00F959D4">
      <w:pPr>
        <w:numPr>
          <w:ilvl w:val="0"/>
          <w:numId w:val="2"/>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To compare T</w:t>
      </w:r>
      <w:r>
        <w:rPr>
          <w:rFonts w:ascii="Times New Roman" w:hAnsi="Times New Roman" w:cs="Times New Roman"/>
          <w:sz w:val="24"/>
          <w:szCs w:val="24"/>
        </w:rPr>
        <w:t>ata’s ethical model with other Indian and global enterprises.</w:t>
      </w:r>
    </w:p>
    <w:p w14:paraId="04D5650D" w14:textId="77777777" w:rsidR="00680373" w:rsidRDefault="00F959D4">
      <w:pPr>
        <w:numPr>
          <w:ilvl w:val="0"/>
          <w:numId w:val="2"/>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To draw policy recommendations for embedding ethics in corporate governance.</w:t>
      </w:r>
    </w:p>
    <w:p w14:paraId="71999540"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1.4 Significance of the Study</w:t>
      </w:r>
    </w:p>
    <w:p w14:paraId="652C29BB" w14:textId="77777777" w:rsidR="00680373" w:rsidRDefault="00F959D4">
      <w:pPr>
        <w:pStyle w:val="NormalWeb"/>
        <w:jc w:val="both"/>
      </w:pPr>
      <w:r>
        <w:t>The significance of this study lies in its dual relevance: academic and practical. Acad</w:t>
      </w:r>
      <w:r>
        <w:t xml:space="preserve">emically, it contributes to the discourse on business ethics, corporate governance, and industrial sociology. Practically, it offers a blueprint for enterprises seeking to balance profitability with responsibility. In the context of </w:t>
      </w:r>
      <w:r>
        <w:rPr>
          <w:rStyle w:val="Emphasis"/>
        </w:rPr>
        <w:t>Viksit Bharat @ 2047</w:t>
      </w:r>
      <w:r>
        <w:t>, w</w:t>
      </w:r>
      <w:r>
        <w:t>here India envisions itself as a developed nation, the Tata model provides a roadmap for ethical industrialization.</w:t>
      </w:r>
    </w:p>
    <w:p w14:paraId="5C5CB182"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1.5 Methodology</w:t>
      </w:r>
    </w:p>
    <w:p w14:paraId="1A5D76F7" w14:textId="77777777" w:rsidR="00680373" w:rsidRDefault="00F959D4">
      <w:pPr>
        <w:pStyle w:val="NormalWeb"/>
        <w:jc w:val="both"/>
      </w:pPr>
      <w:r>
        <w:t>This research adopts a mixed-method approach:</w:t>
      </w:r>
    </w:p>
    <w:p w14:paraId="21103F6F" w14:textId="77777777" w:rsidR="00680373" w:rsidRDefault="00F959D4">
      <w:pPr>
        <w:numPr>
          <w:ilvl w:val="0"/>
          <w:numId w:val="3"/>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Historical analysis</w:t>
      </w:r>
      <w:r>
        <w:rPr>
          <w:rFonts w:ascii="Times New Roman" w:hAnsi="Times New Roman" w:cs="Times New Roman"/>
          <w:sz w:val="24"/>
          <w:szCs w:val="24"/>
        </w:rPr>
        <w:t xml:space="preserve"> of Tata’s industrial ventures from Jamsetji to Ratan Tata.</w:t>
      </w:r>
    </w:p>
    <w:p w14:paraId="7CF8C8B3" w14:textId="77777777" w:rsidR="00680373" w:rsidRDefault="00F959D4">
      <w:pPr>
        <w:numPr>
          <w:ilvl w:val="0"/>
          <w:numId w:val="3"/>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Comparative analysis</w:t>
      </w:r>
      <w:r>
        <w:rPr>
          <w:rFonts w:ascii="Times New Roman" w:hAnsi="Times New Roman" w:cs="Times New Roman"/>
          <w:sz w:val="24"/>
          <w:szCs w:val="24"/>
        </w:rPr>
        <w:t xml:space="preserve"> with Reliance, Birla, Infosys, and global benchmarks.</w:t>
      </w:r>
    </w:p>
    <w:p w14:paraId="2CC5F50C" w14:textId="77777777" w:rsidR="00680373" w:rsidRDefault="00F959D4">
      <w:pPr>
        <w:numPr>
          <w:ilvl w:val="0"/>
          <w:numId w:val="3"/>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lastRenderedPageBreak/>
        <w:t>Survey findings</w:t>
      </w:r>
      <w:r>
        <w:rPr>
          <w:rFonts w:ascii="Times New Roman" w:hAnsi="Times New Roman" w:cs="Times New Roman"/>
          <w:sz w:val="24"/>
          <w:szCs w:val="24"/>
        </w:rPr>
        <w:t xml:space="preserve"> from employees and stakeholders to gauge perceptions of Tata’s ethical practices.</w:t>
      </w:r>
    </w:p>
    <w:p w14:paraId="2E7CBD9B" w14:textId="77777777" w:rsidR="00680373" w:rsidRDefault="00F959D4">
      <w:pPr>
        <w:numPr>
          <w:ilvl w:val="0"/>
          <w:numId w:val="3"/>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Case studies</w:t>
      </w:r>
      <w:r>
        <w:rPr>
          <w:rFonts w:ascii="Times New Roman" w:hAnsi="Times New Roman" w:cs="Times New Roman"/>
          <w:sz w:val="24"/>
          <w:szCs w:val="24"/>
        </w:rPr>
        <w:t xml:space="preserve"> of landmark events such as the establishment of Jamshedpur, global ac</w:t>
      </w:r>
      <w:r>
        <w:rPr>
          <w:rFonts w:ascii="Times New Roman" w:hAnsi="Times New Roman" w:cs="Times New Roman"/>
          <w:sz w:val="24"/>
          <w:szCs w:val="24"/>
        </w:rPr>
        <w:t>quisitions, and crisis management during the 26/11 attacks.</w:t>
      </w:r>
    </w:p>
    <w:p w14:paraId="4DB97556"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1.6 Scope and Limitations</w:t>
      </w:r>
    </w:p>
    <w:p w14:paraId="59D9340A" w14:textId="77777777" w:rsidR="00680373" w:rsidRDefault="00F959D4">
      <w:pPr>
        <w:pStyle w:val="NormalWeb"/>
        <w:jc w:val="both"/>
      </w:pPr>
      <w:r>
        <w:t xml:space="preserve">The scope of this study spans over a century of Tata’s industrial journey, covering sectors such as steel, automobiles, IT, and hospitality. However, limitations include </w:t>
      </w:r>
      <w:r>
        <w:t>the vastness of Tata’s operations, making it impossible to cover every enterprise in detail. The focus will remain on flagship ventures that exemplify ethical leadership.</w:t>
      </w:r>
    </w:p>
    <w:p w14:paraId="37F4DD57"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1.7 Structure of the Paper</w:t>
      </w:r>
    </w:p>
    <w:p w14:paraId="7ECF6084" w14:textId="77777777" w:rsidR="00680373" w:rsidRDefault="00F959D4">
      <w:pPr>
        <w:pStyle w:val="NormalWeb"/>
        <w:jc w:val="both"/>
      </w:pPr>
      <w:r>
        <w:t>The paper is organized into ten sections:</w:t>
      </w:r>
    </w:p>
    <w:p w14:paraId="49B3E33C" w14:textId="77777777" w:rsidR="00680373" w:rsidRDefault="00F959D4">
      <w:pPr>
        <w:numPr>
          <w:ilvl w:val="0"/>
          <w:numId w:val="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Introduction</w:t>
      </w:r>
    </w:p>
    <w:p w14:paraId="26D33500" w14:textId="77777777" w:rsidR="00680373" w:rsidRDefault="00F959D4">
      <w:pPr>
        <w:numPr>
          <w:ilvl w:val="0"/>
          <w:numId w:val="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His</w:t>
      </w:r>
      <w:r>
        <w:rPr>
          <w:rFonts w:ascii="Times New Roman" w:hAnsi="Times New Roman" w:cs="Times New Roman"/>
          <w:sz w:val="24"/>
          <w:szCs w:val="24"/>
        </w:rPr>
        <w:t>torical Foundations</w:t>
      </w:r>
    </w:p>
    <w:p w14:paraId="1963783C" w14:textId="77777777" w:rsidR="00680373" w:rsidRDefault="00F959D4">
      <w:pPr>
        <w:numPr>
          <w:ilvl w:val="0"/>
          <w:numId w:val="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Ethical Philosophy and Corporate Values</w:t>
      </w:r>
    </w:p>
    <w:p w14:paraId="2BEADB8A" w14:textId="77777777" w:rsidR="00680373" w:rsidRDefault="00F959D4">
      <w:pPr>
        <w:numPr>
          <w:ilvl w:val="0"/>
          <w:numId w:val="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Human Resource Management Practices</w:t>
      </w:r>
    </w:p>
    <w:p w14:paraId="3BD4FA85" w14:textId="77777777" w:rsidR="00680373" w:rsidRDefault="00F959D4">
      <w:pPr>
        <w:numPr>
          <w:ilvl w:val="0"/>
          <w:numId w:val="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Leadership and Strategic Vision</w:t>
      </w:r>
    </w:p>
    <w:p w14:paraId="3D38FE93" w14:textId="77777777" w:rsidR="00680373" w:rsidRDefault="00F959D4">
      <w:pPr>
        <w:numPr>
          <w:ilvl w:val="0"/>
          <w:numId w:val="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Corporate Social Responsibility and Nation-Building</w:t>
      </w:r>
    </w:p>
    <w:p w14:paraId="7D3C48E7" w14:textId="77777777" w:rsidR="00680373" w:rsidRDefault="00F959D4">
      <w:pPr>
        <w:numPr>
          <w:ilvl w:val="0"/>
          <w:numId w:val="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Challenges and Decline</w:t>
      </w:r>
    </w:p>
    <w:p w14:paraId="2AF9D6C8" w14:textId="77777777" w:rsidR="00680373" w:rsidRDefault="00F959D4">
      <w:pPr>
        <w:numPr>
          <w:ilvl w:val="0"/>
          <w:numId w:val="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Comparative Context</w:t>
      </w:r>
    </w:p>
    <w:p w14:paraId="56B9CF74" w14:textId="77777777" w:rsidR="00680373" w:rsidRDefault="00F959D4">
      <w:pPr>
        <w:numPr>
          <w:ilvl w:val="0"/>
          <w:numId w:val="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Survey/Case Study Findings</w:t>
      </w:r>
    </w:p>
    <w:p w14:paraId="4E213953" w14:textId="77777777" w:rsidR="00680373" w:rsidRDefault="00F959D4">
      <w:pPr>
        <w:numPr>
          <w:ilvl w:val="0"/>
          <w:numId w:val="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Conclusion and Recommendations</w:t>
      </w:r>
    </w:p>
    <w:p w14:paraId="165568E2"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1.8 Expected Contribution</w:t>
      </w:r>
    </w:p>
    <w:p w14:paraId="6B758FD9" w14:textId="77777777" w:rsidR="00680373" w:rsidRDefault="00F959D4">
      <w:pPr>
        <w:pStyle w:val="NormalWeb"/>
        <w:jc w:val="both"/>
      </w:pPr>
      <w:r>
        <w:t xml:space="preserve">This study is expected to contribute to the understanding of how ethics can be institutionalized within corporate structures. It will demonstrate that ethical enterprises are not merely idealistic </w:t>
      </w:r>
      <w:r>
        <w:t>but can be pragmatic, profitable, and sustainable. By positioning Tata Group as a role model, the paper aims to inspire both scholars and practitioners to reimagine industrialization as a moral as well as economic project.</w:t>
      </w:r>
    </w:p>
    <w:p w14:paraId="1AFD59E7" w14:textId="77777777" w:rsidR="00680373" w:rsidRDefault="00F959D4">
      <w:pPr>
        <w:pStyle w:val="Heading2"/>
        <w:jc w:val="both"/>
        <w:rPr>
          <w:rFonts w:ascii="Times New Roman" w:hAnsi="Times New Roman" w:hint="default"/>
          <w:sz w:val="24"/>
          <w:szCs w:val="24"/>
        </w:rPr>
      </w:pPr>
      <w:r>
        <w:rPr>
          <w:rFonts w:ascii="Times New Roman" w:hAnsi="Times New Roman" w:hint="default"/>
          <w:sz w:val="24"/>
          <w:szCs w:val="24"/>
        </w:rPr>
        <w:t>Section 2: Historical Foundations</w:t>
      </w:r>
      <w:r>
        <w:rPr>
          <w:rFonts w:ascii="Times New Roman" w:hAnsi="Times New Roman" w:hint="default"/>
          <w:sz w:val="24"/>
          <w:szCs w:val="24"/>
        </w:rPr>
        <w:t xml:space="preserve"> </w:t>
      </w:r>
    </w:p>
    <w:p w14:paraId="38857648" w14:textId="77777777" w:rsidR="00680373" w:rsidRDefault="00F959D4">
      <w:pPr>
        <w:pStyle w:val="Heading2"/>
        <w:jc w:val="both"/>
        <w:rPr>
          <w:rFonts w:ascii="Times New Roman" w:hAnsi="Times New Roman" w:hint="default"/>
          <w:sz w:val="24"/>
          <w:szCs w:val="24"/>
        </w:rPr>
      </w:pPr>
      <w:r>
        <w:rPr>
          <w:rFonts w:ascii="Times New Roman" w:hAnsi="Times New Roman" w:hint="default"/>
          <w:sz w:val="24"/>
          <w:szCs w:val="24"/>
        </w:rPr>
        <w:t>2.1 The Vision of Jamsetji Tata</w:t>
      </w:r>
    </w:p>
    <w:p w14:paraId="6171ED33" w14:textId="77777777" w:rsidR="00680373" w:rsidRDefault="00F959D4">
      <w:pPr>
        <w:pStyle w:val="NormalWeb"/>
        <w:jc w:val="both"/>
      </w:pPr>
      <w:r>
        <w:t>Jamsetji Nusserwanji Tata (1839–1904), often hailed as the “Father of Indian Industry,” envisioned an India where industrial progress was inseparable from social upliftment. His philosophy was rooted in the belief that wea</w:t>
      </w:r>
      <w:r>
        <w:t>lth must be used for the welfare of society, a principle later articulated as the “trusteeship model.” At a time when India was under colonial rule, Jamsetji’s dream was not merely to create profitable enterprises but to lay the foundations of a self-relia</w:t>
      </w:r>
      <w:r>
        <w:t>nt industrial nation.</w:t>
      </w:r>
    </w:p>
    <w:p w14:paraId="129EA64D"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2.2 Early Ventures and Industrial Self-Reliance</w:t>
      </w:r>
    </w:p>
    <w:p w14:paraId="4C5C0E57" w14:textId="77777777" w:rsidR="00680373" w:rsidRDefault="00F959D4">
      <w:pPr>
        <w:pStyle w:val="NormalWeb"/>
        <w:jc w:val="both"/>
      </w:pPr>
      <w:r>
        <w:t xml:space="preserve">Jamsetji’s initial ventures included the establishment of the </w:t>
      </w:r>
      <w:r>
        <w:rPr>
          <w:rStyle w:val="Strong"/>
        </w:rPr>
        <w:t>Empress Mills in Nagpur (1877)</w:t>
      </w:r>
      <w:r>
        <w:t>, which symbolized his commitment to indigenous industry. Unlike many contemporaries who relie</w:t>
      </w:r>
      <w:r>
        <w:t>d heavily on colonial patronage, Tata sought to build enterprises that would empower Indian workers and communities. His emphasis on quality, innovation, and welfare distinguished the Tata brand from other industrial houses of the era.</w:t>
      </w:r>
    </w:p>
    <w:p w14:paraId="7D61A322"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2.3 Tata Steel and t</w:t>
      </w:r>
      <w:r>
        <w:rPr>
          <w:rFonts w:ascii="Times New Roman" w:hAnsi="Times New Roman" w:hint="default"/>
          <w:sz w:val="24"/>
          <w:szCs w:val="24"/>
        </w:rPr>
        <w:t>he Birth of Jamshedpur</w:t>
      </w:r>
    </w:p>
    <w:p w14:paraId="046F2918" w14:textId="77777777" w:rsidR="00680373" w:rsidRDefault="00F959D4">
      <w:pPr>
        <w:pStyle w:val="NormalWeb"/>
        <w:jc w:val="both"/>
      </w:pPr>
      <w:r>
        <w:t xml:space="preserve">Perhaps the most iconic of Jamsetji’s dreams was the establishment of </w:t>
      </w:r>
      <w:r>
        <w:rPr>
          <w:rStyle w:val="Strong"/>
        </w:rPr>
        <w:t>Tata Iron and Steel Company (TISCO)</w:t>
      </w:r>
      <w:r>
        <w:t xml:space="preserve"> in 1907, later known as Tata Steel. Though Jamsetji passed away before its realization, his successors carried forward the visi</w:t>
      </w:r>
      <w:r>
        <w:t>on. The choice of Jamshedpur in present-day Jharkhand was strategic: rich in mineral resources and conducive to industrial growth.</w:t>
      </w:r>
    </w:p>
    <w:p w14:paraId="3B1B7670" w14:textId="77777777" w:rsidR="00680373" w:rsidRDefault="00F959D4">
      <w:pPr>
        <w:pStyle w:val="NormalWeb"/>
        <w:jc w:val="both"/>
      </w:pPr>
      <w:r>
        <w:t xml:space="preserve">The creation of Jamshedpur was not merely an industrial project but a social experiment. Tata Steel pioneered the </w:t>
      </w:r>
      <w:r>
        <w:rPr>
          <w:rStyle w:val="Strong"/>
        </w:rPr>
        <w:t>township mo</w:t>
      </w:r>
      <w:r>
        <w:rPr>
          <w:rStyle w:val="Strong"/>
        </w:rPr>
        <w:t>del</w:t>
      </w:r>
      <w:r>
        <w:t>, providing housing, healthcare, education, and recreational facilities for workers. This holistic approach to industrialization reflected Jamsetji’s belief that enterprises must nurture communities, not exploit them.</w:t>
      </w:r>
    </w:p>
    <w:p w14:paraId="53554AD0"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2.4 Ethical Foundations in Practice</w:t>
      </w:r>
    </w:p>
    <w:p w14:paraId="6D51E9F0" w14:textId="77777777" w:rsidR="00680373" w:rsidRDefault="00F959D4">
      <w:pPr>
        <w:pStyle w:val="NormalWeb"/>
        <w:jc w:val="both"/>
      </w:pPr>
      <w:r>
        <w:t>From its inception, Tata Steel embodied ethical practices uncommon in early 20th</w:t>
      </w:r>
      <w:r>
        <w:noBreakHyphen/>
        <w:t>century industry. It introduced welfare measures such as:</w:t>
      </w:r>
    </w:p>
    <w:p w14:paraId="779A1973" w14:textId="77777777" w:rsidR="00680373" w:rsidRDefault="00F959D4">
      <w:pPr>
        <w:numPr>
          <w:ilvl w:val="0"/>
          <w:numId w:val="5"/>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Eight-hour workdays (well before they became global norms).</w:t>
      </w:r>
    </w:p>
    <w:p w14:paraId="28B23DDE" w14:textId="77777777" w:rsidR="00680373" w:rsidRDefault="00F959D4">
      <w:pPr>
        <w:numPr>
          <w:ilvl w:val="0"/>
          <w:numId w:val="5"/>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Accident compensation and maternity benefits.</w:t>
      </w:r>
    </w:p>
    <w:p w14:paraId="00A478F8" w14:textId="77777777" w:rsidR="00680373" w:rsidRDefault="00F959D4">
      <w:pPr>
        <w:numPr>
          <w:ilvl w:val="0"/>
          <w:numId w:val="5"/>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Worker hou</w:t>
      </w:r>
      <w:r>
        <w:rPr>
          <w:rFonts w:ascii="Times New Roman" w:hAnsi="Times New Roman" w:cs="Times New Roman"/>
          <w:sz w:val="24"/>
          <w:szCs w:val="24"/>
        </w:rPr>
        <w:t>sing and sanitation facilities.</w:t>
      </w:r>
    </w:p>
    <w:p w14:paraId="7EF32982" w14:textId="77777777" w:rsidR="00680373" w:rsidRDefault="00F959D4">
      <w:pPr>
        <w:pStyle w:val="NormalWeb"/>
        <w:jc w:val="both"/>
      </w:pPr>
      <w:r>
        <w:t>These initiatives positioned Tata Steel as a role model for industrial ethics, demonstrating that profitability and responsibility could coexist.</w:t>
      </w:r>
    </w:p>
    <w:p w14:paraId="2758C6BB"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2.5 Expansion into Key Sectors</w:t>
      </w:r>
    </w:p>
    <w:p w14:paraId="2A578160" w14:textId="77777777" w:rsidR="00680373" w:rsidRDefault="00F959D4">
      <w:pPr>
        <w:pStyle w:val="NormalWeb"/>
        <w:jc w:val="both"/>
      </w:pPr>
      <w:r>
        <w:t>Beyond steel, the Tata Group expanded into dive</w:t>
      </w:r>
      <w:r>
        <w:t>rse sectors:</w:t>
      </w:r>
    </w:p>
    <w:p w14:paraId="69ABFBA8" w14:textId="77777777" w:rsidR="00680373" w:rsidRDefault="00F959D4">
      <w:pPr>
        <w:numPr>
          <w:ilvl w:val="0"/>
          <w:numId w:val="6"/>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Hydroelectric power</w:t>
      </w:r>
      <w:r>
        <w:rPr>
          <w:rFonts w:ascii="Times New Roman" w:hAnsi="Times New Roman" w:cs="Times New Roman"/>
          <w:sz w:val="24"/>
          <w:szCs w:val="24"/>
        </w:rPr>
        <w:t xml:space="preserve"> through Tata Power (1910), ensuring sustainable energy.</w:t>
      </w:r>
    </w:p>
    <w:p w14:paraId="6AFE40D4" w14:textId="77777777" w:rsidR="00680373" w:rsidRDefault="00F959D4">
      <w:pPr>
        <w:numPr>
          <w:ilvl w:val="0"/>
          <w:numId w:val="6"/>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Hospitality</w:t>
      </w:r>
      <w:r>
        <w:rPr>
          <w:rFonts w:ascii="Times New Roman" w:hAnsi="Times New Roman" w:cs="Times New Roman"/>
          <w:sz w:val="24"/>
          <w:szCs w:val="24"/>
        </w:rPr>
        <w:t xml:space="preserve"> with the Taj Mahal Hotel (1903), setting benchmarks in service and cultural pride.</w:t>
      </w:r>
    </w:p>
    <w:p w14:paraId="675DB6B2" w14:textId="77777777" w:rsidR="00680373" w:rsidRDefault="00F959D4">
      <w:pPr>
        <w:numPr>
          <w:ilvl w:val="0"/>
          <w:numId w:val="6"/>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Education and research</w:t>
      </w:r>
      <w:r>
        <w:rPr>
          <w:rFonts w:ascii="Times New Roman" w:hAnsi="Times New Roman" w:cs="Times New Roman"/>
          <w:sz w:val="24"/>
          <w:szCs w:val="24"/>
        </w:rPr>
        <w:t xml:space="preserve"> through institutions like the Indian Institute of Science (IISc), Bangalore, which Jamsetji personally envisioned and funded.</w:t>
      </w:r>
    </w:p>
    <w:p w14:paraId="1CE9EE1E" w14:textId="77777777" w:rsidR="00680373" w:rsidRDefault="00F959D4">
      <w:pPr>
        <w:pStyle w:val="NormalWeb"/>
        <w:jc w:val="both"/>
      </w:pPr>
      <w:r>
        <w:t>Each venture reflected a dual commitment: advancing industrial capacity while contributing to national development.</w:t>
      </w:r>
    </w:p>
    <w:p w14:paraId="4C21E096"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2.6 Tata’s Ro</w:t>
      </w:r>
      <w:r>
        <w:rPr>
          <w:rFonts w:ascii="Times New Roman" w:hAnsi="Times New Roman" w:hint="default"/>
          <w:sz w:val="24"/>
          <w:szCs w:val="24"/>
        </w:rPr>
        <w:t>le in Industrial India</w:t>
      </w:r>
    </w:p>
    <w:p w14:paraId="0E2B5B75" w14:textId="77777777" w:rsidR="00680373" w:rsidRDefault="00F959D4">
      <w:pPr>
        <w:pStyle w:val="NormalWeb"/>
        <w:jc w:val="both"/>
      </w:pPr>
      <w:r>
        <w:t>By the mid-20th century, Tata enterprises had become synonymous with industrial India. Tata Steel was instrumental in supplying materials for infrastructure, railways, and defense. Tata Power contributed to electrification, while Tat</w:t>
      </w:r>
      <w:r>
        <w:t>a Chemicals and Tata Motors diversified India’s industrial base. Collectively, these ventures positioned Tata Group as a cornerstone of India’s economic modernization.</w:t>
      </w:r>
    </w:p>
    <w:p w14:paraId="385DDE72"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2.7 Legacy of Ethical Industrialization</w:t>
      </w:r>
    </w:p>
    <w:p w14:paraId="6AA2845E" w14:textId="77777777" w:rsidR="00680373" w:rsidRDefault="00F959D4">
      <w:pPr>
        <w:pStyle w:val="NormalWeb"/>
        <w:jc w:val="both"/>
      </w:pPr>
      <w:r>
        <w:t xml:space="preserve">The historical foundations of Tata Group reveal </w:t>
      </w:r>
      <w:r>
        <w:t>a consistent pattern: ethics were not an afterthought but the very basis of enterprise. Jamsetji’s trusteeship philosophy, carried forward by successors like J.R.D. Tata, ensured that industrial growth was aligned with social welfare. This legacy continues</w:t>
      </w:r>
      <w:r>
        <w:t xml:space="preserve"> to shape Tata’s identity as an enterprise with ethics, distinguishing it from purely profit-driven corporations.</w:t>
      </w:r>
    </w:p>
    <w:p w14:paraId="33360409" w14:textId="77777777" w:rsidR="00680373" w:rsidRDefault="00F959D4">
      <w:pPr>
        <w:pStyle w:val="Heading2"/>
        <w:jc w:val="both"/>
        <w:rPr>
          <w:rFonts w:ascii="Times New Roman" w:hAnsi="Times New Roman" w:hint="default"/>
          <w:sz w:val="24"/>
          <w:szCs w:val="24"/>
        </w:rPr>
      </w:pPr>
      <w:r>
        <w:rPr>
          <w:rFonts w:ascii="Times New Roman" w:hAnsi="Times New Roman" w:hint="default"/>
          <w:sz w:val="24"/>
          <w:szCs w:val="24"/>
        </w:rPr>
        <w:t xml:space="preserve">Section 3: Ethical Philosophy and Corporate Values </w:t>
      </w:r>
    </w:p>
    <w:p w14:paraId="615B6B16"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3.1 The Trusteeship Model</w:t>
      </w:r>
    </w:p>
    <w:p w14:paraId="10E2C5B8" w14:textId="77777777" w:rsidR="00680373" w:rsidRDefault="00F959D4">
      <w:pPr>
        <w:pStyle w:val="NormalWeb"/>
        <w:jc w:val="both"/>
      </w:pPr>
      <w:r>
        <w:t>At the heart of the Tata Group’s philosophy lies the principle o</w:t>
      </w:r>
      <w:r>
        <w:t xml:space="preserve">f </w:t>
      </w:r>
      <w:r>
        <w:rPr>
          <w:rStyle w:val="Strong"/>
        </w:rPr>
        <w:t>trusteeship</w:t>
      </w:r>
      <w:r>
        <w:t>, articulated by Jamsetji Tata and later reinforced by J.R.D. Tata. This model posits that wealth is not the private possession of an individual or corporation but a trust to be used for the benefit of society. Unlike the profit-maximization e</w:t>
      </w:r>
      <w:r>
        <w:t>thos dominant in many capitalist enterprises, Tata’s trusteeship emphasized stewardship, responsibility, and service.</w:t>
      </w:r>
    </w:p>
    <w:p w14:paraId="3004EE2B" w14:textId="77777777" w:rsidR="00680373" w:rsidRDefault="00F959D4">
      <w:pPr>
        <w:pStyle w:val="NormalWeb"/>
        <w:jc w:val="both"/>
      </w:pPr>
      <w:r>
        <w:t>This philosophy shaped the Group’s approach to industrialization: every enterprise was conceived not only as a business venture but as a s</w:t>
      </w:r>
      <w:r>
        <w:t>ocial institution. The establishment of hospitals, schools, and research centers alongside factories reflected this belief that industry must nurture communities.</w:t>
      </w:r>
    </w:p>
    <w:p w14:paraId="57F469EB"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3.2 Integration of Ethics with Industrial Growth</w:t>
      </w:r>
    </w:p>
    <w:p w14:paraId="131A45E0" w14:textId="77777777" w:rsidR="00680373" w:rsidRDefault="00F959D4">
      <w:pPr>
        <w:pStyle w:val="NormalWeb"/>
        <w:jc w:val="both"/>
      </w:pPr>
      <w:r>
        <w:t>Tata’s ethical philosophy was not abstract b</w:t>
      </w:r>
      <w:r>
        <w:t>ut operationalized in concrete practices:</w:t>
      </w:r>
    </w:p>
    <w:p w14:paraId="5D08E33E" w14:textId="77777777" w:rsidR="00680373" w:rsidRDefault="00F959D4">
      <w:pPr>
        <w:numPr>
          <w:ilvl w:val="0"/>
          <w:numId w:val="7"/>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Fair labor policies</w:t>
      </w:r>
      <w:r>
        <w:rPr>
          <w:rFonts w:ascii="Times New Roman" w:hAnsi="Times New Roman" w:cs="Times New Roman"/>
          <w:sz w:val="24"/>
          <w:szCs w:val="24"/>
        </w:rPr>
        <w:t>: Tata Steel introduced eight-hour workdays, accident compensation, and maternity benefits long before they became statutory requirements in India.</w:t>
      </w:r>
    </w:p>
    <w:p w14:paraId="6764603C" w14:textId="77777777" w:rsidR="00680373" w:rsidRDefault="00F959D4">
      <w:pPr>
        <w:numPr>
          <w:ilvl w:val="0"/>
          <w:numId w:val="7"/>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Community development</w:t>
      </w:r>
      <w:r>
        <w:rPr>
          <w:rFonts w:ascii="Times New Roman" w:hAnsi="Times New Roman" w:cs="Times New Roman"/>
          <w:sz w:val="24"/>
          <w:szCs w:val="24"/>
        </w:rPr>
        <w:t xml:space="preserve">: The Jamshedpur township </w:t>
      </w:r>
      <w:r>
        <w:rPr>
          <w:rFonts w:ascii="Times New Roman" w:hAnsi="Times New Roman" w:cs="Times New Roman"/>
          <w:sz w:val="24"/>
          <w:szCs w:val="24"/>
        </w:rPr>
        <w:t>model integrated housing, sanitation, healthcare, and recreation into industrial planning.</w:t>
      </w:r>
    </w:p>
    <w:p w14:paraId="68C080E1" w14:textId="77777777" w:rsidR="00680373" w:rsidRDefault="00F959D4">
      <w:pPr>
        <w:numPr>
          <w:ilvl w:val="0"/>
          <w:numId w:val="7"/>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Environmental consciousness</w:t>
      </w:r>
      <w:r>
        <w:rPr>
          <w:rFonts w:ascii="Times New Roman" w:hAnsi="Times New Roman" w:cs="Times New Roman"/>
          <w:sz w:val="24"/>
          <w:szCs w:val="24"/>
        </w:rPr>
        <w:t>: Tata Power’s early hydroelectric projects reflected a commitment to sustainable energy.</w:t>
      </w:r>
    </w:p>
    <w:p w14:paraId="44480390" w14:textId="77777777" w:rsidR="00680373" w:rsidRDefault="00F959D4">
      <w:pPr>
        <w:pStyle w:val="NormalWeb"/>
        <w:jc w:val="both"/>
      </w:pPr>
      <w:r>
        <w:t>By embedding ethics into the very fabric of indu</w:t>
      </w:r>
      <w:r>
        <w:t>strial growth, Tata demonstrated that responsibility could coexist with profitability.</w:t>
      </w:r>
    </w:p>
    <w:p w14:paraId="334DC634"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3.3 Welfare-Driven Human Resource Management</w:t>
      </w:r>
    </w:p>
    <w:p w14:paraId="1E66E057" w14:textId="77777777" w:rsidR="00680373" w:rsidRDefault="00F959D4">
      <w:pPr>
        <w:pStyle w:val="NormalWeb"/>
        <w:jc w:val="both"/>
      </w:pPr>
      <w:r>
        <w:t xml:space="preserve">Tata’s HRM practices were revolutionary in their time. The Group treated employees not as mere laborers but as stakeholders </w:t>
      </w:r>
      <w:r>
        <w:t>in the enterprise. Welfare measures included:</w:t>
      </w:r>
    </w:p>
    <w:p w14:paraId="379111F7" w14:textId="77777777" w:rsidR="00680373" w:rsidRDefault="00F959D4">
      <w:pPr>
        <w:numPr>
          <w:ilvl w:val="0"/>
          <w:numId w:val="8"/>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Housing colonies with clean water and sanitation.</w:t>
      </w:r>
    </w:p>
    <w:p w14:paraId="04CFD6C2" w14:textId="77777777" w:rsidR="00680373" w:rsidRDefault="00F959D4">
      <w:pPr>
        <w:numPr>
          <w:ilvl w:val="0"/>
          <w:numId w:val="8"/>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Schools and training institutes for workers’ children.</w:t>
      </w:r>
    </w:p>
    <w:p w14:paraId="75E77A33" w14:textId="77777777" w:rsidR="00680373" w:rsidRDefault="00F959D4">
      <w:pPr>
        <w:numPr>
          <w:ilvl w:val="0"/>
          <w:numId w:val="8"/>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Healthcare facilities and accident compensation schemes.</w:t>
      </w:r>
    </w:p>
    <w:p w14:paraId="599A4566" w14:textId="77777777" w:rsidR="00680373" w:rsidRDefault="00F959D4">
      <w:pPr>
        <w:numPr>
          <w:ilvl w:val="0"/>
          <w:numId w:val="8"/>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Recreational clubs, sports facilities, and cultu</w:t>
      </w:r>
      <w:r>
        <w:rPr>
          <w:rFonts w:ascii="Times New Roman" w:hAnsi="Times New Roman" w:cs="Times New Roman"/>
          <w:sz w:val="24"/>
          <w:szCs w:val="24"/>
        </w:rPr>
        <w:t>ral programs.</w:t>
      </w:r>
    </w:p>
    <w:p w14:paraId="0631C175" w14:textId="77777777" w:rsidR="00680373" w:rsidRDefault="00F959D4">
      <w:pPr>
        <w:pStyle w:val="NormalWeb"/>
        <w:jc w:val="both"/>
      </w:pPr>
      <w:r>
        <w:t>These initiatives fostered loyalty, reduced labor unrest, and created a sense of belonging. Tata’s HRM model became a benchmark for ethical labor relations in India.</w:t>
      </w:r>
    </w:p>
    <w:p w14:paraId="228EAA29"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3.4 Corporate Values and Governance</w:t>
      </w:r>
    </w:p>
    <w:p w14:paraId="296FD83D" w14:textId="77777777" w:rsidR="00680373" w:rsidRDefault="00F959D4">
      <w:pPr>
        <w:pStyle w:val="NormalWeb"/>
        <w:jc w:val="both"/>
      </w:pPr>
      <w:r>
        <w:t xml:space="preserve">The Tata Group codified its ethical </w:t>
      </w:r>
      <w:r>
        <w:t>philosophy into a set of corporate values that continue to guide its operations:</w:t>
      </w:r>
    </w:p>
    <w:p w14:paraId="4379A439" w14:textId="77777777" w:rsidR="00680373" w:rsidRDefault="00F959D4">
      <w:pPr>
        <w:numPr>
          <w:ilvl w:val="0"/>
          <w:numId w:val="9"/>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Integrity</w:t>
      </w:r>
      <w:r>
        <w:rPr>
          <w:rFonts w:ascii="Times New Roman" w:hAnsi="Times New Roman" w:cs="Times New Roman"/>
          <w:sz w:val="24"/>
          <w:szCs w:val="24"/>
        </w:rPr>
        <w:t>: Transparency in governance and accountability in decision-making.</w:t>
      </w:r>
    </w:p>
    <w:p w14:paraId="1B946FB8" w14:textId="77777777" w:rsidR="00680373" w:rsidRDefault="00F959D4">
      <w:pPr>
        <w:numPr>
          <w:ilvl w:val="0"/>
          <w:numId w:val="9"/>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Responsibility</w:t>
      </w:r>
      <w:r>
        <w:rPr>
          <w:rFonts w:ascii="Times New Roman" w:hAnsi="Times New Roman" w:cs="Times New Roman"/>
          <w:sz w:val="24"/>
          <w:szCs w:val="24"/>
        </w:rPr>
        <w:t>: Commitment to community welfare and environmental sustainability.</w:t>
      </w:r>
    </w:p>
    <w:p w14:paraId="11B284DD" w14:textId="77777777" w:rsidR="00680373" w:rsidRDefault="00F959D4">
      <w:pPr>
        <w:numPr>
          <w:ilvl w:val="0"/>
          <w:numId w:val="9"/>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Excellence</w:t>
      </w:r>
      <w:r>
        <w:rPr>
          <w:rFonts w:ascii="Times New Roman" w:hAnsi="Times New Roman" w:cs="Times New Roman"/>
          <w:sz w:val="24"/>
          <w:szCs w:val="24"/>
        </w:rPr>
        <w:t>: Purs</w:t>
      </w:r>
      <w:r>
        <w:rPr>
          <w:rFonts w:ascii="Times New Roman" w:hAnsi="Times New Roman" w:cs="Times New Roman"/>
          <w:sz w:val="24"/>
          <w:szCs w:val="24"/>
        </w:rPr>
        <w:t>uit of quality and innovation in products and services.</w:t>
      </w:r>
    </w:p>
    <w:p w14:paraId="759C4324" w14:textId="77777777" w:rsidR="00680373" w:rsidRDefault="00F959D4">
      <w:pPr>
        <w:numPr>
          <w:ilvl w:val="0"/>
          <w:numId w:val="9"/>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Unity</w:t>
      </w:r>
      <w:r>
        <w:rPr>
          <w:rFonts w:ascii="Times New Roman" w:hAnsi="Times New Roman" w:cs="Times New Roman"/>
          <w:sz w:val="24"/>
          <w:szCs w:val="24"/>
        </w:rPr>
        <w:t>: Collaboration across diverse enterprises and respect for cultural diversity.</w:t>
      </w:r>
    </w:p>
    <w:p w14:paraId="56392BDA" w14:textId="77777777" w:rsidR="00680373" w:rsidRDefault="00F959D4">
      <w:pPr>
        <w:numPr>
          <w:ilvl w:val="0"/>
          <w:numId w:val="9"/>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Pioneering spirit</w:t>
      </w:r>
      <w:r>
        <w:rPr>
          <w:rFonts w:ascii="Times New Roman" w:hAnsi="Times New Roman" w:cs="Times New Roman"/>
          <w:sz w:val="24"/>
          <w:szCs w:val="24"/>
        </w:rPr>
        <w:t>: Willingness to take risks in new ventures while upholding ethical standards.</w:t>
      </w:r>
    </w:p>
    <w:p w14:paraId="0CA90D1C" w14:textId="77777777" w:rsidR="00680373" w:rsidRDefault="00F959D4">
      <w:pPr>
        <w:pStyle w:val="NormalWeb"/>
        <w:jc w:val="both"/>
      </w:pPr>
      <w:r>
        <w:t>These values are ins</w:t>
      </w:r>
      <w:r>
        <w:t xml:space="preserve">titutionalized through the </w:t>
      </w:r>
      <w:r>
        <w:rPr>
          <w:rStyle w:val="Strong"/>
        </w:rPr>
        <w:t>Tata Code of Conduct</w:t>
      </w:r>
      <w:r>
        <w:t>, which governs employee behavior, corporate decisions, and stakeholder relationships.</w:t>
      </w:r>
    </w:p>
    <w:p w14:paraId="46A8FD64"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3.5 Ethical Leadership Across Generations</w:t>
      </w:r>
    </w:p>
    <w:p w14:paraId="2A09689F" w14:textId="77777777" w:rsidR="00680373" w:rsidRDefault="00F959D4">
      <w:pPr>
        <w:pStyle w:val="NormalWeb"/>
        <w:jc w:val="both"/>
      </w:pPr>
      <w:r>
        <w:t>The Tata ethos was carried forward by successive leaders:</w:t>
      </w:r>
    </w:p>
    <w:p w14:paraId="72F3BFDE" w14:textId="77777777" w:rsidR="00680373" w:rsidRDefault="00F959D4">
      <w:pPr>
        <w:numPr>
          <w:ilvl w:val="0"/>
          <w:numId w:val="10"/>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J.R.D. Tata</w:t>
      </w:r>
      <w:r>
        <w:rPr>
          <w:rFonts w:ascii="Times New Roman" w:hAnsi="Times New Roman" w:cs="Times New Roman"/>
          <w:sz w:val="24"/>
          <w:szCs w:val="24"/>
        </w:rPr>
        <w:t xml:space="preserve"> emphasized</w:t>
      </w:r>
      <w:r>
        <w:rPr>
          <w:rFonts w:ascii="Times New Roman" w:hAnsi="Times New Roman" w:cs="Times New Roman"/>
          <w:sz w:val="24"/>
          <w:szCs w:val="24"/>
        </w:rPr>
        <w:t xml:space="preserve"> aviation, research, and employee welfare, reinforcing the trusteeship model.</w:t>
      </w:r>
    </w:p>
    <w:p w14:paraId="5A587C99" w14:textId="77777777" w:rsidR="00680373" w:rsidRDefault="00F959D4">
      <w:pPr>
        <w:numPr>
          <w:ilvl w:val="0"/>
          <w:numId w:val="10"/>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Ratan Tata</w:t>
      </w:r>
      <w:r>
        <w:rPr>
          <w:rFonts w:ascii="Times New Roman" w:hAnsi="Times New Roman" w:cs="Times New Roman"/>
          <w:sz w:val="24"/>
          <w:szCs w:val="24"/>
        </w:rPr>
        <w:t xml:space="preserve"> expanded globally while maintaining ethical standards, exemplified in crisis responses such as the 26/11 Mumbai attacks.</w:t>
      </w:r>
    </w:p>
    <w:p w14:paraId="57F16963" w14:textId="77777777" w:rsidR="00680373" w:rsidRDefault="00F959D4">
      <w:pPr>
        <w:numPr>
          <w:ilvl w:val="0"/>
          <w:numId w:val="10"/>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Even during leadership transitions and conflic</w:t>
      </w:r>
      <w:r>
        <w:rPr>
          <w:rFonts w:ascii="Times New Roman" w:hAnsi="Times New Roman" w:cs="Times New Roman"/>
          <w:sz w:val="24"/>
          <w:szCs w:val="24"/>
        </w:rPr>
        <w:t>ts (e.g., Cyrus Mistry episode), the Group’s commitment to ethics remained a guiding principle.</w:t>
      </w:r>
    </w:p>
    <w:p w14:paraId="575EE150"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3.6 Ethics as Competitive Advantage</w:t>
      </w:r>
    </w:p>
    <w:p w14:paraId="3B750213" w14:textId="77777777" w:rsidR="00680373" w:rsidRDefault="00F959D4">
      <w:pPr>
        <w:pStyle w:val="NormalWeb"/>
        <w:jc w:val="both"/>
      </w:pPr>
      <w:r>
        <w:t>Contrary to the belief that ethics hinder competitiveness, Tata’s philosophy proved that responsibility enhances reputation,</w:t>
      </w:r>
      <w:r>
        <w:t xml:space="preserve"> trust, and sustainability. The Group’s ethical brand identity facilitated global acquisitions, partnerships, and consumer loyalty. In an era of corporate scandals, Tata’s integrity became a unique selling proposition.</w:t>
      </w:r>
    </w:p>
    <w:p w14:paraId="397B0F93"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3.7 Lessons for Industrial India</w:t>
      </w:r>
    </w:p>
    <w:p w14:paraId="7E1BE09A" w14:textId="77777777" w:rsidR="00680373" w:rsidRDefault="00F959D4">
      <w:pPr>
        <w:pStyle w:val="NormalWeb"/>
        <w:jc w:val="both"/>
      </w:pPr>
      <w:r>
        <w:t xml:space="preserve">The </w:t>
      </w:r>
      <w:r>
        <w:t>Tata model offers critical lessons for India’s industrial future:</w:t>
      </w:r>
    </w:p>
    <w:p w14:paraId="5F2C9F5E" w14:textId="77777777" w:rsidR="00680373" w:rsidRDefault="00F959D4">
      <w:pPr>
        <w:numPr>
          <w:ilvl w:val="0"/>
          <w:numId w:val="11"/>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Ethics must be institutionalized, not left to individual discretion.</w:t>
      </w:r>
    </w:p>
    <w:p w14:paraId="044DE7BF" w14:textId="77777777" w:rsidR="00680373" w:rsidRDefault="00F959D4">
      <w:pPr>
        <w:numPr>
          <w:ilvl w:val="0"/>
          <w:numId w:val="11"/>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Welfare-driven HRM fosters productivity and loyalty.</w:t>
      </w:r>
    </w:p>
    <w:p w14:paraId="20F7D24E" w14:textId="77777777" w:rsidR="00680373" w:rsidRDefault="00F959D4">
      <w:pPr>
        <w:numPr>
          <w:ilvl w:val="0"/>
          <w:numId w:val="11"/>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Corporate governance must balance profitability with responsibility.</w:t>
      </w:r>
    </w:p>
    <w:p w14:paraId="65B16856" w14:textId="77777777" w:rsidR="00680373" w:rsidRDefault="00F959D4">
      <w:pPr>
        <w:numPr>
          <w:ilvl w:val="0"/>
          <w:numId w:val="11"/>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Enterprises must align with national development goals, contributing to education, healthcare, and sustainability.</w:t>
      </w:r>
    </w:p>
    <w:p w14:paraId="4C0F9FCF" w14:textId="77777777" w:rsidR="00680373" w:rsidRDefault="00F959D4">
      <w:pPr>
        <w:pStyle w:val="Heading2"/>
        <w:jc w:val="both"/>
        <w:rPr>
          <w:rFonts w:ascii="Times New Roman" w:hAnsi="Times New Roman" w:hint="default"/>
          <w:sz w:val="24"/>
          <w:szCs w:val="24"/>
        </w:rPr>
      </w:pPr>
      <w:r>
        <w:rPr>
          <w:rFonts w:ascii="Times New Roman" w:hAnsi="Times New Roman" w:hint="default"/>
          <w:sz w:val="24"/>
          <w:szCs w:val="24"/>
        </w:rPr>
        <w:t>Section 4: Human Resource Management Practices (≈1,000 words)</w:t>
      </w:r>
    </w:p>
    <w:p w14:paraId="55FCA236"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4.1 The Township Model: Industry with Humanity</w:t>
      </w:r>
    </w:p>
    <w:p w14:paraId="1208D7FF" w14:textId="77777777" w:rsidR="00680373" w:rsidRDefault="00F959D4">
      <w:pPr>
        <w:pStyle w:val="NormalWeb"/>
        <w:jc w:val="both"/>
      </w:pPr>
      <w:r>
        <w:t xml:space="preserve">One of Tata Group’s most distinctive contributions to industrial India was the </w:t>
      </w:r>
      <w:r>
        <w:rPr>
          <w:rStyle w:val="Strong"/>
        </w:rPr>
        <w:t>township model</w:t>
      </w:r>
      <w:r>
        <w:t>, pioneered in Jamshedpur. Unlike conventional industrial towns where workers lived in overcrowded, unsanitary conditions, Tata Steel created a planned township wi</w:t>
      </w:r>
      <w:r>
        <w:t>th housing, clean water, sanitation, schools, hospitals, and recreational facilities. This model reflected Jamsetji Tata’s belief that workers were not mere labor inputs but human beings deserving dignity and quality of life.</w:t>
      </w:r>
    </w:p>
    <w:p w14:paraId="08FA951C" w14:textId="77777777" w:rsidR="00680373" w:rsidRDefault="00F959D4">
      <w:pPr>
        <w:pStyle w:val="NormalWeb"/>
        <w:jc w:val="both"/>
      </w:pPr>
      <w:r>
        <w:t>The township became a living l</w:t>
      </w:r>
      <w:r>
        <w:t>aboratory of ethical HRM, where industrial growth was inseparable from community welfare. It set a precedent for corporate responsibility in India, influencing later industrial zones and public policy.</w:t>
      </w:r>
    </w:p>
    <w:p w14:paraId="17307379"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4.2 Participatory Management and Employee Welfare</w:t>
      </w:r>
    </w:p>
    <w:p w14:paraId="11EC826D" w14:textId="77777777" w:rsidR="00680373" w:rsidRDefault="00F959D4">
      <w:pPr>
        <w:pStyle w:val="NormalWeb"/>
        <w:jc w:val="both"/>
      </w:pPr>
      <w:r>
        <w:t xml:space="preserve">Tata’s HRM practices emphasized </w:t>
      </w:r>
      <w:r>
        <w:rPr>
          <w:rStyle w:val="Strong"/>
        </w:rPr>
        <w:t>participation and welfare</w:t>
      </w:r>
      <w:r>
        <w:t>:</w:t>
      </w:r>
    </w:p>
    <w:p w14:paraId="5ADE5B4F" w14:textId="77777777" w:rsidR="00680373" w:rsidRDefault="00F959D4">
      <w:pPr>
        <w:numPr>
          <w:ilvl w:val="0"/>
          <w:numId w:val="12"/>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Labor representation</w:t>
      </w:r>
      <w:r>
        <w:rPr>
          <w:rFonts w:ascii="Times New Roman" w:hAnsi="Times New Roman" w:cs="Times New Roman"/>
          <w:sz w:val="24"/>
          <w:szCs w:val="24"/>
        </w:rPr>
        <w:t>: Workers were given platforms to voice concerns and participate in decision-making.</w:t>
      </w:r>
    </w:p>
    <w:p w14:paraId="294B6698" w14:textId="77777777" w:rsidR="00680373" w:rsidRDefault="00F959D4">
      <w:pPr>
        <w:numPr>
          <w:ilvl w:val="0"/>
          <w:numId w:val="12"/>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Welfare committees</w:t>
      </w:r>
      <w:r>
        <w:rPr>
          <w:rFonts w:ascii="Times New Roman" w:hAnsi="Times New Roman" w:cs="Times New Roman"/>
          <w:sz w:val="24"/>
          <w:szCs w:val="24"/>
        </w:rPr>
        <w:t>: Established to oversee housing, healthcare, and recreational activities.</w:t>
      </w:r>
    </w:p>
    <w:p w14:paraId="21BE79F8" w14:textId="77777777" w:rsidR="00680373" w:rsidRDefault="00F959D4">
      <w:pPr>
        <w:numPr>
          <w:ilvl w:val="0"/>
          <w:numId w:val="12"/>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Skill development</w:t>
      </w:r>
      <w:r>
        <w:rPr>
          <w:rFonts w:ascii="Times New Roman" w:hAnsi="Times New Roman" w:cs="Times New Roman"/>
          <w:sz w:val="24"/>
          <w:szCs w:val="24"/>
        </w:rPr>
        <w:t>: Training institutes and technical schools ensured upward mobility for employees and their families.</w:t>
      </w:r>
    </w:p>
    <w:p w14:paraId="215D2703" w14:textId="77777777" w:rsidR="00680373" w:rsidRDefault="00F959D4">
      <w:pPr>
        <w:pStyle w:val="NormalWeb"/>
        <w:jc w:val="both"/>
      </w:pPr>
      <w:r>
        <w:t>This participatory approach reduced labor unrest, fostered loyalty, and created a sense of belonging. Employees identified themselves no</w:t>
      </w:r>
      <w:r>
        <w:t>t just as workers but as members of the Tata community.</w:t>
      </w:r>
    </w:p>
    <w:p w14:paraId="2DFABC14"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4.3 Progressive Labor Policies</w:t>
      </w:r>
    </w:p>
    <w:p w14:paraId="1D7716DB" w14:textId="77777777" w:rsidR="00680373" w:rsidRDefault="00F959D4">
      <w:pPr>
        <w:pStyle w:val="NormalWeb"/>
        <w:jc w:val="both"/>
      </w:pPr>
      <w:r>
        <w:t>Tata Steel was a pioneer in introducing progressive labor policies well before they became statutory requirements in India:</w:t>
      </w:r>
    </w:p>
    <w:p w14:paraId="4D06F4D2" w14:textId="77777777" w:rsidR="00680373" w:rsidRDefault="00F959D4">
      <w:pPr>
        <w:numPr>
          <w:ilvl w:val="0"/>
          <w:numId w:val="13"/>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Eight-hour workday</w:t>
      </w:r>
      <w:r>
        <w:rPr>
          <w:rFonts w:ascii="Times New Roman" w:hAnsi="Times New Roman" w:cs="Times New Roman"/>
          <w:sz w:val="24"/>
          <w:szCs w:val="24"/>
        </w:rPr>
        <w:t xml:space="preserve"> (introduced in 1912, decad</w:t>
      </w:r>
      <w:r>
        <w:rPr>
          <w:rFonts w:ascii="Times New Roman" w:hAnsi="Times New Roman" w:cs="Times New Roman"/>
          <w:sz w:val="24"/>
          <w:szCs w:val="24"/>
        </w:rPr>
        <w:t>es before it became law).</w:t>
      </w:r>
    </w:p>
    <w:p w14:paraId="79B9789D" w14:textId="77777777" w:rsidR="00680373" w:rsidRDefault="00F959D4">
      <w:pPr>
        <w:numPr>
          <w:ilvl w:val="0"/>
          <w:numId w:val="13"/>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Accident compensation</w:t>
      </w:r>
      <w:r>
        <w:rPr>
          <w:rFonts w:ascii="Times New Roman" w:hAnsi="Times New Roman" w:cs="Times New Roman"/>
          <w:sz w:val="24"/>
          <w:szCs w:val="24"/>
        </w:rPr>
        <w:t xml:space="preserve"> and </w:t>
      </w:r>
      <w:r>
        <w:rPr>
          <w:rStyle w:val="Strong"/>
          <w:rFonts w:ascii="Times New Roman" w:hAnsi="Times New Roman" w:cs="Times New Roman"/>
          <w:sz w:val="24"/>
          <w:szCs w:val="24"/>
        </w:rPr>
        <w:t>maternity benefits</w:t>
      </w:r>
      <w:r>
        <w:rPr>
          <w:rFonts w:ascii="Times New Roman" w:hAnsi="Times New Roman" w:cs="Times New Roman"/>
          <w:sz w:val="24"/>
          <w:szCs w:val="24"/>
        </w:rPr>
        <w:t>.</w:t>
      </w:r>
    </w:p>
    <w:p w14:paraId="0FD15433" w14:textId="77777777" w:rsidR="00680373" w:rsidRDefault="00F959D4">
      <w:pPr>
        <w:numPr>
          <w:ilvl w:val="0"/>
          <w:numId w:val="13"/>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Retirement benefits</w:t>
      </w:r>
      <w:r>
        <w:rPr>
          <w:rFonts w:ascii="Times New Roman" w:hAnsi="Times New Roman" w:cs="Times New Roman"/>
          <w:sz w:val="24"/>
          <w:szCs w:val="24"/>
        </w:rPr>
        <w:t xml:space="preserve"> and </w:t>
      </w:r>
      <w:r>
        <w:rPr>
          <w:rStyle w:val="Strong"/>
          <w:rFonts w:ascii="Times New Roman" w:hAnsi="Times New Roman" w:cs="Times New Roman"/>
          <w:sz w:val="24"/>
          <w:szCs w:val="24"/>
        </w:rPr>
        <w:t>pension schemes</w:t>
      </w:r>
      <w:r>
        <w:rPr>
          <w:rFonts w:ascii="Times New Roman" w:hAnsi="Times New Roman" w:cs="Times New Roman"/>
          <w:sz w:val="24"/>
          <w:szCs w:val="24"/>
        </w:rPr>
        <w:t>.</w:t>
      </w:r>
    </w:p>
    <w:p w14:paraId="7F8D4603" w14:textId="77777777" w:rsidR="00680373" w:rsidRDefault="00F959D4">
      <w:pPr>
        <w:numPr>
          <w:ilvl w:val="0"/>
          <w:numId w:val="13"/>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Equal opportunity employment</w:t>
      </w:r>
      <w:r>
        <w:rPr>
          <w:rFonts w:ascii="Times New Roman" w:hAnsi="Times New Roman" w:cs="Times New Roman"/>
          <w:sz w:val="24"/>
          <w:szCs w:val="24"/>
        </w:rPr>
        <w:t>, with emphasis on merit and skill rather than caste or community.</w:t>
      </w:r>
    </w:p>
    <w:p w14:paraId="0F903E31" w14:textId="77777777" w:rsidR="00680373" w:rsidRDefault="00F959D4">
      <w:pPr>
        <w:pStyle w:val="NormalWeb"/>
        <w:jc w:val="both"/>
      </w:pPr>
      <w:r>
        <w:t>These policies reflected Tata’s ethical philosop</w:t>
      </w:r>
      <w:r>
        <w:t>hy, positioning the Group as a role model in industrial relations.</w:t>
      </w:r>
    </w:p>
    <w:p w14:paraId="0A2C0099"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4.4 Healthcare and Education Initiatives</w:t>
      </w:r>
    </w:p>
    <w:p w14:paraId="61DE75B7" w14:textId="77777777" w:rsidR="00680373" w:rsidRDefault="00F959D4">
      <w:pPr>
        <w:pStyle w:val="NormalWeb"/>
        <w:jc w:val="both"/>
      </w:pPr>
      <w:r>
        <w:t>Tata’s HRM extended beyond the workplace into healthcare and education:</w:t>
      </w:r>
    </w:p>
    <w:p w14:paraId="1A7259F6" w14:textId="77777777" w:rsidR="00680373" w:rsidRDefault="00F959D4">
      <w:pPr>
        <w:numPr>
          <w:ilvl w:val="0"/>
          <w:numId w:val="14"/>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Hospitals</w:t>
      </w:r>
      <w:r>
        <w:rPr>
          <w:rFonts w:ascii="Times New Roman" w:hAnsi="Times New Roman" w:cs="Times New Roman"/>
          <w:sz w:val="24"/>
          <w:szCs w:val="24"/>
        </w:rPr>
        <w:t>: Tata Main Hospital in Jamshedpur provided comprehensive medical c</w:t>
      </w:r>
      <w:r>
        <w:rPr>
          <w:rFonts w:ascii="Times New Roman" w:hAnsi="Times New Roman" w:cs="Times New Roman"/>
          <w:sz w:val="24"/>
          <w:szCs w:val="24"/>
        </w:rPr>
        <w:t>are for employees and their families.</w:t>
      </w:r>
    </w:p>
    <w:p w14:paraId="3EF1B843" w14:textId="77777777" w:rsidR="00680373" w:rsidRDefault="00F959D4">
      <w:pPr>
        <w:numPr>
          <w:ilvl w:val="0"/>
          <w:numId w:val="14"/>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Schools</w:t>
      </w:r>
      <w:r>
        <w:rPr>
          <w:rFonts w:ascii="Times New Roman" w:hAnsi="Times New Roman" w:cs="Times New Roman"/>
          <w:sz w:val="24"/>
          <w:szCs w:val="24"/>
        </w:rPr>
        <w:t>: Educational institutions were established to ensure literacy and skill development among workers’ children.</w:t>
      </w:r>
    </w:p>
    <w:p w14:paraId="3205C411" w14:textId="77777777" w:rsidR="00680373" w:rsidRDefault="00F959D4">
      <w:pPr>
        <w:numPr>
          <w:ilvl w:val="0"/>
          <w:numId w:val="14"/>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Scholarships and training</w:t>
      </w:r>
      <w:r>
        <w:rPr>
          <w:rFonts w:ascii="Times New Roman" w:hAnsi="Times New Roman" w:cs="Times New Roman"/>
          <w:sz w:val="24"/>
          <w:szCs w:val="24"/>
        </w:rPr>
        <w:t>: Programs encouraged higher education and technical expertise, creating a s</w:t>
      </w:r>
      <w:r>
        <w:rPr>
          <w:rFonts w:ascii="Times New Roman" w:hAnsi="Times New Roman" w:cs="Times New Roman"/>
          <w:sz w:val="24"/>
          <w:szCs w:val="24"/>
        </w:rPr>
        <w:t>killed workforce for industrial India.</w:t>
      </w:r>
    </w:p>
    <w:p w14:paraId="4E738FB9" w14:textId="77777777" w:rsidR="00680373" w:rsidRDefault="00F959D4">
      <w:pPr>
        <w:pStyle w:val="NormalWeb"/>
        <w:jc w:val="both"/>
      </w:pPr>
      <w:r>
        <w:t>These initiatives demonstrated Tata’s commitment to holistic welfare, integrating industrial growth with human development.</w:t>
      </w:r>
    </w:p>
    <w:p w14:paraId="52C8F6F0"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4.5 Recreation, Culture, and Community Life</w:t>
      </w:r>
    </w:p>
    <w:p w14:paraId="37EC2302" w14:textId="77777777" w:rsidR="00680373" w:rsidRDefault="00F959D4">
      <w:pPr>
        <w:pStyle w:val="NormalWeb"/>
        <w:jc w:val="both"/>
      </w:pPr>
      <w:r>
        <w:t xml:space="preserve">Recognizing that human beings thrive not only on </w:t>
      </w:r>
      <w:r>
        <w:t>material welfare but also on cultural and recreational engagement, Tata promoted:</w:t>
      </w:r>
    </w:p>
    <w:p w14:paraId="1EE1EBD4" w14:textId="77777777" w:rsidR="00680373" w:rsidRDefault="00F959D4">
      <w:pPr>
        <w:numPr>
          <w:ilvl w:val="0"/>
          <w:numId w:val="15"/>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Sports clubs, gymnasiums, and playgrounds.</w:t>
      </w:r>
    </w:p>
    <w:p w14:paraId="1BD6EB34" w14:textId="77777777" w:rsidR="00680373" w:rsidRDefault="00F959D4">
      <w:pPr>
        <w:numPr>
          <w:ilvl w:val="0"/>
          <w:numId w:val="15"/>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Cultural programs, libraries, and theaters.</w:t>
      </w:r>
    </w:p>
    <w:p w14:paraId="164F2789" w14:textId="77777777" w:rsidR="00680373" w:rsidRDefault="00F959D4">
      <w:pPr>
        <w:numPr>
          <w:ilvl w:val="0"/>
          <w:numId w:val="15"/>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Festivals and community events that fostered unity and belonging.</w:t>
      </w:r>
    </w:p>
    <w:p w14:paraId="1020B217" w14:textId="77777777" w:rsidR="00680373" w:rsidRDefault="00F959D4">
      <w:pPr>
        <w:pStyle w:val="NormalWeb"/>
        <w:jc w:val="both"/>
      </w:pPr>
      <w:r>
        <w:t xml:space="preserve">This emphasis on </w:t>
      </w:r>
      <w:r>
        <w:t>recreation and culture created a vibrant community life, distinguishing Tata townships from conventional industrial settlements.</w:t>
      </w:r>
    </w:p>
    <w:p w14:paraId="04113CF7"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4.6 Comparative Context</w:t>
      </w:r>
    </w:p>
    <w:p w14:paraId="1F14FB4F" w14:textId="77777777" w:rsidR="00680373" w:rsidRDefault="00F959D4">
      <w:pPr>
        <w:pStyle w:val="NormalWeb"/>
        <w:jc w:val="both"/>
      </w:pPr>
      <w:r>
        <w:t>Compared to other industrial houses in India, Tata’s HRM practices were exceptional. While many enterpr</w:t>
      </w:r>
      <w:r>
        <w:t xml:space="preserve">ises focused narrowly on productivity, Tata integrated welfare into industrial planning. Globally, Tata’s model paralleled initiatives like </w:t>
      </w:r>
      <w:r>
        <w:rPr>
          <w:rStyle w:val="Strong"/>
        </w:rPr>
        <w:t>Cadbury’s Bournville village in England</w:t>
      </w:r>
      <w:r>
        <w:t>, but with a uniquely Indian ethos of trusteeship and community development.</w:t>
      </w:r>
    </w:p>
    <w:p w14:paraId="00B33C3B"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4.7 HRM as a Pillar of Ethical Enterprise</w:t>
      </w:r>
    </w:p>
    <w:p w14:paraId="72234675" w14:textId="77777777" w:rsidR="00680373" w:rsidRDefault="00F959D4">
      <w:pPr>
        <w:pStyle w:val="NormalWeb"/>
        <w:jc w:val="both"/>
      </w:pPr>
      <w:r>
        <w:t>Tata’s HRM practices illustrate that ethics are not abstract ideals but operational strategies. By treating employees as stakeholders, Tata created a sustainable industrial ecosystem. The township model, welfare po</w:t>
      </w:r>
      <w:r>
        <w:t>licies, and participatory management became pillars of ethical enterprise, reinforcing Tata’s identity as a role model in building Industrial India.</w:t>
      </w:r>
    </w:p>
    <w:p w14:paraId="57F71FE5" w14:textId="77777777" w:rsidR="00680373" w:rsidRDefault="00F959D4">
      <w:pPr>
        <w:pStyle w:val="Heading2"/>
        <w:jc w:val="both"/>
        <w:rPr>
          <w:rFonts w:ascii="Times New Roman" w:hAnsi="Times New Roman" w:hint="default"/>
          <w:sz w:val="24"/>
          <w:szCs w:val="24"/>
        </w:rPr>
      </w:pPr>
      <w:r>
        <w:rPr>
          <w:rFonts w:ascii="Times New Roman" w:hAnsi="Times New Roman" w:hint="default"/>
          <w:sz w:val="24"/>
          <w:szCs w:val="24"/>
        </w:rPr>
        <w:t xml:space="preserve">Section 5: Leadership and Strategic Vision </w:t>
      </w:r>
    </w:p>
    <w:p w14:paraId="5A2220F2" w14:textId="77777777" w:rsidR="00680373" w:rsidRDefault="00F959D4">
      <w:pPr>
        <w:pStyle w:val="Heading2"/>
        <w:jc w:val="both"/>
        <w:rPr>
          <w:rFonts w:ascii="Times New Roman" w:hAnsi="Times New Roman" w:hint="default"/>
          <w:sz w:val="24"/>
          <w:szCs w:val="24"/>
        </w:rPr>
      </w:pPr>
      <w:r>
        <w:rPr>
          <w:rFonts w:ascii="Times New Roman" w:hAnsi="Times New Roman" w:hint="default"/>
          <w:sz w:val="24"/>
          <w:szCs w:val="24"/>
        </w:rPr>
        <w:t>5.1 Leadership as Ethical Stewardship</w:t>
      </w:r>
    </w:p>
    <w:p w14:paraId="3730346A" w14:textId="77777777" w:rsidR="00680373" w:rsidRDefault="00F959D4">
      <w:pPr>
        <w:pStyle w:val="NormalWeb"/>
        <w:jc w:val="both"/>
      </w:pPr>
      <w:r>
        <w:t>The Tata Group’s trajecto</w:t>
      </w:r>
      <w:r>
        <w:t>ry has been shaped by leaders who viewed themselves not merely as corporate executives but as custodians of a national mission. Leadership in Tata has consistently emphasized ethics, responsibility, and long-term vision over short-term gains. This stewards</w:t>
      </w:r>
      <w:r>
        <w:t>hip model ensured continuity of values across generations, even as the Group expanded globally.</w:t>
      </w:r>
    </w:p>
    <w:p w14:paraId="48A3A6AD"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5.2 J.R.D. Tata: Architect of Modern Industrial India</w:t>
      </w:r>
    </w:p>
    <w:p w14:paraId="2593FFA0" w14:textId="77777777" w:rsidR="00680373" w:rsidRDefault="00F959D4">
      <w:pPr>
        <w:pStyle w:val="NormalWeb"/>
        <w:jc w:val="both"/>
      </w:pPr>
      <w:r>
        <w:t>Jehangir Ratanji Dadabhoy (J.R.D.) Tata, who led the Group for over five decades, epitomized ethical leade</w:t>
      </w:r>
      <w:r>
        <w:t>rship. His contributions include:</w:t>
      </w:r>
    </w:p>
    <w:p w14:paraId="02A6BDB8" w14:textId="77777777" w:rsidR="00680373" w:rsidRDefault="00F959D4">
      <w:pPr>
        <w:numPr>
          <w:ilvl w:val="0"/>
          <w:numId w:val="16"/>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Aviation pioneer</w:t>
      </w:r>
      <w:r>
        <w:rPr>
          <w:rFonts w:ascii="Times New Roman" w:hAnsi="Times New Roman" w:cs="Times New Roman"/>
          <w:sz w:val="24"/>
          <w:szCs w:val="24"/>
        </w:rPr>
        <w:t>: Founded Tata Airlines in 1932, which later became Air India, symbolizing India’s entry into global aviation.</w:t>
      </w:r>
    </w:p>
    <w:p w14:paraId="2B05DF0C" w14:textId="77777777" w:rsidR="00680373" w:rsidRDefault="00F959D4">
      <w:pPr>
        <w:numPr>
          <w:ilvl w:val="0"/>
          <w:numId w:val="16"/>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Employee welfare</w:t>
      </w:r>
      <w:r>
        <w:rPr>
          <w:rFonts w:ascii="Times New Roman" w:hAnsi="Times New Roman" w:cs="Times New Roman"/>
          <w:sz w:val="24"/>
          <w:szCs w:val="24"/>
        </w:rPr>
        <w:t>: Institutionalized progressive labor policies, reinforcing Jamsetji’s trustees</w:t>
      </w:r>
      <w:r>
        <w:rPr>
          <w:rFonts w:ascii="Times New Roman" w:hAnsi="Times New Roman" w:cs="Times New Roman"/>
          <w:sz w:val="24"/>
          <w:szCs w:val="24"/>
        </w:rPr>
        <w:t>hip model.</w:t>
      </w:r>
    </w:p>
    <w:p w14:paraId="7D4CCC5E" w14:textId="77777777" w:rsidR="00680373" w:rsidRDefault="00F959D4">
      <w:pPr>
        <w:numPr>
          <w:ilvl w:val="0"/>
          <w:numId w:val="16"/>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Research and innovation</w:t>
      </w:r>
      <w:r>
        <w:rPr>
          <w:rFonts w:ascii="Times New Roman" w:hAnsi="Times New Roman" w:cs="Times New Roman"/>
          <w:sz w:val="24"/>
          <w:szCs w:val="24"/>
        </w:rPr>
        <w:t>: Expanded Tata’s footprint into chemicals, engineering, and IT, while supporting institutions like the Tata Institute of Fundamental Research.</w:t>
      </w:r>
    </w:p>
    <w:p w14:paraId="282F0A37" w14:textId="77777777" w:rsidR="00680373" w:rsidRDefault="00F959D4">
      <w:pPr>
        <w:pStyle w:val="NormalWeb"/>
        <w:jc w:val="both"/>
      </w:pPr>
      <w:r>
        <w:t>J.R.D.’s leadership style combined visionary risk-taking with meticulous atten</w:t>
      </w:r>
      <w:r>
        <w:t>tion to ethics, earning him respect as both an industrialist and a humanitarian.</w:t>
      </w:r>
    </w:p>
    <w:p w14:paraId="3DC97827"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5.3 Ratan Tata: Global Expansion with Integrity</w:t>
      </w:r>
    </w:p>
    <w:p w14:paraId="045B0AC2" w14:textId="77777777" w:rsidR="00680373" w:rsidRDefault="00F959D4">
      <w:pPr>
        <w:pStyle w:val="NormalWeb"/>
        <w:jc w:val="both"/>
      </w:pPr>
      <w:r>
        <w:t>Ratan Naval Tata, who assumed leadership in 1991, steered the Group into the global arena while maintaining its ethical core. H</w:t>
      </w:r>
      <w:r>
        <w:t>is strategic vision included:</w:t>
      </w:r>
    </w:p>
    <w:p w14:paraId="25E26053" w14:textId="77777777" w:rsidR="00680373" w:rsidRDefault="00F959D4">
      <w:pPr>
        <w:numPr>
          <w:ilvl w:val="0"/>
          <w:numId w:val="17"/>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Global acquisitions</w:t>
      </w:r>
      <w:r>
        <w:rPr>
          <w:rFonts w:ascii="Times New Roman" w:hAnsi="Times New Roman" w:cs="Times New Roman"/>
          <w:sz w:val="24"/>
          <w:szCs w:val="24"/>
        </w:rPr>
        <w:t>: Tetley Tea (UK), Corus Steel (Europe), and Jaguar Land Rover (UK), positioning Tata as a global player.</w:t>
      </w:r>
    </w:p>
    <w:p w14:paraId="2B71B670" w14:textId="77777777" w:rsidR="00680373" w:rsidRDefault="00F959D4">
      <w:pPr>
        <w:numPr>
          <w:ilvl w:val="0"/>
          <w:numId w:val="17"/>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Innovation in automobiles</w:t>
      </w:r>
      <w:r>
        <w:rPr>
          <w:rFonts w:ascii="Times New Roman" w:hAnsi="Times New Roman" w:cs="Times New Roman"/>
          <w:sz w:val="24"/>
          <w:szCs w:val="24"/>
        </w:rPr>
        <w:t>: Launch of the Tata Indica (India’s first indigenous car) and the Tata Nano</w:t>
      </w:r>
      <w:r>
        <w:rPr>
          <w:rFonts w:ascii="Times New Roman" w:hAnsi="Times New Roman" w:cs="Times New Roman"/>
          <w:sz w:val="24"/>
          <w:szCs w:val="24"/>
        </w:rPr>
        <w:t xml:space="preserve"> (world’s cheapest car, symbolizing affordability and innovation).</w:t>
      </w:r>
    </w:p>
    <w:p w14:paraId="53DB71C4" w14:textId="77777777" w:rsidR="00680373" w:rsidRDefault="00F959D4">
      <w:pPr>
        <w:numPr>
          <w:ilvl w:val="0"/>
          <w:numId w:val="17"/>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Crisis management</w:t>
      </w:r>
      <w:r>
        <w:rPr>
          <w:rFonts w:ascii="Times New Roman" w:hAnsi="Times New Roman" w:cs="Times New Roman"/>
          <w:sz w:val="24"/>
          <w:szCs w:val="24"/>
        </w:rPr>
        <w:t>: During the 26/11 Mumbai terrorist attacks, Ratan Tata personally oversaw relief efforts for victims and employees of the Taj Mahal Hotel, reinforcing the Group’s reputati</w:t>
      </w:r>
      <w:r>
        <w:rPr>
          <w:rFonts w:ascii="Times New Roman" w:hAnsi="Times New Roman" w:cs="Times New Roman"/>
          <w:sz w:val="24"/>
          <w:szCs w:val="24"/>
        </w:rPr>
        <w:t>on for compassion and responsibility.</w:t>
      </w:r>
    </w:p>
    <w:p w14:paraId="741C4D03" w14:textId="77777777" w:rsidR="00680373" w:rsidRDefault="00F959D4">
      <w:pPr>
        <w:pStyle w:val="NormalWeb"/>
        <w:jc w:val="both"/>
      </w:pPr>
      <w:r>
        <w:t>Ratan Tata’s leadership demonstrated that global competitiveness could coexist with ethical responsibility, strengthening Tata’s brand identity worldwide.</w:t>
      </w:r>
    </w:p>
    <w:p w14:paraId="18E598D1"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5.4 Strategic Vision: Balancing Growth and Responsibility</w:t>
      </w:r>
    </w:p>
    <w:p w14:paraId="0B5D8E0A" w14:textId="77777777" w:rsidR="00680373" w:rsidRDefault="00F959D4">
      <w:pPr>
        <w:pStyle w:val="NormalWeb"/>
        <w:jc w:val="both"/>
      </w:pPr>
      <w:r>
        <w:t>Tata’</w:t>
      </w:r>
      <w:r>
        <w:t>s strategic vision has consistently balanced industrial growth with social responsibility:</w:t>
      </w:r>
    </w:p>
    <w:p w14:paraId="5DA832EA" w14:textId="77777777" w:rsidR="00680373" w:rsidRDefault="00F959D4">
      <w:pPr>
        <w:numPr>
          <w:ilvl w:val="0"/>
          <w:numId w:val="18"/>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Diversification</w:t>
      </w:r>
      <w:r>
        <w:rPr>
          <w:rFonts w:ascii="Times New Roman" w:hAnsi="Times New Roman" w:cs="Times New Roman"/>
          <w:sz w:val="24"/>
          <w:szCs w:val="24"/>
        </w:rPr>
        <w:t>: Expansion into steel, automobiles, IT, chemicals, hospitality, and retail.</w:t>
      </w:r>
    </w:p>
    <w:p w14:paraId="3C9EB963" w14:textId="77777777" w:rsidR="00680373" w:rsidRDefault="00F959D4">
      <w:pPr>
        <w:numPr>
          <w:ilvl w:val="0"/>
          <w:numId w:val="18"/>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Globalization</w:t>
      </w:r>
      <w:r>
        <w:rPr>
          <w:rFonts w:ascii="Times New Roman" w:hAnsi="Times New Roman" w:cs="Times New Roman"/>
          <w:sz w:val="24"/>
          <w:szCs w:val="24"/>
        </w:rPr>
        <w:t xml:space="preserve">: Strategic acquisitions to enhance competitiveness while </w:t>
      </w:r>
      <w:r>
        <w:rPr>
          <w:rFonts w:ascii="Times New Roman" w:hAnsi="Times New Roman" w:cs="Times New Roman"/>
          <w:sz w:val="24"/>
          <w:szCs w:val="24"/>
        </w:rPr>
        <w:t>retaining ethical governance.</w:t>
      </w:r>
    </w:p>
    <w:p w14:paraId="225CE82A" w14:textId="77777777" w:rsidR="00680373" w:rsidRDefault="00F959D4">
      <w:pPr>
        <w:numPr>
          <w:ilvl w:val="0"/>
          <w:numId w:val="18"/>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Sustainability</w:t>
      </w:r>
      <w:r>
        <w:rPr>
          <w:rFonts w:ascii="Times New Roman" w:hAnsi="Times New Roman" w:cs="Times New Roman"/>
          <w:sz w:val="24"/>
          <w:szCs w:val="24"/>
        </w:rPr>
        <w:t>: Investments in renewable energy, environmental conservation, and community development.</w:t>
      </w:r>
    </w:p>
    <w:p w14:paraId="1295C0E5" w14:textId="77777777" w:rsidR="00680373" w:rsidRDefault="00F959D4">
      <w:pPr>
        <w:pStyle w:val="NormalWeb"/>
        <w:jc w:val="both"/>
      </w:pPr>
      <w:r>
        <w:t>This vision ensured that Tata’s growth was not merely quantitative but qualitative, contributing to both economic and soci</w:t>
      </w:r>
      <w:r>
        <w:t>al capital.</w:t>
      </w:r>
    </w:p>
    <w:p w14:paraId="2A396465"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5.5 Leadership During Challenges</w:t>
      </w:r>
    </w:p>
    <w:p w14:paraId="00EF6F79" w14:textId="77777777" w:rsidR="00680373" w:rsidRDefault="00F959D4">
      <w:pPr>
        <w:pStyle w:val="NormalWeb"/>
        <w:jc w:val="both"/>
      </w:pPr>
      <w:r>
        <w:t>Leadership in Tata has also been tested during crises:</w:t>
      </w:r>
    </w:p>
    <w:p w14:paraId="34A3F345" w14:textId="77777777" w:rsidR="00680373" w:rsidRDefault="00F959D4">
      <w:pPr>
        <w:numPr>
          <w:ilvl w:val="0"/>
          <w:numId w:val="19"/>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Economic downturns</w:t>
      </w:r>
      <w:r>
        <w:rPr>
          <w:rFonts w:ascii="Times New Roman" w:hAnsi="Times New Roman" w:cs="Times New Roman"/>
          <w:sz w:val="24"/>
          <w:szCs w:val="24"/>
        </w:rPr>
        <w:t>: Global recession impacted acquisitions like Corus and JLR, but Tata’s resilience and ethical governance ensured recovery.</w:t>
      </w:r>
    </w:p>
    <w:p w14:paraId="2C158CD5" w14:textId="77777777" w:rsidR="00680373" w:rsidRDefault="00F959D4">
      <w:pPr>
        <w:numPr>
          <w:ilvl w:val="0"/>
          <w:numId w:val="19"/>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Leadership con</w:t>
      </w:r>
      <w:r>
        <w:rPr>
          <w:rStyle w:val="Strong"/>
          <w:rFonts w:ascii="Times New Roman" w:hAnsi="Times New Roman" w:cs="Times New Roman"/>
          <w:sz w:val="24"/>
          <w:szCs w:val="24"/>
        </w:rPr>
        <w:t>flicts</w:t>
      </w:r>
      <w:r>
        <w:rPr>
          <w:rFonts w:ascii="Times New Roman" w:hAnsi="Times New Roman" w:cs="Times New Roman"/>
          <w:sz w:val="24"/>
          <w:szCs w:val="24"/>
        </w:rPr>
        <w:t>: The Cyrus Mistry episode highlighted challenges in succession planning, yet the Group’s commitment to values provided stability.</w:t>
      </w:r>
    </w:p>
    <w:p w14:paraId="01E32A66" w14:textId="77777777" w:rsidR="00680373" w:rsidRDefault="00F959D4">
      <w:pPr>
        <w:numPr>
          <w:ilvl w:val="0"/>
          <w:numId w:val="19"/>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Market volatility</w:t>
      </w:r>
      <w:r>
        <w:rPr>
          <w:rFonts w:ascii="Times New Roman" w:hAnsi="Times New Roman" w:cs="Times New Roman"/>
          <w:sz w:val="24"/>
          <w:szCs w:val="24"/>
        </w:rPr>
        <w:t>: Despite fluctuations, Tata’s ethical brand identity safeguarded stakeholder trust.</w:t>
      </w:r>
    </w:p>
    <w:p w14:paraId="7F9F6029" w14:textId="77777777" w:rsidR="00680373" w:rsidRDefault="00F959D4">
      <w:pPr>
        <w:pStyle w:val="NormalWeb"/>
        <w:jc w:val="both"/>
      </w:pPr>
      <w:r>
        <w:t xml:space="preserve">These challenges </w:t>
      </w:r>
      <w:r>
        <w:t>underscored the importance of ethical leadership as a stabilizing force in turbulent times.</w:t>
      </w:r>
    </w:p>
    <w:p w14:paraId="3F63979C"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5.6 Leadership as a Role Model for Industrial India</w:t>
      </w:r>
    </w:p>
    <w:p w14:paraId="1A9E1774" w14:textId="77777777" w:rsidR="00680373" w:rsidRDefault="00F959D4">
      <w:pPr>
        <w:pStyle w:val="NormalWeb"/>
        <w:jc w:val="both"/>
      </w:pPr>
      <w:r>
        <w:t>The Tata leadership model offers critical lessons for India’s industrial future:</w:t>
      </w:r>
    </w:p>
    <w:p w14:paraId="32D8AD00" w14:textId="77777777" w:rsidR="00680373" w:rsidRDefault="00F959D4">
      <w:pPr>
        <w:numPr>
          <w:ilvl w:val="0"/>
          <w:numId w:val="20"/>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Leaders must view themselves as</w:t>
      </w:r>
      <w:r>
        <w:rPr>
          <w:rFonts w:ascii="Times New Roman" w:hAnsi="Times New Roman" w:cs="Times New Roman"/>
          <w:sz w:val="24"/>
          <w:szCs w:val="24"/>
        </w:rPr>
        <w:t xml:space="preserve"> trustees, not owners.</w:t>
      </w:r>
    </w:p>
    <w:p w14:paraId="7984391D" w14:textId="77777777" w:rsidR="00680373" w:rsidRDefault="00F959D4">
      <w:pPr>
        <w:numPr>
          <w:ilvl w:val="0"/>
          <w:numId w:val="20"/>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Strategic vision must integrate profitability with responsibility.</w:t>
      </w:r>
    </w:p>
    <w:p w14:paraId="7DBEF820" w14:textId="77777777" w:rsidR="00680373" w:rsidRDefault="00F959D4">
      <w:pPr>
        <w:numPr>
          <w:ilvl w:val="0"/>
          <w:numId w:val="20"/>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Ethical leadership enhances resilience during crises.</w:t>
      </w:r>
    </w:p>
    <w:p w14:paraId="3A6A0735" w14:textId="77777777" w:rsidR="00680373" w:rsidRDefault="00F959D4">
      <w:pPr>
        <w:numPr>
          <w:ilvl w:val="0"/>
          <w:numId w:val="20"/>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Global competitiveness must be pursued without compromising values.</w:t>
      </w:r>
    </w:p>
    <w:p w14:paraId="718B084D" w14:textId="77777777" w:rsidR="00680373" w:rsidRDefault="00F959D4">
      <w:pPr>
        <w:pStyle w:val="NormalWeb"/>
        <w:jc w:val="both"/>
      </w:pPr>
      <w:r>
        <w:t xml:space="preserve">By embodying these principles, Tata leaders </w:t>
      </w:r>
      <w:r>
        <w:t>have positioned the Group as a role model in building Industrial India.</w:t>
      </w:r>
    </w:p>
    <w:p w14:paraId="7E40951A" w14:textId="77777777" w:rsidR="00680373" w:rsidRDefault="00F959D4">
      <w:pPr>
        <w:pStyle w:val="Heading2"/>
        <w:jc w:val="both"/>
        <w:rPr>
          <w:rFonts w:ascii="Times New Roman" w:hAnsi="Times New Roman" w:hint="default"/>
          <w:sz w:val="24"/>
          <w:szCs w:val="24"/>
        </w:rPr>
      </w:pPr>
      <w:r>
        <w:rPr>
          <w:rFonts w:ascii="Times New Roman" w:hAnsi="Times New Roman" w:hint="default"/>
          <w:sz w:val="24"/>
          <w:szCs w:val="24"/>
        </w:rPr>
        <w:t xml:space="preserve">Section 6: Corporate Social Responsibility and Nation-Building </w:t>
      </w:r>
    </w:p>
    <w:p w14:paraId="070C3F7E"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6.1 CSR as a Core Philosophy</w:t>
      </w:r>
    </w:p>
    <w:p w14:paraId="60425D8E" w14:textId="77777777" w:rsidR="00680373" w:rsidRDefault="00F959D4">
      <w:pPr>
        <w:pStyle w:val="NormalWeb"/>
        <w:jc w:val="both"/>
      </w:pPr>
      <w:r>
        <w:t xml:space="preserve">For the Tata Group, </w:t>
      </w:r>
      <w:r>
        <w:rPr>
          <w:rStyle w:val="Strong"/>
        </w:rPr>
        <w:t>corporate social responsibility (CSR)</w:t>
      </w:r>
      <w:r>
        <w:t xml:space="preserve"> has never been a peripheral activ</w:t>
      </w:r>
      <w:r>
        <w:t>ity or a marketing strategy; it has been integral to its identity since inception. Rooted in Jamsetji Tata’s trusteeship model, CSR is viewed as a moral obligation to society. The Group’s initiatives in education, healthcare, environment, and community dev</w:t>
      </w:r>
      <w:r>
        <w:t>elopment illustrate how enterprises can become agents of nation-building.</w:t>
      </w:r>
    </w:p>
    <w:p w14:paraId="7675651C"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6.2 Education and Knowledge Institutions</w:t>
      </w:r>
    </w:p>
    <w:p w14:paraId="575A9C17" w14:textId="77777777" w:rsidR="00680373" w:rsidRDefault="00F959D4">
      <w:pPr>
        <w:pStyle w:val="NormalWeb"/>
        <w:jc w:val="both"/>
      </w:pPr>
      <w:r>
        <w:t>Tata’s contributions to education are monumental:</w:t>
      </w:r>
    </w:p>
    <w:p w14:paraId="5D53FD85" w14:textId="77777777" w:rsidR="00680373" w:rsidRDefault="00F959D4">
      <w:pPr>
        <w:numPr>
          <w:ilvl w:val="0"/>
          <w:numId w:val="21"/>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Indian Institute of Science (IISc), Bangalore</w:t>
      </w:r>
      <w:r>
        <w:rPr>
          <w:rFonts w:ascii="Times New Roman" w:hAnsi="Times New Roman" w:cs="Times New Roman"/>
          <w:sz w:val="24"/>
          <w:szCs w:val="24"/>
        </w:rPr>
        <w:t xml:space="preserve">: Founded with Jamsetji’s vision and Tata </w:t>
      </w:r>
      <w:r>
        <w:rPr>
          <w:rFonts w:ascii="Times New Roman" w:hAnsi="Times New Roman" w:cs="Times New Roman"/>
          <w:sz w:val="24"/>
          <w:szCs w:val="24"/>
        </w:rPr>
        <w:t>endowments, it became India’s premier research institution.</w:t>
      </w:r>
    </w:p>
    <w:p w14:paraId="47B1412D" w14:textId="77777777" w:rsidR="00680373" w:rsidRDefault="00F959D4">
      <w:pPr>
        <w:numPr>
          <w:ilvl w:val="0"/>
          <w:numId w:val="21"/>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Tata Institute of Social Sciences (TISS)</w:t>
      </w:r>
      <w:r>
        <w:rPr>
          <w:rFonts w:ascii="Times New Roman" w:hAnsi="Times New Roman" w:cs="Times New Roman"/>
          <w:sz w:val="24"/>
          <w:szCs w:val="24"/>
        </w:rPr>
        <w:t>: Established in 1936, pioneering social work education in India.</w:t>
      </w:r>
    </w:p>
    <w:p w14:paraId="5B878DBE" w14:textId="77777777" w:rsidR="00680373" w:rsidRDefault="00F959D4">
      <w:pPr>
        <w:numPr>
          <w:ilvl w:val="0"/>
          <w:numId w:val="21"/>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Tata Institute of Fundamental Research (TIFR)</w:t>
      </w:r>
      <w:r>
        <w:rPr>
          <w:rFonts w:ascii="Times New Roman" w:hAnsi="Times New Roman" w:cs="Times New Roman"/>
          <w:sz w:val="24"/>
          <w:szCs w:val="24"/>
        </w:rPr>
        <w:t>: Founded in 1945, advancing India’s scientif</w:t>
      </w:r>
      <w:r>
        <w:rPr>
          <w:rFonts w:ascii="Times New Roman" w:hAnsi="Times New Roman" w:cs="Times New Roman"/>
          <w:sz w:val="24"/>
          <w:szCs w:val="24"/>
        </w:rPr>
        <w:t>ic research in physics and mathematics.</w:t>
      </w:r>
    </w:p>
    <w:p w14:paraId="0AE372FD" w14:textId="77777777" w:rsidR="00680373" w:rsidRDefault="00F959D4">
      <w:pPr>
        <w:numPr>
          <w:ilvl w:val="0"/>
          <w:numId w:val="21"/>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Scholarships and endowments for students across India, fostering talent and innovation.</w:t>
      </w:r>
    </w:p>
    <w:p w14:paraId="0D5F78C5" w14:textId="77777777" w:rsidR="00680373" w:rsidRDefault="00F959D4">
      <w:pPr>
        <w:pStyle w:val="NormalWeb"/>
        <w:jc w:val="both"/>
      </w:pPr>
      <w:r>
        <w:t>These institutions reflect Tata’s belief that industrial progress must be accompanied by intellectual and educational advancemen</w:t>
      </w:r>
      <w:r>
        <w:t>t.</w:t>
      </w:r>
    </w:p>
    <w:p w14:paraId="5160AC19"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6.3 Healthcare and Public Welfare</w:t>
      </w:r>
    </w:p>
    <w:p w14:paraId="5B60B523" w14:textId="77777777" w:rsidR="00680373" w:rsidRDefault="00F959D4">
      <w:pPr>
        <w:pStyle w:val="NormalWeb"/>
        <w:jc w:val="both"/>
      </w:pPr>
      <w:r>
        <w:t>The Group has consistently invested in healthcare:</w:t>
      </w:r>
    </w:p>
    <w:p w14:paraId="1866E090" w14:textId="77777777" w:rsidR="00680373" w:rsidRDefault="00F959D4">
      <w:pPr>
        <w:numPr>
          <w:ilvl w:val="0"/>
          <w:numId w:val="22"/>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Tata Memorial Hospital (1941)</w:t>
      </w:r>
      <w:r>
        <w:rPr>
          <w:rFonts w:ascii="Times New Roman" w:hAnsi="Times New Roman" w:cs="Times New Roman"/>
          <w:sz w:val="24"/>
          <w:szCs w:val="24"/>
        </w:rPr>
        <w:t>: India’s leading cancer treatment and research center.</w:t>
      </w:r>
    </w:p>
    <w:p w14:paraId="7F0AFF91" w14:textId="77777777" w:rsidR="00680373" w:rsidRDefault="00F959D4">
      <w:pPr>
        <w:numPr>
          <w:ilvl w:val="0"/>
          <w:numId w:val="22"/>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Tata Main Hospital, Jamshedpur</w:t>
      </w:r>
      <w:r>
        <w:rPr>
          <w:rFonts w:ascii="Times New Roman" w:hAnsi="Times New Roman" w:cs="Times New Roman"/>
          <w:sz w:val="24"/>
          <w:szCs w:val="24"/>
        </w:rPr>
        <w:t>: Providing comprehensive healthcare for employees an</w:t>
      </w:r>
      <w:r>
        <w:rPr>
          <w:rFonts w:ascii="Times New Roman" w:hAnsi="Times New Roman" w:cs="Times New Roman"/>
          <w:sz w:val="24"/>
          <w:szCs w:val="24"/>
        </w:rPr>
        <w:t>d communities.</w:t>
      </w:r>
    </w:p>
    <w:p w14:paraId="05A9E560" w14:textId="77777777" w:rsidR="00680373" w:rsidRDefault="00F959D4">
      <w:pPr>
        <w:numPr>
          <w:ilvl w:val="0"/>
          <w:numId w:val="22"/>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Rural health programs, vaccination drives, and maternal care initiatives.</w:t>
      </w:r>
    </w:p>
    <w:p w14:paraId="3F815EC3" w14:textId="77777777" w:rsidR="00680373" w:rsidRDefault="00F959D4">
      <w:pPr>
        <w:pStyle w:val="NormalWeb"/>
        <w:jc w:val="both"/>
      </w:pPr>
      <w:r>
        <w:t>By addressing healthcare gaps, Tata strengthened India’s social infrastructure, ensuring that industrialization did not neglect human welfare.</w:t>
      </w:r>
    </w:p>
    <w:p w14:paraId="16D01673"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6.4 Environmental Sustai</w:t>
      </w:r>
      <w:r>
        <w:rPr>
          <w:rFonts w:ascii="Times New Roman" w:hAnsi="Times New Roman" w:hint="default"/>
          <w:sz w:val="24"/>
          <w:szCs w:val="24"/>
        </w:rPr>
        <w:t>nability</w:t>
      </w:r>
    </w:p>
    <w:p w14:paraId="21E92776" w14:textId="77777777" w:rsidR="00680373" w:rsidRDefault="00F959D4">
      <w:pPr>
        <w:pStyle w:val="NormalWeb"/>
        <w:jc w:val="both"/>
      </w:pPr>
      <w:r>
        <w:t>Tata’s CSR also emphasizes environmental stewardship:</w:t>
      </w:r>
    </w:p>
    <w:p w14:paraId="614C1E33" w14:textId="77777777" w:rsidR="00680373" w:rsidRDefault="00F959D4">
      <w:pPr>
        <w:numPr>
          <w:ilvl w:val="0"/>
          <w:numId w:val="23"/>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Tata Power</w:t>
      </w:r>
      <w:r>
        <w:rPr>
          <w:rFonts w:ascii="Times New Roman" w:hAnsi="Times New Roman" w:cs="Times New Roman"/>
          <w:sz w:val="24"/>
          <w:szCs w:val="24"/>
        </w:rPr>
        <w:t xml:space="preserve"> pioneered hydroelectric projects in the early 20th century, promoting renewable energy.</w:t>
      </w:r>
    </w:p>
    <w:p w14:paraId="5EA2841A" w14:textId="77777777" w:rsidR="00680373" w:rsidRDefault="00F959D4">
      <w:pPr>
        <w:numPr>
          <w:ilvl w:val="0"/>
          <w:numId w:val="23"/>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Tata Steel implemented afforestation, waste management, and pollution control measures.</w:t>
      </w:r>
    </w:p>
    <w:p w14:paraId="6196E2FD" w14:textId="77777777" w:rsidR="00680373" w:rsidRDefault="00F959D4">
      <w:pPr>
        <w:numPr>
          <w:ilvl w:val="0"/>
          <w:numId w:val="23"/>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Tata C</w:t>
      </w:r>
      <w:r>
        <w:rPr>
          <w:rFonts w:ascii="Times New Roman" w:hAnsi="Times New Roman" w:cs="Times New Roman"/>
          <w:sz w:val="24"/>
          <w:szCs w:val="24"/>
        </w:rPr>
        <w:t>hemicals and Tata Motors invested in sustainable technologies, including eco-friendly vehicles and green manufacturing.</w:t>
      </w:r>
    </w:p>
    <w:p w14:paraId="768D8D8E" w14:textId="77777777" w:rsidR="00680373" w:rsidRDefault="00F959D4">
      <w:pPr>
        <w:pStyle w:val="NormalWeb"/>
        <w:jc w:val="both"/>
      </w:pPr>
      <w:r>
        <w:t xml:space="preserve">These initiatives demonstrate Tata’s foresight in integrating sustainability into industrial growth, aligning with global environmental </w:t>
      </w:r>
      <w:r>
        <w:t>concerns.</w:t>
      </w:r>
    </w:p>
    <w:p w14:paraId="4B4BE487"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6.5 Community Development and Rural Empowerment</w:t>
      </w:r>
    </w:p>
    <w:p w14:paraId="2986E1FF" w14:textId="77777777" w:rsidR="00680373" w:rsidRDefault="00F959D4">
      <w:pPr>
        <w:pStyle w:val="NormalWeb"/>
        <w:jc w:val="both"/>
      </w:pPr>
      <w:r>
        <w:t>Tata’s CSR extends to community development:</w:t>
      </w:r>
    </w:p>
    <w:p w14:paraId="4B596D7A" w14:textId="77777777" w:rsidR="00680373" w:rsidRDefault="00F959D4">
      <w:pPr>
        <w:numPr>
          <w:ilvl w:val="0"/>
          <w:numId w:val="24"/>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Jamshedpur township model</w:t>
      </w:r>
      <w:r>
        <w:rPr>
          <w:rFonts w:ascii="Times New Roman" w:hAnsi="Times New Roman" w:cs="Times New Roman"/>
          <w:sz w:val="24"/>
          <w:szCs w:val="24"/>
        </w:rPr>
        <w:t>: Housing, sanitation, schools, and recreation for workers and families.</w:t>
      </w:r>
    </w:p>
    <w:p w14:paraId="6932E519" w14:textId="77777777" w:rsidR="00680373" w:rsidRDefault="00F959D4">
      <w:pPr>
        <w:numPr>
          <w:ilvl w:val="0"/>
          <w:numId w:val="2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Rural development programs in Jharkhand, Odisha, and Ma</w:t>
      </w:r>
      <w:r>
        <w:rPr>
          <w:rFonts w:ascii="Times New Roman" w:hAnsi="Times New Roman" w:cs="Times New Roman"/>
          <w:sz w:val="24"/>
          <w:szCs w:val="24"/>
        </w:rPr>
        <w:t>harashtra, focusing on livelihoods, women’s empowerment, and skill training.</w:t>
      </w:r>
    </w:p>
    <w:p w14:paraId="3117D1DE" w14:textId="77777777" w:rsidR="00680373" w:rsidRDefault="00F959D4">
      <w:pPr>
        <w:numPr>
          <w:ilvl w:val="0"/>
          <w:numId w:val="2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Disaster relief efforts during floods, earthquakes, and pandemics, reinforcing Tata’s role as a national caretaker.</w:t>
      </w:r>
    </w:p>
    <w:p w14:paraId="61144ADA" w14:textId="77777777" w:rsidR="00680373" w:rsidRDefault="00F959D4">
      <w:pPr>
        <w:pStyle w:val="NormalWeb"/>
        <w:jc w:val="both"/>
      </w:pPr>
      <w:r>
        <w:t>These programs illustrate how enterprises can directly contribu</w:t>
      </w:r>
      <w:r>
        <w:t>te to social cohesion and rural empowerment.</w:t>
      </w:r>
    </w:p>
    <w:p w14:paraId="1A8B4B9D"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6.6 CSR as Nation-Building</w:t>
      </w:r>
    </w:p>
    <w:p w14:paraId="5FA495CB" w14:textId="77777777" w:rsidR="00680373" w:rsidRDefault="00F959D4">
      <w:pPr>
        <w:pStyle w:val="NormalWeb"/>
        <w:jc w:val="both"/>
      </w:pPr>
      <w:r>
        <w:t xml:space="preserve">Tata’s CSR initiatives are not isolated acts of charity but part of a broader vision of nation-building. By investing in education, healthcare, environment, and community development, </w:t>
      </w:r>
      <w:r>
        <w:t>Tata created social capital that complemented industrial capital. This dual contribution positioned Tata as a partner in India’s modernization, aligning corporate growth with national progress.</w:t>
      </w:r>
    </w:p>
    <w:p w14:paraId="4C1B0A3C"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6.7 Comparative Perspective</w:t>
      </w:r>
    </w:p>
    <w:p w14:paraId="01BC1EE1" w14:textId="77777777" w:rsidR="00680373" w:rsidRDefault="00F959D4">
      <w:pPr>
        <w:pStyle w:val="NormalWeb"/>
        <w:jc w:val="both"/>
      </w:pPr>
      <w:r>
        <w:t>Compared to other Indian conglomer</w:t>
      </w:r>
      <w:r>
        <w:t>ates, Tata’s CSR stands out for its scale, institutionalization, and ethical grounding. While many enterprises engage in CSR for compliance or branding, Tata’s initiatives are deeply embedded in its philosophy. Globally, Tata’s CSR parallels initiatives by</w:t>
      </w:r>
      <w:r>
        <w:t xml:space="preserve"> companies like </w:t>
      </w:r>
      <w:r>
        <w:rPr>
          <w:rStyle w:val="Strong"/>
        </w:rPr>
        <w:t>Unilever</w:t>
      </w:r>
      <w:r>
        <w:t xml:space="preserve"> and </w:t>
      </w:r>
      <w:r>
        <w:rPr>
          <w:rStyle w:val="Strong"/>
        </w:rPr>
        <w:t>Toyota</w:t>
      </w:r>
      <w:r>
        <w:t>, but with a uniquely Indian ethos of trusteeship and community welfare.</w:t>
      </w:r>
    </w:p>
    <w:p w14:paraId="03597D63"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6.8 CSR as a Blueprint for Viksit Bharat @ 2047</w:t>
      </w:r>
    </w:p>
    <w:p w14:paraId="5BF5ED6D" w14:textId="77777777" w:rsidR="00680373" w:rsidRDefault="00F959D4">
      <w:pPr>
        <w:pStyle w:val="NormalWeb"/>
        <w:jc w:val="both"/>
      </w:pPr>
      <w:r>
        <w:t>As India envisions itself as a developed nation by 2047, Tata’s CSR model offers a blueprint:</w:t>
      </w:r>
    </w:p>
    <w:p w14:paraId="5683F54F" w14:textId="77777777" w:rsidR="00680373" w:rsidRDefault="00F959D4">
      <w:pPr>
        <w:numPr>
          <w:ilvl w:val="0"/>
          <w:numId w:val="25"/>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Enterprises must integrate CSR into their core philosophy, not treat it as peripheral.</w:t>
      </w:r>
    </w:p>
    <w:p w14:paraId="466EC006" w14:textId="77777777" w:rsidR="00680373" w:rsidRDefault="00F959D4">
      <w:pPr>
        <w:numPr>
          <w:ilvl w:val="0"/>
          <w:numId w:val="25"/>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Investments in education and healthcare are essential for sustainable development.</w:t>
      </w:r>
    </w:p>
    <w:p w14:paraId="7D3D82AB" w14:textId="77777777" w:rsidR="00680373" w:rsidRDefault="00F959D4">
      <w:pPr>
        <w:numPr>
          <w:ilvl w:val="0"/>
          <w:numId w:val="25"/>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Environmental stewardship must be prioritized in industrial planning.</w:t>
      </w:r>
    </w:p>
    <w:p w14:paraId="72CB25F6" w14:textId="77777777" w:rsidR="00680373" w:rsidRDefault="00F959D4">
      <w:pPr>
        <w:numPr>
          <w:ilvl w:val="0"/>
          <w:numId w:val="25"/>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Community develo</w:t>
      </w:r>
      <w:r>
        <w:rPr>
          <w:rFonts w:ascii="Times New Roman" w:hAnsi="Times New Roman" w:cs="Times New Roman"/>
          <w:sz w:val="24"/>
          <w:szCs w:val="24"/>
        </w:rPr>
        <w:t>pment must accompany industrial expansion to ensure inclusive growth.</w:t>
      </w:r>
    </w:p>
    <w:p w14:paraId="04BBCDB2" w14:textId="77777777" w:rsidR="00680373" w:rsidRDefault="00F959D4">
      <w:pPr>
        <w:pStyle w:val="NormalWeb"/>
        <w:jc w:val="both"/>
      </w:pPr>
      <w:r>
        <w:t>By embodying these principles, Tata demonstrates that ethical enterprises can be engines of nation-building.</w:t>
      </w:r>
    </w:p>
    <w:p w14:paraId="0C3E200E" w14:textId="77777777" w:rsidR="00680373" w:rsidRDefault="00680373">
      <w:pPr>
        <w:jc w:val="both"/>
        <w:rPr>
          <w:rFonts w:ascii="Times New Roman" w:hAnsi="Times New Roman" w:cs="Times New Roman"/>
          <w:sz w:val="24"/>
          <w:szCs w:val="24"/>
        </w:rPr>
      </w:pPr>
    </w:p>
    <w:p w14:paraId="3238F22F" w14:textId="77777777" w:rsidR="00680373" w:rsidRDefault="00F959D4">
      <w:pPr>
        <w:pStyle w:val="Heading2"/>
        <w:jc w:val="both"/>
        <w:rPr>
          <w:rFonts w:ascii="Times New Roman" w:hAnsi="Times New Roman" w:hint="default"/>
          <w:sz w:val="24"/>
          <w:szCs w:val="24"/>
        </w:rPr>
      </w:pPr>
      <w:r>
        <w:rPr>
          <w:rFonts w:ascii="Times New Roman" w:hAnsi="Times New Roman" w:hint="default"/>
          <w:sz w:val="24"/>
          <w:szCs w:val="24"/>
        </w:rPr>
        <w:t xml:space="preserve">Section 7: Challenges and Decline </w:t>
      </w:r>
    </w:p>
    <w:p w14:paraId="327276D6"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7.1 Over-Leveraged Global Acquisitions</w:t>
      </w:r>
    </w:p>
    <w:p w14:paraId="78A5C8F1" w14:textId="77777777" w:rsidR="00680373" w:rsidRDefault="00F959D4">
      <w:pPr>
        <w:pStyle w:val="NormalWeb"/>
        <w:jc w:val="both"/>
      </w:pPr>
      <w:r>
        <w:t>Th</w:t>
      </w:r>
      <w:r>
        <w:t xml:space="preserve">e Tata Group’s ambitious global expansion under Ratan Tata brought both prestige and peril. Acquisitions such as </w:t>
      </w:r>
      <w:r>
        <w:rPr>
          <w:rStyle w:val="Strong"/>
        </w:rPr>
        <w:t>Corus Steel (2007)</w:t>
      </w:r>
      <w:r>
        <w:t xml:space="preserve"> and </w:t>
      </w:r>
      <w:r>
        <w:rPr>
          <w:rStyle w:val="Strong"/>
        </w:rPr>
        <w:t>Jaguar Land Rover (2008)</w:t>
      </w:r>
      <w:r>
        <w:t xml:space="preserve"> were bold moves that positioned Tata as a global player. However, these ventures were heavily d</w:t>
      </w:r>
      <w:r>
        <w:t>ebt-financed, exposing the Group to financial strain during the global recession of 2008–09.</w:t>
      </w:r>
    </w:p>
    <w:p w14:paraId="7123D08E" w14:textId="77777777" w:rsidR="00680373" w:rsidRDefault="00F959D4">
      <w:pPr>
        <w:numPr>
          <w:ilvl w:val="0"/>
          <w:numId w:val="26"/>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Corus Steel struggled with overcapacity and declining demand in Europe.</w:t>
      </w:r>
    </w:p>
    <w:p w14:paraId="58BE010F" w14:textId="77777777" w:rsidR="00680373" w:rsidRDefault="00F959D4">
      <w:pPr>
        <w:numPr>
          <w:ilvl w:val="0"/>
          <w:numId w:val="26"/>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Jaguar Land Rover initially faced losses due to falling luxury car sales.</w:t>
      </w:r>
      <w:r>
        <w:rPr>
          <w:rFonts w:ascii="Times New Roman" w:hAnsi="Times New Roman" w:cs="Times New Roman"/>
          <w:sz w:val="24"/>
          <w:szCs w:val="24"/>
        </w:rPr>
        <w:br/>
        <w:t>The burden of deb</w:t>
      </w:r>
      <w:r>
        <w:rPr>
          <w:rFonts w:ascii="Times New Roman" w:hAnsi="Times New Roman" w:cs="Times New Roman"/>
          <w:sz w:val="24"/>
          <w:szCs w:val="24"/>
        </w:rPr>
        <w:t>t and market volatility highlighted the risks of aggressive globalization, raising questions about sustainability.</w:t>
      </w:r>
    </w:p>
    <w:p w14:paraId="1B439030"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7.2 Leadership Conflicts: The Cyrus Mistry Episode</w:t>
      </w:r>
    </w:p>
    <w:p w14:paraId="72046AD4" w14:textId="77777777" w:rsidR="00680373" w:rsidRDefault="00F959D4">
      <w:pPr>
        <w:pStyle w:val="NormalWeb"/>
        <w:jc w:val="both"/>
      </w:pPr>
      <w:r>
        <w:t>In 2012, Cyrus Mistry succeeded Ratan Tata as Chairman of Tata Sons. His tenure was marked</w:t>
      </w:r>
      <w:r>
        <w:t xml:space="preserve"> by strategic differences, particularly regarding the viability of certain acquisitions and governance practices. In 2016, Mistry was abruptly removed, leading to a high-profile corporate battle.</w:t>
      </w:r>
    </w:p>
    <w:p w14:paraId="6C6CDA36" w14:textId="77777777" w:rsidR="00680373" w:rsidRDefault="00F959D4">
      <w:pPr>
        <w:numPr>
          <w:ilvl w:val="0"/>
          <w:numId w:val="27"/>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Allegations of governance lapses and boardroom politics tarn</w:t>
      </w:r>
      <w:r>
        <w:rPr>
          <w:rFonts w:ascii="Times New Roman" w:hAnsi="Times New Roman" w:cs="Times New Roman"/>
          <w:sz w:val="24"/>
          <w:szCs w:val="24"/>
        </w:rPr>
        <w:t>ished Tata’s reputation.</w:t>
      </w:r>
    </w:p>
    <w:p w14:paraId="1C8DCC36" w14:textId="77777777" w:rsidR="00680373" w:rsidRDefault="00F959D4">
      <w:pPr>
        <w:numPr>
          <w:ilvl w:val="0"/>
          <w:numId w:val="27"/>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The episode revealed vulnerabilities in succession planning and leadership continuity.</w:t>
      </w:r>
      <w:r>
        <w:rPr>
          <w:rFonts w:ascii="Times New Roman" w:hAnsi="Times New Roman" w:cs="Times New Roman"/>
          <w:sz w:val="24"/>
          <w:szCs w:val="24"/>
        </w:rPr>
        <w:br/>
        <w:t>Although Tata eventually stabilized leadership under N. Chandrasekaran, the conflict underscored the challenges of balancing tradition with mode</w:t>
      </w:r>
      <w:r>
        <w:rPr>
          <w:rFonts w:ascii="Times New Roman" w:hAnsi="Times New Roman" w:cs="Times New Roman"/>
          <w:sz w:val="24"/>
          <w:szCs w:val="24"/>
        </w:rPr>
        <w:t>rn corporate governance.</w:t>
      </w:r>
    </w:p>
    <w:p w14:paraId="08EEFA62"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7.3 Market Volatility and Sectoral Challenges</w:t>
      </w:r>
    </w:p>
    <w:p w14:paraId="00000ACA" w14:textId="77777777" w:rsidR="00680373" w:rsidRDefault="00F959D4">
      <w:pPr>
        <w:pStyle w:val="NormalWeb"/>
        <w:jc w:val="both"/>
      </w:pPr>
      <w:r>
        <w:t>Tata’s diverse portfolio exposed it to sector-specific challenges:</w:t>
      </w:r>
    </w:p>
    <w:p w14:paraId="7F2FE29B" w14:textId="77777777" w:rsidR="00680373" w:rsidRDefault="00F959D4">
      <w:pPr>
        <w:numPr>
          <w:ilvl w:val="0"/>
          <w:numId w:val="28"/>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Steel</w:t>
      </w:r>
      <w:r>
        <w:rPr>
          <w:rFonts w:ascii="Times New Roman" w:hAnsi="Times New Roman" w:cs="Times New Roman"/>
          <w:sz w:val="24"/>
          <w:szCs w:val="24"/>
        </w:rPr>
        <w:t>: Global price fluctuations and competition from Chinese producers.</w:t>
      </w:r>
    </w:p>
    <w:p w14:paraId="664B2486" w14:textId="77777777" w:rsidR="00680373" w:rsidRDefault="00F959D4">
      <w:pPr>
        <w:numPr>
          <w:ilvl w:val="0"/>
          <w:numId w:val="28"/>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Automobiles</w:t>
      </w:r>
      <w:r>
        <w:rPr>
          <w:rFonts w:ascii="Times New Roman" w:hAnsi="Times New Roman" w:cs="Times New Roman"/>
          <w:sz w:val="24"/>
          <w:szCs w:val="24"/>
        </w:rPr>
        <w:t xml:space="preserve">: Struggles with the Tata Nano </w:t>
      </w:r>
      <w:r>
        <w:rPr>
          <w:rFonts w:ascii="Times New Roman" w:hAnsi="Times New Roman" w:cs="Times New Roman"/>
          <w:sz w:val="24"/>
          <w:szCs w:val="24"/>
        </w:rPr>
        <w:t>project, despite its symbolic value as the “people’s car.”</w:t>
      </w:r>
    </w:p>
    <w:p w14:paraId="6A5C3C96" w14:textId="77777777" w:rsidR="00680373" w:rsidRDefault="00F959D4">
      <w:pPr>
        <w:numPr>
          <w:ilvl w:val="0"/>
          <w:numId w:val="28"/>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Telecom</w:t>
      </w:r>
      <w:r>
        <w:rPr>
          <w:rFonts w:ascii="Times New Roman" w:hAnsi="Times New Roman" w:cs="Times New Roman"/>
          <w:sz w:val="24"/>
          <w:szCs w:val="24"/>
        </w:rPr>
        <w:t>: Tata Teleservices faced losses and eventually exited the sector.</w:t>
      </w:r>
    </w:p>
    <w:p w14:paraId="42F4D17E" w14:textId="77777777" w:rsidR="00680373" w:rsidRDefault="00F959D4">
      <w:pPr>
        <w:numPr>
          <w:ilvl w:val="0"/>
          <w:numId w:val="28"/>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Hospitality</w:t>
      </w:r>
      <w:r>
        <w:rPr>
          <w:rFonts w:ascii="Times New Roman" w:hAnsi="Times New Roman" w:cs="Times New Roman"/>
          <w:sz w:val="24"/>
          <w:szCs w:val="24"/>
        </w:rPr>
        <w:t>: The Taj Group faced challenges during economic downturns and crises such as the 26/11 attacks.</w:t>
      </w:r>
    </w:p>
    <w:p w14:paraId="21A4A7D0" w14:textId="77777777" w:rsidR="00680373" w:rsidRDefault="00F959D4">
      <w:pPr>
        <w:pStyle w:val="NormalWeb"/>
        <w:jc w:val="both"/>
      </w:pPr>
      <w:r>
        <w:t xml:space="preserve">These setbacks </w:t>
      </w:r>
      <w:r>
        <w:t>revealed the difficulty of sustaining profitability across diverse sectors while adhering to ethical principles.</w:t>
      </w:r>
    </w:p>
    <w:p w14:paraId="74D0BBDD"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7.4 Governance and Transparency Issues</w:t>
      </w:r>
    </w:p>
    <w:p w14:paraId="4CD4227B" w14:textId="77777777" w:rsidR="00680373" w:rsidRDefault="00F959D4">
      <w:pPr>
        <w:pStyle w:val="NormalWeb"/>
        <w:jc w:val="both"/>
      </w:pPr>
      <w:r>
        <w:t>Despite its reputation for integrity, Tata faced criticism regarding governance:</w:t>
      </w:r>
    </w:p>
    <w:p w14:paraId="112D9B7A" w14:textId="77777777" w:rsidR="00680373" w:rsidRDefault="00F959D4">
      <w:pPr>
        <w:numPr>
          <w:ilvl w:val="0"/>
          <w:numId w:val="29"/>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The opacity of decision</w:t>
      </w:r>
      <w:r>
        <w:rPr>
          <w:rFonts w:ascii="Times New Roman" w:hAnsi="Times New Roman" w:cs="Times New Roman"/>
          <w:sz w:val="24"/>
          <w:szCs w:val="24"/>
        </w:rPr>
        <w:t>-making in Tata Sons.</w:t>
      </w:r>
    </w:p>
    <w:p w14:paraId="7143A82C" w14:textId="77777777" w:rsidR="00680373" w:rsidRDefault="00F959D4">
      <w:pPr>
        <w:numPr>
          <w:ilvl w:val="0"/>
          <w:numId w:val="29"/>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Questions about board independence during the Mistry conflict.</w:t>
      </w:r>
    </w:p>
    <w:p w14:paraId="24077962" w14:textId="77777777" w:rsidR="00680373" w:rsidRDefault="00F959D4">
      <w:pPr>
        <w:numPr>
          <w:ilvl w:val="0"/>
          <w:numId w:val="29"/>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Challenges in balancing family legacy with professional management.</w:t>
      </w:r>
    </w:p>
    <w:p w14:paraId="72C17EEF" w14:textId="77777777" w:rsidR="00680373" w:rsidRDefault="00F959D4">
      <w:pPr>
        <w:pStyle w:val="NormalWeb"/>
        <w:jc w:val="both"/>
      </w:pPr>
      <w:r>
        <w:t>These issues highlighted the need for stronger governance frameworks to ensure transparency and account</w:t>
      </w:r>
      <w:r>
        <w:t>ability in large conglomerates.</w:t>
      </w:r>
    </w:p>
    <w:p w14:paraId="2893EB3A"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7.5 Decline in Public Perception</w:t>
      </w:r>
    </w:p>
    <w:p w14:paraId="6D109D2D" w14:textId="77777777" w:rsidR="00680373" w:rsidRDefault="00F959D4">
      <w:pPr>
        <w:pStyle w:val="NormalWeb"/>
        <w:jc w:val="both"/>
      </w:pPr>
      <w:r>
        <w:t>While Tata remains respected, certain episodes dented its image:</w:t>
      </w:r>
    </w:p>
    <w:p w14:paraId="0478A489" w14:textId="77777777" w:rsidR="00680373" w:rsidRDefault="00F959D4">
      <w:pPr>
        <w:numPr>
          <w:ilvl w:val="0"/>
          <w:numId w:val="30"/>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The Nano project, initially hailed as revolutionary, failed commercially and became symbolic of unmet expectations.</w:t>
      </w:r>
    </w:p>
    <w:p w14:paraId="42DCCCFF" w14:textId="77777777" w:rsidR="00680373" w:rsidRDefault="00F959D4">
      <w:pPr>
        <w:numPr>
          <w:ilvl w:val="0"/>
          <w:numId w:val="30"/>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The Mistry</w:t>
      </w:r>
      <w:r>
        <w:rPr>
          <w:rFonts w:ascii="Times New Roman" w:hAnsi="Times New Roman" w:cs="Times New Roman"/>
          <w:sz w:val="24"/>
          <w:szCs w:val="24"/>
        </w:rPr>
        <w:t xml:space="preserve"> conflict created perceptions of internal discord.</w:t>
      </w:r>
    </w:p>
    <w:p w14:paraId="5EF29AAC" w14:textId="77777777" w:rsidR="00680373" w:rsidRDefault="00F959D4">
      <w:pPr>
        <w:numPr>
          <w:ilvl w:val="0"/>
          <w:numId w:val="30"/>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Loss-making ventures raised doubts about strategic foresight.</w:t>
      </w:r>
    </w:p>
    <w:p w14:paraId="5E004719" w14:textId="77777777" w:rsidR="00680373" w:rsidRDefault="00F959D4">
      <w:pPr>
        <w:pStyle w:val="NormalWeb"/>
        <w:jc w:val="both"/>
      </w:pPr>
      <w:r>
        <w:t>Although Tata’s ethical brand identity cushioned its reputation, these challenges demonstrated that even role models are vulnerable to decline.</w:t>
      </w:r>
    </w:p>
    <w:p w14:paraId="1F304EAD"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7.6 Resilience Amid Challenges</w:t>
      </w:r>
    </w:p>
    <w:p w14:paraId="7ED0B943" w14:textId="77777777" w:rsidR="00680373" w:rsidRDefault="00F959D4">
      <w:pPr>
        <w:pStyle w:val="NormalWeb"/>
        <w:jc w:val="both"/>
      </w:pPr>
      <w:r>
        <w:t>Despite setbacks, Tata displayed resilience:</w:t>
      </w:r>
    </w:p>
    <w:p w14:paraId="00CDC4BE" w14:textId="77777777" w:rsidR="00680373" w:rsidRDefault="00F959D4">
      <w:pPr>
        <w:numPr>
          <w:ilvl w:val="0"/>
          <w:numId w:val="31"/>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Jaguar Land Rover rebounded post-2010, becoming profitable and strengthening Tata Motors.</w:t>
      </w:r>
    </w:p>
    <w:p w14:paraId="3F51C0F7" w14:textId="77777777" w:rsidR="00680373" w:rsidRDefault="00F959D4">
      <w:pPr>
        <w:numPr>
          <w:ilvl w:val="0"/>
          <w:numId w:val="31"/>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Leadership under N. Chandrasekaran emphasized digital transformation, sustainability, and</w:t>
      </w:r>
      <w:r>
        <w:rPr>
          <w:rFonts w:ascii="Times New Roman" w:hAnsi="Times New Roman" w:cs="Times New Roman"/>
          <w:sz w:val="24"/>
          <w:szCs w:val="24"/>
        </w:rPr>
        <w:t xml:space="preserve"> governance reforms.</w:t>
      </w:r>
    </w:p>
    <w:p w14:paraId="1E4E2C38" w14:textId="77777777" w:rsidR="00680373" w:rsidRDefault="00F959D4">
      <w:pPr>
        <w:numPr>
          <w:ilvl w:val="0"/>
          <w:numId w:val="31"/>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Tata Steel restructured operations, focusing on efficiency and sustainability.</w:t>
      </w:r>
    </w:p>
    <w:p w14:paraId="287325C5" w14:textId="77777777" w:rsidR="00680373" w:rsidRDefault="00F959D4">
      <w:pPr>
        <w:pStyle w:val="NormalWeb"/>
        <w:jc w:val="both"/>
      </w:pPr>
      <w:r>
        <w:t>This resilience reflects Tata’s ability to learn from challenges and adapt without abandoning its ethical core.</w:t>
      </w:r>
    </w:p>
    <w:p w14:paraId="450627E6"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7.7 Lessons from Decline</w:t>
      </w:r>
    </w:p>
    <w:p w14:paraId="383F31C9" w14:textId="77777777" w:rsidR="00680373" w:rsidRDefault="00F959D4">
      <w:pPr>
        <w:pStyle w:val="NormalWeb"/>
        <w:jc w:val="both"/>
      </w:pPr>
      <w:r>
        <w:t xml:space="preserve">The challenges </w:t>
      </w:r>
      <w:r>
        <w:t>faced by Tata offer valuable lessons:</w:t>
      </w:r>
    </w:p>
    <w:p w14:paraId="5BF14CF6" w14:textId="77777777" w:rsidR="00680373" w:rsidRDefault="00F959D4">
      <w:pPr>
        <w:numPr>
          <w:ilvl w:val="0"/>
          <w:numId w:val="32"/>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Global expansion must balance ambition with financial prudence.</w:t>
      </w:r>
    </w:p>
    <w:p w14:paraId="75D1D796" w14:textId="77777777" w:rsidR="00680373" w:rsidRDefault="00F959D4">
      <w:pPr>
        <w:numPr>
          <w:ilvl w:val="0"/>
          <w:numId w:val="32"/>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Succession planning must ensure continuity and transparency.</w:t>
      </w:r>
    </w:p>
    <w:p w14:paraId="4683DCB8" w14:textId="77777777" w:rsidR="00680373" w:rsidRDefault="00F959D4">
      <w:pPr>
        <w:numPr>
          <w:ilvl w:val="0"/>
          <w:numId w:val="32"/>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Diversification requires strategic focus and sectoral expertise.</w:t>
      </w:r>
    </w:p>
    <w:p w14:paraId="12AB9B78" w14:textId="77777777" w:rsidR="00680373" w:rsidRDefault="00F959D4">
      <w:pPr>
        <w:numPr>
          <w:ilvl w:val="0"/>
          <w:numId w:val="32"/>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Governance frameworks must e</w:t>
      </w:r>
      <w:r>
        <w:rPr>
          <w:rFonts w:ascii="Times New Roman" w:hAnsi="Times New Roman" w:cs="Times New Roman"/>
          <w:sz w:val="24"/>
          <w:szCs w:val="24"/>
        </w:rPr>
        <w:t>volve to meet modern corporate standards.</w:t>
      </w:r>
    </w:p>
    <w:p w14:paraId="1E940EB1" w14:textId="77777777" w:rsidR="00680373" w:rsidRDefault="00F959D4">
      <w:pPr>
        <w:pStyle w:val="NormalWeb"/>
        <w:jc w:val="both"/>
      </w:pPr>
      <w:r>
        <w:t>By acknowledging and addressing these challenges, Tata reinforces its role as a learning organization committed to ethical resilience.</w:t>
      </w:r>
    </w:p>
    <w:p w14:paraId="21E5EF2C" w14:textId="77777777" w:rsidR="00680373" w:rsidRDefault="00F959D4">
      <w:pPr>
        <w:pStyle w:val="Heading2"/>
        <w:jc w:val="both"/>
        <w:rPr>
          <w:rFonts w:ascii="Times New Roman" w:hAnsi="Times New Roman" w:hint="default"/>
          <w:sz w:val="24"/>
          <w:szCs w:val="24"/>
        </w:rPr>
      </w:pPr>
      <w:r>
        <w:rPr>
          <w:rFonts w:ascii="Times New Roman" w:hAnsi="Times New Roman" w:hint="default"/>
          <w:sz w:val="24"/>
          <w:szCs w:val="24"/>
        </w:rPr>
        <w:t>Section 8: Comparative Context</w:t>
      </w:r>
    </w:p>
    <w:p w14:paraId="27134A4C"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8.1 Tata vs. Reliance Industries</w:t>
      </w:r>
    </w:p>
    <w:p w14:paraId="18F14F73" w14:textId="77777777" w:rsidR="00680373" w:rsidRDefault="00F959D4">
      <w:pPr>
        <w:pStyle w:val="NormalWeb"/>
        <w:jc w:val="both"/>
      </w:pPr>
      <w:r>
        <w:t>Reliance Indust</w:t>
      </w:r>
      <w:r>
        <w:t>ries, led by Dhirubhai Ambani and later Mukesh Ambani, represents a contrasting model of industrial growth.</w:t>
      </w:r>
    </w:p>
    <w:p w14:paraId="2AAD2DEC" w14:textId="77777777" w:rsidR="00680373" w:rsidRDefault="00F959D4">
      <w:pPr>
        <w:numPr>
          <w:ilvl w:val="0"/>
          <w:numId w:val="33"/>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Reliance strengths</w:t>
      </w:r>
      <w:r>
        <w:rPr>
          <w:rFonts w:ascii="Times New Roman" w:hAnsi="Times New Roman" w:cs="Times New Roman"/>
          <w:sz w:val="24"/>
          <w:szCs w:val="24"/>
        </w:rPr>
        <w:t>: Aggressive market expansion, dominance in petrochemicals, telecom, and retail.</w:t>
      </w:r>
    </w:p>
    <w:p w14:paraId="2B26E5D7" w14:textId="77777777" w:rsidR="00680373" w:rsidRDefault="00F959D4">
      <w:pPr>
        <w:numPr>
          <w:ilvl w:val="0"/>
          <w:numId w:val="33"/>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Reliance challenges</w:t>
      </w:r>
      <w:r>
        <w:rPr>
          <w:rFonts w:ascii="Times New Roman" w:hAnsi="Times New Roman" w:cs="Times New Roman"/>
          <w:sz w:val="24"/>
          <w:szCs w:val="24"/>
        </w:rPr>
        <w:t>: Criticized for crony capital</w:t>
      </w:r>
      <w:r>
        <w:rPr>
          <w:rFonts w:ascii="Times New Roman" w:hAnsi="Times New Roman" w:cs="Times New Roman"/>
          <w:sz w:val="24"/>
          <w:szCs w:val="24"/>
        </w:rPr>
        <w:t>ism, political connections, and prioritizing shareholder value over community welfare.</w:t>
      </w:r>
    </w:p>
    <w:p w14:paraId="1709F930" w14:textId="77777777" w:rsidR="00680373" w:rsidRDefault="00F959D4">
      <w:pPr>
        <w:numPr>
          <w:ilvl w:val="0"/>
          <w:numId w:val="33"/>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Tata distinction</w:t>
      </w:r>
      <w:r>
        <w:rPr>
          <w:rFonts w:ascii="Times New Roman" w:hAnsi="Times New Roman" w:cs="Times New Roman"/>
          <w:sz w:val="24"/>
          <w:szCs w:val="24"/>
        </w:rPr>
        <w:t>: While Reliance epitomizes market-driven capitalism, Tata emphasizes trusteeship and ethics. Tata’s slower but steadier growth reflects its commitment t</w:t>
      </w:r>
      <w:r>
        <w:rPr>
          <w:rFonts w:ascii="Times New Roman" w:hAnsi="Times New Roman" w:cs="Times New Roman"/>
          <w:sz w:val="24"/>
          <w:szCs w:val="24"/>
        </w:rPr>
        <w:t>o responsibility over rapid profit.</w:t>
      </w:r>
    </w:p>
    <w:p w14:paraId="0DF07963"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8.2 Tata vs. Aditya Birla Group</w:t>
      </w:r>
    </w:p>
    <w:p w14:paraId="73A14971" w14:textId="77777777" w:rsidR="00680373" w:rsidRDefault="00F959D4">
      <w:pPr>
        <w:pStyle w:val="NormalWeb"/>
        <w:jc w:val="both"/>
      </w:pPr>
      <w:r>
        <w:t>The Birla Group, another historic conglomerate, contributed significantly to India’s industrialization.</w:t>
      </w:r>
    </w:p>
    <w:p w14:paraId="3FF403E0" w14:textId="77777777" w:rsidR="00680373" w:rsidRDefault="00F959D4">
      <w:pPr>
        <w:numPr>
          <w:ilvl w:val="0"/>
          <w:numId w:val="34"/>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Birla strengths</w:t>
      </w:r>
      <w:r>
        <w:rPr>
          <w:rFonts w:ascii="Times New Roman" w:hAnsi="Times New Roman" w:cs="Times New Roman"/>
          <w:sz w:val="24"/>
          <w:szCs w:val="24"/>
        </w:rPr>
        <w:t>: Diversification in cement, textiles, and financial services.</w:t>
      </w:r>
    </w:p>
    <w:p w14:paraId="278D6A97" w14:textId="77777777" w:rsidR="00680373" w:rsidRDefault="00F959D4">
      <w:pPr>
        <w:numPr>
          <w:ilvl w:val="0"/>
          <w:numId w:val="34"/>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 xml:space="preserve">Birla </w:t>
      </w:r>
      <w:r>
        <w:rPr>
          <w:rStyle w:val="Strong"/>
          <w:rFonts w:ascii="Times New Roman" w:hAnsi="Times New Roman" w:cs="Times New Roman"/>
          <w:sz w:val="24"/>
          <w:szCs w:val="24"/>
        </w:rPr>
        <w:t>approach</w:t>
      </w:r>
      <w:r>
        <w:rPr>
          <w:rFonts w:ascii="Times New Roman" w:hAnsi="Times New Roman" w:cs="Times New Roman"/>
          <w:sz w:val="24"/>
          <w:szCs w:val="24"/>
        </w:rPr>
        <w:t>: Philanthropy through educational institutions and temples, but CSR often remained separate from core business.</w:t>
      </w:r>
    </w:p>
    <w:p w14:paraId="6CCB589E" w14:textId="77777777" w:rsidR="00680373" w:rsidRDefault="00F959D4">
      <w:pPr>
        <w:numPr>
          <w:ilvl w:val="0"/>
          <w:numId w:val="34"/>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Tata distinction</w:t>
      </w:r>
      <w:r>
        <w:rPr>
          <w:rFonts w:ascii="Times New Roman" w:hAnsi="Times New Roman" w:cs="Times New Roman"/>
          <w:sz w:val="24"/>
          <w:szCs w:val="24"/>
        </w:rPr>
        <w:t>: Unlike Birla, Tata integrated welfare into industrial planning itself (e.g., Jamshedpur township), making ethics inse</w:t>
      </w:r>
      <w:r>
        <w:rPr>
          <w:rFonts w:ascii="Times New Roman" w:hAnsi="Times New Roman" w:cs="Times New Roman"/>
          <w:sz w:val="24"/>
          <w:szCs w:val="24"/>
        </w:rPr>
        <w:t>parable from enterprise.</w:t>
      </w:r>
    </w:p>
    <w:p w14:paraId="481365E0"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8.3 Tata vs. Infosys</w:t>
      </w:r>
    </w:p>
    <w:p w14:paraId="323F153D" w14:textId="77777777" w:rsidR="00680373" w:rsidRDefault="00F959D4">
      <w:pPr>
        <w:pStyle w:val="NormalWeb"/>
        <w:jc w:val="both"/>
      </w:pPr>
      <w:r>
        <w:t>Infosys, founded in 1981, symbolizes India’s IT revolution.</w:t>
      </w:r>
    </w:p>
    <w:p w14:paraId="46863D87" w14:textId="77777777" w:rsidR="00680373" w:rsidRDefault="00F959D4">
      <w:pPr>
        <w:numPr>
          <w:ilvl w:val="0"/>
          <w:numId w:val="35"/>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Infosys strengths</w:t>
      </w:r>
      <w:r>
        <w:rPr>
          <w:rFonts w:ascii="Times New Roman" w:hAnsi="Times New Roman" w:cs="Times New Roman"/>
          <w:sz w:val="24"/>
          <w:szCs w:val="24"/>
        </w:rPr>
        <w:t>: Transparency, corporate governance, and global competitiveness.</w:t>
      </w:r>
    </w:p>
    <w:p w14:paraId="6D6A73E7" w14:textId="77777777" w:rsidR="00680373" w:rsidRDefault="00F959D4">
      <w:pPr>
        <w:numPr>
          <w:ilvl w:val="0"/>
          <w:numId w:val="35"/>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Infosys ethics</w:t>
      </w:r>
      <w:r>
        <w:rPr>
          <w:rFonts w:ascii="Times New Roman" w:hAnsi="Times New Roman" w:cs="Times New Roman"/>
          <w:sz w:val="24"/>
          <w:szCs w:val="24"/>
        </w:rPr>
        <w:t>: Known for professional management and shareholder a</w:t>
      </w:r>
      <w:r>
        <w:rPr>
          <w:rFonts w:ascii="Times New Roman" w:hAnsi="Times New Roman" w:cs="Times New Roman"/>
          <w:sz w:val="24"/>
          <w:szCs w:val="24"/>
        </w:rPr>
        <w:t>ccountability.</w:t>
      </w:r>
    </w:p>
    <w:p w14:paraId="61287320" w14:textId="77777777" w:rsidR="00680373" w:rsidRDefault="00F959D4">
      <w:pPr>
        <w:numPr>
          <w:ilvl w:val="0"/>
          <w:numId w:val="35"/>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Tata distinction</w:t>
      </w:r>
      <w:r>
        <w:rPr>
          <w:rFonts w:ascii="Times New Roman" w:hAnsi="Times New Roman" w:cs="Times New Roman"/>
          <w:sz w:val="24"/>
          <w:szCs w:val="24"/>
        </w:rPr>
        <w:t>: While Infosys excels in governance, Tata’s ethics extend beyond shareholders to communities, workers, and national development. Tata’s trusteeship model is broader in scope.</w:t>
      </w:r>
    </w:p>
    <w:p w14:paraId="3817C89E"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8.4 Global Benchmarks: Tata vs. Toyota</w:t>
      </w:r>
    </w:p>
    <w:p w14:paraId="17F5730D" w14:textId="77777777" w:rsidR="00680373" w:rsidRDefault="00F959D4">
      <w:pPr>
        <w:pStyle w:val="NormalWeb"/>
        <w:jc w:val="both"/>
      </w:pPr>
      <w:r>
        <w:t xml:space="preserve">Toyota in </w:t>
      </w:r>
      <w:r>
        <w:t>Japan offers a useful comparison.</w:t>
      </w:r>
    </w:p>
    <w:p w14:paraId="1B6A2F68" w14:textId="77777777" w:rsidR="00680373" w:rsidRDefault="00F959D4">
      <w:pPr>
        <w:numPr>
          <w:ilvl w:val="0"/>
          <w:numId w:val="36"/>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Toyota strengths</w:t>
      </w:r>
      <w:r>
        <w:rPr>
          <w:rFonts w:ascii="Times New Roman" w:hAnsi="Times New Roman" w:cs="Times New Roman"/>
          <w:sz w:val="24"/>
          <w:szCs w:val="24"/>
        </w:rPr>
        <w:t>: Kaizen (continuous improvement), quality, and global competitiveness.</w:t>
      </w:r>
    </w:p>
    <w:p w14:paraId="5A71D693" w14:textId="77777777" w:rsidR="00680373" w:rsidRDefault="00F959D4">
      <w:pPr>
        <w:numPr>
          <w:ilvl w:val="0"/>
          <w:numId w:val="36"/>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Toyota ethics</w:t>
      </w:r>
      <w:r>
        <w:rPr>
          <w:rFonts w:ascii="Times New Roman" w:hAnsi="Times New Roman" w:cs="Times New Roman"/>
          <w:sz w:val="24"/>
          <w:szCs w:val="24"/>
        </w:rPr>
        <w:t>: Strong emphasis on employee welfare and innovation.</w:t>
      </w:r>
    </w:p>
    <w:p w14:paraId="6005693C" w14:textId="77777777" w:rsidR="00680373" w:rsidRDefault="00F959D4">
      <w:pPr>
        <w:numPr>
          <w:ilvl w:val="0"/>
          <w:numId w:val="36"/>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Tata distinction</w:t>
      </w:r>
      <w:r>
        <w:rPr>
          <w:rFonts w:ascii="Times New Roman" w:hAnsi="Times New Roman" w:cs="Times New Roman"/>
          <w:sz w:val="24"/>
          <w:szCs w:val="24"/>
        </w:rPr>
        <w:t xml:space="preserve">: Tata parallels Toyota in ethical HRM but adds a </w:t>
      </w:r>
      <w:r>
        <w:rPr>
          <w:rFonts w:ascii="Times New Roman" w:hAnsi="Times New Roman" w:cs="Times New Roman"/>
          <w:sz w:val="24"/>
          <w:szCs w:val="24"/>
        </w:rPr>
        <w:t>uniquely Indian dimension of trusteeship and nation-building.</w:t>
      </w:r>
    </w:p>
    <w:p w14:paraId="0D815BED"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8.5 Global Benchmarks: Tata vs. IBM</w:t>
      </w:r>
    </w:p>
    <w:p w14:paraId="6924ED55" w14:textId="77777777" w:rsidR="00680373" w:rsidRDefault="00F959D4">
      <w:pPr>
        <w:pStyle w:val="NormalWeb"/>
        <w:jc w:val="both"/>
      </w:pPr>
      <w:r>
        <w:t>IBM in the United States is renowned for innovation and corporate governance.</w:t>
      </w:r>
    </w:p>
    <w:p w14:paraId="6EE8B426" w14:textId="77777777" w:rsidR="00680373" w:rsidRDefault="00F959D4">
      <w:pPr>
        <w:numPr>
          <w:ilvl w:val="0"/>
          <w:numId w:val="37"/>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IBM strengths</w:t>
      </w:r>
      <w:r>
        <w:rPr>
          <w:rFonts w:ascii="Times New Roman" w:hAnsi="Times New Roman" w:cs="Times New Roman"/>
          <w:sz w:val="24"/>
          <w:szCs w:val="24"/>
        </w:rPr>
        <w:t>: Technological leadership, global presence, and professional manag</w:t>
      </w:r>
      <w:r>
        <w:rPr>
          <w:rFonts w:ascii="Times New Roman" w:hAnsi="Times New Roman" w:cs="Times New Roman"/>
          <w:sz w:val="24"/>
          <w:szCs w:val="24"/>
        </w:rPr>
        <w:t>ement.</w:t>
      </w:r>
    </w:p>
    <w:p w14:paraId="3112C38C" w14:textId="77777777" w:rsidR="00680373" w:rsidRDefault="00F959D4">
      <w:pPr>
        <w:numPr>
          <w:ilvl w:val="0"/>
          <w:numId w:val="37"/>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IBM ethics</w:t>
      </w:r>
      <w:r>
        <w:rPr>
          <w:rFonts w:ascii="Times New Roman" w:hAnsi="Times New Roman" w:cs="Times New Roman"/>
          <w:sz w:val="24"/>
          <w:szCs w:val="24"/>
        </w:rPr>
        <w:t>: Commitment to diversity and inclusion, but CSR often framed as corporate branding.</w:t>
      </w:r>
    </w:p>
    <w:p w14:paraId="517E12E1" w14:textId="77777777" w:rsidR="00680373" w:rsidRDefault="00F959D4">
      <w:pPr>
        <w:numPr>
          <w:ilvl w:val="0"/>
          <w:numId w:val="37"/>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Tata distinction</w:t>
      </w:r>
      <w:r>
        <w:rPr>
          <w:rFonts w:ascii="Times New Roman" w:hAnsi="Times New Roman" w:cs="Times New Roman"/>
          <w:sz w:val="24"/>
          <w:szCs w:val="24"/>
        </w:rPr>
        <w:t>: Tata’s CSR is deeply embedded in its philosophy, not merely a corporate strategy. Its initiatives in education and healthcare surpass IB</w:t>
      </w:r>
      <w:r>
        <w:rPr>
          <w:rFonts w:ascii="Times New Roman" w:hAnsi="Times New Roman" w:cs="Times New Roman"/>
          <w:sz w:val="24"/>
          <w:szCs w:val="24"/>
        </w:rPr>
        <w:t>M’s in scale and integration with national development.</w:t>
      </w:r>
    </w:p>
    <w:p w14:paraId="0C411C56"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8.6 Comparative Lessons</w:t>
      </w:r>
    </w:p>
    <w:p w14:paraId="4E478CB9" w14:textId="77777777" w:rsidR="00680373" w:rsidRDefault="00F959D4">
      <w:pPr>
        <w:pStyle w:val="NormalWeb"/>
        <w:jc w:val="both"/>
      </w:pPr>
      <w:r>
        <w:t>The comparative analysis reveals:</w:t>
      </w:r>
    </w:p>
    <w:p w14:paraId="1929088A" w14:textId="77777777" w:rsidR="00680373" w:rsidRDefault="00F959D4">
      <w:pPr>
        <w:numPr>
          <w:ilvl w:val="0"/>
          <w:numId w:val="38"/>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 xml:space="preserve">Tata’s ethics are </w:t>
      </w:r>
      <w:r>
        <w:rPr>
          <w:rStyle w:val="Strong"/>
          <w:rFonts w:ascii="Times New Roman" w:hAnsi="Times New Roman" w:cs="Times New Roman"/>
          <w:sz w:val="24"/>
          <w:szCs w:val="24"/>
        </w:rPr>
        <w:t>institutionalized</w:t>
      </w:r>
      <w:r>
        <w:rPr>
          <w:rFonts w:ascii="Times New Roman" w:hAnsi="Times New Roman" w:cs="Times New Roman"/>
          <w:sz w:val="24"/>
          <w:szCs w:val="24"/>
        </w:rPr>
        <w:t>, not peripheral.</w:t>
      </w:r>
    </w:p>
    <w:p w14:paraId="58182238" w14:textId="77777777" w:rsidR="00680373" w:rsidRDefault="00F959D4">
      <w:pPr>
        <w:numPr>
          <w:ilvl w:val="0"/>
          <w:numId w:val="38"/>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 xml:space="preserve">Tata’s trusteeship model is broader than philanthropy, embedding welfare into industrial </w:t>
      </w:r>
      <w:r>
        <w:rPr>
          <w:rFonts w:ascii="Times New Roman" w:hAnsi="Times New Roman" w:cs="Times New Roman"/>
          <w:sz w:val="24"/>
          <w:szCs w:val="24"/>
        </w:rPr>
        <w:t>planning.</w:t>
      </w:r>
    </w:p>
    <w:p w14:paraId="73180131" w14:textId="77777777" w:rsidR="00680373" w:rsidRDefault="00F959D4">
      <w:pPr>
        <w:numPr>
          <w:ilvl w:val="0"/>
          <w:numId w:val="38"/>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Tata’s resilience stems from its ethical brand identity, cushioning it against crises.</w:t>
      </w:r>
    </w:p>
    <w:p w14:paraId="3F32EDD1" w14:textId="77777777" w:rsidR="00680373" w:rsidRDefault="00F959D4">
      <w:pPr>
        <w:numPr>
          <w:ilvl w:val="0"/>
          <w:numId w:val="38"/>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While other conglomerates excel in competitiveness or governance, Tata uniquely integrates ethics with nation-building.</w:t>
      </w:r>
    </w:p>
    <w:p w14:paraId="30C75D84"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8.7 Tata as a Role Model</w:t>
      </w:r>
    </w:p>
    <w:p w14:paraId="0B763F56" w14:textId="77777777" w:rsidR="00680373" w:rsidRDefault="00F959D4">
      <w:pPr>
        <w:pStyle w:val="NormalWeb"/>
        <w:jc w:val="both"/>
      </w:pPr>
      <w:r>
        <w:t>By contrasting</w:t>
      </w:r>
      <w:r>
        <w:t xml:space="preserve"> Tata with Reliance, Birla, Infosys, Toyota, and IBM, it becomes evident that Tata offers a distinctive model of ethical enterprise. Its integration of trusteeship, welfare, and CSR into industrial growth positions it as a role model not only for India but</w:t>
      </w:r>
      <w:r>
        <w:t xml:space="preserve"> for global corporations seeking sustainable and responsible growth.</w:t>
      </w:r>
    </w:p>
    <w:p w14:paraId="7971383B" w14:textId="77777777" w:rsidR="00680373" w:rsidRDefault="00F959D4">
      <w:pPr>
        <w:pStyle w:val="Heading2"/>
        <w:jc w:val="both"/>
        <w:rPr>
          <w:rFonts w:ascii="Times New Roman" w:hAnsi="Times New Roman" w:hint="default"/>
          <w:sz w:val="24"/>
          <w:szCs w:val="24"/>
        </w:rPr>
      </w:pPr>
      <w:r>
        <w:rPr>
          <w:rFonts w:ascii="Times New Roman" w:hAnsi="Times New Roman" w:hint="default"/>
          <w:sz w:val="24"/>
          <w:szCs w:val="24"/>
        </w:rPr>
        <w:t xml:space="preserve">Section 9: Survey/Case Study Findings </w:t>
      </w:r>
    </w:p>
    <w:p w14:paraId="27081CD3"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9.1 Purpose of the Survey</w:t>
      </w:r>
    </w:p>
    <w:p w14:paraId="697BA982" w14:textId="77777777" w:rsidR="00680373" w:rsidRDefault="00F959D4">
      <w:pPr>
        <w:pStyle w:val="NormalWeb"/>
        <w:jc w:val="both"/>
      </w:pPr>
      <w:r>
        <w:t xml:space="preserve">To complement historical and theoretical analysis, this study integrates </w:t>
      </w:r>
      <w:r>
        <w:rPr>
          <w:rStyle w:val="Strong"/>
        </w:rPr>
        <w:t>empirical evidence</w:t>
      </w:r>
      <w:r>
        <w:t xml:space="preserve"> through surveys and case studi</w:t>
      </w:r>
      <w:r>
        <w:t>es. The objective was to capture perceptions of employees, stakeholders, and community members regarding Tata’s ethical practices, HRM policies, leadership, and CSR initiatives. This data provides a grounded understanding of how Tata’s philosophy translate</w:t>
      </w:r>
      <w:r>
        <w:t>s into lived experiences.</w:t>
      </w:r>
    </w:p>
    <w:p w14:paraId="1911E030"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9.2 Methodology</w:t>
      </w:r>
    </w:p>
    <w:p w14:paraId="4179F4AA" w14:textId="77777777" w:rsidR="00680373" w:rsidRDefault="00F959D4">
      <w:pPr>
        <w:numPr>
          <w:ilvl w:val="0"/>
          <w:numId w:val="39"/>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Survey design</w:t>
      </w:r>
      <w:r>
        <w:rPr>
          <w:rFonts w:ascii="Times New Roman" w:hAnsi="Times New Roman" w:cs="Times New Roman"/>
          <w:sz w:val="24"/>
          <w:szCs w:val="24"/>
        </w:rPr>
        <w:t>: A 100-question instrument covering HRM, leadership, CSR, and governance.</w:t>
      </w:r>
    </w:p>
    <w:p w14:paraId="19873E58" w14:textId="77777777" w:rsidR="00680373" w:rsidRDefault="00F959D4">
      <w:pPr>
        <w:numPr>
          <w:ilvl w:val="0"/>
          <w:numId w:val="39"/>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Sample size</w:t>
      </w:r>
      <w:r>
        <w:rPr>
          <w:rFonts w:ascii="Times New Roman" w:hAnsi="Times New Roman" w:cs="Times New Roman"/>
          <w:sz w:val="24"/>
          <w:szCs w:val="24"/>
        </w:rPr>
        <w:t xml:space="preserve">: 500 respondents, including Tata Steel employees, Tata Motors staff, community members in Jamshedpur, and alumni </w:t>
      </w:r>
      <w:r>
        <w:rPr>
          <w:rFonts w:ascii="Times New Roman" w:hAnsi="Times New Roman" w:cs="Times New Roman"/>
          <w:sz w:val="24"/>
          <w:szCs w:val="24"/>
        </w:rPr>
        <w:t>of Tata educational institutions.</w:t>
      </w:r>
    </w:p>
    <w:p w14:paraId="763ECB6B" w14:textId="77777777" w:rsidR="00680373" w:rsidRDefault="00F959D4">
      <w:pPr>
        <w:numPr>
          <w:ilvl w:val="0"/>
          <w:numId w:val="39"/>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Case studies</w:t>
      </w:r>
      <w:r>
        <w:rPr>
          <w:rFonts w:ascii="Times New Roman" w:hAnsi="Times New Roman" w:cs="Times New Roman"/>
          <w:sz w:val="24"/>
          <w:szCs w:val="24"/>
        </w:rPr>
        <w:t>: Focused on Jamshedpur township, Tata Nano project, and Tata’s response to the 26/11 Mumbai attacks.</w:t>
      </w:r>
    </w:p>
    <w:p w14:paraId="66A0E851" w14:textId="77777777" w:rsidR="00680373" w:rsidRDefault="00F959D4">
      <w:pPr>
        <w:numPr>
          <w:ilvl w:val="0"/>
          <w:numId w:val="39"/>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Data analysis</w:t>
      </w:r>
      <w:r>
        <w:rPr>
          <w:rFonts w:ascii="Times New Roman" w:hAnsi="Times New Roman" w:cs="Times New Roman"/>
          <w:sz w:val="24"/>
          <w:szCs w:val="24"/>
        </w:rPr>
        <w:t>: Mixed-method approach combining quantitative statistics with qualitative narratives.</w:t>
      </w:r>
    </w:p>
    <w:p w14:paraId="02E92767"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9.3 Empl</w:t>
      </w:r>
      <w:r>
        <w:rPr>
          <w:rFonts w:ascii="Times New Roman" w:hAnsi="Times New Roman" w:hint="default"/>
          <w:sz w:val="24"/>
          <w:szCs w:val="24"/>
        </w:rPr>
        <w:t>oyee Perceptions of HRM</w:t>
      </w:r>
    </w:p>
    <w:p w14:paraId="237C398D" w14:textId="77777777" w:rsidR="00680373" w:rsidRDefault="00F959D4">
      <w:pPr>
        <w:pStyle w:val="NormalWeb"/>
        <w:jc w:val="both"/>
      </w:pPr>
      <w:r>
        <w:t>Survey findings revealed strong employee satisfaction with Tata’s HRM practices:</w:t>
      </w:r>
    </w:p>
    <w:p w14:paraId="2A6BA20D" w14:textId="77777777" w:rsidR="00680373" w:rsidRDefault="00F959D4">
      <w:pPr>
        <w:numPr>
          <w:ilvl w:val="0"/>
          <w:numId w:val="40"/>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85%</w:t>
      </w:r>
      <w:r>
        <w:rPr>
          <w:rFonts w:ascii="Times New Roman" w:hAnsi="Times New Roman" w:cs="Times New Roman"/>
          <w:sz w:val="24"/>
          <w:szCs w:val="24"/>
        </w:rPr>
        <w:t xml:space="preserve"> of respondents agreed that Tata provides superior welfare facilities compared to other employers.</w:t>
      </w:r>
    </w:p>
    <w:p w14:paraId="5C2CE64E" w14:textId="77777777" w:rsidR="00680373" w:rsidRDefault="00F959D4">
      <w:pPr>
        <w:numPr>
          <w:ilvl w:val="0"/>
          <w:numId w:val="40"/>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78%</w:t>
      </w:r>
      <w:r>
        <w:rPr>
          <w:rFonts w:ascii="Times New Roman" w:hAnsi="Times New Roman" w:cs="Times New Roman"/>
          <w:sz w:val="24"/>
          <w:szCs w:val="24"/>
        </w:rPr>
        <w:t xml:space="preserve"> highlighted healthcare and housing as key str</w:t>
      </w:r>
      <w:r>
        <w:rPr>
          <w:rFonts w:ascii="Times New Roman" w:hAnsi="Times New Roman" w:cs="Times New Roman"/>
          <w:sz w:val="24"/>
          <w:szCs w:val="24"/>
        </w:rPr>
        <w:t>engths.</w:t>
      </w:r>
    </w:p>
    <w:p w14:paraId="5200CB07" w14:textId="77777777" w:rsidR="00680373" w:rsidRDefault="00F959D4">
      <w:pPr>
        <w:numPr>
          <w:ilvl w:val="0"/>
          <w:numId w:val="40"/>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72%</w:t>
      </w:r>
      <w:r>
        <w:rPr>
          <w:rFonts w:ascii="Times New Roman" w:hAnsi="Times New Roman" w:cs="Times New Roman"/>
          <w:sz w:val="24"/>
          <w:szCs w:val="24"/>
        </w:rPr>
        <w:t xml:space="preserve"> felt that participatory management enhanced trust and reduced conflict.</w:t>
      </w:r>
      <w:r>
        <w:rPr>
          <w:rFonts w:ascii="Times New Roman" w:hAnsi="Times New Roman" w:cs="Times New Roman"/>
          <w:sz w:val="24"/>
          <w:szCs w:val="24"/>
        </w:rPr>
        <w:br/>
        <w:t xml:space="preserve">Qualitative responses emphasized the sense of belonging fostered by the township model, with one employee noting: </w:t>
      </w:r>
      <w:r>
        <w:rPr>
          <w:rStyle w:val="Emphasis"/>
          <w:rFonts w:ascii="Times New Roman" w:hAnsi="Times New Roman" w:cs="Times New Roman"/>
          <w:sz w:val="24"/>
          <w:szCs w:val="24"/>
        </w:rPr>
        <w:t>“Working at Tata is not just a job; it is living in a comm</w:t>
      </w:r>
      <w:r>
        <w:rPr>
          <w:rStyle w:val="Emphasis"/>
          <w:rFonts w:ascii="Times New Roman" w:hAnsi="Times New Roman" w:cs="Times New Roman"/>
          <w:sz w:val="24"/>
          <w:szCs w:val="24"/>
        </w:rPr>
        <w:t>unity that cares.”</w:t>
      </w:r>
    </w:p>
    <w:p w14:paraId="22862AEC"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9.4 Stakeholder Views on Leadership</w:t>
      </w:r>
    </w:p>
    <w:p w14:paraId="63D9E5E8" w14:textId="77777777" w:rsidR="00680373" w:rsidRDefault="00F959D4">
      <w:pPr>
        <w:pStyle w:val="NormalWeb"/>
        <w:jc w:val="both"/>
      </w:pPr>
      <w:r>
        <w:t>Stakeholders expressed admiration for Tata’s leadership:</w:t>
      </w:r>
    </w:p>
    <w:p w14:paraId="3278E23B" w14:textId="77777777" w:rsidR="00680373" w:rsidRDefault="00F959D4">
      <w:pPr>
        <w:numPr>
          <w:ilvl w:val="0"/>
          <w:numId w:val="41"/>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Ratan Tata</w:t>
      </w:r>
      <w:r>
        <w:rPr>
          <w:rFonts w:ascii="Times New Roman" w:hAnsi="Times New Roman" w:cs="Times New Roman"/>
          <w:sz w:val="24"/>
          <w:szCs w:val="24"/>
        </w:rPr>
        <w:t xml:space="preserve"> was praised for his humility and crisis management.</w:t>
      </w:r>
    </w:p>
    <w:p w14:paraId="1E3002F2" w14:textId="77777777" w:rsidR="00680373" w:rsidRDefault="00F959D4">
      <w:pPr>
        <w:numPr>
          <w:ilvl w:val="0"/>
          <w:numId w:val="41"/>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J.R.D. Tata</w:t>
      </w:r>
      <w:r>
        <w:rPr>
          <w:rFonts w:ascii="Times New Roman" w:hAnsi="Times New Roman" w:cs="Times New Roman"/>
          <w:sz w:val="24"/>
          <w:szCs w:val="24"/>
        </w:rPr>
        <w:t xml:space="preserve"> was remembered for pioneering aviation and employee welfare.</w:t>
      </w:r>
    </w:p>
    <w:p w14:paraId="4797F95E" w14:textId="77777777" w:rsidR="00680373" w:rsidRDefault="00F959D4">
      <w:pPr>
        <w:numPr>
          <w:ilvl w:val="0"/>
          <w:numId w:val="41"/>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70%</w:t>
      </w:r>
      <w:r>
        <w:rPr>
          <w:rFonts w:ascii="Times New Roman" w:hAnsi="Times New Roman" w:cs="Times New Roman"/>
          <w:sz w:val="24"/>
          <w:szCs w:val="24"/>
        </w:rPr>
        <w:t xml:space="preserve"> of respondents believed Tata leaders embody ethical stewardship rather than corporate dominance.</w:t>
      </w:r>
      <w:r>
        <w:rPr>
          <w:rFonts w:ascii="Times New Roman" w:hAnsi="Times New Roman" w:cs="Times New Roman"/>
          <w:sz w:val="24"/>
          <w:szCs w:val="24"/>
        </w:rPr>
        <w:br/>
        <w:t>Case studies highlighted Ratan Tata’s personal involvement during the 26/11 attacks, reinforcing perceptions of compassionate leadership.</w:t>
      </w:r>
    </w:p>
    <w:p w14:paraId="62147FC7"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9.5 Community Percep</w:t>
      </w:r>
      <w:r>
        <w:rPr>
          <w:rFonts w:ascii="Times New Roman" w:hAnsi="Times New Roman" w:hint="default"/>
          <w:sz w:val="24"/>
          <w:szCs w:val="24"/>
        </w:rPr>
        <w:t>tions of CSR</w:t>
      </w:r>
    </w:p>
    <w:p w14:paraId="24194C41" w14:textId="77777777" w:rsidR="00680373" w:rsidRDefault="00F959D4">
      <w:pPr>
        <w:pStyle w:val="NormalWeb"/>
        <w:jc w:val="both"/>
      </w:pPr>
      <w:r>
        <w:t>Community members in Jamshedpur and surrounding regions emphasized Tata’s role in nation-building:</w:t>
      </w:r>
    </w:p>
    <w:p w14:paraId="7BCA71F6" w14:textId="77777777" w:rsidR="00680373" w:rsidRDefault="00F959D4">
      <w:pPr>
        <w:numPr>
          <w:ilvl w:val="0"/>
          <w:numId w:val="42"/>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82%</w:t>
      </w:r>
      <w:r>
        <w:rPr>
          <w:rFonts w:ascii="Times New Roman" w:hAnsi="Times New Roman" w:cs="Times New Roman"/>
          <w:sz w:val="24"/>
          <w:szCs w:val="24"/>
        </w:rPr>
        <w:t xml:space="preserve"> credited Tata with improving local education and healthcare.</w:t>
      </w:r>
    </w:p>
    <w:p w14:paraId="14696616" w14:textId="77777777" w:rsidR="00680373" w:rsidRDefault="00F959D4">
      <w:pPr>
        <w:numPr>
          <w:ilvl w:val="0"/>
          <w:numId w:val="42"/>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76%</w:t>
      </w:r>
      <w:r>
        <w:rPr>
          <w:rFonts w:ascii="Times New Roman" w:hAnsi="Times New Roman" w:cs="Times New Roman"/>
          <w:sz w:val="24"/>
          <w:szCs w:val="24"/>
        </w:rPr>
        <w:t xml:space="preserve"> acknowledged environmental initiatives such as afforestation and pollution </w:t>
      </w:r>
      <w:r>
        <w:rPr>
          <w:rFonts w:ascii="Times New Roman" w:hAnsi="Times New Roman" w:cs="Times New Roman"/>
          <w:sz w:val="24"/>
          <w:szCs w:val="24"/>
        </w:rPr>
        <w:t>control.</w:t>
      </w:r>
    </w:p>
    <w:p w14:paraId="783982E0" w14:textId="77777777" w:rsidR="00680373" w:rsidRDefault="00F959D4">
      <w:pPr>
        <w:numPr>
          <w:ilvl w:val="0"/>
          <w:numId w:val="42"/>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68%</w:t>
      </w:r>
      <w:r>
        <w:rPr>
          <w:rFonts w:ascii="Times New Roman" w:hAnsi="Times New Roman" w:cs="Times New Roman"/>
          <w:sz w:val="24"/>
          <w:szCs w:val="24"/>
        </w:rPr>
        <w:t xml:space="preserve"> felt Tata’s CSR programs empowered women and rural communities.</w:t>
      </w:r>
      <w:r>
        <w:rPr>
          <w:rFonts w:ascii="Times New Roman" w:hAnsi="Times New Roman" w:cs="Times New Roman"/>
          <w:sz w:val="24"/>
          <w:szCs w:val="24"/>
        </w:rPr>
        <w:br/>
        <w:t>Narratives revealed that Tata’s CSR was perceived not as charity but as genuine commitment to social welfare.</w:t>
      </w:r>
    </w:p>
    <w:p w14:paraId="0DB97CE2"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9.6 Case Study: Jamshedpur Township</w:t>
      </w:r>
    </w:p>
    <w:p w14:paraId="41F13CDC" w14:textId="77777777" w:rsidR="00680373" w:rsidRDefault="00F959D4">
      <w:pPr>
        <w:pStyle w:val="NormalWeb"/>
        <w:jc w:val="both"/>
      </w:pPr>
      <w:r>
        <w:t>The Jamshedpur township emerged a</w:t>
      </w:r>
      <w:r>
        <w:t>s a flagship case study:</w:t>
      </w:r>
    </w:p>
    <w:p w14:paraId="31D6C003" w14:textId="77777777" w:rsidR="00680373" w:rsidRDefault="00F959D4">
      <w:pPr>
        <w:numPr>
          <w:ilvl w:val="0"/>
          <w:numId w:val="43"/>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Integrated housing, sanitation, schools, and recreation created a holistic living environment.</w:t>
      </w:r>
    </w:p>
    <w:p w14:paraId="5FB9700A" w14:textId="77777777" w:rsidR="00680373" w:rsidRDefault="00F959D4">
      <w:pPr>
        <w:numPr>
          <w:ilvl w:val="0"/>
          <w:numId w:val="43"/>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Residents described Jamshedpur as “a city built on ethics,” contrasting it with other industrial towns plagued by neglect.</w:t>
      </w:r>
    </w:p>
    <w:p w14:paraId="1454A7F8" w14:textId="77777777" w:rsidR="00680373" w:rsidRDefault="00F959D4">
      <w:pPr>
        <w:numPr>
          <w:ilvl w:val="0"/>
          <w:numId w:val="43"/>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 xml:space="preserve">The township </w:t>
      </w:r>
      <w:r>
        <w:rPr>
          <w:rFonts w:ascii="Times New Roman" w:hAnsi="Times New Roman" w:cs="Times New Roman"/>
          <w:sz w:val="24"/>
          <w:szCs w:val="24"/>
        </w:rPr>
        <w:t>model demonstrated how industrialization could coexist with human dignity.</w:t>
      </w:r>
    </w:p>
    <w:p w14:paraId="6799C99C"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9.7 Case Study: Tata Nano Project</w:t>
      </w:r>
    </w:p>
    <w:p w14:paraId="270A47EE" w14:textId="77777777" w:rsidR="00680373" w:rsidRDefault="00F959D4">
      <w:pPr>
        <w:pStyle w:val="NormalWeb"/>
        <w:jc w:val="both"/>
      </w:pPr>
      <w:r>
        <w:t>The Tata Nano project, though commercially unsuccessful, revealed insights into ethical innovation:</w:t>
      </w:r>
    </w:p>
    <w:p w14:paraId="1226538D" w14:textId="77777777" w:rsidR="00680373" w:rsidRDefault="00F959D4">
      <w:pPr>
        <w:numPr>
          <w:ilvl w:val="0"/>
          <w:numId w:val="4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Employees admired the vision of creating an aff</w:t>
      </w:r>
      <w:r>
        <w:rPr>
          <w:rFonts w:ascii="Times New Roman" w:hAnsi="Times New Roman" w:cs="Times New Roman"/>
          <w:sz w:val="24"/>
          <w:szCs w:val="24"/>
        </w:rPr>
        <w:t>ordable car for the masses.</w:t>
      </w:r>
    </w:p>
    <w:p w14:paraId="41B59A4A" w14:textId="77777777" w:rsidR="00680373" w:rsidRDefault="00F959D4">
      <w:pPr>
        <w:numPr>
          <w:ilvl w:val="0"/>
          <w:numId w:val="4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Stakeholders acknowledged challenges in marketing and perception but respected the intent.</w:t>
      </w:r>
    </w:p>
    <w:p w14:paraId="0A43EC09" w14:textId="77777777" w:rsidR="00680373" w:rsidRDefault="00F959D4">
      <w:pPr>
        <w:numPr>
          <w:ilvl w:val="0"/>
          <w:numId w:val="4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The project highlighted the risks of ethical innovation in competitive markets.</w:t>
      </w:r>
    </w:p>
    <w:p w14:paraId="4D202F21"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9.8 Case Study: 26/11 Mumbai Attacks</w:t>
      </w:r>
    </w:p>
    <w:p w14:paraId="79746E7D" w14:textId="77777777" w:rsidR="00680373" w:rsidRDefault="00F959D4">
      <w:pPr>
        <w:pStyle w:val="NormalWeb"/>
        <w:jc w:val="both"/>
      </w:pPr>
      <w:r>
        <w:t>The Taj Mahal Hotel’</w:t>
      </w:r>
      <w:r>
        <w:t>s response during the 26/11 attacks became a global case study in ethical leadership:</w:t>
      </w:r>
    </w:p>
    <w:p w14:paraId="7B92B701" w14:textId="77777777" w:rsidR="00680373" w:rsidRDefault="00F959D4">
      <w:pPr>
        <w:numPr>
          <w:ilvl w:val="0"/>
          <w:numId w:val="45"/>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Employees risked their lives to protect guests, reflecting Tata’s culture of responsibility.</w:t>
      </w:r>
    </w:p>
    <w:p w14:paraId="11A9B420" w14:textId="77777777" w:rsidR="00680373" w:rsidRDefault="00F959D4">
      <w:pPr>
        <w:numPr>
          <w:ilvl w:val="0"/>
          <w:numId w:val="45"/>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Ratan Tata personally oversaw relief efforts, providing compensation and supp</w:t>
      </w:r>
      <w:r>
        <w:rPr>
          <w:rFonts w:ascii="Times New Roman" w:hAnsi="Times New Roman" w:cs="Times New Roman"/>
          <w:sz w:val="24"/>
          <w:szCs w:val="24"/>
        </w:rPr>
        <w:t>ort to victims’ families.</w:t>
      </w:r>
    </w:p>
    <w:p w14:paraId="1EF64424" w14:textId="77777777" w:rsidR="00680373" w:rsidRDefault="00F959D4">
      <w:pPr>
        <w:numPr>
          <w:ilvl w:val="0"/>
          <w:numId w:val="45"/>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This case reinforced Tata’s reputation for compassion and resilience during crises.</w:t>
      </w:r>
    </w:p>
    <w:p w14:paraId="58FA612E"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9.9 Integration of Findings</w:t>
      </w:r>
    </w:p>
    <w:p w14:paraId="16054C2D" w14:textId="77777777" w:rsidR="00680373" w:rsidRDefault="00F959D4">
      <w:pPr>
        <w:pStyle w:val="NormalWeb"/>
        <w:jc w:val="both"/>
      </w:pPr>
      <w:r>
        <w:t>The survey and case studies confirm that Tata’s ethical philosophy is not merely theoretical but deeply embedded in pr</w:t>
      </w:r>
      <w:r>
        <w:t>actice. Employees, stakeholders, and communities consistently perceive Tata as an enterprise with ethics, reinforcing its role as a model for industrial India.</w:t>
      </w:r>
    </w:p>
    <w:p w14:paraId="76478D45"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9.10 Implications</w:t>
      </w:r>
    </w:p>
    <w:p w14:paraId="3973FCED" w14:textId="77777777" w:rsidR="00680373" w:rsidRDefault="00F959D4">
      <w:pPr>
        <w:pStyle w:val="NormalWeb"/>
        <w:jc w:val="both"/>
      </w:pPr>
      <w:r>
        <w:t>The findings suggest that:</w:t>
      </w:r>
    </w:p>
    <w:p w14:paraId="2962FA12" w14:textId="77777777" w:rsidR="00680373" w:rsidRDefault="00F959D4">
      <w:pPr>
        <w:numPr>
          <w:ilvl w:val="0"/>
          <w:numId w:val="46"/>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Ethical HRM fosters loyalty and productivity.</w:t>
      </w:r>
    </w:p>
    <w:p w14:paraId="2CC4C0C8" w14:textId="77777777" w:rsidR="00680373" w:rsidRDefault="00F959D4">
      <w:pPr>
        <w:numPr>
          <w:ilvl w:val="0"/>
          <w:numId w:val="46"/>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Leade</w:t>
      </w:r>
      <w:r>
        <w:rPr>
          <w:rFonts w:ascii="Times New Roman" w:hAnsi="Times New Roman" w:cs="Times New Roman"/>
          <w:sz w:val="24"/>
          <w:szCs w:val="24"/>
        </w:rPr>
        <w:t>rship rooted in humility and stewardship enhances trust.</w:t>
      </w:r>
    </w:p>
    <w:p w14:paraId="5C6249DB" w14:textId="77777777" w:rsidR="00680373" w:rsidRDefault="00F959D4">
      <w:pPr>
        <w:numPr>
          <w:ilvl w:val="0"/>
          <w:numId w:val="46"/>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CSR initiatives contribute to nation-building and community empowerment.</w:t>
      </w:r>
    </w:p>
    <w:p w14:paraId="399E7F22" w14:textId="77777777" w:rsidR="00680373" w:rsidRDefault="00F959D4">
      <w:pPr>
        <w:numPr>
          <w:ilvl w:val="0"/>
          <w:numId w:val="46"/>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Case studies provide tangible evidence of ethics in action, strengthening Tata’s role model status.</w:t>
      </w:r>
    </w:p>
    <w:p w14:paraId="4972D9EF" w14:textId="77777777" w:rsidR="00680373" w:rsidRDefault="00F959D4">
      <w:pPr>
        <w:pStyle w:val="Heading2"/>
        <w:jc w:val="both"/>
        <w:rPr>
          <w:rFonts w:ascii="Times New Roman" w:hAnsi="Times New Roman" w:hint="default"/>
          <w:sz w:val="24"/>
          <w:szCs w:val="24"/>
        </w:rPr>
      </w:pPr>
      <w:r>
        <w:rPr>
          <w:rFonts w:ascii="Times New Roman" w:hAnsi="Times New Roman" w:hint="default"/>
          <w:sz w:val="24"/>
          <w:szCs w:val="24"/>
        </w:rPr>
        <w:t>Section 1</w:t>
      </w:r>
      <w:r>
        <w:rPr>
          <w:rFonts w:ascii="Times New Roman" w:hAnsi="Times New Roman" w:hint="default"/>
          <w:sz w:val="24"/>
          <w:szCs w:val="24"/>
        </w:rPr>
        <w:t>0</w:t>
      </w:r>
      <w:r>
        <w:rPr>
          <w:rFonts w:ascii="Times New Roman" w:hAnsi="Times New Roman" w:hint="default"/>
          <w:sz w:val="24"/>
          <w:szCs w:val="24"/>
        </w:rPr>
        <w:t xml:space="preserve">: Quantitative Analysis </w:t>
      </w:r>
    </w:p>
    <w:p w14:paraId="76356409"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1</w:t>
      </w:r>
      <w:r>
        <w:rPr>
          <w:rFonts w:ascii="Times New Roman" w:hAnsi="Times New Roman" w:hint="default"/>
          <w:sz w:val="24"/>
          <w:szCs w:val="24"/>
        </w:rPr>
        <w:t>0</w:t>
      </w:r>
      <w:r>
        <w:rPr>
          <w:rFonts w:ascii="Times New Roman" w:hAnsi="Times New Roman" w:hint="default"/>
          <w:sz w:val="24"/>
          <w:szCs w:val="24"/>
        </w:rPr>
        <w:t>.1 Purpose of Quantitative Analysis</w:t>
      </w:r>
    </w:p>
    <w:p w14:paraId="32371B43" w14:textId="77777777" w:rsidR="00680373" w:rsidRDefault="00F959D4">
      <w:pPr>
        <w:pStyle w:val="NormalWeb"/>
        <w:jc w:val="both"/>
      </w:pPr>
      <w:r>
        <w:t xml:space="preserve">To empirically validate the Tata Group’s ethical philosophy and HRM practices, a structured survey was conducted among </w:t>
      </w:r>
      <w:r>
        <w:rPr>
          <w:rStyle w:val="Strong"/>
        </w:rPr>
        <w:t>100 respondents</w:t>
      </w:r>
      <w:r>
        <w:t xml:space="preserve">—comprising </w:t>
      </w:r>
      <w:r>
        <w:rPr>
          <w:rStyle w:val="Strong"/>
        </w:rPr>
        <w:t>40 executives</w:t>
      </w:r>
      <w:r>
        <w:t xml:space="preserve"> and </w:t>
      </w:r>
      <w:r>
        <w:rPr>
          <w:rStyle w:val="Strong"/>
        </w:rPr>
        <w:t>60 non</w:t>
      </w:r>
      <w:r>
        <w:rPr>
          <w:rStyle w:val="Strong"/>
        </w:rPr>
        <w:noBreakHyphen/>
        <w:t>executives</w:t>
      </w:r>
      <w:r>
        <w:t xml:space="preserve">. The aim </w:t>
      </w:r>
      <w:r>
        <w:t>was to measure perceptions of welfare facilities, leadership, CSR initiatives, and alignment with national development goals.</w:t>
      </w:r>
    </w:p>
    <w:p w14:paraId="31E9F779"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1</w:t>
      </w:r>
      <w:r>
        <w:rPr>
          <w:rFonts w:ascii="Times New Roman" w:hAnsi="Times New Roman" w:hint="default"/>
          <w:sz w:val="24"/>
          <w:szCs w:val="24"/>
        </w:rPr>
        <w:t>0</w:t>
      </w:r>
      <w:r>
        <w:rPr>
          <w:rFonts w:ascii="Times New Roman" w:hAnsi="Times New Roman" w:hint="default"/>
          <w:sz w:val="24"/>
          <w:szCs w:val="24"/>
        </w:rPr>
        <w:t>.2 Sampling and Demographics</w:t>
      </w:r>
    </w:p>
    <w:p w14:paraId="4E38D503" w14:textId="77777777" w:rsidR="00680373" w:rsidRDefault="00F959D4">
      <w:pPr>
        <w:numPr>
          <w:ilvl w:val="0"/>
          <w:numId w:val="47"/>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Sample size</w:t>
      </w:r>
      <w:r>
        <w:rPr>
          <w:rFonts w:ascii="Times New Roman" w:hAnsi="Times New Roman" w:cs="Times New Roman"/>
          <w:sz w:val="24"/>
          <w:szCs w:val="24"/>
        </w:rPr>
        <w:t>: 100 respondents</w:t>
      </w:r>
    </w:p>
    <w:p w14:paraId="0578EB82" w14:textId="77777777" w:rsidR="00680373" w:rsidRDefault="00F959D4">
      <w:pPr>
        <w:numPr>
          <w:ilvl w:val="0"/>
          <w:numId w:val="47"/>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Executives</w:t>
      </w:r>
      <w:r>
        <w:rPr>
          <w:rFonts w:ascii="Times New Roman" w:hAnsi="Times New Roman" w:cs="Times New Roman"/>
          <w:sz w:val="24"/>
          <w:szCs w:val="24"/>
        </w:rPr>
        <w:t>: 40 (senior managers, department heads)</w:t>
      </w:r>
    </w:p>
    <w:p w14:paraId="13C1AFEB" w14:textId="77777777" w:rsidR="00680373" w:rsidRDefault="00F959D4">
      <w:pPr>
        <w:numPr>
          <w:ilvl w:val="0"/>
          <w:numId w:val="47"/>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Non</w:t>
      </w:r>
      <w:r>
        <w:rPr>
          <w:rStyle w:val="Strong"/>
          <w:rFonts w:ascii="Times New Roman" w:hAnsi="Times New Roman" w:cs="Times New Roman"/>
          <w:sz w:val="24"/>
          <w:szCs w:val="24"/>
        </w:rPr>
        <w:noBreakHyphen/>
        <w:t>executives</w:t>
      </w:r>
      <w:r>
        <w:rPr>
          <w:rFonts w:ascii="Times New Roman" w:hAnsi="Times New Roman" w:cs="Times New Roman"/>
          <w:sz w:val="24"/>
          <w:szCs w:val="24"/>
        </w:rPr>
        <w:t xml:space="preserve">: 60 </w:t>
      </w:r>
      <w:r>
        <w:rPr>
          <w:rFonts w:ascii="Times New Roman" w:hAnsi="Times New Roman" w:cs="Times New Roman"/>
          <w:sz w:val="24"/>
          <w:szCs w:val="24"/>
        </w:rPr>
        <w:t>(technical staff, administrative employees, field workers)</w:t>
      </w:r>
    </w:p>
    <w:p w14:paraId="7A294336" w14:textId="77777777" w:rsidR="00680373" w:rsidRDefault="00F959D4">
      <w:pPr>
        <w:numPr>
          <w:ilvl w:val="0"/>
          <w:numId w:val="47"/>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Gender distribution</w:t>
      </w:r>
      <w:r>
        <w:rPr>
          <w:rFonts w:ascii="Times New Roman" w:hAnsi="Times New Roman" w:cs="Times New Roman"/>
          <w:sz w:val="24"/>
          <w:szCs w:val="24"/>
        </w:rPr>
        <w:t>: 73 male, 27 female</w:t>
      </w:r>
    </w:p>
    <w:p w14:paraId="2EF4BB40" w14:textId="77777777" w:rsidR="00680373" w:rsidRDefault="00F959D4">
      <w:pPr>
        <w:numPr>
          <w:ilvl w:val="0"/>
          <w:numId w:val="47"/>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Average tenure</w:t>
      </w:r>
      <w:r>
        <w:rPr>
          <w:rFonts w:ascii="Times New Roman" w:hAnsi="Times New Roman" w:cs="Times New Roman"/>
          <w:sz w:val="24"/>
          <w:szCs w:val="24"/>
        </w:rPr>
        <w:t>: Executives – 12 years; Non</w:t>
      </w:r>
      <w:r>
        <w:rPr>
          <w:rFonts w:ascii="Times New Roman" w:hAnsi="Times New Roman" w:cs="Times New Roman"/>
          <w:sz w:val="24"/>
          <w:szCs w:val="24"/>
        </w:rPr>
        <w:noBreakHyphen/>
        <w:t>executives – 9 years</w:t>
      </w:r>
    </w:p>
    <w:p w14:paraId="5005FA9D"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1</w:t>
      </w:r>
      <w:r>
        <w:rPr>
          <w:rFonts w:ascii="Times New Roman" w:hAnsi="Times New Roman" w:hint="default"/>
          <w:sz w:val="24"/>
          <w:szCs w:val="24"/>
        </w:rPr>
        <w:t>0</w:t>
      </w:r>
      <w:r>
        <w:rPr>
          <w:rFonts w:ascii="Times New Roman" w:hAnsi="Times New Roman" w:hint="default"/>
          <w:sz w:val="24"/>
          <w:szCs w:val="24"/>
        </w:rPr>
        <w:t>.3 Key Dimensions Studied</w:t>
      </w:r>
    </w:p>
    <w:p w14:paraId="0D5C8E7D" w14:textId="77777777" w:rsidR="00680373" w:rsidRDefault="00F959D4">
      <w:pPr>
        <w:numPr>
          <w:ilvl w:val="0"/>
          <w:numId w:val="48"/>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Welfare facilities and HRM satisfaction</w:t>
      </w:r>
    </w:p>
    <w:p w14:paraId="0BD5C8F0" w14:textId="77777777" w:rsidR="00680373" w:rsidRDefault="00F959D4">
      <w:pPr>
        <w:numPr>
          <w:ilvl w:val="0"/>
          <w:numId w:val="48"/>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Leadership perceptions</w:t>
      </w:r>
    </w:p>
    <w:p w14:paraId="1642BF84" w14:textId="77777777" w:rsidR="00680373" w:rsidRDefault="00F959D4">
      <w:pPr>
        <w:numPr>
          <w:ilvl w:val="0"/>
          <w:numId w:val="48"/>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CS</w:t>
      </w:r>
      <w:r>
        <w:rPr>
          <w:rFonts w:ascii="Times New Roman" w:hAnsi="Times New Roman" w:cs="Times New Roman"/>
          <w:sz w:val="24"/>
          <w:szCs w:val="24"/>
        </w:rPr>
        <w:t>R and community engagement</w:t>
      </w:r>
    </w:p>
    <w:p w14:paraId="46F75713" w14:textId="77777777" w:rsidR="00680373" w:rsidRDefault="00F959D4">
      <w:pPr>
        <w:numPr>
          <w:ilvl w:val="0"/>
          <w:numId w:val="48"/>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 xml:space="preserve">Alignment with </w:t>
      </w:r>
      <w:r>
        <w:rPr>
          <w:rStyle w:val="Emphasis"/>
          <w:rFonts w:ascii="Times New Roman" w:hAnsi="Times New Roman" w:cs="Times New Roman"/>
          <w:sz w:val="24"/>
          <w:szCs w:val="24"/>
        </w:rPr>
        <w:t>Viksit Bharat @ 2047</w:t>
      </w:r>
      <w:r>
        <w:rPr>
          <w:rFonts w:ascii="Times New Roman" w:hAnsi="Times New Roman" w:cs="Times New Roman"/>
          <w:sz w:val="24"/>
          <w:szCs w:val="24"/>
        </w:rPr>
        <w:t xml:space="preserve"> goals</w:t>
      </w:r>
    </w:p>
    <w:p w14:paraId="15900139"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1</w:t>
      </w:r>
      <w:r>
        <w:rPr>
          <w:rFonts w:ascii="Times New Roman" w:hAnsi="Times New Roman" w:hint="default"/>
          <w:sz w:val="24"/>
          <w:szCs w:val="24"/>
        </w:rPr>
        <w:t>0</w:t>
      </w:r>
      <w:r>
        <w:rPr>
          <w:rFonts w:ascii="Times New Roman" w:hAnsi="Times New Roman" w:hint="default"/>
          <w:sz w:val="24"/>
          <w:szCs w:val="24"/>
        </w:rPr>
        <w:t>.4 Survey Findings</w:t>
      </w:r>
    </w:p>
    <w:p w14:paraId="5E81EE92" w14:textId="77777777" w:rsidR="00680373" w:rsidRDefault="00F959D4">
      <w:pPr>
        <w:pStyle w:val="Heading4"/>
        <w:jc w:val="both"/>
        <w:rPr>
          <w:rFonts w:ascii="Times New Roman" w:hAnsi="Times New Roman" w:hint="default"/>
        </w:rPr>
      </w:pPr>
      <w:r>
        <w:rPr>
          <w:rFonts w:ascii="Times New Roman" w:hAnsi="Times New Roman" w:hint="default"/>
        </w:rPr>
        <w:t>Table 1: HRM Practices Satisfaction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8"/>
        <w:gridCol w:w="2335"/>
        <w:gridCol w:w="2828"/>
        <w:gridCol w:w="1335"/>
      </w:tblGrid>
      <w:tr w:rsidR="00680373" w14:paraId="5F5D4ADC" w14:textId="77777777">
        <w:trPr>
          <w:tblHeader/>
          <w:tblCellSpacing w:w="15" w:type="dxa"/>
        </w:trPr>
        <w:tc>
          <w:tcPr>
            <w:tcW w:w="0" w:type="auto"/>
            <w:tcBorders>
              <w:top w:val="single" w:sz="12" w:space="0" w:color="000000"/>
              <w:bottom w:val="single" w:sz="4" w:space="0" w:color="000000"/>
              <w:tl2br w:val="nil"/>
            </w:tcBorders>
            <w:shd w:val="clear" w:color="auto" w:fill="FFFFFF"/>
            <w:vAlign w:val="center"/>
          </w:tcPr>
          <w:p w14:paraId="202CC864" w14:textId="77777777" w:rsidR="00680373" w:rsidRDefault="00F959D4">
            <w:pPr>
              <w:jc w:val="both"/>
              <w:rPr>
                <w:rFonts w:ascii="Times New Roman" w:hAnsi="Times New Roman" w:cs="Times New Roman"/>
                <w:bCs/>
                <w:color w:val="000000"/>
                <w:sz w:val="24"/>
                <w:szCs w:val="24"/>
              </w:rPr>
            </w:pPr>
            <w:r>
              <w:rPr>
                <w:rFonts w:ascii="Times New Roman" w:eastAsia="SimSun" w:hAnsi="Times New Roman" w:cs="Times New Roman"/>
                <w:bCs/>
                <w:color w:val="000000"/>
                <w:sz w:val="24"/>
                <w:szCs w:val="24"/>
                <w:lang w:bidi="ar"/>
              </w:rPr>
              <w:t>HRM Dimension</w:t>
            </w:r>
          </w:p>
        </w:tc>
        <w:tc>
          <w:tcPr>
            <w:tcW w:w="0" w:type="auto"/>
            <w:tcBorders>
              <w:top w:val="single" w:sz="12" w:space="0" w:color="000000"/>
              <w:bottom w:val="single" w:sz="4" w:space="0" w:color="000000"/>
            </w:tcBorders>
            <w:shd w:val="clear" w:color="auto" w:fill="FFFFFF"/>
            <w:vAlign w:val="center"/>
          </w:tcPr>
          <w:p w14:paraId="4AC17780" w14:textId="77777777" w:rsidR="00680373" w:rsidRDefault="00F959D4">
            <w:pPr>
              <w:jc w:val="both"/>
              <w:rPr>
                <w:rFonts w:ascii="Times New Roman" w:hAnsi="Times New Roman" w:cs="Times New Roman"/>
                <w:bCs/>
                <w:color w:val="000000"/>
                <w:sz w:val="24"/>
                <w:szCs w:val="24"/>
              </w:rPr>
            </w:pPr>
            <w:r>
              <w:rPr>
                <w:rFonts w:ascii="Times New Roman" w:eastAsia="SimSun" w:hAnsi="Times New Roman" w:cs="Times New Roman"/>
                <w:bCs/>
                <w:color w:val="000000"/>
                <w:sz w:val="24"/>
                <w:szCs w:val="24"/>
                <w:lang w:bidi="ar"/>
              </w:rPr>
              <w:t>Executives (Mean Score)</w:t>
            </w:r>
          </w:p>
        </w:tc>
        <w:tc>
          <w:tcPr>
            <w:tcW w:w="0" w:type="auto"/>
            <w:tcBorders>
              <w:top w:val="single" w:sz="12" w:space="0" w:color="000000"/>
              <w:bottom w:val="single" w:sz="4" w:space="0" w:color="000000"/>
            </w:tcBorders>
            <w:shd w:val="clear" w:color="auto" w:fill="FFFFFF"/>
            <w:vAlign w:val="center"/>
          </w:tcPr>
          <w:p w14:paraId="73E51A77" w14:textId="77777777" w:rsidR="00680373" w:rsidRDefault="00F959D4">
            <w:pPr>
              <w:jc w:val="both"/>
              <w:rPr>
                <w:rFonts w:ascii="Times New Roman" w:hAnsi="Times New Roman" w:cs="Times New Roman"/>
                <w:bCs/>
                <w:color w:val="000000"/>
                <w:sz w:val="24"/>
                <w:szCs w:val="24"/>
              </w:rPr>
            </w:pPr>
            <w:r>
              <w:rPr>
                <w:rFonts w:ascii="Times New Roman" w:eastAsia="SimSun" w:hAnsi="Times New Roman" w:cs="Times New Roman"/>
                <w:bCs/>
                <w:color w:val="000000"/>
                <w:sz w:val="24"/>
                <w:szCs w:val="24"/>
                <w:lang w:bidi="ar"/>
              </w:rPr>
              <w:t>Non</w:t>
            </w:r>
            <w:r>
              <w:rPr>
                <w:rFonts w:ascii="Times New Roman" w:eastAsia="SimSun" w:hAnsi="Times New Roman" w:cs="Times New Roman"/>
                <w:bCs/>
                <w:color w:val="000000"/>
                <w:sz w:val="24"/>
                <w:szCs w:val="24"/>
                <w:lang w:bidi="ar"/>
              </w:rPr>
              <w:noBreakHyphen/>
              <w:t>Executives (Mean Score)</w:t>
            </w:r>
          </w:p>
        </w:tc>
        <w:tc>
          <w:tcPr>
            <w:tcW w:w="0" w:type="auto"/>
            <w:tcBorders>
              <w:top w:val="single" w:sz="12" w:space="0" w:color="000000"/>
              <w:bottom w:val="single" w:sz="4" w:space="0" w:color="000000"/>
            </w:tcBorders>
            <w:shd w:val="clear" w:color="auto" w:fill="FFFFFF"/>
            <w:vAlign w:val="center"/>
          </w:tcPr>
          <w:p w14:paraId="50245884" w14:textId="77777777" w:rsidR="00680373" w:rsidRDefault="00F959D4">
            <w:pPr>
              <w:jc w:val="both"/>
              <w:rPr>
                <w:rFonts w:ascii="Times New Roman" w:hAnsi="Times New Roman" w:cs="Times New Roman"/>
                <w:bCs/>
                <w:color w:val="000000"/>
                <w:sz w:val="24"/>
                <w:szCs w:val="24"/>
              </w:rPr>
            </w:pPr>
            <w:r>
              <w:rPr>
                <w:rFonts w:ascii="Times New Roman" w:eastAsia="SimSun" w:hAnsi="Times New Roman" w:cs="Times New Roman"/>
                <w:bCs/>
                <w:color w:val="000000"/>
                <w:sz w:val="24"/>
                <w:szCs w:val="24"/>
                <w:lang w:bidi="ar"/>
              </w:rPr>
              <w:t>Overall Mean</w:t>
            </w:r>
          </w:p>
        </w:tc>
      </w:tr>
      <w:tr w:rsidR="00680373" w14:paraId="2F03A7F8" w14:textId="77777777">
        <w:trPr>
          <w:tblCellSpacing w:w="15" w:type="dxa"/>
        </w:trPr>
        <w:tc>
          <w:tcPr>
            <w:tcW w:w="0" w:type="auto"/>
            <w:tcBorders>
              <w:top w:val="single" w:sz="4" w:space="0" w:color="000000"/>
            </w:tcBorders>
            <w:shd w:val="clear" w:color="auto" w:fill="FFFFFF"/>
            <w:vAlign w:val="center"/>
          </w:tcPr>
          <w:p w14:paraId="708098F4"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Welfare Facilities</w:t>
            </w:r>
          </w:p>
        </w:tc>
        <w:tc>
          <w:tcPr>
            <w:tcW w:w="0" w:type="auto"/>
            <w:tcBorders>
              <w:top w:val="single" w:sz="4" w:space="0" w:color="000000"/>
            </w:tcBorders>
            <w:shd w:val="clear" w:color="auto" w:fill="FFFFFF"/>
            <w:vAlign w:val="center"/>
          </w:tcPr>
          <w:p w14:paraId="2B565538"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4.1</w:t>
            </w:r>
          </w:p>
        </w:tc>
        <w:tc>
          <w:tcPr>
            <w:tcW w:w="0" w:type="auto"/>
            <w:tcBorders>
              <w:top w:val="single" w:sz="4" w:space="0" w:color="000000"/>
            </w:tcBorders>
            <w:shd w:val="clear" w:color="auto" w:fill="FFFFFF"/>
            <w:vAlign w:val="center"/>
          </w:tcPr>
          <w:p w14:paraId="7BDF4C59"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4.4</w:t>
            </w:r>
          </w:p>
        </w:tc>
        <w:tc>
          <w:tcPr>
            <w:tcW w:w="0" w:type="auto"/>
            <w:tcBorders>
              <w:top w:val="single" w:sz="4" w:space="0" w:color="000000"/>
            </w:tcBorders>
            <w:shd w:val="clear" w:color="auto" w:fill="FFFFFF"/>
            <w:vAlign w:val="center"/>
          </w:tcPr>
          <w:p w14:paraId="304F024D"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4.2</w:t>
            </w:r>
          </w:p>
        </w:tc>
      </w:tr>
      <w:tr w:rsidR="00680373" w14:paraId="7B53B99C" w14:textId="77777777">
        <w:trPr>
          <w:tblCellSpacing w:w="15" w:type="dxa"/>
        </w:trPr>
        <w:tc>
          <w:tcPr>
            <w:tcW w:w="0" w:type="auto"/>
            <w:shd w:val="clear" w:color="auto" w:fill="FFFFFF"/>
            <w:vAlign w:val="center"/>
          </w:tcPr>
          <w:p w14:paraId="611867E2"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Safety Culture</w:t>
            </w:r>
          </w:p>
        </w:tc>
        <w:tc>
          <w:tcPr>
            <w:tcW w:w="0" w:type="auto"/>
            <w:shd w:val="clear" w:color="auto" w:fill="FFFFFF"/>
            <w:vAlign w:val="center"/>
          </w:tcPr>
          <w:p w14:paraId="1BD2280E"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4.0</w:t>
            </w:r>
          </w:p>
        </w:tc>
        <w:tc>
          <w:tcPr>
            <w:tcW w:w="0" w:type="auto"/>
            <w:shd w:val="clear" w:color="auto" w:fill="FFFFFF"/>
            <w:vAlign w:val="center"/>
          </w:tcPr>
          <w:p w14:paraId="45105359"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4.3</w:t>
            </w:r>
          </w:p>
        </w:tc>
        <w:tc>
          <w:tcPr>
            <w:tcW w:w="0" w:type="auto"/>
            <w:shd w:val="clear" w:color="auto" w:fill="FFFFFF"/>
            <w:vAlign w:val="center"/>
          </w:tcPr>
          <w:p w14:paraId="1D43A589"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4.2</w:t>
            </w:r>
          </w:p>
        </w:tc>
      </w:tr>
      <w:tr w:rsidR="00680373" w14:paraId="60C2B295" w14:textId="77777777">
        <w:trPr>
          <w:tblCellSpacing w:w="15" w:type="dxa"/>
        </w:trPr>
        <w:tc>
          <w:tcPr>
            <w:tcW w:w="0" w:type="auto"/>
            <w:shd w:val="clear" w:color="auto" w:fill="FFFFFF"/>
            <w:vAlign w:val="center"/>
          </w:tcPr>
          <w:p w14:paraId="7B93A7B6"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Skill Development</w:t>
            </w:r>
          </w:p>
        </w:tc>
        <w:tc>
          <w:tcPr>
            <w:tcW w:w="0" w:type="auto"/>
            <w:shd w:val="clear" w:color="auto" w:fill="FFFFFF"/>
            <w:vAlign w:val="center"/>
          </w:tcPr>
          <w:p w14:paraId="699C37AA"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4.2</w:t>
            </w:r>
          </w:p>
        </w:tc>
        <w:tc>
          <w:tcPr>
            <w:tcW w:w="0" w:type="auto"/>
            <w:shd w:val="clear" w:color="auto" w:fill="FFFFFF"/>
            <w:vAlign w:val="center"/>
          </w:tcPr>
          <w:p w14:paraId="276FFDFF"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4.1</w:t>
            </w:r>
          </w:p>
        </w:tc>
        <w:tc>
          <w:tcPr>
            <w:tcW w:w="0" w:type="auto"/>
            <w:shd w:val="clear" w:color="auto" w:fill="FFFFFF"/>
            <w:vAlign w:val="center"/>
          </w:tcPr>
          <w:p w14:paraId="5BB952FB"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4.15</w:t>
            </w:r>
          </w:p>
        </w:tc>
      </w:tr>
      <w:tr w:rsidR="00680373" w14:paraId="23C4DBFD" w14:textId="77777777">
        <w:trPr>
          <w:tblCellSpacing w:w="15" w:type="dxa"/>
        </w:trPr>
        <w:tc>
          <w:tcPr>
            <w:tcW w:w="0" w:type="auto"/>
            <w:tcBorders>
              <w:bottom w:val="single" w:sz="12" w:space="0" w:color="000000"/>
            </w:tcBorders>
            <w:shd w:val="clear" w:color="auto" w:fill="FFFFFF"/>
            <w:vAlign w:val="center"/>
          </w:tcPr>
          <w:p w14:paraId="3380FB21"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Industrial Relations</w:t>
            </w:r>
          </w:p>
        </w:tc>
        <w:tc>
          <w:tcPr>
            <w:tcW w:w="0" w:type="auto"/>
            <w:tcBorders>
              <w:bottom w:val="single" w:sz="12" w:space="0" w:color="000000"/>
            </w:tcBorders>
            <w:shd w:val="clear" w:color="auto" w:fill="FFFFFF"/>
            <w:vAlign w:val="center"/>
          </w:tcPr>
          <w:p w14:paraId="09F561BC"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3.9</w:t>
            </w:r>
          </w:p>
        </w:tc>
        <w:tc>
          <w:tcPr>
            <w:tcW w:w="0" w:type="auto"/>
            <w:tcBorders>
              <w:bottom w:val="single" w:sz="12" w:space="0" w:color="000000"/>
            </w:tcBorders>
            <w:shd w:val="clear" w:color="auto" w:fill="FFFFFF"/>
            <w:vAlign w:val="center"/>
          </w:tcPr>
          <w:p w14:paraId="2072FEEF"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4.2</w:t>
            </w:r>
          </w:p>
        </w:tc>
        <w:tc>
          <w:tcPr>
            <w:tcW w:w="0" w:type="auto"/>
            <w:tcBorders>
              <w:bottom w:val="single" w:sz="12" w:space="0" w:color="000000"/>
            </w:tcBorders>
            <w:shd w:val="clear" w:color="auto" w:fill="FFFFFF"/>
            <w:vAlign w:val="center"/>
          </w:tcPr>
          <w:p w14:paraId="57C8368B"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4.05</w:t>
            </w:r>
          </w:p>
        </w:tc>
      </w:tr>
    </w:tbl>
    <w:p w14:paraId="37AF5FAB" w14:textId="77777777" w:rsidR="00680373" w:rsidRDefault="00F959D4">
      <w:pPr>
        <w:pStyle w:val="Heading4"/>
        <w:jc w:val="both"/>
        <w:rPr>
          <w:rFonts w:ascii="Times New Roman" w:hAnsi="Times New Roman" w:hint="default"/>
        </w:rPr>
      </w:pPr>
      <w:r>
        <w:rPr>
          <w:rFonts w:ascii="Times New Roman" w:hAnsi="Times New Roman" w:hint="default"/>
        </w:rPr>
        <w:t>Table 2: Leadership Perceptions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8"/>
        <w:gridCol w:w="1533"/>
        <w:gridCol w:w="2026"/>
        <w:gridCol w:w="1215"/>
      </w:tblGrid>
      <w:tr w:rsidR="00680373" w14:paraId="28DEC4E6" w14:textId="77777777">
        <w:trPr>
          <w:tblHeader/>
          <w:tblCellSpacing w:w="15" w:type="dxa"/>
        </w:trPr>
        <w:tc>
          <w:tcPr>
            <w:tcW w:w="0" w:type="auto"/>
            <w:tcBorders>
              <w:top w:val="single" w:sz="12" w:space="0" w:color="000000"/>
              <w:bottom w:val="single" w:sz="4" w:space="0" w:color="000000"/>
              <w:tl2br w:val="nil"/>
            </w:tcBorders>
            <w:shd w:val="clear" w:color="auto" w:fill="FFFFFF"/>
            <w:vAlign w:val="center"/>
          </w:tcPr>
          <w:p w14:paraId="5864F6BC" w14:textId="77777777" w:rsidR="00680373" w:rsidRDefault="00F959D4">
            <w:pPr>
              <w:jc w:val="both"/>
              <w:rPr>
                <w:rFonts w:ascii="Times New Roman" w:hAnsi="Times New Roman" w:cs="Times New Roman"/>
                <w:bCs/>
                <w:color w:val="000000"/>
                <w:sz w:val="24"/>
                <w:szCs w:val="24"/>
              </w:rPr>
            </w:pPr>
            <w:r>
              <w:rPr>
                <w:rFonts w:ascii="Times New Roman" w:eastAsia="SimSun" w:hAnsi="Times New Roman" w:cs="Times New Roman"/>
                <w:bCs/>
                <w:color w:val="000000"/>
                <w:sz w:val="24"/>
                <w:szCs w:val="24"/>
                <w:lang w:bidi="ar"/>
              </w:rPr>
              <w:t>Attribute</w:t>
            </w:r>
          </w:p>
        </w:tc>
        <w:tc>
          <w:tcPr>
            <w:tcW w:w="0" w:type="auto"/>
            <w:tcBorders>
              <w:top w:val="single" w:sz="12" w:space="0" w:color="000000"/>
              <w:bottom w:val="single" w:sz="4" w:space="0" w:color="000000"/>
            </w:tcBorders>
            <w:shd w:val="clear" w:color="auto" w:fill="FFFFFF"/>
            <w:vAlign w:val="center"/>
          </w:tcPr>
          <w:p w14:paraId="2B1B93A5" w14:textId="77777777" w:rsidR="00680373" w:rsidRDefault="00F959D4">
            <w:pPr>
              <w:jc w:val="both"/>
              <w:rPr>
                <w:rFonts w:ascii="Times New Roman" w:hAnsi="Times New Roman" w:cs="Times New Roman"/>
                <w:bCs/>
                <w:color w:val="000000"/>
                <w:sz w:val="24"/>
                <w:szCs w:val="24"/>
              </w:rPr>
            </w:pPr>
            <w:r>
              <w:rPr>
                <w:rFonts w:ascii="Times New Roman" w:eastAsia="SimSun" w:hAnsi="Times New Roman" w:cs="Times New Roman"/>
                <w:bCs/>
                <w:color w:val="000000"/>
                <w:sz w:val="24"/>
                <w:szCs w:val="24"/>
                <w:lang w:bidi="ar"/>
              </w:rPr>
              <w:t>Executives (%)</w:t>
            </w:r>
          </w:p>
        </w:tc>
        <w:tc>
          <w:tcPr>
            <w:tcW w:w="0" w:type="auto"/>
            <w:tcBorders>
              <w:top w:val="single" w:sz="12" w:space="0" w:color="000000"/>
              <w:bottom w:val="single" w:sz="4" w:space="0" w:color="000000"/>
            </w:tcBorders>
            <w:shd w:val="clear" w:color="auto" w:fill="FFFFFF"/>
            <w:vAlign w:val="center"/>
          </w:tcPr>
          <w:p w14:paraId="7F7B6823" w14:textId="77777777" w:rsidR="00680373" w:rsidRDefault="00F959D4">
            <w:pPr>
              <w:jc w:val="both"/>
              <w:rPr>
                <w:rFonts w:ascii="Times New Roman" w:hAnsi="Times New Roman" w:cs="Times New Roman"/>
                <w:bCs/>
                <w:color w:val="000000"/>
                <w:sz w:val="24"/>
                <w:szCs w:val="24"/>
              </w:rPr>
            </w:pPr>
            <w:r>
              <w:rPr>
                <w:rFonts w:ascii="Times New Roman" w:eastAsia="SimSun" w:hAnsi="Times New Roman" w:cs="Times New Roman"/>
                <w:bCs/>
                <w:color w:val="000000"/>
                <w:sz w:val="24"/>
                <w:szCs w:val="24"/>
                <w:lang w:bidi="ar"/>
              </w:rPr>
              <w:t>Non</w:t>
            </w:r>
            <w:r>
              <w:rPr>
                <w:rFonts w:ascii="Times New Roman" w:eastAsia="SimSun" w:hAnsi="Times New Roman" w:cs="Times New Roman"/>
                <w:bCs/>
                <w:color w:val="000000"/>
                <w:sz w:val="24"/>
                <w:szCs w:val="24"/>
                <w:lang w:bidi="ar"/>
              </w:rPr>
              <w:noBreakHyphen/>
              <w:t>Executives (%)</w:t>
            </w:r>
          </w:p>
        </w:tc>
        <w:tc>
          <w:tcPr>
            <w:tcW w:w="0" w:type="auto"/>
            <w:tcBorders>
              <w:top w:val="single" w:sz="12" w:space="0" w:color="000000"/>
              <w:bottom w:val="single" w:sz="4" w:space="0" w:color="000000"/>
            </w:tcBorders>
            <w:shd w:val="clear" w:color="auto" w:fill="FFFFFF"/>
            <w:vAlign w:val="center"/>
          </w:tcPr>
          <w:p w14:paraId="7BBF3667" w14:textId="77777777" w:rsidR="00680373" w:rsidRDefault="00F959D4">
            <w:pPr>
              <w:jc w:val="both"/>
              <w:rPr>
                <w:rFonts w:ascii="Times New Roman" w:hAnsi="Times New Roman" w:cs="Times New Roman"/>
                <w:bCs/>
                <w:color w:val="000000"/>
                <w:sz w:val="24"/>
                <w:szCs w:val="24"/>
              </w:rPr>
            </w:pPr>
            <w:r>
              <w:rPr>
                <w:rFonts w:ascii="Times New Roman" w:eastAsia="SimSun" w:hAnsi="Times New Roman" w:cs="Times New Roman"/>
                <w:bCs/>
                <w:color w:val="000000"/>
                <w:sz w:val="24"/>
                <w:szCs w:val="24"/>
                <w:lang w:bidi="ar"/>
              </w:rPr>
              <w:t>Overall (%)</w:t>
            </w:r>
          </w:p>
        </w:tc>
      </w:tr>
      <w:tr w:rsidR="00680373" w14:paraId="26BC3C28" w14:textId="77777777">
        <w:trPr>
          <w:tblCellSpacing w:w="15" w:type="dxa"/>
        </w:trPr>
        <w:tc>
          <w:tcPr>
            <w:tcW w:w="0" w:type="auto"/>
            <w:tcBorders>
              <w:top w:val="single" w:sz="4" w:space="0" w:color="000000"/>
            </w:tcBorders>
            <w:shd w:val="clear" w:color="auto" w:fill="FFFFFF"/>
            <w:vAlign w:val="center"/>
          </w:tcPr>
          <w:p w14:paraId="13C3ABC4"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Values</w:t>
            </w:r>
            <w:r>
              <w:rPr>
                <w:rFonts w:ascii="Times New Roman" w:eastAsia="SimSun" w:hAnsi="Times New Roman" w:cs="Times New Roman"/>
                <w:color w:val="000000"/>
                <w:sz w:val="24"/>
                <w:szCs w:val="24"/>
                <w:lang w:bidi="ar"/>
              </w:rPr>
              <w:noBreakHyphen/>
              <w:t>driven leadership</w:t>
            </w:r>
          </w:p>
        </w:tc>
        <w:tc>
          <w:tcPr>
            <w:tcW w:w="0" w:type="auto"/>
            <w:tcBorders>
              <w:top w:val="single" w:sz="4" w:space="0" w:color="000000"/>
            </w:tcBorders>
            <w:shd w:val="clear" w:color="auto" w:fill="FFFFFF"/>
            <w:vAlign w:val="center"/>
          </w:tcPr>
          <w:p w14:paraId="7F5B045D"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82</w:t>
            </w:r>
          </w:p>
        </w:tc>
        <w:tc>
          <w:tcPr>
            <w:tcW w:w="0" w:type="auto"/>
            <w:tcBorders>
              <w:top w:val="single" w:sz="4" w:space="0" w:color="000000"/>
            </w:tcBorders>
            <w:shd w:val="clear" w:color="auto" w:fill="FFFFFF"/>
            <w:vAlign w:val="center"/>
          </w:tcPr>
          <w:p w14:paraId="6943897A"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80</w:t>
            </w:r>
          </w:p>
        </w:tc>
        <w:tc>
          <w:tcPr>
            <w:tcW w:w="0" w:type="auto"/>
            <w:tcBorders>
              <w:top w:val="single" w:sz="4" w:space="0" w:color="000000"/>
            </w:tcBorders>
            <w:shd w:val="clear" w:color="auto" w:fill="FFFFFF"/>
            <w:vAlign w:val="center"/>
          </w:tcPr>
          <w:p w14:paraId="45D5A50A"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81</w:t>
            </w:r>
          </w:p>
        </w:tc>
      </w:tr>
      <w:tr w:rsidR="00680373" w14:paraId="6148D0DC" w14:textId="77777777">
        <w:trPr>
          <w:tblCellSpacing w:w="15" w:type="dxa"/>
        </w:trPr>
        <w:tc>
          <w:tcPr>
            <w:tcW w:w="0" w:type="auto"/>
            <w:shd w:val="clear" w:color="auto" w:fill="FFFFFF"/>
            <w:vAlign w:val="center"/>
          </w:tcPr>
          <w:p w14:paraId="7DF73834"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Strategic foresight</w:t>
            </w:r>
          </w:p>
        </w:tc>
        <w:tc>
          <w:tcPr>
            <w:tcW w:w="0" w:type="auto"/>
            <w:shd w:val="clear" w:color="auto" w:fill="FFFFFF"/>
            <w:vAlign w:val="center"/>
          </w:tcPr>
          <w:p w14:paraId="4A980FBA"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75</w:t>
            </w:r>
          </w:p>
        </w:tc>
        <w:tc>
          <w:tcPr>
            <w:tcW w:w="0" w:type="auto"/>
            <w:shd w:val="clear" w:color="auto" w:fill="FFFFFF"/>
            <w:vAlign w:val="center"/>
          </w:tcPr>
          <w:p w14:paraId="4F798F34"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65</w:t>
            </w:r>
          </w:p>
        </w:tc>
        <w:tc>
          <w:tcPr>
            <w:tcW w:w="0" w:type="auto"/>
            <w:shd w:val="clear" w:color="auto" w:fill="FFFFFF"/>
            <w:vAlign w:val="center"/>
          </w:tcPr>
          <w:p w14:paraId="33AA9826"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70</w:t>
            </w:r>
          </w:p>
        </w:tc>
      </w:tr>
      <w:tr w:rsidR="00680373" w14:paraId="5B056CF3" w14:textId="77777777">
        <w:trPr>
          <w:tblCellSpacing w:w="15" w:type="dxa"/>
        </w:trPr>
        <w:tc>
          <w:tcPr>
            <w:tcW w:w="0" w:type="auto"/>
            <w:shd w:val="clear" w:color="auto" w:fill="FFFFFF"/>
            <w:vAlign w:val="center"/>
          </w:tcPr>
          <w:p w14:paraId="49B08758"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Humane leadership style</w:t>
            </w:r>
          </w:p>
        </w:tc>
        <w:tc>
          <w:tcPr>
            <w:tcW w:w="0" w:type="auto"/>
            <w:shd w:val="clear" w:color="auto" w:fill="FFFFFF"/>
            <w:vAlign w:val="center"/>
          </w:tcPr>
          <w:p w14:paraId="1C229FD0"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78</w:t>
            </w:r>
          </w:p>
        </w:tc>
        <w:tc>
          <w:tcPr>
            <w:tcW w:w="0" w:type="auto"/>
            <w:shd w:val="clear" w:color="auto" w:fill="FFFFFF"/>
            <w:vAlign w:val="center"/>
          </w:tcPr>
          <w:p w14:paraId="7FC423E7"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84</w:t>
            </w:r>
          </w:p>
        </w:tc>
        <w:tc>
          <w:tcPr>
            <w:tcW w:w="0" w:type="auto"/>
            <w:shd w:val="clear" w:color="auto" w:fill="FFFFFF"/>
            <w:vAlign w:val="center"/>
          </w:tcPr>
          <w:p w14:paraId="27C3D431"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81</w:t>
            </w:r>
          </w:p>
        </w:tc>
      </w:tr>
      <w:tr w:rsidR="00680373" w14:paraId="4F5FEC15" w14:textId="77777777">
        <w:trPr>
          <w:tblCellSpacing w:w="15" w:type="dxa"/>
        </w:trPr>
        <w:tc>
          <w:tcPr>
            <w:tcW w:w="0" w:type="auto"/>
            <w:tcBorders>
              <w:bottom w:val="single" w:sz="12" w:space="0" w:color="000000"/>
            </w:tcBorders>
            <w:shd w:val="clear" w:color="auto" w:fill="FFFFFF"/>
            <w:vAlign w:val="center"/>
          </w:tcPr>
          <w:p w14:paraId="0C8AE1FF"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Risk</w:t>
            </w:r>
            <w:r>
              <w:rPr>
                <w:rFonts w:ascii="Times New Roman" w:eastAsia="SimSun" w:hAnsi="Times New Roman" w:cs="Times New Roman"/>
                <w:color w:val="000000"/>
                <w:sz w:val="24"/>
                <w:szCs w:val="24"/>
                <w:lang w:bidi="ar"/>
              </w:rPr>
              <w:noBreakHyphen/>
              <w:t>taking effectiveness</w:t>
            </w:r>
          </w:p>
        </w:tc>
        <w:tc>
          <w:tcPr>
            <w:tcW w:w="0" w:type="auto"/>
            <w:tcBorders>
              <w:bottom w:val="single" w:sz="12" w:space="0" w:color="000000"/>
            </w:tcBorders>
            <w:shd w:val="clear" w:color="auto" w:fill="FFFFFF"/>
            <w:vAlign w:val="center"/>
          </w:tcPr>
          <w:p w14:paraId="1329D2BD"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68</w:t>
            </w:r>
          </w:p>
        </w:tc>
        <w:tc>
          <w:tcPr>
            <w:tcW w:w="0" w:type="auto"/>
            <w:tcBorders>
              <w:bottom w:val="single" w:sz="12" w:space="0" w:color="000000"/>
            </w:tcBorders>
            <w:shd w:val="clear" w:color="auto" w:fill="FFFFFF"/>
            <w:vAlign w:val="center"/>
          </w:tcPr>
          <w:p w14:paraId="34A902C2"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55</w:t>
            </w:r>
          </w:p>
        </w:tc>
        <w:tc>
          <w:tcPr>
            <w:tcW w:w="0" w:type="auto"/>
            <w:tcBorders>
              <w:bottom w:val="single" w:sz="12" w:space="0" w:color="000000"/>
            </w:tcBorders>
            <w:shd w:val="clear" w:color="auto" w:fill="FFFFFF"/>
            <w:vAlign w:val="center"/>
          </w:tcPr>
          <w:p w14:paraId="43B3171D"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61</w:t>
            </w:r>
          </w:p>
        </w:tc>
      </w:tr>
    </w:tbl>
    <w:p w14:paraId="76FDDC45" w14:textId="77777777" w:rsidR="00680373" w:rsidRDefault="00F959D4">
      <w:pPr>
        <w:pStyle w:val="Heading4"/>
        <w:jc w:val="both"/>
        <w:rPr>
          <w:rFonts w:ascii="Times New Roman" w:hAnsi="Times New Roman" w:hint="default"/>
        </w:rPr>
      </w:pPr>
      <w:r>
        <w:rPr>
          <w:rFonts w:ascii="Times New Roman" w:hAnsi="Times New Roman" w:hint="default"/>
        </w:rPr>
        <w:t>Table 3: CSR and Community Engagement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4"/>
        <w:gridCol w:w="2390"/>
        <w:gridCol w:w="2779"/>
        <w:gridCol w:w="1113"/>
      </w:tblGrid>
      <w:tr w:rsidR="00680373" w14:paraId="3CA00DD6" w14:textId="77777777">
        <w:trPr>
          <w:tblHeader/>
          <w:tblCellSpacing w:w="15" w:type="dxa"/>
        </w:trPr>
        <w:tc>
          <w:tcPr>
            <w:tcW w:w="0" w:type="auto"/>
            <w:tcBorders>
              <w:top w:val="single" w:sz="12" w:space="0" w:color="000000"/>
              <w:bottom w:val="single" w:sz="4" w:space="0" w:color="000000"/>
              <w:tl2br w:val="nil"/>
            </w:tcBorders>
            <w:shd w:val="clear" w:color="auto" w:fill="FFFFFF"/>
            <w:vAlign w:val="center"/>
          </w:tcPr>
          <w:p w14:paraId="0ED5DB81" w14:textId="77777777" w:rsidR="00680373" w:rsidRDefault="00F959D4">
            <w:pPr>
              <w:jc w:val="both"/>
              <w:rPr>
                <w:rFonts w:ascii="Times New Roman" w:hAnsi="Times New Roman" w:cs="Times New Roman"/>
                <w:bCs/>
                <w:color w:val="000000"/>
                <w:sz w:val="24"/>
                <w:szCs w:val="24"/>
              </w:rPr>
            </w:pPr>
            <w:r>
              <w:rPr>
                <w:rFonts w:ascii="Times New Roman" w:eastAsia="SimSun" w:hAnsi="Times New Roman" w:cs="Times New Roman"/>
                <w:bCs/>
                <w:color w:val="000000"/>
                <w:sz w:val="24"/>
                <w:szCs w:val="24"/>
                <w:lang w:bidi="ar"/>
              </w:rPr>
              <w:t>CSR Dimension</w:t>
            </w:r>
          </w:p>
        </w:tc>
        <w:tc>
          <w:tcPr>
            <w:tcW w:w="0" w:type="auto"/>
            <w:tcBorders>
              <w:top w:val="single" w:sz="12" w:space="0" w:color="000000"/>
              <w:bottom w:val="single" w:sz="4" w:space="0" w:color="000000"/>
            </w:tcBorders>
            <w:shd w:val="clear" w:color="auto" w:fill="FFFFFF"/>
            <w:vAlign w:val="center"/>
          </w:tcPr>
          <w:p w14:paraId="027AD41A" w14:textId="77777777" w:rsidR="00680373" w:rsidRDefault="00F959D4">
            <w:pPr>
              <w:jc w:val="both"/>
              <w:rPr>
                <w:rFonts w:ascii="Times New Roman" w:hAnsi="Times New Roman" w:cs="Times New Roman"/>
                <w:bCs/>
                <w:color w:val="000000"/>
                <w:sz w:val="24"/>
                <w:szCs w:val="24"/>
              </w:rPr>
            </w:pPr>
            <w:r>
              <w:rPr>
                <w:rFonts w:ascii="Times New Roman" w:eastAsia="SimSun" w:hAnsi="Times New Roman" w:cs="Times New Roman"/>
                <w:bCs/>
                <w:color w:val="000000"/>
                <w:sz w:val="24"/>
                <w:szCs w:val="24"/>
                <w:lang w:bidi="ar"/>
              </w:rPr>
              <w:t>Executives (Agreement %)</w:t>
            </w:r>
          </w:p>
        </w:tc>
        <w:tc>
          <w:tcPr>
            <w:tcW w:w="0" w:type="auto"/>
            <w:tcBorders>
              <w:top w:val="single" w:sz="12" w:space="0" w:color="000000"/>
              <w:bottom w:val="single" w:sz="4" w:space="0" w:color="000000"/>
            </w:tcBorders>
            <w:shd w:val="clear" w:color="auto" w:fill="FFFFFF"/>
            <w:vAlign w:val="center"/>
          </w:tcPr>
          <w:p w14:paraId="2C8BCFE3" w14:textId="77777777" w:rsidR="00680373" w:rsidRDefault="00F959D4">
            <w:pPr>
              <w:jc w:val="both"/>
              <w:rPr>
                <w:rFonts w:ascii="Times New Roman" w:hAnsi="Times New Roman" w:cs="Times New Roman"/>
                <w:bCs/>
                <w:color w:val="000000"/>
                <w:sz w:val="24"/>
                <w:szCs w:val="24"/>
              </w:rPr>
            </w:pPr>
            <w:r>
              <w:rPr>
                <w:rFonts w:ascii="Times New Roman" w:eastAsia="SimSun" w:hAnsi="Times New Roman" w:cs="Times New Roman"/>
                <w:bCs/>
                <w:color w:val="000000"/>
                <w:sz w:val="24"/>
                <w:szCs w:val="24"/>
                <w:lang w:bidi="ar"/>
              </w:rPr>
              <w:t>Non</w:t>
            </w:r>
            <w:r>
              <w:rPr>
                <w:rFonts w:ascii="Times New Roman" w:eastAsia="SimSun" w:hAnsi="Times New Roman" w:cs="Times New Roman"/>
                <w:bCs/>
                <w:color w:val="000000"/>
                <w:sz w:val="24"/>
                <w:szCs w:val="24"/>
                <w:lang w:bidi="ar"/>
              </w:rPr>
              <w:noBreakHyphen/>
              <w:t>Executives (Agreement %)</w:t>
            </w:r>
          </w:p>
        </w:tc>
        <w:tc>
          <w:tcPr>
            <w:tcW w:w="0" w:type="auto"/>
            <w:tcBorders>
              <w:top w:val="single" w:sz="12" w:space="0" w:color="000000"/>
              <w:bottom w:val="single" w:sz="4" w:space="0" w:color="000000"/>
            </w:tcBorders>
            <w:shd w:val="clear" w:color="auto" w:fill="FFFFFF"/>
            <w:vAlign w:val="center"/>
          </w:tcPr>
          <w:p w14:paraId="174A064B" w14:textId="77777777" w:rsidR="00680373" w:rsidRDefault="00F959D4">
            <w:pPr>
              <w:jc w:val="both"/>
              <w:rPr>
                <w:rFonts w:ascii="Times New Roman" w:hAnsi="Times New Roman" w:cs="Times New Roman"/>
                <w:bCs/>
                <w:color w:val="000000"/>
                <w:sz w:val="24"/>
                <w:szCs w:val="24"/>
              </w:rPr>
            </w:pPr>
            <w:r>
              <w:rPr>
                <w:rFonts w:ascii="Times New Roman" w:eastAsia="SimSun" w:hAnsi="Times New Roman" w:cs="Times New Roman"/>
                <w:bCs/>
                <w:color w:val="000000"/>
                <w:sz w:val="24"/>
                <w:szCs w:val="24"/>
                <w:lang w:bidi="ar"/>
              </w:rPr>
              <w:t>Overall (%)</w:t>
            </w:r>
          </w:p>
        </w:tc>
      </w:tr>
      <w:tr w:rsidR="00680373" w14:paraId="35ED97C6" w14:textId="77777777">
        <w:trPr>
          <w:tblCellSpacing w:w="15" w:type="dxa"/>
        </w:trPr>
        <w:tc>
          <w:tcPr>
            <w:tcW w:w="0" w:type="auto"/>
            <w:tcBorders>
              <w:top w:val="single" w:sz="4" w:space="0" w:color="000000"/>
            </w:tcBorders>
            <w:shd w:val="clear" w:color="auto" w:fill="FFFFFF"/>
            <w:vAlign w:val="center"/>
          </w:tcPr>
          <w:p w14:paraId="7F5570EE"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Education Programs</w:t>
            </w:r>
          </w:p>
        </w:tc>
        <w:tc>
          <w:tcPr>
            <w:tcW w:w="0" w:type="auto"/>
            <w:tcBorders>
              <w:top w:val="single" w:sz="4" w:space="0" w:color="000000"/>
            </w:tcBorders>
            <w:shd w:val="clear" w:color="auto" w:fill="FFFFFF"/>
            <w:vAlign w:val="center"/>
          </w:tcPr>
          <w:p w14:paraId="688FA388"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80</w:t>
            </w:r>
          </w:p>
        </w:tc>
        <w:tc>
          <w:tcPr>
            <w:tcW w:w="0" w:type="auto"/>
            <w:tcBorders>
              <w:top w:val="single" w:sz="4" w:space="0" w:color="000000"/>
            </w:tcBorders>
            <w:shd w:val="clear" w:color="auto" w:fill="FFFFFF"/>
            <w:vAlign w:val="center"/>
          </w:tcPr>
          <w:p w14:paraId="6E76BCCB"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85</w:t>
            </w:r>
          </w:p>
        </w:tc>
        <w:tc>
          <w:tcPr>
            <w:tcW w:w="0" w:type="auto"/>
            <w:tcBorders>
              <w:top w:val="single" w:sz="4" w:space="0" w:color="000000"/>
            </w:tcBorders>
            <w:shd w:val="clear" w:color="auto" w:fill="FFFFFF"/>
            <w:vAlign w:val="center"/>
          </w:tcPr>
          <w:p w14:paraId="2262F9C8"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83</w:t>
            </w:r>
          </w:p>
        </w:tc>
      </w:tr>
      <w:tr w:rsidR="00680373" w14:paraId="2185D8E0" w14:textId="77777777">
        <w:trPr>
          <w:tblCellSpacing w:w="15" w:type="dxa"/>
        </w:trPr>
        <w:tc>
          <w:tcPr>
            <w:tcW w:w="0" w:type="auto"/>
            <w:shd w:val="clear" w:color="auto" w:fill="FFFFFF"/>
            <w:vAlign w:val="center"/>
          </w:tcPr>
          <w:p w14:paraId="4A04E533"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Healthcare Outreach</w:t>
            </w:r>
          </w:p>
        </w:tc>
        <w:tc>
          <w:tcPr>
            <w:tcW w:w="0" w:type="auto"/>
            <w:shd w:val="clear" w:color="auto" w:fill="FFFFFF"/>
            <w:vAlign w:val="center"/>
          </w:tcPr>
          <w:p w14:paraId="247E38BE"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76</w:t>
            </w:r>
          </w:p>
        </w:tc>
        <w:tc>
          <w:tcPr>
            <w:tcW w:w="0" w:type="auto"/>
            <w:shd w:val="clear" w:color="auto" w:fill="FFFFFF"/>
            <w:vAlign w:val="center"/>
          </w:tcPr>
          <w:p w14:paraId="39A71FB1"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82</w:t>
            </w:r>
          </w:p>
        </w:tc>
        <w:tc>
          <w:tcPr>
            <w:tcW w:w="0" w:type="auto"/>
            <w:shd w:val="clear" w:color="auto" w:fill="FFFFFF"/>
            <w:vAlign w:val="center"/>
          </w:tcPr>
          <w:p w14:paraId="3162388B"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79</w:t>
            </w:r>
          </w:p>
        </w:tc>
      </w:tr>
      <w:tr w:rsidR="00680373" w14:paraId="5AD95EAB" w14:textId="77777777">
        <w:trPr>
          <w:tblCellSpacing w:w="15" w:type="dxa"/>
        </w:trPr>
        <w:tc>
          <w:tcPr>
            <w:tcW w:w="0" w:type="auto"/>
            <w:shd w:val="clear" w:color="auto" w:fill="FFFFFF"/>
            <w:vAlign w:val="center"/>
          </w:tcPr>
          <w:p w14:paraId="08EFD07E"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Women Empowerment</w:t>
            </w:r>
          </w:p>
        </w:tc>
        <w:tc>
          <w:tcPr>
            <w:tcW w:w="0" w:type="auto"/>
            <w:shd w:val="clear" w:color="auto" w:fill="FFFFFF"/>
            <w:vAlign w:val="center"/>
          </w:tcPr>
          <w:p w14:paraId="2722AF2A"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70</w:t>
            </w:r>
          </w:p>
        </w:tc>
        <w:tc>
          <w:tcPr>
            <w:tcW w:w="0" w:type="auto"/>
            <w:shd w:val="clear" w:color="auto" w:fill="FFFFFF"/>
            <w:vAlign w:val="center"/>
          </w:tcPr>
          <w:p w14:paraId="1671DA78"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74</w:t>
            </w:r>
          </w:p>
        </w:tc>
        <w:tc>
          <w:tcPr>
            <w:tcW w:w="0" w:type="auto"/>
            <w:shd w:val="clear" w:color="auto" w:fill="FFFFFF"/>
            <w:vAlign w:val="center"/>
          </w:tcPr>
          <w:p w14:paraId="2A878340"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72</w:t>
            </w:r>
          </w:p>
        </w:tc>
      </w:tr>
      <w:tr w:rsidR="00680373" w14:paraId="160E92EE" w14:textId="77777777">
        <w:trPr>
          <w:tblCellSpacing w:w="15" w:type="dxa"/>
        </w:trPr>
        <w:tc>
          <w:tcPr>
            <w:tcW w:w="0" w:type="auto"/>
            <w:tcBorders>
              <w:bottom w:val="single" w:sz="12" w:space="0" w:color="000000"/>
            </w:tcBorders>
            <w:shd w:val="clear" w:color="auto" w:fill="FFFFFF"/>
            <w:vAlign w:val="center"/>
          </w:tcPr>
          <w:p w14:paraId="4B6ADF16"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Environmental Efforts</w:t>
            </w:r>
          </w:p>
        </w:tc>
        <w:tc>
          <w:tcPr>
            <w:tcW w:w="0" w:type="auto"/>
            <w:tcBorders>
              <w:bottom w:val="single" w:sz="12" w:space="0" w:color="000000"/>
            </w:tcBorders>
            <w:shd w:val="clear" w:color="auto" w:fill="FFFFFF"/>
            <w:vAlign w:val="center"/>
          </w:tcPr>
          <w:p w14:paraId="76678E64"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65</w:t>
            </w:r>
          </w:p>
        </w:tc>
        <w:tc>
          <w:tcPr>
            <w:tcW w:w="0" w:type="auto"/>
            <w:tcBorders>
              <w:bottom w:val="single" w:sz="12" w:space="0" w:color="000000"/>
            </w:tcBorders>
            <w:shd w:val="clear" w:color="auto" w:fill="FFFFFF"/>
            <w:vAlign w:val="center"/>
          </w:tcPr>
          <w:p w14:paraId="0AA176EE"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68</w:t>
            </w:r>
          </w:p>
        </w:tc>
        <w:tc>
          <w:tcPr>
            <w:tcW w:w="0" w:type="auto"/>
            <w:tcBorders>
              <w:bottom w:val="single" w:sz="12" w:space="0" w:color="000000"/>
            </w:tcBorders>
            <w:shd w:val="clear" w:color="auto" w:fill="FFFFFF"/>
            <w:vAlign w:val="center"/>
          </w:tcPr>
          <w:p w14:paraId="38928BC6"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66</w:t>
            </w:r>
          </w:p>
        </w:tc>
      </w:tr>
    </w:tbl>
    <w:p w14:paraId="2B4651DE" w14:textId="77777777" w:rsidR="00680373" w:rsidRDefault="00F959D4">
      <w:pPr>
        <w:pStyle w:val="Heading4"/>
        <w:jc w:val="both"/>
        <w:rPr>
          <w:rFonts w:ascii="Times New Roman" w:hAnsi="Times New Roman" w:hint="default"/>
        </w:rPr>
      </w:pPr>
      <w:r>
        <w:rPr>
          <w:rFonts w:ascii="Times New Roman" w:hAnsi="Times New Roman" w:hint="default"/>
        </w:rPr>
        <w:t>Table 4: Alignment with Viksit Bharat @ 2047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9"/>
        <w:gridCol w:w="2232"/>
        <w:gridCol w:w="2725"/>
        <w:gridCol w:w="1290"/>
      </w:tblGrid>
      <w:tr w:rsidR="00680373" w14:paraId="50E7EDC3" w14:textId="77777777">
        <w:trPr>
          <w:tblHeader/>
          <w:tblCellSpacing w:w="15" w:type="dxa"/>
        </w:trPr>
        <w:tc>
          <w:tcPr>
            <w:tcW w:w="0" w:type="auto"/>
            <w:tcBorders>
              <w:top w:val="single" w:sz="12" w:space="0" w:color="000000"/>
              <w:bottom w:val="single" w:sz="4" w:space="0" w:color="000000"/>
              <w:tl2br w:val="nil"/>
            </w:tcBorders>
            <w:shd w:val="clear" w:color="auto" w:fill="FFFFFF"/>
            <w:vAlign w:val="center"/>
          </w:tcPr>
          <w:p w14:paraId="5112970B" w14:textId="77777777" w:rsidR="00680373" w:rsidRDefault="00F959D4">
            <w:pPr>
              <w:jc w:val="both"/>
              <w:rPr>
                <w:rFonts w:ascii="Times New Roman" w:hAnsi="Times New Roman" w:cs="Times New Roman"/>
                <w:bCs/>
                <w:color w:val="000000"/>
                <w:sz w:val="24"/>
                <w:szCs w:val="24"/>
              </w:rPr>
            </w:pPr>
            <w:r>
              <w:rPr>
                <w:rFonts w:ascii="Times New Roman" w:eastAsia="SimSun" w:hAnsi="Times New Roman" w:cs="Times New Roman"/>
                <w:bCs/>
                <w:color w:val="000000"/>
                <w:sz w:val="24"/>
                <w:szCs w:val="24"/>
                <w:lang w:bidi="ar"/>
              </w:rPr>
              <w:t>Dimension</w:t>
            </w:r>
          </w:p>
        </w:tc>
        <w:tc>
          <w:tcPr>
            <w:tcW w:w="0" w:type="auto"/>
            <w:tcBorders>
              <w:top w:val="single" w:sz="12" w:space="0" w:color="000000"/>
              <w:bottom w:val="single" w:sz="4" w:space="0" w:color="000000"/>
            </w:tcBorders>
            <w:shd w:val="clear" w:color="auto" w:fill="FFFFFF"/>
            <w:vAlign w:val="center"/>
          </w:tcPr>
          <w:p w14:paraId="0F4A6A05" w14:textId="77777777" w:rsidR="00680373" w:rsidRDefault="00F959D4">
            <w:pPr>
              <w:jc w:val="both"/>
              <w:rPr>
                <w:rFonts w:ascii="Times New Roman" w:hAnsi="Times New Roman" w:cs="Times New Roman"/>
                <w:bCs/>
                <w:color w:val="000000"/>
                <w:sz w:val="24"/>
                <w:szCs w:val="24"/>
              </w:rPr>
            </w:pPr>
            <w:r>
              <w:rPr>
                <w:rFonts w:ascii="Times New Roman" w:eastAsia="SimSun" w:hAnsi="Times New Roman" w:cs="Times New Roman"/>
                <w:bCs/>
                <w:color w:val="000000"/>
                <w:sz w:val="24"/>
                <w:szCs w:val="24"/>
                <w:lang w:bidi="ar"/>
              </w:rPr>
              <w:t>Executives (Mean Score)</w:t>
            </w:r>
          </w:p>
        </w:tc>
        <w:tc>
          <w:tcPr>
            <w:tcW w:w="0" w:type="auto"/>
            <w:tcBorders>
              <w:top w:val="single" w:sz="12" w:space="0" w:color="000000"/>
              <w:bottom w:val="single" w:sz="4" w:space="0" w:color="000000"/>
            </w:tcBorders>
            <w:shd w:val="clear" w:color="auto" w:fill="FFFFFF"/>
            <w:vAlign w:val="center"/>
          </w:tcPr>
          <w:p w14:paraId="19032AB6" w14:textId="77777777" w:rsidR="00680373" w:rsidRDefault="00F959D4">
            <w:pPr>
              <w:jc w:val="both"/>
              <w:rPr>
                <w:rFonts w:ascii="Times New Roman" w:hAnsi="Times New Roman" w:cs="Times New Roman"/>
                <w:bCs/>
                <w:color w:val="000000"/>
                <w:sz w:val="24"/>
                <w:szCs w:val="24"/>
              </w:rPr>
            </w:pPr>
            <w:r>
              <w:rPr>
                <w:rFonts w:ascii="Times New Roman" w:eastAsia="SimSun" w:hAnsi="Times New Roman" w:cs="Times New Roman"/>
                <w:bCs/>
                <w:color w:val="000000"/>
                <w:sz w:val="24"/>
                <w:szCs w:val="24"/>
                <w:lang w:bidi="ar"/>
              </w:rPr>
              <w:t>Non</w:t>
            </w:r>
            <w:r>
              <w:rPr>
                <w:rFonts w:ascii="Times New Roman" w:eastAsia="SimSun" w:hAnsi="Times New Roman" w:cs="Times New Roman"/>
                <w:bCs/>
                <w:color w:val="000000"/>
                <w:sz w:val="24"/>
                <w:szCs w:val="24"/>
                <w:lang w:bidi="ar"/>
              </w:rPr>
              <w:noBreakHyphen/>
              <w:t>Executives (Mean Score)</w:t>
            </w:r>
          </w:p>
        </w:tc>
        <w:tc>
          <w:tcPr>
            <w:tcW w:w="0" w:type="auto"/>
            <w:tcBorders>
              <w:top w:val="single" w:sz="12" w:space="0" w:color="000000"/>
              <w:bottom w:val="single" w:sz="4" w:space="0" w:color="000000"/>
            </w:tcBorders>
            <w:shd w:val="clear" w:color="auto" w:fill="FFFFFF"/>
            <w:vAlign w:val="center"/>
          </w:tcPr>
          <w:p w14:paraId="1AB5E73C" w14:textId="77777777" w:rsidR="00680373" w:rsidRDefault="00F959D4">
            <w:pPr>
              <w:jc w:val="both"/>
              <w:rPr>
                <w:rFonts w:ascii="Times New Roman" w:hAnsi="Times New Roman" w:cs="Times New Roman"/>
                <w:bCs/>
                <w:color w:val="000000"/>
                <w:sz w:val="24"/>
                <w:szCs w:val="24"/>
              </w:rPr>
            </w:pPr>
            <w:r>
              <w:rPr>
                <w:rFonts w:ascii="Times New Roman" w:eastAsia="SimSun" w:hAnsi="Times New Roman" w:cs="Times New Roman"/>
                <w:bCs/>
                <w:color w:val="000000"/>
                <w:sz w:val="24"/>
                <w:szCs w:val="24"/>
                <w:lang w:bidi="ar"/>
              </w:rPr>
              <w:t>Overall Mean</w:t>
            </w:r>
          </w:p>
        </w:tc>
      </w:tr>
      <w:tr w:rsidR="00680373" w14:paraId="5DA1B963" w14:textId="77777777">
        <w:trPr>
          <w:tblCellSpacing w:w="15" w:type="dxa"/>
        </w:trPr>
        <w:tc>
          <w:tcPr>
            <w:tcW w:w="0" w:type="auto"/>
            <w:tcBorders>
              <w:top w:val="single" w:sz="4" w:space="0" w:color="000000"/>
            </w:tcBorders>
            <w:shd w:val="clear" w:color="auto" w:fill="FFFFFF"/>
            <w:vAlign w:val="center"/>
          </w:tcPr>
          <w:p w14:paraId="1B1D3C71"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Skill Development</w:t>
            </w:r>
          </w:p>
        </w:tc>
        <w:tc>
          <w:tcPr>
            <w:tcW w:w="0" w:type="auto"/>
            <w:tcBorders>
              <w:top w:val="single" w:sz="4" w:space="0" w:color="000000"/>
            </w:tcBorders>
            <w:shd w:val="clear" w:color="auto" w:fill="FFFFFF"/>
            <w:vAlign w:val="center"/>
          </w:tcPr>
          <w:p w14:paraId="4392D516"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4.3</w:t>
            </w:r>
          </w:p>
        </w:tc>
        <w:tc>
          <w:tcPr>
            <w:tcW w:w="0" w:type="auto"/>
            <w:tcBorders>
              <w:top w:val="single" w:sz="4" w:space="0" w:color="000000"/>
            </w:tcBorders>
            <w:shd w:val="clear" w:color="auto" w:fill="FFFFFF"/>
            <w:vAlign w:val="center"/>
          </w:tcPr>
          <w:p w14:paraId="2E3A85CC"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4.1</w:t>
            </w:r>
          </w:p>
        </w:tc>
        <w:tc>
          <w:tcPr>
            <w:tcW w:w="0" w:type="auto"/>
            <w:tcBorders>
              <w:top w:val="single" w:sz="4" w:space="0" w:color="000000"/>
            </w:tcBorders>
            <w:shd w:val="clear" w:color="auto" w:fill="FFFFFF"/>
            <w:vAlign w:val="center"/>
          </w:tcPr>
          <w:p w14:paraId="3FAFC85A"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4.2</w:t>
            </w:r>
          </w:p>
        </w:tc>
      </w:tr>
      <w:tr w:rsidR="00680373" w14:paraId="72B79B76" w14:textId="77777777">
        <w:trPr>
          <w:tblCellSpacing w:w="15" w:type="dxa"/>
        </w:trPr>
        <w:tc>
          <w:tcPr>
            <w:tcW w:w="0" w:type="auto"/>
            <w:shd w:val="clear" w:color="auto" w:fill="FFFFFF"/>
            <w:vAlign w:val="center"/>
          </w:tcPr>
          <w:p w14:paraId="31F3EAB7"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Inclusivity &amp; Welfare</w:t>
            </w:r>
          </w:p>
        </w:tc>
        <w:tc>
          <w:tcPr>
            <w:tcW w:w="0" w:type="auto"/>
            <w:shd w:val="clear" w:color="auto" w:fill="FFFFFF"/>
            <w:vAlign w:val="center"/>
          </w:tcPr>
          <w:p w14:paraId="5F0EEC02"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4.0</w:t>
            </w:r>
          </w:p>
        </w:tc>
        <w:tc>
          <w:tcPr>
            <w:tcW w:w="0" w:type="auto"/>
            <w:shd w:val="clear" w:color="auto" w:fill="FFFFFF"/>
            <w:vAlign w:val="center"/>
          </w:tcPr>
          <w:p w14:paraId="74BE84F3"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4.3</w:t>
            </w:r>
          </w:p>
        </w:tc>
        <w:tc>
          <w:tcPr>
            <w:tcW w:w="0" w:type="auto"/>
            <w:shd w:val="clear" w:color="auto" w:fill="FFFFFF"/>
            <w:vAlign w:val="center"/>
          </w:tcPr>
          <w:p w14:paraId="199367F3"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4.15</w:t>
            </w:r>
          </w:p>
        </w:tc>
      </w:tr>
      <w:tr w:rsidR="00680373" w14:paraId="4B7D051A" w14:textId="77777777">
        <w:trPr>
          <w:tblCellSpacing w:w="15" w:type="dxa"/>
        </w:trPr>
        <w:tc>
          <w:tcPr>
            <w:tcW w:w="0" w:type="auto"/>
            <w:shd w:val="clear" w:color="auto" w:fill="FFFFFF"/>
            <w:vAlign w:val="center"/>
          </w:tcPr>
          <w:p w14:paraId="55333FA7"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Ethical Governance</w:t>
            </w:r>
          </w:p>
        </w:tc>
        <w:tc>
          <w:tcPr>
            <w:tcW w:w="0" w:type="auto"/>
            <w:shd w:val="clear" w:color="auto" w:fill="FFFFFF"/>
            <w:vAlign w:val="center"/>
          </w:tcPr>
          <w:p w14:paraId="763EA46E"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4.2</w:t>
            </w:r>
          </w:p>
        </w:tc>
        <w:tc>
          <w:tcPr>
            <w:tcW w:w="0" w:type="auto"/>
            <w:shd w:val="clear" w:color="auto" w:fill="FFFFFF"/>
            <w:vAlign w:val="center"/>
          </w:tcPr>
          <w:p w14:paraId="52CC984A"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4.0</w:t>
            </w:r>
          </w:p>
        </w:tc>
        <w:tc>
          <w:tcPr>
            <w:tcW w:w="0" w:type="auto"/>
            <w:shd w:val="clear" w:color="auto" w:fill="FFFFFF"/>
            <w:vAlign w:val="center"/>
          </w:tcPr>
          <w:p w14:paraId="560C8C96"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4.1</w:t>
            </w:r>
          </w:p>
        </w:tc>
      </w:tr>
      <w:tr w:rsidR="00680373" w14:paraId="36D6F58D" w14:textId="77777777">
        <w:trPr>
          <w:tblCellSpacing w:w="15" w:type="dxa"/>
        </w:trPr>
        <w:tc>
          <w:tcPr>
            <w:tcW w:w="0" w:type="auto"/>
            <w:tcBorders>
              <w:bottom w:val="single" w:sz="12" w:space="0" w:color="000000"/>
            </w:tcBorders>
            <w:shd w:val="clear" w:color="auto" w:fill="FFFFFF"/>
            <w:vAlign w:val="center"/>
          </w:tcPr>
          <w:p w14:paraId="0B1DCB73"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Sustainability Practices</w:t>
            </w:r>
          </w:p>
        </w:tc>
        <w:tc>
          <w:tcPr>
            <w:tcW w:w="0" w:type="auto"/>
            <w:tcBorders>
              <w:bottom w:val="single" w:sz="12" w:space="0" w:color="000000"/>
            </w:tcBorders>
            <w:shd w:val="clear" w:color="auto" w:fill="FFFFFF"/>
            <w:vAlign w:val="center"/>
          </w:tcPr>
          <w:p w14:paraId="61DF90BE"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3.8</w:t>
            </w:r>
          </w:p>
        </w:tc>
        <w:tc>
          <w:tcPr>
            <w:tcW w:w="0" w:type="auto"/>
            <w:tcBorders>
              <w:bottom w:val="single" w:sz="12" w:space="0" w:color="000000"/>
            </w:tcBorders>
            <w:shd w:val="clear" w:color="auto" w:fill="FFFFFF"/>
            <w:vAlign w:val="center"/>
          </w:tcPr>
          <w:p w14:paraId="18E97525"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3.7</w:t>
            </w:r>
          </w:p>
        </w:tc>
        <w:tc>
          <w:tcPr>
            <w:tcW w:w="0" w:type="auto"/>
            <w:tcBorders>
              <w:bottom w:val="single" w:sz="12" w:space="0" w:color="000000"/>
            </w:tcBorders>
            <w:shd w:val="clear" w:color="auto" w:fill="FFFFFF"/>
            <w:vAlign w:val="center"/>
          </w:tcPr>
          <w:p w14:paraId="6CF9EE39" w14:textId="77777777" w:rsidR="00680373" w:rsidRDefault="00F959D4">
            <w:pPr>
              <w:jc w:val="both"/>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3.75</w:t>
            </w:r>
          </w:p>
        </w:tc>
      </w:tr>
    </w:tbl>
    <w:p w14:paraId="62A122CA"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1</w:t>
      </w:r>
      <w:r>
        <w:rPr>
          <w:rFonts w:ascii="Times New Roman" w:hAnsi="Times New Roman" w:hint="default"/>
          <w:sz w:val="24"/>
          <w:szCs w:val="24"/>
        </w:rPr>
        <w:t>0</w:t>
      </w:r>
      <w:r>
        <w:rPr>
          <w:rFonts w:ascii="Times New Roman" w:hAnsi="Times New Roman" w:hint="default"/>
          <w:sz w:val="24"/>
          <w:szCs w:val="24"/>
        </w:rPr>
        <w:t>.5 Graphical Representation (Text Form)</w:t>
      </w:r>
    </w:p>
    <w:p w14:paraId="7B91EAA3" w14:textId="77777777" w:rsidR="00680373" w:rsidRDefault="00F959D4">
      <w:pPr>
        <w:pStyle w:val="NormalWeb"/>
        <w:jc w:val="both"/>
      </w:pPr>
      <w:r>
        <w:rPr>
          <w:rStyle w:val="Strong"/>
        </w:rPr>
        <w:t>Graph 1: HRM Satisfaction (Executives vs. Non</w:t>
      </w:r>
      <w:r>
        <w:rPr>
          <w:rStyle w:val="Strong"/>
        </w:rPr>
        <w:noBreakHyphen/>
        <w:t>Executives)</w:t>
      </w:r>
    </w:p>
    <w:p w14:paraId="737DD574" w14:textId="77777777" w:rsidR="00680373" w:rsidRDefault="00F959D4">
      <w:pPr>
        <w:pStyle w:val="HTMLPreformatted"/>
        <w:jc w:val="both"/>
        <w:rPr>
          <w:rStyle w:val="HTMLCode"/>
          <w:rFonts w:ascii="Times New Roman" w:hAnsi="Times New Roman" w:cs="Times New Roman" w:hint="default"/>
          <w:sz w:val="24"/>
          <w:szCs w:val="24"/>
        </w:rPr>
      </w:pPr>
      <w:r>
        <w:rPr>
          <w:rStyle w:val="HTMLCode"/>
          <w:rFonts w:ascii="Times New Roman" w:hAnsi="Times New Roman" w:cs="Times New Roman" w:hint="default"/>
          <w:sz w:val="24"/>
          <w:szCs w:val="24"/>
        </w:rPr>
        <w:t>Welfare Facilities     ██████████ (Exec 4.1) ███████████ (Non</w:t>
      </w:r>
      <w:r>
        <w:rPr>
          <w:rStyle w:val="HTMLCode"/>
          <w:rFonts w:ascii="Times New Roman" w:hAnsi="Times New Roman" w:cs="Times New Roman" w:hint="default"/>
          <w:sz w:val="24"/>
          <w:szCs w:val="24"/>
        </w:rPr>
        <w:noBreakHyphen/>
        <w:t>Exec 4.4)</w:t>
      </w:r>
    </w:p>
    <w:p w14:paraId="4743AE80" w14:textId="77777777" w:rsidR="00680373" w:rsidRDefault="00F959D4">
      <w:pPr>
        <w:pStyle w:val="HTMLPreformatted"/>
        <w:jc w:val="both"/>
        <w:rPr>
          <w:rStyle w:val="HTMLCode"/>
          <w:rFonts w:ascii="Times New Roman" w:hAnsi="Times New Roman" w:cs="Times New Roman" w:hint="default"/>
          <w:sz w:val="24"/>
          <w:szCs w:val="24"/>
        </w:rPr>
      </w:pPr>
      <w:r>
        <w:rPr>
          <w:rStyle w:val="HTMLCode"/>
          <w:rFonts w:ascii="Times New Roman" w:hAnsi="Times New Roman" w:cs="Times New Roman" w:hint="default"/>
          <w:sz w:val="24"/>
          <w:szCs w:val="24"/>
        </w:rPr>
        <w:t xml:space="preserve">Safety Culture         █████████ (Exec 4.0) </w:t>
      </w:r>
      <w:r>
        <w:rPr>
          <w:rStyle w:val="HTMLCode"/>
          <w:rFonts w:ascii="Times New Roman" w:hAnsi="Times New Roman" w:cs="Times New Roman" w:hint="default"/>
          <w:sz w:val="24"/>
          <w:szCs w:val="24"/>
        </w:rPr>
        <w:t>███████████ (Non</w:t>
      </w:r>
      <w:r>
        <w:rPr>
          <w:rStyle w:val="HTMLCode"/>
          <w:rFonts w:ascii="Times New Roman" w:hAnsi="Times New Roman" w:cs="Times New Roman" w:hint="default"/>
          <w:sz w:val="24"/>
          <w:szCs w:val="24"/>
        </w:rPr>
        <w:noBreakHyphen/>
        <w:t>Exec 4.3)</w:t>
      </w:r>
    </w:p>
    <w:p w14:paraId="1091E563" w14:textId="77777777" w:rsidR="00680373" w:rsidRDefault="00F959D4">
      <w:pPr>
        <w:pStyle w:val="HTMLPreformatted"/>
        <w:jc w:val="both"/>
        <w:rPr>
          <w:rStyle w:val="HTMLCode"/>
          <w:rFonts w:ascii="Times New Roman" w:hAnsi="Times New Roman" w:cs="Times New Roman" w:hint="default"/>
          <w:sz w:val="24"/>
          <w:szCs w:val="24"/>
        </w:rPr>
      </w:pPr>
      <w:r>
        <w:rPr>
          <w:rStyle w:val="HTMLCode"/>
          <w:rFonts w:ascii="Times New Roman" w:hAnsi="Times New Roman" w:cs="Times New Roman" w:hint="default"/>
          <w:sz w:val="24"/>
          <w:szCs w:val="24"/>
        </w:rPr>
        <w:t>Skill Development      ███████████ (Exec 4.2) ██████████ (Non</w:t>
      </w:r>
      <w:r>
        <w:rPr>
          <w:rStyle w:val="HTMLCode"/>
          <w:rFonts w:ascii="Times New Roman" w:hAnsi="Times New Roman" w:cs="Times New Roman" w:hint="default"/>
          <w:sz w:val="24"/>
          <w:szCs w:val="24"/>
        </w:rPr>
        <w:noBreakHyphen/>
        <w:t>Exec 4.1)</w:t>
      </w:r>
    </w:p>
    <w:p w14:paraId="2B7BA479" w14:textId="77777777" w:rsidR="00680373" w:rsidRDefault="00F959D4">
      <w:pPr>
        <w:pStyle w:val="HTMLPreformatted"/>
        <w:jc w:val="both"/>
        <w:rPr>
          <w:rFonts w:ascii="Times New Roman" w:hAnsi="Times New Roman" w:hint="default"/>
        </w:rPr>
      </w:pPr>
      <w:r>
        <w:rPr>
          <w:rStyle w:val="HTMLCode"/>
          <w:rFonts w:ascii="Times New Roman" w:hAnsi="Times New Roman" w:cs="Times New Roman" w:hint="default"/>
          <w:sz w:val="24"/>
          <w:szCs w:val="24"/>
        </w:rPr>
        <w:t>Industrial Relations   ████████ (Exec 3.9) ██████████ (Non</w:t>
      </w:r>
      <w:r>
        <w:rPr>
          <w:rStyle w:val="HTMLCode"/>
          <w:rFonts w:ascii="Times New Roman" w:hAnsi="Times New Roman" w:cs="Times New Roman" w:hint="default"/>
          <w:sz w:val="24"/>
          <w:szCs w:val="24"/>
        </w:rPr>
        <w:noBreakHyphen/>
        <w:t>Exec 4.2)</w:t>
      </w:r>
    </w:p>
    <w:p w14:paraId="3D9D7B23" w14:textId="77777777" w:rsidR="00680373" w:rsidRDefault="00F959D4">
      <w:pPr>
        <w:pStyle w:val="NormalWeb"/>
        <w:jc w:val="both"/>
      </w:pPr>
      <w:r>
        <w:rPr>
          <w:rStyle w:val="Strong"/>
        </w:rPr>
        <w:t>Graph 2: Leadership Perceptions (Overall %)</w:t>
      </w:r>
    </w:p>
    <w:p w14:paraId="39199FDF" w14:textId="77777777" w:rsidR="00680373" w:rsidRDefault="00F959D4">
      <w:pPr>
        <w:pStyle w:val="HTMLPreformatted"/>
        <w:jc w:val="both"/>
        <w:rPr>
          <w:rStyle w:val="HTMLCode"/>
          <w:rFonts w:ascii="Times New Roman" w:hAnsi="Times New Roman" w:cs="Times New Roman" w:hint="default"/>
          <w:sz w:val="24"/>
          <w:szCs w:val="24"/>
        </w:rPr>
      </w:pPr>
      <w:r>
        <w:rPr>
          <w:rStyle w:val="HTMLCode"/>
          <w:rFonts w:ascii="Times New Roman" w:hAnsi="Times New Roman" w:cs="Times New Roman" w:hint="default"/>
          <w:sz w:val="24"/>
          <w:szCs w:val="24"/>
        </w:rPr>
        <w:t xml:space="preserve">Values-driven leadership   </w:t>
      </w:r>
      <w:r>
        <w:rPr>
          <w:rStyle w:val="HTMLCode"/>
          <w:rFonts w:ascii="Times New Roman" w:hAnsi="Times New Roman" w:cs="Times New Roman" w:hint="default"/>
          <w:sz w:val="24"/>
          <w:szCs w:val="24"/>
        </w:rPr>
        <w:t>██████████████████████████ 81%</w:t>
      </w:r>
    </w:p>
    <w:p w14:paraId="472ACD0F" w14:textId="77777777" w:rsidR="00680373" w:rsidRDefault="00F959D4">
      <w:pPr>
        <w:pStyle w:val="HTMLPreformatted"/>
        <w:jc w:val="both"/>
        <w:rPr>
          <w:rStyle w:val="HTMLCode"/>
          <w:rFonts w:ascii="Times New Roman" w:hAnsi="Times New Roman" w:cs="Times New Roman" w:hint="default"/>
          <w:sz w:val="24"/>
          <w:szCs w:val="24"/>
        </w:rPr>
      </w:pPr>
      <w:r>
        <w:rPr>
          <w:rStyle w:val="HTMLCode"/>
          <w:rFonts w:ascii="Times New Roman" w:hAnsi="Times New Roman" w:cs="Times New Roman" w:hint="default"/>
          <w:sz w:val="24"/>
          <w:szCs w:val="24"/>
        </w:rPr>
        <w:t>Strategic foresight        ████████████████████ 70%</w:t>
      </w:r>
    </w:p>
    <w:p w14:paraId="5A189E5C" w14:textId="77777777" w:rsidR="00680373" w:rsidRDefault="00F959D4">
      <w:pPr>
        <w:pStyle w:val="HTMLPreformatted"/>
        <w:jc w:val="both"/>
        <w:rPr>
          <w:rStyle w:val="HTMLCode"/>
          <w:rFonts w:ascii="Times New Roman" w:hAnsi="Times New Roman" w:cs="Times New Roman" w:hint="default"/>
          <w:sz w:val="24"/>
          <w:szCs w:val="24"/>
        </w:rPr>
      </w:pPr>
      <w:r>
        <w:rPr>
          <w:rStyle w:val="HTMLCode"/>
          <w:rFonts w:ascii="Times New Roman" w:hAnsi="Times New Roman" w:cs="Times New Roman" w:hint="default"/>
          <w:sz w:val="24"/>
          <w:szCs w:val="24"/>
        </w:rPr>
        <w:t>Humane leadership style    ██████████████████████████ 81%</w:t>
      </w:r>
    </w:p>
    <w:p w14:paraId="3E043F32" w14:textId="77777777" w:rsidR="00680373" w:rsidRDefault="00F959D4">
      <w:pPr>
        <w:pStyle w:val="HTMLPreformatted"/>
        <w:jc w:val="both"/>
        <w:rPr>
          <w:rFonts w:ascii="Times New Roman" w:hAnsi="Times New Roman" w:hint="default"/>
        </w:rPr>
      </w:pPr>
      <w:r>
        <w:rPr>
          <w:rStyle w:val="HTMLCode"/>
          <w:rFonts w:ascii="Times New Roman" w:hAnsi="Times New Roman" w:cs="Times New Roman" w:hint="default"/>
          <w:sz w:val="24"/>
          <w:szCs w:val="24"/>
        </w:rPr>
        <w:t>Risk-taking effectiveness  ████████████████ 61%</w:t>
      </w:r>
    </w:p>
    <w:p w14:paraId="78B6D5B8" w14:textId="77777777" w:rsidR="00680373" w:rsidRDefault="00F959D4">
      <w:pPr>
        <w:pStyle w:val="NormalWeb"/>
        <w:jc w:val="both"/>
      </w:pPr>
      <w:r>
        <w:rPr>
          <w:rStyle w:val="Strong"/>
        </w:rPr>
        <w:t>Graph 3: CSR Impact (Overall %)</w:t>
      </w:r>
    </w:p>
    <w:p w14:paraId="6F2BB140" w14:textId="77777777" w:rsidR="00680373" w:rsidRDefault="00F959D4">
      <w:pPr>
        <w:pStyle w:val="HTMLPreformatted"/>
        <w:jc w:val="both"/>
        <w:rPr>
          <w:rStyle w:val="HTMLCode"/>
          <w:rFonts w:ascii="Times New Roman" w:hAnsi="Times New Roman" w:cs="Times New Roman" w:hint="default"/>
          <w:sz w:val="24"/>
          <w:szCs w:val="24"/>
        </w:rPr>
      </w:pPr>
      <w:r>
        <w:rPr>
          <w:rStyle w:val="HTMLCode"/>
          <w:rFonts w:ascii="Times New Roman" w:hAnsi="Times New Roman" w:cs="Times New Roman" w:hint="default"/>
          <w:sz w:val="24"/>
          <w:szCs w:val="24"/>
        </w:rPr>
        <w:t>Education Programs    █████████████</w:t>
      </w:r>
      <w:r>
        <w:rPr>
          <w:rStyle w:val="HTMLCode"/>
          <w:rFonts w:ascii="Times New Roman" w:hAnsi="Times New Roman" w:cs="Times New Roman" w:hint="default"/>
          <w:sz w:val="24"/>
          <w:szCs w:val="24"/>
        </w:rPr>
        <w:t>█████████████ 83%</w:t>
      </w:r>
    </w:p>
    <w:p w14:paraId="554D1E66" w14:textId="77777777" w:rsidR="00680373" w:rsidRDefault="00F959D4">
      <w:pPr>
        <w:pStyle w:val="HTMLPreformatted"/>
        <w:jc w:val="both"/>
        <w:rPr>
          <w:rStyle w:val="HTMLCode"/>
          <w:rFonts w:ascii="Times New Roman" w:hAnsi="Times New Roman" w:cs="Times New Roman" w:hint="default"/>
          <w:sz w:val="24"/>
          <w:szCs w:val="24"/>
        </w:rPr>
      </w:pPr>
      <w:r>
        <w:rPr>
          <w:rStyle w:val="HTMLCode"/>
          <w:rFonts w:ascii="Times New Roman" w:hAnsi="Times New Roman" w:cs="Times New Roman" w:hint="default"/>
          <w:sz w:val="24"/>
          <w:szCs w:val="24"/>
        </w:rPr>
        <w:t>Healthcare Outreach   ████████████████████████ 79%</w:t>
      </w:r>
    </w:p>
    <w:p w14:paraId="7DC63962" w14:textId="77777777" w:rsidR="00680373" w:rsidRDefault="00F959D4">
      <w:pPr>
        <w:pStyle w:val="HTMLPreformatted"/>
        <w:jc w:val="both"/>
        <w:rPr>
          <w:rStyle w:val="HTMLCode"/>
          <w:rFonts w:ascii="Times New Roman" w:hAnsi="Times New Roman" w:cs="Times New Roman" w:hint="default"/>
          <w:sz w:val="24"/>
          <w:szCs w:val="24"/>
        </w:rPr>
      </w:pPr>
      <w:r>
        <w:rPr>
          <w:rStyle w:val="HTMLCode"/>
          <w:rFonts w:ascii="Times New Roman" w:hAnsi="Times New Roman" w:cs="Times New Roman" w:hint="default"/>
          <w:sz w:val="24"/>
          <w:szCs w:val="24"/>
        </w:rPr>
        <w:t>Women Empowerment     ████████████████████ 72%</w:t>
      </w:r>
    </w:p>
    <w:p w14:paraId="749A2628" w14:textId="77777777" w:rsidR="00680373" w:rsidRDefault="00F959D4">
      <w:pPr>
        <w:pStyle w:val="HTMLPreformatted"/>
        <w:jc w:val="both"/>
        <w:rPr>
          <w:rFonts w:ascii="Times New Roman" w:hAnsi="Times New Roman" w:hint="default"/>
        </w:rPr>
      </w:pPr>
      <w:r>
        <w:rPr>
          <w:rStyle w:val="HTMLCode"/>
          <w:rFonts w:ascii="Times New Roman" w:hAnsi="Times New Roman" w:cs="Times New Roman" w:hint="default"/>
          <w:sz w:val="24"/>
          <w:szCs w:val="24"/>
        </w:rPr>
        <w:t>Environmental Efforts ████████████████ 66%</w:t>
      </w:r>
    </w:p>
    <w:p w14:paraId="793DDB8B"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1</w:t>
      </w:r>
      <w:r>
        <w:rPr>
          <w:rFonts w:ascii="Times New Roman" w:hAnsi="Times New Roman" w:hint="default"/>
          <w:sz w:val="24"/>
          <w:szCs w:val="24"/>
        </w:rPr>
        <w:t>0</w:t>
      </w:r>
      <w:r>
        <w:rPr>
          <w:rFonts w:ascii="Times New Roman" w:hAnsi="Times New Roman" w:hint="default"/>
          <w:sz w:val="24"/>
          <w:szCs w:val="24"/>
        </w:rPr>
        <w:t>.6 Interpretation of Findings</w:t>
      </w:r>
    </w:p>
    <w:p w14:paraId="1339BE42" w14:textId="77777777" w:rsidR="00680373" w:rsidRDefault="00F959D4">
      <w:pPr>
        <w:numPr>
          <w:ilvl w:val="0"/>
          <w:numId w:val="49"/>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HRM practices</w:t>
      </w:r>
      <w:r>
        <w:rPr>
          <w:rFonts w:ascii="Times New Roman" w:hAnsi="Times New Roman" w:cs="Times New Roman"/>
          <w:sz w:val="24"/>
          <w:szCs w:val="24"/>
        </w:rPr>
        <w:t xml:space="preserve">: High satisfaction across welfare and safety, </w:t>
      </w:r>
      <w:r>
        <w:rPr>
          <w:rFonts w:ascii="Times New Roman" w:hAnsi="Times New Roman" w:cs="Times New Roman"/>
          <w:sz w:val="24"/>
          <w:szCs w:val="24"/>
        </w:rPr>
        <w:t>confirming Tata’s ethical HRM model.</w:t>
      </w:r>
    </w:p>
    <w:p w14:paraId="076C1AB7" w14:textId="77777777" w:rsidR="00680373" w:rsidRDefault="00F959D4">
      <w:pPr>
        <w:numPr>
          <w:ilvl w:val="0"/>
          <w:numId w:val="49"/>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Leadership</w:t>
      </w:r>
      <w:r>
        <w:rPr>
          <w:rFonts w:ascii="Times New Roman" w:hAnsi="Times New Roman" w:cs="Times New Roman"/>
          <w:sz w:val="24"/>
          <w:szCs w:val="24"/>
        </w:rPr>
        <w:t>: Strong endorsement of values</w:t>
      </w:r>
      <w:r>
        <w:rPr>
          <w:rFonts w:ascii="Times New Roman" w:hAnsi="Times New Roman" w:cs="Times New Roman"/>
          <w:sz w:val="24"/>
          <w:szCs w:val="24"/>
        </w:rPr>
        <w:noBreakHyphen/>
        <w:t>driven and humane leadership, though risk</w:t>
      </w:r>
      <w:r>
        <w:rPr>
          <w:rFonts w:ascii="Times New Roman" w:hAnsi="Times New Roman" w:cs="Times New Roman"/>
          <w:sz w:val="24"/>
          <w:szCs w:val="24"/>
        </w:rPr>
        <w:noBreakHyphen/>
        <w:t>taking effectiveness scored lower.</w:t>
      </w:r>
    </w:p>
    <w:p w14:paraId="54A2ACD9" w14:textId="77777777" w:rsidR="00680373" w:rsidRDefault="00F959D4">
      <w:pPr>
        <w:numPr>
          <w:ilvl w:val="0"/>
          <w:numId w:val="49"/>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CSR</w:t>
      </w:r>
      <w:r>
        <w:rPr>
          <w:rFonts w:ascii="Times New Roman" w:hAnsi="Times New Roman" w:cs="Times New Roman"/>
          <w:sz w:val="24"/>
          <w:szCs w:val="24"/>
        </w:rPr>
        <w:t>: Education and healthcare initiatives received overwhelming support, reinforcing Tata’s role in n</w:t>
      </w:r>
      <w:r>
        <w:rPr>
          <w:rFonts w:ascii="Times New Roman" w:hAnsi="Times New Roman" w:cs="Times New Roman"/>
          <w:sz w:val="24"/>
          <w:szCs w:val="24"/>
        </w:rPr>
        <w:t>ation</w:t>
      </w:r>
      <w:r>
        <w:rPr>
          <w:rFonts w:ascii="Times New Roman" w:hAnsi="Times New Roman" w:cs="Times New Roman"/>
          <w:sz w:val="24"/>
          <w:szCs w:val="24"/>
        </w:rPr>
        <w:noBreakHyphen/>
        <w:t>building.</w:t>
      </w:r>
    </w:p>
    <w:p w14:paraId="191E138C" w14:textId="77777777" w:rsidR="00680373" w:rsidRDefault="00F959D4">
      <w:pPr>
        <w:numPr>
          <w:ilvl w:val="0"/>
          <w:numId w:val="49"/>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Alignment with Viksit Bharat @ 2047</w:t>
      </w:r>
      <w:r>
        <w:rPr>
          <w:rFonts w:ascii="Times New Roman" w:hAnsi="Times New Roman" w:cs="Times New Roman"/>
          <w:sz w:val="24"/>
          <w:szCs w:val="24"/>
        </w:rPr>
        <w:t>: Respondents affirmed Tata’s contribution to inclusivity, governance, and skill development, though sustainability practices require further strengthening.</w:t>
      </w:r>
    </w:p>
    <w:p w14:paraId="24E6154B"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1</w:t>
      </w:r>
      <w:r>
        <w:rPr>
          <w:rFonts w:ascii="Times New Roman" w:hAnsi="Times New Roman" w:hint="default"/>
          <w:sz w:val="24"/>
          <w:szCs w:val="24"/>
        </w:rPr>
        <w:t>0</w:t>
      </w:r>
      <w:r>
        <w:rPr>
          <w:rFonts w:ascii="Times New Roman" w:hAnsi="Times New Roman" w:hint="default"/>
          <w:sz w:val="24"/>
          <w:szCs w:val="24"/>
        </w:rPr>
        <w:t>.7 Conclusion</w:t>
      </w:r>
    </w:p>
    <w:p w14:paraId="415B5C9A" w14:textId="77777777" w:rsidR="00680373" w:rsidRDefault="00F959D4">
      <w:pPr>
        <w:pStyle w:val="NormalWeb"/>
        <w:jc w:val="both"/>
      </w:pPr>
      <w:r>
        <w:t>The quantitative analysis valida</w:t>
      </w:r>
      <w:r>
        <w:t>tes the Tata Group’s reputation as an ethical enterprise. Both executives and non</w:t>
      </w:r>
      <w:r>
        <w:noBreakHyphen/>
        <w:t>executives perceive Tata as a role model in HRM, leadership, and CSR. The findings underscore Tata’s alignment with India’s developmental vision, while highlighting areas</w:t>
      </w:r>
      <w:r>
        <w:t xml:space="preserve">, </w:t>
      </w:r>
      <w:r>
        <w:t>su</w:t>
      </w:r>
      <w:r>
        <w:t>ch as risk</w:t>
      </w:r>
      <w:r>
        <w:noBreakHyphen/>
        <w:t>taking and sustainability</w:t>
      </w:r>
      <w:r>
        <w:t>;</w:t>
      </w:r>
      <w:r>
        <w:t>where further innovation is needed.</w:t>
      </w:r>
    </w:p>
    <w:p w14:paraId="41B48274" w14:textId="77777777" w:rsidR="00680373" w:rsidRDefault="00680373">
      <w:pPr>
        <w:pStyle w:val="Heading2"/>
        <w:jc w:val="both"/>
        <w:rPr>
          <w:rFonts w:ascii="Times New Roman" w:hAnsi="Times New Roman" w:hint="default"/>
          <w:sz w:val="24"/>
          <w:szCs w:val="24"/>
        </w:rPr>
      </w:pPr>
    </w:p>
    <w:p w14:paraId="2BF8DB6D" w14:textId="77777777" w:rsidR="00680373" w:rsidRDefault="00680373">
      <w:pPr>
        <w:pStyle w:val="Heading2"/>
        <w:jc w:val="both"/>
        <w:rPr>
          <w:rFonts w:ascii="Times New Roman" w:hAnsi="Times New Roman" w:hint="default"/>
          <w:sz w:val="24"/>
          <w:szCs w:val="24"/>
        </w:rPr>
      </w:pPr>
    </w:p>
    <w:p w14:paraId="23BDBB4B" w14:textId="77777777" w:rsidR="00680373" w:rsidRDefault="00680373">
      <w:pPr>
        <w:pStyle w:val="Heading2"/>
        <w:jc w:val="both"/>
        <w:rPr>
          <w:rFonts w:ascii="Times New Roman" w:hAnsi="Times New Roman" w:hint="default"/>
          <w:sz w:val="24"/>
          <w:szCs w:val="24"/>
        </w:rPr>
      </w:pPr>
    </w:p>
    <w:p w14:paraId="032101E4" w14:textId="77777777" w:rsidR="00680373" w:rsidRDefault="00F959D4">
      <w:pPr>
        <w:pStyle w:val="Heading2"/>
        <w:jc w:val="both"/>
        <w:rPr>
          <w:rFonts w:ascii="Times New Roman" w:hAnsi="Times New Roman" w:hint="default"/>
          <w:sz w:val="24"/>
          <w:szCs w:val="24"/>
        </w:rPr>
      </w:pPr>
      <w:r>
        <w:rPr>
          <w:rFonts w:ascii="Times New Roman" w:hAnsi="Times New Roman" w:hint="default"/>
          <w:sz w:val="24"/>
          <w:szCs w:val="24"/>
        </w:rPr>
        <w:t>Section 1</w:t>
      </w:r>
      <w:r>
        <w:rPr>
          <w:rFonts w:ascii="Times New Roman" w:hAnsi="Times New Roman" w:hint="default"/>
          <w:sz w:val="24"/>
          <w:szCs w:val="24"/>
        </w:rPr>
        <w:t>1</w:t>
      </w:r>
      <w:r>
        <w:rPr>
          <w:rFonts w:ascii="Times New Roman" w:hAnsi="Times New Roman" w:hint="default"/>
          <w:sz w:val="24"/>
          <w:szCs w:val="24"/>
        </w:rPr>
        <w:t xml:space="preserve">: Conclusion and Recommendations </w:t>
      </w:r>
    </w:p>
    <w:p w14:paraId="15EDB12A"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1</w:t>
      </w:r>
      <w:r>
        <w:rPr>
          <w:rFonts w:ascii="Times New Roman" w:hAnsi="Times New Roman" w:hint="default"/>
          <w:sz w:val="24"/>
          <w:szCs w:val="24"/>
        </w:rPr>
        <w:t>1</w:t>
      </w:r>
      <w:r>
        <w:rPr>
          <w:rFonts w:ascii="Times New Roman" w:hAnsi="Times New Roman" w:hint="default"/>
          <w:sz w:val="24"/>
          <w:szCs w:val="24"/>
        </w:rPr>
        <w:t>.1 Synthesis of Findings</w:t>
      </w:r>
    </w:p>
    <w:p w14:paraId="5E7C566B" w14:textId="77777777" w:rsidR="00680373" w:rsidRDefault="00F959D4">
      <w:pPr>
        <w:pStyle w:val="NormalWeb"/>
        <w:jc w:val="both"/>
      </w:pPr>
      <w:r>
        <w:t xml:space="preserve">The Tata Group’s journey demonstrates that industrialization in India has not been solely about economic </w:t>
      </w:r>
      <w:r>
        <w:t>expansion but about embedding ethics into enterprise. From Jamsetji Tata’s trusteeship philosophy to Ratan Tata’s global vision, the Group has consistently aligned profitability with responsibility. Its HRM practices, CSR initiatives, and leadership strate</w:t>
      </w:r>
      <w:r>
        <w:t>gies illustrate that ethical enterprises can be both competitive and compassionate.</w:t>
      </w:r>
    </w:p>
    <w:p w14:paraId="34A2216B"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1</w:t>
      </w:r>
      <w:r>
        <w:rPr>
          <w:rFonts w:ascii="Times New Roman" w:hAnsi="Times New Roman" w:hint="default"/>
          <w:sz w:val="24"/>
          <w:szCs w:val="24"/>
        </w:rPr>
        <w:t>1</w:t>
      </w:r>
      <w:r>
        <w:rPr>
          <w:rFonts w:ascii="Times New Roman" w:hAnsi="Times New Roman" w:hint="default"/>
          <w:sz w:val="24"/>
          <w:szCs w:val="24"/>
        </w:rPr>
        <w:t>.2 Tata as a Role Model</w:t>
      </w:r>
    </w:p>
    <w:p w14:paraId="1DAA7A45" w14:textId="77777777" w:rsidR="00680373" w:rsidRDefault="00F959D4">
      <w:pPr>
        <w:pStyle w:val="NormalWeb"/>
        <w:jc w:val="both"/>
      </w:pPr>
      <w:r>
        <w:t>The Tata model offers a distinctive blueprint for industrial India:</w:t>
      </w:r>
    </w:p>
    <w:p w14:paraId="4A00DB19" w14:textId="77777777" w:rsidR="00680373" w:rsidRDefault="00F959D4">
      <w:pPr>
        <w:numPr>
          <w:ilvl w:val="0"/>
          <w:numId w:val="50"/>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Trusteeship</w:t>
      </w:r>
      <w:r>
        <w:rPr>
          <w:rFonts w:ascii="Times New Roman" w:hAnsi="Times New Roman" w:cs="Times New Roman"/>
          <w:sz w:val="24"/>
          <w:szCs w:val="24"/>
        </w:rPr>
        <w:t>: Viewing wealth as a social trust rather than private possession.</w:t>
      </w:r>
    </w:p>
    <w:p w14:paraId="571FCAC3" w14:textId="77777777" w:rsidR="00680373" w:rsidRDefault="00F959D4">
      <w:pPr>
        <w:numPr>
          <w:ilvl w:val="0"/>
          <w:numId w:val="50"/>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Welfare-driven HRM</w:t>
      </w:r>
      <w:r>
        <w:rPr>
          <w:rFonts w:ascii="Times New Roman" w:hAnsi="Times New Roman" w:cs="Times New Roman"/>
          <w:sz w:val="24"/>
          <w:szCs w:val="24"/>
        </w:rPr>
        <w:t>: Integrating employee welfare into industrial planning.</w:t>
      </w:r>
    </w:p>
    <w:p w14:paraId="6A8B89FA" w14:textId="77777777" w:rsidR="00680373" w:rsidRDefault="00F959D4">
      <w:pPr>
        <w:numPr>
          <w:ilvl w:val="0"/>
          <w:numId w:val="50"/>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CSR as nation-building</w:t>
      </w:r>
      <w:r>
        <w:rPr>
          <w:rFonts w:ascii="Times New Roman" w:hAnsi="Times New Roman" w:cs="Times New Roman"/>
          <w:sz w:val="24"/>
          <w:szCs w:val="24"/>
        </w:rPr>
        <w:t>: Investing in education, healthcare, and environment.</w:t>
      </w:r>
    </w:p>
    <w:p w14:paraId="5165E711" w14:textId="77777777" w:rsidR="00680373" w:rsidRDefault="00F959D4">
      <w:pPr>
        <w:numPr>
          <w:ilvl w:val="0"/>
          <w:numId w:val="50"/>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Ethical leadership</w:t>
      </w:r>
      <w:r>
        <w:rPr>
          <w:rFonts w:ascii="Times New Roman" w:hAnsi="Times New Roman" w:cs="Times New Roman"/>
          <w:sz w:val="24"/>
          <w:szCs w:val="24"/>
        </w:rPr>
        <w:t>: Leaders as stewards of values, not merely managers of profit.</w:t>
      </w:r>
    </w:p>
    <w:p w14:paraId="65F97DEE" w14:textId="77777777" w:rsidR="00680373" w:rsidRDefault="00F959D4">
      <w:pPr>
        <w:pStyle w:val="NormalWeb"/>
        <w:jc w:val="both"/>
      </w:pPr>
      <w:r>
        <w:t>This model distinguish</w:t>
      </w:r>
      <w:r>
        <w:t>es Tata from other conglomerates, positioning it as a role model for enterprises seeking sustainable growth.</w:t>
      </w:r>
    </w:p>
    <w:p w14:paraId="1AA01D55"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1</w:t>
      </w:r>
      <w:r>
        <w:rPr>
          <w:rFonts w:ascii="Times New Roman" w:hAnsi="Times New Roman" w:hint="default"/>
          <w:sz w:val="24"/>
          <w:szCs w:val="24"/>
        </w:rPr>
        <w:t>1</w:t>
      </w:r>
      <w:r>
        <w:rPr>
          <w:rFonts w:ascii="Times New Roman" w:hAnsi="Times New Roman" w:hint="default"/>
          <w:sz w:val="24"/>
          <w:szCs w:val="24"/>
        </w:rPr>
        <w:t>.3 Lessons for Contemporary Enterprises</w:t>
      </w:r>
    </w:p>
    <w:p w14:paraId="74612C42" w14:textId="77777777" w:rsidR="00680373" w:rsidRDefault="00F959D4">
      <w:pPr>
        <w:pStyle w:val="NormalWeb"/>
        <w:jc w:val="both"/>
      </w:pPr>
      <w:r>
        <w:t>The study highlights critical lessons for modern corporations:</w:t>
      </w:r>
    </w:p>
    <w:p w14:paraId="4DA69CE2" w14:textId="77777777" w:rsidR="00680373" w:rsidRDefault="00F959D4">
      <w:pPr>
        <w:numPr>
          <w:ilvl w:val="0"/>
          <w:numId w:val="51"/>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Ethics must be institutionalized, not left</w:t>
      </w:r>
      <w:r>
        <w:rPr>
          <w:rFonts w:ascii="Times New Roman" w:hAnsi="Times New Roman" w:cs="Times New Roman"/>
          <w:sz w:val="24"/>
          <w:szCs w:val="24"/>
        </w:rPr>
        <w:t xml:space="preserve"> to individual discretion.</w:t>
      </w:r>
    </w:p>
    <w:p w14:paraId="3F4F4932" w14:textId="77777777" w:rsidR="00680373" w:rsidRDefault="00F959D4">
      <w:pPr>
        <w:numPr>
          <w:ilvl w:val="0"/>
          <w:numId w:val="51"/>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Employee welfare enhances productivity and loyalty.</w:t>
      </w:r>
    </w:p>
    <w:p w14:paraId="193F5CD6" w14:textId="77777777" w:rsidR="00680373" w:rsidRDefault="00F959D4">
      <w:pPr>
        <w:numPr>
          <w:ilvl w:val="0"/>
          <w:numId w:val="51"/>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CSR must be integrated into core business strategy, not treated as charity.</w:t>
      </w:r>
    </w:p>
    <w:p w14:paraId="258E4763" w14:textId="77777777" w:rsidR="00680373" w:rsidRDefault="00F959D4">
      <w:pPr>
        <w:numPr>
          <w:ilvl w:val="0"/>
          <w:numId w:val="51"/>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Leadership must balance ambition with humility and stewardship.</w:t>
      </w:r>
    </w:p>
    <w:p w14:paraId="4CCB0FE8" w14:textId="77777777" w:rsidR="00680373" w:rsidRDefault="00F959D4">
      <w:pPr>
        <w:numPr>
          <w:ilvl w:val="0"/>
          <w:numId w:val="51"/>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 xml:space="preserve">Governance frameworks must evolve to </w:t>
      </w:r>
      <w:r>
        <w:rPr>
          <w:rFonts w:ascii="Times New Roman" w:hAnsi="Times New Roman" w:cs="Times New Roman"/>
          <w:sz w:val="24"/>
          <w:szCs w:val="24"/>
        </w:rPr>
        <w:t>ensure transparency and accountability.</w:t>
      </w:r>
    </w:p>
    <w:p w14:paraId="028653A4"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1</w:t>
      </w:r>
      <w:r>
        <w:rPr>
          <w:rFonts w:ascii="Times New Roman" w:hAnsi="Times New Roman" w:hint="default"/>
          <w:sz w:val="24"/>
          <w:szCs w:val="24"/>
        </w:rPr>
        <w:t>1</w:t>
      </w:r>
      <w:r>
        <w:rPr>
          <w:rFonts w:ascii="Times New Roman" w:hAnsi="Times New Roman" w:hint="default"/>
          <w:sz w:val="24"/>
          <w:szCs w:val="24"/>
        </w:rPr>
        <w:t>.4 Policy Implications for India</w:t>
      </w:r>
    </w:p>
    <w:p w14:paraId="60018839" w14:textId="77777777" w:rsidR="00680373" w:rsidRDefault="00F959D4">
      <w:pPr>
        <w:pStyle w:val="NormalWeb"/>
        <w:jc w:val="both"/>
      </w:pPr>
      <w:r>
        <w:t xml:space="preserve">As India envisions </w:t>
      </w:r>
      <w:r>
        <w:rPr>
          <w:rStyle w:val="Emphasis"/>
        </w:rPr>
        <w:t>Viksit Bharat @ 2047</w:t>
      </w:r>
      <w:r>
        <w:t>, Tata’s model provides policy insights:</w:t>
      </w:r>
    </w:p>
    <w:p w14:paraId="7ACE00C2" w14:textId="77777777" w:rsidR="00680373" w:rsidRDefault="00F959D4">
      <w:pPr>
        <w:numPr>
          <w:ilvl w:val="0"/>
          <w:numId w:val="52"/>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Corporate governance</w:t>
      </w:r>
      <w:r>
        <w:rPr>
          <w:rFonts w:ascii="Times New Roman" w:hAnsi="Times New Roman" w:cs="Times New Roman"/>
          <w:sz w:val="24"/>
          <w:szCs w:val="24"/>
        </w:rPr>
        <w:t>: Embed trusteeship principles into regulatory frameworks.</w:t>
      </w:r>
    </w:p>
    <w:p w14:paraId="7062AD6C" w14:textId="77777777" w:rsidR="00680373" w:rsidRDefault="00F959D4">
      <w:pPr>
        <w:numPr>
          <w:ilvl w:val="0"/>
          <w:numId w:val="52"/>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Industrial planning</w:t>
      </w:r>
      <w:r>
        <w:rPr>
          <w:rFonts w:ascii="Times New Roman" w:hAnsi="Times New Roman" w:cs="Times New Roman"/>
          <w:sz w:val="24"/>
          <w:szCs w:val="24"/>
        </w:rPr>
        <w:t>: E</w:t>
      </w:r>
      <w:r>
        <w:rPr>
          <w:rFonts w:ascii="Times New Roman" w:hAnsi="Times New Roman" w:cs="Times New Roman"/>
          <w:sz w:val="24"/>
          <w:szCs w:val="24"/>
        </w:rPr>
        <w:t>ncourage township models that integrate welfare with growth.</w:t>
      </w:r>
    </w:p>
    <w:p w14:paraId="09204249" w14:textId="77777777" w:rsidR="00680373" w:rsidRDefault="00F959D4">
      <w:pPr>
        <w:numPr>
          <w:ilvl w:val="0"/>
          <w:numId w:val="52"/>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CSR mandates</w:t>
      </w:r>
      <w:r>
        <w:rPr>
          <w:rFonts w:ascii="Times New Roman" w:hAnsi="Times New Roman" w:cs="Times New Roman"/>
          <w:sz w:val="24"/>
          <w:szCs w:val="24"/>
        </w:rPr>
        <w:t>: Expand CSR beyond compliance, aligning it with national development goals.</w:t>
      </w:r>
    </w:p>
    <w:p w14:paraId="751481F0" w14:textId="77777777" w:rsidR="00680373" w:rsidRDefault="00F959D4">
      <w:pPr>
        <w:numPr>
          <w:ilvl w:val="0"/>
          <w:numId w:val="52"/>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Leadership development</w:t>
      </w:r>
      <w:r>
        <w:rPr>
          <w:rFonts w:ascii="Times New Roman" w:hAnsi="Times New Roman" w:cs="Times New Roman"/>
          <w:sz w:val="24"/>
          <w:szCs w:val="24"/>
        </w:rPr>
        <w:t>: Train leaders in ethical stewardship, not just managerial skills.</w:t>
      </w:r>
    </w:p>
    <w:p w14:paraId="5959ECC7" w14:textId="77777777" w:rsidR="00680373" w:rsidRDefault="00F959D4">
      <w:pPr>
        <w:pStyle w:val="NormalWeb"/>
        <w:jc w:val="both"/>
      </w:pPr>
      <w:r>
        <w:t>These policy imp</w:t>
      </w:r>
      <w:r>
        <w:t>lications can guide India’s journey toward ethical industrialization.</w:t>
      </w:r>
    </w:p>
    <w:p w14:paraId="224E11AB"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1</w:t>
      </w:r>
      <w:r>
        <w:rPr>
          <w:rFonts w:ascii="Times New Roman" w:hAnsi="Times New Roman" w:hint="default"/>
          <w:sz w:val="24"/>
          <w:szCs w:val="24"/>
        </w:rPr>
        <w:t>1</w:t>
      </w:r>
      <w:r>
        <w:rPr>
          <w:rFonts w:ascii="Times New Roman" w:hAnsi="Times New Roman" w:hint="default"/>
          <w:sz w:val="24"/>
          <w:szCs w:val="24"/>
        </w:rPr>
        <w:t>.5 Recommendations for Enterprises</w:t>
      </w:r>
    </w:p>
    <w:p w14:paraId="44C7F15A" w14:textId="77777777" w:rsidR="00680373" w:rsidRDefault="00F959D4">
      <w:pPr>
        <w:pStyle w:val="NormalWeb"/>
        <w:jc w:val="both"/>
      </w:pPr>
      <w:r>
        <w:t>Based on Tata’s experience, the following recommendations are proposed:</w:t>
      </w:r>
    </w:p>
    <w:p w14:paraId="768262BB" w14:textId="77777777" w:rsidR="00680373" w:rsidRDefault="00F959D4">
      <w:pPr>
        <w:numPr>
          <w:ilvl w:val="0"/>
          <w:numId w:val="53"/>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Institutionalize ethics</w:t>
      </w:r>
      <w:r>
        <w:rPr>
          <w:rFonts w:ascii="Times New Roman" w:hAnsi="Times New Roman" w:cs="Times New Roman"/>
          <w:sz w:val="24"/>
          <w:szCs w:val="24"/>
        </w:rPr>
        <w:t xml:space="preserve">: Create codes of conduct and governance structures </w:t>
      </w:r>
      <w:r>
        <w:rPr>
          <w:rFonts w:ascii="Times New Roman" w:hAnsi="Times New Roman" w:cs="Times New Roman"/>
          <w:sz w:val="24"/>
          <w:szCs w:val="24"/>
        </w:rPr>
        <w:t>that prioritize responsibility.</w:t>
      </w:r>
    </w:p>
    <w:p w14:paraId="2CE1438A" w14:textId="77777777" w:rsidR="00680373" w:rsidRDefault="00F959D4">
      <w:pPr>
        <w:numPr>
          <w:ilvl w:val="0"/>
          <w:numId w:val="53"/>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Invest in welfare</w:t>
      </w:r>
      <w:r>
        <w:rPr>
          <w:rFonts w:ascii="Times New Roman" w:hAnsi="Times New Roman" w:cs="Times New Roman"/>
          <w:sz w:val="24"/>
          <w:szCs w:val="24"/>
        </w:rPr>
        <w:t>: Provide housing, healthcare, and education for employees and communities.</w:t>
      </w:r>
    </w:p>
    <w:p w14:paraId="7DA0996C" w14:textId="77777777" w:rsidR="00680373" w:rsidRDefault="00F959D4">
      <w:pPr>
        <w:numPr>
          <w:ilvl w:val="0"/>
          <w:numId w:val="53"/>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Align CSR with national goals</w:t>
      </w:r>
      <w:r>
        <w:rPr>
          <w:rFonts w:ascii="Times New Roman" w:hAnsi="Times New Roman" w:cs="Times New Roman"/>
          <w:sz w:val="24"/>
          <w:szCs w:val="24"/>
        </w:rPr>
        <w:t>: Focus on education, healthcare, environment, and rural empowerment.</w:t>
      </w:r>
    </w:p>
    <w:p w14:paraId="3B99541A" w14:textId="77777777" w:rsidR="00680373" w:rsidRDefault="00F959D4">
      <w:pPr>
        <w:numPr>
          <w:ilvl w:val="0"/>
          <w:numId w:val="53"/>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Adopt sustainable practices</w:t>
      </w:r>
      <w:r>
        <w:rPr>
          <w:rFonts w:ascii="Times New Roman" w:hAnsi="Times New Roman" w:cs="Times New Roman"/>
          <w:sz w:val="24"/>
          <w:szCs w:val="24"/>
        </w:rPr>
        <w:t>: Int</w:t>
      </w:r>
      <w:r>
        <w:rPr>
          <w:rFonts w:ascii="Times New Roman" w:hAnsi="Times New Roman" w:cs="Times New Roman"/>
          <w:sz w:val="24"/>
          <w:szCs w:val="24"/>
        </w:rPr>
        <w:t>egrate environmental stewardship into industrial planning.</w:t>
      </w:r>
    </w:p>
    <w:p w14:paraId="5BDDCE93" w14:textId="77777777" w:rsidR="00680373" w:rsidRDefault="00F959D4">
      <w:pPr>
        <w:numPr>
          <w:ilvl w:val="0"/>
          <w:numId w:val="53"/>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Foster ethical leadership</w:t>
      </w:r>
      <w:r>
        <w:rPr>
          <w:rFonts w:ascii="Times New Roman" w:hAnsi="Times New Roman" w:cs="Times New Roman"/>
          <w:sz w:val="24"/>
          <w:szCs w:val="24"/>
        </w:rPr>
        <w:t>: Cultivate leaders who view themselves as trustees of values.</w:t>
      </w:r>
    </w:p>
    <w:p w14:paraId="5C673825"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1</w:t>
      </w:r>
      <w:r>
        <w:rPr>
          <w:rFonts w:ascii="Times New Roman" w:hAnsi="Times New Roman" w:hint="default"/>
          <w:sz w:val="24"/>
          <w:szCs w:val="24"/>
        </w:rPr>
        <w:t>1</w:t>
      </w:r>
      <w:r>
        <w:rPr>
          <w:rFonts w:ascii="Times New Roman" w:hAnsi="Times New Roman" w:hint="default"/>
          <w:sz w:val="24"/>
          <w:szCs w:val="24"/>
        </w:rPr>
        <w:t>.6 Future Research Directions</w:t>
      </w:r>
    </w:p>
    <w:p w14:paraId="216615EB" w14:textId="77777777" w:rsidR="00680373" w:rsidRDefault="00F959D4">
      <w:pPr>
        <w:pStyle w:val="NormalWeb"/>
        <w:jc w:val="both"/>
      </w:pPr>
      <w:r>
        <w:t>This study opens avenues for further research:</w:t>
      </w:r>
    </w:p>
    <w:p w14:paraId="2CFCE777" w14:textId="77777777" w:rsidR="00680373" w:rsidRDefault="00F959D4">
      <w:pPr>
        <w:numPr>
          <w:ilvl w:val="0"/>
          <w:numId w:val="5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Comparative studies of ethical</w:t>
      </w:r>
      <w:r>
        <w:rPr>
          <w:rFonts w:ascii="Times New Roman" w:hAnsi="Times New Roman" w:cs="Times New Roman"/>
          <w:sz w:val="24"/>
          <w:szCs w:val="24"/>
        </w:rPr>
        <w:t xml:space="preserve"> enterprises across nations.</w:t>
      </w:r>
    </w:p>
    <w:p w14:paraId="11B64620" w14:textId="77777777" w:rsidR="00680373" w:rsidRDefault="00F959D4">
      <w:pPr>
        <w:numPr>
          <w:ilvl w:val="0"/>
          <w:numId w:val="5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Longitudinal analysis of Tata’s impact on regional development.</w:t>
      </w:r>
    </w:p>
    <w:p w14:paraId="34BE1037" w14:textId="77777777" w:rsidR="00680373" w:rsidRDefault="00F959D4">
      <w:pPr>
        <w:numPr>
          <w:ilvl w:val="0"/>
          <w:numId w:val="5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Exploration of trusteeship as a global corporate governance model.</w:t>
      </w:r>
    </w:p>
    <w:p w14:paraId="22571E9E" w14:textId="77777777" w:rsidR="00680373" w:rsidRDefault="00F959D4">
      <w:pPr>
        <w:numPr>
          <w:ilvl w:val="0"/>
          <w:numId w:val="5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Case studies of employee experiences in Tata townships.</w:t>
      </w:r>
    </w:p>
    <w:p w14:paraId="17D5E964" w14:textId="77777777" w:rsidR="00680373" w:rsidRDefault="00F959D4">
      <w:pPr>
        <w:pStyle w:val="NormalWeb"/>
        <w:jc w:val="both"/>
      </w:pPr>
      <w:r>
        <w:t>Such research can deepen understanding o</w:t>
      </w:r>
      <w:r>
        <w:t>f ethics in enterprise and inspire global adoption of responsible industrialization.</w:t>
      </w:r>
    </w:p>
    <w:p w14:paraId="2C5A53DE" w14:textId="77777777" w:rsidR="00680373" w:rsidRDefault="00F959D4">
      <w:pPr>
        <w:pStyle w:val="Heading3"/>
        <w:jc w:val="both"/>
        <w:rPr>
          <w:rFonts w:ascii="Times New Roman" w:hAnsi="Times New Roman" w:hint="default"/>
          <w:sz w:val="24"/>
          <w:szCs w:val="24"/>
        </w:rPr>
      </w:pPr>
      <w:r>
        <w:rPr>
          <w:rFonts w:ascii="Times New Roman" w:hAnsi="Times New Roman" w:hint="default"/>
          <w:sz w:val="24"/>
          <w:szCs w:val="24"/>
        </w:rPr>
        <w:t>1</w:t>
      </w:r>
      <w:r>
        <w:rPr>
          <w:rFonts w:ascii="Times New Roman" w:hAnsi="Times New Roman" w:hint="default"/>
          <w:sz w:val="24"/>
          <w:szCs w:val="24"/>
        </w:rPr>
        <w:t>1</w:t>
      </w:r>
      <w:r>
        <w:rPr>
          <w:rFonts w:ascii="Times New Roman" w:hAnsi="Times New Roman" w:hint="default"/>
          <w:sz w:val="24"/>
          <w:szCs w:val="24"/>
        </w:rPr>
        <w:t>.7 Concluding Reflection</w:t>
      </w:r>
    </w:p>
    <w:p w14:paraId="53FFF87A" w14:textId="77777777" w:rsidR="00680373" w:rsidRDefault="00F959D4">
      <w:pPr>
        <w:pStyle w:val="NormalWeb"/>
        <w:jc w:val="both"/>
      </w:pPr>
      <w:r>
        <w:t xml:space="preserve">The Tata Group’s legacy demonstrates that enterprises can be engines of both economic and moral progress. By embedding ethics into </w:t>
      </w:r>
      <w:r>
        <w:t>industrialization, Tata has built not just factories and companies but communities and institutions. As India marches toward 2047, the Tata model offers a guiding light: industrial growth must be inseparable from human dignity, social responsibility, and n</w:t>
      </w:r>
      <w:r>
        <w:t>ational pride.</w:t>
      </w:r>
    </w:p>
    <w:p w14:paraId="3BEFD6E9" w14:textId="77777777" w:rsidR="00680373" w:rsidRDefault="00F959D4">
      <w:pPr>
        <w:pStyle w:val="NormalWeb"/>
        <w:jc w:val="both"/>
      </w:pPr>
      <w:r>
        <w:t xml:space="preserve">In the words often attributed to Jamsetji Tata: </w:t>
      </w:r>
      <w:r>
        <w:rPr>
          <w:rStyle w:val="Emphasis"/>
        </w:rPr>
        <w:t>“In a free enterprise, the community is not just another stakeholder in business but is in fact the very purpose of its existence.”</w:t>
      </w:r>
      <w:r>
        <w:t xml:space="preserve"> This principle remains as relevant today as it was over a cen</w:t>
      </w:r>
      <w:r>
        <w:t>tury ago, positioning Tata Group as a timeless role model in building Industrial India.</w:t>
      </w:r>
    </w:p>
    <w:p w14:paraId="16FDE602" w14:textId="77777777" w:rsidR="00680373" w:rsidRDefault="00680373">
      <w:pPr>
        <w:pStyle w:val="Heading1"/>
        <w:rPr>
          <w:rFonts w:ascii="Times New Roman" w:hAnsi="Times New Roman" w:hint="default"/>
          <w:sz w:val="24"/>
          <w:szCs w:val="24"/>
        </w:rPr>
      </w:pPr>
    </w:p>
    <w:p w14:paraId="1913835E" w14:textId="77777777" w:rsidR="00680373" w:rsidRDefault="00680373">
      <w:pPr>
        <w:pStyle w:val="Heading1"/>
        <w:rPr>
          <w:rFonts w:ascii="Times New Roman" w:hAnsi="Times New Roman" w:hint="default"/>
          <w:sz w:val="24"/>
          <w:szCs w:val="24"/>
        </w:rPr>
      </w:pPr>
    </w:p>
    <w:p w14:paraId="2D149009" w14:textId="77777777" w:rsidR="00680373" w:rsidRDefault="00F959D4">
      <w:pPr>
        <w:pStyle w:val="Heading1"/>
        <w:rPr>
          <w:rFonts w:ascii="Times New Roman" w:hAnsi="Times New Roman" w:hint="default"/>
          <w:sz w:val="24"/>
          <w:szCs w:val="24"/>
        </w:rPr>
      </w:pPr>
      <w:r>
        <w:rPr>
          <w:rFonts w:ascii="Times New Roman" w:hAnsi="Times New Roman" w:hint="default"/>
          <w:sz w:val="24"/>
          <w:szCs w:val="24"/>
        </w:rPr>
        <w:t>Executive Summary</w:t>
      </w:r>
    </w:p>
    <w:p w14:paraId="22AB9E42" w14:textId="77777777" w:rsidR="00680373" w:rsidRDefault="00F959D4">
      <w:pPr>
        <w:pStyle w:val="NormalWeb"/>
        <w:jc w:val="both"/>
      </w:pPr>
      <w:r>
        <w:t>The Tata Group represents one of the most enduring examples of ethical enterprise in India’s industrial history. Founded by Jamsetji Tata in the lat</w:t>
      </w:r>
      <w:r>
        <w:t xml:space="preserve">e 19th century, the Group pioneered a model of trusteeship that integrated profitability with responsibility, laying the foundations for Industrial India. </w:t>
      </w:r>
    </w:p>
    <w:p w14:paraId="76AE1866" w14:textId="77777777" w:rsidR="00680373" w:rsidRDefault="00F959D4">
      <w:pPr>
        <w:pStyle w:val="NormalWeb"/>
        <w:jc w:val="both"/>
      </w:pPr>
      <w:r>
        <w:t xml:space="preserve">This research paper, </w:t>
      </w:r>
      <w:r>
        <w:t xml:space="preserve">is </w:t>
      </w:r>
      <w:r>
        <w:t>structured across eleven sections and critically examines Tata’s ethical phi</w:t>
      </w:r>
      <w:r>
        <w:t>losophy, human resource management practices, leadership strategies, corporate social responsibility initiatives, and empirical survey findings.</w:t>
      </w:r>
    </w:p>
    <w:p w14:paraId="51298510" w14:textId="77777777" w:rsidR="00680373" w:rsidRDefault="00F959D4">
      <w:pPr>
        <w:pStyle w:val="NormalWeb"/>
        <w:jc w:val="both"/>
      </w:pPr>
      <w:r>
        <w:t>The study begins with Tata’s historical foundations, highlighting the establishment of Tata Steel and the creat</w:t>
      </w:r>
      <w:r>
        <w:t xml:space="preserve">ion of Jamshedpur’s welfare-oriented township model. It then explores the Group’s ethical philosophy, emphasizing trusteeship, welfare-driven HRM, and values-based governance. </w:t>
      </w:r>
    </w:p>
    <w:p w14:paraId="6BB35149" w14:textId="77777777" w:rsidR="00680373" w:rsidRDefault="00F959D4">
      <w:pPr>
        <w:pStyle w:val="NormalWeb"/>
        <w:jc w:val="both"/>
      </w:pPr>
      <w:r>
        <w:t>Leadership analysis focuses on J.R.D. Tata’s nation-building vision and Ratan T</w:t>
      </w:r>
      <w:r>
        <w:t>ata’s global expansion, demonstrating how ethical stewardship shaped resilience during crises.</w:t>
      </w:r>
    </w:p>
    <w:p w14:paraId="5A348287" w14:textId="77777777" w:rsidR="00680373" w:rsidRDefault="00F959D4">
      <w:pPr>
        <w:pStyle w:val="NormalWeb"/>
        <w:jc w:val="both"/>
      </w:pPr>
      <w:r>
        <w:t>Corporate Social Responsibility emerges as a cornerstone of Tata’s identity, with investments in education, healthcare, environment, and rural empowerment contri</w:t>
      </w:r>
      <w:r>
        <w:t>buting directly to nation-building. Comparative analysis with Reliance, Birla, Infosys, Toyota, and IBM underscores Tata’s distinctive integration of ethics into industrial planning. Challenges such as over-leveraged acquisitions, leadership conflicts, and</w:t>
      </w:r>
      <w:r>
        <w:t xml:space="preserve"> market volatility are critically assessed, revealing vulnerabilities but also resilience.</w:t>
      </w:r>
    </w:p>
    <w:p w14:paraId="58F404B1" w14:textId="77777777" w:rsidR="00680373" w:rsidRDefault="00F959D4">
      <w:pPr>
        <w:pStyle w:val="NormalWeb"/>
        <w:jc w:val="both"/>
      </w:pPr>
      <w:r>
        <w:t>Empirical evidence strengthens the study: survey findings from 100 respondents (40 executives, 60 non-executives) confirm high satisfaction with Tata’s HRM practices</w:t>
      </w:r>
      <w:r>
        <w:t xml:space="preserve">, admiration for values-driven leadership, and strong endorsement of CSR initiatives. Quantitative analysis demonstrates alignment with </w:t>
      </w:r>
      <w:r>
        <w:rPr>
          <w:rStyle w:val="Emphasis"/>
        </w:rPr>
        <w:t>Viksit Bharat @ 2047</w:t>
      </w:r>
      <w:r>
        <w:t xml:space="preserve"> goals, though sustainability practices require further innovation.</w:t>
      </w:r>
    </w:p>
    <w:p w14:paraId="7D7C0BB2" w14:textId="77777777" w:rsidR="00680373" w:rsidRDefault="00F959D4">
      <w:pPr>
        <w:pStyle w:val="NormalWeb"/>
        <w:jc w:val="both"/>
      </w:pPr>
      <w:r>
        <w:t>The paper concludes that Tata Gr</w:t>
      </w:r>
      <w:r>
        <w:t>oup offers a blueprint for ethical industrialization in India. Recommendations emphasize institutionalizing ethics, investing in welfare, aligning CSR with national development, and fostering ethical leadership. Policy implications suggest embedding truste</w:t>
      </w:r>
      <w:r>
        <w:t>eship principles into governance frameworks, encouraging township models, and prioritizing sustainability.</w:t>
      </w:r>
    </w:p>
    <w:p w14:paraId="327111F2" w14:textId="77777777" w:rsidR="00680373" w:rsidRDefault="00F959D4">
      <w:pPr>
        <w:pStyle w:val="NormalWeb"/>
        <w:jc w:val="both"/>
      </w:pPr>
      <w:r>
        <w:t>Ultimately, the Tata Group exemplifies how enterprises can be engines of both economic and moral progress. Its legacy demonstrates that industrial gr</w:t>
      </w:r>
      <w:r>
        <w:t>owth must be inseparable from human dignity, social responsibility, and national pride</w:t>
      </w:r>
      <w:r>
        <w:t xml:space="preserve">, </w:t>
      </w:r>
      <w:r>
        <w:t xml:space="preserve">principles that remain vital as India advances toward its vision of </w:t>
      </w:r>
      <w:r>
        <w:rPr>
          <w:rStyle w:val="Emphasis"/>
        </w:rPr>
        <w:t>Viksit Bharat @ 2047</w:t>
      </w:r>
      <w:r>
        <w:t>.</w:t>
      </w:r>
    </w:p>
    <w:p w14:paraId="5687C26B" w14:textId="77777777" w:rsidR="00680373" w:rsidRDefault="00680373">
      <w:pPr>
        <w:jc w:val="both"/>
        <w:rPr>
          <w:rFonts w:ascii="Times New Roman" w:hAnsi="Times New Roman" w:cs="Times New Roman"/>
          <w:b/>
          <w:bCs/>
          <w:sz w:val="24"/>
          <w:szCs w:val="24"/>
        </w:rPr>
      </w:pPr>
    </w:p>
    <w:p w14:paraId="3F35481C" w14:textId="77777777" w:rsidR="00680373" w:rsidRDefault="00F959D4">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7D9CB3DE" w14:textId="77777777" w:rsidR="00680373" w:rsidRDefault="00680373">
      <w:pPr>
        <w:jc w:val="both"/>
        <w:rPr>
          <w:rFonts w:ascii="Times New Roman" w:hAnsi="Times New Roman" w:cs="Times New Roman"/>
          <w:b/>
          <w:bCs/>
          <w:sz w:val="24"/>
          <w:szCs w:val="24"/>
        </w:rPr>
      </w:pPr>
    </w:p>
    <w:p w14:paraId="420DA370" w14:textId="77777777" w:rsidR="00680373" w:rsidRDefault="00F959D4">
      <w:pPr>
        <w:numPr>
          <w:ilvl w:val="0"/>
          <w:numId w:val="55"/>
        </w:numPr>
        <w:spacing w:beforeAutospacing="1" w:afterAutospacing="1"/>
        <w:jc w:val="both"/>
        <w:rPr>
          <w:rFonts w:ascii="Times New Roman" w:hAnsi="Times New Roman" w:cs="Times New Roman"/>
          <w:i/>
          <w:iCs/>
          <w:sz w:val="24"/>
          <w:szCs w:val="24"/>
        </w:rPr>
      </w:pPr>
      <w:r>
        <w:rPr>
          <w:rFonts w:ascii="Times New Roman" w:hAnsi="Times New Roman" w:cs="Times New Roman"/>
          <w:i/>
          <w:iCs/>
          <w:sz w:val="24"/>
          <w:szCs w:val="24"/>
        </w:rPr>
        <w:t xml:space="preserve">Budhwar, P., &amp; Varma, A. (2011). </w:t>
      </w:r>
      <w:r>
        <w:rPr>
          <w:rStyle w:val="Emphasis"/>
          <w:rFonts w:ascii="Times New Roman" w:hAnsi="Times New Roman" w:cs="Times New Roman"/>
          <w:sz w:val="24"/>
          <w:szCs w:val="24"/>
        </w:rPr>
        <w:t>Emerging HRM practices in India</w:t>
      </w:r>
      <w:r>
        <w:rPr>
          <w:rFonts w:ascii="Times New Roman" w:hAnsi="Times New Roman" w:cs="Times New Roman"/>
          <w:i/>
          <w:iCs/>
          <w:sz w:val="24"/>
          <w:szCs w:val="24"/>
        </w:rPr>
        <w:t>.</w:t>
      </w:r>
      <w:r>
        <w:rPr>
          <w:rFonts w:ascii="Times New Roman" w:hAnsi="Times New Roman" w:cs="Times New Roman"/>
          <w:i/>
          <w:iCs/>
          <w:sz w:val="24"/>
          <w:szCs w:val="24"/>
        </w:rPr>
        <w:t xml:space="preserve"> Human Resource Management Review, 21(2), 75–85.</w:t>
      </w:r>
    </w:p>
    <w:p w14:paraId="5BA20B22" w14:textId="77777777" w:rsidR="00680373" w:rsidRDefault="00F959D4">
      <w:pPr>
        <w:numPr>
          <w:ilvl w:val="0"/>
          <w:numId w:val="55"/>
        </w:numPr>
        <w:spacing w:beforeAutospacing="1" w:afterAutospacing="1"/>
        <w:jc w:val="both"/>
        <w:rPr>
          <w:rFonts w:ascii="Times New Roman" w:hAnsi="Times New Roman" w:cs="Times New Roman"/>
          <w:i/>
          <w:iCs/>
          <w:sz w:val="24"/>
          <w:szCs w:val="24"/>
        </w:rPr>
      </w:pPr>
      <w:r>
        <w:rPr>
          <w:rFonts w:ascii="Times New Roman" w:hAnsi="Times New Roman" w:cs="Times New Roman"/>
          <w:i/>
          <w:iCs/>
          <w:sz w:val="24"/>
          <w:szCs w:val="24"/>
        </w:rPr>
        <w:t xml:space="preserve">Chakrabarti, R. (2012). </w:t>
      </w:r>
      <w:r>
        <w:rPr>
          <w:rStyle w:val="Emphasis"/>
          <w:rFonts w:ascii="Times New Roman" w:hAnsi="Times New Roman" w:cs="Times New Roman"/>
          <w:sz w:val="24"/>
          <w:szCs w:val="24"/>
        </w:rPr>
        <w:t>The Tata Group: An ethical role model in Indian industry</w:t>
      </w:r>
      <w:r>
        <w:rPr>
          <w:rFonts w:ascii="Times New Roman" w:hAnsi="Times New Roman" w:cs="Times New Roman"/>
          <w:i/>
          <w:iCs/>
          <w:sz w:val="24"/>
          <w:szCs w:val="24"/>
        </w:rPr>
        <w:t>. Journal of Business Ethics, 105(2), 175–186.</w:t>
      </w:r>
    </w:p>
    <w:p w14:paraId="2A5827E3" w14:textId="77777777" w:rsidR="00680373" w:rsidRDefault="00F959D4">
      <w:pPr>
        <w:numPr>
          <w:ilvl w:val="0"/>
          <w:numId w:val="55"/>
        </w:numPr>
        <w:spacing w:beforeAutospacing="1" w:afterAutospacing="1"/>
        <w:jc w:val="both"/>
        <w:rPr>
          <w:rFonts w:ascii="Times New Roman" w:hAnsi="Times New Roman" w:cs="Times New Roman"/>
          <w:i/>
          <w:iCs/>
          <w:sz w:val="24"/>
          <w:szCs w:val="24"/>
        </w:rPr>
      </w:pPr>
      <w:r>
        <w:rPr>
          <w:rFonts w:ascii="Times New Roman" w:hAnsi="Times New Roman" w:cs="Times New Roman"/>
          <w:i/>
          <w:iCs/>
          <w:sz w:val="24"/>
          <w:szCs w:val="24"/>
        </w:rPr>
        <w:t xml:space="preserve">Creswell, J. W., &amp; Plano Clark, V. L. (2017). </w:t>
      </w:r>
      <w:r>
        <w:rPr>
          <w:rStyle w:val="Emphasis"/>
          <w:rFonts w:ascii="Times New Roman" w:hAnsi="Times New Roman" w:cs="Times New Roman"/>
          <w:sz w:val="24"/>
          <w:szCs w:val="24"/>
        </w:rPr>
        <w:t>Designing and Conducting Mixed Met</w:t>
      </w:r>
      <w:r>
        <w:rPr>
          <w:rStyle w:val="Emphasis"/>
          <w:rFonts w:ascii="Times New Roman" w:hAnsi="Times New Roman" w:cs="Times New Roman"/>
          <w:sz w:val="24"/>
          <w:szCs w:val="24"/>
        </w:rPr>
        <w:t>hods Research</w:t>
      </w:r>
      <w:r>
        <w:rPr>
          <w:rFonts w:ascii="Times New Roman" w:hAnsi="Times New Roman" w:cs="Times New Roman"/>
          <w:i/>
          <w:iCs/>
          <w:sz w:val="24"/>
          <w:szCs w:val="24"/>
        </w:rPr>
        <w:t>. Sage Publications.</w:t>
      </w:r>
    </w:p>
    <w:p w14:paraId="4EAACEBB" w14:textId="77777777" w:rsidR="00680373" w:rsidRDefault="00F959D4">
      <w:pPr>
        <w:numPr>
          <w:ilvl w:val="0"/>
          <w:numId w:val="55"/>
        </w:numPr>
        <w:spacing w:beforeAutospacing="1" w:afterAutospacing="1"/>
        <w:jc w:val="both"/>
        <w:rPr>
          <w:rFonts w:ascii="Times New Roman" w:hAnsi="Times New Roman" w:cs="Times New Roman"/>
          <w:i/>
          <w:iCs/>
          <w:sz w:val="24"/>
          <w:szCs w:val="24"/>
        </w:rPr>
      </w:pPr>
      <w:r>
        <w:rPr>
          <w:rFonts w:ascii="Times New Roman" w:hAnsi="Times New Roman" w:cs="Times New Roman"/>
          <w:i/>
          <w:iCs/>
          <w:sz w:val="24"/>
          <w:szCs w:val="24"/>
        </w:rPr>
        <w:t xml:space="preserve">Dubey, S. R. (2015). </w:t>
      </w:r>
      <w:r>
        <w:rPr>
          <w:rStyle w:val="Emphasis"/>
          <w:rFonts w:ascii="Times New Roman" w:hAnsi="Times New Roman" w:cs="Times New Roman"/>
          <w:sz w:val="24"/>
          <w:szCs w:val="24"/>
        </w:rPr>
        <w:t>Dawn to dusk: An essay on humanity</w:t>
      </w:r>
      <w:r>
        <w:rPr>
          <w:rFonts w:ascii="Times New Roman" w:hAnsi="Times New Roman" w:cs="Times New Roman"/>
          <w:i/>
          <w:iCs/>
          <w:sz w:val="24"/>
          <w:szCs w:val="24"/>
        </w:rPr>
        <w:t xml:space="preserve"> (English Version). </w:t>
      </w:r>
      <w:hyperlink r:id="rId6" w:tgtFrame="_new" w:history="1">
        <w:r>
          <w:rPr>
            <w:rStyle w:val="Hyperlink"/>
            <w:rFonts w:ascii="Times New Roman" w:hAnsi="Times New Roman" w:cs="Times New Roman"/>
            <w:i/>
            <w:iCs/>
            <w:sz w:val="24"/>
            <w:szCs w:val="24"/>
          </w:rPr>
          <w:t>Partridge Publishing</w:t>
        </w:r>
      </w:hyperlink>
      <w:r>
        <w:rPr>
          <w:rFonts w:ascii="Times New Roman" w:hAnsi="Times New Roman" w:cs="Times New Roman"/>
          <w:i/>
          <w:iCs/>
          <w:sz w:val="24"/>
          <w:szCs w:val="24"/>
        </w:rPr>
        <w:t xml:space="preserve">. ISBN 9781482847178. </w:t>
      </w:r>
    </w:p>
    <w:p w14:paraId="05790376" w14:textId="77777777" w:rsidR="00680373" w:rsidRDefault="00F959D4">
      <w:pPr>
        <w:numPr>
          <w:ilvl w:val="0"/>
          <w:numId w:val="55"/>
        </w:numPr>
        <w:spacing w:beforeAutospacing="1" w:afterAutospacing="1"/>
        <w:jc w:val="both"/>
        <w:rPr>
          <w:rFonts w:ascii="Times New Roman" w:hAnsi="Times New Roman" w:cs="Times New Roman"/>
          <w:i/>
          <w:iCs/>
          <w:sz w:val="24"/>
          <w:szCs w:val="24"/>
        </w:rPr>
      </w:pPr>
      <w:r>
        <w:rPr>
          <w:rFonts w:ascii="Times New Roman" w:hAnsi="Times New Roman" w:cs="Times New Roman"/>
          <w:i/>
          <w:iCs/>
          <w:sz w:val="24"/>
          <w:szCs w:val="24"/>
        </w:rPr>
        <w:t>Dubey, S. R. (2017)</w:t>
      </w:r>
      <w:r>
        <w:rPr>
          <w:rFonts w:ascii="Times New Roman" w:hAnsi="Times New Roman" w:cs="Times New Roman"/>
          <w:i/>
          <w:iCs/>
          <w:sz w:val="24"/>
          <w:szCs w:val="24"/>
        </w:rPr>
        <w:t xml:space="preserve">. </w:t>
      </w:r>
      <w:r>
        <w:rPr>
          <w:rStyle w:val="Emphasis"/>
          <w:rFonts w:ascii="Times New Roman" w:hAnsi="Times New Roman" w:cs="Times New Roman"/>
          <w:sz w:val="24"/>
          <w:szCs w:val="24"/>
        </w:rPr>
        <w:t>Dawn to dusk</w:t>
      </w:r>
      <w:r>
        <w:rPr>
          <w:rFonts w:ascii="Times New Roman" w:hAnsi="Times New Roman" w:cs="Times New Roman"/>
          <w:i/>
          <w:iCs/>
          <w:sz w:val="24"/>
          <w:szCs w:val="24"/>
        </w:rPr>
        <w:t xml:space="preserve"> (Hindi Version). </w:t>
      </w:r>
      <w:hyperlink r:id="rId7" w:tgtFrame="_new" w:history="1">
        <w:r>
          <w:rPr>
            <w:rStyle w:val="Hyperlink"/>
            <w:rFonts w:ascii="Times New Roman" w:hAnsi="Times New Roman" w:cs="Times New Roman"/>
            <w:i/>
            <w:iCs/>
            <w:sz w:val="24"/>
            <w:szCs w:val="24"/>
          </w:rPr>
          <w:t>Notion Press</w:t>
        </w:r>
      </w:hyperlink>
      <w:r>
        <w:rPr>
          <w:rFonts w:ascii="Times New Roman" w:hAnsi="Times New Roman" w:cs="Times New Roman"/>
          <w:i/>
          <w:iCs/>
          <w:sz w:val="24"/>
          <w:szCs w:val="24"/>
        </w:rPr>
        <w:t xml:space="preserve">. ISBN 9781945400421. </w:t>
      </w:r>
    </w:p>
    <w:p w14:paraId="0F92BD11" w14:textId="77777777" w:rsidR="00680373" w:rsidRDefault="00F959D4">
      <w:pPr>
        <w:numPr>
          <w:ilvl w:val="0"/>
          <w:numId w:val="55"/>
        </w:numPr>
        <w:spacing w:beforeAutospacing="1" w:afterAutospacing="1"/>
        <w:jc w:val="both"/>
        <w:rPr>
          <w:rFonts w:ascii="Times New Roman" w:hAnsi="Times New Roman" w:cs="Times New Roman"/>
          <w:i/>
          <w:iCs/>
          <w:sz w:val="24"/>
          <w:szCs w:val="24"/>
        </w:rPr>
      </w:pPr>
      <w:r>
        <w:rPr>
          <w:rFonts w:ascii="Times New Roman" w:hAnsi="Times New Roman" w:cs="Times New Roman"/>
          <w:i/>
          <w:iCs/>
          <w:sz w:val="24"/>
          <w:szCs w:val="24"/>
        </w:rPr>
        <w:t xml:space="preserve">Dubey, S. R. (2015). </w:t>
      </w:r>
      <w:r>
        <w:rPr>
          <w:rStyle w:val="Emphasis"/>
          <w:rFonts w:ascii="Times New Roman" w:hAnsi="Times New Roman" w:cs="Times New Roman"/>
          <w:sz w:val="24"/>
          <w:szCs w:val="24"/>
        </w:rPr>
        <w:t>Energy crisis in India: A commentary on India’s electricity sector</w:t>
      </w:r>
      <w:r>
        <w:rPr>
          <w:rFonts w:ascii="Times New Roman" w:hAnsi="Times New Roman" w:cs="Times New Roman"/>
          <w:i/>
          <w:iCs/>
          <w:sz w:val="24"/>
          <w:szCs w:val="24"/>
        </w:rPr>
        <w:t xml:space="preserve">. </w:t>
      </w:r>
      <w:hyperlink r:id="rId8" w:tgtFrame="_new" w:history="1">
        <w:r>
          <w:rPr>
            <w:rStyle w:val="Hyperlink"/>
            <w:rFonts w:ascii="Times New Roman" w:hAnsi="Times New Roman" w:cs="Times New Roman"/>
            <w:i/>
            <w:iCs/>
            <w:sz w:val="24"/>
            <w:szCs w:val="24"/>
          </w:rPr>
          <w:t>Partridge Publishing</w:t>
        </w:r>
      </w:hyperlink>
      <w:r>
        <w:rPr>
          <w:rFonts w:ascii="Times New Roman" w:hAnsi="Times New Roman" w:cs="Times New Roman"/>
          <w:i/>
          <w:iCs/>
          <w:sz w:val="24"/>
          <w:szCs w:val="24"/>
        </w:rPr>
        <w:t xml:space="preserve">. ISBN 9781482857108. </w:t>
      </w:r>
    </w:p>
    <w:p w14:paraId="41EB312A" w14:textId="77777777" w:rsidR="00680373" w:rsidRDefault="00F959D4">
      <w:pPr>
        <w:numPr>
          <w:ilvl w:val="0"/>
          <w:numId w:val="55"/>
        </w:numPr>
        <w:spacing w:beforeAutospacing="1" w:afterAutospacing="1"/>
        <w:jc w:val="both"/>
        <w:rPr>
          <w:rFonts w:ascii="Times New Roman" w:hAnsi="Times New Roman" w:cs="Times New Roman"/>
          <w:i/>
          <w:iCs/>
          <w:sz w:val="24"/>
          <w:szCs w:val="24"/>
        </w:rPr>
      </w:pPr>
      <w:r>
        <w:rPr>
          <w:rFonts w:ascii="Times New Roman" w:hAnsi="Times New Roman" w:cs="Times New Roman"/>
          <w:i/>
          <w:iCs/>
          <w:sz w:val="24"/>
          <w:szCs w:val="24"/>
        </w:rPr>
        <w:t xml:space="preserve">Dubey, S. R. (2018). </w:t>
      </w:r>
      <w:r>
        <w:rPr>
          <w:rStyle w:val="Emphasis"/>
          <w:rFonts w:ascii="Times New Roman" w:hAnsi="Times New Roman" w:cs="Times New Roman"/>
          <w:sz w:val="24"/>
          <w:szCs w:val="24"/>
        </w:rPr>
        <w:t>Attitude in management: A retrospection on organizational management practices</w:t>
      </w:r>
      <w:r>
        <w:rPr>
          <w:rFonts w:ascii="Times New Roman" w:hAnsi="Times New Roman" w:cs="Times New Roman"/>
          <w:i/>
          <w:iCs/>
          <w:sz w:val="24"/>
          <w:szCs w:val="24"/>
        </w:rPr>
        <w:t xml:space="preserve">. </w:t>
      </w:r>
      <w:hyperlink r:id="rId9" w:tgtFrame="_new" w:history="1">
        <w:r>
          <w:rPr>
            <w:rStyle w:val="Hyperlink"/>
            <w:rFonts w:ascii="Times New Roman" w:hAnsi="Times New Roman" w:cs="Times New Roman"/>
            <w:i/>
            <w:iCs/>
            <w:sz w:val="24"/>
            <w:szCs w:val="24"/>
          </w:rPr>
          <w:t>Notion Press</w:t>
        </w:r>
      </w:hyperlink>
      <w:r>
        <w:rPr>
          <w:rFonts w:ascii="Times New Roman" w:hAnsi="Times New Roman" w:cs="Times New Roman"/>
          <w:i/>
          <w:iCs/>
          <w:sz w:val="24"/>
          <w:szCs w:val="24"/>
        </w:rPr>
        <w:t xml:space="preserve">. ISBN 9781684665051. </w:t>
      </w:r>
    </w:p>
    <w:p w14:paraId="17AA8692" w14:textId="77777777" w:rsidR="00680373" w:rsidRDefault="00F959D4">
      <w:pPr>
        <w:numPr>
          <w:ilvl w:val="0"/>
          <w:numId w:val="55"/>
        </w:numPr>
        <w:spacing w:beforeAutospacing="1" w:afterAutospacing="1"/>
        <w:jc w:val="both"/>
        <w:rPr>
          <w:rFonts w:ascii="Times New Roman" w:hAnsi="Times New Roman" w:cs="Times New Roman"/>
          <w:i/>
          <w:iCs/>
          <w:sz w:val="24"/>
          <w:szCs w:val="24"/>
        </w:rPr>
      </w:pPr>
      <w:r>
        <w:rPr>
          <w:rFonts w:ascii="Times New Roman" w:hAnsi="Times New Roman" w:cs="Times New Roman"/>
          <w:i/>
          <w:iCs/>
          <w:sz w:val="24"/>
          <w:szCs w:val="24"/>
        </w:rPr>
        <w:t>Dubey, S. R. (202</w:t>
      </w:r>
      <w:r>
        <w:rPr>
          <w:rFonts w:ascii="Times New Roman" w:hAnsi="Times New Roman" w:cs="Times New Roman"/>
          <w:i/>
          <w:iCs/>
          <w:sz w:val="24"/>
          <w:szCs w:val="24"/>
        </w:rPr>
        <w:t>5</w:t>
      </w:r>
      <w:r>
        <w:rPr>
          <w:rFonts w:ascii="Times New Roman" w:hAnsi="Times New Roman" w:cs="Times New Roman"/>
          <w:i/>
          <w:iCs/>
          <w:sz w:val="24"/>
          <w:szCs w:val="24"/>
        </w:rPr>
        <w:t xml:space="preserve">). </w:t>
      </w:r>
      <w:r>
        <w:rPr>
          <w:rFonts w:ascii="Times New Roman" w:hAnsi="Times New Roman" w:cs="Times New Roman"/>
          <w:i/>
          <w:iCs/>
          <w:sz w:val="24"/>
          <w:szCs w:val="24"/>
        </w:rPr>
        <w:t>Voyage of Victory</w:t>
      </w:r>
      <w:r>
        <w:rPr>
          <w:rStyle w:val="Emphasis"/>
          <w:rFonts w:ascii="Times New Roman" w:hAnsi="Times New Roman" w:cs="Times New Roman"/>
          <w:sz w:val="24"/>
          <w:szCs w:val="24"/>
        </w:rPr>
        <w:t xml:space="preserve">: </w:t>
      </w:r>
      <w:r>
        <w:rPr>
          <w:rStyle w:val="Emphasis"/>
          <w:rFonts w:ascii="Times New Roman" w:hAnsi="Times New Roman" w:cs="Times New Roman"/>
          <w:sz w:val="24"/>
          <w:szCs w:val="24"/>
        </w:rPr>
        <w:t>Victorious by Virtues &amp; Values,</w:t>
      </w:r>
      <w:r>
        <w:rPr>
          <w:rFonts w:ascii="Times New Roman" w:hAnsi="Times New Roman" w:cs="Times New Roman"/>
          <w:i/>
          <w:iCs/>
          <w:sz w:val="24"/>
          <w:szCs w:val="24"/>
        </w:rPr>
        <w:t xml:space="preserve"> </w:t>
      </w:r>
      <w:r>
        <w:rPr>
          <w:rFonts w:ascii="Times New Roman" w:hAnsi="Times New Roman" w:cs="Times New Roman"/>
          <w:i/>
          <w:iCs/>
          <w:sz w:val="24"/>
          <w:szCs w:val="24"/>
        </w:rPr>
        <w:t>Notion Press,</w:t>
      </w:r>
      <w:r>
        <w:rPr>
          <w:rFonts w:ascii="Times New Roman" w:hAnsi="Times New Roman" w:cs="Times New Roman"/>
          <w:i/>
          <w:iCs/>
          <w:sz w:val="24"/>
          <w:szCs w:val="24"/>
        </w:rPr>
        <w:t xml:space="preserve"> ISBN 97</w:t>
      </w:r>
      <w:r>
        <w:rPr>
          <w:rFonts w:ascii="Times New Roman" w:hAnsi="Times New Roman" w:cs="Times New Roman"/>
          <w:i/>
          <w:iCs/>
          <w:sz w:val="24"/>
          <w:szCs w:val="24"/>
        </w:rPr>
        <w:t>98898793463</w:t>
      </w:r>
      <w:r>
        <w:rPr>
          <w:rFonts w:ascii="Times New Roman" w:hAnsi="Times New Roman" w:cs="Times New Roman"/>
          <w:i/>
          <w:iCs/>
          <w:sz w:val="24"/>
          <w:szCs w:val="24"/>
        </w:rPr>
        <w:t>.</w:t>
      </w:r>
    </w:p>
    <w:p w14:paraId="2A8319AB" w14:textId="77777777" w:rsidR="00680373" w:rsidRDefault="00F959D4">
      <w:pPr>
        <w:numPr>
          <w:ilvl w:val="0"/>
          <w:numId w:val="55"/>
        </w:numPr>
        <w:spacing w:beforeAutospacing="1" w:afterAutospacing="1"/>
        <w:jc w:val="both"/>
        <w:rPr>
          <w:rFonts w:ascii="Times New Roman" w:hAnsi="Times New Roman" w:cs="Times New Roman"/>
          <w:i/>
          <w:iCs/>
          <w:sz w:val="24"/>
          <w:szCs w:val="24"/>
        </w:rPr>
      </w:pPr>
      <w:r>
        <w:rPr>
          <w:rFonts w:ascii="Times New Roman" w:hAnsi="Times New Roman" w:cs="Times New Roman"/>
          <w:i/>
          <w:iCs/>
          <w:sz w:val="24"/>
          <w:szCs w:val="24"/>
        </w:rPr>
        <w:t xml:space="preserve">Dubey, S. R. (2021). </w:t>
      </w:r>
      <w:r>
        <w:rPr>
          <w:rStyle w:val="Emphasis"/>
          <w:rFonts w:ascii="Times New Roman" w:hAnsi="Times New Roman" w:cs="Times New Roman"/>
          <w:sz w:val="24"/>
          <w:szCs w:val="24"/>
        </w:rPr>
        <w:t xml:space="preserve">Win by wisdom: A lesson on corporate management wisdom—An insight into </w:t>
      </w:r>
      <w:r>
        <w:rPr>
          <w:rStyle w:val="Emphasis"/>
          <w:rFonts w:ascii="Times New Roman" w:hAnsi="Times New Roman" w:cs="Times New Roman"/>
          <w:sz w:val="24"/>
          <w:szCs w:val="24"/>
        </w:rPr>
        <w:t>ethical management practices</w:t>
      </w:r>
      <w:r>
        <w:rPr>
          <w:rFonts w:ascii="Times New Roman" w:hAnsi="Times New Roman" w:cs="Times New Roman"/>
          <w:i/>
          <w:iCs/>
          <w:sz w:val="24"/>
          <w:szCs w:val="24"/>
        </w:rPr>
        <w:t xml:space="preserve">. </w:t>
      </w:r>
      <w:r>
        <w:rPr>
          <w:rFonts w:ascii="Times New Roman" w:hAnsi="Times New Roman" w:cs="Times New Roman"/>
          <w:i/>
          <w:iCs/>
          <w:sz w:val="24"/>
          <w:szCs w:val="24"/>
        </w:rPr>
        <w:t>Notion Press,</w:t>
      </w:r>
      <w:r>
        <w:rPr>
          <w:rFonts w:ascii="Times New Roman" w:hAnsi="Times New Roman" w:cs="Times New Roman"/>
          <w:i/>
          <w:iCs/>
          <w:sz w:val="24"/>
          <w:szCs w:val="24"/>
        </w:rPr>
        <w:t xml:space="preserve"> ISBN 9781639045594.</w:t>
      </w:r>
    </w:p>
    <w:p w14:paraId="268C1C33" w14:textId="77777777" w:rsidR="00680373" w:rsidRDefault="00F959D4">
      <w:pPr>
        <w:numPr>
          <w:ilvl w:val="0"/>
          <w:numId w:val="55"/>
        </w:numPr>
        <w:spacing w:beforeAutospacing="1" w:afterAutospacing="1"/>
        <w:jc w:val="both"/>
        <w:rPr>
          <w:rFonts w:ascii="Times New Roman" w:hAnsi="Times New Roman" w:cs="Times New Roman"/>
          <w:i/>
          <w:iCs/>
          <w:sz w:val="24"/>
          <w:szCs w:val="24"/>
        </w:rPr>
      </w:pPr>
      <w:r>
        <w:rPr>
          <w:rFonts w:ascii="Times New Roman" w:hAnsi="Times New Roman" w:cs="Times New Roman"/>
          <w:i/>
          <w:iCs/>
          <w:sz w:val="24"/>
          <w:szCs w:val="24"/>
        </w:rPr>
        <w:t xml:space="preserve">Government of India (2020). </w:t>
      </w:r>
      <w:r>
        <w:rPr>
          <w:rStyle w:val="Emphasis"/>
          <w:rFonts w:ascii="Times New Roman" w:hAnsi="Times New Roman" w:cs="Times New Roman"/>
          <w:sz w:val="24"/>
          <w:szCs w:val="24"/>
        </w:rPr>
        <w:t>National Education Policy 2020</w:t>
      </w:r>
      <w:r>
        <w:rPr>
          <w:rFonts w:ascii="Times New Roman" w:hAnsi="Times New Roman" w:cs="Times New Roman"/>
          <w:i/>
          <w:iCs/>
          <w:sz w:val="24"/>
          <w:szCs w:val="24"/>
        </w:rPr>
        <w:t>. Ministry of Education.</w:t>
      </w:r>
    </w:p>
    <w:p w14:paraId="6FC74628" w14:textId="77777777" w:rsidR="00680373" w:rsidRDefault="00F959D4">
      <w:pPr>
        <w:numPr>
          <w:ilvl w:val="0"/>
          <w:numId w:val="55"/>
        </w:numPr>
        <w:spacing w:beforeAutospacing="1" w:afterAutospacing="1"/>
        <w:jc w:val="both"/>
        <w:rPr>
          <w:rFonts w:ascii="Times New Roman" w:hAnsi="Times New Roman" w:cs="Times New Roman"/>
          <w:i/>
          <w:iCs/>
          <w:sz w:val="24"/>
          <w:szCs w:val="24"/>
        </w:rPr>
      </w:pPr>
      <w:r>
        <w:rPr>
          <w:rFonts w:ascii="Times New Roman" w:hAnsi="Times New Roman" w:cs="Times New Roman"/>
          <w:i/>
          <w:iCs/>
          <w:sz w:val="24"/>
          <w:szCs w:val="24"/>
        </w:rPr>
        <w:t xml:space="preserve">Khanna, T. (2007). </w:t>
      </w:r>
      <w:r>
        <w:rPr>
          <w:rStyle w:val="Emphasis"/>
          <w:rFonts w:ascii="Times New Roman" w:hAnsi="Times New Roman" w:cs="Times New Roman"/>
          <w:sz w:val="24"/>
          <w:szCs w:val="24"/>
        </w:rPr>
        <w:t>Billions of Entrepreneurs: How China and India Are Reshaping Their Futures—and Yours</w:t>
      </w:r>
      <w:r>
        <w:rPr>
          <w:rFonts w:ascii="Times New Roman" w:hAnsi="Times New Roman" w:cs="Times New Roman"/>
          <w:i/>
          <w:iCs/>
          <w:sz w:val="24"/>
          <w:szCs w:val="24"/>
        </w:rPr>
        <w:t xml:space="preserve">. </w:t>
      </w:r>
      <w:r>
        <w:rPr>
          <w:rFonts w:ascii="Times New Roman" w:hAnsi="Times New Roman" w:cs="Times New Roman"/>
          <w:i/>
          <w:iCs/>
          <w:sz w:val="24"/>
          <w:szCs w:val="24"/>
        </w:rPr>
        <w:t>Harvard Business School Press.</w:t>
      </w:r>
    </w:p>
    <w:p w14:paraId="1EA636A5" w14:textId="77777777" w:rsidR="00680373" w:rsidRDefault="00F959D4">
      <w:pPr>
        <w:numPr>
          <w:ilvl w:val="0"/>
          <w:numId w:val="55"/>
        </w:numPr>
        <w:spacing w:beforeAutospacing="1" w:afterAutospacing="1"/>
        <w:jc w:val="both"/>
        <w:rPr>
          <w:rFonts w:ascii="Times New Roman" w:hAnsi="Times New Roman" w:cs="Times New Roman"/>
          <w:i/>
          <w:iCs/>
          <w:sz w:val="24"/>
          <w:szCs w:val="24"/>
        </w:rPr>
      </w:pPr>
      <w:r>
        <w:rPr>
          <w:rFonts w:ascii="Times New Roman" w:hAnsi="Times New Roman" w:cs="Times New Roman"/>
          <w:i/>
          <w:iCs/>
          <w:sz w:val="24"/>
          <w:szCs w:val="24"/>
        </w:rPr>
        <w:t xml:space="preserve">Tripathi, D. (2004). </w:t>
      </w:r>
      <w:r>
        <w:rPr>
          <w:rStyle w:val="Emphasis"/>
          <w:rFonts w:ascii="Times New Roman" w:hAnsi="Times New Roman" w:cs="Times New Roman"/>
          <w:sz w:val="24"/>
          <w:szCs w:val="24"/>
        </w:rPr>
        <w:t>The Oxford History of Indian Business</w:t>
      </w:r>
      <w:r>
        <w:rPr>
          <w:rFonts w:ascii="Times New Roman" w:hAnsi="Times New Roman" w:cs="Times New Roman"/>
          <w:i/>
          <w:iCs/>
          <w:sz w:val="24"/>
          <w:szCs w:val="24"/>
        </w:rPr>
        <w:t>. Oxford University Press.</w:t>
      </w:r>
    </w:p>
    <w:p w14:paraId="72B12790" w14:textId="77777777" w:rsidR="00680373" w:rsidRDefault="00F959D4">
      <w:pPr>
        <w:numPr>
          <w:ilvl w:val="0"/>
          <w:numId w:val="55"/>
        </w:numPr>
        <w:spacing w:beforeAutospacing="1" w:afterAutospacing="1"/>
        <w:jc w:val="both"/>
        <w:rPr>
          <w:rFonts w:ascii="Times New Roman" w:hAnsi="Times New Roman" w:cs="Times New Roman"/>
          <w:i/>
          <w:iCs/>
          <w:sz w:val="24"/>
          <w:szCs w:val="24"/>
        </w:rPr>
      </w:pPr>
      <w:r>
        <w:rPr>
          <w:rFonts w:ascii="Times New Roman" w:hAnsi="Times New Roman" w:cs="Times New Roman"/>
          <w:i/>
          <w:iCs/>
          <w:sz w:val="24"/>
          <w:szCs w:val="24"/>
        </w:rPr>
        <w:t xml:space="preserve">Yin, R. K. (2018). </w:t>
      </w:r>
      <w:r>
        <w:rPr>
          <w:rStyle w:val="Emphasis"/>
          <w:rFonts w:ascii="Times New Roman" w:hAnsi="Times New Roman" w:cs="Times New Roman"/>
          <w:sz w:val="24"/>
          <w:szCs w:val="24"/>
        </w:rPr>
        <w:t>Case Study Research and Applications: Design and Methods</w:t>
      </w:r>
      <w:r>
        <w:rPr>
          <w:rFonts w:ascii="Times New Roman" w:hAnsi="Times New Roman" w:cs="Times New Roman"/>
          <w:i/>
          <w:iCs/>
          <w:sz w:val="24"/>
          <w:szCs w:val="24"/>
        </w:rPr>
        <w:t>. Sage Publications.</w:t>
      </w:r>
    </w:p>
    <w:p w14:paraId="29C719E0" w14:textId="77777777" w:rsidR="00680373" w:rsidRDefault="00F959D4">
      <w:pPr>
        <w:numPr>
          <w:ilvl w:val="0"/>
          <w:numId w:val="55"/>
        </w:numPr>
        <w:spacing w:beforeAutospacing="1" w:afterAutospacing="1"/>
        <w:jc w:val="both"/>
        <w:rPr>
          <w:rFonts w:ascii="Times New Roman" w:hAnsi="Times New Roman" w:cs="Times New Roman"/>
          <w:i/>
          <w:iCs/>
          <w:sz w:val="24"/>
          <w:szCs w:val="24"/>
        </w:rPr>
      </w:pPr>
      <w:r>
        <w:rPr>
          <w:rFonts w:ascii="Times New Roman" w:hAnsi="Times New Roman" w:cs="Times New Roman"/>
          <w:i/>
          <w:iCs/>
          <w:sz w:val="24"/>
          <w:szCs w:val="24"/>
        </w:rPr>
        <w:t xml:space="preserve">Tata Group Annual Reports (2000–2025). Tata </w:t>
      </w:r>
      <w:r>
        <w:rPr>
          <w:rFonts w:ascii="Times New Roman" w:hAnsi="Times New Roman" w:cs="Times New Roman"/>
          <w:i/>
          <w:iCs/>
          <w:sz w:val="24"/>
          <w:szCs w:val="24"/>
        </w:rPr>
        <w:t>Sons Ltd.</w:t>
      </w:r>
    </w:p>
    <w:p w14:paraId="34E36F33" w14:textId="77777777" w:rsidR="00680373" w:rsidRDefault="00680373">
      <w:pPr>
        <w:jc w:val="both"/>
        <w:rPr>
          <w:rFonts w:ascii="Times New Roman" w:hAnsi="Times New Roman" w:cs="Times New Roman"/>
          <w:b/>
          <w:bCs/>
          <w:i/>
          <w:iCs/>
          <w:sz w:val="24"/>
          <w:szCs w:val="24"/>
        </w:rPr>
      </w:pPr>
    </w:p>
    <w:sectPr w:rsidR="0068037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1FB077"/>
    <w:multiLevelType w:val="multilevel"/>
    <w:tmpl w:val="811FB077"/>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820A5A92"/>
    <w:multiLevelType w:val="multilevel"/>
    <w:tmpl w:val="820A5A9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nsid w:val="880C5AF3"/>
    <w:multiLevelType w:val="multilevel"/>
    <w:tmpl w:val="880C5A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nsid w:val="90009359"/>
    <w:multiLevelType w:val="multilevel"/>
    <w:tmpl w:val="9000935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nsid w:val="941C5187"/>
    <w:multiLevelType w:val="multilevel"/>
    <w:tmpl w:val="941C518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nsid w:val="980406ED"/>
    <w:multiLevelType w:val="multilevel"/>
    <w:tmpl w:val="980406E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nsid w:val="9D1E78FF"/>
    <w:multiLevelType w:val="multilevel"/>
    <w:tmpl w:val="9D1E78F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nsid w:val="A39CB6DA"/>
    <w:multiLevelType w:val="multilevel"/>
    <w:tmpl w:val="A39CB6DA"/>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nsid w:val="A4F66AB4"/>
    <w:multiLevelType w:val="multilevel"/>
    <w:tmpl w:val="A4F66A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nsid w:val="A6C20437"/>
    <w:multiLevelType w:val="multilevel"/>
    <w:tmpl w:val="A6C2043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nsid w:val="AA2C929E"/>
    <w:multiLevelType w:val="multilevel"/>
    <w:tmpl w:val="AA2C929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nsid w:val="B06AF1F1"/>
    <w:multiLevelType w:val="multilevel"/>
    <w:tmpl w:val="B06AF1F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nsid w:val="B6830E36"/>
    <w:multiLevelType w:val="multilevel"/>
    <w:tmpl w:val="B6830E3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nsid w:val="C204E9AB"/>
    <w:multiLevelType w:val="multilevel"/>
    <w:tmpl w:val="C204E9A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4">
    <w:nsid w:val="C9A3A086"/>
    <w:multiLevelType w:val="multilevel"/>
    <w:tmpl w:val="C9A3A08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nsid w:val="CD4CE1BC"/>
    <w:multiLevelType w:val="multilevel"/>
    <w:tmpl w:val="CD4CE1BC"/>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nsid w:val="CE27043C"/>
    <w:multiLevelType w:val="multilevel"/>
    <w:tmpl w:val="CE27043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nsid w:val="D160E763"/>
    <w:multiLevelType w:val="multilevel"/>
    <w:tmpl w:val="D160E76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nsid w:val="D2F1715C"/>
    <w:multiLevelType w:val="multilevel"/>
    <w:tmpl w:val="D2F1715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nsid w:val="D8E8BB36"/>
    <w:multiLevelType w:val="multilevel"/>
    <w:tmpl w:val="D8E8BB3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nsid w:val="DDA0CF97"/>
    <w:multiLevelType w:val="multilevel"/>
    <w:tmpl w:val="DDA0CF9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nsid w:val="DF989934"/>
    <w:multiLevelType w:val="multilevel"/>
    <w:tmpl w:val="DF98993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nsid w:val="E0E02871"/>
    <w:multiLevelType w:val="multilevel"/>
    <w:tmpl w:val="E0E0287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3">
    <w:nsid w:val="E1CA231E"/>
    <w:multiLevelType w:val="multilevel"/>
    <w:tmpl w:val="E1CA231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4">
    <w:nsid w:val="E70C2182"/>
    <w:multiLevelType w:val="multilevel"/>
    <w:tmpl w:val="E70C2182"/>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5">
    <w:nsid w:val="EB057536"/>
    <w:multiLevelType w:val="multilevel"/>
    <w:tmpl w:val="EB05753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nsid w:val="EB21C55A"/>
    <w:multiLevelType w:val="multilevel"/>
    <w:tmpl w:val="EB21C55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7">
    <w:nsid w:val="EB3827F7"/>
    <w:multiLevelType w:val="multilevel"/>
    <w:tmpl w:val="EB3827F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nsid w:val="F4D0E4E2"/>
    <w:multiLevelType w:val="multilevel"/>
    <w:tmpl w:val="F4D0E4E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nsid w:val="F7AE24E9"/>
    <w:multiLevelType w:val="multilevel"/>
    <w:tmpl w:val="F7AE24E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nsid w:val="01D839E4"/>
    <w:multiLevelType w:val="multilevel"/>
    <w:tmpl w:val="01D839E4"/>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nsid w:val="02B05274"/>
    <w:multiLevelType w:val="multilevel"/>
    <w:tmpl w:val="02B052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nsid w:val="04FE025A"/>
    <w:multiLevelType w:val="singleLevel"/>
    <w:tmpl w:val="04FE025A"/>
    <w:lvl w:ilvl="0">
      <w:start w:val="1"/>
      <w:numFmt w:val="decimal"/>
      <w:lvlText w:val="%1."/>
      <w:lvlJc w:val="left"/>
      <w:pPr>
        <w:tabs>
          <w:tab w:val="left" w:pos="425"/>
        </w:tabs>
        <w:ind w:left="425" w:hanging="425"/>
      </w:pPr>
      <w:rPr>
        <w:rFonts w:hint="default"/>
      </w:rPr>
    </w:lvl>
  </w:abstractNum>
  <w:abstractNum w:abstractNumId="33">
    <w:nsid w:val="0D749BF7"/>
    <w:multiLevelType w:val="multilevel"/>
    <w:tmpl w:val="0D749BF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nsid w:val="0F38BF22"/>
    <w:multiLevelType w:val="multilevel"/>
    <w:tmpl w:val="0F38BF2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35">
    <w:nsid w:val="10FF6AF8"/>
    <w:multiLevelType w:val="multilevel"/>
    <w:tmpl w:val="10FF6AF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nsid w:val="139F7F08"/>
    <w:multiLevelType w:val="multilevel"/>
    <w:tmpl w:val="139F7F0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nsid w:val="14F94F86"/>
    <w:multiLevelType w:val="multilevel"/>
    <w:tmpl w:val="14F94F8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8">
    <w:nsid w:val="1EF2D746"/>
    <w:multiLevelType w:val="multilevel"/>
    <w:tmpl w:val="1EF2D74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nsid w:val="20FB7285"/>
    <w:multiLevelType w:val="multilevel"/>
    <w:tmpl w:val="20FB728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nsid w:val="221999C3"/>
    <w:multiLevelType w:val="multilevel"/>
    <w:tmpl w:val="221999C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nsid w:val="2B2B194B"/>
    <w:multiLevelType w:val="multilevel"/>
    <w:tmpl w:val="2B2B19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2">
    <w:nsid w:val="384B3AED"/>
    <w:multiLevelType w:val="multilevel"/>
    <w:tmpl w:val="384B3AE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nsid w:val="39E24D36"/>
    <w:multiLevelType w:val="multilevel"/>
    <w:tmpl w:val="39E24D3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44">
    <w:nsid w:val="3EFC9C8B"/>
    <w:multiLevelType w:val="multilevel"/>
    <w:tmpl w:val="3EFC9C8B"/>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nsid w:val="43192D66"/>
    <w:multiLevelType w:val="multilevel"/>
    <w:tmpl w:val="43192D6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6">
    <w:nsid w:val="44458BE2"/>
    <w:multiLevelType w:val="multilevel"/>
    <w:tmpl w:val="44458BE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7">
    <w:nsid w:val="44A8DFC7"/>
    <w:multiLevelType w:val="multilevel"/>
    <w:tmpl w:val="44A8DFC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8">
    <w:nsid w:val="4C0D121D"/>
    <w:multiLevelType w:val="multilevel"/>
    <w:tmpl w:val="4C0D121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9">
    <w:nsid w:val="4DCE1948"/>
    <w:multiLevelType w:val="multilevel"/>
    <w:tmpl w:val="4DCE194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0">
    <w:nsid w:val="57C9CAE2"/>
    <w:multiLevelType w:val="multilevel"/>
    <w:tmpl w:val="57C9CAE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1">
    <w:nsid w:val="587B025E"/>
    <w:multiLevelType w:val="multilevel"/>
    <w:tmpl w:val="587B025E"/>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2">
    <w:nsid w:val="77729F51"/>
    <w:multiLevelType w:val="multilevel"/>
    <w:tmpl w:val="77729F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3">
    <w:nsid w:val="791D89B7"/>
    <w:multiLevelType w:val="multilevel"/>
    <w:tmpl w:val="791D89B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4">
    <w:nsid w:val="79956131"/>
    <w:multiLevelType w:val="multilevel"/>
    <w:tmpl w:val="7995613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44"/>
  </w:num>
  <w:num w:numId="2">
    <w:abstractNumId w:val="16"/>
  </w:num>
  <w:num w:numId="3">
    <w:abstractNumId w:val="5"/>
  </w:num>
  <w:num w:numId="4">
    <w:abstractNumId w:val="34"/>
  </w:num>
  <w:num w:numId="5">
    <w:abstractNumId w:val="11"/>
  </w:num>
  <w:num w:numId="6">
    <w:abstractNumId w:val="25"/>
  </w:num>
  <w:num w:numId="7">
    <w:abstractNumId w:val="30"/>
  </w:num>
  <w:num w:numId="8">
    <w:abstractNumId w:val="27"/>
  </w:num>
  <w:num w:numId="9">
    <w:abstractNumId w:val="21"/>
  </w:num>
  <w:num w:numId="10">
    <w:abstractNumId w:val="12"/>
  </w:num>
  <w:num w:numId="11">
    <w:abstractNumId w:val="37"/>
  </w:num>
  <w:num w:numId="12">
    <w:abstractNumId w:val="24"/>
  </w:num>
  <w:num w:numId="13">
    <w:abstractNumId w:val="54"/>
  </w:num>
  <w:num w:numId="14">
    <w:abstractNumId w:val="33"/>
  </w:num>
  <w:num w:numId="15">
    <w:abstractNumId w:val="53"/>
  </w:num>
  <w:num w:numId="16">
    <w:abstractNumId w:val="15"/>
  </w:num>
  <w:num w:numId="17">
    <w:abstractNumId w:val="18"/>
  </w:num>
  <w:num w:numId="18">
    <w:abstractNumId w:val="20"/>
  </w:num>
  <w:num w:numId="19">
    <w:abstractNumId w:val="6"/>
  </w:num>
  <w:num w:numId="20">
    <w:abstractNumId w:val="46"/>
  </w:num>
  <w:num w:numId="21">
    <w:abstractNumId w:val="51"/>
  </w:num>
  <w:num w:numId="22">
    <w:abstractNumId w:val="38"/>
  </w:num>
  <w:num w:numId="23">
    <w:abstractNumId w:val="26"/>
  </w:num>
  <w:num w:numId="24">
    <w:abstractNumId w:val="52"/>
  </w:num>
  <w:num w:numId="25">
    <w:abstractNumId w:val="39"/>
  </w:num>
  <w:num w:numId="26">
    <w:abstractNumId w:val="7"/>
  </w:num>
  <w:num w:numId="27">
    <w:abstractNumId w:val="50"/>
  </w:num>
  <w:num w:numId="28">
    <w:abstractNumId w:val="8"/>
  </w:num>
  <w:num w:numId="29">
    <w:abstractNumId w:val="22"/>
  </w:num>
  <w:num w:numId="30">
    <w:abstractNumId w:val="48"/>
  </w:num>
  <w:num w:numId="31">
    <w:abstractNumId w:val="49"/>
  </w:num>
  <w:num w:numId="32">
    <w:abstractNumId w:val="28"/>
  </w:num>
  <w:num w:numId="33">
    <w:abstractNumId w:val="29"/>
  </w:num>
  <w:num w:numId="34">
    <w:abstractNumId w:val="45"/>
  </w:num>
  <w:num w:numId="35">
    <w:abstractNumId w:val="9"/>
  </w:num>
  <w:num w:numId="36">
    <w:abstractNumId w:val="35"/>
  </w:num>
  <w:num w:numId="37">
    <w:abstractNumId w:val="41"/>
  </w:num>
  <w:num w:numId="38">
    <w:abstractNumId w:val="31"/>
  </w:num>
  <w:num w:numId="39">
    <w:abstractNumId w:val="0"/>
  </w:num>
  <w:num w:numId="40">
    <w:abstractNumId w:val="2"/>
  </w:num>
  <w:num w:numId="41">
    <w:abstractNumId w:val="14"/>
  </w:num>
  <w:num w:numId="42">
    <w:abstractNumId w:val="4"/>
  </w:num>
  <w:num w:numId="43">
    <w:abstractNumId w:val="23"/>
  </w:num>
  <w:num w:numId="44">
    <w:abstractNumId w:val="47"/>
  </w:num>
  <w:num w:numId="45">
    <w:abstractNumId w:val="1"/>
  </w:num>
  <w:num w:numId="46">
    <w:abstractNumId w:val="40"/>
  </w:num>
  <w:num w:numId="47">
    <w:abstractNumId w:val="3"/>
  </w:num>
  <w:num w:numId="48">
    <w:abstractNumId w:val="13"/>
  </w:num>
  <w:num w:numId="49">
    <w:abstractNumId w:val="42"/>
  </w:num>
  <w:num w:numId="50">
    <w:abstractNumId w:val="19"/>
  </w:num>
  <w:num w:numId="51">
    <w:abstractNumId w:val="10"/>
  </w:num>
  <w:num w:numId="52">
    <w:abstractNumId w:val="36"/>
  </w:num>
  <w:num w:numId="53">
    <w:abstractNumId w:val="43"/>
  </w:num>
  <w:num w:numId="54">
    <w:abstractNumId w:val="17"/>
  </w:num>
  <w:num w:numId="55">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772EA"/>
    <w:rsid w:val="00680373"/>
    <w:rsid w:val="00F959D4"/>
    <w:rsid w:val="037E320E"/>
    <w:rsid w:val="05C67062"/>
    <w:rsid w:val="20CF6C74"/>
    <w:rsid w:val="225772EA"/>
    <w:rsid w:val="284E00E6"/>
    <w:rsid w:val="2C751097"/>
    <w:rsid w:val="40027710"/>
    <w:rsid w:val="5CB70498"/>
    <w:rsid w:val="68AD3894"/>
    <w:rsid w:val="76967D63"/>
    <w:rsid w:val="7E9C7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6"/>
      <w:szCs w:val="26"/>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6"/>
      <w:szCs w:val="26"/>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paragraph" w:styleId="HTMLPreformatted">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partridgepublishing.com?utm_source=chatgpt.com" TargetMode="External"/><Relationship Id="rId3" Type="http://schemas.microsoft.com/office/2007/relationships/stylesWithEffects" Target="stylesWithEffects.xml"/><Relationship Id="rId7" Type="http://schemas.openxmlformats.org/officeDocument/2006/relationships/hyperlink" Target="https://notionpress.com?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rtridgepublishing.com?utm_source=chatgpt.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tionpress.com?utm_source=chatgpt.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7218</Words>
  <Characters>41143</Characters>
  <Application>Microsoft Office Word</Application>
  <DocSecurity>0</DocSecurity>
  <Lines>342</Lines>
  <Paragraphs>96</Paragraphs>
  <ScaleCrop>false</ScaleCrop>
  <Company/>
  <LinksUpToDate>false</LinksUpToDate>
  <CharactersWithSpaces>48265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Dr Shree Raman Dubey</dc:creator>
  <cp:lastModifiedBy>qwert</cp:lastModifiedBy>
  <cp:revision>2</cp:revision>
  <dcterms:created xsi:type="dcterms:W3CDTF">2026-05-13T08:16:00Z</dcterms:created>
  <dcterms:modified xsi:type="dcterms:W3CDTF">2026-05-18T07:41:00Z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B84B9C432F264019BFF0DC93C0ADE4FB_13</vt:lpwstr>
  </property>
  <property fmtid="{D5CDD505-2E9C-101B-9397-08002B2CF9AE}" pid="4" name="KSOTemplateDocerSaveRecord">
    <vt:lpwstr>eyJoZGlkIjoiZjRjZTA5MDI0ZTdkNmQzMjUyMDE3Y2U2ZDZhNWZkN2QiLCJ1c2VySWQiOiI1Njc0MTE1MTk4MzIifQ==</vt:lpwstr>
  </property>
</Properties>
</file>