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F3442" w14:textId="77777777" w:rsidR="00416287" w:rsidRDefault="00000000">
      <w:pPr>
        <w:pStyle w:val="Title"/>
      </w:pPr>
      <w:r>
        <w:rPr>
          <w:spacing w:val="-2"/>
        </w:rPr>
        <w:t>SualPoint:</w:t>
      </w:r>
      <w:r>
        <w:rPr>
          <w:spacing w:val="-12"/>
        </w:rPr>
        <w:t xml:space="preserve"> </w:t>
      </w:r>
      <w:r>
        <w:rPr>
          <w:spacing w:val="-2"/>
        </w:rPr>
        <w:t>A</w:t>
      </w:r>
      <w:r>
        <w:rPr>
          <w:spacing w:val="-15"/>
        </w:rPr>
        <w:t xml:space="preserve"> </w:t>
      </w:r>
      <w:r>
        <w:rPr>
          <w:spacing w:val="-2"/>
        </w:rPr>
        <w:t>Sual</w:t>
      </w:r>
      <w:r>
        <w:rPr>
          <w:spacing w:val="-15"/>
        </w:rPr>
        <w:t xml:space="preserve"> </w:t>
      </w:r>
      <w:r>
        <w:rPr>
          <w:spacing w:val="-2"/>
        </w:rPr>
        <w:t>Task</w:t>
      </w:r>
      <w:r>
        <w:rPr>
          <w:spacing w:val="-15"/>
        </w:rPr>
        <w:t xml:space="preserve"> </w:t>
      </w:r>
      <w:r>
        <w:rPr>
          <w:spacing w:val="-2"/>
        </w:rPr>
        <w:t>Monitoring</w:t>
      </w:r>
      <w:r>
        <w:rPr>
          <w:spacing w:val="-15"/>
        </w:rPr>
        <w:t xml:space="preserve"> </w:t>
      </w:r>
      <w:r>
        <w:rPr>
          <w:spacing w:val="-2"/>
        </w:rPr>
        <w:t>System</w:t>
      </w:r>
    </w:p>
    <w:p w14:paraId="3E74B7D8" w14:textId="77777777" w:rsidR="00416287" w:rsidRDefault="00000000">
      <w:pPr>
        <w:spacing w:before="224" w:line="360" w:lineRule="auto"/>
        <w:ind w:left="13" w:right="150"/>
        <w:jc w:val="center"/>
        <w:rPr>
          <w:b/>
          <w:sz w:val="24"/>
        </w:rPr>
      </w:pPr>
      <w:r>
        <w:rPr>
          <w:b/>
          <w:sz w:val="24"/>
        </w:rPr>
        <w:t/>
      </w:r>
      <w:r>
        <w:rPr>
          <w:b/>
          <w:spacing w:val="-7"/>
          <w:sz w:val="24"/>
        </w:rPr>
        <w:t xml:space="preserve"/>
      </w:r>
      <w:r>
        <w:rPr>
          <w:b/>
          <w:sz w:val="24"/>
        </w:rPr>
        <w:t/>
      </w:r>
      <w:r>
        <w:rPr>
          <w:b/>
          <w:spacing w:val="-3"/>
          <w:sz w:val="24"/>
        </w:rPr>
        <w:t xml:space="preserve"/>
      </w:r>
      <w:r>
        <w:rPr>
          <w:b/>
          <w:sz w:val="24"/>
        </w:rPr>
        <w:t/>
      </w:r>
      <w:r>
        <w:rPr>
          <w:b/>
          <w:spacing w:val="-3"/>
          <w:sz w:val="24"/>
        </w:rPr>
        <w:t xml:space="preserve"/>
      </w:r>
      <w:r>
        <w:rPr>
          <w:b/>
          <w:sz w:val="24"/>
        </w:rPr>
        <w:t/>
      </w:r>
      <w:r>
        <w:rPr>
          <w:b/>
          <w:spacing w:val="-8"/>
          <w:sz w:val="24"/>
        </w:rPr>
        <w:t xml:space="preserve"/>
      </w:r>
      <w:r>
        <w:rPr>
          <w:b/>
          <w:sz w:val="24"/>
          <w:vertAlign w:val="superscript"/>
        </w:rPr>
        <w:t/>
      </w:r>
      <w:r>
        <w:rPr>
          <w:b/>
          <w:sz w:val="24"/>
        </w:rPr>
        <w:t/>
      </w:r>
      <w:r>
        <w:rPr>
          <w:b/>
          <w:spacing w:val="-3"/>
          <w:sz w:val="24"/>
        </w:rPr>
        <w:t xml:space="preserve"/>
      </w:r>
      <w:r>
        <w:rPr>
          <w:b/>
          <w:sz w:val="24"/>
        </w:rPr>
        <w:t/>
      </w:r>
      <w:r>
        <w:rPr>
          <w:b/>
          <w:spacing w:val="-4"/>
          <w:sz w:val="24"/>
        </w:rPr>
        <w:t xml:space="preserve"/>
      </w:r>
      <w:r>
        <w:rPr>
          <w:b/>
          <w:sz w:val="24"/>
        </w:rPr>
        <w:t/>
      </w:r>
      <w:r>
        <w:rPr>
          <w:b/>
          <w:spacing w:val="-3"/>
          <w:sz w:val="24"/>
        </w:rPr>
        <w:t xml:space="preserve"/>
      </w:r>
      <w:r>
        <w:rPr>
          <w:b/>
          <w:sz w:val="24"/>
        </w:rPr>
        <w:t/>
      </w:r>
      <w:r>
        <w:rPr>
          <w:b/>
          <w:spacing w:val="-3"/>
          <w:sz w:val="24"/>
        </w:rPr>
        <w:t xml:space="preserve"/>
      </w:r>
      <w:r>
        <w:rPr>
          <w:b/>
          <w:sz w:val="24"/>
        </w:rPr>
        <w:t/>
      </w:r>
      <w:r>
        <w:rPr>
          <w:b/>
          <w:spacing w:val="-4"/>
          <w:sz w:val="24"/>
        </w:rPr>
        <w:t xml:space="preserve"/>
      </w:r>
      <w:r>
        <w:rPr>
          <w:b/>
          <w:sz w:val="24"/>
          <w:vertAlign w:val="superscript"/>
        </w:rPr>
        <w:t/>
      </w:r>
      <w:r>
        <w:rPr>
          <w:b/>
          <w:sz w:val="24"/>
        </w:rPr>
        <w:t/>
      </w:r>
      <w:r>
        <w:rPr>
          <w:b/>
          <w:spacing w:val="-3"/>
          <w:sz w:val="24"/>
        </w:rPr>
        <w:t xml:space="preserve"/>
      </w:r>
      <w:r>
        <w:rPr>
          <w:b/>
          <w:sz w:val="24"/>
        </w:rPr>
        <w:t/>
      </w:r>
      <w:r>
        <w:rPr>
          <w:b/>
          <w:spacing w:val="-15"/>
          <w:sz w:val="24"/>
        </w:rPr>
        <w:t xml:space="preserve"/>
      </w:r>
      <w:r>
        <w:rPr>
          <w:b/>
          <w:sz w:val="24"/>
        </w:rPr>
        <w:t/>
      </w:r>
      <w:r>
        <w:rPr>
          <w:b/>
          <w:spacing w:val="-3"/>
          <w:sz w:val="24"/>
        </w:rPr>
        <w:t xml:space="preserve"/>
      </w:r>
      <w:r>
        <w:rPr>
          <w:b/>
          <w:sz w:val="24"/>
        </w:rPr>
        <w:t/>
      </w:r>
      <w:r>
        <w:rPr>
          <w:b/>
          <w:spacing w:val="-3"/>
          <w:sz w:val="24"/>
        </w:rPr>
        <w:t xml:space="preserve"/>
      </w:r>
      <w:r>
        <w:rPr>
          <w:b/>
          <w:sz w:val="24"/>
          <w:vertAlign w:val="superscript"/>
        </w:rPr>
        <w:t/>
      </w:r>
      <w:r>
        <w:rPr>
          <w:b/>
          <w:sz w:val="24"/>
        </w:rPr>
        <w:t/>
      </w:r>
      <w:r>
        <w:rPr>
          <w:b/>
          <w:spacing w:val="-3"/>
          <w:sz w:val="24"/>
        </w:rPr>
        <w:t xml:space="preserve"/>
      </w:r>
      <w:r>
        <w:rPr>
          <w:b/>
          <w:sz w:val="24"/>
        </w:rPr>
        <w:t/>
      </w:r>
      <w:r>
        <w:rPr>
          <w:b/>
          <w:spacing w:val="-4"/>
          <w:sz w:val="24"/>
        </w:rPr>
        <w:t xml:space="preserve"/>
      </w:r>
      <w:r>
        <w:rPr>
          <w:b/>
          <w:sz w:val="24"/>
        </w:rPr>
        <w:t/>
      </w:r>
      <w:r>
        <w:rPr>
          <w:b/>
          <w:spacing w:val="-7"/>
          <w:sz w:val="24"/>
        </w:rPr>
        <w:t xml:space="preserve"/>
      </w:r>
      <w:r>
        <w:rPr>
          <w:b/>
          <w:sz w:val="24"/>
        </w:rPr>
        <w:t/>
      </w:r>
      <w:r>
        <w:rPr>
          <w:b/>
          <w:spacing w:val="-4"/>
          <w:sz w:val="24"/>
        </w:rPr>
        <w:t xml:space="preserve"/>
      </w:r>
      <w:r>
        <w:rPr>
          <w:b/>
          <w:sz w:val="24"/>
          <w:vertAlign w:val="superscript"/>
        </w:rPr>
        <w:t/>
      </w:r>
      <w:r>
        <w:rPr>
          <w:b/>
          <w:sz w:val="24"/>
        </w:rPr>
        <w:t xml:space="preserve"/>
      </w:r>
      <w:r>
        <w:rPr>
          <w:b/>
          <w:sz w:val="24"/>
          <w:vertAlign w:val="superscript"/>
        </w:rPr>
        <w:t/>
      </w:r>
    </w:p>
    <w:p w14:paraId="1EBDBA94" w14:textId="77777777" w:rsidR="00416287" w:rsidRDefault="00000000">
      <w:pPr>
        <w:spacing w:before="161"/>
        <w:ind w:left="13" w:right="151"/>
        <w:jc w:val="center"/>
        <w:rPr>
          <w:b/>
          <w:sz w:val="24"/>
        </w:rPr>
      </w:pPr>
      <w:r>
        <w:rPr>
          <w:b/>
          <w:sz w:val="24"/>
        </w:rPr>
        <w:t/>
      </w:r>
      <w:r>
        <w:rPr>
          <w:b/>
          <w:spacing w:val="-1"/>
          <w:sz w:val="24"/>
        </w:rPr>
        <w:t xml:space="preserve"/>
      </w:r>
      <w:r>
        <w:rPr>
          <w:b/>
          <w:sz w:val="24"/>
        </w:rPr>
        <w:t/>
      </w:r>
      <w:r>
        <w:rPr>
          <w:b/>
          <w:spacing w:val="-15"/>
          <w:sz w:val="24"/>
        </w:rPr>
        <w:t xml:space="preserve"/>
      </w:r>
      <w:r>
        <w:rPr>
          <w:b/>
          <w:sz w:val="24"/>
        </w:rPr>
        <w:t xml:space="preserve"/>
      </w:r>
      <w:r>
        <w:rPr>
          <w:b/>
          <w:spacing w:val="-2"/>
          <w:sz w:val="24"/>
        </w:rPr>
        <w:t/>
      </w:r>
    </w:p>
    <w:p w14:paraId="6FAB82D3" w14:textId="77777777" w:rsidR="00416287" w:rsidRDefault="00416287">
      <w:pPr>
        <w:pStyle w:val="BodyText"/>
        <w:spacing w:before="22"/>
        <w:rPr>
          <w:b/>
        </w:rPr>
      </w:pPr>
    </w:p>
    <w:p w14:paraId="21C6C84C" w14:textId="77777777" w:rsidR="00416287" w:rsidRDefault="00000000">
      <w:pPr>
        <w:pStyle w:val="Heading1"/>
      </w:pPr>
      <w:r>
        <w:rPr>
          <w:spacing w:val="-2"/>
        </w:rPr>
        <w:t>ABSTRACT</w:t>
      </w:r>
    </w:p>
    <w:p w14:paraId="61FED7F6" w14:textId="0F23E10A" w:rsidR="00416287" w:rsidRDefault="00000000">
      <w:pPr>
        <w:pStyle w:val="BodyText"/>
        <w:spacing w:before="280"/>
        <w:ind w:left="38" w:right="175"/>
        <w:jc w:val="both"/>
      </w:pPr>
      <w:r>
        <w:t>The Department of Interior and Local Government of the Municipality of Sual monitors and supervises its activities and tasks manually, but sometimes the reliance on manual processes leads to inefficiencies and</w:t>
      </w:r>
      <w:r>
        <w:rPr>
          <w:spacing w:val="40"/>
        </w:rPr>
        <w:t xml:space="preserve"> </w:t>
      </w:r>
      <w:r>
        <w:t>delays in</w:t>
      </w:r>
      <w:r>
        <w:rPr>
          <w:spacing w:val="40"/>
        </w:rPr>
        <w:t xml:space="preserve"> </w:t>
      </w:r>
      <w:r>
        <w:t>completing</w:t>
      </w:r>
      <w:r>
        <w:rPr>
          <w:spacing w:val="40"/>
        </w:rPr>
        <w:t xml:space="preserve"> </w:t>
      </w:r>
      <w:r>
        <w:t>tasks.</w:t>
      </w:r>
      <w:r>
        <w:rPr>
          <w:spacing w:val="40"/>
        </w:rPr>
        <w:t xml:space="preserve"> </w:t>
      </w:r>
      <w:r>
        <w:t>Hence,</w:t>
      </w:r>
      <w:r>
        <w:rPr>
          <w:spacing w:val="40"/>
        </w:rPr>
        <w:t xml:space="preserve"> </w:t>
      </w:r>
      <w:r>
        <w:t>to</w:t>
      </w:r>
      <w:r>
        <w:rPr>
          <w:spacing w:val="40"/>
        </w:rPr>
        <w:t xml:space="preserve"> </w:t>
      </w:r>
      <w:r>
        <w:t>resolve</w:t>
      </w:r>
      <w:r>
        <w:rPr>
          <w:spacing w:val="40"/>
        </w:rPr>
        <w:t xml:space="preserve"> </w:t>
      </w:r>
      <w:r>
        <w:t>this</w:t>
      </w:r>
      <w:r>
        <w:rPr>
          <w:spacing w:val="40"/>
        </w:rPr>
        <w:t xml:space="preserve"> </w:t>
      </w:r>
      <w:r>
        <w:t>issue,</w:t>
      </w:r>
      <w:r>
        <w:rPr>
          <w:spacing w:val="40"/>
        </w:rPr>
        <w:t xml:space="preserve"> </w:t>
      </w:r>
      <w:r>
        <w:t>we</w:t>
      </w:r>
      <w:r>
        <w:rPr>
          <w:spacing w:val="40"/>
        </w:rPr>
        <w:t xml:space="preserve"> </w:t>
      </w:r>
      <w:r>
        <w:t>designed</w:t>
      </w:r>
      <w:r>
        <w:rPr>
          <w:spacing w:val="40"/>
        </w:rPr>
        <w:t xml:space="preserve"> </w:t>
      </w:r>
      <w:r>
        <w:t>and</w:t>
      </w:r>
      <w:r>
        <w:rPr>
          <w:spacing w:val="40"/>
        </w:rPr>
        <w:t xml:space="preserve"> </w:t>
      </w:r>
      <w:r>
        <w:t>developed</w:t>
      </w:r>
      <w:r>
        <w:rPr>
          <w:spacing w:val="40"/>
        </w:rPr>
        <w:t xml:space="preserve"> </w:t>
      </w:r>
      <w:r>
        <w:t>a</w:t>
      </w:r>
      <w:r>
        <w:rPr>
          <w:spacing w:val="40"/>
        </w:rPr>
        <w:t xml:space="preserve"> </w:t>
      </w:r>
      <w:r>
        <w:t>web</w:t>
      </w:r>
      <w:r>
        <w:rPr>
          <w:spacing w:val="40"/>
        </w:rPr>
        <w:t xml:space="preserve"> </w:t>
      </w:r>
      <w:r>
        <w:t>and</w:t>
      </w:r>
      <w:r>
        <w:rPr>
          <w:spacing w:val="40"/>
        </w:rPr>
        <w:t xml:space="preserve"> </w:t>
      </w:r>
      <w:r>
        <w:t>mobile- based</w:t>
      </w:r>
      <w:r>
        <w:rPr>
          <w:spacing w:val="40"/>
        </w:rPr>
        <w:t xml:space="preserve"> </w:t>
      </w:r>
      <w:r>
        <w:t>task</w:t>
      </w:r>
      <w:r>
        <w:rPr>
          <w:spacing w:val="40"/>
        </w:rPr>
        <w:t xml:space="preserve"> </w:t>
      </w:r>
      <w:r>
        <w:t>monitoring system named SualPoint – A Sual Task Monitoring System. It has been created by making</w:t>
      </w:r>
      <w:r>
        <w:rPr>
          <w:spacing w:val="21"/>
        </w:rPr>
        <w:t xml:space="preserve"> </w:t>
      </w:r>
      <w:r>
        <w:t>use</w:t>
      </w:r>
      <w:r>
        <w:rPr>
          <w:spacing w:val="21"/>
        </w:rPr>
        <w:t xml:space="preserve"> </w:t>
      </w:r>
      <w:r>
        <w:t>of</w:t>
      </w:r>
      <w:r>
        <w:rPr>
          <w:spacing w:val="21"/>
        </w:rPr>
        <w:t xml:space="preserve"> </w:t>
      </w:r>
      <w:r>
        <w:t>the</w:t>
      </w:r>
      <w:r>
        <w:rPr>
          <w:spacing w:val="21"/>
        </w:rPr>
        <w:t xml:space="preserve"> </w:t>
      </w:r>
      <w:r>
        <w:t>best</w:t>
      </w:r>
      <w:r>
        <w:rPr>
          <w:spacing w:val="77"/>
        </w:rPr>
        <w:t xml:space="preserve"> </w:t>
      </w:r>
      <w:r>
        <w:t>technologies</w:t>
      </w:r>
      <w:r>
        <w:rPr>
          <w:spacing w:val="77"/>
        </w:rPr>
        <w:t xml:space="preserve"> </w:t>
      </w:r>
      <w:r>
        <w:t>related</w:t>
      </w:r>
      <w:r>
        <w:rPr>
          <w:spacing w:val="77"/>
        </w:rPr>
        <w:t xml:space="preserve"> </w:t>
      </w:r>
      <w:r>
        <w:t>to</w:t>
      </w:r>
      <w:r>
        <w:rPr>
          <w:spacing w:val="77"/>
        </w:rPr>
        <w:t xml:space="preserve"> </w:t>
      </w:r>
      <w:r>
        <w:t>the</w:t>
      </w:r>
      <w:r>
        <w:rPr>
          <w:spacing w:val="77"/>
        </w:rPr>
        <w:t xml:space="preserve"> </w:t>
      </w:r>
      <w:r>
        <w:t>World</w:t>
      </w:r>
      <w:r>
        <w:rPr>
          <w:spacing w:val="77"/>
        </w:rPr>
        <w:t xml:space="preserve"> </w:t>
      </w:r>
      <w:r>
        <w:t>Wide</w:t>
      </w:r>
      <w:r>
        <w:rPr>
          <w:spacing w:val="77"/>
        </w:rPr>
        <w:t xml:space="preserve"> </w:t>
      </w:r>
      <w:r>
        <w:t>Web</w:t>
      </w:r>
      <w:r>
        <w:rPr>
          <w:spacing w:val="77"/>
        </w:rPr>
        <w:t xml:space="preserve"> </w:t>
      </w:r>
      <w:r>
        <w:t>and</w:t>
      </w:r>
      <w:r>
        <w:rPr>
          <w:spacing w:val="77"/>
        </w:rPr>
        <w:t xml:space="preserve"> </w:t>
      </w:r>
      <w:r>
        <w:t>mobile</w:t>
      </w:r>
      <w:r>
        <w:rPr>
          <w:spacing w:val="77"/>
        </w:rPr>
        <w:t xml:space="preserve"> </w:t>
      </w:r>
      <w:r>
        <w:t>platforms</w:t>
      </w:r>
      <w:r>
        <w:rPr>
          <w:spacing w:val="77"/>
        </w:rPr>
        <w:t xml:space="preserve"> </w:t>
      </w:r>
      <w:r>
        <w:t>to</w:t>
      </w:r>
      <w:r>
        <w:rPr>
          <w:spacing w:val="77"/>
        </w:rPr>
        <w:t xml:space="preserve"> </w:t>
      </w:r>
      <w:r>
        <w:t>support task</w:t>
      </w:r>
      <w:r>
        <w:rPr>
          <w:spacing w:val="80"/>
        </w:rPr>
        <w:t xml:space="preserve"> </w:t>
      </w:r>
      <w:r>
        <w:t>assignment,</w:t>
      </w:r>
      <w:r>
        <w:rPr>
          <w:spacing w:val="80"/>
        </w:rPr>
        <w:t xml:space="preserve"> </w:t>
      </w:r>
      <w:r>
        <w:t>task</w:t>
      </w:r>
      <w:r>
        <w:rPr>
          <w:spacing w:val="80"/>
        </w:rPr>
        <w:t xml:space="preserve"> </w:t>
      </w:r>
      <w:r>
        <w:t>management,</w:t>
      </w:r>
      <w:r>
        <w:rPr>
          <w:spacing w:val="80"/>
        </w:rPr>
        <w:t xml:space="preserve"> </w:t>
      </w:r>
      <w:r>
        <w:t>and</w:t>
      </w:r>
      <w:r>
        <w:rPr>
          <w:spacing w:val="80"/>
        </w:rPr>
        <w:t xml:space="preserve"> </w:t>
      </w:r>
      <w:r>
        <w:t>task</w:t>
      </w:r>
      <w:r>
        <w:rPr>
          <w:spacing w:val="80"/>
        </w:rPr>
        <w:t xml:space="preserve"> </w:t>
      </w:r>
      <w:r>
        <w:t>reporting</w:t>
      </w:r>
      <w:r>
        <w:rPr>
          <w:spacing w:val="80"/>
        </w:rPr>
        <w:t xml:space="preserve"> </w:t>
      </w:r>
      <w:r>
        <w:t>in</w:t>
      </w:r>
      <w:r>
        <w:rPr>
          <w:spacing w:val="80"/>
        </w:rPr>
        <w:t xml:space="preserve"> </w:t>
      </w:r>
      <w:r>
        <w:t>real-time.</w:t>
      </w:r>
      <w:r>
        <w:rPr>
          <w:spacing w:val="80"/>
        </w:rPr>
        <w:t xml:space="preserve"> </w:t>
      </w:r>
      <w:r>
        <w:t>The</w:t>
      </w:r>
      <w:r>
        <w:rPr>
          <w:spacing w:val="80"/>
        </w:rPr>
        <w:t xml:space="preserve"> </w:t>
      </w:r>
      <w:r>
        <w:t>Agile</w:t>
      </w:r>
      <w:r>
        <w:rPr>
          <w:spacing w:val="80"/>
        </w:rPr>
        <w:t xml:space="preserve"> </w:t>
      </w:r>
      <w:r>
        <w:t>methodology</w:t>
      </w:r>
      <w:r>
        <w:rPr>
          <w:spacing w:val="80"/>
        </w:rPr>
        <w:t xml:space="preserve"> </w:t>
      </w:r>
      <w:r>
        <w:t>was adopted</w:t>
      </w:r>
      <w:r>
        <w:rPr>
          <w:spacing w:val="40"/>
        </w:rPr>
        <w:t xml:space="preserve"> </w:t>
      </w:r>
      <w:r>
        <w:t>to</w:t>
      </w:r>
      <w:r>
        <w:rPr>
          <w:spacing w:val="40"/>
        </w:rPr>
        <w:t xml:space="preserve"> </w:t>
      </w:r>
      <w:r>
        <w:t>support</w:t>
      </w:r>
      <w:r>
        <w:rPr>
          <w:spacing w:val="40"/>
        </w:rPr>
        <w:t xml:space="preserve"> </w:t>
      </w:r>
      <w:r>
        <w:t>iterative</w:t>
      </w:r>
      <w:r>
        <w:rPr>
          <w:spacing w:val="40"/>
        </w:rPr>
        <w:t xml:space="preserve"> </w:t>
      </w:r>
      <w:r>
        <w:t>development, continuous stakeholder feedback, and user-centered design. The tools used to develop this web application were HTML, Laravel, CSS, JavaScript, Tailwind CSS, PHP, MySQL, XAMPP, and Visual Code.</w:t>
      </w:r>
      <w:r>
        <w:rPr>
          <w:spacing w:val="40"/>
        </w:rPr>
        <w:t xml:space="preserve"> </w:t>
      </w:r>
      <w:r>
        <w:t>These</w:t>
      </w:r>
      <w:r>
        <w:rPr>
          <w:spacing w:val="40"/>
        </w:rPr>
        <w:t xml:space="preserve"> </w:t>
      </w:r>
      <w:r>
        <w:t>features</w:t>
      </w:r>
      <w:r>
        <w:rPr>
          <w:spacing w:val="40"/>
        </w:rPr>
        <w:t xml:space="preserve"> </w:t>
      </w:r>
      <w:r>
        <w:t>are</w:t>
      </w:r>
      <w:r>
        <w:rPr>
          <w:spacing w:val="40"/>
        </w:rPr>
        <w:t xml:space="preserve"> </w:t>
      </w:r>
      <w:r>
        <w:t>provided</w:t>
      </w:r>
      <w:r>
        <w:rPr>
          <w:spacing w:val="40"/>
        </w:rPr>
        <w:t xml:space="preserve"> </w:t>
      </w:r>
      <w:r>
        <w:t>in</w:t>
      </w:r>
      <w:r>
        <w:rPr>
          <w:spacing w:val="40"/>
        </w:rPr>
        <w:t xml:space="preserve"> </w:t>
      </w:r>
      <w:r>
        <w:t>a</w:t>
      </w:r>
      <w:r>
        <w:rPr>
          <w:spacing w:val="40"/>
        </w:rPr>
        <w:t xml:space="preserve"> </w:t>
      </w:r>
      <w:r>
        <w:t>way</w:t>
      </w:r>
      <w:r>
        <w:rPr>
          <w:spacing w:val="40"/>
        </w:rPr>
        <w:t xml:space="preserve"> </w:t>
      </w:r>
      <w:r>
        <w:t>that</w:t>
      </w:r>
      <w:r>
        <w:rPr>
          <w:spacing w:val="40"/>
        </w:rPr>
        <w:t xml:space="preserve"> </w:t>
      </w:r>
      <w:r>
        <w:t>the</w:t>
      </w:r>
      <w:r>
        <w:rPr>
          <w:spacing w:val="40"/>
        </w:rPr>
        <w:t xml:space="preserve"> </w:t>
      </w:r>
      <w:r>
        <w:t>system</w:t>
      </w:r>
      <w:r>
        <w:rPr>
          <w:spacing w:val="40"/>
        </w:rPr>
        <w:t xml:space="preserve"> </w:t>
      </w:r>
      <w:r>
        <w:t>allows user</w:t>
      </w:r>
      <w:r>
        <w:rPr>
          <w:spacing w:val="40"/>
        </w:rPr>
        <w:t xml:space="preserve"> </w:t>
      </w:r>
      <w:r>
        <w:t>authentication,</w:t>
      </w:r>
      <w:r>
        <w:rPr>
          <w:spacing w:val="40"/>
        </w:rPr>
        <w:t xml:space="preserve"> </w:t>
      </w:r>
      <w:r>
        <w:t>task</w:t>
      </w:r>
      <w:r>
        <w:rPr>
          <w:spacing w:val="40"/>
        </w:rPr>
        <w:t xml:space="preserve"> </w:t>
      </w:r>
      <w:r>
        <w:t>creation,</w:t>
      </w:r>
      <w:r>
        <w:rPr>
          <w:spacing w:val="40"/>
        </w:rPr>
        <w:t xml:space="preserve"> </w:t>
      </w:r>
      <w:r>
        <w:t>task</w:t>
      </w:r>
      <w:r>
        <w:rPr>
          <w:spacing w:val="40"/>
        </w:rPr>
        <w:t xml:space="preserve"> </w:t>
      </w:r>
      <w:r>
        <w:t>assignment,</w:t>
      </w:r>
      <w:r>
        <w:rPr>
          <w:spacing w:val="40"/>
        </w:rPr>
        <w:t xml:space="preserve"> </w:t>
      </w:r>
      <w:r>
        <w:t>progress</w:t>
      </w:r>
      <w:r>
        <w:rPr>
          <w:spacing w:val="40"/>
        </w:rPr>
        <w:t xml:space="preserve"> </w:t>
      </w:r>
      <w:r>
        <w:t>monitoring,</w:t>
      </w:r>
      <w:r>
        <w:rPr>
          <w:spacing w:val="40"/>
        </w:rPr>
        <w:t xml:space="preserve"> </w:t>
      </w:r>
      <w:r>
        <w:t>sending</w:t>
      </w:r>
      <w:r>
        <w:rPr>
          <w:spacing w:val="40"/>
        </w:rPr>
        <w:t xml:space="preserve"> </w:t>
      </w:r>
      <w:r>
        <w:t>notifications automatically, and generating reports. These features were evaluated under the ISO/IEC 25010 standard for software quality, which involved functionality, usability, reliability,</w:t>
      </w:r>
      <w:r>
        <w:rPr>
          <w:spacing w:val="40"/>
        </w:rPr>
        <w:t xml:space="preserve"> </w:t>
      </w:r>
      <w:r>
        <w:t>efficiency,</w:t>
      </w:r>
      <w:r>
        <w:rPr>
          <w:spacing w:val="40"/>
        </w:rPr>
        <w:t xml:space="preserve"> </w:t>
      </w:r>
      <w:r>
        <w:t>and</w:t>
      </w:r>
      <w:r>
        <w:rPr>
          <w:spacing w:val="40"/>
        </w:rPr>
        <w:t xml:space="preserve"> </w:t>
      </w:r>
      <w:r>
        <w:t>security.</w:t>
      </w:r>
      <w:r>
        <w:rPr>
          <w:spacing w:val="40"/>
        </w:rPr>
        <w:t xml:space="preserve"> </w:t>
      </w:r>
      <w:r>
        <w:t>Evaluators</w:t>
      </w:r>
      <w:r>
        <w:rPr>
          <w:spacing w:val="40"/>
        </w:rPr>
        <w:t xml:space="preserve"> </w:t>
      </w:r>
      <w:r>
        <w:t>of the features included DILG personnel and information technology experts. The results showed that the developed system is helpful in improving the monitoring of tasks, reducing manual record maintenance, improving</w:t>
      </w:r>
      <w:r>
        <w:rPr>
          <w:spacing w:val="-3"/>
        </w:rPr>
        <w:t xml:space="preserve"> </w:t>
      </w:r>
      <w:r>
        <w:t>personnel</w:t>
      </w:r>
      <w:r>
        <w:rPr>
          <w:spacing w:val="-3"/>
        </w:rPr>
        <w:t xml:space="preserve"> </w:t>
      </w:r>
      <w:r>
        <w:t>communications,</w:t>
      </w:r>
      <w:r>
        <w:rPr>
          <w:spacing w:val="-3"/>
        </w:rPr>
        <w:t xml:space="preserve"> </w:t>
      </w:r>
      <w:r>
        <w:t>and</w:t>
      </w:r>
      <w:r>
        <w:rPr>
          <w:spacing w:val="-3"/>
        </w:rPr>
        <w:t xml:space="preserve"> </w:t>
      </w:r>
      <w:r>
        <w:t>increasing</w:t>
      </w:r>
      <w:r>
        <w:rPr>
          <w:spacing w:val="-3"/>
        </w:rPr>
        <w:t xml:space="preserve"> </w:t>
      </w:r>
      <w:r>
        <w:t>transparency</w:t>
      </w:r>
      <w:r>
        <w:rPr>
          <w:spacing w:val="-3"/>
        </w:rPr>
        <w:t xml:space="preserve"> </w:t>
      </w:r>
      <w:r>
        <w:t xml:space="preserve">in the management of tasks. In general, the developed system was rated very well in terms of its acceptability and appropriateness for use in the DILG </w:t>
      </w:r>
      <w:r>
        <w:rPr>
          <w:spacing w:val="-2"/>
        </w:rPr>
        <w:t>office.</w:t>
      </w:r>
    </w:p>
    <w:p w14:paraId="08AFD5BB" w14:textId="77777777" w:rsidR="00416287" w:rsidRDefault="00416287">
      <w:pPr>
        <w:pStyle w:val="BodyText"/>
        <w:spacing w:before="4"/>
      </w:pPr>
    </w:p>
    <w:p w14:paraId="5CA726D9" w14:textId="77777777" w:rsidR="00416287" w:rsidRDefault="00000000">
      <w:pPr>
        <w:pStyle w:val="BodyText"/>
        <w:ind w:left="38"/>
        <w:jc w:val="both"/>
      </w:pPr>
      <w:r>
        <w:rPr>
          <w:b/>
        </w:rPr>
        <w:t>Keywords:</w:t>
      </w:r>
      <w:r>
        <w:rPr>
          <w:b/>
          <w:spacing w:val="-4"/>
        </w:rPr>
        <w:t xml:space="preserve"> </w:t>
      </w:r>
      <w:r>
        <w:t>SualPoint,</w:t>
      </w:r>
      <w:r>
        <w:rPr>
          <w:spacing w:val="-9"/>
        </w:rPr>
        <w:t xml:space="preserve"> </w:t>
      </w:r>
      <w:r>
        <w:t>Web</w:t>
      </w:r>
      <w:r>
        <w:rPr>
          <w:spacing w:val="-3"/>
        </w:rPr>
        <w:t xml:space="preserve"> </w:t>
      </w:r>
      <w:r>
        <w:t>and</w:t>
      </w:r>
      <w:r>
        <w:rPr>
          <w:spacing w:val="-2"/>
        </w:rPr>
        <w:t xml:space="preserve"> </w:t>
      </w:r>
      <w:r>
        <w:t>Mobile-Based,</w:t>
      </w:r>
      <w:r>
        <w:rPr>
          <w:spacing w:val="-5"/>
        </w:rPr>
        <w:t xml:space="preserve"> </w:t>
      </w:r>
      <w:r>
        <w:t>DILG,</w:t>
      </w:r>
      <w:r>
        <w:rPr>
          <w:spacing w:val="-5"/>
        </w:rPr>
        <w:t xml:space="preserve"> </w:t>
      </w:r>
      <w:r>
        <w:t>ISO/IEC</w:t>
      </w:r>
      <w:r>
        <w:rPr>
          <w:spacing w:val="-2"/>
        </w:rPr>
        <w:t xml:space="preserve"> 25010.</w:t>
      </w:r>
    </w:p>
    <w:p w14:paraId="138A2A5A" w14:textId="77777777" w:rsidR="00416287" w:rsidRDefault="00416287">
      <w:pPr>
        <w:pStyle w:val="BodyText"/>
        <w:spacing w:before="4"/>
      </w:pPr>
    </w:p>
    <w:p w14:paraId="3687782B" w14:textId="77777777" w:rsidR="00416287" w:rsidRDefault="00000000">
      <w:pPr>
        <w:pStyle w:val="Heading1"/>
      </w:pPr>
      <w:r>
        <w:rPr>
          <w:spacing w:val="-2"/>
        </w:rPr>
        <w:t>INTRODUCTION</w:t>
      </w:r>
    </w:p>
    <w:p w14:paraId="0619C950" w14:textId="77777777" w:rsidR="00416287" w:rsidRDefault="00000000">
      <w:pPr>
        <w:pStyle w:val="BodyText"/>
        <w:spacing w:before="280"/>
        <w:ind w:left="38" w:right="175" w:firstLine="720"/>
        <w:jc w:val="both"/>
      </w:pPr>
      <w:r>
        <w:t xml:space="preserve">Digital transformation is an important aspect in achieving efficiency, transparency, and accountability </w:t>
      </w:r>
      <w:bookmarkStart w:id="0" w:name="INTRODUCTION"/>
      <w:bookmarkEnd w:id="0"/>
      <w:r>
        <w:t>in public service delivery or governance. The Department of the Interior and Local Government (DILG) is at the forefront in ensuring the implementation of national policy programs at the local level, particularly in disaster</w:t>
      </w:r>
      <w:r>
        <w:rPr>
          <w:spacing w:val="40"/>
        </w:rPr>
        <w:t xml:space="preserve"> </w:t>
      </w:r>
      <w:r>
        <w:t>preparedness,</w:t>
      </w:r>
      <w:r>
        <w:rPr>
          <w:spacing w:val="40"/>
        </w:rPr>
        <w:t xml:space="preserve"> </w:t>
      </w:r>
      <w:r>
        <w:t>public</w:t>
      </w:r>
      <w:r>
        <w:rPr>
          <w:spacing w:val="40"/>
        </w:rPr>
        <w:t xml:space="preserve"> </w:t>
      </w:r>
      <w:r>
        <w:t>safety,</w:t>
      </w:r>
      <w:r>
        <w:rPr>
          <w:spacing w:val="40"/>
        </w:rPr>
        <w:t xml:space="preserve"> </w:t>
      </w:r>
      <w:r>
        <w:t>and</w:t>
      </w:r>
      <w:r>
        <w:rPr>
          <w:spacing w:val="40"/>
        </w:rPr>
        <w:t xml:space="preserve"> </w:t>
      </w:r>
      <w:r>
        <w:t>governance</w:t>
      </w:r>
      <w:r>
        <w:rPr>
          <w:spacing w:val="40"/>
        </w:rPr>
        <w:t xml:space="preserve"> </w:t>
      </w:r>
      <w:r>
        <w:t>support</w:t>
      </w:r>
      <w:r>
        <w:rPr>
          <w:spacing w:val="40"/>
        </w:rPr>
        <w:t xml:space="preserve"> </w:t>
      </w:r>
      <w:r>
        <w:t>in</w:t>
      </w:r>
      <w:r>
        <w:rPr>
          <w:spacing w:val="40"/>
        </w:rPr>
        <w:t xml:space="preserve"> </w:t>
      </w:r>
      <w:r>
        <w:t>LGUs.</w:t>
      </w:r>
      <w:r>
        <w:rPr>
          <w:spacing w:val="40"/>
        </w:rPr>
        <w:t xml:space="preserve"> </w:t>
      </w:r>
      <w:r>
        <w:t>Despite</w:t>
      </w:r>
      <w:r>
        <w:rPr>
          <w:spacing w:val="40"/>
        </w:rPr>
        <w:t xml:space="preserve"> </w:t>
      </w:r>
      <w:r>
        <w:t>the</w:t>
      </w:r>
      <w:r>
        <w:rPr>
          <w:spacing w:val="40"/>
        </w:rPr>
        <w:t xml:space="preserve"> </w:t>
      </w:r>
      <w:r>
        <w:t>progress</w:t>
      </w:r>
      <w:r>
        <w:rPr>
          <w:spacing w:val="40"/>
        </w:rPr>
        <w:t xml:space="preserve"> </w:t>
      </w:r>
      <w:r>
        <w:t>in implementing</w:t>
      </w:r>
      <w:r>
        <w:rPr>
          <w:spacing w:val="80"/>
        </w:rPr>
        <w:t xml:space="preserve"> </w:t>
      </w:r>
      <w:r>
        <w:t>E-Governance</w:t>
      </w:r>
      <w:r>
        <w:rPr>
          <w:spacing w:val="40"/>
        </w:rPr>
        <w:t xml:space="preserve"> </w:t>
      </w:r>
      <w:r>
        <w:t>projects</w:t>
      </w:r>
      <w:r>
        <w:rPr>
          <w:spacing w:val="40"/>
        </w:rPr>
        <w:t xml:space="preserve"> </w:t>
      </w:r>
      <w:r>
        <w:t>at</w:t>
      </w:r>
      <w:r>
        <w:rPr>
          <w:spacing w:val="40"/>
        </w:rPr>
        <w:t xml:space="preserve"> </w:t>
      </w:r>
      <w:r>
        <w:t>the</w:t>
      </w:r>
      <w:r>
        <w:rPr>
          <w:spacing w:val="40"/>
        </w:rPr>
        <w:t xml:space="preserve"> </w:t>
      </w:r>
      <w:r>
        <w:t>national</w:t>
      </w:r>
      <w:r>
        <w:rPr>
          <w:spacing w:val="40"/>
        </w:rPr>
        <w:t xml:space="preserve"> </w:t>
      </w:r>
      <w:r>
        <w:t>level,</w:t>
      </w:r>
      <w:r>
        <w:rPr>
          <w:spacing w:val="40"/>
        </w:rPr>
        <w:t xml:space="preserve"> </w:t>
      </w:r>
      <w:r>
        <w:t>it</w:t>
      </w:r>
      <w:r>
        <w:rPr>
          <w:spacing w:val="40"/>
        </w:rPr>
        <w:t xml:space="preserve"> </w:t>
      </w:r>
      <w:r>
        <w:t>appears</w:t>
      </w:r>
      <w:r>
        <w:rPr>
          <w:spacing w:val="40"/>
        </w:rPr>
        <w:t xml:space="preserve"> </w:t>
      </w:r>
      <w:r>
        <w:t>most</w:t>
      </w:r>
      <w:r>
        <w:rPr>
          <w:spacing w:val="40"/>
        </w:rPr>
        <w:t xml:space="preserve"> </w:t>
      </w:r>
      <w:r>
        <w:t>DILG</w:t>
      </w:r>
      <w:r>
        <w:rPr>
          <w:spacing w:val="40"/>
        </w:rPr>
        <w:t xml:space="preserve"> </w:t>
      </w:r>
      <w:r>
        <w:t>offices</w:t>
      </w:r>
      <w:r>
        <w:rPr>
          <w:spacing w:val="40"/>
        </w:rPr>
        <w:t xml:space="preserve"> </w:t>
      </w:r>
      <w:r>
        <w:t xml:space="preserve">implement manual and paper-based systems in maintaining records, not only in spreadsheets but also in traditional oral </w:t>
      </w:r>
      <w:r>
        <w:rPr>
          <w:spacing w:val="-2"/>
        </w:rPr>
        <w:t>reporting.</w:t>
      </w:r>
    </w:p>
    <w:p w14:paraId="264CC4AD" w14:textId="77777777" w:rsidR="00416287" w:rsidRDefault="00416287">
      <w:pPr>
        <w:pStyle w:val="BodyText"/>
        <w:spacing w:before="3"/>
      </w:pPr>
    </w:p>
    <w:p w14:paraId="6A21E6AE" w14:textId="77777777" w:rsidR="00416287" w:rsidRDefault="00000000">
      <w:pPr>
        <w:pStyle w:val="BodyText"/>
        <w:ind w:left="38" w:right="179" w:firstLine="720"/>
        <w:jc w:val="both"/>
      </w:pPr>
      <w:r>
        <w:t>The challenges identified above are very much mirrored in the task monitoring and reporting practices of the Municipality of Sual in Pangasinan. In an interview with the MLGOO VI, it was disclosed that task documentation and progress monitoring are done in a non-centralized and manual manner.</w:t>
      </w:r>
      <w:r>
        <w:rPr>
          <w:spacing w:val="-2"/>
        </w:rPr>
        <w:t xml:space="preserve"> </w:t>
      </w:r>
      <w:r>
        <w:t>This setup hampers timely report generation, verification of task completion, and accountability of attached agencies like the PNP, BFP, and BJMP.</w:t>
      </w:r>
    </w:p>
    <w:p w14:paraId="319B8624" w14:textId="77777777" w:rsidR="00416287" w:rsidRDefault="00416287">
      <w:pPr>
        <w:pStyle w:val="BodyText"/>
        <w:spacing w:before="4"/>
      </w:pPr>
    </w:p>
    <w:p w14:paraId="3675E041" w14:textId="77777777" w:rsidR="00416287" w:rsidRDefault="00000000">
      <w:pPr>
        <w:pStyle w:val="BodyText"/>
        <w:ind w:left="38" w:right="179" w:firstLine="720"/>
        <w:jc w:val="both"/>
      </w:pPr>
      <w:r>
        <w:t>Therefore, a study of this nature aims at providing recommendations and coming up with a concept of development of a Sual Task Monitoring System, which can help in monitoring activities in a systematic way.</w:t>
      </w:r>
    </w:p>
    <w:p w14:paraId="6328FAE6" w14:textId="77777777" w:rsidR="00416287" w:rsidRDefault="00416287">
      <w:pPr>
        <w:pStyle w:val="BodyText"/>
        <w:jc w:val="both"/>
        <w:sectPr w:rsidR="00416287">
          <w:type w:val="continuous"/>
          <w:pgSz w:w="11910" w:h="16840"/>
          <w:pgMar w:top="1260" w:right="425" w:bottom="280" w:left="566" w:header="720" w:footer="720" w:gutter="0"/>
          <w:cols w:space="720"/>
        </w:sectPr>
      </w:pPr>
    </w:p>
    <w:p w14:paraId="362E28DD" w14:textId="77777777" w:rsidR="00416287" w:rsidRDefault="00000000">
      <w:pPr>
        <w:pStyle w:val="BodyText"/>
        <w:spacing w:before="76"/>
        <w:ind w:left="38" w:right="161"/>
        <w:jc w:val="both"/>
      </w:pPr>
      <w:r>
        <w:lastRenderedPageBreak/>
        <w:t>Based on the discussion, there is a need to create a centralized digital monitoring system, which can help in tracking, verifying, and reporting tasks in an automated manner. By integrating web and mobile technologies, such a project can easily comply with the Philippine E-Government Master Plan and the United Nations’ Sustainable Development Goal 9, which is Industry, Innovation, and Infrastructure.</w:t>
      </w:r>
    </w:p>
    <w:p w14:paraId="23E281ED" w14:textId="77777777" w:rsidR="00416287" w:rsidRDefault="00416287">
      <w:pPr>
        <w:pStyle w:val="BodyText"/>
        <w:spacing w:before="5"/>
      </w:pPr>
    </w:p>
    <w:p w14:paraId="439F1A31" w14:textId="77777777" w:rsidR="00416287" w:rsidRDefault="00000000">
      <w:pPr>
        <w:pStyle w:val="Heading1"/>
      </w:pPr>
      <w:r>
        <w:rPr>
          <w:spacing w:val="-2"/>
        </w:rPr>
        <w:t>METHODOLOGY</w:t>
      </w:r>
    </w:p>
    <w:p w14:paraId="49BCB360" w14:textId="77777777" w:rsidR="00416287" w:rsidRDefault="00000000">
      <w:pPr>
        <w:pStyle w:val="BodyText"/>
        <w:spacing w:before="279"/>
        <w:ind w:left="38" w:right="177" w:firstLine="720"/>
        <w:jc w:val="both"/>
      </w:pPr>
      <w:r>
        <w:t>The research method used in this research was developmental and descriptive in nature, which dictated the</w:t>
      </w:r>
      <w:r>
        <w:rPr>
          <w:spacing w:val="-5"/>
        </w:rPr>
        <w:t xml:space="preserve"> </w:t>
      </w:r>
      <w:r>
        <w:t>way</w:t>
      </w:r>
      <w:r>
        <w:rPr>
          <w:spacing w:val="-6"/>
        </w:rPr>
        <w:t xml:space="preserve"> </w:t>
      </w:r>
      <w:r>
        <w:t>this</w:t>
      </w:r>
      <w:r>
        <w:rPr>
          <w:spacing w:val="-7"/>
        </w:rPr>
        <w:t xml:space="preserve"> </w:t>
      </w:r>
      <w:r>
        <w:t>research</w:t>
      </w:r>
      <w:r>
        <w:rPr>
          <w:spacing w:val="-5"/>
        </w:rPr>
        <w:t xml:space="preserve"> </w:t>
      </w:r>
      <w:r>
        <w:t>was</w:t>
      </w:r>
      <w:r>
        <w:rPr>
          <w:spacing w:val="-5"/>
        </w:rPr>
        <w:t xml:space="preserve"> </w:t>
      </w:r>
      <w:r>
        <w:t>designed,</w:t>
      </w:r>
      <w:r>
        <w:rPr>
          <w:spacing w:val="-6"/>
        </w:rPr>
        <w:t xml:space="preserve"> </w:t>
      </w:r>
      <w:r>
        <w:t>developed,</w:t>
      </w:r>
      <w:r>
        <w:rPr>
          <w:spacing w:val="-6"/>
        </w:rPr>
        <w:t xml:space="preserve"> </w:t>
      </w:r>
      <w:r>
        <w:t>and</w:t>
      </w:r>
      <w:r>
        <w:rPr>
          <w:spacing w:val="-5"/>
        </w:rPr>
        <w:t xml:space="preserve"> </w:t>
      </w:r>
      <w:r>
        <w:t>evaluated</w:t>
      </w:r>
      <w:r>
        <w:rPr>
          <w:spacing w:val="-6"/>
        </w:rPr>
        <w:t xml:space="preserve"> </w:t>
      </w:r>
      <w:r>
        <w:t>in</w:t>
      </w:r>
      <w:r>
        <w:rPr>
          <w:spacing w:val="-6"/>
        </w:rPr>
        <w:t xml:space="preserve"> </w:t>
      </w:r>
      <w:r>
        <w:t>terms</w:t>
      </w:r>
      <w:r>
        <w:rPr>
          <w:spacing w:val="-5"/>
        </w:rPr>
        <w:t xml:space="preserve"> </w:t>
      </w:r>
      <w:r>
        <w:t>of</w:t>
      </w:r>
      <w:r>
        <w:rPr>
          <w:spacing w:val="-4"/>
        </w:rPr>
        <w:t xml:space="preserve"> </w:t>
      </w:r>
      <w:r>
        <w:t>its</w:t>
      </w:r>
      <w:r>
        <w:rPr>
          <w:spacing w:val="-5"/>
        </w:rPr>
        <w:t xml:space="preserve"> </w:t>
      </w:r>
      <w:r>
        <w:t>application</w:t>
      </w:r>
      <w:r>
        <w:rPr>
          <w:spacing w:val="-5"/>
        </w:rPr>
        <w:t xml:space="preserve"> </w:t>
      </w:r>
      <w:r>
        <w:t>to</w:t>
      </w:r>
      <w:r>
        <w:rPr>
          <w:spacing w:val="-6"/>
        </w:rPr>
        <w:t xml:space="preserve"> </w:t>
      </w:r>
      <w:r>
        <w:t>the</w:t>
      </w:r>
      <w:r>
        <w:rPr>
          <w:spacing w:val="-5"/>
        </w:rPr>
        <w:t xml:space="preserve"> </w:t>
      </w:r>
      <w:r>
        <w:t>SualPoint.</w:t>
      </w:r>
      <w:r>
        <w:rPr>
          <w:spacing w:val="-5"/>
        </w:rPr>
        <w:t xml:space="preserve"> </w:t>
      </w:r>
      <w:r>
        <w:t>About its</w:t>
      </w:r>
      <w:r>
        <w:rPr>
          <w:spacing w:val="-5"/>
        </w:rPr>
        <w:t xml:space="preserve"> </w:t>
      </w:r>
      <w:r>
        <w:t>developmental</w:t>
      </w:r>
      <w:r>
        <w:rPr>
          <w:spacing w:val="-4"/>
        </w:rPr>
        <w:t xml:space="preserve"> </w:t>
      </w:r>
      <w:r>
        <w:t>characteristics,</w:t>
      </w:r>
      <w:r>
        <w:rPr>
          <w:spacing w:val="-6"/>
        </w:rPr>
        <w:t xml:space="preserve"> </w:t>
      </w:r>
      <w:r>
        <w:t>it</w:t>
      </w:r>
      <w:r>
        <w:rPr>
          <w:spacing w:val="-6"/>
        </w:rPr>
        <w:t xml:space="preserve"> </w:t>
      </w:r>
      <w:r>
        <w:t>needed</w:t>
      </w:r>
      <w:r>
        <w:rPr>
          <w:spacing w:val="-5"/>
        </w:rPr>
        <w:t xml:space="preserve"> </w:t>
      </w:r>
      <w:r>
        <w:t>to</w:t>
      </w:r>
      <w:r>
        <w:rPr>
          <w:spacing w:val="-5"/>
        </w:rPr>
        <w:t xml:space="preserve"> </w:t>
      </w:r>
      <w:r>
        <w:t>be</w:t>
      </w:r>
      <w:r>
        <w:rPr>
          <w:spacing w:val="-5"/>
        </w:rPr>
        <w:t xml:space="preserve"> </w:t>
      </w:r>
      <w:r>
        <w:t>developed</w:t>
      </w:r>
      <w:r>
        <w:rPr>
          <w:spacing w:val="-7"/>
        </w:rPr>
        <w:t xml:space="preserve"> </w:t>
      </w:r>
      <w:r>
        <w:t>in</w:t>
      </w:r>
      <w:r>
        <w:rPr>
          <w:spacing w:val="-5"/>
        </w:rPr>
        <w:t xml:space="preserve"> </w:t>
      </w:r>
      <w:r>
        <w:t>relation</w:t>
      </w:r>
      <w:r>
        <w:rPr>
          <w:spacing w:val="-5"/>
        </w:rPr>
        <w:t xml:space="preserve"> </w:t>
      </w:r>
      <w:r>
        <w:t>to</w:t>
      </w:r>
      <w:r>
        <w:rPr>
          <w:spacing w:val="-6"/>
        </w:rPr>
        <w:t xml:space="preserve"> </w:t>
      </w:r>
      <w:r>
        <w:t>the</w:t>
      </w:r>
      <w:r>
        <w:rPr>
          <w:spacing w:val="-5"/>
        </w:rPr>
        <w:t xml:space="preserve"> </w:t>
      </w:r>
      <w:r>
        <w:t>identified</w:t>
      </w:r>
      <w:r>
        <w:rPr>
          <w:spacing w:val="-5"/>
        </w:rPr>
        <w:t xml:space="preserve"> </w:t>
      </w:r>
      <w:r>
        <w:t>needs</w:t>
      </w:r>
      <w:r>
        <w:rPr>
          <w:spacing w:val="-5"/>
        </w:rPr>
        <w:t xml:space="preserve"> </w:t>
      </w:r>
      <w:r>
        <w:t>of</w:t>
      </w:r>
      <w:r>
        <w:rPr>
          <w:spacing w:val="-6"/>
        </w:rPr>
        <w:t xml:space="preserve"> </w:t>
      </w:r>
      <w:r>
        <w:t>the</w:t>
      </w:r>
      <w:r>
        <w:rPr>
          <w:spacing w:val="-5"/>
        </w:rPr>
        <w:t xml:space="preserve"> </w:t>
      </w:r>
      <w:r>
        <w:t>Department of Interior and Local Government (DILG) in Sual, Pangasinan.</w:t>
      </w:r>
    </w:p>
    <w:p w14:paraId="673A4117" w14:textId="77777777" w:rsidR="00416287" w:rsidRDefault="00416287">
      <w:pPr>
        <w:pStyle w:val="BodyText"/>
        <w:spacing w:before="4"/>
      </w:pPr>
    </w:p>
    <w:p w14:paraId="40DFF9AE" w14:textId="77777777" w:rsidR="00416287" w:rsidRDefault="00000000">
      <w:pPr>
        <w:pStyle w:val="BodyText"/>
        <w:ind w:left="38" w:right="178" w:firstLine="720"/>
        <w:jc w:val="both"/>
      </w:pPr>
      <w:r>
        <w:t>The use of the descriptive portion was also made to assess the system's usability, performance, and effectiveness even after its implementation. In this process, it attempted to describe the way the user interacts with the system in terms of its ease of use, efficiency, and satisfaction. In this way, not only were the technical aspects of the system tested, but also its user experience was observed, making a perfect balance in terms of its functionality in improving the monitoring and coordination of tasks with the DILG and its attached agencies</w:t>
      </w:r>
    </w:p>
    <w:p w14:paraId="6B7A5862" w14:textId="77777777" w:rsidR="00416287" w:rsidRDefault="00416287">
      <w:pPr>
        <w:pStyle w:val="BodyText"/>
        <w:spacing w:before="3"/>
      </w:pPr>
    </w:p>
    <w:p w14:paraId="4F9D8F14" w14:textId="77777777" w:rsidR="00416287" w:rsidRDefault="00000000">
      <w:pPr>
        <w:spacing w:before="1"/>
        <w:ind w:left="38"/>
        <w:jc w:val="both"/>
        <w:rPr>
          <w:b/>
          <w:sz w:val="24"/>
        </w:rPr>
      </w:pPr>
      <w:r>
        <w:rPr>
          <w:b/>
          <w:sz w:val="24"/>
        </w:rPr>
        <w:t>Figure</w:t>
      </w:r>
      <w:r>
        <w:rPr>
          <w:b/>
          <w:spacing w:val="-2"/>
          <w:sz w:val="24"/>
        </w:rPr>
        <w:t xml:space="preserve"> </w:t>
      </w:r>
      <w:r>
        <w:rPr>
          <w:b/>
          <w:sz w:val="24"/>
        </w:rPr>
        <w:t>1.</w:t>
      </w:r>
      <w:r>
        <w:rPr>
          <w:b/>
          <w:spacing w:val="-1"/>
          <w:sz w:val="24"/>
        </w:rPr>
        <w:t xml:space="preserve"> </w:t>
      </w:r>
      <w:r>
        <w:rPr>
          <w:b/>
          <w:sz w:val="24"/>
        </w:rPr>
        <w:t>Agile</w:t>
      </w:r>
      <w:r>
        <w:rPr>
          <w:b/>
          <w:spacing w:val="-1"/>
          <w:sz w:val="24"/>
        </w:rPr>
        <w:t xml:space="preserve"> </w:t>
      </w:r>
      <w:r>
        <w:rPr>
          <w:b/>
          <w:spacing w:val="-2"/>
          <w:sz w:val="24"/>
        </w:rPr>
        <w:t>Model</w:t>
      </w:r>
    </w:p>
    <w:p w14:paraId="6A86C642" w14:textId="77777777" w:rsidR="00416287" w:rsidRDefault="00416287">
      <w:pPr>
        <w:pStyle w:val="BodyText"/>
        <w:spacing w:before="3"/>
        <w:rPr>
          <w:b/>
        </w:rPr>
      </w:pPr>
    </w:p>
    <w:p w14:paraId="4F70C391" w14:textId="77777777" w:rsidR="00416287" w:rsidRDefault="00000000">
      <w:pPr>
        <w:ind w:left="38"/>
        <w:jc w:val="both"/>
        <w:rPr>
          <w:sz w:val="20"/>
        </w:rPr>
      </w:pPr>
      <w:r>
        <w:rPr>
          <w:sz w:val="20"/>
        </w:rPr>
        <w:t>Note.</w:t>
      </w:r>
      <w:r>
        <w:rPr>
          <w:spacing w:val="-15"/>
          <w:sz w:val="20"/>
        </w:rPr>
        <w:t xml:space="preserve"> </w:t>
      </w:r>
      <w:r>
        <w:rPr>
          <w:sz w:val="20"/>
        </w:rPr>
        <w:t>Adapted</w:t>
      </w:r>
      <w:r>
        <w:rPr>
          <w:spacing w:val="-12"/>
          <w:sz w:val="20"/>
        </w:rPr>
        <w:t xml:space="preserve"> </w:t>
      </w:r>
      <w:r>
        <w:rPr>
          <w:sz w:val="20"/>
        </w:rPr>
        <w:t>from</w:t>
      </w:r>
      <w:r>
        <w:rPr>
          <w:spacing w:val="-5"/>
          <w:sz w:val="20"/>
        </w:rPr>
        <w:t xml:space="preserve"> </w:t>
      </w:r>
      <w:r>
        <w:rPr>
          <w:sz w:val="20"/>
        </w:rPr>
        <w:t>Understanding</w:t>
      </w:r>
      <w:r>
        <w:rPr>
          <w:spacing w:val="-5"/>
          <w:sz w:val="20"/>
        </w:rPr>
        <w:t xml:space="preserve"> </w:t>
      </w:r>
      <w:r>
        <w:rPr>
          <w:sz w:val="20"/>
        </w:rPr>
        <w:t>the</w:t>
      </w:r>
      <w:r>
        <w:rPr>
          <w:spacing w:val="-4"/>
          <w:sz w:val="20"/>
        </w:rPr>
        <w:t xml:space="preserve"> </w:t>
      </w:r>
      <w:r>
        <w:rPr>
          <w:sz w:val="20"/>
        </w:rPr>
        <w:t>Software</w:t>
      </w:r>
      <w:r>
        <w:rPr>
          <w:spacing w:val="-5"/>
          <w:sz w:val="20"/>
        </w:rPr>
        <w:t xml:space="preserve"> </w:t>
      </w:r>
      <w:r>
        <w:rPr>
          <w:sz w:val="20"/>
        </w:rPr>
        <w:t>Development</w:t>
      </w:r>
      <w:r>
        <w:rPr>
          <w:spacing w:val="-5"/>
          <w:sz w:val="20"/>
        </w:rPr>
        <w:t xml:space="preserve"> </w:t>
      </w:r>
      <w:r>
        <w:rPr>
          <w:sz w:val="20"/>
        </w:rPr>
        <w:t>Life</w:t>
      </w:r>
      <w:r>
        <w:rPr>
          <w:spacing w:val="-4"/>
          <w:sz w:val="20"/>
        </w:rPr>
        <w:t xml:space="preserve"> </w:t>
      </w:r>
      <w:r>
        <w:rPr>
          <w:sz w:val="20"/>
        </w:rPr>
        <w:t>Cycle</w:t>
      </w:r>
      <w:r>
        <w:rPr>
          <w:spacing w:val="-4"/>
          <w:sz w:val="20"/>
        </w:rPr>
        <w:t xml:space="preserve"> </w:t>
      </w:r>
      <w:r>
        <w:rPr>
          <w:sz w:val="20"/>
        </w:rPr>
        <w:t>(SDLC),by</w:t>
      </w:r>
      <w:r>
        <w:rPr>
          <w:spacing w:val="-5"/>
          <w:sz w:val="20"/>
        </w:rPr>
        <w:t xml:space="preserve"> </w:t>
      </w:r>
      <w:r>
        <w:rPr>
          <w:sz w:val="20"/>
        </w:rPr>
        <w:t>S.</w:t>
      </w:r>
      <w:r>
        <w:rPr>
          <w:spacing w:val="-13"/>
          <w:sz w:val="20"/>
        </w:rPr>
        <w:t xml:space="preserve"> </w:t>
      </w:r>
      <w:r>
        <w:rPr>
          <w:sz w:val="20"/>
        </w:rPr>
        <w:t>Adebayo,</w:t>
      </w:r>
      <w:r>
        <w:rPr>
          <w:spacing w:val="-4"/>
          <w:sz w:val="20"/>
        </w:rPr>
        <w:t xml:space="preserve"> 2025</w:t>
      </w:r>
    </w:p>
    <w:p w14:paraId="340B799A" w14:textId="77777777" w:rsidR="00416287" w:rsidRDefault="00000000">
      <w:pPr>
        <w:pStyle w:val="BodyText"/>
        <w:spacing w:before="50"/>
        <w:rPr>
          <w:sz w:val="20"/>
        </w:rPr>
      </w:pPr>
      <w:r>
        <w:rPr>
          <w:noProof/>
          <w:sz w:val="20"/>
        </w:rPr>
        <w:drawing>
          <wp:anchor distT="0" distB="0" distL="0" distR="0" simplePos="0" relativeHeight="487587840" behindDoc="1" locked="0" layoutInCell="1" allowOverlap="1" wp14:anchorId="3EDB4559" wp14:editId="7D002DE9">
            <wp:simplePos x="0" y="0"/>
            <wp:positionH relativeFrom="page">
              <wp:posOffset>581506</wp:posOffset>
            </wp:positionH>
            <wp:positionV relativeFrom="paragraph">
              <wp:posOffset>193479</wp:posOffset>
            </wp:positionV>
            <wp:extent cx="3464241" cy="2608326"/>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3464241" cy="2608326"/>
                    </a:xfrm>
                    <a:prstGeom prst="rect">
                      <a:avLst/>
                    </a:prstGeom>
                  </pic:spPr>
                </pic:pic>
              </a:graphicData>
            </a:graphic>
          </wp:anchor>
        </w:drawing>
      </w:r>
    </w:p>
    <w:p w14:paraId="3744E050" w14:textId="77777777" w:rsidR="00416287" w:rsidRDefault="00416287">
      <w:pPr>
        <w:pStyle w:val="BodyText"/>
        <w:spacing w:before="86"/>
        <w:rPr>
          <w:sz w:val="20"/>
        </w:rPr>
      </w:pPr>
    </w:p>
    <w:p w14:paraId="685E2EF5" w14:textId="77777777" w:rsidR="00416287" w:rsidRDefault="00000000">
      <w:pPr>
        <w:pStyle w:val="BodyText"/>
        <w:ind w:left="38" w:right="177" w:firstLine="720"/>
        <w:jc w:val="both"/>
      </w:pPr>
      <w:r>
        <w:t>The</w:t>
      </w:r>
      <w:r>
        <w:rPr>
          <w:spacing w:val="-6"/>
        </w:rPr>
        <w:t xml:space="preserve"> </w:t>
      </w:r>
      <w:r>
        <w:t>system</w:t>
      </w:r>
      <w:r>
        <w:rPr>
          <w:spacing w:val="-7"/>
        </w:rPr>
        <w:t xml:space="preserve"> </w:t>
      </w:r>
      <w:r>
        <w:t>was</w:t>
      </w:r>
      <w:r>
        <w:rPr>
          <w:spacing w:val="-6"/>
        </w:rPr>
        <w:t xml:space="preserve"> </w:t>
      </w:r>
      <w:r>
        <w:t>developed</w:t>
      </w:r>
      <w:r>
        <w:rPr>
          <w:spacing w:val="-6"/>
        </w:rPr>
        <w:t xml:space="preserve"> </w:t>
      </w:r>
      <w:r>
        <w:t>under</w:t>
      </w:r>
      <w:r>
        <w:rPr>
          <w:spacing w:val="-6"/>
        </w:rPr>
        <w:t xml:space="preserve"> </w:t>
      </w:r>
      <w:r>
        <w:t>an</w:t>
      </w:r>
      <w:r>
        <w:rPr>
          <w:spacing w:val="-7"/>
        </w:rPr>
        <w:t xml:space="preserve"> </w:t>
      </w:r>
      <w:r>
        <w:t>Agile</w:t>
      </w:r>
      <w:r>
        <w:rPr>
          <w:spacing w:val="-6"/>
        </w:rPr>
        <w:t xml:space="preserve"> </w:t>
      </w:r>
      <w:r>
        <w:t>methodology.</w:t>
      </w:r>
      <w:r>
        <w:rPr>
          <w:spacing w:val="-6"/>
        </w:rPr>
        <w:t xml:space="preserve"> </w:t>
      </w:r>
      <w:r>
        <w:t>Agile</w:t>
      </w:r>
      <w:r>
        <w:rPr>
          <w:spacing w:val="-6"/>
        </w:rPr>
        <w:t xml:space="preserve"> </w:t>
      </w:r>
      <w:r>
        <w:t>is</w:t>
      </w:r>
      <w:r>
        <w:rPr>
          <w:spacing w:val="-6"/>
        </w:rPr>
        <w:t xml:space="preserve"> </w:t>
      </w:r>
      <w:r>
        <w:t>an</w:t>
      </w:r>
      <w:r>
        <w:rPr>
          <w:spacing w:val="-7"/>
        </w:rPr>
        <w:t xml:space="preserve"> </w:t>
      </w:r>
      <w:r>
        <w:t>iterative</w:t>
      </w:r>
      <w:r>
        <w:rPr>
          <w:spacing w:val="-6"/>
        </w:rPr>
        <w:t xml:space="preserve"> </w:t>
      </w:r>
      <w:r>
        <w:t>development</w:t>
      </w:r>
      <w:r>
        <w:rPr>
          <w:spacing w:val="-7"/>
        </w:rPr>
        <w:t xml:space="preserve"> </w:t>
      </w:r>
      <w:r>
        <w:t>methodology that</w:t>
      </w:r>
      <w:r>
        <w:rPr>
          <w:spacing w:val="-2"/>
        </w:rPr>
        <w:t xml:space="preserve"> </w:t>
      </w:r>
      <w:r>
        <w:t>emphasizes</w:t>
      </w:r>
      <w:r>
        <w:rPr>
          <w:spacing w:val="-2"/>
        </w:rPr>
        <w:t xml:space="preserve"> </w:t>
      </w:r>
      <w:r>
        <w:t>rapid</w:t>
      </w:r>
      <w:r>
        <w:rPr>
          <w:spacing w:val="-2"/>
        </w:rPr>
        <w:t xml:space="preserve"> </w:t>
      </w:r>
      <w:r>
        <w:t>development,</w:t>
      </w:r>
      <w:r>
        <w:rPr>
          <w:spacing w:val="-2"/>
        </w:rPr>
        <w:t xml:space="preserve"> </w:t>
      </w:r>
      <w:r>
        <w:t>flexibility,</w:t>
      </w:r>
      <w:r>
        <w:rPr>
          <w:spacing w:val="-2"/>
        </w:rPr>
        <w:t xml:space="preserve"> </w:t>
      </w:r>
      <w:r>
        <w:t>collaboration,</w:t>
      </w:r>
      <w:r>
        <w:rPr>
          <w:spacing w:val="-3"/>
        </w:rPr>
        <w:t xml:space="preserve"> </w:t>
      </w:r>
      <w:r>
        <w:t>and</w:t>
      </w:r>
      <w:r>
        <w:rPr>
          <w:spacing w:val="-2"/>
        </w:rPr>
        <w:t xml:space="preserve"> </w:t>
      </w:r>
      <w:r>
        <w:t>customer</w:t>
      </w:r>
      <w:r>
        <w:rPr>
          <w:spacing w:val="-2"/>
        </w:rPr>
        <w:t xml:space="preserve"> </w:t>
      </w:r>
      <w:r>
        <w:t>feedback.</w:t>
      </w:r>
      <w:r>
        <w:rPr>
          <w:spacing w:val="-3"/>
        </w:rPr>
        <w:t xml:space="preserve"> </w:t>
      </w:r>
      <w:r>
        <w:t>The</w:t>
      </w:r>
      <w:r>
        <w:rPr>
          <w:spacing w:val="-2"/>
        </w:rPr>
        <w:t xml:space="preserve"> </w:t>
      </w:r>
      <w:r>
        <w:t>system</w:t>
      </w:r>
      <w:r>
        <w:rPr>
          <w:spacing w:val="-3"/>
        </w:rPr>
        <w:t xml:space="preserve"> </w:t>
      </w:r>
      <w:r>
        <w:t>development process was broken down into small development cycles referred to as ‘sprints.’ Under these development cycles, various important system features, including user authentication, task handling, progress tracking, and reporting, among others, were conceptualized, implemented, and tested.</w:t>
      </w:r>
    </w:p>
    <w:p w14:paraId="003C5B4D" w14:textId="77777777" w:rsidR="00416287" w:rsidRDefault="00416287">
      <w:pPr>
        <w:pStyle w:val="BodyText"/>
        <w:spacing w:before="4"/>
      </w:pPr>
    </w:p>
    <w:p w14:paraId="26875AD6" w14:textId="77777777" w:rsidR="00416287" w:rsidRDefault="00000000">
      <w:pPr>
        <w:pStyle w:val="BodyText"/>
        <w:ind w:left="38" w:right="177" w:firstLine="720"/>
        <w:jc w:val="both"/>
      </w:pPr>
      <w:r>
        <w:t>At the conclusion of each sprint, a limited review activity took place involving the selected personnel from</w:t>
      </w:r>
      <w:r>
        <w:rPr>
          <w:spacing w:val="-15"/>
        </w:rPr>
        <w:t xml:space="preserve"> </w:t>
      </w:r>
      <w:r>
        <w:t>the</w:t>
      </w:r>
      <w:r>
        <w:rPr>
          <w:spacing w:val="-14"/>
        </w:rPr>
        <w:t xml:space="preserve"> </w:t>
      </w:r>
      <w:r>
        <w:t>DILG</w:t>
      </w:r>
      <w:r>
        <w:rPr>
          <w:spacing w:val="-15"/>
        </w:rPr>
        <w:t xml:space="preserve"> </w:t>
      </w:r>
      <w:r>
        <w:t>and</w:t>
      </w:r>
      <w:r>
        <w:rPr>
          <w:spacing w:val="-14"/>
        </w:rPr>
        <w:t xml:space="preserve"> </w:t>
      </w:r>
      <w:r>
        <w:t>the</w:t>
      </w:r>
      <w:r>
        <w:rPr>
          <w:spacing w:val="-14"/>
        </w:rPr>
        <w:t xml:space="preserve"> </w:t>
      </w:r>
      <w:r>
        <w:t>representatives</w:t>
      </w:r>
      <w:r>
        <w:rPr>
          <w:spacing w:val="-14"/>
        </w:rPr>
        <w:t xml:space="preserve"> </w:t>
      </w:r>
      <w:r>
        <w:t>from</w:t>
      </w:r>
      <w:r>
        <w:rPr>
          <w:spacing w:val="-14"/>
        </w:rPr>
        <w:t xml:space="preserve"> </w:t>
      </w:r>
      <w:r>
        <w:t>the</w:t>
      </w:r>
      <w:r>
        <w:rPr>
          <w:spacing w:val="-14"/>
        </w:rPr>
        <w:t xml:space="preserve"> </w:t>
      </w:r>
      <w:r>
        <w:t>attached</w:t>
      </w:r>
      <w:r>
        <w:rPr>
          <w:spacing w:val="-14"/>
        </w:rPr>
        <w:t xml:space="preserve"> </w:t>
      </w:r>
      <w:r>
        <w:t>agencies</w:t>
      </w:r>
      <w:r>
        <w:rPr>
          <w:spacing w:val="-14"/>
        </w:rPr>
        <w:t xml:space="preserve"> </w:t>
      </w:r>
      <w:r>
        <w:t>to</w:t>
      </w:r>
      <w:r>
        <w:rPr>
          <w:spacing w:val="-14"/>
        </w:rPr>
        <w:t xml:space="preserve"> </w:t>
      </w:r>
      <w:r>
        <w:t>gather</w:t>
      </w:r>
      <w:r>
        <w:rPr>
          <w:spacing w:val="-14"/>
        </w:rPr>
        <w:t xml:space="preserve"> </w:t>
      </w:r>
      <w:r>
        <w:t>their</w:t>
      </w:r>
      <w:r>
        <w:rPr>
          <w:spacing w:val="-14"/>
        </w:rPr>
        <w:t xml:space="preserve"> </w:t>
      </w:r>
      <w:r>
        <w:t>feedback,</w:t>
      </w:r>
      <w:r>
        <w:rPr>
          <w:spacing w:val="-14"/>
        </w:rPr>
        <w:t xml:space="preserve"> </w:t>
      </w:r>
      <w:r>
        <w:t>particularly</w:t>
      </w:r>
      <w:r>
        <w:rPr>
          <w:spacing w:val="-14"/>
        </w:rPr>
        <w:t xml:space="preserve"> </w:t>
      </w:r>
      <w:r>
        <w:t>regarding the function, interface, and flow of the systems, to guide the updates for the next development iteration.</w:t>
      </w:r>
    </w:p>
    <w:p w14:paraId="31B4909F" w14:textId="77777777" w:rsidR="00416287" w:rsidRDefault="00416287">
      <w:pPr>
        <w:pStyle w:val="BodyText"/>
        <w:spacing w:before="4"/>
      </w:pPr>
    </w:p>
    <w:p w14:paraId="771CF38F" w14:textId="77777777" w:rsidR="00416287" w:rsidRDefault="00000000">
      <w:pPr>
        <w:pStyle w:val="BodyText"/>
        <w:ind w:left="38" w:right="177" w:firstLine="720"/>
        <w:jc w:val="both"/>
      </w:pPr>
      <w:r>
        <w:t>The</w:t>
      </w:r>
      <w:r>
        <w:rPr>
          <w:spacing w:val="-15"/>
        </w:rPr>
        <w:t xml:space="preserve"> </w:t>
      </w:r>
      <w:r>
        <w:t>SualPoint</w:t>
      </w:r>
      <w:r>
        <w:rPr>
          <w:spacing w:val="-15"/>
        </w:rPr>
        <w:t xml:space="preserve"> </w:t>
      </w:r>
      <w:r>
        <w:t>uses</w:t>
      </w:r>
      <w:r>
        <w:rPr>
          <w:spacing w:val="-15"/>
        </w:rPr>
        <w:t xml:space="preserve"> </w:t>
      </w:r>
      <w:r>
        <w:t>a</w:t>
      </w:r>
      <w:r>
        <w:rPr>
          <w:spacing w:val="-15"/>
        </w:rPr>
        <w:t xml:space="preserve"> </w:t>
      </w:r>
      <w:r>
        <w:t>standard</w:t>
      </w:r>
      <w:r>
        <w:rPr>
          <w:spacing w:val="-15"/>
        </w:rPr>
        <w:t xml:space="preserve"> </w:t>
      </w:r>
      <w:r>
        <w:t>three-tier</w:t>
      </w:r>
      <w:r>
        <w:rPr>
          <w:spacing w:val="-15"/>
        </w:rPr>
        <w:t xml:space="preserve"> </w:t>
      </w:r>
      <w:r>
        <w:t>system</w:t>
      </w:r>
      <w:r>
        <w:rPr>
          <w:spacing w:val="-15"/>
        </w:rPr>
        <w:t xml:space="preserve"> </w:t>
      </w:r>
      <w:r>
        <w:t>architecture</w:t>
      </w:r>
      <w:r>
        <w:rPr>
          <w:spacing w:val="-15"/>
        </w:rPr>
        <w:t xml:space="preserve"> </w:t>
      </w:r>
      <w:r>
        <w:t>consisting</w:t>
      </w:r>
      <w:r>
        <w:rPr>
          <w:spacing w:val="-15"/>
        </w:rPr>
        <w:t xml:space="preserve"> </w:t>
      </w:r>
      <w:r>
        <w:t>of</w:t>
      </w:r>
      <w:r>
        <w:rPr>
          <w:spacing w:val="-15"/>
        </w:rPr>
        <w:t xml:space="preserve"> </w:t>
      </w:r>
      <w:r>
        <w:t>a</w:t>
      </w:r>
      <w:r>
        <w:rPr>
          <w:spacing w:val="-15"/>
        </w:rPr>
        <w:t xml:space="preserve"> </w:t>
      </w:r>
      <w:r>
        <w:t>presentation</w:t>
      </w:r>
      <w:r>
        <w:rPr>
          <w:spacing w:val="-15"/>
        </w:rPr>
        <w:t xml:space="preserve"> </w:t>
      </w:r>
      <w:r>
        <w:t>layer,</w:t>
      </w:r>
      <w:r>
        <w:rPr>
          <w:spacing w:val="-15"/>
        </w:rPr>
        <w:t xml:space="preserve"> </w:t>
      </w:r>
      <w:r>
        <w:t>application layer, and data layer. Such a systematic architecture allows for better separation of system functions.</w:t>
      </w:r>
    </w:p>
    <w:p w14:paraId="2CB89FF3" w14:textId="77777777" w:rsidR="00416287" w:rsidRDefault="00416287">
      <w:pPr>
        <w:pStyle w:val="BodyText"/>
        <w:jc w:val="both"/>
        <w:sectPr w:rsidR="00416287">
          <w:pgSz w:w="11910" w:h="16840"/>
          <w:pgMar w:top="1000" w:right="425" w:bottom="280" w:left="566" w:header="720" w:footer="720" w:gutter="0"/>
          <w:cols w:space="720"/>
        </w:sectPr>
      </w:pPr>
    </w:p>
    <w:p w14:paraId="41DCEF70" w14:textId="77777777" w:rsidR="00416287" w:rsidRDefault="00000000">
      <w:pPr>
        <w:pStyle w:val="BodyText"/>
        <w:spacing w:before="76"/>
        <w:ind w:left="38" w:right="176" w:firstLine="720"/>
        <w:jc w:val="both"/>
      </w:pPr>
      <w:r>
        <w:lastRenderedPageBreak/>
        <w:t xml:space="preserve">The presentation layer was developed using technologies such as HTML, CSS, JavaScript, Tailwind CSS, and Bootstrap to create a user-friendly interface that enables access on different devices. The application layer was developed by using different technologies such as PHP with Laravel for handling different logic for users, authenticating users, handling different roles for access control, handling different tasks for users, and many more. In addition to that, the data layer was developed using MySQL for handling different user records </w:t>
      </w:r>
      <w:r>
        <w:rPr>
          <w:spacing w:val="-2"/>
        </w:rPr>
        <w:t>centrally.</w:t>
      </w:r>
    </w:p>
    <w:p w14:paraId="53DA8470" w14:textId="77777777" w:rsidR="00416287" w:rsidRDefault="00416287">
      <w:pPr>
        <w:pStyle w:val="BodyText"/>
        <w:spacing w:before="4"/>
      </w:pPr>
    </w:p>
    <w:p w14:paraId="011793FC" w14:textId="77777777" w:rsidR="00416287" w:rsidRDefault="00000000">
      <w:pPr>
        <w:ind w:left="38"/>
        <w:rPr>
          <w:b/>
          <w:sz w:val="24"/>
        </w:rPr>
      </w:pPr>
      <w:r>
        <w:rPr>
          <w:b/>
          <w:sz w:val="24"/>
        </w:rPr>
        <w:t>Figure</w:t>
      </w:r>
      <w:r>
        <w:rPr>
          <w:b/>
          <w:spacing w:val="-2"/>
          <w:sz w:val="24"/>
        </w:rPr>
        <w:t xml:space="preserve"> </w:t>
      </w:r>
      <w:r>
        <w:rPr>
          <w:b/>
          <w:sz w:val="24"/>
        </w:rPr>
        <w:t>2.</w:t>
      </w:r>
      <w:r>
        <w:rPr>
          <w:b/>
          <w:spacing w:val="-2"/>
          <w:sz w:val="24"/>
        </w:rPr>
        <w:t xml:space="preserve"> </w:t>
      </w:r>
      <w:r>
        <w:rPr>
          <w:b/>
          <w:sz w:val="24"/>
        </w:rPr>
        <w:t>Conceptual</w:t>
      </w:r>
      <w:r>
        <w:rPr>
          <w:b/>
          <w:spacing w:val="-2"/>
          <w:sz w:val="24"/>
        </w:rPr>
        <w:t xml:space="preserve"> Framework</w:t>
      </w:r>
    </w:p>
    <w:p w14:paraId="0094CF1E" w14:textId="77777777" w:rsidR="00416287" w:rsidRDefault="00000000">
      <w:pPr>
        <w:pStyle w:val="BodyText"/>
        <w:spacing w:before="104"/>
        <w:rPr>
          <w:b/>
          <w:sz w:val="20"/>
        </w:rPr>
      </w:pPr>
      <w:r>
        <w:rPr>
          <w:b/>
          <w:noProof/>
          <w:sz w:val="20"/>
        </w:rPr>
        <w:drawing>
          <wp:anchor distT="0" distB="0" distL="0" distR="0" simplePos="0" relativeHeight="487588352" behindDoc="1" locked="0" layoutInCell="1" allowOverlap="1" wp14:anchorId="0AEE47E6" wp14:editId="7248E698">
            <wp:simplePos x="0" y="0"/>
            <wp:positionH relativeFrom="page">
              <wp:posOffset>432146</wp:posOffset>
            </wp:positionH>
            <wp:positionV relativeFrom="paragraph">
              <wp:posOffset>227329</wp:posOffset>
            </wp:positionV>
            <wp:extent cx="3858188" cy="303295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3858188" cy="3032950"/>
                    </a:xfrm>
                    <a:prstGeom prst="rect">
                      <a:avLst/>
                    </a:prstGeom>
                  </pic:spPr>
                </pic:pic>
              </a:graphicData>
            </a:graphic>
          </wp:anchor>
        </w:drawing>
      </w:r>
    </w:p>
    <w:p w14:paraId="67DA5796" w14:textId="77777777" w:rsidR="00416287" w:rsidRDefault="00416287">
      <w:pPr>
        <w:pStyle w:val="BodyText"/>
        <w:spacing w:before="70"/>
        <w:rPr>
          <w:b/>
        </w:rPr>
      </w:pPr>
    </w:p>
    <w:p w14:paraId="3E5F08D8" w14:textId="77777777" w:rsidR="00416287" w:rsidRDefault="00000000">
      <w:pPr>
        <w:pStyle w:val="BodyText"/>
        <w:ind w:left="38" w:right="177" w:firstLine="720"/>
        <w:jc w:val="both"/>
      </w:pPr>
      <w:r>
        <w:t>The setting of this study was conducted in the Municipality of Sual, Pangasinan, at the office of the DILG.</w:t>
      </w:r>
      <w:r>
        <w:rPr>
          <w:spacing w:val="-11"/>
        </w:rPr>
        <w:t xml:space="preserve"> </w:t>
      </w:r>
      <w:r>
        <w:t>The</w:t>
      </w:r>
      <w:r>
        <w:rPr>
          <w:spacing w:val="-9"/>
        </w:rPr>
        <w:t xml:space="preserve"> </w:t>
      </w:r>
      <w:r>
        <w:t>office</w:t>
      </w:r>
      <w:r>
        <w:rPr>
          <w:spacing w:val="-11"/>
        </w:rPr>
        <w:t xml:space="preserve"> </w:t>
      </w:r>
      <w:r>
        <w:t>was</w:t>
      </w:r>
      <w:r>
        <w:rPr>
          <w:spacing w:val="-11"/>
        </w:rPr>
        <w:t xml:space="preserve"> </w:t>
      </w:r>
      <w:r>
        <w:t>selected</w:t>
      </w:r>
      <w:r>
        <w:rPr>
          <w:spacing w:val="-11"/>
        </w:rPr>
        <w:t xml:space="preserve"> </w:t>
      </w:r>
      <w:r>
        <w:t>as</w:t>
      </w:r>
      <w:r>
        <w:rPr>
          <w:spacing w:val="-11"/>
        </w:rPr>
        <w:t xml:space="preserve"> </w:t>
      </w:r>
      <w:r>
        <w:t>it</w:t>
      </w:r>
      <w:r>
        <w:rPr>
          <w:spacing w:val="-11"/>
        </w:rPr>
        <w:t xml:space="preserve"> </w:t>
      </w:r>
      <w:r>
        <w:t>can</w:t>
      </w:r>
      <w:r>
        <w:rPr>
          <w:spacing w:val="-11"/>
        </w:rPr>
        <w:t xml:space="preserve"> </w:t>
      </w:r>
      <w:r>
        <w:t>be</w:t>
      </w:r>
      <w:r>
        <w:rPr>
          <w:spacing w:val="-11"/>
        </w:rPr>
        <w:t xml:space="preserve"> </w:t>
      </w:r>
      <w:r>
        <w:t>considered</w:t>
      </w:r>
      <w:r>
        <w:rPr>
          <w:spacing w:val="-11"/>
        </w:rPr>
        <w:t xml:space="preserve"> </w:t>
      </w:r>
      <w:r>
        <w:t>as</w:t>
      </w:r>
      <w:r>
        <w:rPr>
          <w:spacing w:val="-11"/>
        </w:rPr>
        <w:t xml:space="preserve"> </w:t>
      </w:r>
      <w:r>
        <w:t>almost</w:t>
      </w:r>
      <w:r>
        <w:rPr>
          <w:spacing w:val="-10"/>
        </w:rPr>
        <w:t xml:space="preserve"> </w:t>
      </w:r>
      <w:r>
        <w:t>too</w:t>
      </w:r>
      <w:r>
        <w:rPr>
          <w:spacing w:val="-11"/>
        </w:rPr>
        <w:t xml:space="preserve"> </w:t>
      </w:r>
      <w:r>
        <w:t>ordinary</w:t>
      </w:r>
      <w:r>
        <w:rPr>
          <w:spacing w:val="-11"/>
        </w:rPr>
        <w:t xml:space="preserve"> </w:t>
      </w:r>
      <w:r>
        <w:t>in</w:t>
      </w:r>
      <w:r>
        <w:rPr>
          <w:spacing w:val="-11"/>
        </w:rPr>
        <w:t xml:space="preserve"> </w:t>
      </w:r>
      <w:r>
        <w:t>terms</w:t>
      </w:r>
      <w:r>
        <w:rPr>
          <w:spacing w:val="-11"/>
        </w:rPr>
        <w:t xml:space="preserve"> </w:t>
      </w:r>
      <w:r>
        <w:t>of</w:t>
      </w:r>
      <w:r>
        <w:rPr>
          <w:spacing w:val="-10"/>
        </w:rPr>
        <w:t xml:space="preserve"> </w:t>
      </w:r>
      <w:r>
        <w:t>setting</w:t>
      </w:r>
      <w:r>
        <w:rPr>
          <w:spacing w:val="-11"/>
        </w:rPr>
        <w:t xml:space="preserve"> </w:t>
      </w:r>
      <w:r>
        <w:t>and</w:t>
      </w:r>
      <w:r>
        <w:rPr>
          <w:spacing w:val="-11"/>
        </w:rPr>
        <w:t xml:space="preserve"> </w:t>
      </w:r>
      <w:r>
        <w:t>nature,</w:t>
      </w:r>
      <w:r>
        <w:rPr>
          <w:spacing w:val="-11"/>
        </w:rPr>
        <w:t xml:space="preserve"> </w:t>
      </w:r>
      <w:r>
        <w:t>since in most cases, tasks are being monitored and recorded in almost a manual or semi-digital fashion. The respondents consist of the head admin, admin, and the employees who are directly involved in the implementation and monitoring of the tasks assigned to them.</w:t>
      </w:r>
    </w:p>
    <w:p w14:paraId="5EE30E8C" w14:textId="77777777" w:rsidR="00416287" w:rsidRDefault="00416287">
      <w:pPr>
        <w:pStyle w:val="BodyText"/>
        <w:spacing w:before="4"/>
      </w:pPr>
    </w:p>
    <w:p w14:paraId="47B20705" w14:textId="77777777" w:rsidR="00416287" w:rsidRDefault="00000000">
      <w:pPr>
        <w:pStyle w:val="BodyText"/>
        <w:ind w:left="38" w:right="177" w:firstLine="720"/>
        <w:jc w:val="both"/>
      </w:pPr>
      <w:r>
        <w:t>These are the respondents to the study because this group is directly involved in the implementation of the coordination activity and the workflow for the reporting functions.</w:t>
      </w:r>
    </w:p>
    <w:p w14:paraId="13C435D1" w14:textId="77777777" w:rsidR="00416287" w:rsidRDefault="00416287">
      <w:pPr>
        <w:pStyle w:val="BodyText"/>
        <w:spacing w:before="3"/>
      </w:pPr>
    </w:p>
    <w:p w14:paraId="69515516" w14:textId="77777777" w:rsidR="00416287" w:rsidRDefault="00000000">
      <w:pPr>
        <w:ind w:left="38"/>
        <w:rPr>
          <w:b/>
          <w:sz w:val="24"/>
        </w:rPr>
      </w:pPr>
      <w:r>
        <w:rPr>
          <w:b/>
          <w:sz w:val="24"/>
        </w:rPr>
        <w:t>Table</w:t>
      </w:r>
      <w:r>
        <w:rPr>
          <w:b/>
          <w:spacing w:val="-2"/>
          <w:sz w:val="24"/>
        </w:rPr>
        <w:t xml:space="preserve"> </w:t>
      </w:r>
      <w:r>
        <w:rPr>
          <w:b/>
          <w:sz w:val="24"/>
        </w:rPr>
        <w:t>1.</w:t>
      </w:r>
      <w:r>
        <w:rPr>
          <w:b/>
          <w:spacing w:val="-2"/>
          <w:sz w:val="24"/>
        </w:rPr>
        <w:t xml:space="preserve"> </w:t>
      </w:r>
      <w:r>
        <w:rPr>
          <w:b/>
          <w:sz w:val="24"/>
        </w:rPr>
        <w:t>Respondents</w:t>
      </w:r>
      <w:r>
        <w:rPr>
          <w:b/>
          <w:spacing w:val="-1"/>
          <w:sz w:val="24"/>
        </w:rPr>
        <w:t xml:space="preserve"> </w:t>
      </w:r>
      <w:r>
        <w:rPr>
          <w:b/>
          <w:sz w:val="24"/>
        </w:rPr>
        <w:t>of</w:t>
      </w:r>
      <w:r>
        <w:rPr>
          <w:b/>
          <w:spacing w:val="-2"/>
          <w:sz w:val="24"/>
        </w:rPr>
        <w:t xml:space="preserve"> </w:t>
      </w:r>
      <w:r>
        <w:rPr>
          <w:b/>
          <w:sz w:val="24"/>
        </w:rPr>
        <w:t>the</w:t>
      </w:r>
      <w:r>
        <w:rPr>
          <w:b/>
          <w:spacing w:val="-1"/>
          <w:sz w:val="24"/>
        </w:rPr>
        <w:t xml:space="preserve"> </w:t>
      </w:r>
      <w:r>
        <w:rPr>
          <w:b/>
          <w:spacing w:val="-2"/>
          <w:sz w:val="24"/>
        </w:rPr>
        <w:t>Study</w:t>
      </w:r>
    </w:p>
    <w:p w14:paraId="703A15BD" w14:textId="77777777" w:rsidR="00416287" w:rsidRDefault="00416287">
      <w:pPr>
        <w:pStyle w:val="BodyText"/>
        <w:spacing w:before="46"/>
        <w:rPr>
          <w:b/>
          <w:sz w:val="20"/>
        </w:rPr>
      </w:pPr>
    </w:p>
    <w:tbl>
      <w:tblPr>
        <w:tblW w:w="0" w:type="auto"/>
        <w:tblInd w:w="31" w:type="dxa"/>
        <w:tblLayout w:type="fixed"/>
        <w:tblCellMar>
          <w:left w:w="0" w:type="dxa"/>
          <w:right w:w="0" w:type="dxa"/>
        </w:tblCellMar>
        <w:tblLook w:val="01E0" w:firstRow="1" w:lastRow="1" w:firstColumn="1" w:lastColumn="1" w:noHBand="0" w:noVBand="0"/>
      </w:tblPr>
      <w:tblGrid>
        <w:gridCol w:w="4708"/>
        <w:gridCol w:w="6083"/>
      </w:tblGrid>
      <w:tr w:rsidR="00416287" w14:paraId="0A89FE0F" w14:textId="77777777">
        <w:trPr>
          <w:trHeight w:val="647"/>
        </w:trPr>
        <w:tc>
          <w:tcPr>
            <w:tcW w:w="4708" w:type="dxa"/>
            <w:tcBorders>
              <w:top w:val="single" w:sz="4" w:space="0" w:color="000000"/>
              <w:bottom w:val="single" w:sz="4" w:space="0" w:color="000000"/>
            </w:tcBorders>
          </w:tcPr>
          <w:p w14:paraId="7F60F150" w14:textId="77777777" w:rsidR="00416287" w:rsidRDefault="00000000">
            <w:pPr>
              <w:pStyle w:val="TableParagraph"/>
              <w:spacing w:before="0"/>
              <w:ind w:left="0" w:right="126"/>
              <w:jc w:val="center"/>
              <w:rPr>
                <w:sz w:val="24"/>
              </w:rPr>
            </w:pPr>
            <w:r>
              <w:rPr>
                <w:spacing w:val="-2"/>
                <w:sz w:val="24"/>
              </w:rPr>
              <w:t>Respondents</w:t>
            </w:r>
          </w:p>
        </w:tc>
        <w:tc>
          <w:tcPr>
            <w:tcW w:w="6083" w:type="dxa"/>
            <w:tcBorders>
              <w:top w:val="single" w:sz="4" w:space="0" w:color="000000"/>
              <w:bottom w:val="single" w:sz="4" w:space="0" w:color="000000"/>
            </w:tcBorders>
          </w:tcPr>
          <w:p w14:paraId="45167B6E" w14:textId="77777777" w:rsidR="00416287" w:rsidRDefault="00000000">
            <w:pPr>
              <w:pStyle w:val="TableParagraph"/>
              <w:spacing w:before="0"/>
              <w:ind w:left="1" w:right="141"/>
              <w:jc w:val="center"/>
              <w:rPr>
                <w:sz w:val="24"/>
              </w:rPr>
            </w:pPr>
            <w:r>
              <w:rPr>
                <w:sz w:val="24"/>
              </w:rPr>
              <w:t>Number</w:t>
            </w:r>
            <w:r>
              <w:rPr>
                <w:spacing w:val="-1"/>
                <w:sz w:val="24"/>
              </w:rPr>
              <w:t xml:space="preserve"> </w:t>
            </w:r>
            <w:r>
              <w:rPr>
                <w:sz w:val="24"/>
              </w:rPr>
              <w:t>of</w:t>
            </w:r>
            <w:r>
              <w:rPr>
                <w:spacing w:val="-1"/>
                <w:sz w:val="24"/>
              </w:rPr>
              <w:t xml:space="preserve"> </w:t>
            </w:r>
            <w:r>
              <w:rPr>
                <w:spacing w:val="-2"/>
                <w:sz w:val="24"/>
              </w:rPr>
              <w:t>Respondents</w:t>
            </w:r>
          </w:p>
        </w:tc>
      </w:tr>
      <w:tr w:rsidR="00416287" w14:paraId="46C2496E" w14:textId="77777777">
        <w:trPr>
          <w:trHeight w:val="290"/>
        </w:trPr>
        <w:tc>
          <w:tcPr>
            <w:tcW w:w="4708" w:type="dxa"/>
            <w:tcBorders>
              <w:top w:val="single" w:sz="4" w:space="0" w:color="000000"/>
            </w:tcBorders>
          </w:tcPr>
          <w:p w14:paraId="6AE449C8" w14:textId="77777777" w:rsidR="00416287" w:rsidRDefault="00000000">
            <w:pPr>
              <w:pStyle w:val="TableParagraph"/>
              <w:spacing w:before="0" w:line="270" w:lineRule="exact"/>
              <w:ind w:left="122"/>
              <w:rPr>
                <w:sz w:val="24"/>
              </w:rPr>
            </w:pPr>
            <w:r>
              <w:rPr>
                <w:sz w:val="24"/>
              </w:rPr>
              <w:t>Head</w:t>
            </w:r>
            <w:r>
              <w:rPr>
                <w:spacing w:val="-1"/>
                <w:sz w:val="24"/>
              </w:rPr>
              <w:t xml:space="preserve"> </w:t>
            </w:r>
            <w:r>
              <w:rPr>
                <w:spacing w:val="-2"/>
                <w:sz w:val="24"/>
              </w:rPr>
              <w:t>Admin</w:t>
            </w:r>
          </w:p>
        </w:tc>
        <w:tc>
          <w:tcPr>
            <w:tcW w:w="6083" w:type="dxa"/>
            <w:tcBorders>
              <w:top w:val="single" w:sz="4" w:space="0" w:color="000000"/>
            </w:tcBorders>
          </w:tcPr>
          <w:p w14:paraId="52EF70AC" w14:textId="77777777" w:rsidR="00416287" w:rsidRDefault="00000000">
            <w:pPr>
              <w:pStyle w:val="TableParagraph"/>
              <w:spacing w:before="0" w:line="270" w:lineRule="exact"/>
              <w:ind w:left="0" w:right="141"/>
              <w:jc w:val="center"/>
              <w:rPr>
                <w:sz w:val="24"/>
              </w:rPr>
            </w:pPr>
            <w:r>
              <w:rPr>
                <w:spacing w:val="-10"/>
                <w:sz w:val="24"/>
              </w:rPr>
              <w:t>1</w:t>
            </w:r>
          </w:p>
        </w:tc>
      </w:tr>
      <w:tr w:rsidR="00416287" w14:paraId="6FB5D290" w14:textId="77777777">
        <w:trPr>
          <w:trHeight w:val="301"/>
        </w:trPr>
        <w:tc>
          <w:tcPr>
            <w:tcW w:w="4708" w:type="dxa"/>
          </w:tcPr>
          <w:p w14:paraId="2687DDB9" w14:textId="77777777" w:rsidR="00416287" w:rsidRDefault="00000000">
            <w:pPr>
              <w:pStyle w:val="TableParagraph"/>
              <w:spacing w:before="4"/>
              <w:ind w:left="122"/>
              <w:rPr>
                <w:sz w:val="24"/>
              </w:rPr>
            </w:pPr>
            <w:r>
              <w:rPr>
                <w:spacing w:val="-2"/>
                <w:sz w:val="24"/>
              </w:rPr>
              <w:t>Admin</w:t>
            </w:r>
          </w:p>
        </w:tc>
        <w:tc>
          <w:tcPr>
            <w:tcW w:w="6083" w:type="dxa"/>
          </w:tcPr>
          <w:p w14:paraId="4551D71A" w14:textId="77777777" w:rsidR="00416287" w:rsidRDefault="00000000">
            <w:pPr>
              <w:pStyle w:val="TableParagraph"/>
              <w:spacing w:before="4"/>
              <w:ind w:left="0" w:right="141"/>
              <w:jc w:val="center"/>
              <w:rPr>
                <w:sz w:val="24"/>
              </w:rPr>
            </w:pPr>
            <w:r>
              <w:rPr>
                <w:spacing w:val="-10"/>
                <w:sz w:val="24"/>
              </w:rPr>
              <w:t>1</w:t>
            </w:r>
          </w:p>
        </w:tc>
      </w:tr>
      <w:tr w:rsidR="00416287" w14:paraId="19BD2204" w14:textId="77777777">
        <w:trPr>
          <w:trHeight w:val="581"/>
        </w:trPr>
        <w:tc>
          <w:tcPr>
            <w:tcW w:w="4708" w:type="dxa"/>
            <w:tcBorders>
              <w:bottom w:val="single" w:sz="4" w:space="0" w:color="000000"/>
            </w:tcBorders>
          </w:tcPr>
          <w:p w14:paraId="2D5BE183" w14:textId="77777777" w:rsidR="00416287" w:rsidRDefault="00000000">
            <w:pPr>
              <w:pStyle w:val="TableParagraph"/>
              <w:spacing w:before="11"/>
              <w:ind w:left="122"/>
              <w:rPr>
                <w:sz w:val="24"/>
              </w:rPr>
            </w:pPr>
            <w:r>
              <w:rPr>
                <w:spacing w:val="-2"/>
                <w:sz w:val="24"/>
              </w:rPr>
              <w:t>Employees</w:t>
            </w:r>
          </w:p>
        </w:tc>
        <w:tc>
          <w:tcPr>
            <w:tcW w:w="6083" w:type="dxa"/>
            <w:tcBorders>
              <w:bottom w:val="single" w:sz="4" w:space="0" w:color="000000"/>
            </w:tcBorders>
          </w:tcPr>
          <w:p w14:paraId="38E73A87" w14:textId="77777777" w:rsidR="00416287" w:rsidRDefault="00000000">
            <w:pPr>
              <w:pStyle w:val="TableParagraph"/>
              <w:spacing w:before="11"/>
              <w:ind w:left="0" w:right="141"/>
              <w:jc w:val="center"/>
              <w:rPr>
                <w:sz w:val="24"/>
              </w:rPr>
            </w:pPr>
            <w:r>
              <w:rPr>
                <w:spacing w:val="-10"/>
                <w:sz w:val="24"/>
              </w:rPr>
              <w:t>3</w:t>
            </w:r>
          </w:p>
        </w:tc>
      </w:tr>
      <w:tr w:rsidR="00416287" w14:paraId="6B2530D5" w14:textId="77777777">
        <w:trPr>
          <w:trHeight w:val="457"/>
        </w:trPr>
        <w:tc>
          <w:tcPr>
            <w:tcW w:w="4708" w:type="dxa"/>
            <w:tcBorders>
              <w:top w:val="single" w:sz="4" w:space="0" w:color="000000"/>
              <w:bottom w:val="single" w:sz="4" w:space="0" w:color="000000"/>
            </w:tcBorders>
          </w:tcPr>
          <w:p w14:paraId="07CEA62F" w14:textId="77777777" w:rsidR="00416287" w:rsidRDefault="00000000">
            <w:pPr>
              <w:pStyle w:val="TableParagraph"/>
              <w:spacing w:before="0"/>
              <w:ind w:left="122"/>
              <w:rPr>
                <w:sz w:val="24"/>
              </w:rPr>
            </w:pPr>
            <w:r>
              <w:rPr>
                <w:sz w:val="24"/>
              </w:rPr>
              <w:t>Total</w:t>
            </w:r>
            <w:r>
              <w:rPr>
                <w:spacing w:val="-1"/>
                <w:sz w:val="24"/>
              </w:rPr>
              <w:t xml:space="preserve"> </w:t>
            </w:r>
            <w:r>
              <w:rPr>
                <w:spacing w:val="-2"/>
                <w:sz w:val="24"/>
              </w:rPr>
              <w:t>Respondents</w:t>
            </w:r>
          </w:p>
        </w:tc>
        <w:tc>
          <w:tcPr>
            <w:tcW w:w="6083" w:type="dxa"/>
            <w:tcBorders>
              <w:top w:val="single" w:sz="4" w:space="0" w:color="000000"/>
              <w:bottom w:val="single" w:sz="4" w:space="0" w:color="000000"/>
            </w:tcBorders>
          </w:tcPr>
          <w:p w14:paraId="1DCA0B6E" w14:textId="77777777" w:rsidR="00416287" w:rsidRDefault="00000000">
            <w:pPr>
              <w:pStyle w:val="TableParagraph"/>
              <w:spacing w:before="0"/>
              <w:ind w:left="0" w:right="141"/>
              <w:jc w:val="center"/>
              <w:rPr>
                <w:sz w:val="24"/>
              </w:rPr>
            </w:pPr>
            <w:r>
              <w:rPr>
                <w:spacing w:val="-10"/>
                <w:sz w:val="24"/>
              </w:rPr>
              <w:t>5</w:t>
            </w:r>
          </w:p>
        </w:tc>
      </w:tr>
    </w:tbl>
    <w:p w14:paraId="0CCF4C39" w14:textId="77777777" w:rsidR="00416287" w:rsidRDefault="00416287">
      <w:pPr>
        <w:pStyle w:val="BodyText"/>
        <w:rPr>
          <w:b/>
        </w:rPr>
      </w:pPr>
    </w:p>
    <w:p w14:paraId="07ABEF77" w14:textId="77777777" w:rsidR="00416287" w:rsidRDefault="00416287">
      <w:pPr>
        <w:pStyle w:val="BodyText"/>
        <w:spacing w:before="7"/>
        <w:rPr>
          <w:b/>
        </w:rPr>
      </w:pPr>
    </w:p>
    <w:p w14:paraId="6A0E6A04" w14:textId="23A8267D" w:rsidR="00416287" w:rsidRDefault="00000000">
      <w:pPr>
        <w:pStyle w:val="BodyText"/>
        <w:ind w:left="38" w:right="177" w:firstLine="720"/>
        <w:jc w:val="both"/>
      </w:pPr>
      <w:r>
        <w:t>An interview guide was used. This was aimed at discovering existing practices, challenges, and requirements concerning</w:t>
      </w:r>
      <w:r>
        <w:rPr>
          <w:spacing w:val="-1"/>
        </w:rPr>
        <w:t xml:space="preserve"> </w:t>
      </w:r>
      <w:r>
        <w:t>task monitoring. The interview</w:t>
      </w:r>
      <w:r>
        <w:rPr>
          <w:spacing w:val="-1"/>
        </w:rPr>
        <w:t xml:space="preserve"> </w:t>
      </w:r>
      <w:r>
        <w:t>consisted of various open-ended questions</w:t>
      </w:r>
      <w:r>
        <w:rPr>
          <w:spacing w:val="-1"/>
        </w:rPr>
        <w:t xml:space="preserve"> </w:t>
      </w:r>
      <w:r>
        <w:t>concerning reporting</w:t>
      </w:r>
      <w:r>
        <w:rPr>
          <w:spacing w:val="66"/>
          <w:w w:val="150"/>
        </w:rPr>
        <w:t xml:space="preserve"> </w:t>
      </w:r>
      <w:r>
        <w:t>workflow,</w:t>
      </w:r>
      <w:r>
        <w:rPr>
          <w:spacing w:val="67"/>
          <w:w w:val="150"/>
        </w:rPr>
        <w:t xml:space="preserve">   </w:t>
      </w:r>
      <w:r>
        <w:t>coordination</w:t>
      </w:r>
      <w:r>
        <w:rPr>
          <w:spacing w:val="67"/>
          <w:w w:val="150"/>
        </w:rPr>
        <w:t xml:space="preserve"> </w:t>
      </w:r>
      <w:r>
        <w:t>among</w:t>
      </w:r>
      <w:r>
        <w:rPr>
          <w:spacing w:val="67"/>
          <w:w w:val="150"/>
        </w:rPr>
        <w:t xml:space="preserve"> </w:t>
      </w:r>
      <w:r>
        <w:t>offices,</w:t>
      </w:r>
      <w:r w:rsidR="00BA5600">
        <w:rPr>
          <w:spacing w:val="66"/>
          <w:w w:val="150"/>
        </w:rPr>
        <w:t xml:space="preserve"> </w:t>
      </w:r>
      <w:r>
        <w:t>and</w:t>
      </w:r>
      <w:r>
        <w:rPr>
          <w:spacing w:val="67"/>
          <w:w w:val="150"/>
        </w:rPr>
        <w:t xml:space="preserve"> </w:t>
      </w:r>
      <w:r>
        <w:t>challenges</w:t>
      </w:r>
      <w:r>
        <w:rPr>
          <w:spacing w:val="68"/>
          <w:w w:val="150"/>
        </w:rPr>
        <w:t xml:space="preserve"> </w:t>
      </w:r>
      <w:r>
        <w:t>that</w:t>
      </w:r>
      <w:r>
        <w:rPr>
          <w:spacing w:val="67"/>
          <w:w w:val="150"/>
        </w:rPr>
        <w:t xml:space="preserve"> </w:t>
      </w:r>
      <w:r>
        <w:rPr>
          <w:spacing w:val="-2"/>
        </w:rPr>
        <w:t>existed.</w:t>
      </w:r>
    </w:p>
    <w:p w14:paraId="460607B9" w14:textId="77777777" w:rsidR="00416287" w:rsidRDefault="00416287">
      <w:pPr>
        <w:pStyle w:val="BodyText"/>
        <w:jc w:val="both"/>
        <w:sectPr w:rsidR="00416287">
          <w:pgSz w:w="11910" w:h="16840"/>
          <w:pgMar w:top="1000" w:right="425" w:bottom="280" w:left="566" w:header="720" w:footer="720" w:gutter="0"/>
          <w:cols w:space="720"/>
        </w:sectPr>
      </w:pPr>
    </w:p>
    <w:p w14:paraId="7063301A" w14:textId="77777777" w:rsidR="00416287" w:rsidRDefault="00000000">
      <w:pPr>
        <w:pStyle w:val="BodyText"/>
        <w:spacing w:before="76"/>
        <w:ind w:left="38" w:right="178"/>
        <w:jc w:val="both"/>
      </w:pPr>
      <w:r>
        <w:lastRenderedPageBreak/>
        <w:t>Moreover, it was observed that a five-point Likert scale-based survey questionnaire was utilized in testing the developed</w:t>
      </w:r>
      <w:r>
        <w:rPr>
          <w:spacing w:val="-1"/>
        </w:rPr>
        <w:t xml:space="preserve"> </w:t>
      </w:r>
      <w:r>
        <w:t>system</w:t>
      </w:r>
      <w:r>
        <w:rPr>
          <w:spacing w:val="-1"/>
        </w:rPr>
        <w:t xml:space="preserve"> </w:t>
      </w:r>
      <w:r>
        <w:t>based</w:t>
      </w:r>
      <w:r>
        <w:rPr>
          <w:spacing w:val="-3"/>
        </w:rPr>
        <w:t xml:space="preserve"> </w:t>
      </w:r>
      <w:r>
        <w:t>on</w:t>
      </w:r>
      <w:r>
        <w:rPr>
          <w:spacing w:val="-1"/>
        </w:rPr>
        <w:t xml:space="preserve"> </w:t>
      </w:r>
      <w:r>
        <w:t>various</w:t>
      </w:r>
      <w:r>
        <w:rPr>
          <w:spacing w:val="-2"/>
        </w:rPr>
        <w:t xml:space="preserve"> </w:t>
      </w:r>
      <w:r>
        <w:t>aspects</w:t>
      </w:r>
      <w:r>
        <w:rPr>
          <w:spacing w:val="-1"/>
        </w:rPr>
        <w:t xml:space="preserve"> </w:t>
      </w:r>
      <w:r>
        <w:t>such</w:t>
      </w:r>
      <w:r>
        <w:rPr>
          <w:spacing w:val="-2"/>
        </w:rPr>
        <w:t xml:space="preserve"> </w:t>
      </w:r>
      <w:r>
        <w:t>as</w:t>
      </w:r>
      <w:r>
        <w:rPr>
          <w:spacing w:val="-1"/>
        </w:rPr>
        <w:t xml:space="preserve"> </w:t>
      </w:r>
      <w:r>
        <w:t>suitability,</w:t>
      </w:r>
      <w:r>
        <w:rPr>
          <w:spacing w:val="-1"/>
        </w:rPr>
        <w:t xml:space="preserve"> </w:t>
      </w:r>
      <w:r>
        <w:t>efficiency,</w:t>
      </w:r>
      <w:r>
        <w:rPr>
          <w:spacing w:val="-1"/>
        </w:rPr>
        <w:t xml:space="preserve"> </w:t>
      </w:r>
      <w:r>
        <w:t>usability,</w:t>
      </w:r>
      <w:r>
        <w:rPr>
          <w:spacing w:val="-1"/>
        </w:rPr>
        <w:t xml:space="preserve"> </w:t>
      </w:r>
      <w:r>
        <w:t>reliability,</w:t>
      </w:r>
      <w:r>
        <w:rPr>
          <w:spacing w:val="-1"/>
        </w:rPr>
        <w:t xml:space="preserve"> </w:t>
      </w:r>
      <w:r>
        <w:t>and</w:t>
      </w:r>
      <w:r>
        <w:rPr>
          <w:spacing w:val="-1"/>
        </w:rPr>
        <w:t xml:space="preserve"> </w:t>
      </w:r>
      <w:r>
        <w:t>satisfaction, which provided quantitative data in measuring the acceptability of a developed system in relation to the perspective of the user.</w:t>
      </w:r>
    </w:p>
    <w:p w14:paraId="283944DE" w14:textId="77777777" w:rsidR="00416287" w:rsidRDefault="00416287">
      <w:pPr>
        <w:pStyle w:val="BodyText"/>
        <w:spacing w:before="4"/>
      </w:pPr>
    </w:p>
    <w:p w14:paraId="3813B005" w14:textId="77777777" w:rsidR="00416287" w:rsidRDefault="00000000">
      <w:pPr>
        <w:ind w:left="38"/>
        <w:jc w:val="both"/>
        <w:rPr>
          <w:b/>
          <w:sz w:val="24"/>
        </w:rPr>
      </w:pPr>
      <w:r>
        <w:rPr>
          <w:b/>
          <w:sz w:val="24"/>
        </w:rPr>
        <w:t>Table</w:t>
      </w:r>
      <w:r>
        <w:rPr>
          <w:b/>
          <w:spacing w:val="-2"/>
          <w:sz w:val="24"/>
        </w:rPr>
        <w:t xml:space="preserve"> </w:t>
      </w:r>
      <w:r>
        <w:rPr>
          <w:b/>
          <w:sz w:val="24"/>
        </w:rPr>
        <w:t>2.</w:t>
      </w:r>
      <w:r>
        <w:rPr>
          <w:b/>
          <w:spacing w:val="-1"/>
          <w:sz w:val="24"/>
        </w:rPr>
        <w:t xml:space="preserve"> </w:t>
      </w:r>
      <w:r>
        <w:rPr>
          <w:b/>
          <w:sz w:val="24"/>
        </w:rPr>
        <w:t>Likert</w:t>
      </w:r>
      <w:r>
        <w:rPr>
          <w:b/>
          <w:spacing w:val="-1"/>
          <w:sz w:val="24"/>
        </w:rPr>
        <w:t xml:space="preserve"> </w:t>
      </w:r>
      <w:r>
        <w:rPr>
          <w:b/>
          <w:spacing w:val="-2"/>
          <w:sz w:val="24"/>
        </w:rPr>
        <w:t>Scale</w:t>
      </w:r>
    </w:p>
    <w:p w14:paraId="66549292" w14:textId="77777777" w:rsidR="00416287" w:rsidRDefault="00416287">
      <w:pPr>
        <w:pStyle w:val="BodyText"/>
        <w:spacing w:before="1"/>
        <w:rPr>
          <w:b/>
          <w:sz w:val="18"/>
        </w:rPr>
      </w:pPr>
    </w:p>
    <w:tbl>
      <w:tblPr>
        <w:tblW w:w="0" w:type="auto"/>
        <w:tblInd w:w="39" w:type="dxa"/>
        <w:tblLayout w:type="fixed"/>
        <w:tblCellMar>
          <w:left w:w="0" w:type="dxa"/>
          <w:right w:w="0" w:type="dxa"/>
        </w:tblCellMar>
        <w:tblLook w:val="01E0" w:firstRow="1" w:lastRow="1" w:firstColumn="1" w:lastColumn="1" w:noHBand="0" w:noVBand="0"/>
      </w:tblPr>
      <w:tblGrid>
        <w:gridCol w:w="4016"/>
        <w:gridCol w:w="6739"/>
      </w:tblGrid>
      <w:tr w:rsidR="00416287" w14:paraId="3F507403" w14:textId="77777777">
        <w:trPr>
          <w:trHeight w:val="506"/>
        </w:trPr>
        <w:tc>
          <w:tcPr>
            <w:tcW w:w="4016" w:type="dxa"/>
            <w:tcBorders>
              <w:top w:val="single" w:sz="4" w:space="0" w:color="000000"/>
              <w:bottom w:val="single" w:sz="4" w:space="0" w:color="000000"/>
            </w:tcBorders>
          </w:tcPr>
          <w:p w14:paraId="5587D450" w14:textId="77777777" w:rsidR="00416287" w:rsidRDefault="00000000">
            <w:pPr>
              <w:pStyle w:val="TableParagraph"/>
              <w:spacing w:before="0" w:line="253" w:lineRule="exact"/>
            </w:pPr>
            <w:r>
              <w:t>Likert</w:t>
            </w:r>
            <w:r>
              <w:rPr>
                <w:spacing w:val="-7"/>
              </w:rPr>
              <w:t xml:space="preserve"> </w:t>
            </w:r>
            <w:r>
              <w:t>Scale</w:t>
            </w:r>
            <w:r>
              <w:rPr>
                <w:spacing w:val="-6"/>
              </w:rPr>
              <w:t xml:space="preserve"> </w:t>
            </w:r>
            <w:r>
              <w:rPr>
                <w:spacing w:val="-2"/>
              </w:rPr>
              <w:t>Description</w:t>
            </w:r>
          </w:p>
        </w:tc>
        <w:tc>
          <w:tcPr>
            <w:tcW w:w="6739" w:type="dxa"/>
            <w:tcBorders>
              <w:top w:val="single" w:sz="4" w:space="0" w:color="000000"/>
              <w:bottom w:val="single" w:sz="4" w:space="0" w:color="000000"/>
            </w:tcBorders>
          </w:tcPr>
          <w:p w14:paraId="56E8E2C5" w14:textId="77777777" w:rsidR="00416287" w:rsidRDefault="00000000">
            <w:pPr>
              <w:pStyle w:val="TableParagraph"/>
              <w:spacing w:before="0" w:line="253" w:lineRule="exact"/>
              <w:ind w:left="1748"/>
            </w:pPr>
            <w:r>
              <w:t>Likert</w:t>
            </w:r>
            <w:r>
              <w:rPr>
                <w:spacing w:val="-7"/>
              </w:rPr>
              <w:t xml:space="preserve"> </w:t>
            </w:r>
            <w:r>
              <w:t>Scale</w:t>
            </w:r>
            <w:r>
              <w:rPr>
                <w:spacing w:val="-8"/>
              </w:rPr>
              <w:t xml:space="preserve"> </w:t>
            </w:r>
            <w:r>
              <w:rPr>
                <w:spacing w:val="-2"/>
              </w:rPr>
              <w:t>Interval</w:t>
            </w:r>
          </w:p>
        </w:tc>
      </w:tr>
      <w:tr w:rsidR="00416287" w14:paraId="74DA4C08" w14:textId="77777777">
        <w:trPr>
          <w:trHeight w:val="396"/>
        </w:trPr>
        <w:tc>
          <w:tcPr>
            <w:tcW w:w="4016" w:type="dxa"/>
            <w:tcBorders>
              <w:top w:val="single" w:sz="4" w:space="0" w:color="000000"/>
            </w:tcBorders>
          </w:tcPr>
          <w:p w14:paraId="0C7F65C5" w14:textId="77777777" w:rsidR="00416287" w:rsidRDefault="00000000">
            <w:pPr>
              <w:pStyle w:val="TableParagraph"/>
              <w:spacing w:before="0"/>
              <w:rPr>
                <w:sz w:val="24"/>
              </w:rPr>
            </w:pPr>
            <w:r>
              <w:rPr>
                <w:sz w:val="24"/>
              </w:rPr>
              <w:t>Strongly</w:t>
            </w:r>
            <w:r>
              <w:rPr>
                <w:spacing w:val="-15"/>
                <w:sz w:val="24"/>
              </w:rPr>
              <w:t xml:space="preserve"> </w:t>
            </w:r>
            <w:r>
              <w:rPr>
                <w:spacing w:val="-2"/>
                <w:sz w:val="24"/>
              </w:rPr>
              <w:t>Agree</w:t>
            </w:r>
          </w:p>
        </w:tc>
        <w:tc>
          <w:tcPr>
            <w:tcW w:w="6739" w:type="dxa"/>
            <w:tcBorders>
              <w:top w:val="single" w:sz="4" w:space="0" w:color="000000"/>
            </w:tcBorders>
          </w:tcPr>
          <w:p w14:paraId="0E6FDF68" w14:textId="77777777" w:rsidR="00416287" w:rsidRDefault="00000000">
            <w:pPr>
              <w:pStyle w:val="TableParagraph"/>
              <w:spacing w:before="0"/>
              <w:ind w:left="1748"/>
              <w:rPr>
                <w:sz w:val="24"/>
              </w:rPr>
            </w:pPr>
            <w:r>
              <w:rPr>
                <w:sz w:val="24"/>
              </w:rPr>
              <w:t>4.21-</w:t>
            </w:r>
            <w:r>
              <w:rPr>
                <w:spacing w:val="-4"/>
                <w:sz w:val="24"/>
              </w:rPr>
              <w:t>5.00</w:t>
            </w:r>
          </w:p>
        </w:tc>
      </w:tr>
      <w:tr w:rsidR="00416287" w14:paraId="1288383B" w14:textId="77777777">
        <w:trPr>
          <w:trHeight w:val="506"/>
        </w:trPr>
        <w:tc>
          <w:tcPr>
            <w:tcW w:w="4016" w:type="dxa"/>
          </w:tcPr>
          <w:p w14:paraId="75A3B209" w14:textId="77777777" w:rsidR="00416287" w:rsidRDefault="00000000">
            <w:pPr>
              <w:pStyle w:val="TableParagraph"/>
              <w:spacing w:before="110"/>
              <w:rPr>
                <w:sz w:val="24"/>
              </w:rPr>
            </w:pPr>
            <w:r>
              <w:rPr>
                <w:spacing w:val="-2"/>
                <w:sz w:val="24"/>
              </w:rPr>
              <w:t>Agree</w:t>
            </w:r>
          </w:p>
        </w:tc>
        <w:tc>
          <w:tcPr>
            <w:tcW w:w="6739" w:type="dxa"/>
          </w:tcPr>
          <w:p w14:paraId="23F1E919" w14:textId="77777777" w:rsidR="00416287" w:rsidRDefault="00000000">
            <w:pPr>
              <w:pStyle w:val="TableParagraph"/>
              <w:spacing w:before="110"/>
              <w:ind w:left="1748"/>
              <w:rPr>
                <w:sz w:val="24"/>
              </w:rPr>
            </w:pPr>
            <w:r>
              <w:rPr>
                <w:sz w:val="24"/>
              </w:rPr>
              <w:t>3.41-</w:t>
            </w:r>
            <w:r>
              <w:rPr>
                <w:spacing w:val="-4"/>
                <w:sz w:val="24"/>
              </w:rPr>
              <w:t>4.20</w:t>
            </w:r>
          </w:p>
        </w:tc>
      </w:tr>
      <w:tr w:rsidR="00416287" w14:paraId="421301CD" w14:textId="77777777">
        <w:trPr>
          <w:trHeight w:val="505"/>
        </w:trPr>
        <w:tc>
          <w:tcPr>
            <w:tcW w:w="4016" w:type="dxa"/>
          </w:tcPr>
          <w:p w14:paraId="0EE1E23D" w14:textId="77777777" w:rsidR="00416287" w:rsidRDefault="00000000">
            <w:pPr>
              <w:pStyle w:val="TableParagraph"/>
              <w:spacing w:before="110"/>
              <w:rPr>
                <w:sz w:val="24"/>
              </w:rPr>
            </w:pPr>
            <w:r>
              <w:rPr>
                <w:spacing w:val="-2"/>
                <w:sz w:val="24"/>
              </w:rPr>
              <w:t>Neutral</w:t>
            </w:r>
          </w:p>
        </w:tc>
        <w:tc>
          <w:tcPr>
            <w:tcW w:w="6739" w:type="dxa"/>
          </w:tcPr>
          <w:p w14:paraId="0AB0F77C" w14:textId="77777777" w:rsidR="00416287" w:rsidRDefault="00000000">
            <w:pPr>
              <w:pStyle w:val="TableParagraph"/>
              <w:spacing w:before="110"/>
              <w:ind w:left="1748"/>
              <w:rPr>
                <w:sz w:val="24"/>
              </w:rPr>
            </w:pPr>
            <w:r>
              <w:rPr>
                <w:sz w:val="24"/>
              </w:rPr>
              <w:t>2.61-</w:t>
            </w:r>
            <w:r>
              <w:rPr>
                <w:spacing w:val="-4"/>
                <w:sz w:val="24"/>
              </w:rPr>
              <w:t>3.40</w:t>
            </w:r>
          </w:p>
        </w:tc>
      </w:tr>
      <w:tr w:rsidR="00416287" w14:paraId="5EE3C8B4" w14:textId="77777777">
        <w:trPr>
          <w:trHeight w:val="499"/>
        </w:trPr>
        <w:tc>
          <w:tcPr>
            <w:tcW w:w="4016" w:type="dxa"/>
          </w:tcPr>
          <w:p w14:paraId="6E38E053" w14:textId="77777777" w:rsidR="00416287" w:rsidRDefault="00000000">
            <w:pPr>
              <w:pStyle w:val="TableParagraph"/>
              <w:spacing w:before="109"/>
              <w:rPr>
                <w:sz w:val="24"/>
              </w:rPr>
            </w:pPr>
            <w:r>
              <w:rPr>
                <w:spacing w:val="-2"/>
                <w:sz w:val="24"/>
              </w:rPr>
              <w:t>Disagree</w:t>
            </w:r>
          </w:p>
        </w:tc>
        <w:tc>
          <w:tcPr>
            <w:tcW w:w="6739" w:type="dxa"/>
          </w:tcPr>
          <w:p w14:paraId="1702BB9A" w14:textId="77777777" w:rsidR="00416287" w:rsidRDefault="00000000">
            <w:pPr>
              <w:pStyle w:val="TableParagraph"/>
              <w:spacing w:before="109"/>
              <w:ind w:left="1748"/>
              <w:rPr>
                <w:sz w:val="24"/>
              </w:rPr>
            </w:pPr>
            <w:r>
              <w:rPr>
                <w:sz w:val="24"/>
              </w:rPr>
              <w:t>1.81-</w:t>
            </w:r>
            <w:r>
              <w:rPr>
                <w:spacing w:val="-4"/>
                <w:sz w:val="24"/>
              </w:rPr>
              <w:t>2.60</w:t>
            </w:r>
          </w:p>
        </w:tc>
      </w:tr>
      <w:tr w:rsidR="00416287" w14:paraId="26E49D30" w14:textId="77777777">
        <w:trPr>
          <w:trHeight w:val="609"/>
        </w:trPr>
        <w:tc>
          <w:tcPr>
            <w:tcW w:w="4016" w:type="dxa"/>
            <w:tcBorders>
              <w:bottom w:val="single" w:sz="4" w:space="0" w:color="000000"/>
            </w:tcBorders>
          </w:tcPr>
          <w:p w14:paraId="63977F59" w14:textId="77777777" w:rsidR="00416287" w:rsidRDefault="00000000">
            <w:pPr>
              <w:pStyle w:val="TableParagraph"/>
              <w:spacing w:before="103"/>
              <w:rPr>
                <w:sz w:val="24"/>
              </w:rPr>
            </w:pPr>
            <w:r>
              <w:rPr>
                <w:sz w:val="24"/>
              </w:rPr>
              <w:t>Strongly</w:t>
            </w:r>
            <w:r>
              <w:rPr>
                <w:spacing w:val="-3"/>
                <w:sz w:val="24"/>
              </w:rPr>
              <w:t xml:space="preserve"> </w:t>
            </w:r>
            <w:r>
              <w:rPr>
                <w:spacing w:val="-2"/>
                <w:sz w:val="24"/>
              </w:rPr>
              <w:t>Disagree</w:t>
            </w:r>
          </w:p>
        </w:tc>
        <w:tc>
          <w:tcPr>
            <w:tcW w:w="6739" w:type="dxa"/>
            <w:tcBorders>
              <w:bottom w:val="single" w:sz="4" w:space="0" w:color="000000"/>
            </w:tcBorders>
          </w:tcPr>
          <w:p w14:paraId="45FD70FE" w14:textId="77777777" w:rsidR="00416287" w:rsidRDefault="00000000">
            <w:pPr>
              <w:pStyle w:val="TableParagraph"/>
              <w:spacing w:before="103"/>
              <w:ind w:left="1748"/>
              <w:rPr>
                <w:sz w:val="24"/>
              </w:rPr>
            </w:pPr>
            <w:r>
              <w:rPr>
                <w:sz w:val="24"/>
              </w:rPr>
              <w:t>1.00-</w:t>
            </w:r>
            <w:r>
              <w:rPr>
                <w:spacing w:val="-4"/>
                <w:sz w:val="24"/>
              </w:rPr>
              <w:t>1.80</w:t>
            </w:r>
          </w:p>
        </w:tc>
      </w:tr>
    </w:tbl>
    <w:p w14:paraId="2B6EF6E8" w14:textId="77777777" w:rsidR="00416287" w:rsidRDefault="00416287">
      <w:pPr>
        <w:pStyle w:val="BodyText"/>
        <w:rPr>
          <w:b/>
        </w:rPr>
      </w:pPr>
    </w:p>
    <w:p w14:paraId="5B02EC29" w14:textId="77777777" w:rsidR="00416287" w:rsidRDefault="00416287">
      <w:pPr>
        <w:pStyle w:val="BodyText"/>
        <w:spacing w:before="52"/>
        <w:rPr>
          <w:b/>
        </w:rPr>
      </w:pPr>
    </w:p>
    <w:p w14:paraId="1A2ABE7C" w14:textId="77777777" w:rsidR="00416287" w:rsidRDefault="00000000">
      <w:pPr>
        <w:pStyle w:val="BodyText"/>
        <w:ind w:left="38" w:right="177" w:firstLine="720"/>
        <w:jc w:val="both"/>
      </w:pPr>
      <w:bookmarkStart w:id="1" w:name="Quantitative_data_from_the_usability_sur"/>
      <w:bookmarkEnd w:id="1"/>
      <w:r>
        <w:t>Quantitative data from the usability survey were analyzed using the Average Weighted Mean to determine</w:t>
      </w:r>
      <w:r>
        <w:rPr>
          <w:spacing w:val="-9"/>
        </w:rPr>
        <w:t xml:space="preserve"> </w:t>
      </w:r>
      <w:r>
        <w:t>the</w:t>
      </w:r>
      <w:r>
        <w:rPr>
          <w:spacing w:val="-9"/>
        </w:rPr>
        <w:t xml:space="preserve"> </w:t>
      </w:r>
      <w:r>
        <w:t>level</w:t>
      </w:r>
      <w:r>
        <w:rPr>
          <w:spacing w:val="-9"/>
        </w:rPr>
        <w:t xml:space="preserve"> </w:t>
      </w:r>
      <w:r>
        <w:t>of</w:t>
      </w:r>
      <w:r>
        <w:rPr>
          <w:spacing w:val="-9"/>
        </w:rPr>
        <w:t xml:space="preserve"> </w:t>
      </w:r>
      <w:r>
        <w:t>system</w:t>
      </w:r>
      <w:r>
        <w:rPr>
          <w:spacing w:val="-9"/>
        </w:rPr>
        <w:t xml:space="preserve"> </w:t>
      </w:r>
      <w:r>
        <w:t>acceptability.</w:t>
      </w:r>
      <w:r>
        <w:rPr>
          <w:spacing w:val="-10"/>
        </w:rPr>
        <w:t xml:space="preserve"> </w:t>
      </w:r>
      <w:r>
        <w:t>Qualitative</w:t>
      </w:r>
      <w:r>
        <w:rPr>
          <w:spacing w:val="-9"/>
        </w:rPr>
        <w:t xml:space="preserve"> </w:t>
      </w:r>
      <w:r>
        <w:t>data</w:t>
      </w:r>
      <w:r>
        <w:rPr>
          <w:spacing w:val="-9"/>
        </w:rPr>
        <w:t xml:space="preserve"> </w:t>
      </w:r>
      <w:r>
        <w:t>from</w:t>
      </w:r>
      <w:r>
        <w:rPr>
          <w:spacing w:val="-9"/>
        </w:rPr>
        <w:t xml:space="preserve"> </w:t>
      </w:r>
      <w:r>
        <w:t>interviews</w:t>
      </w:r>
      <w:r>
        <w:rPr>
          <w:spacing w:val="-9"/>
        </w:rPr>
        <w:t xml:space="preserve"> </w:t>
      </w:r>
      <w:r>
        <w:t>were</w:t>
      </w:r>
      <w:r>
        <w:rPr>
          <w:spacing w:val="-9"/>
        </w:rPr>
        <w:t xml:space="preserve"> </w:t>
      </w:r>
      <w:r>
        <w:t>summarized</w:t>
      </w:r>
      <w:r>
        <w:rPr>
          <w:spacing w:val="-10"/>
        </w:rPr>
        <w:t xml:space="preserve"> </w:t>
      </w:r>
      <w:r>
        <w:t>and</w:t>
      </w:r>
      <w:r>
        <w:rPr>
          <w:spacing w:val="-10"/>
        </w:rPr>
        <w:t xml:space="preserve"> </w:t>
      </w:r>
      <w:r>
        <w:t>grouped</w:t>
      </w:r>
      <w:r>
        <w:rPr>
          <w:spacing w:val="-10"/>
        </w:rPr>
        <w:t xml:space="preserve"> </w:t>
      </w:r>
      <w:r>
        <w:t>into common themes related to efficiency, transparency, and coordination to support the quantitative findings. Participation in the study was voluntary, and respondents were informed of the purpose of the research. All collected</w:t>
      </w:r>
      <w:r>
        <w:rPr>
          <w:spacing w:val="-6"/>
        </w:rPr>
        <w:t xml:space="preserve"> </w:t>
      </w:r>
      <w:r>
        <w:t>data</w:t>
      </w:r>
      <w:r>
        <w:rPr>
          <w:spacing w:val="-6"/>
        </w:rPr>
        <w:t xml:space="preserve"> </w:t>
      </w:r>
      <w:r>
        <w:t>were</w:t>
      </w:r>
      <w:r>
        <w:rPr>
          <w:spacing w:val="-6"/>
        </w:rPr>
        <w:t xml:space="preserve"> </w:t>
      </w:r>
      <w:r>
        <w:t>treated</w:t>
      </w:r>
      <w:r>
        <w:rPr>
          <w:spacing w:val="-6"/>
        </w:rPr>
        <w:t xml:space="preserve"> </w:t>
      </w:r>
      <w:r>
        <w:t>with</w:t>
      </w:r>
      <w:r>
        <w:rPr>
          <w:spacing w:val="-6"/>
        </w:rPr>
        <w:t xml:space="preserve"> </w:t>
      </w:r>
      <w:r>
        <w:t>confidentiality</w:t>
      </w:r>
      <w:r>
        <w:rPr>
          <w:spacing w:val="-6"/>
        </w:rPr>
        <w:t xml:space="preserve"> </w:t>
      </w:r>
      <w:r>
        <w:t>and</w:t>
      </w:r>
      <w:r>
        <w:rPr>
          <w:spacing w:val="-6"/>
        </w:rPr>
        <w:t xml:space="preserve"> </w:t>
      </w:r>
      <w:r>
        <w:t>used</w:t>
      </w:r>
      <w:r>
        <w:rPr>
          <w:spacing w:val="-6"/>
        </w:rPr>
        <w:t xml:space="preserve"> </w:t>
      </w:r>
      <w:r>
        <w:t>solely</w:t>
      </w:r>
      <w:r>
        <w:rPr>
          <w:spacing w:val="-6"/>
        </w:rPr>
        <w:t xml:space="preserve"> </w:t>
      </w:r>
      <w:r>
        <w:t>for</w:t>
      </w:r>
      <w:r>
        <w:rPr>
          <w:spacing w:val="-6"/>
        </w:rPr>
        <w:t xml:space="preserve"> </w:t>
      </w:r>
      <w:r>
        <w:t>academic</w:t>
      </w:r>
      <w:r>
        <w:rPr>
          <w:spacing w:val="-6"/>
        </w:rPr>
        <w:t xml:space="preserve"> </w:t>
      </w:r>
      <w:r>
        <w:t>and</w:t>
      </w:r>
      <w:r>
        <w:rPr>
          <w:spacing w:val="-6"/>
        </w:rPr>
        <w:t xml:space="preserve"> </w:t>
      </w:r>
      <w:r>
        <w:t>system</w:t>
      </w:r>
      <w:r>
        <w:rPr>
          <w:spacing w:val="-6"/>
        </w:rPr>
        <w:t xml:space="preserve"> </w:t>
      </w:r>
      <w:r>
        <w:t>improvement</w:t>
      </w:r>
      <w:r>
        <w:rPr>
          <w:spacing w:val="-6"/>
        </w:rPr>
        <w:t xml:space="preserve"> </w:t>
      </w:r>
      <w:r>
        <w:t>purposes</w:t>
      </w:r>
    </w:p>
    <w:p w14:paraId="74DA4980" w14:textId="77777777" w:rsidR="00416287" w:rsidRDefault="00416287">
      <w:pPr>
        <w:pStyle w:val="BodyText"/>
        <w:spacing w:before="5"/>
      </w:pPr>
    </w:p>
    <w:p w14:paraId="7542A503" w14:textId="77777777" w:rsidR="00416287" w:rsidRDefault="00000000">
      <w:pPr>
        <w:pStyle w:val="Heading1"/>
        <w:jc w:val="both"/>
      </w:pPr>
      <w:bookmarkStart w:id="2" w:name="RESULTS_AND_DISCUSSION"/>
      <w:bookmarkEnd w:id="2"/>
      <w:r>
        <w:t>RESULTS</w:t>
      </w:r>
      <w:r>
        <w:rPr>
          <w:spacing w:val="-11"/>
        </w:rPr>
        <w:t xml:space="preserve"> </w:t>
      </w:r>
      <w:r>
        <w:t>AND</w:t>
      </w:r>
      <w:r>
        <w:rPr>
          <w:spacing w:val="-12"/>
        </w:rPr>
        <w:t xml:space="preserve"> </w:t>
      </w:r>
      <w:r>
        <w:rPr>
          <w:spacing w:val="-2"/>
        </w:rPr>
        <w:t>DISCUSSION</w:t>
      </w:r>
    </w:p>
    <w:p w14:paraId="18C16B7D" w14:textId="77777777" w:rsidR="00416287" w:rsidRDefault="00000000" w:rsidP="00BA5600">
      <w:pPr>
        <w:pStyle w:val="BodyText"/>
        <w:spacing w:before="279"/>
        <w:ind w:left="38" w:right="190" w:firstLine="720"/>
        <w:jc w:val="both"/>
      </w:pPr>
      <w:r>
        <w:t>The developed SualPoint was then evaluated to assess its overall software quality and acceptability through the ISO/IEC 25010 Software Quality Model evaluation approach. From the evaluation results, it was observed that the developed SualPoint scored high marks on</w:t>
      </w:r>
      <w:r>
        <w:rPr>
          <w:spacing w:val="-2"/>
        </w:rPr>
        <w:t xml:space="preserve"> </w:t>
      </w:r>
      <w:r>
        <w:t>all</w:t>
      </w:r>
      <w:r>
        <w:rPr>
          <w:spacing w:val="-1"/>
        </w:rPr>
        <w:t xml:space="preserve"> </w:t>
      </w:r>
      <w:r>
        <w:t>its software qualities,</w:t>
      </w:r>
      <w:r>
        <w:rPr>
          <w:spacing w:val="-2"/>
        </w:rPr>
        <w:t xml:space="preserve"> </w:t>
      </w:r>
      <w:r>
        <w:t>which</w:t>
      </w:r>
      <w:r>
        <w:rPr>
          <w:spacing w:val="-1"/>
        </w:rPr>
        <w:t xml:space="preserve"> </w:t>
      </w:r>
      <w:r>
        <w:t>include functional suitability, performance efficiency, compatibility, usability, reliability, security, maintainability, and portability. The overall average weighted mean measure was 4.44, which indicates Excellent as per the guidelines and interpretations of the evaluation approach. It was observed from the results that functional suitability,</w:t>
      </w:r>
      <w:r>
        <w:rPr>
          <w:spacing w:val="-3"/>
        </w:rPr>
        <w:t xml:space="preserve"> </w:t>
      </w:r>
      <w:r>
        <w:t>reliability,</w:t>
      </w:r>
      <w:r>
        <w:rPr>
          <w:spacing w:val="-3"/>
        </w:rPr>
        <w:t xml:space="preserve"> </w:t>
      </w:r>
      <w:r>
        <w:t>and</w:t>
      </w:r>
      <w:r>
        <w:rPr>
          <w:spacing w:val="-3"/>
        </w:rPr>
        <w:t xml:space="preserve"> </w:t>
      </w:r>
      <w:r>
        <w:t>maintainability</w:t>
      </w:r>
      <w:r>
        <w:rPr>
          <w:spacing w:val="-3"/>
        </w:rPr>
        <w:t xml:space="preserve"> </w:t>
      </w:r>
      <w:r>
        <w:t>were</w:t>
      </w:r>
      <w:r>
        <w:rPr>
          <w:spacing w:val="-3"/>
        </w:rPr>
        <w:t xml:space="preserve"> </w:t>
      </w:r>
      <w:r>
        <w:t>assigned</w:t>
      </w:r>
      <w:r>
        <w:rPr>
          <w:spacing w:val="-3"/>
        </w:rPr>
        <w:t xml:space="preserve"> </w:t>
      </w:r>
      <w:r>
        <w:t>the</w:t>
      </w:r>
      <w:r>
        <w:rPr>
          <w:spacing w:val="-4"/>
        </w:rPr>
        <w:t xml:space="preserve"> </w:t>
      </w:r>
      <w:r>
        <w:t>highest</w:t>
      </w:r>
      <w:r>
        <w:rPr>
          <w:spacing w:val="-4"/>
        </w:rPr>
        <w:t xml:space="preserve"> </w:t>
      </w:r>
      <w:r>
        <w:t>marks</w:t>
      </w:r>
      <w:r>
        <w:rPr>
          <w:spacing w:val="-3"/>
        </w:rPr>
        <w:t xml:space="preserve"> </w:t>
      </w:r>
      <w:r>
        <w:t>among</w:t>
      </w:r>
      <w:r>
        <w:rPr>
          <w:spacing w:val="-3"/>
        </w:rPr>
        <w:t xml:space="preserve"> </w:t>
      </w:r>
      <w:r>
        <w:t>the</w:t>
      </w:r>
      <w:r>
        <w:rPr>
          <w:spacing w:val="-3"/>
        </w:rPr>
        <w:t xml:space="preserve"> </w:t>
      </w:r>
      <w:r>
        <w:t>software</w:t>
      </w:r>
      <w:r>
        <w:rPr>
          <w:spacing w:val="-3"/>
        </w:rPr>
        <w:t xml:space="preserve"> </w:t>
      </w:r>
      <w:r>
        <w:t>qualities,</w:t>
      </w:r>
      <w:r>
        <w:rPr>
          <w:spacing w:val="-3"/>
        </w:rPr>
        <w:t xml:space="preserve"> </w:t>
      </w:r>
      <w:r>
        <w:t xml:space="preserve">which indicates effective functional performance, high reliability, and better maintainability of the SualPoint in the </w:t>
      </w:r>
      <w:r>
        <w:rPr>
          <w:spacing w:val="-2"/>
        </w:rPr>
        <w:t>future.</w:t>
      </w:r>
    </w:p>
    <w:p w14:paraId="4F455694" w14:textId="77777777" w:rsidR="00416287" w:rsidRDefault="00416287" w:rsidP="00BA5600">
      <w:pPr>
        <w:pStyle w:val="BodyText"/>
        <w:spacing w:before="4"/>
        <w:jc w:val="both"/>
      </w:pPr>
    </w:p>
    <w:p w14:paraId="32174023" w14:textId="77777777" w:rsidR="00416287" w:rsidRDefault="00000000" w:rsidP="00BA5600">
      <w:pPr>
        <w:pStyle w:val="BodyText"/>
        <w:ind w:left="38" w:right="190" w:firstLine="720"/>
        <w:jc w:val="both"/>
      </w:pPr>
      <w:r>
        <w:t>The results have also indicated that the system is used efficiently, delays are minimal, it can be used simultaneously with other applications, and it has a user-friendly interface. The respondents strongly agreed that</w:t>
      </w:r>
      <w:r>
        <w:rPr>
          <w:spacing w:val="-3"/>
        </w:rPr>
        <w:t xml:space="preserve"> </w:t>
      </w:r>
      <w:r>
        <w:t>the</w:t>
      </w:r>
      <w:r>
        <w:rPr>
          <w:spacing w:val="-2"/>
        </w:rPr>
        <w:t xml:space="preserve"> </w:t>
      </w:r>
      <w:r>
        <w:t>system</w:t>
      </w:r>
      <w:r>
        <w:rPr>
          <w:spacing w:val="-2"/>
        </w:rPr>
        <w:t xml:space="preserve"> </w:t>
      </w:r>
      <w:r>
        <w:t>ensures</w:t>
      </w:r>
      <w:r>
        <w:rPr>
          <w:spacing w:val="-3"/>
        </w:rPr>
        <w:t xml:space="preserve"> </w:t>
      </w:r>
      <w:r>
        <w:t>data</w:t>
      </w:r>
      <w:r>
        <w:rPr>
          <w:spacing w:val="-2"/>
        </w:rPr>
        <w:t xml:space="preserve"> </w:t>
      </w:r>
      <w:r>
        <w:t>security,</w:t>
      </w:r>
      <w:r>
        <w:rPr>
          <w:spacing w:val="-2"/>
        </w:rPr>
        <w:t xml:space="preserve"> </w:t>
      </w:r>
      <w:r>
        <w:t>restricting</w:t>
      </w:r>
      <w:r>
        <w:rPr>
          <w:spacing w:val="-4"/>
        </w:rPr>
        <w:t xml:space="preserve"> </w:t>
      </w:r>
      <w:r>
        <w:t>any</w:t>
      </w:r>
      <w:r>
        <w:rPr>
          <w:spacing w:val="-2"/>
        </w:rPr>
        <w:t xml:space="preserve"> </w:t>
      </w:r>
      <w:r>
        <w:t>unauthorized</w:t>
      </w:r>
      <w:r>
        <w:rPr>
          <w:spacing w:val="-4"/>
        </w:rPr>
        <w:t xml:space="preserve"> </w:t>
      </w:r>
      <w:r>
        <w:t>access,</w:t>
      </w:r>
      <w:r>
        <w:rPr>
          <w:spacing w:val="-4"/>
        </w:rPr>
        <w:t xml:space="preserve"> </w:t>
      </w:r>
      <w:r>
        <w:t>thereby</w:t>
      </w:r>
      <w:r>
        <w:rPr>
          <w:spacing w:val="-4"/>
        </w:rPr>
        <w:t xml:space="preserve"> </w:t>
      </w:r>
      <w:r>
        <w:t>indicating</w:t>
      </w:r>
      <w:r>
        <w:rPr>
          <w:spacing w:val="-4"/>
        </w:rPr>
        <w:t xml:space="preserve"> </w:t>
      </w:r>
      <w:r>
        <w:t>sufficient</w:t>
      </w:r>
      <w:r>
        <w:rPr>
          <w:spacing w:val="-2"/>
        </w:rPr>
        <w:t xml:space="preserve"> </w:t>
      </w:r>
      <w:r>
        <w:t>security tools within</w:t>
      </w:r>
      <w:r>
        <w:rPr>
          <w:spacing w:val="-1"/>
        </w:rPr>
        <w:t xml:space="preserve"> </w:t>
      </w:r>
      <w:r>
        <w:t>the system.</w:t>
      </w:r>
      <w:r>
        <w:rPr>
          <w:spacing w:val="-1"/>
        </w:rPr>
        <w:t xml:space="preserve"> </w:t>
      </w:r>
      <w:r>
        <w:t>The system has also been identified</w:t>
      </w:r>
      <w:r>
        <w:rPr>
          <w:spacing w:val="-1"/>
        </w:rPr>
        <w:t xml:space="preserve"> </w:t>
      </w:r>
      <w:r>
        <w:t>as portable,</w:t>
      </w:r>
      <w:r>
        <w:rPr>
          <w:spacing w:val="-1"/>
        </w:rPr>
        <w:t xml:space="preserve"> </w:t>
      </w:r>
      <w:r>
        <w:t>such that it can function</w:t>
      </w:r>
      <w:r>
        <w:rPr>
          <w:spacing w:val="-1"/>
        </w:rPr>
        <w:t xml:space="preserve"> </w:t>
      </w:r>
      <w:r>
        <w:t>efficiently</w:t>
      </w:r>
      <w:r>
        <w:rPr>
          <w:spacing w:val="-1"/>
        </w:rPr>
        <w:t xml:space="preserve"> </w:t>
      </w:r>
      <w:r>
        <w:t>in multiple operating environments, enabling its use by different organizations within an organizational setup.</w:t>
      </w:r>
    </w:p>
    <w:p w14:paraId="4104466C" w14:textId="77777777" w:rsidR="00416287" w:rsidRDefault="00000000" w:rsidP="00BA5600">
      <w:pPr>
        <w:pStyle w:val="BodyText"/>
        <w:ind w:left="38" w:right="190"/>
        <w:jc w:val="both"/>
      </w:pPr>
      <w:r>
        <w:t>The</w:t>
      </w:r>
      <w:r>
        <w:rPr>
          <w:spacing w:val="-2"/>
        </w:rPr>
        <w:t xml:space="preserve"> </w:t>
      </w:r>
      <w:r>
        <w:t>scores,</w:t>
      </w:r>
      <w:r>
        <w:rPr>
          <w:spacing w:val="-4"/>
        </w:rPr>
        <w:t xml:space="preserve"> </w:t>
      </w:r>
      <w:r>
        <w:t>though</w:t>
      </w:r>
      <w:r>
        <w:rPr>
          <w:spacing w:val="-2"/>
        </w:rPr>
        <w:t xml:space="preserve"> </w:t>
      </w:r>
      <w:r>
        <w:t>a</w:t>
      </w:r>
      <w:r>
        <w:rPr>
          <w:spacing w:val="-2"/>
        </w:rPr>
        <w:t xml:space="preserve"> </w:t>
      </w:r>
      <w:r>
        <w:t>little</w:t>
      </w:r>
      <w:r>
        <w:rPr>
          <w:spacing w:val="-2"/>
        </w:rPr>
        <w:t xml:space="preserve"> </w:t>
      </w:r>
      <w:r>
        <w:t>lower,</w:t>
      </w:r>
      <w:r>
        <w:rPr>
          <w:spacing w:val="-2"/>
        </w:rPr>
        <w:t xml:space="preserve"> </w:t>
      </w:r>
      <w:r>
        <w:t>on</w:t>
      </w:r>
      <w:r>
        <w:rPr>
          <w:spacing w:val="-2"/>
        </w:rPr>
        <w:t xml:space="preserve"> </w:t>
      </w:r>
      <w:r>
        <w:t>learnability</w:t>
      </w:r>
      <w:r>
        <w:rPr>
          <w:spacing w:val="-2"/>
        </w:rPr>
        <w:t xml:space="preserve"> </w:t>
      </w:r>
      <w:r>
        <w:t>and</w:t>
      </w:r>
      <w:r>
        <w:rPr>
          <w:spacing w:val="-2"/>
        </w:rPr>
        <w:t xml:space="preserve"> </w:t>
      </w:r>
      <w:r>
        <w:t>time</w:t>
      </w:r>
      <w:r>
        <w:rPr>
          <w:spacing w:val="-2"/>
        </w:rPr>
        <w:t xml:space="preserve"> </w:t>
      </w:r>
      <w:r>
        <w:t>behavior</w:t>
      </w:r>
      <w:r>
        <w:rPr>
          <w:spacing w:val="-3"/>
        </w:rPr>
        <w:t xml:space="preserve"> </w:t>
      </w:r>
      <w:r>
        <w:t>indicated</w:t>
      </w:r>
      <w:r>
        <w:rPr>
          <w:spacing w:val="-2"/>
        </w:rPr>
        <w:t xml:space="preserve"> </w:t>
      </w:r>
      <w:r>
        <w:t>that</w:t>
      </w:r>
      <w:r>
        <w:rPr>
          <w:spacing w:val="-3"/>
        </w:rPr>
        <w:t xml:space="preserve"> </w:t>
      </w:r>
      <w:r>
        <w:t>a</w:t>
      </w:r>
      <w:r>
        <w:rPr>
          <w:spacing w:val="-2"/>
        </w:rPr>
        <w:t xml:space="preserve"> </w:t>
      </w:r>
      <w:r>
        <w:t>little</w:t>
      </w:r>
      <w:r>
        <w:rPr>
          <w:spacing w:val="-2"/>
        </w:rPr>
        <w:t xml:space="preserve"> </w:t>
      </w:r>
      <w:r>
        <w:t>work</w:t>
      </w:r>
      <w:r>
        <w:rPr>
          <w:spacing w:val="-2"/>
        </w:rPr>
        <w:t xml:space="preserve"> </w:t>
      </w:r>
      <w:r>
        <w:t>needs</w:t>
      </w:r>
      <w:r>
        <w:rPr>
          <w:spacing w:val="-2"/>
        </w:rPr>
        <w:t xml:space="preserve"> </w:t>
      </w:r>
      <w:r>
        <w:t>to</w:t>
      </w:r>
      <w:r>
        <w:rPr>
          <w:spacing w:val="-2"/>
        </w:rPr>
        <w:t xml:space="preserve"> </w:t>
      </w:r>
      <w:r>
        <w:t>be</w:t>
      </w:r>
      <w:r>
        <w:rPr>
          <w:spacing w:val="-2"/>
        </w:rPr>
        <w:t xml:space="preserve"> </w:t>
      </w:r>
      <w:r>
        <w:t>done on enhancing the performance of such a system.</w:t>
      </w:r>
    </w:p>
    <w:p w14:paraId="5C0E708E" w14:textId="77777777" w:rsidR="00416287" w:rsidRDefault="00416287" w:rsidP="00BA5600">
      <w:pPr>
        <w:pStyle w:val="BodyText"/>
        <w:spacing w:before="4"/>
        <w:jc w:val="both"/>
      </w:pPr>
    </w:p>
    <w:p w14:paraId="3100D0D4" w14:textId="77777777" w:rsidR="00416287" w:rsidRDefault="00000000" w:rsidP="00BA5600">
      <w:pPr>
        <w:pStyle w:val="BodyText"/>
        <w:ind w:left="38" w:right="284" w:firstLine="720"/>
        <w:jc w:val="both"/>
      </w:pPr>
      <w:r>
        <w:t>Overall, the results validate that the developed system was highly acceptable to users as an effective solution for task management. The automation of these processes enhances efficiency, accountability, and transparency compared to other forms of manual keeping. These results prove that SualPoint achieved the objectives</w:t>
      </w:r>
      <w:r>
        <w:rPr>
          <w:spacing w:val="-2"/>
        </w:rPr>
        <w:t xml:space="preserve"> </w:t>
      </w:r>
      <w:r>
        <w:t>of</w:t>
      </w:r>
      <w:r>
        <w:rPr>
          <w:spacing w:val="-2"/>
        </w:rPr>
        <w:t xml:space="preserve"> </w:t>
      </w:r>
      <w:r>
        <w:t>this</w:t>
      </w:r>
      <w:r>
        <w:rPr>
          <w:spacing w:val="-3"/>
        </w:rPr>
        <w:t xml:space="preserve"> </w:t>
      </w:r>
      <w:r>
        <w:t>study</w:t>
      </w:r>
      <w:r>
        <w:rPr>
          <w:spacing w:val="-4"/>
        </w:rPr>
        <w:t xml:space="preserve"> </w:t>
      </w:r>
      <w:r>
        <w:t>as</w:t>
      </w:r>
      <w:r>
        <w:rPr>
          <w:spacing w:val="-2"/>
        </w:rPr>
        <w:t xml:space="preserve"> </w:t>
      </w:r>
      <w:r>
        <w:t>a</w:t>
      </w:r>
      <w:r>
        <w:rPr>
          <w:spacing w:val="-2"/>
        </w:rPr>
        <w:t xml:space="preserve"> </w:t>
      </w:r>
      <w:r>
        <w:t>feasible</w:t>
      </w:r>
      <w:r>
        <w:rPr>
          <w:spacing w:val="-3"/>
        </w:rPr>
        <w:t xml:space="preserve"> </w:t>
      </w:r>
      <w:r>
        <w:t>technological</w:t>
      </w:r>
      <w:r>
        <w:rPr>
          <w:spacing w:val="-2"/>
        </w:rPr>
        <w:t xml:space="preserve"> </w:t>
      </w:r>
      <w:r>
        <w:t>solution</w:t>
      </w:r>
      <w:r>
        <w:rPr>
          <w:spacing w:val="-4"/>
        </w:rPr>
        <w:t xml:space="preserve"> </w:t>
      </w:r>
      <w:r>
        <w:t>for</w:t>
      </w:r>
      <w:r>
        <w:rPr>
          <w:spacing w:val="-2"/>
        </w:rPr>
        <w:t xml:space="preserve"> </w:t>
      </w:r>
      <w:r>
        <w:t>improving</w:t>
      </w:r>
      <w:r>
        <w:rPr>
          <w:spacing w:val="-2"/>
        </w:rPr>
        <w:t xml:space="preserve"> </w:t>
      </w:r>
      <w:r>
        <w:t>task</w:t>
      </w:r>
      <w:r>
        <w:rPr>
          <w:spacing w:val="-2"/>
        </w:rPr>
        <w:t xml:space="preserve"> </w:t>
      </w:r>
      <w:r>
        <w:t>management</w:t>
      </w:r>
      <w:r>
        <w:rPr>
          <w:spacing w:val="-2"/>
        </w:rPr>
        <w:t xml:space="preserve"> </w:t>
      </w:r>
      <w:r>
        <w:t>processes</w:t>
      </w:r>
      <w:r>
        <w:rPr>
          <w:spacing w:val="-2"/>
        </w:rPr>
        <w:t xml:space="preserve"> </w:t>
      </w:r>
      <w:r>
        <w:t>within an organization. Moreover, they support its preferred inclusion among other technological solutions for</w:t>
      </w:r>
    </w:p>
    <w:p w14:paraId="0758154F" w14:textId="77777777" w:rsidR="00416287" w:rsidRDefault="00416287" w:rsidP="00BA5600">
      <w:pPr>
        <w:pStyle w:val="BodyText"/>
        <w:jc w:val="both"/>
        <w:sectPr w:rsidR="00416287">
          <w:pgSz w:w="11910" w:h="16840"/>
          <w:pgMar w:top="1000" w:right="425" w:bottom="280" w:left="566" w:header="720" w:footer="720" w:gutter="0"/>
          <w:cols w:space="720"/>
        </w:sectPr>
      </w:pPr>
    </w:p>
    <w:p w14:paraId="59362554" w14:textId="77777777" w:rsidR="00416287" w:rsidRDefault="00000000" w:rsidP="00BA5600">
      <w:pPr>
        <w:pStyle w:val="BodyText"/>
        <w:spacing w:before="76"/>
        <w:ind w:left="38" w:right="190"/>
        <w:jc w:val="both"/>
      </w:pPr>
      <w:r>
        <w:lastRenderedPageBreak/>
        <w:t>improving</w:t>
      </w:r>
      <w:r>
        <w:rPr>
          <w:spacing w:val="-3"/>
        </w:rPr>
        <w:t xml:space="preserve"> </w:t>
      </w:r>
      <w:r>
        <w:t>general</w:t>
      </w:r>
      <w:r>
        <w:rPr>
          <w:spacing w:val="-3"/>
        </w:rPr>
        <w:t xml:space="preserve"> </w:t>
      </w:r>
      <w:r>
        <w:t>performance.</w:t>
      </w:r>
      <w:r>
        <w:rPr>
          <w:spacing w:val="-3"/>
        </w:rPr>
        <w:t xml:space="preserve"> </w:t>
      </w:r>
      <w:r>
        <w:t>The</w:t>
      </w:r>
      <w:r>
        <w:rPr>
          <w:spacing w:val="-4"/>
        </w:rPr>
        <w:t xml:space="preserve"> </w:t>
      </w:r>
      <w:r>
        <w:t>results</w:t>
      </w:r>
      <w:r>
        <w:rPr>
          <w:spacing w:val="-3"/>
        </w:rPr>
        <w:t xml:space="preserve"> </w:t>
      </w:r>
      <w:r>
        <w:t>validated</w:t>
      </w:r>
      <w:r>
        <w:rPr>
          <w:spacing w:val="-3"/>
        </w:rPr>
        <w:t xml:space="preserve"> </w:t>
      </w:r>
      <w:r>
        <w:t>that</w:t>
      </w:r>
      <w:r>
        <w:rPr>
          <w:spacing w:val="-3"/>
        </w:rPr>
        <w:t xml:space="preserve"> </w:t>
      </w:r>
      <w:r>
        <w:t>they</w:t>
      </w:r>
      <w:r>
        <w:rPr>
          <w:spacing w:val="-3"/>
        </w:rPr>
        <w:t xml:space="preserve"> </w:t>
      </w:r>
      <w:r>
        <w:t>confirmed</w:t>
      </w:r>
      <w:r>
        <w:rPr>
          <w:spacing w:val="-5"/>
        </w:rPr>
        <w:t xml:space="preserve"> </w:t>
      </w:r>
      <w:r>
        <w:t>they</w:t>
      </w:r>
      <w:r>
        <w:rPr>
          <w:spacing w:val="-3"/>
        </w:rPr>
        <w:t xml:space="preserve"> </w:t>
      </w:r>
      <w:r>
        <w:t>were</w:t>
      </w:r>
      <w:r>
        <w:rPr>
          <w:spacing w:val="-3"/>
        </w:rPr>
        <w:t xml:space="preserve"> </w:t>
      </w:r>
      <w:r>
        <w:t>highly</w:t>
      </w:r>
      <w:r>
        <w:rPr>
          <w:spacing w:val="-3"/>
        </w:rPr>
        <w:t xml:space="preserve"> </w:t>
      </w:r>
      <w:r>
        <w:t>acceptable</w:t>
      </w:r>
      <w:r>
        <w:rPr>
          <w:spacing w:val="-3"/>
        </w:rPr>
        <w:t xml:space="preserve"> </w:t>
      </w:r>
      <w:r>
        <w:t>to</w:t>
      </w:r>
      <w:r>
        <w:rPr>
          <w:spacing w:val="-3"/>
        </w:rPr>
        <w:t xml:space="preserve"> </w:t>
      </w:r>
      <w:r>
        <w:t>users as an effective solution to support Task Management processes.</w:t>
      </w:r>
    </w:p>
    <w:p w14:paraId="0D42F91C" w14:textId="77777777" w:rsidR="00416287" w:rsidRDefault="00416287">
      <w:pPr>
        <w:pStyle w:val="BodyText"/>
        <w:spacing w:before="4"/>
      </w:pPr>
    </w:p>
    <w:p w14:paraId="5D5B68BC" w14:textId="77777777" w:rsidR="00416287" w:rsidRDefault="00000000">
      <w:pPr>
        <w:ind w:left="38"/>
        <w:rPr>
          <w:b/>
          <w:sz w:val="24"/>
        </w:rPr>
      </w:pPr>
      <w:r>
        <w:rPr>
          <w:b/>
          <w:sz w:val="24"/>
        </w:rPr>
        <w:t>Table</w:t>
      </w:r>
      <w:r>
        <w:rPr>
          <w:b/>
          <w:spacing w:val="-2"/>
          <w:sz w:val="24"/>
        </w:rPr>
        <w:t xml:space="preserve"> </w:t>
      </w:r>
      <w:r>
        <w:rPr>
          <w:b/>
          <w:sz w:val="24"/>
        </w:rPr>
        <w:t>3.</w:t>
      </w:r>
      <w:r>
        <w:rPr>
          <w:b/>
          <w:spacing w:val="-2"/>
          <w:sz w:val="24"/>
        </w:rPr>
        <w:t xml:space="preserve"> </w:t>
      </w:r>
      <w:r>
        <w:rPr>
          <w:b/>
          <w:sz w:val="24"/>
        </w:rPr>
        <w:t>Overall</w:t>
      </w:r>
      <w:r>
        <w:rPr>
          <w:b/>
          <w:spacing w:val="-2"/>
          <w:sz w:val="24"/>
        </w:rPr>
        <w:t xml:space="preserve"> </w:t>
      </w:r>
      <w:r>
        <w:rPr>
          <w:b/>
          <w:sz w:val="24"/>
        </w:rPr>
        <w:t>Weighted</w:t>
      </w:r>
      <w:r>
        <w:rPr>
          <w:b/>
          <w:spacing w:val="-2"/>
          <w:sz w:val="24"/>
        </w:rPr>
        <w:t xml:space="preserve"> </w:t>
      </w:r>
      <w:r>
        <w:rPr>
          <w:b/>
          <w:sz w:val="24"/>
        </w:rPr>
        <w:t>Mean</w:t>
      </w:r>
      <w:r>
        <w:rPr>
          <w:b/>
          <w:spacing w:val="-3"/>
          <w:sz w:val="24"/>
        </w:rPr>
        <w:t xml:space="preserve"> </w:t>
      </w:r>
      <w:r>
        <w:rPr>
          <w:b/>
          <w:sz w:val="24"/>
        </w:rPr>
        <w:t>of</w:t>
      </w:r>
      <w:r>
        <w:rPr>
          <w:b/>
          <w:spacing w:val="-3"/>
          <w:sz w:val="24"/>
        </w:rPr>
        <w:t xml:space="preserve"> </w:t>
      </w:r>
      <w:r>
        <w:rPr>
          <w:b/>
          <w:sz w:val="24"/>
        </w:rPr>
        <w:t>System</w:t>
      </w:r>
      <w:r>
        <w:rPr>
          <w:b/>
          <w:spacing w:val="-1"/>
          <w:sz w:val="24"/>
        </w:rPr>
        <w:t xml:space="preserve"> </w:t>
      </w:r>
      <w:r>
        <w:rPr>
          <w:b/>
          <w:spacing w:val="-2"/>
          <w:sz w:val="24"/>
        </w:rPr>
        <w:t>Evaluation</w:t>
      </w:r>
    </w:p>
    <w:p w14:paraId="16CDCBAB" w14:textId="77777777" w:rsidR="00416287" w:rsidRDefault="00416287">
      <w:pPr>
        <w:pStyle w:val="BodyText"/>
        <w:spacing w:before="49"/>
        <w:rPr>
          <w:b/>
          <w:sz w:val="20"/>
        </w:rPr>
      </w:pPr>
    </w:p>
    <w:tbl>
      <w:tblPr>
        <w:tblW w:w="0" w:type="auto"/>
        <w:tblInd w:w="39" w:type="dxa"/>
        <w:tblLayout w:type="fixed"/>
        <w:tblCellMar>
          <w:left w:w="0" w:type="dxa"/>
          <w:right w:w="0" w:type="dxa"/>
        </w:tblCellMar>
        <w:tblLook w:val="01E0" w:firstRow="1" w:lastRow="1" w:firstColumn="1" w:lastColumn="1" w:noHBand="0" w:noVBand="0"/>
      </w:tblPr>
      <w:tblGrid>
        <w:gridCol w:w="3599"/>
        <w:gridCol w:w="3774"/>
        <w:gridCol w:w="3301"/>
      </w:tblGrid>
      <w:tr w:rsidR="00416287" w14:paraId="4F6DEB2B" w14:textId="77777777">
        <w:trPr>
          <w:trHeight w:val="885"/>
        </w:trPr>
        <w:tc>
          <w:tcPr>
            <w:tcW w:w="3599" w:type="dxa"/>
            <w:tcBorders>
              <w:top w:val="single" w:sz="4" w:space="0" w:color="000000"/>
              <w:bottom w:val="single" w:sz="4" w:space="0" w:color="000000"/>
            </w:tcBorders>
          </w:tcPr>
          <w:p w14:paraId="700B0AA7" w14:textId="77777777" w:rsidR="00416287" w:rsidRDefault="00000000">
            <w:pPr>
              <w:pStyle w:val="TableParagraph"/>
              <w:spacing w:before="0" w:line="253" w:lineRule="exact"/>
            </w:pPr>
            <w:r>
              <w:rPr>
                <w:spacing w:val="-2"/>
              </w:rPr>
              <w:t>Domain</w:t>
            </w:r>
          </w:p>
        </w:tc>
        <w:tc>
          <w:tcPr>
            <w:tcW w:w="3774" w:type="dxa"/>
            <w:tcBorders>
              <w:top w:val="single" w:sz="4" w:space="0" w:color="000000"/>
              <w:bottom w:val="single" w:sz="4" w:space="0" w:color="000000"/>
            </w:tcBorders>
          </w:tcPr>
          <w:p w14:paraId="72A496F6" w14:textId="77777777" w:rsidR="00416287" w:rsidRDefault="00000000">
            <w:pPr>
              <w:pStyle w:val="TableParagraph"/>
              <w:spacing w:before="0" w:line="253" w:lineRule="exact"/>
              <w:ind w:left="1379"/>
            </w:pPr>
            <w:r>
              <w:rPr>
                <w:spacing w:val="-4"/>
              </w:rPr>
              <w:t>Average Weighted</w:t>
            </w:r>
            <w:r>
              <w:rPr>
                <w:spacing w:val="4"/>
              </w:rPr>
              <w:t xml:space="preserve"> </w:t>
            </w:r>
            <w:r>
              <w:rPr>
                <w:spacing w:val="-4"/>
              </w:rPr>
              <w:t>Mean</w:t>
            </w:r>
          </w:p>
        </w:tc>
        <w:tc>
          <w:tcPr>
            <w:tcW w:w="3301" w:type="dxa"/>
            <w:tcBorders>
              <w:top w:val="single" w:sz="4" w:space="0" w:color="000000"/>
              <w:bottom w:val="single" w:sz="4" w:space="0" w:color="000000"/>
            </w:tcBorders>
          </w:tcPr>
          <w:p w14:paraId="2F404398" w14:textId="77777777" w:rsidR="00416287" w:rsidRDefault="00000000">
            <w:pPr>
              <w:pStyle w:val="TableParagraph"/>
              <w:spacing w:before="0" w:line="253" w:lineRule="exact"/>
              <w:ind w:left="221"/>
            </w:pPr>
            <w:r>
              <w:rPr>
                <w:spacing w:val="-2"/>
              </w:rPr>
              <w:t>Description</w:t>
            </w:r>
          </w:p>
        </w:tc>
      </w:tr>
      <w:tr w:rsidR="00416287" w14:paraId="3539287A" w14:textId="77777777">
        <w:trPr>
          <w:trHeight w:val="281"/>
        </w:trPr>
        <w:tc>
          <w:tcPr>
            <w:tcW w:w="3599" w:type="dxa"/>
            <w:tcBorders>
              <w:top w:val="single" w:sz="4" w:space="0" w:color="000000"/>
            </w:tcBorders>
          </w:tcPr>
          <w:p w14:paraId="46E3BF5D" w14:textId="77777777" w:rsidR="00416287" w:rsidRDefault="00000000">
            <w:pPr>
              <w:pStyle w:val="TableParagraph"/>
              <w:spacing w:before="0" w:line="253" w:lineRule="exact"/>
            </w:pPr>
            <w:r>
              <w:t>Functional</w:t>
            </w:r>
            <w:r>
              <w:rPr>
                <w:spacing w:val="-12"/>
              </w:rPr>
              <w:t xml:space="preserve"> </w:t>
            </w:r>
            <w:r>
              <w:rPr>
                <w:spacing w:val="-2"/>
              </w:rPr>
              <w:t>Suitability</w:t>
            </w:r>
          </w:p>
        </w:tc>
        <w:tc>
          <w:tcPr>
            <w:tcW w:w="3774" w:type="dxa"/>
            <w:tcBorders>
              <w:top w:val="single" w:sz="4" w:space="0" w:color="000000"/>
            </w:tcBorders>
          </w:tcPr>
          <w:p w14:paraId="2A313E75" w14:textId="77777777" w:rsidR="00416287" w:rsidRDefault="00000000">
            <w:pPr>
              <w:pStyle w:val="TableParagraph"/>
              <w:spacing w:before="0" w:line="253" w:lineRule="exact"/>
              <w:ind w:left="1379"/>
            </w:pPr>
            <w:r>
              <w:rPr>
                <w:spacing w:val="-4"/>
              </w:rPr>
              <w:t>4.66</w:t>
            </w:r>
          </w:p>
        </w:tc>
        <w:tc>
          <w:tcPr>
            <w:tcW w:w="3301" w:type="dxa"/>
            <w:tcBorders>
              <w:top w:val="single" w:sz="4" w:space="0" w:color="000000"/>
            </w:tcBorders>
          </w:tcPr>
          <w:p w14:paraId="3E35E905" w14:textId="77777777" w:rsidR="00416287" w:rsidRDefault="00000000">
            <w:pPr>
              <w:pStyle w:val="TableParagraph"/>
              <w:spacing w:before="0" w:line="253" w:lineRule="exact"/>
              <w:ind w:left="221"/>
            </w:pPr>
            <w:r>
              <w:rPr>
                <w:spacing w:val="-2"/>
              </w:rPr>
              <w:t>Excellent</w:t>
            </w:r>
          </w:p>
        </w:tc>
      </w:tr>
      <w:tr w:rsidR="00416287" w14:paraId="5B4FE880" w14:textId="77777777">
        <w:trPr>
          <w:trHeight w:val="441"/>
        </w:trPr>
        <w:tc>
          <w:tcPr>
            <w:tcW w:w="3599" w:type="dxa"/>
          </w:tcPr>
          <w:p w14:paraId="6CD2AAFB" w14:textId="77777777" w:rsidR="00416287" w:rsidRDefault="00000000">
            <w:pPr>
              <w:pStyle w:val="TableParagraph"/>
            </w:pPr>
            <w:r>
              <w:rPr>
                <w:spacing w:val="-2"/>
              </w:rPr>
              <w:t>Performance</w:t>
            </w:r>
            <w:r>
              <w:rPr>
                <w:spacing w:val="6"/>
              </w:rPr>
              <w:t xml:space="preserve"> </w:t>
            </w:r>
            <w:r>
              <w:rPr>
                <w:spacing w:val="-2"/>
              </w:rPr>
              <w:t>Efficiency</w:t>
            </w:r>
          </w:p>
        </w:tc>
        <w:tc>
          <w:tcPr>
            <w:tcW w:w="3774" w:type="dxa"/>
          </w:tcPr>
          <w:p w14:paraId="68F65724" w14:textId="77777777" w:rsidR="00416287" w:rsidRDefault="00000000">
            <w:pPr>
              <w:pStyle w:val="TableParagraph"/>
              <w:ind w:left="1379"/>
            </w:pPr>
            <w:r>
              <w:rPr>
                <w:spacing w:val="-4"/>
              </w:rPr>
              <w:t>4.26</w:t>
            </w:r>
          </w:p>
        </w:tc>
        <w:tc>
          <w:tcPr>
            <w:tcW w:w="3301" w:type="dxa"/>
          </w:tcPr>
          <w:p w14:paraId="4D79F8F0" w14:textId="77777777" w:rsidR="00416287" w:rsidRDefault="00000000">
            <w:pPr>
              <w:pStyle w:val="TableParagraph"/>
              <w:ind w:left="221"/>
            </w:pPr>
            <w:r>
              <w:rPr>
                <w:spacing w:val="-2"/>
              </w:rPr>
              <w:t>Excellent</w:t>
            </w:r>
          </w:p>
        </w:tc>
      </w:tr>
      <w:tr w:rsidR="00416287" w14:paraId="714D7AD4" w14:textId="77777777">
        <w:trPr>
          <w:trHeight w:val="441"/>
        </w:trPr>
        <w:tc>
          <w:tcPr>
            <w:tcW w:w="3599" w:type="dxa"/>
          </w:tcPr>
          <w:p w14:paraId="2397641F" w14:textId="77777777" w:rsidR="00416287" w:rsidRDefault="00000000">
            <w:pPr>
              <w:pStyle w:val="TableParagraph"/>
              <w:spacing w:before="159"/>
            </w:pPr>
            <w:r>
              <w:rPr>
                <w:spacing w:val="-2"/>
              </w:rPr>
              <w:t>Compatibility</w:t>
            </w:r>
          </w:p>
        </w:tc>
        <w:tc>
          <w:tcPr>
            <w:tcW w:w="3774" w:type="dxa"/>
          </w:tcPr>
          <w:p w14:paraId="01E8C924" w14:textId="77777777" w:rsidR="00416287" w:rsidRDefault="00000000">
            <w:pPr>
              <w:pStyle w:val="TableParagraph"/>
              <w:spacing w:before="159"/>
              <w:ind w:left="1379"/>
            </w:pPr>
            <w:r>
              <w:rPr>
                <w:spacing w:val="-5"/>
              </w:rPr>
              <w:t>4.4</w:t>
            </w:r>
          </w:p>
        </w:tc>
        <w:tc>
          <w:tcPr>
            <w:tcW w:w="3301" w:type="dxa"/>
          </w:tcPr>
          <w:p w14:paraId="5A790F51" w14:textId="77777777" w:rsidR="00416287" w:rsidRDefault="00000000">
            <w:pPr>
              <w:pStyle w:val="TableParagraph"/>
              <w:spacing w:before="159"/>
              <w:ind w:left="221"/>
            </w:pPr>
            <w:r>
              <w:rPr>
                <w:spacing w:val="-2"/>
              </w:rPr>
              <w:t>Excellent</w:t>
            </w:r>
          </w:p>
        </w:tc>
      </w:tr>
      <w:tr w:rsidR="00416287" w14:paraId="4ADFF346" w14:textId="77777777">
        <w:trPr>
          <w:trHeight w:val="301"/>
        </w:trPr>
        <w:tc>
          <w:tcPr>
            <w:tcW w:w="3599" w:type="dxa"/>
          </w:tcPr>
          <w:p w14:paraId="446E1725" w14:textId="77777777" w:rsidR="00416287" w:rsidRDefault="00000000">
            <w:pPr>
              <w:pStyle w:val="TableParagraph"/>
            </w:pPr>
            <w:r>
              <w:rPr>
                <w:spacing w:val="-2"/>
              </w:rPr>
              <w:t>Usability</w:t>
            </w:r>
          </w:p>
        </w:tc>
        <w:tc>
          <w:tcPr>
            <w:tcW w:w="3774" w:type="dxa"/>
          </w:tcPr>
          <w:p w14:paraId="4E7AB14B" w14:textId="77777777" w:rsidR="00416287" w:rsidRDefault="00000000">
            <w:pPr>
              <w:pStyle w:val="TableParagraph"/>
              <w:ind w:left="1379"/>
            </w:pPr>
            <w:r>
              <w:rPr>
                <w:spacing w:val="-5"/>
              </w:rPr>
              <w:t>4.3</w:t>
            </w:r>
          </w:p>
        </w:tc>
        <w:tc>
          <w:tcPr>
            <w:tcW w:w="3301" w:type="dxa"/>
          </w:tcPr>
          <w:p w14:paraId="53F075B1" w14:textId="77777777" w:rsidR="00416287" w:rsidRDefault="00000000">
            <w:pPr>
              <w:pStyle w:val="TableParagraph"/>
              <w:ind w:left="221"/>
            </w:pPr>
            <w:r>
              <w:rPr>
                <w:spacing w:val="-2"/>
              </w:rPr>
              <w:t>Excellent</w:t>
            </w:r>
          </w:p>
        </w:tc>
      </w:tr>
      <w:tr w:rsidR="00416287" w14:paraId="2F3C3063" w14:textId="77777777">
        <w:trPr>
          <w:trHeight w:val="301"/>
        </w:trPr>
        <w:tc>
          <w:tcPr>
            <w:tcW w:w="3599" w:type="dxa"/>
          </w:tcPr>
          <w:p w14:paraId="0C849475" w14:textId="77777777" w:rsidR="00416287" w:rsidRDefault="00000000">
            <w:pPr>
              <w:pStyle w:val="TableParagraph"/>
            </w:pPr>
            <w:r>
              <w:rPr>
                <w:spacing w:val="-2"/>
              </w:rPr>
              <w:t>Reliability</w:t>
            </w:r>
          </w:p>
        </w:tc>
        <w:tc>
          <w:tcPr>
            <w:tcW w:w="3774" w:type="dxa"/>
          </w:tcPr>
          <w:p w14:paraId="553FFFAE" w14:textId="77777777" w:rsidR="00416287" w:rsidRDefault="00000000">
            <w:pPr>
              <w:pStyle w:val="TableParagraph"/>
              <w:ind w:left="1379"/>
            </w:pPr>
            <w:r>
              <w:rPr>
                <w:spacing w:val="-4"/>
              </w:rPr>
              <w:t>4.55</w:t>
            </w:r>
          </w:p>
        </w:tc>
        <w:tc>
          <w:tcPr>
            <w:tcW w:w="3301" w:type="dxa"/>
          </w:tcPr>
          <w:p w14:paraId="13409260" w14:textId="77777777" w:rsidR="00416287" w:rsidRDefault="00000000">
            <w:pPr>
              <w:pStyle w:val="TableParagraph"/>
              <w:ind w:left="221"/>
            </w:pPr>
            <w:r>
              <w:rPr>
                <w:spacing w:val="-2"/>
              </w:rPr>
              <w:t>Excellent</w:t>
            </w:r>
          </w:p>
        </w:tc>
      </w:tr>
      <w:tr w:rsidR="00416287" w14:paraId="1422F724" w14:textId="77777777">
        <w:trPr>
          <w:trHeight w:val="290"/>
        </w:trPr>
        <w:tc>
          <w:tcPr>
            <w:tcW w:w="3599" w:type="dxa"/>
          </w:tcPr>
          <w:p w14:paraId="331912B1" w14:textId="77777777" w:rsidR="00416287" w:rsidRDefault="00000000">
            <w:pPr>
              <w:pStyle w:val="TableParagraph"/>
              <w:spacing w:line="251" w:lineRule="exact"/>
            </w:pPr>
            <w:r>
              <w:rPr>
                <w:spacing w:val="-2"/>
              </w:rPr>
              <w:t>Security</w:t>
            </w:r>
          </w:p>
        </w:tc>
        <w:tc>
          <w:tcPr>
            <w:tcW w:w="3774" w:type="dxa"/>
          </w:tcPr>
          <w:p w14:paraId="63EEEA23" w14:textId="77777777" w:rsidR="00416287" w:rsidRDefault="00000000">
            <w:pPr>
              <w:pStyle w:val="TableParagraph"/>
              <w:spacing w:line="251" w:lineRule="exact"/>
              <w:ind w:left="1379"/>
            </w:pPr>
            <w:r>
              <w:rPr>
                <w:spacing w:val="-5"/>
              </w:rPr>
              <w:t>4.4</w:t>
            </w:r>
          </w:p>
        </w:tc>
        <w:tc>
          <w:tcPr>
            <w:tcW w:w="3301" w:type="dxa"/>
          </w:tcPr>
          <w:p w14:paraId="5F9938C0" w14:textId="77777777" w:rsidR="00416287" w:rsidRDefault="00000000">
            <w:pPr>
              <w:pStyle w:val="TableParagraph"/>
              <w:spacing w:line="251" w:lineRule="exact"/>
              <w:ind w:left="221"/>
            </w:pPr>
            <w:r>
              <w:rPr>
                <w:spacing w:val="-2"/>
              </w:rPr>
              <w:t>Excellent</w:t>
            </w:r>
          </w:p>
        </w:tc>
      </w:tr>
      <w:tr w:rsidR="00416287" w14:paraId="611925C2" w14:textId="77777777">
        <w:trPr>
          <w:trHeight w:val="290"/>
        </w:trPr>
        <w:tc>
          <w:tcPr>
            <w:tcW w:w="3599" w:type="dxa"/>
          </w:tcPr>
          <w:p w14:paraId="1C6FEE4E" w14:textId="77777777" w:rsidR="00416287" w:rsidRDefault="00000000">
            <w:pPr>
              <w:pStyle w:val="TableParagraph"/>
              <w:spacing w:before="8"/>
            </w:pPr>
            <w:r>
              <w:rPr>
                <w:spacing w:val="-2"/>
              </w:rPr>
              <w:t>Maintainability</w:t>
            </w:r>
          </w:p>
        </w:tc>
        <w:tc>
          <w:tcPr>
            <w:tcW w:w="3774" w:type="dxa"/>
          </w:tcPr>
          <w:p w14:paraId="0D15F218" w14:textId="77777777" w:rsidR="00416287" w:rsidRDefault="00000000">
            <w:pPr>
              <w:pStyle w:val="TableParagraph"/>
              <w:spacing w:before="8"/>
              <w:ind w:left="1379"/>
            </w:pPr>
            <w:r>
              <w:rPr>
                <w:spacing w:val="-5"/>
              </w:rPr>
              <w:t>4.6</w:t>
            </w:r>
          </w:p>
        </w:tc>
        <w:tc>
          <w:tcPr>
            <w:tcW w:w="3301" w:type="dxa"/>
          </w:tcPr>
          <w:p w14:paraId="1DF52856" w14:textId="77777777" w:rsidR="00416287" w:rsidRDefault="00000000">
            <w:pPr>
              <w:pStyle w:val="TableParagraph"/>
              <w:spacing w:before="8"/>
              <w:ind w:left="221"/>
            </w:pPr>
            <w:r>
              <w:rPr>
                <w:spacing w:val="-2"/>
              </w:rPr>
              <w:t>Excellent</w:t>
            </w:r>
          </w:p>
        </w:tc>
      </w:tr>
      <w:tr w:rsidR="00416287" w14:paraId="63417F9A" w14:textId="77777777">
        <w:trPr>
          <w:trHeight w:val="301"/>
        </w:trPr>
        <w:tc>
          <w:tcPr>
            <w:tcW w:w="3599" w:type="dxa"/>
          </w:tcPr>
          <w:p w14:paraId="1CCA7E5D" w14:textId="77777777" w:rsidR="00416287" w:rsidRDefault="00000000">
            <w:pPr>
              <w:pStyle w:val="TableParagraph"/>
            </w:pPr>
            <w:r>
              <w:rPr>
                <w:spacing w:val="-2"/>
              </w:rPr>
              <w:t>Portability</w:t>
            </w:r>
          </w:p>
        </w:tc>
        <w:tc>
          <w:tcPr>
            <w:tcW w:w="3774" w:type="dxa"/>
          </w:tcPr>
          <w:p w14:paraId="1F5E6511" w14:textId="77777777" w:rsidR="00416287" w:rsidRDefault="00000000">
            <w:pPr>
              <w:pStyle w:val="TableParagraph"/>
              <w:ind w:left="1379"/>
            </w:pPr>
            <w:r>
              <w:rPr>
                <w:spacing w:val="-5"/>
              </w:rPr>
              <w:t>4.4</w:t>
            </w:r>
          </w:p>
        </w:tc>
        <w:tc>
          <w:tcPr>
            <w:tcW w:w="3301" w:type="dxa"/>
          </w:tcPr>
          <w:p w14:paraId="03580842" w14:textId="77777777" w:rsidR="00416287" w:rsidRDefault="00000000">
            <w:pPr>
              <w:pStyle w:val="TableParagraph"/>
              <w:ind w:left="221"/>
            </w:pPr>
            <w:r>
              <w:rPr>
                <w:spacing w:val="-2"/>
              </w:rPr>
              <w:t>Excellent</w:t>
            </w:r>
          </w:p>
        </w:tc>
      </w:tr>
      <w:tr w:rsidR="00416287" w14:paraId="18D6B724" w14:textId="77777777">
        <w:trPr>
          <w:trHeight w:val="601"/>
        </w:trPr>
        <w:tc>
          <w:tcPr>
            <w:tcW w:w="3599" w:type="dxa"/>
            <w:tcBorders>
              <w:bottom w:val="single" w:sz="4" w:space="0" w:color="000000"/>
            </w:tcBorders>
          </w:tcPr>
          <w:p w14:paraId="62C9168D" w14:textId="77777777" w:rsidR="00416287" w:rsidRDefault="00000000">
            <w:pPr>
              <w:pStyle w:val="TableParagraph"/>
            </w:pPr>
            <w:r>
              <w:rPr>
                <w:spacing w:val="-2"/>
              </w:rPr>
              <w:t>Overall</w:t>
            </w:r>
            <w:r>
              <w:rPr>
                <w:spacing w:val="-8"/>
              </w:rPr>
              <w:t xml:space="preserve"> </w:t>
            </w:r>
            <w:r>
              <w:rPr>
                <w:spacing w:val="-2"/>
              </w:rPr>
              <w:t>Weighted</w:t>
            </w:r>
            <w:r>
              <w:rPr>
                <w:spacing w:val="-4"/>
              </w:rPr>
              <w:t xml:space="preserve"> Mean</w:t>
            </w:r>
          </w:p>
        </w:tc>
        <w:tc>
          <w:tcPr>
            <w:tcW w:w="3774" w:type="dxa"/>
            <w:tcBorders>
              <w:bottom w:val="single" w:sz="4" w:space="0" w:color="000000"/>
            </w:tcBorders>
          </w:tcPr>
          <w:p w14:paraId="577316BB" w14:textId="77777777" w:rsidR="00416287" w:rsidRDefault="00000000">
            <w:pPr>
              <w:pStyle w:val="TableParagraph"/>
              <w:ind w:left="1379"/>
            </w:pPr>
            <w:r>
              <w:rPr>
                <w:spacing w:val="-4"/>
              </w:rPr>
              <w:t>4.44</w:t>
            </w:r>
          </w:p>
        </w:tc>
        <w:tc>
          <w:tcPr>
            <w:tcW w:w="3301" w:type="dxa"/>
            <w:tcBorders>
              <w:bottom w:val="single" w:sz="4" w:space="0" w:color="000000"/>
            </w:tcBorders>
          </w:tcPr>
          <w:p w14:paraId="753BF945" w14:textId="77777777" w:rsidR="00416287" w:rsidRDefault="00000000">
            <w:pPr>
              <w:pStyle w:val="TableParagraph"/>
              <w:ind w:left="221"/>
            </w:pPr>
            <w:r>
              <w:rPr>
                <w:spacing w:val="-2"/>
              </w:rPr>
              <w:t>Excellent</w:t>
            </w:r>
          </w:p>
        </w:tc>
      </w:tr>
    </w:tbl>
    <w:p w14:paraId="003CA94A" w14:textId="77777777" w:rsidR="00416287" w:rsidRDefault="00416287">
      <w:pPr>
        <w:pStyle w:val="BodyText"/>
        <w:rPr>
          <w:b/>
        </w:rPr>
      </w:pPr>
    </w:p>
    <w:p w14:paraId="32371AC1" w14:textId="77777777" w:rsidR="00416287" w:rsidRDefault="00416287">
      <w:pPr>
        <w:pStyle w:val="BodyText"/>
        <w:spacing w:before="8"/>
        <w:rPr>
          <w:b/>
        </w:rPr>
      </w:pPr>
    </w:p>
    <w:p w14:paraId="070A31AA" w14:textId="77777777" w:rsidR="00416287" w:rsidRDefault="00000000">
      <w:pPr>
        <w:pStyle w:val="Heading1"/>
        <w:numPr>
          <w:ilvl w:val="0"/>
          <w:numId w:val="1"/>
        </w:numPr>
        <w:tabs>
          <w:tab w:val="left" w:pos="316"/>
        </w:tabs>
        <w:ind w:left="316" w:hanging="278"/>
      </w:pPr>
      <w:bookmarkStart w:id="3" w:name="4._CONCLUSION"/>
      <w:bookmarkEnd w:id="3"/>
      <w:r>
        <w:rPr>
          <w:spacing w:val="-2"/>
        </w:rPr>
        <w:t>CONCLUSION</w:t>
      </w:r>
    </w:p>
    <w:p w14:paraId="2D1FF690" w14:textId="77777777" w:rsidR="00416287" w:rsidRDefault="00000000">
      <w:pPr>
        <w:pStyle w:val="BodyText"/>
        <w:spacing w:before="279"/>
        <w:ind w:left="38" w:right="177" w:firstLine="720"/>
        <w:jc w:val="both"/>
      </w:pPr>
      <w:r>
        <w:t>The objectives of this research were accomplished, which were to design, develop, and evaluate the SualPoint</w:t>
      </w:r>
      <w:r>
        <w:rPr>
          <w:spacing w:val="-5"/>
        </w:rPr>
        <w:t xml:space="preserve"> </w:t>
      </w:r>
      <w:r>
        <w:t>–</w:t>
      </w:r>
      <w:r>
        <w:rPr>
          <w:spacing w:val="-15"/>
        </w:rPr>
        <w:t xml:space="preserve"> </w:t>
      </w:r>
      <w:r>
        <w:t>A</w:t>
      </w:r>
      <w:r>
        <w:rPr>
          <w:spacing w:val="-15"/>
        </w:rPr>
        <w:t xml:space="preserve"> </w:t>
      </w:r>
      <w:r>
        <w:t>Sual</w:t>
      </w:r>
      <w:r>
        <w:rPr>
          <w:spacing w:val="-8"/>
        </w:rPr>
        <w:t xml:space="preserve"> </w:t>
      </w:r>
      <w:r>
        <w:t>Task</w:t>
      </w:r>
      <w:r>
        <w:rPr>
          <w:spacing w:val="-2"/>
        </w:rPr>
        <w:t xml:space="preserve"> </w:t>
      </w:r>
      <w:r>
        <w:t>Monitoring</w:t>
      </w:r>
      <w:r>
        <w:rPr>
          <w:spacing w:val="-5"/>
        </w:rPr>
        <w:t xml:space="preserve"> </w:t>
      </w:r>
      <w:r>
        <w:t>System.</w:t>
      </w:r>
      <w:r>
        <w:rPr>
          <w:spacing w:val="-8"/>
        </w:rPr>
        <w:t xml:space="preserve"> </w:t>
      </w:r>
      <w:r>
        <w:t>The</w:t>
      </w:r>
      <w:r>
        <w:rPr>
          <w:spacing w:val="-4"/>
        </w:rPr>
        <w:t xml:space="preserve"> </w:t>
      </w:r>
      <w:r>
        <w:t>system</w:t>
      </w:r>
      <w:r>
        <w:rPr>
          <w:spacing w:val="-3"/>
        </w:rPr>
        <w:t xml:space="preserve"> </w:t>
      </w:r>
      <w:r>
        <w:t>was</w:t>
      </w:r>
      <w:r>
        <w:rPr>
          <w:spacing w:val="-4"/>
        </w:rPr>
        <w:t xml:space="preserve"> </w:t>
      </w:r>
      <w:r>
        <w:t>developed</w:t>
      </w:r>
      <w:r>
        <w:rPr>
          <w:spacing w:val="-3"/>
        </w:rPr>
        <w:t xml:space="preserve"> </w:t>
      </w:r>
      <w:r>
        <w:t>to</w:t>
      </w:r>
      <w:r>
        <w:rPr>
          <w:spacing w:val="-3"/>
        </w:rPr>
        <w:t xml:space="preserve"> </w:t>
      </w:r>
      <w:r>
        <w:t>overcome</w:t>
      </w:r>
      <w:r>
        <w:rPr>
          <w:spacing w:val="-4"/>
        </w:rPr>
        <w:t xml:space="preserve"> </w:t>
      </w:r>
      <w:r>
        <w:t>some</w:t>
      </w:r>
      <w:r>
        <w:rPr>
          <w:spacing w:val="-3"/>
        </w:rPr>
        <w:t xml:space="preserve"> </w:t>
      </w:r>
      <w:r>
        <w:t>of</w:t>
      </w:r>
      <w:r>
        <w:rPr>
          <w:spacing w:val="-3"/>
        </w:rPr>
        <w:t xml:space="preserve"> </w:t>
      </w:r>
      <w:r>
        <w:t>the</w:t>
      </w:r>
      <w:r>
        <w:rPr>
          <w:spacing w:val="-3"/>
        </w:rPr>
        <w:t xml:space="preserve"> </w:t>
      </w:r>
      <w:r>
        <w:t>drawbacks</w:t>
      </w:r>
      <w:r>
        <w:rPr>
          <w:spacing w:val="-3"/>
        </w:rPr>
        <w:t xml:space="preserve"> </w:t>
      </w:r>
      <w:r>
        <w:t>in task monitoring systems, which can be characterized by inefficient task monitoring, time constraints, and monitoring task performance.</w:t>
      </w:r>
    </w:p>
    <w:p w14:paraId="3E42C7CE" w14:textId="77777777" w:rsidR="00416287" w:rsidRDefault="00416287">
      <w:pPr>
        <w:pStyle w:val="BodyText"/>
        <w:spacing w:before="4"/>
      </w:pPr>
    </w:p>
    <w:p w14:paraId="22F80D58" w14:textId="77777777" w:rsidR="00416287" w:rsidRDefault="00000000">
      <w:pPr>
        <w:pStyle w:val="BodyText"/>
        <w:ind w:left="38" w:right="178" w:firstLine="720"/>
        <w:jc w:val="both"/>
      </w:pPr>
      <w:r>
        <w:t xml:space="preserve">The evaluation outcomes according to the ISO/IEC 25010 Software Quality Model indicate that the system received an overall rating of Excellent, implying a very high rating regarding user acceptability and software quality. The system exhibited excellent performance regarding functional suitability, usability, reliability, security, maintainability, and portability, implying that the system can carry out its functions </w:t>
      </w:r>
      <w:r>
        <w:rPr>
          <w:spacing w:val="-2"/>
        </w:rPr>
        <w:t>effectively.</w:t>
      </w:r>
    </w:p>
    <w:p w14:paraId="2124A4D7" w14:textId="77777777" w:rsidR="00416287" w:rsidRDefault="00416287">
      <w:pPr>
        <w:pStyle w:val="BodyText"/>
        <w:spacing w:before="5"/>
      </w:pPr>
    </w:p>
    <w:p w14:paraId="15D4849B" w14:textId="77777777" w:rsidR="00416287" w:rsidRDefault="00000000">
      <w:pPr>
        <w:pStyle w:val="BodyText"/>
        <w:ind w:left="38" w:right="177" w:firstLine="720"/>
        <w:jc w:val="both"/>
      </w:pPr>
      <w:r>
        <w:t>Furthermore,</w:t>
      </w:r>
      <w:r>
        <w:rPr>
          <w:spacing w:val="-3"/>
        </w:rPr>
        <w:t xml:space="preserve"> </w:t>
      </w:r>
      <w:r>
        <w:t>these</w:t>
      </w:r>
      <w:r>
        <w:rPr>
          <w:spacing w:val="-3"/>
        </w:rPr>
        <w:t xml:space="preserve"> </w:t>
      </w:r>
      <w:r>
        <w:t>findings</w:t>
      </w:r>
      <w:r>
        <w:rPr>
          <w:spacing w:val="-3"/>
        </w:rPr>
        <w:t xml:space="preserve"> </w:t>
      </w:r>
      <w:r>
        <w:t>reveal</w:t>
      </w:r>
      <w:r>
        <w:rPr>
          <w:spacing w:val="-3"/>
        </w:rPr>
        <w:t xml:space="preserve"> </w:t>
      </w:r>
      <w:r>
        <w:t>that</w:t>
      </w:r>
      <w:r>
        <w:rPr>
          <w:spacing w:val="-3"/>
        </w:rPr>
        <w:t xml:space="preserve"> </w:t>
      </w:r>
      <w:r>
        <w:t>efficiency,</w:t>
      </w:r>
      <w:r>
        <w:rPr>
          <w:spacing w:val="-3"/>
        </w:rPr>
        <w:t xml:space="preserve"> </w:t>
      </w:r>
      <w:r>
        <w:t>accountability,</w:t>
      </w:r>
      <w:r>
        <w:rPr>
          <w:spacing w:val="-3"/>
        </w:rPr>
        <w:t xml:space="preserve"> </w:t>
      </w:r>
      <w:r>
        <w:t>and</w:t>
      </w:r>
      <w:r>
        <w:rPr>
          <w:spacing w:val="-3"/>
        </w:rPr>
        <w:t xml:space="preserve"> </w:t>
      </w:r>
      <w:r>
        <w:t>coordination</w:t>
      </w:r>
      <w:r>
        <w:rPr>
          <w:spacing w:val="-3"/>
        </w:rPr>
        <w:t xml:space="preserve"> </w:t>
      </w:r>
      <w:r>
        <w:t>among</w:t>
      </w:r>
      <w:r>
        <w:rPr>
          <w:spacing w:val="-3"/>
        </w:rPr>
        <w:t xml:space="preserve"> </w:t>
      </w:r>
      <w:r>
        <w:t>the</w:t>
      </w:r>
      <w:r>
        <w:rPr>
          <w:spacing w:val="-3"/>
        </w:rPr>
        <w:t xml:space="preserve"> </w:t>
      </w:r>
      <w:r>
        <w:t>users</w:t>
      </w:r>
      <w:r>
        <w:rPr>
          <w:spacing w:val="-3"/>
        </w:rPr>
        <w:t xml:space="preserve"> </w:t>
      </w:r>
      <w:r>
        <w:t>can also be promoted, especially when task assignment, tracking, and reporting programs are incorporated. Moreover, task tracking, scheduling, and reporting aspects promote an effective workflow. In conclusion, the SualPoint is an effective and feasible technological intervention for improving task management and tracking, suggesting that information systems can greatly enhance organizational productivity</w:t>
      </w:r>
    </w:p>
    <w:p w14:paraId="14EFE024" w14:textId="77777777" w:rsidR="00416287" w:rsidRDefault="00416287">
      <w:pPr>
        <w:pStyle w:val="BodyText"/>
        <w:spacing w:before="5"/>
      </w:pPr>
    </w:p>
    <w:p w14:paraId="51767089" w14:textId="77777777" w:rsidR="00416287" w:rsidRDefault="00000000">
      <w:pPr>
        <w:pStyle w:val="Heading1"/>
      </w:pPr>
      <w:bookmarkStart w:id="4" w:name="REFERENCES"/>
      <w:bookmarkEnd w:id="4"/>
      <w:r>
        <w:rPr>
          <w:spacing w:val="-2"/>
        </w:rPr>
        <w:t>REFERENCES</w:t>
      </w:r>
    </w:p>
    <w:p w14:paraId="47C81F18" w14:textId="77777777" w:rsidR="00416287" w:rsidRDefault="00000000">
      <w:pPr>
        <w:pStyle w:val="ListParagraph"/>
        <w:numPr>
          <w:ilvl w:val="1"/>
          <w:numId w:val="1"/>
        </w:numPr>
        <w:tabs>
          <w:tab w:val="left" w:pos="758"/>
        </w:tabs>
        <w:spacing w:before="290" w:line="278" w:lineRule="auto"/>
        <w:ind w:right="178"/>
        <w:rPr>
          <w:sz w:val="24"/>
        </w:rPr>
      </w:pPr>
      <w:r>
        <w:rPr>
          <w:sz w:val="24"/>
        </w:rPr>
        <w:t>Adebayo, S. (2025, April 22). Understanding the software development life cycle (SDLC). LinkedIn.</w:t>
      </w:r>
      <w:r>
        <w:rPr>
          <w:spacing w:val="40"/>
          <w:sz w:val="24"/>
        </w:rPr>
        <w:t xml:space="preserve"> </w:t>
      </w:r>
      <w:r>
        <w:rPr>
          <w:spacing w:val="-2"/>
          <w:sz w:val="24"/>
        </w:rPr>
        <w:t>https:</w:t>
      </w:r>
      <w:hyperlink r:id="rId7">
        <w:r>
          <w:rPr>
            <w:spacing w:val="-2"/>
            <w:sz w:val="24"/>
          </w:rPr>
          <w:t>//www.linkedin.com/pulse/understanding-software-development-life-cycle-sdlc-simisade-</w:t>
        </w:r>
      </w:hyperlink>
      <w:r>
        <w:rPr>
          <w:spacing w:val="80"/>
          <w:w w:val="150"/>
          <w:sz w:val="24"/>
        </w:rPr>
        <w:t xml:space="preserve"> </w:t>
      </w:r>
      <w:r>
        <w:rPr>
          <w:spacing w:val="-2"/>
          <w:sz w:val="24"/>
        </w:rPr>
        <w:t>adebayo-1xzof</w:t>
      </w:r>
    </w:p>
    <w:p w14:paraId="635DC810" w14:textId="77777777" w:rsidR="00416287" w:rsidRDefault="00000000">
      <w:pPr>
        <w:pStyle w:val="ListParagraph"/>
        <w:numPr>
          <w:ilvl w:val="1"/>
          <w:numId w:val="1"/>
        </w:numPr>
        <w:tabs>
          <w:tab w:val="left" w:pos="758"/>
        </w:tabs>
        <w:spacing w:line="278" w:lineRule="auto"/>
        <w:ind w:right="178"/>
        <w:jc w:val="both"/>
        <w:rPr>
          <w:sz w:val="24"/>
        </w:rPr>
      </w:pPr>
      <w:r>
        <w:rPr>
          <w:sz w:val="24"/>
        </w:rPr>
        <w:t>Al</w:t>
      </w:r>
      <w:r>
        <w:rPr>
          <w:spacing w:val="-7"/>
          <w:sz w:val="24"/>
        </w:rPr>
        <w:t xml:space="preserve"> </w:t>
      </w:r>
      <w:r>
        <w:rPr>
          <w:sz w:val="24"/>
        </w:rPr>
        <w:t>Ajeeli,</w:t>
      </w:r>
      <w:r>
        <w:rPr>
          <w:spacing w:val="-8"/>
          <w:sz w:val="24"/>
        </w:rPr>
        <w:t xml:space="preserve"> </w:t>
      </w:r>
      <w:r>
        <w:rPr>
          <w:sz w:val="24"/>
        </w:rPr>
        <w:t>A. T. &amp;</w:t>
      </w:r>
      <w:r>
        <w:rPr>
          <w:spacing w:val="-6"/>
          <w:sz w:val="24"/>
        </w:rPr>
        <w:t xml:space="preserve"> </w:t>
      </w:r>
      <w:r>
        <w:rPr>
          <w:sz w:val="24"/>
        </w:rPr>
        <w:t>Al-Bastaki,</w:t>
      </w:r>
      <w:r>
        <w:rPr>
          <w:spacing w:val="-3"/>
          <w:sz w:val="24"/>
        </w:rPr>
        <w:t xml:space="preserve"> </w:t>
      </w:r>
      <w:r>
        <w:rPr>
          <w:sz w:val="24"/>
        </w:rPr>
        <w:t>Y.</w:t>
      </w:r>
      <w:r>
        <w:rPr>
          <w:spacing w:val="-8"/>
          <w:sz w:val="24"/>
        </w:rPr>
        <w:t xml:space="preserve"> </w:t>
      </w:r>
      <w:r>
        <w:rPr>
          <w:sz w:val="24"/>
        </w:rPr>
        <w:t>A. (Eds.). (2011).</w:t>
      </w:r>
      <w:r>
        <w:rPr>
          <w:spacing w:val="-5"/>
          <w:sz w:val="24"/>
        </w:rPr>
        <w:t xml:space="preserve"> </w:t>
      </w:r>
      <w:r>
        <w:rPr>
          <w:i/>
          <w:sz w:val="24"/>
        </w:rPr>
        <w:t>Handbook of Research on E-Services in the Public Sector: E-Government Strategies and Advancements</w:t>
      </w:r>
      <w:r>
        <w:rPr>
          <w:sz w:val="24"/>
        </w:rPr>
        <w:t xml:space="preserve">. IGI Global Scientific Publishing. </w:t>
      </w:r>
      <w:r>
        <w:rPr>
          <w:spacing w:val="-2"/>
          <w:sz w:val="24"/>
        </w:rPr>
        <w:t>https://doi.org/10.4018/978-1-61520-789-3</w:t>
      </w:r>
    </w:p>
    <w:p w14:paraId="1FD100AE" w14:textId="77777777" w:rsidR="00416287" w:rsidRDefault="00416287">
      <w:pPr>
        <w:pStyle w:val="ListParagraph"/>
        <w:spacing w:line="278" w:lineRule="auto"/>
        <w:rPr>
          <w:sz w:val="24"/>
        </w:rPr>
        <w:sectPr w:rsidR="00416287">
          <w:pgSz w:w="11910" w:h="16840"/>
          <w:pgMar w:top="1000" w:right="425" w:bottom="280" w:left="566" w:header="720" w:footer="720" w:gutter="0"/>
          <w:cols w:space="720"/>
        </w:sectPr>
      </w:pPr>
    </w:p>
    <w:p w14:paraId="3013D825" w14:textId="77777777" w:rsidR="00416287" w:rsidRDefault="00000000">
      <w:pPr>
        <w:pStyle w:val="ListParagraph"/>
        <w:numPr>
          <w:ilvl w:val="1"/>
          <w:numId w:val="1"/>
        </w:numPr>
        <w:tabs>
          <w:tab w:val="left" w:pos="758"/>
        </w:tabs>
        <w:spacing w:before="76" w:line="278" w:lineRule="auto"/>
        <w:jc w:val="both"/>
        <w:rPr>
          <w:sz w:val="24"/>
        </w:rPr>
      </w:pPr>
      <w:r>
        <w:rPr>
          <w:sz w:val="24"/>
        </w:rPr>
        <w:lastRenderedPageBreak/>
        <w:t>Baghdadi,</w:t>
      </w:r>
      <w:r>
        <w:rPr>
          <w:spacing w:val="-6"/>
          <w:sz w:val="24"/>
        </w:rPr>
        <w:t xml:space="preserve"> </w:t>
      </w:r>
      <w:r>
        <w:rPr>
          <w:sz w:val="24"/>
        </w:rPr>
        <w:t>Y., &amp; Harfouche,</w:t>
      </w:r>
      <w:r>
        <w:rPr>
          <w:spacing w:val="-10"/>
          <w:sz w:val="24"/>
        </w:rPr>
        <w:t xml:space="preserve"> </w:t>
      </w:r>
      <w:r>
        <w:rPr>
          <w:sz w:val="24"/>
        </w:rPr>
        <w:t>A. (Eds.). (2019). ICT for a Better Life and a Better</w:t>
      </w:r>
      <w:r>
        <w:rPr>
          <w:spacing w:val="-1"/>
          <w:sz w:val="24"/>
        </w:rPr>
        <w:t xml:space="preserve"> </w:t>
      </w:r>
      <w:r>
        <w:rPr>
          <w:sz w:val="24"/>
        </w:rPr>
        <w:t>World:</w:t>
      </w:r>
      <w:r>
        <w:rPr>
          <w:spacing w:val="-1"/>
          <w:sz w:val="24"/>
        </w:rPr>
        <w:t xml:space="preserve"> </w:t>
      </w:r>
      <w:r>
        <w:rPr>
          <w:sz w:val="24"/>
        </w:rPr>
        <w:t xml:space="preserve">The Impact of Information and Communication Technologies on Organizations and Society. Springer. </w:t>
      </w:r>
      <w:r>
        <w:rPr>
          <w:spacing w:val="-2"/>
          <w:sz w:val="24"/>
        </w:rPr>
        <w:t>https://doi.org/10.1007/978-3-030-10737-6</w:t>
      </w:r>
    </w:p>
    <w:p w14:paraId="0457E17B" w14:textId="77777777" w:rsidR="00416287" w:rsidRDefault="00000000">
      <w:pPr>
        <w:pStyle w:val="ListParagraph"/>
        <w:numPr>
          <w:ilvl w:val="1"/>
          <w:numId w:val="1"/>
        </w:numPr>
        <w:tabs>
          <w:tab w:val="left" w:pos="758"/>
        </w:tabs>
        <w:spacing w:line="278" w:lineRule="auto"/>
        <w:jc w:val="both"/>
        <w:rPr>
          <w:sz w:val="24"/>
        </w:rPr>
      </w:pPr>
      <w:r>
        <w:rPr>
          <w:sz w:val="24"/>
        </w:rPr>
        <w:t>Chen,</w:t>
      </w:r>
      <w:r>
        <w:rPr>
          <w:spacing w:val="-15"/>
          <w:sz w:val="24"/>
        </w:rPr>
        <w:t xml:space="preserve"> </w:t>
      </w:r>
      <w:r>
        <w:rPr>
          <w:sz w:val="24"/>
        </w:rPr>
        <w:t>Y.</w:t>
      </w:r>
      <w:r>
        <w:rPr>
          <w:spacing w:val="-15"/>
          <w:sz w:val="24"/>
        </w:rPr>
        <w:t xml:space="preserve"> </w:t>
      </w:r>
      <w:r>
        <w:rPr>
          <w:sz w:val="24"/>
        </w:rPr>
        <w:t>C.,</w:t>
      </w:r>
      <w:r>
        <w:rPr>
          <w:spacing w:val="-15"/>
          <w:sz w:val="24"/>
        </w:rPr>
        <w:t xml:space="preserve"> </w:t>
      </w:r>
      <w:r>
        <w:rPr>
          <w:sz w:val="24"/>
        </w:rPr>
        <w:t>&amp;</w:t>
      </w:r>
      <w:r>
        <w:rPr>
          <w:spacing w:val="-15"/>
          <w:sz w:val="24"/>
        </w:rPr>
        <w:t xml:space="preserve"> </w:t>
      </w:r>
      <w:r>
        <w:rPr>
          <w:sz w:val="24"/>
        </w:rPr>
        <w:t>Ahn,</w:t>
      </w:r>
      <w:r>
        <w:rPr>
          <w:spacing w:val="-15"/>
          <w:sz w:val="24"/>
        </w:rPr>
        <w:t xml:space="preserve"> </w:t>
      </w:r>
      <w:r>
        <w:rPr>
          <w:sz w:val="24"/>
        </w:rPr>
        <w:t>M.</w:t>
      </w:r>
      <w:r>
        <w:rPr>
          <w:spacing w:val="-15"/>
          <w:sz w:val="24"/>
        </w:rPr>
        <w:t xml:space="preserve"> </w:t>
      </w:r>
      <w:r>
        <w:rPr>
          <w:sz w:val="24"/>
        </w:rPr>
        <w:t>J.</w:t>
      </w:r>
      <w:r>
        <w:rPr>
          <w:spacing w:val="-15"/>
          <w:sz w:val="24"/>
        </w:rPr>
        <w:t xml:space="preserve"> </w:t>
      </w:r>
      <w:r>
        <w:rPr>
          <w:sz w:val="24"/>
        </w:rPr>
        <w:t>(Eds.).</w:t>
      </w:r>
      <w:r>
        <w:rPr>
          <w:spacing w:val="-15"/>
          <w:sz w:val="24"/>
        </w:rPr>
        <w:t xml:space="preserve"> </w:t>
      </w:r>
      <w:r>
        <w:rPr>
          <w:sz w:val="24"/>
        </w:rPr>
        <w:t>(2017).</w:t>
      </w:r>
      <w:r>
        <w:rPr>
          <w:spacing w:val="-15"/>
          <w:sz w:val="24"/>
        </w:rPr>
        <w:t xml:space="preserve"> </w:t>
      </w:r>
      <w:r>
        <w:rPr>
          <w:sz w:val="24"/>
        </w:rPr>
        <w:t>Routledge</w:t>
      </w:r>
      <w:r>
        <w:rPr>
          <w:spacing w:val="-15"/>
          <w:sz w:val="24"/>
        </w:rPr>
        <w:t xml:space="preserve"> </w:t>
      </w:r>
      <w:r>
        <w:rPr>
          <w:sz w:val="24"/>
        </w:rPr>
        <w:t>handbook</w:t>
      </w:r>
      <w:r>
        <w:rPr>
          <w:spacing w:val="-15"/>
          <w:sz w:val="24"/>
        </w:rPr>
        <w:t xml:space="preserve"> </w:t>
      </w:r>
      <w:r>
        <w:rPr>
          <w:sz w:val="24"/>
        </w:rPr>
        <w:t>on</w:t>
      </w:r>
      <w:r>
        <w:rPr>
          <w:spacing w:val="-15"/>
          <w:sz w:val="24"/>
        </w:rPr>
        <w:t xml:space="preserve"> </w:t>
      </w:r>
      <w:r>
        <w:rPr>
          <w:sz w:val="24"/>
        </w:rPr>
        <w:t>information</w:t>
      </w:r>
      <w:r>
        <w:rPr>
          <w:spacing w:val="-15"/>
          <w:sz w:val="24"/>
        </w:rPr>
        <w:t xml:space="preserve"> </w:t>
      </w:r>
      <w:r>
        <w:rPr>
          <w:sz w:val="24"/>
        </w:rPr>
        <w:t>technology</w:t>
      </w:r>
      <w:r>
        <w:rPr>
          <w:spacing w:val="-15"/>
          <w:sz w:val="24"/>
        </w:rPr>
        <w:t xml:space="preserve"> </w:t>
      </w:r>
      <w:r>
        <w:rPr>
          <w:sz w:val="24"/>
        </w:rPr>
        <w:t>in</w:t>
      </w:r>
      <w:r>
        <w:rPr>
          <w:spacing w:val="-15"/>
          <w:sz w:val="24"/>
        </w:rPr>
        <w:t xml:space="preserve"> </w:t>
      </w:r>
      <w:r>
        <w:rPr>
          <w:sz w:val="24"/>
        </w:rPr>
        <w:t>government. London: Routledge. https://</w:t>
      </w:r>
      <w:hyperlink r:id="rId8">
        <w:r>
          <w:rPr>
            <w:sz w:val="24"/>
          </w:rPr>
          <w:t>www.routledge.com/Routledge-Handbook-on-Information-Technology-in-</w:t>
        </w:r>
      </w:hyperlink>
      <w:r>
        <w:rPr>
          <w:sz w:val="24"/>
        </w:rPr>
        <w:t xml:space="preserve"> </w:t>
      </w:r>
      <w:r>
        <w:rPr>
          <w:spacing w:val="-2"/>
          <w:sz w:val="24"/>
        </w:rPr>
        <w:t>Government/Chen-Ahn/p/book/9780367873653</w:t>
      </w:r>
    </w:p>
    <w:p w14:paraId="3A71DD96" w14:textId="77777777" w:rsidR="00416287" w:rsidRDefault="00000000">
      <w:pPr>
        <w:pStyle w:val="ListParagraph"/>
        <w:numPr>
          <w:ilvl w:val="1"/>
          <w:numId w:val="1"/>
        </w:numPr>
        <w:tabs>
          <w:tab w:val="left" w:pos="758"/>
        </w:tabs>
        <w:spacing w:line="278" w:lineRule="auto"/>
        <w:ind w:right="178"/>
        <w:jc w:val="both"/>
        <w:rPr>
          <w:sz w:val="24"/>
        </w:rPr>
      </w:pPr>
      <w:r>
        <w:rPr>
          <w:spacing w:val="-2"/>
          <w:sz w:val="24"/>
        </w:rPr>
        <w:t>Kö,</w:t>
      </w:r>
      <w:r>
        <w:rPr>
          <w:spacing w:val="-13"/>
          <w:sz w:val="24"/>
        </w:rPr>
        <w:t xml:space="preserve"> </w:t>
      </w:r>
      <w:r>
        <w:rPr>
          <w:spacing w:val="-2"/>
          <w:sz w:val="24"/>
        </w:rPr>
        <w:t>A.,</w:t>
      </w:r>
      <w:r>
        <w:rPr>
          <w:spacing w:val="-13"/>
          <w:sz w:val="24"/>
        </w:rPr>
        <w:t xml:space="preserve"> </w:t>
      </w:r>
      <w:r>
        <w:rPr>
          <w:spacing w:val="-2"/>
          <w:sz w:val="24"/>
        </w:rPr>
        <w:t>Francesconi,</w:t>
      </w:r>
      <w:r>
        <w:rPr>
          <w:spacing w:val="-12"/>
          <w:sz w:val="24"/>
        </w:rPr>
        <w:t xml:space="preserve"> </w:t>
      </w:r>
      <w:r>
        <w:rPr>
          <w:spacing w:val="-2"/>
          <w:sz w:val="24"/>
        </w:rPr>
        <w:t>E.,</w:t>
      </w:r>
      <w:r>
        <w:rPr>
          <w:spacing w:val="-13"/>
          <w:sz w:val="24"/>
        </w:rPr>
        <w:t xml:space="preserve"> </w:t>
      </w:r>
      <w:r>
        <w:rPr>
          <w:spacing w:val="-2"/>
          <w:sz w:val="24"/>
        </w:rPr>
        <w:t>Asemi,</w:t>
      </w:r>
      <w:r>
        <w:rPr>
          <w:spacing w:val="-13"/>
          <w:sz w:val="24"/>
        </w:rPr>
        <w:t xml:space="preserve"> </w:t>
      </w:r>
      <w:r>
        <w:rPr>
          <w:spacing w:val="-2"/>
          <w:sz w:val="24"/>
        </w:rPr>
        <w:t>A.,</w:t>
      </w:r>
      <w:r>
        <w:rPr>
          <w:spacing w:val="-13"/>
          <w:sz w:val="24"/>
        </w:rPr>
        <w:t xml:space="preserve"> </w:t>
      </w:r>
      <w:r>
        <w:rPr>
          <w:spacing w:val="-2"/>
          <w:sz w:val="24"/>
        </w:rPr>
        <w:t>Anderst-Kotsis,</w:t>
      </w:r>
      <w:r>
        <w:rPr>
          <w:spacing w:val="-4"/>
          <w:sz w:val="24"/>
        </w:rPr>
        <w:t xml:space="preserve"> </w:t>
      </w:r>
      <w:r>
        <w:rPr>
          <w:spacing w:val="-2"/>
          <w:sz w:val="24"/>
        </w:rPr>
        <w:t>G.,</w:t>
      </w:r>
      <w:r>
        <w:rPr>
          <w:spacing w:val="-9"/>
          <w:sz w:val="24"/>
        </w:rPr>
        <w:t xml:space="preserve"> </w:t>
      </w:r>
      <w:r>
        <w:rPr>
          <w:spacing w:val="-2"/>
          <w:sz w:val="24"/>
        </w:rPr>
        <w:t>Tjoa,</w:t>
      </w:r>
      <w:r>
        <w:rPr>
          <w:spacing w:val="-13"/>
          <w:sz w:val="24"/>
        </w:rPr>
        <w:t xml:space="preserve"> </w:t>
      </w:r>
      <w:r>
        <w:rPr>
          <w:spacing w:val="-2"/>
          <w:sz w:val="24"/>
        </w:rPr>
        <w:t>A.</w:t>
      </w:r>
      <w:r>
        <w:rPr>
          <w:spacing w:val="-5"/>
          <w:sz w:val="24"/>
        </w:rPr>
        <w:t xml:space="preserve"> </w:t>
      </w:r>
      <w:r>
        <w:rPr>
          <w:spacing w:val="-2"/>
          <w:sz w:val="24"/>
        </w:rPr>
        <w:t>M.,</w:t>
      </w:r>
      <w:r>
        <w:rPr>
          <w:spacing w:val="-5"/>
          <w:sz w:val="24"/>
        </w:rPr>
        <w:t xml:space="preserve"> </w:t>
      </w:r>
      <w:r>
        <w:rPr>
          <w:spacing w:val="-2"/>
          <w:sz w:val="24"/>
        </w:rPr>
        <w:t>&amp;</w:t>
      </w:r>
      <w:r>
        <w:rPr>
          <w:spacing w:val="-4"/>
          <w:sz w:val="24"/>
        </w:rPr>
        <w:t xml:space="preserve"> </w:t>
      </w:r>
      <w:r>
        <w:rPr>
          <w:spacing w:val="-2"/>
          <w:sz w:val="24"/>
        </w:rPr>
        <w:t>Khalil,</w:t>
      </w:r>
      <w:r>
        <w:rPr>
          <w:spacing w:val="-5"/>
          <w:sz w:val="24"/>
        </w:rPr>
        <w:t xml:space="preserve"> </w:t>
      </w:r>
      <w:r>
        <w:rPr>
          <w:spacing w:val="-2"/>
          <w:sz w:val="24"/>
        </w:rPr>
        <w:t>I.</w:t>
      </w:r>
      <w:r>
        <w:rPr>
          <w:spacing w:val="-5"/>
          <w:sz w:val="24"/>
        </w:rPr>
        <w:t xml:space="preserve"> </w:t>
      </w:r>
      <w:r>
        <w:rPr>
          <w:spacing w:val="-2"/>
          <w:sz w:val="24"/>
        </w:rPr>
        <w:t>(Eds.).</w:t>
      </w:r>
      <w:r>
        <w:rPr>
          <w:spacing w:val="-5"/>
          <w:sz w:val="24"/>
        </w:rPr>
        <w:t xml:space="preserve"> </w:t>
      </w:r>
      <w:r>
        <w:rPr>
          <w:spacing w:val="-2"/>
          <w:sz w:val="24"/>
        </w:rPr>
        <w:t>(2023).</w:t>
      </w:r>
      <w:r>
        <w:rPr>
          <w:spacing w:val="-5"/>
          <w:sz w:val="24"/>
        </w:rPr>
        <w:t xml:space="preserve"> </w:t>
      </w:r>
      <w:r>
        <w:rPr>
          <w:spacing w:val="-2"/>
          <w:sz w:val="24"/>
        </w:rPr>
        <w:t xml:space="preserve">Electronic </w:t>
      </w:r>
      <w:r>
        <w:rPr>
          <w:sz w:val="24"/>
        </w:rPr>
        <w:t xml:space="preserve">Government and the Information Systems Perspective. Springer. https://doi.org/10.1007/978-3-031- </w:t>
      </w:r>
      <w:r>
        <w:rPr>
          <w:spacing w:val="-2"/>
          <w:sz w:val="24"/>
        </w:rPr>
        <w:t>39841-4</w:t>
      </w:r>
    </w:p>
    <w:p w14:paraId="3D4E9C48" w14:textId="77777777" w:rsidR="00416287" w:rsidRDefault="00000000">
      <w:pPr>
        <w:pStyle w:val="ListParagraph"/>
        <w:numPr>
          <w:ilvl w:val="1"/>
          <w:numId w:val="1"/>
        </w:numPr>
        <w:tabs>
          <w:tab w:val="left" w:pos="758"/>
        </w:tabs>
        <w:spacing w:line="278" w:lineRule="auto"/>
        <w:jc w:val="both"/>
        <w:rPr>
          <w:sz w:val="24"/>
        </w:rPr>
      </w:pPr>
      <w:r>
        <w:rPr>
          <w:sz w:val="24"/>
        </w:rPr>
        <w:t>OECD (2021), The E-Leaders Handbook on the Governance of Digital Government, OECD Digital Government Studies, OECD Publishing, Paris, https://doi.org/10.1787/ac7f2531-en</w:t>
      </w:r>
    </w:p>
    <w:p w14:paraId="0BCE595D" w14:textId="77777777" w:rsidR="00416287" w:rsidRDefault="00000000">
      <w:pPr>
        <w:pStyle w:val="ListParagraph"/>
        <w:numPr>
          <w:ilvl w:val="1"/>
          <w:numId w:val="1"/>
        </w:numPr>
        <w:tabs>
          <w:tab w:val="left" w:pos="758"/>
        </w:tabs>
        <w:spacing w:line="278" w:lineRule="auto"/>
        <w:jc w:val="both"/>
        <w:rPr>
          <w:sz w:val="24"/>
        </w:rPr>
      </w:pPr>
      <w:r>
        <w:rPr>
          <w:sz w:val="24"/>
        </w:rPr>
        <w:t xml:space="preserve">OECD (2022), Digital Government Review of Luxembourg: Towards More Digital, Innovative and Inclusive Public Services, OECD Digital Government Studies, OECD Publishing, Paris, </w:t>
      </w:r>
      <w:r>
        <w:rPr>
          <w:spacing w:val="-2"/>
          <w:sz w:val="24"/>
        </w:rPr>
        <w:t>https://doi.org/10.1787/b623803d-en.</w:t>
      </w:r>
    </w:p>
    <w:p w14:paraId="06470B26" w14:textId="77777777" w:rsidR="00416287" w:rsidRDefault="00000000">
      <w:pPr>
        <w:pStyle w:val="ListParagraph"/>
        <w:numPr>
          <w:ilvl w:val="1"/>
          <w:numId w:val="1"/>
        </w:numPr>
        <w:tabs>
          <w:tab w:val="left" w:pos="758"/>
        </w:tabs>
        <w:spacing w:line="278" w:lineRule="auto"/>
        <w:jc w:val="both"/>
        <w:rPr>
          <w:sz w:val="24"/>
        </w:rPr>
      </w:pPr>
      <w:r>
        <w:rPr>
          <w:sz w:val="24"/>
        </w:rPr>
        <w:t xml:space="preserve">United Nations. (2022). Goal 9: Industry, innovation and infrastructure. </w:t>
      </w:r>
      <w:r>
        <w:rPr>
          <w:spacing w:val="-2"/>
          <w:sz w:val="24"/>
        </w:rPr>
        <w:t>https://</w:t>
      </w:r>
      <w:hyperlink r:id="rId9">
        <w:r>
          <w:rPr>
            <w:spacing w:val="-2"/>
            <w:sz w:val="24"/>
          </w:rPr>
          <w:t>www.un.org/sustainabledevelopment/infrastructure-industrialization/</w:t>
        </w:r>
      </w:hyperlink>
    </w:p>
    <w:p w14:paraId="6E83536B" w14:textId="77777777" w:rsidR="00416287" w:rsidRDefault="00000000">
      <w:pPr>
        <w:pStyle w:val="ListParagraph"/>
        <w:numPr>
          <w:ilvl w:val="1"/>
          <w:numId w:val="1"/>
        </w:numPr>
        <w:tabs>
          <w:tab w:val="left" w:pos="758"/>
        </w:tabs>
        <w:spacing w:line="278" w:lineRule="auto"/>
        <w:ind w:right="178"/>
        <w:jc w:val="both"/>
        <w:rPr>
          <w:sz w:val="24"/>
        </w:rPr>
      </w:pPr>
      <w:r>
        <w:rPr>
          <w:sz w:val="24"/>
        </w:rPr>
        <w:t>United</w:t>
      </w:r>
      <w:r>
        <w:rPr>
          <w:spacing w:val="-15"/>
          <w:sz w:val="24"/>
        </w:rPr>
        <w:t xml:space="preserve"> </w:t>
      </w:r>
      <w:r>
        <w:rPr>
          <w:sz w:val="24"/>
        </w:rPr>
        <w:t>Nations.</w:t>
      </w:r>
      <w:r>
        <w:rPr>
          <w:spacing w:val="-14"/>
          <w:sz w:val="24"/>
        </w:rPr>
        <w:t xml:space="preserve"> </w:t>
      </w:r>
      <w:r>
        <w:rPr>
          <w:sz w:val="24"/>
        </w:rPr>
        <w:t>(2024).</w:t>
      </w:r>
      <w:r>
        <w:rPr>
          <w:spacing w:val="-13"/>
          <w:sz w:val="24"/>
        </w:rPr>
        <w:t xml:space="preserve"> </w:t>
      </w:r>
      <w:r>
        <w:rPr>
          <w:sz w:val="24"/>
        </w:rPr>
        <w:t>United</w:t>
      </w:r>
      <w:r>
        <w:rPr>
          <w:spacing w:val="-12"/>
          <w:sz w:val="24"/>
        </w:rPr>
        <w:t xml:space="preserve"> </w:t>
      </w:r>
      <w:r>
        <w:rPr>
          <w:sz w:val="24"/>
        </w:rPr>
        <w:t>Nations</w:t>
      </w:r>
      <w:r>
        <w:rPr>
          <w:spacing w:val="-11"/>
          <w:sz w:val="24"/>
        </w:rPr>
        <w:t xml:space="preserve"> </w:t>
      </w:r>
      <w:r>
        <w:rPr>
          <w:sz w:val="24"/>
        </w:rPr>
        <w:t>E-Government</w:t>
      </w:r>
      <w:r>
        <w:rPr>
          <w:spacing w:val="-12"/>
          <w:sz w:val="24"/>
        </w:rPr>
        <w:t xml:space="preserve"> </w:t>
      </w:r>
      <w:r>
        <w:rPr>
          <w:sz w:val="24"/>
        </w:rPr>
        <w:t>Survey</w:t>
      </w:r>
      <w:r>
        <w:rPr>
          <w:spacing w:val="-12"/>
          <w:sz w:val="24"/>
        </w:rPr>
        <w:t xml:space="preserve"> </w:t>
      </w:r>
      <w:r>
        <w:rPr>
          <w:sz w:val="24"/>
        </w:rPr>
        <w:t>2024:</w:t>
      </w:r>
      <w:r>
        <w:rPr>
          <w:spacing w:val="-15"/>
          <w:sz w:val="24"/>
        </w:rPr>
        <w:t xml:space="preserve"> </w:t>
      </w:r>
      <w:r>
        <w:rPr>
          <w:sz w:val="24"/>
        </w:rPr>
        <w:t>Accelerating</w:t>
      </w:r>
      <w:r>
        <w:rPr>
          <w:spacing w:val="-12"/>
          <w:sz w:val="24"/>
        </w:rPr>
        <w:t xml:space="preserve"> </w:t>
      </w:r>
      <w:r>
        <w:rPr>
          <w:sz w:val="24"/>
        </w:rPr>
        <w:t>digital</w:t>
      </w:r>
      <w:r>
        <w:rPr>
          <w:spacing w:val="-11"/>
          <w:sz w:val="24"/>
        </w:rPr>
        <w:t xml:space="preserve"> </w:t>
      </w:r>
      <w:r>
        <w:rPr>
          <w:sz w:val="24"/>
        </w:rPr>
        <w:t>transformation for</w:t>
      </w:r>
      <w:r>
        <w:rPr>
          <w:spacing w:val="-15"/>
          <w:sz w:val="24"/>
        </w:rPr>
        <w:t xml:space="preserve"> </w:t>
      </w:r>
      <w:r>
        <w:rPr>
          <w:sz w:val="24"/>
        </w:rPr>
        <w:t>sustainable</w:t>
      </w:r>
      <w:r>
        <w:rPr>
          <w:spacing w:val="-15"/>
          <w:sz w:val="24"/>
        </w:rPr>
        <w:t xml:space="preserve"> </w:t>
      </w:r>
      <w:r>
        <w:rPr>
          <w:sz w:val="24"/>
        </w:rPr>
        <w:t>development.</w:t>
      </w:r>
      <w:r>
        <w:rPr>
          <w:spacing w:val="-15"/>
          <w:sz w:val="24"/>
        </w:rPr>
        <w:t xml:space="preserve"> </w:t>
      </w:r>
      <w:r>
        <w:rPr>
          <w:sz w:val="24"/>
        </w:rPr>
        <w:t>https://desapublications.un.org/publications/un-e-government-survey-2024</w:t>
      </w:r>
    </w:p>
    <w:p w14:paraId="3F242CED" w14:textId="77777777" w:rsidR="00416287" w:rsidRDefault="00000000">
      <w:pPr>
        <w:pStyle w:val="ListParagraph"/>
        <w:numPr>
          <w:ilvl w:val="1"/>
          <w:numId w:val="1"/>
        </w:numPr>
        <w:tabs>
          <w:tab w:val="left" w:pos="758"/>
        </w:tabs>
        <w:spacing w:line="278" w:lineRule="auto"/>
        <w:jc w:val="both"/>
        <w:rPr>
          <w:sz w:val="24"/>
        </w:rPr>
      </w:pPr>
      <w:r>
        <w:rPr>
          <w:sz w:val="24"/>
        </w:rPr>
        <w:t xml:space="preserve">United Nations Department of Economic and Social Affairs. (2022). United Nations E-Government Survey 2022: The Future of Digital Government. United Nations. </w:t>
      </w:r>
      <w:r>
        <w:rPr>
          <w:spacing w:val="-2"/>
          <w:sz w:val="24"/>
        </w:rPr>
        <w:t>https://publicadministration.un.org/egovkb/en-us/reports/un-e-government-survey-2022</w:t>
      </w:r>
    </w:p>
    <w:p w14:paraId="69DC6014" w14:textId="77777777" w:rsidR="00416287" w:rsidRDefault="00000000">
      <w:pPr>
        <w:pStyle w:val="ListParagraph"/>
        <w:numPr>
          <w:ilvl w:val="1"/>
          <w:numId w:val="1"/>
        </w:numPr>
        <w:tabs>
          <w:tab w:val="left" w:pos="758"/>
        </w:tabs>
        <w:spacing w:line="278" w:lineRule="auto"/>
        <w:ind w:right="178"/>
        <w:jc w:val="both"/>
        <w:rPr>
          <w:sz w:val="24"/>
        </w:rPr>
      </w:pPr>
      <w:r>
        <w:rPr>
          <w:sz w:val="24"/>
        </w:rPr>
        <w:t>Wohlers, T. E., &amp; Bernier, L. L. (2016). Setting Sail into the</w:t>
      </w:r>
      <w:r>
        <w:rPr>
          <w:spacing w:val="-10"/>
          <w:sz w:val="24"/>
        </w:rPr>
        <w:t xml:space="preserve"> </w:t>
      </w:r>
      <w:r>
        <w:rPr>
          <w:sz w:val="24"/>
        </w:rPr>
        <w:t>Age of Digital Local Government.</w:t>
      </w:r>
      <w:r>
        <w:rPr>
          <w:spacing w:val="-4"/>
          <w:sz w:val="24"/>
        </w:rPr>
        <w:t xml:space="preserve"> </w:t>
      </w:r>
      <w:r>
        <w:rPr>
          <w:i/>
          <w:sz w:val="24"/>
        </w:rPr>
        <w:t>Public Administration and Information Technology: Springer</w:t>
      </w:r>
      <w:r>
        <w:rPr>
          <w:sz w:val="24"/>
        </w:rPr>
        <w:t xml:space="preserve">. https://link.springer.com/book/10.1007/978-1- </w:t>
      </w:r>
      <w:r>
        <w:rPr>
          <w:spacing w:val="-2"/>
          <w:sz w:val="24"/>
        </w:rPr>
        <w:t>4899-7665-9</w:t>
      </w:r>
    </w:p>
    <w:p w14:paraId="465ED341" w14:textId="77777777" w:rsidR="00416287" w:rsidRDefault="00000000">
      <w:pPr>
        <w:pStyle w:val="ListParagraph"/>
        <w:numPr>
          <w:ilvl w:val="1"/>
          <w:numId w:val="1"/>
        </w:numPr>
        <w:tabs>
          <w:tab w:val="left" w:pos="758"/>
        </w:tabs>
        <w:ind w:right="591"/>
        <w:rPr>
          <w:sz w:val="24"/>
        </w:rPr>
      </w:pPr>
      <w:r>
        <w:rPr>
          <w:sz w:val="24"/>
        </w:rPr>
        <w:t>World</w:t>
      </w:r>
      <w:r>
        <w:rPr>
          <w:spacing w:val="-6"/>
          <w:sz w:val="24"/>
        </w:rPr>
        <w:t xml:space="preserve"> </w:t>
      </w:r>
      <w:r>
        <w:rPr>
          <w:sz w:val="24"/>
        </w:rPr>
        <w:t>Bank.</w:t>
      </w:r>
      <w:r>
        <w:rPr>
          <w:spacing w:val="-7"/>
          <w:sz w:val="24"/>
        </w:rPr>
        <w:t xml:space="preserve"> </w:t>
      </w:r>
      <w:r>
        <w:rPr>
          <w:sz w:val="24"/>
        </w:rPr>
        <w:t>(2023).</w:t>
      </w:r>
      <w:r>
        <w:rPr>
          <w:spacing w:val="-10"/>
          <w:sz w:val="24"/>
        </w:rPr>
        <w:t xml:space="preserve"> </w:t>
      </w:r>
      <w:r>
        <w:rPr>
          <w:sz w:val="24"/>
        </w:rPr>
        <w:t>World</w:t>
      </w:r>
      <w:r>
        <w:rPr>
          <w:spacing w:val="-6"/>
          <w:sz w:val="24"/>
        </w:rPr>
        <w:t xml:space="preserve"> </w:t>
      </w:r>
      <w:r>
        <w:rPr>
          <w:sz w:val="24"/>
        </w:rPr>
        <w:t>Bank</w:t>
      </w:r>
      <w:r>
        <w:rPr>
          <w:spacing w:val="-6"/>
          <w:sz w:val="24"/>
        </w:rPr>
        <w:t xml:space="preserve"> </w:t>
      </w:r>
      <w:r>
        <w:rPr>
          <w:sz w:val="24"/>
        </w:rPr>
        <w:t>supports</w:t>
      </w:r>
      <w:r>
        <w:rPr>
          <w:spacing w:val="-6"/>
          <w:sz w:val="24"/>
        </w:rPr>
        <w:t xml:space="preserve"> </w:t>
      </w:r>
      <w:r>
        <w:rPr>
          <w:sz w:val="24"/>
        </w:rPr>
        <w:t>reforms</w:t>
      </w:r>
      <w:r>
        <w:rPr>
          <w:spacing w:val="-6"/>
          <w:sz w:val="24"/>
        </w:rPr>
        <w:t xml:space="preserve"> </w:t>
      </w:r>
      <w:r>
        <w:rPr>
          <w:sz w:val="24"/>
        </w:rPr>
        <w:t>for</w:t>
      </w:r>
      <w:r>
        <w:rPr>
          <w:spacing w:val="-6"/>
          <w:sz w:val="24"/>
        </w:rPr>
        <w:t xml:space="preserve"> </w:t>
      </w:r>
      <w:r>
        <w:rPr>
          <w:sz w:val="24"/>
        </w:rPr>
        <w:t>increasing</w:t>
      </w:r>
      <w:r>
        <w:rPr>
          <w:spacing w:val="-6"/>
          <w:sz w:val="24"/>
        </w:rPr>
        <w:t xml:space="preserve"> </w:t>
      </w:r>
      <w:r>
        <w:rPr>
          <w:sz w:val="24"/>
        </w:rPr>
        <w:t>digital</w:t>
      </w:r>
      <w:r>
        <w:rPr>
          <w:spacing w:val="-6"/>
          <w:sz w:val="24"/>
        </w:rPr>
        <w:t xml:space="preserve"> </w:t>
      </w:r>
      <w:r>
        <w:rPr>
          <w:sz w:val="24"/>
        </w:rPr>
        <w:t>technology</w:t>
      </w:r>
      <w:r>
        <w:rPr>
          <w:spacing w:val="-6"/>
          <w:sz w:val="24"/>
        </w:rPr>
        <w:t xml:space="preserve"> </w:t>
      </w:r>
      <w:r>
        <w:rPr>
          <w:sz w:val="24"/>
        </w:rPr>
        <w:t>adoption</w:t>
      </w:r>
      <w:r>
        <w:rPr>
          <w:spacing w:val="-6"/>
          <w:sz w:val="24"/>
        </w:rPr>
        <w:t xml:space="preserve"> </w:t>
      </w:r>
      <w:r>
        <w:rPr>
          <w:sz w:val="24"/>
        </w:rPr>
        <w:t>in</w:t>
      </w:r>
      <w:r>
        <w:rPr>
          <w:spacing w:val="-7"/>
          <w:sz w:val="24"/>
        </w:rPr>
        <w:t xml:space="preserve"> </w:t>
      </w:r>
      <w:r>
        <w:rPr>
          <w:sz w:val="24"/>
        </w:rPr>
        <w:t>the Philippines. https://</w:t>
      </w:r>
      <w:hyperlink r:id="rId10">
        <w:r>
          <w:rPr>
            <w:sz w:val="24"/>
          </w:rPr>
          <w:t>www.worldbank.org/en/news/press-release/2023/09/30/world-bank-supports-</w:t>
        </w:r>
      </w:hyperlink>
      <w:r>
        <w:rPr>
          <w:sz w:val="24"/>
        </w:rPr>
        <w:t xml:space="preserve"> </w:t>
      </w:r>
      <w:r>
        <w:rPr>
          <w:spacing w:val="-2"/>
          <w:sz w:val="24"/>
        </w:rPr>
        <w:t>reforms-for-increasing-digital-technology-adoption-in-the-philippines</w:t>
      </w:r>
    </w:p>
    <w:sectPr w:rsidR="00416287">
      <w:pgSz w:w="11910" w:h="16840"/>
      <w:pgMar w:top="1000" w:right="425"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0354A1"/>
    <w:multiLevelType w:val="hybridMultilevel"/>
    <w:tmpl w:val="39024F52"/>
    <w:lvl w:ilvl="0" w:tplc="8F0E9650">
      <w:start w:val="4"/>
      <w:numFmt w:val="decimal"/>
      <w:lvlText w:val="%1."/>
      <w:lvlJc w:val="left"/>
      <w:pPr>
        <w:ind w:left="318" w:hanging="280"/>
        <w:jc w:val="left"/>
      </w:pPr>
      <w:rPr>
        <w:rFonts w:ascii="Times New Roman" w:eastAsia="Times New Roman" w:hAnsi="Times New Roman" w:cs="Times New Roman" w:hint="default"/>
        <w:b/>
        <w:bCs/>
        <w:i w:val="0"/>
        <w:iCs w:val="0"/>
        <w:spacing w:val="0"/>
        <w:w w:val="99"/>
        <w:sz w:val="28"/>
        <w:szCs w:val="28"/>
        <w:lang w:val="en-US" w:eastAsia="en-US" w:bidi="ar-SA"/>
      </w:rPr>
    </w:lvl>
    <w:lvl w:ilvl="1" w:tplc="F67A6F06">
      <w:start w:val="1"/>
      <w:numFmt w:val="decimal"/>
      <w:lvlText w:val="%2."/>
      <w:lvlJc w:val="left"/>
      <w:pPr>
        <w:ind w:left="75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AB765704">
      <w:numFmt w:val="bullet"/>
      <w:lvlText w:val="•"/>
      <w:lvlJc w:val="left"/>
      <w:pPr>
        <w:ind w:left="1888" w:hanging="360"/>
      </w:pPr>
      <w:rPr>
        <w:rFonts w:hint="default"/>
        <w:lang w:val="en-US" w:eastAsia="en-US" w:bidi="ar-SA"/>
      </w:rPr>
    </w:lvl>
    <w:lvl w:ilvl="3" w:tplc="89726D8C">
      <w:numFmt w:val="bullet"/>
      <w:lvlText w:val="•"/>
      <w:lvlJc w:val="left"/>
      <w:pPr>
        <w:ind w:left="3016" w:hanging="360"/>
      </w:pPr>
      <w:rPr>
        <w:rFonts w:hint="default"/>
        <w:lang w:val="en-US" w:eastAsia="en-US" w:bidi="ar-SA"/>
      </w:rPr>
    </w:lvl>
    <w:lvl w:ilvl="4" w:tplc="FE78F69A">
      <w:numFmt w:val="bullet"/>
      <w:lvlText w:val="•"/>
      <w:lvlJc w:val="left"/>
      <w:pPr>
        <w:ind w:left="4145" w:hanging="360"/>
      </w:pPr>
      <w:rPr>
        <w:rFonts w:hint="default"/>
        <w:lang w:val="en-US" w:eastAsia="en-US" w:bidi="ar-SA"/>
      </w:rPr>
    </w:lvl>
    <w:lvl w:ilvl="5" w:tplc="35789838">
      <w:numFmt w:val="bullet"/>
      <w:lvlText w:val="•"/>
      <w:lvlJc w:val="left"/>
      <w:pPr>
        <w:ind w:left="5273" w:hanging="360"/>
      </w:pPr>
      <w:rPr>
        <w:rFonts w:hint="default"/>
        <w:lang w:val="en-US" w:eastAsia="en-US" w:bidi="ar-SA"/>
      </w:rPr>
    </w:lvl>
    <w:lvl w:ilvl="6" w:tplc="0FF47518">
      <w:numFmt w:val="bullet"/>
      <w:lvlText w:val="•"/>
      <w:lvlJc w:val="left"/>
      <w:pPr>
        <w:ind w:left="6401" w:hanging="360"/>
      </w:pPr>
      <w:rPr>
        <w:rFonts w:hint="default"/>
        <w:lang w:val="en-US" w:eastAsia="en-US" w:bidi="ar-SA"/>
      </w:rPr>
    </w:lvl>
    <w:lvl w:ilvl="7" w:tplc="8108AF0E">
      <w:numFmt w:val="bullet"/>
      <w:lvlText w:val="•"/>
      <w:lvlJc w:val="left"/>
      <w:pPr>
        <w:ind w:left="7530" w:hanging="360"/>
      </w:pPr>
      <w:rPr>
        <w:rFonts w:hint="default"/>
        <w:lang w:val="en-US" w:eastAsia="en-US" w:bidi="ar-SA"/>
      </w:rPr>
    </w:lvl>
    <w:lvl w:ilvl="8" w:tplc="350EDE18">
      <w:numFmt w:val="bullet"/>
      <w:lvlText w:val="•"/>
      <w:lvlJc w:val="left"/>
      <w:pPr>
        <w:ind w:left="8658" w:hanging="360"/>
      </w:pPr>
      <w:rPr>
        <w:rFonts w:hint="default"/>
        <w:lang w:val="en-US" w:eastAsia="en-US" w:bidi="ar-SA"/>
      </w:rPr>
    </w:lvl>
  </w:abstractNum>
  <w:num w:numId="1" w16cid:durableId="214855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16287"/>
    <w:rsid w:val="002C4265"/>
    <w:rsid w:val="00416287"/>
    <w:rsid w:val="004F2A9D"/>
    <w:rsid w:val="00BA560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7F515"/>
  <w15:docId w15:val="{568593B2-95BD-4781-8328-937F5E9E2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8"/>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6"/>
      <w:ind w:left="13" w:right="151"/>
      <w:jc w:val="center"/>
    </w:pPr>
    <w:rPr>
      <w:b/>
      <w:bCs/>
      <w:sz w:val="36"/>
      <w:szCs w:val="36"/>
    </w:rPr>
  </w:style>
  <w:style w:type="paragraph" w:styleId="ListParagraph">
    <w:name w:val="List Paragraph"/>
    <w:basedOn w:val="Normal"/>
    <w:uiPriority w:val="1"/>
    <w:qFormat/>
    <w:pPr>
      <w:ind w:left="758" w:right="177" w:hanging="360"/>
      <w:jc w:val="both"/>
    </w:pPr>
  </w:style>
  <w:style w:type="paragraph" w:customStyle="1" w:styleId="TableParagraph">
    <w:name w:val="Table Paragraph"/>
    <w:basedOn w:val="Normal"/>
    <w:uiPriority w:val="1"/>
    <w:qFormat/>
    <w:pPr>
      <w:spacing w:before="19"/>
      <w:ind w:left="11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routledge.com/Routledge-Handbook-on-Information-Technology-in-" TargetMode="External"/><Relationship Id="rId3" Type="http://schemas.openxmlformats.org/officeDocument/2006/relationships/settings" Target="settings.xml"/><Relationship Id="rId7" Type="http://schemas.openxmlformats.org/officeDocument/2006/relationships/hyperlink" Target="http://www.linkedin.com/pulse/understanding-software-development-life-cycle-sdlc-simisa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worldbank.org/en/news/press-release/2023/09/30/world-bank-supports-" TargetMode="External"/><Relationship Id="rId4" Type="http://schemas.openxmlformats.org/officeDocument/2006/relationships/webSettings" Target="webSettings.xml"/><Relationship Id="rId9" Type="http://schemas.openxmlformats.org/officeDocument/2006/relationships/hyperlink" Target="http://www.un.org/sustainabledevelopment/infrastructure-industrializ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2301</Words>
  <Characters>13117</Characters>
  <Application>Microsoft Office Word</Application>
  <DocSecurity>0</DocSecurity>
  <Lines>109</Lines>
  <Paragraphs>30</Paragraphs>
  <ScaleCrop>false</ScaleCrop>
  <Company/>
  <LinksUpToDate>false</LinksUpToDate>
  <CharactersWithSpaces>15388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Hanz</dc:creator>
  <dc:description/>
  <cp:lastModifiedBy>Edmar Mikki Bongar</cp:lastModifiedBy>
  <cp:revision>3</cp:revision>
  <dcterms:created xsi:type="dcterms:W3CDTF">2026-06-01T12:31:00Z</dcterms:created>
  <dcterms:modified xsi:type="dcterms:W3CDTF">2026-06-02T01:48:00Z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2026-05-27T00:00:00Z</vt:filetime>
  </property>
  <property fmtid="{D5CDD505-2E9C-101B-9397-08002B2CF9AE}" pid="3" name="Creator">
    <vt:lpwstr>Acrobat PDFMaker 25 for Word</vt:lpwstr>
  </property>
  <property fmtid="{D5CDD505-2E9C-101B-9397-08002B2CF9AE}" pid="4" name="LastSaved">
    <vt:filetime>2026-06-01T00:00:00Z</vt:filetime>
  </property>
  <property fmtid="{D5CDD505-2E9C-101B-9397-08002B2CF9AE}" pid="5" name="Producer">
    <vt:lpwstr>Adobe PDF Library 25.1.20</vt:lpwstr>
  </property>
  <property fmtid="{D5CDD505-2E9C-101B-9397-08002B2CF9AE}" pid="6" name="SourceModified">
    <vt:lpwstr>D:20260527004205</vt:lpwstr>
  </property>
  <property fmtid="{D5CDD505-2E9C-101B-9397-08002B2CF9AE}" pid="7" name="GrammarlyDocumentId">
    <vt:lpwstr>a431f0d5-b203-4a1b-bb5a-a1a99414557a</vt:lpwstr>
  </property>
</Properties>
</file>