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BC" w:rsidRPr="00EC2AAF" w:rsidRDefault="001F4AF9" w:rsidP="001F4AF9">
      <w:pPr>
        <w:jc w:val="center"/>
        <w:rPr>
          <w:rFonts w:ascii="Times New Roman" w:hAnsi="Times New Roman" w:cs="Times New Roman"/>
          <w:b/>
          <w:color w:val="000000" w:themeColor="text1"/>
          <w:sz w:val="24"/>
        </w:rPr>
      </w:pPr>
      <w:r w:rsidRPr="00EC2AAF">
        <w:rPr>
          <w:rFonts w:ascii="Times New Roman" w:hAnsi="Times New Roman" w:cs="Times New Roman"/>
          <w:b/>
          <w:color w:val="000000" w:themeColor="text1"/>
          <w:sz w:val="24"/>
        </w:rPr>
        <w:t>THE ROLE OF STRATEGIC PRIORITIES IN THE KENYA DEFENCE POLICY FOR ENHANCING NATIONAL SECURITY</w:t>
      </w:r>
    </w:p>
    <w:p w:rsidR="007420F1" w:rsidRPr="00EC2AAF" w:rsidRDefault="007420F1" w:rsidP="00950D4E">
      <w:pPr>
        <w:pStyle w:val="Heading1"/>
        <w:rPr>
          <w:rFonts w:cs="Times New Roman"/>
          <w:color w:val="000000" w:themeColor="text1"/>
        </w:rPr>
      </w:pPr>
    </w:p>
    <w:p w:rsidR="007420F1" w:rsidRPr="00EC2AAF" w:rsidRDefault="00B7489D" w:rsidP="0004250D">
      <w:pPr>
        <w:tabs>
          <w:tab w:val="left" w:pos="4882"/>
          <w:tab w:val="left" w:pos="8683"/>
        </w:tabs>
        <w:spacing w:after="0" w:line="360" w:lineRule="auto"/>
        <w:ind w:right="528"/>
        <w:jc w:val="center"/>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vertAlign w:val="superscript"/>
        </w:rPr>
        <w:t/>
      </w:r>
      <w:r w:rsidRPr="00EC2AAF">
        <w:rPr>
          <w:rFonts w:ascii="Times New Roman" w:hAnsi="Times New Roman" w:cs="Times New Roman"/>
          <w:b/>
          <w:color w:val="000000" w:themeColor="text1"/>
          <w:sz w:val="24"/>
          <w:szCs w:val="24"/>
        </w:rPr>
        <w:t xml:space="preserve"/>
      </w:r>
      <w:r w:rsidR="0004250D" w:rsidRPr="00EC2AAF">
        <w:rPr>
          <w:rFonts w:ascii="Times New Roman" w:hAnsi="Times New Roman" w:cs="Times New Roman"/>
          <w:b/>
          <w:color w:val="000000" w:themeColor="text1"/>
          <w:sz w:val="24"/>
          <w:szCs w:val="24"/>
        </w:rPr>
        <w:t xml:space="preserve"/>
      </w:r>
      <w:proofErr w:type="spellStart"/>
      <w:r w:rsidR="0004250D" w:rsidRPr="00EC2AAF">
        <w:rPr>
          <w:rFonts w:ascii="Times New Roman" w:hAnsi="Times New Roman" w:cs="Times New Roman"/>
          <w:b/>
          <w:color w:val="000000" w:themeColor="text1"/>
          <w:sz w:val="24"/>
          <w:szCs w:val="24"/>
        </w:rPr>
        <w:t/>
      </w:r>
      <w:proofErr w:type="spellEnd"/>
      <w:r w:rsidR="0004250D" w:rsidRPr="00EC2AAF">
        <w:rPr>
          <w:rFonts w:ascii="Times New Roman" w:hAnsi="Times New Roman" w:cs="Times New Roman"/>
          <w:b/>
          <w:color w:val="000000" w:themeColor="text1"/>
          <w:sz w:val="24"/>
          <w:szCs w:val="24"/>
        </w:rPr>
        <w:t xml:space="preserve"/>
      </w:r>
      <w:proofErr w:type="spellStart"/>
      <w:r w:rsidR="0004250D" w:rsidRPr="00EC2AAF">
        <w:rPr>
          <w:rFonts w:ascii="Times New Roman" w:hAnsi="Times New Roman" w:cs="Times New Roman"/>
          <w:b/>
          <w:color w:val="000000" w:themeColor="text1"/>
          <w:sz w:val="24"/>
          <w:szCs w:val="24"/>
        </w:rPr>
        <w:t/>
      </w:r>
      <w:proofErr w:type="spellEnd"/>
      <w:r w:rsidR="0004250D" w:rsidRPr="00EC2AAF">
        <w:rPr>
          <w:rFonts w:ascii="Times New Roman" w:hAnsi="Times New Roman" w:cs="Times New Roman"/>
          <w:b/>
          <w:color w:val="000000" w:themeColor="text1"/>
          <w:sz w:val="24"/>
          <w:szCs w:val="24"/>
        </w:rPr>
        <w:t xml:space="preserve"/>
      </w:r>
      <w:r w:rsidR="00D65E86" w:rsidRPr="00EC2AAF">
        <w:rPr>
          <w:rFonts w:ascii="Times New Roman" w:hAnsi="Times New Roman" w:cs="Times New Roman"/>
          <w:b/>
          <w:color w:val="000000" w:themeColor="text1"/>
          <w:sz w:val="24"/>
          <w:szCs w:val="24"/>
          <w:vertAlign w:val="superscript"/>
        </w:rPr>
        <w:t/>
      </w:r>
      <w:r w:rsidR="004267F4" w:rsidRPr="00EC2AAF">
        <w:rPr>
          <w:rStyle w:val="Heading1Char"/>
          <w:rFonts w:cs="Times New Roman"/>
          <w:b w:val="0"/>
          <w:bCs/>
          <w:color w:val="000000" w:themeColor="text1"/>
          <w:szCs w:val="24"/>
        </w:rPr>
        <w:t xml:space="preserve"/>
      </w:r>
      <w:r w:rsidR="004267F4" w:rsidRPr="00EC2AAF">
        <w:rPr>
          <w:rStyle w:val="t286pc"/>
          <w:rFonts w:ascii="Times New Roman" w:hAnsi="Times New Roman" w:cs="Times New Roman"/>
          <w:b/>
          <w:bCs/>
          <w:color w:val="000000" w:themeColor="text1"/>
          <w:sz w:val="24"/>
          <w:szCs w:val="24"/>
        </w:rPr>
        <w:t/>
      </w:r>
      <w:proofErr w:type="spellStart"/>
      <w:r w:rsidR="004267F4" w:rsidRPr="00EC2AAF">
        <w:rPr>
          <w:rStyle w:val="t286pc"/>
          <w:rFonts w:ascii="Times New Roman" w:hAnsi="Times New Roman" w:cs="Times New Roman"/>
          <w:b/>
          <w:bCs/>
          <w:color w:val="000000" w:themeColor="text1"/>
          <w:sz w:val="24"/>
          <w:szCs w:val="24"/>
        </w:rPr>
        <w:t/>
      </w:r>
      <w:proofErr w:type="spellEnd"/>
      <w:r w:rsidR="004267F4" w:rsidRPr="00EC2AAF">
        <w:rPr>
          <w:rStyle w:val="t286pc"/>
          <w:rFonts w:ascii="Times New Roman" w:hAnsi="Times New Roman" w:cs="Times New Roman"/>
          <w:b/>
          <w:bCs/>
          <w:color w:val="000000" w:themeColor="text1"/>
          <w:sz w:val="24"/>
          <w:szCs w:val="24"/>
        </w:rPr>
        <w:t xml:space="preserve"/>
      </w:r>
      <w:proofErr w:type="spellStart"/>
      <w:r w:rsidR="004267F4" w:rsidRPr="00EC2AAF">
        <w:rPr>
          <w:rStyle w:val="t286pc"/>
          <w:rFonts w:ascii="Times New Roman" w:hAnsi="Times New Roman" w:cs="Times New Roman"/>
          <w:b/>
          <w:bCs/>
          <w:color w:val="000000" w:themeColor="text1"/>
          <w:sz w:val="24"/>
          <w:szCs w:val="24"/>
        </w:rPr>
        <w:t/>
      </w:r>
      <w:proofErr w:type="spellEnd"/>
      <w:r w:rsidR="004267F4" w:rsidRPr="00EC2AAF">
        <w:rPr>
          <w:rStyle w:val="t286pc"/>
          <w:rFonts w:ascii="Times New Roman" w:hAnsi="Times New Roman" w:cs="Times New Roman"/>
          <w:b/>
          <w:bCs/>
          <w:color w:val="000000" w:themeColor="text1"/>
          <w:sz w:val="24"/>
          <w:szCs w:val="24"/>
        </w:rPr>
        <w:t xml:space="preserve"/>
      </w:r>
      <w:proofErr w:type="spellStart"/>
      <w:r w:rsidR="004267F4" w:rsidRPr="00EC2AAF">
        <w:rPr>
          <w:rStyle w:val="t286pc"/>
          <w:rFonts w:ascii="Times New Roman" w:hAnsi="Times New Roman" w:cs="Times New Roman"/>
          <w:b/>
          <w:bCs/>
          <w:color w:val="000000" w:themeColor="text1"/>
          <w:sz w:val="24"/>
          <w:szCs w:val="24"/>
        </w:rPr>
        <w:t/>
      </w:r>
      <w:proofErr w:type="spellEnd"/>
      <w:r w:rsidR="004267F4" w:rsidRPr="00EC2AAF">
        <w:rPr>
          <w:rStyle w:val="t286pc"/>
          <w:rFonts w:ascii="Times New Roman" w:hAnsi="Times New Roman" w:cs="Times New Roman"/>
          <w:b/>
          <w:bCs/>
          <w:color w:val="000000" w:themeColor="text1"/>
          <w:sz w:val="24"/>
          <w:szCs w:val="24"/>
        </w:rPr>
        <w:t/>
      </w:r>
      <w:r w:rsidR="004267F4" w:rsidRPr="00EC2AAF">
        <w:rPr>
          <w:rFonts w:ascii="Times New Roman" w:hAnsi="Times New Roman" w:cs="Times New Roman"/>
          <w:b/>
          <w:color w:val="000000" w:themeColor="text1"/>
          <w:sz w:val="24"/>
          <w:szCs w:val="24"/>
        </w:rPr>
        <w:t xml:space="preserve"/>
      </w:r>
      <w:r w:rsidR="004D7CE7" w:rsidRPr="00EC2AAF">
        <w:rPr>
          <w:rFonts w:ascii="Times New Roman" w:hAnsi="Times New Roman" w:cs="Times New Roman"/>
          <w:b/>
          <w:color w:val="000000" w:themeColor="text1"/>
          <w:sz w:val="24"/>
          <w:szCs w:val="24"/>
          <w:lang w:val="fr-FR"/>
        </w:rPr>
        <w:t xml:space="preserve"/>
      </w:r>
      <w:r w:rsidR="004267F4" w:rsidRPr="00EC2AAF">
        <w:rPr>
          <w:rFonts w:ascii="Times New Roman" w:hAnsi="Times New Roman" w:cs="Times New Roman"/>
          <w:b/>
          <w:color w:val="000000" w:themeColor="text1"/>
          <w:sz w:val="24"/>
          <w:szCs w:val="24"/>
          <w:lang w:val="fr-FR"/>
        </w:rPr>
        <w:t xml:space="preserve"/>
      </w:r>
      <w:r w:rsidR="004267F4" w:rsidRPr="00EC2AAF">
        <w:rPr>
          <w:rFonts w:ascii="Times New Roman" w:hAnsi="Times New Roman" w:cs="Times New Roman"/>
          <w:b/>
          <w:color w:val="000000" w:themeColor="text1"/>
          <w:sz w:val="24"/>
          <w:szCs w:val="24"/>
          <w:vertAlign w:val="superscript"/>
          <w:lang w:val="fr-FR"/>
        </w:rPr>
        <w:t/>
      </w:r>
      <w:r w:rsidR="004267F4" w:rsidRPr="00EC2AAF">
        <w:rPr>
          <w:rFonts w:ascii="Times New Roman" w:hAnsi="Times New Roman" w:cs="Times New Roman"/>
          <w:b/>
          <w:color w:val="000000" w:themeColor="text1"/>
          <w:sz w:val="24"/>
          <w:szCs w:val="24"/>
        </w:rPr>
        <w:t/>
      </w:r>
      <w:proofErr w:type="spellStart"/>
      <w:r w:rsidR="004267F4" w:rsidRPr="00EC2AAF">
        <w:rPr>
          <w:rFonts w:ascii="Times New Roman" w:hAnsi="Times New Roman" w:cs="Times New Roman"/>
          <w:b/>
          <w:color w:val="000000" w:themeColor="text1"/>
          <w:sz w:val="24"/>
          <w:szCs w:val="24"/>
        </w:rPr>
        <w:t/>
      </w:r>
      <w:proofErr w:type="spellEnd"/>
      <w:r w:rsidR="004267F4" w:rsidRPr="00EC2AAF">
        <w:rPr>
          <w:rFonts w:ascii="Times New Roman" w:hAnsi="Times New Roman" w:cs="Times New Roman"/>
          <w:b/>
          <w:color w:val="000000" w:themeColor="text1"/>
          <w:sz w:val="24"/>
          <w:szCs w:val="24"/>
        </w:rPr>
        <w:t xml:space="preserve"/>
      </w:r>
      <w:proofErr w:type="spellStart"/>
      <w:r w:rsidR="004267F4" w:rsidRPr="00EC2AAF">
        <w:rPr>
          <w:rFonts w:ascii="Times New Roman" w:hAnsi="Times New Roman" w:cs="Times New Roman"/>
          <w:b/>
          <w:color w:val="000000" w:themeColor="text1"/>
          <w:sz w:val="24"/>
          <w:szCs w:val="24"/>
        </w:rPr>
        <w:t/>
      </w:r>
      <w:proofErr w:type="spellEnd"/>
      <w:r w:rsidR="004267F4" w:rsidRPr="00EC2AAF">
        <w:rPr>
          <w:rFonts w:ascii="Times New Roman" w:hAnsi="Times New Roman" w:cs="Times New Roman"/>
          <w:b/>
          <w:color w:val="000000" w:themeColor="text1"/>
          <w:sz w:val="24"/>
          <w:szCs w:val="24"/>
        </w:rPr>
        <w:t xml:space="preserve"/>
      </w:r>
      <w:proofErr w:type="spellStart"/>
      <w:r w:rsidR="004267F4" w:rsidRPr="00EC2AAF">
        <w:rPr>
          <w:rFonts w:ascii="Times New Roman" w:hAnsi="Times New Roman" w:cs="Times New Roman"/>
          <w:b/>
          <w:color w:val="000000" w:themeColor="text1"/>
          <w:sz w:val="24"/>
          <w:szCs w:val="24"/>
        </w:rPr>
        <w:t/>
      </w:r>
      <w:proofErr w:type="spellEnd"/>
      <w:r w:rsidR="004267F4" w:rsidRPr="00EC2AAF">
        <w:rPr>
          <w:rFonts w:ascii="Times New Roman" w:hAnsi="Times New Roman" w:cs="Times New Roman"/>
          <w:b/>
          <w:color w:val="000000" w:themeColor="text1"/>
          <w:sz w:val="24"/>
          <w:szCs w:val="24"/>
        </w:rPr>
        <w:t/>
      </w:r>
    </w:p>
    <w:p w:rsidR="00EE6C2E" w:rsidRPr="00EC2AAF" w:rsidRDefault="00EE6C2E" w:rsidP="00EE6C2E">
      <w:pPr>
        <w:tabs>
          <w:tab w:val="left" w:pos="4882"/>
          <w:tab w:val="left" w:pos="8683"/>
        </w:tabs>
        <w:spacing w:after="0" w:line="360" w:lineRule="auto"/>
        <w:ind w:right="528"/>
        <w:jc w:val="center"/>
        <w:rPr>
          <w:rFonts w:ascii="Times New Roman" w:hAnsi="Times New Roman" w:cs="Times New Roman"/>
          <w:b/>
          <w:bCs/>
          <w:color w:val="000000" w:themeColor="text1"/>
          <w:sz w:val="24"/>
          <w:szCs w:val="24"/>
        </w:rPr>
      </w:pPr>
    </w:p>
    <w:p w:rsidR="00EE6C2E" w:rsidRPr="00EC2AAF" w:rsidRDefault="00EE6C2E" w:rsidP="00EE6C2E">
      <w:pPr>
        <w:tabs>
          <w:tab w:val="left" w:pos="4882"/>
          <w:tab w:val="left" w:pos="8683"/>
        </w:tabs>
        <w:spacing w:after="0" w:line="360" w:lineRule="auto"/>
        <w:ind w:right="528"/>
        <w:jc w:val="center"/>
        <w:rPr>
          <w:rFonts w:ascii="Times New Roman" w:hAnsi="Times New Roman" w:cs="Times New Roman"/>
          <w:b/>
          <w:color w:val="000000" w:themeColor="text1"/>
          <w:sz w:val="24"/>
          <w:szCs w:val="24"/>
          <w:lang w:val="fr-FR"/>
        </w:rPr>
      </w:pPr>
      <w:r w:rsidRPr="00EC2AAF">
        <w:rPr>
          <w:rFonts w:ascii="Times New Roman" w:hAnsi="Times New Roman" w:cs="Times New Roman"/>
          <w:b/>
          <w:bCs/>
          <w:color w:val="000000" w:themeColor="text1"/>
          <w:sz w:val="24"/>
          <w:szCs w:val="24"/>
        </w:rPr>
        <w:t/>
      </w:r>
    </w:p>
    <w:p w:rsidR="001F4AF9" w:rsidRPr="00EC2AAF" w:rsidRDefault="00950D4E" w:rsidP="00950D4E">
      <w:pPr>
        <w:pStyle w:val="Heading1"/>
        <w:rPr>
          <w:rFonts w:cs="Times New Roman"/>
          <w:color w:val="000000" w:themeColor="text1"/>
        </w:rPr>
      </w:pPr>
      <w:r w:rsidRPr="00EC2AAF">
        <w:rPr>
          <w:rFonts w:cs="Times New Roman"/>
          <w:color w:val="000000" w:themeColor="text1"/>
        </w:rPr>
        <w:t>ABSTRACT</w:t>
      </w:r>
    </w:p>
    <w:p w:rsidR="005E334A" w:rsidRPr="00EC2AAF" w:rsidRDefault="00344313" w:rsidP="00217271">
      <w:pPr>
        <w:pStyle w:val="NoSpacing"/>
        <w:jc w:val="both"/>
        <w:rPr>
          <w:rFonts w:ascii="Times New Roman" w:hAnsi="Times New Roman" w:cs="Times New Roman"/>
          <w:color w:val="000000" w:themeColor="text1"/>
        </w:rPr>
      </w:pPr>
      <w:r w:rsidRPr="00EC2AAF">
        <w:rPr>
          <w:rFonts w:ascii="Times New Roman" w:hAnsi="Times New Roman" w:cs="Times New Roman"/>
          <w:color w:val="000000" w:themeColor="text1"/>
        </w:rPr>
        <w:t>This study investigated how strategic priorities play a part in the Kenya Defence Policy with a view of enhancing national security. S</w:t>
      </w:r>
      <w:bookmarkStart w:id="0" w:name="_GoBack"/>
      <w:bookmarkEnd w:id="0"/>
      <w:r w:rsidRPr="00EC2AAF">
        <w:rPr>
          <w:rFonts w:ascii="Times New Roman" w:hAnsi="Times New Roman" w:cs="Times New Roman"/>
          <w:color w:val="000000" w:themeColor="text1"/>
        </w:rPr>
        <w:t xml:space="preserve">pecifically, it examines the </w:t>
      </w:r>
      <w:r w:rsidR="00B64BBB" w:rsidRPr="00EC2AAF">
        <w:rPr>
          <w:rFonts w:ascii="Times New Roman" w:hAnsi="Times New Roman" w:cs="Times New Roman"/>
          <w:color w:val="000000" w:themeColor="text1"/>
        </w:rPr>
        <w:t>Defence</w:t>
      </w:r>
      <w:r w:rsidRPr="00EC2AAF">
        <w:rPr>
          <w:rFonts w:ascii="Times New Roman" w:hAnsi="Times New Roman" w:cs="Times New Roman"/>
          <w:color w:val="000000" w:themeColor="text1"/>
        </w:rPr>
        <w:t xml:space="preserve"> policy strategic agenda and its defensive relevance to current national security challenges and looks at the policy execution mechanisms enabling them to be effective. The study was descriptive cross sectional survey type in mixed method design. Structured questionnaires and key informant interviews were used to gather data with a sample size of 300 respondents comprising of the Kenya Defence Forces, Kenya National Intelligence service, National Police Service and the Ministry of Defence. The statistical package for social sciences (SPSS Version 30) was used for quantitative data analysis and thematic analysis was used for qualitative data analysis. The results showed that the top strategic priority in the Defence Policy is that of the protection of territorial integrity and sovereignty of Kenya; next is the modernisation of the </w:t>
      </w:r>
      <w:r w:rsidR="00B64BBB" w:rsidRPr="00EC2AAF">
        <w:rPr>
          <w:rFonts w:ascii="Times New Roman" w:hAnsi="Times New Roman" w:cs="Times New Roman"/>
          <w:color w:val="000000" w:themeColor="text1"/>
        </w:rPr>
        <w:t>Defence</w:t>
      </w:r>
      <w:r w:rsidRPr="00EC2AAF">
        <w:rPr>
          <w:rFonts w:ascii="Times New Roman" w:hAnsi="Times New Roman" w:cs="Times New Roman"/>
          <w:color w:val="000000" w:themeColor="text1"/>
        </w:rPr>
        <w:t xml:space="preserve"> force; counterterrorism; to promote intelligence-led operations and cooperation in regional </w:t>
      </w:r>
      <w:r w:rsidR="00B64BBB" w:rsidRPr="00EC2AAF">
        <w:rPr>
          <w:rFonts w:ascii="Times New Roman" w:hAnsi="Times New Roman" w:cs="Times New Roman"/>
          <w:color w:val="000000" w:themeColor="text1"/>
        </w:rPr>
        <w:t>Defence</w:t>
      </w:r>
      <w:r w:rsidRPr="00EC2AAF">
        <w:rPr>
          <w:rFonts w:ascii="Times New Roman" w:hAnsi="Times New Roman" w:cs="Times New Roman"/>
          <w:color w:val="000000" w:themeColor="text1"/>
        </w:rPr>
        <w:t xml:space="preserve">. It was also established that the Defence Policy in Kenya is generally appropriate to the changing security setting in Kenya though there is need to constantly update and adapt it to address emerging threats including cybercrime, violent extremism, hybrid warfare and so on. The participants also recognized the importance of good working relationships between agencies, sufficient resources, institutional responsibility, integration of intelligence and ongoing regional cooperation, as other conditions necessary to build an effective implementation. However, policy implementation continues to be limited by a lack of resources, technological restraints and institutional blockages. The study confirms that an adequate resource plan, adaptive and comprehensive Defence Policy are necessary to improve national security. It calls for strengthening military modernization, enhancing inter-agency coordination, intelligence sharing mechanisms and institutionalizing periodic security policy assessments, and increased regional </w:t>
      </w:r>
      <w:r w:rsidR="00B64BBB" w:rsidRPr="00EC2AAF">
        <w:rPr>
          <w:rFonts w:ascii="Times New Roman" w:hAnsi="Times New Roman" w:cs="Times New Roman"/>
          <w:color w:val="000000" w:themeColor="text1"/>
        </w:rPr>
        <w:t>Defence</w:t>
      </w:r>
      <w:r w:rsidRPr="00EC2AAF">
        <w:rPr>
          <w:rFonts w:ascii="Times New Roman" w:hAnsi="Times New Roman" w:cs="Times New Roman"/>
          <w:color w:val="000000" w:themeColor="text1"/>
        </w:rPr>
        <w:t xml:space="preserve"> cooperation to build Kenya's ability to tackle current and emerging security challenges.</w:t>
      </w:r>
    </w:p>
    <w:p w:rsidR="009F32E1" w:rsidRPr="00EC2AAF" w:rsidRDefault="00B64BBB" w:rsidP="00BE25C0">
      <w:pPr>
        <w:pStyle w:val="NoSpacing"/>
        <w:jc w:val="both"/>
        <w:rPr>
          <w:rFonts w:ascii="Times New Roman" w:hAnsi="Times New Roman" w:cs="Times New Roman"/>
          <w:b/>
          <w:color w:val="000000" w:themeColor="text1"/>
          <w:sz w:val="24"/>
        </w:rPr>
      </w:pPr>
      <w:r w:rsidRPr="00EC2AAF">
        <w:rPr>
          <w:rFonts w:ascii="Times New Roman" w:hAnsi="Times New Roman" w:cs="Times New Roman"/>
          <w:b/>
          <w:color w:val="000000" w:themeColor="text1"/>
          <w:sz w:val="24"/>
        </w:rPr>
        <w:t>Keywords:</w:t>
      </w:r>
      <w:r w:rsidR="004513D6" w:rsidRPr="00EC2AAF">
        <w:rPr>
          <w:rFonts w:ascii="Times New Roman" w:hAnsi="Times New Roman" w:cs="Times New Roman"/>
          <w:color w:val="000000" w:themeColor="text1"/>
          <w:sz w:val="24"/>
        </w:rPr>
        <w:t xml:space="preserve"> </w:t>
      </w:r>
      <w:r w:rsidR="004513D6" w:rsidRPr="00EC2AAF">
        <w:rPr>
          <w:rFonts w:ascii="Times New Roman" w:hAnsi="Times New Roman" w:cs="Times New Roman"/>
          <w:color w:val="000000" w:themeColor="text1"/>
          <w:sz w:val="24"/>
        </w:rPr>
        <w:t>Kenya Defence Policy, Strategic Priorities, National Security, Military Modernization, Inter-Agency Coordination, Regional Defence Cooperation.</w:t>
      </w:r>
    </w:p>
    <w:p w:rsidR="00DB4814" w:rsidRPr="00EC2AAF" w:rsidRDefault="00DB4814" w:rsidP="00947ED6">
      <w:pPr>
        <w:pStyle w:val="Heading1"/>
        <w:spacing w:after="240" w:line="360" w:lineRule="auto"/>
        <w:rPr>
          <w:rFonts w:cs="Times New Roman"/>
          <w:color w:val="000000" w:themeColor="text1"/>
          <w:szCs w:val="24"/>
        </w:rPr>
      </w:pPr>
      <w:bookmarkStart w:id="1" w:name="_Toc231993669"/>
      <w:r w:rsidRPr="00EC2AAF">
        <w:rPr>
          <w:rFonts w:cs="Times New Roman"/>
          <w:color w:val="000000" w:themeColor="text1"/>
          <w:szCs w:val="24"/>
        </w:rPr>
        <w:t>1.0 INTRODUCTION</w:t>
      </w:r>
      <w:bookmarkEnd w:id="1"/>
      <w:r w:rsidRPr="00EC2AAF">
        <w:rPr>
          <w:rFonts w:cs="Times New Roman"/>
          <w:color w:val="000000" w:themeColor="text1"/>
          <w:szCs w:val="24"/>
        </w:rPr>
        <w:t xml:space="preserve"> </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In an evolving security context, States have been compelled to reconsider the methods of the design and application of defense policy to ensure protection for their national interests. While conventional military threats are still relevant, governments have been faced with issues of terrorism, cyber-attacks, transnational and organized crime and violent extremism and insecurity caused by climate changes which cross national boundaries. The problems need the military institutions to define strategic priorities that will guide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forces to align military </w:t>
      </w:r>
      <w:r w:rsidRPr="00EC2AAF">
        <w:rPr>
          <w:rFonts w:ascii="Times New Roman" w:hAnsi="Times New Roman" w:cs="Times New Roman"/>
          <w:color w:val="000000" w:themeColor="text1"/>
          <w:sz w:val="24"/>
          <w:szCs w:val="24"/>
        </w:rPr>
        <w:lastRenderedPageBreak/>
        <w:t xml:space="preserve">resources, institutional resources and national security responses on the most important threats. </w:t>
      </w:r>
      <w:proofErr w:type="spellStart"/>
      <w:r w:rsidRPr="00EC2AAF">
        <w:rPr>
          <w:rFonts w:ascii="Times New Roman" w:hAnsi="Times New Roman" w:cs="Times New Roman"/>
          <w:color w:val="000000" w:themeColor="text1"/>
          <w:sz w:val="24"/>
          <w:szCs w:val="24"/>
        </w:rPr>
        <w:t>Baylis</w:t>
      </w:r>
      <w:proofErr w:type="spellEnd"/>
      <w:r w:rsidRPr="00EC2AAF">
        <w:rPr>
          <w:rFonts w:ascii="Times New Roman" w:hAnsi="Times New Roman" w:cs="Times New Roman"/>
          <w:color w:val="000000" w:themeColor="text1"/>
          <w:sz w:val="24"/>
          <w:szCs w:val="24"/>
        </w:rPr>
        <w:t xml:space="preserve"> et al. (2022) state that the basis for the design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and the preparedness of the military is the strategic priorities and the development of national resilience. Kenya also acknowledges this reality, in its Ministry of Defence (</w:t>
      </w:r>
      <w:proofErr w:type="spellStart"/>
      <w:r w:rsidRPr="00EC2AAF">
        <w:rPr>
          <w:rFonts w:ascii="Times New Roman" w:hAnsi="Times New Roman" w:cs="Times New Roman"/>
          <w:color w:val="000000" w:themeColor="text1"/>
          <w:sz w:val="24"/>
          <w:szCs w:val="24"/>
        </w:rPr>
        <w:t>MoD</w:t>
      </w:r>
      <w:proofErr w:type="spellEnd"/>
      <w:r w:rsidRPr="00EC2AAF">
        <w:rPr>
          <w:rFonts w:ascii="Times New Roman" w:hAnsi="Times New Roman" w:cs="Times New Roman"/>
          <w:color w:val="000000" w:themeColor="text1"/>
          <w:sz w:val="24"/>
          <w:szCs w:val="24"/>
        </w:rPr>
        <w:t>) document (2022) which sees strategic planning as an essential pillar in ensuring the safeguarding of Kenya's sovereignty and its national security interests.</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This is not an arms race approach to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but putting the emphasis on how governments can look ahead, prevent and respond to complex security challenges using integrated national methods. The security institutions have to be ready to act and must deploy intelligence, diplomacy, technology and military forces in a way that matches and supports threats that don't only challenge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of territory but impact economic stability and social cohesion. UN development programme (2022) says that resilient institutions are needed for maintaining national security since they improve national governments capability to respond to multidimensional risks. The Organisation of the United Nations for drugs and crime (2023) notes that the United Nations (UN) supports effective and national responses to OCTV by promoting institutional coordination, intelligence-based and strategic coordination, and not by relying on military strikes.</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That strategic priorities are constantly evolving as a result of geopolitical competition, technological innovation and conflict trends over the past decade is reflected in international security developments. In times of globalization, with the rise of any new kind of warfare, especially cyber warfare, artificial intelligence, potential use of space and hybrid warfare,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planning for all the </w:t>
      </w:r>
      <w:r w:rsidRPr="00EC2AAF">
        <w:rPr>
          <w:rFonts w:ascii="Times New Roman" w:hAnsi="Times New Roman" w:cs="Times New Roman"/>
          <w:color w:val="000000" w:themeColor="text1"/>
          <w:sz w:val="24"/>
        </w:rPr>
        <w:t xml:space="preserve">advanced and emerging military powers has changed. </w:t>
      </w:r>
      <w:r w:rsidR="00C9006B" w:rsidRPr="00EC2AAF">
        <w:rPr>
          <w:rFonts w:ascii="Times New Roman" w:hAnsi="Times New Roman" w:cs="Times New Roman"/>
          <w:color w:val="000000" w:themeColor="text1"/>
          <w:sz w:val="24"/>
        </w:rPr>
        <w:t xml:space="preserve"> Recognizing this shift, the United States Department of Defense (2022) emphasizes integrated deterrence, military modernization, and alliance cooperation in its National Defense Strategy</w:t>
      </w:r>
      <w:r w:rsidR="00580850" w:rsidRPr="00EC2AAF">
        <w:rPr>
          <w:rFonts w:ascii="Times New Roman" w:hAnsi="Times New Roman" w:cs="Times New Roman"/>
          <w:color w:val="000000" w:themeColor="text1"/>
          <w:sz w:val="24"/>
        </w:rPr>
        <w:t xml:space="preserve">. </w:t>
      </w:r>
      <w:r w:rsidRPr="00EC2AAF">
        <w:rPr>
          <w:rFonts w:ascii="Times New Roman" w:hAnsi="Times New Roman" w:cs="Times New Roman"/>
          <w:color w:val="000000" w:themeColor="text1"/>
          <w:sz w:val="24"/>
        </w:rPr>
        <w:t xml:space="preserve"> In</w:t>
      </w:r>
      <w:r w:rsidRPr="00EC2AAF">
        <w:rPr>
          <w:rFonts w:ascii="Times New Roman" w:hAnsi="Times New Roman" w:cs="Times New Roman"/>
          <w:color w:val="000000" w:themeColor="text1"/>
          <w:sz w:val="28"/>
          <w:szCs w:val="24"/>
        </w:rPr>
        <w:t xml:space="preserve"> </w:t>
      </w:r>
      <w:r w:rsidRPr="00EC2AAF">
        <w:rPr>
          <w:rFonts w:ascii="Times New Roman" w:hAnsi="Times New Roman" w:cs="Times New Roman"/>
          <w:color w:val="000000" w:themeColor="text1"/>
          <w:sz w:val="24"/>
          <w:szCs w:val="24"/>
        </w:rPr>
        <w:t xml:space="preserve">line with these evolving priorities, SIPRI (2025) also shows that global </w:t>
      </w:r>
      <w:r w:rsidR="00946EC7"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spending grew in 2024 with the most recent volume of military spending reported in 2024, reflecting governments' increased investment in </w:t>
      </w:r>
      <w:r w:rsidR="00946EC7"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modernization, intelligence systems and advanced technologies to enhance operational readiness against new threats.</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strategic context of Africa, however, is different, with strategic priorities moving away from the traditional functions of state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towards conflict prevention, counterterrorism, peace </w:t>
      </w:r>
      <w:r w:rsidRPr="00EC2AAF">
        <w:rPr>
          <w:rFonts w:ascii="Times New Roman" w:hAnsi="Times New Roman" w:cs="Times New Roman"/>
          <w:color w:val="000000" w:themeColor="text1"/>
          <w:sz w:val="24"/>
          <w:szCs w:val="24"/>
        </w:rPr>
        <w:lastRenderedPageBreak/>
        <w:t>support and regional security cooperation. Insecurity in the entire Sahel, Horn of Africa and portions of central Africa has rendered the effectiveness of any one state to tackle transnational threats a failure. The African Union Commission (2024) does point to this fact and underscores the need to promote coordinated regional security responses, institutional coordination and resilience and collaborative efforts for sustainability peace and stability. The Intergovernmental Authority on Development (2023), identifies three strategic priorities as enablers for bolstering security of EAFR member states and the region with regard to increasingly integrated security threats in Eastern Africa, namely, intelligence sharing, joint border management and collective responses to violent extremism.</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Kenya is situated in a pivotal region in the Horn of Africa, which places it under a highly-exposed national security landscape, both internally and externally. The nation still faces terrorism by Al-</w:t>
      </w:r>
      <w:proofErr w:type="spellStart"/>
      <w:r w:rsidRPr="00EC2AAF">
        <w:rPr>
          <w:rFonts w:ascii="Times New Roman" w:hAnsi="Times New Roman" w:cs="Times New Roman"/>
          <w:color w:val="000000" w:themeColor="text1"/>
          <w:sz w:val="24"/>
          <w:szCs w:val="24"/>
        </w:rPr>
        <w:t>Shabbaab</w:t>
      </w:r>
      <w:proofErr w:type="spellEnd"/>
      <w:r w:rsidRPr="00EC2AAF">
        <w:rPr>
          <w:rFonts w:ascii="Times New Roman" w:hAnsi="Times New Roman" w:cs="Times New Roman"/>
          <w:color w:val="000000" w:themeColor="text1"/>
          <w:sz w:val="24"/>
          <w:szCs w:val="24"/>
        </w:rPr>
        <w:t xml:space="preserve">, crimes across borders, cyberattacks, and drug smuggling, and violence spreading from neighbouring countries. In this light, the realities have shaped Kenya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to give higher priority to Defence Diplomacy, Defence Technology and Institution coordination and military modernization. The principal objectives in guiding national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planning in Kenya are set out in the Ministry of Defence (2022) to include the protection of Kenyan sovereignty, territorial integrity and constitutional order. In addition, SIPRI (2024) security reports also show that bolstering institutional readiness and adaptive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capacities across countries in the region are crucial in a highly volatile regional security setting like the Horn of Africa.</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Kenya Defence Policy takes the lead in giving the Kenya Defence Forces direction in the discharge of their constitutional mandate of defending this country's sovereignty and territorial integrity as well as to ensure their contribution in achieve the broader national security position. The doctrine accepts that contemporary security issues cannot be solved through only the use of the army, and that to effectively counter security threats it was necessary for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intelligence, law enforcement and diplomatic bodies to work together. The Ministry of Defence (</w:t>
      </w:r>
      <w:proofErr w:type="spellStart"/>
      <w:r w:rsidRPr="00EC2AAF">
        <w:rPr>
          <w:rFonts w:ascii="Times New Roman" w:hAnsi="Times New Roman" w:cs="Times New Roman"/>
          <w:color w:val="000000" w:themeColor="text1"/>
          <w:sz w:val="24"/>
          <w:szCs w:val="24"/>
        </w:rPr>
        <w:t>MoD</w:t>
      </w:r>
      <w:proofErr w:type="spellEnd"/>
      <w:r w:rsidRPr="00EC2AAF">
        <w:rPr>
          <w:rFonts w:ascii="Times New Roman" w:hAnsi="Times New Roman" w:cs="Times New Roman"/>
          <w:color w:val="000000" w:themeColor="text1"/>
          <w:sz w:val="24"/>
          <w:szCs w:val="24"/>
        </w:rPr>
        <w:t xml:space="preserve">) (2022) names institutional integration,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diplomacy,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modernisation, and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strategic preparedness as key modernization goals in enhancing national security. Recent analyses, moreover, by the International Crisis Group (2024), suggest that the capacity for Kenya's security agencies to handle terrorism and, more broadly, regional instability is becoming one of </w:t>
      </w:r>
      <w:r w:rsidRPr="00EC2AAF">
        <w:rPr>
          <w:rFonts w:ascii="Times New Roman" w:hAnsi="Times New Roman" w:cs="Times New Roman"/>
          <w:color w:val="000000" w:themeColor="text1"/>
          <w:sz w:val="24"/>
          <w:szCs w:val="24"/>
        </w:rPr>
        <w:lastRenderedPageBreak/>
        <w:t xml:space="preserve">coordination between the agencies and quick adjustments to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strategies in view of new threats rather than on conventional military means.</w:t>
      </w:r>
    </w:p>
    <w:p w:rsidR="00D831AF"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Governments allocate limited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resources to best effect against security threats based on strategic priorities as well. The priorities set in national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are used to inform decisions on border surveillance, technological innovation, military procurement, manpower development, and intelligence. Clear priorities assist governments to ensure that resources are effectively prioritized to address the changing nature of security demands and reduce duplication of work and effort among security institutions. It is noted by SIPRI (2025) that the countries which are more effective at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tend to have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budgets which are planned in terms of long-term strategies and not short-term political considerations. Similarly, in Kenya, the Ministry of Defence (2022) identified the need to scale up their efforts on capability development, modernization, and sustainable investment to enhance operational readiness and institutional resilience as a requirement for the optimization of resources.</w:t>
      </w:r>
    </w:p>
    <w:p w:rsidR="00825734" w:rsidRPr="00EC2AAF" w:rsidRDefault="00D831AF"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In spite of all the reforms brought in within Kenya's security sector, there are challenges which arise in Kenya that rest on the effectiveness of the existing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priorities. National security institutions remain under significant strain due to the continued acts of terrorism, the use of cyber technology in criminal activity and the proliferation of weapons, the trafficking in organized crime and the security problems of neighbouring states. The threats illustrate that it takes more than having sound strategic policies, it also takes having the implementing institutions to be effective. According to the National Counter Terrorism Centre (2024), 'Technological platforms and </w:t>
      </w:r>
      <w:proofErr w:type="spellStart"/>
      <w:r w:rsidRPr="00EC2AAF">
        <w:rPr>
          <w:rFonts w:ascii="Times New Roman" w:hAnsi="Times New Roman" w:cs="Times New Roman"/>
          <w:color w:val="000000" w:themeColor="text1"/>
          <w:sz w:val="24"/>
          <w:szCs w:val="24"/>
        </w:rPr>
        <w:t>decentralised</w:t>
      </w:r>
      <w:proofErr w:type="spellEnd"/>
      <w:r w:rsidRPr="00EC2AAF">
        <w:rPr>
          <w:rFonts w:ascii="Times New Roman" w:hAnsi="Times New Roman" w:cs="Times New Roman"/>
          <w:color w:val="000000" w:themeColor="text1"/>
          <w:sz w:val="24"/>
          <w:szCs w:val="24"/>
        </w:rPr>
        <w:t xml:space="preserve"> operating structures have come into their own among extremist groups "crying out for security responses that are adaptable and flexible. Furthermore, the Office of the Auditor-General (2022) pointed to weaknesses in institutional arrangements that create a deficit in accountability and in </w:t>
      </w:r>
      <w:proofErr w:type="spellStart"/>
      <w:r w:rsidRPr="00EC2AAF">
        <w:rPr>
          <w:rFonts w:ascii="Times New Roman" w:hAnsi="Times New Roman" w:cs="Times New Roman"/>
          <w:color w:val="000000" w:themeColor="text1"/>
          <w:sz w:val="24"/>
          <w:szCs w:val="24"/>
        </w:rPr>
        <w:t>utilising</w:t>
      </w:r>
      <w:proofErr w:type="spellEnd"/>
      <w:r w:rsidRPr="00EC2AAF">
        <w:rPr>
          <w:rFonts w:ascii="Times New Roman" w:hAnsi="Times New Roman" w:cs="Times New Roman"/>
          <w:color w:val="000000" w:themeColor="text1"/>
          <w:sz w:val="24"/>
          <w:szCs w:val="24"/>
        </w:rPr>
        <w:t xml:space="preserve"> public resources, which could constrain the implementation of national security programmes.</w:t>
      </w:r>
    </w:p>
    <w:p w:rsidR="006F2467" w:rsidRPr="00EC2AAF" w:rsidRDefault="006F2467"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 </w:t>
      </w:r>
      <w:r w:rsidRPr="00EC2AAF">
        <w:rPr>
          <w:rFonts w:ascii="Times New Roman" w:hAnsi="Times New Roman" w:cs="Times New Roman"/>
          <w:color w:val="000000" w:themeColor="text1"/>
          <w:sz w:val="24"/>
          <w:szCs w:val="24"/>
        </w:rPr>
        <w:t xml:space="preserve">An analysis of the role of strategic priorities in the Defence Policy of Kenya is therefore necessary as a means of assessing if the prevailing policy directions are effective in addressing Kenya's changing security landscape. The analysis makes a contribution to the understanding of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priorities impact on military preparedness, institutional co-ordination, intelligence integration and </w:t>
      </w:r>
      <w:r w:rsidRPr="00EC2AAF">
        <w:rPr>
          <w:rFonts w:ascii="Times New Roman" w:hAnsi="Times New Roman" w:cs="Times New Roman"/>
          <w:color w:val="000000" w:themeColor="text1"/>
          <w:sz w:val="24"/>
          <w:szCs w:val="24"/>
        </w:rPr>
        <w:lastRenderedPageBreak/>
        <w:t xml:space="preserve">national resilience in facing emergent threats. It also offers evidence that could feed into the future policy reform agenda and enhance strategic </w:t>
      </w:r>
      <w:proofErr w:type="spellStart"/>
      <w:r w:rsidRPr="00EC2AAF">
        <w:rPr>
          <w:rFonts w:ascii="Times New Roman" w:hAnsi="Times New Roman" w:cs="Times New Roman"/>
          <w:color w:val="000000" w:themeColor="text1"/>
          <w:sz w:val="24"/>
          <w:szCs w:val="24"/>
        </w:rPr>
        <w:t>decisionmaking</w:t>
      </w:r>
      <w:proofErr w:type="spellEnd"/>
      <w:r w:rsidRPr="00EC2AAF">
        <w:rPr>
          <w:rFonts w:ascii="Times New Roman" w:hAnsi="Times New Roman" w:cs="Times New Roman"/>
          <w:color w:val="000000" w:themeColor="text1"/>
          <w:sz w:val="24"/>
          <w:szCs w:val="24"/>
        </w:rPr>
        <w:t xml:space="preserve"> within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sector. Adaptive security governance, the African Union Commission 2024 notes, helps member states prepare for future risks and enhances the effectiveness of institutions by promoting coordinated responses across the region. The statement was supported by the World Bank (2024) that effective public sector governance and strong institutions remain important cornerstones of sustainable peace, security and national development.</w:t>
      </w:r>
    </w:p>
    <w:p w:rsidR="00825734" w:rsidRPr="00EC2AAF" w:rsidRDefault="006F2467" w:rsidP="00947ED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type of security threats happening in Kenya is becoming more complex and thus a need for pro-active rather than re-active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The threats need not only be reacted to but also be anticipated through an emphasis on the development of institutional capacity, technological innovation,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diplomacy and inter-agency cooperation. To meet these goals, there must be a continued assessment of the policies involved to ensure that </w:t>
      </w:r>
      <w:r w:rsidR="00EF4B66"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priorities continue to fit the evolving security landscape across the country and globally. Although </w:t>
      </w:r>
      <w:r w:rsidR="00EF4B66"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strategy has been used on a broad scale the claim of its effectiveness comes if strategic priorities, which it aims to tackle, change over time to match the changing security environment that it targets, </w:t>
      </w:r>
      <w:proofErr w:type="spellStart"/>
      <w:r w:rsidRPr="00EC2AAF">
        <w:rPr>
          <w:rFonts w:ascii="Times New Roman" w:hAnsi="Times New Roman" w:cs="Times New Roman"/>
          <w:color w:val="000000" w:themeColor="text1"/>
          <w:sz w:val="24"/>
          <w:szCs w:val="24"/>
        </w:rPr>
        <w:t>Baylis</w:t>
      </w:r>
      <w:proofErr w:type="spellEnd"/>
      <w:r w:rsidRPr="00EC2AAF">
        <w:rPr>
          <w:rFonts w:ascii="Times New Roman" w:hAnsi="Times New Roman" w:cs="Times New Roman"/>
          <w:color w:val="000000" w:themeColor="text1"/>
          <w:sz w:val="24"/>
          <w:szCs w:val="24"/>
        </w:rPr>
        <w:t xml:space="preserve"> et al. (2022) criticize this. In this regard, the Ministry of Defence (2022) in Kenya posits that continuous modernization of the military force, institutional change and partnerships are needed to improve national security.</w:t>
      </w:r>
      <w:r w:rsidR="00825734" w:rsidRPr="00EC2AAF">
        <w:rPr>
          <w:rFonts w:ascii="Times New Roman" w:hAnsi="Times New Roman" w:cs="Times New Roman"/>
          <w:color w:val="000000" w:themeColor="text1"/>
          <w:sz w:val="24"/>
          <w:szCs w:val="24"/>
        </w:rPr>
        <w:t xml:space="preserve"> It is against this background that this study examines the role of strategic priorities in Kenya's Defence Policy in enhancing national security.</w:t>
      </w:r>
    </w:p>
    <w:p w:rsidR="00D5342C" w:rsidRPr="00EC2AAF" w:rsidRDefault="00D5342C" w:rsidP="00F52CCA">
      <w:pPr>
        <w:pStyle w:val="Heading1"/>
        <w:spacing w:after="240" w:line="360" w:lineRule="auto"/>
        <w:rPr>
          <w:rFonts w:cs="Times New Roman"/>
          <w:color w:val="000000" w:themeColor="text1"/>
          <w:szCs w:val="24"/>
        </w:rPr>
      </w:pPr>
      <w:bookmarkStart w:id="2" w:name="_Toc231993671"/>
      <w:r w:rsidRPr="00EC2AAF">
        <w:rPr>
          <w:rFonts w:cs="Times New Roman"/>
          <w:color w:val="000000" w:themeColor="text1"/>
          <w:szCs w:val="24"/>
        </w:rPr>
        <w:t>2.0 THEORETICAL FRAMEWORK</w:t>
      </w:r>
      <w:bookmarkEnd w:id="2"/>
    </w:p>
    <w:p w:rsidR="00052933" w:rsidRPr="00EC2AAF" w:rsidRDefault="00472D93"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Structural (Neo) Realism Theory, and Institutional Theory are used as a basis for this study. The two theories could be used to study Defence Policy in Kenya with respect to its role in complementing national security in a complementary manner. The international security environment pushes states towards the “structural realism” – that is, towards enhancing military power and survival. Organizational Theory helps consider the institutional context of successful implementation of strategic priorities by looking at institutional structures, institutional coordination and governance mechanisms. The theories, combined together, give an in-depth understanding of both the formulation and implementation of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in Kenya national security architecture.</w:t>
      </w:r>
    </w:p>
    <w:p w:rsidR="004A09C5" w:rsidRPr="00EC2AAF" w:rsidRDefault="004A09C5" w:rsidP="00F52CCA">
      <w:pPr>
        <w:pStyle w:val="NoSpacing"/>
        <w:spacing w:before="240" w:after="240" w:line="360" w:lineRule="auto"/>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lastRenderedPageBreak/>
        <w:t>Structural (Neo) Realism Theory</w:t>
      </w:r>
    </w:p>
    <w:p w:rsidR="00B11A7B" w:rsidRPr="00EC2AAF" w:rsidRDefault="00B11A7B"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Theories of International Politics were created by Kenneth Waltz (1979) in his book Theory of International Politics, which led to the development of Structural (Neo) Realism. The theory developed from Classical Realism, a theory that emphasized human nature, downplaying its importance in favor of the structure of the international system as the key driver of state action. However, Waltz states the international system is anarchic because there is no one over the sovereign states that can ensure its security. States, thus, have to get ready self-help by enhancing military strength, building strategic alliances and keeping states in a state of deterrence to secure national interests. Modern strategic analysis still </w:t>
      </w:r>
      <w:r w:rsidR="00EF4B66" w:rsidRPr="00EC2AAF">
        <w:rPr>
          <w:rFonts w:ascii="Times New Roman" w:hAnsi="Times New Roman" w:cs="Times New Roman"/>
          <w:color w:val="000000" w:themeColor="text1"/>
          <w:sz w:val="24"/>
          <w:szCs w:val="24"/>
        </w:rPr>
        <w:t>employs</w:t>
      </w:r>
      <w:r w:rsidRPr="00EC2AAF">
        <w:rPr>
          <w:rFonts w:ascii="Times New Roman" w:hAnsi="Times New Roman" w:cs="Times New Roman"/>
          <w:color w:val="000000" w:themeColor="text1"/>
          <w:sz w:val="24"/>
          <w:szCs w:val="24"/>
        </w:rPr>
        <w:t xml:space="preserve"> the concept of Structural Realism to tackle new elements to military bids, contemporary </w:t>
      </w:r>
      <w:r w:rsidR="00EF4B66"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policy and competition among states to deal with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problems (</w:t>
      </w:r>
      <w:proofErr w:type="spellStart"/>
      <w:r w:rsidRPr="00EC2AAF">
        <w:rPr>
          <w:rFonts w:ascii="Times New Roman" w:hAnsi="Times New Roman" w:cs="Times New Roman"/>
          <w:color w:val="000000" w:themeColor="text1"/>
          <w:sz w:val="24"/>
          <w:szCs w:val="24"/>
        </w:rPr>
        <w:t>Baylis</w:t>
      </w:r>
      <w:proofErr w:type="spellEnd"/>
      <w:r w:rsidRPr="00EC2AAF">
        <w:rPr>
          <w:rFonts w:ascii="Times New Roman" w:hAnsi="Times New Roman" w:cs="Times New Roman"/>
          <w:color w:val="000000" w:themeColor="text1"/>
          <w:sz w:val="24"/>
          <w:szCs w:val="24"/>
        </w:rPr>
        <w:t xml:space="preserve"> et al., 2022). In another realist vein, the United States Department of Defense (2022) notes that four key elements of national defense are also the elements of integrated deterrence, military preparedness, and strategic competition.</w:t>
      </w:r>
    </w:p>
    <w:p w:rsidR="00B11A7B" w:rsidRPr="00EC2AAF" w:rsidRDefault="00B11A7B"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critical advantage of Structural Realism is that it provides an understanding of the reasons why states have continued to invest in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capabilities despite the presence of other competing economic and social priorities. The theory gives an apt answer to the case of military modernization, defense spending, and alliance formation, especially when governments are located under a condition of uncertainty and threats coming from outside the region. Global military spending has hit a new high in 2024, reflecting the efforts of states to bolster their militaries in response to evolving geopolitical dynamics, according to SIPRI (2025). The theory has some drawbacks, however. It makes a disproportionate focus on external threats without particularly focusing on internal institutional factors – governance, accountability, political leadership, and interagency coordination – which have a significant impact on national security outcomes. Today's security is increasingly integrated in an institutional dimension, not only military, argues </w:t>
      </w:r>
      <w:proofErr w:type="spellStart"/>
      <w:r w:rsidRPr="00EC2AAF">
        <w:rPr>
          <w:rFonts w:ascii="Times New Roman" w:hAnsi="Times New Roman" w:cs="Times New Roman"/>
          <w:color w:val="000000" w:themeColor="text1"/>
          <w:sz w:val="24"/>
          <w:szCs w:val="24"/>
        </w:rPr>
        <w:t>Baylis</w:t>
      </w:r>
      <w:proofErr w:type="spellEnd"/>
      <w:r w:rsidRPr="00EC2AAF">
        <w:rPr>
          <w:rFonts w:ascii="Times New Roman" w:hAnsi="Times New Roman" w:cs="Times New Roman"/>
          <w:color w:val="000000" w:themeColor="text1"/>
          <w:sz w:val="24"/>
          <w:szCs w:val="24"/>
        </w:rPr>
        <w:t xml:space="preserve"> et al. (2022).</w:t>
      </w:r>
    </w:p>
    <w:p w:rsidR="004A09C5" w:rsidRPr="00EC2AAF" w:rsidRDefault="00B11A7B"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Structural Realism is an analytical framework very useful for the analysis of this study as the Kenyan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is formed in a complex region </w:t>
      </w:r>
      <w:proofErr w:type="spellStart"/>
      <w:r w:rsidRPr="00EC2AAF">
        <w:rPr>
          <w:rFonts w:ascii="Times New Roman" w:hAnsi="Times New Roman" w:cs="Times New Roman"/>
          <w:color w:val="000000" w:themeColor="text1"/>
          <w:sz w:val="24"/>
          <w:szCs w:val="24"/>
        </w:rPr>
        <w:t>characterised</w:t>
      </w:r>
      <w:proofErr w:type="spellEnd"/>
      <w:r w:rsidRPr="00EC2AAF">
        <w:rPr>
          <w:rFonts w:ascii="Times New Roman" w:hAnsi="Times New Roman" w:cs="Times New Roman"/>
          <w:color w:val="000000" w:themeColor="text1"/>
          <w:sz w:val="24"/>
          <w:szCs w:val="24"/>
        </w:rPr>
        <w:t xml:space="preserve"> by the threats of terrorism, cross-border crime, insecurity of the maritime domain, cyber threats and instability in the Horn of Africa. These threats demand for Kenya to invest in military modernization,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diplomacy, </w:t>
      </w:r>
      <w:r w:rsidRPr="00EC2AAF">
        <w:rPr>
          <w:rFonts w:ascii="Times New Roman" w:hAnsi="Times New Roman" w:cs="Times New Roman"/>
          <w:color w:val="000000" w:themeColor="text1"/>
          <w:sz w:val="24"/>
          <w:szCs w:val="24"/>
        </w:rPr>
        <w:lastRenderedPageBreak/>
        <w:t xml:space="preserve">intelligence gathering and regional cooperation in security to safeguard its national sovereignty. The government of Kenya through the Ministry of Defence (2022) provides the following as priorities in the guidance of implementation of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territorial integrity, national sovereignty, and strategic preparedness. The theory thus offers a proper explanation as to why the security activities of military forces in Kenya is continuously reviewed to enhance the country's military capability in order to meet new external security threats. It also promotes the study on the relationship between strategic priorities and its contribution to strengthening National security as a result of the execution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w:t>
      </w:r>
    </w:p>
    <w:p w:rsidR="004A09C5" w:rsidRPr="00EC2AAF" w:rsidRDefault="004A09C5" w:rsidP="00F52CCA">
      <w:pPr>
        <w:pStyle w:val="NoSpacing"/>
        <w:spacing w:before="240" w:after="240" w:line="360" w:lineRule="auto"/>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Institutional Theory</w:t>
      </w:r>
    </w:p>
    <w:p w:rsidR="00F15726" w:rsidRPr="00EC2AAF" w:rsidRDefault="00F15726"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seminal work of John W. Meyer and Brian Rowan (1977) is the starting point for Institutional Theory that later expanded by others, such as W. Richard Scott (2014). The theory suggests that the effectiveness of orgs is guided by formal structures, institutional rules, admin procedures, and governance systems that impact on the behaviour of orgs and the implementation of its policies. In contrast to organizational efficiency, as a focus of Independent Orthodox Doublespeak, Institutional Theory looks at institutions as functioning within a social framework of norms, regulations, and institutionalized routines that influence decision-making processes. Current public administration studies still apply the Institutional Theory in order to understand institutional performance, policy making and institutional resilience as an institution to understand the work of the government body (Scott, 2014). Recent World Bank studies on governance (2024) also highlight that good governance is still vital for effective and successful public sector delivery and national sustainable development.</w:t>
      </w:r>
    </w:p>
    <w:p w:rsidR="00F15726" w:rsidRPr="00EC2AAF" w:rsidRDefault="00F15726"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One of the strongest points of the Institutional Theory is that it can capture the difference in outcomes in organizations with the same policies due to differences in institutional capacity, leadership, accountability and coordination mechanisms. The theory reveals that good organizational structures, good management of resources and cooperation between institutions involved in policy implementation are necessary for policy success. In the field of security, Institutional Theory offers valuable insights into national security goals being met through the coordination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agencies in intelligence, planning and operations. However, the theory does not pay much attention to the effects of outside geopolitical rivalry and international security </w:t>
      </w:r>
      <w:r w:rsidRPr="00EC2AAF">
        <w:rPr>
          <w:rFonts w:ascii="Times New Roman" w:hAnsi="Times New Roman" w:cs="Times New Roman"/>
          <w:color w:val="000000" w:themeColor="text1"/>
          <w:sz w:val="24"/>
          <w:szCs w:val="24"/>
        </w:rPr>
        <w:lastRenderedPageBreak/>
        <w:t xml:space="preserve">on national defense policies. </w:t>
      </w:r>
      <w:proofErr w:type="spellStart"/>
      <w:r w:rsidRPr="00EC2AAF">
        <w:rPr>
          <w:rFonts w:ascii="Times New Roman" w:hAnsi="Times New Roman" w:cs="Times New Roman"/>
          <w:color w:val="000000" w:themeColor="text1"/>
          <w:sz w:val="24"/>
          <w:szCs w:val="24"/>
        </w:rPr>
        <w:t>Baylis</w:t>
      </w:r>
      <w:proofErr w:type="spellEnd"/>
      <w:r w:rsidRPr="00EC2AAF">
        <w:rPr>
          <w:rFonts w:ascii="Times New Roman" w:hAnsi="Times New Roman" w:cs="Times New Roman"/>
          <w:color w:val="000000" w:themeColor="text1"/>
          <w:sz w:val="24"/>
          <w:szCs w:val="24"/>
        </w:rPr>
        <w:t xml:space="preserve"> et al. (2022) note that institutions' core elements—authority, organization, laws, and customs—combined with the shift of the international security context, form a complex nexus affecting the formulation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policies, indicating the limitations of the concept of the Institutional Theory in explaining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formulation.</w:t>
      </w:r>
    </w:p>
    <w:p w:rsidR="004A09C5" w:rsidRPr="00EC2AAF" w:rsidRDefault="00F15726" w:rsidP="00F52CCA">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Kenya ha</w:t>
      </w:r>
      <w:r w:rsidR="00D147A6" w:rsidRPr="00EC2AAF">
        <w:rPr>
          <w:rFonts w:ascii="Times New Roman" w:hAnsi="Times New Roman" w:cs="Times New Roman"/>
          <w:color w:val="000000" w:themeColor="text1"/>
          <w:sz w:val="24"/>
          <w:szCs w:val="24"/>
        </w:rPr>
        <w:t>s</w:t>
      </w:r>
      <w:r w:rsidRPr="00EC2AAF">
        <w:rPr>
          <w:rFonts w:ascii="Times New Roman" w:hAnsi="Times New Roman" w:cs="Times New Roman"/>
          <w:color w:val="000000" w:themeColor="text1"/>
          <w:sz w:val="24"/>
          <w:szCs w:val="24"/>
        </w:rPr>
        <w:t xml:space="preserve"> clearly defined strategic priorities and institutional capacity of agencies responsible for implementation and this applies to the Defence Policy which is directly applicable to this study. There is a need for tight coordination between the Kenya Defence Forces, National Intelligence Service, National Police Service and other security bodies to achieve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priorities to mitigate the threats posed by terrorism, cybercrime, and </w:t>
      </w:r>
      <w:proofErr w:type="spellStart"/>
      <w:r w:rsidRPr="00EC2AAF">
        <w:rPr>
          <w:rFonts w:ascii="Times New Roman" w:hAnsi="Times New Roman" w:cs="Times New Roman"/>
          <w:color w:val="000000" w:themeColor="text1"/>
          <w:sz w:val="24"/>
          <w:szCs w:val="24"/>
        </w:rPr>
        <w:t>organised</w:t>
      </w:r>
      <w:proofErr w:type="spellEnd"/>
      <w:r w:rsidRPr="00EC2AAF">
        <w:rPr>
          <w:rFonts w:ascii="Times New Roman" w:hAnsi="Times New Roman" w:cs="Times New Roman"/>
          <w:color w:val="000000" w:themeColor="text1"/>
          <w:sz w:val="24"/>
          <w:szCs w:val="24"/>
        </w:rPr>
        <w:t xml:space="preserve"> crime and insecurity in the region. According to the Kenya Ministry of Defence (2022), institutional coordination, accountability and organizational capacity are critical determinants of the success of realizing the goals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Similarly, Resilient Institutions are seen as important for Africa's response to current threats to security throughout the continent, according to the African Union Commission (2024). Institutional Theory in the present study, however, allows it to allow a study on how the institutional effectiveness affects the implementation of strategic priorities towards enhancing Kenya's national security.</w:t>
      </w:r>
    </w:p>
    <w:p w:rsidR="0096716A" w:rsidRPr="00EC2AAF" w:rsidRDefault="0096716A" w:rsidP="00D147A6">
      <w:pPr>
        <w:pStyle w:val="Heading1"/>
        <w:spacing w:after="240" w:line="360" w:lineRule="auto"/>
        <w:rPr>
          <w:rFonts w:cs="Times New Roman"/>
          <w:color w:val="000000" w:themeColor="text1"/>
          <w:szCs w:val="24"/>
        </w:rPr>
      </w:pPr>
      <w:r w:rsidRPr="00EC2AAF">
        <w:rPr>
          <w:rStyle w:val="Strong"/>
          <w:rFonts w:cs="Times New Roman"/>
          <w:b/>
          <w:bCs w:val="0"/>
          <w:color w:val="000000" w:themeColor="text1"/>
          <w:szCs w:val="24"/>
        </w:rPr>
        <w:t>3.0 EMPIRICAL LITERATURE REVIEW</w:t>
      </w:r>
    </w:p>
    <w:p w:rsidR="001834B2" w:rsidRPr="00EC2AAF" w:rsidRDefault="00294CBF"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relevant empirical research on role of strategic priorities in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and its connection to national security is reviewed on this chapter. The review is structured based on the purpose of the study issues on strategic priorities, national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modernization, inter-agency coordination and regional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for enhancing national security derived from the previous studies. The chapter makes a critical appraisal of objectives, methodology, findings and weaknesses of the studies as opposed to just </w:t>
      </w:r>
      <w:proofErr w:type="spellStart"/>
      <w:r w:rsidRPr="00EC2AAF">
        <w:rPr>
          <w:rFonts w:ascii="Times New Roman" w:hAnsi="Times New Roman" w:cs="Times New Roman"/>
          <w:color w:val="000000" w:themeColor="text1"/>
          <w:sz w:val="24"/>
          <w:szCs w:val="24"/>
        </w:rPr>
        <w:t>summarising</w:t>
      </w:r>
      <w:proofErr w:type="spellEnd"/>
      <w:r w:rsidRPr="00EC2AAF">
        <w:rPr>
          <w:rFonts w:ascii="Times New Roman" w:hAnsi="Times New Roman" w:cs="Times New Roman"/>
          <w:color w:val="000000" w:themeColor="text1"/>
          <w:sz w:val="24"/>
          <w:szCs w:val="24"/>
        </w:rPr>
        <w:t xml:space="preserve"> previous studies and looks for links or differences. Running from 2022 to 2025, the literature used was highlighted to ensure a review that is contemporary in relation to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and security debates. The chapter ends up by stating the gap in knowledge that validates the current research study; Defence Policy Study on Kenya.</w:t>
      </w:r>
    </w:p>
    <w:p w:rsidR="001834B2" w:rsidRPr="00EC2AAF" w:rsidRDefault="001834B2" w:rsidP="00D147A6">
      <w:pPr>
        <w:pStyle w:val="NoSpacing"/>
        <w:spacing w:before="240" w:after="240" w:line="360" w:lineRule="auto"/>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Strategic Priorities in the Kenya Defence Policy and National Security</w:t>
      </w:r>
    </w:p>
    <w:p w:rsidR="00085C12" w:rsidRPr="00EC2AAF" w:rsidRDefault="00085C12"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lastRenderedPageBreak/>
        <w:t xml:space="preserve">The strategic priorities become part of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since they direct the governments in determining allocation of resources, building military capacities and decision making of the changing security threats. Ali </w:t>
      </w:r>
      <w:r w:rsidR="0043363F" w:rsidRPr="00EC2AAF">
        <w:rPr>
          <w:rFonts w:ascii="Times New Roman" w:hAnsi="Times New Roman" w:cs="Times New Roman"/>
          <w:color w:val="000000" w:themeColor="text1"/>
          <w:sz w:val="24"/>
          <w:szCs w:val="24"/>
        </w:rPr>
        <w:t>et al., (</w:t>
      </w:r>
      <w:r w:rsidRPr="00EC2AAF">
        <w:rPr>
          <w:rFonts w:ascii="Times New Roman" w:hAnsi="Times New Roman" w:cs="Times New Roman"/>
          <w:color w:val="000000" w:themeColor="text1"/>
          <w:sz w:val="24"/>
          <w:szCs w:val="24"/>
        </w:rPr>
        <w:t xml:space="preserve">2025) provided an empirical study based on qualitative analysis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documents and interviews with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experts on the question of contribution of technological modernization to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preparedness in the United States. The study confirmed that continued efforts around artificial intelligence, cyber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and space have played a key role in enhancing operational readiness and strategic deterrence. The methodological advantages are the triangulation of the documentary evidence with the expert opinion, which increases credibility of the findings. The study, however, assumes that there may be significant institutional strength and access to funds, and so does not make as much sense for a country like Kenya and such developing countries where limitations of institutional strength and financial resources are still present.</w:t>
      </w:r>
    </w:p>
    <w:p w:rsidR="00085C12" w:rsidRPr="00EC2AAF" w:rsidRDefault="00085C12"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Another study done by </w:t>
      </w:r>
      <w:proofErr w:type="spellStart"/>
      <w:r w:rsidRPr="00EC2AAF">
        <w:rPr>
          <w:rFonts w:ascii="Times New Roman" w:hAnsi="Times New Roman" w:cs="Times New Roman"/>
          <w:color w:val="000000" w:themeColor="text1"/>
          <w:sz w:val="24"/>
          <w:szCs w:val="24"/>
        </w:rPr>
        <w:t>Jimoh</w:t>
      </w:r>
      <w:proofErr w:type="spellEnd"/>
      <w:r w:rsidRPr="00EC2AAF">
        <w:rPr>
          <w:rFonts w:ascii="Times New Roman" w:hAnsi="Times New Roman" w:cs="Times New Roman"/>
          <w:color w:val="000000" w:themeColor="text1"/>
          <w:sz w:val="24"/>
          <w:szCs w:val="24"/>
        </w:rPr>
        <w:t xml:space="preserve">, (2025) examined the Defence Cooperation Agreements in Canada with the aim of studying the role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diplomacy in national security with a qualitative case study Approach in the frame of Constructivist Theory. A major finding of the study was that institutionalized, mutually beneficial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co-operations helped improve the capacity of participating parties to share intelligence, operate together and build trust among partners contributing to improved collective security. An important asset of the research is that it is more about institutional learning and strategic partnership building over military. The study also recognized that sometimes, however, the elements of political bickering and military differences undermined the effectiveness of cooperative arrangements. The results of this study may not be fully applicable to Kenya's security situation as the study was conducted in relatively stable security settings, compared with the regional security situation in Kenya.</w:t>
      </w:r>
    </w:p>
    <w:p w:rsidR="001834B2" w:rsidRPr="00EC2AAF" w:rsidRDefault="00085C12"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Secondly, using a mixed methods process of budget analysis, policy examination and interviews with security practitioners, </w:t>
      </w:r>
      <w:proofErr w:type="spellStart"/>
      <w:r w:rsidRPr="00EC2AAF">
        <w:rPr>
          <w:rFonts w:ascii="Times New Roman" w:hAnsi="Times New Roman" w:cs="Times New Roman"/>
          <w:color w:val="000000" w:themeColor="text1"/>
          <w:sz w:val="24"/>
          <w:szCs w:val="24"/>
        </w:rPr>
        <w:t>Pokorny</w:t>
      </w:r>
      <w:proofErr w:type="spellEnd"/>
      <w:r w:rsidRPr="00EC2AAF">
        <w:rPr>
          <w:rFonts w:ascii="Times New Roman" w:hAnsi="Times New Roman" w:cs="Times New Roman"/>
          <w:color w:val="000000" w:themeColor="text1"/>
          <w:sz w:val="24"/>
          <w:szCs w:val="24"/>
        </w:rPr>
        <w:t xml:space="preserve"> (2026) </w:t>
      </w:r>
      <w:proofErr w:type="spellStart"/>
      <w:r w:rsidRPr="00EC2AAF">
        <w:rPr>
          <w:rFonts w:ascii="Times New Roman" w:hAnsi="Times New Roman" w:cs="Times New Roman"/>
          <w:color w:val="000000" w:themeColor="text1"/>
          <w:sz w:val="24"/>
          <w:szCs w:val="24"/>
        </w:rPr>
        <w:t>analysed</w:t>
      </w:r>
      <w:proofErr w:type="spellEnd"/>
      <w:r w:rsidRPr="00EC2AAF">
        <w:rPr>
          <w:rFonts w:ascii="Times New Roman" w:hAnsi="Times New Roman" w:cs="Times New Roman"/>
          <w:color w:val="000000" w:themeColor="text1"/>
          <w:sz w:val="24"/>
          <w:szCs w:val="24"/>
        </w:rPr>
        <w:t xml:space="preserve"> trends and patterns of strategic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priorities and counterinsurgency activities in Nigeria. The results showed that higher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budget did not necessarily lead to better national security, since the problems of institutional fragmentation, poor inter-agency coordination, and corruption harmed national security policies. Therefore, the study agreed that governance framework and implementation processes have to be strong and effective to facilitate the strategic priorities. The Nigerian experience of </w:t>
      </w:r>
      <w:r w:rsidRPr="00EC2AAF">
        <w:rPr>
          <w:rFonts w:ascii="Times New Roman" w:hAnsi="Times New Roman" w:cs="Times New Roman"/>
          <w:color w:val="000000" w:themeColor="text1"/>
          <w:sz w:val="24"/>
          <w:szCs w:val="24"/>
        </w:rPr>
        <w:lastRenderedPageBreak/>
        <w:t>counterinsurgency operations serves as a lesson for countries facing the threat of terrorist attacks and violent extremism but the Nigeria problem was limited to counterinsurgency and did not fully cover the state of Defence Policy in how it incorporates strategic priorities to improve overall national security; hence the need for the present study.</w:t>
      </w:r>
    </w:p>
    <w:p w:rsidR="009B0233" w:rsidRPr="00EC2AAF" w:rsidRDefault="009B0233" w:rsidP="00D147A6">
      <w:pPr>
        <w:pStyle w:val="NoSpacing"/>
        <w:spacing w:before="240" w:after="240" w:line="360" w:lineRule="auto"/>
        <w:jc w:val="both"/>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Strategic Priorities and Military Modernization</w:t>
      </w:r>
    </w:p>
    <w:p w:rsidR="00E379D2" w:rsidRPr="00EC2AAF" w:rsidRDefault="00E379D2"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Modernisation is a common recognition of its strategic importance, as it </w:t>
      </w:r>
      <w:r w:rsidR="00EF48E8" w:rsidRPr="00EC2AAF">
        <w:rPr>
          <w:rFonts w:ascii="Times New Roman" w:hAnsi="Times New Roman" w:cs="Times New Roman"/>
          <w:color w:val="000000" w:themeColor="text1"/>
          <w:sz w:val="24"/>
          <w:szCs w:val="24"/>
        </w:rPr>
        <w:t>bolsters</w:t>
      </w:r>
      <w:r w:rsidRPr="00EC2AAF">
        <w:rPr>
          <w:rFonts w:ascii="Times New Roman" w:hAnsi="Times New Roman" w:cs="Times New Roman"/>
          <w:color w:val="000000" w:themeColor="text1"/>
          <w:sz w:val="24"/>
          <w:szCs w:val="24"/>
        </w:rPr>
        <w:t xml:space="preserv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preparedness, reinforce the deterrence structure and enable the forces to better cope with new security challenges. In examining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sector in the United States, Kumar and </w:t>
      </w:r>
      <w:proofErr w:type="spellStart"/>
      <w:r w:rsidRPr="00EC2AAF">
        <w:rPr>
          <w:rFonts w:ascii="Times New Roman" w:hAnsi="Times New Roman" w:cs="Times New Roman"/>
          <w:color w:val="000000" w:themeColor="text1"/>
          <w:sz w:val="24"/>
          <w:szCs w:val="24"/>
        </w:rPr>
        <w:t>Ganguly</w:t>
      </w:r>
      <w:proofErr w:type="spellEnd"/>
      <w:r w:rsidRPr="00EC2AAF">
        <w:rPr>
          <w:rFonts w:ascii="Times New Roman" w:hAnsi="Times New Roman" w:cs="Times New Roman"/>
          <w:color w:val="000000" w:themeColor="text1"/>
          <w:sz w:val="24"/>
          <w:szCs w:val="24"/>
        </w:rPr>
        <w:t xml:space="preserve"> (2024) analyzed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documents using a qualitative approach and conducted interviews with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experts to assess the role of technological modernization in enhancing the efficacy of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forces. The analysis showed that the use of artificial intelligence, cyber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and sophisticated surveillance systems, as well as space technologies had a significant positive impact on operational readiness and strategic deterrence. The methodological aspect of it was very strong, and it was supported by documentation and experts which increased the credibility of the obtained results. But the amount of money invested needs to be enough to support such financial schemes and the institutional infrastructure advanced enough to implement the recommendations, which can be difficult to replicate in countries such as Kenya which has competing national priorities and limited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resources for modernization.</w:t>
      </w:r>
    </w:p>
    <w:p w:rsidR="00E379D2" w:rsidRPr="00EC2AAF" w:rsidRDefault="00E379D2"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Experience and institutional capability of developing countries also have an impact on the effectiveness of military modernization programs. Malawi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reforms have been assessed because of </w:t>
      </w:r>
      <w:r w:rsidR="00EF48E8" w:rsidRPr="00EC2AAF">
        <w:rPr>
          <w:rFonts w:ascii="Times New Roman" w:hAnsi="Times New Roman" w:cs="Times New Roman"/>
          <w:color w:val="000000" w:themeColor="text1"/>
          <w:sz w:val="24"/>
          <w:szCs w:val="24"/>
        </w:rPr>
        <w:t>Post-Colonial</w:t>
      </w:r>
      <w:r w:rsidRPr="00EC2AAF">
        <w:rPr>
          <w:rFonts w:ascii="Times New Roman" w:hAnsi="Times New Roman" w:cs="Times New Roman"/>
          <w:color w:val="000000" w:themeColor="text1"/>
          <w:sz w:val="24"/>
          <w:szCs w:val="24"/>
        </w:rPr>
        <w:t xml:space="preserve"> Security Theory by </w:t>
      </w:r>
      <w:proofErr w:type="spellStart"/>
      <w:r w:rsidRPr="00EC2AAF">
        <w:rPr>
          <w:rFonts w:ascii="Times New Roman" w:hAnsi="Times New Roman" w:cs="Times New Roman"/>
          <w:color w:val="000000" w:themeColor="text1"/>
          <w:sz w:val="24"/>
          <w:szCs w:val="24"/>
        </w:rPr>
        <w:t>Oyosoro</w:t>
      </w:r>
      <w:proofErr w:type="spellEnd"/>
      <w:r w:rsidRPr="00EC2AAF">
        <w:rPr>
          <w:rFonts w:ascii="Times New Roman" w:hAnsi="Times New Roman" w:cs="Times New Roman"/>
          <w:color w:val="000000" w:themeColor="text1"/>
          <w:sz w:val="24"/>
          <w:szCs w:val="24"/>
        </w:rPr>
        <w:t xml:space="preserve"> (2023) which conducted a qualitative policy analysis to clarifies the effect of structural factors in shaping modernization in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reforms. The results showed how colonial institutional legacies, lack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investment and reliance on military partners abroad hampered the nation's capacity to </w:t>
      </w:r>
      <w:proofErr w:type="spellStart"/>
      <w:r w:rsidRPr="00EC2AAF">
        <w:rPr>
          <w:rFonts w:ascii="Times New Roman" w:hAnsi="Times New Roman" w:cs="Times New Roman"/>
          <w:color w:val="000000" w:themeColor="text1"/>
          <w:sz w:val="24"/>
          <w:szCs w:val="24"/>
        </w:rPr>
        <w:t>modernise</w:t>
      </w:r>
      <w:proofErr w:type="spellEnd"/>
      <w:r w:rsidRPr="00EC2AAF">
        <w:rPr>
          <w:rFonts w:ascii="Times New Roman" w:hAnsi="Times New Roman" w:cs="Times New Roman"/>
          <w:color w:val="000000" w:themeColor="text1"/>
          <w:sz w:val="24"/>
          <w:szCs w:val="24"/>
        </w:rPr>
        <w:t xml:space="preserve"> its armed forces and meet non-traditional security risks. One important virtue of the study is the detailed account given of how the past continues to shape the nature of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institutions. However, the attention in this analysis goes to the robustness of structural dependency, with little consideration of institutional change that can address these obstacles. The findings therefore bring valuable lessons </w:t>
      </w:r>
      <w:r w:rsidRPr="00EC2AAF">
        <w:rPr>
          <w:rFonts w:ascii="Times New Roman" w:hAnsi="Times New Roman" w:cs="Times New Roman"/>
          <w:color w:val="000000" w:themeColor="text1"/>
          <w:sz w:val="24"/>
          <w:szCs w:val="24"/>
        </w:rPr>
        <w:lastRenderedPageBreak/>
        <w:t>for the region while it offers limited evidence on changing course of the military modernization strategy in Kenya.</w:t>
      </w:r>
    </w:p>
    <w:p w:rsidR="009B0233" w:rsidRPr="00EC2AAF" w:rsidRDefault="00E379D2"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Beyond the increase in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spending, it is important for institutions to coordinate the process of military modernization, in order to bridge the gap between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investments and security effects. Hartley, (2023) used quantitative analysis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expenditure and national security indicators to explore the links between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spending and national security using the Kenyan context and concluded that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expenditure had a positive effect on national security. The findings showed that the efforts put into strengthening the military through investment in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sector resulted in increased military capability but there was weak coordination between the Kenya Defence Forces, National intelligence, and National Police Service, resulting in the slow pace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modernization. One strength of the study is that it offers empirical evidence based on the security indicators which are measurable in Kenya. It was focused more on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spending than the analysis of strategic priorities on the implementation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policies and military modernisation. This limitation is an important reason for the present study.</w:t>
      </w:r>
    </w:p>
    <w:p w:rsidR="000D60B5" w:rsidRPr="00EC2AAF" w:rsidRDefault="000D60B5" w:rsidP="00D147A6">
      <w:pPr>
        <w:pStyle w:val="NoSpacing"/>
        <w:spacing w:before="240" w:after="240" w:line="360" w:lineRule="auto"/>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Strategic Priorities, Inter-Agency Coordination and National Security</w:t>
      </w:r>
    </w:p>
    <w:p w:rsidR="00701170" w:rsidRPr="00EC2AAF" w:rsidRDefault="00701170"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ability to coordinate effectively between institutions has become more and more a national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strategy, due to the fact that threats in the modern world are not national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issues for a single security institution. </w:t>
      </w:r>
      <w:proofErr w:type="spellStart"/>
      <w:r w:rsidRPr="00EC2AAF">
        <w:rPr>
          <w:rFonts w:ascii="Times New Roman" w:hAnsi="Times New Roman" w:cs="Times New Roman"/>
          <w:color w:val="000000" w:themeColor="text1"/>
          <w:sz w:val="24"/>
          <w:szCs w:val="24"/>
        </w:rPr>
        <w:t>Ateku</w:t>
      </w:r>
      <w:proofErr w:type="spellEnd"/>
      <w:r w:rsidRPr="00EC2AAF">
        <w:rPr>
          <w:rFonts w:ascii="Times New Roman" w:hAnsi="Times New Roman" w:cs="Times New Roman"/>
          <w:color w:val="000000" w:themeColor="text1"/>
          <w:sz w:val="24"/>
          <w:szCs w:val="24"/>
        </w:rPr>
        <w:t xml:space="preserve"> and </w:t>
      </w:r>
      <w:proofErr w:type="spellStart"/>
      <w:r w:rsidRPr="00EC2AAF">
        <w:rPr>
          <w:rFonts w:ascii="Times New Roman" w:hAnsi="Times New Roman" w:cs="Times New Roman"/>
          <w:color w:val="000000" w:themeColor="text1"/>
          <w:sz w:val="24"/>
          <w:szCs w:val="24"/>
        </w:rPr>
        <w:t>Owusu</w:t>
      </w:r>
      <w:proofErr w:type="spellEnd"/>
      <w:r w:rsidRPr="00EC2AAF">
        <w:rPr>
          <w:rFonts w:ascii="Times New Roman" w:hAnsi="Times New Roman" w:cs="Times New Roman"/>
          <w:color w:val="000000" w:themeColor="text1"/>
          <w:sz w:val="24"/>
          <w:szCs w:val="24"/>
        </w:rPr>
        <w:t xml:space="preserve">-Mensah (2023) investigated the impact of inter-agency coordination on Kenya's counterterrorism efforts, employing a descriptive study that consisted of interviews with agents from the Kenya Defence Forces, National Intelligence Service and National Police Service. The study concluded that intelligence sharing, integrated command and coordination and operational planning between the two national entities was of great benefit in combating terrorism and the cross-border nature of insecurity. The competition between the institutions, however, competing agendas, and bureaucratic complications still hampered the effectiveness of the operations. The study is relevant in terms of providing understanding of coordination mechanisms, but it overlooks more broadly the role of strategic priorities to impact institutional cooperation within the Kenyan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structure.</w:t>
      </w:r>
    </w:p>
    <w:p w:rsidR="00701170" w:rsidRPr="00EC2AAF" w:rsidRDefault="00701170" w:rsidP="00D147A6">
      <w:pPr>
        <w:pStyle w:val="NoSpacing"/>
        <w:spacing w:before="240" w:after="240" w:line="360" w:lineRule="auto"/>
        <w:jc w:val="both"/>
        <w:rPr>
          <w:rFonts w:ascii="Times New Roman" w:hAnsi="Times New Roman" w:cs="Times New Roman"/>
          <w:color w:val="000000" w:themeColor="text1"/>
          <w:sz w:val="24"/>
          <w:szCs w:val="24"/>
        </w:rPr>
      </w:pPr>
      <w:proofErr w:type="spellStart"/>
      <w:r w:rsidRPr="00EC2AAF">
        <w:rPr>
          <w:rFonts w:ascii="Times New Roman" w:hAnsi="Times New Roman" w:cs="Times New Roman"/>
          <w:color w:val="000000" w:themeColor="text1"/>
          <w:sz w:val="24"/>
          <w:szCs w:val="24"/>
        </w:rPr>
        <w:t>Mohamud</w:t>
      </w:r>
      <w:proofErr w:type="spellEnd"/>
      <w:r w:rsidRPr="00EC2AAF">
        <w:rPr>
          <w:rFonts w:ascii="Times New Roman" w:hAnsi="Times New Roman" w:cs="Times New Roman"/>
          <w:color w:val="000000" w:themeColor="text1"/>
          <w:sz w:val="24"/>
          <w:szCs w:val="24"/>
        </w:rPr>
        <w:t xml:space="preserve">, (2023), in applying a comparative case study methodology, studied the coordination in the security sector for the Horn of Africa, drawing on the responses to terrorism, organized crime </w:t>
      </w:r>
      <w:r w:rsidRPr="00EC2AAF">
        <w:rPr>
          <w:rFonts w:ascii="Times New Roman" w:hAnsi="Times New Roman" w:cs="Times New Roman"/>
          <w:color w:val="000000" w:themeColor="text1"/>
          <w:sz w:val="24"/>
          <w:szCs w:val="24"/>
        </w:rPr>
        <w:lastRenderedPageBreak/>
        <w:t xml:space="preserve">and instability in the region. The study concluded that developed information-sharing arrangements and clearly defined operational responsibilities were effective in helping countries to cope effectively with complex security challenges, while poor information-sharing arrangements and lack of responsibility were not. The research also found that there was a need for long-term political will to ensure cooperation between the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intelligence and law enforcement services. However, the research focused primarily on the governance landscape of regional security and excluded a detailed analysis of how countries define strategic priorities in their national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policies in order to enhance national inter-agency co-ordination in particular Kenya.</w:t>
      </w:r>
    </w:p>
    <w:p w:rsidR="00AA73FE" w:rsidRPr="00EC2AAF" w:rsidRDefault="00701170"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From a governance perspective, </w:t>
      </w:r>
      <w:proofErr w:type="spellStart"/>
      <w:r w:rsidRPr="00EC2AAF">
        <w:rPr>
          <w:rFonts w:ascii="Times New Roman" w:hAnsi="Times New Roman" w:cs="Times New Roman"/>
          <w:color w:val="000000" w:themeColor="text1"/>
          <w:sz w:val="24"/>
          <w:szCs w:val="24"/>
        </w:rPr>
        <w:t>Owuondo</w:t>
      </w:r>
      <w:proofErr w:type="spellEnd"/>
      <w:r w:rsidRPr="00EC2AAF">
        <w:rPr>
          <w:rFonts w:ascii="Times New Roman" w:hAnsi="Times New Roman" w:cs="Times New Roman"/>
          <w:color w:val="000000" w:themeColor="text1"/>
          <w:sz w:val="24"/>
          <w:szCs w:val="24"/>
        </w:rPr>
        <w:t xml:space="preserve">, (2024) evaluated collaborative security management in the national security architecture in Kenya using a qualitative approach that included conducting interviews, </w:t>
      </w:r>
      <w:proofErr w:type="spellStart"/>
      <w:r w:rsidRPr="00EC2AAF">
        <w:rPr>
          <w:rFonts w:ascii="Times New Roman" w:hAnsi="Times New Roman" w:cs="Times New Roman"/>
          <w:color w:val="000000" w:themeColor="text1"/>
          <w:sz w:val="24"/>
          <w:szCs w:val="24"/>
        </w:rPr>
        <w:t>analysing</w:t>
      </w:r>
      <w:proofErr w:type="spellEnd"/>
      <w:r w:rsidRPr="00EC2AAF">
        <w:rPr>
          <w:rFonts w:ascii="Times New Roman" w:hAnsi="Times New Roman" w:cs="Times New Roman"/>
          <w:color w:val="000000" w:themeColor="text1"/>
          <w:sz w:val="24"/>
          <w:szCs w:val="24"/>
        </w:rPr>
        <w:t xml:space="preserve"> policies and documents. The results showed that a focus on strategic priorities such as building intelligence, conducting joint training sessions, and implementing mutual operational plans strengthened institutional responsiveness to new threats, such as cybercrime and violent extremism. However, the study found that a number of factors prevent effective and comprehensive coordination, including policy gaps, lack of communication infrastructure and resource competition among security agencies. The research offers considerable insights into collaborative governance of security, but it does not 'prove' linkages between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strategic priorities and outcomes for the broader national security landscape. This limitation provides an important basis for the current study.</w:t>
      </w:r>
    </w:p>
    <w:p w:rsidR="000D60B5" w:rsidRPr="00EC2AAF" w:rsidRDefault="000D60B5" w:rsidP="00D147A6">
      <w:pPr>
        <w:pStyle w:val="NoSpacing"/>
        <w:spacing w:before="240" w:after="240" w:line="360" w:lineRule="auto"/>
        <w:jc w:val="both"/>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Strategic Priorities and Regional Defence Cooperation</w:t>
      </w:r>
    </w:p>
    <w:p w:rsidR="00A2402D" w:rsidRPr="00EC2AAF" w:rsidRDefault="00A2402D"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In today's context, threats are more likely to transcend national boundaries and thus necessitate a regional approach to security and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making it a strategic priority. </w:t>
      </w:r>
      <w:proofErr w:type="spellStart"/>
      <w:r w:rsidRPr="00EC2AAF">
        <w:rPr>
          <w:rFonts w:ascii="Times New Roman" w:hAnsi="Times New Roman" w:cs="Times New Roman"/>
          <w:color w:val="000000" w:themeColor="text1"/>
          <w:sz w:val="24"/>
          <w:szCs w:val="24"/>
        </w:rPr>
        <w:t>Kibochi</w:t>
      </w:r>
      <w:proofErr w:type="spellEnd"/>
      <w:r w:rsidRPr="00EC2AAF">
        <w:rPr>
          <w:rFonts w:ascii="Times New Roman" w:hAnsi="Times New Roman" w:cs="Times New Roman"/>
          <w:color w:val="000000" w:themeColor="text1"/>
          <w:sz w:val="24"/>
          <w:szCs w:val="24"/>
        </w:rPr>
        <w:t xml:space="preserve"> and </w:t>
      </w:r>
      <w:proofErr w:type="spellStart"/>
      <w:r w:rsidRPr="00EC2AAF">
        <w:rPr>
          <w:rFonts w:ascii="Times New Roman" w:hAnsi="Times New Roman" w:cs="Times New Roman"/>
          <w:color w:val="000000" w:themeColor="text1"/>
          <w:sz w:val="24"/>
          <w:szCs w:val="24"/>
        </w:rPr>
        <w:t>Maina</w:t>
      </w:r>
      <w:proofErr w:type="spellEnd"/>
      <w:r w:rsidRPr="00EC2AAF">
        <w:rPr>
          <w:rFonts w:ascii="Times New Roman" w:hAnsi="Times New Roman" w:cs="Times New Roman"/>
          <w:color w:val="000000" w:themeColor="text1"/>
          <w:sz w:val="24"/>
          <w:szCs w:val="24"/>
        </w:rPr>
        <w:t xml:space="preserve">, (2024) analyzed the security cooperation in the region of the Eastern African Cooperation Commission (EAC) partnership countries through comparative policy </w:t>
      </w:r>
      <w:proofErr w:type="spellStart"/>
      <w:proofErr w:type="gramStart"/>
      <w:r w:rsidRPr="00EC2AAF">
        <w:rPr>
          <w:rFonts w:ascii="Times New Roman" w:hAnsi="Times New Roman" w:cs="Times New Roman"/>
          <w:color w:val="000000" w:themeColor="text1"/>
          <w:sz w:val="24"/>
          <w:szCs w:val="24"/>
        </w:rPr>
        <w:t>analysis.Kibochi</w:t>
      </w:r>
      <w:proofErr w:type="spellEnd"/>
      <w:proofErr w:type="gramEnd"/>
      <w:r w:rsidRPr="00EC2AAF">
        <w:rPr>
          <w:rFonts w:ascii="Times New Roman" w:hAnsi="Times New Roman" w:cs="Times New Roman"/>
          <w:color w:val="000000" w:themeColor="text1"/>
          <w:sz w:val="24"/>
          <w:szCs w:val="24"/>
        </w:rPr>
        <w:t xml:space="preserve"> and </w:t>
      </w:r>
      <w:proofErr w:type="spellStart"/>
      <w:r w:rsidRPr="00EC2AAF">
        <w:rPr>
          <w:rFonts w:ascii="Times New Roman" w:hAnsi="Times New Roman" w:cs="Times New Roman"/>
          <w:color w:val="000000" w:themeColor="text1"/>
          <w:sz w:val="24"/>
          <w:szCs w:val="24"/>
        </w:rPr>
        <w:t>Maina</w:t>
      </w:r>
      <w:proofErr w:type="spellEnd"/>
      <w:r w:rsidRPr="00EC2AAF">
        <w:rPr>
          <w:rFonts w:ascii="Times New Roman" w:hAnsi="Times New Roman" w:cs="Times New Roman"/>
          <w:color w:val="000000" w:themeColor="text1"/>
          <w:sz w:val="24"/>
          <w:szCs w:val="24"/>
        </w:rPr>
        <w:t xml:space="preserve">, (2024) used comparative policy analysis between IGAD member countries to evaluate security cooperation in the region of the Eastern African Cooperation Commission (EAC). They reported that intelligence sharing between member states, joint military exercises and coordinated border security activities played a pivotal role in boosting the member states' ability to counter the </w:t>
      </w:r>
      <w:r w:rsidRPr="00EC2AAF">
        <w:rPr>
          <w:rFonts w:ascii="Times New Roman" w:hAnsi="Times New Roman" w:cs="Times New Roman"/>
          <w:color w:val="000000" w:themeColor="text1"/>
          <w:sz w:val="24"/>
          <w:szCs w:val="24"/>
        </w:rPr>
        <w:lastRenderedPageBreak/>
        <w:t xml:space="preserve">threats posed by terrorism, transnational organized crime and irregular migration. It has also proven that the cooperation in the region in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helps to minimize duplication of efforts and maximize the utilization of resources. While some of these studies have incorporated the issues of regional cooperation into their respective approaches to the study of regional institutions, the emphasis in the research has been on national institutions in the region, with limited consideration of regional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integration dealing with further strategic aims of the region that would advance the domestic national security of the member States.</w:t>
      </w:r>
    </w:p>
    <w:p w:rsidR="00A2402D" w:rsidRPr="00EC2AAF" w:rsidRDefault="00A2402D"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For an Africa which is deeply committed to peace and security, </w:t>
      </w:r>
      <w:proofErr w:type="spellStart"/>
      <w:r w:rsidRPr="00EC2AAF">
        <w:rPr>
          <w:rFonts w:ascii="Times New Roman" w:hAnsi="Times New Roman" w:cs="Times New Roman"/>
          <w:color w:val="000000" w:themeColor="text1"/>
          <w:sz w:val="24"/>
          <w:szCs w:val="24"/>
        </w:rPr>
        <w:t>Gnanguênon</w:t>
      </w:r>
      <w:proofErr w:type="spellEnd"/>
      <w:r w:rsidRPr="00EC2AAF">
        <w:rPr>
          <w:rFonts w:ascii="Times New Roman" w:hAnsi="Times New Roman" w:cs="Times New Roman"/>
          <w:color w:val="000000" w:themeColor="text1"/>
          <w:sz w:val="24"/>
          <w:szCs w:val="24"/>
        </w:rPr>
        <w:t xml:space="preserve"> and Hofmann (2024) examined the role of the African Union in African security through qualitative examination of the region's security frameworks and initiatives in conflict prevention and peace support operations. The study found that for collaborative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arrangements to improve operational interoperability, encourage intelligence sharing and collective response to AVE, they needed to be accepted and scaled-up at the operational level, as well as the domain and technical levels. Despite this, differences in armies' capability, political will and money drive prevented the realization of regional security plans. A key limitation of the study is that it does not specifically consider how Kenya is doing at regionally integrating its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with national strategic priorities to enhance national security outcomes.</w:t>
      </w:r>
    </w:p>
    <w:p w:rsidR="000D60B5" w:rsidRPr="00EC2AAF" w:rsidRDefault="00A2402D" w:rsidP="00D147A6">
      <w:pPr>
        <w:pStyle w:val="NoSpacing"/>
        <w:spacing w:before="240" w:after="240" w:line="360" w:lineRule="auto"/>
        <w:jc w:val="both"/>
        <w:rPr>
          <w:rFonts w:ascii="Times New Roman" w:hAnsi="Times New Roman" w:cs="Times New Roman"/>
          <w:color w:val="000000" w:themeColor="text1"/>
          <w:sz w:val="24"/>
          <w:szCs w:val="24"/>
        </w:rPr>
      </w:pPr>
      <w:proofErr w:type="spellStart"/>
      <w:r w:rsidRPr="00EC2AAF">
        <w:rPr>
          <w:rFonts w:ascii="Times New Roman" w:hAnsi="Times New Roman" w:cs="Times New Roman"/>
          <w:color w:val="000000" w:themeColor="text1"/>
          <w:sz w:val="24"/>
          <w:szCs w:val="24"/>
        </w:rPr>
        <w:t>Kurniawan</w:t>
      </w:r>
      <w:proofErr w:type="spellEnd"/>
      <w:r w:rsidRPr="00EC2AAF">
        <w:rPr>
          <w:rFonts w:ascii="Times New Roman" w:hAnsi="Times New Roman" w:cs="Times New Roman"/>
          <w:color w:val="000000" w:themeColor="text1"/>
          <w:sz w:val="24"/>
          <w:szCs w:val="24"/>
        </w:rPr>
        <w:t xml:space="preserve"> et al., (2025) explored the impact of the regional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on national security focusing only on Kenya, employing a combination of qualitative and quantitative approaches, including questionnaires and interviews with local security experts. The results showed that involvement in the military exercises, intelligence sharing and in Multinational security operations within the region promoted operational readiness and border security management in Kenya. The study also </w:t>
      </w:r>
      <w:proofErr w:type="gramStart"/>
      <w:r w:rsidRPr="00EC2AAF">
        <w:rPr>
          <w:rFonts w:ascii="Times New Roman" w:hAnsi="Times New Roman" w:cs="Times New Roman"/>
          <w:color w:val="000000" w:themeColor="text1"/>
          <w:sz w:val="24"/>
          <w:szCs w:val="24"/>
        </w:rPr>
        <w:t>article</w:t>
      </w:r>
      <w:proofErr w:type="gramEnd"/>
      <w:r w:rsidRPr="00EC2AAF">
        <w:rPr>
          <w:rFonts w:ascii="Times New Roman" w:hAnsi="Times New Roman" w:cs="Times New Roman"/>
          <w:color w:val="000000" w:themeColor="text1"/>
          <w:sz w:val="24"/>
          <w:szCs w:val="24"/>
        </w:rPr>
        <w:t xml:space="preserve"> that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diplomacy helped to strengthen strategic partnerships and quick reaction to threats from across the border. Institutional coordination problems and policy inconsistencies in different regions, however, occasionally diminished the impacts of collaborative security operations. The study was focused primarily on operational level of cooperation and remains rather limited in its scope to provide full analysis of how strategic considerations in Defence Policy affect regional level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in Kenya, thus affording space for future research.</w:t>
      </w:r>
    </w:p>
    <w:p w:rsidR="000D60B5" w:rsidRPr="00EC2AAF" w:rsidRDefault="000D60B5" w:rsidP="00D147A6">
      <w:pPr>
        <w:pStyle w:val="NoSpacing"/>
        <w:spacing w:before="240" w:after="240" w:line="360" w:lineRule="auto"/>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lastRenderedPageBreak/>
        <w:t>Research Gap</w:t>
      </w:r>
    </w:p>
    <w:p w:rsidR="00750925" w:rsidRPr="00EC2AAF" w:rsidRDefault="00750925"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There is substantial consensus from the empirical literature on how priorities affect the conduct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in terms of military modernisation, institutional cooperation and regional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However, previous research tends to focus on each of these variables one by one and does not consider them as part of a whole strategic package in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The main problem with most international studies is that they tend to be bound by tools of development, advanced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institutions in developed countries, and the perspective of counterterrorism, peace support operations or regional security studies without an overall focus on how the cumulative impact of strategic priorities improve the national security of a developing country. Empirical knowledge on the connections between strategic priorities, institutional effectiveness and national security outcomes remains limited, as many studies are either descriptive or qualitatively based.</w:t>
      </w:r>
    </w:p>
    <w:p w:rsidR="000D60B5" w:rsidRPr="00EC2AAF" w:rsidRDefault="00750925"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Research conducted within Kenya mostly focuses on the specific aspects of national security ranging from military modernization, counterterrorism, coordination of intelligence agencies or regional cooperation. Empirical studies that have explored how integrated mechanisms of implementation in the Defence Policy can collectively impact the national security, have not been found in Kenya. There is also some limited quantitative evidence linking strategic priorities to identifiable national security </w:t>
      </w:r>
      <w:r w:rsidR="00B10B90" w:rsidRPr="00EC2AAF">
        <w:rPr>
          <w:rFonts w:ascii="Times New Roman" w:hAnsi="Times New Roman" w:cs="Times New Roman"/>
          <w:color w:val="000000" w:themeColor="text1"/>
          <w:sz w:val="24"/>
          <w:szCs w:val="24"/>
        </w:rPr>
        <w:t>outcomes. There</w:t>
      </w:r>
      <w:r w:rsidRPr="00EC2AAF">
        <w:rPr>
          <w:rFonts w:ascii="Times New Roman" w:hAnsi="Times New Roman" w:cs="Times New Roman"/>
          <w:color w:val="000000" w:themeColor="text1"/>
          <w:sz w:val="24"/>
          <w:szCs w:val="24"/>
        </w:rPr>
        <w:t xml:space="preserve"> is also some existing evidence that is quantitative in linking strategic priorities to measurable national security outcomes obtained. Therefore, an empirical based study using a contextual approach which will investigate the role of strategic priorities in Kenya's Defence Policy in enhancing the security of the Kenyan people is required. This study aims to fill these conceptual, contextual, methodological and empirical gaps by </w:t>
      </w:r>
      <w:proofErr w:type="spellStart"/>
      <w:r w:rsidRPr="00EC2AAF">
        <w:rPr>
          <w:rFonts w:ascii="Times New Roman" w:hAnsi="Times New Roman" w:cs="Times New Roman"/>
          <w:color w:val="000000" w:themeColor="text1"/>
          <w:sz w:val="24"/>
          <w:szCs w:val="24"/>
        </w:rPr>
        <w:t>analysing</w:t>
      </w:r>
      <w:proofErr w:type="spellEnd"/>
      <w:r w:rsidRPr="00EC2AAF">
        <w:rPr>
          <w:rFonts w:ascii="Times New Roman" w:hAnsi="Times New Roman" w:cs="Times New Roman"/>
          <w:color w:val="000000" w:themeColor="text1"/>
          <w:sz w:val="24"/>
          <w:szCs w:val="24"/>
        </w:rPr>
        <w:t xml:space="preserve"> strategic priorities as a holistic framework of policy influencing the process of military modernization as well as interagency coordination and regional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in the context of bolstering Kenya's national security.</w:t>
      </w:r>
    </w:p>
    <w:p w:rsidR="003F3C34" w:rsidRPr="00EC2AAF" w:rsidRDefault="003F3C34" w:rsidP="00D147A6">
      <w:pPr>
        <w:pStyle w:val="Heading1"/>
        <w:spacing w:after="240" w:line="360" w:lineRule="auto"/>
        <w:rPr>
          <w:rFonts w:cs="Times New Roman"/>
          <w:color w:val="000000" w:themeColor="text1"/>
          <w:szCs w:val="24"/>
        </w:rPr>
      </w:pPr>
      <w:bookmarkStart w:id="3" w:name="_Toc231993672"/>
      <w:r w:rsidRPr="00EC2AAF">
        <w:rPr>
          <w:rFonts w:cs="Times New Roman"/>
          <w:color w:val="000000" w:themeColor="text1"/>
          <w:szCs w:val="24"/>
        </w:rPr>
        <w:t>4.0 METHODOLOGY</w:t>
      </w:r>
      <w:bookmarkEnd w:id="3"/>
    </w:p>
    <w:p w:rsidR="00582687" w:rsidRPr="00EC2AAF" w:rsidRDefault="00582687"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Style w:val="Strong"/>
          <w:rFonts w:ascii="Times New Roman" w:hAnsi="Times New Roman" w:cs="Times New Roman"/>
          <w:bCs w:val="0"/>
          <w:color w:val="000000" w:themeColor="text1"/>
          <w:sz w:val="24"/>
          <w:szCs w:val="24"/>
        </w:rPr>
        <w:t>Research Design</w:t>
      </w:r>
    </w:p>
    <w:p w:rsidR="00582687" w:rsidRPr="00EC2AAF" w:rsidRDefault="00F211B0"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research design was descriptive cross sectional survey, employing mixed methods as the methodological approach in the research to examine the role of strategic priorities in enhancing </w:t>
      </w:r>
      <w:r w:rsidRPr="00EC2AAF">
        <w:rPr>
          <w:rFonts w:ascii="Times New Roman" w:hAnsi="Times New Roman" w:cs="Times New Roman"/>
          <w:color w:val="000000" w:themeColor="text1"/>
          <w:sz w:val="24"/>
          <w:szCs w:val="24"/>
        </w:rPr>
        <w:lastRenderedPageBreak/>
        <w:t xml:space="preserve">national security in the Kenya Defence Policy. This descriptive design allowed the researcher to gather the data on the perception of the respondents towards the implementation of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policy with no manipulation of the study variables. A cross sectional approach was deemed appropriate as responses were obtained in one point in time from a sample of respondents from different security institutions. Structured questionnaires used for collecting quantitative data and key informant interviews used for collecting the qualitative data. Thereby, when using the two methods, findings has been done on a triangulation basis which enhanced their credibility and provided a full picture of the research problem.</w:t>
      </w:r>
    </w:p>
    <w:p w:rsidR="00582687" w:rsidRPr="00EC2AAF" w:rsidRDefault="00582687"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Style w:val="Strong"/>
          <w:rFonts w:ascii="Times New Roman" w:hAnsi="Times New Roman" w:cs="Times New Roman"/>
          <w:bCs w:val="0"/>
          <w:color w:val="000000" w:themeColor="text1"/>
          <w:sz w:val="24"/>
          <w:szCs w:val="24"/>
        </w:rPr>
        <w:t>Sampling Procedures</w:t>
      </w:r>
    </w:p>
    <w:p w:rsidR="00582687" w:rsidRPr="00EC2AAF" w:rsidRDefault="00EF48E8"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study focused on staff members of the Kenya Defence Force (KDF), the National Intelligence and Security Service (NIS), the National Police Service (NPS) and the Ministry of Defence (</w:t>
      </w:r>
      <w:proofErr w:type="spellStart"/>
      <w:r w:rsidRPr="00EC2AAF">
        <w:rPr>
          <w:rFonts w:ascii="Times New Roman" w:hAnsi="Times New Roman" w:cs="Times New Roman"/>
          <w:color w:val="000000" w:themeColor="text1"/>
          <w:sz w:val="24"/>
          <w:szCs w:val="24"/>
        </w:rPr>
        <w:t>MoD</w:t>
      </w:r>
      <w:proofErr w:type="spellEnd"/>
      <w:r w:rsidRPr="00EC2AAF">
        <w:rPr>
          <w:rFonts w:ascii="Times New Roman" w:hAnsi="Times New Roman" w:cs="Times New Roman"/>
          <w:color w:val="000000" w:themeColor="text1"/>
          <w:sz w:val="24"/>
          <w:szCs w:val="24"/>
        </w:rPr>
        <w:t xml:space="preserve">) which are directly involved in the development and execution of the Kenya Defence Policy. The sampling was done by applying the formula for adequate representation and reliable findings in Yamane (1967) which was based on the number of respondents to be 300. To ensure proportional representation from each institution, stratified random sampling was used in this study and purposive sampling in this study was used to identify key informants because of their knowledge and hands on experience with the implementation of national security and </w:t>
      </w:r>
      <w:r w:rsidR="00BC1605"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policy in Nigeria.</w:t>
      </w:r>
    </w:p>
    <w:p w:rsidR="00582687" w:rsidRPr="00EC2AAF" w:rsidRDefault="00582687"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Style w:val="Strong"/>
          <w:rFonts w:ascii="Times New Roman" w:hAnsi="Times New Roman" w:cs="Times New Roman"/>
          <w:bCs w:val="0"/>
          <w:color w:val="000000" w:themeColor="text1"/>
          <w:sz w:val="24"/>
          <w:szCs w:val="24"/>
        </w:rPr>
        <w:t>Validity and Reliability</w:t>
      </w:r>
    </w:p>
    <w:p w:rsidR="00582687" w:rsidRPr="00EC2AAF" w:rsidRDefault="00E53F6E"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validity and reliability of the research instruments were determined to ensure that the data obtained would meet the research needs. A questionnaire and an interview guide was created from the research objectives, conceptual framework and literature to ensure that this tool has content validity, after which the questionnaire and interview guide was reviewed by the research supervisors and experts for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and security studies. They recommended that items were added and adjusted to give it clarity and relevance. About ten percent of the sample were included in a pilot with instruments outside the study area in order to detect the problems of the instruments. Before the main data collection phase, the reliability of all the study constructs was established through the use of Cronbach's Alpha Coefficient of which the required minimum limit was 0.70 as suggested by </w:t>
      </w:r>
      <w:proofErr w:type="spellStart"/>
      <w:r w:rsidRPr="00EC2AAF">
        <w:rPr>
          <w:rFonts w:ascii="Times New Roman" w:hAnsi="Times New Roman" w:cs="Times New Roman"/>
          <w:color w:val="000000" w:themeColor="text1"/>
          <w:sz w:val="24"/>
          <w:szCs w:val="24"/>
        </w:rPr>
        <w:t>Nunnally</w:t>
      </w:r>
      <w:proofErr w:type="spellEnd"/>
      <w:r w:rsidRPr="00EC2AAF">
        <w:rPr>
          <w:rFonts w:ascii="Times New Roman" w:hAnsi="Times New Roman" w:cs="Times New Roman"/>
          <w:color w:val="000000" w:themeColor="text1"/>
          <w:sz w:val="24"/>
          <w:szCs w:val="24"/>
        </w:rPr>
        <w:t xml:space="preserve"> and Bernstein (1994).</w:t>
      </w:r>
    </w:p>
    <w:p w:rsidR="00582687" w:rsidRPr="00EC2AAF" w:rsidRDefault="00582687"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Style w:val="Strong"/>
          <w:rFonts w:ascii="Times New Roman" w:hAnsi="Times New Roman" w:cs="Times New Roman"/>
          <w:bCs w:val="0"/>
          <w:color w:val="000000" w:themeColor="text1"/>
          <w:sz w:val="24"/>
          <w:szCs w:val="24"/>
        </w:rPr>
        <w:lastRenderedPageBreak/>
        <w:t>Data Analysis</w:t>
      </w:r>
    </w:p>
    <w:p w:rsidR="00582687" w:rsidRPr="00EC2AAF" w:rsidRDefault="00934EBC" w:rsidP="00D147A6">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study objectives were covered with the use of both quantitative and qualitative data analysis techniques. Structured questionnaires were used to collect the quantitative data which were coded, cleaned and </w:t>
      </w:r>
      <w:proofErr w:type="spellStart"/>
      <w:r w:rsidRPr="00EC2AAF">
        <w:rPr>
          <w:rFonts w:ascii="Times New Roman" w:hAnsi="Times New Roman" w:cs="Times New Roman"/>
          <w:color w:val="000000" w:themeColor="text1"/>
          <w:sz w:val="24"/>
          <w:szCs w:val="24"/>
        </w:rPr>
        <w:t>analysed</w:t>
      </w:r>
      <w:proofErr w:type="spellEnd"/>
      <w:r w:rsidRPr="00EC2AAF">
        <w:rPr>
          <w:rFonts w:ascii="Times New Roman" w:hAnsi="Times New Roman" w:cs="Times New Roman"/>
          <w:color w:val="000000" w:themeColor="text1"/>
          <w:sz w:val="24"/>
          <w:szCs w:val="24"/>
        </w:rPr>
        <w:t xml:space="preserve"> by using Statistical Package for Social Sciences (SPSS) Version 30. Characteristics and study variables of respondents were presented as descriptive data (frequency, percentage, mean and standard deviation). The key informant interviews yielded qualitative data that was subsequently transcribed, coded, and thematically </w:t>
      </w:r>
      <w:proofErr w:type="spellStart"/>
      <w:r w:rsidRPr="00EC2AAF">
        <w:rPr>
          <w:rFonts w:ascii="Times New Roman" w:hAnsi="Times New Roman" w:cs="Times New Roman"/>
          <w:color w:val="000000" w:themeColor="text1"/>
          <w:sz w:val="24"/>
          <w:szCs w:val="24"/>
        </w:rPr>
        <w:t>analysed</w:t>
      </w:r>
      <w:proofErr w:type="spellEnd"/>
      <w:r w:rsidRPr="00EC2AAF">
        <w:rPr>
          <w:rFonts w:ascii="Times New Roman" w:hAnsi="Times New Roman" w:cs="Times New Roman"/>
          <w:color w:val="000000" w:themeColor="text1"/>
          <w:sz w:val="24"/>
          <w:szCs w:val="24"/>
        </w:rPr>
        <w:t xml:space="preserve"> before being merged with quantitative data to increase the comprehension of the results and conclusions drawn from the research.</w:t>
      </w:r>
    </w:p>
    <w:p w:rsidR="00DB286A" w:rsidRPr="00EC2AAF" w:rsidRDefault="00DB286A" w:rsidP="00D147A6">
      <w:pPr>
        <w:pStyle w:val="Heading1"/>
        <w:spacing w:after="240" w:line="360" w:lineRule="auto"/>
        <w:rPr>
          <w:rFonts w:cs="Times New Roman"/>
          <w:color w:val="000000" w:themeColor="text1"/>
          <w:szCs w:val="24"/>
        </w:rPr>
      </w:pPr>
      <w:bookmarkStart w:id="4" w:name="_Toc231993673"/>
      <w:r w:rsidRPr="00EC2AAF">
        <w:rPr>
          <w:rFonts w:cs="Times New Roman"/>
          <w:color w:val="000000" w:themeColor="text1"/>
          <w:szCs w:val="24"/>
        </w:rPr>
        <w:t>5.0 FINDINGS</w:t>
      </w:r>
      <w:bookmarkEnd w:id="4"/>
    </w:p>
    <w:p w:rsidR="00B34EA5" w:rsidRPr="00EC2AAF" w:rsidRDefault="00B34EA5" w:rsidP="00BC1605">
      <w:pPr>
        <w:autoSpaceDE w:val="0"/>
        <w:autoSpaceDN w:val="0"/>
        <w:adjustRightInd w:val="0"/>
        <w:spacing w:after="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objective of this study was to </w:t>
      </w:r>
      <w:proofErr w:type="spellStart"/>
      <w:r w:rsidRPr="00EC2AAF">
        <w:rPr>
          <w:rFonts w:ascii="Times New Roman" w:hAnsi="Times New Roman" w:cs="Times New Roman"/>
          <w:color w:val="000000" w:themeColor="text1"/>
          <w:sz w:val="24"/>
          <w:szCs w:val="24"/>
        </w:rPr>
        <w:t>analyse</w:t>
      </w:r>
      <w:proofErr w:type="spellEnd"/>
      <w:r w:rsidRPr="00EC2AAF">
        <w:rPr>
          <w:rFonts w:ascii="Times New Roman" w:hAnsi="Times New Roman" w:cs="Times New Roman"/>
          <w:color w:val="000000" w:themeColor="text1"/>
          <w:sz w:val="24"/>
          <w:szCs w:val="24"/>
        </w:rPr>
        <w:t xml:space="preserve"> the strategic priorities of the Defence Policy in addressing National security issues in Kenya. To address this objective, structured questions were asked and results presented in the following subsections;</w:t>
      </w:r>
    </w:p>
    <w:p w:rsidR="00B34EA5" w:rsidRPr="00EC2AAF" w:rsidRDefault="00B34EA5" w:rsidP="00BC1605">
      <w:pPr>
        <w:pStyle w:val="NoSpacing"/>
        <w:spacing w:line="360" w:lineRule="auto"/>
        <w:rPr>
          <w:rFonts w:ascii="Times New Roman" w:hAnsi="Times New Roman" w:cs="Times New Roman"/>
          <w:b/>
          <w:color w:val="000000" w:themeColor="text1"/>
          <w:sz w:val="24"/>
          <w:szCs w:val="24"/>
        </w:rPr>
      </w:pPr>
      <w:bookmarkStart w:id="5" w:name="_Toc232767445"/>
      <w:r w:rsidRPr="00EC2AAF">
        <w:rPr>
          <w:rFonts w:ascii="Times New Roman" w:hAnsi="Times New Roman" w:cs="Times New Roman"/>
          <w:b/>
          <w:color w:val="000000" w:themeColor="text1"/>
          <w:sz w:val="24"/>
          <w:szCs w:val="24"/>
        </w:rPr>
        <w:t>Modernization Priority Areas</w:t>
      </w:r>
      <w:bookmarkEnd w:id="5"/>
    </w:p>
    <w:p w:rsidR="00B34EA5" w:rsidRPr="00EC2AAF" w:rsidRDefault="00B34EA5" w:rsidP="00BC1605">
      <w:pPr>
        <w:pStyle w:val="NoSpacing"/>
        <w:spacing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This section aimed at assessing respondent’s perception on the main areas of military modernization have been most emphasized in your institution over the past 5 years. Results were as presented below;</w:t>
      </w:r>
    </w:p>
    <w:p w:rsidR="00B34EA5" w:rsidRPr="00EC2AAF" w:rsidRDefault="00B34EA5" w:rsidP="00E079F5">
      <w:pPr>
        <w:pStyle w:val="NoSpacing"/>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rPr>
        <w:t xml:space="preserve">Table </w:t>
      </w:r>
      <w:r w:rsidRPr="00EC2AAF">
        <w:rPr>
          <w:rFonts w:ascii="Times New Roman" w:hAnsi="Times New Roman" w:cs="Times New Roman"/>
          <w:b/>
          <w:color w:val="000000" w:themeColor="text1"/>
          <w:sz w:val="24"/>
        </w:rPr>
        <w:fldChar w:fldCharType="begin"/>
      </w:r>
      <w:r w:rsidRPr="00EC2AAF">
        <w:rPr>
          <w:rFonts w:ascii="Times New Roman" w:hAnsi="Times New Roman" w:cs="Times New Roman"/>
          <w:b/>
          <w:color w:val="000000" w:themeColor="text1"/>
          <w:sz w:val="24"/>
        </w:rPr>
        <w:instrText xml:space="preserve"> SEQ Table \* ARABIC </w:instrText>
      </w:r>
      <w:r w:rsidRPr="00EC2AAF">
        <w:rPr>
          <w:rFonts w:ascii="Times New Roman" w:hAnsi="Times New Roman" w:cs="Times New Roman"/>
          <w:b/>
          <w:color w:val="000000" w:themeColor="text1"/>
          <w:sz w:val="24"/>
        </w:rPr>
        <w:fldChar w:fldCharType="separate"/>
      </w:r>
      <w:r w:rsidR="001B38A0" w:rsidRPr="00EC2AAF">
        <w:rPr>
          <w:rFonts w:ascii="Times New Roman" w:hAnsi="Times New Roman" w:cs="Times New Roman"/>
          <w:b/>
          <w:noProof/>
          <w:color w:val="000000" w:themeColor="text1"/>
          <w:sz w:val="24"/>
        </w:rPr>
        <w:t>1</w:t>
      </w:r>
      <w:r w:rsidRPr="00EC2AAF">
        <w:rPr>
          <w:rFonts w:ascii="Times New Roman" w:hAnsi="Times New Roman" w:cs="Times New Roman"/>
          <w:b/>
          <w:color w:val="000000" w:themeColor="text1"/>
          <w:sz w:val="24"/>
        </w:rPr>
        <w:fldChar w:fldCharType="end"/>
      </w:r>
      <w:r w:rsidRPr="00EC2AAF">
        <w:rPr>
          <w:rFonts w:ascii="Times New Roman" w:hAnsi="Times New Roman" w:cs="Times New Roman"/>
          <w:b/>
          <w:color w:val="000000" w:themeColor="text1"/>
          <w:sz w:val="24"/>
        </w:rPr>
        <w:t>:</w:t>
      </w:r>
      <w:bookmarkStart w:id="6" w:name="_Toc232767524"/>
      <w:r w:rsidR="006C7352" w:rsidRPr="00EC2AAF">
        <w:rPr>
          <w:rStyle w:val="Strong"/>
          <w:rFonts w:ascii="Times New Roman" w:hAnsi="Times New Roman" w:cs="Times New Roman"/>
          <w:i/>
          <w:color w:val="000000" w:themeColor="text1"/>
          <w:sz w:val="28"/>
          <w:szCs w:val="24"/>
        </w:rPr>
        <w:t xml:space="preserve"> </w:t>
      </w:r>
      <w:r w:rsidR="006C7352" w:rsidRPr="00EC2AAF">
        <w:rPr>
          <w:rStyle w:val="Strong"/>
          <w:rFonts w:ascii="Times New Roman" w:hAnsi="Times New Roman" w:cs="Times New Roman"/>
          <w:i/>
          <w:color w:val="000000" w:themeColor="text1"/>
          <w:sz w:val="24"/>
          <w:szCs w:val="24"/>
        </w:rPr>
        <w:t>Strategic Defence Policy Priority (n = 300)</w:t>
      </w:r>
      <w:bookmarkEnd w:id="6"/>
    </w:p>
    <w:tbl>
      <w:tblPr>
        <w:tblStyle w:val="PlainTable2"/>
        <w:tblW w:w="9720" w:type="dxa"/>
        <w:tblLook w:val="04A0" w:firstRow="1" w:lastRow="0" w:firstColumn="1" w:lastColumn="0" w:noHBand="0" w:noVBand="1"/>
      </w:tblPr>
      <w:tblGrid>
        <w:gridCol w:w="7047"/>
        <w:gridCol w:w="1310"/>
        <w:gridCol w:w="1363"/>
      </w:tblGrid>
      <w:tr w:rsidR="00EC2AAF" w:rsidRPr="00EC2AAF" w:rsidTr="00E07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Strategic Aim</w:t>
            </w:r>
          </w:p>
        </w:tc>
        <w:tc>
          <w:tcPr>
            <w:tcW w:w="0" w:type="auto"/>
          </w:tcPr>
          <w:p w:rsidR="00B34EA5" w:rsidRPr="00EC2AAF" w:rsidRDefault="00B34EA5" w:rsidP="00E87C4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lang w:eastAsia="en-GB"/>
              </w:rPr>
            </w:pPr>
            <w:r w:rsidRPr="00EC2AAF">
              <w:rPr>
                <w:rFonts w:ascii="Times New Roman" w:hAnsi="Times New Roman" w:cs="Times New Roman"/>
                <w:color w:val="000000" w:themeColor="text1"/>
                <w:sz w:val="24"/>
                <w:szCs w:val="24"/>
                <w:lang w:eastAsia="en-GB"/>
              </w:rPr>
              <w:t>Frequency</w:t>
            </w:r>
          </w:p>
        </w:tc>
        <w:tc>
          <w:tcPr>
            <w:tcW w:w="1363" w:type="dxa"/>
          </w:tcPr>
          <w:p w:rsidR="00B34EA5" w:rsidRPr="00EC2AAF" w:rsidRDefault="00B34EA5" w:rsidP="00E87C4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lang w:eastAsia="en-GB"/>
              </w:rPr>
            </w:pPr>
            <w:r w:rsidRPr="00EC2AAF">
              <w:rPr>
                <w:rFonts w:ascii="Times New Roman" w:hAnsi="Times New Roman" w:cs="Times New Roman"/>
                <w:color w:val="000000" w:themeColor="text1"/>
                <w:sz w:val="24"/>
                <w:szCs w:val="24"/>
                <w:lang w:eastAsia="en-GB"/>
              </w:rPr>
              <w:t>Percent</w:t>
            </w:r>
          </w:p>
        </w:tc>
      </w:tr>
      <w:tr w:rsidR="00EC2AAF" w:rsidRPr="00EC2AAF" w:rsidTr="00E0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bCs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Civil assistance for internal stability and civil authorities (public order, crisis management and disaster response)</w:t>
            </w:r>
          </w:p>
        </w:tc>
        <w:tc>
          <w:tcPr>
            <w:tcW w:w="0" w:type="auto"/>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30</w:t>
            </w:r>
          </w:p>
        </w:tc>
        <w:tc>
          <w:tcPr>
            <w:tcW w:w="1363" w:type="dxa"/>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10.0%</w:t>
            </w:r>
          </w:p>
        </w:tc>
      </w:tr>
      <w:tr w:rsidR="00EC2AAF" w:rsidRPr="00EC2AAF" w:rsidTr="00E079F5">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Combating violent extremism and terrorism (dealing with threats from groups such as Al-Shabaab)</w:t>
            </w:r>
          </w:p>
        </w:tc>
        <w:tc>
          <w:tcPr>
            <w:tcW w:w="0" w:type="auto"/>
          </w:tcPr>
          <w:p w:rsidR="00B34EA5" w:rsidRPr="00EC2AAF" w:rsidRDefault="00B34EA5" w:rsidP="00E87C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33</w:t>
            </w:r>
          </w:p>
        </w:tc>
        <w:tc>
          <w:tcPr>
            <w:tcW w:w="1363" w:type="dxa"/>
          </w:tcPr>
          <w:p w:rsidR="00B34EA5" w:rsidRPr="00EC2AAF" w:rsidRDefault="00B34EA5" w:rsidP="00E87C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11.0%</w:t>
            </w:r>
          </w:p>
        </w:tc>
      </w:tr>
      <w:tr w:rsidR="00EC2AAF" w:rsidRPr="00EC2AAF" w:rsidTr="00E0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Cybersecurity and emerging threats (Defence against cyberattacks, espionage and cyber warfare)</w:t>
            </w:r>
          </w:p>
        </w:tc>
        <w:tc>
          <w:tcPr>
            <w:tcW w:w="0" w:type="auto"/>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30</w:t>
            </w:r>
          </w:p>
        </w:tc>
        <w:tc>
          <w:tcPr>
            <w:tcW w:w="1363" w:type="dxa"/>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10.0%</w:t>
            </w:r>
          </w:p>
        </w:tc>
      </w:tr>
      <w:tr w:rsidR="00EC2AAF" w:rsidRPr="00EC2AAF" w:rsidTr="00E079F5">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Modernization of military equipment, technology and training</w:t>
            </w:r>
          </w:p>
        </w:tc>
        <w:tc>
          <w:tcPr>
            <w:tcW w:w="0" w:type="auto"/>
          </w:tcPr>
          <w:p w:rsidR="00B34EA5" w:rsidRPr="00EC2AAF" w:rsidRDefault="00B34EA5" w:rsidP="00E87C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42</w:t>
            </w:r>
          </w:p>
        </w:tc>
        <w:tc>
          <w:tcPr>
            <w:tcW w:w="1363" w:type="dxa"/>
          </w:tcPr>
          <w:p w:rsidR="00B34EA5" w:rsidRPr="00EC2AAF" w:rsidRDefault="00B34EA5" w:rsidP="00E87C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14.0%</w:t>
            </w:r>
          </w:p>
        </w:tc>
      </w:tr>
      <w:tr w:rsidR="00EC2AAF" w:rsidRPr="00EC2AAF" w:rsidTr="00E0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International and regional cooperation (security and peace through UN, AU and EAC missions)</w:t>
            </w:r>
          </w:p>
        </w:tc>
        <w:tc>
          <w:tcPr>
            <w:tcW w:w="0" w:type="auto"/>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24</w:t>
            </w:r>
          </w:p>
        </w:tc>
        <w:tc>
          <w:tcPr>
            <w:tcW w:w="1363" w:type="dxa"/>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8.0%</w:t>
            </w:r>
          </w:p>
        </w:tc>
      </w:tr>
      <w:tr w:rsidR="00EC2AAF" w:rsidRPr="00EC2AAF" w:rsidTr="00E079F5">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lastRenderedPageBreak/>
              <w:t>Protection of territorial integrity and sovereignty (border security and Defence against external aggression)</w:t>
            </w:r>
          </w:p>
        </w:tc>
        <w:tc>
          <w:tcPr>
            <w:tcW w:w="0" w:type="auto"/>
          </w:tcPr>
          <w:p w:rsidR="00B34EA5" w:rsidRPr="00EC2AAF" w:rsidRDefault="00B34EA5" w:rsidP="00E87C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141</w:t>
            </w:r>
          </w:p>
        </w:tc>
        <w:tc>
          <w:tcPr>
            <w:tcW w:w="1363" w:type="dxa"/>
          </w:tcPr>
          <w:p w:rsidR="00B34EA5" w:rsidRPr="00EC2AAF" w:rsidRDefault="00B34EA5" w:rsidP="00E87C4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47.0%</w:t>
            </w:r>
          </w:p>
        </w:tc>
      </w:tr>
      <w:tr w:rsidR="00EC2AAF" w:rsidRPr="00EC2AAF" w:rsidTr="00E07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E87C48">
            <w:pPr>
              <w:spacing w:line="360" w:lineRule="auto"/>
              <w:rPr>
                <w:rFonts w:ascii="Times New Roman" w:hAnsi="Times New Roman" w:cs="Times New Roman"/>
                <w:b w:val="0"/>
                <w:color w:val="000000" w:themeColor="text1"/>
                <w:sz w:val="24"/>
                <w:szCs w:val="24"/>
                <w:lang w:eastAsia="en-GB"/>
              </w:rPr>
            </w:pPr>
            <w:r w:rsidRPr="00EC2AAF">
              <w:rPr>
                <w:rStyle w:val="Strong"/>
                <w:rFonts w:ascii="Times New Roman" w:hAnsi="Times New Roman" w:cs="Times New Roman"/>
                <w:color w:val="000000" w:themeColor="text1"/>
                <w:sz w:val="24"/>
                <w:szCs w:val="24"/>
                <w:lang w:eastAsia="en-GB"/>
              </w:rPr>
              <w:t>Total</w:t>
            </w:r>
          </w:p>
        </w:tc>
        <w:tc>
          <w:tcPr>
            <w:tcW w:w="0" w:type="auto"/>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Style w:val="Strong"/>
                <w:rFonts w:ascii="Times New Roman" w:hAnsi="Times New Roman" w:cs="Times New Roman"/>
                <w:color w:val="000000" w:themeColor="text1"/>
                <w:sz w:val="24"/>
                <w:szCs w:val="24"/>
                <w:lang w:eastAsia="en-GB"/>
              </w:rPr>
              <w:t>300</w:t>
            </w:r>
          </w:p>
        </w:tc>
        <w:tc>
          <w:tcPr>
            <w:tcW w:w="1363" w:type="dxa"/>
          </w:tcPr>
          <w:p w:rsidR="00B34EA5" w:rsidRPr="00EC2AAF" w:rsidRDefault="00B34EA5" w:rsidP="00E87C4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Style w:val="Strong"/>
                <w:rFonts w:ascii="Times New Roman" w:hAnsi="Times New Roman" w:cs="Times New Roman"/>
                <w:color w:val="000000" w:themeColor="text1"/>
                <w:sz w:val="24"/>
                <w:szCs w:val="24"/>
                <w:lang w:eastAsia="en-GB"/>
              </w:rPr>
              <w:t>100.0%</w:t>
            </w:r>
          </w:p>
        </w:tc>
      </w:tr>
    </w:tbl>
    <w:p w:rsidR="00B34EA5" w:rsidRPr="00EC2AAF" w:rsidRDefault="00B34EA5" w:rsidP="00E079F5">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Table </w:t>
      </w:r>
      <w:r w:rsidR="007F6FFF" w:rsidRPr="00EC2AAF">
        <w:rPr>
          <w:rFonts w:ascii="Times New Roman" w:hAnsi="Times New Roman" w:cs="Times New Roman"/>
          <w:color w:val="000000" w:themeColor="text1"/>
          <w:sz w:val="24"/>
          <w:szCs w:val="24"/>
        </w:rPr>
        <w:t xml:space="preserve">1 </w:t>
      </w:r>
      <w:r w:rsidRPr="00EC2AAF">
        <w:rPr>
          <w:rFonts w:ascii="Times New Roman" w:hAnsi="Times New Roman" w:cs="Times New Roman"/>
          <w:color w:val="000000" w:themeColor="text1"/>
          <w:sz w:val="24"/>
          <w:szCs w:val="24"/>
        </w:rPr>
        <w:t>identifies that protection of territorial integrity and sovereignty (47.0%) had the highest proportion of the total respondents identify it as the most important strategic priority of Kenya's Defence policy. This implies that the overwhelming half of the respondent’s view border security and protection from external aggression as the primary responsibility of the Defence sector. Other priorities had more low-level responses, such as modernization of military equipment (14.0%), fighting violent extremism and terrorism (11.0%), civil assistance as a means to internal stability (10.0%), cybersecurity and emerging threats (10.0%) and international and regional cooperation (8.0%). As one respondent noted;</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The Defence policy has to ensure that Kenya's territorial integrity and sovereignty is first because insecurity at the borders and threats from abroad remains the most immediate threat to national stability</w:t>
      </w:r>
      <w:r w:rsidRPr="00EC2AAF">
        <w:rPr>
          <w:rFonts w:ascii="Times New Roman" w:hAnsi="Times New Roman" w:cs="Times New Roman"/>
          <w:color w:val="000000" w:themeColor="text1"/>
          <w:sz w:val="24"/>
          <w:szCs w:val="24"/>
        </w:rPr>
        <w:t>.” (KI3, Senior Security Analyst,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 Another stakeholder underlined the link between territorial security and other Defence priorities such as counterterrorism and military preparedness:</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Most of the security challenges facing Kenya have a cross-border origin; thus, border protection and Defence capability strengthening form the basis of the national security policy</w:t>
      </w:r>
      <w:r w:rsidRPr="00EC2AAF">
        <w:rPr>
          <w:rFonts w:ascii="Times New Roman" w:hAnsi="Times New Roman" w:cs="Times New Roman"/>
          <w:color w:val="000000" w:themeColor="text1"/>
          <w:sz w:val="24"/>
          <w:szCs w:val="24"/>
        </w:rPr>
        <w:t>.” (KI7, Defence Policy Advisor,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These findings are consistent with what was found in previous empirical studies in the area of Defence policy priorities. For example, </w:t>
      </w:r>
      <w:proofErr w:type="spellStart"/>
      <w:r w:rsidRPr="00EC2AAF">
        <w:rPr>
          <w:rFonts w:ascii="Times New Roman" w:hAnsi="Times New Roman" w:cs="Times New Roman"/>
          <w:color w:val="000000" w:themeColor="text1"/>
          <w:sz w:val="24"/>
          <w:szCs w:val="24"/>
        </w:rPr>
        <w:t>Mwangi</w:t>
      </w:r>
      <w:proofErr w:type="spellEnd"/>
      <w:r w:rsidRPr="00EC2AAF">
        <w:rPr>
          <w:rFonts w:ascii="Times New Roman" w:hAnsi="Times New Roman" w:cs="Times New Roman"/>
          <w:color w:val="000000" w:themeColor="text1"/>
          <w:sz w:val="24"/>
          <w:szCs w:val="24"/>
        </w:rPr>
        <w:t xml:space="preserve">, (2021) suggests that Kenya's Defence strategy has been focused on territorial protection and border security in the past based on the country's vulnerability to instability in the region and transnational security threats. Similarly, </w:t>
      </w:r>
      <w:proofErr w:type="spellStart"/>
      <w:r w:rsidRPr="00EC2AAF">
        <w:rPr>
          <w:rFonts w:ascii="Times New Roman" w:hAnsi="Times New Roman" w:cs="Times New Roman"/>
          <w:color w:val="000000" w:themeColor="text1"/>
          <w:sz w:val="24"/>
          <w:szCs w:val="24"/>
        </w:rPr>
        <w:t>Sarjito</w:t>
      </w:r>
      <w:proofErr w:type="spellEnd"/>
      <w:r w:rsidRPr="00EC2AAF">
        <w:rPr>
          <w:rFonts w:ascii="Times New Roman" w:hAnsi="Times New Roman" w:cs="Times New Roman"/>
          <w:color w:val="000000" w:themeColor="text1"/>
          <w:sz w:val="24"/>
          <w:szCs w:val="24"/>
        </w:rPr>
        <w:t xml:space="preserve">, (2024) notes that states with constant external threats have always tended to focus on sovereignty protection and military preparedness as the fundamental targets of Defence policy. Therefore, the </w:t>
      </w:r>
      <w:r w:rsidRPr="00EC2AAF">
        <w:rPr>
          <w:rFonts w:ascii="Times New Roman" w:hAnsi="Times New Roman" w:cs="Times New Roman"/>
          <w:color w:val="000000" w:themeColor="text1"/>
          <w:sz w:val="24"/>
          <w:szCs w:val="24"/>
        </w:rPr>
        <w:lastRenderedPageBreak/>
        <w:t>dominance of territorial Defence in the set of preferred priority as respondents highlight the strategic security context in Kenya as well as the revival of the theoretical view that national Defence policies tend to be geared towards ensuring state sovereignty and territorial integrity.</w:t>
      </w:r>
    </w:p>
    <w:p w:rsidR="00B34EA5" w:rsidRPr="00EC2AAF" w:rsidRDefault="00B34EA5" w:rsidP="00753EED">
      <w:pPr>
        <w:pStyle w:val="NoSpacing"/>
        <w:rPr>
          <w:rStyle w:val="NoSpacingChar"/>
          <w:rFonts w:ascii="Times New Roman" w:hAnsi="Times New Roman" w:cs="Times New Roman"/>
          <w:b/>
          <w:color w:val="000000" w:themeColor="text1"/>
          <w:sz w:val="24"/>
        </w:rPr>
      </w:pPr>
      <w:bookmarkStart w:id="7" w:name="_Toc232767446"/>
      <w:r w:rsidRPr="00EC2AAF">
        <w:rPr>
          <w:rStyle w:val="NoSpacingChar"/>
          <w:rFonts w:ascii="Times New Roman" w:hAnsi="Times New Roman" w:cs="Times New Roman"/>
          <w:b/>
          <w:color w:val="000000" w:themeColor="text1"/>
          <w:sz w:val="24"/>
        </w:rPr>
        <w:t>KDF</w:t>
      </w:r>
      <w:r w:rsidRPr="00EC2AAF">
        <w:rPr>
          <w:rFonts w:ascii="Times New Roman" w:hAnsi="Times New Roman" w:cs="Times New Roman"/>
          <w:b/>
          <w:color w:val="000000" w:themeColor="text1"/>
          <w:sz w:val="24"/>
        </w:rPr>
        <w:t xml:space="preserve"> Operational Effectiveness</w:t>
      </w:r>
      <w:bookmarkEnd w:id="7"/>
    </w:p>
    <w:p w:rsidR="001F732E" w:rsidRPr="00EC2AAF" w:rsidRDefault="00B34EA5" w:rsidP="009E2A8E">
      <w:pPr>
        <w:pStyle w:val="NoSpacing"/>
        <w:spacing w:line="360" w:lineRule="auto"/>
        <w:jc w:val="both"/>
        <w:rPr>
          <w:rStyle w:val="Strong"/>
          <w:rFonts w:ascii="Times New Roman" w:hAnsi="Times New Roman" w:cs="Times New Roman"/>
          <w:b w:val="0"/>
          <w:color w:val="000000" w:themeColor="text1"/>
          <w:sz w:val="24"/>
          <w:szCs w:val="24"/>
        </w:rPr>
      </w:pPr>
      <w:r w:rsidRPr="00EC2AAF">
        <w:rPr>
          <w:rFonts w:ascii="Times New Roman" w:hAnsi="Times New Roman" w:cs="Times New Roman"/>
          <w:color w:val="000000" w:themeColor="text1"/>
          <w:sz w:val="24"/>
          <w:szCs w:val="24"/>
        </w:rPr>
        <w:t xml:space="preserve">Respondents were asked “How effective is the Kenya Defence Forces (KDF) in fulfilling its constitutional role during peacetime, crisis or war?” </w:t>
      </w:r>
      <w:r w:rsidRPr="00EC2AAF">
        <w:rPr>
          <w:rStyle w:val="Strong"/>
          <w:rFonts w:ascii="Times New Roman" w:hAnsi="Times New Roman" w:cs="Times New Roman"/>
          <w:b w:val="0"/>
          <w:color w:val="000000" w:themeColor="text1"/>
          <w:sz w:val="24"/>
          <w:szCs w:val="24"/>
        </w:rPr>
        <w:t xml:space="preserve">and results were as presented in the Figure </w:t>
      </w:r>
      <w:r w:rsidR="00753EED" w:rsidRPr="00EC2AAF">
        <w:rPr>
          <w:rStyle w:val="Strong"/>
          <w:rFonts w:ascii="Times New Roman" w:hAnsi="Times New Roman" w:cs="Times New Roman"/>
          <w:b w:val="0"/>
          <w:color w:val="000000" w:themeColor="text1"/>
          <w:sz w:val="24"/>
          <w:szCs w:val="24"/>
        </w:rPr>
        <w:t>1</w:t>
      </w:r>
      <w:r w:rsidRPr="00EC2AAF">
        <w:rPr>
          <w:rStyle w:val="Strong"/>
          <w:rFonts w:ascii="Times New Roman" w:hAnsi="Times New Roman" w:cs="Times New Roman"/>
          <w:b w:val="0"/>
          <w:color w:val="000000" w:themeColor="text1"/>
          <w:sz w:val="24"/>
          <w:szCs w:val="24"/>
        </w:rPr>
        <w:t>;</w:t>
      </w:r>
    </w:p>
    <w:p w:rsidR="00B34EA5" w:rsidRPr="00EC2AAF" w:rsidRDefault="00B34EA5" w:rsidP="00B34EA5">
      <w:pPr>
        <w:pStyle w:val="NoSpacing"/>
        <w:spacing w:line="360" w:lineRule="auto"/>
        <w:jc w:val="both"/>
        <w:rPr>
          <w:rFonts w:ascii="Times New Roman" w:hAnsi="Times New Roman" w:cs="Times New Roman"/>
          <w:b/>
          <w:color w:val="000000" w:themeColor="text1"/>
          <w:sz w:val="24"/>
          <w:szCs w:val="24"/>
        </w:rPr>
      </w:pPr>
    </w:p>
    <w:p w:rsidR="001F732E" w:rsidRPr="00EC2AAF" w:rsidRDefault="00B34EA5" w:rsidP="001F732E">
      <w:pPr>
        <w:keepNext/>
        <w:autoSpaceDE w:val="0"/>
        <w:autoSpaceDN w:val="0"/>
        <w:adjustRightInd w:val="0"/>
        <w:spacing w:after="0" w:line="240" w:lineRule="auto"/>
        <w:rPr>
          <w:rFonts w:ascii="Times New Roman" w:hAnsi="Times New Roman" w:cs="Times New Roman"/>
          <w:color w:val="000000" w:themeColor="text1"/>
        </w:rPr>
      </w:pPr>
      <w:r w:rsidRPr="00EC2AAF">
        <w:rPr>
          <w:rFonts w:ascii="Times New Roman" w:hAnsi="Times New Roman" w:cs="Times New Roman"/>
          <w:color w:val="000000" w:themeColor="text1"/>
          <w:sz w:val="24"/>
          <w:szCs w:val="24"/>
        </w:rPr>
        <w:t xml:space="preserve"> </w:t>
      </w:r>
      <w:r w:rsidRPr="00EC2AAF">
        <w:rPr>
          <w:rFonts w:ascii="Times New Roman" w:hAnsi="Times New Roman" w:cs="Times New Roman"/>
          <w:noProof/>
          <w:color w:val="000000" w:themeColor="text1"/>
          <w:sz w:val="24"/>
          <w:szCs w:val="24"/>
        </w:rPr>
        <w:drawing>
          <wp:inline distT="0" distB="0" distL="0" distR="0" wp14:anchorId="689AC5A3" wp14:editId="149CEFA9">
            <wp:extent cx="4248150" cy="23335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l="5662" t="10526" r="1602" b="2722"/>
                    <a:stretch>
                      <a:fillRect/>
                    </a:stretch>
                  </pic:blipFill>
                  <pic:spPr>
                    <a:xfrm>
                      <a:off x="0" y="0"/>
                      <a:ext cx="4296528" cy="2360162"/>
                    </a:xfrm>
                    <a:prstGeom prst="rect">
                      <a:avLst/>
                    </a:prstGeom>
                    <a:noFill/>
                    <a:ln>
                      <a:noFill/>
                    </a:ln>
                  </pic:spPr>
                </pic:pic>
              </a:graphicData>
            </a:graphic>
          </wp:inline>
        </w:drawing>
      </w:r>
    </w:p>
    <w:p w:rsidR="00B34EA5" w:rsidRPr="00EC2AAF" w:rsidRDefault="001F732E" w:rsidP="009E2A8E">
      <w:pPr>
        <w:pStyle w:val="NoSpacing"/>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 xml:space="preserve">Figure </w:t>
      </w:r>
      <w:r w:rsidRPr="00EC2AAF">
        <w:rPr>
          <w:rFonts w:ascii="Times New Roman" w:hAnsi="Times New Roman" w:cs="Times New Roman"/>
          <w:b/>
          <w:color w:val="000000" w:themeColor="text1"/>
          <w:sz w:val="24"/>
          <w:szCs w:val="24"/>
        </w:rPr>
        <w:fldChar w:fldCharType="begin"/>
      </w:r>
      <w:r w:rsidRPr="00EC2AAF">
        <w:rPr>
          <w:rFonts w:ascii="Times New Roman" w:hAnsi="Times New Roman" w:cs="Times New Roman"/>
          <w:b/>
          <w:color w:val="000000" w:themeColor="text1"/>
          <w:sz w:val="24"/>
          <w:szCs w:val="24"/>
        </w:rPr>
        <w:instrText xml:space="preserve"> SEQ Figure \* ARABIC </w:instrText>
      </w:r>
      <w:r w:rsidRPr="00EC2AAF">
        <w:rPr>
          <w:rFonts w:ascii="Times New Roman" w:hAnsi="Times New Roman" w:cs="Times New Roman"/>
          <w:b/>
          <w:color w:val="000000" w:themeColor="text1"/>
          <w:sz w:val="24"/>
          <w:szCs w:val="24"/>
        </w:rPr>
        <w:fldChar w:fldCharType="separate"/>
      </w:r>
      <w:r w:rsidRPr="00EC2AAF">
        <w:rPr>
          <w:rFonts w:ascii="Times New Roman" w:hAnsi="Times New Roman" w:cs="Times New Roman"/>
          <w:b/>
          <w:noProof/>
          <w:color w:val="000000" w:themeColor="text1"/>
          <w:sz w:val="24"/>
          <w:szCs w:val="24"/>
        </w:rPr>
        <w:t>1</w:t>
      </w:r>
      <w:r w:rsidRPr="00EC2AAF">
        <w:rPr>
          <w:rFonts w:ascii="Times New Roman" w:hAnsi="Times New Roman" w:cs="Times New Roman"/>
          <w:b/>
          <w:color w:val="000000" w:themeColor="text1"/>
          <w:sz w:val="24"/>
          <w:szCs w:val="24"/>
        </w:rPr>
        <w:fldChar w:fldCharType="end"/>
      </w:r>
      <w:bookmarkStart w:id="8" w:name="_Toc232767509"/>
      <w:r w:rsidR="00B34EA5" w:rsidRPr="00EC2AAF">
        <w:rPr>
          <w:rFonts w:ascii="Times New Roman" w:hAnsi="Times New Roman" w:cs="Times New Roman"/>
          <w:b/>
          <w:color w:val="000000" w:themeColor="text1"/>
          <w:sz w:val="24"/>
          <w:szCs w:val="24"/>
        </w:rPr>
        <w:t xml:space="preserve">: </w:t>
      </w:r>
      <w:r w:rsidR="00B34EA5" w:rsidRPr="00EC2AAF">
        <w:rPr>
          <w:rStyle w:val="NoSpacingChar"/>
          <w:rFonts w:ascii="Times New Roman" w:hAnsi="Times New Roman" w:cs="Times New Roman"/>
          <w:b/>
          <w:i/>
          <w:color w:val="000000" w:themeColor="text1"/>
          <w:sz w:val="24"/>
          <w:szCs w:val="24"/>
        </w:rPr>
        <w:t>KDF</w:t>
      </w:r>
      <w:r w:rsidR="00B34EA5" w:rsidRPr="00EC2AAF">
        <w:rPr>
          <w:rFonts w:ascii="Times New Roman" w:hAnsi="Times New Roman" w:cs="Times New Roman"/>
          <w:b/>
          <w:i/>
          <w:color w:val="000000" w:themeColor="text1"/>
          <w:sz w:val="24"/>
          <w:szCs w:val="24"/>
        </w:rPr>
        <w:t xml:space="preserve"> Operational Effectiveness</w:t>
      </w:r>
      <w:bookmarkEnd w:id="8"/>
    </w:p>
    <w:p w:rsidR="00B34EA5" w:rsidRPr="00EC2AAF" w:rsidRDefault="00B34EA5" w:rsidP="009E2A8E">
      <w:pPr>
        <w:autoSpaceDE w:val="0"/>
        <w:autoSpaceDN w:val="0"/>
        <w:adjustRightInd w:val="0"/>
        <w:spacing w:after="0" w:line="360" w:lineRule="auto"/>
        <w:ind w:left="576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Figure </w:t>
      </w:r>
      <w:r w:rsidR="00591147" w:rsidRPr="00EC2AAF">
        <w:rPr>
          <w:rFonts w:ascii="Times New Roman" w:hAnsi="Times New Roman" w:cs="Times New Roman"/>
          <w:color w:val="000000" w:themeColor="text1"/>
          <w:sz w:val="24"/>
          <w:szCs w:val="24"/>
        </w:rPr>
        <w:t>1</w:t>
      </w:r>
      <w:r w:rsidRPr="00EC2AAF">
        <w:rPr>
          <w:rFonts w:ascii="Times New Roman" w:hAnsi="Times New Roman" w:cs="Times New Roman"/>
          <w:color w:val="000000" w:themeColor="text1"/>
          <w:sz w:val="24"/>
          <w:szCs w:val="24"/>
        </w:rPr>
        <w:t xml:space="preserve"> illustrates the respondent's perception of how well the Kenya Defence Forces (KDF) are delivering when it comes to fulfilling its constitutional role either in peacetime, crisis or war. The findings show that a majority of respondents consider that the KDF is operationally effective. Specifically, 44.67% rated the KDF as effective and 24.00% rated it as very effective, implying that 68.67% of the respondents provided a positive assessment of KDF performance. In contrast, 16.00% rated KDF as very ineffective, 8.33% rated as ineffective, and 7.00% rated as being in the middle. These results imply that despite the KDF being generally seen to be capable of fulfilling its constitutional mandate, a significant minority of respondents, still see some operation challenges. One key informant explained the importance of the military in maintaining national security and in responding to threats:</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 xml:space="preserve">The Kenya Defence Forces have generally done a good job of carrying out their constitutional role, especially in protecting the country's national </w:t>
      </w:r>
      <w:r w:rsidRPr="00EC2AAF">
        <w:rPr>
          <w:rFonts w:ascii="Times New Roman" w:hAnsi="Times New Roman" w:cs="Times New Roman"/>
          <w:i/>
          <w:color w:val="000000" w:themeColor="text1"/>
          <w:sz w:val="24"/>
          <w:szCs w:val="24"/>
        </w:rPr>
        <w:lastRenderedPageBreak/>
        <w:t>security and in responding to security threats in and around Kenya's borders</w:t>
      </w:r>
      <w:r w:rsidRPr="00EC2AAF">
        <w:rPr>
          <w:rFonts w:ascii="Times New Roman" w:hAnsi="Times New Roman" w:cs="Times New Roman"/>
          <w:color w:val="000000" w:themeColor="text1"/>
          <w:sz w:val="24"/>
          <w:szCs w:val="24"/>
        </w:rPr>
        <w:t>.” (KI4, Defence Policy Expert,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These results are consistent with prior empirical studies. </w:t>
      </w:r>
      <w:proofErr w:type="spellStart"/>
      <w:r w:rsidRPr="00EC2AAF">
        <w:rPr>
          <w:rFonts w:ascii="Times New Roman" w:hAnsi="Times New Roman" w:cs="Times New Roman"/>
          <w:color w:val="000000" w:themeColor="text1"/>
          <w:sz w:val="24"/>
          <w:szCs w:val="24"/>
        </w:rPr>
        <w:t>Mwangi</w:t>
      </w:r>
      <w:proofErr w:type="spellEnd"/>
      <w:r w:rsidRPr="00EC2AAF">
        <w:rPr>
          <w:rFonts w:ascii="Times New Roman" w:hAnsi="Times New Roman" w:cs="Times New Roman"/>
          <w:color w:val="000000" w:themeColor="text1"/>
          <w:sz w:val="24"/>
          <w:szCs w:val="24"/>
        </w:rPr>
        <w:t xml:space="preserve">, (2021) argues that the KDF has enhanced its effectiveness in operations through modernization efforts and regional security operations participation. Similarly, </w:t>
      </w:r>
      <w:proofErr w:type="spellStart"/>
      <w:r w:rsidRPr="00EC2AAF">
        <w:rPr>
          <w:rFonts w:ascii="Times New Roman" w:hAnsi="Times New Roman" w:cs="Times New Roman"/>
          <w:color w:val="000000" w:themeColor="text1"/>
          <w:sz w:val="24"/>
          <w:szCs w:val="24"/>
        </w:rPr>
        <w:t>Kenyanya</w:t>
      </w:r>
      <w:proofErr w:type="spellEnd"/>
      <w:r w:rsidRPr="00EC2AAF">
        <w:rPr>
          <w:rFonts w:ascii="Times New Roman" w:hAnsi="Times New Roman" w:cs="Times New Roman"/>
          <w:color w:val="000000" w:themeColor="text1"/>
          <w:sz w:val="24"/>
          <w:szCs w:val="24"/>
        </w:rPr>
        <w:t>, (2022) highlights the fact that the effectiveness of KDF is closely tied to factors including military preparedness and coordination between agencies, as well as the ability to adapt to emerging security threats. Therefore, the findings imply that despite the view held by the overwhelming majority of stakeholders that the KDF has proven to be effective in terms of providing its services to meet its constitutional mandate, further strengthening of institutional capacity, and modernization remains important for sustaining operational effectiveness.</w:t>
      </w:r>
    </w:p>
    <w:p w:rsidR="00B34EA5" w:rsidRPr="00EC2AAF" w:rsidRDefault="00B34EA5" w:rsidP="001B38A0">
      <w:pPr>
        <w:pStyle w:val="NoSpacing"/>
        <w:spacing w:line="360" w:lineRule="auto"/>
        <w:jc w:val="both"/>
        <w:rPr>
          <w:rFonts w:ascii="Times New Roman" w:hAnsi="Times New Roman" w:cs="Times New Roman"/>
          <w:b/>
          <w:color w:val="000000" w:themeColor="text1"/>
          <w:sz w:val="24"/>
          <w:szCs w:val="24"/>
        </w:rPr>
      </w:pPr>
      <w:bookmarkStart w:id="9" w:name="_Toc232767447"/>
      <w:r w:rsidRPr="00EC2AAF">
        <w:rPr>
          <w:rFonts w:ascii="Times New Roman" w:hAnsi="Times New Roman" w:cs="Times New Roman"/>
          <w:b/>
          <w:color w:val="000000" w:themeColor="text1"/>
          <w:sz w:val="24"/>
          <w:szCs w:val="24"/>
        </w:rPr>
        <w:t>Regional Defence Cooperation</w:t>
      </w:r>
      <w:bookmarkEnd w:id="9"/>
    </w:p>
    <w:p w:rsidR="00B34EA5" w:rsidRPr="00EC2AAF" w:rsidRDefault="00B34EA5" w:rsidP="001B38A0">
      <w:pPr>
        <w:pStyle w:val="NoSpacing"/>
        <w:spacing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Respondents were asked if they believe if Kenya should make greater investments in regional Defence cooperation, such as missions from the African Union and the East African Community. Results were as presented below;</w:t>
      </w:r>
    </w:p>
    <w:p w:rsidR="001B38A0" w:rsidRPr="00EC2AAF" w:rsidRDefault="001B38A0" w:rsidP="008C2A2F">
      <w:pPr>
        <w:pStyle w:val="NoSpacing"/>
        <w:rPr>
          <w:rFonts w:ascii="Times New Roman" w:hAnsi="Times New Roman" w:cs="Times New Roman"/>
          <w:b/>
          <w:color w:val="000000" w:themeColor="text1"/>
          <w:sz w:val="24"/>
          <w:szCs w:val="24"/>
        </w:rPr>
      </w:pPr>
      <w:r w:rsidRPr="00EC2AAF">
        <w:rPr>
          <w:rFonts w:ascii="Times New Roman" w:hAnsi="Times New Roman" w:cs="Times New Roman"/>
          <w:b/>
          <w:color w:val="000000" w:themeColor="text1"/>
          <w:sz w:val="24"/>
          <w:szCs w:val="24"/>
        </w:rPr>
        <w:t xml:space="preserve">Table </w:t>
      </w:r>
      <w:r w:rsidRPr="00EC2AAF">
        <w:rPr>
          <w:rFonts w:ascii="Times New Roman" w:hAnsi="Times New Roman" w:cs="Times New Roman"/>
          <w:b/>
          <w:color w:val="000000" w:themeColor="text1"/>
          <w:sz w:val="24"/>
          <w:szCs w:val="24"/>
        </w:rPr>
        <w:fldChar w:fldCharType="begin"/>
      </w:r>
      <w:r w:rsidRPr="00EC2AAF">
        <w:rPr>
          <w:rFonts w:ascii="Times New Roman" w:hAnsi="Times New Roman" w:cs="Times New Roman"/>
          <w:b/>
          <w:color w:val="000000" w:themeColor="text1"/>
          <w:sz w:val="24"/>
          <w:szCs w:val="24"/>
        </w:rPr>
        <w:instrText xml:space="preserve"> SEQ Table \* ARABIC </w:instrText>
      </w:r>
      <w:r w:rsidRPr="00EC2AAF">
        <w:rPr>
          <w:rFonts w:ascii="Times New Roman" w:hAnsi="Times New Roman" w:cs="Times New Roman"/>
          <w:b/>
          <w:color w:val="000000" w:themeColor="text1"/>
          <w:sz w:val="24"/>
          <w:szCs w:val="24"/>
        </w:rPr>
        <w:fldChar w:fldCharType="separate"/>
      </w:r>
      <w:r w:rsidRPr="00EC2AAF">
        <w:rPr>
          <w:rFonts w:ascii="Times New Roman" w:hAnsi="Times New Roman" w:cs="Times New Roman"/>
          <w:b/>
          <w:noProof/>
          <w:color w:val="000000" w:themeColor="text1"/>
          <w:sz w:val="24"/>
          <w:szCs w:val="24"/>
        </w:rPr>
        <w:t>2</w:t>
      </w:r>
      <w:r w:rsidRPr="00EC2AAF">
        <w:rPr>
          <w:rFonts w:ascii="Times New Roman" w:hAnsi="Times New Roman" w:cs="Times New Roman"/>
          <w:b/>
          <w:color w:val="000000" w:themeColor="text1"/>
          <w:sz w:val="24"/>
          <w:szCs w:val="24"/>
        </w:rPr>
        <w:fldChar w:fldCharType="end"/>
      </w:r>
      <w:r w:rsidRPr="00EC2AAF">
        <w:rPr>
          <w:rFonts w:ascii="Times New Roman" w:hAnsi="Times New Roman" w:cs="Times New Roman"/>
          <w:b/>
          <w:color w:val="000000" w:themeColor="text1"/>
          <w:sz w:val="24"/>
          <w:szCs w:val="24"/>
        </w:rPr>
        <w:t>:</w:t>
      </w:r>
      <w:bookmarkStart w:id="10" w:name="_Toc232767525"/>
      <w:r w:rsidRPr="00EC2AAF">
        <w:rPr>
          <w:rFonts w:ascii="Times New Roman" w:hAnsi="Times New Roman" w:cs="Times New Roman"/>
          <w:b/>
          <w:i/>
          <w:color w:val="000000" w:themeColor="text1"/>
          <w:sz w:val="24"/>
          <w:szCs w:val="24"/>
        </w:rPr>
        <w:t xml:space="preserve"> </w:t>
      </w:r>
      <w:r w:rsidRPr="00EC2AAF">
        <w:rPr>
          <w:rFonts w:ascii="Times New Roman" w:hAnsi="Times New Roman" w:cs="Times New Roman"/>
          <w:b/>
          <w:i/>
          <w:color w:val="000000" w:themeColor="text1"/>
          <w:sz w:val="24"/>
          <w:szCs w:val="24"/>
        </w:rPr>
        <w:t>Regional Defence Cooperation</w:t>
      </w:r>
      <w:bookmarkEnd w:id="10"/>
    </w:p>
    <w:tbl>
      <w:tblPr>
        <w:tblStyle w:val="PlainTable2"/>
        <w:tblW w:w="7559" w:type="dxa"/>
        <w:tblLayout w:type="fixed"/>
        <w:tblLook w:val="04A0" w:firstRow="1" w:lastRow="0" w:firstColumn="1" w:lastColumn="0" w:noHBand="0" w:noVBand="1"/>
      </w:tblPr>
      <w:tblGrid>
        <w:gridCol w:w="270"/>
        <w:gridCol w:w="1812"/>
        <w:gridCol w:w="2495"/>
        <w:gridCol w:w="2982"/>
      </w:tblGrid>
      <w:tr w:rsidR="00EC2AAF" w:rsidRPr="00EC2AAF" w:rsidTr="00442FB9">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080" w:type="dxa"/>
            <w:gridSpan w:val="2"/>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2495" w:type="dxa"/>
          </w:tcPr>
          <w:p w:rsidR="00B34EA5" w:rsidRPr="00EC2AAF" w:rsidRDefault="00B34EA5" w:rsidP="00E87C48">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Frequency</w:t>
            </w:r>
          </w:p>
        </w:tc>
        <w:tc>
          <w:tcPr>
            <w:tcW w:w="2982" w:type="dxa"/>
          </w:tcPr>
          <w:p w:rsidR="00B34EA5" w:rsidRPr="00EC2AAF" w:rsidRDefault="00B34EA5" w:rsidP="00E87C48">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Percent</w:t>
            </w:r>
          </w:p>
        </w:tc>
      </w:tr>
      <w:tr w:rsidR="00EC2AAF" w:rsidRPr="00EC2AAF" w:rsidTr="00442FB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0" w:type="dxa"/>
            <w:vMerge w:val="restart"/>
          </w:tcPr>
          <w:p w:rsidR="00B34EA5" w:rsidRPr="00EC2AAF" w:rsidRDefault="00B34EA5" w:rsidP="00E87C48">
            <w:pPr>
              <w:autoSpaceDE w:val="0"/>
              <w:autoSpaceDN w:val="0"/>
              <w:adjustRightInd w:val="0"/>
              <w:spacing w:line="320" w:lineRule="atLeast"/>
              <w:ind w:left="60" w:right="6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 xml:space="preserve"> </w:t>
            </w:r>
          </w:p>
        </w:tc>
        <w:tc>
          <w:tcPr>
            <w:tcW w:w="1812" w:type="dxa"/>
          </w:tcPr>
          <w:p w:rsidR="00B34EA5" w:rsidRPr="00EC2AAF" w:rsidRDefault="00B34EA5" w:rsidP="00E87C4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Agree</w:t>
            </w:r>
          </w:p>
        </w:tc>
        <w:tc>
          <w:tcPr>
            <w:tcW w:w="2495"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127</w:t>
            </w:r>
          </w:p>
        </w:tc>
        <w:tc>
          <w:tcPr>
            <w:tcW w:w="2982"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42.3%</w:t>
            </w:r>
          </w:p>
        </w:tc>
      </w:tr>
      <w:tr w:rsidR="00EC2AAF" w:rsidRPr="00EC2AAF" w:rsidTr="00442FB9">
        <w:trPr>
          <w:trHeight w:val="250"/>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1812" w:type="dxa"/>
          </w:tcPr>
          <w:p w:rsidR="00B34EA5" w:rsidRPr="00EC2AAF" w:rsidRDefault="00B34EA5" w:rsidP="00E87C4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Disagree</w:t>
            </w:r>
          </w:p>
        </w:tc>
        <w:tc>
          <w:tcPr>
            <w:tcW w:w="2495"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35</w:t>
            </w:r>
          </w:p>
        </w:tc>
        <w:tc>
          <w:tcPr>
            <w:tcW w:w="2982"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11.7%</w:t>
            </w:r>
          </w:p>
        </w:tc>
      </w:tr>
      <w:tr w:rsidR="00EC2AAF" w:rsidRPr="00EC2AAF" w:rsidTr="00442FB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1812" w:type="dxa"/>
          </w:tcPr>
          <w:p w:rsidR="00B34EA5" w:rsidRPr="00EC2AAF" w:rsidRDefault="00B34EA5" w:rsidP="00E87C4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Neutral</w:t>
            </w:r>
          </w:p>
        </w:tc>
        <w:tc>
          <w:tcPr>
            <w:tcW w:w="2495"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17</w:t>
            </w:r>
          </w:p>
        </w:tc>
        <w:tc>
          <w:tcPr>
            <w:tcW w:w="2982"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5.7%</w:t>
            </w:r>
          </w:p>
        </w:tc>
      </w:tr>
      <w:tr w:rsidR="00EC2AAF" w:rsidRPr="00EC2AAF" w:rsidTr="00442FB9">
        <w:trPr>
          <w:trHeight w:val="502"/>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1812" w:type="dxa"/>
          </w:tcPr>
          <w:p w:rsidR="00B34EA5" w:rsidRPr="00EC2AAF" w:rsidRDefault="00B34EA5" w:rsidP="00E87C4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Strongly agree</w:t>
            </w:r>
          </w:p>
        </w:tc>
        <w:tc>
          <w:tcPr>
            <w:tcW w:w="2495"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85</w:t>
            </w:r>
          </w:p>
        </w:tc>
        <w:tc>
          <w:tcPr>
            <w:tcW w:w="2982"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28.3%</w:t>
            </w:r>
          </w:p>
        </w:tc>
      </w:tr>
      <w:tr w:rsidR="00EC2AAF" w:rsidRPr="00EC2AAF" w:rsidTr="00442FB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1812" w:type="dxa"/>
          </w:tcPr>
          <w:p w:rsidR="00B34EA5" w:rsidRPr="00EC2AAF" w:rsidRDefault="00B34EA5" w:rsidP="00E87C4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Strongly disagree</w:t>
            </w:r>
          </w:p>
        </w:tc>
        <w:tc>
          <w:tcPr>
            <w:tcW w:w="2495"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36</w:t>
            </w:r>
          </w:p>
        </w:tc>
        <w:tc>
          <w:tcPr>
            <w:tcW w:w="2982"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12.0%</w:t>
            </w:r>
          </w:p>
        </w:tc>
      </w:tr>
      <w:tr w:rsidR="00EC2AAF" w:rsidRPr="00EC2AAF" w:rsidTr="00442FB9">
        <w:trPr>
          <w:trHeight w:val="273"/>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1812" w:type="dxa"/>
          </w:tcPr>
          <w:p w:rsidR="00B34EA5" w:rsidRPr="00EC2AAF" w:rsidRDefault="00B34EA5" w:rsidP="00E87C4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Total</w:t>
            </w:r>
          </w:p>
        </w:tc>
        <w:tc>
          <w:tcPr>
            <w:tcW w:w="2495"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300</w:t>
            </w:r>
          </w:p>
        </w:tc>
        <w:tc>
          <w:tcPr>
            <w:tcW w:w="2982"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100.0%</w:t>
            </w:r>
          </w:p>
        </w:tc>
      </w:tr>
    </w:tbl>
    <w:p w:rsidR="00B34EA5" w:rsidRPr="00EC2AAF" w:rsidRDefault="00B34EA5" w:rsidP="00442FB9">
      <w:pPr>
        <w:autoSpaceDE w:val="0"/>
        <w:autoSpaceDN w:val="0"/>
        <w:adjustRightInd w:val="0"/>
        <w:spacing w:after="0" w:line="360" w:lineRule="auto"/>
        <w:ind w:left="504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Table </w:t>
      </w:r>
      <w:r w:rsidR="00B73C37" w:rsidRPr="00EC2AAF">
        <w:rPr>
          <w:rFonts w:ascii="Times New Roman" w:hAnsi="Times New Roman" w:cs="Times New Roman"/>
          <w:color w:val="000000" w:themeColor="text1"/>
          <w:sz w:val="24"/>
          <w:szCs w:val="24"/>
        </w:rPr>
        <w:t>2</w:t>
      </w:r>
      <w:r w:rsidRPr="00EC2AAF">
        <w:rPr>
          <w:rFonts w:ascii="Times New Roman" w:hAnsi="Times New Roman" w:cs="Times New Roman"/>
          <w:color w:val="000000" w:themeColor="text1"/>
          <w:sz w:val="24"/>
          <w:szCs w:val="24"/>
        </w:rPr>
        <w:t xml:space="preserve"> shows the views of respondents on whether Kenya should increase investments in regional Defence cooperation, especially through frameworks such as the African Union (AU) and the East African Community (EAC). The results indicate that a majority of surveyed believe that more investment in regional Defence cooperation should be supported. Specifically, the frequencies of responses who agreed and strongly agreed were 42.3% and 28.3% respectively, which means </w:t>
      </w:r>
      <w:r w:rsidRPr="00EC2AAF">
        <w:rPr>
          <w:rFonts w:ascii="Times New Roman" w:hAnsi="Times New Roman" w:cs="Times New Roman"/>
          <w:color w:val="000000" w:themeColor="text1"/>
          <w:sz w:val="24"/>
          <w:szCs w:val="24"/>
        </w:rPr>
        <w:lastRenderedPageBreak/>
        <w:t>70.6% of the respondents had favorable views on increasing Kenya's involvement in regional security initiatives. While 11.7% disagreed and 12.0% strongly disagreed, 5.7% had no opinion. These results indicate that a majority of the respondents see regional cooperation as an important mechanism for boosting the national security of Kenya. One key informant shared the importance of collective security when dealing with transnational threats:</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Regional Defence cooperation is essential because many of the security threats faced by Kenya, such as terrorism and cross-border crime, cannot be dealt with by any one country acting alone.</w:t>
      </w:r>
      <w:r w:rsidRPr="00EC2AAF">
        <w:rPr>
          <w:rFonts w:ascii="Times New Roman" w:hAnsi="Times New Roman" w:cs="Times New Roman"/>
          <w:color w:val="000000" w:themeColor="text1"/>
          <w:sz w:val="24"/>
          <w:szCs w:val="24"/>
        </w:rPr>
        <w:t>” (KI5, Regional Security Expert, Interview, 2026)</w:t>
      </w:r>
    </w:p>
    <w:p w:rsidR="00B34EA5" w:rsidRPr="00EC2AAF" w:rsidRDefault="00B34EA5" w:rsidP="00B73C37">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These findings are related to the existing research on regional security cooperation. </w:t>
      </w:r>
      <w:proofErr w:type="spellStart"/>
      <w:r w:rsidRPr="00EC2AAF">
        <w:rPr>
          <w:rFonts w:ascii="Times New Roman" w:hAnsi="Times New Roman" w:cs="Times New Roman"/>
          <w:color w:val="000000" w:themeColor="text1"/>
          <w:sz w:val="24"/>
          <w:szCs w:val="24"/>
        </w:rPr>
        <w:t>Manyonge</w:t>
      </w:r>
      <w:proofErr w:type="spellEnd"/>
      <w:r w:rsidRPr="00EC2AAF">
        <w:rPr>
          <w:rFonts w:ascii="Times New Roman" w:hAnsi="Times New Roman" w:cs="Times New Roman"/>
          <w:color w:val="000000" w:themeColor="text1"/>
          <w:sz w:val="24"/>
          <w:szCs w:val="24"/>
        </w:rPr>
        <w:t xml:space="preserve">, (2021) argues that collaborative Defence arrangements within regional organizations enhance collective response to security threats that are transnational. Similarly, in </w:t>
      </w:r>
      <w:proofErr w:type="spellStart"/>
      <w:r w:rsidRPr="00EC2AAF">
        <w:rPr>
          <w:rFonts w:ascii="Times New Roman" w:hAnsi="Times New Roman" w:cs="Times New Roman"/>
          <w:color w:val="000000" w:themeColor="text1"/>
          <w:sz w:val="24"/>
          <w:szCs w:val="24"/>
        </w:rPr>
        <w:t>Olweny</w:t>
      </w:r>
      <w:proofErr w:type="spellEnd"/>
      <w:r w:rsidRPr="00EC2AAF">
        <w:rPr>
          <w:rFonts w:ascii="Times New Roman" w:hAnsi="Times New Roman" w:cs="Times New Roman"/>
          <w:color w:val="000000" w:themeColor="text1"/>
          <w:sz w:val="24"/>
          <w:szCs w:val="24"/>
        </w:rPr>
        <w:t xml:space="preserve"> </w:t>
      </w:r>
      <w:r w:rsidRPr="00EC2AAF">
        <w:rPr>
          <w:rFonts w:ascii="Times New Roman" w:hAnsi="Times New Roman" w:cs="Times New Roman"/>
          <w:i/>
          <w:color w:val="000000" w:themeColor="text1"/>
          <w:sz w:val="24"/>
          <w:szCs w:val="24"/>
        </w:rPr>
        <w:t>et al.,</w:t>
      </w:r>
      <w:r w:rsidRPr="00EC2AAF">
        <w:rPr>
          <w:rFonts w:ascii="Times New Roman" w:hAnsi="Times New Roman" w:cs="Times New Roman"/>
          <w:color w:val="000000" w:themeColor="text1"/>
          <w:sz w:val="24"/>
          <w:szCs w:val="24"/>
        </w:rPr>
        <w:t xml:space="preserve"> (2023) the regional security frameworks are highlighted to play an important role in intelligence sharing, joint operations, as well as peace keeping missions in East Africa. Therefore, the overwhelming support for regional Defence cooperation among respondents reflects rising awareness that cooperative security mechanisms are necessary to address contemporary security issues that are facing Kenya and the East African region in general.</w:t>
      </w:r>
    </w:p>
    <w:p w:rsidR="00B34EA5" w:rsidRPr="00EC2AAF" w:rsidRDefault="00B34EA5" w:rsidP="00B73C37">
      <w:pPr>
        <w:pStyle w:val="NoSpacing"/>
        <w:spacing w:line="360" w:lineRule="auto"/>
        <w:rPr>
          <w:rFonts w:ascii="Times New Roman" w:hAnsi="Times New Roman" w:cs="Times New Roman"/>
          <w:b/>
          <w:color w:val="000000" w:themeColor="text1"/>
          <w:sz w:val="24"/>
        </w:rPr>
      </w:pPr>
      <w:bookmarkStart w:id="11" w:name="_Toc232767448"/>
      <w:r w:rsidRPr="00EC2AAF">
        <w:rPr>
          <w:rFonts w:ascii="Times New Roman" w:hAnsi="Times New Roman" w:cs="Times New Roman"/>
          <w:b/>
          <w:color w:val="000000" w:themeColor="text1"/>
          <w:sz w:val="24"/>
        </w:rPr>
        <w:t>Defence Security Balance</w:t>
      </w:r>
      <w:bookmarkEnd w:id="11"/>
    </w:p>
    <w:p w:rsidR="00B34EA5" w:rsidRPr="00EC2AAF" w:rsidRDefault="00B34EA5" w:rsidP="00B73C37">
      <w:pPr>
        <w:spacing w:line="360" w:lineRule="auto"/>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Respondents were asked “What balance should be struck between external Defence and internal security operations?” and results were as demonstrated below</w:t>
      </w:r>
    </w:p>
    <w:p w:rsidR="00B34EA5" w:rsidRPr="00EC2AAF" w:rsidRDefault="00B34EA5" w:rsidP="00B34EA5">
      <w:pPr>
        <w:keepNext/>
        <w:autoSpaceDE w:val="0"/>
        <w:autoSpaceDN w:val="0"/>
        <w:adjustRightInd w:val="0"/>
        <w:spacing w:after="0" w:line="240" w:lineRule="auto"/>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lastRenderedPageBreak/>
        <w:t xml:space="preserve"> </w:t>
      </w:r>
      <w:r w:rsidRPr="00EC2AAF">
        <w:rPr>
          <w:rFonts w:ascii="Times New Roman" w:hAnsi="Times New Roman" w:cs="Times New Roman"/>
          <w:noProof/>
          <w:color w:val="000000" w:themeColor="text1"/>
          <w:sz w:val="24"/>
          <w:szCs w:val="24"/>
        </w:rPr>
        <w:drawing>
          <wp:inline distT="0" distB="0" distL="0" distR="0" wp14:anchorId="63A2DA05" wp14:editId="7992D16C">
            <wp:extent cx="6003234" cy="27259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l="17414" t="11848" b="17671"/>
                    <a:stretch>
                      <a:fillRect/>
                    </a:stretch>
                  </pic:blipFill>
                  <pic:spPr>
                    <a:xfrm>
                      <a:off x="0" y="0"/>
                      <a:ext cx="6015164" cy="2731336"/>
                    </a:xfrm>
                    <a:prstGeom prst="rect">
                      <a:avLst/>
                    </a:prstGeom>
                    <a:noFill/>
                    <a:ln>
                      <a:noFill/>
                    </a:ln>
                  </pic:spPr>
                </pic:pic>
              </a:graphicData>
            </a:graphic>
          </wp:inline>
        </w:drawing>
      </w:r>
    </w:p>
    <w:p w:rsidR="00B34EA5" w:rsidRPr="00EC2AAF" w:rsidRDefault="00B73C37" w:rsidP="00B34EA5">
      <w:pPr>
        <w:pStyle w:val="NoSpacing"/>
        <w:rPr>
          <w:rFonts w:ascii="Times New Roman" w:hAnsi="Times New Roman" w:cs="Times New Roman"/>
          <w:b/>
          <w:color w:val="000000" w:themeColor="text1"/>
          <w:sz w:val="24"/>
          <w:szCs w:val="24"/>
        </w:rPr>
      </w:pPr>
      <w:bookmarkStart w:id="12" w:name="_Toc232767510"/>
      <w:r w:rsidRPr="00EC2AAF">
        <w:rPr>
          <w:rFonts w:ascii="Times New Roman" w:hAnsi="Times New Roman" w:cs="Times New Roman"/>
          <w:b/>
          <w:color w:val="000000" w:themeColor="text1"/>
          <w:sz w:val="24"/>
          <w:szCs w:val="24"/>
        </w:rPr>
        <w:t xml:space="preserve">Figure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Figure \* ARABIC </w:instrText>
      </w:r>
      <w:r w:rsidR="00B34EA5" w:rsidRPr="00EC2AAF">
        <w:rPr>
          <w:rFonts w:ascii="Times New Roman" w:hAnsi="Times New Roman" w:cs="Times New Roman"/>
          <w:b/>
          <w:color w:val="000000" w:themeColor="text1"/>
          <w:sz w:val="24"/>
          <w:szCs w:val="24"/>
        </w:rPr>
        <w:fldChar w:fldCharType="separate"/>
      </w:r>
      <w:r w:rsidR="001F732E" w:rsidRPr="00EC2AAF">
        <w:rPr>
          <w:rFonts w:ascii="Times New Roman" w:hAnsi="Times New Roman" w:cs="Times New Roman"/>
          <w:b/>
          <w:noProof/>
          <w:color w:val="000000" w:themeColor="text1"/>
          <w:sz w:val="24"/>
          <w:szCs w:val="24"/>
        </w:rPr>
        <w:t>2</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 xml:space="preserve">: </w:t>
      </w:r>
      <w:r w:rsidR="00B34EA5" w:rsidRPr="00EC2AAF">
        <w:rPr>
          <w:rFonts w:ascii="Times New Roman" w:hAnsi="Times New Roman" w:cs="Times New Roman"/>
          <w:b/>
          <w:i/>
          <w:color w:val="000000" w:themeColor="text1"/>
          <w:sz w:val="24"/>
          <w:szCs w:val="24"/>
        </w:rPr>
        <w:t>Defence Security Balance</w:t>
      </w:r>
      <w:bookmarkEnd w:id="12"/>
    </w:p>
    <w:p w:rsidR="00B34EA5" w:rsidRPr="00EC2AAF" w:rsidRDefault="00B34EA5" w:rsidP="003D5733">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C2AAF">
        <w:rPr>
          <w:rStyle w:val="NoSpacingChar"/>
          <w:rFonts w:ascii="Times New Roman" w:hAnsi="Times New Roman" w:cs="Times New Roman"/>
          <w:color w:val="000000" w:themeColor="text1"/>
          <w:sz w:val="24"/>
          <w:szCs w:val="24"/>
        </w:rPr>
        <w:t xml:space="preserve">Figure </w:t>
      </w:r>
      <w:r w:rsidR="009F031D" w:rsidRPr="00EC2AAF">
        <w:rPr>
          <w:rStyle w:val="NoSpacingChar"/>
          <w:rFonts w:ascii="Times New Roman" w:hAnsi="Times New Roman" w:cs="Times New Roman"/>
          <w:color w:val="000000" w:themeColor="text1"/>
          <w:sz w:val="24"/>
          <w:szCs w:val="24"/>
        </w:rPr>
        <w:t xml:space="preserve">2 </w:t>
      </w:r>
      <w:r w:rsidRPr="00EC2AAF">
        <w:rPr>
          <w:rStyle w:val="NoSpacingChar"/>
          <w:rFonts w:ascii="Times New Roman" w:hAnsi="Times New Roman" w:cs="Times New Roman"/>
          <w:color w:val="000000" w:themeColor="text1"/>
          <w:sz w:val="24"/>
          <w:szCs w:val="24"/>
        </w:rPr>
        <w:t xml:space="preserve">shows respondent’s opinions on what they considered to be an appropriate balance between the external Defence and internal security operations. The results show that the greatest number of respondents (37.7%) believe that there should be an even balance between external Defence and security from within. </w:t>
      </w:r>
      <w:r w:rsidR="009F031D" w:rsidRPr="00EC2AAF">
        <w:rPr>
          <w:rStyle w:val="NoSpacingChar"/>
          <w:rFonts w:ascii="Times New Roman" w:hAnsi="Times New Roman" w:cs="Times New Roman"/>
          <w:color w:val="000000" w:themeColor="text1"/>
          <w:sz w:val="24"/>
          <w:szCs w:val="24"/>
        </w:rPr>
        <w:t>Results revealed that</w:t>
      </w:r>
      <w:r w:rsidRPr="00EC2AAF">
        <w:rPr>
          <w:rStyle w:val="NoSpacingChar"/>
          <w:rFonts w:ascii="Times New Roman" w:hAnsi="Times New Roman" w:cs="Times New Roman"/>
          <w:color w:val="000000" w:themeColor="text1"/>
          <w:sz w:val="24"/>
          <w:szCs w:val="24"/>
        </w:rPr>
        <w:t xml:space="preserve"> 28.0%</w:t>
      </w:r>
      <w:r w:rsidR="00F95266" w:rsidRPr="00EC2AAF">
        <w:rPr>
          <w:rStyle w:val="NoSpacingChar"/>
          <w:rFonts w:ascii="Times New Roman" w:hAnsi="Times New Roman" w:cs="Times New Roman"/>
          <w:color w:val="000000" w:themeColor="text1"/>
          <w:sz w:val="24"/>
          <w:szCs w:val="24"/>
        </w:rPr>
        <w:t xml:space="preserve"> of respondents</w:t>
      </w:r>
      <w:r w:rsidRPr="00EC2AAF">
        <w:rPr>
          <w:rStyle w:val="NoSpacingChar"/>
          <w:rFonts w:ascii="Times New Roman" w:hAnsi="Times New Roman" w:cs="Times New Roman"/>
          <w:color w:val="000000" w:themeColor="text1"/>
          <w:sz w:val="24"/>
          <w:szCs w:val="24"/>
        </w:rPr>
        <w:t xml:space="preserve"> preferred higher emphasis on external Defence and 14.3% </w:t>
      </w:r>
      <w:r w:rsidR="009F031D" w:rsidRPr="00EC2AAF">
        <w:rPr>
          <w:rStyle w:val="NoSpacingChar"/>
          <w:rFonts w:ascii="Times New Roman" w:hAnsi="Times New Roman" w:cs="Times New Roman"/>
          <w:color w:val="000000" w:themeColor="text1"/>
          <w:sz w:val="24"/>
          <w:szCs w:val="24"/>
        </w:rPr>
        <w:t>favored</w:t>
      </w:r>
      <w:r w:rsidRPr="00EC2AAF">
        <w:rPr>
          <w:rStyle w:val="NoSpacingChar"/>
          <w:rFonts w:ascii="Times New Roman" w:hAnsi="Times New Roman" w:cs="Times New Roman"/>
          <w:color w:val="000000" w:themeColor="text1"/>
          <w:sz w:val="24"/>
          <w:szCs w:val="24"/>
        </w:rPr>
        <w:t xml:space="preserve"> moderate emphasis on external Defence. On the other hand, 14.7% were replace more moderate to the activation of internal security, and only 5.3% believed that internal security should be higher emphasis. These findings indicate that a majority of respondents would agree that most Defence responsibilities should be maintained from the outside while internal security functions should be concurrently addressed in the national security framework in Kenya. </w:t>
      </w:r>
      <w:r w:rsidRPr="00EC2AAF">
        <w:rPr>
          <w:rFonts w:ascii="Times New Roman" w:eastAsia="Times New Roman" w:hAnsi="Times New Roman" w:cs="Times New Roman"/>
          <w:color w:val="000000" w:themeColor="text1"/>
          <w:sz w:val="24"/>
          <w:szCs w:val="24"/>
        </w:rPr>
        <w:t xml:space="preserve"> One key informant explained:</w:t>
      </w:r>
    </w:p>
    <w:p w:rsidR="00B34EA5" w:rsidRPr="00EC2AAF" w:rsidRDefault="00B34EA5" w:rsidP="00B34EA5">
      <w:pPr>
        <w:pStyle w:val="NoSpacing"/>
        <w:spacing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Kenya’s security environment calls for a balanced approach due to the close interlinkages between external threats like cross-border terrorism and internal threats like radicalization and organized crime</w:t>
      </w:r>
      <w:r w:rsidRPr="00EC2AAF">
        <w:rPr>
          <w:rFonts w:ascii="Times New Roman" w:hAnsi="Times New Roman" w:cs="Times New Roman"/>
          <w:color w:val="000000" w:themeColor="text1"/>
          <w:sz w:val="24"/>
          <w:szCs w:val="24"/>
        </w:rPr>
        <w:t>.” (KI3, Security Policy Analyst, Interview, 2026)</w:t>
      </w:r>
    </w:p>
    <w:p w:rsidR="00B34EA5" w:rsidRPr="00EC2AAF" w:rsidRDefault="00B34EA5" w:rsidP="00B34EA5">
      <w:pPr>
        <w:pStyle w:val="NoSpacing"/>
        <w:spacing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These findings are in line with earlier works in the field of Defence and security policy. </w:t>
      </w:r>
      <w:proofErr w:type="spellStart"/>
      <w:r w:rsidRPr="00EC2AAF">
        <w:rPr>
          <w:rFonts w:ascii="Times New Roman" w:hAnsi="Times New Roman" w:cs="Times New Roman"/>
          <w:color w:val="000000" w:themeColor="text1"/>
          <w:sz w:val="24"/>
          <w:szCs w:val="24"/>
        </w:rPr>
        <w:t>Ainea</w:t>
      </w:r>
      <w:proofErr w:type="spellEnd"/>
      <w:r w:rsidRPr="00EC2AAF">
        <w:rPr>
          <w:rFonts w:ascii="Times New Roman" w:hAnsi="Times New Roman" w:cs="Times New Roman"/>
          <w:color w:val="000000" w:themeColor="text1"/>
          <w:sz w:val="24"/>
          <w:szCs w:val="24"/>
        </w:rPr>
        <w:t xml:space="preserve">, (2021) states that the development of effective national security strategies requires coordinated responses between the Defence institutions and internal security agencies in Kenya. Similarly, </w:t>
      </w:r>
      <w:proofErr w:type="spellStart"/>
      <w:r w:rsidRPr="00EC2AAF">
        <w:rPr>
          <w:rFonts w:ascii="Times New Roman" w:hAnsi="Times New Roman" w:cs="Times New Roman"/>
          <w:color w:val="000000" w:themeColor="text1"/>
          <w:sz w:val="24"/>
          <w:szCs w:val="24"/>
        </w:rPr>
        <w:lastRenderedPageBreak/>
        <w:t>Manyonge</w:t>
      </w:r>
      <w:proofErr w:type="spellEnd"/>
      <w:r w:rsidRPr="00EC2AAF">
        <w:rPr>
          <w:rFonts w:ascii="Times New Roman" w:hAnsi="Times New Roman" w:cs="Times New Roman"/>
          <w:color w:val="000000" w:themeColor="text1"/>
          <w:sz w:val="24"/>
          <w:szCs w:val="24"/>
        </w:rPr>
        <w:t>, (2021) adds that today's security threats have tended to blur the distinction between external and internal security, with integrated approaches to security becoming the need of the times. Therefore, preference to maintain a balanced approach is in recognition that Kenya is faced with the uphill task of ensuring that both external Defence obligations and internal security challenges are addressed simultaneously.</w:t>
      </w:r>
    </w:p>
    <w:p w:rsidR="00B34EA5" w:rsidRPr="00EC2AAF" w:rsidRDefault="00B34EA5" w:rsidP="0054271C">
      <w:pPr>
        <w:pStyle w:val="NoSpacing"/>
        <w:rPr>
          <w:rFonts w:ascii="Times New Roman" w:hAnsi="Times New Roman" w:cs="Times New Roman"/>
          <w:b/>
          <w:color w:val="000000" w:themeColor="text1"/>
          <w:sz w:val="24"/>
        </w:rPr>
      </w:pPr>
      <w:bookmarkStart w:id="13" w:name="_Toc232767449"/>
      <w:r w:rsidRPr="00EC2AAF">
        <w:rPr>
          <w:rFonts w:ascii="Times New Roman" w:hAnsi="Times New Roman" w:cs="Times New Roman"/>
          <w:b/>
          <w:color w:val="000000" w:themeColor="text1"/>
          <w:sz w:val="24"/>
        </w:rPr>
        <w:t>Military Modernization Areas</w:t>
      </w:r>
      <w:bookmarkEnd w:id="13"/>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study sought to assess respondent’s perception on the areas of military modernization have been most emphasized in your institution over the past 5 years. Results were as presented below</w:t>
      </w:r>
    </w:p>
    <w:p w:rsidR="00B34EA5" w:rsidRPr="00EC2AAF" w:rsidRDefault="0054271C" w:rsidP="00B34EA5">
      <w:pPr>
        <w:pStyle w:val="NoSpacing"/>
        <w:rPr>
          <w:rFonts w:ascii="Times New Roman" w:hAnsi="Times New Roman" w:cs="Times New Roman"/>
          <w:b/>
          <w:i/>
          <w:color w:val="000000" w:themeColor="text1"/>
          <w:sz w:val="24"/>
          <w:szCs w:val="24"/>
        </w:rPr>
      </w:pPr>
      <w:bookmarkStart w:id="14" w:name="_Toc232767526"/>
      <w:r w:rsidRPr="00EC2AAF">
        <w:rPr>
          <w:rFonts w:ascii="Times New Roman" w:hAnsi="Times New Roman" w:cs="Times New Roman"/>
          <w:b/>
          <w:color w:val="000000" w:themeColor="text1"/>
          <w:sz w:val="24"/>
          <w:szCs w:val="24"/>
        </w:rPr>
        <w:t xml:space="preserve">Table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Table \* ARABIC </w:instrText>
      </w:r>
      <w:r w:rsidR="00B34EA5" w:rsidRPr="00EC2AAF">
        <w:rPr>
          <w:rFonts w:ascii="Times New Roman" w:hAnsi="Times New Roman" w:cs="Times New Roman"/>
          <w:b/>
          <w:color w:val="000000" w:themeColor="text1"/>
          <w:sz w:val="24"/>
          <w:szCs w:val="24"/>
        </w:rPr>
        <w:fldChar w:fldCharType="separate"/>
      </w:r>
      <w:r w:rsidR="001B38A0" w:rsidRPr="00EC2AAF">
        <w:rPr>
          <w:rFonts w:ascii="Times New Roman" w:hAnsi="Times New Roman" w:cs="Times New Roman"/>
          <w:b/>
          <w:noProof/>
          <w:color w:val="000000" w:themeColor="text1"/>
          <w:sz w:val="24"/>
          <w:szCs w:val="24"/>
        </w:rPr>
        <w:t>3</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 xml:space="preserve">: </w:t>
      </w:r>
      <w:r w:rsidR="00B34EA5" w:rsidRPr="00EC2AAF">
        <w:rPr>
          <w:rFonts w:ascii="Times New Roman" w:hAnsi="Times New Roman" w:cs="Times New Roman"/>
          <w:b/>
          <w:i/>
          <w:color w:val="000000" w:themeColor="text1"/>
          <w:sz w:val="24"/>
          <w:szCs w:val="24"/>
        </w:rPr>
        <w:t>Military Modernization Areas</w:t>
      </w:r>
      <w:bookmarkEnd w:id="14"/>
    </w:p>
    <w:tbl>
      <w:tblPr>
        <w:tblStyle w:val="PlainTable2"/>
        <w:tblW w:w="9340" w:type="dxa"/>
        <w:tblLayout w:type="fixed"/>
        <w:tblLook w:val="04A0" w:firstRow="1" w:lastRow="0" w:firstColumn="1" w:lastColumn="0" w:noHBand="0" w:noVBand="1"/>
      </w:tblPr>
      <w:tblGrid>
        <w:gridCol w:w="270"/>
        <w:gridCol w:w="4788"/>
        <w:gridCol w:w="1950"/>
        <w:gridCol w:w="2332"/>
      </w:tblGrid>
      <w:tr w:rsidR="00EC2AAF" w:rsidRPr="00EC2AAF" w:rsidTr="0054271C">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058" w:type="dxa"/>
            <w:gridSpan w:val="2"/>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1950" w:type="dxa"/>
          </w:tcPr>
          <w:p w:rsidR="00B34EA5" w:rsidRPr="00EC2AAF" w:rsidRDefault="00B34EA5" w:rsidP="00E87C48">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Frequency</w:t>
            </w:r>
          </w:p>
        </w:tc>
        <w:tc>
          <w:tcPr>
            <w:tcW w:w="2332" w:type="dxa"/>
          </w:tcPr>
          <w:p w:rsidR="00B34EA5" w:rsidRPr="00EC2AAF" w:rsidRDefault="00B34EA5" w:rsidP="00E87C48">
            <w:pPr>
              <w:autoSpaceDE w:val="0"/>
              <w:autoSpaceDN w:val="0"/>
              <w:adjustRightInd w:val="0"/>
              <w:spacing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Percent</w:t>
            </w:r>
          </w:p>
        </w:tc>
      </w:tr>
      <w:tr w:rsidR="00EC2AAF" w:rsidRPr="00EC2AAF" w:rsidTr="0054271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70" w:type="dxa"/>
            <w:vMerge w:val="restart"/>
          </w:tcPr>
          <w:p w:rsidR="00B34EA5" w:rsidRPr="00EC2AAF" w:rsidRDefault="00B34EA5" w:rsidP="00E87C48">
            <w:pPr>
              <w:autoSpaceDE w:val="0"/>
              <w:autoSpaceDN w:val="0"/>
              <w:adjustRightInd w:val="0"/>
              <w:spacing w:line="320" w:lineRule="atLeast"/>
              <w:ind w:left="60" w:right="60"/>
              <w:rPr>
                <w:rFonts w:ascii="Times New Roman" w:hAnsi="Times New Roman" w:cs="Times New Roman"/>
                <w:color w:val="000000" w:themeColor="text1"/>
                <w:sz w:val="24"/>
                <w:szCs w:val="24"/>
                <w:lang w:eastAsia="en-GB"/>
              </w:rPr>
            </w:pPr>
          </w:p>
        </w:tc>
        <w:tc>
          <w:tcPr>
            <w:tcW w:w="4788" w:type="dxa"/>
          </w:tcPr>
          <w:p w:rsidR="00B34EA5" w:rsidRPr="00EC2AAF" w:rsidRDefault="00B34EA5" w:rsidP="00E87C4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Acquisition of modern equipment</w:t>
            </w:r>
          </w:p>
        </w:tc>
        <w:tc>
          <w:tcPr>
            <w:tcW w:w="1950"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59</w:t>
            </w:r>
          </w:p>
        </w:tc>
        <w:tc>
          <w:tcPr>
            <w:tcW w:w="2332"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19.7%</w:t>
            </w:r>
          </w:p>
        </w:tc>
      </w:tr>
      <w:tr w:rsidR="00EC2AAF" w:rsidRPr="00EC2AAF" w:rsidTr="0054271C">
        <w:trPr>
          <w:trHeight w:val="386"/>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4788" w:type="dxa"/>
          </w:tcPr>
          <w:p w:rsidR="00B34EA5" w:rsidRPr="00EC2AAF" w:rsidRDefault="00B34EA5" w:rsidP="00E87C4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Advanced training and skills development</w:t>
            </w:r>
          </w:p>
        </w:tc>
        <w:tc>
          <w:tcPr>
            <w:tcW w:w="1950"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91</w:t>
            </w:r>
          </w:p>
        </w:tc>
        <w:tc>
          <w:tcPr>
            <w:tcW w:w="2332"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30.3%</w:t>
            </w:r>
          </w:p>
        </w:tc>
      </w:tr>
      <w:tr w:rsidR="00EC2AAF" w:rsidRPr="00EC2AAF" w:rsidTr="0054271C">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4788" w:type="dxa"/>
          </w:tcPr>
          <w:p w:rsidR="00B34EA5" w:rsidRPr="00EC2AAF" w:rsidRDefault="00B34EA5" w:rsidP="00E87C4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Infrastructure and facility upgrades</w:t>
            </w:r>
          </w:p>
        </w:tc>
        <w:tc>
          <w:tcPr>
            <w:tcW w:w="1950"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54</w:t>
            </w:r>
          </w:p>
        </w:tc>
        <w:tc>
          <w:tcPr>
            <w:tcW w:w="2332"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18.0%</w:t>
            </w:r>
          </w:p>
        </w:tc>
      </w:tr>
      <w:tr w:rsidR="00EC2AAF" w:rsidRPr="00EC2AAF" w:rsidTr="0054271C">
        <w:trPr>
          <w:trHeight w:val="128"/>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4788" w:type="dxa"/>
          </w:tcPr>
          <w:p w:rsidR="00B34EA5" w:rsidRPr="00EC2AAF" w:rsidRDefault="00B34EA5" w:rsidP="00E87C4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None of the above</w:t>
            </w:r>
          </w:p>
        </w:tc>
        <w:tc>
          <w:tcPr>
            <w:tcW w:w="1950"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41</w:t>
            </w:r>
          </w:p>
        </w:tc>
        <w:tc>
          <w:tcPr>
            <w:tcW w:w="2332"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13.7%</w:t>
            </w:r>
          </w:p>
        </w:tc>
      </w:tr>
      <w:tr w:rsidR="00EC2AAF" w:rsidRPr="00EC2AAF" w:rsidTr="0054271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4788" w:type="dxa"/>
          </w:tcPr>
          <w:p w:rsidR="00B34EA5" w:rsidRPr="00EC2AAF" w:rsidRDefault="00B34EA5" w:rsidP="00E87C4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Technology integration (ICT, cyber tools, drones)</w:t>
            </w:r>
          </w:p>
        </w:tc>
        <w:tc>
          <w:tcPr>
            <w:tcW w:w="1950"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55</w:t>
            </w:r>
          </w:p>
        </w:tc>
        <w:tc>
          <w:tcPr>
            <w:tcW w:w="2332" w:type="dxa"/>
          </w:tcPr>
          <w:p w:rsidR="00B34EA5" w:rsidRPr="00EC2AAF" w:rsidRDefault="00B34EA5" w:rsidP="00E87C4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18.3%</w:t>
            </w:r>
          </w:p>
        </w:tc>
      </w:tr>
      <w:tr w:rsidR="00EC2AAF" w:rsidRPr="00EC2AAF" w:rsidTr="0054271C">
        <w:trPr>
          <w:trHeight w:val="140"/>
        </w:trPr>
        <w:tc>
          <w:tcPr>
            <w:cnfStyle w:val="001000000000" w:firstRow="0" w:lastRow="0" w:firstColumn="1" w:lastColumn="0" w:oddVBand="0" w:evenVBand="0" w:oddHBand="0" w:evenHBand="0" w:firstRowFirstColumn="0" w:firstRowLastColumn="0" w:lastRowFirstColumn="0" w:lastRowLastColumn="0"/>
            <w:tcW w:w="270" w:type="dxa"/>
            <w:vMerge/>
          </w:tcPr>
          <w:p w:rsidR="00B34EA5" w:rsidRPr="00EC2AAF" w:rsidRDefault="00B34EA5" w:rsidP="00E87C48">
            <w:pPr>
              <w:autoSpaceDE w:val="0"/>
              <w:autoSpaceDN w:val="0"/>
              <w:adjustRightInd w:val="0"/>
              <w:rPr>
                <w:rFonts w:ascii="Times New Roman" w:hAnsi="Times New Roman" w:cs="Times New Roman"/>
                <w:color w:val="000000" w:themeColor="text1"/>
                <w:sz w:val="24"/>
                <w:szCs w:val="24"/>
                <w:lang w:eastAsia="en-GB"/>
              </w:rPr>
            </w:pPr>
          </w:p>
        </w:tc>
        <w:tc>
          <w:tcPr>
            <w:tcW w:w="4788" w:type="dxa"/>
          </w:tcPr>
          <w:p w:rsidR="00B34EA5" w:rsidRPr="00EC2AAF" w:rsidRDefault="00B34EA5" w:rsidP="00E87C4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Total</w:t>
            </w:r>
          </w:p>
        </w:tc>
        <w:tc>
          <w:tcPr>
            <w:tcW w:w="1950"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300</w:t>
            </w:r>
          </w:p>
        </w:tc>
        <w:tc>
          <w:tcPr>
            <w:tcW w:w="2332" w:type="dxa"/>
          </w:tcPr>
          <w:p w:rsidR="00B34EA5" w:rsidRPr="00EC2AAF" w:rsidRDefault="00B34EA5" w:rsidP="00E87C4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100.0%</w:t>
            </w:r>
          </w:p>
        </w:tc>
      </w:tr>
    </w:tbl>
    <w:p w:rsidR="00B34EA5" w:rsidRPr="00EC2AAF" w:rsidRDefault="00B34EA5" w:rsidP="0054271C">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54271C" w:rsidP="00B34EA5">
      <w:pPr>
        <w:pStyle w:val="NoSpacing"/>
        <w:spacing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Table 3 </w:t>
      </w:r>
      <w:r w:rsidR="00B34EA5" w:rsidRPr="00EC2AAF">
        <w:rPr>
          <w:rFonts w:ascii="Times New Roman" w:hAnsi="Times New Roman" w:cs="Times New Roman"/>
          <w:color w:val="000000" w:themeColor="text1"/>
          <w:sz w:val="24"/>
          <w:szCs w:val="24"/>
        </w:rPr>
        <w:t>shows the beliefs of the respondents on the most emphasized areas in their institutions in the past five years in terms of military modernization. As the results demonstrate, the most popular training and skills advancement (30.3%), demonstrated by the fact that the majority of institutions are focused on the personnel capacity reinforcement and operation competence. Others that have got significant focus are purchase of new equipment (19.7%), the integration of technology like ICT systems, cyber tools and drones (18.3%), and the upgrade of infrastructure and facilities (18.0%). In the meantime, 13.7% of the respondents reported experiencing none of the above meaning that there are financial institutions which may not have undergone any major modernization effort within the period. These findings suggest that capacity building via training is seen to be the most highlighted modernization work in the Defence institutions. One key informant explained:</w:t>
      </w:r>
    </w:p>
    <w:p w:rsidR="00B34EA5" w:rsidRPr="00EC2AAF" w:rsidRDefault="00B34EA5" w:rsidP="00B34EA5">
      <w:pPr>
        <w:pStyle w:val="NoSpacing"/>
        <w:spacing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 xml:space="preserve">The focus has been on enhancing the proficiency and operational preparedness of the personnel in the recent years due to the modern </w:t>
      </w:r>
      <w:r w:rsidRPr="00EC2AAF">
        <w:rPr>
          <w:rFonts w:ascii="Times New Roman" w:hAnsi="Times New Roman" w:cs="Times New Roman"/>
          <w:i/>
          <w:color w:val="000000" w:themeColor="text1"/>
          <w:sz w:val="24"/>
          <w:szCs w:val="24"/>
        </w:rPr>
        <w:lastRenderedPageBreak/>
        <w:t>security threats demanding well trained and flexible forces</w:t>
      </w:r>
      <w:r w:rsidRPr="00EC2AAF">
        <w:rPr>
          <w:rFonts w:ascii="Times New Roman" w:hAnsi="Times New Roman" w:cs="Times New Roman"/>
          <w:color w:val="000000" w:themeColor="text1"/>
          <w:sz w:val="24"/>
          <w:szCs w:val="24"/>
        </w:rPr>
        <w:t>.” (KI4, Defence Training Officer, Interview, 2026)</w:t>
      </w:r>
    </w:p>
    <w:p w:rsidR="00B34EA5" w:rsidRPr="00EC2AAF" w:rsidRDefault="00B34EA5" w:rsidP="00B34EA5">
      <w:pPr>
        <w:pStyle w:val="NoSpacing"/>
        <w:spacing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findings are aligned with the past empirical evidence with regard to military modernization. According to Barton, (2022) the dynamics of today Defence systems attach great importance to identifying and establishing human capital as a development factor in addition to the technological development of the system to bolster operational efficiency. In the same light, Bauer </w:t>
      </w:r>
      <w:r w:rsidRPr="00EC2AAF">
        <w:rPr>
          <w:rFonts w:ascii="Times New Roman" w:hAnsi="Times New Roman" w:cs="Times New Roman"/>
          <w:i/>
          <w:color w:val="000000" w:themeColor="text1"/>
          <w:sz w:val="24"/>
          <w:szCs w:val="24"/>
        </w:rPr>
        <w:t>et al.,</w:t>
      </w:r>
      <w:r w:rsidRPr="00EC2AAF">
        <w:rPr>
          <w:rFonts w:ascii="Times New Roman" w:hAnsi="Times New Roman" w:cs="Times New Roman"/>
          <w:color w:val="000000" w:themeColor="text1"/>
          <w:sz w:val="24"/>
          <w:szCs w:val="24"/>
        </w:rPr>
        <w:t xml:space="preserve"> (2023) also notes that the Defence modernization has continued to focus on professional training, technological incorporation and upgrading of equipment in Kenya to enhance the ability of security institutions to deal with the changing security challenges. Thus, the aspect of training and skills development waves in this study can more widely represent trends in Defence reforms that seek to bolster institutional readiness and flexibility.</w:t>
      </w:r>
    </w:p>
    <w:p w:rsidR="00B34EA5" w:rsidRPr="00EC2AAF" w:rsidRDefault="00B34EA5" w:rsidP="00C42F64">
      <w:pPr>
        <w:pStyle w:val="NoSpacing"/>
        <w:spacing w:line="360" w:lineRule="auto"/>
        <w:rPr>
          <w:rFonts w:ascii="Times New Roman" w:hAnsi="Times New Roman" w:cs="Times New Roman"/>
          <w:b/>
          <w:color w:val="000000" w:themeColor="text1"/>
          <w:sz w:val="24"/>
        </w:rPr>
      </w:pPr>
      <w:bookmarkStart w:id="15" w:name="_Toc232767450"/>
      <w:r w:rsidRPr="00EC2AAF">
        <w:rPr>
          <w:rFonts w:ascii="Times New Roman" w:hAnsi="Times New Roman" w:cs="Times New Roman"/>
          <w:b/>
          <w:color w:val="000000" w:themeColor="text1"/>
          <w:sz w:val="24"/>
        </w:rPr>
        <w:t>Counterterrorism Strategy Type</w:t>
      </w:r>
      <w:bookmarkEnd w:id="15"/>
    </w:p>
    <w:p w:rsidR="00B34EA5" w:rsidRPr="00EC2AAF" w:rsidRDefault="00B34EA5" w:rsidP="00C42F64">
      <w:pPr>
        <w:spacing w:line="360" w:lineRule="auto"/>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Respondents were asked to indicate the Counterterrorism Strategy Type that the institution has adopted and results were as presented below;</w:t>
      </w:r>
    </w:p>
    <w:p w:rsidR="00B34EA5" w:rsidRPr="00EC2AAF" w:rsidRDefault="00B34EA5" w:rsidP="00B34EA5">
      <w:pPr>
        <w:keepNext/>
        <w:autoSpaceDE w:val="0"/>
        <w:autoSpaceDN w:val="0"/>
        <w:adjustRightInd w:val="0"/>
        <w:spacing w:after="0" w:line="240" w:lineRule="auto"/>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 </w:t>
      </w:r>
      <w:r w:rsidRPr="00EC2AAF">
        <w:rPr>
          <w:rFonts w:ascii="Times New Roman" w:hAnsi="Times New Roman" w:cs="Times New Roman"/>
          <w:noProof/>
          <w:color w:val="000000" w:themeColor="text1"/>
          <w:sz w:val="24"/>
          <w:szCs w:val="24"/>
        </w:rPr>
        <w:drawing>
          <wp:inline distT="0" distB="0" distL="0" distR="0" wp14:anchorId="107913C0" wp14:editId="0FF75570">
            <wp:extent cx="5764695" cy="2983706"/>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a:extLst>
                        <a:ext uri="{28A0092B-C50C-407E-A947-70E740481C1C}">
                          <a14:useLocalDpi xmlns:a14="http://schemas.microsoft.com/office/drawing/2010/main" val="0"/>
                        </a:ext>
                      </a:extLst>
                    </a:blip>
                    <a:srcRect l="1389" t="6534" r="1389" b="7985"/>
                    <a:stretch>
                      <a:fillRect/>
                    </a:stretch>
                  </pic:blipFill>
                  <pic:spPr>
                    <a:xfrm>
                      <a:off x="0" y="0"/>
                      <a:ext cx="5792857" cy="2998282"/>
                    </a:xfrm>
                    <a:prstGeom prst="rect">
                      <a:avLst/>
                    </a:prstGeom>
                    <a:noFill/>
                    <a:ln>
                      <a:noFill/>
                    </a:ln>
                  </pic:spPr>
                </pic:pic>
              </a:graphicData>
            </a:graphic>
          </wp:inline>
        </w:drawing>
      </w:r>
    </w:p>
    <w:p w:rsidR="00B34EA5" w:rsidRPr="00EC2AAF" w:rsidRDefault="00C42F64" w:rsidP="00B34EA5">
      <w:pPr>
        <w:pStyle w:val="NoSpacing"/>
        <w:rPr>
          <w:rFonts w:ascii="Times New Roman" w:hAnsi="Times New Roman" w:cs="Times New Roman"/>
          <w:b/>
          <w:i/>
          <w:color w:val="000000" w:themeColor="text1"/>
          <w:sz w:val="24"/>
          <w:szCs w:val="24"/>
        </w:rPr>
      </w:pPr>
      <w:bookmarkStart w:id="16" w:name="_Toc232767511"/>
      <w:r w:rsidRPr="00EC2AAF">
        <w:rPr>
          <w:rFonts w:ascii="Times New Roman" w:hAnsi="Times New Roman" w:cs="Times New Roman"/>
          <w:b/>
          <w:color w:val="000000" w:themeColor="text1"/>
          <w:sz w:val="24"/>
          <w:szCs w:val="24"/>
        </w:rPr>
        <w:t xml:space="preserve">Figure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Figure \* ARABIC </w:instrText>
      </w:r>
      <w:r w:rsidR="00B34EA5" w:rsidRPr="00EC2AAF">
        <w:rPr>
          <w:rFonts w:ascii="Times New Roman" w:hAnsi="Times New Roman" w:cs="Times New Roman"/>
          <w:b/>
          <w:color w:val="000000" w:themeColor="text1"/>
          <w:sz w:val="24"/>
          <w:szCs w:val="24"/>
        </w:rPr>
        <w:fldChar w:fldCharType="separate"/>
      </w:r>
      <w:r w:rsidR="001F732E" w:rsidRPr="00EC2AAF">
        <w:rPr>
          <w:rFonts w:ascii="Times New Roman" w:hAnsi="Times New Roman" w:cs="Times New Roman"/>
          <w:b/>
          <w:noProof/>
          <w:color w:val="000000" w:themeColor="text1"/>
          <w:sz w:val="24"/>
          <w:szCs w:val="24"/>
        </w:rPr>
        <w:t>3</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 xml:space="preserve">: </w:t>
      </w:r>
      <w:r w:rsidR="00B34EA5" w:rsidRPr="00EC2AAF">
        <w:rPr>
          <w:rFonts w:ascii="Times New Roman" w:hAnsi="Times New Roman" w:cs="Times New Roman"/>
          <w:b/>
          <w:i/>
          <w:color w:val="000000" w:themeColor="text1"/>
          <w:sz w:val="24"/>
          <w:szCs w:val="24"/>
        </w:rPr>
        <w:t>Counterterrorism Strategy Type</w:t>
      </w:r>
      <w:bookmarkEnd w:id="16"/>
    </w:p>
    <w:p w:rsidR="00B34EA5" w:rsidRPr="00EC2AAF" w:rsidRDefault="00B34EA5" w:rsidP="00C42F64">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Figure </w:t>
      </w:r>
      <w:r w:rsidR="00F742DD" w:rsidRPr="00EC2AAF">
        <w:rPr>
          <w:rFonts w:ascii="Times New Roman" w:hAnsi="Times New Roman" w:cs="Times New Roman"/>
          <w:color w:val="000000" w:themeColor="text1"/>
          <w:sz w:val="24"/>
          <w:szCs w:val="24"/>
        </w:rPr>
        <w:t>3</w:t>
      </w:r>
      <w:r w:rsidRPr="00EC2AAF">
        <w:rPr>
          <w:rFonts w:ascii="Times New Roman" w:hAnsi="Times New Roman" w:cs="Times New Roman"/>
          <w:color w:val="000000" w:themeColor="text1"/>
          <w:sz w:val="24"/>
          <w:szCs w:val="24"/>
        </w:rPr>
        <w:t xml:space="preserve"> demonstrates the respondent’s perception concerning the nature of counterterrorism strategy they mostly use in their operations. Results reveal that the most utilized strategy was multi-agency counterterrorism operations (26.1%), with the next strategy being disruptive </w:t>
      </w:r>
      <w:r w:rsidRPr="00EC2AAF">
        <w:rPr>
          <w:rFonts w:ascii="Times New Roman" w:hAnsi="Times New Roman" w:cs="Times New Roman"/>
          <w:color w:val="000000" w:themeColor="text1"/>
          <w:sz w:val="24"/>
          <w:szCs w:val="24"/>
        </w:rPr>
        <w:lastRenderedPageBreak/>
        <w:t>counterterrorism strategies (24.1%), and intelligence-led counterterrorism (21.4%). Also, the elements of preventive counterterrorism such as community involvement and early notification contributed to 19.1% and 9.4% of the respondents reported that the question did not apply to them. These findings indicate that the fight against terrorism has been highly coordinated among various agencies, as well as operational policies, which define the multidimensional and complex terrorism threats in Kenya.</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highlight on collaborative counter-terrorism strategies among security institutions was further elaborated by the qualitative interviews.  One key informant noted:</w:t>
      </w:r>
    </w:p>
    <w:p w:rsidR="00B34EA5" w:rsidRPr="00EC2AAF" w:rsidRDefault="00B34EA5" w:rsidP="00B34EA5">
      <w:pPr>
        <w:pStyle w:val="NoSpacing"/>
        <w:spacing w:before="240" w:after="240" w:line="360" w:lineRule="auto"/>
        <w:ind w:left="1134" w:right="1112"/>
        <w:jc w:val="both"/>
        <w:rPr>
          <w:rFonts w:ascii="Times New Roman" w:eastAsia="Times New Roman" w:hAnsi="Times New Roman" w:cs="Times New Roman"/>
          <w:color w:val="000000" w:themeColor="text1"/>
          <w:sz w:val="24"/>
          <w:szCs w:val="24"/>
        </w:rPr>
      </w:pPr>
      <w:r w:rsidRPr="00EC2AAF">
        <w:rPr>
          <w:rFonts w:ascii="Times New Roman" w:eastAsia="Times New Roman" w:hAnsi="Times New Roman" w:cs="Times New Roman"/>
          <w:color w:val="000000" w:themeColor="text1"/>
          <w:sz w:val="24"/>
          <w:szCs w:val="24"/>
        </w:rPr>
        <w:t>“</w:t>
      </w:r>
      <w:r w:rsidRPr="00EC2AAF">
        <w:rPr>
          <w:rStyle w:val="NoSpacingChar"/>
          <w:rFonts w:ascii="Times New Roman" w:hAnsi="Times New Roman" w:cs="Times New Roman"/>
          <w:i/>
          <w:color w:val="000000" w:themeColor="text1"/>
          <w:sz w:val="24"/>
          <w:szCs w:val="24"/>
        </w:rPr>
        <w:t>The role of the military, information agencies and police in counterterrorism efforts is becoming more coordinated in Kenya due to the increasing terrorist threats that have necessitated a concerted effort of the military and information services.</w:t>
      </w:r>
      <w:r w:rsidRPr="00EC2AAF">
        <w:rPr>
          <w:rFonts w:ascii="Times New Roman" w:eastAsia="Times New Roman" w:hAnsi="Times New Roman" w:cs="Times New Roman"/>
          <w:color w:val="000000" w:themeColor="text1"/>
          <w:sz w:val="24"/>
          <w:szCs w:val="24"/>
        </w:rPr>
        <w:t>” (KI6, Counterterrorism Specialist,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results correspond to the literature on counterterrorism in Kenya. According to </w:t>
      </w:r>
      <w:proofErr w:type="spellStart"/>
      <w:r w:rsidRPr="00EC2AAF">
        <w:rPr>
          <w:rFonts w:ascii="Times New Roman" w:hAnsi="Times New Roman" w:cs="Times New Roman"/>
          <w:color w:val="000000" w:themeColor="text1"/>
          <w:sz w:val="24"/>
          <w:szCs w:val="24"/>
        </w:rPr>
        <w:t>Chigudu</w:t>
      </w:r>
      <w:proofErr w:type="spellEnd"/>
      <w:r w:rsidRPr="00EC2AAF">
        <w:rPr>
          <w:rFonts w:ascii="Times New Roman" w:hAnsi="Times New Roman" w:cs="Times New Roman"/>
          <w:color w:val="000000" w:themeColor="text1"/>
          <w:sz w:val="24"/>
          <w:szCs w:val="24"/>
        </w:rPr>
        <w:t xml:space="preserve">, (2021), effective counterterrorism response implementation will need effective inter-agency coordination among Kenya Defence Forces, National Intelligence Service and National Police Service. On the same note, </w:t>
      </w:r>
      <w:proofErr w:type="spellStart"/>
      <w:r w:rsidRPr="00EC2AAF">
        <w:rPr>
          <w:rFonts w:ascii="Times New Roman" w:hAnsi="Times New Roman" w:cs="Times New Roman"/>
          <w:color w:val="000000" w:themeColor="text1"/>
          <w:sz w:val="24"/>
          <w:szCs w:val="24"/>
        </w:rPr>
        <w:t>Chingaipe</w:t>
      </w:r>
      <w:proofErr w:type="spellEnd"/>
      <w:r w:rsidRPr="00EC2AAF">
        <w:rPr>
          <w:rFonts w:ascii="Times New Roman" w:hAnsi="Times New Roman" w:cs="Times New Roman"/>
          <w:color w:val="000000" w:themeColor="text1"/>
          <w:sz w:val="24"/>
          <w:szCs w:val="24"/>
        </w:rPr>
        <w:t>, (2022) note that intelligence sharing and collaborative operational models are very effective in enhancing effective counterterrorism activities to deal with transnational extremist threats. Hence, the significance of multi-agency counterterrorism efforts in this paper demonstrates the increasing acknowledgment of the need to use collaboration as a security strategy to deal with terrorism in Kenya.</w:t>
      </w:r>
    </w:p>
    <w:p w:rsidR="00B34EA5" w:rsidRPr="00EC2AAF" w:rsidRDefault="00B34EA5" w:rsidP="00F742DD">
      <w:pPr>
        <w:pStyle w:val="NoSpacing"/>
        <w:spacing w:line="360" w:lineRule="auto"/>
        <w:rPr>
          <w:rStyle w:val="Strong"/>
          <w:rFonts w:ascii="Times New Roman" w:hAnsi="Times New Roman" w:cs="Times New Roman"/>
          <w:bCs w:val="0"/>
          <w:color w:val="000000" w:themeColor="text1"/>
          <w:sz w:val="24"/>
        </w:rPr>
      </w:pPr>
      <w:bookmarkStart w:id="17" w:name="_Toc232767451"/>
      <w:r w:rsidRPr="00EC2AAF">
        <w:rPr>
          <w:rStyle w:val="Strong"/>
          <w:rFonts w:ascii="Times New Roman" w:hAnsi="Times New Roman" w:cs="Times New Roman"/>
          <w:color w:val="000000" w:themeColor="text1"/>
          <w:sz w:val="24"/>
        </w:rPr>
        <w:t>Regional Security Cooperation Frameworks</w:t>
      </w:r>
      <w:bookmarkEnd w:id="17"/>
    </w:p>
    <w:p w:rsidR="00F742DD" w:rsidRPr="00EC2AAF" w:rsidRDefault="00B34EA5" w:rsidP="00AB4841">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study sought to assess participant’s perception on the Regional Security Cooperation Frameworks and results were as presented in the Table.</w:t>
      </w:r>
      <w:bookmarkStart w:id="18" w:name="_Toc232767527"/>
    </w:p>
    <w:p w:rsidR="00B34EA5" w:rsidRPr="00EC2AAF" w:rsidRDefault="00F742DD" w:rsidP="00F742DD">
      <w:pPr>
        <w:pStyle w:val="NoSpacing"/>
        <w:spacing w:line="360" w:lineRule="auto"/>
        <w:rPr>
          <w:rFonts w:ascii="Times New Roman" w:hAnsi="Times New Roman" w:cs="Times New Roman"/>
          <w:i/>
          <w:color w:val="000000" w:themeColor="text1"/>
          <w:sz w:val="24"/>
          <w:szCs w:val="24"/>
        </w:rPr>
      </w:pPr>
      <w:r w:rsidRPr="00EC2AAF">
        <w:rPr>
          <w:rFonts w:ascii="Times New Roman" w:hAnsi="Times New Roman" w:cs="Times New Roman"/>
          <w:b/>
          <w:color w:val="000000" w:themeColor="text1"/>
          <w:sz w:val="24"/>
          <w:szCs w:val="24"/>
        </w:rPr>
        <w:t xml:space="preserve">Table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Table \* ARABIC </w:instrText>
      </w:r>
      <w:r w:rsidR="00B34EA5" w:rsidRPr="00EC2AAF">
        <w:rPr>
          <w:rFonts w:ascii="Times New Roman" w:hAnsi="Times New Roman" w:cs="Times New Roman"/>
          <w:b/>
          <w:color w:val="000000" w:themeColor="text1"/>
          <w:sz w:val="24"/>
          <w:szCs w:val="24"/>
        </w:rPr>
        <w:fldChar w:fldCharType="separate"/>
      </w:r>
      <w:r w:rsidR="001B38A0" w:rsidRPr="00EC2AAF">
        <w:rPr>
          <w:rFonts w:ascii="Times New Roman" w:hAnsi="Times New Roman" w:cs="Times New Roman"/>
          <w:b/>
          <w:noProof/>
          <w:color w:val="000000" w:themeColor="text1"/>
          <w:sz w:val="24"/>
          <w:szCs w:val="24"/>
        </w:rPr>
        <w:t>4</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 xml:space="preserve">: </w:t>
      </w:r>
      <w:r w:rsidR="00B34EA5" w:rsidRPr="00EC2AAF">
        <w:rPr>
          <w:rStyle w:val="Strong"/>
          <w:rFonts w:ascii="Times New Roman" w:hAnsi="Times New Roman" w:cs="Times New Roman"/>
          <w:i/>
          <w:color w:val="000000" w:themeColor="text1"/>
          <w:sz w:val="24"/>
          <w:szCs w:val="24"/>
        </w:rPr>
        <w:t>Regional Security Cooperation Frameworks (n = 300)</w:t>
      </w:r>
      <w:bookmarkEnd w:id="18"/>
    </w:p>
    <w:tbl>
      <w:tblPr>
        <w:tblStyle w:val="PlainTable2"/>
        <w:tblW w:w="9414" w:type="dxa"/>
        <w:tblLook w:val="04A0" w:firstRow="1" w:lastRow="0" w:firstColumn="1" w:lastColumn="0" w:noHBand="0" w:noVBand="1"/>
      </w:tblPr>
      <w:tblGrid>
        <w:gridCol w:w="6149"/>
        <w:gridCol w:w="1849"/>
        <w:gridCol w:w="1416"/>
      </w:tblGrid>
      <w:tr w:rsidR="00EC2AAF" w:rsidRPr="00EC2AAF" w:rsidTr="00F742D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b w:val="0"/>
                <w:bCs w:val="0"/>
                <w:i/>
                <w:color w:val="000000" w:themeColor="text1"/>
                <w:sz w:val="24"/>
                <w:szCs w:val="24"/>
              </w:rPr>
            </w:pPr>
            <w:r w:rsidRPr="00EC2AAF">
              <w:rPr>
                <w:rFonts w:ascii="Times New Roman" w:hAnsi="Times New Roman" w:cs="Times New Roman"/>
                <w:b w:val="0"/>
                <w:color w:val="000000" w:themeColor="text1"/>
                <w:sz w:val="24"/>
                <w:szCs w:val="24"/>
              </w:rPr>
              <w:t>Regional Security Cooperation Framework</w:t>
            </w:r>
          </w:p>
        </w:tc>
        <w:tc>
          <w:tcPr>
            <w:tcW w:w="0" w:type="auto"/>
          </w:tcPr>
          <w:p w:rsidR="00B34EA5" w:rsidRPr="00EC2AAF" w:rsidRDefault="00B34EA5" w:rsidP="00F742DD">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000000" w:themeColor="text1"/>
                <w:sz w:val="24"/>
                <w:szCs w:val="24"/>
              </w:rPr>
            </w:pPr>
            <w:r w:rsidRPr="00EC2AAF">
              <w:rPr>
                <w:rFonts w:ascii="Times New Roman" w:hAnsi="Times New Roman" w:cs="Times New Roman"/>
                <w:color w:val="000000" w:themeColor="text1"/>
                <w:sz w:val="24"/>
                <w:szCs w:val="24"/>
              </w:rPr>
              <w:t>Frequency</w:t>
            </w:r>
          </w:p>
        </w:tc>
        <w:tc>
          <w:tcPr>
            <w:tcW w:w="0" w:type="auto"/>
          </w:tcPr>
          <w:p w:rsidR="00B34EA5" w:rsidRPr="00EC2AAF" w:rsidRDefault="00B34EA5" w:rsidP="00F742DD">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000000" w:themeColor="text1"/>
                <w:sz w:val="24"/>
                <w:szCs w:val="24"/>
              </w:rPr>
            </w:pPr>
            <w:r w:rsidRPr="00EC2AAF">
              <w:rPr>
                <w:rFonts w:ascii="Times New Roman" w:hAnsi="Times New Roman" w:cs="Times New Roman"/>
                <w:color w:val="000000" w:themeColor="text1"/>
                <w:sz w:val="24"/>
                <w:szCs w:val="24"/>
              </w:rPr>
              <w:t>Percent</w:t>
            </w:r>
          </w:p>
        </w:tc>
      </w:tr>
      <w:tr w:rsidR="00EC2AAF" w:rsidRPr="00EC2AAF" w:rsidTr="00F742D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b w:val="0"/>
                <w:i/>
                <w:color w:val="000000" w:themeColor="text1"/>
                <w:sz w:val="24"/>
                <w:szCs w:val="24"/>
              </w:rPr>
            </w:pPr>
            <w:r w:rsidRPr="00EC2AAF">
              <w:rPr>
                <w:rFonts w:ascii="Times New Roman" w:hAnsi="Times New Roman" w:cs="Times New Roman"/>
                <w:b w:val="0"/>
                <w:color w:val="000000" w:themeColor="text1"/>
                <w:sz w:val="24"/>
                <w:szCs w:val="24"/>
              </w:rPr>
              <w:t>African Union Peace Support Operations</w:t>
            </w:r>
          </w:p>
        </w:tc>
        <w:tc>
          <w:tcPr>
            <w:tcW w:w="0" w:type="auto"/>
          </w:tcPr>
          <w:p w:rsidR="00B34EA5" w:rsidRPr="00EC2AAF" w:rsidRDefault="00B34EA5" w:rsidP="00F742DD">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139</w:t>
            </w:r>
          </w:p>
        </w:tc>
        <w:tc>
          <w:tcPr>
            <w:tcW w:w="0" w:type="auto"/>
          </w:tcPr>
          <w:p w:rsidR="00B34EA5" w:rsidRPr="00EC2AAF" w:rsidRDefault="00B34EA5" w:rsidP="00F742DD">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46.3%</w:t>
            </w:r>
          </w:p>
        </w:tc>
      </w:tr>
      <w:tr w:rsidR="00EC2AAF" w:rsidRPr="00EC2AAF" w:rsidTr="00F742DD">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b w:val="0"/>
                <w:i/>
                <w:color w:val="000000" w:themeColor="text1"/>
                <w:sz w:val="24"/>
                <w:szCs w:val="24"/>
              </w:rPr>
            </w:pPr>
            <w:r w:rsidRPr="00EC2AAF">
              <w:rPr>
                <w:rFonts w:ascii="Times New Roman" w:hAnsi="Times New Roman" w:cs="Times New Roman"/>
                <w:b w:val="0"/>
                <w:color w:val="000000" w:themeColor="text1"/>
                <w:sz w:val="24"/>
                <w:szCs w:val="24"/>
              </w:rPr>
              <w:lastRenderedPageBreak/>
              <w:t>East African Standby Force (EASF)</w:t>
            </w:r>
          </w:p>
        </w:tc>
        <w:tc>
          <w:tcPr>
            <w:tcW w:w="0" w:type="auto"/>
          </w:tcPr>
          <w:p w:rsidR="00B34EA5" w:rsidRPr="00EC2AAF" w:rsidRDefault="00B34EA5" w:rsidP="00F742DD">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58</w:t>
            </w:r>
          </w:p>
        </w:tc>
        <w:tc>
          <w:tcPr>
            <w:tcW w:w="0" w:type="auto"/>
          </w:tcPr>
          <w:p w:rsidR="00B34EA5" w:rsidRPr="00EC2AAF" w:rsidRDefault="00B34EA5" w:rsidP="00F742DD">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19.3%</w:t>
            </w:r>
          </w:p>
        </w:tc>
      </w:tr>
      <w:tr w:rsidR="00EC2AAF" w:rsidRPr="00EC2AAF" w:rsidTr="00F742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b w:val="0"/>
                <w:i/>
                <w:color w:val="000000" w:themeColor="text1"/>
                <w:sz w:val="24"/>
                <w:szCs w:val="24"/>
              </w:rPr>
            </w:pPr>
            <w:r w:rsidRPr="00EC2AAF">
              <w:rPr>
                <w:rFonts w:ascii="Times New Roman" w:hAnsi="Times New Roman" w:cs="Times New Roman"/>
                <w:b w:val="0"/>
                <w:color w:val="000000" w:themeColor="text1"/>
                <w:sz w:val="24"/>
                <w:szCs w:val="24"/>
              </w:rPr>
              <w:t>Joint border security operations</w:t>
            </w:r>
          </w:p>
        </w:tc>
        <w:tc>
          <w:tcPr>
            <w:tcW w:w="0" w:type="auto"/>
          </w:tcPr>
          <w:p w:rsidR="00B34EA5" w:rsidRPr="00EC2AAF" w:rsidRDefault="00B34EA5" w:rsidP="00F742DD">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35</w:t>
            </w:r>
          </w:p>
        </w:tc>
        <w:tc>
          <w:tcPr>
            <w:tcW w:w="0" w:type="auto"/>
          </w:tcPr>
          <w:p w:rsidR="00B34EA5" w:rsidRPr="00EC2AAF" w:rsidRDefault="00B34EA5" w:rsidP="00F742DD">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11.7%</w:t>
            </w:r>
          </w:p>
        </w:tc>
      </w:tr>
      <w:tr w:rsidR="00EC2AAF" w:rsidRPr="00EC2AAF" w:rsidTr="00F742DD">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b w:val="0"/>
                <w:i/>
                <w:color w:val="000000" w:themeColor="text1"/>
                <w:sz w:val="24"/>
                <w:szCs w:val="24"/>
              </w:rPr>
            </w:pPr>
            <w:r w:rsidRPr="00EC2AAF">
              <w:rPr>
                <w:rFonts w:ascii="Times New Roman" w:hAnsi="Times New Roman" w:cs="Times New Roman"/>
                <w:b w:val="0"/>
                <w:color w:val="000000" w:themeColor="text1"/>
                <w:sz w:val="24"/>
                <w:szCs w:val="24"/>
              </w:rPr>
              <w:t>Bilateral Defence agreements</w:t>
            </w:r>
          </w:p>
        </w:tc>
        <w:tc>
          <w:tcPr>
            <w:tcW w:w="0" w:type="auto"/>
          </w:tcPr>
          <w:p w:rsidR="00B34EA5" w:rsidRPr="00EC2AAF" w:rsidRDefault="00B34EA5" w:rsidP="00F742DD">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30</w:t>
            </w:r>
          </w:p>
        </w:tc>
        <w:tc>
          <w:tcPr>
            <w:tcW w:w="0" w:type="auto"/>
          </w:tcPr>
          <w:p w:rsidR="00B34EA5" w:rsidRPr="00EC2AAF" w:rsidRDefault="00B34EA5" w:rsidP="00F742DD">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10.0%</w:t>
            </w:r>
          </w:p>
        </w:tc>
      </w:tr>
      <w:tr w:rsidR="00EC2AAF" w:rsidRPr="00EC2AAF" w:rsidTr="00F742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b w:val="0"/>
                <w:i/>
                <w:color w:val="000000" w:themeColor="text1"/>
                <w:sz w:val="24"/>
                <w:szCs w:val="24"/>
              </w:rPr>
            </w:pPr>
            <w:r w:rsidRPr="00EC2AAF">
              <w:rPr>
                <w:rFonts w:ascii="Times New Roman" w:hAnsi="Times New Roman" w:cs="Times New Roman"/>
                <w:b w:val="0"/>
                <w:color w:val="000000" w:themeColor="text1"/>
                <w:sz w:val="24"/>
                <w:szCs w:val="24"/>
              </w:rPr>
              <w:t>None</w:t>
            </w:r>
          </w:p>
        </w:tc>
        <w:tc>
          <w:tcPr>
            <w:tcW w:w="0" w:type="auto"/>
          </w:tcPr>
          <w:p w:rsidR="00B34EA5" w:rsidRPr="00EC2AAF" w:rsidRDefault="00B34EA5" w:rsidP="00F742DD">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38</w:t>
            </w:r>
          </w:p>
        </w:tc>
        <w:tc>
          <w:tcPr>
            <w:tcW w:w="0" w:type="auto"/>
          </w:tcPr>
          <w:p w:rsidR="00B34EA5" w:rsidRPr="00EC2AAF" w:rsidRDefault="00B34EA5" w:rsidP="00F742DD">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12.7%</w:t>
            </w:r>
          </w:p>
        </w:tc>
      </w:tr>
      <w:tr w:rsidR="00EC2AAF" w:rsidRPr="00EC2AAF" w:rsidTr="00F742DD">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00B34EA5" w:rsidRPr="00EC2AAF" w:rsidRDefault="00B34EA5" w:rsidP="00F742DD">
            <w:pPr>
              <w:pStyle w:val="NoSpacing"/>
              <w:spacing w:line="360" w:lineRule="auto"/>
              <w:rPr>
                <w:rFonts w:ascii="Times New Roman" w:hAnsi="Times New Roman" w:cs="Times New Roman"/>
                <w:i/>
                <w:color w:val="000000" w:themeColor="text1"/>
                <w:sz w:val="24"/>
                <w:szCs w:val="24"/>
              </w:rPr>
            </w:pPr>
            <w:r w:rsidRPr="00EC2AAF">
              <w:rPr>
                <w:rStyle w:val="Strong"/>
                <w:rFonts w:ascii="Times New Roman" w:hAnsi="Times New Roman" w:cs="Times New Roman"/>
                <w:color w:val="000000" w:themeColor="text1"/>
                <w:sz w:val="24"/>
                <w:szCs w:val="24"/>
                <w:lang w:eastAsia="en-GB"/>
              </w:rPr>
              <w:t>Total</w:t>
            </w:r>
          </w:p>
        </w:tc>
        <w:tc>
          <w:tcPr>
            <w:tcW w:w="0" w:type="auto"/>
          </w:tcPr>
          <w:p w:rsidR="00B34EA5" w:rsidRPr="00EC2AAF" w:rsidRDefault="00B34EA5" w:rsidP="00F742DD">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C2AAF">
              <w:rPr>
                <w:rStyle w:val="Strong"/>
                <w:rFonts w:ascii="Times New Roman" w:hAnsi="Times New Roman" w:cs="Times New Roman"/>
                <w:color w:val="000000" w:themeColor="text1"/>
                <w:sz w:val="24"/>
                <w:szCs w:val="24"/>
                <w:lang w:eastAsia="en-GB"/>
              </w:rPr>
              <w:t>300</w:t>
            </w:r>
          </w:p>
        </w:tc>
        <w:tc>
          <w:tcPr>
            <w:tcW w:w="0" w:type="auto"/>
          </w:tcPr>
          <w:p w:rsidR="00B34EA5" w:rsidRPr="00EC2AAF" w:rsidRDefault="00B34EA5" w:rsidP="00F742DD">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C2AAF">
              <w:rPr>
                <w:rStyle w:val="Strong"/>
                <w:rFonts w:ascii="Times New Roman" w:hAnsi="Times New Roman" w:cs="Times New Roman"/>
                <w:color w:val="000000" w:themeColor="text1"/>
                <w:sz w:val="24"/>
                <w:szCs w:val="24"/>
                <w:lang w:eastAsia="en-GB"/>
              </w:rPr>
              <w:t>100.0%</w:t>
            </w:r>
          </w:p>
        </w:tc>
      </w:tr>
    </w:tbl>
    <w:p w:rsidR="00B34EA5" w:rsidRPr="00EC2AAF" w:rsidRDefault="00B34EA5" w:rsidP="00B21E55">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5243D3"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Table 4 </w:t>
      </w:r>
      <w:r w:rsidR="00B34EA5" w:rsidRPr="00EC2AAF">
        <w:rPr>
          <w:rFonts w:ascii="Times New Roman" w:hAnsi="Times New Roman" w:cs="Times New Roman"/>
          <w:color w:val="000000" w:themeColor="text1"/>
          <w:sz w:val="24"/>
          <w:szCs w:val="24"/>
        </w:rPr>
        <w:t>displays the regional security cooperation models where the institutions of respondents are members in them. According to the results, African Union Peace Support Operations (46.3</w:t>
      </w:r>
      <w:r w:rsidR="00D509F7" w:rsidRPr="00EC2AAF">
        <w:rPr>
          <w:rFonts w:ascii="Times New Roman" w:hAnsi="Times New Roman" w:cs="Times New Roman"/>
          <w:color w:val="000000" w:themeColor="text1"/>
          <w:sz w:val="24"/>
          <w:szCs w:val="24"/>
        </w:rPr>
        <w:t>%</w:t>
      </w:r>
      <w:r w:rsidR="00B34EA5" w:rsidRPr="00EC2AAF">
        <w:rPr>
          <w:rFonts w:ascii="Times New Roman" w:hAnsi="Times New Roman" w:cs="Times New Roman"/>
          <w:color w:val="000000" w:themeColor="text1"/>
          <w:sz w:val="24"/>
          <w:szCs w:val="24"/>
        </w:rPr>
        <w:t>) is the most prevalent framework of engagement among the respondents. This implies that approximately thirty percent of the institutions deal with peacekeeping and stabilization missions by the AU in the region. Other reported described frameworks were the East African Standby Force (19.3%), joint border security operations (11.7%), and bilateral Defence arrangements (10.0%), and 12.7% of respondents indicated that their institutions are not engaged in any regional cooperation framework. These findings indicate that multilateral peace support operations are still major aspect of the involvement of Kenya in regional Defence.</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In interviews that were conducted using qualitative modes, additional understanding on the importance of such cooperation frameworks was gained in enhancing responses to security in the region. As one of the key informants indicated, joint security mechanisms are important in dealing with common regional threats:</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I have observed that regional cooperation assists us in responding more effectively to security threats since much of the problems we encounter including terrorism and cross-border violence transcends with the boundaries of a single nations</w:t>
      </w:r>
      <w:r w:rsidRPr="00EC2AAF">
        <w:rPr>
          <w:rFonts w:ascii="Times New Roman" w:hAnsi="Times New Roman" w:cs="Times New Roman"/>
          <w:color w:val="000000" w:themeColor="text1"/>
          <w:sz w:val="24"/>
          <w:szCs w:val="24"/>
        </w:rPr>
        <w:t>.” (KI5, Regional Security Officer, Interview, 2026)</w:t>
      </w:r>
    </w:p>
    <w:p w:rsidR="00B34EA5" w:rsidRPr="00EC2AAF" w:rsidRDefault="00B34EA5" w:rsidP="00D509F7">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These results are consistent with the previous empirical research on regional Defence cooperation. As it is argued by Turner, (2024), the co-operation agreements on Defence cooperation enhance the inter-operability, sharing of intelligence and capability to operate together among partnering states. In the same way, </w:t>
      </w:r>
      <w:proofErr w:type="spellStart"/>
      <w:r w:rsidRPr="00EC2AAF">
        <w:rPr>
          <w:rFonts w:ascii="Times New Roman" w:hAnsi="Times New Roman" w:cs="Times New Roman"/>
          <w:color w:val="000000" w:themeColor="text1"/>
          <w:sz w:val="24"/>
          <w:szCs w:val="24"/>
        </w:rPr>
        <w:t>Adu</w:t>
      </w:r>
      <w:proofErr w:type="spellEnd"/>
      <w:r w:rsidRPr="00EC2AAF">
        <w:rPr>
          <w:rFonts w:ascii="Times New Roman" w:hAnsi="Times New Roman" w:cs="Times New Roman"/>
          <w:color w:val="000000" w:themeColor="text1"/>
          <w:sz w:val="24"/>
          <w:szCs w:val="24"/>
        </w:rPr>
        <w:t xml:space="preserve"> </w:t>
      </w:r>
      <w:proofErr w:type="spellStart"/>
      <w:r w:rsidRPr="00EC2AAF">
        <w:rPr>
          <w:rFonts w:ascii="Times New Roman" w:hAnsi="Times New Roman" w:cs="Times New Roman"/>
          <w:color w:val="000000" w:themeColor="text1"/>
          <w:sz w:val="24"/>
          <w:szCs w:val="24"/>
        </w:rPr>
        <w:t>Gyamfi</w:t>
      </w:r>
      <w:proofErr w:type="spellEnd"/>
      <w:r w:rsidRPr="00EC2AAF">
        <w:rPr>
          <w:rFonts w:ascii="Times New Roman" w:hAnsi="Times New Roman" w:cs="Times New Roman"/>
          <w:color w:val="000000" w:themeColor="text1"/>
          <w:sz w:val="24"/>
          <w:szCs w:val="24"/>
        </w:rPr>
        <w:t xml:space="preserve">, (2023) observes that regional security arrangements enhance coordination of the security institutions and the collective response to transnational threats. Thus, </w:t>
      </w:r>
      <w:r w:rsidRPr="00EC2AAF">
        <w:rPr>
          <w:rFonts w:ascii="Times New Roman" w:hAnsi="Times New Roman" w:cs="Times New Roman"/>
          <w:color w:val="000000" w:themeColor="text1"/>
          <w:sz w:val="24"/>
          <w:szCs w:val="24"/>
        </w:rPr>
        <w:lastRenderedPageBreak/>
        <w:t>the prevalence of African Union peace support missions in the list of respondents can also be taken in consideration as a demonstration of the strategic significance of the multilateral cooperation in strengthening the position of Kenya in maintaining peace and security processes in the region.</w:t>
      </w:r>
    </w:p>
    <w:p w:rsidR="00B34EA5" w:rsidRPr="00EC2AAF" w:rsidRDefault="00B34EA5" w:rsidP="00D509F7">
      <w:pPr>
        <w:pStyle w:val="NoSpacing"/>
        <w:spacing w:line="360" w:lineRule="auto"/>
        <w:rPr>
          <w:rFonts w:ascii="Times New Roman" w:hAnsi="Times New Roman" w:cs="Times New Roman"/>
          <w:b/>
          <w:color w:val="000000" w:themeColor="text1"/>
          <w:sz w:val="24"/>
          <w:szCs w:val="24"/>
        </w:rPr>
      </w:pPr>
      <w:bookmarkStart w:id="19" w:name="_Toc232767452"/>
      <w:r w:rsidRPr="00EC2AAF">
        <w:rPr>
          <w:rFonts w:ascii="Times New Roman" w:hAnsi="Times New Roman" w:cs="Times New Roman"/>
          <w:b/>
          <w:color w:val="000000" w:themeColor="text1"/>
          <w:sz w:val="24"/>
          <w:szCs w:val="24"/>
        </w:rPr>
        <w:t>Intelligence Operations Type</w:t>
      </w:r>
      <w:bookmarkEnd w:id="19"/>
    </w:p>
    <w:p w:rsidR="00B34EA5" w:rsidRPr="00EC2AAF" w:rsidRDefault="00B34EA5" w:rsidP="00D509F7">
      <w:pPr>
        <w:spacing w:line="360" w:lineRule="auto"/>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study sought to examine the Intelligence Operations Type and results were as presented below;</w:t>
      </w:r>
    </w:p>
    <w:p w:rsidR="00B34EA5" w:rsidRPr="00EC2AAF" w:rsidRDefault="00D509F7" w:rsidP="00B34EA5">
      <w:pPr>
        <w:pStyle w:val="NoSpacing"/>
        <w:rPr>
          <w:rFonts w:ascii="Times New Roman" w:hAnsi="Times New Roman" w:cs="Times New Roman"/>
          <w:b/>
          <w:i/>
          <w:color w:val="000000" w:themeColor="text1"/>
          <w:sz w:val="24"/>
          <w:szCs w:val="24"/>
        </w:rPr>
      </w:pPr>
      <w:bookmarkStart w:id="20" w:name="_Toc232767528"/>
      <w:r w:rsidRPr="00EC2AAF">
        <w:rPr>
          <w:rFonts w:ascii="Times New Roman" w:hAnsi="Times New Roman" w:cs="Times New Roman"/>
          <w:b/>
          <w:color w:val="000000" w:themeColor="text1"/>
          <w:sz w:val="24"/>
          <w:szCs w:val="24"/>
        </w:rPr>
        <w:t xml:space="preserve">Table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Table \* ARABIC </w:instrText>
      </w:r>
      <w:r w:rsidR="00B34EA5" w:rsidRPr="00EC2AAF">
        <w:rPr>
          <w:rFonts w:ascii="Times New Roman" w:hAnsi="Times New Roman" w:cs="Times New Roman"/>
          <w:b/>
          <w:color w:val="000000" w:themeColor="text1"/>
          <w:sz w:val="24"/>
          <w:szCs w:val="24"/>
        </w:rPr>
        <w:fldChar w:fldCharType="separate"/>
      </w:r>
      <w:r w:rsidR="001B38A0" w:rsidRPr="00EC2AAF">
        <w:rPr>
          <w:rFonts w:ascii="Times New Roman" w:hAnsi="Times New Roman" w:cs="Times New Roman"/>
          <w:b/>
          <w:noProof/>
          <w:color w:val="000000" w:themeColor="text1"/>
          <w:sz w:val="24"/>
          <w:szCs w:val="24"/>
        </w:rPr>
        <w:t>5</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 xml:space="preserve">: </w:t>
      </w:r>
      <w:r w:rsidR="00B34EA5" w:rsidRPr="00EC2AAF">
        <w:rPr>
          <w:rStyle w:val="NoSpacingChar"/>
          <w:rFonts w:ascii="Times New Roman" w:hAnsi="Times New Roman" w:cs="Times New Roman"/>
          <w:b/>
          <w:i/>
          <w:color w:val="000000" w:themeColor="text1"/>
          <w:sz w:val="24"/>
          <w:szCs w:val="24"/>
        </w:rPr>
        <w:t>Intelligence-Led Operations Used in Institutions (n = 300)</w:t>
      </w:r>
      <w:bookmarkEnd w:id="20"/>
    </w:p>
    <w:tbl>
      <w:tblPr>
        <w:tblStyle w:val="PlainTable2"/>
        <w:tblW w:w="9561" w:type="dxa"/>
        <w:tblLook w:val="04A0" w:firstRow="1" w:lastRow="0" w:firstColumn="1" w:lastColumn="0" w:noHBand="0" w:noVBand="1"/>
      </w:tblPr>
      <w:tblGrid>
        <w:gridCol w:w="6037"/>
        <w:gridCol w:w="1996"/>
        <w:gridCol w:w="1528"/>
      </w:tblGrid>
      <w:tr w:rsidR="00EC2AAF" w:rsidRPr="00EC2AAF" w:rsidTr="00D509F7">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Intelligence-Led Operation Type</w:t>
            </w:r>
          </w:p>
        </w:tc>
        <w:tc>
          <w:tcPr>
            <w:tcW w:w="0" w:type="auto"/>
          </w:tcPr>
          <w:p w:rsidR="00B34EA5" w:rsidRPr="00EC2AAF" w:rsidRDefault="00B34EA5" w:rsidP="00E87C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lang w:eastAsia="en-GB"/>
              </w:rPr>
            </w:pPr>
            <w:r w:rsidRPr="00EC2AAF">
              <w:rPr>
                <w:rFonts w:ascii="Times New Roman" w:hAnsi="Times New Roman" w:cs="Times New Roman"/>
                <w:color w:val="000000" w:themeColor="text1"/>
                <w:sz w:val="24"/>
                <w:szCs w:val="24"/>
                <w:lang w:eastAsia="en-GB"/>
              </w:rPr>
              <w:t>Frequency</w:t>
            </w:r>
          </w:p>
        </w:tc>
        <w:tc>
          <w:tcPr>
            <w:tcW w:w="0" w:type="auto"/>
          </w:tcPr>
          <w:p w:rsidR="00B34EA5" w:rsidRPr="00EC2AAF" w:rsidRDefault="00B34EA5" w:rsidP="00E87C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lang w:eastAsia="en-GB"/>
              </w:rPr>
            </w:pPr>
            <w:r w:rsidRPr="00EC2AAF">
              <w:rPr>
                <w:rFonts w:ascii="Times New Roman" w:hAnsi="Times New Roman" w:cs="Times New Roman"/>
                <w:color w:val="000000" w:themeColor="text1"/>
                <w:sz w:val="24"/>
                <w:szCs w:val="24"/>
                <w:lang w:eastAsia="en-GB"/>
              </w:rPr>
              <w:t>Percent</w:t>
            </w:r>
          </w:p>
        </w:tc>
      </w:tr>
      <w:tr w:rsidR="00EC2AAF" w:rsidRPr="00EC2AAF" w:rsidTr="00D509F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b w:val="0"/>
                <w:bCs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Human intelligence (HUMINT)</w:t>
            </w:r>
          </w:p>
        </w:tc>
        <w:tc>
          <w:tcPr>
            <w:tcW w:w="0" w:type="auto"/>
          </w:tcPr>
          <w:p w:rsidR="00B34EA5" w:rsidRPr="00EC2AAF" w:rsidRDefault="00B34EA5" w:rsidP="00E87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98</w:t>
            </w:r>
          </w:p>
        </w:tc>
        <w:tc>
          <w:tcPr>
            <w:tcW w:w="0" w:type="auto"/>
          </w:tcPr>
          <w:p w:rsidR="00B34EA5" w:rsidRPr="00EC2AAF" w:rsidRDefault="00B34EA5" w:rsidP="00E87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32.7%</w:t>
            </w:r>
          </w:p>
        </w:tc>
      </w:tr>
      <w:tr w:rsidR="00EC2AAF" w:rsidRPr="00EC2AAF" w:rsidTr="00D509F7">
        <w:trPr>
          <w:trHeight w:val="400"/>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Joint intelligence fusion</w:t>
            </w:r>
          </w:p>
        </w:tc>
        <w:tc>
          <w:tcPr>
            <w:tcW w:w="0" w:type="auto"/>
          </w:tcPr>
          <w:p w:rsidR="00B34EA5" w:rsidRPr="00EC2AAF" w:rsidRDefault="00B34EA5" w:rsidP="00E87C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91</w:t>
            </w:r>
          </w:p>
        </w:tc>
        <w:tc>
          <w:tcPr>
            <w:tcW w:w="0" w:type="auto"/>
          </w:tcPr>
          <w:p w:rsidR="00B34EA5" w:rsidRPr="00EC2AAF" w:rsidRDefault="00B34EA5" w:rsidP="00E87C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30.3%</w:t>
            </w:r>
          </w:p>
        </w:tc>
      </w:tr>
      <w:tr w:rsidR="00EC2AAF" w:rsidRPr="00EC2AAF" w:rsidTr="00D509F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Surveillance and reconnaissance</w:t>
            </w:r>
          </w:p>
        </w:tc>
        <w:tc>
          <w:tcPr>
            <w:tcW w:w="0" w:type="auto"/>
          </w:tcPr>
          <w:p w:rsidR="00B34EA5" w:rsidRPr="00EC2AAF" w:rsidRDefault="00B34EA5" w:rsidP="00E87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65</w:t>
            </w:r>
          </w:p>
        </w:tc>
        <w:tc>
          <w:tcPr>
            <w:tcW w:w="0" w:type="auto"/>
          </w:tcPr>
          <w:p w:rsidR="00B34EA5" w:rsidRPr="00EC2AAF" w:rsidRDefault="00B34EA5" w:rsidP="00E87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21.7%</w:t>
            </w:r>
          </w:p>
        </w:tc>
      </w:tr>
      <w:tr w:rsidR="00EC2AAF" w:rsidRPr="00EC2AAF" w:rsidTr="00D509F7">
        <w:trPr>
          <w:trHeight w:val="400"/>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Classified / cannot disclose</w:t>
            </w:r>
          </w:p>
        </w:tc>
        <w:tc>
          <w:tcPr>
            <w:tcW w:w="0" w:type="auto"/>
          </w:tcPr>
          <w:p w:rsidR="00B34EA5" w:rsidRPr="00EC2AAF" w:rsidRDefault="00B34EA5" w:rsidP="00E87C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38</w:t>
            </w:r>
          </w:p>
        </w:tc>
        <w:tc>
          <w:tcPr>
            <w:tcW w:w="0" w:type="auto"/>
          </w:tcPr>
          <w:p w:rsidR="00B34EA5" w:rsidRPr="00EC2AAF" w:rsidRDefault="00B34EA5" w:rsidP="00E87C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12.7%</w:t>
            </w:r>
          </w:p>
        </w:tc>
      </w:tr>
      <w:tr w:rsidR="00EC2AAF" w:rsidRPr="00EC2AAF" w:rsidTr="00D509F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b w:val="0"/>
                <w:color w:val="000000" w:themeColor="text1"/>
                <w:sz w:val="24"/>
                <w:szCs w:val="24"/>
                <w:lang w:eastAsia="en-GB"/>
              </w:rPr>
            </w:pPr>
            <w:r w:rsidRPr="00EC2AAF">
              <w:rPr>
                <w:rFonts w:ascii="Times New Roman" w:hAnsi="Times New Roman" w:cs="Times New Roman"/>
                <w:b w:val="0"/>
                <w:color w:val="000000" w:themeColor="text1"/>
                <w:sz w:val="24"/>
                <w:szCs w:val="24"/>
                <w:lang w:eastAsia="en-GB"/>
              </w:rPr>
              <w:t>Signals intelligence (SIGINT)</w:t>
            </w:r>
          </w:p>
        </w:tc>
        <w:tc>
          <w:tcPr>
            <w:tcW w:w="0" w:type="auto"/>
          </w:tcPr>
          <w:p w:rsidR="00B34EA5" w:rsidRPr="00EC2AAF" w:rsidRDefault="00B34EA5" w:rsidP="00E87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8</w:t>
            </w:r>
          </w:p>
        </w:tc>
        <w:tc>
          <w:tcPr>
            <w:tcW w:w="0" w:type="auto"/>
          </w:tcPr>
          <w:p w:rsidR="00B34EA5" w:rsidRPr="00EC2AAF" w:rsidRDefault="00B34EA5" w:rsidP="00E87C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Fonts w:ascii="Times New Roman" w:hAnsi="Times New Roman" w:cs="Times New Roman"/>
                <w:color w:val="000000" w:themeColor="text1"/>
                <w:sz w:val="24"/>
                <w:szCs w:val="24"/>
                <w:lang w:eastAsia="en-GB"/>
              </w:rPr>
              <w:t>2.6%</w:t>
            </w:r>
          </w:p>
        </w:tc>
      </w:tr>
      <w:tr w:rsidR="00EC2AAF" w:rsidRPr="00EC2AAF" w:rsidTr="00D509F7">
        <w:trPr>
          <w:trHeight w:val="400"/>
        </w:trPr>
        <w:tc>
          <w:tcPr>
            <w:cnfStyle w:val="001000000000" w:firstRow="0" w:lastRow="0" w:firstColumn="1" w:lastColumn="0" w:oddVBand="0" w:evenVBand="0" w:oddHBand="0" w:evenHBand="0" w:firstRowFirstColumn="0" w:firstRowLastColumn="0" w:lastRowFirstColumn="0" w:lastRowLastColumn="0"/>
            <w:tcW w:w="6037" w:type="dxa"/>
          </w:tcPr>
          <w:p w:rsidR="00B34EA5" w:rsidRPr="00EC2AAF" w:rsidRDefault="00B34EA5" w:rsidP="00E87C48">
            <w:pPr>
              <w:rPr>
                <w:rFonts w:ascii="Times New Roman" w:hAnsi="Times New Roman" w:cs="Times New Roman"/>
                <w:b w:val="0"/>
                <w:color w:val="000000" w:themeColor="text1"/>
                <w:sz w:val="24"/>
                <w:szCs w:val="24"/>
                <w:lang w:eastAsia="en-GB"/>
              </w:rPr>
            </w:pPr>
            <w:r w:rsidRPr="00EC2AAF">
              <w:rPr>
                <w:rStyle w:val="Strong"/>
                <w:rFonts w:ascii="Times New Roman" w:hAnsi="Times New Roman" w:cs="Times New Roman"/>
                <w:color w:val="000000" w:themeColor="text1"/>
                <w:sz w:val="24"/>
                <w:szCs w:val="24"/>
                <w:lang w:eastAsia="en-GB"/>
              </w:rPr>
              <w:t>Total</w:t>
            </w:r>
          </w:p>
        </w:tc>
        <w:tc>
          <w:tcPr>
            <w:tcW w:w="0" w:type="auto"/>
          </w:tcPr>
          <w:p w:rsidR="00B34EA5" w:rsidRPr="00EC2AAF" w:rsidRDefault="00B34EA5" w:rsidP="00E87C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Style w:val="Strong"/>
                <w:rFonts w:ascii="Times New Roman" w:hAnsi="Times New Roman" w:cs="Times New Roman"/>
                <w:color w:val="000000" w:themeColor="text1"/>
                <w:sz w:val="24"/>
                <w:szCs w:val="24"/>
                <w:lang w:eastAsia="en-GB"/>
              </w:rPr>
              <w:t>300</w:t>
            </w:r>
          </w:p>
        </w:tc>
        <w:tc>
          <w:tcPr>
            <w:tcW w:w="0" w:type="auto"/>
          </w:tcPr>
          <w:p w:rsidR="00B34EA5" w:rsidRPr="00EC2AAF" w:rsidRDefault="00B34EA5" w:rsidP="00E87C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en-GB"/>
              </w:rPr>
            </w:pPr>
            <w:r w:rsidRPr="00EC2AAF">
              <w:rPr>
                <w:rStyle w:val="Strong"/>
                <w:rFonts w:ascii="Times New Roman" w:hAnsi="Times New Roman" w:cs="Times New Roman"/>
                <w:color w:val="000000" w:themeColor="text1"/>
                <w:sz w:val="24"/>
                <w:szCs w:val="24"/>
                <w:lang w:eastAsia="en-GB"/>
              </w:rPr>
              <w:t>100.0%</w:t>
            </w:r>
          </w:p>
        </w:tc>
      </w:tr>
    </w:tbl>
    <w:p w:rsidR="00B34EA5" w:rsidRPr="00EC2AAF" w:rsidRDefault="00B34EA5" w:rsidP="00D509F7">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pStyle w:val="TableParagraph"/>
        <w:spacing w:before="240" w:after="240" w:line="360" w:lineRule="auto"/>
        <w:jc w:val="both"/>
        <w:rPr>
          <w:color w:val="000000" w:themeColor="text1"/>
          <w:sz w:val="24"/>
          <w:szCs w:val="24"/>
        </w:rPr>
      </w:pPr>
      <w:r w:rsidRPr="00EC2AAF">
        <w:rPr>
          <w:color w:val="000000" w:themeColor="text1"/>
          <w:sz w:val="24"/>
          <w:szCs w:val="24"/>
        </w:rPr>
        <w:t xml:space="preserve">Table </w:t>
      </w:r>
      <w:r w:rsidR="00FA1558" w:rsidRPr="00EC2AAF">
        <w:rPr>
          <w:color w:val="000000" w:themeColor="text1"/>
          <w:sz w:val="24"/>
          <w:szCs w:val="24"/>
        </w:rPr>
        <w:t>5</w:t>
      </w:r>
      <w:r w:rsidRPr="00EC2AAF">
        <w:rPr>
          <w:color w:val="000000" w:themeColor="text1"/>
          <w:sz w:val="24"/>
          <w:szCs w:val="24"/>
        </w:rPr>
        <w:t xml:space="preserve"> demonstrates the most common intelligence-led operations across the respondent’s institutions. The results show that Human Intelligence (HUMINT) (32.7%) is the most utilized intelligence strategy. This is closely succeeded by joint intelligence fusion (30.3%), which entails pulling together and sharing of information among various security agencies. Surveillance and reconnaissance (21.7%), as well as 12.7% of respondents, reported other operations as part of this category, although the specific methods of intelligence applied are classified and are not available. Only a very small percentage (2.6%) of them indicated the use of the signals intelligence (SIGINT). These findings indicate that human sources and inter-agency intelligence cooperation play a key role in intelligence collection in most of the institutions.</w:t>
      </w:r>
    </w:p>
    <w:p w:rsidR="00B34EA5" w:rsidRPr="00EC2AAF" w:rsidRDefault="00B34EA5" w:rsidP="00B34EA5">
      <w:pPr>
        <w:pStyle w:val="TableParagraph"/>
        <w:spacing w:before="240" w:after="240" w:line="360" w:lineRule="auto"/>
        <w:jc w:val="both"/>
        <w:rPr>
          <w:color w:val="000000" w:themeColor="text1"/>
          <w:sz w:val="24"/>
          <w:szCs w:val="24"/>
        </w:rPr>
      </w:pPr>
      <w:r w:rsidRPr="00EC2AAF">
        <w:rPr>
          <w:color w:val="000000" w:themeColor="text1"/>
          <w:sz w:val="24"/>
          <w:szCs w:val="24"/>
        </w:rPr>
        <w:t>The qualitative interviews also had information as to why human intelligence and the co-ordination of intelligence is much used in the security operations. One of the key informants described how intelligence sharing assists in dealing with security-related threats:</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lastRenderedPageBreak/>
        <w:t>“</w:t>
      </w:r>
      <w:r w:rsidRPr="00EC2AAF">
        <w:rPr>
          <w:rFonts w:ascii="Times New Roman" w:hAnsi="Times New Roman" w:cs="Times New Roman"/>
          <w:i/>
          <w:color w:val="000000" w:themeColor="text1"/>
          <w:sz w:val="24"/>
          <w:szCs w:val="24"/>
        </w:rPr>
        <w:t>In my case, we strongly depend on human sources and intelligence sharing, as it assists us to perceive security threats on the ground before they can escalate</w:t>
      </w:r>
      <w:r w:rsidRPr="00EC2AAF">
        <w:rPr>
          <w:rFonts w:ascii="Times New Roman" w:hAnsi="Times New Roman" w:cs="Times New Roman"/>
          <w:color w:val="000000" w:themeColor="text1"/>
          <w:sz w:val="24"/>
          <w:szCs w:val="24"/>
        </w:rPr>
        <w:t>.” (KI4, Intelligence Operations Officer,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These results align with the results of earlier empirical research on intelligence-led security operations. Barton </w:t>
      </w:r>
      <w:r w:rsidRPr="00EC2AAF">
        <w:rPr>
          <w:rFonts w:ascii="Times New Roman" w:hAnsi="Times New Roman" w:cs="Times New Roman"/>
          <w:i/>
          <w:color w:val="000000" w:themeColor="text1"/>
          <w:sz w:val="24"/>
          <w:szCs w:val="24"/>
        </w:rPr>
        <w:t>et al.,</w:t>
      </w:r>
      <w:r w:rsidRPr="00EC2AAF">
        <w:rPr>
          <w:rFonts w:ascii="Times New Roman" w:hAnsi="Times New Roman" w:cs="Times New Roman"/>
          <w:color w:val="000000" w:themeColor="text1"/>
          <w:sz w:val="24"/>
          <w:szCs w:val="24"/>
        </w:rPr>
        <w:t xml:space="preserve"> (2022) observe that intelligence coordination by security agencies and sharing of information are an effective measure of detecting and actualizing the operational decisions. On the same note, Tang </w:t>
      </w:r>
      <w:r w:rsidRPr="00EC2AAF">
        <w:rPr>
          <w:rFonts w:ascii="Times New Roman" w:hAnsi="Times New Roman" w:cs="Times New Roman"/>
          <w:i/>
          <w:color w:val="000000" w:themeColor="text1"/>
          <w:sz w:val="24"/>
          <w:szCs w:val="24"/>
        </w:rPr>
        <w:t>et al.,</w:t>
      </w:r>
      <w:r w:rsidRPr="00EC2AAF">
        <w:rPr>
          <w:rFonts w:ascii="Times New Roman" w:hAnsi="Times New Roman" w:cs="Times New Roman"/>
          <w:color w:val="000000" w:themeColor="text1"/>
          <w:sz w:val="24"/>
          <w:szCs w:val="24"/>
        </w:rPr>
        <w:t xml:space="preserve"> (2024) highlight that integrating intelligence systems can help security institutions to improve their performance, as they are able to respond coordinately to multifaceted and dynamic threats. Consequently, HUMINT and joint intelligence fusion predominance in this research signifies the need to enhance intelligence interrelations and combinations to reinforce national security activities.</w:t>
      </w:r>
    </w:p>
    <w:p w:rsidR="00B34EA5" w:rsidRPr="00EC2AAF" w:rsidRDefault="00B34EA5" w:rsidP="00FA1558">
      <w:pPr>
        <w:pStyle w:val="NoSpacing"/>
        <w:rPr>
          <w:rFonts w:ascii="Times New Roman" w:hAnsi="Times New Roman" w:cs="Times New Roman"/>
          <w:b/>
          <w:color w:val="000000" w:themeColor="text1"/>
          <w:sz w:val="24"/>
        </w:rPr>
      </w:pPr>
      <w:bookmarkStart w:id="21" w:name="_Toc232767453"/>
      <w:r w:rsidRPr="00EC2AAF">
        <w:rPr>
          <w:rFonts w:ascii="Times New Roman" w:hAnsi="Times New Roman" w:cs="Times New Roman"/>
          <w:b/>
          <w:color w:val="000000" w:themeColor="text1"/>
          <w:sz w:val="24"/>
        </w:rPr>
        <w:t>Strategic Security Priority</w:t>
      </w:r>
      <w:bookmarkEnd w:id="21"/>
    </w:p>
    <w:p w:rsidR="00B34EA5" w:rsidRPr="00EC2AAF" w:rsidRDefault="00B34EA5" w:rsidP="00B34EA5">
      <w:pPr>
        <w:spacing w:line="360" w:lineRule="auto"/>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study sought to determine respondent’s perception on Strategic Security Priority and results were as indicated </w:t>
      </w:r>
      <w:r w:rsidR="00FA1558" w:rsidRPr="00EC2AAF">
        <w:rPr>
          <w:rFonts w:ascii="Times New Roman" w:hAnsi="Times New Roman" w:cs="Times New Roman"/>
          <w:color w:val="000000" w:themeColor="text1"/>
          <w:sz w:val="24"/>
          <w:szCs w:val="24"/>
        </w:rPr>
        <w:t>in the Figure 4</w:t>
      </w:r>
      <w:r w:rsidRPr="00EC2AAF">
        <w:rPr>
          <w:rFonts w:ascii="Times New Roman" w:hAnsi="Times New Roman" w:cs="Times New Roman"/>
          <w:color w:val="000000" w:themeColor="text1"/>
          <w:sz w:val="24"/>
          <w:szCs w:val="24"/>
        </w:rPr>
        <w:t>.</w:t>
      </w:r>
    </w:p>
    <w:p w:rsidR="00B34EA5" w:rsidRPr="00EC2AAF" w:rsidRDefault="00B34EA5" w:rsidP="00B34EA5">
      <w:pPr>
        <w:keepNext/>
        <w:autoSpaceDE w:val="0"/>
        <w:autoSpaceDN w:val="0"/>
        <w:adjustRightInd w:val="0"/>
        <w:spacing w:after="0" w:line="240" w:lineRule="auto"/>
        <w:rPr>
          <w:rFonts w:ascii="Times New Roman" w:hAnsi="Times New Roman" w:cs="Times New Roman"/>
          <w:color w:val="000000" w:themeColor="text1"/>
          <w:sz w:val="24"/>
          <w:szCs w:val="24"/>
        </w:rPr>
      </w:pPr>
      <w:r w:rsidRPr="00EC2AAF">
        <w:rPr>
          <w:rFonts w:ascii="Times New Roman" w:hAnsi="Times New Roman" w:cs="Times New Roman"/>
          <w:noProof/>
          <w:color w:val="000000" w:themeColor="text1"/>
          <w:sz w:val="24"/>
          <w:szCs w:val="24"/>
        </w:rPr>
        <w:drawing>
          <wp:inline distT="0" distB="0" distL="0" distR="0" wp14:anchorId="1E95755E" wp14:editId="66C45C28">
            <wp:extent cx="4876800" cy="28201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l="5235" t="5989" r="1282" b="2178"/>
                    <a:stretch>
                      <a:fillRect/>
                    </a:stretch>
                  </pic:blipFill>
                  <pic:spPr>
                    <a:xfrm>
                      <a:off x="0" y="0"/>
                      <a:ext cx="4901324" cy="2834366"/>
                    </a:xfrm>
                    <a:prstGeom prst="rect">
                      <a:avLst/>
                    </a:prstGeom>
                    <a:noFill/>
                    <a:ln>
                      <a:noFill/>
                    </a:ln>
                  </pic:spPr>
                </pic:pic>
              </a:graphicData>
            </a:graphic>
          </wp:inline>
        </w:drawing>
      </w:r>
    </w:p>
    <w:p w:rsidR="00B34EA5" w:rsidRPr="00EC2AAF" w:rsidRDefault="00434AEE" w:rsidP="00434AEE">
      <w:pPr>
        <w:pStyle w:val="NoSpacing"/>
        <w:spacing w:line="360" w:lineRule="auto"/>
        <w:rPr>
          <w:rFonts w:ascii="Times New Roman" w:hAnsi="Times New Roman" w:cs="Times New Roman"/>
          <w:b/>
          <w:color w:val="000000" w:themeColor="text1"/>
          <w:sz w:val="24"/>
          <w:szCs w:val="24"/>
        </w:rPr>
      </w:pPr>
      <w:bookmarkStart w:id="22" w:name="_Toc232767512"/>
      <w:r w:rsidRPr="00EC2AAF">
        <w:rPr>
          <w:rFonts w:ascii="Times New Roman" w:hAnsi="Times New Roman" w:cs="Times New Roman"/>
          <w:b/>
          <w:color w:val="000000" w:themeColor="text1"/>
          <w:sz w:val="24"/>
          <w:szCs w:val="24"/>
        </w:rPr>
        <w:t xml:space="preserve">Figure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Figure \* ARABIC </w:instrText>
      </w:r>
      <w:r w:rsidR="00B34EA5" w:rsidRPr="00EC2AAF">
        <w:rPr>
          <w:rFonts w:ascii="Times New Roman" w:hAnsi="Times New Roman" w:cs="Times New Roman"/>
          <w:b/>
          <w:color w:val="000000" w:themeColor="text1"/>
          <w:sz w:val="24"/>
          <w:szCs w:val="24"/>
        </w:rPr>
        <w:fldChar w:fldCharType="separate"/>
      </w:r>
      <w:r w:rsidR="001F732E" w:rsidRPr="00EC2AAF">
        <w:rPr>
          <w:rFonts w:ascii="Times New Roman" w:hAnsi="Times New Roman" w:cs="Times New Roman"/>
          <w:b/>
          <w:noProof/>
          <w:color w:val="000000" w:themeColor="text1"/>
          <w:sz w:val="24"/>
          <w:szCs w:val="24"/>
        </w:rPr>
        <w:t>4</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 xml:space="preserve">: </w:t>
      </w:r>
      <w:r w:rsidR="00B34EA5" w:rsidRPr="00EC2AAF">
        <w:rPr>
          <w:rFonts w:ascii="Times New Roman" w:hAnsi="Times New Roman" w:cs="Times New Roman"/>
          <w:b/>
          <w:i/>
          <w:color w:val="000000" w:themeColor="text1"/>
          <w:sz w:val="24"/>
          <w:szCs w:val="24"/>
        </w:rPr>
        <w:t>Strategic Security Priority</w:t>
      </w:r>
      <w:bookmarkEnd w:id="22"/>
    </w:p>
    <w:p w:rsidR="00B34EA5" w:rsidRPr="00EC2AAF" w:rsidRDefault="00B34EA5" w:rsidP="00434AEE">
      <w:pPr>
        <w:autoSpaceDE w:val="0"/>
        <w:autoSpaceDN w:val="0"/>
        <w:adjustRightInd w:val="0"/>
        <w:spacing w:after="0" w:line="360" w:lineRule="auto"/>
        <w:ind w:left="576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434AEE"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Figure 4</w:t>
      </w:r>
      <w:r w:rsidR="00B34EA5" w:rsidRPr="00EC2AAF">
        <w:rPr>
          <w:rFonts w:ascii="Times New Roman" w:hAnsi="Times New Roman" w:cs="Times New Roman"/>
          <w:color w:val="000000" w:themeColor="text1"/>
          <w:sz w:val="24"/>
          <w:szCs w:val="24"/>
        </w:rPr>
        <w:t xml:space="preserve"> demonstrates the perceptions of the respondents about the strategic priority that makes the biggest contribution towards improving national security in Kenya. According to the results, the most important strategy priority, which was started by the majority of respondents, was </w:t>
      </w:r>
      <w:r w:rsidR="00B34EA5" w:rsidRPr="00EC2AAF">
        <w:rPr>
          <w:rFonts w:ascii="Times New Roman" w:hAnsi="Times New Roman" w:cs="Times New Roman"/>
          <w:color w:val="000000" w:themeColor="text1"/>
          <w:sz w:val="24"/>
          <w:szCs w:val="24"/>
        </w:rPr>
        <w:lastRenderedPageBreak/>
        <w:t xml:space="preserve">counterterrorism measures (48.74%). This is succeeded by military modernization (28.57%), intelligence-led operations (15.97%), and regional security cooperation (6.72%). These results indicate that terrorism is of great apprehension to the respondents as the greatest threat to the national security of Kenya, thus, counterterrorism activities are the ultimate priority in Defence and security system in Kenya. </w:t>
      </w:r>
      <w:r w:rsidR="00B34EA5" w:rsidRPr="00EC2AAF">
        <w:rPr>
          <w:rFonts w:ascii="Times New Roman" w:eastAsia="Times New Roman" w:hAnsi="Times New Roman" w:cs="Times New Roman"/>
          <w:color w:val="000000" w:themeColor="text1"/>
          <w:sz w:val="24"/>
          <w:szCs w:val="24"/>
        </w:rPr>
        <w:t>One key informant emphasized the central role of counterterrorism in Kenya’s national security strategy:</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Based on my experience in security operations, counterterrorism is the most urgent priority as threats of extremist groups have a direct impact on the stability of countries and the safety of citizens</w:t>
      </w:r>
      <w:r w:rsidRPr="00EC2AAF">
        <w:rPr>
          <w:rFonts w:ascii="Times New Roman" w:hAnsi="Times New Roman" w:cs="Times New Roman"/>
          <w:color w:val="000000" w:themeColor="text1"/>
          <w:sz w:val="24"/>
          <w:szCs w:val="24"/>
        </w:rPr>
        <w:t>.” (KI6, Counterterrorism Operations Officer, Interview, 2026)</w:t>
      </w:r>
    </w:p>
    <w:p w:rsidR="00B34EA5" w:rsidRPr="00EC2AAF" w:rsidRDefault="00B34EA5" w:rsidP="00434AEE">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These are in agreement with a number of national security policy documents in Kenya. According to the Kenya Defence Policy (2017), the greatest threats to national security include the terrorist and violent extremism, but the focus on enhancing the counterterrorism capacity by enhancing military preparedness, intelligence sharing, and regional cooperation. On the same note, the National Counter Terrorism Strategy (Government of Kenya, 2016) recognizes the importance of coordinated counterterrorism activities among Kenya Defence Forces, National Intelligence Service and National Police Service. Moreover, the National Security Strategy (Government of Kenya, 2020) identifies terrorism as one of the gravest threats to the country and proposes to invest more in intelligence-oriented operations and modernization of the Defence. Hence, prevalence of counterterrorism in this study indicates the overall policy trend of the national security system in Kenya where prevention and disruption of extremist threats is central to the vision of national Defence.</w:t>
      </w:r>
    </w:p>
    <w:p w:rsidR="00B34EA5" w:rsidRPr="00EC2AAF" w:rsidRDefault="00B34EA5" w:rsidP="00434AEE">
      <w:pPr>
        <w:pStyle w:val="NoSpacing"/>
        <w:spacing w:line="360" w:lineRule="auto"/>
        <w:rPr>
          <w:rFonts w:ascii="Times New Roman" w:hAnsi="Times New Roman" w:cs="Times New Roman"/>
          <w:b/>
          <w:color w:val="000000" w:themeColor="text1"/>
          <w:sz w:val="24"/>
          <w:szCs w:val="24"/>
        </w:rPr>
      </w:pPr>
      <w:bookmarkStart w:id="23" w:name="_Toc232767454"/>
      <w:r w:rsidRPr="00EC2AAF">
        <w:rPr>
          <w:rFonts w:ascii="Times New Roman" w:hAnsi="Times New Roman" w:cs="Times New Roman"/>
          <w:b/>
          <w:color w:val="000000" w:themeColor="text1"/>
          <w:sz w:val="24"/>
          <w:szCs w:val="24"/>
        </w:rPr>
        <w:t>Level of Agreement on Strategic Priorities of the Defence Policy</w:t>
      </w:r>
      <w:bookmarkEnd w:id="23"/>
    </w:p>
    <w:p w:rsidR="00B34EA5" w:rsidRPr="00EC2AAF" w:rsidRDefault="00B34EA5" w:rsidP="00434AE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Respondents were asked to indicate your level of agreement with the following statements related to strategic priorities of the Defence Policy using the Likert Scale whereby 1 represent Strongly Disagree, 2 for Disagree, 3 for Neutral, 4 for Agree and 5 for Strongly Agree. Results we</w:t>
      </w:r>
      <w:r w:rsidR="00434AEE" w:rsidRPr="00EC2AAF">
        <w:rPr>
          <w:rFonts w:ascii="Times New Roman" w:hAnsi="Times New Roman" w:cs="Times New Roman"/>
          <w:color w:val="000000" w:themeColor="text1"/>
          <w:sz w:val="24"/>
          <w:szCs w:val="24"/>
        </w:rPr>
        <w:t>re as presented in the Table 6</w:t>
      </w:r>
      <w:r w:rsidRPr="00EC2AAF">
        <w:rPr>
          <w:rFonts w:ascii="Times New Roman" w:hAnsi="Times New Roman" w:cs="Times New Roman"/>
          <w:color w:val="000000" w:themeColor="text1"/>
          <w:sz w:val="24"/>
          <w:szCs w:val="24"/>
        </w:rPr>
        <w:t>.</w:t>
      </w:r>
    </w:p>
    <w:p w:rsidR="00B34EA5" w:rsidRPr="00EC2AAF" w:rsidRDefault="00B34EA5" w:rsidP="00B34EA5">
      <w:pPr>
        <w:rPr>
          <w:rFonts w:ascii="Times New Roman" w:hAnsi="Times New Roman" w:cs="Times New Roman"/>
          <w:b/>
          <w:color w:val="000000" w:themeColor="text1"/>
          <w:sz w:val="24"/>
          <w:szCs w:val="24"/>
        </w:rPr>
      </w:pPr>
    </w:p>
    <w:p w:rsidR="00B34EA5" w:rsidRPr="00EC2AAF" w:rsidRDefault="00434AEE" w:rsidP="00B34EA5">
      <w:pPr>
        <w:pStyle w:val="NoSpacing"/>
        <w:rPr>
          <w:rFonts w:ascii="Times New Roman" w:hAnsi="Times New Roman" w:cs="Times New Roman"/>
          <w:b/>
          <w:i/>
          <w:color w:val="000000" w:themeColor="text1"/>
          <w:sz w:val="24"/>
          <w:szCs w:val="24"/>
        </w:rPr>
      </w:pPr>
      <w:bookmarkStart w:id="24" w:name="_Toc232767529"/>
      <w:r w:rsidRPr="00EC2AAF">
        <w:rPr>
          <w:rFonts w:ascii="Times New Roman" w:hAnsi="Times New Roman" w:cs="Times New Roman"/>
          <w:b/>
          <w:color w:val="000000" w:themeColor="text1"/>
          <w:sz w:val="24"/>
          <w:szCs w:val="24"/>
        </w:rPr>
        <w:t xml:space="preserve">Table </w:t>
      </w:r>
      <w:r w:rsidR="00B34EA5" w:rsidRPr="00EC2AAF">
        <w:rPr>
          <w:rFonts w:ascii="Times New Roman" w:hAnsi="Times New Roman" w:cs="Times New Roman"/>
          <w:b/>
          <w:color w:val="000000" w:themeColor="text1"/>
          <w:sz w:val="24"/>
          <w:szCs w:val="24"/>
        </w:rPr>
        <w:fldChar w:fldCharType="begin"/>
      </w:r>
      <w:r w:rsidR="00B34EA5" w:rsidRPr="00EC2AAF">
        <w:rPr>
          <w:rFonts w:ascii="Times New Roman" w:hAnsi="Times New Roman" w:cs="Times New Roman"/>
          <w:b/>
          <w:color w:val="000000" w:themeColor="text1"/>
          <w:sz w:val="24"/>
          <w:szCs w:val="24"/>
        </w:rPr>
        <w:instrText xml:space="preserve"> SEQ Table \* ARABIC </w:instrText>
      </w:r>
      <w:r w:rsidR="00B34EA5" w:rsidRPr="00EC2AAF">
        <w:rPr>
          <w:rFonts w:ascii="Times New Roman" w:hAnsi="Times New Roman" w:cs="Times New Roman"/>
          <w:b/>
          <w:color w:val="000000" w:themeColor="text1"/>
          <w:sz w:val="24"/>
          <w:szCs w:val="24"/>
        </w:rPr>
        <w:fldChar w:fldCharType="separate"/>
      </w:r>
      <w:r w:rsidR="001B38A0" w:rsidRPr="00EC2AAF">
        <w:rPr>
          <w:rFonts w:ascii="Times New Roman" w:hAnsi="Times New Roman" w:cs="Times New Roman"/>
          <w:b/>
          <w:noProof/>
          <w:color w:val="000000" w:themeColor="text1"/>
          <w:sz w:val="24"/>
          <w:szCs w:val="24"/>
        </w:rPr>
        <w:t>6</w:t>
      </w:r>
      <w:r w:rsidR="00B34EA5" w:rsidRPr="00EC2AAF">
        <w:rPr>
          <w:rFonts w:ascii="Times New Roman" w:hAnsi="Times New Roman" w:cs="Times New Roman"/>
          <w:b/>
          <w:color w:val="000000" w:themeColor="text1"/>
          <w:sz w:val="24"/>
          <w:szCs w:val="24"/>
        </w:rPr>
        <w:fldChar w:fldCharType="end"/>
      </w:r>
      <w:r w:rsidR="00B34EA5" w:rsidRPr="00EC2AAF">
        <w:rPr>
          <w:rFonts w:ascii="Times New Roman" w:hAnsi="Times New Roman" w:cs="Times New Roman"/>
          <w:b/>
          <w:color w:val="000000" w:themeColor="text1"/>
          <w:sz w:val="24"/>
          <w:szCs w:val="24"/>
        </w:rPr>
        <w:t>:</w:t>
      </w:r>
      <w:r w:rsidR="00B34EA5" w:rsidRPr="00EC2AAF">
        <w:rPr>
          <w:rFonts w:ascii="Times New Roman" w:hAnsi="Times New Roman" w:cs="Times New Roman"/>
          <w:color w:val="000000" w:themeColor="text1"/>
          <w:sz w:val="24"/>
          <w:szCs w:val="24"/>
        </w:rPr>
        <w:t xml:space="preserve"> </w:t>
      </w:r>
      <w:r w:rsidR="00B34EA5" w:rsidRPr="00EC2AAF">
        <w:rPr>
          <w:rFonts w:ascii="Times New Roman" w:hAnsi="Times New Roman" w:cs="Times New Roman"/>
          <w:b/>
          <w:i/>
          <w:color w:val="000000" w:themeColor="text1"/>
          <w:sz w:val="24"/>
          <w:szCs w:val="24"/>
        </w:rPr>
        <w:t>Respondents’ Level of Agreement on Strategic Priorities of the Defence Policy (n = 300)</w:t>
      </w:r>
      <w:bookmarkEnd w:id="24"/>
    </w:p>
    <w:tbl>
      <w:tblPr>
        <w:tblStyle w:val="PlainTable2"/>
        <w:tblW w:w="10407" w:type="dxa"/>
        <w:tblLook w:val="04A0" w:firstRow="1" w:lastRow="0" w:firstColumn="1" w:lastColumn="0" w:noHBand="0" w:noVBand="1"/>
      </w:tblPr>
      <w:tblGrid>
        <w:gridCol w:w="2880"/>
        <w:gridCol w:w="1191"/>
        <w:gridCol w:w="1192"/>
        <w:gridCol w:w="1243"/>
        <w:gridCol w:w="1157"/>
        <w:gridCol w:w="1157"/>
        <w:gridCol w:w="803"/>
        <w:gridCol w:w="784"/>
      </w:tblGrid>
      <w:tr w:rsidR="00EC2AAF" w:rsidRPr="00EC2AAF" w:rsidTr="00502B22">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lastRenderedPageBreak/>
              <w:t>Statement</w:t>
            </w:r>
          </w:p>
        </w:tc>
        <w:tc>
          <w:tcPr>
            <w:tcW w:w="0" w:type="auto"/>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Strongly Disagree</w:t>
            </w:r>
          </w:p>
        </w:tc>
        <w:tc>
          <w:tcPr>
            <w:tcW w:w="1192" w:type="dxa"/>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Disagree</w:t>
            </w:r>
          </w:p>
        </w:tc>
        <w:tc>
          <w:tcPr>
            <w:tcW w:w="1243" w:type="dxa"/>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Neutral</w:t>
            </w:r>
          </w:p>
        </w:tc>
        <w:tc>
          <w:tcPr>
            <w:tcW w:w="1157" w:type="dxa"/>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Agree</w:t>
            </w:r>
          </w:p>
        </w:tc>
        <w:tc>
          <w:tcPr>
            <w:tcW w:w="1157" w:type="dxa"/>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Strongly Agree</w:t>
            </w:r>
          </w:p>
        </w:tc>
        <w:tc>
          <w:tcPr>
            <w:tcW w:w="0" w:type="auto"/>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Mean</w:t>
            </w:r>
          </w:p>
        </w:tc>
        <w:tc>
          <w:tcPr>
            <w:tcW w:w="0" w:type="auto"/>
          </w:tcPr>
          <w:p w:rsidR="00B34EA5" w:rsidRPr="00EC2AAF" w:rsidRDefault="00B34EA5" w:rsidP="00E87C4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Std. Dev</w:t>
            </w:r>
          </w:p>
        </w:tc>
      </w:tr>
      <w:tr w:rsidR="00EC2AAF" w:rsidRPr="00EC2AAF" w:rsidTr="00502B22">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b w:val="0"/>
                <w:color w:val="000000" w:themeColor="text1"/>
                <w:sz w:val="24"/>
                <w:szCs w:val="24"/>
                <w:lang w:val="en-GB" w:eastAsia="en-GB"/>
              </w:rPr>
            </w:pPr>
            <w:r w:rsidRPr="00EC2AAF">
              <w:rPr>
                <w:rFonts w:ascii="Times New Roman" w:hAnsi="Times New Roman" w:cs="Times New Roman"/>
                <w:b w:val="0"/>
                <w:color w:val="000000" w:themeColor="text1"/>
                <w:sz w:val="24"/>
                <w:szCs w:val="24"/>
                <w:lang w:val="en-GB" w:eastAsia="en-GB"/>
              </w:rPr>
              <w:t>Military modernization improves Kenya’s ability to handle current security threats</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 (3.4%)</w:t>
            </w:r>
          </w:p>
        </w:tc>
        <w:tc>
          <w:tcPr>
            <w:tcW w:w="1192"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 (0.9%)</w:t>
            </w:r>
          </w:p>
        </w:tc>
        <w:tc>
          <w:tcPr>
            <w:tcW w:w="1243"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6 (5.2%)</w:t>
            </w: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28 (24.1%)</w:t>
            </w: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77 (66.4%)</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4.49</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0.909</w:t>
            </w:r>
          </w:p>
        </w:tc>
      </w:tr>
      <w:tr w:rsidR="00EC2AAF" w:rsidRPr="00EC2AAF" w:rsidTr="00502B22">
        <w:trPr>
          <w:trHeight w:val="1361"/>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b w:val="0"/>
                <w:color w:val="000000" w:themeColor="text1"/>
                <w:sz w:val="24"/>
                <w:szCs w:val="24"/>
                <w:lang w:val="en-GB" w:eastAsia="en-GB"/>
              </w:rPr>
            </w:pPr>
            <w:r w:rsidRPr="00EC2AAF">
              <w:rPr>
                <w:rFonts w:ascii="Times New Roman" w:hAnsi="Times New Roman" w:cs="Times New Roman"/>
                <w:b w:val="0"/>
                <w:color w:val="000000" w:themeColor="text1"/>
                <w:sz w:val="24"/>
                <w:szCs w:val="24"/>
                <w:lang w:val="en-GB" w:eastAsia="en-GB"/>
              </w:rPr>
              <w:t>The Defence Policy provides adequate support for effective counterterrorism operations</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 (3.4%)</w:t>
            </w:r>
          </w:p>
        </w:tc>
        <w:tc>
          <w:tcPr>
            <w:tcW w:w="1192"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10 (8.6%)</w:t>
            </w:r>
          </w:p>
        </w:tc>
        <w:tc>
          <w:tcPr>
            <w:tcW w:w="1243"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11 (9.5%)</w:t>
            </w:r>
          </w:p>
        </w:tc>
        <w:tc>
          <w:tcPr>
            <w:tcW w:w="1157"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46 (39.7%)</w:t>
            </w:r>
          </w:p>
        </w:tc>
        <w:tc>
          <w:tcPr>
            <w:tcW w:w="1157"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45 (38.8%)</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4.02</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1.071</w:t>
            </w:r>
          </w:p>
        </w:tc>
      </w:tr>
      <w:tr w:rsidR="00EC2AAF" w:rsidRPr="00EC2AAF" w:rsidTr="00502B22">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b w:val="0"/>
                <w:color w:val="000000" w:themeColor="text1"/>
                <w:sz w:val="24"/>
                <w:szCs w:val="24"/>
                <w:lang w:val="en-GB" w:eastAsia="en-GB"/>
              </w:rPr>
            </w:pPr>
            <w:r w:rsidRPr="00EC2AAF">
              <w:rPr>
                <w:rFonts w:ascii="Times New Roman" w:hAnsi="Times New Roman" w:cs="Times New Roman"/>
                <w:b w:val="0"/>
                <w:color w:val="000000" w:themeColor="text1"/>
                <w:sz w:val="24"/>
                <w:szCs w:val="24"/>
                <w:lang w:val="en-GB" w:eastAsia="en-GB"/>
              </w:rPr>
              <w:t>Regional security cooperation significantly enhances Kenya’s national security</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3 (2.6%)</w:t>
            </w:r>
          </w:p>
        </w:tc>
        <w:tc>
          <w:tcPr>
            <w:tcW w:w="1192"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 (3.4%)</w:t>
            </w:r>
          </w:p>
        </w:tc>
        <w:tc>
          <w:tcPr>
            <w:tcW w:w="1243"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15 (12.9%)</w:t>
            </w: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47 (40.5%)</w:t>
            </w: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47 (40.5%)</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4.13</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0.947</w:t>
            </w:r>
          </w:p>
        </w:tc>
      </w:tr>
      <w:tr w:rsidR="00EC2AAF" w:rsidRPr="00EC2AAF" w:rsidTr="00502B22">
        <w:trPr>
          <w:trHeight w:val="1361"/>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b w:val="0"/>
                <w:color w:val="000000" w:themeColor="text1"/>
                <w:sz w:val="24"/>
                <w:szCs w:val="24"/>
                <w:lang w:val="en-GB" w:eastAsia="en-GB"/>
              </w:rPr>
            </w:pPr>
            <w:r w:rsidRPr="00EC2AAF">
              <w:rPr>
                <w:rFonts w:ascii="Times New Roman" w:hAnsi="Times New Roman" w:cs="Times New Roman"/>
                <w:b w:val="0"/>
                <w:color w:val="000000" w:themeColor="text1"/>
                <w:sz w:val="24"/>
                <w:szCs w:val="24"/>
                <w:lang w:val="en-GB" w:eastAsia="en-GB"/>
              </w:rPr>
              <w:t>Intelligence-led operations strengthen decision-making and operational readiness in my institution</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 (3.5%)</w:t>
            </w:r>
          </w:p>
        </w:tc>
        <w:tc>
          <w:tcPr>
            <w:tcW w:w="1192"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 (0.9%)</w:t>
            </w:r>
          </w:p>
        </w:tc>
        <w:tc>
          <w:tcPr>
            <w:tcW w:w="1243"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 (3.5%)</w:t>
            </w:r>
          </w:p>
        </w:tc>
        <w:tc>
          <w:tcPr>
            <w:tcW w:w="1157"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41 (36.0%)</w:t>
            </w:r>
          </w:p>
        </w:tc>
        <w:tc>
          <w:tcPr>
            <w:tcW w:w="1157"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64 (56.1%)</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4.40</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0.890</w:t>
            </w:r>
          </w:p>
        </w:tc>
      </w:tr>
      <w:tr w:rsidR="00EC2AAF" w:rsidRPr="00EC2AAF" w:rsidTr="00502B2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b w:val="0"/>
                <w:color w:val="000000" w:themeColor="text1"/>
                <w:sz w:val="24"/>
                <w:szCs w:val="24"/>
                <w:lang w:val="en-GB" w:eastAsia="en-GB"/>
              </w:rPr>
            </w:pPr>
            <w:r w:rsidRPr="00EC2AAF">
              <w:rPr>
                <w:rFonts w:ascii="Times New Roman" w:hAnsi="Times New Roman" w:cs="Times New Roman"/>
                <w:b w:val="0"/>
                <w:color w:val="000000" w:themeColor="text1"/>
                <w:sz w:val="24"/>
                <w:szCs w:val="24"/>
                <w:lang w:val="en-GB" w:eastAsia="en-GB"/>
              </w:rPr>
              <w:t>The strategic priorities of the Defence Policy are well aligned with Kenya’s evolving security landscape</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7 (6.0%)</w:t>
            </w:r>
          </w:p>
        </w:tc>
        <w:tc>
          <w:tcPr>
            <w:tcW w:w="1192"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6 (5.2%)</w:t>
            </w:r>
          </w:p>
        </w:tc>
        <w:tc>
          <w:tcPr>
            <w:tcW w:w="1243"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24 (20.7%)</w:t>
            </w: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46 (39.7%)</w:t>
            </w: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33 (28.4%)</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3.79</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1.100</w:t>
            </w:r>
          </w:p>
        </w:tc>
      </w:tr>
      <w:tr w:rsidR="00EC2AAF" w:rsidRPr="00EC2AAF" w:rsidTr="00502B22">
        <w:trPr>
          <w:trHeight w:val="1403"/>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b w:val="0"/>
                <w:color w:val="000000" w:themeColor="text1"/>
                <w:sz w:val="24"/>
                <w:szCs w:val="24"/>
                <w:lang w:val="en-GB" w:eastAsia="en-GB"/>
              </w:rPr>
            </w:pPr>
            <w:r w:rsidRPr="00EC2AAF">
              <w:rPr>
                <w:rFonts w:ascii="Times New Roman" w:hAnsi="Times New Roman" w:cs="Times New Roman"/>
                <w:b w:val="0"/>
                <w:color w:val="000000" w:themeColor="text1"/>
                <w:sz w:val="24"/>
                <w:szCs w:val="24"/>
                <w:lang w:val="en-GB" w:eastAsia="en-GB"/>
              </w:rPr>
              <w:t>Strategic priorities receive adequate resources (budget, equipment, personnel) for successful implementation</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16 (13.8%)</w:t>
            </w:r>
          </w:p>
        </w:tc>
        <w:tc>
          <w:tcPr>
            <w:tcW w:w="1192"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22 (19.0%)</w:t>
            </w:r>
          </w:p>
        </w:tc>
        <w:tc>
          <w:tcPr>
            <w:tcW w:w="1243"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36 (31.0%)</w:t>
            </w:r>
          </w:p>
        </w:tc>
        <w:tc>
          <w:tcPr>
            <w:tcW w:w="1157"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19 (16.4%)</w:t>
            </w:r>
          </w:p>
        </w:tc>
        <w:tc>
          <w:tcPr>
            <w:tcW w:w="1157" w:type="dxa"/>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23 (19.8%)</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3.09</w:t>
            </w:r>
          </w:p>
        </w:tc>
        <w:tc>
          <w:tcPr>
            <w:tcW w:w="0" w:type="auto"/>
          </w:tcPr>
          <w:p w:rsidR="00B34EA5" w:rsidRPr="00EC2AAF" w:rsidRDefault="00B34EA5" w:rsidP="00E87C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1.305</w:t>
            </w:r>
          </w:p>
        </w:tc>
      </w:tr>
      <w:tr w:rsidR="00EC2AAF" w:rsidRPr="00EC2AAF" w:rsidTr="00502B2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880" w:type="dxa"/>
          </w:tcPr>
          <w:p w:rsidR="00B34EA5" w:rsidRPr="00EC2AAF" w:rsidRDefault="00B34EA5" w:rsidP="00E87C48">
            <w:pPr>
              <w:pStyle w:val="NoSpacing"/>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Average Mean / Std. Dev</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p>
        </w:tc>
        <w:tc>
          <w:tcPr>
            <w:tcW w:w="1192"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p>
        </w:tc>
        <w:tc>
          <w:tcPr>
            <w:tcW w:w="1243"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p>
        </w:tc>
        <w:tc>
          <w:tcPr>
            <w:tcW w:w="1157" w:type="dxa"/>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3.99</w:t>
            </w:r>
          </w:p>
        </w:tc>
        <w:tc>
          <w:tcPr>
            <w:tcW w:w="0" w:type="auto"/>
          </w:tcPr>
          <w:p w:rsidR="00B34EA5" w:rsidRPr="00EC2AAF" w:rsidRDefault="00B34EA5" w:rsidP="00E87C48">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GB" w:eastAsia="en-GB"/>
              </w:rPr>
            </w:pPr>
            <w:r w:rsidRPr="00EC2AAF">
              <w:rPr>
                <w:rFonts w:ascii="Times New Roman" w:hAnsi="Times New Roman" w:cs="Times New Roman"/>
                <w:color w:val="000000" w:themeColor="text1"/>
                <w:sz w:val="24"/>
                <w:szCs w:val="24"/>
                <w:lang w:val="en-GB" w:eastAsia="en-GB"/>
              </w:rPr>
              <w:t>1.04</w:t>
            </w:r>
          </w:p>
        </w:tc>
      </w:tr>
    </w:tbl>
    <w:p w:rsidR="00B34EA5" w:rsidRPr="00EC2AAF" w:rsidRDefault="00B34EA5" w:rsidP="00502B22">
      <w:pPr>
        <w:autoSpaceDE w:val="0"/>
        <w:autoSpaceDN w:val="0"/>
        <w:adjustRightInd w:val="0"/>
        <w:spacing w:after="0" w:line="360" w:lineRule="auto"/>
        <w:ind w:left="6480"/>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(Source: Researcher,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Table </w:t>
      </w:r>
      <w:r w:rsidR="00F238CE" w:rsidRPr="00EC2AAF">
        <w:rPr>
          <w:rFonts w:ascii="Times New Roman" w:hAnsi="Times New Roman" w:cs="Times New Roman"/>
          <w:color w:val="000000" w:themeColor="text1"/>
          <w:sz w:val="24"/>
          <w:szCs w:val="24"/>
        </w:rPr>
        <w:t>6</w:t>
      </w:r>
      <w:r w:rsidRPr="00EC2AAF">
        <w:rPr>
          <w:rFonts w:ascii="Times New Roman" w:hAnsi="Times New Roman" w:cs="Times New Roman"/>
          <w:color w:val="000000" w:themeColor="text1"/>
          <w:sz w:val="24"/>
          <w:szCs w:val="24"/>
        </w:rPr>
        <w:t xml:space="preserve"> shows the perception of the respondents about the strategic priorities of the Kenya Defence Policy and how they help in maintaining national security. The findings indicate that there is high congruence with a number of important policy priorities. Specifically, the military modernization had the best mean score (M = 4.49, SD = 0.909), 66.4% strongly agreeing and 24.1% agreeing that modernization enhances the capability of Kenya in countering present security challenges. On the same note, the intelligence-led operations also held a great share of agreement (M = 4.40, SD = 0.890), and 56.1% strongly agreed that intelligence enhances operational preparedness and choices. The respondents also showed great support to regional security cooperation (M = 4.13) and to counterterrorism support under the Defence Policy (M = 4.02). Nevertheless, comparatively </w:t>
      </w:r>
      <w:r w:rsidRPr="00EC2AAF">
        <w:rPr>
          <w:rFonts w:ascii="Times New Roman" w:hAnsi="Times New Roman" w:cs="Times New Roman"/>
          <w:color w:val="000000" w:themeColor="text1"/>
          <w:sz w:val="24"/>
          <w:szCs w:val="24"/>
        </w:rPr>
        <w:lastRenderedPageBreak/>
        <w:t>lower consensus was found, when it comes to the sufficiency of resources devoted to strategic priorities (M = 3.09, SD = 1.305), which indicated certain worries about the shortage of resources in fulfilling the Defence policy goals.</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The qualitative interviews were used to place these findings in perspective in terms of the significance of modernization and intelligence capacities in addressing the emerging security threats. One of the key informants showed the importance of modernization to the operations of the Defence institutions of Kenya:</w:t>
      </w:r>
    </w:p>
    <w:p w:rsidR="00B34EA5" w:rsidRPr="00EC2AAF" w:rsidRDefault="00B34EA5" w:rsidP="00B34EA5">
      <w:pPr>
        <w:spacing w:before="240" w:after="240" w:line="360" w:lineRule="auto"/>
        <w:ind w:left="1134" w:right="1112"/>
        <w:jc w:val="both"/>
        <w:rPr>
          <w:rFonts w:ascii="Times New Roman" w:eastAsia="Times New Roman" w:hAnsi="Times New Roman" w:cs="Times New Roman"/>
          <w:color w:val="000000" w:themeColor="text1"/>
          <w:sz w:val="24"/>
          <w:szCs w:val="24"/>
        </w:rPr>
      </w:pPr>
      <w:r w:rsidRPr="00EC2AAF">
        <w:rPr>
          <w:rFonts w:ascii="Times New Roman" w:eastAsia="Times New Roman" w:hAnsi="Times New Roman" w:cs="Times New Roman"/>
          <w:color w:val="000000" w:themeColor="text1"/>
          <w:sz w:val="24"/>
          <w:szCs w:val="24"/>
        </w:rPr>
        <w:t>“</w:t>
      </w:r>
      <w:r w:rsidRPr="00EC2AAF">
        <w:rPr>
          <w:rFonts w:ascii="Times New Roman" w:eastAsia="Times New Roman" w:hAnsi="Times New Roman" w:cs="Times New Roman"/>
          <w:i/>
          <w:color w:val="000000" w:themeColor="text1"/>
          <w:sz w:val="24"/>
          <w:szCs w:val="24"/>
        </w:rPr>
        <w:t xml:space="preserve">My experience in security operations demonstrates that equipment modernization and training have gained us much power in terms of responding to complex threats, including terrorism and transnational security issues. </w:t>
      </w:r>
      <w:r w:rsidRPr="00EC2AAF">
        <w:rPr>
          <w:rFonts w:ascii="Times New Roman" w:eastAsia="Times New Roman" w:hAnsi="Times New Roman" w:cs="Times New Roman"/>
          <w:color w:val="000000" w:themeColor="text1"/>
          <w:sz w:val="24"/>
          <w:szCs w:val="24"/>
        </w:rPr>
        <w:t xml:space="preserve"> (KI3, Defence Operations Officer,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Another participant emphasized the role of intelligence in supporting effective security decision-making:</w:t>
      </w:r>
    </w:p>
    <w:p w:rsidR="00B34EA5" w:rsidRPr="00EC2AAF" w:rsidRDefault="00B34EA5" w:rsidP="00B34EA5">
      <w:pPr>
        <w:pStyle w:val="NoSpacing"/>
        <w:spacing w:before="240" w:after="240" w:line="360" w:lineRule="auto"/>
        <w:ind w:left="1134" w:right="1112"/>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w:t>
      </w:r>
      <w:r w:rsidRPr="00EC2AAF">
        <w:rPr>
          <w:rFonts w:ascii="Times New Roman" w:hAnsi="Times New Roman" w:cs="Times New Roman"/>
          <w:i/>
          <w:color w:val="000000" w:themeColor="text1"/>
          <w:sz w:val="24"/>
          <w:szCs w:val="24"/>
        </w:rPr>
        <w:t>In my opinion, intelligence-led operations have proved to be very crucial as they result in timely information which helps security agencies to start forecasting threats and mobilizing other agencies before things get out of control</w:t>
      </w:r>
      <w:r w:rsidRPr="00EC2AAF">
        <w:rPr>
          <w:rFonts w:ascii="Times New Roman" w:hAnsi="Times New Roman" w:cs="Times New Roman"/>
          <w:color w:val="000000" w:themeColor="text1"/>
          <w:sz w:val="24"/>
          <w:szCs w:val="24"/>
        </w:rPr>
        <w:t>.” (KI7, Intelligence Analyst, Interview, 2026)</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results are consistent with various policy-making bodies which are strategic documents, as well as empirical research on Defence set up in Kenya. According to the Kenya Defence Policy (2017), the military modernization, building and development of intelligence capacity, and collaboration with other nations on security at a regional level are some of the pillars that will improve the security of the nation. In the same vein, the National Security Strategy of Kenya (2020) indicates that intelligence-led operations and coordinated counterterrorism actions are fundamental in addressing the threat of terrorism like violent extremism and transnational crimes. Secondly, the National Counter-Terrorism Strategy (2016) highlights the intelligence sharing capabilities and institutionalization between the Kenya Defence Forces, National Intelligence Service and National Police Service. </w:t>
      </w:r>
    </w:p>
    <w:p w:rsidR="00B34EA5" w:rsidRPr="00EC2AAF" w:rsidRDefault="00B34EA5" w:rsidP="00B34EA5">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lastRenderedPageBreak/>
        <w:t xml:space="preserve">These findings also have empirical evidence; in the case of Kenya, as </w:t>
      </w:r>
      <w:proofErr w:type="spellStart"/>
      <w:r w:rsidRPr="00EC2AAF">
        <w:rPr>
          <w:rFonts w:ascii="Times New Roman" w:hAnsi="Times New Roman" w:cs="Times New Roman"/>
          <w:color w:val="000000" w:themeColor="text1"/>
          <w:sz w:val="24"/>
          <w:szCs w:val="24"/>
        </w:rPr>
        <w:t>Mwangi</w:t>
      </w:r>
      <w:proofErr w:type="spellEnd"/>
      <w:r w:rsidRPr="00EC2AAF">
        <w:rPr>
          <w:rFonts w:ascii="Times New Roman" w:hAnsi="Times New Roman" w:cs="Times New Roman"/>
          <w:color w:val="000000" w:themeColor="text1"/>
          <w:sz w:val="24"/>
          <w:szCs w:val="24"/>
        </w:rPr>
        <w:t xml:space="preserve">, (2021) observes, the integration of modernization and intelligence increases the operational preparedness of the country, whereas </w:t>
      </w:r>
      <w:proofErr w:type="spellStart"/>
      <w:r w:rsidRPr="00EC2AAF">
        <w:rPr>
          <w:rFonts w:ascii="Times New Roman" w:hAnsi="Times New Roman" w:cs="Times New Roman"/>
          <w:color w:val="000000" w:themeColor="text1"/>
          <w:sz w:val="24"/>
          <w:szCs w:val="24"/>
        </w:rPr>
        <w:t>Ainea</w:t>
      </w:r>
      <w:proofErr w:type="spellEnd"/>
      <w:r w:rsidRPr="00EC2AAF">
        <w:rPr>
          <w:rFonts w:ascii="Times New Roman" w:hAnsi="Times New Roman" w:cs="Times New Roman"/>
          <w:color w:val="000000" w:themeColor="text1"/>
          <w:sz w:val="24"/>
          <w:szCs w:val="24"/>
        </w:rPr>
        <w:t>, (2021) states that proper coordination and strategic alignment of Defence priorities contribute greatly to the provision of national security. The general mean score of 3.99 (SD = 1.04) is indicative of an assumption that the respondents support that the strategic priorities presented in Kenya Defence Policy are generally effective in enhancing national security but expressed a concern about the sufficiency of resources to be committed to effective execution.</w:t>
      </w:r>
    </w:p>
    <w:p w:rsidR="00892913" w:rsidRPr="00EC2AAF" w:rsidRDefault="00B14F89" w:rsidP="00A639A3">
      <w:pPr>
        <w:pStyle w:val="Heading1"/>
        <w:spacing w:after="240" w:line="360" w:lineRule="auto"/>
        <w:rPr>
          <w:rFonts w:cs="Times New Roman"/>
          <w:color w:val="000000" w:themeColor="text1"/>
          <w:szCs w:val="24"/>
        </w:rPr>
      </w:pPr>
      <w:bookmarkStart w:id="25" w:name="_Toc231993675"/>
      <w:r w:rsidRPr="00EC2AAF">
        <w:rPr>
          <w:rStyle w:val="Strong"/>
          <w:rFonts w:cs="Times New Roman"/>
          <w:b/>
          <w:bCs w:val="0"/>
          <w:color w:val="000000" w:themeColor="text1"/>
          <w:szCs w:val="24"/>
        </w:rPr>
        <w:t>6</w:t>
      </w:r>
      <w:r w:rsidR="00892913" w:rsidRPr="00EC2AAF">
        <w:rPr>
          <w:rStyle w:val="Strong"/>
          <w:rFonts w:cs="Times New Roman"/>
          <w:b/>
          <w:bCs w:val="0"/>
          <w:color w:val="000000" w:themeColor="text1"/>
          <w:szCs w:val="24"/>
        </w:rPr>
        <w:t>.0 CONCLUSION</w:t>
      </w:r>
      <w:bookmarkEnd w:id="25"/>
    </w:p>
    <w:p w:rsidR="00AB4841" w:rsidRPr="00EC2AAF" w:rsidRDefault="00AB4841" w:rsidP="00A639A3">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This study aimed to assess the role of strategic priorities in bolstering national security in Kenya through the study of strategic priorities, analysis of Kenya Defence Policy and assessment of mechanisms available to implement the Policy. The results proved that strategically staked requirements highlighted in the Kenya Defence Policy are significantly contributing to national security by performing functions of military modernization, counter terror activities, intelligence driven operations, regional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cooperation efforts and the protection of territorial integrity and sovereignty. More importantly, the study solidified the fact that the Defence Policy is generally aligned with the changing nature of Kenya's security challenges, but it noted that new developments in the security landscape including cybercrime, violent extremism, transnational organized crime and hybrid warfare necessitate periodic review and adaptation of the policy, as well as increased investments in modern </w:t>
      </w:r>
      <w:r w:rsidR="00A639A3" w:rsidRPr="00EC2AAF">
        <w:rPr>
          <w:rFonts w:ascii="Times New Roman" w:hAnsi="Times New Roman" w:cs="Times New Roman"/>
          <w:color w:val="000000" w:themeColor="text1"/>
          <w:sz w:val="24"/>
          <w:szCs w:val="24"/>
        </w:rPr>
        <w:t>Defence</w:t>
      </w:r>
      <w:r w:rsidRPr="00EC2AAF">
        <w:rPr>
          <w:rFonts w:ascii="Times New Roman" w:hAnsi="Times New Roman" w:cs="Times New Roman"/>
          <w:color w:val="000000" w:themeColor="text1"/>
          <w:sz w:val="24"/>
          <w:szCs w:val="24"/>
        </w:rPr>
        <w:t xml:space="preserve"> equipment to ensure operational effectiveness.</w:t>
      </w:r>
    </w:p>
    <w:p w:rsidR="00E947AC" w:rsidRPr="00EC2AAF" w:rsidRDefault="00AB4841" w:rsidP="00A639A3">
      <w:pPr>
        <w:pStyle w:val="NoSpacing"/>
        <w:spacing w:before="240" w:after="240" w:line="360" w:lineRule="auto"/>
        <w:jc w:val="both"/>
        <w:rPr>
          <w:rFonts w:ascii="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t xml:space="preserve">The study also finds that effective implementation is the key factor to whether strategic priorities result in better national security outcomes. While respondents noted significant achievements in intelligence sharing, regional security cooperation, policy coordination, and military preparedness, they noted that the funding of operations was still not robust, while insufficient implementation, gaps in institutions and technology continue to affect the effectiveness of policies. Capacity building of institutions, strengthening accountability mechanisms and investing in human capital and technological modernization will be strengthened, hence positively contributing to the successful implementation of the Kenya Defence Policy, and improved collaboration between the Kenya Defence Forces, the National Intelligence Service, the National Police Service and regional security partners. Hence, the research finds that a well-resourced, flexible and coordinated </w:t>
      </w:r>
      <w:proofErr w:type="spellStart"/>
      <w:r w:rsidRPr="00EC2AAF">
        <w:rPr>
          <w:rFonts w:ascii="Times New Roman" w:hAnsi="Times New Roman" w:cs="Times New Roman"/>
          <w:color w:val="000000" w:themeColor="text1"/>
          <w:sz w:val="24"/>
          <w:szCs w:val="24"/>
        </w:rPr>
        <w:t>defence</w:t>
      </w:r>
      <w:proofErr w:type="spellEnd"/>
      <w:r w:rsidRPr="00EC2AAF">
        <w:rPr>
          <w:rFonts w:ascii="Times New Roman" w:hAnsi="Times New Roman" w:cs="Times New Roman"/>
          <w:color w:val="000000" w:themeColor="text1"/>
          <w:sz w:val="24"/>
          <w:szCs w:val="24"/>
        </w:rPr>
        <w:t xml:space="preserve"> </w:t>
      </w:r>
      <w:r w:rsidRPr="00EC2AAF">
        <w:rPr>
          <w:rFonts w:ascii="Times New Roman" w:hAnsi="Times New Roman" w:cs="Times New Roman"/>
          <w:color w:val="000000" w:themeColor="text1"/>
          <w:sz w:val="24"/>
          <w:szCs w:val="24"/>
        </w:rPr>
        <w:lastRenderedPageBreak/>
        <w:t>policy framework will be crucial to ensuring national security in Kenya's constantly changing security scenario.</w:t>
      </w:r>
    </w:p>
    <w:p w:rsidR="00FD3620" w:rsidRPr="00EC2AAF" w:rsidRDefault="00FD3620" w:rsidP="00706F3B">
      <w:pPr>
        <w:pStyle w:val="Heading1"/>
        <w:spacing w:after="240" w:line="360" w:lineRule="auto"/>
        <w:rPr>
          <w:rFonts w:cs="Times New Roman"/>
          <w:color w:val="000000" w:themeColor="text1"/>
          <w:szCs w:val="24"/>
        </w:rPr>
      </w:pPr>
      <w:bookmarkStart w:id="26" w:name="_Toc231993676"/>
      <w:r w:rsidRPr="00EC2AAF">
        <w:rPr>
          <w:rFonts w:cs="Times New Roman"/>
          <w:color w:val="000000" w:themeColor="text1"/>
          <w:szCs w:val="24"/>
        </w:rPr>
        <w:t>7</w:t>
      </w:r>
      <w:r w:rsidRPr="00EC2AAF">
        <w:rPr>
          <w:rFonts w:cs="Times New Roman"/>
          <w:color w:val="000000" w:themeColor="text1"/>
          <w:szCs w:val="24"/>
        </w:rPr>
        <w:t>.0 RECOMMENDATIONS</w:t>
      </w:r>
      <w:bookmarkEnd w:id="26"/>
    </w:p>
    <w:p w:rsidR="002623C0" w:rsidRPr="00EC2AAF" w:rsidRDefault="00910F95" w:rsidP="00706F3B">
      <w:pPr>
        <w:pStyle w:val="TableParagraph"/>
        <w:spacing w:before="240" w:after="240" w:line="360" w:lineRule="auto"/>
        <w:jc w:val="both"/>
        <w:rPr>
          <w:color w:val="000000" w:themeColor="text1"/>
          <w:sz w:val="24"/>
          <w:szCs w:val="24"/>
        </w:rPr>
      </w:pPr>
      <w:r w:rsidRPr="00EC2AAF">
        <w:rPr>
          <w:color w:val="000000" w:themeColor="text1"/>
          <w:sz w:val="24"/>
          <w:szCs w:val="24"/>
        </w:rPr>
        <w:t xml:space="preserve">The study suggests the Government of Kenya, and more specifically the Ministry of Defence under the Kenya Defence Policy, intensify the implementation of the Kenya Defence Policy by prioritizing sufficient resources allocation, ongoing military modernisation and the regular review of military policies to effectively respond to evolving security challenges including cybercrime, violent extremism, hybrid warfare etc. The Kenya Defence Forces (KDF), Kenya National Intelligence Service (KENS), National Police Service (NPS), and other security agencies should strengthen institutional cooperation by creating effective platforms for sharing information and researching and holding joint training and operations. Furthermore, proactive regional </w:t>
      </w:r>
      <w:r w:rsidR="00510F1B" w:rsidRPr="00EC2AAF">
        <w:rPr>
          <w:color w:val="000000" w:themeColor="text1"/>
          <w:sz w:val="24"/>
          <w:szCs w:val="24"/>
        </w:rPr>
        <w:t>Defence</w:t>
      </w:r>
      <w:r w:rsidRPr="00EC2AAF">
        <w:rPr>
          <w:color w:val="000000" w:themeColor="text1"/>
          <w:sz w:val="24"/>
          <w:szCs w:val="24"/>
        </w:rPr>
        <w:t xml:space="preserve"> cooperation should be advanced, with emphasis on enhancing accountability and monitoring and evaluation mechanisms to help push Kenya's strategic priorities and outcomes in security/</w:t>
      </w:r>
      <w:r w:rsidR="00510F1B" w:rsidRPr="00EC2AAF">
        <w:rPr>
          <w:color w:val="000000" w:themeColor="text1"/>
          <w:sz w:val="24"/>
          <w:szCs w:val="24"/>
        </w:rPr>
        <w:t>Defence</w:t>
      </w:r>
      <w:r w:rsidRPr="00EC2AAF">
        <w:rPr>
          <w:color w:val="000000" w:themeColor="text1"/>
          <w:sz w:val="24"/>
          <w:szCs w:val="24"/>
        </w:rPr>
        <w:t>.</w:t>
      </w:r>
    </w:p>
    <w:p w:rsidR="002623C0" w:rsidRPr="00EC2AAF" w:rsidRDefault="002623C0">
      <w:pPr>
        <w:rPr>
          <w:rFonts w:ascii="Times New Roman" w:eastAsia="Times New Roman" w:hAnsi="Times New Roman" w:cs="Times New Roman"/>
          <w:color w:val="000000" w:themeColor="text1"/>
          <w:sz w:val="24"/>
          <w:szCs w:val="24"/>
        </w:rPr>
      </w:pPr>
      <w:r w:rsidRPr="00EC2AAF">
        <w:rPr>
          <w:rFonts w:ascii="Times New Roman" w:hAnsi="Times New Roman" w:cs="Times New Roman"/>
          <w:color w:val="000000" w:themeColor="text1"/>
          <w:sz w:val="24"/>
          <w:szCs w:val="24"/>
        </w:rPr>
        <w:br w:type="page"/>
      </w:r>
    </w:p>
    <w:p w:rsidR="00F1406D" w:rsidRPr="00EC2AAF" w:rsidRDefault="00B846D6" w:rsidP="00D23C5E">
      <w:pPr>
        <w:pStyle w:val="Heading1"/>
        <w:spacing w:line="360" w:lineRule="auto"/>
        <w:jc w:val="both"/>
        <w:rPr>
          <w:rFonts w:cs="Times New Roman"/>
          <w:color w:val="000000" w:themeColor="text1"/>
          <w:szCs w:val="22"/>
        </w:rPr>
      </w:pPr>
      <w:r w:rsidRPr="00EC2AAF">
        <w:rPr>
          <w:rFonts w:cs="Times New Roman"/>
          <w:color w:val="000000" w:themeColor="text1"/>
          <w:szCs w:val="22"/>
        </w:rPr>
        <w:lastRenderedPageBreak/>
        <w:t xml:space="preserve">8.0 </w:t>
      </w:r>
      <w:r w:rsidR="00F1406D" w:rsidRPr="00EC2AAF">
        <w:rPr>
          <w:rFonts w:cs="Times New Roman"/>
          <w:color w:val="000000" w:themeColor="text1"/>
          <w:szCs w:val="22"/>
        </w:rPr>
        <w:t>REFERENCES</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African Union Commission. (2024). </w:t>
      </w:r>
      <w:r w:rsidRPr="00EC2AAF">
        <w:rPr>
          <w:rStyle w:val="Emphasis"/>
          <w:rFonts w:ascii="Times New Roman" w:hAnsi="Times New Roman" w:cs="Times New Roman"/>
          <w:color w:val="000000" w:themeColor="text1"/>
          <w:sz w:val="24"/>
        </w:rPr>
        <w:t>Post-Conflict Reconstruction and Development (PCRD) Policy</w:t>
      </w:r>
      <w:r w:rsidRPr="00EC2AAF">
        <w:rPr>
          <w:rFonts w:ascii="Times New Roman" w:hAnsi="Times New Roman" w:cs="Times New Roman"/>
          <w:color w:val="000000" w:themeColor="text1"/>
          <w:sz w:val="24"/>
        </w:rPr>
        <w:t xml:space="preserve">. African Union. </w:t>
      </w:r>
      <w:hyperlink r:id="rId10" w:history="1">
        <w:r w:rsidRPr="00EC2AAF">
          <w:rPr>
            <w:rStyle w:val="Hyperlink"/>
            <w:rFonts w:ascii="Times New Roman" w:hAnsi="Times New Roman" w:cs="Times New Roman"/>
            <w:color w:val="000000" w:themeColor="text1"/>
            <w:sz w:val="24"/>
          </w:rPr>
          <w:t>https://www.peaceau.org/en/page/167-post-conflict-reconstruction-and-development-pcrd</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Ali, K. G., </w:t>
      </w:r>
      <w:proofErr w:type="spellStart"/>
      <w:r w:rsidRPr="00EC2AAF">
        <w:rPr>
          <w:rFonts w:ascii="Times New Roman" w:hAnsi="Times New Roman" w:cs="Times New Roman"/>
          <w:color w:val="000000" w:themeColor="text1"/>
          <w:sz w:val="24"/>
        </w:rPr>
        <w:t>Shehu</w:t>
      </w:r>
      <w:proofErr w:type="spellEnd"/>
      <w:r w:rsidRPr="00EC2AAF">
        <w:rPr>
          <w:rFonts w:ascii="Times New Roman" w:hAnsi="Times New Roman" w:cs="Times New Roman"/>
          <w:color w:val="000000" w:themeColor="text1"/>
          <w:sz w:val="24"/>
        </w:rPr>
        <w:t xml:space="preserve">, K., &amp; </w:t>
      </w:r>
      <w:proofErr w:type="spellStart"/>
      <w:r w:rsidRPr="00EC2AAF">
        <w:rPr>
          <w:rFonts w:ascii="Times New Roman" w:hAnsi="Times New Roman" w:cs="Times New Roman"/>
          <w:color w:val="000000" w:themeColor="text1"/>
          <w:sz w:val="24"/>
        </w:rPr>
        <w:t>Dikwa</w:t>
      </w:r>
      <w:proofErr w:type="spellEnd"/>
      <w:r w:rsidRPr="00EC2AAF">
        <w:rPr>
          <w:rFonts w:ascii="Times New Roman" w:hAnsi="Times New Roman" w:cs="Times New Roman"/>
          <w:color w:val="000000" w:themeColor="text1"/>
          <w:sz w:val="24"/>
        </w:rPr>
        <w:t xml:space="preserve">, S. M. (2025). The state and management of counter-terrorism: An analysis of the fight against Boko Haram insurgency in North Eastern Nigeria. </w:t>
      </w:r>
      <w:r w:rsidRPr="00EC2AAF">
        <w:rPr>
          <w:rStyle w:val="Emphasis"/>
          <w:rFonts w:ascii="Times New Roman" w:hAnsi="Times New Roman" w:cs="Times New Roman"/>
          <w:color w:val="000000" w:themeColor="text1"/>
          <w:sz w:val="24"/>
        </w:rPr>
        <w:t>Journal of Arid Zone Economy, 6</w:t>
      </w:r>
      <w:r w:rsidRPr="00EC2AAF">
        <w:rPr>
          <w:rFonts w:ascii="Times New Roman" w:hAnsi="Times New Roman" w:cs="Times New Roman"/>
          <w:color w:val="000000" w:themeColor="text1"/>
          <w:sz w:val="24"/>
        </w:rPr>
        <w:t>(1), 27–62.</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Ateku</w:t>
      </w:r>
      <w:proofErr w:type="spellEnd"/>
      <w:r w:rsidRPr="00EC2AAF">
        <w:rPr>
          <w:rFonts w:ascii="Times New Roman" w:hAnsi="Times New Roman" w:cs="Times New Roman"/>
          <w:color w:val="000000" w:themeColor="text1"/>
          <w:sz w:val="24"/>
        </w:rPr>
        <w:t xml:space="preserve">, A. J., &amp; </w:t>
      </w:r>
      <w:proofErr w:type="spellStart"/>
      <w:r w:rsidRPr="00EC2AAF">
        <w:rPr>
          <w:rFonts w:ascii="Times New Roman" w:hAnsi="Times New Roman" w:cs="Times New Roman"/>
          <w:color w:val="000000" w:themeColor="text1"/>
          <w:sz w:val="24"/>
        </w:rPr>
        <w:t>Owusu</w:t>
      </w:r>
      <w:proofErr w:type="spellEnd"/>
      <w:r w:rsidRPr="00EC2AAF">
        <w:rPr>
          <w:rFonts w:ascii="Times New Roman" w:hAnsi="Times New Roman" w:cs="Times New Roman"/>
          <w:color w:val="000000" w:themeColor="text1"/>
          <w:sz w:val="24"/>
        </w:rPr>
        <w:t xml:space="preserve">-Mensah, I. (2023). Insecurity and regional actors’ role in securing Africa: An analysis of the role of ECOWAS, SADC, and IGAD in countering terrorism. In </w:t>
      </w:r>
      <w:r w:rsidRPr="00EC2AAF">
        <w:rPr>
          <w:rStyle w:val="Emphasis"/>
          <w:rFonts w:ascii="Times New Roman" w:hAnsi="Times New Roman" w:cs="Times New Roman"/>
          <w:color w:val="000000" w:themeColor="text1"/>
          <w:sz w:val="24"/>
        </w:rPr>
        <w:t>African security in the Anthropocene</w:t>
      </w:r>
      <w:r w:rsidRPr="00EC2AAF">
        <w:rPr>
          <w:rFonts w:ascii="Times New Roman" w:hAnsi="Times New Roman" w:cs="Times New Roman"/>
          <w:color w:val="000000" w:themeColor="text1"/>
          <w:sz w:val="24"/>
        </w:rPr>
        <w:t xml:space="preserve"> (pp. 145–164). Springer Nature.</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Baylis</w:t>
      </w:r>
      <w:proofErr w:type="spellEnd"/>
      <w:r w:rsidRPr="00EC2AAF">
        <w:rPr>
          <w:rFonts w:ascii="Times New Roman" w:hAnsi="Times New Roman" w:cs="Times New Roman"/>
          <w:color w:val="000000" w:themeColor="text1"/>
          <w:sz w:val="24"/>
        </w:rPr>
        <w:t xml:space="preserve">, J., </w:t>
      </w:r>
      <w:proofErr w:type="spellStart"/>
      <w:r w:rsidRPr="00EC2AAF">
        <w:rPr>
          <w:rFonts w:ascii="Times New Roman" w:hAnsi="Times New Roman" w:cs="Times New Roman"/>
          <w:color w:val="000000" w:themeColor="text1"/>
          <w:sz w:val="24"/>
        </w:rPr>
        <w:t>Wirtz</w:t>
      </w:r>
      <w:proofErr w:type="spellEnd"/>
      <w:r w:rsidRPr="00EC2AAF">
        <w:rPr>
          <w:rFonts w:ascii="Times New Roman" w:hAnsi="Times New Roman" w:cs="Times New Roman"/>
          <w:color w:val="000000" w:themeColor="text1"/>
          <w:sz w:val="24"/>
        </w:rPr>
        <w:t xml:space="preserve">, J. J., Gray, C. S., &amp; Cohen, E. A. (2022). </w:t>
      </w:r>
      <w:r w:rsidRPr="00EC2AAF">
        <w:rPr>
          <w:rStyle w:val="Emphasis"/>
          <w:rFonts w:ascii="Times New Roman" w:hAnsi="Times New Roman" w:cs="Times New Roman"/>
          <w:color w:val="000000" w:themeColor="text1"/>
          <w:sz w:val="24"/>
        </w:rPr>
        <w:t>Strategy in the contemporary world: An introduction to strategic studies</w:t>
      </w:r>
      <w:r w:rsidRPr="00EC2AAF">
        <w:rPr>
          <w:rFonts w:ascii="Times New Roman" w:hAnsi="Times New Roman" w:cs="Times New Roman"/>
          <w:color w:val="000000" w:themeColor="text1"/>
          <w:sz w:val="24"/>
        </w:rPr>
        <w:t xml:space="preserve"> (7th ed.). Oxford University Press.</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Gnanguênon</w:t>
      </w:r>
      <w:proofErr w:type="spellEnd"/>
      <w:r w:rsidRPr="00EC2AAF">
        <w:rPr>
          <w:rFonts w:ascii="Times New Roman" w:hAnsi="Times New Roman" w:cs="Times New Roman"/>
          <w:color w:val="000000" w:themeColor="text1"/>
          <w:sz w:val="24"/>
        </w:rPr>
        <w:t xml:space="preserve">, A., &amp; Hofmann, S. C. (2024). Regional security cooperation. In </w:t>
      </w:r>
      <w:r w:rsidRPr="00EC2AAF">
        <w:rPr>
          <w:rStyle w:val="Emphasis"/>
          <w:rFonts w:ascii="Times New Roman" w:hAnsi="Times New Roman" w:cs="Times New Roman"/>
          <w:color w:val="000000" w:themeColor="text1"/>
          <w:sz w:val="24"/>
        </w:rPr>
        <w:t>Handbook of Regional Cooperation and Integration</w:t>
      </w:r>
      <w:r w:rsidRPr="00EC2AAF">
        <w:rPr>
          <w:rFonts w:ascii="Times New Roman" w:hAnsi="Times New Roman" w:cs="Times New Roman"/>
          <w:color w:val="000000" w:themeColor="text1"/>
          <w:sz w:val="24"/>
        </w:rPr>
        <w:t xml:space="preserve"> (pp. 164–181). Edward Elgar Publishing.</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Hartley, K. (2023). </w:t>
      </w:r>
      <w:r w:rsidRPr="00EC2AAF">
        <w:rPr>
          <w:rStyle w:val="Emphasis"/>
          <w:rFonts w:ascii="Times New Roman" w:hAnsi="Times New Roman" w:cs="Times New Roman"/>
          <w:color w:val="000000" w:themeColor="text1"/>
          <w:sz w:val="24"/>
        </w:rPr>
        <w:t xml:space="preserve">The case for markets in </w:t>
      </w:r>
      <w:proofErr w:type="spellStart"/>
      <w:r w:rsidRPr="00EC2AAF">
        <w:rPr>
          <w:rStyle w:val="Emphasis"/>
          <w:rFonts w:ascii="Times New Roman" w:hAnsi="Times New Roman" w:cs="Times New Roman"/>
          <w:color w:val="000000" w:themeColor="text1"/>
          <w:sz w:val="24"/>
        </w:rPr>
        <w:t>defence</w:t>
      </w:r>
      <w:proofErr w:type="spellEnd"/>
      <w:r w:rsidRPr="00EC2AAF">
        <w:rPr>
          <w:rStyle w:val="Emphasis"/>
          <w:rFonts w:ascii="Times New Roman" w:hAnsi="Times New Roman" w:cs="Times New Roman"/>
          <w:color w:val="000000" w:themeColor="text1"/>
          <w:sz w:val="24"/>
        </w:rPr>
        <w:t>: Driving efficiency and effectiveness in military spending</w:t>
      </w:r>
      <w:r w:rsidRPr="00EC2AAF">
        <w:rPr>
          <w:rFonts w:ascii="Times New Roman" w:hAnsi="Times New Roman" w:cs="Times New Roman"/>
          <w:color w:val="000000" w:themeColor="text1"/>
          <w:sz w:val="24"/>
        </w:rPr>
        <w:t>. Institute of Economic Affairs.</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Intergovernmental Authority on Development. (2023). </w:t>
      </w:r>
      <w:r w:rsidRPr="00EC2AAF">
        <w:rPr>
          <w:rStyle w:val="Emphasis"/>
          <w:rFonts w:ascii="Times New Roman" w:hAnsi="Times New Roman" w:cs="Times New Roman"/>
          <w:color w:val="000000" w:themeColor="text1"/>
          <w:sz w:val="24"/>
        </w:rPr>
        <w:t>IGAD Regional Strategy and Implementation Plan</w:t>
      </w:r>
      <w:r w:rsidRPr="00EC2AAF">
        <w:rPr>
          <w:rFonts w:ascii="Times New Roman" w:hAnsi="Times New Roman" w:cs="Times New Roman"/>
          <w:color w:val="000000" w:themeColor="text1"/>
          <w:sz w:val="24"/>
        </w:rPr>
        <w:t xml:space="preserve">. </w:t>
      </w:r>
      <w:hyperlink r:id="rId11" w:history="1">
        <w:r w:rsidRPr="00EC2AAF">
          <w:rPr>
            <w:rStyle w:val="Hyperlink"/>
            <w:rFonts w:ascii="Times New Roman" w:hAnsi="Times New Roman" w:cs="Times New Roman"/>
            <w:color w:val="000000" w:themeColor="text1"/>
            <w:sz w:val="24"/>
          </w:rPr>
          <w:t>https://igad.int</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International Crisis Group. (2024). </w:t>
      </w:r>
      <w:r w:rsidRPr="00EC2AAF">
        <w:rPr>
          <w:rStyle w:val="Emphasis"/>
          <w:rFonts w:ascii="Times New Roman" w:hAnsi="Times New Roman" w:cs="Times New Roman"/>
          <w:color w:val="000000" w:themeColor="text1"/>
          <w:sz w:val="24"/>
        </w:rPr>
        <w:t>Kenya and the evolving security challenges in the Horn of Africa</w:t>
      </w:r>
      <w:r w:rsidRPr="00EC2AAF">
        <w:rPr>
          <w:rFonts w:ascii="Times New Roman" w:hAnsi="Times New Roman" w:cs="Times New Roman"/>
          <w:color w:val="000000" w:themeColor="text1"/>
          <w:sz w:val="24"/>
        </w:rPr>
        <w:t xml:space="preserve">. </w:t>
      </w:r>
      <w:hyperlink r:id="rId12" w:history="1">
        <w:r w:rsidRPr="00EC2AAF">
          <w:rPr>
            <w:rStyle w:val="Hyperlink"/>
            <w:rFonts w:ascii="Times New Roman" w:hAnsi="Times New Roman" w:cs="Times New Roman"/>
            <w:color w:val="000000" w:themeColor="text1"/>
            <w:sz w:val="24"/>
          </w:rPr>
          <w:t>https://www.crisisgroup.org/africa/horn-africa</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Jimoh</w:t>
      </w:r>
      <w:proofErr w:type="spellEnd"/>
      <w:r w:rsidRPr="00EC2AAF">
        <w:rPr>
          <w:rFonts w:ascii="Times New Roman" w:hAnsi="Times New Roman" w:cs="Times New Roman"/>
          <w:color w:val="000000" w:themeColor="text1"/>
          <w:sz w:val="24"/>
        </w:rPr>
        <w:t xml:space="preserve">, I. F. (2025). </w:t>
      </w:r>
      <w:r w:rsidRPr="00EC2AAF">
        <w:rPr>
          <w:rStyle w:val="Emphasis"/>
          <w:rFonts w:ascii="Times New Roman" w:hAnsi="Times New Roman" w:cs="Times New Roman"/>
          <w:color w:val="000000" w:themeColor="text1"/>
          <w:sz w:val="24"/>
        </w:rPr>
        <w:t>The military challenges to the Boko Haram insurgency campaign within Nigeria's political, economic, and societal contexts (2002–2020)</w:t>
      </w:r>
      <w:r w:rsidRPr="00EC2AAF">
        <w:rPr>
          <w:rFonts w:ascii="Times New Roman" w:hAnsi="Times New Roman" w:cs="Times New Roman"/>
          <w:color w:val="000000" w:themeColor="text1"/>
          <w:sz w:val="24"/>
        </w:rPr>
        <w:t xml:space="preserve"> (Doctoral dissertation, The University of Buckingham).</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Kenya Ministry of Defence. (2022). </w:t>
      </w:r>
      <w:r w:rsidRPr="00EC2AAF">
        <w:rPr>
          <w:rStyle w:val="Emphasis"/>
          <w:rFonts w:ascii="Times New Roman" w:hAnsi="Times New Roman" w:cs="Times New Roman"/>
          <w:color w:val="000000" w:themeColor="text1"/>
          <w:sz w:val="24"/>
        </w:rPr>
        <w:t>National Defence Policy</w:t>
      </w:r>
      <w:r w:rsidRPr="00EC2AAF">
        <w:rPr>
          <w:rFonts w:ascii="Times New Roman" w:hAnsi="Times New Roman" w:cs="Times New Roman"/>
          <w:color w:val="000000" w:themeColor="text1"/>
          <w:sz w:val="24"/>
        </w:rPr>
        <w:t xml:space="preserve">. Ministry of Defence. </w:t>
      </w:r>
      <w:hyperlink r:id="rId13" w:history="1">
        <w:r w:rsidRPr="00EC2AAF">
          <w:rPr>
            <w:rStyle w:val="Hyperlink"/>
            <w:rFonts w:ascii="Times New Roman" w:hAnsi="Times New Roman" w:cs="Times New Roman"/>
            <w:color w:val="000000" w:themeColor="text1"/>
            <w:sz w:val="24"/>
          </w:rPr>
          <w:t>https://www.mod.go.ke/national-defence-policy/</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Kibochi</w:t>
      </w:r>
      <w:proofErr w:type="spellEnd"/>
      <w:r w:rsidRPr="00EC2AAF">
        <w:rPr>
          <w:rFonts w:ascii="Times New Roman" w:hAnsi="Times New Roman" w:cs="Times New Roman"/>
          <w:color w:val="000000" w:themeColor="text1"/>
          <w:sz w:val="24"/>
        </w:rPr>
        <w:t xml:space="preserve">, R. K. K., &amp; </w:t>
      </w:r>
      <w:proofErr w:type="spellStart"/>
      <w:r w:rsidRPr="00EC2AAF">
        <w:rPr>
          <w:rFonts w:ascii="Times New Roman" w:hAnsi="Times New Roman" w:cs="Times New Roman"/>
          <w:color w:val="000000" w:themeColor="text1"/>
          <w:sz w:val="24"/>
        </w:rPr>
        <w:t>Maina</w:t>
      </w:r>
      <w:proofErr w:type="spellEnd"/>
      <w:r w:rsidRPr="00EC2AAF">
        <w:rPr>
          <w:rFonts w:ascii="Times New Roman" w:hAnsi="Times New Roman" w:cs="Times New Roman"/>
          <w:color w:val="000000" w:themeColor="text1"/>
          <w:sz w:val="24"/>
        </w:rPr>
        <w:t xml:space="preserve">, L. W. M. (2024). Structural and institutional impediments confronting collective security institutions in the Eastern Africa sub-region: Which way for lasting peace? </w:t>
      </w:r>
      <w:r w:rsidRPr="00EC2AAF">
        <w:rPr>
          <w:rStyle w:val="Emphasis"/>
          <w:rFonts w:ascii="Times New Roman" w:hAnsi="Times New Roman" w:cs="Times New Roman"/>
          <w:color w:val="000000" w:themeColor="text1"/>
          <w:sz w:val="24"/>
        </w:rPr>
        <w:t>National Security: A Journal of the National Defence University–Kenya, 2</w:t>
      </w:r>
      <w:r w:rsidRPr="00EC2AAF">
        <w:rPr>
          <w:rFonts w:ascii="Times New Roman" w:hAnsi="Times New Roman" w:cs="Times New Roman"/>
          <w:color w:val="000000" w:themeColor="text1"/>
          <w:sz w:val="24"/>
        </w:rPr>
        <w:t>(1), 19–37.</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lastRenderedPageBreak/>
        <w:t xml:space="preserve">Kumar, S., &amp; </w:t>
      </w:r>
      <w:proofErr w:type="spellStart"/>
      <w:r w:rsidRPr="00EC2AAF">
        <w:rPr>
          <w:rFonts w:ascii="Times New Roman" w:hAnsi="Times New Roman" w:cs="Times New Roman"/>
          <w:color w:val="000000" w:themeColor="text1"/>
          <w:sz w:val="24"/>
        </w:rPr>
        <w:t>Ganguly</w:t>
      </w:r>
      <w:proofErr w:type="spellEnd"/>
      <w:r w:rsidRPr="00EC2AAF">
        <w:rPr>
          <w:rFonts w:ascii="Times New Roman" w:hAnsi="Times New Roman" w:cs="Times New Roman"/>
          <w:color w:val="000000" w:themeColor="text1"/>
          <w:sz w:val="24"/>
        </w:rPr>
        <w:t xml:space="preserve">, A. N. (2024). Military modernization and India's security challenges post-2020. </w:t>
      </w:r>
      <w:r w:rsidRPr="00EC2AAF">
        <w:rPr>
          <w:rStyle w:val="Emphasis"/>
          <w:rFonts w:ascii="Times New Roman" w:hAnsi="Times New Roman" w:cs="Times New Roman"/>
          <w:color w:val="000000" w:themeColor="text1"/>
          <w:sz w:val="24"/>
        </w:rPr>
        <w:t>International Research Journal of Humanities and Interdisciplinary Studies, 5</w:t>
      </w:r>
      <w:r w:rsidRPr="00EC2AAF">
        <w:rPr>
          <w:rFonts w:ascii="Times New Roman" w:hAnsi="Times New Roman" w:cs="Times New Roman"/>
          <w:color w:val="000000" w:themeColor="text1"/>
          <w:sz w:val="24"/>
        </w:rPr>
        <w:t>(3), 307–321.</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Kurniawan</w:t>
      </w:r>
      <w:proofErr w:type="spellEnd"/>
      <w:r w:rsidRPr="00EC2AAF">
        <w:rPr>
          <w:rFonts w:ascii="Times New Roman" w:hAnsi="Times New Roman" w:cs="Times New Roman"/>
          <w:color w:val="000000" w:themeColor="text1"/>
          <w:sz w:val="24"/>
        </w:rPr>
        <w:t xml:space="preserve">, T. M., </w:t>
      </w:r>
      <w:proofErr w:type="spellStart"/>
      <w:r w:rsidRPr="00EC2AAF">
        <w:rPr>
          <w:rFonts w:ascii="Times New Roman" w:hAnsi="Times New Roman" w:cs="Times New Roman"/>
          <w:color w:val="000000" w:themeColor="text1"/>
          <w:sz w:val="24"/>
        </w:rPr>
        <w:t>Rahayu</w:t>
      </w:r>
      <w:proofErr w:type="spellEnd"/>
      <w:r w:rsidRPr="00EC2AAF">
        <w:rPr>
          <w:rFonts w:ascii="Times New Roman" w:hAnsi="Times New Roman" w:cs="Times New Roman"/>
          <w:color w:val="000000" w:themeColor="text1"/>
          <w:sz w:val="24"/>
        </w:rPr>
        <w:t xml:space="preserve">, A., </w:t>
      </w:r>
      <w:proofErr w:type="spellStart"/>
      <w:r w:rsidRPr="00EC2AAF">
        <w:rPr>
          <w:rFonts w:ascii="Times New Roman" w:hAnsi="Times New Roman" w:cs="Times New Roman"/>
          <w:color w:val="000000" w:themeColor="text1"/>
          <w:sz w:val="24"/>
        </w:rPr>
        <w:t>Wibowo</w:t>
      </w:r>
      <w:proofErr w:type="spellEnd"/>
      <w:r w:rsidRPr="00EC2AAF">
        <w:rPr>
          <w:rFonts w:ascii="Times New Roman" w:hAnsi="Times New Roman" w:cs="Times New Roman"/>
          <w:color w:val="000000" w:themeColor="text1"/>
          <w:sz w:val="24"/>
        </w:rPr>
        <w:t xml:space="preserve">, L. A., Sofia, A., &amp; </w:t>
      </w:r>
      <w:proofErr w:type="spellStart"/>
      <w:r w:rsidRPr="00EC2AAF">
        <w:rPr>
          <w:rFonts w:ascii="Times New Roman" w:hAnsi="Times New Roman" w:cs="Times New Roman"/>
          <w:color w:val="000000" w:themeColor="text1"/>
          <w:sz w:val="24"/>
        </w:rPr>
        <w:t>Harva</w:t>
      </w:r>
      <w:proofErr w:type="spellEnd"/>
      <w:r w:rsidRPr="00EC2AAF">
        <w:rPr>
          <w:rFonts w:ascii="Times New Roman" w:hAnsi="Times New Roman" w:cs="Times New Roman"/>
          <w:color w:val="000000" w:themeColor="text1"/>
          <w:sz w:val="24"/>
        </w:rPr>
        <w:t xml:space="preserve">, Z. B. (2025). Strategic partnerships in defense sector: A systematic literature review and implications for global policy. In </w:t>
      </w:r>
      <w:r w:rsidRPr="00EC2AAF">
        <w:rPr>
          <w:rStyle w:val="Emphasis"/>
          <w:rFonts w:ascii="Times New Roman" w:hAnsi="Times New Roman" w:cs="Times New Roman"/>
          <w:color w:val="000000" w:themeColor="text1"/>
          <w:sz w:val="24"/>
        </w:rPr>
        <w:t>International Conference on Smart Computing and Informatics</w:t>
      </w:r>
      <w:r w:rsidRPr="00EC2AAF">
        <w:rPr>
          <w:rFonts w:ascii="Times New Roman" w:hAnsi="Times New Roman" w:cs="Times New Roman"/>
          <w:color w:val="000000" w:themeColor="text1"/>
          <w:sz w:val="24"/>
        </w:rPr>
        <w:t xml:space="preserve"> (pp. 362–375). Springer Nature.</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Meyer, J. W., &amp; Rowan, B. (1977). Institutionalized organizations: Formal structure as myth and ceremony. </w:t>
      </w:r>
      <w:r w:rsidRPr="00EC2AAF">
        <w:rPr>
          <w:rStyle w:val="Emphasis"/>
          <w:rFonts w:ascii="Times New Roman" w:hAnsi="Times New Roman" w:cs="Times New Roman"/>
          <w:color w:val="000000" w:themeColor="text1"/>
          <w:sz w:val="24"/>
        </w:rPr>
        <w:t>American Journal of Sociology, 83</w:t>
      </w:r>
      <w:r w:rsidRPr="00EC2AAF">
        <w:rPr>
          <w:rFonts w:ascii="Times New Roman" w:hAnsi="Times New Roman" w:cs="Times New Roman"/>
          <w:color w:val="000000" w:themeColor="text1"/>
          <w:sz w:val="24"/>
        </w:rPr>
        <w:t xml:space="preserve">(2), 340–363. </w:t>
      </w:r>
      <w:hyperlink r:id="rId14" w:history="1">
        <w:r w:rsidRPr="00EC2AAF">
          <w:rPr>
            <w:rStyle w:val="Hyperlink"/>
            <w:rFonts w:ascii="Times New Roman" w:hAnsi="Times New Roman" w:cs="Times New Roman"/>
            <w:color w:val="000000" w:themeColor="text1"/>
            <w:sz w:val="24"/>
          </w:rPr>
          <w:t>https://doi.org/10.1086/226550</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Mohamud</w:t>
      </w:r>
      <w:proofErr w:type="spellEnd"/>
      <w:r w:rsidRPr="00EC2AAF">
        <w:rPr>
          <w:rFonts w:ascii="Times New Roman" w:hAnsi="Times New Roman" w:cs="Times New Roman"/>
          <w:color w:val="000000" w:themeColor="text1"/>
          <w:sz w:val="24"/>
        </w:rPr>
        <w:t xml:space="preserve">, S. M. (2023). </w:t>
      </w:r>
      <w:r w:rsidRPr="00EC2AAF">
        <w:rPr>
          <w:rStyle w:val="Emphasis"/>
          <w:rFonts w:ascii="Times New Roman" w:hAnsi="Times New Roman" w:cs="Times New Roman"/>
          <w:color w:val="000000" w:themeColor="text1"/>
          <w:sz w:val="24"/>
        </w:rPr>
        <w:t>Geo-politics and national security in the Horn of Africa</w:t>
      </w:r>
      <w:r w:rsidRPr="00EC2AAF">
        <w:rPr>
          <w:rFonts w:ascii="Times New Roman" w:hAnsi="Times New Roman" w:cs="Times New Roman"/>
          <w:color w:val="000000" w:themeColor="text1"/>
          <w:sz w:val="24"/>
        </w:rPr>
        <w:t xml:space="preserve"> (Doctoral dissertation, Kampala International University).</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National Counter Terrorism Centre. (2024). </w:t>
      </w:r>
      <w:r w:rsidRPr="00EC2AAF">
        <w:rPr>
          <w:rStyle w:val="Emphasis"/>
          <w:rFonts w:ascii="Times New Roman" w:hAnsi="Times New Roman" w:cs="Times New Roman"/>
          <w:color w:val="000000" w:themeColor="text1"/>
          <w:sz w:val="24"/>
        </w:rPr>
        <w:t>National Strategy to Counter Violent Extremism</w:t>
      </w:r>
      <w:r w:rsidRPr="00EC2AAF">
        <w:rPr>
          <w:rFonts w:ascii="Times New Roman" w:hAnsi="Times New Roman" w:cs="Times New Roman"/>
          <w:color w:val="000000" w:themeColor="text1"/>
          <w:sz w:val="24"/>
        </w:rPr>
        <w:t xml:space="preserve">. </w:t>
      </w:r>
      <w:hyperlink r:id="rId15" w:history="1">
        <w:r w:rsidRPr="00EC2AAF">
          <w:rPr>
            <w:rStyle w:val="Hyperlink"/>
            <w:rFonts w:ascii="Times New Roman" w:hAnsi="Times New Roman" w:cs="Times New Roman"/>
            <w:color w:val="000000" w:themeColor="text1"/>
            <w:sz w:val="24"/>
          </w:rPr>
          <w:t>https://www.nctc.go.ke/</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Office of the Auditor-General. (2022). </w:t>
      </w:r>
      <w:r w:rsidRPr="00EC2AAF">
        <w:rPr>
          <w:rStyle w:val="Emphasis"/>
          <w:rFonts w:ascii="Times New Roman" w:hAnsi="Times New Roman" w:cs="Times New Roman"/>
          <w:color w:val="000000" w:themeColor="text1"/>
          <w:sz w:val="24"/>
        </w:rPr>
        <w:t>Report of the Auditor-General on National Government Ministries, Departments and Agencies</w:t>
      </w:r>
      <w:r w:rsidRPr="00EC2AAF">
        <w:rPr>
          <w:rFonts w:ascii="Times New Roman" w:hAnsi="Times New Roman" w:cs="Times New Roman"/>
          <w:color w:val="000000" w:themeColor="text1"/>
          <w:sz w:val="24"/>
        </w:rPr>
        <w:t xml:space="preserve">. </w:t>
      </w:r>
      <w:hyperlink r:id="rId16" w:history="1">
        <w:r w:rsidRPr="00EC2AAF">
          <w:rPr>
            <w:rStyle w:val="Hyperlink"/>
            <w:rFonts w:ascii="Times New Roman" w:hAnsi="Times New Roman" w:cs="Times New Roman"/>
            <w:color w:val="000000" w:themeColor="text1"/>
            <w:sz w:val="24"/>
          </w:rPr>
          <w:t>https://www.oagkenya.go.ke/</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Owuondo</w:t>
      </w:r>
      <w:proofErr w:type="spellEnd"/>
      <w:r w:rsidRPr="00EC2AAF">
        <w:rPr>
          <w:rFonts w:ascii="Times New Roman" w:hAnsi="Times New Roman" w:cs="Times New Roman"/>
          <w:color w:val="000000" w:themeColor="text1"/>
          <w:sz w:val="24"/>
        </w:rPr>
        <w:t xml:space="preserve">, J. (2024). Enhancing Kenya's national security: Optimizing early warning and response surveillance systems. </w:t>
      </w:r>
      <w:r w:rsidRPr="00EC2AAF">
        <w:rPr>
          <w:rStyle w:val="Emphasis"/>
          <w:rFonts w:ascii="Times New Roman" w:hAnsi="Times New Roman" w:cs="Times New Roman"/>
          <w:color w:val="000000" w:themeColor="text1"/>
          <w:sz w:val="24"/>
        </w:rPr>
        <w:t>International Journal of Research and Innovation in Social Science, 8</w:t>
      </w:r>
      <w:r w:rsidRPr="00EC2AAF">
        <w:rPr>
          <w:rFonts w:ascii="Times New Roman" w:hAnsi="Times New Roman" w:cs="Times New Roman"/>
          <w:color w:val="000000" w:themeColor="text1"/>
          <w:sz w:val="24"/>
        </w:rPr>
        <w:t>.</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Oyosoro</w:t>
      </w:r>
      <w:proofErr w:type="spellEnd"/>
      <w:r w:rsidRPr="00EC2AAF">
        <w:rPr>
          <w:rFonts w:ascii="Times New Roman" w:hAnsi="Times New Roman" w:cs="Times New Roman"/>
          <w:color w:val="000000" w:themeColor="text1"/>
          <w:sz w:val="24"/>
        </w:rPr>
        <w:t xml:space="preserve">, F. I. (2023). History, space and power: An inquiry into research and development for military purposes in pre-colonial and post-colonial Nigeria: Lessons for the Defence Industries Corporation of Nigeria. </w:t>
      </w:r>
      <w:r w:rsidRPr="00EC2AAF">
        <w:rPr>
          <w:rStyle w:val="Emphasis"/>
          <w:rFonts w:ascii="Times New Roman" w:hAnsi="Times New Roman" w:cs="Times New Roman"/>
          <w:color w:val="000000" w:themeColor="text1"/>
          <w:sz w:val="24"/>
        </w:rPr>
        <w:t>VUNA Journal of History and International Relations, 7</w:t>
      </w:r>
      <w:r w:rsidRPr="00EC2AAF">
        <w:rPr>
          <w:rFonts w:ascii="Times New Roman" w:hAnsi="Times New Roman" w:cs="Times New Roman"/>
          <w:color w:val="000000" w:themeColor="text1"/>
          <w:sz w:val="24"/>
        </w:rPr>
        <w:t>(1).</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proofErr w:type="spellStart"/>
      <w:r w:rsidRPr="00EC2AAF">
        <w:rPr>
          <w:rFonts w:ascii="Times New Roman" w:hAnsi="Times New Roman" w:cs="Times New Roman"/>
          <w:color w:val="000000" w:themeColor="text1"/>
          <w:sz w:val="24"/>
        </w:rPr>
        <w:t>Pokorny</w:t>
      </w:r>
      <w:proofErr w:type="spellEnd"/>
      <w:r w:rsidRPr="00EC2AAF">
        <w:rPr>
          <w:rFonts w:ascii="Times New Roman" w:hAnsi="Times New Roman" w:cs="Times New Roman"/>
          <w:color w:val="000000" w:themeColor="text1"/>
          <w:sz w:val="24"/>
        </w:rPr>
        <w:t xml:space="preserve">, L. (2026). </w:t>
      </w:r>
      <w:r w:rsidRPr="00EC2AAF">
        <w:rPr>
          <w:rStyle w:val="Emphasis"/>
          <w:rFonts w:ascii="Times New Roman" w:hAnsi="Times New Roman" w:cs="Times New Roman"/>
          <w:color w:val="000000" w:themeColor="text1"/>
          <w:sz w:val="24"/>
        </w:rPr>
        <w:t>Funding mechanisms and operational capabilities: A mixed-methods analysis of the relationship between financial resources and jihadist group capacity.</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Scott, W. R. (2014). </w:t>
      </w:r>
      <w:r w:rsidRPr="00EC2AAF">
        <w:rPr>
          <w:rStyle w:val="Emphasis"/>
          <w:rFonts w:ascii="Times New Roman" w:hAnsi="Times New Roman" w:cs="Times New Roman"/>
          <w:color w:val="000000" w:themeColor="text1"/>
          <w:sz w:val="24"/>
        </w:rPr>
        <w:t>Institutions and organizations: Ideas, interests, and identities</w:t>
      </w:r>
      <w:r w:rsidRPr="00EC2AAF">
        <w:rPr>
          <w:rFonts w:ascii="Times New Roman" w:hAnsi="Times New Roman" w:cs="Times New Roman"/>
          <w:color w:val="000000" w:themeColor="text1"/>
          <w:sz w:val="24"/>
        </w:rPr>
        <w:t xml:space="preserve"> (4th ed.). SAGE Publications.</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Stockholm International Peace Research Institute. (2024). </w:t>
      </w:r>
      <w:r w:rsidRPr="00EC2AAF">
        <w:rPr>
          <w:rStyle w:val="Emphasis"/>
          <w:rFonts w:ascii="Times New Roman" w:hAnsi="Times New Roman" w:cs="Times New Roman"/>
          <w:color w:val="000000" w:themeColor="text1"/>
          <w:sz w:val="24"/>
        </w:rPr>
        <w:t>SIPRI Military Expenditure Database</w:t>
      </w:r>
      <w:r w:rsidRPr="00EC2AAF">
        <w:rPr>
          <w:rFonts w:ascii="Times New Roman" w:hAnsi="Times New Roman" w:cs="Times New Roman"/>
          <w:color w:val="000000" w:themeColor="text1"/>
          <w:sz w:val="24"/>
        </w:rPr>
        <w:t xml:space="preserve">. </w:t>
      </w:r>
      <w:hyperlink r:id="rId17" w:history="1">
        <w:r w:rsidRPr="00EC2AAF">
          <w:rPr>
            <w:rStyle w:val="Hyperlink"/>
            <w:rFonts w:ascii="Times New Roman" w:hAnsi="Times New Roman" w:cs="Times New Roman"/>
            <w:color w:val="000000" w:themeColor="text1"/>
            <w:sz w:val="24"/>
          </w:rPr>
          <w:t>https://www.sipri.org/databases/milex</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lastRenderedPageBreak/>
        <w:t xml:space="preserve">Stockholm International Peace Research Institute. (2025). </w:t>
      </w:r>
      <w:r w:rsidRPr="00EC2AAF">
        <w:rPr>
          <w:rStyle w:val="Emphasis"/>
          <w:rFonts w:ascii="Times New Roman" w:hAnsi="Times New Roman" w:cs="Times New Roman"/>
          <w:color w:val="000000" w:themeColor="text1"/>
          <w:sz w:val="24"/>
        </w:rPr>
        <w:t>Trends in World Military Expenditure, 2024</w:t>
      </w:r>
      <w:r w:rsidRPr="00EC2AAF">
        <w:rPr>
          <w:rFonts w:ascii="Times New Roman" w:hAnsi="Times New Roman" w:cs="Times New Roman"/>
          <w:color w:val="000000" w:themeColor="text1"/>
          <w:sz w:val="24"/>
        </w:rPr>
        <w:t xml:space="preserve">. </w:t>
      </w:r>
      <w:hyperlink r:id="rId18" w:history="1">
        <w:r w:rsidRPr="00EC2AAF">
          <w:rPr>
            <w:rStyle w:val="Hyperlink"/>
            <w:rFonts w:ascii="Times New Roman" w:hAnsi="Times New Roman" w:cs="Times New Roman"/>
            <w:color w:val="000000" w:themeColor="text1"/>
            <w:sz w:val="24"/>
          </w:rPr>
          <w:t>https://www.sipri.org/publications/2025/sipri-fact-sheets/trends-world-military-expenditure-2024</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United Nations Development Programme. (2022). </w:t>
      </w:r>
      <w:r w:rsidRPr="00EC2AAF">
        <w:rPr>
          <w:rStyle w:val="Emphasis"/>
          <w:rFonts w:ascii="Times New Roman" w:hAnsi="Times New Roman" w:cs="Times New Roman"/>
          <w:color w:val="000000" w:themeColor="text1"/>
          <w:sz w:val="24"/>
        </w:rPr>
        <w:t>Human Development Report 2021/2022: Uncertain times, unsettled lives—Shaping our future in a transforming world</w:t>
      </w:r>
      <w:r w:rsidRPr="00EC2AAF">
        <w:rPr>
          <w:rFonts w:ascii="Times New Roman" w:hAnsi="Times New Roman" w:cs="Times New Roman"/>
          <w:color w:val="000000" w:themeColor="text1"/>
          <w:sz w:val="24"/>
        </w:rPr>
        <w:t xml:space="preserve">. </w:t>
      </w:r>
      <w:hyperlink r:id="rId19" w:history="1">
        <w:r w:rsidRPr="00EC2AAF">
          <w:rPr>
            <w:rStyle w:val="Hyperlink"/>
            <w:rFonts w:ascii="Times New Roman" w:hAnsi="Times New Roman" w:cs="Times New Roman"/>
            <w:color w:val="000000" w:themeColor="text1"/>
            <w:sz w:val="24"/>
          </w:rPr>
          <w:t>https://hdr.undp.org/content/human-development-report-2021-22</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United Nations Office on Drugs and Crime. (2023). </w:t>
      </w:r>
      <w:r w:rsidRPr="00EC2AAF">
        <w:rPr>
          <w:rStyle w:val="Emphasis"/>
          <w:rFonts w:ascii="Times New Roman" w:hAnsi="Times New Roman" w:cs="Times New Roman"/>
          <w:color w:val="000000" w:themeColor="text1"/>
          <w:sz w:val="24"/>
        </w:rPr>
        <w:t>Global Study on Homicide 2023</w:t>
      </w:r>
      <w:r w:rsidRPr="00EC2AAF">
        <w:rPr>
          <w:rFonts w:ascii="Times New Roman" w:hAnsi="Times New Roman" w:cs="Times New Roman"/>
          <w:color w:val="000000" w:themeColor="text1"/>
          <w:sz w:val="24"/>
        </w:rPr>
        <w:t xml:space="preserve">. </w:t>
      </w:r>
      <w:hyperlink r:id="rId20" w:history="1">
        <w:r w:rsidRPr="00EC2AAF">
          <w:rPr>
            <w:rStyle w:val="Hyperlink"/>
            <w:rFonts w:ascii="Times New Roman" w:hAnsi="Times New Roman" w:cs="Times New Roman"/>
            <w:color w:val="000000" w:themeColor="text1"/>
            <w:sz w:val="24"/>
          </w:rPr>
          <w:t>https://www.unodc.org/unodc/en/data-and-analysis/global-study-on-homicide.html</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United States Department of Defense. (2022). </w:t>
      </w:r>
      <w:r w:rsidRPr="00EC2AAF">
        <w:rPr>
          <w:rStyle w:val="Emphasis"/>
          <w:rFonts w:ascii="Times New Roman" w:hAnsi="Times New Roman" w:cs="Times New Roman"/>
          <w:color w:val="000000" w:themeColor="text1"/>
          <w:sz w:val="24"/>
        </w:rPr>
        <w:t>2022 National Defense Strategy of the United States of America</w:t>
      </w:r>
      <w:r w:rsidRPr="00EC2AAF">
        <w:rPr>
          <w:rFonts w:ascii="Times New Roman" w:hAnsi="Times New Roman" w:cs="Times New Roman"/>
          <w:color w:val="000000" w:themeColor="text1"/>
          <w:sz w:val="24"/>
        </w:rPr>
        <w:t xml:space="preserve">. </w:t>
      </w:r>
      <w:hyperlink r:id="rId21" w:history="1">
        <w:r w:rsidRPr="00EC2AAF">
          <w:rPr>
            <w:rStyle w:val="Hyperlink"/>
            <w:rFonts w:ascii="Times New Roman" w:hAnsi="Times New Roman" w:cs="Times New Roman"/>
            <w:color w:val="000000" w:themeColor="text1"/>
            <w:sz w:val="24"/>
          </w:rPr>
          <w:t>https://media.defense.gov/2022/Oct/27/2003103845/-1/-1/1/2022-NATIONAL-DEFENSE-STRATEGY-NPR-MDR.PDF</w:t>
        </w:r>
      </w:hyperlink>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Waltz, K. N. (1979). </w:t>
      </w:r>
      <w:r w:rsidRPr="00EC2AAF">
        <w:rPr>
          <w:rStyle w:val="Emphasis"/>
          <w:rFonts w:ascii="Times New Roman" w:hAnsi="Times New Roman" w:cs="Times New Roman"/>
          <w:color w:val="000000" w:themeColor="text1"/>
          <w:sz w:val="24"/>
        </w:rPr>
        <w:t>Theory of international politics</w:t>
      </w:r>
      <w:r w:rsidRPr="00EC2AAF">
        <w:rPr>
          <w:rFonts w:ascii="Times New Roman" w:hAnsi="Times New Roman" w:cs="Times New Roman"/>
          <w:color w:val="000000" w:themeColor="text1"/>
          <w:sz w:val="24"/>
        </w:rPr>
        <w:t>. Addison-Wesley.</w:t>
      </w:r>
    </w:p>
    <w:p w:rsidR="00F1406D" w:rsidRPr="00EC2AAF" w:rsidRDefault="00F1406D" w:rsidP="00D23C5E">
      <w:pPr>
        <w:pStyle w:val="NoSpacing"/>
        <w:spacing w:line="360" w:lineRule="auto"/>
        <w:ind w:left="720" w:hanging="720"/>
        <w:jc w:val="both"/>
        <w:rPr>
          <w:rFonts w:ascii="Times New Roman" w:hAnsi="Times New Roman" w:cs="Times New Roman"/>
          <w:color w:val="000000" w:themeColor="text1"/>
          <w:sz w:val="24"/>
        </w:rPr>
      </w:pPr>
      <w:r w:rsidRPr="00EC2AAF">
        <w:rPr>
          <w:rFonts w:ascii="Times New Roman" w:hAnsi="Times New Roman" w:cs="Times New Roman"/>
          <w:color w:val="000000" w:themeColor="text1"/>
          <w:sz w:val="24"/>
        </w:rPr>
        <w:t xml:space="preserve">World Bank. (2024). </w:t>
      </w:r>
      <w:r w:rsidRPr="00EC2AAF">
        <w:rPr>
          <w:rStyle w:val="Emphasis"/>
          <w:rFonts w:ascii="Times New Roman" w:hAnsi="Times New Roman" w:cs="Times New Roman"/>
          <w:color w:val="000000" w:themeColor="text1"/>
          <w:sz w:val="24"/>
        </w:rPr>
        <w:t>World Development Indicators 2024</w:t>
      </w:r>
      <w:r w:rsidRPr="00EC2AAF">
        <w:rPr>
          <w:rFonts w:ascii="Times New Roman" w:hAnsi="Times New Roman" w:cs="Times New Roman"/>
          <w:color w:val="000000" w:themeColor="text1"/>
          <w:sz w:val="24"/>
        </w:rPr>
        <w:t xml:space="preserve">. </w:t>
      </w:r>
      <w:hyperlink r:id="rId22" w:history="1">
        <w:r w:rsidRPr="00EC2AAF">
          <w:rPr>
            <w:rStyle w:val="Hyperlink"/>
            <w:rFonts w:ascii="Times New Roman" w:hAnsi="Times New Roman" w:cs="Times New Roman"/>
            <w:color w:val="000000" w:themeColor="text1"/>
            <w:sz w:val="24"/>
          </w:rPr>
          <w:t>https://databank.worldbank.org/source/world-development-indicators</w:t>
        </w:r>
      </w:hyperlink>
    </w:p>
    <w:p w:rsidR="00F1406D" w:rsidRPr="00EC2AAF" w:rsidRDefault="00F1406D" w:rsidP="00706F3B">
      <w:pPr>
        <w:pStyle w:val="TableParagraph"/>
        <w:spacing w:before="240" w:after="240" w:line="360" w:lineRule="auto"/>
        <w:jc w:val="both"/>
        <w:rPr>
          <w:color w:val="000000" w:themeColor="text1"/>
          <w:sz w:val="24"/>
          <w:szCs w:val="24"/>
        </w:rPr>
      </w:pPr>
    </w:p>
    <w:p w:rsidR="003F3C34" w:rsidRPr="00EC2AAF" w:rsidRDefault="003F3C34" w:rsidP="003F3C34">
      <w:pPr>
        <w:pStyle w:val="NoSpacing"/>
        <w:spacing w:before="240" w:after="240" w:line="360" w:lineRule="auto"/>
        <w:jc w:val="both"/>
        <w:rPr>
          <w:rFonts w:ascii="Times New Roman" w:hAnsi="Times New Roman" w:cs="Times New Roman"/>
          <w:b/>
          <w:color w:val="000000" w:themeColor="text1"/>
          <w:sz w:val="24"/>
          <w:szCs w:val="24"/>
        </w:rPr>
      </w:pPr>
    </w:p>
    <w:p w:rsidR="00AE7835" w:rsidRPr="00EC2AAF" w:rsidRDefault="00AE7835" w:rsidP="00AE7835">
      <w:pPr>
        <w:rPr>
          <w:rFonts w:ascii="Times New Roman" w:hAnsi="Times New Roman" w:cs="Times New Roman"/>
          <w:color w:val="000000" w:themeColor="text1"/>
        </w:rPr>
      </w:pPr>
    </w:p>
    <w:p w:rsidR="00AE7835" w:rsidRPr="00EC2AAF" w:rsidRDefault="00AE7835" w:rsidP="00AE7835">
      <w:pPr>
        <w:rPr>
          <w:rFonts w:ascii="Times New Roman" w:hAnsi="Times New Roman" w:cs="Times New Roman"/>
          <w:color w:val="000000" w:themeColor="text1"/>
        </w:rPr>
      </w:pPr>
    </w:p>
    <w:sectPr w:rsidR="00AE7835" w:rsidRPr="00EC2AAF">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802" w:rsidRDefault="00826802" w:rsidP="00AD5AC3">
      <w:pPr>
        <w:spacing w:after="0" w:line="240" w:lineRule="auto"/>
      </w:pPr>
      <w:r>
        <w:separator/>
      </w:r>
    </w:p>
  </w:endnote>
  <w:endnote w:type="continuationSeparator" w:id="0">
    <w:p w:rsidR="00826802" w:rsidRDefault="00826802" w:rsidP="00AD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802" w:rsidRDefault="00826802" w:rsidP="00AD5AC3">
      <w:pPr>
        <w:spacing w:after="0" w:line="240" w:lineRule="auto"/>
      </w:pPr>
      <w:r>
        <w:separator/>
      </w:r>
    </w:p>
  </w:footnote>
  <w:footnote w:type="continuationSeparator" w:id="0">
    <w:p w:rsidR="00826802" w:rsidRDefault="00826802" w:rsidP="00AD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42054"/>
      <w:docPartObj>
        <w:docPartGallery w:val="Page Numbers (Top of Page)"/>
        <w:docPartUnique/>
      </w:docPartObj>
    </w:sdtPr>
    <w:sdtEndPr>
      <w:rPr>
        <w:noProof/>
      </w:rPr>
    </w:sdtEndPr>
    <w:sdtContent>
      <w:p w:rsidR="00AD5AC3" w:rsidRDefault="00AD5AC3">
        <w:pPr>
          <w:pStyle w:val="Header"/>
          <w:jc w:val="right"/>
        </w:pPr>
        <w:r>
          <w:fldChar w:fldCharType="begin"/>
        </w:r>
        <w:r>
          <w:instrText xml:space="preserve"> PAGE   \* MERGEFORMAT </w:instrText>
        </w:r>
        <w:r>
          <w:fldChar w:fldCharType="separate"/>
        </w:r>
        <w:r w:rsidR="00EC2AAF">
          <w:rPr>
            <w:noProof/>
          </w:rPr>
          <w:t>32</w:t>
        </w:r>
        <w:r>
          <w:rPr>
            <w:noProof/>
          </w:rPr>
          <w:fldChar w:fldCharType="end"/>
        </w:r>
      </w:p>
    </w:sdtContent>
  </w:sdt>
  <w:p w:rsidR="00AD5AC3" w:rsidRDefault="00AD5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929"/>
    <w:rsid w:val="00003390"/>
    <w:rsid w:val="00013929"/>
    <w:rsid w:val="00021DA4"/>
    <w:rsid w:val="0004250D"/>
    <w:rsid w:val="000442C1"/>
    <w:rsid w:val="00052933"/>
    <w:rsid w:val="00081738"/>
    <w:rsid w:val="00085C12"/>
    <w:rsid w:val="000A1942"/>
    <w:rsid w:val="000A2978"/>
    <w:rsid w:val="000B21BA"/>
    <w:rsid w:val="000D4132"/>
    <w:rsid w:val="000D5AEC"/>
    <w:rsid w:val="000D60B5"/>
    <w:rsid w:val="000F070D"/>
    <w:rsid w:val="001251A1"/>
    <w:rsid w:val="00130099"/>
    <w:rsid w:val="00156DE9"/>
    <w:rsid w:val="00162273"/>
    <w:rsid w:val="00177010"/>
    <w:rsid w:val="001834B2"/>
    <w:rsid w:val="00194BFF"/>
    <w:rsid w:val="001B38A0"/>
    <w:rsid w:val="001F4AF9"/>
    <w:rsid w:val="001F732E"/>
    <w:rsid w:val="0020771B"/>
    <w:rsid w:val="0021321D"/>
    <w:rsid w:val="00217271"/>
    <w:rsid w:val="002274AD"/>
    <w:rsid w:val="00251F7D"/>
    <w:rsid w:val="002623C0"/>
    <w:rsid w:val="00290F2C"/>
    <w:rsid w:val="00294CBF"/>
    <w:rsid w:val="002A0E14"/>
    <w:rsid w:val="002E0E24"/>
    <w:rsid w:val="00312207"/>
    <w:rsid w:val="00335F71"/>
    <w:rsid w:val="00344313"/>
    <w:rsid w:val="0035583F"/>
    <w:rsid w:val="00384486"/>
    <w:rsid w:val="0039740F"/>
    <w:rsid w:val="003A467A"/>
    <w:rsid w:val="003D5733"/>
    <w:rsid w:val="003F3C34"/>
    <w:rsid w:val="004160EB"/>
    <w:rsid w:val="004247CF"/>
    <w:rsid w:val="00425AF7"/>
    <w:rsid w:val="004267F4"/>
    <w:rsid w:val="0043363F"/>
    <w:rsid w:val="00434AEE"/>
    <w:rsid w:val="00442D73"/>
    <w:rsid w:val="00442FB9"/>
    <w:rsid w:val="004513D6"/>
    <w:rsid w:val="00455CEB"/>
    <w:rsid w:val="00462876"/>
    <w:rsid w:val="00472D93"/>
    <w:rsid w:val="004779D2"/>
    <w:rsid w:val="00493E4E"/>
    <w:rsid w:val="00496E31"/>
    <w:rsid w:val="00497137"/>
    <w:rsid w:val="004A09C5"/>
    <w:rsid w:val="004C056C"/>
    <w:rsid w:val="004D4A7F"/>
    <w:rsid w:val="004D7CE7"/>
    <w:rsid w:val="004E3BB2"/>
    <w:rsid w:val="004E6C23"/>
    <w:rsid w:val="00502B22"/>
    <w:rsid w:val="00506268"/>
    <w:rsid w:val="00510F1B"/>
    <w:rsid w:val="005243D3"/>
    <w:rsid w:val="0054271C"/>
    <w:rsid w:val="00580850"/>
    <w:rsid w:val="00582687"/>
    <w:rsid w:val="00583CF7"/>
    <w:rsid w:val="00590735"/>
    <w:rsid w:val="00591147"/>
    <w:rsid w:val="005953A4"/>
    <w:rsid w:val="005A07ED"/>
    <w:rsid w:val="005A1BC3"/>
    <w:rsid w:val="005B338B"/>
    <w:rsid w:val="005E334A"/>
    <w:rsid w:val="005E530B"/>
    <w:rsid w:val="005F22C9"/>
    <w:rsid w:val="005F6289"/>
    <w:rsid w:val="006C40EF"/>
    <w:rsid w:val="006C4D92"/>
    <w:rsid w:val="006C7352"/>
    <w:rsid w:val="006D07C7"/>
    <w:rsid w:val="006D61F9"/>
    <w:rsid w:val="006F1227"/>
    <w:rsid w:val="006F2467"/>
    <w:rsid w:val="00701170"/>
    <w:rsid w:val="00706F3B"/>
    <w:rsid w:val="007420F1"/>
    <w:rsid w:val="00750925"/>
    <w:rsid w:val="00753EED"/>
    <w:rsid w:val="00774B67"/>
    <w:rsid w:val="007A7AA4"/>
    <w:rsid w:val="007B040B"/>
    <w:rsid w:val="007F6FFF"/>
    <w:rsid w:val="00825734"/>
    <w:rsid w:val="00826802"/>
    <w:rsid w:val="00826A91"/>
    <w:rsid w:val="00827937"/>
    <w:rsid w:val="00873FAE"/>
    <w:rsid w:val="00880119"/>
    <w:rsid w:val="00892913"/>
    <w:rsid w:val="008B78A7"/>
    <w:rsid w:val="008C2A2F"/>
    <w:rsid w:val="00910F95"/>
    <w:rsid w:val="00912592"/>
    <w:rsid w:val="00934EBC"/>
    <w:rsid w:val="009461C6"/>
    <w:rsid w:val="00946EC7"/>
    <w:rsid w:val="00947ED6"/>
    <w:rsid w:val="00950D4E"/>
    <w:rsid w:val="0096716A"/>
    <w:rsid w:val="00993D86"/>
    <w:rsid w:val="009B0233"/>
    <w:rsid w:val="009B384F"/>
    <w:rsid w:val="009B7987"/>
    <w:rsid w:val="009E1233"/>
    <w:rsid w:val="009E1A1D"/>
    <w:rsid w:val="009E2A8E"/>
    <w:rsid w:val="009F031D"/>
    <w:rsid w:val="009F32E1"/>
    <w:rsid w:val="009F5D11"/>
    <w:rsid w:val="00A00E6C"/>
    <w:rsid w:val="00A2402D"/>
    <w:rsid w:val="00A449EB"/>
    <w:rsid w:val="00A51982"/>
    <w:rsid w:val="00A53505"/>
    <w:rsid w:val="00A639A3"/>
    <w:rsid w:val="00A647FD"/>
    <w:rsid w:val="00A66C43"/>
    <w:rsid w:val="00A72601"/>
    <w:rsid w:val="00A7462B"/>
    <w:rsid w:val="00A759EC"/>
    <w:rsid w:val="00AA73FE"/>
    <w:rsid w:val="00AB4841"/>
    <w:rsid w:val="00AC407A"/>
    <w:rsid w:val="00AD5AC3"/>
    <w:rsid w:val="00AE7835"/>
    <w:rsid w:val="00AF2748"/>
    <w:rsid w:val="00AF642E"/>
    <w:rsid w:val="00B10B90"/>
    <w:rsid w:val="00B11A7B"/>
    <w:rsid w:val="00B14F89"/>
    <w:rsid w:val="00B21E55"/>
    <w:rsid w:val="00B26C40"/>
    <w:rsid w:val="00B3374F"/>
    <w:rsid w:val="00B34EA5"/>
    <w:rsid w:val="00B64BBB"/>
    <w:rsid w:val="00B656F1"/>
    <w:rsid w:val="00B73C37"/>
    <w:rsid w:val="00B7489D"/>
    <w:rsid w:val="00B764B4"/>
    <w:rsid w:val="00B846D6"/>
    <w:rsid w:val="00BB73DB"/>
    <w:rsid w:val="00BC1605"/>
    <w:rsid w:val="00BE25C0"/>
    <w:rsid w:val="00BF2199"/>
    <w:rsid w:val="00BF418F"/>
    <w:rsid w:val="00C02035"/>
    <w:rsid w:val="00C02955"/>
    <w:rsid w:val="00C42F64"/>
    <w:rsid w:val="00C65457"/>
    <w:rsid w:val="00C9006B"/>
    <w:rsid w:val="00C94F89"/>
    <w:rsid w:val="00CC4A6B"/>
    <w:rsid w:val="00CD59DD"/>
    <w:rsid w:val="00CF1CB7"/>
    <w:rsid w:val="00D147A6"/>
    <w:rsid w:val="00D23C5E"/>
    <w:rsid w:val="00D430D4"/>
    <w:rsid w:val="00D46BF5"/>
    <w:rsid w:val="00D509F7"/>
    <w:rsid w:val="00D5342C"/>
    <w:rsid w:val="00D5537D"/>
    <w:rsid w:val="00D63637"/>
    <w:rsid w:val="00D65E86"/>
    <w:rsid w:val="00D831AF"/>
    <w:rsid w:val="00DA368F"/>
    <w:rsid w:val="00DB286A"/>
    <w:rsid w:val="00DB4814"/>
    <w:rsid w:val="00DC7DC2"/>
    <w:rsid w:val="00DE1299"/>
    <w:rsid w:val="00DE16F4"/>
    <w:rsid w:val="00DE2521"/>
    <w:rsid w:val="00E079F5"/>
    <w:rsid w:val="00E379D2"/>
    <w:rsid w:val="00E53F6E"/>
    <w:rsid w:val="00E54C4C"/>
    <w:rsid w:val="00E60E69"/>
    <w:rsid w:val="00E6688D"/>
    <w:rsid w:val="00E947AC"/>
    <w:rsid w:val="00EA6BE5"/>
    <w:rsid w:val="00EC2AAF"/>
    <w:rsid w:val="00EC55C9"/>
    <w:rsid w:val="00ED5D12"/>
    <w:rsid w:val="00ED6F69"/>
    <w:rsid w:val="00EE6C2E"/>
    <w:rsid w:val="00EE7022"/>
    <w:rsid w:val="00EF48E8"/>
    <w:rsid w:val="00EF4B66"/>
    <w:rsid w:val="00F1406D"/>
    <w:rsid w:val="00F15726"/>
    <w:rsid w:val="00F211B0"/>
    <w:rsid w:val="00F238CE"/>
    <w:rsid w:val="00F24451"/>
    <w:rsid w:val="00F52CCA"/>
    <w:rsid w:val="00F54D29"/>
    <w:rsid w:val="00F7321D"/>
    <w:rsid w:val="00F742DD"/>
    <w:rsid w:val="00F91FE1"/>
    <w:rsid w:val="00F95266"/>
    <w:rsid w:val="00F96E72"/>
    <w:rsid w:val="00FA1558"/>
    <w:rsid w:val="00FB7DBC"/>
    <w:rsid w:val="00FD3620"/>
    <w:rsid w:val="00FE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AACE"/>
  <w15:chartTrackingRefBased/>
  <w15:docId w15:val="{A136F0CE-07CB-4F3A-BB09-BF67846D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4814"/>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56D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62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14"/>
    <w:rPr>
      <w:rFonts w:ascii="Times New Roman" w:eastAsiaTheme="majorEastAsia" w:hAnsi="Times New Roman" w:cstheme="majorBidi"/>
      <w:b/>
      <w:sz w:val="24"/>
      <w:szCs w:val="32"/>
    </w:rPr>
  </w:style>
  <w:style w:type="paragraph" w:styleId="NoSpacing">
    <w:name w:val="No Spacing"/>
    <w:link w:val="NoSpacingChar"/>
    <w:uiPriority w:val="1"/>
    <w:qFormat/>
    <w:rsid w:val="002E0E24"/>
    <w:pPr>
      <w:spacing w:after="0" w:line="240" w:lineRule="auto"/>
    </w:pPr>
  </w:style>
  <w:style w:type="paragraph" w:styleId="NormalWeb">
    <w:name w:val="Normal (Web)"/>
    <w:basedOn w:val="Normal"/>
    <w:uiPriority w:val="99"/>
    <w:semiHidden/>
    <w:unhideWhenUsed/>
    <w:rsid w:val="00D636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637"/>
    <w:rPr>
      <w:b/>
      <w:bCs/>
    </w:rPr>
  </w:style>
  <w:style w:type="character" w:customStyle="1" w:styleId="Heading2Char">
    <w:name w:val="Heading 2 Char"/>
    <w:basedOn w:val="DefaultParagraphFont"/>
    <w:link w:val="Heading2"/>
    <w:uiPriority w:val="9"/>
    <w:rsid w:val="00156DE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052933"/>
    <w:rPr>
      <w:i/>
      <w:iCs/>
    </w:rPr>
  </w:style>
  <w:style w:type="character" w:customStyle="1" w:styleId="Heading3Char">
    <w:name w:val="Heading 3 Char"/>
    <w:basedOn w:val="DefaultParagraphFont"/>
    <w:link w:val="Heading3"/>
    <w:uiPriority w:val="9"/>
    <w:semiHidden/>
    <w:rsid w:val="005F6289"/>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qFormat/>
    <w:rsid w:val="003F3C34"/>
  </w:style>
  <w:style w:type="table" w:styleId="TableGrid">
    <w:name w:val="Table Grid"/>
    <w:basedOn w:val="TableNormal"/>
    <w:uiPriority w:val="39"/>
    <w:qFormat/>
    <w:rsid w:val="00B34EA5"/>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4EA5"/>
    <w:pPr>
      <w:widowControl w:val="0"/>
      <w:autoSpaceDE w:val="0"/>
      <w:autoSpaceDN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B34EA5"/>
    <w:pPr>
      <w:spacing w:after="200" w:line="240" w:lineRule="auto"/>
    </w:pPr>
    <w:rPr>
      <w:i/>
      <w:iCs/>
      <w:color w:val="44546A" w:themeColor="text2"/>
      <w:sz w:val="18"/>
      <w:szCs w:val="18"/>
    </w:rPr>
  </w:style>
  <w:style w:type="table" w:styleId="PlainTable2">
    <w:name w:val="Plain Table 2"/>
    <w:basedOn w:val="TableNormal"/>
    <w:uiPriority w:val="42"/>
    <w:rsid w:val="00E079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F1406D"/>
    <w:rPr>
      <w:color w:val="0000FF"/>
      <w:u w:val="single"/>
    </w:rPr>
  </w:style>
  <w:style w:type="character" w:customStyle="1" w:styleId="t286pc">
    <w:name w:val="t286pc"/>
    <w:basedOn w:val="DefaultParagraphFont"/>
    <w:rsid w:val="004267F4"/>
  </w:style>
  <w:style w:type="paragraph" w:styleId="Header">
    <w:name w:val="header"/>
    <w:basedOn w:val="Normal"/>
    <w:link w:val="HeaderChar"/>
    <w:uiPriority w:val="99"/>
    <w:unhideWhenUsed/>
    <w:rsid w:val="00AD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C3"/>
  </w:style>
  <w:style w:type="paragraph" w:styleId="Footer">
    <w:name w:val="footer"/>
    <w:basedOn w:val="Normal"/>
    <w:link w:val="FooterChar"/>
    <w:uiPriority w:val="99"/>
    <w:unhideWhenUsed/>
    <w:rsid w:val="00AD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4725">
      <w:bodyDiv w:val="1"/>
      <w:marLeft w:val="0"/>
      <w:marRight w:val="0"/>
      <w:marTop w:val="0"/>
      <w:marBottom w:val="0"/>
      <w:divBdr>
        <w:top w:val="none" w:sz="0" w:space="0" w:color="auto"/>
        <w:left w:val="none" w:sz="0" w:space="0" w:color="auto"/>
        <w:bottom w:val="none" w:sz="0" w:space="0" w:color="auto"/>
        <w:right w:val="none" w:sz="0" w:space="0" w:color="auto"/>
      </w:divBdr>
    </w:div>
    <w:div w:id="108594508">
      <w:bodyDiv w:val="1"/>
      <w:marLeft w:val="0"/>
      <w:marRight w:val="0"/>
      <w:marTop w:val="0"/>
      <w:marBottom w:val="0"/>
      <w:divBdr>
        <w:top w:val="none" w:sz="0" w:space="0" w:color="auto"/>
        <w:left w:val="none" w:sz="0" w:space="0" w:color="auto"/>
        <w:bottom w:val="none" w:sz="0" w:space="0" w:color="auto"/>
        <w:right w:val="none" w:sz="0" w:space="0" w:color="auto"/>
      </w:divBdr>
    </w:div>
    <w:div w:id="130757495">
      <w:bodyDiv w:val="1"/>
      <w:marLeft w:val="0"/>
      <w:marRight w:val="0"/>
      <w:marTop w:val="0"/>
      <w:marBottom w:val="0"/>
      <w:divBdr>
        <w:top w:val="none" w:sz="0" w:space="0" w:color="auto"/>
        <w:left w:val="none" w:sz="0" w:space="0" w:color="auto"/>
        <w:bottom w:val="none" w:sz="0" w:space="0" w:color="auto"/>
        <w:right w:val="none" w:sz="0" w:space="0" w:color="auto"/>
      </w:divBdr>
    </w:div>
    <w:div w:id="276328812">
      <w:bodyDiv w:val="1"/>
      <w:marLeft w:val="0"/>
      <w:marRight w:val="0"/>
      <w:marTop w:val="0"/>
      <w:marBottom w:val="0"/>
      <w:divBdr>
        <w:top w:val="none" w:sz="0" w:space="0" w:color="auto"/>
        <w:left w:val="none" w:sz="0" w:space="0" w:color="auto"/>
        <w:bottom w:val="none" w:sz="0" w:space="0" w:color="auto"/>
        <w:right w:val="none" w:sz="0" w:space="0" w:color="auto"/>
      </w:divBdr>
    </w:div>
    <w:div w:id="312833934">
      <w:bodyDiv w:val="1"/>
      <w:marLeft w:val="0"/>
      <w:marRight w:val="0"/>
      <w:marTop w:val="0"/>
      <w:marBottom w:val="0"/>
      <w:divBdr>
        <w:top w:val="none" w:sz="0" w:space="0" w:color="auto"/>
        <w:left w:val="none" w:sz="0" w:space="0" w:color="auto"/>
        <w:bottom w:val="none" w:sz="0" w:space="0" w:color="auto"/>
        <w:right w:val="none" w:sz="0" w:space="0" w:color="auto"/>
      </w:divBdr>
    </w:div>
    <w:div w:id="531847977">
      <w:bodyDiv w:val="1"/>
      <w:marLeft w:val="0"/>
      <w:marRight w:val="0"/>
      <w:marTop w:val="0"/>
      <w:marBottom w:val="0"/>
      <w:divBdr>
        <w:top w:val="none" w:sz="0" w:space="0" w:color="auto"/>
        <w:left w:val="none" w:sz="0" w:space="0" w:color="auto"/>
        <w:bottom w:val="none" w:sz="0" w:space="0" w:color="auto"/>
        <w:right w:val="none" w:sz="0" w:space="0" w:color="auto"/>
      </w:divBdr>
    </w:div>
    <w:div w:id="563027273">
      <w:bodyDiv w:val="1"/>
      <w:marLeft w:val="0"/>
      <w:marRight w:val="0"/>
      <w:marTop w:val="0"/>
      <w:marBottom w:val="0"/>
      <w:divBdr>
        <w:top w:val="none" w:sz="0" w:space="0" w:color="auto"/>
        <w:left w:val="none" w:sz="0" w:space="0" w:color="auto"/>
        <w:bottom w:val="none" w:sz="0" w:space="0" w:color="auto"/>
        <w:right w:val="none" w:sz="0" w:space="0" w:color="auto"/>
      </w:divBdr>
    </w:div>
    <w:div w:id="636377122">
      <w:bodyDiv w:val="1"/>
      <w:marLeft w:val="0"/>
      <w:marRight w:val="0"/>
      <w:marTop w:val="0"/>
      <w:marBottom w:val="0"/>
      <w:divBdr>
        <w:top w:val="none" w:sz="0" w:space="0" w:color="auto"/>
        <w:left w:val="none" w:sz="0" w:space="0" w:color="auto"/>
        <w:bottom w:val="none" w:sz="0" w:space="0" w:color="auto"/>
        <w:right w:val="none" w:sz="0" w:space="0" w:color="auto"/>
      </w:divBdr>
    </w:div>
    <w:div w:id="692154343">
      <w:bodyDiv w:val="1"/>
      <w:marLeft w:val="0"/>
      <w:marRight w:val="0"/>
      <w:marTop w:val="0"/>
      <w:marBottom w:val="0"/>
      <w:divBdr>
        <w:top w:val="none" w:sz="0" w:space="0" w:color="auto"/>
        <w:left w:val="none" w:sz="0" w:space="0" w:color="auto"/>
        <w:bottom w:val="none" w:sz="0" w:space="0" w:color="auto"/>
        <w:right w:val="none" w:sz="0" w:space="0" w:color="auto"/>
      </w:divBdr>
    </w:div>
    <w:div w:id="809134334">
      <w:bodyDiv w:val="1"/>
      <w:marLeft w:val="0"/>
      <w:marRight w:val="0"/>
      <w:marTop w:val="0"/>
      <w:marBottom w:val="0"/>
      <w:divBdr>
        <w:top w:val="none" w:sz="0" w:space="0" w:color="auto"/>
        <w:left w:val="none" w:sz="0" w:space="0" w:color="auto"/>
        <w:bottom w:val="none" w:sz="0" w:space="0" w:color="auto"/>
        <w:right w:val="none" w:sz="0" w:space="0" w:color="auto"/>
      </w:divBdr>
    </w:div>
    <w:div w:id="841162466">
      <w:bodyDiv w:val="1"/>
      <w:marLeft w:val="0"/>
      <w:marRight w:val="0"/>
      <w:marTop w:val="0"/>
      <w:marBottom w:val="0"/>
      <w:divBdr>
        <w:top w:val="none" w:sz="0" w:space="0" w:color="auto"/>
        <w:left w:val="none" w:sz="0" w:space="0" w:color="auto"/>
        <w:bottom w:val="none" w:sz="0" w:space="0" w:color="auto"/>
        <w:right w:val="none" w:sz="0" w:space="0" w:color="auto"/>
      </w:divBdr>
    </w:div>
    <w:div w:id="1297493869">
      <w:bodyDiv w:val="1"/>
      <w:marLeft w:val="0"/>
      <w:marRight w:val="0"/>
      <w:marTop w:val="0"/>
      <w:marBottom w:val="0"/>
      <w:divBdr>
        <w:top w:val="none" w:sz="0" w:space="0" w:color="auto"/>
        <w:left w:val="none" w:sz="0" w:space="0" w:color="auto"/>
        <w:bottom w:val="none" w:sz="0" w:space="0" w:color="auto"/>
        <w:right w:val="none" w:sz="0" w:space="0" w:color="auto"/>
      </w:divBdr>
    </w:div>
    <w:div w:id="1492022740">
      <w:bodyDiv w:val="1"/>
      <w:marLeft w:val="0"/>
      <w:marRight w:val="0"/>
      <w:marTop w:val="0"/>
      <w:marBottom w:val="0"/>
      <w:divBdr>
        <w:top w:val="none" w:sz="0" w:space="0" w:color="auto"/>
        <w:left w:val="none" w:sz="0" w:space="0" w:color="auto"/>
        <w:bottom w:val="none" w:sz="0" w:space="0" w:color="auto"/>
        <w:right w:val="none" w:sz="0" w:space="0" w:color="auto"/>
      </w:divBdr>
    </w:div>
    <w:div w:id="1798063828">
      <w:bodyDiv w:val="1"/>
      <w:marLeft w:val="0"/>
      <w:marRight w:val="0"/>
      <w:marTop w:val="0"/>
      <w:marBottom w:val="0"/>
      <w:divBdr>
        <w:top w:val="none" w:sz="0" w:space="0" w:color="auto"/>
        <w:left w:val="none" w:sz="0" w:space="0" w:color="auto"/>
        <w:bottom w:val="none" w:sz="0" w:space="0" w:color="auto"/>
        <w:right w:val="none" w:sz="0" w:space="0" w:color="auto"/>
      </w:divBdr>
    </w:div>
    <w:div w:id="1963415461">
      <w:bodyDiv w:val="1"/>
      <w:marLeft w:val="0"/>
      <w:marRight w:val="0"/>
      <w:marTop w:val="0"/>
      <w:marBottom w:val="0"/>
      <w:divBdr>
        <w:top w:val="none" w:sz="0" w:space="0" w:color="auto"/>
        <w:left w:val="none" w:sz="0" w:space="0" w:color="auto"/>
        <w:bottom w:val="none" w:sz="0" w:space="0" w:color="auto"/>
        <w:right w:val="none" w:sz="0" w:space="0" w:color="auto"/>
      </w:divBdr>
    </w:div>
    <w:div w:id="2043238630">
      <w:bodyDiv w:val="1"/>
      <w:marLeft w:val="0"/>
      <w:marRight w:val="0"/>
      <w:marTop w:val="0"/>
      <w:marBottom w:val="0"/>
      <w:divBdr>
        <w:top w:val="none" w:sz="0" w:space="0" w:color="auto"/>
        <w:left w:val="none" w:sz="0" w:space="0" w:color="auto"/>
        <w:bottom w:val="none" w:sz="0" w:space="0" w:color="auto"/>
        <w:right w:val="none" w:sz="0" w:space="0" w:color="auto"/>
      </w:divBdr>
    </w:div>
    <w:div w:id="20686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od.go.ke/national-defence-policy/" TargetMode="External"/><Relationship Id="rId18" Type="http://schemas.openxmlformats.org/officeDocument/2006/relationships/hyperlink" Target="https://www.sipri.org/publications/2025/sipri-fact-sheets/trends-world-military-expenditure-2024" TargetMode="External"/><Relationship Id="rId3" Type="http://schemas.openxmlformats.org/officeDocument/2006/relationships/webSettings" Target="webSettings.xml"/><Relationship Id="rId21" Type="http://schemas.openxmlformats.org/officeDocument/2006/relationships/hyperlink" Target="https://media.defense.gov/2022/Oct/27/2003103845/-1/-1/1/2022-NATIONAL-DEFENSE-STRATEGY-NPR-MDR.PDF" TargetMode="External"/><Relationship Id="rId7" Type="http://schemas.openxmlformats.org/officeDocument/2006/relationships/image" Target="media/image2.png"/><Relationship Id="rId12" Type="http://schemas.openxmlformats.org/officeDocument/2006/relationships/hyperlink" Target="https://www.crisisgroup.org/africa/horn-africa" TargetMode="External"/><Relationship Id="rId17" Type="http://schemas.openxmlformats.org/officeDocument/2006/relationships/hyperlink" Target="https://www.sipri.org/databases/mile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oagkenya.go.ke/" TargetMode="External"/><Relationship Id="rId20" Type="http://schemas.openxmlformats.org/officeDocument/2006/relationships/hyperlink" Target="https://www.unodc.org/unodc/en/data-and-analysis/global-study-on-homicide.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gad.int/"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ctc.go.ke/" TargetMode="External"/><Relationship Id="rId23" Type="http://schemas.openxmlformats.org/officeDocument/2006/relationships/header" Target="header1.xml"/><Relationship Id="rId10" Type="http://schemas.openxmlformats.org/officeDocument/2006/relationships/hyperlink" Target="https://www.peaceau.org/en/page/167-post-conflict-reconstruction-and-development-pcrd" TargetMode="External"/><Relationship Id="rId19" Type="http://schemas.openxmlformats.org/officeDocument/2006/relationships/hyperlink" Target="https://hdr.undp.org/content/human-development-report-2021-22"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86/226550" TargetMode="External"/><Relationship Id="rId22" Type="http://schemas.openxmlformats.org/officeDocument/2006/relationships/hyperlink" Target="https://databank.worldbank.org/source/world-development-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11535</Words>
  <Characters>65751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10</cp:revision>
  <dcterms:created xsi:type="dcterms:W3CDTF">2026-06-22T05:15:00Z</dcterms:created>
  <dcterms:modified xsi:type="dcterms:W3CDTF">2026-06-22T05:24:00Z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c5daccfc-f231-4879-a5bc-ca1b1bd13db3</vt:lpwstr>
  </property>
</Properties>
</file>