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19C6" w14:textId="77777777" w:rsidR="005562C4" w:rsidRPr="007D533A" w:rsidRDefault="005562C4" w:rsidP="006878D6">
      <w:pPr>
        <w:spacing w:after="0"/>
        <w:jc w:val="center"/>
        <w:rPr>
          <w:rFonts w:ascii="Arial" w:hAnsi="Arial" w:cs="Arial"/>
          <w:b/>
          <w:bCs/>
        </w:rPr>
      </w:pPr>
      <w:r w:rsidRPr="007D533A">
        <w:rPr>
          <w:rFonts w:ascii="Arial" w:hAnsi="Arial" w:cs="Arial"/>
          <w:b/>
          <w:bCs/>
        </w:rPr>
        <w:t>Teachers' Competencies and Attitudes Towards the Philippine Professional Standards for Teachers as Predictors</w:t>
      </w:r>
      <w:r w:rsidR="006878D6" w:rsidRPr="007D533A">
        <w:rPr>
          <w:rFonts w:ascii="Arial" w:hAnsi="Arial" w:cs="Arial"/>
          <w:b/>
          <w:bCs/>
        </w:rPr>
        <w:t xml:space="preserve"> </w:t>
      </w:r>
      <w:r w:rsidRPr="007D533A">
        <w:rPr>
          <w:rFonts w:ascii="Arial" w:hAnsi="Arial" w:cs="Arial"/>
          <w:b/>
          <w:bCs/>
        </w:rPr>
        <w:t xml:space="preserve">of </w:t>
      </w:r>
      <w:r w:rsidR="001C4B63" w:rsidRPr="007D533A">
        <w:rPr>
          <w:rFonts w:ascii="Arial" w:hAnsi="Arial" w:cs="Arial"/>
          <w:b/>
          <w:bCs/>
        </w:rPr>
        <w:t>Their</w:t>
      </w:r>
      <w:r w:rsidRPr="007D533A">
        <w:rPr>
          <w:rFonts w:ascii="Arial" w:hAnsi="Arial" w:cs="Arial"/>
          <w:b/>
          <w:bCs/>
        </w:rPr>
        <w:t xml:space="preserve"> Performance</w:t>
      </w:r>
    </w:p>
    <w:p w14:paraId="59AC887C" w14:textId="77777777" w:rsidR="005562C4" w:rsidRPr="007D533A" w:rsidRDefault="005562C4" w:rsidP="005562C4">
      <w:pPr>
        <w:rPr>
          <w:rFonts w:ascii="Arial" w:hAnsi="Arial" w:cs="Arial"/>
        </w:rPr>
      </w:pPr>
    </w:p>
    <w:p w14:paraId="4AFCE8CB" w14:textId="77777777" w:rsidR="005562C4" w:rsidRPr="007D533A" w:rsidRDefault="005562C4" w:rsidP="005562C4">
      <w:pPr>
        <w:rPr>
          <w:rFonts w:ascii="Arial" w:hAnsi="Arial" w:cs="Arial"/>
        </w:rPr>
      </w:pPr>
    </w:p>
    <w:p w14:paraId="637B953A" w14:textId="77777777" w:rsidR="005562C4" w:rsidRPr="007D533A" w:rsidRDefault="005562C4" w:rsidP="005562C4">
      <w:pPr>
        <w:spacing w:before="240" w:after="240"/>
        <w:rPr>
          <w:rFonts w:ascii="Arial" w:eastAsia="Times New Roman" w:hAnsi="Arial" w:cs="Arial"/>
        </w:rPr>
      </w:pPr>
      <w:r w:rsidRPr="007D533A">
        <w:rPr>
          <w:rFonts w:ascii="Arial" w:eastAsia="Arial" w:hAnsi="Arial" w:cs="Arial"/>
          <w:b/>
          <w:bCs/>
        </w:rPr>
        <w:t>Abstract</w:t>
      </w:r>
      <w:r w:rsidRPr="007D533A">
        <w:rPr>
          <w:rFonts w:ascii="Arial" w:eastAsia="Arial" w:hAnsi="Arial" w:cs="Arial"/>
        </w:rPr>
        <w:t xml:space="preserve"> </w:t>
      </w:r>
    </w:p>
    <w:p w14:paraId="1718B7FA" w14:textId="77777777" w:rsidR="005562C4" w:rsidRPr="007D533A" w:rsidRDefault="005562C4" w:rsidP="005562C4">
      <w:pPr>
        <w:spacing w:before="240" w:after="240" w:line="240" w:lineRule="auto"/>
        <w:ind w:firstLine="720"/>
        <w:jc w:val="both"/>
        <w:rPr>
          <w:rFonts w:ascii="Arial" w:eastAsia="Times New Roman" w:hAnsi="Arial" w:cs="Arial"/>
        </w:rPr>
      </w:pPr>
      <w:r w:rsidRPr="007D533A">
        <w:rPr>
          <w:rFonts w:ascii="Arial" w:eastAsia="Times New Roman" w:hAnsi="Arial" w:cs="Arial"/>
        </w:rPr>
        <w:t xml:space="preserve">This study examined the relationship between teachers' competencies and attitudes toward the Philippine Professional Standards for Teachers (PPST) as predictors of teaching performance. Using Partial Least Squares Structural Equation Modeling (PLS-SEM), the research explores key competency factors such as Content Knowledge and Pedagogy (CKP), Curriculum Development and Planning (CDP), Learning Environment (LE), and Professional Growth and Professional Development (PGPD). The findings indicate that (LE) exerts the strongest influence on teacher competence, reinforcing the importance of a conducive learning environment in enhancing instructional effectiveness. Additionally, the study reveals that teacher competence significantly impacts teaching performance. At the same time, attitude plays a complex moderating role—directly improving performance but exhibiting a negative interaction effect when combined with competence. These insights contribute to refining competency-based teacher development strategies and emphasize the need for enhanced training programs, resource allocation, and institutional support to strengthen PPST integration and improve student learning outcomes.   </w:t>
      </w:r>
      <w:r w:rsidRPr="007D533A">
        <w:rPr>
          <w:rFonts w:ascii="Arial" w:eastAsia="Arial" w:hAnsi="Arial" w:cs="Arial"/>
        </w:rPr>
        <w:t xml:space="preserve">  </w:t>
      </w:r>
    </w:p>
    <w:p w14:paraId="2A56A67F" w14:textId="77777777" w:rsidR="005562C4" w:rsidRPr="007D533A" w:rsidRDefault="005562C4" w:rsidP="005562C4">
      <w:pPr>
        <w:spacing w:before="240" w:after="240" w:line="240" w:lineRule="auto"/>
        <w:jc w:val="both"/>
        <w:rPr>
          <w:rFonts w:ascii="Arial" w:eastAsia="Times New Roman" w:hAnsi="Arial" w:cs="Arial"/>
        </w:rPr>
      </w:pPr>
      <w:r w:rsidRPr="007D533A">
        <w:rPr>
          <w:rFonts w:ascii="Arial" w:eastAsia="Aptos" w:hAnsi="Arial" w:cs="Arial"/>
          <w:b/>
          <w:bCs/>
        </w:rPr>
        <w:t>Keywords:</w:t>
      </w:r>
      <w:r w:rsidRPr="007D533A">
        <w:rPr>
          <w:rFonts w:ascii="Arial" w:eastAsia="Aptos" w:hAnsi="Arial" w:cs="Arial"/>
        </w:rPr>
        <w:t xml:space="preserve"> </w:t>
      </w:r>
      <w:r w:rsidRPr="007D533A">
        <w:rPr>
          <w:rFonts w:ascii="Arial" w:eastAsia="Aptos" w:hAnsi="Arial" w:cs="Arial"/>
          <w:b/>
          <w:bCs/>
        </w:rPr>
        <w:t xml:space="preserve">Teacher competencies, Teaching performance, Learning environment, Professional development, Teacher attitudes. </w:t>
      </w:r>
    </w:p>
    <w:p w14:paraId="593E2436" w14:textId="77777777" w:rsidR="00A7328E" w:rsidRPr="007D533A" w:rsidRDefault="00A7328E" w:rsidP="001576BC">
      <w:pPr>
        <w:spacing w:line="240" w:lineRule="auto"/>
        <w:jc w:val="center"/>
        <w:rPr>
          <w:rFonts w:ascii="Arial" w:hAnsi="Arial" w:cs="Arial"/>
          <w:b/>
        </w:rPr>
      </w:pPr>
    </w:p>
    <w:p w14:paraId="40000FCC" w14:textId="77777777" w:rsidR="00A7328E" w:rsidRPr="007D533A" w:rsidRDefault="006878D6" w:rsidP="006878D6">
      <w:pPr>
        <w:spacing w:line="240" w:lineRule="auto"/>
        <w:rPr>
          <w:rFonts w:ascii="Arial" w:hAnsi="Arial" w:cs="Arial"/>
          <w:b/>
          <w:bCs/>
        </w:rPr>
      </w:pPr>
      <w:r w:rsidRPr="007D533A">
        <w:rPr>
          <w:rFonts w:ascii="Arial" w:hAnsi="Arial" w:cs="Arial"/>
          <w:b/>
          <w:bCs/>
        </w:rPr>
        <w:t>INTRODUCTION</w:t>
      </w:r>
    </w:p>
    <w:p w14:paraId="5D6AD954" w14:textId="19462023" w:rsidR="00A7328E" w:rsidRPr="007D533A" w:rsidRDefault="00A7328E" w:rsidP="006878D6">
      <w:pPr>
        <w:spacing w:before="100" w:beforeAutospacing="1" w:after="100" w:afterAutospacing="1" w:line="240" w:lineRule="auto"/>
        <w:ind w:firstLine="720"/>
        <w:jc w:val="both"/>
        <w:rPr>
          <w:rFonts w:ascii="Arial" w:eastAsia="Times New Roman" w:hAnsi="Arial" w:cs="Arial"/>
        </w:rPr>
      </w:pPr>
      <w:r w:rsidRPr="007D533A">
        <w:rPr>
          <w:rFonts w:ascii="Arial" w:eastAsia="Times New Roman" w:hAnsi="Arial" w:cs="Arial"/>
        </w:rPr>
        <w:t xml:space="preserve">Teachers are at the heart of educational development, holding a key role in both academic achievement and the personal formation of students. As principal agents of knowledge transfer and skill acquisition, their qualifications, practices, and outlook are integral to the quality of instruction students receive. In the Philippine context, the Philippine Professional Standards for Teachers (PPST) were introduced to define and elevate the professional benchmarks expected of educators </w:t>
      </w:r>
      <w:sdt>
        <w:sdtPr>
          <w:rPr>
            <w:rFonts w:ascii="Arial" w:eastAsia="Times New Roman" w:hAnsi="Arial" w:cs="Arial"/>
            <w:color w:val="000000"/>
          </w:rPr>
          <w:tag w:val="MENDELEY_CITATION_v3_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"/>
          <w:id w:val="841510757"/>
          <w:placeholder>
            <w:docPart w:val="DefaultPlaceholder_-1854013440"/>
          </w:placeholder>
        </w:sdtPr>
        <w:sdtEndPr/>
        <w:sdtContent>
          <w:r w:rsidR="004D7E8C" w:rsidRPr="007D533A">
            <w:rPr>
              <w:rFonts w:ascii="Arial" w:eastAsia="Times New Roman" w:hAnsi="Arial" w:cs="Arial"/>
              <w:color w:val="000000"/>
            </w:rPr>
            <w:t>(Mantos et al., 2025)</w:t>
          </w:r>
        </w:sdtContent>
      </w:sdt>
    </w:p>
    <w:p w14:paraId="67204BA6" w14:textId="7AE9FE1A" w:rsidR="00A7328E" w:rsidRPr="007D533A" w:rsidRDefault="00A7328E" w:rsidP="006878D6">
      <w:pPr>
        <w:spacing w:before="100" w:beforeAutospacing="1" w:after="100" w:afterAutospacing="1" w:line="240" w:lineRule="auto"/>
        <w:ind w:firstLine="720"/>
        <w:jc w:val="both"/>
        <w:rPr>
          <w:rFonts w:ascii="Arial" w:eastAsia="Times New Roman" w:hAnsi="Arial" w:cs="Arial"/>
        </w:rPr>
      </w:pPr>
      <w:r w:rsidRPr="007D533A">
        <w:rPr>
          <w:rFonts w:ascii="Arial" w:eastAsia="Times New Roman" w:hAnsi="Arial" w:cs="Arial"/>
        </w:rPr>
        <w:t xml:space="preserve">The PPST framework positions teacher competency and professional attitude as vital components of effective instruction and student engagement. It identifies the foundational elements—ranging from subject mastery to pedagogical design and inclusive classroom strategies—that teachers must acquire to ensure meaningful learning. These competencies are not only technical but also relational and contextual, reflecting the evolving demands of modern education </w:t>
      </w:r>
      <w:sdt>
        <w:sdtPr>
          <w:rPr>
            <w:rFonts w:ascii="Arial" w:eastAsia="Times New Roman" w:hAnsi="Arial" w:cs="Arial"/>
            <w:color w:val="000000"/>
          </w:rPr>
          <w:tag w:val="MENDELEY_CITATION_v3_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"/>
          <w:id w:val="70324394"/>
          <w:placeholder>
            <w:docPart w:val="DefaultPlaceholder_-1854013440"/>
          </w:placeholder>
        </w:sdtPr>
        <w:sdtEndPr/>
        <w:sdtContent>
          <w:r w:rsidR="004D7E8C" w:rsidRPr="007D533A">
            <w:rPr>
              <w:rFonts w:ascii="Arial" w:eastAsia="Times New Roman" w:hAnsi="Arial" w:cs="Arial"/>
              <w:color w:val="000000"/>
            </w:rPr>
            <w:t>Pamon &amp; Oco 2024).</w:t>
          </w:r>
        </w:sdtContent>
      </w:sdt>
    </w:p>
    <w:p w14:paraId="5D02FADE" w14:textId="26B7BED6" w:rsidR="00A7328E" w:rsidRPr="007D533A" w:rsidRDefault="00A7328E" w:rsidP="006878D6">
      <w:pPr>
        <w:spacing w:before="100" w:beforeAutospacing="1" w:after="100" w:afterAutospacing="1" w:line="240" w:lineRule="auto"/>
        <w:ind w:firstLine="720"/>
        <w:jc w:val="both"/>
        <w:rPr>
          <w:rFonts w:ascii="Arial" w:eastAsia="Times New Roman" w:hAnsi="Arial" w:cs="Arial"/>
          <w:color w:val="FF0000"/>
        </w:rPr>
      </w:pPr>
      <w:r w:rsidRPr="007D533A">
        <w:rPr>
          <w:rFonts w:ascii="Arial" w:eastAsia="Times New Roman" w:hAnsi="Arial" w:cs="Arial"/>
        </w:rPr>
        <w:t>Structured into progressive career stages, the PPST provides clear expectations for teachers across various phases of their profession. Beginning Teachers receive foundational guidance and mentorship, while Proficient Teachers operate with greater autonomy in implementing effective teaching techniques. Highly Proficient Teachers go further by leading innovations and offering peer support, and Distinguished Teachers stand out as educational leaders, setting exemplary standards and influencing institutional growth</w:t>
      </w:r>
      <w:r w:rsidR="00CB7A2D" w:rsidRPr="007D533A">
        <w:rPr>
          <w:rFonts w:ascii="Arial" w:eastAsia="Times New Roman" w:hAnsi="Arial" w:cs="Arial"/>
        </w:rPr>
        <w:t xml:space="preserve"> </w:t>
      </w:r>
      <w:sdt>
        <w:sdtPr>
          <w:rPr>
            <w:rFonts w:ascii="Arial" w:eastAsia="Times New Roman" w:hAnsi="Arial" w:cs="Arial"/>
            <w:color w:val="000000"/>
          </w:rPr>
          <w:tag w:val="MENDELEY_CITATION_v3_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"/>
          <w:id w:val="-621991353"/>
          <w:placeholder>
            <w:docPart w:val="DefaultPlaceholder_-1854013440"/>
          </w:placeholder>
        </w:sdtPr>
        <w:sdtEndPr/>
        <w:sdtContent>
          <w:r w:rsidR="004D7E8C" w:rsidRPr="007D533A">
            <w:rPr>
              <w:rFonts w:ascii="Arial" w:eastAsia="Times New Roman" w:hAnsi="Arial" w:cs="Arial"/>
              <w:color w:val="000000"/>
            </w:rPr>
            <w:t>(May Evangelio &amp; Joy Escote, 2024).</w:t>
          </w:r>
        </w:sdtContent>
      </w:sdt>
    </w:p>
    <w:p w14:paraId="565EEF23" w14:textId="439517FE" w:rsidR="00A7328E" w:rsidRPr="007D533A" w:rsidRDefault="00A7328E" w:rsidP="006878D6">
      <w:pPr>
        <w:spacing w:before="100" w:beforeAutospacing="1" w:after="100" w:afterAutospacing="1" w:line="240" w:lineRule="auto"/>
        <w:ind w:firstLine="720"/>
        <w:jc w:val="both"/>
        <w:rPr>
          <w:rFonts w:ascii="Arial" w:eastAsia="Times New Roman" w:hAnsi="Arial" w:cs="Arial"/>
        </w:rPr>
      </w:pPr>
      <w:r w:rsidRPr="007D533A">
        <w:rPr>
          <w:rFonts w:ascii="Arial" w:eastAsia="Times New Roman" w:hAnsi="Arial" w:cs="Arial"/>
        </w:rPr>
        <w:lastRenderedPageBreak/>
        <w:t xml:space="preserve">The impact of PPST extends beyond competence—it significantly contributes to improved student learning outcomes when embraced effectively. Teachers' attitudes toward the framework play a pivotal role in its practical adoption. A constructive mindset enhances implementation, fostering stronger commitment and instructional performance, while negative perceptions often limit the framework’s impact </w:t>
      </w:r>
      <w:sdt>
        <w:sdtPr>
          <w:rPr>
            <w:rFonts w:ascii="Arial" w:eastAsia="Times New Roman" w:hAnsi="Arial" w:cs="Arial"/>
            <w:color w:val="000000"/>
          </w:rPr>
          <w:tag w:val="MENDELEY_CITATION_v3_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"/>
          <w:id w:val="1859616794"/>
          <w:placeholder>
            <w:docPart w:val="DefaultPlaceholder_-1854013440"/>
          </w:placeholder>
        </w:sdtPr>
        <w:sdtEndPr/>
        <w:sdtContent>
          <w:r w:rsidR="004D7E8C" w:rsidRPr="007D533A">
            <w:rPr>
              <w:rFonts w:ascii="Arial" w:eastAsia="Times New Roman" w:hAnsi="Arial" w:cs="Arial"/>
              <w:color w:val="000000"/>
            </w:rPr>
            <w:t>(Joy A. Estrada &amp; L. Gumban, 2024).</w:t>
          </w:r>
        </w:sdtContent>
      </w:sdt>
    </w:p>
    <w:p w14:paraId="1308FF6A" w14:textId="10CA5711" w:rsidR="00A7328E" w:rsidRPr="007D533A" w:rsidRDefault="00A7328E" w:rsidP="006878D6">
      <w:pPr>
        <w:spacing w:before="100" w:beforeAutospacing="1" w:after="100" w:afterAutospacing="1" w:line="240" w:lineRule="auto"/>
        <w:ind w:firstLine="720"/>
        <w:jc w:val="both"/>
        <w:rPr>
          <w:rFonts w:ascii="Arial" w:eastAsia="Times New Roman" w:hAnsi="Arial" w:cs="Arial"/>
        </w:rPr>
      </w:pPr>
      <w:r w:rsidRPr="007D533A">
        <w:rPr>
          <w:rFonts w:ascii="Arial" w:eastAsia="Times New Roman" w:hAnsi="Arial" w:cs="Arial"/>
        </w:rPr>
        <w:t xml:space="preserve">As schools confront increasingly complex educational challenges, there is a growing emphasis on sustained professional development. Several studies highlight the critical role of ongoing training in reinforcing PPST competencies. However, the effectiveness of implementation varies across schools. While some benefit from structured support, others face limitations such as scarce resources, minimal training, and lack of institutional backing. This disparity highlights the need for equitable and well-funded PPST adoption strategies. Comparatively, nations like Finland, Singapore, and South Korea have demonstrated the power of continuous teacher development in achieving high-quality education </w:t>
      </w:r>
      <w:sdt>
        <w:sdtPr>
          <w:rPr>
            <w:rFonts w:ascii="Arial" w:eastAsia="Times New Roman" w:hAnsi="Arial" w:cs="Arial"/>
            <w:color w:val="000000"/>
          </w:rPr>
          <w:tag w:val="MENDELEY_CITATION_v3_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"/>
          <w:id w:val="2132749049"/>
          <w:placeholder>
            <w:docPart w:val="DefaultPlaceholder_-1854013440"/>
          </w:placeholder>
        </w:sdtPr>
        <w:sdtEndPr/>
        <w:sdtContent>
          <w:r w:rsidR="004D7E8C" w:rsidRPr="007D533A">
            <w:rPr>
              <w:rFonts w:ascii="Arial" w:eastAsia="Times New Roman" w:hAnsi="Arial" w:cs="Arial"/>
              <w:color w:val="000000"/>
            </w:rPr>
            <w:t>(Canuto et al., 2024).</w:t>
          </w:r>
        </w:sdtContent>
      </w:sdt>
    </w:p>
    <w:p w14:paraId="5B3B35FC" w14:textId="47BEDCD5" w:rsidR="00A7328E" w:rsidRPr="007D533A" w:rsidRDefault="00A7328E" w:rsidP="00504519">
      <w:pPr>
        <w:spacing w:before="100" w:beforeAutospacing="1" w:after="100" w:afterAutospacing="1" w:line="240" w:lineRule="auto"/>
        <w:ind w:firstLine="720"/>
        <w:jc w:val="both"/>
        <w:rPr>
          <w:rFonts w:ascii="Arial" w:eastAsia="Times New Roman" w:hAnsi="Arial" w:cs="Arial"/>
        </w:rPr>
      </w:pPr>
      <w:r w:rsidRPr="007D533A">
        <w:rPr>
          <w:rFonts w:ascii="Arial" w:eastAsia="Times New Roman" w:hAnsi="Arial" w:cs="Arial"/>
        </w:rPr>
        <w:t>This study examined how key factors, such as instructional planning, assessment, content expertise, collaboration, and self-growth, collectively influenced professional competence and its effect on performance and attitude. Findings supported that strengthening these areas improved effectiveness and behavior, aligning with recent research on the impact of structured teacher development</w:t>
      </w:r>
      <w:r w:rsidR="00F7673B" w:rsidRPr="007D533A">
        <w:rPr>
          <w:rFonts w:ascii="Arial" w:eastAsia="Times New Roman" w:hAnsi="Arial" w:cs="Arial"/>
        </w:rPr>
        <w:t xml:space="preserve"> </w:t>
      </w:r>
      <w:sdt>
        <w:sdtPr>
          <w:rPr>
            <w:rFonts w:ascii="Arial" w:eastAsia="Times New Roman" w:hAnsi="Arial" w:cs="Arial"/>
            <w:color w:val="000000"/>
          </w:rPr>
          <w:tag w:val="MENDELEY_CITATION_v3_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"/>
          <w:id w:val="428626137"/>
          <w:placeholder>
            <w:docPart w:val="DefaultPlaceholder_-1854013440"/>
          </w:placeholder>
        </w:sdtPr>
        <w:sdtEndPr/>
        <w:sdtContent>
          <w:r w:rsidR="004D7E8C" w:rsidRPr="007D533A">
            <w:rPr>
              <w:rFonts w:ascii="Arial" w:eastAsia="Times New Roman" w:hAnsi="Arial" w:cs="Arial"/>
              <w:color w:val="000000"/>
            </w:rPr>
            <w:t>(Satur et al., 2025)</w:t>
          </w:r>
        </w:sdtContent>
      </w:sdt>
    </w:p>
    <w:p w14:paraId="0992F265" w14:textId="77777777" w:rsidR="00504519" w:rsidRPr="007D533A" w:rsidRDefault="00504519" w:rsidP="00504519">
      <w:pPr>
        <w:spacing w:before="120" w:after="120"/>
        <w:jc w:val="both"/>
        <w:rPr>
          <w:rFonts w:ascii="Arial" w:eastAsia="Arial" w:hAnsi="Arial" w:cs="Arial"/>
          <w:b/>
          <w:bCs/>
        </w:rPr>
      </w:pPr>
      <w:r w:rsidRPr="007D533A">
        <w:rPr>
          <w:rFonts w:ascii="Arial" w:eastAsia="Arial" w:hAnsi="Arial" w:cs="Arial"/>
          <w:noProof/>
        </w:rPr>
        <w:drawing>
          <wp:anchor distT="0" distB="0" distL="114300" distR="114300" simplePos="0" relativeHeight="251659264" behindDoc="1" locked="0" layoutInCell="1" allowOverlap="1" wp14:anchorId="508E6D6D" wp14:editId="0308BCD4">
            <wp:simplePos x="0" y="0"/>
            <wp:positionH relativeFrom="column">
              <wp:posOffset>678515</wp:posOffset>
            </wp:positionH>
            <wp:positionV relativeFrom="paragraph">
              <wp:posOffset>243310</wp:posOffset>
            </wp:positionV>
            <wp:extent cx="4501515" cy="3383280"/>
            <wp:effectExtent l="0" t="0" r="0" b="7620"/>
            <wp:wrapNone/>
            <wp:docPr id="81801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11522" name=""/>
                    <pic:cNvPicPr/>
                  </pic:nvPicPr>
                  <pic:blipFill>
                    <a:blip r:embed="rId5">
                      <a:extLst>
                        <a:ext uri="{28A0092B-C50C-407E-A947-70E740481C1C}">
                          <a14:useLocalDpi xmlns:a14="http://schemas.microsoft.com/office/drawing/2010/main" val="0"/>
                        </a:ext>
                      </a:extLst>
                    </a:blip>
                    <a:stretch>
                      <a:fillRect/>
                    </a:stretch>
                  </pic:blipFill>
                  <pic:spPr>
                    <a:xfrm>
                      <a:off x="0" y="0"/>
                      <a:ext cx="4501515" cy="3383280"/>
                    </a:xfrm>
                    <a:prstGeom prst="rect">
                      <a:avLst/>
                    </a:prstGeom>
                  </pic:spPr>
                </pic:pic>
              </a:graphicData>
            </a:graphic>
            <wp14:sizeRelH relativeFrom="page">
              <wp14:pctWidth>0</wp14:pctWidth>
            </wp14:sizeRelH>
            <wp14:sizeRelV relativeFrom="page">
              <wp14:pctHeight>0</wp14:pctHeight>
            </wp14:sizeRelV>
          </wp:anchor>
        </w:drawing>
      </w:r>
      <w:r w:rsidRPr="007D533A">
        <w:rPr>
          <w:rFonts w:ascii="Arial" w:eastAsia="Arial" w:hAnsi="Arial" w:cs="Arial"/>
          <w:b/>
          <w:bCs/>
        </w:rPr>
        <w:t xml:space="preserve">Research Model and Hypothesis </w:t>
      </w:r>
    </w:p>
    <w:p w14:paraId="6569CB1B" w14:textId="77777777" w:rsidR="00504519" w:rsidRPr="007D533A" w:rsidRDefault="00504519" w:rsidP="00504519">
      <w:pPr>
        <w:spacing w:before="120" w:after="120"/>
        <w:jc w:val="both"/>
        <w:rPr>
          <w:rFonts w:ascii="Arial" w:eastAsia="Arial" w:hAnsi="Arial" w:cs="Arial"/>
        </w:rPr>
      </w:pPr>
    </w:p>
    <w:p w14:paraId="26A1B06A" w14:textId="77777777" w:rsidR="00A7328E" w:rsidRPr="007D533A" w:rsidRDefault="00A7328E" w:rsidP="00504519">
      <w:pPr>
        <w:spacing w:line="240" w:lineRule="auto"/>
        <w:rPr>
          <w:rFonts w:ascii="Arial" w:hAnsi="Arial" w:cs="Arial"/>
          <w:b/>
        </w:rPr>
      </w:pPr>
    </w:p>
    <w:p w14:paraId="23F991AD" w14:textId="77777777" w:rsidR="00A7328E" w:rsidRPr="007D533A" w:rsidRDefault="00A7328E" w:rsidP="001576BC">
      <w:pPr>
        <w:spacing w:line="240" w:lineRule="auto"/>
        <w:jc w:val="center"/>
        <w:rPr>
          <w:rFonts w:ascii="Arial" w:hAnsi="Arial" w:cs="Arial"/>
          <w:b/>
        </w:rPr>
      </w:pPr>
    </w:p>
    <w:p w14:paraId="3856520B" w14:textId="77777777" w:rsidR="00A7328E" w:rsidRPr="007D533A" w:rsidRDefault="00A7328E" w:rsidP="001576BC">
      <w:pPr>
        <w:spacing w:line="240" w:lineRule="auto"/>
        <w:jc w:val="center"/>
        <w:rPr>
          <w:rFonts w:ascii="Arial" w:hAnsi="Arial" w:cs="Arial"/>
          <w:b/>
        </w:rPr>
      </w:pPr>
    </w:p>
    <w:p w14:paraId="629652AD" w14:textId="77777777" w:rsidR="00A7328E" w:rsidRPr="007D533A" w:rsidRDefault="00A7328E" w:rsidP="001576BC">
      <w:pPr>
        <w:spacing w:line="240" w:lineRule="auto"/>
        <w:jc w:val="center"/>
        <w:rPr>
          <w:rFonts w:ascii="Arial" w:hAnsi="Arial" w:cs="Arial"/>
          <w:b/>
        </w:rPr>
      </w:pPr>
    </w:p>
    <w:p w14:paraId="3BEE9927" w14:textId="77777777" w:rsidR="00A7328E" w:rsidRPr="007D533A" w:rsidRDefault="00A7328E" w:rsidP="001576BC">
      <w:pPr>
        <w:spacing w:line="240" w:lineRule="auto"/>
        <w:jc w:val="center"/>
        <w:rPr>
          <w:rFonts w:ascii="Arial" w:hAnsi="Arial" w:cs="Arial"/>
          <w:b/>
        </w:rPr>
      </w:pPr>
    </w:p>
    <w:p w14:paraId="4B7652FF" w14:textId="77777777" w:rsidR="002C4772" w:rsidRPr="007D533A" w:rsidRDefault="002C4772" w:rsidP="001576BC">
      <w:pPr>
        <w:spacing w:line="240" w:lineRule="auto"/>
        <w:jc w:val="center"/>
        <w:rPr>
          <w:rFonts w:ascii="Arial" w:hAnsi="Arial" w:cs="Arial"/>
          <w:b/>
        </w:rPr>
      </w:pPr>
    </w:p>
    <w:p w14:paraId="155AD4B6" w14:textId="77777777" w:rsidR="002C4772" w:rsidRPr="007D533A" w:rsidRDefault="002C4772" w:rsidP="001576BC">
      <w:pPr>
        <w:spacing w:line="240" w:lineRule="auto"/>
        <w:jc w:val="center"/>
        <w:rPr>
          <w:rFonts w:ascii="Arial" w:hAnsi="Arial" w:cs="Arial"/>
          <w:b/>
        </w:rPr>
      </w:pPr>
    </w:p>
    <w:p w14:paraId="589EF5F3" w14:textId="77777777" w:rsidR="002C4772" w:rsidRPr="007D533A" w:rsidRDefault="002C4772" w:rsidP="001576BC">
      <w:pPr>
        <w:spacing w:line="240" w:lineRule="auto"/>
        <w:jc w:val="center"/>
        <w:rPr>
          <w:rFonts w:ascii="Arial" w:hAnsi="Arial" w:cs="Arial"/>
          <w:b/>
        </w:rPr>
      </w:pPr>
    </w:p>
    <w:p w14:paraId="654E4F14" w14:textId="77777777" w:rsidR="002C4772" w:rsidRPr="007D533A" w:rsidRDefault="002C4772" w:rsidP="001576BC">
      <w:pPr>
        <w:spacing w:line="240" w:lineRule="auto"/>
        <w:jc w:val="center"/>
        <w:rPr>
          <w:rFonts w:ascii="Arial" w:hAnsi="Arial" w:cs="Arial"/>
          <w:b/>
        </w:rPr>
      </w:pPr>
    </w:p>
    <w:p w14:paraId="083CB060" w14:textId="77777777" w:rsidR="002C4772" w:rsidRPr="007D533A" w:rsidRDefault="002C4772" w:rsidP="001576BC">
      <w:pPr>
        <w:spacing w:line="240" w:lineRule="auto"/>
        <w:jc w:val="center"/>
        <w:rPr>
          <w:rFonts w:ascii="Arial" w:hAnsi="Arial" w:cs="Arial"/>
          <w:b/>
        </w:rPr>
      </w:pPr>
    </w:p>
    <w:p w14:paraId="1B46FAE4" w14:textId="77777777" w:rsidR="002C4772" w:rsidRPr="007D533A" w:rsidRDefault="002C4772" w:rsidP="001576BC">
      <w:pPr>
        <w:spacing w:line="240" w:lineRule="auto"/>
        <w:jc w:val="center"/>
        <w:rPr>
          <w:rFonts w:ascii="Arial" w:hAnsi="Arial" w:cs="Arial"/>
          <w:b/>
        </w:rPr>
      </w:pPr>
    </w:p>
    <w:p w14:paraId="0D13B028" w14:textId="77777777" w:rsidR="002C4772" w:rsidRPr="007D533A" w:rsidRDefault="002C4772" w:rsidP="001576BC">
      <w:pPr>
        <w:spacing w:line="240" w:lineRule="auto"/>
        <w:jc w:val="center"/>
        <w:rPr>
          <w:rFonts w:ascii="Arial" w:hAnsi="Arial" w:cs="Arial"/>
          <w:b/>
        </w:rPr>
      </w:pPr>
    </w:p>
    <w:p w14:paraId="4759B244" w14:textId="77777777" w:rsidR="002C4772" w:rsidRPr="007D533A" w:rsidRDefault="002C4772" w:rsidP="001576BC">
      <w:pPr>
        <w:spacing w:line="240" w:lineRule="auto"/>
        <w:jc w:val="center"/>
        <w:rPr>
          <w:rFonts w:ascii="Arial" w:hAnsi="Arial" w:cs="Arial"/>
          <w:b/>
        </w:rPr>
      </w:pPr>
    </w:p>
    <w:p w14:paraId="5718BC55" w14:textId="77777777" w:rsidR="002C4772" w:rsidRPr="007D533A" w:rsidRDefault="002C4772" w:rsidP="001576BC">
      <w:pPr>
        <w:spacing w:line="240" w:lineRule="auto"/>
        <w:jc w:val="center"/>
        <w:rPr>
          <w:rFonts w:ascii="Arial" w:hAnsi="Arial" w:cs="Arial"/>
          <w:b/>
        </w:rPr>
      </w:pPr>
    </w:p>
    <w:p w14:paraId="6AFDFCB7" w14:textId="77777777" w:rsidR="00504519" w:rsidRPr="007D533A" w:rsidRDefault="00504519" w:rsidP="00504519">
      <w:pPr>
        <w:spacing w:before="120" w:after="120"/>
        <w:rPr>
          <w:rFonts w:ascii="Arial" w:hAnsi="Arial" w:cs="Arial"/>
        </w:rPr>
      </w:pPr>
      <w:r w:rsidRPr="007D533A">
        <w:rPr>
          <w:rFonts w:ascii="Arial" w:eastAsia="Arial" w:hAnsi="Arial" w:cs="Arial"/>
        </w:rPr>
        <w:t>Figure 1. Research Model</w:t>
      </w:r>
    </w:p>
    <w:p w14:paraId="2CD4F1A4" w14:textId="77777777" w:rsidR="002C4772" w:rsidRPr="007D533A" w:rsidRDefault="002C4772" w:rsidP="001576BC">
      <w:pPr>
        <w:spacing w:line="240" w:lineRule="auto"/>
        <w:jc w:val="center"/>
        <w:rPr>
          <w:rFonts w:ascii="Arial" w:hAnsi="Arial" w:cs="Arial"/>
          <w:b/>
        </w:rPr>
      </w:pPr>
    </w:p>
    <w:p w14:paraId="0046EF7B" w14:textId="144A1AD4" w:rsidR="00504519" w:rsidRPr="007D533A" w:rsidRDefault="00027629" w:rsidP="00504519">
      <w:pPr>
        <w:spacing w:line="240" w:lineRule="auto"/>
        <w:ind w:firstLine="720"/>
        <w:jc w:val="both"/>
        <w:rPr>
          <w:rFonts w:ascii="Arial" w:hAnsi="Arial" w:cs="Arial"/>
          <w:color w:val="000000"/>
        </w:rPr>
      </w:pPr>
      <w:r w:rsidRPr="007D533A">
        <w:rPr>
          <w:rFonts w:ascii="Arial" w:eastAsia="Arial" w:hAnsi="Arial" w:cs="Arial"/>
        </w:rPr>
        <w:lastRenderedPageBreak/>
        <w:t xml:space="preserve">The research model in Figure 1 illustrates the interconnectedness of teachers’ competencies, their attitudes toward the Philippine Professional Standards for Teachers (PPST), and their overall teaching effectiveness, reflecting recent findings on how these elements interact to influence educational practice </w:t>
      </w:r>
      <w:sdt>
        <w:sdtPr>
          <w:rPr>
            <w:rFonts w:ascii="Arial" w:eastAsia="Arial" w:hAnsi="Arial" w:cs="Arial"/>
            <w:color w:val="000000"/>
          </w:rPr>
          <w:tag w:val="MENDELEY_CITATION_v3_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"/>
          <w:id w:val="-1594318322"/>
          <w:placeholder>
            <w:docPart w:val="DefaultPlaceholder_-1854013440"/>
          </w:placeholder>
        </w:sdtPr>
        <w:sdtEndPr/>
        <w:sdtContent>
          <w:r w:rsidR="004D7E8C" w:rsidRPr="007D533A">
            <w:rPr>
              <w:rFonts w:ascii="Arial" w:eastAsia="Arial" w:hAnsi="Arial" w:cs="Arial"/>
              <w:color w:val="000000"/>
            </w:rPr>
            <w:t>(Gepila Jr., E. C. 2020)</w:t>
          </w:r>
        </w:sdtContent>
      </w:sdt>
      <w:r w:rsidR="0074095C" w:rsidRPr="007D533A">
        <w:rPr>
          <w:rFonts w:ascii="Arial" w:eastAsia="Arial" w:hAnsi="Arial" w:cs="Arial"/>
        </w:rPr>
        <w:t xml:space="preserve">. </w:t>
      </w:r>
      <w:r w:rsidRPr="007D533A">
        <w:rPr>
          <w:rFonts w:ascii="Arial" w:eastAsia="Arial" w:hAnsi="Arial" w:cs="Arial"/>
        </w:rPr>
        <w:t xml:space="preserve">This conceptual framework organizes the relationship among core factors that collectively define professional competence, behavior, and performance within the teaching profession. At the foundation of the diagram, competence is influenced by four distinct elements: engagement with the community and professional networks, mastery of subject content combined with effective teaching strategies, the overall learning environment, and continuous personal and professional development </w:t>
      </w:r>
      <w:sdt>
        <w:sdtPr>
          <w:rPr>
            <w:rFonts w:ascii="Arial" w:eastAsia="Arial" w:hAnsi="Arial" w:cs="Arial"/>
            <w:color w:val="000000"/>
          </w:rPr>
          <w:tag w:val="MENDELEY_CITATION_v3_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"/>
          <w:id w:val="1384211202"/>
          <w:placeholder>
            <w:docPart w:val="DefaultPlaceholder_-1854013440"/>
          </w:placeholder>
        </w:sdtPr>
        <w:sdtEndPr/>
        <w:sdtContent>
          <w:r w:rsidR="004D7E8C" w:rsidRPr="007D533A">
            <w:rPr>
              <w:rFonts w:ascii="Arial" w:eastAsia="Times New Roman" w:hAnsi="Arial" w:cs="Arial"/>
              <w:color w:val="000000"/>
            </w:rPr>
            <w:t>(Jorilla, C. D., &amp; Bual, J. M. 2021).</w:t>
          </w:r>
        </w:sdtContent>
      </w:sdt>
      <w:r w:rsidRPr="007D533A">
        <w:rPr>
          <w:rFonts w:ascii="Arial" w:eastAsia="Arial" w:hAnsi="Arial" w:cs="Arial"/>
          <w:color w:val="FF0000"/>
        </w:rPr>
        <w:t xml:space="preserve"> </w:t>
      </w:r>
      <w:r w:rsidR="00504519" w:rsidRPr="007D533A">
        <w:rPr>
          <w:rFonts w:ascii="Arial" w:hAnsi="Arial" w:cs="Arial"/>
          <w:color w:val="000000"/>
        </w:rPr>
        <w:t xml:space="preserve">Therefore, we conceptualize the following hypothesis:   </w:t>
      </w:r>
      <w:r w:rsidR="00A0518F" w:rsidRPr="007D533A">
        <w:rPr>
          <w:rFonts w:ascii="Arial" w:hAnsi="Arial" w:cs="Arial"/>
          <w:color w:val="000000"/>
        </w:rPr>
        <w:t xml:space="preserve"> </w:t>
      </w:r>
    </w:p>
    <w:p w14:paraId="3C5DFF6D" w14:textId="77777777" w:rsidR="00504519" w:rsidRPr="007D533A" w:rsidRDefault="00504519" w:rsidP="00504519">
      <w:pPr>
        <w:spacing w:line="240" w:lineRule="auto"/>
        <w:jc w:val="both"/>
        <w:rPr>
          <w:rFonts w:ascii="Arial" w:hAnsi="Arial" w:cs="Arial"/>
        </w:rPr>
      </w:pPr>
    </w:p>
    <w:p w14:paraId="7D1CC5D9" w14:textId="77777777" w:rsidR="00504519" w:rsidRPr="007D533A" w:rsidRDefault="00504519" w:rsidP="00504519">
      <w:pPr>
        <w:spacing w:after="0" w:line="276" w:lineRule="auto"/>
        <w:ind w:firstLine="720"/>
        <w:jc w:val="both"/>
        <w:rPr>
          <w:rFonts w:ascii="Arial" w:eastAsia="Aptos" w:hAnsi="Arial" w:cs="Arial"/>
        </w:rPr>
      </w:pPr>
      <w:r w:rsidRPr="007D533A">
        <w:rPr>
          <w:rFonts w:ascii="Arial" w:eastAsia="Aptos" w:hAnsi="Arial" w:cs="Arial"/>
        </w:rPr>
        <w:t xml:space="preserve">H1: How do Content Knowledge and Pedagogy (CKP), Curriculum and Learning Planning </w:t>
      </w:r>
      <w:r w:rsidRPr="007D533A">
        <w:rPr>
          <w:rFonts w:ascii="Arial" w:eastAsia="Aptos" w:hAnsi="Arial" w:cs="Arial"/>
        </w:rPr>
        <w:tab/>
        <w:t xml:space="preserve">      (CLP), Learning Environment (LE), and Professional Growth and Professional </w:t>
      </w:r>
      <w:r w:rsidRPr="007D533A">
        <w:rPr>
          <w:rFonts w:ascii="Arial" w:eastAsia="Aptos" w:hAnsi="Arial" w:cs="Arial"/>
        </w:rPr>
        <w:tab/>
        <w:t xml:space="preserve">     </w:t>
      </w:r>
      <w:r w:rsidRPr="007D533A">
        <w:rPr>
          <w:rFonts w:ascii="Arial" w:eastAsia="Aptos" w:hAnsi="Arial" w:cs="Arial"/>
        </w:rPr>
        <w:tab/>
        <w:t xml:space="preserve">      Development (PGPD) influence teacher competence?</w:t>
      </w:r>
    </w:p>
    <w:p w14:paraId="53DF0879" w14:textId="77777777" w:rsidR="00504519" w:rsidRPr="007D533A" w:rsidRDefault="00504519" w:rsidP="00504519">
      <w:pPr>
        <w:spacing w:after="0" w:line="276" w:lineRule="auto"/>
        <w:ind w:firstLine="720"/>
        <w:jc w:val="both"/>
        <w:rPr>
          <w:rFonts w:ascii="Arial" w:eastAsia="Aptos" w:hAnsi="Arial" w:cs="Arial"/>
        </w:rPr>
      </w:pPr>
      <w:r w:rsidRPr="007D533A">
        <w:rPr>
          <w:rFonts w:ascii="Arial" w:eastAsia="Aptos" w:hAnsi="Arial" w:cs="Arial"/>
        </w:rPr>
        <w:t>H2: To what extent does teacher competence affect teaching performance (TP)?</w:t>
      </w:r>
    </w:p>
    <w:p w14:paraId="2E54E080" w14:textId="77777777" w:rsidR="00504519" w:rsidRPr="007D533A" w:rsidRDefault="00504519" w:rsidP="00504519">
      <w:pPr>
        <w:spacing w:after="0" w:line="276" w:lineRule="auto"/>
        <w:ind w:left="1134" w:hanging="414"/>
        <w:jc w:val="both"/>
        <w:rPr>
          <w:rFonts w:ascii="Arial" w:eastAsia="Times New Roman" w:hAnsi="Arial" w:cs="Arial"/>
        </w:rPr>
      </w:pPr>
      <w:r w:rsidRPr="007D533A">
        <w:rPr>
          <w:rFonts w:ascii="Arial" w:eastAsia="Aptos" w:hAnsi="Arial" w:cs="Arial"/>
        </w:rPr>
        <w:t xml:space="preserve">H3: </w:t>
      </w:r>
      <w:r w:rsidRPr="007D533A">
        <w:rPr>
          <w:rFonts w:ascii="Arial" w:eastAsia="Times New Roman" w:hAnsi="Arial" w:cs="Arial"/>
        </w:rPr>
        <w:t>What is the role of teacher attitudes (ATT) in moderating the relationship between          competence and teaching performance?</w:t>
      </w:r>
    </w:p>
    <w:p w14:paraId="0935607A" w14:textId="77777777" w:rsidR="00504519" w:rsidRPr="007D533A" w:rsidRDefault="00504519" w:rsidP="00504519">
      <w:pPr>
        <w:spacing w:after="0" w:line="276" w:lineRule="auto"/>
        <w:ind w:left="1134" w:hanging="414"/>
        <w:jc w:val="both"/>
        <w:rPr>
          <w:rFonts w:ascii="Arial" w:eastAsia="Times New Roman" w:hAnsi="Arial" w:cs="Arial"/>
        </w:rPr>
      </w:pPr>
      <w:r w:rsidRPr="007D533A">
        <w:rPr>
          <w:rFonts w:ascii="Arial" w:eastAsia="Aptos" w:hAnsi="Arial" w:cs="Arial"/>
        </w:rPr>
        <w:t>H4:</w:t>
      </w:r>
      <w:r w:rsidRPr="007D533A">
        <w:rPr>
          <w:rFonts w:ascii="Arial" w:eastAsia="Times New Roman" w:hAnsi="Arial" w:cs="Arial"/>
        </w:rPr>
        <w:t xml:space="preserve"> Which of the factors (CKP, CLP, LE, PGPD) has the most significant impact on teacher competence?</w:t>
      </w:r>
    </w:p>
    <w:p w14:paraId="5FC2D0DB" w14:textId="77777777" w:rsidR="00504519" w:rsidRPr="007D533A" w:rsidRDefault="00504519" w:rsidP="00504519">
      <w:pPr>
        <w:spacing w:after="0" w:line="276" w:lineRule="auto"/>
        <w:ind w:left="1134" w:hanging="414"/>
        <w:jc w:val="both"/>
        <w:rPr>
          <w:rFonts w:ascii="Arial" w:eastAsia="Times New Roman" w:hAnsi="Arial" w:cs="Arial"/>
        </w:rPr>
      </w:pPr>
      <w:r w:rsidRPr="007D533A">
        <w:rPr>
          <w:rFonts w:ascii="Arial" w:eastAsia="Aptos" w:hAnsi="Arial" w:cs="Arial"/>
        </w:rPr>
        <w:t>H5:</w:t>
      </w:r>
      <w:r w:rsidRPr="007D533A">
        <w:rPr>
          <w:rFonts w:ascii="Arial" w:eastAsia="Times New Roman" w:hAnsi="Arial" w:cs="Arial"/>
        </w:rPr>
        <w:t xml:space="preserve"> How do Curriculum and Planning, Assessment and Reporting, and Managing Diverse Learners contribute to measuring teacher competence? </w:t>
      </w:r>
    </w:p>
    <w:p w14:paraId="4FD345AA" w14:textId="77777777" w:rsidR="007E0E0F" w:rsidRPr="007D533A" w:rsidRDefault="007E0E0F" w:rsidP="00504519">
      <w:pPr>
        <w:spacing w:after="0" w:line="276" w:lineRule="auto"/>
        <w:ind w:left="1134" w:hanging="414"/>
        <w:jc w:val="both"/>
        <w:rPr>
          <w:rFonts w:ascii="Arial" w:eastAsia="Times New Roman" w:hAnsi="Arial" w:cs="Arial"/>
        </w:rPr>
      </w:pPr>
    </w:p>
    <w:p w14:paraId="77245801" w14:textId="6A0C2F11" w:rsidR="002C4772" w:rsidRPr="007D533A" w:rsidRDefault="00C92137" w:rsidP="00C92137">
      <w:pPr>
        <w:spacing w:line="240" w:lineRule="auto"/>
        <w:ind w:firstLine="720"/>
        <w:jc w:val="both"/>
        <w:rPr>
          <w:rFonts w:ascii="Arial" w:hAnsi="Arial" w:cs="Arial"/>
        </w:rPr>
      </w:pPr>
      <w:r w:rsidRPr="007D533A">
        <w:rPr>
          <w:rFonts w:ascii="Arial" w:hAnsi="Arial" w:cs="Arial"/>
        </w:rPr>
        <w:t xml:space="preserve">Competence is systematically mapped through H1 to H4, illustrating its direct influence on key educational components, including curriculum planning, assessment practices, and managing diverse learners, which are essential for professional effectiveness </w:t>
      </w:r>
      <w:sdt>
        <w:sdtPr>
          <w:rPr>
            <w:rFonts w:ascii="Arial" w:hAnsi="Arial" w:cs="Arial"/>
            <w:color w:val="000000"/>
          </w:rPr>
          <w:tag w:val="MENDELEY_CITATION_v3_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"/>
          <w:id w:val="-2134326051"/>
          <w:placeholder>
            <w:docPart w:val="DefaultPlaceholder_-1854013440"/>
          </w:placeholder>
        </w:sdtPr>
        <w:sdtEndPr/>
        <w:sdtContent>
          <w:r w:rsidR="004D7E8C" w:rsidRPr="007D533A">
            <w:rPr>
              <w:rFonts w:ascii="Arial" w:eastAsia="Times New Roman" w:hAnsi="Arial" w:cs="Arial"/>
              <w:color w:val="000000"/>
            </w:rPr>
            <w:t>(Navarro, &amp; Lumabi 2022).</w:t>
          </w:r>
        </w:sdtContent>
      </w:sdt>
      <w:r w:rsidRPr="007D533A">
        <w:rPr>
          <w:rFonts w:ascii="Arial" w:hAnsi="Arial" w:cs="Arial"/>
        </w:rPr>
        <w:t xml:space="preserve"> The direct effect of competence on performance, represented by H5, highlights how an individual's expertise translates into measurable outcomes, reinforcing the significance of professional mastery (PPST Domain 4: Curriculum &amp; Lesson Planning. Furthermore, the diagram underscores the role of attitude in shaping both competence (H6) and performance, emphasizing the importance of mindset and disposition in achieving success </w:t>
      </w:r>
      <w:sdt>
        <w:sdtPr>
          <w:rPr>
            <w:rFonts w:ascii="Arial" w:hAnsi="Arial" w:cs="Arial"/>
            <w:color w:val="000000"/>
          </w:rPr>
          <w:tag w:val="MENDELEY_CITATION_v3_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"/>
          <w:id w:val="-1957623503"/>
          <w:placeholder>
            <w:docPart w:val="DefaultPlaceholder_-1854013440"/>
          </w:placeholder>
        </w:sdtPr>
        <w:sdtEndPr/>
        <w:sdtContent>
          <w:r w:rsidR="004D7E8C" w:rsidRPr="007D533A">
            <w:rPr>
              <w:rFonts w:ascii="Arial" w:hAnsi="Arial" w:cs="Arial"/>
              <w:color w:val="000000"/>
            </w:rPr>
            <w:t>(Barni et al., 2019)</w:t>
          </w:r>
        </w:sdtContent>
      </w:sdt>
      <w:r w:rsidRPr="007D533A">
        <w:rPr>
          <w:rFonts w:ascii="Arial" w:hAnsi="Arial" w:cs="Arial"/>
        </w:rPr>
        <w:t>. By presenting a structured visualization, the diagram effectively demonstrates how various psychological, social, and professional factors interact to support holistic professional growth and effectiveness</w:t>
      </w:r>
      <w:r w:rsidR="00943C4B" w:rsidRPr="007D533A">
        <w:rPr>
          <w:rFonts w:ascii="Arial" w:hAnsi="Arial" w:cs="Arial"/>
        </w:rPr>
        <w:t>.</w:t>
      </w:r>
      <w:r w:rsidRPr="007D533A">
        <w:rPr>
          <w:rFonts w:ascii="Arial" w:hAnsi="Arial" w:cs="Arial"/>
        </w:rPr>
        <w:t xml:space="preserve"> </w:t>
      </w:r>
    </w:p>
    <w:p w14:paraId="485128FB" w14:textId="77777777" w:rsidR="009005F1" w:rsidRPr="007D533A" w:rsidRDefault="009005F1" w:rsidP="009005F1">
      <w:pPr>
        <w:spacing w:before="120" w:after="120"/>
        <w:rPr>
          <w:rFonts w:ascii="Arial" w:hAnsi="Arial" w:cs="Arial"/>
          <w:b/>
          <w:bCs/>
        </w:rPr>
      </w:pPr>
      <w:r w:rsidRPr="007D533A">
        <w:rPr>
          <w:rFonts w:ascii="Arial" w:eastAsia="Arial" w:hAnsi="Arial" w:cs="Arial"/>
          <w:b/>
          <w:bCs/>
        </w:rPr>
        <w:t xml:space="preserve">METHODOLOGY   </w:t>
      </w:r>
    </w:p>
    <w:p w14:paraId="6C9E0085" w14:textId="77777777" w:rsidR="009005F1" w:rsidRPr="007D533A" w:rsidRDefault="009005F1" w:rsidP="009005F1">
      <w:pPr>
        <w:spacing w:before="120" w:after="120"/>
        <w:jc w:val="both"/>
        <w:rPr>
          <w:rFonts w:ascii="Arial" w:hAnsi="Arial" w:cs="Arial"/>
        </w:rPr>
      </w:pPr>
      <w:r w:rsidRPr="007D533A">
        <w:rPr>
          <w:rFonts w:ascii="Arial" w:eastAsia="Arial" w:hAnsi="Arial" w:cs="Arial"/>
          <w:b/>
          <w:bCs/>
        </w:rPr>
        <w:t>Procedure and Participants</w:t>
      </w:r>
    </w:p>
    <w:p w14:paraId="0486D845" w14:textId="77777777" w:rsidR="009005F1" w:rsidRPr="007D533A" w:rsidRDefault="009005F1" w:rsidP="009005F1">
      <w:pPr>
        <w:spacing w:before="120" w:after="120" w:line="240" w:lineRule="auto"/>
        <w:ind w:firstLine="720"/>
        <w:jc w:val="both"/>
        <w:rPr>
          <w:rFonts w:ascii="Arial" w:eastAsia="Arial" w:hAnsi="Arial" w:cs="Arial"/>
        </w:rPr>
      </w:pPr>
      <w:r w:rsidRPr="007D533A">
        <w:rPr>
          <w:rFonts w:ascii="Arial" w:eastAsia="Arial" w:hAnsi="Arial" w:cs="Arial"/>
        </w:rPr>
        <w:t xml:space="preserve">A questionnaire was administered to 151 prospective teacher respondents, encompassing various academic environments within designated Seventh-day Adventist schools in Mindanao. To test the research hypotheses. The study gathered responses from 109 participants, encompassing a broad spectrum of educational leadership positions within the academic system. The sample included individuals serving as vice principals, curriculum coordinators, directors overseeing Pathfinder programs, a guidance facilitator, department heads, and instructional staff from both primary and secondary education levels. Their collective insights provide a comprehensive perspective on administrative and pedagogical practices across varied institutional contexts.  The data gathering procedures for this study were designed to ensure a comprehensive and representative collection of information from educators across various Seventh-day Adventist institutions in Mindanao. The process began with the identification of participating schools, followed by an assessment of the total population of teachers at each </w:t>
      </w:r>
      <w:r w:rsidRPr="007D533A">
        <w:rPr>
          <w:rFonts w:ascii="Arial" w:eastAsia="Arial" w:hAnsi="Arial" w:cs="Arial"/>
        </w:rPr>
        <w:lastRenderedPageBreak/>
        <w:t>institution. To facilitate a systematic sampling process, Cochran’s formula was applied to calculate the appropriate sample size, allowing for a precise determination of how many teachers to include from each school. The resulting sample was then proportionally allocated based on each school's teacher population, ensuring that diverse educational contexts and teaching practices were adequately represented.</w:t>
      </w:r>
    </w:p>
    <w:p w14:paraId="44237C8C" w14:textId="77777777" w:rsidR="009005F1" w:rsidRPr="007D533A" w:rsidRDefault="009005F1" w:rsidP="009005F1">
      <w:pPr>
        <w:spacing w:before="120" w:after="120" w:line="240" w:lineRule="auto"/>
        <w:ind w:firstLine="720"/>
        <w:jc w:val="both"/>
        <w:rPr>
          <w:rFonts w:ascii="Arial" w:eastAsia="Arial" w:hAnsi="Arial" w:cs="Arial"/>
        </w:rPr>
      </w:pPr>
      <w:r w:rsidRPr="007D533A">
        <w:rPr>
          <w:rFonts w:ascii="Arial" w:eastAsia="Arial" w:hAnsi="Arial" w:cs="Arial"/>
        </w:rPr>
        <w:t>To initiate the study, a letter was drafted to request permission to conduct research within the selected institutions. This communication will outline the research objectives and significance while detailing the expected roles of the schools and their teaching staff. By highlighting the value of the study, the letter aims to promote mutual understanding and cooperation, which are essential for the efficient execution of data-gathering activities in the selected schools. Furthermore, the distribution of carefully adapted questionnaires will capture essential information regarding teacher competencies and professional development, contributing to a comprehensive understanding of the educational landscape within the Seventh-day Adventist school system in Mindanao.</w:t>
      </w:r>
    </w:p>
    <w:p w14:paraId="206DEA84" w14:textId="77777777" w:rsidR="009005F1" w:rsidRPr="007D533A" w:rsidRDefault="009005F1" w:rsidP="009005F1">
      <w:pPr>
        <w:spacing w:before="120" w:after="120" w:line="240" w:lineRule="auto"/>
        <w:ind w:firstLine="720"/>
        <w:jc w:val="both"/>
        <w:rPr>
          <w:rFonts w:ascii="Arial" w:eastAsia="Arial" w:hAnsi="Arial" w:cs="Arial"/>
        </w:rPr>
      </w:pPr>
      <w:r w:rsidRPr="007D533A">
        <w:rPr>
          <w:rFonts w:ascii="Arial" w:eastAsia="Arial" w:hAnsi="Arial" w:cs="Arial"/>
        </w:rPr>
        <w:t xml:space="preserve">Upon receiving approval from school administrators, the researcher will initiate the distribution of the survey questionnaires. These will be provided to the respondents either through in-person meetings during their available times or electronically via email or Facebook Messenger. Respondents were given the option to submit the completed questionnaires either immediately or at a time convenient to them within the designated data collection period. The survey will be structured using a Likert scale to assess teachers’ competencies in alignment with the domains of the Philippine Professional Standards for Teachers (PPST) and their attitudes toward its implementation.    </w:t>
      </w:r>
    </w:p>
    <w:p w14:paraId="33CA93C2" w14:textId="77777777" w:rsidR="009005F1" w:rsidRPr="007D533A" w:rsidRDefault="009005F1" w:rsidP="00AC5016">
      <w:pPr>
        <w:spacing w:before="120" w:after="120" w:line="240" w:lineRule="auto"/>
        <w:ind w:firstLine="720"/>
        <w:jc w:val="both"/>
        <w:rPr>
          <w:rFonts w:ascii="Arial" w:eastAsia="Arial" w:hAnsi="Arial" w:cs="Arial"/>
        </w:rPr>
      </w:pPr>
      <w:r w:rsidRPr="007D533A">
        <w:rPr>
          <w:rFonts w:ascii="Arial" w:eastAsia="Arial" w:hAnsi="Arial" w:cs="Arial"/>
        </w:rPr>
        <w:t>The researcher retrieved the questionnaires either personally or via predetermined communication methods. All gathered information was then securely stored in preparation for analysis. To ensure accuracy and integrity, any missing or inconsistent responses will be addressed by following up with the respective teachers or school staff. This process is vital for ensuring the reliability and validity of the study's findings.</w:t>
      </w:r>
    </w:p>
    <w:p w14:paraId="7D935017" w14:textId="77777777" w:rsidR="00AC5016" w:rsidRPr="007D533A" w:rsidRDefault="00AC5016" w:rsidP="00AC5016">
      <w:pPr>
        <w:spacing w:before="120" w:after="120" w:line="240" w:lineRule="auto"/>
        <w:ind w:firstLine="720"/>
        <w:jc w:val="both"/>
        <w:rPr>
          <w:rFonts w:ascii="Arial" w:eastAsia="Arial" w:hAnsi="Arial" w:cs="Arial"/>
        </w:rPr>
      </w:pPr>
    </w:p>
    <w:p w14:paraId="177481A9" w14:textId="77777777" w:rsidR="00AC5016" w:rsidRPr="007D533A" w:rsidRDefault="00AC5016" w:rsidP="00AC5016">
      <w:pPr>
        <w:spacing w:before="120" w:after="120"/>
        <w:jc w:val="both"/>
        <w:rPr>
          <w:rFonts w:ascii="Arial" w:eastAsia="Arial" w:hAnsi="Arial" w:cs="Arial"/>
          <w:b/>
          <w:bCs/>
        </w:rPr>
      </w:pPr>
      <w:r w:rsidRPr="007D533A">
        <w:rPr>
          <w:rFonts w:ascii="Arial" w:eastAsia="Arial" w:hAnsi="Arial" w:cs="Arial"/>
          <w:b/>
          <w:bCs/>
        </w:rPr>
        <w:t>Measures</w:t>
      </w:r>
    </w:p>
    <w:p w14:paraId="6B9EFB3F" w14:textId="77777777" w:rsidR="00AC5016" w:rsidRPr="007D533A" w:rsidRDefault="00AC5016" w:rsidP="00AC5016">
      <w:pPr>
        <w:spacing w:before="120" w:after="120" w:line="240" w:lineRule="auto"/>
        <w:ind w:firstLine="720"/>
        <w:jc w:val="both"/>
        <w:rPr>
          <w:rFonts w:ascii="Arial" w:eastAsia="Arial" w:hAnsi="Arial" w:cs="Arial"/>
        </w:rPr>
      </w:pPr>
      <w:r w:rsidRPr="007D533A">
        <w:rPr>
          <w:rFonts w:ascii="Arial" w:eastAsia="Arial" w:hAnsi="Arial" w:cs="Arial"/>
        </w:rPr>
        <w:t>Table 1 presents the constructs, each comprising distinct items. Each criterion is evaluated using a four-tier rating system, with scores categorized as follows: 1 for Beginning Teachers, 2 for Proficient Teachers, 3 for Highly Proficient Teachers, and 4 for Distinguished Teachers.</w:t>
      </w:r>
    </w:p>
    <w:p w14:paraId="4D198B55" w14:textId="77777777" w:rsidR="00AC5016" w:rsidRPr="007D533A" w:rsidRDefault="00AC5016" w:rsidP="00AC5016">
      <w:pPr>
        <w:spacing w:before="120" w:after="120" w:line="240" w:lineRule="auto"/>
        <w:jc w:val="both"/>
        <w:rPr>
          <w:rFonts w:ascii="Arial" w:hAnsi="Arial" w:cs="Arial"/>
        </w:rPr>
      </w:pPr>
      <w:r w:rsidRPr="007D533A">
        <w:rPr>
          <w:rFonts w:ascii="Arial" w:eastAsia="Arial" w:hAnsi="Arial" w:cs="Arial"/>
          <w:i/>
          <w:iCs/>
        </w:rPr>
        <w:t xml:space="preserve">Table 1. </w:t>
      </w:r>
      <w:r w:rsidRPr="007D533A">
        <w:rPr>
          <w:rFonts w:ascii="Arial" w:eastAsia="Arial" w:hAnsi="Arial" w:cs="Arial"/>
        </w:rPr>
        <w:t xml:space="preserve">Measurement Items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850"/>
        <w:gridCol w:w="3686"/>
      </w:tblGrid>
      <w:tr w:rsidR="00653D57" w:rsidRPr="007D533A" w14:paraId="7298D9AB" w14:textId="77777777" w:rsidTr="0064452B">
        <w:trPr>
          <w:trHeight w:val="416"/>
        </w:trPr>
        <w:tc>
          <w:tcPr>
            <w:tcW w:w="4815" w:type="dxa"/>
            <w:vAlign w:val="center"/>
          </w:tcPr>
          <w:p w14:paraId="68032800" w14:textId="77777777" w:rsidR="00653D57" w:rsidRPr="007D533A" w:rsidRDefault="00653D57" w:rsidP="000C2A39">
            <w:pPr>
              <w:spacing w:after="0" w:line="240" w:lineRule="auto"/>
              <w:rPr>
                <w:rFonts w:ascii="Arial" w:eastAsia="Arial" w:hAnsi="Arial" w:cs="Arial"/>
                <w:b/>
                <w:bCs/>
                <w:color w:val="000000" w:themeColor="text1"/>
              </w:rPr>
            </w:pPr>
            <w:r w:rsidRPr="007D533A">
              <w:rPr>
                <w:rFonts w:ascii="Arial" w:eastAsia="Arial" w:hAnsi="Arial" w:cs="Arial"/>
                <w:b/>
                <w:bCs/>
                <w:color w:val="000000" w:themeColor="text1"/>
              </w:rPr>
              <w:t xml:space="preserve">Constructs </w:t>
            </w:r>
          </w:p>
        </w:tc>
        <w:tc>
          <w:tcPr>
            <w:tcW w:w="850" w:type="dxa"/>
            <w:vAlign w:val="center"/>
          </w:tcPr>
          <w:p w14:paraId="5C2265F5" w14:textId="77777777" w:rsidR="00653D57" w:rsidRPr="007D533A" w:rsidRDefault="00653D57" w:rsidP="000C2A39">
            <w:pPr>
              <w:spacing w:after="0" w:line="240" w:lineRule="auto"/>
              <w:jc w:val="center"/>
              <w:rPr>
                <w:rFonts w:ascii="Arial" w:eastAsia="Arial" w:hAnsi="Arial" w:cs="Arial"/>
                <w:b/>
                <w:bCs/>
              </w:rPr>
            </w:pPr>
            <w:r w:rsidRPr="007D533A">
              <w:rPr>
                <w:rFonts w:ascii="Arial" w:eastAsia="Arial" w:hAnsi="Arial" w:cs="Arial"/>
                <w:b/>
                <w:bCs/>
              </w:rPr>
              <w:t>Items</w:t>
            </w:r>
          </w:p>
        </w:tc>
        <w:tc>
          <w:tcPr>
            <w:tcW w:w="3686" w:type="dxa"/>
            <w:vAlign w:val="center"/>
          </w:tcPr>
          <w:p w14:paraId="2EAE5FAA" w14:textId="77777777" w:rsidR="00653D57" w:rsidRPr="007D533A" w:rsidRDefault="00653D57" w:rsidP="000C2A39">
            <w:pPr>
              <w:spacing w:after="0" w:line="240" w:lineRule="auto"/>
              <w:rPr>
                <w:rFonts w:ascii="Arial" w:eastAsia="Arial" w:hAnsi="Arial" w:cs="Arial"/>
                <w:b/>
                <w:bCs/>
              </w:rPr>
            </w:pPr>
            <w:r w:rsidRPr="007D533A">
              <w:rPr>
                <w:rFonts w:ascii="Arial" w:eastAsia="Arial" w:hAnsi="Arial" w:cs="Arial"/>
                <w:b/>
                <w:bCs/>
              </w:rPr>
              <w:t>Sources</w:t>
            </w:r>
          </w:p>
        </w:tc>
      </w:tr>
      <w:tr w:rsidR="00653D57" w:rsidRPr="007D533A" w14:paraId="231ED880" w14:textId="77777777" w:rsidTr="0064452B">
        <w:trPr>
          <w:trHeight w:val="181"/>
        </w:trPr>
        <w:tc>
          <w:tcPr>
            <w:tcW w:w="4815" w:type="dxa"/>
            <w:vAlign w:val="center"/>
          </w:tcPr>
          <w:p w14:paraId="6CE357F3" w14:textId="77777777" w:rsidR="00653D57" w:rsidRPr="007D533A" w:rsidRDefault="00653D57" w:rsidP="000C2A39">
            <w:pPr>
              <w:spacing w:after="0" w:line="240" w:lineRule="auto"/>
              <w:rPr>
                <w:rFonts w:ascii="Arial" w:hAnsi="Arial" w:cs="Arial"/>
              </w:rPr>
            </w:pPr>
            <w:r w:rsidRPr="007D533A">
              <w:rPr>
                <w:rFonts w:ascii="Arial" w:eastAsia="Arial" w:hAnsi="Arial" w:cs="Arial"/>
              </w:rPr>
              <w:t xml:space="preserve">Competence </w:t>
            </w:r>
          </w:p>
        </w:tc>
        <w:tc>
          <w:tcPr>
            <w:tcW w:w="850" w:type="dxa"/>
            <w:vAlign w:val="center"/>
          </w:tcPr>
          <w:p w14:paraId="68B1F598" w14:textId="77777777" w:rsidR="00653D57" w:rsidRPr="007D533A" w:rsidRDefault="00653D57" w:rsidP="000C2A39">
            <w:pPr>
              <w:spacing w:after="0" w:line="240" w:lineRule="auto"/>
              <w:jc w:val="center"/>
              <w:rPr>
                <w:rFonts w:ascii="Arial" w:hAnsi="Arial" w:cs="Arial"/>
              </w:rPr>
            </w:pPr>
            <w:r w:rsidRPr="007D533A">
              <w:rPr>
                <w:rFonts w:ascii="Arial" w:eastAsia="Arial" w:hAnsi="Arial" w:cs="Arial"/>
              </w:rPr>
              <w:t>3</w:t>
            </w:r>
          </w:p>
        </w:tc>
        <w:sdt>
          <w:sdtPr>
            <w:rPr>
              <w:rFonts w:ascii="Arial" w:hAnsi="Arial" w:cs="Arial"/>
              <w:color w:val="000000"/>
            </w:rPr>
            <w:tag w:val="MENDELEY_CITATION_v3_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"/>
            <w:id w:val="-2074883981"/>
            <w:placeholder>
              <w:docPart w:val="DefaultPlaceholder_-1854013440"/>
            </w:placeholder>
          </w:sdtPr>
          <w:sdtEndPr/>
          <w:sdtContent>
            <w:tc>
              <w:tcPr>
                <w:tcW w:w="3686" w:type="dxa"/>
                <w:vAlign w:val="center"/>
              </w:tcPr>
              <w:p w14:paraId="0E27ACDA" w14:textId="6FFEA140" w:rsidR="00653D57" w:rsidRPr="007D533A" w:rsidRDefault="004D7E8C" w:rsidP="000C2A39">
                <w:pPr>
                  <w:spacing w:after="0" w:line="240" w:lineRule="auto"/>
                  <w:jc w:val="both"/>
                  <w:rPr>
                    <w:rFonts w:ascii="Arial" w:hAnsi="Arial" w:cs="Arial"/>
                    <w:color w:val="000000" w:themeColor="text1"/>
                  </w:rPr>
                </w:pPr>
                <w:r w:rsidRPr="007D533A">
                  <w:rPr>
                    <w:rFonts w:ascii="Arial" w:eastAsia="Times New Roman" w:hAnsi="Arial" w:cs="Arial"/>
                    <w:color w:val="000000"/>
                  </w:rPr>
                  <w:t>(Pamon, E. Q., &amp; Oco, R. M. 2024)</w:t>
                </w:r>
              </w:p>
            </w:tc>
          </w:sdtContent>
        </w:sdt>
      </w:tr>
      <w:tr w:rsidR="00653D57" w:rsidRPr="007D533A" w14:paraId="41C7A36B" w14:textId="77777777" w:rsidTr="0064452B">
        <w:trPr>
          <w:trHeight w:val="141"/>
        </w:trPr>
        <w:tc>
          <w:tcPr>
            <w:tcW w:w="4815" w:type="dxa"/>
            <w:vAlign w:val="center"/>
          </w:tcPr>
          <w:p w14:paraId="71646DE7" w14:textId="77777777" w:rsidR="00653D57" w:rsidRPr="007D533A" w:rsidRDefault="00653D57" w:rsidP="000C2A39">
            <w:pPr>
              <w:spacing w:after="0" w:line="240" w:lineRule="auto"/>
              <w:rPr>
                <w:rFonts w:ascii="Arial" w:hAnsi="Arial" w:cs="Arial"/>
              </w:rPr>
            </w:pPr>
            <w:r w:rsidRPr="007D533A">
              <w:rPr>
                <w:rFonts w:ascii="Arial" w:hAnsi="Arial" w:cs="Arial"/>
              </w:rPr>
              <w:t>Attitude</w:t>
            </w:r>
          </w:p>
        </w:tc>
        <w:tc>
          <w:tcPr>
            <w:tcW w:w="850" w:type="dxa"/>
            <w:vAlign w:val="center"/>
          </w:tcPr>
          <w:p w14:paraId="34D93B18" w14:textId="77777777" w:rsidR="00653D57" w:rsidRPr="007D533A" w:rsidRDefault="00653D57" w:rsidP="000C2A39">
            <w:pPr>
              <w:spacing w:after="0" w:line="240" w:lineRule="auto"/>
              <w:jc w:val="center"/>
              <w:rPr>
                <w:rFonts w:ascii="Arial" w:hAnsi="Arial" w:cs="Arial"/>
              </w:rPr>
            </w:pPr>
            <w:r w:rsidRPr="007D533A">
              <w:rPr>
                <w:rFonts w:ascii="Arial" w:eastAsia="Arial" w:hAnsi="Arial" w:cs="Arial"/>
              </w:rPr>
              <w:t>3</w:t>
            </w:r>
          </w:p>
        </w:tc>
        <w:sdt>
          <w:sdtPr>
            <w:rPr>
              <w:rFonts w:ascii="Arial" w:hAnsi="Arial" w:cs="Arial"/>
              <w:color w:val="000000"/>
            </w:rPr>
            <w:tag w:val="MENDELEY_CITATION_v3_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"/>
            <w:id w:val="644786030"/>
            <w:placeholder>
              <w:docPart w:val="DefaultPlaceholder_-1854013440"/>
            </w:placeholder>
          </w:sdtPr>
          <w:sdtEndPr/>
          <w:sdtContent>
            <w:tc>
              <w:tcPr>
                <w:tcW w:w="3686" w:type="dxa"/>
                <w:vAlign w:val="center"/>
              </w:tcPr>
              <w:p w14:paraId="0CBCCB15" w14:textId="3A4F8D4E" w:rsidR="00653D57" w:rsidRPr="007D533A" w:rsidRDefault="004D7E8C" w:rsidP="000C2A39">
                <w:pPr>
                  <w:spacing w:after="0" w:line="240" w:lineRule="auto"/>
                  <w:jc w:val="both"/>
                  <w:rPr>
                    <w:rFonts w:ascii="Arial" w:hAnsi="Arial" w:cs="Arial"/>
                    <w:color w:val="000000" w:themeColor="text1"/>
                  </w:rPr>
                </w:pPr>
                <w:r w:rsidRPr="007D533A">
                  <w:rPr>
                    <w:rFonts w:ascii="Arial" w:hAnsi="Arial" w:cs="Arial"/>
                    <w:color w:val="000000"/>
                  </w:rPr>
                  <w:t>(Riegle-Crumb et al., 2023)</w:t>
                </w:r>
              </w:p>
            </w:tc>
          </w:sdtContent>
        </w:sdt>
      </w:tr>
      <w:tr w:rsidR="00653D57" w:rsidRPr="007D533A" w14:paraId="24396276" w14:textId="77777777" w:rsidTr="0064452B">
        <w:trPr>
          <w:trHeight w:val="80"/>
        </w:trPr>
        <w:tc>
          <w:tcPr>
            <w:tcW w:w="4815" w:type="dxa"/>
            <w:vAlign w:val="center"/>
          </w:tcPr>
          <w:p w14:paraId="22D521F4" w14:textId="77777777" w:rsidR="00653D57" w:rsidRPr="007D533A" w:rsidRDefault="00653D57" w:rsidP="000C2A39">
            <w:pPr>
              <w:spacing w:after="0" w:line="240" w:lineRule="auto"/>
              <w:rPr>
                <w:rFonts w:ascii="Arial" w:hAnsi="Arial" w:cs="Arial"/>
              </w:rPr>
            </w:pPr>
            <w:r w:rsidRPr="007D533A">
              <w:rPr>
                <w:rFonts w:ascii="Arial" w:hAnsi="Arial" w:cs="Arial"/>
              </w:rPr>
              <w:t>Community Linkages &amp; Prof. Engagement</w:t>
            </w:r>
          </w:p>
        </w:tc>
        <w:tc>
          <w:tcPr>
            <w:tcW w:w="850" w:type="dxa"/>
            <w:vAlign w:val="center"/>
          </w:tcPr>
          <w:p w14:paraId="65845E90" w14:textId="77777777" w:rsidR="00653D57" w:rsidRPr="007D533A" w:rsidRDefault="00653D57" w:rsidP="000C2A39">
            <w:pPr>
              <w:spacing w:after="0" w:line="240" w:lineRule="auto"/>
              <w:jc w:val="center"/>
              <w:rPr>
                <w:rFonts w:ascii="Arial" w:hAnsi="Arial" w:cs="Arial"/>
              </w:rPr>
            </w:pPr>
            <w:r w:rsidRPr="007D533A">
              <w:rPr>
                <w:rFonts w:ascii="Arial" w:eastAsia="Arial" w:hAnsi="Arial" w:cs="Arial"/>
              </w:rPr>
              <w:t>4</w:t>
            </w:r>
          </w:p>
        </w:tc>
        <w:sdt>
          <w:sdtPr>
            <w:rPr>
              <w:rFonts w:ascii="Arial" w:hAnsi="Arial" w:cs="Arial"/>
              <w:color w:val="000000"/>
            </w:rPr>
            <w:tag w:val="MENDELEY_CITATION_v3_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"/>
            <w:id w:val="10415962"/>
            <w:placeholder>
              <w:docPart w:val="DefaultPlaceholder_-1854013440"/>
            </w:placeholder>
          </w:sdtPr>
          <w:sdtEndPr/>
          <w:sdtContent>
            <w:tc>
              <w:tcPr>
                <w:tcW w:w="3686" w:type="dxa"/>
                <w:vAlign w:val="center"/>
              </w:tcPr>
              <w:p w14:paraId="222C9ABF" w14:textId="6E2E892E" w:rsidR="00653D57" w:rsidRPr="007D533A" w:rsidRDefault="004D7E8C" w:rsidP="000C2A39">
                <w:pPr>
                  <w:spacing w:after="0" w:line="240" w:lineRule="auto"/>
                  <w:jc w:val="both"/>
                  <w:rPr>
                    <w:rFonts w:ascii="Arial" w:hAnsi="Arial" w:cs="Arial"/>
                    <w:color w:val="000000"/>
                  </w:rPr>
                </w:pPr>
                <w:r w:rsidRPr="007D533A">
                  <w:rPr>
                    <w:rFonts w:ascii="Arial" w:hAnsi="Arial" w:cs="Arial"/>
                    <w:color w:val="000000"/>
                  </w:rPr>
                  <w:t>(Dumaguing 2023)</w:t>
                </w:r>
              </w:p>
            </w:tc>
          </w:sdtContent>
        </w:sdt>
      </w:tr>
      <w:tr w:rsidR="00653D57" w:rsidRPr="007D533A" w14:paraId="3A16C0E1" w14:textId="77777777" w:rsidTr="0064452B">
        <w:trPr>
          <w:trHeight w:val="300"/>
        </w:trPr>
        <w:tc>
          <w:tcPr>
            <w:tcW w:w="4815" w:type="dxa"/>
            <w:vAlign w:val="center"/>
          </w:tcPr>
          <w:p w14:paraId="488310E0" w14:textId="77777777" w:rsidR="00653D57" w:rsidRPr="007D533A" w:rsidRDefault="00653D57" w:rsidP="000C2A39">
            <w:pPr>
              <w:spacing w:after="0" w:line="240" w:lineRule="auto"/>
              <w:rPr>
                <w:rFonts w:ascii="Arial" w:hAnsi="Arial" w:cs="Arial"/>
              </w:rPr>
            </w:pPr>
            <w:r w:rsidRPr="007D533A">
              <w:rPr>
                <w:rFonts w:ascii="Arial" w:hAnsi="Arial" w:cs="Arial"/>
              </w:rPr>
              <w:t>Learning Environment</w:t>
            </w:r>
          </w:p>
        </w:tc>
        <w:tc>
          <w:tcPr>
            <w:tcW w:w="850" w:type="dxa"/>
            <w:vAlign w:val="center"/>
          </w:tcPr>
          <w:p w14:paraId="672B2A34" w14:textId="77777777" w:rsidR="00653D57" w:rsidRPr="007D533A" w:rsidRDefault="00653D57" w:rsidP="000C2A39">
            <w:pPr>
              <w:spacing w:after="0" w:line="240" w:lineRule="auto"/>
              <w:jc w:val="center"/>
              <w:rPr>
                <w:rFonts w:ascii="Arial" w:hAnsi="Arial" w:cs="Arial"/>
              </w:rPr>
            </w:pPr>
            <w:r w:rsidRPr="007D533A">
              <w:rPr>
                <w:rFonts w:ascii="Arial" w:eastAsia="Arial" w:hAnsi="Arial" w:cs="Arial"/>
              </w:rPr>
              <w:t>6</w:t>
            </w:r>
          </w:p>
        </w:tc>
        <w:tc>
          <w:tcPr>
            <w:tcW w:w="3686" w:type="dxa"/>
            <w:vAlign w:val="center"/>
          </w:tcPr>
          <w:p w14:paraId="7DFEFC01" w14:textId="5CD76E50" w:rsidR="00653D57" w:rsidRPr="007D533A" w:rsidRDefault="005A2BD7" w:rsidP="000C2A39">
            <w:pPr>
              <w:spacing w:after="0" w:line="240" w:lineRule="auto"/>
              <w:jc w:val="both"/>
              <w:rPr>
                <w:rFonts w:ascii="Arial" w:hAnsi="Arial" w:cs="Arial"/>
                <w:color w:val="000000" w:themeColor="text1"/>
              </w:rPr>
            </w:pPr>
            <w:sdt>
              <w:sdtPr>
                <w:rPr>
                  <w:rFonts w:ascii="Arial" w:hAnsi="Arial" w:cs="Arial"/>
                  <w:color w:val="000000"/>
                </w:rPr>
                <w:tag w:val="MENDELEY_CITATION_v3_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"/>
                <w:id w:val="2017642048"/>
                <w:placeholder>
                  <w:docPart w:val="DefaultPlaceholder_-1854013440"/>
                </w:placeholder>
              </w:sdtPr>
              <w:sdtEndPr/>
              <w:sdtContent>
                <w:r w:rsidR="004D7E8C" w:rsidRPr="007D533A">
                  <w:rPr>
                    <w:rFonts w:ascii="Arial" w:eastAsia="Times New Roman" w:hAnsi="Arial" w:cs="Arial"/>
                    <w:color w:val="000000"/>
                  </w:rPr>
                  <w:t>(Macawili et al., 2025)</w:t>
                </w:r>
              </w:sdtContent>
            </w:sdt>
          </w:p>
        </w:tc>
      </w:tr>
      <w:tr w:rsidR="00653D57" w:rsidRPr="007D533A" w14:paraId="59EDBDF6" w14:textId="77777777" w:rsidTr="0064452B">
        <w:trPr>
          <w:trHeight w:val="300"/>
        </w:trPr>
        <w:tc>
          <w:tcPr>
            <w:tcW w:w="4815" w:type="dxa"/>
            <w:vAlign w:val="center"/>
          </w:tcPr>
          <w:p w14:paraId="15F23DCD" w14:textId="77777777" w:rsidR="00653D57" w:rsidRPr="007D533A" w:rsidRDefault="00653D57" w:rsidP="000C2A39">
            <w:pPr>
              <w:spacing w:after="0" w:line="240" w:lineRule="auto"/>
              <w:rPr>
                <w:rFonts w:ascii="Arial" w:hAnsi="Arial" w:cs="Arial"/>
              </w:rPr>
            </w:pPr>
            <w:r w:rsidRPr="007D533A">
              <w:rPr>
                <w:rFonts w:ascii="Arial" w:hAnsi="Arial" w:cs="Arial"/>
              </w:rPr>
              <w:t>Personal Growth &amp; Prof. Development</w:t>
            </w:r>
          </w:p>
        </w:tc>
        <w:tc>
          <w:tcPr>
            <w:tcW w:w="850" w:type="dxa"/>
            <w:vAlign w:val="center"/>
          </w:tcPr>
          <w:p w14:paraId="09398E95" w14:textId="77777777" w:rsidR="00653D57" w:rsidRPr="007D533A" w:rsidRDefault="00653D57" w:rsidP="000C2A39">
            <w:pPr>
              <w:spacing w:after="0" w:line="240" w:lineRule="auto"/>
              <w:jc w:val="center"/>
              <w:rPr>
                <w:rFonts w:ascii="Arial" w:hAnsi="Arial" w:cs="Arial"/>
              </w:rPr>
            </w:pPr>
            <w:r w:rsidRPr="007D533A">
              <w:rPr>
                <w:rFonts w:ascii="Arial" w:eastAsia="Arial" w:hAnsi="Arial" w:cs="Arial"/>
              </w:rPr>
              <w:t>3</w:t>
            </w:r>
          </w:p>
        </w:tc>
        <w:tc>
          <w:tcPr>
            <w:tcW w:w="3686" w:type="dxa"/>
            <w:vAlign w:val="center"/>
          </w:tcPr>
          <w:sdt>
            <w:sdtPr>
              <w:rPr>
                <w:rFonts w:ascii="Arial" w:hAnsi="Arial" w:cs="Arial"/>
                <w:color w:val="000000"/>
                <w:lang w:val="de-DE"/>
              </w:rPr>
              <w:tag w:val="MENDELEY_CITATION_v3_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"/>
              <w:id w:val="-2123064248"/>
              <w:placeholder>
                <w:docPart w:val="DefaultPlaceholder_-1854013440"/>
              </w:placeholder>
            </w:sdtPr>
            <w:sdtEndPr>
              <w:rPr>
                <w:lang w:val="en-US"/>
              </w:rPr>
            </w:sdtEndPr>
            <w:sdtContent>
              <w:p w14:paraId="001FAAF2" w14:textId="13071BC7" w:rsidR="00653D57" w:rsidRPr="007D533A" w:rsidRDefault="004D7E8C" w:rsidP="000C2A39">
                <w:pPr>
                  <w:spacing w:after="0" w:line="240" w:lineRule="auto"/>
                  <w:jc w:val="both"/>
                  <w:rPr>
                    <w:rFonts w:ascii="Arial" w:hAnsi="Arial" w:cs="Arial"/>
                    <w:color w:val="000000" w:themeColor="text1"/>
                    <w:lang w:val="de-DE"/>
                  </w:rPr>
                </w:pPr>
                <w:r w:rsidRPr="007D533A">
                  <w:rPr>
                    <w:rFonts w:ascii="Arial" w:hAnsi="Arial" w:cs="Arial"/>
                    <w:color w:val="000000"/>
                    <w:lang w:val="de-DE"/>
                  </w:rPr>
                  <w:t>(Talafian, et al., 2023)</w:t>
                </w:r>
              </w:p>
            </w:sdtContent>
          </w:sdt>
        </w:tc>
      </w:tr>
      <w:tr w:rsidR="00653D57" w:rsidRPr="007D533A" w14:paraId="38A2A1EE" w14:textId="77777777" w:rsidTr="0064452B">
        <w:trPr>
          <w:trHeight w:val="300"/>
        </w:trPr>
        <w:tc>
          <w:tcPr>
            <w:tcW w:w="4815" w:type="dxa"/>
            <w:vAlign w:val="center"/>
          </w:tcPr>
          <w:p w14:paraId="109D5B1E" w14:textId="77777777" w:rsidR="00653D57" w:rsidRPr="007D533A" w:rsidRDefault="00653D57" w:rsidP="000C2A39">
            <w:pPr>
              <w:spacing w:after="0" w:line="240" w:lineRule="auto"/>
              <w:rPr>
                <w:rFonts w:ascii="Arial" w:eastAsia="Arial" w:hAnsi="Arial" w:cs="Arial"/>
              </w:rPr>
            </w:pPr>
            <w:r w:rsidRPr="007D533A">
              <w:rPr>
                <w:rFonts w:ascii="Arial" w:hAnsi="Arial" w:cs="Arial"/>
              </w:rPr>
              <w:t>Teachers’ Performance</w:t>
            </w:r>
          </w:p>
        </w:tc>
        <w:tc>
          <w:tcPr>
            <w:tcW w:w="850" w:type="dxa"/>
            <w:vAlign w:val="center"/>
          </w:tcPr>
          <w:p w14:paraId="7FBD3A1A" w14:textId="77777777" w:rsidR="00653D57" w:rsidRPr="007D533A" w:rsidRDefault="00653D57" w:rsidP="000C2A39">
            <w:pPr>
              <w:spacing w:after="0" w:line="240" w:lineRule="auto"/>
              <w:jc w:val="center"/>
              <w:rPr>
                <w:rFonts w:ascii="Arial" w:eastAsia="Arial" w:hAnsi="Arial" w:cs="Arial"/>
              </w:rPr>
            </w:pPr>
            <w:r w:rsidRPr="007D533A">
              <w:rPr>
                <w:rFonts w:ascii="Arial" w:eastAsia="Arial" w:hAnsi="Arial" w:cs="Arial"/>
              </w:rPr>
              <w:t>4</w:t>
            </w:r>
          </w:p>
        </w:tc>
        <w:sdt>
          <w:sdtPr>
            <w:rPr>
              <w:rFonts w:ascii="Arial" w:hAnsi="Arial" w:cs="Arial"/>
              <w:color w:val="000000"/>
              <w:lang w:val="de-DE"/>
            </w:rPr>
            <w:tag w:val="MENDELEY_CITATION_v3_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"/>
            <w:id w:val="-1641721544"/>
            <w:placeholder>
              <w:docPart w:val="DefaultPlaceholder_-1854013440"/>
            </w:placeholder>
          </w:sdtPr>
          <w:sdtEndPr>
            <w:rPr>
              <w:lang w:val="en-US"/>
            </w:rPr>
          </w:sdtEndPr>
          <w:sdtContent>
            <w:tc>
              <w:tcPr>
                <w:tcW w:w="3686" w:type="dxa"/>
                <w:vAlign w:val="center"/>
              </w:tcPr>
              <w:p w14:paraId="196AFE18" w14:textId="2A12BC55" w:rsidR="00653D57" w:rsidRPr="007D533A" w:rsidRDefault="004D7E8C" w:rsidP="000C2A39">
                <w:pPr>
                  <w:spacing w:after="0" w:line="240" w:lineRule="auto"/>
                  <w:jc w:val="both"/>
                  <w:rPr>
                    <w:rFonts w:ascii="Arial" w:hAnsi="Arial" w:cs="Arial"/>
                    <w:color w:val="000000"/>
                    <w:lang w:val="de-DE"/>
                  </w:rPr>
                </w:pPr>
                <w:r w:rsidRPr="007D533A">
                  <w:rPr>
                    <w:rFonts w:ascii="Arial" w:hAnsi="Arial" w:cs="Arial"/>
                    <w:color w:val="000000"/>
                    <w:lang w:val="de-DE"/>
                  </w:rPr>
                  <w:t>(Llantos et al., 2025)</w:t>
                </w:r>
              </w:p>
            </w:tc>
          </w:sdtContent>
        </w:sdt>
      </w:tr>
      <w:tr w:rsidR="00653D57" w:rsidRPr="007D533A" w14:paraId="45107302" w14:textId="77777777" w:rsidTr="0064452B">
        <w:trPr>
          <w:trHeight w:val="300"/>
        </w:trPr>
        <w:tc>
          <w:tcPr>
            <w:tcW w:w="4815" w:type="dxa"/>
            <w:vAlign w:val="center"/>
          </w:tcPr>
          <w:p w14:paraId="522AFEAD" w14:textId="77777777" w:rsidR="00653D57" w:rsidRPr="007D533A" w:rsidRDefault="00653D57" w:rsidP="000C2A39">
            <w:pPr>
              <w:spacing w:after="0" w:line="240" w:lineRule="auto"/>
              <w:rPr>
                <w:rFonts w:ascii="Arial" w:eastAsia="Arial" w:hAnsi="Arial" w:cs="Arial"/>
              </w:rPr>
            </w:pPr>
            <w:r w:rsidRPr="007D533A">
              <w:rPr>
                <w:rFonts w:ascii="Arial" w:hAnsi="Arial" w:cs="Arial"/>
              </w:rPr>
              <w:t>ATT. x Competence</w:t>
            </w:r>
          </w:p>
        </w:tc>
        <w:tc>
          <w:tcPr>
            <w:tcW w:w="850" w:type="dxa"/>
            <w:vAlign w:val="center"/>
          </w:tcPr>
          <w:p w14:paraId="56791D2B" w14:textId="77777777" w:rsidR="00653D57" w:rsidRPr="007D533A" w:rsidRDefault="00653D57" w:rsidP="000C2A39">
            <w:pPr>
              <w:spacing w:after="0" w:line="240" w:lineRule="auto"/>
              <w:jc w:val="center"/>
              <w:rPr>
                <w:rFonts w:ascii="Arial" w:eastAsia="Arial" w:hAnsi="Arial" w:cs="Arial"/>
              </w:rPr>
            </w:pPr>
            <w:r w:rsidRPr="007D533A">
              <w:rPr>
                <w:rFonts w:ascii="Arial" w:eastAsia="Arial" w:hAnsi="Arial" w:cs="Arial"/>
              </w:rPr>
              <w:t>1</w:t>
            </w:r>
          </w:p>
        </w:tc>
        <w:tc>
          <w:tcPr>
            <w:tcW w:w="3686" w:type="dxa"/>
            <w:vAlign w:val="center"/>
          </w:tcPr>
          <w:sdt>
            <w:sdtPr>
              <w:rPr>
                <w:rFonts w:ascii="Arial" w:hAnsi="Arial" w:cs="Arial"/>
                <w:color w:val="000000"/>
                <w:lang w:val="de-DE"/>
              </w:rPr>
              <w:tag w:val="MENDELEY_CITATION_v3_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"/>
              <w:id w:val="1096829936"/>
              <w:placeholder>
                <w:docPart w:val="DefaultPlaceholder_-1854013440"/>
              </w:placeholder>
            </w:sdtPr>
            <w:sdtEndPr>
              <w:rPr>
                <w:lang w:val="en-US"/>
              </w:rPr>
            </w:sdtEndPr>
            <w:sdtContent>
              <w:p w14:paraId="7F60F127" w14:textId="4BB81499" w:rsidR="00653D57" w:rsidRPr="007D533A" w:rsidRDefault="004D7E8C" w:rsidP="000C2A39">
                <w:pPr>
                  <w:spacing w:after="0" w:line="240" w:lineRule="auto"/>
                  <w:jc w:val="both"/>
                  <w:rPr>
                    <w:rFonts w:ascii="Arial" w:hAnsi="Arial" w:cs="Arial"/>
                    <w:color w:val="000000"/>
                    <w:lang w:val="de-DE"/>
                  </w:rPr>
                </w:pPr>
                <w:r w:rsidRPr="007D533A">
                  <w:rPr>
                    <w:rFonts w:ascii="Arial" w:hAnsi="Arial" w:cs="Arial"/>
                    <w:color w:val="000000"/>
                    <w:lang w:val="de-DE"/>
                  </w:rPr>
                  <w:t>(Gonzaga, 2024)</w:t>
                </w:r>
              </w:p>
            </w:sdtContent>
          </w:sdt>
        </w:tc>
      </w:tr>
      <w:tr w:rsidR="00653D57" w:rsidRPr="007D533A" w14:paraId="1885B79E" w14:textId="77777777" w:rsidTr="0064452B">
        <w:trPr>
          <w:trHeight w:val="300"/>
        </w:trPr>
        <w:tc>
          <w:tcPr>
            <w:tcW w:w="4815" w:type="dxa"/>
            <w:vAlign w:val="center"/>
          </w:tcPr>
          <w:p w14:paraId="2318E7B9" w14:textId="77777777" w:rsidR="00653D57" w:rsidRPr="007D533A" w:rsidRDefault="00653D57" w:rsidP="000C2A39">
            <w:pPr>
              <w:spacing w:after="0" w:line="240" w:lineRule="auto"/>
              <w:rPr>
                <w:rFonts w:ascii="Arial" w:hAnsi="Arial" w:cs="Arial"/>
              </w:rPr>
            </w:pPr>
            <w:r w:rsidRPr="007D533A">
              <w:rPr>
                <w:rFonts w:ascii="Arial" w:hAnsi="Arial" w:cs="Arial"/>
              </w:rPr>
              <w:t>Content Knowledge &amp; Pedagogy</w:t>
            </w:r>
          </w:p>
        </w:tc>
        <w:tc>
          <w:tcPr>
            <w:tcW w:w="850" w:type="dxa"/>
            <w:vAlign w:val="center"/>
          </w:tcPr>
          <w:p w14:paraId="0D7E6F70" w14:textId="77777777" w:rsidR="00653D57" w:rsidRPr="007D533A" w:rsidRDefault="00653D57" w:rsidP="000C2A39">
            <w:pPr>
              <w:spacing w:after="0" w:line="240" w:lineRule="auto"/>
              <w:jc w:val="center"/>
              <w:rPr>
                <w:rFonts w:ascii="Arial" w:eastAsia="Arial" w:hAnsi="Arial" w:cs="Arial"/>
              </w:rPr>
            </w:pPr>
            <w:r w:rsidRPr="007D533A">
              <w:rPr>
                <w:rFonts w:ascii="Arial" w:eastAsia="Arial" w:hAnsi="Arial" w:cs="Arial"/>
              </w:rPr>
              <w:t>6</w:t>
            </w:r>
          </w:p>
        </w:tc>
        <w:tc>
          <w:tcPr>
            <w:tcW w:w="3686" w:type="dxa"/>
            <w:vAlign w:val="center"/>
          </w:tcPr>
          <w:bookmarkStart w:id="0" w:name="OLE_LINK3" w:displacedByCustomXml="next"/>
          <w:sdt>
            <w:sdtPr>
              <w:rPr>
                <w:rFonts w:ascii="Arial" w:hAnsi="Arial" w:cs="Arial"/>
                <w:color w:val="000000"/>
                <w:lang w:val="de-DE"/>
              </w:rPr>
              <w:tag w:val="MENDELEY_CITATION_v3_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"/>
              <w:id w:val="-1876692485"/>
              <w:placeholder>
                <w:docPart w:val="DefaultPlaceholder_-1854013440"/>
              </w:placeholder>
            </w:sdtPr>
            <w:sdtEndPr>
              <w:rPr>
                <w:lang w:val="en-US"/>
              </w:rPr>
            </w:sdtEndPr>
            <w:sdtContent>
              <w:bookmarkEnd w:id="0" w:displacedByCustomXml="prev"/>
              <w:p w14:paraId="4685DD40" w14:textId="0D5DB06C" w:rsidR="00653D57" w:rsidRPr="007D533A" w:rsidRDefault="004D7E8C" w:rsidP="000C2A39">
                <w:pPr>
                  <w:spacing w:after="0" w:line="240" w:lineRule="auto"/>
                  <w:jc w:val="both"/>
                  <w:rPr>
                    <w:rFonts w:ascii="Arial" w:hAnsi="Arial" w:cs="Arial"/>
                    <w:color w:val="000000"/>
                    <w:lang w:val="de-DE"/>
                  </w:rPr>
                </w:pPr>
                <w:r w:rsidRPr="007D533A">
                  <w:rPr>
                    <w:rFonts w:ascii="Arial" w:hAnsi="Arial" w:cs="Arial"/>
                    <w:color w:val="000000"/>
                    <w:lang w:val="de-DE"/>
                  </w:rPr>
                  <w:t>(Faye Hazel, n.d.-b)</w:t>
                </w:r>
              </w:p>
            </w:sdtContent>
          </w:sdt>
        </w:tc>
      </w:tr>
    </w:tbl>
    <w:p w14:paraId="5CE1FA4B" w14:textId="77777777" w:rsidR="00A7328E" w:rsidRPr="007D533A" w:rsidRDefault="00A7328E" w:rsidP="00AC5016">
      <w:pPr>
        <w:spacing w:line="240" w:lineRule="auto"/>
        <w:rPr>
          <w:rFonts w:ascii="Arial" w:hAnsi="Arial" w:cs="Arial"/>
          <w:b/>
        </w:rPr>
      </w:pPr>
    </w:p>
    <w:p w14:paraId="644BFD8A" w14:textId="77777777" w:rsidR="00AC5016" w:rsidRPr="007D533A" w:rsidRDefault="00AC5016" w:rsidP="00AC5016">
      <w:pPr>
        <w:spacing w:line="240" w:lineRule="auto"/>
        <w:rPr>
          <w:rFonts w:ascii="Arial" w:hAnsi="Arial" w:cs="Arial"/>
          <w:b/>
        </w:rPr>
      </w:pPr>
    </w:p>
    <w:p w14:paraId="524A7F5B" w14:textId="77777777" w:rsidR="000212DD" w:rsidRPr="007D533A" w:rsidRDefault="000212DD" w:rsidP="000212DD">
      <w:pPr>
        <w:spacing w:before="120" w:after="120"/>
        <w:rPr>
          <w:rFonts w:ascii="Arial" w:eastAsia="Arial" w:hAnsi="Arial" w:cs="Arial"/>
          <w:b/>
          <w:bCs/>
        </w:rPr>
      </w:pPr>
      <w:r w:rsidRPr="007D533A">
        <w:rPr>
          <w:rFonts w:ascii="Arial" w:eastAsia="Arial" w:hAnsi="Arial" w:cs="Arial"/>
          <w:b/>
          <w:bCs/>
        </w:rPr>
        <w:t>Data Analysis</w:t>
      </w:r>
    </w:p>
    <w:p w14:paraId="0F04B94D" w14:textId="45389344" w:rsidR="000212DD" w:rsidRPr="007D533A" w:rsidRDefault="000212DD" w:rsidP="000212DD">
      <w:pPr>
        <w:spacing w:before="120" w:after="120"/>
        <w:ind w:firstLine="720"/>
        <w:jc w:val="both"/>
        <w:rPr>
          <w:rFonts w:ascii="Arial" w:hAnsi="Arial" w:cs="Arial"/>
        </w:rPr>
      </w:pPr>
      <w:r w:rsidRPr="007D533A">
        <w:rPr>
          <w:rFonts w:ascii="Arial" w:hAnsi="Arial" w:cs="Arial"/>
        </w:rPr>
        <w:t xml:space="preserve">Partial Least Squares Structural Equation Modeling (PLS-SEM) is a variance-based approach to structural equation modeling that prioritizes prediction and the maximization of explained variance. Among the tools available for implementing PLS-SEM, SmartPLS is one of the most widely used software programs due to its user-friendly interface and </w:t>
      </w:r>
      <w:r w:rsidR="001C0D98" w:rsidRPr="007D533A">
        <w:rPr>
          <w:rFonts w:ascii="Arial" w:hAnsi="Arial" w:cs="Arial"/>
        </w:rPr>
        <w:t>concrete</w:t>
      </w:r>
      <w:r w:rsidRPr="007D533A">
        <w:rPr>
          <w:rFonts w:ascii="Arial" w:hAnsi="Arial" w:cs="Arial"/>
        </w:rPr>
        <w:t xml:space="preserve"> analytical capabilities (Memon et al., 2021). SmartPLS allows researchers to estimate complex models with latent variables, making it particularly useful for exploratory research, small sample sizes, and non-normal data. It supports both reflective and formative measurement models and enables structural model evaluation through path coefficient analysis, bootstrapping, and explained variance (R²). The software also provides reliability and validity assessments, including Cronbach’s Alpha, Composite Reliability, Average Variance Extracted (AVE), Fornell-Larcker criterion, and cross loadings for discriminant validity.   </w:t>
      </w:r>
    </w:p>
    <w:p w14:paraId="43458063" w14:textId="77777777" w:rsidR="000212DD" w:rsidRPr="007D533A" w:rsidRDefault="000212DD" w:rsidP="000212DD">
      <w:pPr>
        <w:spacing w:before="120" w:after="120"/>
        <w:ind w:firstLine="720"/>
        <w:jc w:val="both"/>
        <w:rPr>
          <w:rFonts w:ascii="Arial" w:hAnsi="Arial" w:cs="Arial"/>
        </w:rPr>
      </w:pPr>
    </w:p>
    <w:p w14:paraId="5C5B1F65" w14:textId="77777777" w:rsidR="000212DD" w:rsidRPr="007D533A" w:rsidRDefault="000212DD" w:rsidP="000212DD">
      <w:pPr>
        <w:rPr>
          <w:rFonts w:ascii="Arial" w:eastAsia="Arial" w:hAnsi="Arial" w:cs="Arial"/>
          <w:b/>
          <w:bCs/>
        </w:rPr>
      </w:pPr>
      <w:r w:rsidRPr="007D533A">
        <w:rPr>
          <w:rFonts w:ascii="Arial" w:eastAsia="Arial" w:hAnsi="Arial" w:cs="Arial"/>
          <w:b/>
          <w:bCs/>
        </w:rPr>
        <w:t xml:space="preserve">RESULTS AND DISCUSSION   </w:t>
      </w:r>
    </w:p>
    <w:p w14:paraId="2ED03FD5" w14:textId="77777777" w:rsidR="000212DD" w:rsidRPr="007D533A" w:rsidRDefault="000212DD" w:rsidP="000212DD">
      <w:pPr>
        <w:spacing w:before="120" w:after="120"/>
        <w:rPr>
          <w:rFonts w:ascii="Arial" w:eastAsia="Arial" w:hAnsi="Arial" w:cs="Arial"/>
        </w:rPr>
      </w:pPr>
      <w:r w:rsidRPr="007D533A">
        <w:rPr>
          <w:rFonts w:ascii="Arial" w:eastAsia="Arial" w:hAnsi="Arial" w:cs="Arial"/>
          <w:b/>
          <w:bCs/>
        </w:rPr>
        <w:t>Model Measurements</w:t>
      </w:r>
      <w:r w:rsidRPr="007D533A">
        <w:rPr>
          <w:rFonts w:ascii="Arial" w:eastAsia="Arial" w:hAnsi="Arial" w:cs="Arial"/>
        </w:rPr>
        <w:t xml:space="preserve"> </w:t>
      </w:r>
    </w:p>
    <w:p w14:paraId="1DCF7E38" w14:textId="7DB033D4" w:rsidR="000212DD" w:rsidRPr="007D533A" w:rsidRDefault="000212DD" w:rsidP="000212DD">
      <w:pPr>
        <w:spacing w:before="120" w:after="120"/>
        <w:jc w:val="both"/>
        <w:rPr>
          <w:rFonts w:ascii="Arial" w:eastAsia="Arial" w:hAnsi="Arial" w:cs="Arial"/>
        </w:rPr>
      </w:pPr>
      <w:r w:rsidRPr="007D533A">
        <w:rPr>
          <w:rFonts w:ascii="Arial" w:eastAsia="Arial" w:hAnsi="Arial" w:cs="Arial"/>
        </w:rPr>
        <w:t xml:space="preserve">Measurement validation emphasizes assessing the outer model before examining the structural connections among constructs. This process ensures that latent variables are precisely and consistently captured through their respective indicators, such as survey items or variables. Establishing measurement reliability at this stage is essential to prevent erroneous interpretations arising from inaccurately measured data. </w:t>
      </w:r>
    </w:p>
    <w:p w14:paraId="3C29FA11" w14:textId="77777777" w:rsidR="000212DD" w:rsidRPr="007D533A" w:rsidRDefault="000212DD" w:rsidP="000212DD">
      <w:pPr>
        <w:spacing w:before="120" w:after="120"/>
        <w:rPr>
          <w:rFonts w:ascii="Arial" w:hAnsi="Arial" w:cs="Arial"/>
        </w:rPr>
      </w:pPr>
      <w:r w:rsidRPr="007D533A">
        <w:rPr>
          <w:rFonts w:ascii="Arial" w:eastAsia="Arial" w:hAnsi="Arial" w:cs="Arial"/>
        </w:rPr>
        <w:t>Table 2. Validity and Reliability</w:t>
      </w:r>
    </w:p>
    <w:p w14:paraId="316B4235" w14:textId="77777777" w:rsidR="000212DD" w:rsidRPr="007D533A" w:rsidRDefault="00243C86" w:rsidP="00AC5016">
      <w:pPr>
        <w:spacing w:line="240" w:lineRule="auto"/>
        <w:rPr>
          <w:rFonts w:ascii="Arial" w:hAnsi="Arial" w:cs="Arial"/>
          <w:b/>
        </w:rPr>
      </w:pPr>
      <w:r w:rsidRPr="007D533A">
        <w:rPr>
          <w:rFonts w:ascii="Arial" w:eastAsia="Arial" w:hAnsi="Arial" w:cs="Arial"/>
          <w:noProof/>
        </w:rPr>
        <mc:AlternateContent>
          <mc:Choice Requires="wpg">
            <w:drawing>
              <wp:anchor distT="0" distB="0" distL="114300" distR="114300" simplePos="0" relativeHeight="251661312" behindDoc="1" locked="0" layoutInCell="1" allowOverlap="1" wp14:anchorId="0140B669" wp14:editId="52414E17">
                <wp:simplePos x="0" y="0"/>
                <wp:positionH relativeFrom="margin">
                  <wp:align>left</wp:align>
                </wp:positionH>
                <wp:positionV relativeFrom="paragraph">
                  <wp:posOffset>3128</wp:posOffset>
                </wp:positionV>
                <wp:extent cx="5227408" cy="3853165"/>
                <wp:effectExtent l="0" t="0" r="0" b="0"/>
                <wp:wrapNone/>
                <wp:docPr id="1" name="Group 1"/>
                <wp:cNvGraphicFramePr/>
                <a:graphic xmlns:a="http://schemas.openxmlformats.org/drawingml/2006/main">
                  <a:graphicData uri="http://schemas.microsoft.com/office/word/2010/wordprocessingGroup">
                    <wpg:wgp>
                      <wpg:cNvGrpSpPr/>
                      <wpg:grpSpPr>
                        <a:xfrm>
                          <a:off x="0" y="0"/>
                          <a:ext cx="5227408" cy="3853165"/>
                          <a:chOff x="0" y="0"/>
                          <a:chExt cx="5091150" cy="4586097"/>
                        </a:xfrm>
                      </wpg:grpSpPr>
                      <wpg:grpSp>
                        <wpg:cNvPr id="1264133208" name="Group 26"/>
                        <wpg:cNvGrpSpPr/>
                        <wpg:grpSpPr>
                          <a:xfrm>
                            <a:off x="21945" y="0"/>
                            <a:ext cx="5069205" cy="3558372"/>
                            <a:chOff x="0" y="0"/>
                            <a:chExt cx="5069205" cy="3558372"/>
                          </a:xfrm>
                        </wpg:grpSpPr>
                        <pic:pic xmlns:pic="http://schemas.openxmlformats.org/drawingml/2006/picture">
                          <pic:nvPicPr>
                            <pic:cNvPr id="1863567369"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069205" cy="2418715"/>
                            </a:xfrm>
                            <a:prstGeom prst="rect">
                              <a:avLst/>
                            </a:prstGeom>
                          </pic:spPr>
                        </pic:pic>
                        <pic:pic xmlns:pic="http://schemas.openxmlformats.org/drawingml/2006/picture">
                          <pic:nvPicPr>
                            <pic:cNvPr id="202285488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81023" y="2424897"/>
                              <a:ext cx="4739640" cy="1133475"/>
                            </a:xfrm>
                            <a:prstGeom prst="rect">
                              <a:avLst/>
                            </a:prstGeom>
                            <a:ln>
                              <a:noFill/>
                            </a:ln>
                          </pic:spPr>
                        </pic:pic>
                      </wpg:grpSp>
                      <pic:pic xmlns:pic="http://schemas.openxmlformats.org/drawingml/2006/picture">
                        <pic:nvPicPr>
                          <pic:cNvPr id="172326200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3364992"/>
                            <a:ext cx="4974590" cy="1221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0549C4" id="Group 1" o:spid="_x0000_s1026" style="position:absolute;margin-left:0;margin-top:.25pt;width:411.6pt;height:303.4pt;z-index:-251655168;mso-position-horizontal:left;mso-position-horizontal-relative:margin;mso-width-relative:margin;mso-height-relative:margin" coordsize="50911,45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">
                <v:group id="Group 26" o:spid="_x0000_s1027" style="position:absolute;left:219;width:50692;height:35583" coordsize="50692,3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50692;height:24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">
                    <v:imagedata r:id="rId9" o:title=""/>
                  </v:shape>
                  <v:shape id="Picture 1" o:spid="_x0000_s1029" type="#_x0000_t75" style="position:absolute;left:810;top:24248;width:47396;height:11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">
                    <v:imagedata r:id="rId10" o:title=""/>
                  </v:shape>
                </v:group>
                <v:shape id="Picture 1" o:spid="_x0000_s1030" type="#_x0000_t75" style="position:absolute;top:33649;width:49745;height:12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">
                  <v:imagedata r:id="rId11" o:title=""/>
                </v:shape>
                <w10:wrap anchorx="margin"/>
              </v:group>
            </w:pict>
          </mc:Fallback>
        </mc:AlternateContent>
      </w:r>
    </w:p>
    <w:p w14:paraId="7AD7B189" w14:textId="77777777" w:rsidR="000212DD" w:rsidRPr="007D533A" w:rsidRDefault="000212DD" w:rsidP="00AC5016">
      <w:pPr>
        <w:spacing w:line="240" w:lineRule="auto"/>
        <w:rPr>
          <w:rFonts w:ascii="Arial" w:hAnsi="Arial" w:cs="Arial"/>
          <w:b/>
        </w:rPr>
      </w:pPr>
    </w:p>
    <w:p w14:paraId="3FC2BD25" w14:textId="77777777" w:rsidR="000212DD" w:rsidRPr="007D533A" w:rsidRDefault="000212DD" w:rsidP="00AC5016">
      <w:pPr>
        <w:spacing w:line="240" w:lineRule="auto"/>
        <w:rPr>
          <w:rFonts w:ascii="Arial" w:hAnsi="Arial" w:cs="Arial"/>
          <w:b/>
        </w:rPr>
      </w:pPr>
    </w:p>
    <w:p w14:paraId="2CDF0F55" w14:textId="77777777" w:rsidR="000212DD" w:rsidRPr="007D533A" w:rsidRDefault="000212DD" w:rsidP="00AC5016">
      <w:pPr>
        <w:spacing w:line="240" w:lineRule="auto"/>
        <w:rPr>
          <w:rFonts w:ascii="Arial" w:hAnsi="Arial" w:cs="Arial"/>
          <w:b/>
        </w:rPr>
      </w:pPr>
    </w:p>
    <w:p w14:paraId="045BF006" w14:textId="77777777" w:rsidR="000212DD" w:rsidRPr="007D533A" w:rsidRDefault="000212DD" w:rsidP="00AC5016">
      <w:pPr>
        <w:spacing w:line="240" w:lineRule="auto"/>
        <w:rPr>
          <w:rFonts w:ascii="Arial" w:hAnsi="Arial" w:cs="Arial"/>
          <w:b/>
        </w:rPr>
      </w:pPr>
    </w:p>
    <w:p w14:paraId="5613B5E0" w14:textId="77777777" w:rsidR="000212DD" w:rsidRPr="007D533A" w:rsidRDefault="000212DD" w:rsidP="00AC5016">
      <w:pPr>
        <w:spacing w:line="240" w:lineRule="auto"/>
        <w:rPr>
          <w:rFonts w:ascii="Arial" w:hAnsi="Arial" w:cs="Arial"/>
          <w:b/>
        </w:rPr>
      </w:pPr>
    </w:p>
    <w:p w14:paraId="4D3525D8" w14:textId="77777777" w:rsidR="000212DD" w:rsidRPr="007D533A" w:rsidRDefault="000212DD" w:rsidP="00AC5016">
      <w:pPr>
        <w:spacing w:line="240" w:lineRule="auto"/>
        <w:rPr>
          <w:rFonts w:ascii="Arial" w:hAnsi="Arial" w:cs="Arial"/>
          <w:b/>
        </w:rPr>
      </w:pPr>
    </w:p>
    <w:p w14:paraId="0AF9B6A6" w14:textId="77777777" w:rsidR="000212DD" w:rsidRPr="007D533A" w:rsidRDefault="000212DD" w:rsidP="00AC5016">
      <w:pPr>
        <w:spacing w:line="240" w:lineRule="auto"/>
        <w:rPr>
          <w:rFonts w:ascii="Arial" w:hAnsi="Arial" w:cs="Arial"/>
          <w:b/>
        </w:rPr>
      </w:pPr>
    </w:p>
    <w:p w14:paraId="28E0B65A" w14:textId="77777777" w:rsidR="00AC5016" w:rsidRPr="007D533A" w:rsidRDefault="00AC5016" w:rsidP="00AC5016">
      <w:pPr>
        <w:spacing w:line="240" w:lineRule="auto"/>
        <w:rPr>
          <w:rFonts w:ascii="Arial" w:hAnsi="Arial" w:cs="Arial"/>
          <w:b/>
        </w:rPr>
      </w:pPr>
    </w:p>
    <w:p w14:paraId="4FC06F70" w14:textId="77777777" w:rsidR="00AC5016" w:rsidRPr="007D533A" w:rsidRDefault="00AC5016" w:rsidP="00AC5016">
      <w:pPr>
        <w:spacing w:line="240" w:lineRule="auto"/>
        <w:rPr>
          <w:rFonts w:ascii="Arial" w:hAnsi="Arial" w:cs="Arial"/>
          <w:b/>
        </w:rPr>
      </w:pPr>
    </w:p>
    <w:p w14:paraId="2480063D" w14:textId="77777777" w:rsidR="00AC5016" w:rsidRPr="007D533A" w:rsidRDefault="00AC5016" w:rsidP="00AC5016">
      <w:pPr>
        <w:spacing w:line="240" w:lineRule="auto"/>
        <w:rPr>
          <w:rFonts w:ascii="Arial" w:hAnsi="Arial" w:cs="Arial"/>
          <w:b/>
        </w:rPr>
      </w:pPr>
    </w:p>
    <w:p w14:paraId="5E7C10E0" w14:textId="77777777" w:rsidR="00AC5016" w:rsidRPr="007D533A" w:rsidRDefault="00AC5016" w:rsidP="00AC5016">
      <w:pPr>
        <w:spacing w:line="240" w:lineRule="auto"/>
        <w:rPr>
          <w:rFonts w:ascii="Arial" w:hAnsi="Arial" w:cs="Arial"/>
          <w:b/>
        </w:rPr>
      </w:pPr>
    </w:p>
    <w:p w14:paraId="58A03C7D" w14:textId="77777777" w:rsidR="00AC5016" w:rsidRPr="007D533A" w:rsidRDefault="00AC5016" w:rsidP="00AC5016">
      <w:pPr>
        <w:spacing w:line="240" w:lineRule="auto"/>
        <w:rPr>
          <w:rFonts w:ascii="Arial" w:hAnsi="Arial" w:cs="Arial"/>
          <w:b/>
        </w:rPr>
      </w:pPr>
    </w:p>
    <w:p w14:paraId="163D5C75" w14:textId="77777777" w:rsidR="00AC5016" w:rsidRPr="007D533A" w:rsidRDefault="00AC5016" w:rsidP="00AC5016">
      <w:pPr>
        <w:spacing w:line="240" w:lineRule="auto"/>
        <w:rPr>
          <w:rFonts w:ascii="Arial" w:hAnsi="Arial" w:cs="Arial"/>
          <w:b/>
        </w:rPr>
      </w:pPr>
    </w:p>
    <w:p w14:paraId="4B10AE33" w14:textId="77777777" w:rsidR="00AC5016" w:rsidRPr="007D533A" w:rsidRDefault="00AC5016" w:rsidP="00AC5016">
      <w:pPr>
        <w:spacing w:line="240" w:lineRule="auto"/>
        <w:rPr>
          <w:rFonts w:ascii="Arial" w:hAnsi="Arial" w:cs="Arial"/>
          <w:b/>
        </w:rPr>
      </w:pPr>
    </w:p>
    <w:p w14:paraId="59F7AF1F" w14:textId="77777777" w:rsidR="000503EE" w:rsidRPr="007D533A" w:rsidRDefault="000503EE" w:rsidP="000503EE">
      <w:pPr>
        <w:ind w:firstLine="720"/>
        <w:jc w:val="both"/>
        <w:rPr>
          <w:rFonts w:ascii="Arial" w:hAnsi="Arial" w:cs="Arial"/>
        </w:rPr>
      </w:pPr>
      <w:r w:rsidRPr="007D533A">
        <w:rPr>
          <w:rFonts w:ascii="Arial" w:hAnsi="Arial" w:cs="Arial"/>
        </w:rPr>
        <w:t xml:space="preserve">The Table 2 is statistical results presented in the table examine the relationships between key constructs in an educational framework, specifically focusing on teaching performance (TP) and its influencing factors. The findings indicate that attitude (ATT) has a significant positive impact on TP (0.341, p = 0.001), emphasizing the crucial role of a teacher’s mindset in shaping instructional effectiveness. Similarly, competence significantly contributes to TP (0.347, p = 0.004), reinforcing the importance of professional skills and knowledge in enhancing teaching outcomes. Interestingly, the interaction between attitude and competence negatively affects TP (-0.249, p = 0.037), suggesting a nuanced dynamic where certain attitudinal aspects may counteract competency-driven benefits. Furthermore, competence is shaped by multiple factors, with content knowledge (CKP) (0.234, p = 0.006), curriculum knowledge (CLP) (0.287, p = 0.000), learning environment (LE) (0.315, p = 0.000), and pedagogical knowledge (PGPD) (0.184, p = 0.023) all playing significant roles in developing a teacher’s expertise. These findings highlight the interconnected nature of competencies in education and underscore the need for a balanced approach that integrates both technical expertise and a conducive learning environment. By considering these insights, professional development efforts can be refined to enhance teaching performance effectively. </w:t>
      </w:r>
    </w:p>
    <w:p w14:paraId="0E0614E0" w14:textId="77777777" w:rsidR="000503EE" w:rsidRPr="007D533A" w:rsidRDefault="000503EE" w:rsidP="000503EE">
      <w:pPr>
        <w:spacing w:before="120" w:after="120"/>
        <w:rPr>
          <w:rFonts w:ascii="Arial" w:eastAsia="Arial" w:hAnsi="Arial" w:cs="Arial"/>
        </w:rPr>
      </w:pPr>
      <w:r w:rsidRPr="007D533A">
        <w:rPr>
          <w:rFonts w:ascii="Arial" w:hAnsi="Arial" w:cs="Arial"/>
          <w:noProof/>
        </w:rPr>
        <w:drawing>
          <wp:anchor distT="0" distB="0" distL="114300" distR="114300" simplePos="0" relativeHeight="251663360" behindDoc="1" locked="0" layoutInCell="1" allowOverlap="1" wp14:anchorId="370C2D5B" wp14:editId="6934DABA">
            <wp:simplePos x="0" y="0"/>
            <wp:positionH relativeFrom="column">
              <wp:posOffset>-52086</wp:posOffset>
            </wp:positionH>
            <wp:positionV relativeFrom="paragraph">
              <wp:posOffset>170936</wp:posOffset>
            </wp:positionV>
            <wp:extent cx="4854210" cy="2245488"/>
            <wp:effectExtent l="0" t="0" r="3810" b="2540"/>
            <wp:wrapNone/>
            <wp:docPr id="537937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37698" name=""/>
                    <pic:cNvPicPr/>
                  </pic:nvPicPr>
                  <pic:blipFill>
                    <a:blip r:embed="rId12">
                      <a:extLst>
                        <a:ext uri="{28A0092B-C50C-407E-A947-70E740481C1C}">
                          <a14:useLocalDpi xmlns:a14="http://schemas.microsoft.com/office/drawing/2010/main" val="0"/>
                        </a:ext>
                      </a:extLst>
                    </a:blip>
                    <a:stretch>
                      <a:fillRect/>
                    </a:stretch>
                  </pic:blipFill>
                  <pic:spPr>
                    <a:xfrm>
                      <a:off x="0" y="0"/>
                      <a:ext cx="4893336" cy="2263587"/>
                    </a:xfrm>
                    <a:prstGeom prst="rect">
                      <a:avLst/>
                    </a:prstGeom>
                  </pic:spPr>
                </pic:pic>
              </a:graphicData>
            </a:graphic>
            <wp14:sizeRelH relativeFrom="page">
              <wp14:pctWidth>0</wp14:pctWidth>
            </wp14:sizeRelH>
            <wp14:sizeRelV relativeFrom="page">
              <wp14:pctHeight>0</wp14:pctHeight>
            </wp14:sizeRelV>
          </wp:anchor>
        </w:drawing>
      </w:r>
      <w:r w:rsidRPr="007D533A">
        <w:rPr>
          <w:rFonts w:ascii="Arial" w:eastAsia="Arial" w:hAnsi="Arial" w:cs="Arial"/>
        </w:rPr>
        <w:t xml:space="preserve">Table 3. Convergent Validity (Fornell-Larcker Criterion) </w:t>
      </w:r>
    </w:p>
    <w:p w14:paraId="1A5B9C56" w14:textId="77777777" w:rsidR="000503EE" w:rsidRPr="007D533A" w:rsidRDefault="000503EE" w:rsidP="000503EE">
      <w:pPr>
        <w:spacing w:after="0" w:line="240" w:lineRule="auto"/>
        <w:rPr>
          <w:rFonts w:ascii="Arial" w:hAnsi="Arial" w:cs="Arial"/>
          <w:b/>
        </w:rPr>
      </w:pPr>
    </w:p>
    <w:p w14:paraId="4789433E" w14:textId="77777777" w:rsidR="000503EE" w:rsidRPr="007D533A" w:rsidRDefault="000503EE" w:rsidP="00027629">
      <w:pPr>
        <w:spacing w:after="0" w:line="240" w:lineRule="auto"/>
        <w:jc w:val="center"/>
        <w:rPr>
          <w:rFonts w:ascii="Arial" w:hAnsi="Arial" w:cs="Arial"/>
          <w:b/>
        </w:rPr>
      </w:pPr>
    </w:p>
    <w:p w14:paraId="77E57D9B" w14:textId="77777777" w:rsidR="000503EE" w:rsidRPr="007D533A" w:rsidRDefault="000503EE" w:rsidP="00027629">
      <w:pPr>
        <w:spacing w:after="0" w:line="240" w:lineRule="auto"/>
        <w:jc w:val="center"/>
        <w:rPr>
          <w:rFonts w:ascii="Arial" w:hAnsi="Arial" w:cs="Arial"/>
          <w:b/>
        </w:rPr>
      </w:pPr>
    </w:p>
    <w:p w14:paraId="3A10AC94" w14:textId="77777777" w:rsidR="000503EE" w:rsidRPr="007D533A" w:rsidRDefault="000503EE" w:rsidP="00027629">
      <w:pPr>
        <w:spacing w:after="0" w:line="240" w:lineRule="auto"/>
        <w:jc w:val="center"/>
        <w:rPr>
          <w:rFonts w:ascii="Arial" w:hAnsi="Arial" w:cs="Arial"/>
          <w:b/>
        </w:rPr>
      </w:pPr>
    </w:p>
    <w:p w14:paraId="2CB97A9D" w14:textId="77777777" w:rsidR="000503EE" w:rsidRPr="007D533A" w:rsidRDefault="000503EE" w:rsidP="00027629">
      <w:pPr>
        <w:spacing w:after="0" w:line="240" w:lineRule="auto"/>
        <w:jc w:val="center"/>
        <w:rPr>
          <w:rFonts w:ascii="Arial" w:hAnsi="Arial" w:cs="Arial"/>
          <w:b/>
        </w:rPr>
      </w:pPr>
    </w:p>
    <w:p w14:paraId="62A1B27F" w14:textId="77777777" w:rsidR="000503EE" w:rsidRPr="007D533A" w:rsidRDefault="000503EE" w:rsidP="00027629">
      <w:pPr>
        <w:spacing w:after="0" w:line="240" w:lineRule="auto"/>
        <w:jc w:val="center"/>
        <w:rPr>
          <w:rFonts w:ascii="Arial" w:hAnsi="Arial" w:cs="Arial"/>
          <w:b/>
        </w:rPr>
      </w:pPr>
    </w:p>
    <w:p w14:paraId="7049ADB1" w14:textId="77777777" w:rsidR="000503EE" w:rsidRPr="007D533A" w:rsidRDefault="000503EE" w:rsidP="00027629">
      <w:pPr>
        <w:spacing w:after="0" w:line="240" w:lineRule="auto"/>
        <w:jc w:val="center"/>
        <w:rPr>
          <w:rFonts w:ascii="Arial" w:hAnsi="Arial" w:cs="Arial"/>
          <w:b/>
        </w:rPr>
      </w:pPr>
    </w:p>
    <w:p w14:paraId="55994D4B" w14:textId="77777777" w:rsidR="000503EE" w:rsidRPr="007D533A" w:rsidRDefault="000503EE" w:rsidP="00027629">
      <w:pPr>
        <w:spacing w:after="0" w:line="240" w:lineRule="auto"/>
        <w:jc w:val="center"/>
        <w:rPr>
          <w:rFonts w:ascii="Arial" w:hAnsi="Arial" w:cs="Arial"/>
          <w:b/>
        </w:rPr>
      </w:pPr>
    </w:p>
    <w:p w14:paraId="753728F5" w14:textId="77777777" w:rsidR="000503EE" w:rsidRPr="007D533A" w:rsidRDefault="000503EE" w:rsidP="00027629">
      <w:pPr>
        <w:spacing w:after="0" w:line="240" w:lineRule="auto"/>
        <w:jc w:val="center"/>
        <w:rPr>
          <w:rFonts w:ascii="Arial" w:hAnsi="Arial" w:cs="Arial"/>
          <w:b/>
        </w:rPr>
      </w:pPr>
    </w:p>
    <w:p w14:paraId="602B42BA" w14:textId="77777777" w:rsidR="000503EE" w:rsidRPr="007D533A" w:rsidRDefault="000503EE" w:rsidP="00027629">
      <w:pPr>
        <w:spacing w:after="0" w:line="240" w:lineRule="auto"/>
        <w:jc w:val="center"/>
        <w:rPr>
          <w:rFonts w:ascii="Arial" w:hAnsi="Arial" w:cs="Arial"/>
          <w:b/>
        </w:rPr>
      </w:pPr>
    </w:p>
    <w:p w14:paraId="76ABBFFF" w14:textId="77777777" w:rsidR="000503EE" w:rsidRPr="007D533A" w:rsidRDefault="000503EE" w:rsidP="00027629">
      <w:pPr>
        <w:spacing w:after="0" w:line="240" w:lineRule="auto"/>
        <w:jc w:val="center"/>
        <w:rPr>
          <w:rFonts w:ascii="Arial" w:hAnsi="Arial" w:cs="Arial"/>
          <w:b/>
        </w:rPr>
      </w:pPr>
    </w:p>
    <w:p w14:paraId="35F17F17" w14:textId="77777777" w:rsidR="000503EE" w:rsidRPr="007D533A" w:rsidRDefault="000503EE" w:rsidP="00027629">
      <w:pPr>
        <w:spacing w:after="0" w:line="240" w:lineRule="auto"/>
        <w:jc w:val="center"/>
        <w:rPr>
          <w:rFonts w:ascii="Arial" w:hAnsi="Arial" w:cs="Arial"/>
          <w:b/>
        </w:rPr>
      </w:pPr>
    </w:p>
    <w:p w14:paraId="0CA56D1A" w14:textId="77777777" w:rsidR="000503EE" w:rsidRPr="007D533A" w:rsidRDefault="000503EE" w:rsidP="00027629">
      <w:pPr>
        <w:spacing w:after="0" w:line="240" w:lineRule="auto"/>
        <w:jc w:val="center"/>
        <w:rPr>
          <w:rFonts w:ascii="Arial" w:hAnsi="Arial" w:cs="Arial"/>
          <w:b/>
        </w:rPr>
      </w:pPr>
    </w:p>
    <w:p w14:paraId="41572675" w14:textId="77777777" w:rsidR="00696820" w:rsidRPr="007D533A" w:rsidRDefault="00696820" w:rsidP="00696820">
      <w:pPr>
        <w:spacing w:before="240" w:after="240" w:line="240" w:lineRule="auto"/>
        <w:ind w:firstLine="720"/>
        <w:jc w:val="both"/>
        <w:rPr>
          <w:rFonts w:ascii="Arial" w:hAnsi="Arial" w:cs="Arial"/>
        </w:rPr>
      </w:pPr>
      <w:r w:rsidRPr="007D533A">
        <w:rPr>
          <w:rFonts w:ascii="Arial" w:hAnsi="Arial" w:cs="Arial"/>
        </w:rPr>
        <w:t xml:space="preserve"> Table 3 presents the discriminant validity of various constructs using the Fornell-Larcker criterion, which assesses whether each construct is distinct from the others in a structural model. The diagonal values represent the square root of the average variance extracted (AVE), ensuring that each construct shares more variance with its indicators than with other constructs. The Attitude (ATT) construct demonstrates strong validity with a value of 0.928, indicating that it is well-defined within the study. Other constructs, such as Competence (0.917) and Personal Growth and Professional Development (PGPD) (0.861), also show solid discriminant validity, affirming their uniqueness within the framework. Meanwhile, Teachers' Performance (TP) holds a lower discriminant validity score (0.796), suggesting moderate but acceptable differentiation from related constructs. Notably, the correlation values between constructs indicate interconnected relationships, particularly between Content Knowledge and Pedagogy (CKP) and Community Linkages and Professional Engagement (CLP), which share relatively high correlations. These results suggest that while distinct, certain constructs are interrelated, reflecting their real-world overlap in educational contexts. Proper refinement and additional validation can further strengthen the model’s robustness. </w:t>
      </w:r>
    </w:p>
    <w:p w14:paraId="476B3031" w14:textId="77777777" w:rsidR="000503EE" w:rsidRPr="007D533A" w:rsidRDefault="000503EE" w:rsidP="00696820">
      <w:pPr>
        <w:spacing w:after="0" w:line="240" w:lineRule="auto"/>
        <w:rPr>
          <w:rFonts w:ascii="Arial" w:hAnsi="Arial" w:cs="Arial"/>
          <w:b/>
        </w:rPr>
      </w:pPr>
    </w:p>
    <w:p w14:paraId="7624B1E5" w14:textId="77777777" w:rsidR="003C0CFC" w:rsidRPr="007D533A" w:rsidRDefault="003C0CFC" w:rsidP="003C0CFC">
      <w:pPr>
        <w:spacing w:before="120" w:after="120"/>
        <w:rPr>
          <w:rFonts w:ascii="Arial" w:hAnsi="Arial" w:cs="Arial"/>
        </w:rPr>
      </w:pPr>
      <w:r w:rsidRPr="007D533A">
        <w:rPr>
          <w:rFonts w:ascii="Arial" w:eastAsia="Arial" w:hAnsi="Arial" w:cs="Arial"/>
        </w:rPr>
        <w:t xml:space="preserve">Table 4. R-Square Overview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3C0CFC" w:rsidRPr="007D533A" w14:paraId="790B5FBF" w14:textId="77777777" w:rsidTr="000C2A39">
        <w:tc>
          <w:tcPr>
            <w:tcW w:w="4531" w:type="dxa"/>
            <w:tcBorders>
              <w:top w:val="single" w:sz="4" w:space="0" w:color="auto"/>
              <w:bottom w:val="single" w:sz="4" w:space="0" w:color="auto"/>
            </w:tcBorders>
          </w:tcPr>
          <w:p w14:paraId="78C9A62F" w14:textId="77777777" w:rsidR="003C0CFC" w:rsidRPr="007D533A" w:rsidRDefault="003C0CFC" w:rsidP="000C2A39">
            <w:pPr>
              <w:jc w:val="both"/>
              <w:rPr>
                <w:rFonts w:ascii="Arial" w:hAnsi="Arial" w:cs="Arial"/>
              </w:rPr>
            </w:pPr>
            <w:r w:rsidRPr="007D533A">
              <w:rPr>
                <w:rFonts w:ascii="Arial" w:hAnsi="Arial" w:cs="Arial"/>
              </w:rPr>
              <w:t>Variance</w:t>
            </w:r>
          </w:p>
        </w:tc>
        <w:tc>
          <w:tcPr>
            <w:tcW w:w="4820" w:type="dxa"/>
            <w:tcBorders>
              <w:top w:val="single" w:sz="4" w:space="0" w:color="auto"/>
              <w:bottom w:val="single" w:sz="4" w:space="0" w:color="auto"/>
            </w:tcBorders>
          </w:tcPr>
          <w:p w14:paraId="6AF94CFC" w14:textId="77777777" w:rsidR="003C0CFC" w:rsidRPr="007D533A" w:rsidRDefault="003C0CFC" w:rsidP="000C2A39">
            <w:pPr>
              <w:jc w:val="both"/>
              <w:rPr>
                <w:rFonts w:ascii="Arial" w:hAnsi="Arial" w:cs="Arial"/>
              </w:rPr>
            </w:pPr>
            <w:r w:rsidRPr="007D533A">
              <w:rPr>
                <w:rFonts w:ascii="Arial" w:hAnsi="Arial" w:cs="Arial"/>
              </w:rPr>
              <w:t>R-Square</w:t>
            </w:r>
          </w:p>
        </w:tc>
      </w:tr>
      <w:tr w:rsidR="003C0CFC" w:rsidRPr="007D533A" w14:paraId="6FBD641C" w14:textId="77777777" w:rsidTr="000C2A39">
        <w:tc>
          <w:tcPr>
            <w:tcW w:w="4531" w:type="dxa"/>
            <w:tcBorders>
              <w:top w:val="single" w:sz="4" w:space="0" w:color="auto"/>
            </w:tcBorders>
          </w:tcPr>
          <w:p w14:paraId="44651A7F" w14:textId="77777777" w:rsidR="003C0CFC" w:rsidRPr="007D533A" w:rsidRDefault="003C0CFC" w:rsidP="000C2A39">
            <w:pPr>
              <w:jc w:val="both"/>
              <w:rPr>
                <w:rFonts w:ascii="Arial" w:hAnsi="Arial" w:cs="Arial"/>
              </w:rPr>
            </w:pPr>
            <w:r w:rsidRPr="007D533A">
              <w:rPr>
                <w:rFonts w:ascii="Arial" w:hAnsi="Arial" w:cs="Arial"/>
              </w:rPr>
              <w:t>Competence</w:t>
            </w:r>
          </w:p>
        </w:tc>
        <w:tc>
          <w:tcPr>
            <w:tcW w:w="4820" w:type="dxa"/>
            <w:tcBorders>
              <w:top w:val="single" w:sz="4" w:space="0" w:color="auto"/>
            </w:tcBorders>
          </w:tcPr>
          <w:p w14:paraId="75B65A91" w14:textId="77777777" w:rsidR="003C0CFC" w:rsidRPr="007D533A" w:rsidRDefault="003C0CFC" w:rsidP="000C2A39">
            <w:pPr>
              <w:jc w:val="both"/>
              <w:rPr>
                <w:rFonts w:ascii="Arial" w:hAnsi="Arial" w:cs="Arial"/>
              </w:rPr>
            </w:pPr>
            <w:r w:rsidRPr="007D533A">
              <w:rPr>
                <w:rFonts w:ascii="Arial" w:hAnsi="Arial" w:cs="Arial"/>
              </w:rPr>
              <w:t>0.808</w:t>
            </w:r>
          </w:p>
        </w:tc>
      </w:tr>
      <w:tr w:rsidR="003C0CFC" w:rsidRPr="007D533A" w14:paraId="22C55584" w14:textId="77777777" w:rsidTr="000C2A39">
        <w:tc>
          <w:tcPr>
            <w:tcW w:w="4531" w:type="dxa"/>
            <w:tcBorders>
              <w:bottom w:val="single" w:sz="4" w:space="0" w:color="auto"/>
            </w:tcBorders>
          </w:tcPr>
          <w:p w14:paraId="4FB674B1" w14:textId="77777777" w:rsidR="003C0CFC" w:rsidRPr="007D533A" w:rsidRDefault="003C0CFC" w:rsidP="000C2A39">
            <w:pPr>
              <w:jc w:val="both"/>
              <w:rPr>
                <w:rFonts w:ascii="Arial" w:hAnsi="Arial" w:cs="Arial"/>
              </w:rPr>
            </w:pPr>
            <w:r w:rsidRPr="007D533A">
              <w:rPr>
                <w:rFonts w:ascii="Arial" w:hAnsi="Arial" w:cs="Arial"/>
              </w:rPr>
              <w:t>Teachers' Performance</w:t>
            </w:r>
          </w:p>
        </w:tc>
        <w:tc>
          <w:tcPr>
            <w:tcW w:w="4820" w:type="dxa"/>
            <w:tcBorders>
              <w:bottom w:val="single" w:sz="4" w:space="0" w:color="auto"/>
            </w:tcBorders>
          </w:tcPr>
          <w:p w14:paraId="25A78125" w14:textId="77777777" w:rsidR="003C0CFC" w:rsidRPr="007D533A" w:rsidRDefault="003C0CFC" w:rsidP="000C2A39">
            <w:pPr>
              <w:jc w:val="both"/>
              <w:rPr>
                <w:rFonts w:ascii="Arial" w:hAnsi="Arial" w:cs="Arial"/>
              </w:rPr>
            </w:pPr>
            <w:r w:rsidRPr="007D533A">
              <w:rPr>
                <w:rFonts w:ascii="Arial" w:hAnsi="Arial" w:cs="Arial"/>
              </w:rPr>
              <w:t>0.203</w:t>
            </w:r>
          </w:p>
          <w:p w14:paraId="26122FED" w14:textId="77777777" w:rsidR="003C0CFC" w:rsidRPr="007D533A" w:rsidRDefault="003C0CFC" w:rsidP="000C2A39">
            <w:pPr>
              <w:jc w:val="both"/>
              <w:rPr>
                <w:rFonts w:ascii="Arial" w:hAnsi="Arial" w:cs="Arial"/>
              </w:rPr>
            </w:pPr>
          </w:p>
        </w:tc>
      </w:tr>
    </w:tbl>
    <w:p w14:paraId="076E6832" w14:textId="77777777" w:rsidR="003C0CFC" w:rsidRPr="007D533A" w:rsidRDefault="003C0CFC" w:rsidP="003C0CFC">
      <w:pPr>
        <w:spacing w:after="0" w:line="240" w:lineRule="auto"/>
        <w:ind w:firstLine="720"/>
        <w:jc w:val="both"/>
        <w:rPr>
          <w:rFonts w:ascii="Arial" w:hAnsi="Arial" w:cs="Arial"/>
        </w:rPr>
      </w:pPr>
    </w:p>
    <w:p w14:paraId="31A00554" w14:textId="77777777" w:rsidR="003C0CFC" w:rsidRPr="007D533A" w:rsidRDefault="003C0CFC" w:rsidP="003C0CFC">
      <w:pPr>
        <w:spacing w:after="0" w:line="240" w:lineRule="auto"/>
        <w:ind w:firstLine="720"/>
        <w:jc w:val="both"/>
        <w:rPr>
          <w:rFonts w:ascii="Arial" w:hAnsi="Arial" w:cs="Arial"/>
        </w:rPr>
      </w:pPr>
      <w:r w:rsidRPr="007D533A">
        <w:rPr>
          <w:rFonts w:ascii="Arial" w:hAnsi="Arial" w:cs="Arial"/>
        </w:rPr>
        <w:t xml:space="preserve">The table 5, it presents R-square </w:t>
      </w:r>
      <w:r w:rsidRPr="007D533A">
        <w:rPr>
          <w:rFonts w:ascii="Arial" w:eastAsia="Arial" w:hAnsi="Arial" w:cs="Arial"/>
        </w:rPr>
        <w:t xml:space="preserve">(R²) </w:t>
      </w:r>
      <w:r w:rsidRPr="007D533A">
        <w:rPr>
          <w:rFonts w:ascii="Arial" w:hAnsi="Arial" w:cs="Arial"/>
        </w:rPr>
        <w:t xml:space="preserve">values, which indicate how well the independent variables explain the variance in the dependent variables. The R-square value for "Competence" is 0.808, meaning it accounts for 80.8% of the variance, suggesting a strong predictive relationship. In contrast, "Teachers' Performance" has an R-square value of 0.203, meaning it explains only 20.3% of the variance, indicating a weaker predictive relationship. This suggests that "Competence" plays a more significant role in influencing outcomes compared to "Teachers' Performance." These insights are essential for evaluating the effectiveness of these variables in educational research, particularly in assessing how well competence aligns with expected teacher performance standards.  </w:t>
      </w:r>
    </w:p>
    <w:p w14:paraId="62F94613" w14:textId="77777777" w:rsidR="003C0CFC" w:rsidRPr="007D533A" w:rsidRDefault="003C0CFC" w:rsidP="003C0CFC">
      <w:pPr>
        <w:spacing w:after="0" w:line="240" w:lineRule="auto"/>
        <w:ind w:firstLine="720"/>
        <w:jc w:val="both"/>
        <w:rPr>
          <w:rFonts w:ascii="Arial" w:hAnsi="Arial" w:cs="Arial"/>
        </w:rPr>
      </w:pPr>
    </w:p>
    <w:p w14:paraId="10022996" w14:textId="77777777" w:rsidR="003C0CFC" w:rsidRPr="007D533A" w:rsidRDefault="003C0CFC" w:rsidP="003C0CFC">
      <w:pPr>
        <w:spacing w:before="120" w:after="120"/>
        <w:rPr>
          <w:rFonts w:ascii="Arial" w:eastAsia="Arial" w:hAnsi="Arial" w:cs="Arial"/>
          <w:b/>
          <w:bCs/>
        </w:rPr>
      </w:pPr>
      <w:r w:rsidRPr="007D533A">
        <w:rPr>
          <w:rFonts w:ascii="Arial" w:eastAsia="Arial" w:hAnsi="Arial" w:cs="Arial"/>
          <w:b/>
          <w:bCs/>
        </w:rPr>
        <w:t>Structural Model</w:t>
      </w:r>
    </w:p>
    <w:p w14:paraId="3E021B6F" w14:textId="77777777" w:rsidR="003C0CFC" w:rsidRPr="007D533A" w:rsidRDefault="003C0CFC" w:rsidP="003C0CFC">
      <w:pPr>
        <w:spacing w:before="120" w:after="120"/>
        <w:ind w:firstLine="720"/>
        <w:jc w:val="both"/>
        <w:rPr>
          <w:rFonts w:ascii="Arial" w:eastAsia="Arial" w:hAnsi="Arial" w:cs="Arial"/>
        </w:rPr>
      </w:pPr>
      <w:r w:rsidRPr="007D533A">
        <w:rPr>
          <w:rFonts w:ascii="Arial" w:eastAsia="Arial" w:hAnsi="Arial" w:cs="Arial"/>
        </w:rPr>
        <w:t>Table 5 presents the statistical results evaluating the relationships between various factors influencing teachers' performance (TP) and competence. The path coefficients indicate the strength and direction of each relationship, while the t-values and p-values determine statistical significance. Notably, all hypotheses were accepted, suggesting that the tested variables have significant predictive power. For instance, "Competence" positively influences TP with a path coefficient of 0.347, reinforcing its essential role in effective teaching. This aligns with findings by Wirawan et al. (2024), who reported a significant direct relationship between teacher competence and performance, with a path coefficient of 0.480 and a p-value of 0.004.</w:t>
      </w:r>
    </w:p>
    <w:p w14:paraId="71E35726" w14:textId="77777777" w:rsidR="003C0CFC" w:rsidRPr="007D533A" w:rsidRDefault="003C0CFC" w:rsidP="003C0CFC">
      <w:pPr>
        <w:spacing w:before="120" w:after="120"/>
        <w:ind w:firstLine="720"/>
        <w:jc w:val="both"/>
        <w:rPr>
          <w:rFonts w:ascii="Arial" w:eastAsia="Arial" w:hAnsi="Arial" w:cs="Arial"/>
        </w:rPr>
      </w:pPr>
    </w:p>
    <w:p w14:paraId="3993473D" w14:textId="57AFCC74" w:rsidR="003C0CFC" w:rsidRPr="007D533A" w:rsidRDefault="007470DB" w:rsidP="003C0CFC">
      <w:pPr>
        <w:spacing w:before="120" w:after="120"/>
        <w:rPr>
          <w:rFonts w:ascii="Arial" w:hAnsi="Arial" w:cs="Arial"/>
        </w:rPr>
      </w:pPr>
      <w:r w:rsidRPr="007D533A">
        <w:rPr>
          <w:rFonts w:ascii="Arial" w:eastAsia="Arial" w:hAnsi="Arial" w:cs="Arial"/>
        </w:rPr>
        <w:t xml:space="preserve">Table 5. Hypothesis Testing   </w:t>
      </w:r>
    </w:p>
    <w:tbl>
      <w:tblPr>
        <w:tblStyle w:val="TableGrid"/>
        <w:tblpPr w:leftFromText="180" w:rightFromText="180" w:vertAnchor="page" w:horzAnchor="margin" w:tblpY="9665"/>
        <w:tblW w:w="8926" w:type="dxa"/>
        <w:tblLayout w:type="fixed"/>
        <w:tblLook w:val="04A0" w:firstRow="1" w:lastRow="0" w:firstColumn="1" w:lastColumn="0" w:noHBand="0" w:noVBand="1"/>
      </w:tblPr>
      <w:tblGrid>
        <w:gridCol w:w="1413"/>
        <w:gridCol w:w="2977"/>
        <w:gridCol w:w="1275"/>
        <w:gridCol w:w="993"/>
        <w:gridCol w:w="1134"/>
        <w:gridCol w:w="1134"/>
      </w:tblGrid>
      <w:tr w:rsidR="003C0CFC" w:rsidRPr="007D533A" w14:paraId="3D3B99F3" w14:textId="77777777" w:rsidTr="007470DB">
        <w:tc>
          <w:tcPr>
            <w:tcW w:w="1413" w:type="dxa"/>
          </w:tcPr>
          <w:p w14:paraId="6220C181" w14:textId="77777777" w:rsidR="003C0CFC" w:rsidRPr="007D533A" w:rsidRDefault="003C0CFC" w:rsidP="007470DB">
            <w:pPr>
              <w:jc w:val="both"/>
              <w:rPr>
                <w:rFonts w:ascii="Arial" w:eastAsia="Arial" w:hAnsi="Arial" w:cs="Arial"/>
                <w:b/>
                <w:bCs/>
              </w:rPr>
            </w:pPr>
            <w:bookmarkStart w:id="1" w:name="_Hlk198303079"/>
            <w:r w:rsidRPr="007D533A">
              <w:rPr>
                <w:rFonts w:ascii="Arial" w:eastAsia="Arial" w:hAnsi="Arial" w:cs="Arial"/>
                <w:b/>
                <w:bCs/>
              </w:rPr>
              <w:t>Hypothesis</w:t>
            </w:r>
          </w:p>
        </w:tc>
        <w:tc>
          <w:tcPr>
            <w:tcW w:w="2977" w:type="dxa"/>
          </w:tcPr>
          <w:p w14:paraId="1DAC639B" w14:textId="77777777" w:rsidR="003C0CFC" w:rsidRPr="007D533A" w:rsidRDefault="003C0CFC" w:rsidP="007470DB">
            <w:pPr>
              <w:rPr>
                <w:rFonts w:ascii="Arial" w:eastAsia="Arial" w:hAnsi="Arial" w:cs="Arial"/>
                <w:b/>
                <w:bCs/>
              </w:rPr>
            </w:pPr>
            <w:r w:rsidRPr="007D533A">
              <w:rPr>
                <w:rFonts w:ascii="Arial" w:eastAsia="Arial" w:hAnsi="Arial" w:cs="Arial"/>
                <w:b/>
                <w:bCs/>
              </w:rPr>
              <w:t xml:space="preserve">    Relationship</w:t>
            </w:r>
          </w:p>
        </w:tc>
        <w:tc>
          <w:tcPr>
            <w:tcW w:w="1275" w:type="dxa"/>
          </w:tcPr>
          <w:p w14:paraId="797600CE" w14:textId="77777777" w:rsidR="003C0CFC" w:rsidRPr="007D533A" w:rsidRDefault="003C0CFC" w:rsidP="007470DB">
            <w:pPr>
              <w:jc w:val="center"/>
              <w:rPr>
                <w:rFonts w:ascii="Arial" w:eastAsia="Arial" w:hAnsi="Arial" w:cs="Arial"/>
                <w:b/>
                <w:bCs/>
              </w:rPr>
            </w:pPr>
            <w:r w:rsidRPr="007D533A">
              <w:rPr>
                <w:rFonts w:ascii="Arial" w:eastAsia="Arial" w:hAnsi="Arial" w:cs="Arial"/>
                <w:b/>
                <w:bCs/>
              </w:rPr>
              <w:t>Path Coefficient</w:t>
            </w:r>
          </w:p>
        </w:tc>
        <w:tc>
          <w:tcPr>
            <w:tcW w:w="993" w:type="dxa"/>
            <w:vAlign w:val="bottom"/>
          </w:tcPr>
          <w:p w14:paraId="3F09D453" w14:textId="77777777" w:rsidR="003C0CFC" w:rsidRPr="007D533A" w:rsidRDefault="003C0CFC" w:rsidP="007470DB">
            <w:pPr>
              <w:rPr>
                <w:rFonts w:ascii="Arial" w:eastAsia="Arial" w:hAnsi="Arial" w:cs="Arial"/>
                <w:b/>
                <w:bCs/>
              </w:rPr>
            </w:pPr>
            <w:r w:rsidRPr="007D533A">
              <w:rPr>
                <w:rFonts w:ascii="Arial" w:eastAsia="Arial" w:hAnsi="Arial" w:cs="Arial"/>
                <w:b/>
                <w:bCs/>
              </w:rPr>
              <w:t xml:space="preserve">  T- values</w:t>
            </w:r>
          </w:p>
        </w:tc>
        <w:tc>
          <w:tcPr>
            <w:tcW w:w="1134" w:type="dxa"/>
          </w:tcPr>
          <w:p w14:paraId="772346CC" w14:textId="77777777" w:rsidR="003C0CFC" w:rsidRPr="007D533A" w:rsidRDefault="003C0CFC" w:rsidP="007470DB">
            <w:pPr>
              <w:rPr>
                <w:rFonts w:ascii="Arial" w:eastAsia="Arial" w:hAnsi="Arial" w:cs="Arial"/>
                <w:b/>
                <w:bCs/>
              </w:rPr>
            </w:pPr>
            <w:r w:rsidRPr="007D533A">
              <w:rPr>
                <w:rFonts w:ascii="Arial" w:eastAsia="Arial" w:hAnsi="Arial" w:cs="Arial"/>
                <w:b/>
                <w:bCs/>
              </w:rPr>
              <w:t xml:space="preserve">   P- values</w:t>
            </w:r>
          </w:p>
        </w:tc>
        <w:tc>
          <w:tcPr>
            <w:tcW w:w="1134" w:type="dxa"/>
          </w:tcPr>
          <w:p w14:paraId="1F5FE75D" w14:textId="77777777" w:rsidR="003C0CFC" w:rsidRPr="007D533A" w:rsidRDefault="003C0CFC" w:rsidP="007470DB">
            <w:pPr>
              <w:jc w:val="both"/>
              <w:rPr>
                <w:rFonts w:ascii="Arial" w:eastAsia="Arial" w:hAnsi="Arial" w:cs="Arial"/>
                <w:b/>
                <w:bCs/>
              </w:rPr>
            </w:pPr>
            <w:r w:rsidRPr="007D533A">
              <w:rPr>
                <w:rFonts w:ascii="Arial" w:eastAsia="Arial" w:hAnsi="Arial" w:cs="Arial"/>
                <w:b/>
                <w:bCs/>
              </w:rPr>
              <w:t>Remark</w:t>
            </w:r>
          </w:p>
        </w:tc>
      </w:tr>
      <w:tr w:rsidR="003C0CFC" w:rsidRPr="007D533A" w14:paraId="490D4FCC" w14:textId="77777777" w:rsidTr="007470DB">
        <w:tc>
          <w:tcPr>
            <w:tcW w:w="1413" w:type="dxa"/>
          </w:tcPr>
          <w:p w14:paraId="328DDDD7" w14:textId="77777777" w:rsidR="003C0CFC" w:rsidRPr="007D533A" w:rsidRDefault="003C0CFC" w:rsidP="007470DB">
            <w:pPr>
              <w:jc w:val="both"/>
              <w:rPr>
                <w:rFonts w:ascii="Arial" w:eastAsia="Arial" w:hAnsi="Arial" w:cs="Arial"/>
              </w:rPr>
            </w:pPr>
            <w:r w:rsidRPr="007D533A">
              <w:rPr>
                <w:rFonts w:ascii="Arial" w:eastAsia="Arial" w:hAnsi="Arial" w:cs="Arial"/>
              </w:rPr>
              <w:t>H1</w:t>
            </w:r>
          </w:p>
        </w:tc>
        <w:tc>
          <w:tcPr>
            <w:tcW w:w="2977" w:type="dxa"/>
          </w:tcPr>
          <w:p w14:paraId="07843D6D" w14:textId="77777777" w:rsidR="003C0CFC" w:rsidRPr="007D533A" w:rsidRDefault="003C0CFC" w:rsidP="007470DB">
            <w:pPr>
              <w:rPr>
                <w:rFonts w:ascii="Arial" w:eastAsia="Arial" w:hAnsi="Arial" w:cs="Arial"/>
              </w:rPr>
            </w:pPr>
            <w:r w:rsidRPr="007D533A">
              <w:rPr>
                <w:rFonts w:ascii="Arial" w:eastAsia="Arial" w:hAnsi="Arial" w:cs="Arial"/>
              </w:rPr>
              <w:t xml:space="preserve">   ATT-&gt;TP</w:t>
            </w:r>
          </w:p>
        </w:tc>
        <w:tc>
          <w:tcPr>
            <w:tcW w:w="1275" w:type="dxa"/>
          </w:tcPr>
          <w:p w14:paraId="77353A8A" w14:textId="77777777" w:rsidR="003C0CFC" w:rsidRPr="007D533A" w:rsidRDefault="003C0CFC" w:rsidP="007470DB">
            <w:pPr>
              <w:jc w:val="center"/>
              <w:rPr>
                <w:rFonts w:ascii="Arial" w:eastAsia="Arial" w:hAnsi="Arial" w:cs="Arial"/>
              </w:rPr>
            </w:pPr>
            <w:r w:rsidRPr="007D533A">
              <w:rPr>
                <w:rFonts w:ascii="Arial" w:eastAsia="Arial" w:hAnsi="Arial" w:cs="Arial"/>
              </w:rPr>
              <w:t>0.341</w:t>
            </w:r>
          </w:p>
        </w:tc>
        <w:tc>
          <w:tcPr>
            <w:tcW w:w="993" w:type="dxa"/>
          </w:tcPr>
          <w:p w14:paraId="5013A5F6" w14:textId="77777777" w:rsidR="003C0CFC" w:rsidRPr="007D533A" w:rsidRDefault="003C0CFC" w:rsidP="007470DB">
            <w:pPr>
              <w:jc w:val="center"/>
              <w:rPr>
                <w:rFonts w:ascii="Arial" w:eastAsia="Arial" w:hAnsi="Arial" w:cs="Arial"/>
              </w:rPr>
            </w:pPr>
            <w:r w:rsidRPr="007D533A">
              <w:rPr>
                <w:rFonts w:ascii="Arial" w:eastAsia="Arial" w:hAnsi="Arial" w:cs="Arial"/>
              </w:rPr>
              <w:t>3.225</w:t>
            </w:r>
          </w:p>
        </w:tc>
        <w:tc>
          <w:tcPr>
            <w:tcW w:w="1134" w:type="dxa"/>
          </w:tcPr>
          <w:p w14:paraId="1CD2A284" w14:textId="77777777" w:rsidR="003C0CFC" w:rsidRPr="007D533A" w:rsidRDefault="003C0CFC" w:rsidP="007470DB">
            <w:pPr>
              <w:jc w:val="center"/>
              <w:rPr>
                <w:rFonts w:ascii="Arial" w:eastAsia="Arial" w:hAnsi="Arial" w:cs="Arial"/>
              </w:rPr>
            </w:pPr>
            <w:r w:rsidRPr="007D533A">
              <w:rPr>
                <w:rFonts w:ascii="Arial" w:eastAsia="Arial" w:hAnsi="Arial" w:cs="Arial"/>
              </w:rPr>
              <w:t>0.001</w:t>
            </w:r>
          </w:p>
        </w:tc>
        <w:tc>
          <w:tcPr>
            <w:tcW w:w="1134" w:type="dxa"/>
          </w:tcPr>
          <w:p w14:paraId="57B154C1" w14:textId="77777777" w:rsidR="003C0CFC" w:rsidRPr="007D533A" w:rsidRDefault="003C0CFC" w:rsidP="007470DB">
            <w:pPr>
              <w:jc w:val="center"/>
              <w:rPr>
                <w:rFonts w:ascii="Arial" w:eastAsia="Arial" w:hAnsi="Arial" w:cs="Arial"/>
              </w:rPr>
            </w:pPr>
            <w:r w:rsidRPr="007D533A">
              <w:rPr>
                <w:rFonts w:ascii="Arial" w:eastAsia="Arial" w:hAnsi="Arial" w:cs="Arial"/>
              </w:rPr>
              <w:t>Accepted</w:t>
            </w:r>
          </w:p>
        </w:tc>
      </w:tr>
      <w:tr w:rsidR="003C0CFC" w:rsidRPr="007D533A" w14:paraId="5EA03A6C" w14:textId="77777777" w:rsidTr="007470DB">
        <w:tc>
          <w:tcPr>
            <w:tcW w:w="1413" w:type="dxa"/>
          </w:tcPr>
          <w:p w14:paraId="1EBB1D3A" w14:textId="77777777" w:rsidR="003C0CFC" w:rsidRPr="007D533A" w:rsidRDefault="003C0CFC" w:rsidP="007470DB">
            <w:pPr>
              <w:jc w:val="both"/>
              <w:rPr>
                <w:rFonts w:ascii="Arial" w:eastAsia="Arial" w:hAnsi="Arial" w:cs="Arial"/>
              </w:rPr>
            </w:pPr>
            <w:r w:rsidRPr="007D533A">
              <w:rPr>
                <w:rFonts w:ascii="Arial" w:eastAsia="Arial" w:hAnsi="Arial" w:cs="Arial"/>
              </w:rPr>
              <w:t>H2</w:t>
            </w:r>
          </w:p>
        </w:tc>
        <w:tc>
          <w:tcPr>
            <w:tcW w:w="2977" w:type="dxa"/>
          </w:tcPr>
          <w:p w14:paraId="0B5D04ED" w14:textId="77777777" w:rsidR="003C0CFC" w:rsidRPr="007D533A" w:rsidRDefault="003C0CFC" w:rsidP="007470DB">
            <w:pPr>
              <w:rPr>
                <w:rFonts w:ascii="Arial" w:eastAsia="Arial" w:hAnsi="Arial" w:cs="Arial"/>
              </w:rPr>
            </w:pPr>
            <w:r w:rsidRPr="007D533A">
              <w:rPr>
                <w:rFonts w:ascii="Arial" w:eastAsia="Arial" w:hAnsi="Arial" w:cs="Arial"/>
              </w:rPr>
              <w:t xml:space="preserve">   ATT x Competence -&gt;TP</w:t>
            </w:r>
          </w:p>
        </w:tc>
        <w:tc>
          <w:tcPr>
            <w:tcW w:w="1275" w:type="dxa"/>
          </w:tcPr>
          <w:p w14:paraId="0A92BD2F" w14:textId="77777777" w:rsidR="003C0CFC" w:rsidRPr="007D533A" w:rsidRDefault="003C0CFC" w:rsidP="007470DB">
            <w:pPr>
              <w:jc w:val="center"/>
              <w:rPr>
                <w:rFonts w:ascii="Arial" w:eastAsia="Arial" w:hAnsi="Arial" w:cs="Arial"/>
              </w:rPr>
            </w:pPr>
            <w:r w:rsidRPr="007D533A">
              <w:rPr>
                <w:rFonts w:ascii="Arial" w:eastAsia="Arial" w:hAnsi="Arial" w:cs="Arial"/>
              </w:rPr>
              <w:t>-0.249</w:t>
            </w:r>
          </w:p>
        </w:tc>
        <w:tc>
          <w:tcPr>
            <w:tcW w:w="993" w:type="dxa"/>
          </w:tcPr>
          <w:p w14:paraId="3A7079AF" w14:textId="77777777" w:rsidR="003C0CFC" w:rsidRPr="007D533A" w:rsidRDefault="003C0CFC" w:rsidP="007470DB">
            <w:pPr>
              <w:jc w:val="center"/>
              <w:rPr>
                <w:rFonts w:ascii="Arial" w:eastAsia="Arial" w:hAnsi="Arial" w:cs="Arial"/>
              </w:rPr>
            </w:pPr>
            <w:r w:rsidRPr="007D533A">
              <w:rPr>
                <w:rFonts w:ascii="Arial" w:eastAsia="Arial" w:hAnsi="Arial" w:cs="Arial"/>
              </w:rPr>
              <w:t>2.089</w:t>
            </w:r>
          </w:p>
        </w:tc>
        <w:tc>
          <w:tcPr>
            <w:tcW w:w="1134" w:type="dxa"/>
          </w:tcPr>
          <w:p w14:paraId="07F8FE9A" w14:textId="77777777" w:rsidR="003C0CFC" w:rsidRPr="007D533A" w:rsidRDefault="003C0CFC" w:rsidP="007470DB">
            <w:pPr>
              <w:jc w:val="center"/>
              <w:rPr>
                <w:rFonts w:ascii="Arial" w:eastAsia="Arial" w:hAnsi="Arial" w:cs="Arial"/>
              </w:rPr>
            </w:pPr>
            <w:r w:rsidRPr="007D533A">
              <w:rPr>
                <w:rFonts w:ascii="Arial" w:eastAsia="Arial" w:hAnsi="Arial" w:cs="Arial"/>
              </w:rPr>
              <w:t>0.037</w:t>
            </w:r>
          </w:p>
        </w:tc>
        <w:tc>
          <w:tcPr>
            <w:tcW w:w="1134" w:type="dxa"/>
          </w:tcPr>
          <w:p w14:paraId="764C0D1E" w14:textId="77777777" w:rsidR="003C0CFC" w:rsidRPr="007D533A" w:rsidRDefault="003C0CFC" w:rsidP="007470DB">
            <w:pPr>
              <w:jc w:val="center"/>
              <w:rPr>
                <w:rFonts w:ascii="Arial" w:eastAsia="Arial" w:hAnsi="Arial" w:cs="Arial"/>
              </w:rPr>
            </w:pPr>
            <w:r w:rsidRPr="007D533A">
              <w:rPr>
                <w:rFonts w:ascii="Arial" w:eastAsia="Arial" w:hAnsi="Arial" w:cs="Arial"/>
              </w:rPr>
              <w:t>Accepted</w:t>
            </w:r>
          </w:p>
        </w:tc>
      </w:tr>
      <w:tr w:rsidR="003C0CFC" w:rsidRPr="007D533A" w14:paraId="52743E77" w14:textId="77777777" w:rsidTr="007470DB">
        <w:tc>
          <w:tcPr>
            <w:tcW w:w="1413" w:type="dxa"/>
          </w:tcPr>
          <w:p w14:paraId="43EE2B42" w14:textId="77777777" w:rsidR="003C0CFC" w:rsidRPr="007D533A" w:rsidRDefault="003C0CFC" w:rsidP="007470DB">
            <w:pPr>
              <w:jc w:val="both"/>
              <w:rPr>
                <w:rFonts w:ascii="Arial" w:eastAsia="Arial" w:hAnsi="Arial" w:cs="Arial"/>
                <w:b/>
                <w:bCs/>
              </w:rPr>
            </w:pPr>
            <w:r w:rsidRPr="007D533A">
              <w:rPr>
                <w:rFonts w:ascii="Arial" w:eastAsia="Arial" w:hAnsi="Arial" w:cs="Arial"/>
              </w:rPr>
              <w:t>H3</w:t>
            </w:r>
          </w:p>
        </w:tc>
        <w:tc>
          <w:tcPr>
            <w:tcW w:w="2977" w:type="dxa"/>
          </w:tcPr>
          <w:p w14:paraId="22FE5DA4" w14:textId="77777777" w:rsidR="003C0CFC" w:rsidRPr="007D533A" w:rsidRDefault="003C0CFC" w:rsidP="007470DB">
            <w:pPr>
              <w:rPr>
                <w:rFonts w:ascii="Arial" w:eastAsia="Arial" w:hAnsi="Arial" w:cs="Arial"/>
              </w:rPr>
            </w:pPr>
            <w:r w:rsidRPr="007D533A">
              <w:rPr>
                <w:rFonts w:ascii="Arial" w:eastAsia="Arial" w:hAnsi="Arial" w:cs="Arial"/>
              </w:rPr>
              <w:t xml:space="preserve">  CKP-&gt;Competence</w:t>
            </w:r>
          </w:p>
        </w:tc>
        <w:tc>
          <w:tcPr>
            <w:tcW w:w="1275" w:type="dxa"/>
          </w:tcPr>
          <w:p w14:paraId="135B2E2E" w14:textId="77777777" w:rsidR="003C0CFC" w:rsidRPr="007D533A" w:rsidRDefault="003C0CFC" w:rsidP="007470DB">
            <w:pPr>
              <w:jc w:val="center"/>
              <w:rPr>
                <w:rFonts w:ascii="Arial" w:eastAsia="Arial" w:hAnsi="Arial" w:cs="Arial"/>
              </w:rPr>
            </w:pPr>
            <w:r w:rsidRPr="007D533A">
              <w:rPr>
                <w:rFonts w:ascii="Arial" w:eastAsia="Arial" w:hAnsi="Arial" w:cs="Arial"/>
              </w:rPr>
              <w:t>0.234</w:t>
            </w:r>
          </w:p>
        </w:tc>
        <w:tc>
          <w:tcPr>
            <w:tcW w:w="993" w:type="dxa"/>
          </w:tcPr>
          <w:p w14:paraId="2C0746C5" w14:textId="77777777" w:rsidR="003C0CFC" w:rsidRPr="007D533A" w:rsidRDefault="003C0CFC" w:rsidP="007470DB">
            <w:pPr>
              <w:jc w:val="center"/>
              <w:rPr>
                <w:rFonts w:ascii="Arial" w:eastAsia="Arial" w:hAnsi="Arial" w:cs="Arial"/>
              </w:rPr>
            </w:pPr>
            <w:r w:rsidRPr="007D533A">
              <w:rPr>
                <w:rFonts w:ascii="Arial" w:eastAsia="Arial" w:hAnsi="Arial" w:cs="Arial"/>
              </w:rPr>
              <w:t>2.732</w:t>
            </w:r>
          </w:p>
        </w:tc>
        <w:tc>
          <w:tcPr>
            <w:tcW w:w="1134" w:type="dxa"/>
          </w:tcPr>
          <w:p w14:paraId="2E32C5EA" w14:textId="77777777" w:rsidR="003C0CFC" w:rsidRPr="007D533A" w:rsidRDefault="003C0CFC" w:rsidP="007470DB">
            <w:pPr>
              <w:jc w:val="center"/>
              <w:rPr>
                <w:rFonts w:ascii="Arial" w:eastAsia="Arial" w:hAnsi="Arial" w:cs="Arial"/>
              </w:rPr>
            </w:pPr>
            <w:r w:rsidRPr="007D533A">
              <w:rPr>
                <w:rFonts w:ascii="Arial" w:eastAsia="Arial" w:hAnsi="Arial" w:cs="Arial"/>
              </w:rPr>
              <w:t>0.006</w:t>
            </w:r>
          </w:p>
        </w:tc>
        <w:tc>
          <w:tcPr>
            <w:tcW w:w="1134" w:type="dxa"/>
          </w:tcPr>
          <w:p w14:paraId="6CDF6D62" w14:textId="77777777" w:rsidR="003C0CFC" w:rsidRPr="007D533A" w:rsidRDefault="003C0CFC" w:rsidP="007470DB">
            <w:pPr>
              <w:jc w:val="center"/>
              <w:rPr>
                <w:rFonts w:ascii="Arial" w:eastAsia="Arial" w:hAnsi="Arial" w:cs="Arial"/>
                <w:b/>
                <w:bCs/>
              </w:rPr>
            </w:pPr>
            <w:r w:rsidRPr="007D533A">
              <w:rPr>
                <w:rFonts w:ascii="Arial" w:eastAsia="Arial" w:hAnsi="Arial" w:cs="Arial"/>
              </w:rPr>
              <w:t>Accepted</w:t>
            </w:r>
          </w:p>
        </w:tc>
      </w:tr>
      <w:tr w:rsidR="003C0CFC" w:rsidRPr="007D533A" w14:paraId="699620F0" w14:textId="77777777" w:rsidTr="007470DB">
        <w:tc>
          <w:tcPr>
            <w:tcW w:w="1413" w:type="dxa"/>
          </w:tcPr>
          <w:p w14:paraId="508D2A6E" w14:textId="77777777" w:rsidR="003C0CFC" w:rsidRPr="007D533A" w:rsidRDefault="003C0CFC" w:rsidP="007470DB">
            <w:pPr>
              <w:jc w:val="both"/>
              <w:rPr>
                <w:rFonts w:ascii="Arial" w:eastAsia="Arial" w:hAnsi="Arial" w:cs="Arial"/>
                <w:b/>
                <w:bCs/>
              </w:rPr>
            </w:pPr>
            <w:r w:rsidRPr="007D533A">
              <w:rPr>
                <w:rFonts w:ascii="Arial" w:eastAsia="Arial" w:hAnsi="Arial" w:cs="Arial"/>
              </w:rPr>
              <w:t>H4</w:t>
            </w:r>
          </w:p>
        </w:tc>
        <w:tc>
          <w:tcPr>
            <w:tcW w:w="2977" w:type="dxa"/>
          </w:tcPr>
          <w:p w14:paraId="52A19793" w14:textId="77777777" w:rsidR="003C0CFC" w:rsidRPr="007D533A" w:rsidRDefault="003C0CFC" w:rsidP="007470DB">
            <w:pPr>
              <w:rPr>
                <w:rFonts w:ascii="Arial" w:eastAsia="Arial" w:hAnsi="Arial" w:cs="Arial"/>
              </w:rPr>
            </w:pPr>
            <w:r w:rsidRPr="007D533A">
              <w:rPr>
                <w:rFonts w:ascii="Arial" w:eastAsia="Arial" w:hAnsi="Arial" w:cs="Arial"/>
              </w:rPr>
              <w:t xml:space="preserve">  CDP-&gt;Competence</w:t>
            </w:r>
          </w:p>
        </w:tc>
        <w:tc>
          <w:tcPr>
            <w:tcW w:w="1275" w:type="dxa"/>
          </w:tcPr>
          <w:p w14:paraId="1C40C589" w14:textId="77777777" w:rsidR="003C0CFC" w:rsidRPr="007D533A" w:rsidRDefault="003C0CFC" w:rsidP="007470DB">
            <w:pPr>
              <w:jc w:val="center"/>
              <w:rPr>
                <w:rFonts w:ascii="Arial" w:eastAsia="Arial" w:hAnsi="Arial" w:cs="Arial"/>
              </w:rPr>
            </w:pPr>
            <w:r w:rsidRPr="007D533A">
              <w:rPr>
                <w:rFonts w:ascii="Arial" w:eastAsia="Arial" w:hAnsi="Arial" w:cs="Arial"/>
              </w:rPr>
              <w:t>0.287</w:t>
            </w:r>
          </w:p>
        </w:tc>
        <w:tc>
          <w:tcPr>
            <w:tcW w:w="993" w:type="dxa"/>
          </w:tcPr>
          <w:p w14:paraId="7BE6D828" w14:textId="77777777" w:rsidR="003C0CFC" w:rsidRPr="007D533A" w:rsidRDefault="003C0CFC" w:rsidP="007470DB">
            <w:pPr>
              <w:jc w:val="center"/>
              <w:rPr>
                <w:rFonts w:ascii="Arial" w:eastAsia="Arial" w:hAnsi="Arial" w:cs="Arial"/>
              </w:rPr>
            </w:pPr>
            <w:r w:rsidRPr="007D533A">
              <w:rPr>
                <w:rFonts w:ascii="Arial" w:eastAsia="Arial" w:hAnsi="Arial" w:cs="Arial"/>
              </w:rPr>
              <w:t>4.340</w:t>
            </w:r>
          </w:p>
        </w:tc>
        <w:tc>
          <w:tcPr>
            <w:tcW w:w="1134" w:type="dxa"/>
          </w:tcPr>
          <w:p w14:paraId="61FF69FE" w14:textId="77777777" w:rsidR="003C0CFC" w:rsidRPr="007D533A" w:rsidRDefault="003C0CFC" w:rsidP="007470DB">
            <w:pPr>
              <w:jc w:val="center"/>
              <w:rPr>
                <w:rFonts w:ascii="Arial" w:eastAsia="Arial" w:hAnsi="Arial" w:cs="Arial"/>
              </w:rPr>
            </w:pPr>
            <w:r w:rsidRPr="007D533A">
              <w:rPr>
                <w:rFonts w:ascii="Arial" w:eastAsia="Arial" w:hAnsi="Arial" w:cs="Arial"/>
              </w:rPr>
              <w:t>0.000</w:t>
            </w:r>
          </w:p>
        </w:tc>
        <w:tc>
          <w:tcPr>
            <w:tcW w:w="1134" w:type="dxa"/>
          </w:tcPr>
          <w:p w14:paraId="1E923208" w14:textId="77777777" w:rsidR="003C0CFC" w:rsidRPr="007D533A" w:rsidRDefault="003C0CFC" w:rsidP="007470DB">
            <w:pPr>
              <w:jc w:val="center"/>
              <w:rPr>
                <w:rFonts w:ascii="Arial" w:eastAsia="Arial" w:hAnsi="Arial" w:cs="Arial"/>
                <w:b/>
                <w:bCs/>
              </w:rPr>
            </w:pPr>
            <w:r w:rsidRPr="007D533A">
              <w:rPr>
                <w:rFonts w:ascii="Arial" w:eastAsia="Arial" w:hAnsi="Arial" w:cs="Arial"/>
              </w:rPr>
              <w:t>Accepted</w:t>
            </w:r>
          </w:p>
        </w:tc>
      </w:tr>
      <w:tr w:rsidR="003C0CFC" w:rsidRPr="007D533A" w14:paraId="01D60B74" w14:textId="77777777" w:rsidTr="007470DB">
        <w:tc>
          <w:tcPr>
            <w:tcW w:w="1413" w:type="dxa"/>
          </w:tcPr>
          <w:p w14:paraId="3F7A94B1" w14:textId="77777777" w:rsidR="003C0CFC" w:rsidRPr="007D533A" w:rsidRDefault="003C0CFC" w:rsidP="007470DB">
            <w:pPr>
              <w:jc w:val="both"/>
              <w:rPr>
                <w:rFonts w:ascii="Arial" w:eastAsia="Arial" w:hAnsi="Arial" w:cs="Arial"/>
                <w:b/>
                <w:bCs/>
              </w:rPr>
            </w:pPr>
            <w:r w:rsidRPr="007D533A">
              <w:rPr>
                <w:rFonts w:ascii="Arial" w:eastAsia="Arial" w:hAnsi="Arial" w:cs="Arial"/>
              </w:rPr>
              <w:t>H5</w:t>
            </w:r>
          </w:p>
        </w:tc>
        <w:tc>
          <w:tcPr>
            <w:tcW w:w="2977" w:type="dxa"/>
          </w:tcPr>
          <w:p w14:paraId="5CA72DA7" w14:textId="77777777" w:rsidR="003C0CFC" w:rsidRPr="007D533A" w:rsidRDefault="003C0CFC" w:rsidP="007470DB">
            <w:pPr>
              <w:rPr>
                <w:rFonts w:ascii="Arial" w:eastAsia="Arial" w:hAnsi="Arial" w:cs="Arial"/>
              </w:rPr>
            </w:pPr>
            <w:r w:rsidRPr="007D533A">
              <w:rPr>
                <w:rFonts w:ascii="Arial" w:eastAsia="Arial" w:hAnsi="Arial" w:cs="Arial"/>
              </w:rPr>
              <w:t xml:space="preserve">  Competence-&gt;TP</w:t>
            </w:r>
          </w:p>
        </w:tc>
        <w:tc>
          <w:tcPr>
            <w:tcW w:w="1275" w:type="dxa"/>
          </w:tcPr>
          <w:p w14:paraId="148F5A54" w14:textId="77777777" w:rsidR="003C0CFC" w:rsidRPr="007D533A" w:rsidRDefault="003C0CFC" w:rsidP="007470DB">
            <w:pPr>
              <w:jc w:val="center"/>
              <w:rPr>
                <w:rFonts w:ascii="Arial" w:eastAsia="Arial" w:hAnsi="Arial" w:cs="Arial"/>
              </w:rPr>
            </w:pPr>
            <w:r w:rsidRPr="007D533A">
              <w:rPr>
                <w:rFonts w:ascii="Arial" w:eastAsia="Arial" w:hAnsi="Arial" w:cs="Arial"/>
              </w:rPr>
              <w:t>0.347</w:t>
            </w:r>
          </w:p>
        </w:tc>
        <w:tc>
          <w:tcPr>
            <w:tcW w:w="993" w:type="dxa"/>
          </w:tcPr>
          <w:p w14:paraId="5A890941" w14:textId="77777777" w:rsidR="003C0CFC" w:rsidRPr="007D533A" w:rsidRDefault="003C0CFC" w:rsidP="007470DB">
            <w:pPr>
              <w:jc w:val="center"/>
              <w:rPr>
                <w:rFonts w:ascii="Arial" w:eastAsia="Arial" w:hAnsi="Arial" w:cs="Arial"/>
              </w:rPr>
            </w:pPr>
            <w:r w:rsidRPr="007D533A">
              <w:rPr>
                <w:rFonts w:ascii="Arial" w:eastAsia="Arial" w:hAnsi="Arial" w:cs="Arial"/>
              </w:rPr>
              <w:t>2.917</w:t>
            </w:r>
          </w:p>
        </w:tc>
        <w:tc>
          <w:tcPr>
            <w:tcW w:w="1134" w:type="dxa"/>
          </w:tcPr>
          <w:p w14:paraId="5634DA0E" w14:textId="77777777" w:rsidR="003C0CFC" w:rsidRPr="007D533A" w:rsidRDefault="003C0CFC" w:rsidP="007470DB">
            <w:pPr>
              <w:jc w:val="center"/>
              <w:rPr>
                <w:rFonts w:ascii="Arial" w:eastAsia="Arial" w:hAnsi="Arial" w:cs="Arial"/>
              </w:rPr>
            </w:pPr>
            <w:r w:rsidRPr="007D533A">
              <w:rPr>
                <w:rFonts w:ascii="Arial" w:eastAsia="Arial" w:hAnsi="Arial" w:cs="Arial"/>
              </w:rPr>
              <w:t>0.004</w:t>
            </w:r>
          </w:p>
        </w:tc>
        <w:tc>
          <w:tcPr>
            <w:tcW w:w="1134" w:type="dxa"/>
          </w:tcPr>
          <w:p w14:paraId="449E23F3" w14:textId="77777777" w:rsidR="003C0CFC" w:rsidRPr="007D533A" w:rsidRDefault="003C0CFC" w:rsidP="007470DB">
            <w:pPr>
              <w:jc w:val="center"/>
              <w:rPr>
                <w:rFonts w:ascii="Arial" w:eastAsia="Arial" w:hAnsi="Arial" w:cs="Arial"/>
                <w:b/>
                <w:bCs/>
              </w:rPr>
            </w:pPr>
            <w:r w:rsidRPr="007D533A">
              <w:rPr>
                <w:rFonts w:ascii="Arial" w:eastAsia="Arial" w:hAnsi="Arial" w:cs="Arial"/>
              </w:rPr>
              <w:t>Accepted</w:t>
            </w:r>
          </w:p>
        </w:tc>
      </w:tr>
      <w:tr w:rsidR="003C0CFC" w:rsidRPr="007D533A" w14:paraId="6AF0346F" w14:textId="77777777" w:rsidTr="007470DB">
        <w:tc>
          <w:tcPr>
            <w:tcW w:w="1413" w:type="dxa"/>
          </w:tcPr>
          <w:p w14:paraId="0B822361" w14:textId="77777777" w:rsidR="003C0CFC" w:rsidRPr="007D533A" w:rsidRDefault="003C0CFC" w:rsidP="007470DB">
            <w:pPr>
              <w:jc w:val="both"/>
              <w:rPr>
                <w:rFonts w:ascii="Arial" w:eastAsia="Arial" w:hAnsi="Arial" w:cs="Arial"/>
                <w:b/>
                <w:bCs/>
              </w:rPr>
            </w:pPr>
            <w:r w:rsidRPr="007D533A">
              <w:rPr>
                <w:rFonts w:ascii="Arial" w:eastAsia="Arial" w:hAnsi="Arial" w:cs="Arial"/>
              </w:rPr>
              <w:t>H6</w:t>
            </w:r>
          </w:p>
        </w:tc>
        <w:tc>
          <w:tcPr>
            <w:tcW w:w="2977" w:type="dxa"/>
          </w:tcPr>
          <w:p w14:paraId="1A940999" w14:textId="77777777" w:rsidR="003C0CFC" w:rsidRPr="007D533A" w:rsidRDefault="003C0CFC" w:rsidP="007470DB">
            <w:pPr>
              <w:rPr>
                <w:rFonts w:ascii="Arial" w:eastAsia="Arial" w:hAnsi="Arial" w:cs="Arial"/>
              </w:rPr>
            </w:pPr>
            <w:r w:rsidRPr="007D533A">
              <w:rPr>
                <w:rFonts w:ascii="Arial" w:eastAsia="Arial" w:hAnsi="Arial" w:cs="Arial"/>
              </w:rPr>
              <w:t xml:space="preserve">  LE-&gt;Competence</w:t>
            </w:r>
          </w:p>
        </w:tc>
        <w:tc>
          <w:tcPr>
            <w:tcW w:w="1275" w:type="dxa"/>
          </w:tcPr>
          <w:p w14:paraId="3C40F662" w14:textId="77777777" w:rsidR="003C0CFC" w:rsidRPr="007D533A" w:rsidRDefault="003C0CFC" w:rsidP="007470DB">
            <w:pPr>
              <w:jc w:val="center"/>
              <w:rPr>
                <w:rFonts w:ascii="Arial" w:eastAsia="Arial" w:hAnsi="Arial" w:cs="Arial"/>
              </w:rPr>
            </w:pPr>
            <w:r w:rsidRPr="007D533A">
              <w:rPr>
                <w:rFonts w:ascii="Arial" w:eastAsia="Arial" w:hAnsi="Arial" w:cs="Arial"/>
              </w:rPr>
              <w:t>0.315</w:t>
            </w:r>
          </w:p>
        </w:tc>
        <w:tc>
          <w:tcPr>
            <w:tcW w:w="993" w:type="dxa"/>
          </w:tcPr>
          <w:p w14:paraId="2338E6F5" w14:textId="77777777" w:rsidR="003C0CFC" w:rsidRPr="007D533A" w:rsidRDefault="003C0CFC" w:rsidP="007470DB">
            <w:pPr>
              <w:jc w:val="center"/>
              <w:rPr>
                <w:rFonts w:ascii="Arial" w:eastAsia="Arial" w:hAnsi="Arial" w:cs="Arial"/>
              </w:rPr>
            </w:pPr>
            <w:r w:rsidRPr="007D533A">
              <w:rPr>
                <w:rFonts w:ascii="Arial" w:eastAsia="Arial" w:hAnsi="Arial" w:cs="Arial"/>
              </w:rPr>
              <w:t>3.898</w:t>
            </w:r>
          </w:p>
        </w:tc>
        <w:tc>
          <w:tcPr>
            <w:tcW w:w="1134" w:type="dxa"/>
          </w:tcPr>
          <w:p w14:paraId="5900FC99" w14:textId="77777777" w:rsidR="003C0CFC" w:rsidRPr="007D533A" w:rsidRDefault="003C0CFC" w:rsidP="007470DB">
            <w:pPr>
              <w:jc w:val="center"/>
              <w:rPr>
                <w:rFonts w:ascii="Arial" w:eastAsia="Arial" w:hAnsi="Arial" w:cs="Arial"/>
              </w:rPr>
            </w:pPr>
            <w:r w:rsidRPr="007D533A">
              <w:rPr>
                <w:rFonts w:ascii="Arial" w:eastAsia="Arial" w:hAnsi="Arial" w:cs="Arial"/>
              </w:rPr>
              <w:t>0.000</w:t>
            </w:r>
          </w:p>
        </w:tc>
        <w:tc>
          <w:tcPr>
            <w:tcW w:w="1134" w:type="dxa"/>
          </w:tcPr>
          <w:p w14:paraId="15E7713F" w14:textId="77777777" w:rsidR="003C0CFC" w:rsidRPr="007D533A" w:rsidRDefault="003C0CFC" w:rsidP="007470DB">
            <w:pPr>
              <w:jc w:val="center"/>
              <w:rPr>
                <w:rFonts w:ascii="Arial" w:eastAsia="Arial" w:hAnsi="Arial" w:cs="Arial"/>
                <w:b/>
                <w:bCs/>
              </w:rPr>
            </w:pPr>
            <w:r w:rsidRPr="007D533A">
              <w:rPr>
                <w:rFonts w:ascii="Arial" w:eastAsia="Arial" w:hAnsi="Arial" w:cs="Arial"/>
              </w:rPr>
              <w:t>Accepted</w:t>
            </w:r>
          </w:p>
        </w:tc>
      </w:tr>
      <w:tr w:rsidR="003C0CFC" w:rsidRPr="007D533A" w14:paraId="26E18232" w14:textId="77777777" w:rsidTr="007470DB">
        <w:tc>
          <w:tcPr>
            <w:tcW w:w="1413" w:type="dxa"/>
          </w:tcPr>
          <w:p w14:paraId="1C186928" w14:textId="77777777" w:rsidR="003C0CFC" w:rsidRPr="007D533A" w:rsidRDefault="003C0CFC" w:rsidP="007470DB">
            <w:pPr>
              <w:jc w:val="both"/>
              <w:rPr>
                <w:rFonts w:ascii="Arial" w:eastAsia="Arial" w:hAnsi="Arial" w:cs="Arial"/>
              </w:rPr>
            </w:pPr>
            <w:r w:rsidRPr="007D533A">
              <w:rPr>
                <w:rFonts w:ascii="Arial" w:eastAsia="Arial" w:hAnsi="Arial" w:cs="Arial"/>
              </w:rPr>
              <w:t>H7</w:t>
            </w:r>
          </w:p>
        </w:tc>
        <w:tc>
          <w:tcPr>
            <w:tcW w:w="2977" w:type="dxa"/>
          </w:tcPr>
          <w:p w14:paraId="6F86ED7C" w14:textId="77777777" w:rsidR="003C0CFC" w:rsidRPr="007D533A" w:rsidRDefault="003C0CFC" w:rsidP="007470DB">
            <w:pPr>
              <w:rPr>
                <w:rFonts w:ascii="Arial" w:eastAsia="Arial" w:hAnsi="Arial" w:cs="Arial"/>
              </w:rPr>
            </w:pPr>
            <w:r w:rsidRPr="007D533A">
              <w:rPr>
                <w:rFonts w:ascii="Arial" w:eastAsia="Arial" w:hAnsi="Arial" w:cs="Arial"/>
              </w:rPr>
              <w:t xml:space="preserve">  PGPD-&gt;Competence</w:t>
            </w:r>
          </w:p>
        </w:tc>
        <w:tc>
          <w:tcPr>
            <w:tcW w:w="1275" w:type="dxa"/>
          </w:tcPr>
          <w:p w14:paraId="2651929A" w14:textId="77777777" w:rsidR="003C0CFC" w:rsidRPr="007D533A" w:rsidRDefault="003C0CFC" w:rsidP="007470DB">
            <w:pPr>
              <w:jc w:val="center"/>
              <w:rPr>
                <w:rFonts w:ascii="Arial" w:eastAsia="Arial" w:hAnsi="Arial" w:cs="Arial"/>
              </w:rPr>
            </w:pPr>
            <w:r w:rsidRPr="007D533A">
              <w:rPr>
                <w:rFonts w:ascii="Arial" w:eastAsia="Arial" w:hAnsi="Arial" w:cs="Arial"/>
              </w:rPr>
              <w:t>0.184</w:t>
            </w:r>
          </w:p>
        </w:tc>
        <w:tc>
          <w:tcPr>
            <w:tcW w:w="993" w:type="dxa"/>
          </w:tcPr>
          <w:p w14:paraId="2271EECC" w14:textId="77777777" w:rsidR="003C0CFC" w:rsidRPr="007D533A" w:rsidRDefault="003C0CFC" w:rsidP="007470DB">
            <w:pPr>
              <w:jc w:val="center"/>
              <w:rPr>
                <w:rFonts w:ascii="Arial" w:eastAsia="Arial" w:hAnsi="Arial" w:cs="Arial"/>
              </w:rPr>
            </w:pPr>
            <w:r w:rsidRPr="007D533A">
              <w:rPr>
                <w:rFonts w:ascii="Arial" w:eastAsia="Arial" w:hAnsi="Arial" w:cs="Arial"/>
              </w:rPr>
              <w:t>2.271</w:t>
            </w:r>
          </w:p>
        </w:tc>
        <w:tc>
          <w:tcPr>
            <w:tcW w:w="1134" w:type="dxa"/>
          </w:tcPr>
          <w:p w14:paraId="07E2BB37" w14:textId="77777777" w:rsidR="003C0CFC" w:rsidRPr="007D533A" w:rsidRDefault="003C0CFC" w:rsidP="007470DB">
            <w:pPr>
              <w:jc w:val="center"/>
              <w:rPr>
                <w:rFonts w:ascii="Arial" w:eastAsia="Arial" w:hAnsi="Arial" w:cs="Arial"/>
              </w:rPr>
            </w:pPr>
            <w:r w:rsidRPr="007D533A">
              <w:rPr>
                <w:rFonts w:ascii="Arial" w:eastAsia="Arial" w:hAnsi="Arial" w:cs="Arial"/>
              </w:rPr>
              <w:t>0.023</w:t>
            </w:r>
          </w:p>
        </w:tc>
        <w:tc>
          <w:tcPr>
            <w:tcW w:w="1134" w:type="dxa"/>
          </w:tcPr>
          <w:p w14:paraId="2034DBD0" w14:textId="77777777" w:rsidR="003C0CFC" w:rsidRPr="007D533A" w:rsidRDefault="003C0CFC" w:rsidP="007470DB">
            <w:pPr>
              <w:jc w:val="center"/>
              <w:rPr>
                <w:rFonts w:ascii="Arial" w:eastAsia="Arial" w:hAnsi="Arial" w:cs="Arial"/>
                <w:b/>
                <w:bCs/>
              </w:rPr>
            </w:pPr>
            <w:r w:rsidRPr="007D533A">
              <w:rPr>
                <w:rFonts w:ascii="Arial" w:eastAsia="Arial" w:hAnsi="Arial" w:cs="Arial"/>
              </w:rPr>
              <w:t>Accepted</w:t>
            </w:r>
          </w:p>
        </w:tc>
      </w:tr>
      <w:bookmarkEnd w:id="1"/>
    </w:tbl>
    <w:p w14:paraId="344C8484" w14:textId="77777777" w:rsidR="000503EE" w:rsidRPr="007D533A" w:rsidRDefault="000503EE" w:rsidP="003C0CFC">
      <w:pPr>
        <w:spacing w:after="0" w:line="240" w:lineRule="auto"/>
        <w:rPr>
          <w:rFonts w:ascii="Arial" w:hAnsi="Arial" w:cs="Arial"/>
          <w:b/>
        </w:rPr>
      </w:pPr>
    </w:p>
    <w:p w14:paraId="76849950" w14:textId="77777777" w:rsidR="00B03484" w:rsidRPr="007D533A" w:rsidRDefault="00B03484" w:rsidP="00B03484">
      <w:pPr>
        <w:spacing w:after="0" w:line="240" w:lineRule="auto"/>
        <w:rPr>
          <w:rFonts w:ascii="Arial" w:eastAsia="Arial" w:hAnsi="Arial" w:cs="Arial"/>
        </w:rPr>
      </w:pPr>
    </w:p>
    <w:p w14:paraId="57FA7857" w14:textId="1093DF58" w:rsidR="00B03484" w:rsidRPr="007D533A" w:rsidRDefault="00B03484" w:rsidP="00B03484">
      <w:pPr>
        <w:spacing w:after="0" w:line="240" w:lineRule="auto"/>
        <w:ind w:firstLine="720"/>
        <w:rPr>
          <w:rFonts w:ascii="Arial" w:eastAsia="Arial" w:hAnsi="Arial" w:cs="Arial"/>
        </w:rPr>
      </w:pPr>
      <w:r w:rsidRPr="007D533A">
        <w:rPr>
          <w:rFonts w:ascii="Arial" w:eastAsia="Arial" w:hAnsi="Arial" w:cs="Arial"/>
        </w:rPr>
        <w:t>Additionally, the interaction between "Attitude" (ATT) and "Competence" negatively impacts TP, as seen in the path coefficient of -0.249, implying a moderating effect. This suggests that while positive attitudes enhance performance, they may also reduce reliance on competence alone, possibly compensating with enthusiasm and adaptability. Such dynamics are supported by studies emphasizing the complex interplay between teacher attitudes and performance outcomes</w:t>
      </w:r>
      <w:r w:rsidR="00B10C29" w:rsidRPr="007D533A">
        <w:rPr>
          <w:rFonts w:ascii="Arial" w:eastAsia="Arial" w:hAnsi="Arial" w:cs="Arial"/>
        </w:rPr>
        <w:t xml:space="preserve">. </w:t>
      </w:r>
    </w:p>
    <w:p w14:paraId="3EE77932" w14:textId="77777777" w:rsidR="00B03484" w:rsidRPr="007D533A" w:rsidRDefault="00B03484" w:rsidP="00B03484">
      <w:pPr>
        <w:spacing w:after="0" w:line="240" w:lineRule="auto"/>
        <w:rPr>
          <w:rFonts w:ascii="Arial" w:eastAsia="Arial" w:hAnsi="Arial" w:cs="Arial"/>
        </w:rPr>
      </w:pPr>
    </w:p>
    <w:p w14:paraId="512159F7" w14:textId="77777777" w:rsidR="000503EE" w:rsidRPr="007D533A" w:rsidRDefault="00B03484" w:rsidP="00B03484">
      <w:pPr>
        <w:spacing w:after="0" w:line="240" w:lineRule="auto"/>
        <w:ind w:firstLine="720"/>
        <w:rPr>
          <w:rFonts w:ascii="Arial" w:eastAsia="Arial" w:hAnsi="Arial" w:cs="Arial"/>
        </w:rPr>
      </w:pPr>
      <w:r w:rsidRPr="007D533A">
        <w:rPr>
          <w:rFonts w:ascii="Arial" w:eastAsia="Arial" w:hAnsi="Arial" w:cs="Arial"/>
        </w:rPr>
        <w:t xml:space="preserve">Meanwhile, factors such as "Content Knowledge Pedagogy" (CKP), "Curriculum Development and Planning" (CDP), "Learning Environment" (LE), and "Personal Growth and Professional Development" (PGPD) all positively contribute to competence, highlighting their importance in shaping teachers' abilities. These findings are consistent with recent research underscoring the multifaceted nature of teacher competence and its impact on instructional quality. </w:t>
      </w:r>
    </w:p>
    <w:p w14:paraId="07853AAA" w14:textId="77777777" w:rsidR="00FE768A" w:rsidRPr="007D533A" w:rsidRDefault="00FE768A" w:rsidP="00FE768A">
      <w:pPr>
        <w:spacing w:after="0" w:line="240" w:lineRule="auto"/>
        <w:rPr>
          <w:rFonts w:ascii="Arial" w:eastAsia="Arial" w:hAnsi="Arial" w:cs="Arial"/>
        </w:rPr>
      </w:pPr>
    </w:p>
    <w:p w14:paraId="1D284EBF" w14:textId="77777777" w:rsidR="00FE768A" w:rsidRPr="007D533A" w:rsidRDefault="00FE768A" w:rsidP="00FE768A">
      <w:pPr>
        <w:spacing w:before="120" w:after="120"/>
        <w:jc w:val="both"/>
        <w:rPr>
          <w:rFonts w:ascii="Arial" w:eastAsia="Arial" w:hAnsi="Arial" w:cs="Arial"/>
        </w:rPr>
      </w:pPr>
      <w:r w:rsidRPr="007D533A">
        <w:rPr>
          <w:rFonts w:ascii="Arial" w:eastAsia="Arial" w:hAnsi="Arial" w:cs="Arial"/>
        </w:rPr>
        <w:t>Table 6. Mediating Effect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418"/>
        <w:gridCol w:w="1559"/>
        <w:gridCol w:w="1559"/>
        <w:gridCol w:w="1984"/>
      </w:tblGrid>
      <w:tr w:rsidR="00FE768A" w:rsidRPr="007D533A" w14:paraId="565E9ED6" w14:textId="77777777" w:rsidTr="000C2A39">
        <w:tc>
          <w:tcPr>
            <w:tcW w:w="2830" w:type="dxa"/>
            <w:tcBorders>
              <w:top w:val="single" w:sz="4" w:space="0" w:color="auto"/>
              <w:bottom w:val="single" w:sz="4" w:space="0" w:color="auto"/>
            </w:tcBorders>
          </w:tcPr>
          <w:p w14:paraId="2E61B7B3" w14:textId="77777777" w:rsidR="00FE768A" w:rsidRPr="007D533A" w:rsidRDefault="00FE768A" w:rsidP="000C2A39">
            <w:pPr>
              <w:jc w:val="both"/>
              <w:rPr>
                <w:rFonts w:ascii="Arial" w:eastAsia="Arial" w:hAnsi="Arial" w:cs="Arial"/>
              </w:rPr>
            </w:pPr>
            <w:r w:rsidRPr="007D533A">
              <w:rPr>
                <w:rFonts w:ascii="Arial" w:eastAsia="Arial" w:hAnsi="Arial" w:cs="Arial"/>
                <w:b/>
                <w:bCs/>
                <w:lang w:val="en-US" w:eastAsia="ja-JP"/>
              </w:rPr>
              <w:t>Pathway</w:t>
            </w:r>
          </w:p>
        </w:tc>
        <w:tc>
          <w:tcPr>
            <w:tcW w:w="1418" w:type="dxa"/>
            <w:tcBorders>
              <w:top w:val="single" w:sz="4" w:space="0" w:color="auto"/>
              <w:bottom w:val="single" w:sz="4" w:space="0" w:color="auto"/>
            </w:tcBorders>
          </w:tcPr>
          <w:p w14:paraId="75D11E59" w14:textId="77777777" w:rsidR="00FE768A" w:rsidRPr="007D533A" w:rsidRDefault="00FE768A" w:rsidP="000C2A39">
            <w:pPr>
              <w:jc w:val="both"/>
              <w:rPr>
                <w:rFonts w:ascii="Arial" w:eastAsia="Arial" w:hAnsi="Arial" w:cs="Arial"/>
                <w:b/>
                <w:bCs/>
              </w:rPr>
            </w:pPr>
            <w:r w:rsidRPr="007D533A">
              <w:rPr>
                <w:rFonts w:ascii="Arial" w:eastAsia="Arial" w:hAnsi="Arial" w:cs="Arial"/>
                <w:b/>
                <w:bCs/>
                <w:lang w:val="en-US" w:eastAsia="ja-JP"/>
              </w:rPr>
              <w:t>Coefficient</w:t>
            </w:r>
          </w:p>
        </w:tc>
        <w:tc>
          <w:tcPr>
            <w:tcW w:w="1559" w:type="dxa"/>
            <w:tcBorders>
              <w:top w:val="single" w:sz="4" w:space="0" w:color="auto"/>
              <w:bottom w:val="single" w:sz="4" w:space="0" w:color="auto"/>
            </w:tcBorders>
          </w:tcPr>
          <w:p w14:paraId="728631BE" w14:textId="77777777" w:rsidR="00FE768A" w:rsidRPr="007D533A" w:rsidRDefault="00FE768A" w:rsidP="000C2A39">
            <w:pPr>
              <w:jc w:val="both"/>
              <w:rPr>
                <w:rFonts w:ascii="Arial" w:eastAsia="Arial" w:hAnsi="Arial" w:cs="Arial"/>
                <w:b/>
                <w:bCs/>
              </w:rPr>
            </w:pPr>
            <w:r w:rsidRPr="007D533A">
              <w:rPr>
                <w:rFonts w:ascii="Arial" w:eastAsia="Arial" w:hAnsi="Arial" w:cs="Arial"/>
                <w:b/>
                <w:bCs/>
              </w:rPr>
              <w:t>t-values</w:t>
            </w:r>
          </w:p>
        </w:tc>
        <w:tc>
          <w:tcPr>
            <w:tcW w:w="1559" w:type="dxa"/>
            <w:tcBorders>
              <w:top w:val="single" w:sz="4" w:space="0" w:color="auto"/>
              <w:bottom w:val="single" w:sz="4" w:space="0" w:color="auto"/>
            </w:tcBorders>
          </w:tcPr>
          <w:p w14:paraId="212F3824" w14:textId="77777777" w:rsidR="00FE768A" w:rsidRPr="007D533A" w:rsidRDefault="00FE768A" w:rsidP="000C2A39">
            <w:pPr>
              <w:jc w:val="both"/>
              <w:rPr>
                <w:rFonts w:ascii="Arial" w:eastAsia="Arial" w:hAnsi="Arial" w:cs="Arial"/>
                <w:b/>
                <w:bCs/>
              </w:rPr>
            </w:pPr>
            <w:r w:rsidRPr="007D533A">
              <w:rPr>
                <w:rFonts w:ascii="Arial" w:eastAsia="Arial" w:hAnsi="Arial" w:cs="Arial"/>
                <w:b/>
                <w:bCs/>
              </w:rPr>
              <w:t>p-value</w:t>
            </w:r>
          </w:p>
        </w:tc>
        <w:tc>
          <w:tcPr>
            <w:tcW w:w="1984" w:type="dxa"/>
            <w:tcBorders>
              <w:top w:val="single" w:sz="4" w:space="0" w:color="auto"/>
              <w:bottom w:val="single" w:sz="4" w:space="0" w:color="auto"/>
            </w:tcBorders>
          </w:tcPr>
          <w:p w14:paraId="2B898922" w14:textId="77777777" w:rsidR="00FE768A" w:rsidRPr="007D533A" w:rsidRDefault="00FE768A" w:rsidP="000C2A39">
            <w:pPr>
              <w:jc w:val="both"/>
              <w:rPr>
                <w:rFonts w:ascii="Arial" w:eastAsia="Arial" w:hAnsi="Arial" w:cs="Arial"/>
                <w:b/>
                <w:bCs/>
              </w:rPr>
            </w:pPr>
            <w:r w:rsidRPr="007D533A">
              <w:rPr>
                <w:rFonts w:ascii="Arial" w:eastAsia="Arial" w:hAnsi="Arial" w:cs="Arial"/>
                <w:b/>
                <w:bCs/>
              </w:rPr>
              <w:t>Remarks</w:t>
            </w:r>
          </w:p>
        </w:tc>
      </w:tr>
      <w:tr w:rsidR="00FE768A" w:rsidRPr="007D533A" w14:paraId="0707C9E9" w14:textId="77777777" w:rsidTr="000C2A39">
        <w:tc>
          <w:tcPr>
            <w:tcW w:w="2830" w:type="dxa"/>
            <w:tcBorders>
              <w:top w:val="single" w:sz="4" w:space="0" w:color="auto"/>
            </w:tcBorders>
          </w:tcPr>
          <w:p w14:paraId="07006E82" w14:textId="77777777" w:rsidR="00FE768A" w:rsidRPr="007D533A" w:rsidRDefault="00FE768A" w:rsidP="000C2A39">
            <w:pPr>
              <w:jc w:val="both"/>
              <w:rPr>
                <w:rFonts w:ascii="Arial" w:eastAsia="Arial" w:hAnsi="Arial" w:cs="Arial"/>
              </w:rPr>
            </w:pPr>
            <w:r w:rsidRPr="007D533A">
              <w:rPr>
                <w:rFonts w:ascii="Arial" w:eastAsia="Arial" w:hAnsi="Arial" w:cs="Arial"/>
              </w:rPr>
              <w:t>CKP-&gt;Competence-&gt;TP</w:t>
            </w:r>
          </w:p>
        </w:tc>
        <w:tc>
          <w:tcPr>
            <w:tcW w:w="1418" w:type="dxa"/>
            <w:tcBorders>
              <w:top w:val="single" w:sz="4" w:space="0" w:color="auto"/>
            </w:tcBorders>
          </w:tcPr>
          <w:p w14:paraId="369C20E2" w14:textId="77777777" w:rsidR="00FE768A" w:rsidRPr="007D533A" w:rsidRDefault="00FE768A" w:rsidP="000C2A39">
            <w:pPr>
              <w:jc w:val="both"/>
              <w:rPr>
                <w:rFonts w:ascii="Arial" w:eastAsia="Arial" w:hAnsi="Arial" w:cs="Arial"/>
              </w:rPr>
            </w:pPr>
            <w:r w:rsidRPr="007D533A">
              <w:rPr>
                <w:rFonts w:ascii="Arial" w:eastAsia="Arial" w:hAnsi="Arial" w:cs="Arial"/>
              </w:rPr>
              <w:t>0.081</w:t>
            </w:r>
          </w:p>
        </w:tc>
        <w:tc>
          <w:tcPr>
            <w:tcW w:w="1559" w:type="dxa"/>
            <w:tcBorders>
              <w:top w:val="single" w:sz="4" w:space="0" w:color="auto"/>
            </w:tcBorders>
          </w:tcPr>
          <w:p w14:paraId="1EA645A9" w14:textId="77777777" w:rsidR="00FE768A" w:rsidRPr="007D533A" w:rsidRDefault="00FE768A" w:rsidP="000C2A39">
            <w:pPr>
              <w:jc w:val="both"/>
              <w:rPr>
                <w:rFonts w:ascii="Arial" w:eastAsia="Arial" w:hAnsi="Arial" w:cs="Arial"/>
              </w:rPr>
            </w:pPr>
            <w:r w:rsidRPr="007D533A">
              <w:rPr>
                <w:rFonts w:ascii="Arial" w:eastAsia="Arial" w:hAnsi="Arial" w:cs="Arial"/>
              </w:rPr>
              <w:t>1.830</w:t>
            </w:r>
          </w:p>
        </w:tc>
        <w:tc>
          <w:tcPr>
            <w:tcW w:w="1559" w:type="dxa"/>
            <w:tcBorders>
              <w:top w:val="single" w:sz="4" w:space="0" w:color="auto"/>
            </w:tcBorders>
          </w:tcPr>
          <w:p w14:paraId="6BCB29C7" w14:textId="77777777" w:rsidR="00FE768A" w:rsidRPr="007D533A" w:rsidRDefault="00FE768A" w:rsidP="000C2A39">
            <w:pPr>
              <w:jc w:val="both"/>
              <w:rPr>
                <w:rFonts w:ascii="Arial" w:eastAsia="Arial" w:hAnsi="Arial" w:cs="Arial"/>
              </w:rPr>
            </w:pPr>
            <w:r w:rsidRPr="007D533A">
              <w:rPr>
                <w:rFonts w:ascii="Arial" w:eastAsia="Arial" w:hAnsi="Arial" w:cs="Arial"/>
              </w:rPr>
              <w:t>0.067</w:t>
            </w:r>
          </w:p>
        </w:tc>
        <w:tc>
          <w:tcPr>
            <w:tcW w:w="1984" w:type="dxa"/>
            <w:tcBorders>
              <w:top w:val="single" w:sz="4" w:space="0" w:color="auto"/>
            </w:tcBorders>
          </w:tcPr>
          <w:p w14:paraId="6C0E98C6" w14:textId="77777777" w:rsidR="00FE768A" w:rsidRPr="007D533A" w:rsidRDefault="00FE768A" w:rsidP="000C2A39">
            <w:pPr>
              <w:jc w:val="both"/>
              <w:rPr>
                <w:rFonts w:ascii="Arial" w:eastAsia="Arial" w:hAnsi="Arial" w:cs="Arial"/>
              </w:rPr>
            </w:pPr>
            <w:r w:rsidRPr="007D533A">
              <w:rPr>
                <w:rFonts w:ascii="Arial" w:eastAsia="Arial" w:hAnsi="Arial" w:cs="Arial"/>
              </w:rPr>
              <w:t>Rejected</w:t>
            </w:r>
          </w:p>
        </w:tc>
      </w:tr>
      <w:tr w:rsidR="00FE768A" w:rsidRPr="007D533A" w14:paraId="64A57C69" w14:textId="77777777" w:rsidTr="000C2A39">
        <w:tc>
          <w:tcPr>
            <w:tcW w:w="2830" w:type="dxa"/>
          </w:tcPr>
          <w:p w14:paraId="50D9AB5D" w14:textId="77777777" w:rsidR="00FE768A" w:rsidRPr="007D533A" w:rsidRDefault="00FE768A" w:rsidP="000C2A39">
            <w:pPr>
              <w:jc w:val="both"/>
              <w:rPr>
                <w:rFonts w:ascii="Arial" w:eastAsia="Arial" w:hAnsi="Arial" w:cs="Arial"/>
              </w:rPr>
            </w:pPr>
            <w:r w:rsidRPr="007D533A">
              <w:rPr>
                <w:rFonts w:ascii="Arial" w:eastAsia="Arial" w:hAnsi="Arial" w:cs="Arial"/>
              </w:rPr>
              <w:t>CLP-&gt;Competence-&gt;TP</w:t>
            </w:r>
          </w:p>
        </w:tc>
        <w:tc>
          <w:tcPr>
            <w:tcW w:w="1418" w:type="dxa"/>
          </w:tcPr>
          <w:p w14:paraId="498FDFB5" w14:textId="77777777" w:rsidR="00FE768A" w:rsidRPr="007D533A" w:rsidRDefault="00FE768A" w:rsidP="000C2A39">
            <w:pPr>
              <w:jc w:val="both"/>
              <w:rPr>
                <w:rFonts w:ascii="Arial" w:eastAsia="Arial" w:hAnsi="Arial" w:cs="Arial"/>
              </w:rPr>
            </w:pPr>
            <w:r w:rsidRPr="007D533A">
              <w:rPr>
                <w:rFonts w:ascii="Arial" w:eastAsia="Arial" w:hAnsi="Arial" w:cs="Arial"/>
              </w:rPr>
              <w:t>0.100</w:t>
            </w:r>
          </w:p>
        </w:tc>
        <w:tc>
          <w:tcPr>
            <w:tcW w:w="1559" w:type="dxa"/>
          </w:tcPr>
          <w:p w14:paraId="2F860330" w14:textId="77777777" w:rsidR="00FE768A" w:rsidRPr="007D533A" w:rsidRDefault="00FE768A" w:rsidP="000C2A39">
            <w:pPr>
              <w:jc w:val="both"/>
              <w:rPr>
                <w:rFonts w:ascii="Arial" w:eastAsia="Arial" w:hAnsi="Arial" w:cs="Arial"/>
              </w:rPr>
            </w:pPr>
            <w:r w:rsidRPr="007D533A">
              <w:rPr>
                <w:rFonts w:ascii="Arial" w:eastAsia="Arial" w:hAnsi="Arial" w:cs="Arial"/>
              </w:rPr>
              <w:t>2.450</w:t>
            </w:r>
          </w:p>
        </w:tc>
        <w:tc>
          <w:tcPr>
            <w:tcW w:w="1559" w:type="dxa"/>
          </w:tcPr>
          <w:p w14:paraId="43351983" w14:textId="77777777" w:rsidR="00FE768A" w:rsidRPr="007D533A" w:rsidRDefault="00FE768A" w:rsidP="000C2A39">
            <w:pPr>
              <w:jc w:val="both"/>
              <w:rPr>
                <w:rFonts w:ascii="Arial" w:eastAsia="Arial" w:hAnsi="Arial" w:cs="Arial"/>
              </w:rPr>
            </w:pPr>
            <w:r w:rsidRPr="007D533A">
              <w:rPr>
                <w:rFonts w:ascii="Arial" w:eastAsia="Arial" w:hAnsi="Arial" w:cs="Arial"/>
              </w:rPr>
              <w:t>0.014</w:t>
            </w:r>
          </w:p>
        </w:tc>
        <w:tc>
          <w:tcPr>
            <w:tcW w:w="1984" w:type="dxa"/>
          </w:tcPr>
          <w:p w14:paraId="67207E98" w14:textId="77777777" w:rsidR="00FE768A" w:rsidRPr="007D533A" w:rsidRDefault="00FE768A" w:rsidP="000C2A39">
            <w:pPr>
              <w:jc w:val="both"/>
              <w:rPr>
                <w:rFonts w:ascii="Arial" w:eastAsia="Arial" w:hAnsi="Arial" w:cs="Arial"/>
              </w:rPr>
            </w:pPr>
            <w:r w:rsidRPr="007D533A">
              <w:rPr>
                <w:rFonts w:ascii="Arial" w:eastAsia="Arial" w:hAnsi="Arial" w:cs="Arial"/>
              </w:rPr>
              <w:t>Accepted</w:t>
            </w:r>
          </w:p>
        </w:tc>
      </w:tr>
      <w:tr w:rsidR="00FE768A" w:rsidRPr="007D533A" w14:paraId="56E19E9F" w14:textId="77777777" w:rsidTr="000C2A39">
        <w:tc>
          <w:tcPr>
            <w:tcW w:w="2830" w:type="dxa"/>
          </w:tcPr>
          <w:p w14:paraId="3BA2B744" w14:textId="77777777" w:rsidR="00FE768A" w:rsidRPr="007D533A" w:rsidRDefault="00FE768A" w:rsidP="000C2A39">
            <w:pPr>
              <w:jc w:val="both"/>
              <w:rPr>
                <w:rFonts w:ascii="Arial" w:eastAsia="Arial" w:hAnsi="Arial" w:cs="Arial"/>
              </w:rPr>
            </w:pPr>
            <w:r w:rsidRPr="007D533A">
              <w:rPr>
                <w:rFonts w:ascii="Arial" w:eastAsia="Arial" w:hAnsi="Arial" w:cs="Arial"/>
              </w:rPr>
              <w:t>LE-&gt;Competence-&gt;TP</w:t>
            </w:r>
          </w:p>
        </w:tc>
        <w:tc>
          <w:tcPr>
            <w:tcW w:w="1418" w:type="dxa"/>
          </w:tcPr>
          <w:p w14:paraId="6C5D6D7D" w14:textId="77777777" w:rsidR="00FE768A" w:rsidRPr="007D533A" w:rsidRDefault="00FE768A" w:rsidP="000C2A39">
            <w:pPr>
              <w:jc w:val="both"/>
              <w:rPr>
                <w:rFonts w:ascii="Arial" w:eastAsia="Arial" w:hAnsi="Arial" w:cs="Arial"/>
              </w:rPr>
            </w:pPr>
            <w:r w:rsidRPr="007D533A">
              <w:rPr>
                <w:rFonts w:ascii="Arial" w:eastAsia="Arial" w:hAnsi="Arial" w:cs="Arial"/>
              </w:rPr>
              <w:t>0.110</w:t>
            </w:r>
          </w:p>
        </w:tc>
        <w:tc>
          <w:tcPr>
            <w:tcW w:w="1559" w:type="dxa"/>
          </w:tcPr>
          <w:p w14:paraId="573E40AE" w14:textId="77777777" w:rsidR="00FE768A" w:rsidRPr="007D533A" w:rsidRDefault="00FE768A" w:rsidP="000C2A39">
            <w:pPr>
              <w:jc w:val="both"/>
              <w:rPr>
                <w:rFonts w:ascii="Arial" w:eastAsia="Arial" w:hAnsi="Arial" w:cs="Arial"/>
              </w:rPr>
            </w:pPr>
            <w:r w:rsidRPr="007D533A">
              <w:rPr>
                <w:rFonts w:ascii="Arial" w:eastAsia="Arial" w:hAnsi="Arial" w:cs="Arial"/>
              </w:rPr>
              <w:t>2.428</w:t>
            </w:r>
          </w:p>
        </w:tc>
        <w:tc>
          <w:tcPr>
            <w:tcW w:w="1559" w:type="dxa"/>
          </w:tcPr>
          <w:p w14:paraId="0A443F30" w14:textId="77777777" w:rsidR="00FE768A" w:rsidRPr="007D533A" w:rsidRDefault="00FE768A" w:rsidP="000C2A39">
            <w:pPr>
              <w:jc w:val="both"/>
              <w:rPr>
                <w:rFonts w:ascii="Arial" w:eastAsia="Arial" w:hAnsi="Arial" w:cs="Arial"/>
              </w:rPr>
            </w:pPr>
            <w:r w:rsidRPr="007D533A">
              <w:rPr>
                <w:rFonts w:ascii="Arial" w:eastAsia="Arial" w:hAnsi="Arial" w:cs="Arial"/>
              </w:rPr>
              <w:t>0.015</w:t>
            </w:r>
          </w:p>
        </w:tc>
        <w:tc>
          <w:tcPr>
            <w:tcW w:w="1984" w:type="dxa"/>
          </w:tcPr>
          <w:p w14:paraId="7738BE18" w14:textId="77777777" w:rsidR="00FE768A" w:rsidRPr="007D533A" w:rsidRDefault="00FE768A" w:rsidP="000C2A39">
            <w:pPr>
              <w:jc w:val="both"/>
              <w:rPr>
                <w:rFonts w:ascii="Arial" w:eastAsia="Arial" w:hAnsi="Arial" w:cs="Arial"/>
              </w:rPr>
            </w:pPr>
            <w:r w:rsidRPr="007D533A">
              <w:rPr>
                <w:rFonts w:ascii="Arial" w:eastAsia="Arial" w:hAnsi="Arial" w:cs="Arial"/>
              </w:rPr>
              <w:t>Accepted</w:t>
            </w:r>
          </w:p>
        </w:tc>
      </w:tr>
      <w:tr w:rsidR="00FE768A" w:rsidRPr="007D533A" w14:paraId="75AA8F94" w14:textId="77777777" w:rsidTr="000C2A39">
        <w:tc>
          <w:tcPr>
            <w:tcW w:w="2830" w:type="dxa"/>
            <w:tcBorders>
              <w:bottom w:val="single" w:sz="4" w:space="0" w:color="auto"/>
            </w:tcBorders>
          </w:tcPr>
          <w:p w14:paraId="288F1600" w14:textId="77777777" w:rsidR="00FE768A" w:rsidRPr="007D533A" w:rsidRDefault="00FE768A" w:rsidP="000C2A39">
            <w:pPr>
              <w:jc w:val="both"/>
              <w:rPr>
                <w:rFonts w:ascii="Arial" w:eastAsia="Arial" w:hAnsi="Arial" w:cs="Arial"/>
              </w:rPr>
            </w:pPr>
            <w:r w:rsidRPr="007D533A">
              <w:rPr>
                <w:rFonts w:ascii="Arial" w:eastAsia="Arial" w:hAnsi="Arial" w:cs="Arial"/>
              </w:rPr>
              <w:t>PGPD-&gt;Competence-&gt;TP</w:t>
            </w:r>
          </w:p>
        </w:tc>
        <w:tc>
          <w:tcPr>
            <w:tcW w:w="1418" w:type="dxa"/>
            <w:tcBorders>
              <w:bottom w:val="single" w:sz="4" w:space="0" w:color="auto"/>
            </w:tcBorders>
          </w:tcPr>
          <w:p w14:paraId="144BC87B" w14:textId="77777777" w:rsidR="00FE768A" w:rsidRPr="007D533A" w:rsidRDefault="00FE768A" w:rsidP="000C2A39">
            <w:pPr>
              <w:jc w:val="both"/>
              <w:rPr>
                <w:rFonts w:ascii="Arial" w:eastAsia="Arial" w:hAnsi="Arial" w:cs="Arial"/>
              </w:rPr>
            </w:pPr>
            <w:r w:rsidRPr="007D533A">
              <w:rPr>
                <w:rFonts w:ascii="Arial" w:eastAsia="Arial" w:hAnsi="Arial" w:cs="Arial"/>
              </w:rPr>
              <w:t>0.064</w:t>
            </w:r>
          </w:p>
        </w:tc>
        <w:tc>
          <w:tcPr>
            <w:tcW w:w="1559" w:type="dxa"/>
            <w:tcBorders>
              <w:bottom w:val="single" w:sz="4" w:space="0" w:color="auto"/>
            </w:tcBorders>
          </w:tcPr>
          <w:p w14:paraId="3A56DF4A" w14:textId="77777777" w:rsidR="00FE768A" w:rsidRPr="007D533A" w:rsidRDefault="00FE768A" w:rsidP="000C2A39">
            <w:pPr>
              <w:jc w:val="both"/>
              <w:rPr>
                <w:rFonts w:ascii="Arial" w:eastAsia="Arial" w:hAnsi="Arial" w:cs="Arial"/>
              </w:rPr>
            </w:pPr>
            <w:r w:rsidRPr="007D533A">
              <w:rPr>
                <w:rFonts w:ascii="Arial" w:eastAsia="Arial" w:hAnsi="Arial" w:cs="Arial"/>
              </w:rPr>
              <w:t>1.726</w:t>
            </w:r>
          </w:p>
        </w:tc>
        <w:tc>
          <w:tcPr>
            <w:tcW w:w="1559" w:type="dxa"/>
            <w:tcBorders>
              <w:bottom w:val="single" w:sz="4" w:space="0" w:color="auto"/>
            </w:tcBorders>
          </w:tcPr>
          <w:p w14:paraId="31C0F419" w14:textId="77777777" w:rsidR="00FE768A" w:rsidRPr="007D533A" w:rsidRDefault="00FE768A" w:rsidP="000C2A39">
            <w:pPr>
              <w:jc w:val="both"/>
              <w:rPr>
                <w:rFonts w:ascii="Arial" w:eastAsia="Arial" w:hAnsi="Arial" w:cs="Arial"/>
              </w:rPr>
            </w:pPr>
            <w:r w:rsidRPr="007D533A">
              <w:rPr>
                <w:rFonts w:ascii="Arial" w:eastAsia="Arial" w:hAnsi="Arial" w:cs="Arial"/>
              </w:rPr>
              <w:t>0.084</w:t>
            </w:r>
          </w:p>
        </w:tc>
        <w:tc>
          <w:tcPr>
            <w:tcW w:w="1984" w:type="dxa"/>
            <w:tcBorders>
              <w:bottom w:val="single" w:sz="4" w:space="0" w:color="auto"/>
            </w:tcBorders>
          </w:tcPr>
          <w:p w14:paraId="5261313B" w14:textId="77777777" w:rsidR="00FE768A" w:rsidRPr="007D533A" w:rsidRDefault="00FE768A" w:rsidP="000C2A39">
            <w:pPr>
              <w:jc w:val="both"/>
              <w:rPr>
                <w:rFonts w:ascii="Arial" w:eastAsia="Arial" w:hAnsi="Arial" w:cs="Arial"/>
              </w:rPr>
            </w:pPr>
            <w:r w:rsidRPr="007D533A">
              <w:rPr>
                <w:rFonts w:ascii="Arial" w:eastAsia="Arial" w:hAnsi="Arial" w:cs="Arial"/>
              </w:rPr>
              <w:t>Rejected</w:t>
            </w:r>
          </w:p>
        </w:tc>
      </w:tr>
    </w:tbl>
    <w:p w14:paraId="2B53173B" w14:textId="77777777" w:rsidR="00FE768A" w:rsidRPr="007D533A" w:rsidRDefault="00FE768A" w:rsidP="00FE768A">
      <w:pPr>
        <w:spacing w:after="0" w:line="240" w:lineRule="auto"/>
        <w:jc w:val="both"/>
        <w:rPr>
          <w:rFonts w:ascii="Arial" w:eastAsia="Arial" w:hAnsi="Arial" w:cs="Arial"/>
        </w:rPr>
      </w:pPr>
    </w:p>
    <w:p w14:paraId="2DAEECA8" w14:textId="01B522EF" w:rsidR="00A502C3" w:rsidRPr="007D533A" w:rsidRDefault="006846A3" w:rsidP="00A502C3">
      <w:pPr>
        <w:spacing w:after="0" w:line="240" w:lineRule="auto"/>
        <w:ind w:firstLine="720"/>
        <w:jc w:val="both"/>
        <w:rPr>
          <w:rFonts w:ascii="Arial" w:hAnsi="Arial" w:cs="Arial"/>
          <w:color w:val="FF0000"/>
        </w:rPr>
      </w:pPr>
      <w:r w:rsidRPr="007D533A">
        <w:rPr>
          <w:rFonts w:ascii="Arial" w:hAnsi="Arial" w:cs="Arial"/>
        </w:rPr>
        <w:t>Table 6 statistical analysis examines how various factors indirectly influence teacher performance (TP) through competence, highlighting the significance of professional expertise in shaping instructional effectiveness. The CKP → Competence → TP pathway, with an effect size of 0.081, a T-statistic of 1.830, and a p-value of 0.067, suggests a marginally significant relationship. However, since the p-value exceeds the conventional threshold of 0.05, this hypothesis is rejected, aligning with recent studies that emphasize the necessity of stronger content knowledge proficiency for meaningful improvements in teaching effectiveness</w:t>
      </w:r>
      <w:r w:rsidR="000855CE" w:rsidRPr="007D533A">
        <w:rPr>
          <w:rFonts w:ascii="Arial" w:hAnsi="Arial" w:cs="Arial"/>
        </w:rPr>
        <w:t xml:space="preserve"> </w:t>
      </w:r>
      <w:sdt>
        <w:sdtPr>
          <w:rPr>
            <w:rFonts w:ascii="Arial" w:hAnsi="Arial" w:cs="Arial"/>
            <w:color w:val="000000"/>
          </w:rPr>
          <w:tag w:val="MENDELEY_CITATION_v3_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"/>
          <w:id w:val="-1079138878"/>
          <w:placeholder>
            <w:docPart w:val="DefaultPlaceholder_-1854013440"/>
          </w:placeholder>
        </w:sdtPr>
        <w:sdtEndPr/>
        <w:sdtContent>
          <w:r w:rsidR="004D7E8C" w:rsidRPr="007D533A">
            <w:rPr>
              <w:rFonts w:ascii="Arial" w:hAnsi="Arial" w:cs="Arial"/>
              <w:color w:val="000000"/>
            </w:rPr>
            <w:t>(Mafa-Theledi, 2024).</w:t>
          </w:r>
        </w:sdtContent>
      </w:sdt>
    </w:p>
    <w:p w14:paraId="2AB9A1AE" w14:textId="77777777" w:rsidR="00A502C3" w:rsidRPr="007D533A" w:rsidRDefault="00A502C3" w:rsidP="00A502C3">
      <w:pPr>
        <w:spacing w:after="0" w:line="240" w:lineRule="auto"/>
        <w:ind w:firstLine="720"/>
        <w:jc w:val="both"/>
        <w:rPr>
          <w:rFonts w:ascii="Arial" w:hAnsi="Arial" w:cs="Arial"/>
        </w:rPr>
      </w:pPr>
    </w:p>
    <w:p w14:paraId="2E7C4FFA" w14:textId="77777777" w:rsidR="006846A3" w:rsidRPr="007D533A" w:rsidRDefault="006846A3" w:rsidP="00A502C3">
      <w:pPr>
        <w:spacing w:after="0" w:line="240" w:lineRule="auto"/>
        <w:ind w:firstLine="720"/>
        <w:jc w:val="both"/>
        <w:rPr>
          <w:rFonts w:ascii="Arial" w:hAnsi="Arial" w:cs="Arial"/>
        </w:rPr>
      </w:pPr>
      <w:r w:rsidRPr="007D533A">
        <w:rPr>
          <w:rFonts w:ascii="Arial" w:hAnsi="Arial" w:cs="Arial"/>
        </w:rPr>
        <w:t>In contrast, the CLP → Competence → TP pathway demonstrates a more substantial indirect effect (0.100) with a T-statistic of 2.450 and a p-value of 0.014, indicating a statistically significant impact. As the p-value falls below 0.05, this hypothesis is accepted, reinforcing contemporary research on curriculum leadership, which highlights its role in enhancing teacher competency and student learning outcomes.</w:t>
      </w:r>
    </w:p>
    <w:p w14:paraId="7214F366" w14:textId="77777777" w:rsidR="00A502C3" w:rsidRPr="007D533A" w:rsidRDefault="00A502C3" w:rsidP="00A502C3">
      <w:pPr>
        <w:spacing w:after="0" w:line="240" w:lineRule="auto"/>
        <w:ind w:firstLine="720"/>
        <w:jc w:val="both"/>
        <w:rPr>
          <w:rFonts w:ascii="Arial" w:hAnsi="Arial" w:cs="Arial"/>
        </w:rPr>
      </w:pPr>
    </w:p>
    <w:p w14:paraId="28CA7822" w14:textId="1C20FA75" w:rsidR="00A502C3" w:rsidRPr="007D533A" w:rsidRDefault="006846A3" w:rsidP="00A502C3">
      <w:pPr>
        <w:spacing w:after="0" w:line="240" w:lineRule="auto"/>
        <w:ind w:firstLine="720"/>
        <w:jc w:val="both"/>
        <w:rPr>
          <w:rFonts w:ascii="Arial" w:hAnsi="Arial" w:cs="Arial"/>
        </w:rPr>
      </w:pPr>
      <w:r w:rsidRPr="007D533A">
        <w:rPr>
          <w:rFonts w:ascii="Arial" w:hAnsi="Arial" w:cs="Arial"/>
        </w:rPr>
        <w:t xml:space="preserve">Similarly, the LE → Competence → TP relationship exhibits an indirect effect of 0.110, with a T-statistic of 2.428 and a p-value of 0.015, underscoring the importance of the learning environment in fostering professional growth. Given that the p-value is below 0.05, this hypothesis is accepted, consistent with studies emphasizing the role of structured learning environments in improving teacher effectiveness </w:t>
      </w:r>
      <w:sdt>
        <w:sdtPr>
          <w:rPr>
            <w:rFonts w:ascii="Arial" w:hAnsi="Arial" w:cs="Arial"/>
            <w:color w:val="000000"/>
          </w:rPr>
          <w:tag w:val="MENDELEY_CITATION_v3_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"/>
          <w:id w:val="1211149693"/>
          <w:placeholder>
            <w:docPart w:val="DefaultPlaceholder_-1854013440"/>
          </w:placeholder>
        </w:sdtPr>
        <w:sdtEndPr/>
        <w:sdtContent>
          <w:r w:rsidR="004D7E8C" w:rsidRPr="007D533A">
            <w:rPr>
              <w:rFonts w:ascii="Arial" w:hAnsi="Arial" w:cs="Arial"/>
              <w:color w:val="000000"/>
            </w:rPr>
            <w:t>(Talafian et al., 2023)</w:t>
          </w:r>
        </w:sdtContent>
      </w:sdt>
    </w:p>
    <w:p w14:paraId="7A6F6F5D" w14:textId="77777777" w:rsidR="006846A3" w:rsidRPr="007D533A" w:rsidRDefault="006846A3" w:rsidP="006846A3">
      <w:pPr>
        <w:spacing w:after="0" w:line="240" w:lineRule="auto"/>
        <w:jc w:val="both"/>
        <w:rPr>
          <w:rFonts w:ascii="Arial" w:hAnsi="Arial" w:cs="Arial"/>
        </w:rPr>
      </w:pPr>
    </w:p>
    <w:p w14:paraId="201039C6" w14:textId="60D2387D" w:rsidR="00FE768A" w:rsidRDefault="006846A3" w:rsidP="006846A3">
      <w:pPr>
        <w:spacing w:after="0" w:line="240" w:lineRule="auto"/>
        <w:ind w:firstLine="720"/>
        <w:jc w:val="both"/>
        <w:rPr>
          <w:rFonts w:ascii="Arial" w:hAnsi="Arial" w:cs="Arial"/>
        </w:rPr>
      </w:pPr>
      <w:r w:rsidRPr="007D533A">
        <w:rPr>
          <w:rFonts w:ascii="Arial" w:hAnsi="Arial" w:cs="Arial"/>
        </w:rPr>
        <w:t xml:space="preserve">Lastly, the PGPD → Competence → TP pathway shows an indirect effect of 0.064, with a T-statistic of 1.726 and a p-value of 0.084, indicating a weaker but still notable influence. Since the p-value exceeds 0.05, this hypothesis is rejected, reflecting recent literature that highlights the importance of professional growth and personal development in sustaining long-term instructional quality </w:t>
      </w:r>
      <w:sdt>
        <w:sdtPr>
          <w:rPr>
            <w:rFonts w:ascii="Arial" w:hAnsi="Arial" w:cs="Arial"/>
            <w:color w:val="000000"/>
          </w:rPr>
          <w:tag w:val="MENDELEY_CITATION_v3_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"/>
          <w:id w:val="778141749"/>
          <w:placeholder>
            <w:docPart w:val="DefaultPlaceholder_-1854013440"/>
          </w:placeholder>
        </w:sdtPr>
        <w:sdtEndPr/>
        <w:sdtContent>
          <w:r w:rsidR="004D7E8C" w:rsidRPr="007D533A">
            <w:rPr>
              <w:rFonts w:ascii="Arial" w:eastAsia="Times New Roman" w:hAnsi="Arial" w:cs="Arial"/>
              <w:color w:val="000000"/>
            </w:rPr>
            <w:t>(Zhang &amp; Wong, 2021).</w:t>
          </w:r>
        </w:sdtContent>
      </w:sdt>
      <w:r w:rsidRPr="007D533A">
        <w:rPr>
          <w:rFonts w:ascii="Arial" w:hAnsi="Arial" w:cs="Arial"/>
          <w:color w:val="FF0000"/>
        </w:rPr>
        <w:t xml:space="preserve"> </w:t>
      </w:r>
      <w:r w:rsidRPr="007D533A">
        <w:rPr>
          <w:rFonts w:ascii="Arial" w:hAnsi="Arial" w:cs="Arial"/>
        </w:rPr>
        <w:t>These findings collectively illustrate the interconnected nature of competence and teacher performance, reinforcing the need for targeted interventions to enhance professional effectiveness.</w:t>
      </w:r>
    </w:p>
    <w:p w14:paraId="12D9F20D" w14:textId="77777777" w:rsidR="00A34DC7" w:rsidRPr="007D533A" w:rsidRDefault="00A34DC7" w:rsidP="006846A3">
      <w:pPr>
        <w:spacing w:after="0" w:line="240" w:lineRule="auto"/>
        <w:ind w:firstLine="720"/>
        <w:jc w:val="both"/>
        <w:rPr>
          <w:rFonts w:ascii="Arial" w:hAnsi="Arial" w:cs="Arial"/>
        </w:rPr>
      </w:pPr>
    </w:p>
    <w:p w14:paraId="2985257E" w14:textId="77777777" w:rsidR="000503EE" w:rsidRDefault="000503EE" w:rsidP="00E51842">
      <w:pPr>
        <w:spacing w:after="0" w:line="240" w:lineRule="auto"/>
        <w:rPr>
          <w:rFonts w:ascii="Arial" w:hAnsi="Arial" w:cs="Arial"/>
          <w:b/>
        </w:rPr>
      </w:pPr>
    </w:p>
    <w:p w14:paraId="6AFE4F60" w14:textId="77777777" w:rsidR="003E36ED" w:rsidRDefault="003E36ED" w:rsidP="00E51842">
      <w:pPr>
        <w:spacing w:after="0" w:line="240" w:lineRule="auto"/>
        <w:rPr>
          <w:rFonts w:ascii="Arial" w:hAnsi="Arial" w:cs="Arial"/>
          <w:b/>
        </w:rPr>
      </w:pPr>
    </w:p>
    <w:p w14:paraId="1F90EB27" w14:textId="77777777" w:rsidR="003E36ED" w:rsidRDefault="003E36ED" w:rsidP="00E51842">
      <w:pPr>
        <w:spacing w:after="0" w:line="240" w:lineRule="auto"/>
        <w:rPr>
          <w:rFonts w:ascii="Arial" w:hAnsi="Arial" w:cs="Arial"/>
          <w:b/>
        </w:rPr>
      </w:pPr>
    </w:p>
    <w:p w14:paraId="4EB7177F" w14:textId="77777777" w:rsidR="003E36ED" w:rsidRPr="007D533A" w:rsidRDefault="003E36ED" w:rsidP="00E51842">
      <w:pPr>
        <w:spacing w:after="0" w:line="240" w:lineRule="auto"/>
        <w:rPr>
          <w:rFonts w:ascii="Arial" w:hAnsi="Arial" w:cs="Arial"/>
          <w:b/>
        </w:rPr>
      </w:pPr>
    </w:p>
    <w:p w14:paraId="73FC0DF7" w14:textId="77777777" w:rsidR="00E51842" w:rsidRPr="007D533A" w:rsidRDefault="00E51842" w:rsidP="00E51842">
      <w:pPr>
        <w:spacing w:before="100" w:beforeAutospacing="1" w:after="100" w:afterAutospacing="1" w:line="240" w:lineRule="auto"/>
        <w:rPr>
          <w:rFonts w:ascii="Arial" w:eastAsia="Times New Roman" w:hAnsi="Arial" w:cs="Arial"/>
        </w:rPr>
      </w:pPr>
      <w:r w:rsidRPr="007D533A">
        <w:rPr>
          <w:rFonts w:ascii="Arial" w:eastAsia="Times New Roman" w:hAnsi="Arial" w:cs="Arial"/>
          <w:b/>
          <w:bCs/>
        </w:rPr>
        <w:lastRenderedPageBreak/>
        <w:t>Implications</w:t>
      </w:r>
    </w:p>
    <w:p w14:paraId="27B0A99A" w14:textId="5D36742C" w:rsidR="00E51842" w:rsidRPr="007D533A" w:rsidRDefault="00E51842" w:rsidP="00E51842">
      <w:pPr>
        <w:spacing w:before="100" w:beforeAutospacing="1" w:after="100" w:afterAutospacing="1" w:line="240" w:lineRule="auto"/>
        <w:ind w:firstLine="720"/>
        <w:jc w:val="both"/>
        <w:rPr>
          <w:rFonts w:ascii="Arial" w:eastAsia="Times New Roman" w:hAnsi="Arial" w:cs="Arial"/>
        </w:rPr>
      </w:pPr>
      <w:r w:rsidRPr="007D533A">
        <w:rPr>
          <w:rFonts w:ascii="Arial" w:eastAsia="Times New Roman" w:hAnsi="Arial" w:cs="Arial"/>
        </w:rPr>
        <w:t xml:space="preserve">The findings of this study emphasize the critical role of teacher competence in shaping instructional effectiveness and overall performance. The significant impact of curriculum leadership and the learning environment on competence suggests that structured pedagogical planning and a supportive educational atmosphere are essential for professional growth </w:t>
      </w:r>
      <w:sdt>
        <w:sdtPr>
          <w:rPr>
            <w:rFonts w:ascii="Arial" w:eastAsia="Times New Roman" w:hAnsi="Arial" w:cs="Arial"/>
            <w:color w:val="000000"/>
          </w:rPr>
          <w:tag w:val="MENDELEY_CITATION_v3_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"/>
          <w:id w:val="-2062241793"/>
          <w:placeholder>
            <w:docPart w:val="DefaultPlaceholder_-1854013440"/>
          </w:placeholder>
        </w:sdtPr>
        <w:sdtEndPr/>
        <w:sdtContent>
          <w:r w:rsidR="004D7E8C" w:rsidRPr="007D533A">
            <w:rPr>
              <w:rFonts w:ascii="Arial" w:eastAsia="Times New Roman" w:hAnsi="Arial" w:cs="Arial"/>
              <w:color w:val="000000"/>
            </w:rPr>
            <w:t>(Hermoso &amp; Brobo, 2023)</w:t>
          </w:r>
        </w:sdtContent>
      </w:sdt>
      <w:r w:rsidR="007F6AAD" w:rsidRPr="007D533A">
        <w:rPr>
          <w:rFonts w:ascii="Arial" w:eastAsia="Times New Roman" w:hAnsi="Arial" w:cs="Arial"/>
        </w:rPr>
        <w:t>.</w:t>
      </w:r>
      <w:r w:rsidRPr="007D533A">
        <w:rPr>
          <w:rFonts w:ascii="Arial" w:eastAsia="Times New Roman" w:hAnsi="Arial" w:cs="Arial"/>
          <w:color w:val="FF0000"/>
        </w:rPr>
        <w:t xml:space="preserve"> </w:t>
      </w:r>
      <w:r w:rsidRPr="007D533A">
        <w:rPr>
          <w:rFonts w:ascii="Arial" w:eastAsia="Times New Roman" w:hAnsi="Arial" w:cs="Arial"/>
        </w:rPr>
        <w:t xml:space="preserve">Additionally, the moderating effect of attitude on competence and performance underscores the need for targeted interventions that balance technical expertise with positive behavioral dispositions. These insights reinforce the necessity of continuous professional development programs that integrate competency-building strategies with mindset enhancement to optimize teaching outcomes </w:t>
      </w:r>
      <w:sdt>
        <w:sdtPr>
          <w:rPr>
            <w:rFonts w:ascii="Arial" w:eastAsia="Times New Roman" w:hAnsi="Arial" w:cs="Arial"/>
            <w:color w:val="000000"/>
          </w:rPr>
          <w:tag w:val="MENDELEY_CITATION_v3_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"/>
          <w:id w:val="-105200452"/>
          <w:placeholder>
            <w:docPart w:val="DefaultPlaceholder_-1854013440"/>
          </w:placeholder>
        </w:sdtPr>
        <w:sdtEndPr/>
        <w:sdtContent>
          <w:r w:rsidR="004D7E8C" w:rsidRPr="007D533A">
            <w:rPr>
              <w:rFonts w:ascii="Arial" w:eastAsia="Times New Roman" w:hAnsi="Arial" w:cs="Arial"/>
              <w:color w:val="000000"/>
            </w:rPr>
            <w:t>(Yayuk &amp; Haqqi, 2024).</w:t>
          </w:r>
        </w:sdtContent>
      </w:sdt>
    </w:p>
    <w:p w14:paraId="3F674FF0" w14:textId="28D7EDA1" w:rsidR="00E51842" w:rsidRPr="007D533A" w:rsidRDefault="00E51842" w:rsidP="00E51842">
      <w:pPr>
        <w:spacing w:before="100" w:beforeAutospacing="1" w:after="100" w:afterAutospacing="1" w:line="240" w:lineRule="auto"/>
        <w:ind w:firstLine="720"/>
        <w:jc w:val="both"/>
        <w:rPr>
          <w:rFonts w:ascii="Arial" w:eastAsia="Times New Roman" w:hAnsi="Arial" w:cs="Arial"/>
        </w:rPr>
      </w:pPr>
      <w:r w:rsidRPr="007D533A">
        <w:rPr>
          <w:rFonts w:ascii="Arial" w:eastAsia="Times New Roman" w:hAnsi="Arial" w:cs="Arial"/>
        </w:rPr>
        <w:t xml:space="preserve">Furthermore, the study highlights the interconnected nature of teacher competencies, demonstrating that content knowledge, curriculum planning, and professional development collectively contribute to instructional effectiveness. The strong predictive relationship between competence and teacher performance suggests that refining competency-based training models can lead to sustained improvements in educational quality </w:t>
      </w:r>
      <w:r w:rsidR="00960E37" w:rsidRPr="007D533A">
        <w:rPr>
          <w:rFonts w:ascii="Arial" w:eastAsia="Times New Roman" w:hAnsi="Arial" w:cs="Arial"/>
          <w:color w:val="FF0000"/>
        </w:rPr>
        <w:t xml:space="preserve"> </w:t>
      </w:r>
      <w:sdt>
        <w:sdtPr>
          <w:rPr>
            <w:rFonts w:ascii="Arial" w:eastAsia="Times New Roman" w:hAnsi="Arial" w:cs="Arial"/>
            <w:color w:val="000000"/>
          </w:rPr>
          <w:tag w:val="MENDELEY_CITATION_v3_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"/>
          <w:id w:val="-2008749279"/>
          <w:placeholder>
            <w:docPart w:val="DefaultPlaceholder_-1854013440"/>
          </w:placeholder>
        </w:sdtPr>
        <w:sdtEndPr/>
        <w:sdtContent>
          <w:r w:rsidR="004D7E8C" w:rsidRPr="007D533A">
            <w:rPr>
              <w:rFonts w:ascii="Arial" w:eastAsia="Times New Roman" w:hAnsi="Arial" w:cs="Arial"/>
              <w:color w:val="000000"/>
            </w:rPr>
            <w:t>(Pamon &amp; Oco, 2024)</w:t>
          </w:r>
        </w:sdtContent>
      </w:sdt>
      <w:r w:rsidRPr="007D533A">
        <w:rPr>
          <w:rFonts w:ascii="Arial" w:eastAsia="Times New Roman" w:hAnsi="Arial" w:cs="Arial"/>
          <w:color w:val="FF0000"/>
        </w:rPr>
        <w:t xml:space="preserve"> </w:t>
      </w:r>
      <w:r w:rsidRPr="007D533A">
        <w:rPr>
          <w:rFonts w:ascii="Arial" w:eastAsia="Times New Roman" w:hAnsi="Arial" w:cs="Arial"/>
        </w:rPr>
        <w:t>The findings also indicate that while professional growth and development play a role in shaping competence, their indirect effect on performance is relatively weaker, suggesting that additional support mechanisms may be necessary to maximize their impact</w:t>
      </w:r>
      <w:r w:rsidR="00414F67" w:rsidRPr="007D533A">
        <w:rPr>
          <w:rFonts w:ascii="Arial" w:eastAsia="Times New Roman" w:hAnsi="Arial" w:cs="Arial"/>
        </w:rPr>
        <w:t>.</w:t>
      </w:r>
    </w:p>
    <w:p w14:paraId="79727F9A" w14:textId="08CD83C2" w:rsidR="000503EE" w:rsidRPr="007D533A" w:rsidRDefault="00E51842" w:rsidP="00CD1380">
      <w:pPr>
        <w:spacing w:before="100" w:beforeAutospacing="1" w:after="100" w:afterAutospacing="1" w:line="240" w:lineRule="auto"/>
        <w:ind w:firstLine="720"/>
        <w:jc w:val="both"/>
        <w:rPr>
          <w:rFonts w:ascii="Arial" w:eastAsia="Times New Roman" w:hAnsi="Arial" w:cs="Arial"/>
        </w:rPr>
      </w:pPr>
      <w:r w:rsidRPr="007D533A">
        <w:rPr>
          <w:rFonts w:ascii="Arial" w:eastAsia="Times New Roman" w:hAnsi="Arial" w:cs="Arial"/>
        </w:rPr>
        <w:t>Lastly, the PGPD → Competence → TP pathway shows an indirect effect of 0.064, with a T-statistic of 1.726 and a p-value of 0.084, indicating a weaker but still notable influence. Since the p-value exceeds 0.05, this hypothesis is rejected, reflecting recent literature that highlights the importance of professional growth and personal development in sustaining long-term instructional quality</w:t>
      </w:r>
      <w:r w:rsidR="00414F67" w:rsidRPr="007D533A">
        <w:rPr>
          <w:rFonts w:ascii="Arial" w:eastAsia="Times New Roman" w:hAnsi="Arial" w:cs="Arial"/>
        </w:rPr>
        <w:t xml:space="preserve">. </w:t>
      </w:r>
      <w:r w:rsidRPr="007D533A">
        <w:rPr>
          <w:rFonts w:ascii="Arial" w:eastAsia="Times New Roman" w:hAnsi="Arial" w:cs="Arial"/>
        </w:rPr>
        <w:t xml:space="preserve">These findings collectively illustrate the interconnected nature of competence and teacher performance, reinforcing the need for targeted interventions to enhance professional effectiveness.  </w:t>
      </w:r>
      <w:r w:rsidR="00AF2925" w:rsidRPr="007D533A">
        <w:rPr>
          <w:rFonts w:ascii="Arial" w:eastAsia="Times New Roman" w:hAnsi="Arial" w:cs="Arial"/>
        </w:rPr>
        <w:t xml:space="preserve"> </w:t>
      </w:r>
    </w:p>
    <w:p w14:paraId="389639D9" w14:textId="77777777" w:rsidR="00CD1380" w:rsidRPr="007D533A" w:rsidRDefault="00CD1380" w:rsidP="00CD1380">
      <w:pPr>
        <w:spacing w:before="240" w:after="240" w:line="240" w:lineRule="auto"/>
        <w:jc w:val="both"/>
        <w:rPr>
          <w:rFonts w:ascii="Arial" w:hAnsi="Arial" w:cs="Arial"/>
          <w:b/>
          <w:bCs/>
        </w:rPr>
      </w:pPr>
      <w:r w:rsidRPr="007D533A">
        <w:rPr>
          <w:rFonts w:ascii="Arial" w:hAnsi="Arial" w:cs="Arial"/>
          <w:b/>
          <w:bCs/>
        </w:rPr>
        <w:t>Conclusions</w:t>
      </w:r>
    </w:p>
    <w:p w14:paraId="7635F9E5" w14:textId="4ACB7662" w:rsidR="00CD1380" w:rsidRPr="007D533A" w:rsidRDefault="00CD1380" w:rsidP="00B03EC2">
      <w:pPr>
        <w:spacing w:after="0" w:line="240" w:lineRule="auto"/>
        <w:ind w:firstLine="720"/>
        <w:jc w:val="both"/>
        <w:rPr>
          <w:rFonts w:ascii="Arial" w:hAnsi="Arial" w:cs="Arial"/>
          <w:color w:val="FF0000"/>
        </w:rPr>
      </w:pPr>
      <w:r w:rsidRPr="007D533A">
        <w:rPr>
          <w:rFonts w:ascii="Arial" w:hAnsi="Arial" w:cs="Arial"/>
        </w:rPr>
        <w:t>This study affirms that teacher competence, particularly in key domains identified in the Philippine Professional Standards for Teachers (PPST), significantly influences teaching performance. The findings reveal that Content Knowledge and Pedagogy, Curriculum and Planning, Learning Environment, and Personal Growth and Professional Development each play a distinct role in shaping overall competence, which subsequently predicts teaching effectiveness. These results are consistent with recent investigations highlighting the direct relationship between standards-based competencies and teacher outpu</w:t>
      </w:r>
      <w:r w:rsidR="002D68A6" w:rsidRPr="007D533A">
        <w:rPr>
          <w:rFonts w:ascii="Arial" w:hAnsi="Arial" w:cs="Arial"/>
        </w:rPr>
        <w:t xml:space="preserve">t. </w:t>
      </w:r>
    </w:p>
    <w:p w14:paraId="0FC0ABA6" w14:textId="77777777" w:rsidR="00B03EC2" w:rsidRPr="007D533A" w:rsidRDefault="00B03EC2" w:rsidP="00B03EC2">
      <w:pPr>
        <w:spacing w:after="0" w:line="240" w:lineRule="auto"/>
        <w:ind w:firstLine="720"/>
        <w:jc w:val="both"/>
        <w:rPr>
          <w:rFonts w:ascii="Arial" w:hAnsi="Arial" w:cs="Arial"/>
        </w:rPr>
      </w:pPr>
    </w:p>
    <w:p w14:paraId="6D85B0AE" w14:textId="1380F6B0" w:rsidR="00E6271B" w:rsidRPr="007D533A" w:rsidRDefault="00CD1380" w:rsidP="00B03EC2">
      <w:pPr>
        <w:spacing w:after="0" w:line="240" w:lineRule="auto"/>
        <w:ind w:firstLine="720"/>
        <w:jc w:val="both"/>
        <w:rPr>
          <w:rFonts w:ascii="Arial" w:hAnsi="Arial" w:cs="Arial"/>
        </w:rPr>
      </w:pPr>
      <w:r w:rsidRPr="007D533A">
        <w:rPr>
          <w:rFonts w:ascii="Arial" w:hAnsi="Arial" w:cs="Arial"/>
        </w:rPr>
        <w:t xml:space="preserve">Furthermore, the role of teacher attitudes as a moderating variable demonstrates the complexity of professional behavior. Teachers with more favorable attitudes toward continuous improvement and reflective practice tend to exhibit stronger teaching performance, corroborating research that emphasizes the affective dimension of teacher quality </w:t>
      </w:r>
      <w:sdt>
        <w:sdtPr>
          <w:rPr>
            <w:rFonts w:ascii="Arial" w:hAnsi="Arial" w:cs="Arial"/>
            <w:color w:val="000000"/>
          </w:rPr>
          <w:tag w:val="MENDELEY_CITATION_v3_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"/>
          <w:id w:val="1651701140"/>
          <w:placeholder>
            <w:docPart w:val="DefaultPlaceholder_-1854013440"/>
          </w:placeholder>
        </w:sdtPr>
        <w:sdtEndPr/>
        <w:sdtContent>
          <w:r w:rsidR="004D7E8C" w:rsidRPr="007D533A">
            <w:rPr>
              <w:rFonts w:ascii="Arial" w:hAnsi="Arial" w:cs="Arial"/>
              <w:color w:val="000000"/>
            </w:rPr>
            <w:t>(Siahaan, E. (2020).</w:t>
          </w:r>
        </w:sdtContent>
      </w:sdt>
    </w:p>
    <w:p w14:paraId="3CD7F7F3" w14:textId="77777777" w:rsidR="00B03EC2" w:rsidRPr="007D533A" w:rsidRDefault="00B03EC2" w:rsidP="00B03EC2">
      <w:pPr>
        <w:spacing w:after="0" w:line="240" w:lineRule="auto"/>
        <w:ind w:firstLine="720"/>
        <w:jc w:val="both"/>
        <w:rPr>
          <w:rFonts w:ascii="Arial" w:hAnsi="Arial" w:cs="Arial"/>
        </w:rPr>
      </w:pPr>
    </w:p>
    <w:p w14:paraId="444FFF1E" w14:textId="77777777" w:rsidR="00B03EC2" w:rsidRPr="007D533A" w:rsidRDefault="00CD1380" w:rsidP="00B03EC2">
      <w:pPr>
        <w:spacing w:after="0" w:line="240" w:lineRule="auto"/>
        <w:ind w:firstLine="720"/>
        <w:jc w:val="both"/>
        <w:rPr>
          <w:rFonts w:ascii="Arial" w:hAnsi="Arial" w:cs="Arial"/>
        </w:rPr>
      </w:pPr>
      <w:r w:rsidRPr="007D533A">
        <w:rPr>
          <w:rFonts w:ascii="Arial" w:hAnsi="Arial" w:cs="Arial"/>
        </w:rPr>
        <w:t>In light of the predictive associations identified in this study, educational institutions should invest in structured, needs-based, and attitude-sensitive professional development programs. Doing so will not only address current gaps in teacher competency but also cultivate a culture of lifelong learning that supports school improvement. This aligns with the broader goals of the Department of Education in enhancing instructional quality across diverse</w:t>
      </w:r>
      <w:r w:rsidR="0068401A" w:rsidRPr="007D533A">
        <w:rPr>
          <w:rFonts w:ascii="Arial" w:hAnsi="Arial" w:cs="Arial"/>
        </w:rPr>
        <w:t xml:space="preserve"> school contexts.</w:t>
      </w:r>
    </w:p>
    <w:p w14:paraId="4BFAF392" w14:textId="77777777" w:rsidR="0068401A" w:rsidRPr="007D533A" w:rsidRDefault="0068401A" w:rsidP="00B03EC2">
      <w:pPr>
        <w:spacing w:after="0" w:line="240" w:lineRule="auto"/>
        <w:ind w:firstLine="720"/>
        <w:jc w:val="both"/>
        <w:rPr>
          <w:rFonts w:ascii="Arial" w:hAnsi="Arial" w:cs="Arial"/>
        </w:rPr>
      </w:pPr>
    </w:p>
    <w:p w14:paraId="755F016D" w14:textId="555BD65B" w:rsidR="00CD1380" w:rsidRPr="007D533A" w:rsidRDefault="00CD1380" w:rsidP="00B03EC2">
      <w:pPr>
        <w:spacing w:after="0" w:line="240" w:lineRule="auto"/>
        <w:ind w:firstLine="720"/>
        <w:jc w:val="both"/>
        <w:rPr>
          <w:rFonts w:ascii="Arial" w:hAnsi="Arial" w:cs="Arial"/>
          <w:color w:val="FF0000"/>
        </w:rPr>
      </w:pPr>
      <w:r w:rsidRPr="007D533A">
        <w:rPr>
          <w:rFonts w:ascii="Arial" w:hAnsi="Arial" w:cs="Arial"/>
        </w:rPr>
        <w:lastRenderedPageBreak/>
        <w:t>Finally, this research contributes to the growing body of literature advocating for a holistic approach to teacher development—one that integrates cognitive, behavioral, and affective domains to produce high-quality instruction that positively impacts student outcomes</w:t>
      </w:r>
      <w:r w:rsidR="000450C7" w:rsidRPr="007D533A">
        <w:rPr>
          <w:rFonts w:ascii="Arial" w:hAnsi="Arial" w:cs="Arial"/>
        </w:rPr>
        <w:t>.</w:t>
      </w:r>
      <w:r w:rsidR="0068401A" w:rsidRPr="007D533A">
        <w:rPr>
          <w:rFonts w:ascii="Arial" w:hAnsi="Arial" w:cs="Arial"/>
          <w:color w:val="FF0000"/>
        </w:rPr>
        <w:t xml:space="preserve"> </w:t>
      </w:r>
    </w:p>
    <w:p w14:paraId="58C6A72F" w14:textId="77777777" w:rsidR="000503EE" w:rsidRPr="007D533A" w:rsidRDefault="000503EE" w:rsidP="00CD1380">
      <w:pPr>
        <w:spacing w:after="0" w:line="240" w:lineRule="auto"/>
        <w:rPr>
          <w:rFonts w:ascii="Arial" w:hAnsi="Arial" w:cs="Arial"/>
          <w:b/>
          <w:color w:val="FF0000"/>
        </w:rPr>
      </w:pPr>
    </w:p>
    <w:p w14:paraId="3C6C739B" w14:textId="77777777" w:rsidR="005D4833" w:rsidRPr="007D533A" w:rsidRDefault="005D4833" w:rsidP="00524883">
      <w:pPr>
        <w:spacing w:after="0" w:line="240" w:lineRule="auto"/>
        <w:rPr>
          <w:rFonts w:ascii="Arial" w:hAnsi="Arial" w:cs="Arial"/>
          <w:b/>
        </w:rPr>
      </w:pPr>
    </w:p>
    <w:p w14:paraId="279BD8E7" w14:textId="77777777" w:rsidR="005D4833" w:rsidRPr="007D533A" w:rsidRDefault="005D4833" w:rsidP="00027629">
      <w:pPr>
        <w:spacing w:after="0" w:line="240" w:lineRule="auto"/>
        <w:jc w:val="center"/>
        <w:rPr>
          <w:rFonts w:ascii="Arial" w:hAnsi="Arial" w:cs="Arial"/>
          <w:b/>
        </w:rPr>
      </w:pPr>
    </w:p>
    <w:p w14:paraId="20DCD65C" w14:textId="77777777" w:rsidR="007612FD" w:rsidRPr="007D533A" w:rsidRDefault="001576BC" w:rsidP="007612FD">
      <w:pPr>
        <w:spacing w:after="0" w:line="240" w:lineRule="auto"/>
        <w:rPr>
          <w:rFonts w:ascii="Arial" w:hAnsi="Arial" w:cs="Arial"/>
          <w:b/>
        </w:rPr>
      </w:pPr>
      <w:r w:rsidRPr="007D533A">
        <w:rPr>
          <w:rFonts w:ascii="Arial" w:hAnsi="Arial" w:cs="Arial"/>
          <w:b/>
        </w:rPr>
        <w:t>REFERENCES</w:t>
      </w:r>
    </w:p>
    <w:p w14:paraId="531842FD" w14:textId="77777777" w:rsidR="007612FD" w:rsidRPr="007D533A" w:rsidRDefault="007612FD" w:rsidP="00B76AD2">
      <w:pPr>
        <w:spacing w:after="0" w:line="240" w:lineRule="auto"/>
        <w:ind w:left="720" w:hanging="720"/>
        <w:jc w:val="both"/>
        <w:rPr>
          <w:rFonts w:ascii="Arial" w:hAnsi="Arial" w:cs="Arial"/>
          <w:color w:val="FF0000"/>
        </w:rPr>
      </w:pPr>
    </w:p>
    <w:p w14:paraId="64CECD42" w14:textId="409738AA"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Anwar, S. (2023). The Influence of Teacher Professional Competence on Education Quality Through Infrastructure as an Intervening Variable. Tafkir: Interdisciplinary Journal of Islamic Education. https://pasca.jurnalikhac.ac.id/index.php/tijie/article/view/269</w:t>
      </w:r>
      <w:r w:rsidR="007C75EB" w:rsidRPr="007D533A">
        <w:rPr>
          <w:rFonts w:ascii="Arial" w:hAnsi="Arial" w:cs="Arial"/>
        </w:rPr>
        <w:t>.</w:t>
      </w:r>
    </w:p>
    <w:p w14:paraId="32FA7451" w14:textId="77777777" w:rsidR="007C75EB" w:rsidRPr="007D533A" w:rsidRDefault="007C75EB" w:rsidP="00B76AD2">
      <w:pPr>
        <w:spacing w:after="0" w:line="240" w:lineRule="auto"/>
        <w:ind w:left="720" w:hanging="720"/>
        <w:jc w:val="both"/>
        <w:rPr>
          <w:rFonts w:ascii="Arial" w:hAnsi="Arial" w:cs="Arial"/>
        </w:rPr>
      </w:pPr>
    </w:p>
    <w:p w14:paraId="6CA545A6" w14:textId="77777777"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Barni, D., Danioni, F., &amp; Benevene, P. (2020). Teachers’ self-efficacy: The role of personal values and motivations for teaching. Frontiers in Psychology, 10, 1645.</w:t>
      </w:r>
    </w:p>
    <w:p w14:paraId="3ADB2813" w14:textId="77777777" w:rsidR="009D4134" w:rsidRPr="007D533A" w:rsidRDefault="009D4134" w:rsidP="00B76AD2">
      <w:pPr>
        <w:spacing w:after="0" w:line="240" w:lineRule="auto"/>
        <w:ind w:left="720" w:hanging="720"/>
        <w:jc w:val="both"/>
        <w:rPr>
          <w:rFonts w:ascii="Arial" w:hAnsi="Arial" w:cs="Arial"/>
        </w:rPr>
      </w:pPr>
    </w:p>
    <w:p w14:paraId="1B6DE7FE" w14:textId="77777777" w:rsidR="007612FD" w:rsidRPr="007D533A" w:rsidRDefault="007612FD" w:rsidP="00B76AD2">
      <w:pPr>
        <w:spacing w:after="0" w:line="240" w:lineRule="auto"/>
        <w:ind w:left="720" w:hanging="720"/>
        <w:jc w:val="both"/>
        <w:rPr>
          <w:rFonts w:ascii="Arial" w:hAnsi="Arial" w:cs="Arial"/>
        </w:rPr>
      </w:pPr>
      <w:r w:rsidRPr="007D533A">
        <w:rPr>
          <w:rFonts w:ascii="Arial" w:eastAsia="Times New Roman" w:hAnsi="Arial" w:cs="Arial"/>
        </w:rPr>
        <w:t xml:space="preserve">Cabradilla, M. T. (2025). </w:t>
      </w:r>
      <w:r w:rsidRPr="007D533A">
        <w:rPr>
          <w:rFonts w:ascii="Arial" w:eastAsia="Times New Roman" w:hAnsi="Arial" w:cs="Arial"/>
          <w:i/>
          <w:iCs/>
        </w:rPr>
        <w:t>Teachers’ Competency Based on the Philippine Professional Standards for Teachers I-III: Basis for a Training Program</w:t>
      </w:r>
      <w:r w:rsidRPr="007D533A">
        <w:rPr>
          <w:rFonts w:ascii="Arial" w:eastAsia="Times New Roman" w:hAnsi="Arial" w:cs="Arial"/>
        </w:rPr>
        <w:t xml:space="preserve">. International Journal of Multidisciplinary Research and Analysis, 8(4). </w:t>
      </w:r>
      <w:hyperlink r:id="rId13" w:tgtFrame="_new" w:history="1">
        <w:r w:rsidRPr="007D533A">
          <w:rPr>
            <w:rFonts w:ascii="Arial" w:eastAsia="Times New Roman" w:hAnsi="Arial" w:cs="Arial"/>
          </w:rPr>
          <w:t>https://doi.org/10.47191/ijmra/v8-i04-64</w:t>
        </w:r>
      </w:hyperlink>
      <w:hyperlink r:id="rId14" w:tgtFrame="_blank" w:history="1">
        <w:r w:rsidRPr="007D533A">
          <w:rPr>
            <w:rFonts w:ascii="Arial" w:eastAsia="Times New Roman" w:hAnsi="Arial" w:cs="Arial"/>
          </w:rPr>
          <w:t>IJMRA</w:t>
        </w:r>
      </w:hyperlink>
    </w:p>
    <w:p w14:paraId="1FBDD2DE" w14:textId="77777777" w:rsidR="009D4134" w:rsidRPr="007D533A" w:rsidRDefault="009D4134" w:rsidP="00B76AD2">
      <w:pPr>
        <w:spacing w:after="0" w:line="240" w:lineRule="auto"/>
        <w:ind w:left="720" w:hanging="720"/>
        <w:jc w:val="both"/>
        <w:rPr>
          <w:rFonts w:ascii="Arial" w:eastAsia="Times New Roman" w:hAnsi="Arial" w:cs="Arial"/>
        </w:rPr>
      </w:pPr>
    </w:p>
    <w:p w14:paraId="6269CA52" w14:textId="2A10F9A3"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Canuto, P. P. L., Choycawen, M., &amp; Pagdawan, R. (2024). The influence of teaching competencies on teachers' performance and students' academic achievement in primary science education. Problems of Education in the 21st Century, 82(1), 29–47. https://doi.org/10.33225/pec/24.82.29</w:t>
      </w:r>
      <w:r w:rsidR="003A1677" w:rsidRPr="007D533A">
        <w:rPr>
          <w:rFonts w:ascii="Arial" w:hAnsi="Arial" w:cs="Arial"/>
        </w:rPr>
        <w:t>.</w:t>
      </w:r>
    </w:p>
    <w:p w14:paraId="1065A0B9" w14:textId="77777777" w:rsidR="009D4134" w:rsidRPr="007D533A" w:rsidRDefault="009D4134" w:rsidP="00B76AD2">
      <w:pPr>
        <w:spacing w:after="0" w:line="240" w:lineRule="auto"/>
        <w:ind w:left="720" w:hanging="720"/>
        <w:jc w:val="both"/>
        <w:rPr>
          <w:rFonts w:ascii="Arial" w:hAnsi="Arial" w:cs="Arial"/>
        </w:rPr>
      </w:pPr>
    </w:p>
    <w:p w14:paraId="0F839DD5" w14:textId="4910EDAC"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Department of Education [DepEd]. (2019). Philippine Professional Standards for Teachers (PPST): A framework for quality teaching. https://www.deped.gov.ph</w:t>
      </w:r>
      <w:r w:rsidR="00E056CD" w:rsidRPr="007D533A">
        <w:rPr>
          <w:rFonts w:ascii="Arial" w:hAnsi="Arial" w:cs="Arial"/>
        </w:rPr>
        <w:t>.</w:t>
      </w:r>
    </w:p>
    <w:p w14:paraId="629D8869" w14:textId="77777777" w:rsidR="00E056CD" w:rsidRPr="007D533A" w:rsidRDefault="00E056CD" w:rsidP="00B76AD2">
      <w:pPr>
        <w:spacing w:after="0" w:line="240" w:lineRule="auto"/>
        <w:ind w:left="720" w:hanging="720"/>
        <w:jc w:val="both"/>
        <w:rPr>
          <w:rFonts w:ascii="Arial" w:hAnsi="Arial" w:cs="Arial"/>
        </w:rPr>
      </w:pPr>
    </w:p>
    <w:p w14:paraId="18B6EFF9" w14:textId="160F9BA3"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Estrada, M. J. A., &amp; Gumban, J. L. (2024). School head’s competence and teacher’s performance in the light of Philippine Professional Standards for Teachers. International Journal of Research and Innovation in Social Science, 8(3), 3256–3263. https://dx.doi.org/10.47772/IJRISS.2024.803232S</w:t>
      </w:r>
      <w:r w:rsidR="002B5F54" w:rsidRPr="007D533A">
        <w:rPr>
          <w:rFonts w:ascii="Arial" w:hAnsi="Arial" w:cs="Arial"/>
        </w:rPr>
        <w:t xml:space="preserve">. </w:t>
      </w:r>
    </w:p>
    <w:p w14:paraId="44A703C4" w14:textId="77777777" w:rsidR="008736E1" w:rsidRPr="007D533A" w:rsidRDefault="008736E1" w:rsidP="00B76AD2">
      <w:pPr>
        <w:spacing w:after="0" w:line="240" w:lineRule="auto"/>
        <w:ind w:left="720" w:hanging="720"/>
        <w:jc w:val="both"/>
        <w:rPr>
          <w:rFonts w:ascii="Arial" w:hAnsi="Arial" w:cs="Arial"/>
        </w:rPr>
      </w:pPr>
    </w:p>
    <w:p w14:paraId="3D20D13D" w14:textId="1DD5893E"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 xml:space="preserve">EUDL. (2019). The Effect of Pedagogical Competence, Attitude Towards Profession </w:t>
      </w:r>
      <w:proofErr w:type="gramStart"/>
      <w:r w:rsidRPr="007D533A">
        <w:rPr>
          <w:rFonts w:ascii="Arial" w:hAnsi="Arial" w:cs="Arial"/>
        </w:rPr>
        <w:t>And</w:t>
      </w:r>
      <w:proofErr w:type="gramEnd"/>
      <w:r w:rsidRPr="007D533A">
        <w:rPr>
          <w:rFonts w:ascii="Arial" w:hAnsi="Arial" w:cs="Arial"/>
        </w:rPr>
        <w:t xml:space="preserve"> Motivation on Teachers Performance. EAI Endorsed Transactions on e-Learning. https://eudl.eu/doi/10.4108/eai.21-11-2018.2282241</w:t>
      </w:r>
      <w:r w:rsidR="00695CAC" w:rsidRPr="007D533A">
        <w:rPr>
          <w:rFonts w:ascii="Arial" w:hAnsi="Arial" w:cs="Arial"/>
        </w:rPr>
        <w:t>.</w:t>
      </w:r>
    </w:p>
    <w:p w14:paraId="19A9629B" w14:textId="77777777" w:rsidR="00695CAC" w:rsidRPr="007D533A" w:rsidRDefault="00695CAC" w:rsidP="00B76AD2">
      <w:pPr>
        <w:spacing w:after="0" w:line="240" w:lineRule="auto"/>
        <w:ind w:left="720" w:hanging="720"/>
        <w:jc w:val="both"/>
        <w:rPr>
          <w:rFonts w:ascii="Arial" w:hAnsi="Arial" w:cs="Arial"/>
        </w:rPr>
      </w:pPr>
    </w:p>
    <w:p w14:paraId="2F07EA54" w14:textId="3C1C5DA5"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Evangelio, M. M. C., &amp; Escote, M. J. V. (2024). Teacher competence and performances of beginning and seasoned teachers: A comparative study. International Journal of Research and Innovation in Applied Science, 9(7), 633–646. https://doi.org/10.51584/IJRIAS.2024.907053</w:t>
      </w:r>
      <w:r w:rsidR="00695CAC" w:rsidRPr="007D533A">
        <w:rPr>
          <w:rFonts w:ascii="Arial" w:hAnsi="Arial" w:cs="Arial"/>
        </w:rPr>
        <w:t>.</w:t>
      </w:r>
    </w:p>
    <w:p w14:paraId="02EFC19F" w14:textId="77777777" w:rsidR="00695CAC" w:rsidRPr="007D533A" w:rsidRDefault="00695CAC" w:rsidP="00B76AD2">
      <w:pPr>
        <w:spacing w:after="0" w:line="240" w:lineRule="auto"/>
        <w:ind w:left="720" w:hanging="720"/>
        <w:jc w:val="both"/>
        <w:rPr>
          <w:rFonts w:ascii="Arial" w:hAnsi="Arial" w:cs="Arial"/>
        </w:rPr>
      </w:pPr>
    </w:p>
    <w:p w14:paraId="5DB551D6" w14:textId="484E874C"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Gao, J., &amp; Liu, L. (2021). Teacher attitudes and instructional performance: The mediating role of psychological capital. Teaching and Teacher Education, 105, 103428. https://doi.org/10.1016/j.tate.2021.103428.</w:t>
      </w:r>
      <w:r w:rsidR="005C10D1" w:rsidRPr="007D533A">
        <w:rPr>
          <w:rFonts w:ascii="Arial" w:hAnsi="Arial" w:cs="Arial"/>
        </w:rPr>
        <w:t xml:space="preserve"> </w:t>
      </w:r>
    </w:p>
    <w:p w14:paraId="7AF2AD88" w14:textId="77777777" w:rsidR="005C10D1" w:rsidRPr="007D533A" w:rsidRDefault="005C10D1" w:rsidP="00B76AD2">
      <w:pPr>
        <w:spacing w:after="0" w:line="240" w:lineRule="auto"/>
        <w:ind w:left="720" w:hanging="720"/>
        <w:jc w:val="both"/>
        <w:rPr>
          <w:rFonts w:ascii="Arial" w:hAnsi="Arial" w:cs="Arial"/>
        </w:rPr>
      </w:pPr>
    </w:p>
    <w:p w14:paraId="101156DC" w14:textId="7C27F17E" w:rsidR="007612FD" w:rsidRPr="007D533A" w:rsidRDefault="007612FD" w:rsidP="00B76AD2">
      <w:pPr>
        <w:spacing w:after="0" w:line="240" w:lineRule="auto"/>
        <w:ind w:left="720" w:hanging="720"/>
        <w:jc w:val="both"/>
        <w:rPr>
          <w:rFonts w:ascii="Arial" w:hAnsi="Arial" w:cs="Arial"/>
        </w:rPr>
      </w:pPr>
      <w:r w:rsidRPr="007D533A">
        <w:rPr>
          <w:rFonts w:ascii="Arial" w:eastAsia="Times New Roman" w:hAnsi="Arial" w:cs="Arial"/>
        </w:rPr>
        <w:t xml:space="preserve">Gepila Jr., E. C. (2020). </w:t>
      </w:r>
      <w:r w:rsidRPr="007D533A">
        <w:rPr>
          <w:rFonts w:ascii="Arial" w:eastAsia="Times New Roman" w:hAnsi="Arial" w:cs="Arial"/>
          <w:i/>
          <w:iCs/>
        </w:rPr>
        <w:t>Assessing Teachers Using Philippine Standards for Teachers</w:t>
      </w:r>
      <w:r w:rsidRPr="007D533A">
        <w:rPr>
          <w:rFonts w:ascii="Arial" w:eastAsia="Times New Roman" w:hAnsi="Arial" w:cs="Arial"/>
        </w:rPr>
        <w:t xml:space="preserve">. Universal Journal of Educational Research, 8(3), 739–746. </w:t>
      </w:r>
      <w:hyperlink r:id="rId15" w:tgtFrame="_new" w:history="1">
        <w:r w:rsidRPr="007D533A">
          <w:rPr>
            <w:rFonts w:ascii="Arial" w:eastAsia="Times New Roman" w:hAnsi="Arial" w:cs="Arial"/>
          </w:rPr>
          <w:t>https://www.researchgate.net/publication/340697970_Assessing_Teachers_Using_Philippine_Standards_for_Teachers</w:t>
        </w:r>
      </w:hyperlink>
      <w:hyperlink r:id="rId16" w:tgtFrame="_blank" w:history="1">
        <w:r w:rsidRPr="007D533A">
          <w:rPr>
            <w:rFonts w:ascii="Arial" w:eastAsia="Times New Roman" w:hAnsi="Arial" w:cs="Arial"/>
          </w:rPr>
          <w:t>Scribd+2ResearchGate+2SciePub+2</w:t>
        </w:r>
      </w:hyperlink>
      <w:r w:rsidR="000B2B83" w:rsidRPr="007D533A">
        <w:rPr>
          <w:rFonts w:ascii="Arial" w:hAnsi="Arial" w:cs="Arial"/>
        </w:rPr>
        <w:t>.</w:t>
      </w:r>
    </w:p>
    <w:p w14:paraId="77344D0C" w14:textId="77777777" w:rsidR="000B2B83" w:rsidRPr="007D533A" w:rsidRDefault="000B2B83" w:rsidP="00B76AD2">
      <w:pPr>
        <w:spacing w:after="0" w:line="240" w:lineRule="auto"/>
        <w:ind w:left="720" w:hanging="720"/>
        <w:jc w:val="both"/>
        <w:rPr>
          <w:rFonts w:ascii="Arial" w:eastAsia="Times New Roman" w:hAnsi="Arial" w:cs="Arial"/>
        </w:rPr>
      </w:pPr>
    </w:p>
    <w:p w14:paraId="043E00C7" w14:textId="77777777"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lastRenderedPageBreak/>
        <w:t xml:space="preserve"> Hermoso, J. R., &amp; Brobo, M. A. (2023). Influence of teaching competencies to performance: Basis for professional development. Asian Journal of Education and Social Studies, 44(4), 33–46. https://doi.org/10.9734/ajess/2023/v44i4969.</w:t>
      </w:r>
    </w:p>
    <w:p w14:paraId="70317BB6" w14:textId="77777777" w:rsidR="00B122B8" w:rsidRPr="007D533A" w:rsidRDefault="00B122B8" w:rsidP="00B76AD2">
      <w:pPr>
        <w:spacing w:after="0" w:line="240" w:lineRule="auto"/>
        <w:ind w:left="720" w:hanging="720"/>
        <w:jc w:val="both"/>
        <w:rPr>
          <w:rFonts w:ascii="Arial" w:hAnsi="Arial" w:cs="Arial"/>
        </w:rPr>
      </w:pPr>
    </w:p>
    <w:p w14:paraId="59B09760" w14:textId="77777777" w:rsidR="007612FD" w:rsidRPr="007D533A" w:rsidRDefault="007612FD" w:rsidP="00B76AD2">
      <w:pPr>
        <w:spacing w:after="0" w:line="240" w:lineRule="auto"/>
        <w:ind w:left="720" w:hanging="720"/>
        <w:jc w:val="both"/>
        <w:rPr>
          <w:rFonts w:ascii="Arial" w:hAnsi="Arial" w:cs="Arial"/>
        </w:rPr>
      </w:pPr>
      <w:r w:rsidRPr="007D533A">
        <w:rPr>
          <w:rFonts w:ascii="Arial" w:eastAsia="Times New Roman" w:hAnsi="Arial" w:cs="Arial"/>
        </w:rPr>
        <w:t xml:space="preserve">Jorilla, C. D., &amp; Bual, J. M. (2021). </w:t>
      </w:r>
      <w:r w:rsidRPr="007D533A">
        <w:rPr>
          <w:rFonts w:ascii="Arial" w:eastAsia="Times New Roman" w:hAnsi="Arial" w:cs="Arial"/>
          <w:i/>
          <w:iCs/>
        </w:rPr>
        <w:t>Assessing the Teachers’ Competence in Diocesan Catholic Schools Relative to the Philippine Professional Standards for Teachers</w:t>
      </w:r>
      <w:r w:rsidRPr="007D533A">
        <w:rPr>
          <w:rFonts w:ascii="Arial" w:eastAsia="Times New Roman" w:hAnsi="Arial" w:cs="Arial"/>
        </w:rPr>
        <w:t xml:space="preserve">. Philippine Social Science Journal, 4(2), 71–79. </w:t>
      </w:r>
      <w:hyperlink r:id="rId17" w:tgtFrame="_new" w:history="1">
        <w:r w:rsidRPr="007D533A">
          <w:rPr>
            <w:rFonts w:ascii="Arial" w:eastAsia="Times New Roman" w:hAnsi="Arial" w:cs="Arial"/>
          </w:rPr>
          <w:t>https://doi.org/10.52006/main.v4i2.343</w:t>
        </w:r>
      </w:hyperlink>
      <w:hyperlink r:id="rId18" w:tgtFrame="_blank" w:history="1">
        <w:r w:rsidRPr="007D533A">
          <w:rPr>
            <w:rFonts w:ascii="Arial" w:eastAsia="Times New Roman" w:hAnsi="Arial" w:cs="Arial"/>
          </w:rPr>
          <w:t>Philippine Social Science Journal+2Philippine Social Science Journal+2Philippine Social Science Journal+2</w:t>
        </w:r>
      </w:hyperlink>
    </w:p>
    <w:p w14:paraId="58C7620C" w14:textId="77777777" w:rsidR="00044217" w:rsidRPr="007D533A" w:rsidRDefault="00044217" w:rsidP="00B76AD2">
      <w:pPr>
        <w:spacing w:after="0" w:line="240" w:lineRule="auto"/>
        <w:ind w:left="720" w:hanging="720"/>
        <w:jc w:val="both"/>
        <w:rPr>
          <w:rFonts w:ascii="Arial" w:eastAsia="Times New Roman" w:hAnsi="Arial" w:cs="Arial"/>
        </w:rPr>
      </w:pPr>
    </w:p>
    <w:p w14:paraId="66AC29D8" w14:textId="77777777"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Mafa-Theledi, O. (2024). Teachers’ Pedagogical Content Knowledge and Subject Matter Content Knowledge: Is the Framework Still Relevant in Teaching of STEM. International Journal of Research and Innovation in Social Science, 8(4), 836–846.</w:t>
      </w:r>
    </w:p>
    <w:p w14:paraId="22B14D89" w14:textId="77777777" w:rsidR="00044217" w:rsidRPr="007D533A" w:rsidRDefault="00044217" w:rsidP="00B76AD2">
      <w:pPr>
        <w:spacing w:after="0" w:line="240" w:lineRule="auto"/>
        <w:ind w:left="720" w:hanging="720"/>
        <w:jc w:val="both"/>
        <w:rPr>
          <w:rFonts w:ascii="Arial" w:hAnsi="Arial" w:cs="Arial"/>
        </w:rPr>
      </w:pPr>
    </w:p>
    <w:p w14:paraId="75CE39DA" w14:textId="06F852AC"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Mahulae, A. V., Lumbanraja, P., &amp; Siahaan, E. (2020). Effect of Professionalism and Competence of Teachers on Teacher Performance and Its Impact on Student Learning Outcomes at Harapan Mandiri College. International Journal of Research and Review, 7(11), 38–46. https://www.researchgate.net/publication/351424484_Effect_of_Professionalism_and_Competence_of_Teachers_on_Teacher_Performance_and_Its_Impact_on_Student_Learning_Outcomes_at_Harapan_Mandiri_College</w:t>
      </w:r>
      <w:r w:rsidR="00044217" w:rsidRPr="007D533A">
        <w:rPr>
          <w:rFonts w:ascii="Arial" w:hAnsi="Arial" w:cs="Arial"/>
        </w:rPr>
        <w:t>.</w:t>
      </w:r>
    </w:p>
    <w:p w14:paraId="26F504F3" w14:textId="77777777" w:rsidR="00044217" w:rsidRPr="007D533A" w:rsidRDefault="00044217" w:rsidP="00B76AD2">
      <w:pPr>
        <w:spacing w:after="0" w:line="240" w:lineRule="auto"/>
        <w:ind w:left="720" w:hanging="720"/>
        <w:jc w:val="both"/>
        <w:rPr>
          <w:rFonts w:ascii="Arial" w:hAnsi="Arial" w:cs="Arial"/>
        </w:rPr>
      </w:pPr>
    </w:p>
    <w:p w14:paraId="038E601A" w14:textId="77777777" w:rsidR="007612FD" w:rsidRPr="007D533A" w:rsidRDefault="007612FD" w:rsidP="00B76AD2">
      <w:pPr>
        <w:spacing w:after="0" w:line="240" w:lineRule="auto"/>
        <w:ind w:left="720" w:hanging="720"/>
        <w:jc w:val="both"/>
        <w:rPr>
          <w:rFonts w:ascii="Arial" w:eastAsia="Times New Roman" w:hAnsi="Arial" w:cs="Arial"/>
        </w:rPr>
      </w:pPr>
      <w:r w:rsidRPr="007D533A">
        <w:rPr>
          <w:rFonts w:ascii="Arial" w:eastAsia="Times New Roman" w:hAnsi="Arial" w:cs="Arial"/>
        </w:rPr>
        <w:t xml:space="preserve">Malunes, R. E., &amp; Dioso, D. P. D. (2020). </w:t>
      </w:r>
      <w:r w:rsidRPr="007D533A">
        <w:rPr>
          <w:rFonts w:ascii="Arial" w:eastAsia="Times New Roman" w:hAnsi="Arial" w:cs="Arial"/>
          <w:i/>
          <w:iCs/>
        </w:rPr>
        <w:t>Teaching Competence of Public School Teachers in the Light of the Philippine Professional Standards for Teachers</w:t>
      </w:r>
      <w:r w:rsidRPr="007D533A">
        <w:rPr>
          <w:rFonts w:ascii="Arial" w:eastAsia="Times New Roman" w:hAnsi="Arial" w:cs="Arial"/>
        </w:rPr>
        <w:t xml:space="preserve">. Philippine Social Science Journal, 3(2), 43–44. </w:t>
      </w:r>
      <w:hyperlink r:id="rId19" w:tgtFrame="_new" w:history="1">
        <w:r w:rsidRPr="007D533A">
          <w:rPr>
            <w:rFonts w:ascii="Arial" w:eastAsia="Times New Roman" w:hAnsi="Arial" w:cs="Arial"/>
          </w:rPr>
          <w:t>https://doi.org/10.52006/main.v3i2.179</w:t>
        </w:r>
      </w:hyperlink>
      <w:hyperlink r:id="rId20" w:tgtFrame="_blank" w:history="1">
        <w:r w:rsidRPr="007D533A">
          <w:rPr>
            <w:rFonts w:ascii="Arial" w:eastAsia="Times New Roman" w:hAnsi="Arial" w:cs="Arial"/>
          </w:rPr>
          <w:t>Philippine Social Science Journal</w:t>
        </w:r>
      </w:hyperlink>
      <w:r w:rsidRPr="007D533A">
        <w:rPr>
          <w:rFonts w:ascii="Arial" w:eastAsia="Times New Roman" w:hAnsi="Arial" w:cs="Arial"/>
        </w:rPr>
        <w:t>.</w:t>
      </w:r>
    </w:p>
    <w:p w14:paraId="08097B53" w14:textId="027FF832"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Mantos, M. A. P., Anor, N. L., Binoya, M. B., Bontia, D. M. R., Lawas, P. J. M., Obejero, C. B., Patiga, C. L. S., &amp; Quinco-Cadosales, M. N. (2025). Teachers’ continuing professional development based on the Philippine Professional Standards for Teachers. International Journal of Social Science and Humanities Research, 8(5). https://doi.org/10.47191/ijsshr/v8-i5-28</w:t>
      </w:r>
      <w:r w:rsidR="00044217" w:rsidRPr="007D533A">
        <w:rPr>
          <w:rFonts w:ascii="Arial" w:hAnsi="Arial" w:cs="Arial"/>
        </w:rPr>
        <w:t>.</w:t>
      </w:r>
    </w:p>
    <w:p w14:paraId="6A27A0AE" w14:textId="77777777" w:rsidR="00044217" w:rsidRPr="007D533A" w:rsidRDefault="00044217" w:rsidP="00B76AD2">
      <w:pPr>
        <w:spacing w:after="0" w:line="240" w:lineRule="auto"/>
        <w:ind w:left="720" w:hanging="720"/>
        <w:jc w:val="both"/>
        <w:rPr>
          <w:rFonts w:ascii="Arial" w:hAnsi="Arial" w:cs="Arial"/>
        </w:rPr>
      </w:pPr>
    </w:p>
    <w:p w14:paraId="6ECCC344" w14:textId="55E3B97D"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Navarro, R. C. S., &amp; Lumabi, M. T. L. (2022). Competence and commitment of teachers in relation to their performance. International Journal of Educational Management and Development Studies, 3(1), 1–18.</w:t>
      </w:r>
      <w:r w:rsidR="004B1521" w:rsidRPr="007D533A">
        <w:rPr>
          <w:rFonts w:ascii="Arial" w:hAnsi="Arial" w:cs="Arial"/>
        </w:rPr>
        <w:t xml:space="preserve"> </w:t>
      </w:r>
    </w:p>
    <w:p w14:paraId="094E3215" w14:textId="77777777" w:rsidR="00044217" w:rsidRPr="007D533A" w:rsidRDefault="00044217" w:rsidP="00B76AD2">
      <w:pPr>
        <w:spacing w:after="0" w:line="240" w:lineRule="auto"/>
        <w:ind w:left="720" w:hanging="720"/>
        <w:jc w:val="both"/>
        <w:rPr>
          <w:rFonts w:ascii="Arial" w:hAnsi="Arial" w:cs="Arial"/>
        </w:rPr>
      </w:pPr>
    </w:p>
    <w:p w14:paraId="406BF6AC" w14:textId="17E41324"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Pamon, E. Q., &amp; Oco, R. M. (2024). Teachers’ competence and learners’ academic performance. International Journal of Multidisciplinary Research and Analysis, 7(3). https://doi.org/10.47191/ijmra/v7-i03-63</w:t>
      </w:r>
      <w:r w:rsidR="00044217" w:rsidRPr="007D533A">
        <w:rPr>
          <w:rFonts w:ascii="Arial" w:hAnsi="Arial" w:cs="Arial"/>
        </w:rPr>
        <w:t>.</w:t>
      </w:r>
    </w:p>
    <w:p w14:paraId="66EE3CCC" w14:textId="77777777" w:rsidR="00044217" w:rsidRPr="007D533A" w:rsidRDefault="00044217" w:rsidP="00044217">
      <w:pPr>
        <w:spacing w:after="0" w:line="240" w:lineRule="auto"/>
        <w:jc w:val="both"/>
        <w:rPr>
          <w:rFonts w:ascii="Arial" w:hAnsi="Arial" w:cs="Arial"/>
        </w:rPr>
      </w:pPr>
    </w:p>
    <w:p w14:paraId="0754C70D" w14:textId="77777777"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Pillay, H., &amp; Tan, L. S. (2021). Teacher identity and the influence of psychological and organizational factors on professional development. Asia Pacific Journal of Education, 41(4), 607–624.</w:t>
      </w:r>
    </w:p>
    <w:p w14:paraId="5A64FE62" w14:textId="1C4FDBEF"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Satur, C. D., Labadan, C. B., Elbanbuena, C. O., &amp; Comon, J. D. (2025). Teaching-learning skills on teachers’ performance: Basis for Learning Action Cell training design. American Journal of Arts and Human Science, 4(2). https://doi.org/10.54536/ajahs.v4i2.4231</w:t>
      </w:r>
      <w:r w:rsidR="004B1521" w:rsidRPr="007D533A">
        <w:rPr>
          <w:rFonts w:ascii="Arial" w:hAnsi="Arial" w:cs="Arial"/>
        </w:rPr>
        <w:t>.</w:t>
      </w:r>
    </w:p>
    <w:p w14:paraId="47753752" w14:textId="77777777" w:rsidR="004B1521" w:rsidRPr="007D533A" w:rsidRDefault="004B1521" w:rsidP="00B76AD2">
      <w:pPr>
        <w:spacing w:after="0" w:line="240" w:lineRule="auto"/>
        <w:ind w:left="720" w:hanging="720"/>
        <w:jc w:val="both"/>
        <w:rPr>
          <w:rFonts w:ascii="Arial" w:hAnsi="Arial" w:cs="Arial"/>
        </w:rPr>
      </w:pPr>
    </w:p>
    <w:p w14:paraId="6F7FEC6F" w14:textId="04FFD064"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Siahaan, E. (2020). The Impact of Teachers’ Personality Competence and Students’ Attitudes on the Quality of Learning. Journal Emerging Technologies in Education. https://journal.ypidathu.or.id/index.php/jete/article/view/1502</w:t>
      </w:r>
      <w:r w:rsidR="004B1521" w:rsidRPr="007D533A">
        <w:rPr>
          <w:rFonts w:ascii="Arial" w:hAnsi="Arial" w:cs="Arial"/>
        </w:rPr>
        <w:t>.</w:t>
      </w:r>
    </w:p>
    <w:p w14:paraId="0A7EC96D" w14:textId="77777777" w:rsidR="004B1521" w:rsidRPr="007D533A" w:rsidRDefault="004B1521" w:rsidP="00B76AD2">
      <w:pPr>
        <w:spacing w:after="0" w:line="240" w:lineRule="auto"/>
        <w:ind w:left="720" w:hanging="720"/>
        <w:jc w:val="both"/>
        <w:rPr>
          <w:rFonts w:ascii="Arial" w:hAnsi="Arial" w:cs="Arial"/>
        </w:rPr>
      </w:pPr>
    </w:p>
    <w:p w14:paraId="199E61AD" w14:textId="77777777"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lastRenderedPageBreak/>
        <w:t xml:space="preserve">Talafian, H., Lundsgaard, M., Mahmood, M., Shafer, D., Stelzer, T., &amp; Kuo, E. (2023). Responsive Professional Development: A Facilitation Approach for Teachers' Development in a Physics Teaching Community of Practice. </w:t>
      </w:r>
      <w:proofErr w:type="spellStart"/>
      <w:r w:rsidRPr="007D533A">
        <w:rPr>
          <w:rFonts w:ascii="Arial" w:hAnsi="Arial" w:cs="Arial"/>
        </w:rPr>
        <w:t>arXiv</w:t>
      </w:r>
      <w:proofErr w:type="spellEnd"/>
      <w:r w:rsidRPr="007D533A">
        <w:rPr>
          <w:rFonts w:ascii="Arial" w:hAnsi="Arial" w:cs="Arial"/>
        </w:rPr>
        <w:t xml:space="preserve"> preprint arXiv:2310.11375.</w:t>
      </w:r>
    </w:p>
    <w:p w14:paraId="61CE0D46" w14:textId="77777777" w:rsidR="004B1521" w:rsidRPr="007D533A" w:rsidRDefault="004B1521" w:rsidP="00B76AD2">
      <w:pPr>
        <w:spacing w:after="0" w:line="240" w:lineRule="auto"/>
        <w:ind w:left="720" w:hanging="720"/>
        <w:jc w:val="both"/>
        <w:rPr>
          <w:rFonts w:ascii="Arial" w:hAnsi="Arial" w:cs="Arial"/>
        </w:rPr>
      </w:pPr>
    </w:p>
    <w:p w14:paraId="6C15ED5B" w14:textId="77777777"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Wahyuni, S., &amp; Hasanah, U. (2022). Exploring the moderating effects of teacher attitudes on competence and performance. International Journal of Instruction, 15(4), 467–482.</w:t>
      </w:r>
    </w:p>
    <w:p w14:paraId="203FAF27" w14:textId="77777777"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Yayuk, E., &amp; Haqqi, Y. A. (2023). Maximizing teacher competence and performance: The influential factors across individuals, organizations, leadership, and environment – A comprehensive systematic review and model. AL-ISHLAH: Jurnal Pendidikan, 15(1), 1–12. https://journal.staihubbulwathan.id/index.php/alishlah/article/view/4408.</w:t>
      </w:r>
    </w:p>
    <w:p w14:paraId="0232E13B" w14:textId="77777777" w:rsidR="00D927ED" w:rsidRPr="007D533A" w:rsidRDefault="00D927ED" w:rsidP="00B76AD2">
      <w:pPr>
        <w:spacing w:after="0" w:line="240" w:lineRule="auto"/>
        <w:ind w:left="720" w:hanging="720"/>
        <w:jc w:val="both"/>
        <w:rPr>
          <w:rFonts w:ascii="Arial" w:hAnsi="Arial" w:cs="Arial"/>
        </w:rPr>
      </w:pPr>
    </w:p>
    <w:p w14:paraId="462F1EA5" w14:textId="77777777" w:rsidR="007612FD" w:rsidRPr="007D533A" w:rsidRDefault="007612FD" w:rsidP="00B76AD2">
      <w:pPr>
        <w:spacing w:after="0" w:line="240" w:lineRule="auto"/>
        <w:ind w:left="720" w:hanging="720"/>
        <w:jc w:val="both"/>
        <w:rPr>
          <w:rFonts w:ascii="Arial" w:hAnsi="Arial" w:cs="Arial"/>
        </w:rPr>
      </w:pPr>
      <w:r w:rsidRPr="007D533A">
        <w:rPr>
          <w:rFonts w:ascii="Arial" w:hAnsi="Arial" w:cs="Arial"/>
        </w:rPr>
        <w:t>Zhang, X., &amp; Wong, M. (2021). Exploring the Effects of Professional Learning Experiences on In-Service Teachers’ Growth: A Systematic Review of Literature. Education Sciences, 11(2), 146.</w:t>
      </w:r>
    </w:p>
    <w:p w14:paraId="18B7719E" w14:textId="77777777" w:rsidR="005D4833" w:rsidRPr="007D533A" w:rsidRDefault="005D4833" w:rsidP="00B76AD2">
      <w:pPr>
        <w:spacing w:line="240" w:lineRule="auto"/>
        <w:ind w:left="720" w:hanging="720"/>
        <w:jc w:val="both"/>
        <w:rPr>
          <w:rFonts w:ascii="Arial" w:hAnsi="Arial" w:cs="Arial"/>
        </w:rPr>
      </w:pPr>
    </w:p>
    <w:sectPr w:rsidR="005D4833" w:rsidRPr="007D533A" w:rsidSect="00133C68">
      <w:type w:val="continuous"/>
      <w:pgSz w:w="12240" w:h="15840"/>
      <w:pgMar w:top="1440" w:right="1440" w:bottom="1440" w:left="1440" w:header="706" w:footer="7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BC"/>
    <w:rsid w:val="00010907"/>
    <w:rsid w:val="000212DD"/>
    <w:rsid w:val="00027629"/>
    <w:rsid w:val="000343C0"/>
    <w:rsid w:val="00044217"/>
    <w:rsid w:val="000450C7"/>
    <w:rsid w:val="000503EE"/>
    <w:rsid w:val="000855CE"/>
    <w:rsid w:val="000B2B83"/>
    <w:rsid w:val="0011196C"/>
    <w:rsid w:val="00133C68"/>
    <w:rsid w:val="001576BC"/>
    <w:rsid w:val="00167AAE"/>
    <w:rsid w:val="001C0D98"/>
    <w:rsid w:val="001C4B63"/>
    <w:rsid w:val="001E3C82"/>
    <w:rsid w:val="001E7BB4"/>
    <w:rsid w:val="00232319"/>
    <w:rsid w:val="00243C86"/>
    <w:rsid w:val="00257DEA"/>
    <w:rsid w:val="002B5395"/>
    <w:rsid w:val="002B5F54"/>
    <w:rsid w:val="002C4772"/>
    <w:rsid w:val="002C6431"/>
    <w:rsid w:val="002D68A6"/>
    <w:rsid w:val="002F56D5"/>
    <w:rsid w:val="00333651"/>
    <w:rsid w:val="003A1677"/>
    <w:rsid w:val="003C0CFC"/>
    <w:rsid w:val="003D2A67"/>
    <w:rsid w:val="003E36ED"/>
    <w:rsid w:val="00414F67"/>
    <w:rsid w:val="0042224D"/>
    <w:rsid w:val="004529D7"/>
    <w:rsid w:val="00456E06"/>
    <w:rsid w:val="004711E3"/>
    <w:rsid w:val="00477BF2"/>
    <w:rsid w:val="004A5E1E"/>
    <w:rsid w:val="004B1521"/>
    <w:rsid w:val="004D7E8C"/>
    <w:rsid w:val="004F172C"/>
    <w:rsid w:val="00504519"/>
    <w:rsid w:val="00524883"/>
    <w:rsid w:val="005562C4"/>
    <w:rsid w:val="005C10D1"/>
    <w:rsid w:val="005D2F31"/>
    <w:rsid w:val="005D4833"/>
    <w:rsid w:val="005F6D5C"/>
    <w:rsid w:val="00636027"/>
    <w:rsid w:val="0064452B"/>
    <w:rsid w:val="00653D57"/>
    <w:rsid w:val="00682662"/>
    <w:rsid w:val="0068401A"/>
    <w:rsid w:val="006846A3"/>
    <w:rsid w:val="006878D6"/>
    <w:rsid w:val="00695CAC"/>
    <w:rsid w:val="00696820"/>
    <w:rsid w:val="00737DF5"/>
    <w:rsid w:val="0074095C"/>
    <w:rsid w:val="007470DB"/>
    <w:rsid w:val="00756760"/>
    <w:rsid w:val="007612FD"/>
    <w:rsid w:val="00772D78"/>
    <w:rsid w:val="007C540E"/>
    <w:rsid w:val="007C75EB"/>
    <w:rsid w:val="007D533A"/>
    <w:rsid w:val="007E0E0F"/>
    <w:rsid w:val="007F6AAD"/>
    <w:rsid w:val="0087293C"/>
    <w:rsid w:val="008736E1"/>
    <w:rsid w:val="008B3BB4"/>
    <w:rsid w:val="008F7867"/>
    <w:rsid w:val="008F7F06"/>
    <w:rsid w:val="009005F1"/>
    <w:rsid w:val="00932A23"/>
    <w:rsid w:val="00937091"/>
    <w:rsid w:val="00943C4B"/>
    <w:rsid w:val="00960E37"/>
    <w:rsid w:val="009D4134"/>
    <w:rsid w:val="00A0518F"/>
    <w:rsid w:val="00A34DC7"/>
    <w:rsid w:val="00A4475F"/>
    <w:rsid w:val="00A500ED"/>
    <w:rsid w:val="00A502C3"/>
    <w:rsid w:val="00A53303"/>
    <w:rsid w:val="00A7328E"/>
    <w:rsid w:val="00AC5016"/>
    <w:rsid w:val="00AF113D"/>
    <w:rsid w:val="00AF2925"/>
    <w:rsid w:val="00AF7B8A"/>
    <w:rsid w:val="00B03484"/>
    <w:rsid w:val="00B03EC2"/>
    <w:rsid w:val="00B10C29"/>
    <w:rsid w:val="00B122B8"/>
    <w:rsid w:val="00B3559C"/>
    <w:rsid w:val="00B67F18"/>
    <w:rsid w:val="00B76AD2"/>
    <w:rsid w:val="00BA79FD"/>
    <w:rsid w:val="00C11A9F"/>
    <w:rsid w:val="00C92137"/>
    <w:rsid w:val="00CB7A2D"/>
    <w:rsid w:val="00CC2CD4"/>
    <w:rsid w:val="00CD1380"/>
    <w:rsid w:val="00CF6472"/>
    <w:rsid w:val="00D26879"/>
    <w:rsid w:val="00D303F1"/>
    <w:rsid w:val="00D765D7"/>
    <w:rsid w:val="00D927ED"/>
    <w:rsid w:val="00E01D54"/>
    <w:rsid w:val="00E056CD"/>
    <w:rsid w:val="00E4587F"/>
    <w:rsid w:val="00E51842"/>
    <w:rsid w:val="00E6271B"/>
    <w:rsid w:val="00E801CB"/>
    <w:rsid w:val="00EA1E3D"/>
    <w:rsid w:val="00F020E1"/>
    <w:rsid w:val="00F0736D"/>
    <w:rsid w:val="00F300A1"/>
    <w:rsid w:val="00F7673B"/>
    <w:rsid w:val="00FA4F51"/>
    <w:rsid w:val="00FD4848"/>
    <w:rsid w:val="00FE768A"/>
    <w:rsid w:val="00FF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94AB"/>
  <w15:chartTrackingRefBased/>
  <w15:docId w15:val="{193B4598-B723-45A9-8183-3C5FD855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A7328E"/>
  </w:style>
  <w:style w:type="character" w:customStyle="1" w:styleId="ms-1">
    <w:name w:val="ms-1"/>
    <w:basedOn w:val="DefaultParagraphFont"/>
    <w:rsid w:val="00A7328E"/>
  </w:style>
  <w:style w:type="character" w:customStyle="1" w:styleId="max-w-full">
    <w:name w:val="max-w-full"/>
    <w:basedOn w:val="DefaultParagraphFont"/>
    <w:rsid w:val="00A7328E"/>
  </w:style>
  <w:style w:type="character" w:styleId="Strong">
    <w:name w:val="Strong"/>
    <w:basedOn w:val="DefaultParagraphFont"/>
    <w:uiPriority w:val="22"/>
    <w:qFormat/>
    <w:rsid w:val="00D765D7"/>
    <w:rPr>
      <w:b/>
      <w:bCs/>
    </w:rPr>
  </w:style>
  <w:style w:type="character" w:styleId="Emphasis">
    <w:name w:val="Emphasis"/>
    <w:basedOn w:val="DefaultParagraphFont"/>
    <w:uiPriority w:val="20"/>
    <w:qFormat/>
    <w:rsid w:val="00D765D7"/>
    <w:rPr>
      <w:i/>
      <w:iCs/>
    </w:rPr>
  </w:style>
  <w:style w:type="character" w:styleId="Hyperlink">
    <w:name w:val="Hyperlink"/>
    <w:basedOn w:val="DefaultParagraphFont"/>
    <w:uiPriority w:val="99"/>
    <w:unhideWhenUsed/>
    <w:rsid w:val="00027629"/>
    <w:rPr>
      <w:color w:val="0000FF"/>
      <w:u w:val="single"/>
    </w:rPr>
  </w:style>
  <w:style w:type="character" w:customStyle="1" w:styleId="-me-1">
    <w:name w:val="-me-1"/>
    <w:basedOn w:val="DefaultParagraphFont"/>
    <w:rsid w:val="00027629"/>
  </w:style>
  <w:style w:type="table" w:styleId="TableGrid">
    <w:name w:val="Table Grid"/>
    <w:basedOn w:val="TableNormal"/>
    <w:uiPriority w:val="39"/>
    <w:rsid w:val="003C0CFC"/>
    <w:pPr>
      <w:spacing w:after="0" w:line="240" w:lineRule="auto"/>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1A9F"/>
    <w:rPr>
      <w:color w:val="666666"/>
    </w:rPr>
  </w:style>
  <w:style w:type="character" w:styleId="UnresolvedMention">
    <w:name w:val="Unresolved Mention"/>
    <w:basedOn w:val="DefaultParagraphFont"/>
    <w:uiPriority w:val="99"/>
    <w:semiHidden/>
    <w:unhideWhenUsed/>
    <w:rsid w:val="007C7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32199345">
      <w:bodyDiv w:val="1"/>
      <w:marLeft w:val="0"/>
      <w:marRight w:val="0"/>
      <w:marTop w:val="0"/>
      <w:marBottom w:val="0"/>
      <w:divBdr>
        <w:top w:val="none" w:sz="0" w:space="0" w:color="auto"/>
        <w:left w:val="none" w:sz="0" w:space="0" w:color="auto"/>
        <w:bottom w:val="none" w:sz="0" w:space="0" w:color="auto"/>
        <w:right w:val="none" w:sz="0" w:space="0" w:color="auto"/>
      </w:divBdr>
    </w:div>
    <w:div w:id="55474203">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87044864">
      <w:bodyDiv w:val="1"/>
      <w:marLeft w:val="0"/>
      <w:marRight w:val="0"/>
      <w:marTop w:val="0"/>
      <w:marBottom w:val="0"/>
      <w:divBdr>
        <w:top w:val="none" w:sz="0" w:space="0" w:color="auto"/>
        <w:left w:val="none" w:sz="0" w:space="0" w:color="auto"/>
        <w:bottom w:val="none" w:sz="0" w:space="0" w:color="auto"/>
        <w:right w:val="none" w:sz="0" w:space="0" w:color="auto"/>
      </w:divBdr>
    </w:div>
    <w:div w:id="98333165">
      <w:bodyDiv w:val="1"/>
      <w:marLeft w:val="0"/>
      <w:marRight w:val="0"/>
      <w:marTop w:val="0"/>
      <w:marBottom w:val="0"/>
      <w:divBdr>
        <w:top w:val="none" w:sz="0" w:space="0" w:color="auto"/>
        <w:left w:val="none" w:sz="0" w:space="0" w:color="auto"/>
        <w:bottom w:val="none" w:sz="0" w:space="0" w:color="auto"/>
        <w:right w:val="none" w:sz="0" w:space="0" w:color="auto"/>
      </w:divBdr>
    </w:div>
    <w:div w:id="106121344">
      <w:bodyDiv w:val="1"/>
      <w:marLeft w:val="0"/>
      <w:marRight w:val="0"/>
      <w:marTop w:val="0"/>
      <w:marBottom w:val="0"/>
      <w:divBdr>
        <w:top w:val="none" w:sz="0" w:space="0" w:color="auto"/>
        <w:left w:val="none" w:sz="0" w:space="0" w:color="auto"/>
        <w:bottom w:val="none" w:sz="0" w:space="0" w:color="auto"/>
        <w:right w:val="none" w:sz="0" w:space="0" w:color="auto"/>
      </w:divBdr>
    </w:div>
    <w:div w:id="107700465">
      <w:bodyDiv w:val="1"/>
      <w:marLeft w:val="0"/>
      <w:marRight w:val="0"/>
      <w:marTop w:val="0"/>
      <w:marBottom w:val="0"/>
      <w:divBdr>
        <w:top w:val="none" w:sz="0" w:space="0" w:color="auto"/>
        <w:left w:val="none" w:sz="0" w:space="0" w:color="auto"/>
        <w:bottom w:val="none" w:sz="0" w:space="0" w:color="auto"/>
        <w:right w:val="none" w:sz="0" w:space="0" w:color="auto"/>
      </w:divBdr>
    </w:div>
    <w:div w:id="125199481">
      <w:bodyDiv w:val="1"/>
      <w:marLeft w:val="0"/>
      <w:marRight w:val="0"/>
      <w:marTop w:val="0"/>
      <w:marBottom w:val="0"/>
      <w:divBdr>
        <w:top w:val="none" w:sz="0" w:space="0" w:color="auto"/>
        <w:left w:val="none" w:sz="0" w:space="0" w:color="auto"/>
        <w:bottom w:val="none" w:sz="0" w:space="0" w:color="auto"/>
        <w:right w:val="none" w:sz="0" w:space="0" w:color="auto"/>
      </w:divBdr>
    </w:div>
    <w:div w:id="136923334">
      <w:bodyDiv w:val="1"/>
      <w:marLeft w:val="0"/>
      <w:marRight w:val="0"/>
      <w:marTop w:val="0"/>
      <w:marBottom w:val="0"/>
      <w:divBdr>
        <w:top w:val="none" w:sz="0" w:space="0" w:color="auto"/>
        <w:left w:val="none" w:sz="0" w:space="0" w:color="auto"/>
        <w:bottom w:val="none" w:sz="0" w:space="0" w:color="auto"/>
        <w:right w:val="none" w:sz="0" w:space="0" w:color="auto"/>
      </w:divBdr>
    </w:div>
    <w:div w:id="142039826">
      <w:bodyDiv w:val="1"/>
      <w:marLeft w:val="0"/>
      <w:marRight w:val="0"/>
      <w:marTop w:val="0"/>
      <w:marBottom w:val="0"/>
      <w:divBdr>
        <w:top w:val="none" w:sz="0" w:space="0" w:color="auto"/>
        <w:left w:val="none" w:sz="0" w:space="0" w:color="auto"/>
        <w:bottom w:val="none" w:sz="0" w:space="0" w:color="auto"/>
        <w:right w:val="none" w:sz="0" w:space="0" w:color="auto"/>
      </w:divBdr>
    </w:div>
    <w:div w:id="165366698">
      <w:bodyDiv w:val="1"/>
      <w:marLeft w:val="0"/>
      <w:marRight w:val="0"/>
      <w:marTop w:val="0"/>
      <w:marBottom w:val="0"/>
      <w:divBdr>
        <w:top w:val="none" w:sz="0" w:space="0" w:color="auto"/>
        <w:left w:val="none" w:sz="0" w:space="0" w:color="auto"/>
        <w:bottom w:val="none" w:sz="0" w:space="0" w:color="auto"/>
        <w:right w:val="none" w:sz="0" w:space="0" w:color="auto"/>
      </w:divBdr>
    </w:div>
    <w:div w:id="174853555">
      <w:bodyDiv w:val="1"/>
      <w:marLeft w:val="0"/>
      <w:marRight w:val="0"/>
      <w:marTop w:val="0"/>
      <w:marBottom w:val="0"/>
      <w:divBdr>
        <w:top w:val="none" w:sz="0" w:space="0" w:color="auto"/>
        <w:left w:val="none" w:sz="0" w:space="0" w:color="auto"/>
        <w:bottom w:val="none" w:sz="0" w:space="0" w:color="auto"/>
        <w:right w:val="none" w:sz="0" w:space="0" w:color="auto"/>
      </w:divBdr>
    </w:div>
    <w:div w:id="199323498">
      <w:bodyDiv w:val="1"/>
      <w:marLeft w:val="0"/>
      <w:marRight w:val="0"/>
      <w:marTop w:val="0"/>
      <w:marBottom w:val="0"/>
      <w:divBdr>
        <w:top w:val="none" w:sz="0" w:space="0" w:color="auto"/>
        <w:left w:val="none" w:sz="0" w:space="0" w:color="auto"/>
        <w:bottom w:val="none" w:sz="0" w:space="0" w:color="auto"/>
        <w:right w:val="none" w:sz="0" w:space="0" w:color="auto"/>
      </w:divBdr>
    </w:div>
    <w:div w:id="204684468">
      <w:bodyDiv w:val="1"/>
      <w:marLeft w:val="0"/>
      <w:marRight w:val="0"/>
      <w:marTop w:val="0"/>
      <w:marBottom w:val="0"/>
      <w:divBdr>
        <w:top w:val="none" w:sz="0" w:space="0" w:color="auto"/>
        <w:left w:val="none" w:sz="0" w:space="0" w:color="auto"/>
        <w:bottom w:val="none" w:sz="0" w:space="0" w:color="auto"/>
        <w:right w:val="none" w:sz="0" w:space="0" w:color="auto"/>
      </w:divBdr>
    </w:div>
    <w:div w:id="207109691">
      <w:bodyDiv w:val="1"/>
      <w:marLeft w:val="0"/>
      <w:marRight w:val="0"/>
      <w:marTop w:val="0"/>
      <w:marBottom w:val="0"/>
      <w:divBdr>
        <w:top w:val="none" w:sz="0" w:space="0" w:color="auto"/>
        <w:left w:val="none" w:sz="0" w:space="0" w:color="auto"/>
        <w:bottom w:val="none" w:sz="0" w:space="0" w:color="auto"/>
        <w:right w:val="none" w:sz="0" w:space="0" w:color="auto"/>
      </w:divBdr>
    </w:div>
    <w:div w:id="226916662">
      <w:bodyDiv w:val="1"/>
      <w:marLeft w:val="0"/>
      <w:marRight w:val="0"/>
      <w:marTop w:val="0"/>
      <w:marBottom w:val="0"/>
      <w:divBdr>
        <w:top w:val="none" w:sz="0" w:space="0" w:color="auto"/>
        <w:left w:val="none" w:sz="0" w:space="0" w:color="auto"/>
        <w:bottom w:val="none" w:sz="0" w:space="0" w:color="auto"/>
        <w:right w:val="none" w:sz="0" w:space="0" w:color="auto"/>
      </w:divBdr>
    </w:div>
    <w:div w:id="232861344">
      <w:bodyDiv w:val="1"/>
      <w:marLeft w:val="0"/>
      <w:marRight w:val="0"/>
      <w:marTop w:val="0"/>
      <w:marBottom w:val="0"/>
      <w:divBdr>
        <w:top w:val="none" w:sz="0" w:space="0" w:color="auto"/>
        <w:left w:val="none" w:sz="0" w:space="0" w:color="auto"/>
        <w:bottom w:val="none" w:sz="0" w:space="0" w:color="auto"/>
        <w:right w:val="none" w:sz="0" w:space="0" w:color="auto"/>
      </w:divBdr>
    </w:div>
    <w:div w:id="239364893">
      <w:bodyDiv w:val="1"/>
      <w:marLeft w:val="0"/>
      <w:marRight w:val="0"/>
      <w:marTop w:val="0"/>
      <w:marBottom w:val="0"/>
      <w:divBdr>
        <w:top w:val="none" w:sz="0" w:space="0" w:color="auto"/>
        <w:left w:val="none" w:sz="0" w:space="0" w:color="auto"/>
        <w:bottom w:val="none" w:sz="0" w:space="0" w:color="auto"/>
        <w:right w:val="none" w:sz="0" w:space="0" w:color="auto"/>
      </w:divBdr>
    </w:div>
    <w:div w:id="259947509">
      <w:bodyDiv w:val="1"/>
      <w:marLeft w:val="0"/>
      <w:marRight w:val="0"/>
      <w:marTop w:val="0"/>
      <w:marBottom w:val="0"/>
      <w:divBdr>
        <w:top w:val="none" w:sz="0" w:space="0" w:color="auto"/>
        <w:left w:val="none" w:sz="0" w:space="0" w:color="auto"/>
        <w:bottom w:val="none" w:sz="0" w:space="0" w:color="auto"/>
        <w:right w:val="none" w:sz="0" w:space="0" w:color="auto"/>
      </w:divBdr>
    </w:div>
    <w:div w:id="271866200">
      <w:bodyDiv w:val="1"/>
      <w:marLeft w:val="0"/>
      <w:marRight w:val="0"/>
      <w:marTop w:val="0"/>
      <w:marBottom w:val="0"/>
      <w:divBdr>
        <w:top w:val="none" w:sz="0" w:space="0" w:color="auto"/>
        <w:left w:val="none" w:sz="0" w:space="0" w:color="auto"/>
        <w:bottom w:val="none" w:sz="0" w:space="0" w:color="auto"/>
        <w:right w:val="none" w:sz="0" w:space="0" w:color="auto"/>
      </w:divBdr>
    </w:div>
    <w:div w:id="278269593">
      <w:bodyDiv w:val="1"/>
      <w:marLeft w:val="0"/>
      <w:marRight w:val="0"/>
      <w:marTop w:val="0"/>
      <w:marBottom w:val="0"/>
      <w:divBdr>
        <w:top w:val="none" w:sz="0" w:space="0" w:color="auto"/>
        <w:left w:val="none" w:sz="0" w:space="0" w:color="auto"/>
        <w:bottom w:val="none" w:sz="0" w:space="0" w:color="auto"/>
        <w:right w:val="none" w:sz="0" w:space="0" w:color="auto"/>
      </w:divBdr>
    </w:div>
    <w:div w:id="288315750">
      <w:bodyDiv w:val="1"/>
      <w:marLeft w:val="0"/>
      <w:marRight w:val="0"/>
      <w:marTop w:val="0"/>
      <w:marBottom w:val="0"/>
      <w:divBdr>
        <w:top w:val="none" w:sz="0" w:space="0" w:color="auto"/>
        <w:left w:val="none" w:sz="0" w:space="0" w:color="auto"/>
        <w:bottom w:val="none" w:sz="0" w:space="0" w:color="auto"/>
        <w:right w:val="none" w:sz="0" w:space="0" w:color="auto"/>
      </w:divBdr>
    </w:div>
    <w:div w:id="324280147">
      <w:bodyDiv w:val="1"/>
      <w:marLeft w:val="0"/>
      <w:marRight w:val="0"/>
      <w:marTop w:val="0"/>
      <w:marBottom w:val="0"/>
      <w:divBdr>
        <w:top w:val="none" w:sz="0" w:space="0" w:color="auto"/>
        <w:left w:val="none" w:sz="0" w:space="0" w:color="auto"/>
        <w:bottom w:val="none" w:sz="0" w:space="0" w:color="auto"/>
        <w:right w:val="none" w:sz="0" w:space="0" w:color="auto"/>
      </w:divBdr>
    </w:div>
    <w:div w:id="327563877">
      <w:bodyDiv w:val="1"/>
      <w:marLeft w:val="0"/>
      <w:marRight w:val="0"/>
      <w:marTop w:val="0"/>
      <w:marBottom w:val="0"/>
      <w:divBdr>
        <w:top w:val="none" w:sz="0" w:space="0" w:color="auto"/>
        <w:left w:val="none" w:sz="0" w:space="0" w:color="auto"/>
        <w:bottom w:val="none" w:sz="0" w:space="0" w:color="auto"/>
        <w:right w:val="none" w:sz="0" w:space="0" w:color="auto"/>
      </w:divBdr>
    </w:div>
    <w:div w:id="329675796">
      <w:bodyDiv w:val="1"/>
      <w:marLeft w:val="0"/>
      <w:marRight w:val="0"/>
      <w:marTop w:val="0"/>
      <w:marBottom w:val="0"/>
      <w:divBdr>
        <w:top w:val="none" w:sz="0" w:space="0" w:color="auto"/>
        <w:left w:val="none" w:sz="0" w:space="0" w:color="auto"/>
        <w:bottom w:val="none" w:sz="0" w:space="0" w:color="auto"/>
        <w:right w:val="none" w:sz="0" w:space="0" w:color="auto"/>
      </w:divBdr>
    </w:div>
    <w:div w:id="348410345">
      <w:bodyDiv w:val="1"/>
      <w:marLeft w:val="0"/>
      <w:marRight w:val="0"/>
      <w:marTop w:val="0"/>
      <w:marBottom w:val="0"/>
      <w:divBdr>
        <w:top w:val="none" w:sz="0" w:space="0" w:color="auto"/>
        <w:left w:val="none" w:sz="0" w:space="0" w:color="auto"/>
        <w:bottom w:val="none" w:sz="0" w:space="0" w:color="auto"/>
        <w:right w:val="none" w:sz="0" w:space="0" w:color="auto"/>
      </w:divBdr>
    </w:div>
    <w:div w:id="372921917">
      <w:bodyDiv w:val="1"/>
      <w:marLeft w:val="0"/>
      <w:marRight w:val="0"/>
      <w:marTop w:val="0"/>
      <w:marBottom w:val="0"/>
      <w:divBdr>
        <w:top w:val="none" w:sz="0" w:space="0" w:color="auto"/>
        <w:left w:val="none" w:sz="0" w:space="0" w:color="auto"/>
        <w:bottom w:val="none" w:sz="0" w:space="0" w:color="auto"/>
        <w:right w:val="none" w:sz="0" w:space="0" w:color="auto"/>
      </w:divBdr>
    </w:div>
    <w:div w:id="381246033">
      <w:bodyDiv w:val="1"/>
      <w:marLeft w:val="0"/>
      <w:marRight w:val="0"/>
      <w:marTop w:val="0"/>
      <w:marBottom w:val="0"/>
      <w:divBdr>
        <w:top w:val="none" w:sz="0" w:space="0" w:color="auto"/>
        <w:left w:val="none" w:sz="0" w:space="0" w:color="auto"/>
        <w:bottom w:val="none" w:sz="0" w:space="0" w:color="auto"/>
        <w:right w:val="none" w:sz="0" w:space="0" w:color="auto"/>
      </w:divBdr>
    </w:div>
    <w:div w:id="404769420">
      <w:bodyDiv w:val="1"/>
      <w:marLeft w:val="0"/>
      <w:marRight w:val="0"/>
      <w:marTop w:val="0"/>
      <w:marBottom w:val="0"/>
      <w:divBdr>
        <w:top w:val="none" w:sz="0" w:space="0" w:color="auto"/>
        <w:left w:val="none" w:sz="0" w:space="0" w:color="auto"/>
        <w:bottom w:val="none" w:sz="0" w:space="0" w:color="auto"/>
        <w:right w:val="none" w:sz="0" w:space="0" w:color="auto"/>
      </w:divBdr>
    </w:div>
    <w:div w:id="407847116">
      <w:bodyDiv w:val="1"/>
      <w:marLeft w:val="0"/>
      <w:marRight w:val="0"/>
      <w:marTop w:val="0"/>
      <w:marBottom w:val="0"/>
      <w:divBdr>
        <w:top w:val="none" w:sz="0" w:space="0" w:color="auto"/>
        <w:left w:val="none" w:sz="0" w:space="0" w:color="auto"/>
        <w:bottom w:val="none" w:sz="0" w:space="0" w:color="auto"/>
        <w:right w:val="none" w:sz="0" w:space="0" w:color="auto"/>
      </w:divBdr>
    </w:div>
    <w:div w:id="413674289">
      <w:bodyDiv w:val="1"/>
      <w:marLeft w:val="0"/>
      <w:marRight w:val="0"/>
      <w:marTop w:val="0"/>
      <w:marBottom w:val="0"/>
      <w:divBdr>
        <w:top w:val="none" w:sz="0" w:space="0" w:color="auto"/>
        <w:left w:val="none" w:sz="0" w:space="0" w:color="auto"/>
        <w:bottom w:val="none" w:sz="0" w:space="0" w:color="auto"/>
        <w:right w:val="none" w:sz="0" w:space="0" w:color="auto"/>
      </w:divBdr>
    </w:div>
    <w:div w:id="425351176">
      <w:bodyDiv w:val="1"/>
      <w:marLeft w:val="0"/>
      <w:marRight w:val="0"/>
      <w:marTop w:val="0"/>
      <w:marBottom w:val="0"/>
      <w:divBdr>
        <w:top w:val="none" w:sz="0" w:space="0" w:color="auto"/>
        <w:left w:val="none" w:sz="0" w:space="0" w:color="auto"/>
        <w:bottom w:val="none" w:sz="0" w:space="0" w:color="auto"/>
        <w:right w:val="none" w:sz="0" w:space="0" w:color="auto"/>
      </w:divBdr>
    </w:div>
    <w:div w:id="455684789">
      <w:bodyDiv w:val="1"/>
      <w:marLeft w:val="0"/>
      <w:marRight w:val="0"/>
      <w:marTop w:val="0"/>
      <w:marBottom w:val="0"/>
      <w:divBdr>
        <w:top w:val="none" w:sz="0" w:space="0" w:color="auto"/>
        <w:left w:val="none" w:sz="0" w:space="0" w:color="auto"/>
        <w:bottom w:val="none" w:sz="0" w:space="0" w:color="auto"/>
        <w:right w:val="none" w:sz="0" w:space="0" w:color="auto"/>
      </w:divBdr>
    </w:div>
    <w:div w:id="462771804">
      <w:bodyDiv w:val="1"/>
      <w:marLeft w:val="0"/>
      <w:marRight w:val="0"/>
      <w:marTop w:val="0"/>
      <w:marBottom w:val="0"/>
      <w:divBdr>
        <w:top w:val="none" w:sz="0" w:space="0" w:color="auto"/>
        <w:left w:val="none" w:sz="0" w:space="0" w:color="auto"/>
        <w:bottom w:val="none" w:sz="0" w:space="0" w:color="auto"/>
        <w:right w:val="none" w:sz="0" w:space="0" w:color="auto"/>
      </w:divBdr>
    </w:div>
    <w:div w:id="465124098">
      <w:bodyDiv w:val="1"/>
      <w:marLeft w:val="0"/>
      <w:marRight w:val="0"/>
      <w:marTop w:val="0"/>
      <w:marBottom w:val="0"/>
      <w:divBdr>
        <w:top w:val="none" w:sz="0" w:space="0" w:color="auto"/>
        <w:left w:val="none" w:sz="0" w:space="0" w:color="auto"/>
        <w:bottom w:val="none" w:sz="0" w:space="0" w:color="auto"/>
        <w:right w:val="none" w:sz="0" w:space="0" w:color="auto"/>
      </w:divBdr>
    </w:div>
    <w:div w:id="494108494">
      <w:bodyDiv w:val="1"/>
      <w:marLeft w:val="0"/>
      <w:marRight w:val="0"/>
      <w:marTop w:val="0"/>
      <w:marBottom w:val="0"/>
      <w:divBdr>
        <w:top w:val="none" w:sz="0" w:space="0" w:color="auto"/>
        <w:left w:val="none" w:sz="0" w:space="0" w:color="auto"/>
        <w:bottom w:val="none" w:sz="0" w:space="0" w:color="auto"/>
        <w:right w:val="none" w:sz="0" w:space="0" w:color="auto"/>
      </w:divBdr>
    </w:div>
    <w:div w:id="503476038">
      <w:bodyDiv w:val="1"/>
      <w:marLeft w:val="0"/>
      <w:marRight w:val="0"/>
      <w:marTop w:val="0"/>
      <w:marBottom w:val="0"/>
      <w:divBdr>
        <w:top w:val="none" w:sz="0" w:space="0" w:color="auto"/>
        <w:left w:val="none" w:sz="0" w:space="0" w:color="auto"/>
        <w:bottom w:val="none" w:sz="0" w:space="0" w:color="auto"/>
        <w:right w:val="none" w:sz="0" w:space="0" w:color="auto"/>
      </w:divBdr>
    </w:div>
    <w:div w:id="509762175">
      <w:bodyDiv w:val="1"/>
      <w:marLeft w:val="0"/>
      <w:marRight w:val="0"/>
      <w:marTop w:val="0"/>
      <w:marBottom w:val="0"/>
      <w:divBdr>
        <w:top w:val="none" w:sz="0" w:space="0" w:color="auto"/>
        <w:left w:val="none" w:sz="0" w:space="0" w:color="auto"/>
        <w:bottom w:val="none" w:sz="0" w:space="0" w:color="auto"/>
        <w:right w:val="none" w:sz="0" w:space="0" w:color="auto"/>
      </w:divBdr>
    </w:div>
    <w:div w:id="517693579">
      <w:bodyDiv w:val="1"/>
      <w:marLeft w:val="0"/>
      <w:marRight w:val="0"/>
      <w:marTop w:val="0"/>
      <w:marBottom w:val="0"/>
      <w:divBdr>
        <w:top w:val="none" w:sz="0" w:space="0" w:color="auto"/>
        <w:left w:val="none" w:sz="0" w:space="0" w:color="auto"/>
        <w:bottom w:val="none" w:sz="0" w:space="0" w:color="auto"/>
        <w:right w:val="none" w:sz="0" w:space="0" w:color="auto"/>
      </w:divBdr>
    </w:div>
    <w:div w:id="534393680">
      <w:bodyDiv w:val="1"/>
      <w:marLeft w:val="0"/>
      <w:marRight w:val="0"/>
      <w:marTop w:val="0"/>
      <w:marBottom w:val="0"/>
      <w:divBdr>
        <w:top w:val="none" w:sz="0" w:space="0" w:color="auto"/>
        <w:left w:val="none" w:sz="0" w:space="0" w:color="auto"/>
        <w:bottom w:val="none" w:sz="0" w:space="0" w:color="auto"/>
        <w:right w:val="none" w:sz="0" w:space="0" w:color="auto"/>
      </w:divBdr>
    </w:div>
    <w:div w:id="546378095">
      <w:bodyDiv w:val="1"/>
      <w:marLeft w:val="0"/>
      <w:marRight w:val="0"/>
      <w:marTop w:val="0"/>
      <w:marBottom w:val="0"/>
      <w:divBdr>
        <w:top w:val="none" w:sz="0" w:space="0" w:color="auto"/>
        <w:left w:val="none" w:sz="0" w:space="0" w:color="auto"/>
        <w:bottom w:val="none" w:sz="0" w:space="0" w:color="auto"/>
        <w:right w:val="none" w:sz="0" w:space="0" w:color="auto"/>
      </w:divBdr>
    </w:div>
    <w:div w:id="564682099">
      <w:bodyDiv w:val="1"/>
      <w:marLeft w:val="0"/>
      <w:marRight w:val="0"/>
      <w:marTop w:val="0"/>
      <w:marBottom w:val="0"/>
      <w:divBdr>
        <w:top w:val="none" w:sz="0" w:space="0" w:color="auto"/>
        <w:left w:val="none" w:sz="0" w:space="0" w:color="auto"/>
        <w:bottom w:val="none" w:sz="0" w:space="0" w:color="auto"/>
        <w:right w:val="none" w:sz="0" w:space="0" w:color="auto"/>
      </w:divBdr>
    </w:div>
    <w:div w:id="570237450">
      <w:bodyDiv w:val="1"/>
      <w:marLeft w:val="0"/>
      <w:marRight w:val="0"/>
      <w:marTop w:val="0"/>
      <w:marBottom w:val="0"/>
      <w:divBdr>
        <w:top w:val="none" w:sz="0" w:space="0" w:color="auto"/>
        <w:left w:val="none" w:sz="0" w:space="0" w:color="auto"/>
        <w:bottom w:val="none" w:sz="0" w:space="0" w:color="auto"/>
        <w:right w:val="none" w:sz="0" w:space="0" w:color="auto"/>
      </w:divBdr>
    </w:div>
    <w:div w:id="587544378">
      <w:bodyDiv w:val="1"/>
      <w:marLeft w:val="0"/>
      <w:marRight w:val="0"/>
      <w:marTop w:val="0"/>
      <w:marBottom w:val="0"/>
      <w:divBdr>
        <w:top w:val="none" w:sz="0" w:space="0" w:color="auto"/>
        <w:left w:val="none" w:sz="0" w:space="0" w:color="auto"/>
        <w:bottom w:val="none" w:sz="0" w:space="0" w:color="auto"/>
        <w:right w:val="none" w:sz="0" w:space="0" w:color="auto"/>
      </w:divBdr>
    </w:div>
    <w:div w:id="598369256">
      <w:bodyDiv w:val="1"/>
      <w:marLeft w:val="0"/>
      <w:marRight w:val="0"/>
      <w:marTop w:val="0"/>
      <w:marBottom w:val="0"/>
      <w:divBdr>
        <w:top w:val="none" w:sz="0" w:space="0" w:color="auto"/>
        <w:left w:val="none" w:sz="0" w:space="0" w:color="auto"/>
        <w:bottom w:val="none" w:sz="0" w:space="0" w:color="auto"/>
        <w:right w:val="none" w:sz="0" w:space="0" w:color="auto"/>
      </w:divBdr>
    </w:div>
    <w:div w:id="625966374">
      <w:bodyDiv w:val="1"/>
      <w:marLeft w:val="0"/>
      <w:marRight w:val="0"/>
      <w:marTop w:val="0"/>
      <w:marBottom w:val="0"/>
      <w:divBdr>
        <w:top w:val="none" w:sz="0" w:space="0" w:color="auto"/>
        <w:left w:val="none" w:sz="0" w:space="0" w:color="auto"/>
        <w:bottom w:val="none" w:sz="0" w:space="0" w:color="auto"/>
        <w:right w:val="none" w:sz="0" w:space="0" w:color="auto"/>
      </w:divBdr>
    </w:div>
    <w:div w:id="640572009">
      <w:bodyDiv w:val="1"/>
      <w:marLeft w:val="0"/>
      <w:marRight w:val="0"/>
      <w:marTop w:val="0"/>
      <w:marBottom w:val="0"/>
      <w:divBdr>
        <w:top w:val="none" w:sz="0" w:space="0" w:color="auto"/>
        <w:left w:val="none" w:sz="0" w:space="0" w:color="auto"/>
        <w:bottom w:val="none" w:sz="0" w:space="0" w:color="auto"/>
        <w:right w:val="none" w:sz="0" w:space="0" w:color="auto"/>
      </w:divBdr>
    </w:div>
    <w:div w:id="648553162">
      <w:bodyDiv w:val="1"/>
      <w:marLeft w:val="0"/>
      <w:marRight w:val="0"/>
      <w:marTop w:val="0"/>
      <w:marBottom w:val="0"/>
      <w:divBdr>
        <w:top w:val="none" w:sz="0" w:space="0" w:color="auto"/>
        <w:left w:val="none" w:sz="0" w:space="0" w:color="auto"/>
        <w:bottom w:val="none" w:sz="0" w:space="0" w:color="auto"/>
        <w:right w:val="none" w:sz="0" w:space="0" w:color="auto"/>
      </w:divBdr>
    </w:div>
    <w:div w:id="650866504">
      <w:bodyDiv w:val="1"/>
      <w:marLeft w:val="0"/>
      <w:marRight w:val="0"/>
      <w:marTop w:val="0"/>
      <w:marBottom w:val="0"/>
      <w:divBdr>
        <w:top w:val="none" w:sz="0" w:space="0" w:color="auto"/>
        <w:left w:val="none" w:sz="0" w:space="0" w:color="auto"/>
        <w:bottom w:val="none" w:sz="0" w:space="0" w:color="auto"/>
        <w:right w:val="none" w:sz="0" w:space="0" w:color="auto"/>
      </w:divBdr>
    </w:div>
    <w:div w:id="670371069">
      <w:bodyDiv w:val="1"/>
      <w:marLeft w:val="0"/>
      <w:marRight w:val="0"/>
      <w:marTop w:val="0"/>
      <w:marBottom w:val="0"/>
      <w:divBdr>
        <w:top w:val="none" w:sz="0" w:space="0" w:color="auto"/>
        <w:left w:val="none" w:sz="0" w:space="0" w:color="auto"/>
        <w:bottom w:val="none" w:sz="0" w:space="0" w:color="auto"/>
        <w:right w:val="none" w:sz="0" w:space="0" w:color="auto"/>
      </w:divBdr>
    </w:div>
    <w:div w:id="684289117">
      <w:bodyDiv w:val="1"/>
      <w:marLeft w:val="0"/>
      <w:marRight w:val="0"/>
      <w:marTop w:val="0"/>
      <w:marBottom w:val="0"/>
      <w:divBdr>
        <w:top w:val="none" w:sz="0" w:space="0" w:color="auto"/>
        <w:left w:val="none" w:sz="0" w:space="0" w:color="auto"/>
        <w:bottom w:val="none" w:sz="0" w:space="0" w:color="auto"/>
        <w:right w:val="none" w:sz="0" w:space="0" w:color="auto"/>
      </w:divBdr>
    </w:div>
    <w:div w:id="699017622">
      <w:bodyDiv w:val="1"/>
      <w:marLeft w:val="0"/>
      <w:marRight w:val="0"/>
      <w:marTop w:val="0"/>
      <w:marBottom w:val="0"/>
      <w:divBdr>
        <w:top w:val="none" w:sz="0" w:space="0" w:color="auto"/>
        <w:left w:val="none" w:sz="0" w:space="0" w:color="auto"/>
        <w:bottom w:val="none" w:sz="0" w:space="0" w:color="auto"/>
        <w:right w:val="none" w:sz="0" w:space="0" w:color="auto"/>
      </w:divBdr>
    </w:div>
    <w:div w:id="700087380">
      <w:bodyDiv w:val="1"/>
      <w:marLeft w:val="0"/>
      <w:marRight w:val="0"/>
      <w:marTop w:val="0"/>
      <w:marBottom w:val="0"/>
      <w:divBdr>
        <w:top w:val="none" w:sz="0" w:space="0" w:color="auto"/>
        <w:left w:val="none" w:sz="0" w:space="0" w:color="auto"/>
        <w:bottom w:val="none" w:sz="0" w:space="0" w:color="auto"/>
        <w:right w:val="none" w:sz="0" w:space="0" w:color="auto"/>
      </w:divBdr>
    </w:div>
    <w:div w:id="712270229">
      <w:bodyDiv w:val="1"/>
      <w:marLeft w:val="0"/>
      <w:marRight w:val="0"/>
      <w:marTop w:val="0"/>
      <w:marBottom w:val="0"/>
      <w:divBdr>
        <w:top w:val="none" w:sz="0" w:space="0" w:color="auto"/>
        <w:left w:val="none" w:sz="0" w:space="0" w:color="auto"/>
        <w:bottom w:val="none" w:sz="0" w:space="0" w:color="auto"/>
        <w:right w:val="none" w:sz="0" w:space="0" w:color="auto"/>
      </w:divBdr>
    </w:div>
    <w:div w:id="714239958">
      <w:bodyDiv w:val="1"/>
      <w:marLeft w:val="0"/>
      <w:marRight w:val="0"/>
      <w:marTop w:val="0"/>
      <w:marBottom w:val="0"/>
      <w:divBdr>
        <w:top w:val="none" w:sz="0" w:space="0" w:color="auto"/>
        <w:left w:val="none" w:sz="0" w:space="0" w:color="auto"/>
        <w:bottom w:val="none" w:sz="0" w:space="0" w:color="auto"/>
        <w:right w:val="none" w:sz="0" w:space="0" w:color="auto"/>
      </w:divBdr>
    </w:div>
    <w:div w:id="721094583">
      <w:bodyDiv w:val="1"/>
      <w:marLeft w:val="0"/>
      <w:marRight w:val="0"/>
      <w:marTop w:val="0"/>
      <w:marBottom w:val="0"/>
      <w:divBdr>
        <w:top w:val="none" w:sz="0" w:space="0" w:color="auto"/>
        <w:left w:val="none" w:sz="0" w:space="0" w:color="auto"/>
        <w:bottom w:val="none" w:sz="0" w:space="0" w:color="auto"/>
        <w:right w:val="none" w:sz="0" w:space="0" w:color="auto"/>
      </w:divBdr>
    </w:div>
    <w:div w:id="738794697">
      <w:bodyDiv w:val="1"/>
      <w:marLeft w:val="0"/>
      <w:marRight w:val="0"/>
      <w:marTop w:val="0"/>
      <w:marBottom w:val="0"/>
      <w:divBdr>
        <w:top w:val="none" w:sz="0" w:space="0" w:color="auto"/>
        <w:left w:val="none" w:sz="0" w:space="0" w:color="auto"/>
        <w:bottom w:val="none" w:sz="0" w:space="0" w:color="auto"/>
        <w:right w:val="none" w:sz="0" w:space="0" w:color="auto"/>
      </w:divBdr>
    </w:div>
    <w:div w:id="758067465">
      <w:bodyDiv w:val="1"/>
      <w:marLeft w:val="0"/>
      <w:marRight w:val="0"/>
      <w:marTop w:val="0"/>
      <w:marBottom w:val="0"/>
      <w:divBdr>
        <w:top w:val="none" w:sz="0" w:space="0" w:color="auto"/>
        <w:left w:val="none" w:sz="0" w:space="0" w:color="auto"/>
        <w:bottom w:val="none" w:sz="0" w:space="0" w:color="auto"/>
        <w:right w:val="none" w:sz="0" w:space="0" w:color="auto"/>
      </w:divBdr>
    </w:div>
    <w:div w:id="766468161">
      <w:bodyDiv w:val="1"/>
      <w:marLeft w:val="0"/>
      <w:marRight w:val="0"/>
      <w:marTop w:val="0"/>
      <w:marBottom w:val="0"/>
      <w:divBdr>
        <w:top w:val="none" w:sz="0" w:space="0" w:color="auto"/>
        <w:left w:val="none" w:sz="0" w:space="0" w:color="auto"/>
        <w:bottom w:val="none" w:sz="0" w:space="0" w:color="auto"/>
        <w:right w:val="none" w:sz="0" w:space="0" w:color="auto"/>
      </w:divBdr>
    </w:div>
    <w:div w:id="795876403">
      <w:bodyDiv w:val="1"/>
      <w:marLeft w:val="0"/>
      <w:marRight w:val="0"/>
      <w:marTop w:val="0"/>
      <w:marBottom w:val="0"/>
      <w:divBdr>
        <w:top w:val="none" w:sz="0" w:space="0" w:color="auto"/>
        <w:left w:val="none" w:sz="0" w:space="0" w:color="auto"/>
        <w:bottom w:val="none" w:sz="0" w:space="0" w:color="auto"/>
        <w:right w:val="none" w:sz="0" w:space="0" w:color="auto"/>
      </w:divBdr>
    </w:div>
    <w:div w:id="822505934">
      <w:bodyDiv w:val="1"/>
      <w:marLeft w:val="0"/>
      <w:marRight w:val="0"/>
      <w:marTop w:val="0"/>
      <w:marBottom w:val="0"/>
      <w:divBdr>
        <w:top w:val="none" w:sz="0" w:space="0" w:color="auto"/>
        <w:left w:val="none" w:sz="0" w:space="0" w:color="auto"/>
        <w:bottom w:val="none" w:sz="0" w:space="0" w:color="auto"/>
        <w:right w:val="none" w:sz="0" w:space="0" w:color="auto"/>
      </w:divBdr>
    </w:div>
    <w:div w:id="836386308">
      <w:bodyDiv w:val="1"/>
      <w:marLeft w:val="0"/>
      <w:marRight w:val="0"/>
      <w:marTop w:val="0"/>
      <w:marBottom w:val="0"/>
      <w:divBdr>
        <w:top w:val="none" w:sz="0" w:space="0" w:color="auto"/>
        <w:left w:val="none" w:sz="0" w:space="0" w:color="auto"/>
        <w:bottom w:val="none" w:sz="0" w:space="0" w:color="auto"/>
        <w:right w:val="none" w:sz="0" w:space="0" w:color="auto"/>
      </w:divBdr>
    </w:div>
    <w:div w:id="900482712">
      <w:bodyDiv w:val="1"/>
      <w:marLeft w:val="0"/>
      <w:marRight w:val="0"/>
      <w:marTop w:val="0"/>
      <w:marBottom w:val="0"/>
      <w:divBdr>
        <w:top w:val="none" w:sz="0" w:space="0" w:color="auto"/>
        <w:left w:val="none" w:sz="0" w:space="0" w:color="auto"/>
        <w:bottom w:val="none" w:sz="0" w:space="0" w:color="auto"/>
        <w:right w:val="none" w:sz="0" w:space="0" w:color="auto"/>
      </w:divBdr>
    </w:div>
    <w:div w:id="906721892">
      <w:bodyDiv w:val="1"/>
      <w:marLeft w:val="0"/>
      <w:marRight w:val="0"/>
      <w:marTop w:val="0"/>
      <w:marBottom w:val="0"/>
      <w:divBdr>
        <w:top w:val="none" w:sz="0" w:space="0" w:color="auto"/>
        <w:left w:val="none" w:sz="0" w:space="0" w:color="auto"/>
        <w:bottom w:val="none" w:sz="0" w:space="0" w:color="auto"/>
        <w:right w:val="none" w:sz="0" w:space="0" w:color="auto"/>
      </w:divBdr>
    </w:div>
    <w:div w:id="912279509">
      <w:bodyDiv w:val="1"/>
      <w:marLeft w:val="0"/>
      <w:marRight w:val="0"/>
      <w:marTop w:val="0"/>
      <w:marBottom w:val="0"/>
      <w:divBdr>
        <w:top w:val="none" w:sz="0" w:space="0" w:color="auto"/>
        <w:left w:val="none" w:sz="0" w:space="0" w:color="auto"/>
        <w:bottom w:val="none" w:sz="0" w:space="0" w:color="auto"/>
        <w:right w:val="none" w:sz="0" w:space="0" w:color="auto"/>
      </w:divBdr>
    </w:div>
    <w:div w:id="912543046">
      <w:bodyDiv w:val="1"/>
      <w:marLeft w:val="0"/>
      <w:marRight w:val="0"/>
      <w:marTop w:val="0"/>
      <w:marBottom w:val="0"/>
      <w:divBdr>
        <w:top w:val="none" w:sz="0" w:space="0" w:color="auto"/>
        <w:left w:val="none" w:sz="0" w:space="0" w:color="auto"/>
        <w:bottom w:val="none" w:sz="0" w:space="0" w:color="auto"/>
        <w:right w:val="none" w:sz="0" w:space="0" w:color="auto"/>
      </w:divBdr>
    </w:div>
    <w:div w:id="922180646">
      <w:bodyDiv w:val="1"/>
      <w:marLeft w:val="0"/>
      <w:marRight w:val="0"/>
      <w:marTop w:val="0"/>
      <w:marBottom w:val="0"/>
      <w:divBdr>
        <w:top w:val="none" w:sz="0" w:space="0" w:color="auto"/>
        <w:left w:val="none" w:sz="0" w:space="0" w:color="auto"/>
        <w:bottom w:val="none" w:sz="0" w:space="0" w:color="auto"/>
        <w:right w:val="none" w:sz="0" w:space="0" w:color="auto"/>
      </w:divBdr>
    </w:div>
    <w:div w:id="968323626">
      <w:bodyDiv w:val="1"/>
      <w:marLeft w:val="0"/>
      <w:marRight w:val="0"/>
      <w:marTop w:val="0"/>
      <w:marBottom w:val="0"/>
      <w:divBdr>
        <w:top w:val="none" w:sz="0" w:space="0" w:color="auto"/>
        <w:left w:val="none" w:sz="0" w:space="0" w:color="auto"/>
        <w:bottom w:val="none" w:sz="0" w:space="0" w:color="auto"/>
        <w:right w:val="none" w:sz="0" w:space="0" w:color="auto"/>
      </w:divBdr>
    </w:div>
    <w:div w:id="969551484">
      <w:bodyDiv w:val="1"/>
      <w:marLeft w:val="0"/>
      <w:marRight w:val="0"/>
      <w:marTop w:val="0"/>
      <w:marBottom w:val="0"/>
      <w:divBdr>
        <w:top w:val="none" w:sz="0" w:space="0" w:color="auto"/>
        <w:left w:val="none" w:sz="0" w:space="0" w:color="auto"/>
        <w:bottom w:val="none" w:sz="0" w:space="0" w:color="auto"/>
        <w:right w:val="none" w:sz="0" w:space="0" w:color="auto"/>
      </w:divBdr>
    </w:div>
    <w:div w:id="970669086">
      <w:bodyDiv w:val="1"/>
      <w:marLeft w:val="0"/>
      <w:marRight w:val="0"/>
      <w:marTop w:val="0"/>
      <w:marBottom w:val="0"/>
      <w:divBdr>
        <w:top w:val="none" w:sz="0" w:space="0" w:color="auto"/>
        <w:left w:val="none" w:sz="0" w:space="0" w:color="auto"/>
        <w:bottom w:val="none" w:sz="0" w:space="0" w:color="auto"/>
        <w:right w:val="none" w:sz="0" w:space="0" w:color="auto"/>
      </w:divBdr>
    </w:div>
    <w:div w:id="977684787">
      <w:bodyDiv w:val="1"/>
      <w:marLeft w:val="0"/>
      <w:marRight w:val="0"/>
      <w:marTop w:val="0"/>
      <w:marBottom w:val="0"/>
      <w:divBdr>
        <w:top w:val="none" w:sz="0" w:space="0" w:color="auto"/>
        <w:left w:val="none" w:sz="0" w:space="0" w:color="auto"/>
        <w:bottom w:val="none" w:sz="0" w:space="0" w:color="auto"/>
        <w:right w:val="none" w:sz="0" w:space="0" w:color="auto"/>
      </w:divBdr>
    </w:div>
    <w:div w:id="993946587">
      <w:bodyDiv w:val="1"/>
      <w:marLeft w:val="0"/>
      <w:marRight w:val="0"/>
      <w:marTop w:val="0"/>
      <w:marBottom w:val="0"/>
      <w:divBdr>
        <w:top w:val="none" w:sz="0" w:space="0" w:color="auto"/>
        <w:left w:val="none" w:sz="0" w:space="0" w:color="auto"/>
        <w:bottom w:val="none" w:sz="0" w:space="0" w:color="auto"/>
        <w:right w:val="none" w:sz="0" w:space="0" w:color="auto"/>
      </w:divBdr>
    </w:div>
    <w:div w:id="997151180">
      <w:bodyDiv w:val="1"/>
      <w:marLeft w:val="0"/>
      <w:marRight w:val="0"/>
      <w:marTop w:val="0"/>
      <w:marBottom w:val="0"/>
      <w:divBdr>
        <w:top w:val="none" w:sz="0" w:space="0" w:color="auto"/>
        <w:left w:val="none" w:sz="0" w:space="0" w:color="auto"/>
        <w:bottom w:val="none" w:sz="0" w:space="0" w:color="auto"/>
        <w:right w:val="none" w:sz="0" w:space="0" w:color="auto"/>
      </w:divBdr>
    </w:div>
    <w:div w:id="1014376722">
      <w:bodyDiv w:val="1"/>
      <w:marLeft w:val="0"/>
      <w:marRight w:val="0"/>
      <w:marTop w:val="0"/>
      <w:marBottom w:val="0"/>
      <w:divBdr>
        <w:top w:val="none" w:sz="0" w:space="0" w:color="auto"/>
        <w:left w:val="none" w:sz="0" w:space="0" w:color="auto"/>
        <w:bottom w:val="none" w:sz="0" w:space="0" w:color="auto"/>
        <w:right w:val="none" w:sz="0" w:space="0" w:color="auto"/>
      </w:divBdr>
    </w:div>
    <w:div w:id="1025905328">
      <w:bodyDiv w:val="1"/>
      <w:marLeft w:val="0"/>
      <w:marRight w:val="0"/>
      <w:marTop w:val="0"/>
      <w:marBottom w:val="0"/>
      <w:divBdr>
        <w:top w:val="none" w:sz="0" w:space="0" w:color="auto"/>
        <w:left w:val="none" w:sz="0" w:space="0" w:color="auto"/>
        <w:bottom w:val="none" w:sz="0" w:space="0" w:color="auto"/>
        <w:right w:val="none" w:sz="0" w:space="0" w:color="auto"/>
      </w:divBdr>
    </w:div>
    <w:div w:id="1043603705">
      <w:bodyDiv w:val="1"/>
      <w:marLeft w:val="0"/>
      <w:marRight w:val="0"/>
      <w:marTop w:val="0"/>
      <w:marBottom w:val="0"/>
      <w:divBdr>
        <w:top w:val="none" w:sz="0" w:space="0" w:color="auto"/>
        <w:left w:val="none" w:sz="0" w:space="0" w:color="auto"/>
        <w:bottom w:val="none" w:sz="0" w:space="0" w:color="auto"/>
        <w:right w:val="none" w:sz="0" w:space="0" w:color="auto"/>
      </w:divBdr>
    </w:div>
    <w:div w:id="1051420364">
      <w:bodyDiv w:val="1"/>
      <w:marLeft w:val="0"/>
      <w:marRight w:val="0"/>
      <w:marTop w:val="0"/>
      <w:marBottom w:val="0"/>
      <w:divBdr>
        <w:top w:val="none" w:sz="0" w:space="0" w:color="auto"/>
        <w:left w:val="none" w:sz="0" w:space="0" w:color="auto"/>
        <w:bottom w:val="none" w:sz="0" w:space="0" w:color="auto"/>
        <w:right w:val="none" w:sz="0" w:space="0" w:color="auto"/>
      </w:divBdr>
    </w:div>
    <w:div w:id="1058554570">
      <w:bodyDiv w:val="1"/>
      <w:marLeft w:val="0"/>
      <w:marRight w:val="0"/>
      <w:marTop w:val="0"/>
      <w:marBottom w:val="0"/>
      <w:divBdr>
        <w:top w:val="none" w:sz="0" w:space="0" w:color="auto"/>
        <w:left w:val="none" w:sz="0" w:space="0" w:color="auto"/>
        <w:bottom w:val="none" w:sz="0" w:space="0" w:color="auto"/>
        <w:right w:val="none" w:sz="0" w:space="0" w:color="auto"/>
      </w:divBdr>
    </w:div>
    <w:div w:id="1079640154">
      <w:bodyDiv w:val="1"/>
      <w:marLeft w:val="0"/>
      <w:marRight w:val="0"/>
      <w:marTop w:val="0"/>
      <w:marBottom w:val="0"/>
      <w:divBdr>
        <w:top w:val="none" w:sz="0" w:space="0" w:color="auto"/>
        <w:left w:val="none" w:sz="0" w:space="0" w:color="auto"/>
        <w:bottom w:val="none" w:sz="0" w:space="0" w:color="auto"/>
        <w:right w:val="none" w:sz="0" w:space="0" w:color="auto"/>
      </w:divBdr>
    </w:div>
    <w:div w:id="1086878397">
      <w:bodyDiv w:val="1"/>
      <w:marLeft w:val="0"/>
      <w:marRight w:val="0"/>
      <w:marTop w:val="0"/>
      <w:marBottom w:val="0"/>
      <w:divBdr>
        <w:top w:val="none" w:sz="0" w:space="0" w:color="auto"/>
        <w:left w:val="none" w:sz="0" w:space="0" w:color="auto"/>
        <w:bottom w:val="none" w:sz="0" w:space="0" w:color="auto"/>
        <w:right w:val="none" w:sz="0" w:space="0" w:color="auto"/>
      </w:divBdr>
    </w:div>
    <w:div w:id="1087842589">
      <w:bodyDiv w:val="1"/>
      <w:marLeft w:val="0"/>
      <w:marRight w:val="0"/>
      <w:marTop w:val="0"/>
      <w:marBottom w:val="0"/>
      <w:divBdr>
        <w:top w:val="none" w:sz="0" w:space="0" w:color="auto"/>
        <w:left w:val="none" w:sz="0" w:space="0" w:color="auto"/>
        <w:bottom w:val="none" w:sz="0" w:space="0" w:color="auto"/>
        <w:right w:val="none" w:sz="0" w:space="0" w:color="auto"/>
      </w:divBdr>
    </w:div>
    <w:div w:id="1121656564">
      <w:bodyDiv w:val="1"/>
      <w:marLeft w:val="0"/>
      <w:marRight w:val="0"/>
      <w:marTop w:val="0"/>
      <w:marBottom w:val="0"/>
      <w:divBdr>
        <w:top w:val="none" w:sz="0" w:space="0" w:color="auto"/>
        <w:left w:val="none" w:sz="0" w:space="0" w:color="auto"/>
        <w:bottom w:val="none" w:sz="0" w:space="0" w:color="auto"/>
        <w:right w:val="none" w:sz="0" w:space="0" w:color="auto"/>
      </w:divBdr>
    </w:div>
    <w:div w:id="1159233222">
      <w:bodyDiv w:val="1"/>
      <w:marLeft w:val="0"/>
      <w:marRight w:val="0"/>
      <w:marTop w:val="0"/>
      <w:marBottom w:val="0"/>
      <w:divBdr>
        <w:top w:val="none" w:sz="0" w:space="0" w:color="auto"/>
        <w:left w:val="none" w:sz="0" w:space="0" w:color="auto"/>
        <w:bottom w:val="none" w:sz="0" w:space="0" w:color="auto"/>
        <w:right w:val="none" w:sz="0" w:space="0" w:color="auto"/>
      </w:divBdr>
    </w:div>
    <w:div w:id="1241016633">
      <w:bodyDiv w:val="1"/>
      <w:marLeft w:val="0"/>
      <w:marRight w:val="0"/>
      <w:marTop w:val="0"/>
      <w:marBottom w:val="0"/>
      <w:divBdr>
        <w:top w:val="none" w:sz="0" w:space="0" w:color="auto"/>
        <w:left w:val="none" w:sz="0" w:space="0" w:color="auto"/>
        <w:bottom w:val="none" w:sz="0" w:space="0" w:color="auto"/>
        <w:right w:val="none" w:sz="0" w:space="0" w:color="auto"/>
      </w:divBdr>
    </w:div>
    <w:div w:id="1254513073">
      <w:bodyDiv w:val="1"/>
      <w:marLeft w:val="0"/>
      <w:marRight w:val="0"/>
      <w:marTop w:val="0"/>
      <w:marBottom w:val="0"/>
      <w:divBdr>
        <w:top w:val="none" w:sz="0" w:space="0" w:color="auto"/>
        <w:left w:val="none" w:sz="0" w:space="0" w:color="auto"/>
        <w:bottom w:val="none" w:sz="0" w:space="0" w:color="auto"/>
        <w:right w:val="none" w:sz="0" w:space="0" w:color="auto"/>
      </w:divBdr>
    </w:div>
    <w:div w:id="1270623499">
      <w:bodyDiv w:val="1"/>
      <w:marLeft w:val="0"/>
      <w:marRight w:val="0"/>
      <w:marTop w:val="0"/>
      <w:marBottom w:val="0"/>
      <w:divBdr>
        <w:top w:val="none" w:sz="0" w:space="0" w:color="auto"/>
        <w:left w:val="none" w:sz="0" w:space="0" w:color="auto"/>
        <w:bottom w:val="none" w:sz="0" w:space="0" w:color="auto"/>
        <w:right w:val="none" w:sz="0" w:space="0" w:color="auto"/>
      </w:divBdr>
    </w:div>
    <w:div w:id="1270700466">
      <w:bodyDiv w:val="1"/>
      <w:marLeft w:val="0"/>
      <w:marRight w:val="0"/>
      <w:marTop w:val="0"/>
      <w:marBottom w:val="0"/>
      <w:divBdr>
        <w:top w:val="none" w:sz="0" w:space="0" w:color="auto"/>
        <w:left w:val="none" w:sz="0" w:space="0" w:color="auto"/>
        <w:bottom w:val="none" w:sz="0" w:space="0" w:color="auto"/>
        <w:right w:val="none" w:sz="0" w:space="0" w:color="auto"/>
      </w:divBdr>
    </w:div>
    <w:div w:id="1275750979">
      <w:bodyDiv w:val="1"/>
      <w:marLeft w:val="0"/>
      <w:marRight w:val="0"/>
      <w:marTop w:val="0"/>
      <w:marBottom w:val="0"/>
      <w:divBdr>
        <w:top w:val="none" w:sz="0" w:space="0" w:color="auto"/>
        <w:left w:val="none" w:sz="0" w:space="0" w:color="auto"/>
        <w:bottom w:val="none" w:sz="0" w:space="0" w:color="auto"/>
        <w:right w:val="none" w:sz="0" w:space="0" w:color="auto"/>
      </w:divBdr>
    </w:div>
    <w:div w:id="1281834689">
      <w:bodyDiv w:val="1"/>
      <w:marLeft w:val="0"/>
      <w:marRight w:val="0"/>
      <w:marTop w:val="0"/>
      <w:marBottom w:val="0"/>
      <w:divBdr>
        <w:top w:val="none" w:sz="0" w:space="0" w:color="auto"/>
        <w:left w:val="none" w:sz="0" w:space="0" w:color="auto"/>
        <w:bottom w:val="none" w:sz="0" w:space="0" w:color="auto"/>
        <w:right w:val="none" w:sz="0" w:space="0" w:color="auto"/>
      </w:divBdr>
    </w:div>
    <w:div w:id="1290818445">
      <w:bodyDiv w:val="1"/>
      <w:marLeft w:val="0"/>
      <w:marRight w:val="0"/>
      <w:marTop w:val="0"/>
      <w:marBottom w:val="0"/>
      <w:divBdr>
        <w:top w:val="none" w:sz="0" w:space="0" w:color="auto"/>
        <w:left w:val="none" w:sz="0" w:space="0" w:color="auto"/>
        <w:bottom w:val="none" w:sz="0" w:space="0" w:color="auto"/>
        <w:right w:val="none" w:sz="0" w:space="0" w:color="auto"/>
      </w:divBdr>
    </w:div>
    <w:div w:id="1320036556">
      <w:bodyDiv w:val="1"/>
      <w:marLeft w:val="0"/>
      <w:marRight w:val="0"/>
      <w:marTop w:val="0"/>
      <w:marBottom w:val="0"/>
      <w:divBdr>
        <w:top w:val="none" w:sz="0" w:space="0" w:color="auto"/>
        <w:left w:val="none" w:sz="0" w:space="0" w:color="auto"/>
        <w:bottom w:val="none" w:sz="0" w:space="0" w:color="auto"/>
        <w:right w:val="none" w:sz="0" w:space="0" w:color="auto"/>
      </w:divBdr>
    </w:div>
    <w:div w:id="1329016589">
      <w:bodyDiv w:val="1"/>
      <w:marLeft w:val="0"/>
      <w:marRight w:val="0"/>
      <w:marTop w:val="0"/>
      <w:marBottom w:val="0"/>
      <w:divBdr>
        <w:top w:val="none" w:sz="0" w:space="0" w:color="auto"/>
        <w:left w:val="none" w:sz="0" w:space="0" w:color="auto"/>
        <w:bottom w:val="none" w:sz="0" w:space="0" w:color="auto"/>
        <w:right w:val="none" w:sz="0" w:space="0" w:color="auto"/>
      </w:divBdr>
    </w:div>
    <w:div w:id="1340040850">
      <w:bodyDiv w:val="1"/>
      <w:marLeft w:val="0"/>
      <w:marRight w:val="0"/>
      <w:marTop w:val="0"/>
      <w:marBottom w:val="0"/>
      <w:divBdr>
        <w:top w:val="none" w:sz="0" w:space="0" w:color="auto"/>
        <w:left w:val="none" w:sz="0" w:space="0" w:color="auto"/>
        <w:bottom w:val="none" w:sz="0" w:space="0" w:color="auto"/>
        <w:right w:val="none" w:sz="0" w:space="0" w:color="auto"/>
      </w:divBdr>
    </w:div>
    <w:div w:id="1371681620">
      <w:bodyDiv w:val="1"/>
      <w:marLeft w:val="0"/>
      <w:marRight w:val="0"/>
      <w:marTop w:val="0"/>
      <w:marBottom w:val="0"/>
      <w:divBdr>
        <w:top w:val="none" w:sz="0" w:space="0" w:color="auto"/>
        <w:left w:val="none" w:sz="0" w:space="0" w:color="auto"/>
        <w:bottom w:val="none" w:sz="0" w:space="0" w:color="auto"/>
        <w:right w:val="none" w:sz="0" w:space="0" w:color="auto"/>
      </w:divBdr>
    </w:div>
    <w:div w:id="1408186283">
      <w:bodyDiv w:val="1"/>
      <w:marLeft w:val="0"/>
      <w:marRight w:val="0"/>
      <w:marTop w:val="0"/>
      <w:marBottom w:val="0"/>
      <w:divBdr>
        <w:top w:val="none" w:sz="0" w:space="0" w:color="auto"/>
        <w:left w:val="none" w:sz="0" w:space="0" w:color="auto"/>
        <w:bottom w:val="none" w:sz="0" w:space="0" w:color="auto"/>
        <w:right w:val="none" w:sz="0" w:space="0" w:color="auto"/>
      </w:divBdr>
    </w:div>
    <w:div w:id="1456486845">
      <w:bodyDiv w:val="1"/>
      <w:marLeft w:val="0"/>
      <w:marRight w:val="0"/>
      <w:marTop w:val="0"/>
      <w:marBottom w:val="0"/>
      <w:divBdr>
        <w:top w:val="none" w:sz="0" w:space="0" w:color="auto"/>
        <w:left w:val="none" w:sz="0" w:space="0" w:color="auto"/>
        <w:bottom w:val="none" w:sz="0" w:space="0" w:color="auto"/>
        <w:right w:val="none" w:sz="0" w:space="0" w:color="auto"/>
      </w:divBdr>
    </w:div>
    <w:div w:id="1473210053">
      <w:bodyDiv w:val="1"/>
      <w:marLeft w:val="0"/>
      <w:marRight w:val="0"/>
      <w:marTop w:val="0"/>
      <w:marBottom w:val="0"/>
      <w:divBdr>
        <w:top w:val="none" w:sz="0" w:space="0" w:color="auto"/>
        <w:left w:val="none" w:sz="0" w:space="0" w:color="auto"/>
        <w:bottom w:val="none" w:sz="0" w:space="0" w:color="auto"/>
        <w:right w:val="none" w:sz="0" w:space="0" w:color="auto"/>
      </w:divBdr>
    </w:div>
    <w:div w:id="1479806270">
      <w:bodyDiv w:val="1"/>
      <w:marLeft w:val="0"/>
      <w:marRight w:val="0"/>
      <w:marTop w:val="0"/>
      <w:marBottom w:val="0"/>
      <w:divBdr>
        <w:top w:val="none" w:sz="0" w:space="0" w:color="auto"/>
        <w:left w:val="none" w:sz="0" w:space="0" w:color="auto"/>
        <w:bottom w:val="none" w:sz="0" w:space="0" w:color="auto"/>
        <w:right w:val="none" w:sz="0" w:space="0" w:color="auto"/>
      </w:divBdr>
    </w:div>
    <w:div w:id="1544554811">
      <w:bodyDiv w:val="1"/>
      <w:marLeft w:val="0"/>
      <w:marRight w:val="0"/>
      <w:marTop w:val="0"/>
      <w:marBottom w:val="0"/>
      <w:divBdr>
        <w:top w:val="none" w:sz="0" w:space="0" w:color="auto"/>
        <w:left w:val="none" w:sz="0" w:space="0" w:color="auto"/>
        <w:bottom w:val="none" w:sz="0" w:space="0" w:color="auto"/>
        <w:right w:val="none" w:sz="0" w:space="0" w:color="auto"/>
      </w:divBdr>
    </w:div>
    <w:div w:id="1566791719">
      <w:bodyDiv w:val="1"/>
      <w:marLeft w:val="0"/>
      <w:marRight w:val="0"/>
      <w:marTop w:val="0"/>
      <w:marBottom w:val="0"/>
      <w:divBdr>
        <w:top w:val="none" w:sz="0" w:space="0" w:color="auto"/>
        <w:left w:val="none" w:sz="0" w:space="0" w:color="auto"/>
        <w:bottom w:val="none" w:sz="0" w:space="0" w:color="auto"/>
        <w:right w:val="none" w:sz="0" w:space="0" w:color="auto"/>
      </w:divBdr>
    </w:div>
    <w:div w:id="1570337600">
      <w:bodyDiv w:val="1"/>
      <w:marLeft w:val="0"/>
      <w:marRight w:val="0"/>
      <w:marTop w:val="0"/>
      <w:marBottom w:val="0"/>
      <w:divBdr>
        <w:top w:val="none" w:sz="0" w:space="0" w:color="auto"/>
        <w:left w:val="none" w:sz="0" w:space="0" w:color="auto"/>
        <w:bottom w:val="none" w:sz="0" w:space="0" w:color="auto"/>
        <w:right w:val="none" w:sz="0" w:space="0" w:color="auto"/>
      </w:divBdr>
    </w:div>
    <w:div w:id="1632133071">
      <w:bodyDiv w:val="1"/>
      <w:marLeft w:val="0"/>
      <w:marRight w:val="0"/>
      <w:marTop w:val="0"/>
      <w:marBottom w:val="0"/>
      <w:divBdr>
        <w:top w:val="none" w:sz="0" w:space="0" w:color="auto"/>
        <w:left w:val="none" w:sz="0" w:space="0" w:color="auto"/>
        <w:bottom w:val="none" w:sz="0" w:space="0" w:color="auto"/>
        <w:right w:val="none" w:sz="0" w:space="0" w:color="auto"/>
      </w:divBdr>
    </w:div>
    <w:div w:id="1642925642">
      <w:bodyDiv w:val="1"/>
      <w:marLeft w:val="0"/>
      <w:marRight w:val="0"/>
      <w:marTop w:val="0"/>
      <w:marBottom w:val="0"/>
      <w:divBdr>
        <w:top w:val="none" w:sz="0" w:space="0" w:color="auto"/>
        <w:left w:val="none" w:sz="0" w:space="0" w:color="auto"/>
        <w:bottom w:val="none" w:sz="0" w:space="0" w:color="auto"/>
        <w:right w:val="none" w:sz="0" w:space="0" w:color="auto"/>
      </w:divBdr>
    </w:div>
    <w:div w:id="1650016322">
      <w:bodyDiv w:val="1"/>
      <w:marLeft w:val="0"/>
      <w:marRight w:val="0"/>
      <w:marTop w:val="0"/>
      <w:marBottom w:val="0"/>
      <w:divBdr>
        <w:top w:val="none" w:sz="0" w:space="0" w:color="auto"/>
        <w:left w:val="none" w:sz="0" w:space="0" w:color="auto"/>
        <w:bottom w:val="none" w:sz="0" w:space="0" w:color="auto"/>
        <w:right w:val="none" w:sz="0" w:space="0" w:color="auto"/>
      </w:divBdr>
    </w:div>
    <w:div w:id="1684621955">
      <w:bodyDiv w:val="1"/>
      <w:marLeft w:val="0"/>
      <w:marRight w:val="0"/>
      <w:marTop w:val="0"/>
      <w:marBottom w:val="0"/>
      <w:divBdr>
        <w:top w:val="none" w:sz="0" w:space="0" w:color="auto"/>
        <w:left w:val="none" w:sz="0" w:space="0" w:color="auto"/>
        <w:bottom w:val="none" w:sz="0" w:space="0" w:color="auto"/>
        <w:right w:val="none" w:sz="0" w:space="0" w:color="auto"/>
      </w:divBdr>
    </w:div>
    <w:div w:id="1687751156">
      <w:bodyDiv w:val="1"/>
      <w:marLeft w:val="0"/>
      <w:marRight w:val="0"/>
      <w:marTop w:val="0"/>
      <w:marBottom w:val="0"/>
      <w:divBdr>
        <w:top w:val="none" w:sz="0" w:space="0" w:color="auto"/>
        <w:left w:val="none" w:sz="0" w:space="0" w:color="auto"/>
        <w:bottom w:val="none" w:sz="0" w:space="0" w:color="auto"/>
        <w:right w:val="none" w:sz="0" w:space="0" w:color="auto"/>
      </w:divBdr>
    </w:div>
    <w:div w:id="1688560399">
      <w:bodyDiv w:val="1"/>
      <w:marLeft w:val="0"/>
      <w:marRight w:val="0"/>
      <w:marTop w:val="0"/>
      <w:marBottom w:val="0"/>
      <w:divBdr>
        <w:top w:val="none" w:sz="0" w:space="0" w:color="auto"/>
        <w:left w:val="none" w:sz="0" w:space="0" w:color="auto"/>
        <w:bottom w:val="none" w:sz="0" w:space="0" w:color="auto"/>
        <w:right w:val="none" w:sz="0" w:space="0" w:color="auto"/>
      </w:divBdr>
    </w:div>
    <w:div w:id="1717006421">
      <w:bodyDiv w:val="1"/>
      <w:marLeft w:val="0"/>
      <w:marRight w:val="0"/>
      <w:marTop w:val="0"/>
      <w:marBottom w:val="0"/>
      <w:divBdr>
        <w:top w:val="none" w:sz="0" w:space="0" w:color="auto"/>
        <w:left w:val="none" w:sz="0" w:space="0" w:color="auto"/>
        <w:bottom w:val="none" w:sz="0" w:space="0" w:color="auto"/>
        <w:right w:val="none" w:sz="0" w:space="0" w:color="auto"/>
      </w:divBdr>
    </w:div>
    <w:div w:id="1718971887">
      <w:bodyDiv w:val="1"/>
      <w:marLeft w:val="0"/>
      <w:marRight w:val="0"/>
      <w:marTop w:val="0"/>
      <w:marBottom w:val="0"/>
      <w:divBdr>
        <w:top w:val="none" w:sz="0" w:space="0" w:color="auto"/>
        <w:left w:val="none" w:sz="0" w:space="0" w:color="auto"/>
        <w:bottom w:val="none" w:sz="0" w:space="0" w:color="auto"/>
        <w:right w:val="none" w:sz="0" w:space="0" w:color="auto"/>
      </w:divBdr>
    </w:div>
    <w:div w:id="1719939912">
      <w:bodyDiv w:val="1"/>
      <w:marLeft w:val="0"/>
      <w:marRight w:val="0"/>
      <w:marTop w:val="0"/>
      <w:marBottom w:val="0"/>
      <w:divBdr>
        <w:top w:val="none" w:sz="0" w:space="0" w:color="auto"/>
        <w:left w:val="none" w:sz="0" w:space="0" w:color="auto"/>
        <w:bottom w:val="none" w:sz="0" w:space="0" w:color="auto"/>
        <w:right w:val="none" w:sz="0" w:space="0" w:color="auto"/>
      </w:divBdr>
    </w:div>
    <w:div w:id="1732145745">
      <w:bodyDiv w:val="1"/>
      <w:marLeft w:val="0"/>
      <w:marRight w:val="0"/>
      <w:marTop w:val="0"/>
      <w:marBottom w:val="0"/>
      <w:divBdr>
        <w:top w:val="none" w:sz="0" w:space="0" w:color="auto"/>
        <w:left w:val="none" w:sz="0" w:space="0" w:color="auto"/>
        <w:bottom w:val="none" w:sz="0" w:space="0" w:color="auto"/>
        <w:right w:val="none" w:sz="0" w:space="0" w:color="auto"/>
      </w:divBdr>
    </w:div>
    <w:div w:id="1770009425">
      <w:bodyDiv w:val="1"/>
      <w:marLeft w:val="0"/>
      <w:marRight w:val="0"/>
      <w:marTop w:val="0"/>
      <w:marBottom w:val="0"/>
      <w:divBdr>
        <w:top w:val="none" w:sz="0" w:space="0" w:color="auto"/>
        <w:left w:val="none" w:sz="0" w:space="0" w:color="auto"/>
        <w:bottom w:val="none" w:sz="0" w:space="0" w:color="auto"/>
        <w:right w:val="none" w:sz="0" w:space="0" w:color="auto"/>
      </w:divBdr>
    </w:div>
    <w:div w:id="1776052370">
      <w:bodyDiv w:val="1"/>
      <w:marLeft w:val="0"/>
      <w:marRight w:val="0"/>
      <w:marTop w:val="0"/>
      <w:marBottom w:val="0"/>
      <w:divBdr>
        <w:top w:val="none" w:sz="0" w:space="0" w:color="auto"/>
        <w:left w:val="none" w:sz="0" w:space="0" w:color="auto"/>
        <w:bottom w:val="none" w:sz="0" w:space="0" w:color="auto"/>
        <w:right w:val="none" w:sz="0" w:space="0" w:color="auto"/>
      </w:divBdr>
    </w:div>
    <w:div w:id="1782721914">
      <w:bodyDiv w:val="1"/>
      <w:marLeft w:val="0"/>
      <w:marRight w:val="0"/>
      <w:marTop w:val="0"/>
      <w:marBottom w:val="0"/>
      <w:divBdr>
        <w:top w:val="none" w:sz="0" w:space="0" w:color="auto"/>
        <w:left w:val="none" w:sz="0" w:space="0" w:color="auto"/>
        <w:bottom w:val="none" w:sz="0" w:space="0" w:color="auto"/>
        <w:right w:val="none" w:sz="0" w:space="0" w:color="auto"/>
      </w:divBdr>
    </w:div>
    <w:div w:id="1818566207">
      <w:bodyDiv w:val="1"/>
      <w:marLeft w:val="0"/>
      <w:marRight w:val="0"/>
      <w:marTop w:val="0"/>
      <w:marBottom w:val="0"/>
      <w:divBdr>
        <w:top w:val="none" w:sz="0" w:space="0" w:color="auto"/>
        <w:left w:val="none" w:sz="0" w:space="0" w:color="auto"/>
        <w:bottom w:val="none" w:sz="0" w:space="0" w:color="auto"/>
        <w:right w:val="none" w:sz="0" w:space="0" w:color="auto"/>
      </w:divBdr>
    </w:div>
    <w:div w:id="1824811910">
      <w:bodyDiv w:val="1"/>
      <w:marLeft w:val="0"/>
      <w:marRight w:val="0"/>
      <w:marTop w:val="0"/>
      <w:marBottom w:val="0"/>
      <w:divBdr>
        <w:top w:val="none" w:sz="0" w:space="0" w:color="auto"/>
        <w:left w:val="none" w:sz="0" w:space="0" w:color="auto"/>
        <w:bottom w:val="none" w:sz="0" w:space="0" w:color="auto"/>
        <w:right w:val="none" w:sz="0" w:space="0" w:color="auto"/>
      </w:divBdr>
    </w:div>
    <w:div w:id="1830094621">
      <w:bodyDiv w:val="1"/>
      <w:marLeft w:val="0"/>
      <w:marRight w:val="0"/>
      <w:marTop w:val="0"/>
      <w:marBottom w:val="0"/>
      <w:divBdr>
        <w:top w:val="none" w:sz="0" w:space="0" w:color="auto"/>
        <w:left w:val="none" w:sz="0" w:space="0" w:color="auto"/>
        <w:bottom w:val="none" w:sz="0" w:space="0" w:color="auto"/>
        <w:right w:val="none" w:sz="0" w:space="0" w:color="auto"/>
      </w:divBdr>
    </w:div>
    <w:div w:id="1838962371">
      <w:bodyDiv w:val="1"/>
      <w:marLeft w:val="0"/>
      <w:marRight w:val="0"/>
      <w:marTop w:val="0"/>
      <w:marBottom w:val="0"/>
      <w:divBdr>
        <w:top w:val="none" w:sz="0" w:space="0" w:color="auto"/>
        <w:left w:val="none" w:sz="0" w:space="0" w:color="auto"/>
        <w:bottom w:val="none" w:sz="0" w:space="0" w:color="auto"/>
        <w:right w:val="none" w:sz="0" w:space="0" w:color="auto"/>
      </w:divBdr>
    </w:div>
    <w:div w:id="1844977706">
      <w:bodyDiv w:val="1"/>
      <w:marLeft w:val="0"/>
      <w:marRight w:val="0"/>
      <w:marTop w:val="0"/>
      <w:marBottom w:val="0"/>
      <w:divBdr>
        <w:top w:val="none" w:sz="0" w:space="0" w:color="auto"/>
        <w:left w:val="none" w:sz="0" w:space="0" w:color="auto"/>
        <w:bottom w:val="none" w:sz="0" w:space="0" w:color="auto"/>
        <w:right w:val="none" w:sz="0" w:space="0" w:color="auto"/>
      </w:divBdr>
    </w:div>
    <w:div w:id="1849178839">
      <w:bodyDiv w:val="1"/>
      <w:marLeft w:val="0"/>
      <w:marRight w:val="0"/>
      <w:marTop w:val="0"/>
      <w:marBottom w:val="0"/>
      <w:divBdr>
        <w:top w:val="none" w:sz="0" w:space="0" w:color="auto"/>
        <w:left w:val="none" w:sz="0" w:space="0" w:color="auto"/>
        <w:bottom w:val="none" w:sz="0" w:space="0" w:color="auto"/>
        <w:right w:val="none" w:sz="0" w:space="0" w:color="auto"/>
      </w:divBdr>
    </w:div>
    <w:div w:id="1854564246">
      <w:bodyDiv w:val="1"/>
      <w:marLeft w:val="0"/>
      <w:marRight w:val="0"/>
      <w:marTop w:val="0"/>
      <w:marBottom w:val="0"/>
      <w:divBdr>
        <w:top w:val="none" w:sz="0" w:space="0" w:color="auto"/>
        <w:left w:val="none" w:sz="0" w:space="0" w:color="auto"/>
        <w:bottom w:val="none" w:sz="0" w:space="0" w:color="auto"/>
        <w:right w:val="none" w:sz="0" w:space="0" w:color="auto"/>
      </w:divBdr>
    </w:div>
    <w:div w:id="1861771370">
      <w:bodyDiv w:val="1"/>
      <w:marLeft w:val="0"/>
      <w:marRight w:val="0"/>
      <w:marTop w:val="0"/>
      <w:marBottom w:val="0"/>
      <w:divBdr>
        <w:top w:val="none" w:sz="0" w:space="0" w:color="auto"/>
        <w:left w:val="none" w:sz="0" w:space="0" w:color="auto"/>
        <w:bottom w:val="none" w:sz="0" w:space="0" w:color="auto"/>
        <w:right w:val="none" w:sz="0" w:space="0" w:color="auto"/>
      </w:divBdr>
    </w:div>
    <w:div w:id="1863744837">
      <w:bodyDiv w:val="1"/>
      <w:marLeft w:val="0"/>
      <w:marRight w:val="0"/>
      <w:marTop w:val="0"/>
      <w:marBottom w:val="0"/>
      <w:divBdr>
        <w:top w:val="none" w:sz="0" w:space="0" w:color="auto"/>
        <w:left w:val="none" w:sz="0" w:space="0" w:color="auto"/>
        <w:bottom w:val="none" w:sz="0" w:space="0" w:color="auto"/>
        <w:right w:val="none" w:sz="0" w:space="0" w:color="auto"/>
      </w:divBdr>
    </w:div>
    <w:div w:id="1870988322">
      <w:bodyDiv w:val="1"/>
      <w:marLeft w:val="0"/>
      <w:marRight w:val="0"/>
      <w:marTop w:val="0"/>
      <w:marBottom w:val="0"/>
      <w:divBdr>
        <w:top w:val="none" w:sz="0" w:space="0" w:color="auto"/>
        <w:left w:val="none" w:sz="0" w:space="0" w:color="auto"/>
        <w:bottom w:val="none" w:sz="0" w:space="0" w:color="auto"/>
        <w:right w:val="none" w:sz="0" w:space="0" w:color="auto"/>
      </w:divBdr>
    </w:div>
    <w:div w:id="1871335931">
      <w:bodyDiv w:val="1"/>
      <w:marLeft w:val="0"/>
      <w:marRight w:val="0"/>
      <w:marTop w:val="0"/>
      <w:marBottom w:val="0"/>
      <w:divBdr>
        <w:top w:val="none" w:sz="0" w:space="0" w:color="auto"/>
        <w:left w:val="none" w:sz="0" w:space="0" w:color="auto"/>
        <w:bottom w:val="none" w:sz="0" w:space="0" w:color="auto"/>
        <w:right w:val="none" w:sz="0" w:space="0" w:color="auto"/>
      </w:divBdr>
    </w:div>
    <w:div w:id="1876234402">
      <w:bodyDiv w:val="1"/>
      <w:marLeft w:val="0"/>
      <w:marRight w:val="0"/>
      <w:marTop w:val="0"/>
      <w:marBottom w:val="0"/>
      <w:divBdr>
        <w:top w:val="none" w:sz="0" w:space="0" w:color="auto"/>
        <w:left w:val="none" w:sz="0" w:space="0" w:color="auto"/>
        <w:bottom w:val="none" w:sz="0" w:space="0" w:color="auto"/>
        <w:right w:val="none" w:sz="0" w:space="0" w:color="auto"/>
      </w:divBdr>
    </w:div>
    <w:div w:id="1876505289">
      <w:bodyDiv w:val="1"/>
      <w:marLeft w:val="0"/>
      <w:marRight w:val="0"/>
      <w:marTop w:val="0"/>
      <w:marBottom w:val="0"/>
      <w:divBdr>
        <w:top w:val="none" w:sz="0" w:space="0" w:color="auto"/>
        <w:left w:val="none" w:sz="0" w:space="0" w:color="auto"/>
        <w:bottom w:val="none" w:sz="0" w:space="0" w:color="auto"/>
        <w:right w:val="none" w:sz="0" w:space="0" w:color="auto"/>
      </w:divBdr>
    </w:div>
    <w:div w:id="1882009800">
      <w:bodyDiv w:val="1"/>
      <w:marLeft w:val="0"/>
      <w:marRight w:val="0"/>
      <w:marTop w:val="0"/>
      <w:marBottom w:val="0"/>
      <w:divBdr>
        <w:top w:val="none" w:sz="0" w:space="0" w:color="auto"/>
        <w:left w:val="none" w:sz="0" w:space="0" w:color="auto"/>
        <w:bottom w:val="none" w:sz="0" w:space="0" w:color="auto"/>
        <w:right w:val="none" w:sz="0" w:space="0" w:color="auto"/>
      </w:divBdr>
    </w:div>
    <w:div w:id="1889490635">
      <w:bodyDiv w:val="1"/>
      <w:marLeft w:val="0"/>
      <w:marRight w:val="0"/>
      <w:marTop w:val="0"/>
      <w:marBottom w:val="0"/>
      <w:divBdr>
        <w:top w:val="none" w:sz="0" w:space="0" w:color="auto"/>
        <w:left w:val="none" w:sz="0" w:space="0" w:color="auto"/>
        <w:bottom w:val="none" w:sz="0" w:space="0" w:color="auto"/>
        <w:right w:val="none" w:sz="0" w:space="0" w:color="auto"/>
      </w:divBdr>
    </w:div>
    <w:div w:id="1896427095">
      <w:bodyDiv w:val="1"/>
      <w:marLeft w:val="0"/>
      <w:marRight w:val="0"/>
      <w:marTop w:val="0"/>
      <w:marBottom w:val="0"/>
      <w:divBdr>
        <w:top w:val="none" w:sz="0" w:space="0" w:color="auto"/>
        <w:left w:val="none" w:sz="0" w:space="0" w:color="auto"/>
        <w:bottom w:val="none" w:sz="0" w:space="0" w:color="auto"/>
        <w:right w:val="none" w:sz="0" w:space="0" w:color="auto"/>
      </w:divBdr>
    </w:div>
    <w:div w:id="1902059803">
      <w:bodyDiv w:val="1"/>
      <w:marLeft w:val="0"/>
      <w:marRight w:val="0"/>
      <w:marTop w:val="0"/>
      <w:marBottom w:val="0"/>
      <w:divBdr>
        <w:top w:val="none" w:sz="0" w:space="0" w:color="auto"/>
        <w:left w:val="none" w:sz="0" w:space="0" w:color="auto"/>
        <w:bottom w:val="none" w:sz="0" w:space="0" w:color="auto"/>
        <w:right w:val="none" w:sz="0" w:space="0" w:color="auto"/>
      </w:divBdr>
    </w:div>
    <w:div w:id="1921595228">
      <w:bodyDiv w:val="1"/>
      <w:marLeft w:val="0"/>
      <w:marRight w:val="0"/>
      <w:marTop w:val="0"/>
      <w:marBottom w:val="0"/>
      <w:divBdr>
        <w:top w:val="none" w:sz="0" w:space="0" w:color="auto"/>
        <w:left w:val="none" w:sz="0" w:space="0" w:color="auto"/>
        <w:bottom w:val="none" w:sz="0" w:space="0" w:color="auto"/>
        <w:right w:val="none" w:sz="0" w:space="0" w:color="auto"/>
      </w:divBdr>
    </w:div>
    <w:div w:id="1924603316">
      <w:bodyDiv w:val="1"/>
      <w:marLeft w:val="0"/>
      <w:marRight w:val="0"/>
      <w:marTop w:val="0"/>
      <w:marBottom w:val="0"/>
      <w:divBdr>
        <w:top w:val="none" w:sz="0" w:space="0" w:color="auto"/>
        <w:left w:val="none" w:sz="0" w:space="0" w:color="auto"/>
        <w:bottom w:val="none" w:sz="0" w:space="0" w:color="auto"/>
        <w:right w:val="none" w:sz="0" w:space="0" w:color="auto"/>
      </w:divBdr>
    </w:div>
    <w:div w:id="1925600963">
      <w:bodyDiv w:val="1"/>
      <w:marLeft w:val="0"/>
      <w:marRight w:val="0"/>
      <w:marTop w:val="0"/>
      <w:marBottom w:val="0"/>
      <w:divBdr>
        <w:top w:val="none" w:sz="0" w:space="0" w:color="auto"/>
        <w:left w:val="none" w:sz="0" w:space="0" w:color="auto"/>
        <w:bottom w:val="none" w:sz="0" w:space="0" w:color="auto"/>
        <w:right w:val="none" w:sz="0" w:space="0" w:color="auto"/>
      </w:divBdr>
    </w:div>
    <w:div w:id="1947762269">
      <w:bodyDiv w:val="1"/>
      <w:marLeft w:val="0"/>
      <w:marRight w:val="0"/>
      <w:marTop w:val="0"/>
      <w:marBottom w:val="0"/>
      <w:divBdr>
        <w:top w:val="none" w:sz="0" w:space="0" w:color="auto"/>
        <w:left w:val="none" w:sz="0" w:space="0" w:color="auto"/>
        <w:bottom w:val="none" w:sz="0" w:space="0" w:color="auto"/>
        <w:right w:val="none" w:sz="0" w:space="0" w:color="auto"/>
      </w:divBdr>
    </w:div>
    <w:div w:id="1981113151">
      <w:bodyDiv w:val="1"/>
      <w:marLeft w:val="0"/>
      <w:marRight w:val="0"/>
      <w:marTop w:val="0"/>
      <w:marBottom w:val="0"/>
      <w:divBdr>
        <w:top w:val="none" w:sz="0" w:space="0" w:color="auto"/>
        <w:left w:val="none" w:sz="0" w:space="0" w:color="auto"/>
        <w:bottom w:val="none" w:sz="0" w:space="0" w:color="auto"/>
        <w:right w:val="none" w:sz="0" w:space="0" w:color="auto"/>
      </w:divBdr>
    </w:div>
    <w:div w:id="1984773576">
      <w:bodyDiv w:val="1"/>
      <w:marLeft w:val="0"/>
      <w:marRight w:val="0"/>
      <w:marTop w:val="0"/>
      <w:marBottom w:val="0"/>
      <w:divBdr>
        <w:top w:val="none" w:sz="0" w:space="0" w:color="auto"/>
        <w:left w:val="none" w:sz="0" w:space="0" w:color="auto"/>
        <w:bottom w:val="none" w:sz="0" w:space="0" w:color="auto"/>
        <w:right w:val="none" w:sz="0" w:space="0" w:color="auto"/>
      </w:divBdr>
    </w:div>
    <w:div w:id="2055734722">
      <w:bodyDiv w:val="1"/>
      <w:marLeft w:val="0"/>
      <w:marRight w:val="0"/>
      <w:marTop w:val="0"/>
      <w:marBottom w:val="0"/>
      <w:divBdr>
        <w:top w:val="none" w:sz="0" w:space="0" w:color="auto"/>
        <w:left w:val="none" w:sz="0" w:space="0" w:color="auto"/>
        <w:bottom w:val="none" w:sz="0" w:space="0" w:color="auto"/>
        <w:right w:val="none" w:sz="0" w:space="0" w:color="auto"/>
      </w:divBdr>
    </w:div>
    <w:div w:id="2071230235">
      <w:bodyDiv w:val="1"/>
      <w:marLeft w:val="0"/>
      <w:marRight w:val="0"/>
      <w:marTop w:val="0"/>
      <w:marBottom w:val="0"/>
      <w:divBdr>
        <w:top w:val="none" w:sz="0" w:space="0" w:color="auto"/>
        <w:left w:val="none" w:sz="0" w:space="0" w:color="auto"/>
        <w:bottom w:val="none" w:sz="0" w:space="0" w:color="auto"/>
        <w:right w:val="none" w:sz="0" w:space="0" w:color="auto"/>
      </w:divBdr>
    </w:div>
    <w:div w:id="2072075465">
      <w:bodyDiv w:val="1"/>
      <w:marLeft w:val="0"/>
      <w:marRight w:val="0"/>
      <w:marTop w:val="0"/>
      <w:marBottom w:val="0"/>
      <w:divBdr>
        <w:top w:val="none" w:sz="0" w:space="0" w:color="auto"/>
        <w:left w:val="none" w:sz="0" w:space="0" w:color="auto"/>
        <w:bottom w:val="none" w:sz="0" w:space="0" w:color="auto"/>
        <w:right w:val="none" w:sz="0" w:space="0" w:color="auto"/>
      </w:divBdr>
    </w:div>
    <w:div w:id="2084714019">
      <w:bodyDiv w:val="1"/>
      <w:marLeft w:val="0"/>
      <w:marRight w:val="0"/>
      <w:marTop w:val="0"/>
      <w:marBottom w:val="0"/>
      <w:divBdr>
        <w:top w:val="none" w:sz="0" w:space="0" w:color="auto"/>
        <w:left w:val="none" w:sz="0" w:space="0" w:color="auto"/>
        <w:bottom w:val="none" w:sz="0" w:space="0" w:color="auto"/>
        <w:right w:val="none" w:sz="0" w:space="0" w:color="auto"/>
      </w:divBdr>
    </w:div>
    <w:div w:id="2088307851">
      <w:bodyDiv w:val="1"/>
      <w:marLeft w:val="0"/>
      <w:marRight w:val="0"/>
      <w:marTop w:val="0"/>
      <w:marBottom w:val="0"/>
      <w:divBdr>
        <w:top w:val="none" w:sz="0" w:space="0" w:color="auto"/>
        <w:left w:val="none" w:sz="0" w:space="0" w:color="auto"/>
        <w:bottom w:val="none" w:sz="0" w:space="0" w:color="auto"/>
        <w:right w:val="none" w:sz="0" w:space="0" w:color="auto"/>
      </w:divBdr>
    </w:div>
    <w:div w:id="2101752803">
      <w:bodyDiv w:val="1"/>
      <w:marLeft w:val="0"/>
      <w:marRight w:val="0"/>
      <w:marTop w:val="0"/>
      <w:marBottom w:val="0"/>
      <w:divBdr>
        <w:top w:val="none" w:sz="0" w:space="0" w:color="auto"/>
        <w:left w:val="none" w:sz="0" w:space="0" w:color="auto"/>
        <w:bottom w:val="none" w:sz="0" w:space="0" w:color="auto"/>
        <w:right w:val="none" w:sz="0" w:space="0" w:color="auto"/>
      </w:divBdr>
    </w:div>
    <w:div w:id="2104260106">
      <w:bodyDiv w:val="1"/>
      <w:marLeft w:val="0"/>
      <w:marRight w:val="0"/>
      <w:marTop w:val="0"/>
      <w:marBottom w:val="0"/>
      <w:divBdr>
        <w:top w:val="none" w:sz="0" w:space="0" w:color="auto"/>
        <w:left w:val="none" w:sz="0" w:space="0" w:color="auto"/>
        <w:bottom w:val="none" w:sz="0" w:space="0" w:color="auto"/>
        <w:right w:val="none" w:sz="0" w:space="0" w:color="auto"/>
      </w:divBdr>
    </w:div>
    <w:div w:id="2108576636">
      <w:bodyDiv w:val="1"/>
      <w:marLeft w:val="0"/>
      <w:marRight w:val="0"/>
      <w:marTop w:val="0"/>
      <w:marBottom w:val="0"/>
      <w:divBdr>
        <w:top w:val="none" w:sz="0" w:space="0" w:color="auto"/>
        <w:left w:val="none" w:sz="0" w:space="0" w:color="auto"/>
        <w:bottom w:val="none" w:sz="0" w:space="0" w:color="auto"/>
        <w:right w:val="none" w:sz="0" w:space="0" w:color="auto"/>
      </w:divBdr>
    </w:div>
    <w:div w:id="213617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47191/ijmra/v8-i04-64" TargetMode="External"/><Relationship Id="rId18" Type="http://schemas.openxmlformats.org/officeDocument/2006/relationships/hyperlink" Target="https://www.philssj.org/index.php/main/article/view/343?utm_source=chatgpt.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doi.org/10.52006/main.v4i2.343" TargetMode="External"/><Relationship Id="rId2" Type="http://schemas.openxmlformats.org/officeDocument/2006/relationships/styles" Target="styles.xml"/><Relationship Id="rId16" Type="http://schemas.openxmlformats.org/officeDocument/2006/relationships/hyperlink" Target="https://www.researchgate.net/publication/340697970_Assessing_Teachers_Using_Philippine_Standards_for_Teachers?utm_source=chatgpt.com" TargetMode="External"/><Relationship Id="rId20" Type="http://schemas.openxmlformats.org/officeDocument/2006/relationships/hyperlink" Target="https://www.philssj.org/index.php/main/article/view/179?utm_source=chatgpt.com"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ww.researchgate.net/publication/340697970_Assessing_Teachers_Using_Philippine_Standards_for_Teachers" TargetMode="External"/><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s://doi.org/10.52006/main.v3i2.179"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ijmra.in/v8i4/64.php?utm_source=chatgpt.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F39708-DED2-4F7F-AF82-3BCA89155B63}"/>
      </w:docPartPr>
      <w:docPartBody>
        <w:p w:rsidR="00794A0D" w:rsidRDefault="00794A0D">
          <w:r w:rsidRPr="00DB40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0D"/>
    <w:rsid w:val="00794A0D"/>
    <w:rsid w:val="00D26879"/>
    <w:rsid w:val="00D303F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A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7CC775-3066-4AE4-8DEA-46A3E0C75D54}">
  <we:reference id="wa104382081" version="1.55.1.0" store="en-US" storeType="OMEX"/>
  <we:alternateReferences>
    <we:reference id="wa104382081" version="1.55.1.0" store="wa104382081" storeType="OMEX"/>
  </we:alternateReferences>
  <we:properties>
    <we:property name="MENDELEY_CITATIONS" value="[{&quot;citationID&quot;:&quot;MENDELEY_CITATION_e4d305ba-4765-40a2-b098-8b53bb176578&quot;,&quot;properties&quot;:{&quot;noteIndex&quot;:0},&quot;isEdited&quot;:false,&quot;manualOverride&quot;:{&quot;isManuallyOverridden&quot;:true,&quot;citeprocText&quot;:&quot;(P. Mantos et al., 2025)&quot;,&quot;manualOverrideText&quot;:&quot;(Mantos et al., 2025)&quot;},&quot;citationItems&quot;:[{&quot;id&quot;:&quot;fa616e27-ed82-360f-ba87-ca4e7e80891d&quot;,&quot;itemData&quot;:{&quot;type&quot;:&quot;article-journal&quot;,&quot;id&quot;:&quot;fa616e27-ed82-360f-ba87-ca4e7e80891d&quot;,&quot;title&quot;:&quot;Teachers’ Continuing Professional Development Based on the Philippine Professional Standards for Teachers&quot;,&quot;author&quot;:[{&quot;family&quot;:&quot;P. Mantos&quot;,&quot;given&quot;:&quot;Mary Ann&quot;,&quot;parse-names&quot;:false,&quot;dropping-particle&quot;:&quot;&quot;,&quot;non-dropping-particle&quot;:&quot;&quot;},{&quot;family&quot;:&quot;L. Anor&quot;,&quot;given&quot;:&quot;Nenette&quot;,&quot;parse-names&quot;:false,&quot;dropping-particle&quot;:&quot;&quot;,&quot;non-dropping-particle&quot;:&quot;&quot;},{&quot;family&quot;:&quot;B. Binoya&quot;,&quot;given&quot;:&quot;Marsan&quot;,&quot;parse-names&quot;:false,&quot;dropping-particle&quot;:&quot;&quot;,&quot;non-dropping-particle&quot;:&quot;&quot;},{&quot;family&quot;:&quot;R. Bontia&quot;,&quot;given&quot;:&quot;Dessa Mae&quot;,&quot;parse-names&quot;:false,&quot;dropping-particle&quot;:&quot;&quot;,&quot;non-dropping-particle&quot;:&quot;&quot;},{&quot;family&quot;:&quot;M. Lawas&quot;,&quot;given&quot;:&quot;Philipe Jude&quot;,&quot;parse-names&quot;:false,&quot;dropping-particle&quot;:&quot;&quot;,&quot;non-dropping-particle&quot;:&quot;&quot;},{&quot;family&quot;:&quot;B. Obejero&quot;,&quot;given&quot;:&quot;Charrybie&quot;,&quot;parse-names&quot;:false,&quot;dropping-particle&quot;:&quot;&quot;,&quot;non-dropping-particle&quot;:&quot;&quot;},{&quot;family&quot;:&quot;Love S. Patiga&quot;,&quot;given&quot;:&quot;Charisse&quot;,&quot;parse-names&quot;:false,&quot;dropping-particle&quot;:&quot;&quot;,&quot;non-dropping-particle&quot;:&quot;&quot;},{&quot;family&quot;:&quot;Quinco-Cadosales, PhD&quot;,&quot;given&quot;:&quot;Maria Nancy&quot;,&quot;parse-names&quot;:false,&quot;dropping-particle&quot;:&quot;&quot;,&quot;non-dropping-particle&quot;:&quot;&quot;}],&quot;container-title&quot;:&quot;International Journal of Social Science and Human Research&quot;,&quot;DOI&quot;:&quot;10.47191/ijsshr/v8-i5-28&quot;,&quot;ISSN&quot;:&quot;26440679&quot;,&quot;URL&quot;:&quot;https://ijsshr.in/v8i5/28.php&quot;,&quot;issued&quot;:{&quot;date-parts&quot;:[[2025,5,12]]},&quot;abstract&quot;:&quot;&lt;p&gt;In a changing and developing educational system, working diligently and carrying on the role of a teacher becomes undaunting and unsettling without the standards and norms. Standards of teaching and learning have become a need to provide effective strategies for 21st-century learners. In this way, teachers ascertain the provision of quality education which is the fourth goal of Education for Sustainable Development (UNESCO, 2017). As to the public schools, the Philippine Professional Standard for Teachers (PPST) was adopted and implemented by the Department of Education which was categorized into Seven (7) Domains including Content Knowledge and Pedagogy, Learning Environment, Diversity of Learners, Curriculum and Planning, Assessment and Reporting, Community Linkages and Professional Engagement, and Personal Growth and Professional Development. The PPST becomes the basis of measurement and evaluation of teaching proficiency for both elementary and high school teachers which is founded on the ideas of education for sustainable development. This study employed a qualitative-inquiry-based type of research where survey questionnaires were distributed among the chosen samples through purposive sampling to provide more tangible and reliable results in determining their perception of the utilization of PPST in the classroom. The results emphasized that the utilization of the PPST and its framework helps ensure that Filipino educators have the knowledge and abilities needed to create a positive and productive learning environment for all students that leads to enhanced learning outcomes and a more resilient educational system.&lt;/p&gt;&quot;,&quot;issue&quot;:&quot;05&quot;,&quot;volume&quot;:&quot;08&quot;,&quot;container-title-short&quot;:&quot;&quot;},&quot;isTemporary&quot;:false}],&quot;citationTag&quot;:&quot;MENDELEY_CITATION_v3_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&quot;},{&quot;citationID&quot;:&quot;MENDELEY_CITATION_5283a9e6-4fd3-4631-8cda-e16d1975ceac&quot;,&quot;properties&quot;:{&quot;noteIndex&quot;:0,&quot;mode&quot;:&quot;author-only&quot;},&quot;isEdited&quot;:false,&quot;manualOverride&quot;:{&quot;isManuallyOverridden&quot;:true,&quot;citeprocText&quot;:&quot;Pamon &amp;#38; Oco&quot;,&quot;manualOverrideText&quot;:&quot;Pamon &amp; Oco 2024).&quot;},&quot;citationItems&quot;:[{&quot;id&quot;:&quot;e2791974-353a-306e-bd0c-0865c5b1bfc6&quot;,&quot;itemData&quot;:{&quot;type&quot;:&quot;article-journal&quot;,&quot;id&quot;:&quot;e2791974-353a-306e-bd0c-0865c5b1bfc6&quot;,&quot;title&quot;:&quot;INTERNATIONAL JOURNAL OF MULTIDISCIPLINARY RESEARCH AND ANALYSIS Teachers' Competence and Learners' Academic Performance&quot;,&quot;author&quot;:[{&quot;family&quot;:&quot;Pamon&quot;,&quot;given&quot;:&quot;Evelyn Q&quot;,&quot;parse-names&quot;:false,&quot;dropping-particle&quot;:&quot;&quot;,&quot;non-dropping-particle&quot;:&quot;&quot;},{&quot;family&quot;:&quot;Oco&quot;,&quot;given&quot;:&quot;Richard M&quot;,&quot;parse-names&quot;:false,&quot;dropping-particle&quot;:&quot;&quot;,&quot;non-dropping-particle&quot;:&quot;&quot;}],&quot;DOI&quot;:&quot;10.47191/ijmra/v7-i03-63&quot;,&quot;ISSN&quot;:&quot;2643-9875&quot;,&quot;URL&quot;:&quot;www.ijmra.in&quot;,&quot;abstract&quot;:&quot;Teachers are the nation's development catalysts. They enable the country to generate and nurture learners who could propel it forward and lead to development. This paper aimed to determine the level of teachers' gained information on Philippine Professional Standards for Teachers (PPST) and its relation to their learners' academic performance. The independent variable is on teachers' gained information on PPST Domains through In-Service Training in terms of Content Knowledge and Pedagogy, Learning Environment, Diversity of Learners, Curriculum and Planning, Assessment and Reporting, Community Linkages and Professional Engagement, and Personal Growth and Professional Development while the dependent variable is the learners' academic performance. This study was conducted at West City Central School in the Division of Cagayan de Oro City. The researcher used the convenience sampling technique and a descriptive-correlational with content analysis research design and employed an adopted questionnaire given to teachers (n=161) while data analysis of learners' (n=701) academic performance was gathered. The collected data were analyzed and interpreted using descriptive and inferential statistical tools such as frequency and percentage, mean and standard deviation, and Pearson product moment correlation coefficient. Results revealed that the level of teachers' gained information on PPST domains was at Very High Level of Information while the learners' academic Performance was at Very Satisfactory Level. Moreover, Teachers' gained information on PPST domain was significantly correlated with the learners' academic performance. Thus, it is recommended that schools may provide more trainings and information drive on the PPST Domain Community Linkages and Professional Engagement as it will provide ideas, guidance and assistance for teachers so that they can fully perform well in all of the PPST domains and improve learners' academic performance.&quot;,&quot;container-title-short&quot;:&quot;&quot;},&quot;isTemporary&quot;:false,&quot;displayAs&quot;:&quot;author-only&quot;,&quot;suppress-author&quot;:false,&quot;composite&quot;:false,&quot;author-only&quot;:true}],&quot;citationTag&quot;:&quot;MENDELEY_CITATION_v3_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&quot;},{&quot;citationID&quot;:&quot;MENDELEY_CITATION_d1bfd1e4-f853-4d86-94dd-64b2ec2bb825&quot;,&quot;properties&quot;:{&quot;noteIndex&quot;:0},&quot;isEdited&quot;:false,&quot;manualOverride&quot;:{&quot;isManuallyOverridden&quot;:true,&quot;citeprocText&quot;:&quot;(May Evangelio &amp;#38; Joy Escote, 2024)&quot;,&quot;manualOverrideText&quot;:&quot;(May Evangelio &amp; Joy Escote, 2024).&quot;},&quot;citationItems&quot;:[{&quot;id&quot;:&quot;9d1739a4-8517-3434-b012-1e638e3970b2&quot;,&quot;itemData&quot;:{&quot;type&quot;:&quot;article-journal&quot;,&quot;id&quot;:&quot;9d1739a4-8517-3434-b012-1e638e3970b2&quot;,&quot;title&quot;:&quot;Teacher Competence and Performances of Beginning and Seasoned Teachers: A Comparative-Study&quot;,&quot;author&quot;:[{&quot;family&quot;:&quot;May Evangelio&quot;,&quot;given&quot;:&quot;Marian C&quot;,&quot;parse-names&quot;:false,&quot;dropping-particle&quot;:&quot;&quot;,&quot;non-dropping-particle&quot;:&quot;&quot;},{&quot;family&quot;:&quot;Joy Escote&quot;,&quot;given&quot;:&quot;Maedel&quot;,&quot;parse-names&quot;:false,&quot;dropping-particle&quot;:&quot;V&quot;,&quot;non-dropping-particle&quot;:&quot;&quot;}],&quot;DOI&quot;:&quot;10.51584/IJRIAS&quot;,&quot;ISSN&quot;:&quot;2454-6194&quot;,&quot;URL&quot;:&quot;www.rsisinternational.org&quot;,&quot;issued&quot;:{&quot;date-parts&quot;:[[2024]]},&quot;abstract&quot;:&quot;Teacher competence is an intellectual potency that exists in a teachers mind and which is realized in doing his/her job according to professional standards. This study determined the teachers 'competence on the performances of seasoned teachers in the District of Santa Josefa during the School Year 2022-2023. Specifically, this paper sought to determine 'level of competencies on Content Knowledge and Pedagogy; Learning Environment; Diversity of Learners; Curriculum and Planning; and Assessment and Reporting, performance level of beginning and seasoned teachers in the Individual Performance Commitment Review Form. It is a quantitative descriptive research design was used. Data were gathered from 183 teachers; 53 beginning teachers and 130 seasoned teachers to the 17 schools and universal sampling was used. Researcher-made questionnaire patterned from DepEd Order No. 42, s. 2017 on National Adoption and Implementation of the Philippine Professional standards for Teachers was utilized. Data were analyzed using descriptive and inferential statistics like T-test and Pearson Product Moment Correlation. Findings revealed that IPCRF IPCRF rating of beginning and Seasoned Teachers of 4.55 described as Outstanding. Also, teachers 'performances is at p-value of &lt;0.000 which means teachers 'performances was Significant for both beginning and seasoned teachers. While, the competency of both beginning and seasoned teachers were noteworthy at p-value &lt;.001, signifying the rejection of the null hypothesis. It is recommended that DepEd officials, through its Schools Division Superintendent, should extend their functions to teachers through encouragement in continuing the performance of proper work in instructional strategies for the improvement of students learning. School heads should adopt the new elements of good instructional techniques in the entire school operations and should discover ways for improving their teachers' performance. Beginning and seasoned teachers should increase their awareness on new instructional strategies needed on their performance, especially in the teaching and learning process. Based on the findings of this study, it can be inferred that teachers 'competence enables them to become successful of their undertakings to maximize students 'learning.&quot;,&quot;container-title-short&quot;:&quot;&quot;},&quot;isTemporary&quot;:false}],&quot;citationTag&quot;:&quot;MENDELEY_CITATION_v3_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&quot;},{&quot;citationID&quot;:&quot;MENDELEY_CITATION_cd3dc324-8f7f-4813-b772-b5bc6e02f94b&quot;,&quot;properties&quot;:{&quot;noteIndex&quot;:0},&quot;isEdited&quot;:false,&quot;manualOverride&quot;:{&quot;isManuallyOverridden&quot;:true,&quot;citeprocText&quot;:&quot;(Joy A. Estrada &amp;#38; L. Gumban, 2024)&quot;,&quot;manualOverrideText&quot;:&quot;(Joy A. Estrada &amp; L. Gumban, 2024).&quot;},&quot;citationItems&quot;:[{&quot;id&quot;:&quot;bddd11af-ab26-328d-be5d-c0d7fcf55151&quot;,&quot;itemData&quot;:{&quot;type&quot;:&quot;article-journal&quot;,&quot;id&quot;:&quot;bddd11af-ab26-328d-be5d-c0d7fcf55151&quot;,&quot;title&quot;:&quot;School Head’s Competence and Teacher’s Performance in the Light of Philippine Professional Standards for Teachers&quot;,&quot;author&quot;:[{&quot;family&quot;:&quot;Joy A. Estrada&quot;,&quot;given&quot;:&quot;Mary&quot;,&quot;parse-names&quot;:false,&quot;dropping-particle&quot;:&quot;&quot;,&quot;non-dropping-particle&quot;:&quot;&quot;},{&quot;family&quot;:&quot;L. Gumban&quot;,&quot;given&quot;:&quot;Joey&quot;,&quot;parse-names&quot;:false,&quot;dropping-particle&quot;:&quot;&quot;,&quot;non-dropping-particle&quot;:&quot;&quot;}],&quot;container-title&quot;:&quot;International Journal of Research and Innovation in Social Science&quot;,&quot;DOI&quot;:&quot;10.47772/ijriss.2024.803232s&quot;,&quot;issued&quot;:{&quot;date-parts&quot;:[[2024]]},&quot;page&quot;:&quot;3256-3263&quot;,&quot;abstract&quot;:&quot;School heads’ competence and teachers’ performance play vital roles towards the school’s overall performance which includes the students’ academic performances. Hence, the purpose of this study was to find out the factors which influenced teachers’ ratings and performances in school. This descriptive-comparative-correlational research design aimed to investigate the level of school heads’ competence and teachers’ performances. The study was conducted to 180 Grade 6 students of the Division of Cadiz City to assess teachers’ performances. Mean and standard deviation were used for descriptive analysis, Mann-Whitney, Krustal Wallis, and Welch Anova Test for comparative analysis, and PPM Person Product Moment of Correlation was utilized to determine relationship among variables. Self-made questionnaire based from the domains of the PPST was used. The results revealed that there was a significant relationship between the school heads’ competence and teachers’ performance. In conclusion, teachers’ performances are influenced by school heads’ competence.&quot;,&quot;publisher&quot;:&quot;RSIS International&quot;,&quot;issue&quot;:&quot;IIIS&quot;,&quot;volume&quot;:&quot;VIII&quot;,&quot;container-title-short&quot;:&quot;&quot;},&quot;isTemporary&quot;:false}],&quot;citationTag&quot;:&quot;MENDELEY_CITATION_v3_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&quot;},{&quot;citationID&quot;:&quot;MENDELEY_CITATION_274761be-234a-4485-825d-047ee067d449&quot;,&quot;properties&quot;:{&quot;noteIndex&quot;:0},&quot;isEdited&quot;:false,&quot;manualOverride&quot;:{&quot;isManuallyOverridden&quot;:true,&quot;citeprocText&quot;:&quot;(Canuto et al., 2024)&quot;,&quot;manualOverrideText&quot;:&quot;(Canuto et al., 2024).&quot;},&quot;citationItems&quot;:[{&quot;id&quot;:&quot;c70ba864-5f00-3573-9b4b-0e75c0853e99&quot;,&quot;itemData&quot;:{&quot;type&quot;:&quot;article-journal&quot;,&quot;id&quot;:&quot;c70ba864-5f00-3573-9b4b-0e75c0853e99&quot;,&quot;title&quot;:&quot;THE INFLUENCE OF TEACHING COMPETENCIES ON TEACHERS’ PERFORMANCE AND STUDENTS’ ACADEMIC ACHIEVEMENT IN PRIMARY SCIENCE EDUCATION&quot;,&quot;author&quot;:[{&quot;family&quot;:&quot;Canuto&quot;,&quot;given&quot;:&quot;Peter Paul&quot;,&quot;parse-names&quot;:false,&quot;dropping-particle&quot;:&quot;&quot;,&quot;non-dropping-particle&quot;:&quot;&quot;},{&quot;family&quot;:&quot;Choycawen&quot;,&quot;given&quot;:&quot;Marites&quot;,&quot;parse-names&quot;:false,&quot;dropping-particle&quot;:&quot;&quot;,&quot;non-dropping-particle&quot;:&quot;&quot;},{&quot;family&quot;:&quot;Pagdawan&quot;,&quot;given&quot;:&quot;Randy&quot;,&quot;parse-names&quot;:false,&quot;dropping-particle&quot;:&quot;&quot;,&quot;non-dropping-particle&quot;:&quot;&quot;}],&quot;container-title&quot;:&quot;Problems of Education in the 21st Century&quot;,&quot;DOI&quot;:&quot;10.33225/pec/24.82.29&quot;,&quot;ISSN&quot;:&quot;1822-7864&quot;,&quot;issued&quot;:{&quot;date-parts&quot;:[[2024,2,20]]},&quot;page&quot;:&quot;29-47&quot;,&quot;abstract&quot;:&quot;The teaching competencies of science teachers significantly influence students' science academic achievement. It shapes the students' understanding of complex science concepts and their ability to excel in scientific exploration, ultimately nurturing their scientific literacy. This study assessed the teaching competencies influencing the teaching performance of 58 primary science teachers relative to the academic achievement of their students in science at the Tinoc District, Tinoc, Ifugao, Philippines. The significant differences by teacher demographics were also determined. This is relevant to the district's observed low scientific literacy and achievement of students in science education as assessed in recent years. Using a quantitative approach, the study employed a modified questionnaire that was validated and pilot-tested. Results disclosed that the science teachers strongly agreed that professionalism is the most common teaching competence influencing their performance, indicating their adherence to local and national standards and code of conduct. They also strongly agreed with teaching effectiveness, personal skills, educational planning, and management skills. Generally, there were no significant differences among the teaching competencies regardless of the teachers' gender, age, highest educational attainment, and years in service. Meanwhile, the students’ science academic achievement was determined to be lower average, suggesting low scientific literacy. Correspondingly, the teaching competencies and students' academic achievement were not correlated. Nonetheless, the teacher's capacity to impact the learners' scientific exploration and achievement remains intact. Further studies are recommended to be undertaken. Keywords: primary science education, primary science teachers, students’ science academic achievement, teaching competency, teacher performance&quot;,&quot;publisher&quot;:&quot;Scientia Socialis Ltd&quot;,&quot;issue&quot;:&quot;1&quot;,&quot;volume&quot;:&quot;82&quot;,&quot;container-title-short&quot;:&quot;&quot;},&quot;isTemporary&quot;:false}],&quot;citationTag&quot;:&quot;MENDELEY_CITATION_v3_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&quot;},{&quot;citationID&quot;:&quot;MENDELEY_CITATION_f8b35c46-5d38-47de-bbed-c94c093452a8&quot;,&quot;properties&quot;:{&quot;noteIndex&quot;:0},&quot;isEdited&quot;:false,&quot;manualOverride&quot;:{&quot;isManuallyOverridden&quot;:false,&quot;citeprocText&quot;:&quot;(Satur et al., 2025)&quot;,&quot;manualOverrideText&quot;:&quot;&quot;},&quot;citationItems&quot;:[{&quot;id&quot;:&quot;336dc44c-71ea-3e0a-80c4-15353fc64f2c&quot;,&quot;itemData&quot;:{&quot;type&quot;:&quot;article-journal&quot;,&quot;id&quot;:&quot;336dc44c-71ea-3e0a-80c4-15353fc64f2c&quot;,&quot;title&quot;:&quot;Teaching-Learning Skills on Teachers’ Performance: Basis for Learning Action Cell Training Design&quot;,&quot;author&quot;:[{&quot;family&quot;:&quot;Satur&quot;,&quot;given&quot;:&quot;Carla D.&quot;,&quot;parse-names&quot;:false,&quot;dropping-particle&quot;:&quot;&quot;,&quot;non-dropping-particle&quot;:&quot;&quot;},{&quot;family&quot;:&quot;Labadan&quot;,&quot;given&quot;:&quot;Cely B.&quot;,&quot;parse-names&quot;:false,&quot;dropping-particle&quot;:&quot;&quot;,&quot;non-dropping-particle&quot;:&quot;&quot;},{&quot;family&quot;:&quot;Elbanbuena&quot;,&quot;given&quot;:&quot;Carmelita O.&quot;,&quot;parse-names&quot;:false,&quot;dropping-particle&quot;:&quot;&quot;,&quot;non-dropping-particle&quot;:&quot;&quot;},{&quot;family&quot;:&quot;Comon&quot;,&quot;given&quot;:&quot;Jovit D.&quot;,&quot;parse-names&quot;:false,&quot;dropping-particle&quot;:&quot;&quot;,&quot;non-dropping-particle&quot;:&quot;&quot;}],&quot;container-title&quot;:&quot;American Journal of Arts and Human Science&quot;,&quot;DOI&quot;:&quot;10.54536/ajahs.v4i2.4231&quot;,&quot;ISSN&quot;:&quot;2832-451X&quot;,&quot;URL&quot;:&quot;https://journals.e-palli.com/home/index.php/ajahs/article/view/4231&quot;,&quot;issued&quot;:{&quot;date-parts&quot;:[[2025,3,28]]},&quot;page&quot;:&quot;13-36&quot;,&quot;abstract&quot;:&quot;&lt;p&gt;This study examines the teaching-learning skills and performance of Junior and Senior High School teachers in Bukidnon Division for School Year 2023-2024, with the aim of informing Learning Action Cell (LAC) training designs. Using a descriptive correlation method, data were collected from 316 teachers through instruments based on SEAMEO-InnoTech, the Philippine Professional Standards for Teachers (PPST), and the Individual Performance Commitment and Review Form (IPCRF). Universal sampling was employed, and the analysis utilized descriptive and inferential statistics, including Pearson’s Correlation Coefficient and one-way ANOVA. Findings indicate that teachers’ teaching-learning skills were rated very high, particularly in ICT integration and collaboration. Teachers’ performance was assessed as highly proficient, especially in professional development. Notably, no significant correlation was found between teaching-learning skills and performance. The study underscores the importance of enhancing content knowledge, pedagogical skills, and assessment methods to improve teaching effectiveness. Training in diverse assessment techniques and robust feedback mechanisms is essential to support student growth and foster a culture of continuous learning. The research forms the basis for designing LAC training plans aimed at professional development, equipping teachers with necessary skills and resources to enhance teaching-learning outcomes and overall performance.&lt;/p&gt;&quot;,&quot;issue&quot;:&quot;2&quot;,&quot;volume&quot;:&quot;4&quot;,&quot;container-title-short&quot;:&quot;&quot;},&quot;isTemporary&quot;:false,&quot;suppress-author&quot;:false,&quot;composite&quot;:false,&quot;author-only&quot;:false}],&quot;citationTag&quot;:&quot;MENDELEY_CITATION_v3_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&quot;},{&quot;citationID&quot;:&quot;MENDELEY_CITATION_fefbbe78-c448-4af8-a63a-accd7b3f835f&quot;,&quot;properties&quot;:{&quot;noteIndex&quot;:0},&quot;isEdited&quot;:false,&quot;manualOverride&quot;:{&quot;isManuallyOverridden&quot;:true,&quot;citeprocText&quot;:&quot;(Gepila, 2020)&quot;,&quot;manualOverrideText&quot;:&quot;(Gepila Jr., E. C. 2020)&quot;},&quot;citationItems&quot;:[{&quot;id&quot;:&quot;0820a372-d5ec-3ae8-a879-cd65355f0744&quot;,&quot;itemData&quot;:{&quot;type&quot;:&quot;article-journal&quot;,&quot;id&quot;:&quot;0820a372-d5ec-3ae8-a879-cd65355f0744&quot;,&quot;title&quot;:&quot;Assessing teachers using Philippine standards for teachers&quot;,&quot;author&quot;:[{&quot;family&quot;:&quot;Gepila&quot;,&quot;given&quot;:&quot;Emejidio C.&quot;,&quot;parse-names&quot;:false,&quot;dropping-particle&quot;:&quot;&quot;,&quot;non-dropping-particle&quot;:&quot;&quot;}],&quot;container-title&quot;:&quot;Universal Journal of Educational Research&quot;,&quot;DOI&quot;:&quot;10.13189/ujer.2020.080302&quot;,&quot;ISSN&quot;:&quot;23323213&quot;,&quot;issued&quot;:{&quot;date-parts&quot;:[[2020]]},&quot;page&quot;:&quot;739-746&quot;,&quot;abstract&quot;:&quot;Teachers are catalysts of national development. With them, the nation is able to produce and develop learners, who may lead the country to development and progress. Enhancing teachers' quality and upholding quality teaching standards, therefore, should be given utmost importance for the long term and sustainable nation building. In the case of the Philippines, teachers' competence is assessed through Philippine Professional Standards for Teachers (PPST), a new framework that was adopted from its former paradigm, National Competency-Based Teacher Standards (NCBTS) through DepEd Order no. 42, s. 2017. This paper investigates the teaching competence of 160 teachers from Southern Luzon in the light of the tenets of PPST. Through the descriptive and quantitative method of data gathering, a researcher-made questionnaire following the Likert Scale was employed to collate the respondents' lived experiences relative to the seven domains of PPST. The investigation revealed that most of them assessed themselves as highly proficient in managing the learning environment and proficient only in coping up with learners' diversity. Hence, there is an identified gap in terms of the teachers' needs to improve learners' diversity management. Through the domains of the PPST, in sum, they considered themselves as proficient only. As a result, continued personal and institutional efforts are highly recommended to help teachers improve their competence in the profession and eventually the community at large.&quot;,&quot;publisher&quot;:&quot;Horizon Research Publishing&quot;,&quot;issue&quot;:&quot;3&quot;,&quot;volume&quot;:&quot;8&quot;,&quot;container-title-short&quot;:&quot;&quot;},&quot;isTemporary&quot;:false}],&quot;citationTag&quot;:&quot;MENDELEY_CITATION_v3_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&quot;},{&quot;citationID&quot;:&quot;MENDELEY_CITATION_87594f94-bba3-4264-8d1a-b7c24c1b4d1d&quot;,&quot;properties&quot;:{&quot;noteIndex&quot;:0},&quot;isEdited&quot;:false,&quot;manualOverride&quot;:{&quot;isManuallyOverridden&quot;:true,&quot;citeprocText&quot;:&quot;(Jorilla &amp;#38; Bual, n.d.)&quot;,&quot;manualOverrideText&quot;:&quot;(Jorilla, C. D., &amp; Bual, J. M. 2021).&quot;},&quot;citationItems&quot;:[{&quot;id&quot;:&quot;7d2baf3b-6089-329a-aebc-5e88866b9175&quot;,&quot;itemData&quot;:{&quot;type&quot;:&quot;report&quot;,&quot;id&quot;:&quot;7d2baf3b-6089-329a-aebc-5e88866b9175&quot;,&quot;title&quot;:&quot;Assessing the Teachers' Competence in Diocesan Catholic Schools Relative to the Philippine Professional Standards for Teachers&quot;,&quot;author&quot;:[{&quot;family&quot;:&quot;Jorilla&quot;,&quot;given&quot;:&quot;Chona D&quot;,&quot;parse-names&quot;:false,&quot;dropping-particle&quot;:&quot;&quot;,&quot;non-dropping-particle&quot;:&quot;&quot;},{&quot;family&quot;:&quot;Bual&quot;,&quot;given&quot;:&quot;Joel M&quot;,&quot;parse-names&quot;:false,&quot;dropping-particle&quot;:&quot;&quot;,&quot;non-dropping-particle&quot;:&quot;&quot;}],&quot;container-title&quot;:&quot;Social Science Journal&quot;,&quot;abstract&quot;:&quot;Competent teachers are essential in successful Catholic education. However, Catholic schools are confronted with the exodus of qualified teachers, which compromises the quality of instruction. Through a descriptive-correlational design, this paper assessed the teaching competence of Antique diocesan schools relative to Philippine Professional Standards for Teachers (PPST). Likewise, it investigated the relationship between the teachers' demographics and their competence. Utilizing a standardized PPST questionnaire, 102 administrators and teachers responded using the scale: 1-beginning, 2-proficient, 3-highly proficient, and 4-distinguished. In analyzing the data, Mean, Standard Deviation, and Pearson r were administered. Generally, the teaching competence is highly proficient with personal growth and professional development as the highest and diversity of learners as the lowest. The result showed a correlation of competence with age and employment status while sex and professional status do not. In ensuring the teaching quality, the retention of qualified teachers and continuous professional development are necessary.&quot;,&quot;volume&quot;:&quot;4&quot;,&quot;container-title-short&quot;:&quot;&quot;},&quot;isTemporary&quot;:false,&quot;suppress-author&quot;:false,&quot;composite&quot;:false,&quot;author-only&quot;:false}],&quot;citationTag&quot;:&quot;MENDELEY_CITATION_v3_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&quot;},{&quot;citationID&quot;:&quot;MENDELEY_CITATION_e4fba913-dbb9-4833-af2a-146322940040&quot;,&quot;properties&quot;:{&quot;noteIndex&quot;:0},&quot;isEdited&quot;:false,&quot;manualOverride&quot;:{&quot;isManuallyOverridden&quot;:true,&quot;citeprocText&quot;:&quot;(Navarro, 2022)&quot;,&quot;manualOverrideText&quot;:&quot;(Navarro, &amp; Lumabi 2022).&quot;},&quot;citationItems&quot;:[{&quot;id&quot;:&quot;cc71433a-970d-3915-a7a1-10788ad85d4c&quot;,&quot;itemData&quot;:{&quot;type&quot;:&quot;report&quot;,&quot;id&quot;:&quot;cc71433a-970d-3915-a7a1-10788ad85d4c&quot;,&quot;title&quot;:&quot;School Infrastructure in the Philippines: Where Are We Now and Where Should We Be Heading?&quot;,&quot;author&quot;:[{&quot;family&quot;:&quot;Navarro&quot;,&quot;given&quot;:&quot;Adoracion M&quot;,&quot;parse-names&quot;:false,&quot;dropping-particle&quot;:&quot;&quot;,&quot;non-dropping-particle&quot;:&quot;&quot;}],&quot;URL&quot;:&quot;https://www.pids.gov.ph&quot;,&quot;issued&quot;:{&quot;date-parts&quot;:[[2022]]},&quot;abstract&quot;:&quot;The PIDS Discussion Paper Series constitutes studies that are preliminary and subject to further revisions. They are being circulated in a limited number of copies only for purposes of soliciting comments and suggestions for further refinements. The studies under the Series are unedited and unreviewed. The views and opinions expressed are those of the author(s) and do not necessarily reflect those of the Institute. Not for quotation without permission from the author(s) and the Institute.&quot;,&quot;container-title-short&quot;:&quot;&quot;},&quot;isTemporary&quot;:false,&quot;suppress-author&quot;:false,&quot;composite&quot;:false,&quot;author-only&quot;:false}],&quot;citationTag&quot;:&quot;MENDELEY_CITATION_v3_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&quot;},{&quot;citationID&quot;:&quot;MENDELEY_CITATION_442791c6-aee8-4b4c-addc-6fbafbe193f0&quot;,&quot;properties&quot;:{&quot;noteIndex&quot;:0},&quot;isEdited&quot;:false,&quot;manualOverride&quot;:{&quot;isManuallyOverridden&quot;:false,&quot;citeprocText&quot;:&quot;(Barni et al., 2019)&quot;,&quot;manualOverrideText&quot;:&quot;&quot;},&quot;citationItems&quot;:[{&quot;id&quot;:&quot;bcc892ec-a5cd-3941-b846-9e17cced890d&quot;,&quot;itemData&quot;:{&quot;type&quot;:&quot;article-journal&quot;,&quot;id&quot;:&quot;bcc892ec-a5cd-3941-b846-9e17cced890d&quot;,&quot;title&quot;:&quot;Teachers' self-efficacy: The role of personal values and motivations for teaching&quot;,&quot;author&quot;:[{&quot;family&quot;:&quot;Barni&quot;,&quot;given&quot;:&quot;Daniela&quot;,&quot;parse-names&quot;:false,&quot;dropping-particle&quot;:&quot;&quot;,&quot;non-dropping-particle&quot;:&quot;&quot;},{&quot;family&quot;:&quot;Danioni&quot;,&quot;given&quot;:&quot;Francesca&quot;,&quot;parse-names&quot;:false,&quot;dropping-particle&quot;:&quot;&quot;,&quot;non-dropping-particle&quot;:&quot;&quot;},{&quot;family&quot;:&quot;Benevene&quot;,&quot;given&quot;:&quot;Paula&quot;,&quot;parse-names&quot;:false,&quot;dropping-particle&quot;:&quot;&quot;,&quot;non-dropping-particle&quot;:&quot;&quot;}],&quot;container-title&quot;:&quot;Frontiers in Psychology&quot;,&quot;container-title-short&quot;:&quot;Front Psychol&quot;,&quot;DOI&quot;:&quot;10.3389/fpsyg.2019.01645&quot;,&quot;ISSN&quot;:&quot;16641078&quot;,&quot;issued&quot;:{&quot;date-parts&quot;:[[2019]]},&quot;abstract&quot;:&quot;Teachers' personal values drive their goals and behaviors at school. Moreover, values can support subjective well-being and an individual sense of self-efficacy. Teachers' self-efficacy, namely teachers' beliefs in their ability to effectively handle the tasks, obligations, and challenges related to their professional activity, plays a key role in influencing important academic outcomes (e.g., students' achievement and motivation) and well-being in the working environment. Based on Schwartz's well-known theory of human values, this study sought to examine the relations between teachers' values (i.e., conservation, openness to change, self-transcendence, and self-enhancement) and their self-efficacy. In particular, it aimed at analyzing the extent to which these relations are moderated by teachers' controlled and autonomous motivations for teaching. Two hundred and twenty-seven Italian high school teachers (73.6% females; M = 44.77 years, SD = 10.56) were involved in the study and asked to complete a self-report questionnaire. Results showed that teachers' conservation values were positively associated to sense of self-efficacy regardless of the type and level of motivation for teaching. More interestingly, the relationships between openness to change and self-efficacy on the one hand, and self-transcendence and self-efficacy on the other, varied depending on teachers' motivations. These relations were stronger when teachers perceived less external pressure and felt to be self-determined toward teaching. Implications of these results for teachers' practices and well-being in their work environment and further developments of the study are discussed.&quot;,&quot;publisher&quot;:&quot;Frontiers Media S.A.&quot;,&quot;issue&quot;:&quot;JULY&quot;,&quot;volume&quot;:&quot;10&quot;},&quot;isTemporary&quot;:false,&quot;suppress-author&quot;:false,&quot;composite&quot;:false,&quot;author-only&quot;:false}],&quot;citationTag&quot;:&quot;MENDELEY_CITATION_v3_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&quot;},{&quot;citationID&quot;:&quot;MENDELEY_CITATION_2550d4c8-d27f-4c55-ab33-7f16de4ac065&quot;,&quot;properties&quot;:{&quot;noteIndex&quot;:0},&quot;isEdited&quot;:false,&quot;manualOverride&quot;:{&quot;isManuallyOverridden&quot;:true,&quot;citeprocText&quot;:&quot;(Pamon &amp;#38; Oco, n.d.)&quot;,&quot;manualOverrideText&quot;:&quot;(Pamon, E. Q., &amp; Oco, R. M. 2024)&quot;},&quot;citationItems&quot;:[{&quot;id&quot;:&quot;e2791974-353a-306e-bd0c-0865c5b1bfc6&quot;,&quot;itemData&quot;:{&quot;type&quot;:&quot;article-journal&quot;,&quot;id&quot;:&quot;e2791974-353a-306e-bd0c-0865c5b1bfc6&quot;,&quot;title&quot;:&quot;INTERNATIONAL JOURNAL OF MULTIDISCIPLINARY RESEARCH AND ANALYSIS Teachers' Competence and Learners' Academic Performance&quot;,&quot;author&quot;:[{&quot;family&quot;:&quot;Pamon&quot;,&quot;given&quot;:&quot;Evelyn Q&quot;,&quot;parse-names&quot;:false,&quot;dropping-particle&quot;:&quot;&quot;,&quot;non-dropping-particle&quot;:&quot;&quot;},{&quot;family&quot;:&quot;Oco&quot;,&quot;given&quot;:&quot;Richard M&quot;,&quot;parse-names&quot;:false,&quot;dropping-particle&quot;:&quot;&quot;,&quot;non-dropping-particle&quot;:&quot;&quot;}],&quot;DOI&quot;:&quot;10.47191/ijmra/v7-i03-63&quot;,&quot;ISSN&quot;:&quot;2643-9875&quot;,&quot;URL&quot;:&quot;www.ijmra.in&quot;,&quot;abstract&quot;:&quot;Teachers are the nation's development catalysts. They enable the country to generate and nurture learners who could propel it forward and lead to development. This paper aimed to determine the level of teachers' gained information on Philippine Professional Standards for Teachers (PPST) and its relation to their learners' academic performance. The independent variable is on teachers' gained information on PPST Domains through In-Service Training in terms of Content Knowledge and Pedagogy, Learning Environment, Diversity of Learners, Curriculum and Planning, Assessment and Reporting, Community Linkages and Professional Engagement, and Personal Growth and Professional Development while the dependent variable is the learners' academic performance. This study was conducted at West City Central School in the Division of Cagayan de Oro City. The researcher used the convenience sampling technique and a descriptive-correlational with content analysis research design and employed an adopted questionnaire given to teachers (n=161) while data analysis of learners' (n=701) academic performance was gathered. The collected data were analyzed and interpreted using descriptive and inferential statistical tools such as frequency and percentage, mean and standard deviation, and Pearson product moment correlation coefficient. Results revealed that the level of teachers' gained information on PPST domains was at Very High Level of Information while the learners' academic Performance was at Very Satisfactory Level. Moreover, Teachers' gained information on PPST domain was significantly correlated with the learners' academic performance. Thus, it is recommended that schools may provide more trainings and information drive on the PPST Domain Community Linkages and Professional Engagement as it will provide ideas, guidance and assistance for teachers so that they can fully perform well in all of the PPST domains and improve learners' academic performance.&quot;,&quot;container-title-short&quot;:&quot;&quot;},&quot;isTemporary&quot;:false,&quot;suppress-author&quot;:false,&quot;composite&quot;:false,&quot;author-only&quot;:false}],&quot;citationTag&quot;:&quot;MENDELEY_CITATION_v3_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&quot;},{&quot;citationID&quot;:&quot;MENDELEY_CITATION_a3f0e9c7-3e1e-4d32-807c-dc3a1c899aeb&quot;,&quot;properties&quot;:{&quot;noteIndex&quot;:0},&quot;isEdited&quot;:false,&quot;manualOverride&quot;:{&quot;isManuallyOverridden&quot;:true,&quot;citeprocText&quot;:&quot;(Riegle-Crumb et al., 2015)&quot;,&quot;manualOverrideText&quot;:&quot;(Riegle-Crumb et al., 2023)&quot;},&quot;citationItems&quot;:[{&quot;id&quot;:&quot;f4f0d0bb-b6fd-3581-9ed1-e60da52114e8&quot;,&quot;itemData&quot;:{&quot;type&quot;:&quot;article-journal&quot;,&quot;id&quot;:&quot;f4f0d0bb-b6fd-3581-9ed1-e60da52114e8&quot;,&quot;title&quot;:&quot;Do Inquiring Minds Have Positive Attitudes? The Science Education of Preservice Elementary Teachers&quot;,&quot;author&quot;:[{&quot;family&quot;:&quot;Riegle-Crumb&quot;,&quot;given&quot;:&quot;Catherine&quot;,&quot;parse-names&quot;:false,&quot;dropping-particle&quot;:&quot;&quot;,&quot;non-dropping-particle&quot;:&quot;&quot;},{&quot;family&quot;:&quot;Morton&quot;,&quot;given&quot;:&quot;Karisma&quot;,&quot;parse-names&quot;:false,&quot;dropping-particle&quot;:&quot;&quot;,&quot;non-dropping-particle&quot;:&quot;&quot;},{&quot;family&quot;:&quot;Moore&quot;,&quot;given&quot;:&quot;Chelsea&quot;,&quot;parse-names&quot;:false,&quot;dropping-particle&quot;:&quot;&quot;,&quot;non-dropping-particle&quot;:&quot;&quot;},{&quot;family&quot;:&quot;Chimonidou&quot;,&quot;given&quot;:&quot;Antonia&quot;,&quot;parse-names&quot;:false,&quot;dropping-particle&quot;:&quot;&quot;,&quot;non-dropping-particle&quot;:&quot;&quot;},{&quot;family&quot;:&quot;Labrake&quot;,&quot;given&quot;:&quot;Cynthia&quot;,&quot;parse-names&quot;:false,&quot;dropping-particle&quot;:&quot;&quot;,&quot;non-dropping-particle&quot;:&quot;&quot;},{&quot;family&quot;:&quot;Kopp&quot;,&quot;given&quot;:&quot;Sacha&quot;,&quot;parse-names&quot;:false,&quot;dropping-particle&quot;:&quot;&quot;,&quot;non-dropping-particle&quot;:&quot;&quot;}],&quot;container-title&quot;:&quot;Science Education&quot;,&quot;container-title-short&quot;:&quot;Sci Educ&quot;,&quot;DOI&quot;:&quot;10.1002/sce.21177&quot;,&quot;ISSN&quot;:&quot;1098237X&quot;,&quot;issued&quot;:{&quot;date-parts&quot;:[[2015,9,1]]},&quot;page&quot;:&quot;819-836&quot;,&quot;abstract&quot;:&quot;Owing to their potential impact on students' cognitive and noncognitive outcomes, the negative attitudes toward science held by many elementary teachers are a critical issue that needs to be addressed. This study focuses on the science education of preservice elementary teachers with the goal of improving their attitudes before they begin their professional lives as classroom teachers. Specifically, this study builds on a small body of research to examine whether exposure to inquiry-based science content courses that actively involve students in the collaborative process of learning and discovery can promote a positive change in attitudes toward science across several different dimensions. To examine this issue, surveys and administrative data were collected from over 200 students enrolled in the Hands on Science (HoS) program for preservice teachers at the University of Texas at Austin, as well as more than 200 students in a comparison group enrolled in traditional lecture-style classes. Quantitative analyses reveal that after participating in HoS courses, preservice teachers significantly increased their scores on scales measuring confidence, enjoyment, anxiety, and perceptions of relevance, while those in the comparison group experienced a decline in favorable attitudes to science. These patterns offer empirical support for the attitudinal benefits of inquiry-based instruction and have implications for the future learning opportunities available to students at all education levels.&quot;,&quot;publisher&quot;:&quot;Wiley-Liss Inc.&quot;,&quot;issue&quot;:&quot;5&quot;,&quot;volume&quot;:&quot;99&quot;},&quot;isTemporary&quot;:false,&quot;suppress-author&quot;:false,&quot;composite&quot;:false,&quot;author-only&quot;:false}],&quot;citationTag&quot;:&quot;MENDELEY_CITATION_v3_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&quot;},{&quot;citationID&quot;:&quot;MENDELEY_CITATION_186ee76c-c631-4b38-8b37-ef5c66eccbba&quot;,&quot;properties&quot;:{&quot;noteIndex&quot;:0},&quot;isEdited&quot;:false,&quot;manualOverride&quot;:{&quot;isManuallyOverridden&quot;:true,&quot;citeprocText&quot;:&quot;(Dumaguing &amp;#38; Yango, n.d.)&quot;,&quot;manualOverrideText&quot;:&quot;(Dumaguing 2023)&quot;},&quot;citationItems&quot;:[{&quot;id&quot;:&quot;1ab1793c-5a19-324b-8f76-4a31a4514f44&quot;,&quot;itemData&quot;:{&quot;type&quot;:&quot;report&quot;,&quot;id&quot;:&quot;1ab1793c-5a19-324b-8f76-4a31a4514f44&quot;,&quot;title&quot;:&quot;T e c h n i u m 4 4 / 2 0 2 3 2 0 2 3 Teachers' Pedagogical Competence, Classroom Management Skills, and Students' Academic Achievement Among Selected Public City Schools Division in the Province of Laguna&quot;,&quot;author&quot;:[{&quot;family&quot;:&quot;Dumaguing&quot;,&quot;given&quot;:&quot;Marife L&quot;,&quot;parse-names&quot;:false,&quot;dropping-particle&quot;:&quot;&quot;,&quot;non-dropping-particle&quot;:&quot;&quot;},{&quot;family&quot;:&quot;Yango&quot;,&quot;given&quot;:&quot;Antonio R&quot;,&quot;parse-names&quot;:false,&quot;dropping-particle&quot;:&quot;&quot;,&quot;non-dropping-particle&quot;:&quot;&quot;}],&quot;URL&quot;:&quot;www.techniumscience.com&quot;,&quot;abstract&quot;:&quot;Education is essential for nation-building and teachers are change advocates who support students' aspirations. Pedagogical competence and high-quality teachers are essential for future growth and economic vitality. Classroom management is essential for students' academic achievement and behavioral problems. This study aimed to determine teachers' level of pedagogical competence, classroom management skills, and the relationship between teachers' level of pedagogical competence, classroom management skills, and students' academic achievement, and how predictive they are in public city school divisions, Laguna. The study found that the average weighted mean of 3.25 revealed that teachers' level of pedagogical competence was very high. The teachers' level of classroom management skills obtained a weighted mean of 3.30, which revealed that the respondents had very good classroom management skills. Out of the 1000 total population, 278 teachers were selected among the public city schools division. The student's academic grades ranged from 85-89 with the highest frequency of 173 with a percentage of 62.23. The relationship between teachers' level of pedagogical competence and level of classroom management skills revealed that there is no significance in the probability acquired greater than the significance level of 0.05. However, the relationship between the teachers' level of pedagogical competence and students' academic achievement based on their GPA got a p-value for \&quot;Diversity of Learners\&quot; obtained at 0.049, which revealed that there is a \&quot;significant relationship.\&quot; The relationship between the teachers' level of classroom management skills and students' academic achievement received a p-value of 0.418, which revealed that there is no significant relationship. The results implied that the teachers' level of classroom management skills has nothing to do with students' academic achievement and may be due to the diversity of learners.&quot;,&quot;container-title-short&quot;:&quot;&quot;},&quot;isTemporary&quot;:false,&quot;suppress-author&quot;:false,&quot;composite&quot;:false,&quot;author-only&quot;:false}],&quot;citationTag&quot;:&quot;MENDELEY_CITATION_v3_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&quot;},{&quot;citationID&quot;:&quot;MENDELEY_CITATION_e6f61180-acc7-4c0d-bcd5-f7ffcedba7a7&quot;,&quot;properties&quot;:{&quot;noteIndex&quot;:0},&quot;isEdited&quot;:false,&quot;manualOverride&quot;:{&quot;isManuallyOverridden&quot;:true,&quot;citeprocText&quot;:&quot;(Asedillo Macawili &amp;#38; Faye Hazel, n.d.)&quot;,&quot;manualOverrideText&quot;:&quot;(Macawili et al., 2025)&quot;},&quot;citationItems&quot;:[{&quot;id&quot;:&quot;33944655-2226-35e5-9707-c1ebfebf5070&quot;,&quot;itemData&quot;:{&quot;type&quot;:&quot;article-journal&quot;,&quot;id&quot;:&quot;33944655-2226-35e5-9707-c1ebfebf5070&quot;,&quot;title&quot;:&quot;Teaching Capabilities, Behavioural Competencies, and Performance of Public School Teachers&quot;,&quot;author&quot;:[{&quot;family&quot;:&quot;Asedillo Macawili&quot;,&quot;given&quot;:&quot;Marlon&quot;,&quot;parse-names&quot;:false,&quot;dropping-particle&quot;:&quot;&quot;,&quot;non-dropping-particle&quot;:&quot;&quot;},{&quot;family&quot;:&quot;Faye Hazel&quot;,&quot;given&quot;:&quot;Pamn&quot;,&quot;parse-names&quot;:false,&quot;dropping-particle&quot;:&quot;V&quot;,&quot;non-dropping-particle&quot;:&quot;&quot;}],&quot;DOI&quot;:&quot;10.47772/IJRISS&quot;,&quot;URL&quot;:&quot;www.rsisinternational.org&quot;,&quot;abstract&quot;:&quot;This study aimed to investigate the relationship between teaching capabilities, behavioural competencies, and performance in public schools. To achieve this, a quantitative method was employed, utilizing quantitative data collection and analysis techniques. This study involved a sample of 200 public school teachers from of Schools Division Offices of Laguna and Quezon. Participants were selected using stratified random sampling through the wheel of names. The quantitative data was collected through a self-administered survey questionnaire and Google Forms. It answered the following questions: What is the extent of the factors influencing the performance of the teachers in terms of capability and behavioural competencies? What is the mean rating of the teachers in the Individual Performance Commitment Result Form (IPCRF)? Is there a significant relationship between behavioural competencies and the performance of the teachers? Results showed that the extent is very good behavioural competency for self-management, result focus, service orientation, and innovation, while excellent behavioural competency exists for teamwork and professional ethics. The mean rating of teachers in their IPCRF is 4.07, with a standard deviation of 0.33, yielding very satisfactory results. There is no significant relationship between the behavioural competency of teachers and their performance except for result focus in the school year 2019-2020. Based on the conclusions, the following recommendations are made: IPCRF ratings of teachers must be rigorously evaluated to reflect the realistic performance of teachers every school year, the department must continue to support teachers in terms of training and seminars with regard to behaviour and mental health, indicators in IPRCF where teachers are low may be addressed thru LAC sessions. We recommend further study of this research.&quot;,&quot;container-title-short&quot;:&quot;&quot;},&quot;isTemporary&quot;:false,&quot;suppress-author&quot;:false,&quot;composite&quot;:false,&quot;author-only&quot;:false}],&quot;citationTag&quot;:&quot;MENDELEY_CITATION_v3_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&quot;},{&quot;citationID&quot;:&quot;MENDELEY_CITATION_056bd0d3-5b42-44fc-af8a-e4b26a98a1b1&quot;,&quot;properties&quot;:{&quot;noteIndex&quot;:0},&quot;isEdited&quot;:false,&quot;manualOverride&quot;:{&quot;isManuallyOverridden&quot;:true,&quot;citeprocText&quot;:&quot;(Talafian et al., n.d.)&quot;,&quot;manualOverrideText&quot;:&quot;(Talafian, et al., 2023)&quot;},&quot;citationItems&quot;:[{&quot;id&quot;:&quot;ceba4ead-deb6-3b6e-b1c1-4795438f03dc&quot;,&quot;itemData&quot;:{&quot;type&quot;:&quot;report&quot;,&quot;id&quot;:&quot;ceba4ead-deb6-3b6e-b1c1-4795438f03dc&quot;,&quot;title&quot;:&quot;RESPONSIVE PROFESSIONAL DEVELOPMENT 1 Responsive Professional Development: A Facilitation Approach for Teachers' Development in a Physics Teaching Community of Practice&quot;,&quot;author&quot;:[{&quot;family&quot;:&quot;Talafian&quot;,&quot;given&quot;:&quot;Hamideh&quot;,&quot;parse-names&quot;:false,&quot;dropping-particle&quot;:&quot;&quot;,&quot;non-dropping-particle&quot;:&quot;&quot;},{&quot;family&quot;:&quot;Lundsgaard&quot;,&quot;given&quot;:&quot;Morten&quot;,&quot;parse-names&quot;:false,&quot;dropping-particle&quot;:&quot;&quot;,&quot;non-dropping-particle&quot;:&quot;&quot;},{&quot;family&quot;:&quot;Mahmood&quot;,&quot;given&quot;:&quot;Maggie&quot;,&quot;parse-names&quot;:false,&quot;dropping-particle&quot;:&quot;&quot;,&quot;non-dropping-particle&quot;:&quot;&quot;},{&quot;family&quot;:&quot;Shafer&quot;,&quot;given&quot;:&quot;Devyn&quot;,&quot;parse-names&quot;:false,&quot;dropping-particle&quot;:&quot;&quot;,&quot;non-dropping-particle&quot;:&quot;&quot;},{&quot;family&quot;:&quot;Stelzer&quot;,&quot;given&quot;:&quot;Tim&quot;,&quot;parse-names&quot;:false,&quot;dropping-particle&quot;:&quot;&quot;,&quot;non-dropping-particle&quot;:&quot;&quot;},{&quot;family&quot;:&quot;Kuo&quot;,&quot;given&quot;:&quot;Eric&quot;,&quot;parse-names&quot;:false,&quot;dropping-particle&quot;:&quot;&quot;,&quot;non-dropping-particle&quot;:&quot;&quot;}],&quot;abstract&quot;:&quot;Providing high-quality professional development for teachers with diverse academic backgrounds and classroom experience is a challenging task. In this work, we investigate the&quot;,&quot;container-title-short&quot;:&quot;&quot;},&quot;isTemporary&quot;:false,&quot;suppress-author&quot;:false,&quot;composite&quot;:false,&quot;author-only&quot;:false}],&quot;citationTag&quot;:&quot;MENDELEY_CITATION_v3_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&quot;},{&quot;citationID&quot;:&quot;MENDELEY_CITATION_0461b687-00f4-4a3e-a118-b233bb0c3409&quot;,&quot;properties&quot;:{&quot;noteIndex&quot;:0},&quot;isEdited&quot;:false,&quot;manualOverride&quot;:{&quot;isManuallyOverridden&quot;:true,&quot;citeprocText&quot;:&quot;(Faye Hazel, n.d.-a)&quot;,&quot;manualOverrideText&quot;:&quot;(Llantos et al., 2025)&quot;},&quot;citationItems&quot;:[{&quot;id&quot;:&quot;1d7f2559-f0ea-36e8-b759-faa178f58564&quot;,&quot;itemData&quot;:{&quot;type&quot;:&quot;article-journal&quot;,&quot;id&quot;:&quot;1d7f2559-f0ea-36e8-b759-faa178f58564&quot;,&quot;title&quot;:&quot;Teaching Capabilities, Behavioural Competencies, and Performance of Public School Teachers&quot;,&quot;author&quot;:[{&quot;family&quot;:&quot;Faye Hazel&quot;,&quot;given&quot;:&quot;Pamn&quot;,&quot;parse-names&quot;:false,&quot;dropping-particle&quot;:&quot;V&quot;,&quot;non-dropping-particle&quot;:&quot;&quot;}],&quot;DOI&quot;:&quot;10.47772/IJRISS&quot;,&quot;URL&quot;:&quot;www.rsisinternational.org&quot;,&quot;abstract&quot;:&quot;This study aimed to investigate the relationship between teaching capabilities, behavioural competencies, and performance in public schools. To achieve this, a quantitative method was employed, utilizing quantitative data collection and analysis techniques. This study involved a sample of 200 public school teachers from of Schools Division Offices of Laguna and Quezon. Participants were selected using stratified random sampling through the wheel of names. The quantitative data was collected through a self-administered survey questionnaire and Google Forms. It answered the following questions: What is the extent of the factors influencing the performance of the teachers in terms of capability and behavioural competencies? What is the mean rating of the teachers in the Individual Performance Commitment Result Form (IPCRF)? Is there a significant relationship between behavioural competencies and the performance of the teachers? Results showed that the extent is very good behavioural competency for self-management, result focus, service orientation, and innovation, while excellent behavioural competency exists for teamwork and professional ethics. The mean rating of teachers in their IPCRF is 4.07, with a standard deviation of 0.33, yielding very satisfactory results. There is no significant relationship between the behavioural competency of teachers and their performance except for result focus in the school year 2019-2020. Based on the conclusions, the following recommendations are made: IPCRF ratings of teachers must be rigorously evaluated to reflect the realistic performance of teachers every school year, the department must continue to support teachers in terms of training and seminars with regard to behaviour and mental health, indicators in IPRCF where teachers are low may be addressed thru LAC sessions. We recommend further study of this research.&quot;,&quot;container-title-short&quot;:&quot;&quot;},&quot;isTemporary&quot;:false,&quot;suppress-author&quot;:false,&quot;composite&quot;:false,&quot;author-only&quot;:false}],&quot;citationTag&quot;:&quot;MENDELEY_CITATION_v3_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&quot;},{&quot;citationID&quot;:&quot;MENDELEY_CITATION_fa163a6a-3c75-43a4-bb59-fb98a1f81c28&quot;,&quot;properties&quot;:{&quot;noteIndex&quot;:0},&quot;isEdited&quot;:false,&quot;manualOverride&quot;:{&quot;isManuallyOverridden&quot;:false,&quot;citeprocText&quot;:&quot;(Gonzaga, 2024)&quot;,&quot;manualOverrideText&quot;:&quot;&quot;},&quot;citationItems&quot;:[{&quot;id&quot;:&quot;92c3495c-d049-3837-a28e-eb449a550bce&quot;,&quot;itemData&quot;:{&quot;type&quot;:&quot;article-journal&quot;,&quot;id&quot;:&quot;92c3495c-d049-3837-a28e-eb449a550bce&quot;,&quot;title&quot;:&quot;OPPORTUNITIES, TEACHERS’ ATTITUDE AND ENGAGEMENT IN CONTINUING PROFESSIONAL DEVELOPMENT (CPD) ACTIVITIES&quot;,&quot;author&quot;:[{&quot;family&quot;:&quot;Gonzaga&quot;,&quot;given&quot;:&quot;Elvie Barzo&quot;,&quot;parse-names&quot;:false,&quot;dropping-particle&quot;:&quot;&quot;,&quot;non-dropping-particle&quot;:&quot;&quot;}],&quot;container-title&quot;:&quot;International Journal of Research -GRANTHAALAYAH&quot;,&quot;DOI&quot;:&quot;10.29121/granthaalayah.v12.i4.2024.5598&quot;,&quot;ISSN&quot;:&quot;2394-3629&quot;,&quot;issued&quot;:{&quot;date-parts&quot;:[[2024,4,30]]},&quot;abstract&quot;:&quot;This descriptive research investigated the opportunities, attitude, and engagement in Continuing Professional Development (CPD) activities among elementary school teachers in the Province of Iloilo for the school year 2023-2024. The population comprised of elementary school teachers, with 380 participants selected through random sampling. Data were collected through an online survey utilizing a structured, researcher-made, validated and reliability tested questionnaire. The results revealed significant differences in the opportunities for CPD activities across congressional districts. Additionally, significant variations were found in teachers' attitude towards CPD activities based on their educational attainment. Furthermore, significant differences were observed in the level of teachers' engagement in CPD activities concerning both educational attainment and congressional district. However, no significant differences were found when teachers were classified according to their age, sex, school level, and school size. This study concludes that, while opportunities and attitude significantly influence engagement in CPD activities, their significant differences vary when they were classified according to their educational attainment and congressional district. Hence, it is imperative to consider these when designing CPD programs for elementary school teachers in the Province of Iloilo. Tailoring CPD opportunities and strategies is highly recommended to address the specific needs and preferences of teachers based on their educational backgrounds and geographic locations. Moreover, further research is warranted to explore additional variables that may influence teachers' engagement in CPD activities and to assess the long-term effectiveness of CPD programs in enhancing teaching quality and student outcomes.&quot;,&quot;publisher&quot;:&quot;Granthaalayah Publications and Printers&quot;,&quot;issue&quot;:&quot;4&quot;,&quot;volume&quot;:&quot;12&quot;,&quot;container-title-short&quot;:&quot;&quot;},&quot;isTemporary&quot;:false,&quot;suppress-author&quot;:false,&quot;composite&quot;:false,&quot;author-only&quot;:false}],&quot;citationTag&quot;:&quot;MENDELEY_CITATION_v3_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&quot;},{&quot;citationID&quot;:&quot;MENDELEY_CITATION_35eaa31b-9b48-4a92-b303-f74b08db8a50&quot;,&quot;properties&quot;:{&quot;noteIndex&quot;:0},&quot;isEdited&quot;:false,&quot;manualOverride&quot;:{&quot;isManuallyOverridden&quot;:false,&quot;citeprocText&quot;:&quot;(Faye Hazel, n.d.-b)&quot;,&quot;manualOverrideText&quot;:&quot;&quot;},&quot;citationItems&quot;:[{&quot;id&quot;:&quot;fd70662f-fe7c-3d1a-84b2-4dc7b43437d3&quot;,&quot;itemData&quot;:{&quot;type&quot;:&quot;article-journal&quot;,&quot;id&quot;:&quot;fd70662f-fe7c-3d1a-84b2-4dc7b43437d3&quot;,&quot;title&quot;:&quot;Teaching Capabilities, Behavioural Competencies, and Performance of Public School Teachers&quot;,&quot;author&quot;:[{&quot;family&quot;:&quot;Faye Hazel&quot;,&quot;given&quot;:&quot;Pamn&quot;,&quot;parse-names&quot;:false,&quot;dropping-particle&quot;:&quot;V&quot;,&quot;non-dropping-particle&quot;:&quot;&quot;}],&quot;DOI&quot;:&quot;10.47772/IJRISS&quot;,&quot;URL&quot;:&quot;www.rsisinternational.org&quot;,&quot;abstract&quot;:&quot;This study aimed to investigate the relationship between teaching capabilities, behavioural competencies, and performance in public schools. To achieve this, a quantitative method was employed, utilizing quantitative data collection and analysis techniques. This study involved a sample of 200 public school teachers from of Schools Division Offices of Laguna and Quezon. Participants were selected using stratified random sampling through the wheel of names. The quantitative data was collected through a self-administered survey questionnaire and Google Forms. It answered the following questions: What is the extent of the factors influencing the performance of the teachers in terms of capability and behavioural competencies? What is the mean rating of the teachers in the Individual Performance Commitment Result Form (IPCRF)? Is there a significant relationship between behavioural competencies and the performance of the teachers? Results showed that the extent is very good behavioural competency for self-management, result focus, service orientation, and innovation, while excellent behavioural competency exists for teamwork and professional ethics. The mean rating of teachers in their IPCRF is 4.07, with a standard deviation of 0.33, yielding very satisfactory results. There is no significant relationship between the behavioural competency of teachers and their performance except for result focus in the school year 2019-2020. Based on the conclusions, the following recommendations are made: IPCRF ratings of teachers must be rigorously evaluated to reflect the realistic performance of teachers every school year, the department must continue to support teachers in terms of training and seminars with regard to behaviour and mental health, indicators in IPRCF where teachers are low may be addressed thru LAC sessions. We recommend further study of this research.&quot;,&quot;container-title-short&quot;:&quot;&quot;},&quot;isTemporary&quot;:false,&quot;suppress-author&quot;:false,&quot;composite&quot;:false,&quot;author-only&quot;:false}],&quot;citationTag&quot;:&quot;MENDELEY_CITATION_v3_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&quot;},{&quot;citationID&quot;:&quot;MENDELEY_CITATION_fa7d073e-5744-45e2-a17f-3cadfabac993&quot;,&quot;properties&quot;:{&quot;noteIndex&quot;:0},&quot;isEdited&quot;:false,&quot;manualOverride&quot;:{&quot;isManuallyOverridden&quot;:true,&quot;citeprocText&quot;:&quot;(Mafa-Theledi, 2024)&quot;,&quot;manualOverrideText&quot;:&quot;(Mafa-Theledi, 2024).&quot;},&quot;citationItems&quot;:[{&quot;id&quot;:&quot;6ed06b95-8d38-3bed-82ca-2e2406bda669&quot;,&quot;itemData&quot;:{&quot;type&quot;:&quot;article-journal&quot;,&quot;id&quot;:&quot;6ed06b95-8d38-3bed-82ca-2e2406bda669&quot;,&quot;title&quot;:&quot;Teachers’ Pedagogical Content Knowledge and Subject Matter Content Knowledge: Is the Framework Still Relevant in Teaching of STEM&quot;,&quot;author&quot;:[{&quot;family&quot;:&quot;Mafa-Theledi&quot;,&quot;given&quot;:&quot;Olivia Neo&quot;,&quot;parse-names&quot;:false,&quot;dropping-particle&quot;:&quot;&quot;,&quot;non-dropping-particle&quot;:&quot;&quot;}],&quot;container-title&quot;:&quot;International Journal of Research and Innovation in Social Science&quot;,&quot;DOI&quot;:&quot;10.47772/ijriss.2024.804061&quot;,&quot;issued&quot;:{&quot;date-parts&quot;:[[2024]]},&quot;page&quot;:&quot;836-846&quot;,&quot;abstract&quot;:&quot;This paper takes a sociocultural perspective on the relevancy of Pedagogical Content Knowledge and Subject Matter Content knowledge in teaching and learning of STEM subjects. To teach learners according to today’s standards, teachers’ need to understand Pedagogical content Knowledge and subject matter content knowledge deeply and flexibly so they can help students create useful cognitive maps, relate to see how ideas connect across disciplines and to everyday life. Effective teaching and teacher characteristics, endorse clearly the role played by adequacy of teachers’ Pedagogical Content Knowledge and Subject Matter Content Knowledge as applied in the classroom teaching and learning encounters. Most of the features of effective teachers and effective teaching as a process indicate the necessity of application of the theory of social constructivism, to enhance teachers’ knowledge about prior knowledge of students and their socioeconomic backgrounds. Qualitative research method using classroom observation were used to collect data. Population was made up of 10 teachers in the University of Technology in South Africa. The sample for this investigation was drawn using purposive sampling technique. Classroom observation was analysed using rubric. The overall findings indicates that Pedagogical Content Knowledge and Subject Matter Content Knowledge, enhanced educators’ professionalism and improved quality of teaching and learning outcomes, including motivational levels of both teachers and learners in the classroom. Specifically, Pedagogical Content Knowledge and Subject Matter Content Knowledge facilitate teaching effectiveness and learning efficiency in the teaching of STEM subjects in the University of Technology. It is therefore critical for the University of Technology that are engaged in the teacher programmes to visit how Pedagogical Content Knowledge and Subject Matter Content Knowledge are purposely incorporated into the training programmes. It showed that component of teacher Pedagogical Content Knowledge and Subject Matter Content Knowledge generally is beginning to enhance teaching, learning and assessment positively in the classroom.&quot;,&quot;publisher&quot;:&quot;RSIS International&quot;,&quot;issue&quot;:&quot;IV&quot;,&quot;volume&quot;:&quot;VIII&quot;,&quot;container-title-short&quot;:&quot;&quot;},&quot;isTemporary&quot;:false,&quot;suppress-author&quot;:false,&quot;composite&quot;:false,&quot;author-only&quot;:false}],&quot;citationTag&quot;:&quot;MENDELEY_CITATION_v3_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&quot;},{&quot;citationID&quot;:&quot;MENDELEY_CITATION_389239bd-0bc7-42db-aa10-29dfd5d0eae5&quot;,&quot;properties&quot;:{&quot;noteIndex&quot;:0},&quot;isEdited&quot;:false,&quot;manualOverride&quot;:{&quot;isManuallyOverridden&quot;:true,&quot;citeprocText&quot;:&quot;(Talafian et al., n.d.)&quot;,&quot;manualOverrideText&quot;:&quot;(Talafian et al., 2023)&quot;},&quot;citationItems&quot;:[{&quot;id&quot;:&quot;ceba4ead-deb6-3b6e-b1c1-4795438f03dc&quot;,&quot;itemData&quot;:{&quot;type&quot;:&quot;report&quot;,&quot;id&quot;:&quot;ceba4ead-deb6-3b6e-b1c1-4795438f03dc&quot;,&quot;title&quot;:&quot;RESPONSIVE PROFESSIONAL DEVELOPMENT 1 Responsive Professional Development: A Facilitation Approach for Teachers' Development in a Physics Teaching Community of Practice&quot;,&quot;author&quot;:[{&quot;family&quot;:&quot;Talafian&quot;,&quot;given&quot;:&quot;Hamideh&quot;,&quot;parse-names&quot;:false,&quot;dropping-particle&quot;:&quot;&quot;,&quot;non-dropping-particle&quot;:&quot;&quot;},{&quot;family&quot;:&quot;Lundsgaard&quot;,&quot;given&quot;:&quot;Morten&quot;,&quot;parse-names&quot;:false,&quot;dropping-particle&quot;:&quot;&quot;,&quot;non-dropping-particle&quot;:&quot;&quot;},{&quot;family&quot;:&quot;Mahmood&quot;,&quot;given&quot;:&quot;Maggie&quot;,&quot;parse-names&quot;:false,&quot;dropping-particle&quot;:&quot;&quot;,&quot;non-dropping-particle&quot;:&quot;&quot;},{&quot;family&quot;:&quot;Shafer&quot;,&quot;given&quot;:&quot;Devyn&quot;,&quot;parse-names&quot;:false,&quot;dropping-particle&quot;:&quot;&quot;,&quot;non-dropping-particle&quot;:&quot;&quot;},{&quot;family&quot;:&quot;Stelzer&quot;,&quot;given&quot;:&quot;Tim&quot;,&quot;parse-names&quot;:false,&quot;dropping-particle&quot;:&quot;&quot;,&quot;non-dropping-particle&quot;:&quot;&quot;},{&quot;family&quot;:&quot;Kuo&quot;,&quot;given&quot;:&quot;Eric&quot;,&quot;parse-names&quot;:false,&quot;dropping-particle&quot;:&quot;&quot;,&quot;non-dropping-particle&quot;:&quot;&quot;}],&quot;abstract&quot;:&quot;Providing high-quality professional development for teachers with diverse academic backgrounds and classroom experience is a challenging task. In this work, we investigate the&quot;,&quot;container-title-short&quot;:&quot;&quot;},&quot;isTemporary&quot;:false,&quot;suppress-author&quot;:false,&quot;composite&quot;:false,&quot;author-only&quot;:false}],&quot;citationTag&quot;:&quot;MENDELEY_CITATION_v3_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&quot;},{&quot;citationID&quot;:&quot;MENDELEY_CITATION_a17eac4e-439d-4cf7-98a7-4c4d61a5e35a&quot;,&quot;properties&quot;:{&quot;noteIndex&quot;:0},&quot;isEdited&quot;:false,&quot;manualOverride&quot;:{&quot;isManuallyOverridden&quot;:true,&quot;citeprocText&quot;:&quot;(Zhang, 2017)&quot;,&quot;manualOverrideText&quot;:&quot;(Zhang &amp; Wong, 2021).&quot;},&quot;citationItems&quot;:[{&quot;id&quot;:&quot;b92c78ec-ef9b-3446-88ed-3cbf8975bea3&quot;,&quot;itemData&quot;:{&quot;type&quot;:&quot;report&quot;,&quot;id&quot;:&quot;b92c78ec-ef9b-3446-88ed-3cbf8975bea3&quot;,&quot;title&quot;:&quot;Interdisciplinary Teaching and Research: Challenges and Solutions&quot;,&quot;author&quot;:[{&quot;family&quot;:&quot;Zhang&quot;,&quot;given&quot;:&quot;Caihong&quot;,&quot;parse-names&quot;:false,&quot;dropping-particle&quot;:&quot;&quot;,&quot;non-dropping-particle&quot;:&quot;&quot;}],&quot;URL&quot;:&quot;http://creativecommons.org/licenses/by-nc/4.0/&quot;,&quot;issued&quot;:{&quot;date-parts&quot;:[[2017]]},&quot;abstract&quot;:&quot;Despite the urgent need of collaboration crossing disciplines in higher education, many challenges still exist, hindering the multidisciplinary work from going efficiently in practice. This essay describes difficulties faced by faculty members in interdisciplinary organizations on teaching and research. It illustrates that the \&quot;transaction cost\&quot; like lacking support, hard to get promoted in profession etc. for interdisciplinary faculties will be compensated if they get trained, gain diversity recognition and follow the appropriate modes.&quot;,&quot;container-title-short&quot;:&quot;&quot;},&quot;isTemporary&quot;:false,&quot;suppress-author&quot;:false,&quot;composite&quot;:false,&quot;author-only&quot;:false}],&quot;citationTag&quot;:&quot;MENDELEY_CITATION_v3_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&quot;},{&quot;citationID&quot;:&quot;MENDELEY_CITATION_87e1d637-c59d-4a8d-b7a0-60d5a74a5fcd&quot;,&quot;properties&quot;:{&quot;noteIndex&quot;:0},&quot;isEdited&quot;:false,&quot;manualOverride&quot;:{&quot;isManuallyOverridden&quot;:false,&quot;citeprocText&quot;:&quot;(Hermoso &amp;#38; Brobo, 2023)&quot;,&quot;manualOverrideText&quot;:&quot;&quot;},&quot;citationItems&quot;:[{&quot;id&quot;:&quot;0ffb4c41-0f57-364a-b630-d866f572191e&quot;,&quot;itemData&quot;:{&quot;type&quot;:&quot;article-journal&quot;,&quot;id&quot;:&quot;0ffb4c41-0f57-364a-b630-d866f572191e&quot;,&quot;title&quot;:&quot;Influence of Teaching Competencies to Performance: Basis for Professional Development&quot;,&quot;author&quot;:[{&quot;family&quot;:&quot;Hermoso&quot;,&quot;given&quot;:&quot;Joselito R.&quot;,&quot;parse-names&quot;:false,&quot;dropping-particle&quot;:&quot;&quot;,&quot;non-dropping-particle&quot;:&quot;&quot;},{&quot;family&quot;:&quot;Brobo&quot;,&quot;given&quot;:&quot;Martina A.&quot;,&quot;parse-names&quot;:false,&quot;dropping-particle&quot;:&quot;&quot;,&quot;non-dropping-particle&quot;:&quot;&quot;}],&quot;container-title&quot;:&quot;Asian Journal of Education and Social Studies&quot;,&quot;DOI&quot;:&quot;10.9734/ajess/2023/v44i4969&quot;,&quot;issued&quot;:{&quot;date-parts&quot;:[[2023,5,29]]},&quot;page&quot;:&quot;33-46&quot;,&quot;abstract&quot;:&quot;Aims: Teaching competencies are the skills and knowledge that assist a teacher in becoming effective in his career. Specifically, this study determined to find out the level of personal competence of teachers; the level of professional competence of the teachers; the teachers’ level of performance; and the significant relationship between teaching competence and the teachers’ performance; and to find out which of the independent variable/s singly or in combination influence the teachers’ level of performance.\r Study Design: Descriptive Survey Method.\r Place and Duration of Study: The study was conducted at seven (7) diocesan schools of the Archdiocese of Cagayan de Oro during the school year 2022 - 2023.\r Methodology: The respondents were the One hundred-two (102) out of one hundred twenty-one (121) teachers from the seven (7) diocesan schools of the Archdiocese of Cagayan de Oro via simple ransom sampling method. These schools are private institutions and managed by nuns. This study used an adapted questionnaire from Stella Maris Academy School in a Development Plan in Davao that underwent validity and reliability testing with the use of thirty (30) non-respondent teachers and experts.\r Results: The results showed that in terms of personal competence, the teachers were found to have very high motivational and cognitive competence. Although they vary in their mean ratings, with motivational competence as the highest and cognitive competence ranked second, both are still on a very high level. As to professional competence, the teachers had a very high level of competency. Communication skills got the highest mean rating, and teaching ability with the lower mean rating. Both fall on a very high level. The majority of the teachers were found to have excellent performance, followed by a very good performance, and only very few have a good teaching performance. On the whole, the performance of teachers was identified as being of an excellent level. Cognitive competence, motivational competence, teaching ability, and communication skills were statistically related to teaching performance. Motivational competence and teaching ability were identified to have the best influence on teaching performance; cognitive competence and communication skills did not show an influence the teaching performance.\r Conclusions: Based on the findings of this study, the following conclusions are formulated: The teachers possessed personal and professional competencies needed to become effective facilitators of learning. The teachers performed excellently in their teaching career which can also be associated with students’ quality learning outcomes. The personal and professional competencies of teachers are significantly associated with their teaching performance. The higher the personal and professional competencies, the higher the teaching performance. Motivational competence and teaching ability best-influenced teaching performance as motivational competence and teaching ability increased so with the teaching performance.&quot;,&quot;publisher&quot;:&quot;Sciencedomain International&quot;,&quot;issue&quot;:&quot;4&quot;,&quot;volume&quot;:&quot;44&quot;,&quot;container-title-short&quot;:&quot;&quot;},&quot;isTemporary&quot;:false,&quot;suppress-author&quot;:false,&quot;composite&quot;:false,&quot;author-only&quot;:false}],&quot;citationTag&quot;:&quot;MENDELEY_CITATION_v3_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&quot;},{&quot;citationID&quot;:&quot;MENDELEY_CITATION_836f994f-8ead-4c33-83f6-0b593fb136d4&quot;,&quot;properties&quot;:{&quot;noteIndex&quot;:0},&quot;isEdited&quot;:false,&quot;manualOverride&quot;:{&quot;isManuallyOverridden&quot;:true,&quot;citeprocText&quot;:&quot;(Yayuk &amp;#38; Haqqi, 2024)&quot;,&quot;manualOverrideText&quot;:&quot;(Yayuk &amp; Haqqi, 2024).&quot;},&quot;citationItems&quot;:[{&quot;id&quot;:&quot;31b9c06d-f7e1-36d0-a5ff-cd1bf35f1148&quot;,&quot;itemData&quot;:{&quot;type&quot;:&quot;article-journal&quot;,&quot;id&quot;:&quot;31b9c06d-f7e1-36d0-a5ff-cd1bf35f1148&quot;,&quot;title&quot;:&quot;Maximizing Teacher Competence and Performance: The Influential Factors Across Individuals, Organizations, Leadership, and Environment – A Comprehensive Systematic Review and Model&quot;,&quot;author&quot;:[{&quot;family&quot;:&quot;Yayuk&quot;,&quot;given&quot;:&quot;Erna&quot;,&quot;parse-names&quot;:false,&quot;dropping-particle&quot;:&quot;&quot;,&quot;non-dropping-particle&quot;:&quot;&quot;},{&quot;family&quot;:&quot;Haqqi&quot;,&quot;given&quot;:&quot;Yudha Alfian&quot;,&quot;parse-names&quot;:false,&quot;dropping-particle&quot;:&quot;&quot;,&quot;non-dropping-particle&quot;:&quot;&quot;}],&quot;container-title&quot;:&quot;AL-ISHLAH: Jurnal Pendidikan&quot;,&quot;DOI&quot;:&quot;10.35445/alishlah.v16i1.4408&quot;,&quot;ISSN&quot;:&quot;2087-9490&quot;,&quot;issued&quot;:{&quot;date-parts&quot;:[[2024,3,2]]},&quot;page&quot;:&quot;257-272&quot;,&quot;abstract&quot;:&quot;This research is constructed in a systematic literature review that identifies and maps the factors influencing teacher competence and performance. The competence and performance of teachers relate to the success of the teaching strategy applied to develop the knowledge and personality of students. Therefore, educational institutions or interested parties must determine the factors influencing teacher competence and performance for evaluation material in establishing sustainable development, education, and teacher training programs. This research aims to (1) identify individual factors that affect teacher competence, (2) identify organizational factors that affect teacher competence, (3) identify leadership factors that affect teacher competence, (4) identify environmental factors that affect teacher competence, (5) identify individual factors that affect teacher performance, (6) identify organizational factors that affect teacher performance, (7) identify factors leadership that affects teacher performance, and (8) identify environmental factors that affect teacher performance. The sample in this study included 45 identified articles from 463 articles taken by purposive sampling through journal indexing portals in the form of Google Scholar, IEEE, and Scopus. Data collection techniques used PICOS and a Systematic Review Diagram based on PRISMA with data analysis in the form of mapping using the Systematic Review model. The results show a significant influence of individual, organizational, leadership, and environmental factors on teacher competency and performance. Therefore, it is necessary to make efforts for educational institutions to maximize teacher competence and performance after knowing the dominant driving factors that arise so that educational institutions can provide competency and performance improvement facilities for teachers.&quot;,&quot;publisher&quot;:&quot;STAI Hubbulwathan Duri&quot;,&quot;issue&quot;:&quot;1&quot;,&quot;volume&quot;:&quot;16&quot;,&quot;container-title-short&quot;:&quot;&quot;},&quot;isTemporary&quot;:false,&quot;suppress-author&quot;:false,&quot;composite&quot;:false,&quot;author-only&quot;:false}],&quot;citationTag&quot;:&quot;MENDELEY_CITATION_v3_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&quot;},{&quot;citationID&quot;:&quot;MENDELEY_CITATION_2b75ca22-0d11-407e-a812-9354629d56ef&quot;,&quot;properties&quot;:{&quot;noteIndex&quot;:0},&quot;isEdited&quot;:false,&quot;manualOverride&quot;:{&quot;isManuallyOverridden&quot;:true,&quot;citeprocText&quot;:&quot;(Pamon &amp;#38; Oco, n.d.)&quot;,&quot;manualOverrideText&quot;:&quot;(Pamon &amp; Oco, 2024)&quot;},&quot;citationItems&quot;:[{&quot;id&quot;:&quot;e2791974-353a-306e-bd0c-0865c5b1bfc6&quot;,&quot;itemData&quot;:{&quot;type&quot;:&quot;article-journal&quot;,&quot;id&quot;:&quot;e2791974-353a-306e-bd0c-0865c5b1bfc6&quot;,&quot;title&quot;:&quot;INTERNATIONAL JOURNAL OF MULTIDISCIPLINARY RESEARCH AND ANALYSIS Teachers' Competence and Learners' Academic Performance&quot;,&quot;author&quot;:[{&quot;family&quot;:&quot;Pamon&quot;,&quot;given&quot;:&quot;Evelyn Q&quot;,&quot;parse-names&quot;:false,&quot;dropping-particle&quot;:&quot;&quot;,&quot;non-dropping-particle&quot;:&quot;&quot;},{&quot;family&quot;:&quot;Oco&quot;,&quot;given&quot;:&quot;Richard M&quot;,&quot;parse-names&quot;:false,&quot;dropping-particle&quot;:&quot;&quot;,&quot;non-dropping-particle&quot;:&quot;&quot;}],&quot;DOI&quot;:&quot;10.47191/ijmra/v7-i03-63&quot;,&quot;ISSN&quot;:&quot;2643-9875&quot;,&quot;URL&quot;:&quot;www.ijmra.in&quot;,&quot;abstract&quot;:&quot;Teachers are the nation's development catalysts. They enable the country to generate and nurture learners who could propel it forward and lead to development. This paper aimed to determine the level of teachers' gained information on Philippine Professional Standards for Teachers (PPST) and its relation to their learners' academic performance. The independent variable is on teachers' gained information on PPST Domains through In-Service Training in terms of Content Knowledge and Pedagogy, Learning Environment, Diversity of Learners, Curriculum and Planning, Assessment and Reporting, Community Linkages and Professional Engagement, and Personal Growth and Professional Development while the dependent variable is the learners' academic performance. This study was conducted at West City Central School in the Division of Cagayan de Oro City. The researcher used the convenience sampling technique and a descriptive-correlational with content analysis research design and employed an adopted questionnaire given to teachers (n=161) while data analysis of learners' (n=701) academic performance was gathered. The collected data were analyzed and interpreted using descriptive and inferential statistical tools such as frequency and percentage, mean and standard deviation, and Pearson product moment correlation coefficient. Results revealed that the level of teachers' gained information on PPST domains was at Very High Level of Information while the learners' academic Performance was at Very Satisfactory Level. Moreover, Teachers' gained information on PPST domain was significantly correlated with the learners' academic performance. Thus, it is recommended that schools may provide more trainings and information drive on the PPST Domain Community Linkages and Professional Engagement as it will provide ideas, guidance and assistance for teachers so that they can fully perform well in all of the PPST domains and improve learners' academic performance.&quot;,&quot;container-title-short&quot;:&quot;&quot;},&quot;isTemporary&quot;:false,&quot;suppress-author&quot;:false,&quot;composite&quot;:false,&quot;author-only&quot;:false}],&quot;citationTag&quot;:&quot;MENDELEY_CITATION_v3_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&quot;},{&quot;citationID&quot;:&quot;MENDELEY_CITATION_e5fac616-3384-4395-9c10-b50509f67bea&quot;,&quot;properties&quot;:{&quot;noteIndex&quot;:0},&quot;isEdited&quot;:false,&quot;manualOverride&quot;:{&quot;isManuallyOverridden&quot;:true,&quot;citeprocText&quot;:&quot;(Siahaan, n.d.)&quot;,&quot;manualOverrideText&quot;:&quot;(Siahaan, E. (2020).&quot;},&quot;citationItems&quot;:[{&quot;id&quot;:&quot;5edbd477-9840-3dc4-a020-be5f74754929&quot;,&quot;itemData&quot;:{&quot;type&quot;:&quot;report&quot;,&quot;id&quot;:&quot;5edbd477-9840-3dc4-a020-be5f74754929&quot;,&quot;title&quot;:&quot;Effect of Professionalism and Competence of Teachers on Teacher Performance and Its Impact on Student Learning Outcomes at Harapan Mandiri College&quot;,&quot;author&quot;:[{&quot;family&quot;:&quot;Siahaan&quot;,&quot;given&quot;:&quot;Elisabeth&quot;,&quot;parse-names&quot;:false,&quot;dropping-particle&quot;:&quot;&quot;,&quot;non-dropping-particle&quot;:&quot;&quot;}],&quot;URL&quot;:&quot;https://www.researchgate.net/publication/351424484&quot;,&quot;container-title-short&quot;:&quot;&quot;},&quot;isTemporary&quot;:false,&quot;suppress-author&quot;:false,&quot;composite&quot;:false,&quot;author-only&quot;:false}],&quot;citationTag&quot;:&quot;MENDELEY_CITATION_v3_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D5E6D-880A-45BF-ABF2-B980838D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4013</Words>
  <Characters>28166</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bonifacio rudela</cp:lastModifiedBy>
  <cp:revision>116</cp:revision>
  <dcterms:created xsi:type="dcterms:W3CDTF">2025-05-17T13:25:00Z</dcterms:created>
  <dcterms:modified xsi:type="dcterms:W3CDTF">2025-05-17T18:20:00Z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6776531c-4e35-40bb-8b3c-cf40861c9874</vt:lpwstr>
  </property>
</Properties>
</file>