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72" w:rsidRDefault="00A04E72" w:rsidP="00234CA3">
      <w:pPr>
        <w:spacing w:after="0" w:line="240" w:lineRule="auto"/>
        <w:jc w:val="center"/>
        <w:rPr>
          <w:rFonts w:ascii="Times New Roman" w:hAnsi="Times New Roman" w:cs="Times New Roman"/>
          <w:b/>
          <w:sz w:val="28"/>
          <w:szCs w:val="28"/>
        </w:rPr>
      </w:pPr>
    </w:p>
    <w:p w:rsidR="00A04E72" w:rsidRDefault="00A04E72" w:rsidP="00A04E72"/>
    <w:p w:rsidR="00A04E72" w:rsidRDefault="00A04E72" w:rsidP="00A04E72">
      <w:r>
        <w:rPr>
          <w:noProof/>
          <w:lang w:val="en-GB" w:eastAsia="en-GB"/>
        </w:rPr>
        <w:drawing>
          <wp:inline distT="0" distB="0" distL="0" distR="0">
            <wp:extent cx="5924550" cy="2036534"/>
            <wp:effectExtent l="19050" t="0" r="0" b="0"/>
            <wp:docPr id="1" name="Image1" descr="https://html.scribdassets.com/3emdwl6v5s8cfp1g/images/1-de66b29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24550" cy="2036534"/>
                    </a:xfrm>
                    <a:prstGeom prst="rect">
                      <a:avLst/>
                    </a:prstGeom>
                  </pic:spPr>
                </pic:pic>
              </a:graphicData>
            </a:graphic>
          </wp:inline>
        </w:drawing>
      </w:r>
    </w:p>
    <w:p w:rsidR="00A04E72" w:rsidRDefault="00A04E72" w:rsidP="00A04E72"/>
    <w:p w:rsidR="00A04E72" w:rsidRDefault="00A04E72" w:rsidP="00A04E72">
      <w:pPr>
        <w:jc w:val="center"/>
        <w:rPr>
          <w:rFonts w:asciiTheme="majorHAnsi" w:hAnsiTheme="majorHAnsi" w:cstheme="minorHAnsi"/>
          <w:b/>
          <w:sz w:val="28"/>
        </w:rPr>
      </w:pPr>
      <w:r>
        <w:rPr>
          <w:rFonts w:asciiTheme="majorHAnsi" w:hAnsiTheme="majorHAnsi" w:cstheme="minorHAnsi"/>
          <w:b/>
          <w:sz w:val="28"/>
        </w:rPr>
        <w:t>Post Graduate Program Directorate</w:t>
      </w:r>
    </w:p>
    <w:p w:rsidR="00A04E72" w:rsidRDefault="00A04E72" w:rsidP="00A04E72">
      <w:pPr>
        <w:jc w:val="center"/>
        <w:rPr>
          <w:rFonts w:asciiTheme="majorHAnsi" w:hAnsiTheme="majorHAnsi" w:cstheme="minorHAnsi"/>
          <w:b/>
          <w:sz w:val="28"/>
        </w:rPr>
      </w:pPr>
      <w:r>
        <w:rPr>
          <w:rFonts w:asciiTheme="majorHAnsi" w:hAnsiTheme="majorHAnsi" w:cstheme="minorHAnsi"/>
          <w:b/>
          <w:sz w:val="28"/>
        </w:rPr>
        <w:t>College of Business and Economics</w:t>
      </w:r>
    </w:p>
    <w:p w:rsidR="00A04E72" w:rsidRDefault="00A04E72" w:rsidP="00A04E72">
      <w:pPr>
        <w:jc w:val="center"/>
        <w:rPr>
          <w:rFonts w:asciiTheme="majorHAnsi" w:hAnsiTheme="majorHAnsi" w:cstheme="minorHAnsi"/>
          <w:b/>
          <w:sz w:val="28"/>
        </w:rPr>
      </w:pPr>
      <w:r>
        <w:rPr>
          <w:rFonts w:asciiTheme="majorHAnsi" w:hAnsiTheme="majorHAnsi" w:cstheme="minorHAnsi"/>
          <w:b/>
          <w:sz w:val="28"/>
        </w:rPr>
        <w:t>Department of  Economics</w:t>
      </w:r>
    </w:p>
    <w:p w:rsidR="00A04E72" w:rsidRDefault="00FE3A56" w:rsidP="00A04E72">
      <w:pPr>
        <w:jc w:val="center"/>
        <w:rPr>
          <w:rFonts w:asciiTheme="majorHAnsi" w:hAnsiTheme="majorHAnsi" w:cstheme="minorHAnsi"/>
          <w:b/>
          <w:sz w:val="28"/>
        </w:rPr>
      </w:pPr>
      <w:r>
        <w:rPr>
          <w:rFonts w:asciiTheme="majorHAnsi" w:hAnsiTheme="majorHAnsi" w:cstheme="minorHAnsi"/>
          <w:b/>
          <w:sz w:val="28"/>
        </w:rPr>
        <w:t xml:space="preserve">Stream </w:t>
      </w:r>
      <w:r w:rsidR="00A04E72">
        <w:rPr>
          <w:rFonts w:asciiTheme="majorHAnsi" w:hAnsiTheme="majorHAnsi" w:cstheme="minorHAnsi"/>
          <w:b/>
          <w:sz w:val="28"/>
        </w:rPr>
        <w:t>Development Economics</w:t>
      </w:r>
    </w:p>
    <w:p w:rsidR="00A04E72" w:rsidRDefault="00A04E72" w:rsidP="00A04E72">
      <w:pPr>
        <w:rPr>
          <w:rFonts w:asciiTheme="majorHAnsi" w:hAnsiTheme="majorHAnsi" w:cstheme="minorHAnsi"/>
          <w:b/>
          <w:sz w:val="28"/>
        </w:rPr>
      </w:pPr>
      <w:r>
        <w:rPr>
          <w:rFonts w:asciiTheme="majorHAnsi" w:hAnsiTheme="majorHAnsi" w:cstheme="minorHAnsi"/>
          <w:b/>
          <w:sz w:val="28"/>
        </w:rPr>
        <w:t xml:space="preserve">TITLE: </w:t>
      </w:r>
      <w:r w:rsidRPr="00E04A8B">
        <w:rPr>
          <w:rFonts w:ascii="Times New Roman" w:hAnsi="Times New Roman" w:cs="Times New Roman"/>
          <w:b/>
          <w:bCs/>
          <w:sz w:val="28"/>
          <w:szCs w:val="28"/>
          <w:shd w:val="clear" w:color="auto" w:fill="FFFFFF"/>
        </w:rPr>
        <w:t xml:space="preserve">Critique of </w:t>
      </w:r>
      <w:r w:rsidRPr="00E04A8B">
        <w:rPr>
          <w:rFonts w:ascii="Times New Roman" w:hAnsi="Times New Roman" w:cs="Times New Roman"/>
          <w:b/>
          <w:bCs/>
          <w:i/>
          <w:sz w:val="28"/>
          <w:szCs w:val="28"/>
          <w:shd w:val="clear" w:color="auto" w:fill="FFFFFF"/>
        </w:rPr>
        <w:t>” Understanding China and Its Transformation”</w:t>
      </w:r>
      <w:r w:rsidRPr="00E04A8B">
        <w:rPr>
          <w:rFonts w:ascii="Times New Roman" w:hAnsi="Times New Roman" w:cs="Times New Roman"/>
          <w:b/>
          <w:sz w:val="28"/>
          <w:szCs w:val="28"/>
        </w:rPr>
        <w:t xml:space="preserve"> in Book “</w:t>
      </w:r>
      <w:r w:rsidRPr="00E04A8B">
        <w:rPr>
          <w:rFonts w:ascii="Times New Roman" w:hAnsi="Times New Roman" w:cs="Times New Roman"/>
          <w:b/>
          <w:i/>
          <w:sz w:val="28"/>
          <w:szCs w:val="28"/>
        </w:rPr>
        <w:t>Why Has China Grown So Fast So Long?</w:t>
      </w:r>
      <w:r w:rsidRPr="00E04A8B">
        <w:rPr>
          <w:rFonts w:ascii="Times New Roman" w:hAnsi="Times New Roman" w:cs="Times New Roman"/>
          <w:b/>
          <w:sz w:val="28"/>
          <w:szCs w:val="28"/>
        </w:rPr>
        <w:t>”</w:t>
      </w:r>
      <w:r w:rsidRPr="00E04A8B">
        <w:rPr>
          <w:rFonts w:ascii="Times New Roman" w:hAnsi="Times New Roman" w:cs="Times New Roman"/>
          <w:sz w:val="28"/>
          <w:szCs w:val="28"/>
        </w:rPr>
        <w:t xml:space="preserve"> </w:t>
      </w:r>
      <w:r w:rsidRPr="00E04A8B">
        <w:rPr>
          <w:rFonts w:ascii="Times New Roman" w:hAnsi="Times New Roman" w:cs="Times New Roman"/>
          <w:b/>
          <w:sz w:val="28"/>
          <w:szCs w:val="28"/>
        </w:rPr>
        <w:t>by Khalid Malik (2012)</w:t>
      </w:r>
    </w:p>
    <w:p w:rsidR="00A04E72" w:rsidRDefault="00A04E72" w:rsidP="00A04E72">
      <w:pPr>
        <w:rPr>
          <w:rFonts w:asciiTheme="majorHAnsi" w:hAnsiTheme="majorHAnsi" w:cstheme="minorHAnsi"/>
          <w:b/>
          <w:sz w:val="28"/>
        </w:rPr>
      </w:pPr>
      <w:r>
        <w:rPr>
          <w:rFonts w:asciiTheme="majorHAnsi" w:hAnsiTheme="majorHAnsi" w:cstheme="minorHAnsi"/>
          <w:b/>
          <w:sz w:val="28"/>
        </w:rPr>
        <w:t xml:space="preserve">      </w:t>
      </w:r>
    </w:p>
    <w:p w:rsidR="00A04E72" w:rsidRDefault="00A04E72" w:rsidP="00A04E72">
      <w:pPr>
        <w:rPr>
          <w:rFonts w:asciiTheme="majorHAnsi" w:hAnsiTheme="majorHAnsi" w:cstheme="minorHAnsi"/>
          <w:b/>
          <w:sz w:val="28"/>
        </w:rPr>
      </w:pPr>
      <w:r>
        <w:rPr>
          <w:rFonts w:asciiTheme="majorHAnsi" w:hAnsiTheme="majorHAnsi" w:cstheme="minorHAnsi"/>
          <w:b/>
          <w:sz w:val="28"/>
        </w:rPr>
        <w:t xml:space="preserve">           By:Mabube Abdella   Id No PGP/694/15</w:t>
      </w:r>
    </w:p>
    <w:p w:rsidR="00A04E72" w:rsidRDefault="00A04E72" w:rsidP="00A04E72">
      <w:pPr>
        <w:rPr>
          <w:b/>
          <w:sz w:val="28"/>
        </w:rPr>
      </w:pPr>
      <w:r>
        <w:rPr>
          <w:rFonts w:asciiTheme="majorHAnsi" w:hAnsiTheme="majorHAnsi" w:cstheme="minorHAnsi"/>
          <w:b/>
          <w:sz w:val="28"/>
        </w:rPr>
        <w:t xml:space="preserve">                 </w:t>
      </w:r>
    </w:p>
    <w:p w:rsidR="00A04E72" w:rsidRDefault="00A04E72" w:rsidP="00A04E72">
      <w:pPr>
        <w:rPr>
          <w:b/>
          <w:sz w:val="28"/>
        </w:rPr>
      </w:pPr>
      <w:r>
        <w:rPr>
          <w:b/>
          <w:sz w:val="28"/>
        </w:rPr>
        <w:t xml:space="preserve">Submitted to: </w:t>
      </w:r>
      <w:r w:rsidR="003078BB">
        <w:rPr>
          <w:b/>
          <w:sz w:val="28"/>
        </w:rPr>
        <w:t>Temesgen Keno</w:t>
      </w:r>
      <w:r>
        <w:rPr>
          <w:b/>
          <w:sz w:val="28"/>
        </w:rPr>
        <w:t xml:space="preserve"> (PHD)</w:t>
      </w:r>
    </w:p>
    <w:p w:rsidR="00A04E72" w:rsidRDefault="00A04E72" w:rsidP="00A04E72">
      <w:pPr>
        <w:rPr>
          <w:b/>
          <w:sz w:val="28"/>
        </w:rPr>
      </w:pPr>
    </w:p>
    <w:p w:rsidR="00A04E72" w:rsidRDefault="00A04E72" w:rsidP="00A04E72">
      <w:pPr>
        <w:jc w:val="right"/>
        <w:rPr>
          <w:rStyle w:val="a"/>
          <w:b/>
          <w:sz w:val="28"/>
        </w:rPr>
      </w:pPr>
      <w:r>
        <w:rPr>
          <w:rStyle w:val="a"/>
          <w:b/>
          <w:sz w:val="28"/>
        </w:rPr>
        <w:t xml:space="preserve">Haramaya University </w:t>
      </w:r>
    </w:p>
    <w:p w:rsidR="00A04E72" w:rsidRDefault="00A04E72" w:rsidP="00A04E72">
      <w:pPr>
        <w:jc w:val="right"/>
        <w:rPr>
          <w:b/>
          <w:sz w:val="28"/>
        </w:rPr>
      </w:pPr>
      <w:r>
        <w:rPr>
          <w:rStyle w:val="a"/>
          <w:b/>
          <w:sz w:val="28"/>
        </w:rPr>
        <w:t>Ethiopia 2023</w:t>
      </w:r>
    </w:p>
    <w:p w:rsidR="00A04E72" w:rsidRDefault="00A04E72" w:rsidP="00234CA3">
      <w:pPr>
        <w:spacing w:after="0" w:line="240" w:lineRule="auto"/>
        <w:jc w:val="center"/>
        <w:rPr>
          <w:rFonts w:ascii="Times New Roman" w:hAnsi="Times New Roman" w:cs="Times New Roman"/>
          <w:b/>
          <w:sz w:val="28"/>
          <w:szCs w:val="28"/>
        </w:rPr>
      </w:pPr>
    </w:p>
    <w:p w:rsidR="00A04E72" w:rsidRDefault="00A04E72" w:rsidP="00234CA3">
      <w:pPr>
        <w:spacing w:after="0" w:line="240" w:lineRule="auto"/>
        <w:jc w:val="center"/>
        <w:rPr>
          <w:rFonts w:ascii="Times New Roman" w:hAnsi="Times New Roman" w:cs="Times New Roman"/>
          <w:b/>
          <w:sz w:val="28"/>
          <w:szCs w:val="28"/>
        </w:rPr>
      </w:pPr>
    </w:p>
    <w:p w:rsidR="00A04E72" w:rsidRDefault="00A04E72" w:rsidP="00234CA3">
      <w:pPr>
        <w:spacing w:after="0" w:line="240" w:lineRule="auto"/>
        <w:jc w:val="center"/>
        <w:rPr>
          <w:rFonts w:ascii="Times New Roman" w:hAnsi="Times New Roman" w:cs="Times New Roman"/>
          <w:b/>
          <w:sz w:val="28"/>
          <w:szCs w:val="28"/>
        </w:rPr>
      </w:pPr>
    </w:p>
    <w:p w:rsidR="00A04E72" w:rsidRDefault="00A04E72" w:rsidP="00234CA3">
      <w:pPr>
        <w:spacing w:after="0" w:line="240" w:lineRule="auto"/>
        <w:jc w:val="center"/>
        <w:rPr>
          <w:rFonts w:ascii="Times New Roman" w:hAnsi="Times New Roman" w:cs="Times New Roman"/>
          <w:b/>
          <w:sz w:val="28"/>
          <w:szCs w:val="28"/>
        </w:rPr>
      </w:pPr>
    </w:p>
    <w:p w:rsidR="00A04E72" w:rsidRDefault="00A04E72" w:rsidP="00234CA3">
      <w:pPr>
        <w:spacing w:after="0" w:line="240" w:lineRule="auto"/>
        <w:jc w:val="center"/>
        <w:rPr>
          <w:rFonts w:ascii="Times New Roman" w:hAnsi="Times New Roman" w:cs="Times New Roman"/>
          <w:b/>
          <w:sz w:val="28"/>
          <w:szCs w:val="28"/>
        </w:rPr>
      </w:pPr>
    </w:p>
    <w:p w:rsidR="0002047F" w:rsidRDefault="0002047F" w:rsidP="00234CA3">
      <w:pPr>
        <w:spacing w:after="0" w:line="240" w:lineRule="auto"/>
        <w:jc w:val="center"/>
        <w:rPr>
          <w:rFonts w:ascii="Times New Roman" w:hAnsi="Times New Roman" w:cs="Times New Roman"/>
          <w:b/>
          <w:sz w:val="28"/>
          <w:szCs w:val="28"/>
        </w:rPr>
      </w:pPr>
    </w:p>
    <w:p w:rsidR="006F5094" w:rsidRDefault="006F5094" w:rsidP="00234CA3">
      <w:pPr>
        <w:spacing w:after="0" w:line="240" w:lineRule="auto"/>
        <w:jc w:val="center"/>
        <w:rPr>
          <w:rFonts w:ascii="Times New Roman" w:hAnsi="Times New Roman" w:cs="Times New Roman"/>
          <w:b/>
          <w:sz w:val="28"/>
          <w:szCs w:val="28"/>
        </w:rPr>
      </w:pPr>
    </w:p>
    <w:p w:rsidR="006F5094" w:rsidRDefault="006F5094" w:rsidP="00234CA3">
      <w:pPr>
        <w:spacing w:after="0" w:line="240" w:lineRule="auto"/>
        <w:jc w:val="center"/>
        <w:rPr>
          <w:rFonts w:ascii="Times New Roman" w:hAnsi="Times New Roman" w:cs="Times New Roman"/>
          <w:b/>
          <w:sz w:val="28"/>
          <w:szCs w:val="28"/>
        </w:rPr>
      </w:pPr>
    </w:p>
    <w:p w:rsidR="0002047F" w:rsidRDefault="0002047F" w:rsidP="00234CA3">
      <w:pPr>
        <w:spacing w:after="0" w:line="240" w:lineRule="auto"/>
        <w:jc w:val="center"/>
        <w:rPr>
          <w:rFonts w:ascii="Times New Roman" w:hAnsi="Times New Roman" w:cs="Times New Roman"/>
          <w:b/>
          <w:sz w:val="28"/>
          <w:szCs w:val="28"/>
        </w:rPr>
      </w:pPr>
    </w:p>
    <w:p w:rsidR="0002047F" w:rsidRDefault="0002047F" w:rsidP="00234CA3">
      <w:pPr>
        <w:spacing w:after="0" w:line="240" w:lineRule="auto"/>
        <w:jc w:val="center"/>
        <w:rPr>
          <w:rFonts w:ascii="Times New Roman" w:hAnsi="Times New Roman" w:cs="Times New Roman"/>
          <w:b/>
          <w:sz w:val="28"/>
          <w:szCs w:val="28"/>
        </w:rPr>
      </w:pPr>
    </w:p>
    <w:p w:rsidR="0002047F" w:rsidRDefault="0002047F" w:rsidP="00234CA3">
      <w:pPr>
        <w:spacing w:after="0" w:line="240" w:lineRule="auto"/>
        <w:jc w:val="center"/>
        <w:rPr>
          <w:rFonts w:ascii="Times New Roman" w:hAnsi="Times New Roman" w:cs="Times New Roman"/>
          <w:b/>
          <w:sz w:val="28"/>
          <w:szCs w:val="28"/>
        </w:rPr>
      </w:pPr>
    </w:p>
    <w:p w:rsidR="00A04E72" w:rsidRDefault="00A04E72" w:rsidP="00234CA3">
      <w:pPr>
        <w:spacing w:after="0" w:line="240" w:lineRule="auto"/>
        <w:jc w:val="center"/>
        <w:rPr>
          <w:rFonts w:ascii="Times New Roman" w:hAnsi="Times New Roman" w:cs="Times New Roman"/>
          <w:b/>
          <w:sz w:val="28"/>
          <w:szCs w:val="28"/>
        </w:rPr>
      </w:pPr>
    </w:p>
    <w:p w:rsidR="00A43E8B" w:rsidRPr="00E04A8B" w:rsidRDefault="00266ACD" w:rsidP="003401A0">
      <w:pPr>
        <w:spacing w:after="120" w:line="360" w:lineRule="auto"/>
        <w:jc w:val="both"/>
        <w:rPr>
          <w:rFonts w:ascii="Times New Roman" w:hAnsi="Times New Roman" w:cs="Times New Roman"/>
          <w:sz w:val="24"/>
        </w:rPr>
      </w:pPr>
      <w:r w:rsidRPr="00E04A8B">
        <w:rPr>
          <w:rFonts w:ascii="Times New Roman" w:hAnsi="Times New Roman" w:cs="Times New Roman"/>
          <w:sz w:val="24"/>
        </w:rPr>
        <w:t>This paper is a</w:t>
      </w:r>
      <w:r w:rsidR="00234CA3" w:rsidRPr="00E04A8B">
        <w:rPr>
          <w:rFonts w:ascii="Times New Roman" w:hAnsi="Times New Roman" w:cs="Times New Roman"/>
          <w:sz w:val="24"/>
        </w:rPr>
        <w:t xml:space="preserve"> </w:t>
      </w:r>
      <w:r w:rsidR="00E4460B" w:rsidRPr="00E04A8B">
        <w:rPr>
          <w:rFonts w:ascii="Times New Roman" w:hAnsi="Times New Roman" w:cs="Times New Roman"/>
          <w:bCs/>
          <w:sz w:val="24"/>
        </w:rPr>
        <w:t>Criti</w:t>
      </w:r>
      <w:r w:rsidRPr="00E04A8B">
        <w:rPr>
          <w:rFonts w:ascii="Times New Roman" w:hAnsi="Times New Roman" w:cs="Times New Roman"/>
          <w:bCs/>
          <w:sz w:val="24"/>
        </w:rPr>
        <w:t>que of</w:t>
      </w:r>
      <w:r w:rsidR="00AA7C2B">
        <w:rPr>
          <w:rFonts w:ascii="Times New Roman" w:hAnsi="Times New Roman" w:cs="Times New Roman"/>
          <w:bCs/>
          <w:sz w:val="24"/>
        </w:rPr>
        <w:t xml:space="preserve"> </w:t>
      </w:r>
      <w:r w:rsidR="00D37C19" w:rsidRPr="00E04A8B">
        <w:rPr>
          <w:rFonts w:ascii="Times New Roman" w:hAnsi="Times New Roman" w:cs="Times New Roman"/>
          <w:bCs/>
          <w:sz w:val="24"/>
        </w:rPr>
        <w:t>”</w:t>
      </w:r>
      <w:r w:rsidR="00E4460B" w:rsidRPr="00E04A8B">
        <w:rPr>
          <w:rFonts w:ascii="Times New Roman" w:hAnsi="Times New Roman" w:cs="Times New Roman"/>
          <w:bCs/>
          <w:i/>
          <w:sz w:val="24"/>
        </w:rPr>
        <w:t>Understanding China and Its Transformation”</w:t>
      </w:r>
      <w:r w:rsidR="00E4460B" w:rsidRPr="00E04A8B">
        <w:rPr>
          <w:rFonts w:ascii="Times New Roman" w:hAnsi="Times New Roman" w:cs="Times New Roman"/>
          <w:sz w:val="24"/>
        </w:rPr>
        <w:t xml:space="preserve"> in Book “</w:t>
      </w:r>
      <w:r w:rsidR="00E4460B" w:rsidRPr="00E04A8B">
        <w:rPr>
          <w:rFonts w:ascii="Times New Roman" w:hAnsi="Times New Roman" w:cs="Times New Roman"/>
          <w:i/>
          <w:sz w:val="24"/>
        </w:rPr>
        <w:t>Why Has China Grown So Fast So Long?</w:t>
      </w:r>
      <w:r w:rsidR="00E4460B" w:rsidRPr="00E04A8B">
        <w:rPr>
          <w:rFonts w:ascii="Times New Roman" w:hAnsi="Times New Roman" w:cs="Times New Roman"/>
          <w:sz w:val="24"/>
        </w:rPr>
        <w:t xml:space="preserve">” by Khalid Malik (2012) was published by New Delhi, India: </w:t>
      </w:r>
      <w:bookmarkStart w:id="0" w:name="_GoBack"/>
      <w:bookmarkEnd w:id="0"/>
      <w:r w:rsidR="00E4460B" w:rsidRPr="00E04A8B">
        <w:rPr>
          <w:rFonts w:ascii="Times New Roman" w:hAnsi="Times New Roman" w:cs="Times New Roman"/>
          <w:sz w:val="24"/>
        </w:rPr>
        <w:t>Oxford University Press.</w:t>
      </w:r>
      <w:r w:rsidR="000330E8" w:rsidRPr="00E04A8B">
        <w:rPr>
          <w:rFonts w:ascii="Times New Roman" w:hAnsi="Times New Roman" w:cs="Times New Roman"/>
          <w:sz w:val="24"/>
        </w:rPr>
        <w:t xml:space="preserve"> </w:t>
      </w:r>
      <w:r w:rsidR="0039134C" w:rsidRPr="00E04A8B">
        <w:rPr>
          <w:rFonts w:ascii="Times New Roman" w:hAnsi="Times New Roman" w:cs="Times New Roman"/>
          <w:sz w:val="24"/>
        </w:rPr>
        <w:t xml:space="preserve">The </w:t>
      </w:r>
      <w:r w:rsidR="000330E8" w:rsidRPr="00E04A8B">
        <w:rPr>
          <w:rFonts w:ascii="Times New Roman" w:hAnsi="Times New Roman" w:cs="Times New Roman"/>
          <w:sz w:val="24"/>
        </w:rPr>
        <w:t>chapter examines</w:t>
      </w:r>
      <w:r w:rsidR="0039134C" w:rsidRPr="00E04A8B">
        <w:rPr>
          <w:rFonts w:ascii="Times New Roman" w:hAnsi="Times New Roman" w:cs="Times New Roman"/>
          <w:sz w:val="24"/>
        </w:rPr>
        <w:t xml:space="preserve"> the emergence and the interplay of the productive forces which led to the phenomenal 50-fold growth in per capita incomes in China since the late 1970s. </w:t>
      </w:r>
      <w:r w:rsidR="008E33F4" w:rsidRPr="00E04A8B">
        <w:rPr>
          <w:rFonts w:ascii="Times New Roman" w:hAnsi="Times New Roman" w:cs="Times New Roman"/>
          <w:sz w:val="24"/>
        </w:rPr>
        <w:t>It is clear from this chapter</w:t>
      </w:r>
      <w:r w:rsidR="003401A0" w:rsidRPr="00E04A8B">
        <w:rPr>
          <w:rFonts w:ascii="Times New Roman" w:hAnsi="Times New Roman" w:cs="Times New Roman"/>
          <w:sz w:val="24"/>
        </w:rPr>
        <w:t xml:space="preserve"> that</w:t>
      </w:r>
      <w:r w:rsidR="008E33F4" w:rsidRPr="00E04A8B">
        <w:rPr>
          <w:rFonts w:ascii="Times New Roman" w:hAnsi="Times New Roman" w:cs="Times New Roman"/>
          <w:sz w:val="24"/>
        </w:rPr>
        <w:t xml:space="preserve">, China has made rapid progress, and the landscape of the world is changing due to China's unique position. </w:t>
      </w:r>
      <w:r w:rsidR="00143008" w:rsidRPr="00E04A8B">
        <w:rPr>
          <w:rFonts w:ascii="Times New Roman" w:hAnsi="Times New Roman" w:cs="Times New Roman"/>
          <w:sz w:val="24"/>
        </w:rPr>
        <w:t>Y</w:t>
      </w:r>
      <w:r w:rsidR="003401A0" w:rsidRPr="00E04A8B">
        <w:rPr>
          <w:rFonts w:ascii="Times New Roman" w:hAnsi="Times New Roman" w:cs="Times New Roman"/>
          <w:sz w:val="24"/>
        </w:rPr>
        <w:t>et</w:t>
      </w:r>
      <w:r w:rsidR="00A43E8B" w:rsidRPr="00E04A8B">
        <w:rPr>
          <w:rFonts w:ascii="Times New Roman" w:hAnsi="Times New Roman" w:cs="Times New Roman"/>
          <w:sz w:val="24"/>
        </w:rPr>
        <w:t xml:space="preserve"> for </w:t>
      </w:r>
      <w:r w:rsidR="003401A0" w:rsidRPr="00E04A8B">
        <w:rPr>
          <w:rFonts w:ascii="Times New Roman" w:hAnsi="Times New Roman" w:cs="Times New Roman"/>
          <w:sz w:val="24"/>
        </w:rPr>
        <w:t>decades;</w:t>
      </w:r>
      <w:r w:rsidR="00A43E8B" w:rsidRPr="00E04A8B">
        <w:rPr>
          <w:rFonts w:ascii="Times New Roman" w:hAnsi="Times New Roman" w:cs="Times New Roman"/>
          <w:sz w:val="24"/>
        </w:rPr>
        <w:t xml:space="preserve"> many have</w:t>
      </w:r>
      <w:r w:rsidR="00143008" w:rsidRPr="00E04A8B">
        <w:rPr>
          <w:rFonts w:ascii="Times New Roman" w:hAnsi="Times New Roman" w:cs="Times New Roman"/>
          <w:sz w:val="24"/>
        </w:rPr>
        <w:t xml:space="preserve"> shown to be</w:t>
      </w:r>
      <w:r w:rsidR="00A43E8B" w:rsidRPr="00E04A8B">
        <w:rPr>
          <w:rFonts w:ascii="Times New Roman" w:hAnsi="Times New Roman" w:cs="Times New Roman"/>
          <w:sz w:val="24"/>
        </w:rPr>
        <w:t xml:space="preserve"> questioned this phenomenon, showing concern about cooked data, asset bubbles about to burst, and so on.</w:t>
      </w:r>
      <w:r w:rsidR="003401A0" w:rsidRPr="00E04A8B">
        <w:rPr>
          <w:rFonts w:ascii="Times New Roman" w:hAnsi="Times New Roman" w:cs="Times New Roman"/>
          <w:sz w:val="24"/>
        </w:rPr>
        <w:t xml:space="preserve"> </w:t>
      </w:r>
      <w:r w:rsidR="00143008" w:rsidRPr="00E04A8B">
        <w:rPr>
          <w:rFonts w:ascii="Times New Roman" w:hAnsi="Times New Roman" w:cs="Times New Roman"/>
          <w:sz w:val="24"/>
        </w:rPr>
        <w:t>T</w:t>
      </w:r>
      <w:r w:rsidR="00686173" w:rsidRPr="00E04A8B">
        <w:rPr>
          <w:rFonts w:ascii="Times New Roman" w:hAnsi="Times New Roman" w:cs="Times New Roman"/>
          <w:sz w:val="24"/>
        </w:rPr>
        <w:t>his</w:t>
      </w:r>
      <w:r w:rsidR="003401A0" w:rsidRPr="00E04A8B">
        <w:rPr>
          <w:rFonts w:ascii="Times New Roman" w:hAnsi="Times New Roman" w:cs="Times New Roman"/>
          <w:sz w:val="24"/>
        </w:rPr>
        <w:t xml:space="preserve"> </w:t>
      </w:r>
      <w:r w:rsidR="00686173" w:rsidRPr="00E04A8B">
        <w:rPr>
          <w:rFonts w:ascii="Times New Roman" w:hAnsi="Times New Roman" w:cs="Times New Roman"/>
          <w:sz w:val="24"/>
        </w:rPr>
        <w:t xml:space="preserve">chapter </w:t>
      </w:r>
      <w:r w:rsidR="003401A0" w:rsidRPr="00E04A8B">
        <w:rPr>
          <w:rFonts w:ascii="Times New Roman" w:hAnsi="Times New Roman" w:cs="Times New Roman"/>
          <w:sz w:val="24"/>
        </w:rPr>
        <w:t>helps us understand the Chinese growth success, the factors that made this possible, and the lessons that can be distilled from this experience for other developing countries.</w:t>
      </w:r>
      <w:r w:rsidR="00C15084" w:rsidRPr="00E04A8B">
        <w:rPr>
          <w:rFonts w:ascii="Times New Roman" w:hAnsi="Times New Roman" w:cs="Times New Roman"/>
          <w:sz w:val="24"/>
        </w:rPr>
        <w:t xml:space="preserve"> </w:t>
      </w:r>
      <w:r w:rsidR="00143008" w:rsidRPr="00E04A8B">
        <w:rPr>
          <w:rFonts w:ascii="Times New Roman" w:hAnsi="Times New Roman" w:cs="Times New Roman"/>
          <w:sz w:val="24"/>
        </w:rPr>
        <w:t>T</w:t>
      </w:r>
      <w:r w:rsidR="00C15084" w:rsidRPr="00E04A8B">
        <w:rPr>
          <w:rFonts w:ascii="Times New Roman" w:hAnsi="Times New Roman" w:cs="Times New Roman"/>
          <w:sz w:val="24"/>
        </w:rPr>
        <w:t>he author applies the 'development as transformation' thesis to provide answers to a question “</w:t>
      </w:r>
      <w:r w:rsidR="00C15084" w:rsidRPr="00E04A8B">
        <w:rPr>
          <w:rFonts w:ascii="Times New Roman" w:hAnsi="Times New Roman" w:cs="Times New Roman"/>
          <w:i/>
          <w:sz w:val="24"/>
        </w:rPr>
        <w:t>Why has China grown so rapidly over such a long time</w:t>
      </w:r>
      <w:r w:rsidR="00C15084" w:rsidRPr="00E04A8B">
        <w:rPr>
          <w:rFonts w:ascii="Times New Roman" w:hAnsi="Times New Roman" w:cs="Times New Roman"/>
          <w:sz w:val="24"/>
        </w:rPr>
        <w:t>?”</w:t>
      </w:r>
    </w:p>
    <w:p w:rsidR="00D34CE7" w:rsidRPr="00E04A8B" w:rsidRDefault="00D34CE7"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 xml:space="preserve">This </w:t>
      </w:r>
      <w:r w:rsidR="009077D1" w:rsidRPr="00E04A8B">
        <w:rPr>
          <w:rFonts w:ascii="Times New Roman" w:hAnsi="Times New Roman" w:cs="Times New Roman"/>
          <w:sz w:val="24"/>
        </w:rPr>
        <w:t>chapter</w:t>
      </w:r>
      <w:r w:rsidRPr="00E04A8B">
        <w:rPr>
          <w:rFonts w:ascii="Times New Roman" w:hAnsi="Times New Roman" w:cs="Times New Roman"/>
          <w:sz w:val="24"/>
        </w:rPr>
        <w:t xml:space="preserve"> </w:t>
      </w:r>
      <w:r w:rsidR="007F4AE2" w:rsidRPr="00E04A8B">
        <w:rPr>
          <w:rFonts w:ascii="Times New Roman" w:hAnsi="Times New Roman" w:cs="Times New Roman"/>
          <w:sz w:val="24"/>
        </w:rPr>
        <w:t>covered</w:t>
      </w:r>
      <w:r w:rsidRPr="00E04A8B">
        <w:rPr>
          <w:rFonts w:ascii="Times New Roman" w:hAnsi="Times New Roman" w:cs="Times New Roman"/>
          <w:sz w:val="24"/>
        </w:rPr>
        <w:t xml:space="preserve"> the growth of the Chinese economy during 1978-2008, </w:t>
      </w:r>
      <w:r w:rsidR="007F4AE2" w:rsidRPr="00E04A8B">
        <w:rPr>
          <w:rFonts w:ascii="Times New Roman" w:hAnsi="Times New Roman" w:cs="Times New Roman"/>
          <w:sz w:val="24"/>
        </w:rPr>
        <w:t>beginning</w:t>
      </w:r>
      <w:r w:rsidRPr="00E04A8B">
        <w:rPr>
          <w:rFonts w:ascii="Times New Roman" w:hAnsi="Times New Roman" w:cs="Times New Roman"/>
          <w:sz w:val="24"/>
        </w:rPr>
        <w:t xml:space="preserve"> with the first round of economic growth under the Marxist leader, Mao Zedong, followed by the second round in 1986 under Deng Xiaoping, the reformist leader, and the third beginning in 1991, </w:t>
      </w:r>
      <w:r w:rsidR="007F4AE2" w:rsidRPr="00E04A8B">
        <w:rPr>
          <w:rFonts w:ascii="Times New Roman" w:hAnsi="Times New Roman" w:cs="Times New Roman"/>
          <w:sz w:val="24"/>
        </w:rPr>
        <w:t>post-Tiananmen</w:t>
      </w:r>
      <w:r w:rsidRPr="00E04A8B">
        <w:rPr>
          <w:rFonts w:ascii="Times New Roman" w:hAnsi="Times New Roman" w:cs="Times New Roman"/>
          <w:sz w:val="24"/>
        </w:rPr>
        <w:t xml:space="preserve">. </w:t>
      </w:r>
      <w:r w:rsidR="008D5153" w:rsidRPr="00E04A8B">
        <w:rPr>
          <w:rFonts w:ascii="Times New Roman" w:hAnsi="Times New Roman" w:cs="Times New Roman"/>
          <w:sz w:val="24"/>
        </w:rPr>
        <w:t>The author</w:t>
      </w:r>
      <w:r w:rsidRPr="00E04A8B">
        <w:rPr>
          <w:rFonts w:ascii="Times New Roman" w:hAnsi="Times New Roman" w:cs="Times New Roman"/>
          <w:sz w:val="24"/>
        </w:rPr>
        <w:t xml:space="preserve"> has </w:t>
      </w:r>
      <w:r w:rsidR="006A5126" w:rsidRPr="00E04A8B">
        <w:rPr>
          <w:rFonts w:ascii="Times New Roman" w:hAnsi="Times New Roman" w:cs="Times New Roman"/>
          <w:sz w:val="24"/>
        </w:rPr>
        <w:t xml:space="preserve">depends </w:t>
      </w:r>
      <w:r w:rsidRPr="00E04A8B">
        <w:rPr>
          <w:rFonts w:ascii="Times New Roman" w:hAnsi="Times New Roman" w:cs="Times New Roman"/>
          <w:sz w:val="24"/>
        </w:rPr>
        <w:t xml:space="preserve">on macroeconomic </w:t>
      </w:r>
      <w:r w:rsidR="00BA22B3" w:rsidRPr="00E04A8B">
        <w:rPr>
          <w:rFonts w:ascii="Times New Roman" w:hAnsi="Times New Roman" w:cs="Times New Roman"/>
          <w:sz w:val="24"/>
        </w:rPr>
        <w:t xml:space="preserve">official sources </w:t>
      </w:r>
      <w:r w:rsidRPr="00E04A8B">
        <w:rPr>
          <w:rFonts w:ascii="Times New Roman" w:hAnsi="Times New Roman" w:cs="Times New Roman"/>
          <w:sz w:val="24"/>
        </w:rPr>
        <w:t>data till 2006</w:t>
      </w:r>
      <w:r w:rsidR="006A5126" w:rsidRPr="00E04A8B">
        <w:rPr>
          <w:rFonts w:ascii="Times New Roman" w:hAnsi="Times New Roman" w:cs="Times New Roman"/>
          <w:sz w:val="24"/>
        </w:rPr>
        <w:t>,</w:t>
      </w:r>
      <w:r w:rsidRPr="00E04A8B">
        <w:rPr>
          <w:rFonts w:ascii="Times New Roman" w:hAnsi="Times New Roman" w:cs="Times New Roman"/>
          <w:sz w:val="24"/>
        </w:rPr>
        <w:t xml:space="preserve"> the period </w:t>
      </w:r>
      <w:r w:rsidR="006A5126" w:rsidRPr="00E04A8B">
        <w:rPr>
          <w:rFonts w:ascii="Times New Roman" w:hAnsi="Times New Roman" w:cs="Times New Roman"/>
          <w:sz w:val="24"/>
        </w:rPr>
        <w:t>when the</w:t>
      </w:r>
      <w:r w:rsidRPr="00E04A8B">
        <w:rPr>
          <w:rFonts w:ascii="Times New Roman" w:hAnsi="Times New Roman" w:cs="Times New Roman"/>
          <w:sz w:val="24"/>
        </w:rPr>
        <w:t xml:space="preserve"> projections </w:t>
      </w:r>
      <w:r w:rsidR="006A5126" w:rsidRPr="00E04A8B">
        <w:rPr>
          <w:rFonts w:ascii="Times New Roman" w:hAnsi="Times New Roman" w:cs="Times New Roman"/>
          <w:sz w:val="24"/>
        </w:rPr>
        <w:t>was</w:t>
      </w:r>
      <w:r w:rsidRPr="00E04A8B">
        <w:rPr>
          <w:rFonts w:ascii="Times New Roman" w:hAnsi="Times New Roman" w:cs="Times New Roman"/>
          <w:sz w:val="24"/>
        </w:rPr>
        <w:t xml:space="preserve"> </w:t>
      </w:r>
      <w:r w:rsidR="006A5126" w:rsidRPr="00E04A8B">
        <w:rPr>
          <w:rFonts w:ascii="Times New Roman" w:hAnsi="Times New Roman" w:cs="Times New Roman"/>
          <w:sz w:val="24"/>
        </w:rPr>
        <w:t xml:space="preserve">9.6% </w:t>
      </w:r>
      <w:r w:rsidRPr="00E04A8B">
        <w:rPr>
          <w:rFonts w:ascii="Times New Roman" w:hAnsi="Times New Roman" w:cs="Times New Roman"/>
          <w:sz w:val="24"/>
        </w:rPr>
        <w:t>growth of annual GDP. That period</w:t>
      </w:r>
      <w:r w:rsidR="008D5153" w:rsidRPr="00E04A8B">
        <w:rPr>
          <w:rFonts w:ascii="Times New Roman" w:hAnsi="Times New Roman" w:cs="Times New Roman"/>
          <w:sz w:val="24"/>
        </w:rPr>
        <w:t xml:space="preserve"> was shown to be</w:t>
      </w:r>
      <w:r w:rsidRPr="00E04A8B">
        <w:rPr>
          <w:rFonts w:ascii="Times New Roman" w:hAnsi="Times New Roman" w:cs="Times New Roman"/>
          <w:sz w:val="24"/>
        </w:rPr>
        <w:t xml:space="preserve"> coincided with the development of the First World infrastructure in selected parts of the country that was showcased to the world. Th</w:t>
      </w:r>
      <w:r w:rsidR="006A5126" w:rsidRPr="00E04A8B">
        <w:rPr>
          <w:rFonts w:ascii="Times New Roman" w:hAnsi="Times New Roman" w:cs="Times New Roman"/>
          <w:sz w:val="24"/>
        </w:rPr>
        <w:t xml:space="preserve">e </w:t>
      </w:r>
      <w:r w:rsidRPr="00E04A8B">
        <w:rPr>
          <w:rFonts w:ascii="Times New Roman" w:hAnsi="Times New Roman" w:cs="Times New Roman"/>
          <w:sz w:val="24"/>
        </w:rPr>
        <w:t>period also made it possible for millions of people from selected sections</w:t>
      </w:r>
      <w:r w:rsidR="008D5153" w:rsidRPr="00E04A8B">
        <w:rPr>
          <w:rFonts w:ascii="Times New Roman" w:hAnsi="Times New Roman" w:cs="Times New Roman"/>
          <w:sz w:val="24"/>
        </w:rPr>
        <w:t xml:space="preserve"> </w:t>
      </w:r>
      <w:r w:rsidR="00AB7450" w:rsidRPr="00E04A8B">
        <w:rPr>
          <w:rFonts w:ascii="Times New Roman" w:hAnsi="Times New Roman" w:cs="Times New Roman"/>
          <w:sz w:val="24"/>
        </w:rPr>
        <w:t>of the population to enjoy a f</w:t>
      </w:r>
      <w:r w:rsidRPr="00E04A8B">
        <w:rPr>
          <w:rFonts w:ascii="Times New Roman" w:hAnsi="Times New Roman" w:cs="Times New Roman"/>
          <w:sz w:val="24"/>
        </w:rPr>
        <w:t xml:space="preserve">irst World standard of living. </w:t>
      </w:r>
      <w:r w:rsidR="006A5126" w:rsidRPr="00E04A8B">
        <w:rPr>
          <w:rFonts w:ascii="Times New Roman" w:hAnsi="Times New Roman" w:cs="Times New Roman"/>
          <w:sz w:val="24"/>
        </w:rPr>
        <w:t xml:space="preserve">It </w:t>
      </w:r>
      <w:r w:rsidRPr="00E04A8B">
        <w:rPr>
          <w:rFonts w:ascii="Times New Roman" w:hAnsi="Times New Roman" w:cs="Times New Roman"/>
          <w:sz w:val="24"/>
        </w:rPr>
        <w:t xml:space="preserve">was the period when </w:t>
      </w:r>
      <w:r w:rsidR="008D5153" w:rsidRPr="00E04A8B">
        <w:rPr>
          <w:rFonts w:ascii="Times New Roman" w:hAnsi="Times New Roman" w:cs="Times New Roman"/>
          <w:sz w:val="24"/>
        </w:rPr>
        <w:t>China moved from being a “</w:t>
      </w:r>
      <w:r w:rsidRPr="00E04A8B">
        <w:rPr>
          <w:rFonts w:ascii="Times New Roman" w:hAnsi="Times New Roman" w:cs="Times New Roman"/>
          <w:sz w:val="24"/>
        </w:rPr>
        <w:t>low-</w:t>
      </w:r>
      <w:r w:rsidR="008D5153" w:rsidRPr="00E04A8B">
        <w:rPr>
          <w:rFonts w:ascii="Times New Roman" w:hAnsi="Times New Roman" w:cs="Times New Roman"/>
          <w:sz w:val="24"/>
        </w:rPr>
        <w:t>income” country</w:t>
      </w:r>
      <w:r w:rsidRPr="00E04A8B">
        <w:rPr>
          <w:rFonts w:ascii="Times New Roman" w:hAnsi="Times New Roman" w:cs="Times New Roman"/>
          <w:sz w:val="24"/>
        </w:rPr>
        <w:t xml:space="preserve"> to a ‘middle income’ country as fellow BRICS countries too saw comparable growth rates around the same time.</w:t>
      </w:r>
    </w:p>
    <w:p w:rsidR="00D42F8F" w:rsidRPr="00E04A8B" w:rsidRDefault="006A5126"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 xml:space="preserve">The </w:t>
      </w:r>
      <w:r w:rsidR="008D5153" w:rsidRPr="00E04A8B">
        <w:rPr>
          <w:rFonts w:ascii="Times New Roman" w:hAnsi="Times New Roman" w:cs="Times New Roman"/>
          <w:sz w:val="24"/>
        </w:rPr>
        <w:t>Author</w:t>
      </w:r>
      <w:r w:rsidRPr="00E04A8B">
        <w:rPr>
          <w:rFonts w:ascii="Times New Roman" w:hAnsi="Times New Roman" w:cs="Times New Roman"/>
          <w:sz w:val="24"/>
        </w:rPr>
        <w:t xml:space="preserve"> stated that</w:t>
      </w:r>
      <w:r w:rsidR="00D34CE7" w:rsidRPr="00E04A8B">
        <w:rPr>
          <w:rFonts w:ascii="Times New Roman" w:hAnsi="Times New Roman" w:cs="Times New Roman"/>
          <w:sz w:val="24"/>
        </w:rPr>
        <w:t>, all the systems to elevate China to a ‘high income’ country by 2050 are in place and functioning robustly, and are likely to continue to the future, given the strong leadership at the helm. He has dedicated chapters enumerating the strong purposeful initiatives by the leadership which have primed the economic growth of with China, but skims over real issues like overtly flexible accounting practices, tax laws, corruption, and the huge human costs of the ongoing Chinese model of development.</w:t>
      </w:r>
      <w:r w:rsidRPr="00E04A8B">
        <w:rPr>
          <w:rFonts w:ascii="Times New Roman" w:hAnsi="Times New Roman" w:cs="Times New Roman"/>
          <w:sz w:val="24"/>
        </w:rPr>
        <w:t xml:space="preserve"> </w:t>
      </w:r>
    </w:p>
    <w:p w:rsidR="008D5153" w:rsidRPr="00E04A8B" w:rsidRDefault="008D5153"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The emphasi</w:t>
      </w:r>
      <w:r w:rsidR="006A5126" w:rsidRPr="00E04A8B">
        <w:rPr>
          <w:rFonts w:ascii="Times New Roman" w:hAnsi="Times New Roman" w:cs="Times New Roman"/>
          <w:sz w:val="24"/>
        </w:rPr>
        <w:t xml:space="preserve">s of a chapter was </w:t>
      </w:r>
      <w:r w:rsidR="00D34CE7" w:rsidRPr="00E04A8B">
        <w:rPr>
          <w:rFonts w:ascii="Times New Roman" w:hAnsi="Times New Roman" w:cs="Times New Roman"/>
          <w:sz w:val="24"/>
        </w:rPr>
        <w:t>that</w:t>
      </w:r>
      <w:r w:rsidRPr="00E04A8B">
        <w:rPr>
          <w:rFonts w:ascii="Times New Roman" w:hAnsi="Times New Roman" w:cs="Times New Roman"/>
          <w:sz w:val="24"/>
        </w:rPr>
        <w:t>,</w:t>
      </w:r>
      <w:r w:rsidR="00D34CE7" w:rsidRPr="00E04A8B">
        <w:rPr>
          <w:rFonts w:ascii="Times New Roman" w:hAnsi="Times New Roman" w:cs="Times New Roman"/>
          <w:sz w:val="24"/>
        </w:rPr>
        <w:t xml:space="preserve"> the need for a high rate of growth and improvement of living </w:t>
      </w:r>
      <w:r w:rsidR="00D42F8F" w:rsidRPr="00E04A8B">
        <w:rPr>
          <w:rFonts w:ascii="Times New Roman" w:hAnsi="Times New Roman" w:cs="Times New Roman"/>
          <w:sz w:val="24"/>
        </w:rPr>
        <w:t>standards</w:t>
      </w:r>
      <w:r w:rsidR="00D34CE7" w:rsidRPr="00E04A8B">
        <w:rPr>
          <w:rFonts w:ascii="Times New Roman" w:hAnsi="Times New Roman" w:cs="Times New Roman"/>
          <w:sz w:val="24"/>
        </w:rPr>
        <w:t xml:space="preserve"> provides the state apparatus and ruling elites their legitimacy. </w:t>
      </w:r>
      <w:r w:rsidR="00D42F8F" w:rsidRPr="00E04A8B">
        <w:rPr>
          <w:rFonts w:ascii="Times New Roman" w:hAnsi="Times New Roman" w:cs="Times New Roman"/>
          <w:sz w:val="24"/>
        </w:rPr>
        <w:t xml:space="preserve"> </w:t>
      </w:r>
      <w:r w:rsidR="00D34CE7" w:rsidRPr="00E04A8B">
        <w:rPr>
          <w:rFonts w:ascii="Times New Roman" w:hAnsi="Times New Roman" w:cs="Times New Roman"/>
          <w:sz w:val="24"/>
        </w:rPr>
        <w:t>The development state explicitly recognizes that markets by themselves and property rights may or may not play a critical role in this thinking. There is little mention of the state subsidy given to private companies, which keeps the prices artificially low so as to be competitive in the global market, or of the opaque tax and accounting laws and practices that do not allow most international companies to repatriate profits, but force them to keep on reinvesting in the newly notified regions of China.</w:t>
      </w:r>
      <w:r w:rsidRPr="00E04A8B">
        <w:rPr>
          <w:rFonts w:ascii="Times New Roman" w:hAnsi="Times New Roman" w:cs="Times New Roman"/>
          <w:sz w:val="24"/>
        </w:rPr>
        <w:t xml:space="preserve"> </w:t>
      </w:r>
      <w:r w:rsidR="006A5126" w:rsidRPr="00E04A8B">
        <w:rPr>
          <w:rFonts w:ascii="Times New Roman" w:hAnsi="Times New Roman" w:cs="Times New Roman"/>
          <w:sz w:val="24"/>
        </w:rPr>
        <w:t>But</w:t>
      </w:r>
      <w:r w:rsidR="00D34CE7" w:rsidRPr="00E04A8B">
        <w:rPr>
          <w:rFonts w:ascii="Times New Roman" w:hAnsi="Times New Roman" w:cs="Times New Roman"/>
          <w:sz w:val="24"/>
        </w:rPr>
        <w:t xml:space="preserve">, there </w:t>
      </w:r>
      <w:r w:rsidR="006A5126" w:rsidRPr="00E04A8B">
        <w:rPr>
          <w:rFonts w:ascii="Times New Roman" w:hAnsi="Times New Roman" w:cs="Times New Roman"/>
          <w:sz w:val="24"/>
        </w:rPr>
        <w:t>wa</w:t>
      </w:r>
      <w:r w:rsidR="00D34CE7" w:rsidRPr="00E04A8B">
        <w:rPr>
          <w:rFonts w:ascii="Times New Roman" w:hAnsi="Times New Roman" w:cs="Times New Roman"/>
          <w:sz w:val="24"/>
        </w:rPr>
        <w:t xml:space="preserve">s no reference to the human cost of development in China. Predatory state capitalism makes way for freeways, posh residential areas, and new townships dotted with ‘tofu buildings’ (the Chinese slang for high-cost but sub-standard constructions), which render millions of people homeless in a matter of days. </w:t>
      </w:r>
    </w:p>
    <w:p w:rsidR="00E72EC0" w:rsidRPr="00E04A8B" w:rsidRDefault="00D34CE7"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 xml:space="preserve">The fishing village of Pudong that has been transformed into the spectacular Shanghai skyline </w:t>
      </w:r>
      <w:r w:rsidR="006A5126" w:rsidRPr="00E04A8B">
        <w:rPr>
          <w:rFonts w:ascii="Times New Roman" w:hAnsi="Times New Roman" w:cs="Times New Roman"/>
          <w:sz w:val="24"/>
        </w:rPr>
        <w:t>wa</w:t>
      </w:r>
      <w:r w:rsidRPr="00E04A8B">
        <w:rPr>
          <w:rFonts w:ascii="Times New Roman" w:hAnsi="Times New Roman" w:cs="Times New Roman"/>
          <w:sz w:val="24"/>
        </w:rPr>
        <w:t xml:space="preserve">s </w:t>
      </w:r>
      <w:r w:rsidR="006A5126" w:rsidRPr="00E04A8B">
        <w:rPr>
          <w:rFonts w:ascii="Times New Roman" w:hAnsi="Times New Roman" w:cs="Times New Roman"/>
          <w:sz w:val="24"/>
        </w:rPr>
        <w:t xml:space="preserve">shown to be </w:t>
      </w:r>
      <w:r w:rsidRPr="00E04A8B">
        <w:rPr>
          <w:rFonts w:ascii="Times New Roman" w:hAnsi="Times New Roman" w:cs="Times New Roman"/>
          <w:sz w:val="24"/>
        </w:rPr>
        <w:t xml:space="preserve">a famous ‘development’ story. During one of the visits of the </w:t>
      </w:r>
      <w:r w:rsidR="006A5126" w:rsidRPr="00E04A8B">
        <w:rPr>
          <w:rFonts w:ascii="Times New Roman" w:hAnsi="Times New Roman" w:cs="Times New Roman"/>
          <w:sz w:val="24"/>
        </w:rPr>
        <w:t>Author</w:t>
      </w:r>
      <w:r w:rsidRPr="00E04A8B">
        <w:rPr>
          <w:rFonts w:ascii="Times New Roman" w:hAnsi="Times New Roman" w:cs="Times New Roman"/>
          <w:sz w:val="24"/>
        </w:rPr>
        <w:t xml:space="preserve"> in 2008, merely three apartments in a block of 125 were found to be occupied. The story was the same in Binhai New Area, outside of Tianjin. While the steel and glass office buildings set in broad tree-lined roads were occupied, the residential blocks were not, because the employees of the offices could not afford the rents. All the public utilities of schools, libraries, and parks remained unutilized or under-utilized. The trend continues across other cities which</w:t>
      </w:r>
      <w:r w:rsidR="00E72EC0" w:rsidRPr="00E04A8B">
        <w:rPr>
          <w:rFonts w:ascii="Times New Roman" w:hAnsi="Times New Roman" w:cs="Times New Roman"/>
          <w:sz w:val="24"/>
        </w:rPr>
        <w:t xml:space="preserve"> </w:t>
      </w:r>
      <w:r w:rsidRPr="00E04A8B">
        <w:rPr>
          <w:rFonts w:ascii="Times New Roman" w:hAnsi="Times New Roman" w:cs="Times New Roman"/>
          <w:sz w:val="24"/>
        </w:rPr>
        <w:t>are identified for ‘</w:t>
      </w:r>
      <w:r w:rsidRPr="00E04A8B">
        <w:rPr>
          <w:rFonts w:ascii="Times New Roman" w:hAnsi="Times New Roman" w:cs="Times New Roman"/>
          <w:i/>
          <w:sz w:val="24"/>
        </w:rPr>
        <w:t>development’</w:t>
      </w:r>
      <w:r w:rsidRPr="00E04A8B">
        <w:rPr>
          <w:rFonts w:ascii="Times New Roman" w:hAnsi="Times New Roman" w:cs="Times New Roman"/>
          <w:sz w:val="24"/>
        </w:rPr>
        <w:t>.</w:t>
      </w:r>
    </w:p>
    <w:p w:rsidR="00D608C0" w:rsidRPr="00E04A8B" w:rsidRDefault="00D34CE7"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The trend started after the success of the original four</w:t>
      </w:r>
      <w:r w:rsidR="00E72EC0" w:rsidRPr="00E04A8B">
        <w:rPr>
          <w:rFonts w:ascii="Times New Roman" w:hAnsi="Times New Roman" w:cs="Times New Roman"/>
          <w:sz w:val="24"/>
        </w:rPr>
        <w:t xml:space="preserve"> </w:t>
      </w:r>
      <w:r w:rsidRPr="00E04A8B">
        <w:rPr>
          <w:rFonts w:ascii="Times New Roman" w:hAnsi="Times New Roman" w:cs="Times New Roman"/>
          <w:sz w:val="24"/>
        </w:rPr>
        <w:t>Special Economic Zones (SEZs) created by the central</w:t>
      </w:r>
      <w:r w:rsidR="00E72EC0" w:rsidRPr="00E04A8B">
        <w:rPr>
          <w:rFonts w:ascii="Times New Roman" w:hAnsi="Times New Roman" w:cs="Times New Roman"/>
          <w:sz w:val="24"/>
        </w:rPr>
        <w:t xml:space="preserve"> </w:t>
      </w:r>
      <w:r w:rsidRPr="00E04A8B">
        <w:rPr>
          <w:rFonts w:ascii="Times New Roman" w:hAnsi="Times New Roman" w:cs="Times New Roman"/>
          <w:sz w:val="24"/>
        </w:rPr>
        <w:t>government. A frenetic land-grabbing spree took off once</w:t>
      </w:r>
      <w:r w:rsidR="00E72EC0" w:rsidRPr="00E04A8B">
        <w:rPr>
          <w:rFonts w:ascii="Times New Roman" w:hAnsi="Times New Roman" w:cs="Times New Roman"/>
          <w:sz w:val="24"/>
        </w:rPr>
        <w:t xml:space="preserve"> </w:t>
      </w:r>
      <w:r w:rsidRPr="00E04A8B">
        <w:rPr>
          <w:rFonts w:ascii="Times New Roman" w:hAnsi="Times New Roman" w:cs="Times New Roman"/>
          <w:sz w:val="24"/>
        </w:rPr>
        <w:t>the provincial and local governments were allowed to</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create SEZs in their areas. Between 1988 and 1993, </w:t>
      </w:r>
      <w:r w:rsidR="006A5126" w:rsidRPr="00E04A8B">
        <w:rPr>
          <w:rFonts w:ascii="Times New Roman" w:hAnsi="Times New Roman" w:cs="Times New Roman"/>
          <w:sz w:val="24"/>
        </w:rPr>
        <w:t>6,000 development</w:t>
      </w:r>
      <w:r w:rsidRPr="00E04A8B">
        <w:rPr>
          <w:rFonts w:ascii="Times New Roman" w:hAnsi="Times New Roman" w:cs="Times New Roman"/>
          <w:sz w:val="24"/>
        </w:rPr>
        <w:t xml:space="preserve"> zones covering an area of 15,000 km</w:t>
      </w:r>
      <w:r w:rsidR="0039731F" w:rsidRPr="00E04A8B">
        <w:rPr>
          <w:rFonts w:ascii="Times New Roman" w:hAnsi="Times New Roman" w:cs="Times New Roman"/>
          <w:sz w:val="24"/>
          <w:vertAlign w:val="superscript"/>
        </w:rPr>
        <w:t>2</w:t>
      </w:r>
      <w:r w:rsidRPr="00E04A8B">
        <w:rPr>
          <w:rFonts w:ascii="Times New Roman" w:hAnsi="Times New Roman" w:cs="Times New Roman"/>
          <w:sz w:val="24"/>
        </w:rPr>
        <w:t xml:space="preserve"> were</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created, 1,600 </w:t>
      </w:r>
      <w:r w:rsidR="0039731F" w:rsidRPr="00E04A8B">
        <w:rPr>
          <w:rFonts w:ascii="Times New Roman" w:hAnsi="Times New Roman" w:cs="Times New Roman"/>
          <w:sz w:val="24"/>
        </w:rPr>
        <w:t>km</w:t>
      </w:r>
      <w:r w:rsidR="0039731F" w:rsidRPr="00E04A8B">
        <w:rPr>
          <w:rFonts w:ascii="Times New Roman" w:hAnsi="Times New Roman" w:cs="Times New Roman"/>
          <w:sz w:val="24"/>
          <w:vertAlign w:val="superscript"/>
        </w:rPr>
        <w:t>2</w:t>
      </w:r>
      <w:r w:rsidR="0039731F" w:rsidRPr="00E04A8B">
        <w:rPr>
          <w:rFonts w:ascii="Times New Roman" w:hAnsi="Times New Roman" w:cs="Times New Roman"/>
          <w:sz w:val="24"/>
        </w:rPr>
        <w:t xml:space="preserve"> </w:t>
      </w:r>
      <w:r w:rsidRPr="00E04A8B">
        <w:rPr>
          <w:rFonts w:ascii="Times New Roman" w:hAnsi="Times New Roman" w:cs="Times New Roman"/>
          <w:sz w:val="24"/>
        </w:rPr>
        <w:t>more than the entire urban area of</w:t>
      </w:r>
      <w:r w:rsidR="00E72EC0" w:rsidRPr="00E04A8B">
        <w:rPr>
          <w:rFonts w:ascii="Times New Roman" w:hAnsi="Times New Roman" w:cs="Times New Roman"/>
          <w:sz w:val="24"/>
        </w:rPr>
        <w:t xml:space="preserve"> </w:t>
      </w:r>
      <w:r w:rsidRPr="00E04A8B">
        <w:rPr>
          <w:rFonts w:ascii="Times New Roman" w:hAnsi="Times New Roman" w:cs="Times New Roman"/>
          <w:sz w:val="24"/>
        </w:rPr>
        <w:t>t</w:t>
      </w:r>
      <w:r w:rsidR="008D5153" w:rsidRPr="00E04A8B">
        <w:rPr>
          <w:rFonts w:ascii="Times New Roman" w:hAnsi="Times New Roman" w:cs="Times New Roman"/>
          <w:sz w:val="24"/>
        </w:rPr>
        <w:t>he country in 1993</w:t>
      </w:r>
      <w:r w:rsidRPr="00E04A8B">
        <w:rPr>
          <w:rFonts w:ascii="Times New Roman" w:hAnsi="Times New Roman" w:cs="Times New Roman"/>
          <w:sz w:val="24"/>
        </w:rPr>
        <w:t>.</w:t>
      </w:r>
      <w:r w:rsidR="00E72EC0" w:rsidRPr="00E04A8B">
        <w:rPr>
          <w:rFonts w:ascii="Times New Roman" w:hAnsi="Times New Roman" w:cs="Times New Roman"/>
          <w:sz w:val="24"/>
        </w:rPr>
        <w:t xml:space="preserve"> </w:t>
      </w:r>
      <w:r w:rsidR="008D5153" w:rsidRPr="00E04A8B">
        <w:rPr>
          <w:rFonts w:ascii="Times New Roman" w:hAnsi="Times New Roman" w:cs="Times New Roman"/>
          <w:sz w:val="24"/>
        </w:rPr>
        <w:t>The Author</w:t>
      </w:r>
      <w:r w:rsidRPr="00E04A8B">
        <w:rPr>
          <w:rFonts w:ascii="Times New Roman" w:hAnsi="Times New Roman" w:cs="Times New Roman"/>
          <w:sz w:val="24"/>
        </w:rPr>
        <w:t xml:space="preserve"> does not in any way refer to the displaced people</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regularly swelling the ranks of the migrant </w:t>
      </w:r>
      <w:r w:rsidR="00C03593" w:rsidRPr="00E04A8B">
        <w:rPr>
          <w:rFonts w:ascii="Times New Roman" w:hAnsi="Times New Roman" w:cs="Times New Roman"/>
          <w:sz w:val="24"/>
        </w:rPr>
        <w:t>labourers</w:t>
      </w:r>
      <w:r w:rsidR="00E72EC0" w:rsidRPr="00E04A8B">
        <w:rPr>
          <w:rFonts w:ascii="Times New Roman" w:hAnsi="Times New Roman" w:cs="Times New Roman"/>
          <w:sz w:val="24"/>
        </w:rPr>
        <w:t xml:space="preserve"> </w:t>
      </w:r>
      <w:r w:rsidRPr="00E04A8B">
        <w:rPr>
          <w:rFonts w:ascii="Times New Roman" w:hAnsi="Times New Roman" w:cs="Times New Roman"/>
          <w:sz w:val="24"/>
        </w:rPr>
        <w:t>working in the new industrial townships like Shenzen</w:t>
      </w:r>
      <w:r w:rsidR="00E72EC0" w:rsidRPr="00E04A8B">
        <w:rPr>
          <w:rFonts w:ascii="Times New Roman" w:hAnsi="Times New Roman" w:cs="Times New Roman"/>
          <w:sz w:val="24"/>
        </w:rPr>
        <w:t xml:space="preserve"> </w:t>
      </w:r>
      <w:r w:rsidRPr="00E04A8B">
        <w:rPr>
          <w:rFonts w:ascii="Times New Roman" w:hAnsi="Times New Roman" w:cs="Times New Roman"/>
          <w:sz w:val="24"/>
        </w:rPr>
        <w:t>that have come to dot the Chinese coastline. The hukou</w:t>
      </w:r>
      <w:r w:rsidR="00E72EC0" w:rsidRPr="00E04A8B">
        <w:rPr>
          <w:rFonts w:ascii="Times New Roman" w:hAnsi="Times New Roman" w:cs="Times New Roman"/>
          <w:sz w:val="24"/>
        </w:rPr>
        <w:t xml:space="preserve"> </w:t>
      </w:r>
      <w:r w:rsidRPr="00E04A8B">
        <w:rPr>
          <w:rFonts w:ascii="Times New Roman" w:hAnsi="Times New Roman" w:cs="Times New Roman"/>
          <w:sz w:val="24"/>
        </w:rPr>
        <w:t>system of land ownership in China does not allow migrants from one part of the country to purchase property</w:t>
      </w:r>
      <w:r w:rsidR="00E72EC0" w:rsidRPr="00E04A8B">
        <w:rPr>
          <w:rFonts w:ascii="Times New Roman" w:hAnsi="Times New Roman" w:cs="Times New Roman"/>
          <w:sz w:val="24"/>
        </w:rPr>
        <w:t xml:space="preserve"> </w:t>
      </w:r>
      <w:r w:rsidRPr="00E04A8B">
        <w:rPr>
          <w:rFonts w:ascii="Times New Roman" w:hAnsi="Times New Roman" w:cs="Times New Roman"/>
          <w:sz w:val="24"/>
        </w:rPr>
        <w:t>in another, as the civic rights enjoyed by a citizen are</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linked to his/her place of residence. Thus </w:t>
      </w:r>
      <w:r w:rsidR="008D5153" w:rsidRPr="00E04A8B">
        <w:rPr>
          <w:rFonts w:ascii="Times New Roman" w:hAnsi="Times New Roman" w:cs="Times New Roman"/>
          <w:sz w:val="24"/>
        </w:rPr>
        <w:t>“</w:t>
      </w:r>
      <w:r w:rsidRPr="00E04A8B">
        <w:rPr>
          <w:rFonts w:ascii="Times New Roman" w:hAnsi="Times New Roman" w:cs="Times New Roman"/>
          <w:i/>
          <w:sz w:val="24"/>
        </w:rPr>
        <w:t>development</w:t>
      </w:r>
      <w:r w:rsidR="008D5153" w:rsidRPr="00E04A8B">
        <w:rPr>
          <w:rFonts w:ascii="Times New Roman" w:hAnsi="Times New Roman" w:cs="Times New Roman"/>
          <w:sz w:val="24"/>
        </w:rPr>
        <w:t>”</w:t>
      </w:r>
      <w:r w:rsidR="00E72EC0" w:rsidRPr="00E04A8B">
        <w:rPr>
          <w:rFonts w:ascii="Times New Roman" w:hAnsi="Times New Roman" w:cs="Times New Roman"/>
          <w:sz w:val="24"/>
        </w:rPr>
        <w:t xml:space="preserve"> </w:t>
      </w:r>
      <w:r w:rsidRPr="00E04A8B">
        <w:rPr>
          <w:rFonts w:ascii="Times New Roman" w:hAnsi="Times New Roman" w:cs="Times New Roman"/>
          <w:sz w:val="24"/>
        </w:rPr>
        <w:t>not only displaces people, but forces them to spend their</w:t>
      </w:r>
      <w:r w:rsidR="00E72EC0" w:rsidRPr="00E04A8B">
        <w:rPr>
          <w:rFonts w:ascii="Times New Roman" w:hAnsi="Times New Roman" w:cs="Times New Roman"/>
          <w:sz w:val="24"/>
        </w:rPr>
        <w:t xml:space="preserve"> </w:t>
      </w:r>
      <w:r w:rsidRPr="00E04A8B">
        <w:rPr>
          <w:rFonts w:ascii="Times New Roman" w:hAnsi="Times New Roman" w:cs="Times New Roman"/>
          <w:sz w:val="24"/>
        </w:rPr>
        <w:t>remaining life in rootless squalor in other parts of the</w:t>
      </w:r>
      <w:r w:rsidR="00E72EC0" w:rsidRPr="00E04A8B">
        <w:rPr>
          <w:rFonts w:ascii="Times New Roman" w:hAnsi="Times New Roman" w:cs="Times New Roman"/>
          <w:sz w:val="24"/>
        </w:rPr>
        <w:t xml:space="preserve"> </w:t>
      </w:r>
      <w:r w:rsidRPr="00E04A8B">
        <w:rPr>
          <w:rFonts w:ascii="Times New Roman" w:hAnsi="Times New Roman" w:cs="Times New Roman"/>
          <w:sz w:val="24"/>
        </w:rPr>
        <w:t>country as migrants, having lost their minimal civic rights</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at the altar of ‘development’. </w:t>
      </w:r>
    </w:p>
    <w:p w:rsidR="00D608C0" w:rsidRPr="00E04A8B" w:rsidRDefault="006A5126"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Although</w:t>
      </w:r>
      <w:r w:rsidR="00D34CE7" w:rsidRPr="00E04A8B">
        <w:rPr>
          <w:rFonts w:ascii="Times New Roman" w:hAnsi="Times New Roman" w:cs="Times New Roman"/>
          <w:sz w:val="24"/>
        </w:rPr>
        <w:t xml:space="preserve"> they are an</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important cog in the market economy, in the flexible labour market, they earn a fraction of the income compared</w:t>
      </w:r>
      <w:r w:rsidR="008D5153" w:rsidRPr="00E04A8B">
        <w:rPr>
          <w:rFonts w:ascii="Times New Roman" w:hAnsi="Times New Roman" w:cs="Times New Roman"/>
          <w:sz w:val="24"/>
        </w:rPr>
        <w:t xml:space="preserve"> </w:t>
      </w:r>
      <w:r w:rsidR="00D34CE7" w:rsidRPr="00E04A8B">
        <w:rPr>
          <w:rFonts w:ascii="Times New Roman" w:hAnsi="Times New Roman" w:cs="Times New Roman"/>
          <w:sz w:val="24"/>
        </w:rPr>
        <w:t>to residents and enjoy no benefits. This situation has made</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them a socially combustible </w:t>
      </w:r>
      <w:r w:rsidR="00A35115" w:rsidRPr="00E04A8B">
        <w:rPr>
          <w:rFonts w:ascii="Times New Roman" w:hAnsi="Times New Roman" w:cs="Times New Roman"/>
          <w:sz w:val="24"/>
        </w:rPr>
        <w:t>lot a</w:t>
      </w:r>
      <w:r w:rsidR="00D34CE7" w:rsidRPr="00E04A8B">
        <w:rPr>
          <w:rFonts w:ascii="Times New Roman" w:hAnsi="Times New Roman" w:cs="Times New Roman"/>
          <w:sz w:val="24"/>
        </w:rPr>
        <w:t xml:space="preserve"> ticking time bomb that</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is waiting to explode in the near future.</w:t>
      </w:r>
      <w:r w:rsidR="00D608C0" w:rsidRPr="00E04A8B">
        <w:rPr>
          <w:rFonts w:ascii="Times New Roman" w:hAnsi="Times New Roman" w:cs="Times New Roman"/>
          <w:sz w:val="24"/>
        </w:rPr>
        <w:t xml:space="preserve"> </w:t>
      </w:r>
      <w:r w:rsidR="00A35115" w:rsidRPr="00E04A8B">
        <w:rPr>
          <w:rFonts w:ascii="Times New Roman" w:hAnsi="Times New Roman" w:cs="Times New Roman"/>
          <w:sz w:val="24"/>
        </w:rPr>
        <w:t>But</w:t>
      </w:r>
      <w:r w:rsidR="00D34CE7" w:rsidRPr="00E04A8B">
        <w:rPr>
          <w:rFonts w:ascii="Times New Roman" w:hAnsi="Times New Roman" w:cs="Times New Roman"/>
          <w:sz w:val="24"/>
        </w:rPr>
        <w:t>, China’s high investment in the 1950s and</w:t>
      </w:r>
      <w:r w:rsidR="008D5153" w:rsidRPr="00E04A8B">
        <w:rPr>
          <w:rFonts w:ascii="Times New Roman" w:hAnsi="Times New Roman" w:cs="Times New Roman"/>
          <w:sz w:val="24"/>
        </w:rPr>
        <w:t xml:space="preserve"> </w:t>
      </w:r>
      <w:r w:rsidR="00D34CE7" w:rsidRPr="00E04A8B">
        <w:rPr>
          <w:rFonts w:ascii="Times New Roman" w:hAnsi="Times New Roman" w:cs="Times New Roman"/>
          <w:sz w:val="24"/>
        </w:rPr>
        <w:t>1960s in education under Mao’s radical policies finds a</w:t>
      </w:r>
      <w:r w:rsidR="008D5153"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mention and its link with development is </w:t>
      </w:r>
      <w:r w:rsidR="00D608C0" w:rsidRPr="00E04A8B">
        <w:rPr>
          <w:rFonts w:ascii="Times New Roman" w:hAnsi="Times New Roman" w:cs="Times New Roman"/>
          <w:sz w:val="24"/>
        </w:rPr>
        <w:t>analyzed</w:t>
      </w:r>
      <w:r w:rsidR="00D34CE7" w:rsidRPr="00E04A8B">
        <w:rPr>
          <w:rFonts w:ascii="Times New Roman" w:hAnsi="Times New Roman" w:cs="Times New Roman"/>
          <w:sz w:val="24"/>
        </w:rPr>
        <w:t xml:space="preserve">. In 1964, 33.6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of the Chinese population, a</w:t>
      </w:r>
      <w:r w:rsidR="008D5153" w:rsidRPr="00E04A8B">
        <w:rPr>
          <w:rFonts w:ascii="Times New Roman" w:hAnsi="Times New Roman" w:cs="Times New Roman"/>
          <w:sz w:val="24"/>
        </w:rPr>
        <w:t xml:space="preserve"> </w:t>
      </w:r>
      <w:r w:rsidR="00D34CE7" w:rsidRPr="00E04A8B">
        <w:rPr>
          <w:rFonts w:ascii="Times New Roman" w:hAnsi="Times New Roman" w:cs="Times New Roman"/>
          <w:sz w:val="24"/>
        </w:rPr>
        <w:t>staggering 233 million people, was illiterate. The figure</w:t>
      </w:r>
      <w:r w:rsidR="008D5153"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was reduced to 230 million, 22.8 </w:t>
      </w:r>
      <w:r w:rsidR="00A35115" w:rsidRPr="00E04A8B">
        <w:rPr>
          <w:rFonts w:ascii="Times New Roman" w:hAnsi="Times New Roman" w:cs="Times New Roman"/>
          <w:sz w:val="24"/>
        </w:rPr>
        <w:t>%</w:t>
      </w:r>
      <w:r w:rsidR="00D34CE7" w:rsidRPr="00E04A8B">
        <w:rPr>
          <w:rFonts w:ascii="Times New Roman" w:hAnsi="Times New Roman" w:cs="Times New Roman"/>
          <w:sz w:val="24"/>
        </w:rPr>
        <w:t xml:space="preserve">of the population by 1982 and 85 million people or 6.7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by 2000.</w:t>
      </w:r>
      <w:r w:rsidR="008D5153" w:rsidRPr="00E04A8B">
        <w:rPr>
          <w:rFonts w:ascii="Times New Roman" w:hAnsi="Times New Roman" w:cs="Times New Roman"/>
          <w:sz w:val="24"/>
        </w:rPr>
        <w:t xml:space="preserve"> </w:t>
      </w:r>
    </w:p>
    <w:p w:rsidR="00E72EC0" w:rsidRPr="00E04A8B" w:rsidRDefault="00D34CE7"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The author also note</w:t>
      </w:r>
      <w:r w:rsidR="002E2166" w:rsidRPr="00E04A8B">
        <w:rPr>
          <w:rFonts w:ascii="Times New Roman" w:hAnsi="Times New Roman" w:cs="Times New Roman"/>
          <w:sz w:val="24"/>
        </w:rPr>
        <w:t>d</w:t>
      </w:r>
      <w:r w:rsidRPr="00E04A8B">
        <w:rPr>
          <w:rFonts w:ascii="Times New Roman" w:hAnsi="Times New Roman" w:cs="Times New Roman"/>
          <w:sz w:val="24"/>
        </w:rPr>
        <w:t xml:space="preserve"> that the SARS epidemic revealed</w:t>
      </w:r>
      <w:r w:rsidR="00E72EC0" w:rsidRPr="00E04A8B">
        <w:rPr>
          <w:rFonts w:ascii="Times New Roman" w:hAnsi="Times New Roman" w:cs="Times New Roman"/>
          <w:sz w:val="24"/>
        </w:rPr>
        <w:t xml:space="preserve"> </w:t>
      </w:r>
      <w:r w:rsidRPr="00E04A8B">
        <w:rPr>
          <w:rFonts w:ascii="Times New Roman" w:hAnsi="Times New Roman" w:cs="Times New Roman"/>
          <w:sz w:val="24"/>
        </w:rPr>
        <w:t>the inadequacies in the Chinese health systems.</w:t>
      </w:r>
      <w:r w:rsidR="00E72EC0" w:rsidRPr="00E04A8B">
        <w:rPr>
          <w:rFonts w:ascii="Times New Roman" w:hAnsi="Times New Roman" w:cs="Times New Roman"/>
          <w:sz w:val="24"/>
        </w:rPr>
        <w:t xml:space="preserve"> </w:t>
      </w:r>
      <w:r w:rsidR="00686173" w:rsidRPr="00E04A8B">
        <w:rPr>
          <w:rFonts w:ascii="Times New Roman" w:hAnsi="Times New Roman" w:cs="Times New Roman"/>
          <w:sz w:val="24"/>
        </w:rPr>
        <w:t>He</w:t>
      </w:r>
      <w:r w:rsidRPr="00E04A8B">
        <w:rPr>
          <w:rFonts w:ascii="Times New Roman" w:hAnsi="Times New Roman" w:cs="Times New Roman"/>
          <w:sz w:val="24"/>
        </w:rPr>
        <w:t xml:space="preserve"> educated in Oxford and Cambridge</w:t>
      </w:r>
      <w:r w:rsidR="00D608C0" w:rsidRPr="00E04A8B">
        <w:rPr>
          <w:rFonts w:ascii="Times New Roman" w:hAnsi="Times New Roman" w:cs="Times New Roman"/>
          <w:sz w:val="24"/>
        </w:rPr>
        <w:t>,</w:t>
      </w:r>
      <w:r w:rsidR="00E72EC0" w:rsidRPr="00E04A8B">
        <w:rPr>
          <w:rFonts w:ascii="Times New Roman" w:hAnsi="Times New Roman" w:cs="Times New Roman"/>
          <w:sz w:val="24"/>
        </w:rPr>
        <w:t xml:space="preserve"> </w:t>
      </w:r>
      <w:r w:rsidRPr="00E04A8B">
        <w:rPr>
          <w:rFonts w:ascii="Times New Roman" w:hAnsi="Times New Roman" w:cs="Times New Roman"/>
          <w:sz w:val="24"/>
        </w:rPr>
        <w:t>both</w:t>
      </w:r>
      <w:r w:rsidR="00D43354" w:rsidRPr="00E04A8B">
        <w:rPr>
          <w:rFonts w:ascii="Times New Roman" w:hAnsi="Times New Roman" w:cs="Times New Roman"/>
          <w:sz w:val="24"/>
        </w:rPr>
        <w:t xml:space="preserve"> bastions of democratic values </w:t>
      </w:r>
      <w:r w:rsidRPr="00E04A8B">
        <w:rPr>
          <w:rFonts w:ascii="Times New Roman" w:hAnsi="Times New Roman" w:cs="Times New Roman"/>
          <w:sz w:val="24"/>
        </w:rPr>
        <w:t>is quiet about the</w:t>
      </w:r>
      <w:r w:rsidR="00E72EC0" w:rsidRPr="00E04A8B">
        <w:rPr>
          <w:rFonts w:ascii="Times New Roman" w:hAnsi="Times New Roman" w:cs="Times New Roman"/>
          <w:sz w:val="24"/>
        </w:rPr>
        <w:t xml:space="preserve"> </w:t>
      </w:r>
      <w:r w:rsidRPr="00E04A8B">
        <w:rPr>
          <w:rFonts w:ascii="Times New Roman" w:hAnsi="Times New Roman" w:cs="Times New Roman"/>
          <w:sz w:val="24"/>
        </w:rPr>
        <w:t>human rights issues rampant in China, possibly attempting to separate economics from politics. It seems that</w:t>
      </w:r>
      <w:r w:rsidR="00686173" w:rsidRPr="00E04A8B">
        <w:rPr>
          <w:rFonts w:ascii="Times New Roman" w:hAnsi="Times New Roman" w:cs="Times New Roman"/>
          <w:sz w:val="24"/>
        </w:rPr>
        <w:t>,</w:t>
      </w:r>
      <w:r w:rsidRPr="00E04A8B">
        <w:rPr>
          <w:rFonts w:ascii="Times New Roman" w:hAnsi="Times New Roman" w:cs="Times New Roman"/>
          <w:sz w:val="24"/>
        </w:rPr>
        <w:t xml:space="preserve"> </w:t>
      </w:r>
      <w:r w:rsidR="00686173" w:rsidRPr="00E04A8B">
        <w:rPr>
          <w:rFonts w:ascii="Times New Roman" w:hAnsi="Times New Roman" w:cs="Times New Roman"/>
          <w:sz w:val="24"/>
        </w:rPr>
        <w:t>h</w:t>
      </w:r>
      <w:r w:rsidRPr="00E04A8B">
        <w:rPr>
          <w:rFonts w:ascii="Times New Roman" w:hAnsi="Times New Roman" w:cs="Times New Roman"/>
          <w:sz w:val="24"/>
        </w:rPr>
        <w:t>e</w:t>
      </w:r>
      <w:r w:rsidR="00E72EC0" w:rsidRPr="00E04A8B">
        <w:rPr>
          <w:rFonts w:ascii="Times New Roman" w:hAnsi="Times New Roman" w:cs="Times New Roman"/>
          <w:sz w:val="24"/>
        </w:rPr>
        <w:t xml:space="preserve"> </w:t>
      </w:r>
      <w:r w:rsidRPr="00E04A8B">
        <w:rPr>
          <w:rFonts w:ascii="Times New Roman" w:hAnsi="Times New Roman" w:cs="Times New Roman"/>
          <w:sz w:val="24"/>
        </w:rPr>
        <w:t>is amongst the new breed of neo-conservatives who pays</w:t>
      </w:r>
      <w:r w:rsidR="00E72EC0" w:rsidRPr="00E04A8B">
        <w:rPr>
          <w:rFonts w:ascii="Times New Roman" w:hAnsi="Times New Roman" w:cs="Times New Roman"/>
          <w:sz w:val="24"/>
        </w:rPr>
        <w:t xml:space="preserve"> </w:t>
      </w:r>
      <w:r w:rsidRPr="00E04A8B">
        <w:rPr>
          <w:rFonts w:ascii="Times New Roman" w:hAnsi="Times New Roman" w:cs="Times New Roman"/>
          <w:sz w:val="24"/>
        </w:rPr>
        <w:t xml:space="preserve">the price for monetary </w:t>
      </w:r>
      <w:r w:rsidR="002E2166" w:rsidRPr="00E04A8B">
        <w:rPr>
          <w:rFonts w:ascii="Times New Roman" w:hAnsi="Times New Roman" w:cs="Times New Roman"/>
          <w:sz w:val="24"/>
        </w:rPr>
        <w:t>fulfillment</w:t>
      </w:r>
      <w:r w:rsidRPr="00E04A8B">
        <w:rPr>
          <w:rFonts w:ascii="Times New Roman" w:hAnsi="Times New Roman" w:cs="Times New Roman"/>
          <w:sz w:val="24"/>
        </w:rPr>
        <w:t xml:space="preserve"> by remaining silent on</w:t>
      </w:r>
      <w:r w:rsidR="00E72EC0" w:rsidRPr="00E04A8B">
        <w:rPr>
          <w:rFonts w:ascii="Times New Roman" w:hAnsi="Times New Roman" w:cs="Times New Roman"/>
          <w:sz w:val="24"/>
        </w:rPr>
        <w:t xml:space="preserve"> </w:t>
      </w:r>
      <w:r w:rsidRPr="00E04A8B">
        <w:rPr>
          <w:rFonts w:ascii="Times New Roman" w:hAnsi="Times New Roman" w:cs="Times New Roman"/>
          <w:sz w:val="24"/>
        </w:rPr>
        <w:t>Tiananamen Square Incident and the ensuing ‘development’ rolled out by the Chinese Government as appeasement.</w:t>
      </w:r>
      <w:r w:rsidR="00E72EC0" w:rsidRPr="00E04A8B">
        <w:rPr>
          <w:rFonts w:ascii="Times New Roman" w:hAnsi="Times New Roman" w:cs="Times New Roman"/>
          <w:sz w:val="24"/>
        </w:rPr>
        <w:t xml:space="preserve"> </w:t>
      </w:r>
    </w:p>
    <w:p w:rsidR="00E72EC0" w:rsidRPr="00E04A8B" w:rsidRDefault="00E72EC0"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 xml:space="preserve">In </w:t>
      </w:r>
      <w:r w:rsidR="00E77F55" w:rsidRPr="00E04A8B">
        <w:rPr>
          <w:rFonts w:ascii="Times New Roman" w:hAnsi="Times New Roman" w:cs="Times New Roman"/>
          <w:sz w:val="24"/>
        </w:rPr>
        <w:t xml:space="preserve">this </w:t>
      </w:r>
      <w:r w:rsidR="00B67B43">
        <w:rPr>
          <w:rFonts w:ascii="Times New Roman" w:hAnsi="Times New Roman" w:cs="Times New Roman"/>
          <w:sz w:val="24"/>
        </w:rPr>
        <w:t>Chapter</w:t>
      </w:r>
      <w:r w:rsidRPr="00E04A8B">
        <w:rPr>
          <w:rFonts w:ascii="Times New Roman" w:hAnsi="Times New Roman" w:cs="Times New Roman"/>
          <w:sz w:val="24"/>
        </w:rPr>
        <w:t xml:space="preserve">, </w:t>
      </w:r>
      <w:r w:rsidR="00D34CE7" w:rsidRPr="00E04A8B">
        <w:rPr>
          <w:rFonts w:ascii="Times New Roman" w:hAnsi="Times New Roman" w:cs="Times New Roman"/>
          <w:sz w:val="24"/>
        </w:rPr>
        <w:t>the author almost contradicts himself by stating that</w:t>
      </w:r>
      <w:r w:rsidRPr="00E04A8B">
        <w:rPr>
          <w:rFonts w:ascii="Times New Roman" w:hAnsi="Times New Roman" w:cs="Times New Roman"/>
          <w:sz w:val="24"/>
        </w:rPr>
        <w:t xml:space="preserve"> </w:t>
      </w:r>
      <w:r w:rsidR="00D34CE7" w:rsidRPr="00E04A8B">
        <w:rPr>
          <w:rFonts w:ascii="Times New Roman" w:hAnsi="Times New Roman" w:cs="Times New Roman"/>
          <w:sz w:val="24"/>
        </w:rPr>
        <w:t>transformation of society and economy is inherently a</w:t>
      </w:r>
      <w:r w:rsidRPr="00E04A8B">
        <w:rPr>
          <w:rFonts w:ascii="Times New Roman" w:hAnsi="Times New Roman" w:cs="Times New Roman"/>
          <w:sz w:val="24"/>
        </w:rPr>
        <w:t xml:space="preserve"> </w:t>
      </w:r>
      <w:r w:rsidR="00D34CE7" w:rsidRPr="00E04A8B">
        <w:rPr>
          <w:rFonts w:ascii="Times New Roman" w:hAnsi="Times New Roman" w:cs="Times New Roman"/>
          <w:sz w:val="24"/>
        </w:rPr>
        <w:t>long-term gradual process, and in China the astonishing</w:t>
      </w:r>
      <w:r w:rsidRPr="00E04A8B">
        <w:rPr>
          <w:rFonts w:ascii="Times New Roman" w:hAnsi="Times New Roman" w:cs="Times New Roman"/>
          <w:sz w:val="24"/>
        </w:rPr>
        <w:t xml:space="preserve"> </w:t>
      </w:r>
      <w:r w:rsidR="00D34CE7" w:rsidRPr="00E04A8B">
        <w:rPr>
          <w:rFonts w:ascii="Times New Roman" w:hAnsi="Times New Roman" w:cs="Times New Roman"/>
          <w:sz w:val="24"/>
        </w:rPr>
        <w:t>changes that have taken place are allowed to take time.</w:t>
      </w:r>
      <w:r w:rsidRPr="00E04A8B">
        <w:rPr>
          <w:rFonts w:ascii="Times New Roman" w:hAnsi="Times New Roman" w:cs="Times New Roman"/>
          <w:sz w:val="24"/>
        </w:rPr>
        <w:t xml:space="preserve"> </w:t>
      </w:r>
      <w:r w:rsidR="00D34CE7" w:rsidRPr="00E04A8B">
        <w:rPr>
          <w:rFonts w:ascii="Times New Roman" w:hAnsi="Times New Roman" w:cs="Times New Roman"/>
          <w:sz w:val="24"/>
        </w:rPr>
        <w:t>“This gave both people and institutions a chance to keep</w:t>
      </w:r>
      <w:r w:rsidRPr="00E04A8B">
        <w:rPr>
          <w:rFonts w:ascii="Times New Roman" w:hAnsi="Times New Roman" w:cs="Times New Roman"/>
          <w:sz w:val="24"/>
        </w:rPr>
        <w:t xml:space="preserve"> </w:t>
      </w:r>
      <w:r w:rsidR="00D34CE7" w:rsidRPr="00E04A8B">
        <w:rPr>
          <w:rFonts w:ascii="Times New Roman" w:hAnsi="Times New Roman" w:cs="Times New Roman"/>
          <w:sz w:val="24"/>
        </w:rPr>
        <w:t>up the changes and adjust their mindsets, preferences</w:t>
      </w:r>
      <w:r w:rsidRPr="00E04A8B">
        <w:rPr>
          <w:rFonts w:ascii="Times New Roman" w:hAnsi="Times New Roman" w:cs="Times New Roman"/>
          <w:sz w:val="24"/>
        </w:rPr>
        <w:t xml:space="preserve"> </w:t>
      </w:r>
      <w:r w:rsidR="00D34CE7" w:rsidRPr="00E04A8B">
        <w:rPr>
          <w:rFonts w:ascii="Times New Roman" w:hAnsi="Times New Roman" w:cs="Times New Roman"/>
          <w:sz w:val="24"/>
        </w:rPr>
        <w:t>and expectations at the relatively modest Chinese pace of</w:t>
      </w:r>
      <w:r w:rsidRPr="00E04A8B">
        <w:rPr>
          <w:rFonts w:ascii="Times New Roman" w:hAnsi="Times New Roman" w:cs="Times New Roman"/>
          <w:sz w:val="24"/>
        </w:rPr>
        <w:t xml:space="preserve"> </w:t>
      </w:r>
      <w:r w:rsidR="00D34CE7" w:rsidRPr="00E04A8B">
        <w:rPr>
          <w:rFonts w:ascii="Times New Roman" w:hAnsi="Times New Roman" w:cs="Times New Roman"/>
          <w:sz w:val="24"/>
        </w:rPr>
        <w:t>policy reform.” The author continues</w:t>
      </w:r>
      <w:r w:rsidR="00F11124" w:rsidRPr="00E04A8B">
        <w:rPr>
          <w:rFonts w:ascii="Times New Roman" w:hAnsi="Times New Roman" w:cs="Times New Roman"/>
          <w:sz w:val="24"/>
        </w:rPr>
        <w:t xml:space="preserve"> stating “</w:t>
      </w:r>
      <w:r w:rsidR="00D34CE7" w:rsidRPr="00E04A8B">
        <w:rPr>
          <w:rFonts w:ascii="Times New Roman" w:hAnsi="Times New Roman" w:cs="Times New Roman"/>
          <w:sz w:val="24"/>
        </w:rPr>
        <w:t>The State in China</w:t>
      </w:r>
      <w:r w:rsidRPr="00E04A8B">
        <w:rPr>
          <w:rFonts w:ascii="Times New Roman" w:hAnsi="Times New Roman" w:cs="Times New Roman"/>
          <w:sz w:val="24"/>
        </w:rPr>
        <w:t xml:space="preserve"> </w:t>
      </w:r>
      <w:r w:rsidR="00D34CE7" w:rsidRPr="00E04A8B">
        <w:rPr>
          <w:rFonts w:ascii="Times New Roman" w:hAnsi="Times New Roman" w:cs="Times New Roman"/>
          <w:sz w:val="24"/>
        </w:rPr>
        <w:t>was not as had been described in literature as a ‘grabbing</w:t>
      </w:r>
      <w:r w:rsidRPr="00E04A8B">
        <w:rPr>
          <w:rFonts w:ascii="Times New Roman" w:hAnsi="Times New Roman" w:cs="Times New Roman"/>
          <w:sz w:val="24"/>
        </w:rPr>
        <w:t xml:space="preserve"> </w:t>
      </w:r>
      <w:r w:rsidR="00D34CE7" w:rsidRPr="00E04A8B">
        <w:rPr>
          <w:rFonts w:ascii="Times New Roman" w:hAnsi="Times New Roman" w:cs="Times New Roman"/>
          <w:sz w:val="24"/>
        </w:rPr>
        <w:t>hand’. In acting on its development vision, it was pragmatic and fairly consensus based.”</w:t>
      </w:r>
      <w:r w:rsidRPr="00E04A8B">
        <w:rPr>
          <w:rFonts w:ascii="Times New Roman" w:hAnsi="Times New Roman" w:cs="Times New Roman"/>
          <w:sz w:val="24"/>
        </w:rPr>
        <w:t xml:space="preserve"> </w:t>
      </w:r>
      <w:r w:rsidR="00D34CE7" w:rsidRPr="00E04A8B">
        <w:rPr>
          <w:rFonts w:ascii="Times New Roman" w:hAnsi="Times New Roman" w:cs="Times New Roman"/>
          <w:sz w:val="24"/>
        </w:rPr>
        <w:t>Debate in China is unheard of; so, the reference to a consensus-based decision is jest at best. It is a matter of debate whether the development is taking place for the</w:t>
      </w:r>
      <w:r w:rsidRPr="00E04A8B">
        <w:rPr>
          <w:rFonts w:ascii="Times New Roman" w:hAnsi="Times New Roman" w:cs="Times New Roman"/>
          <w:sz w:val="24"/>
        </w:rPr>
        <w:t xml:space="preserve"> </w:t>
      </w:r>
      <w:r w:rsidR="00D34CE7" w:rsidRPr="00E04A8B">
        <w:rPr>
          <w:rFonts w:ascii="Times New Roman" w:hAnsi="Times New Roman" w:cs="Times New Roman"/>
          <w:sz w:val="24"/>
        </w:rPr>
        <w:t>people or against the people, who are being used for the</w:t>
      </w:r>
      <w:r w:rsidRPr="00E04A8B">
        <w:rPr>
          <w:rFonts w:ascii="Times New Roman" w:hAnsi="Times New Roman" w:cs="Times New Roman"/>
          <w:sz w:val="24"/>
        </w:rPr>
        <w:t xml:space="preserve"> </w:t>
      </w:r>
      <w:r w:rsidR="00D34CE7" w:rsidRPr="00E04A8B">
        <w:rPr>
          <w:rFonts w:ascii="Times New Roman" w:hAnsi="Times New Roman" w:cs="Times New Roman"/>
          <w:sz w:val="24"/>
        </w:rPr>
        <w:t>purpose in a country with reportedly high levels of sovereign corruption. All policies are said to have the Chinese</w:t>
      </w:r>
      <w:r w:rsidRPr="00E04A8B">
        <w:rPr>
          <w:rFonts w:ascii="Times New Roman" w:hAnsi="Times New Roman" w:cs="Times New Roman"/>
          <w:sz w:val="24"/>
        </w:rPr>
        <w:t xml:space="preserve"> </w:t>
      </w:r>
      <w:r w:rsidR="00D34CE7" w:rsidRPr="00E04A8B">
        <w:rPr>
          <w:rFonts w:ascii="Times New Roman" w:hAnsi="Times New Roman" w:cs="Times New Roman"/>
          <w:sz w:val="24"/>
        </w:rPr>
        <w:t>characteristics where obedience to authority is the norm,</w:t>
      </w:r>
      <w:r w:rsidRPr="00E04A8B">
        <w:rPr>
          <w:rFonts w:ascii="Times New Roman" w:hAnsi="Times New Roman" w:cs="Times New Roman"/>
          <w:sz w:val="24"/>
        </w:rPr>
        <w:t xml:space="preserve"> </w:t>
      </w:r>
      <w:r w:rsidR="00D34CE7" w:rsidRPr="00E04A8B">
        <w:rPr>
          <w:rFonts w:ascii="Times New Roman" w:hAnsi="Times New Roman" w:cs="Times New Roman"/>
          <w:sz w:val="24"/>
        </w:rPr>
        <w:t>even at the village and local levels.</w:t>
      </w:r>
    </w:p>
    <w:p w:rsidR="00E72EC0" w:rsidRPr="00E04A8B" w:rsidRDefault="00F11124"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N</w:t>
      </w:r>
      <w:r w:rsidR="009077D1" w:rsidRPr="00E04A8B">
        <w:rPr>
          <w:rFonts w:ascii="Times New Roman" w:hAnsi="Times New Roman" w:cs="Times New Roman"/>
          <w:sz w:val="24"/>
        </w:rPr>
        <w:t>o</w:t>
      </w:r>
      <w:r w:rsidRPr="00E04A8B">
        <w:rPr>
          <w:rFonts w:ascii="Times New Roman" w:hAnsi="Times New Roman" w:cs="Times New Roman"/>
          <w:sz w:val="24"/>
        </w:rPr>
        <w:t>r</w:t>
      </w:r>
      <w:r w:rsidR="009077D1" w:rsidRPr="00E04A8B">
        <w:rPr>
          <w:rFonts w:ascii="Times New Roman" w:hAnsi="Times New Roman" w:cs="Times New Roman"/>
          <w:sz w:val="24"/>
        </w:rPr>
        <w:t>m</w:t>
      </w:r>
      <w:r w:rsidRPr="00E04A8B">
        <w:rPr>
          <w:rFonts w:ascii="Times New Roman" w:hAnsi="Times New Roman" w:cs="Times New Roman"/>
          <w:sz w:val="24"/>
        </w:rPr>
        <w:t>ally</w:t>
      </w:r>
      <w:r w:rsidR="00D34CE7" w:rsidRPr="00E04A8B">
        <w:rPr>
          <w:rFonts w:ascii="Times New Roman" w:hAnsi="Times New Roman" w:cs="Times New Roman"/>
          <w:sz w:val="24"/>
        </w:rPr>
        <w:t>, there is an inbuilt mechanism for course-correction of development agenda in a democracy, provided</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for by the periodic voting in or out of governments, even</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though some call it abysmally slow. It remains to be seen</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in what way the mid-point course correction manifests</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itself in China where governments are not voted in or out</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by the people. Uprisings in Xinjiang, Tibet, </w:t>
      </w:r>
      <w:r w:rsidR="00896FBB" w:rsidRPr="00E04A8B">
        <w:rPr>
          <w:rFonts w:ascii="Times New Roman" w:hAnsi="Times New Roman" w:cs="Times New Roman"/>
          <w:sz w:val="24"/>
        </w:rPr>
        <w:t xml:space="preserve">and </w:t>
      </w:r>
      <w:r w:rsidR="00D34CE7" w:rsidRPr="00E04A8B">
        <w:rPr>
          <w:rFonts w:ascii="Times New Roman" w:hAnsi="Times New Roman" w:cs="Times New Roman"/>
          <w:sz w:val="24"/>
        </w:rPr>
        <w:t>Inner Mongolia, are quelled with a heavy hand. It needs to be</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noted that while these places are termed ‘autonomous’,</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the control rests squarely with Beijing and foreigners are</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not allowed in these regions except by way of permission</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for a pre-determined itinerary accompanied by ‘authorized’ Chinese personnel as ‘guides’ all worked out months</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in advance. Yet news about uprisings in these places is</w:t>
      </w:r>
      <w:r w:rsidR="00E72EC0" w:rsidRPr="00E04A8B">
        <w:rPr>
          <w:rFonts w:ascii="Times New Roman" w:hAnsi="Times New Roman" w:cs="Times New Roman"/>
          <w:sz w:val="24"/>
        </w:rPr>
        <w:t xml:space="preserve"> </w:t>
      </w:r>
      <w:r w:rsidR="00D34CE7" w:rsidRPr="00E04A8B">
        <w:rPr>
          <w:rFonts w:ascii="Times New Roman" w:hAnsi="Times New Roman" w:cs="Times New Roman"/>
          <w:sz w:val="24"/>
        </w:rPr>
        <w:t>dribbling out with some degree of regularity.</w:t>
      </w:r>
      <w:r w:rsidR="00896FBB" w:rsidRPr="00E04A8B">
        <w:rPr>
          <w:rFonts w:ascii="Times New Roman" w:hAnsi="Times New Roman" w:cs="Times New Roman"/>
          <w:sz w:val="24"/>
        </w:rPr>
        <w:t xml:space="preserve"> </w:t>
      </w:r>
    </w:p>
    <w:p w:rsidR="00157E11" w:rsidRPr="00E04A8B" w:rsidRDefault="00FB1855" w:rsidP="00896FBB">
      <w:pPr>
        <w:spacing w:after="120" w:line="360" w:lineRule="auto"/>
        <w:jc w:val="both"/>
        <w:rPr>
          <w:rFonts w:ascii="Times New Roman" w:hAnsi="Times New Roman" w:cs="Times New Roman"/>
          <w:sz w:val="24"/>
        </w:rPr>
      </w:pPr>
      <w:r w:rsidRPr="00E04A8B">
        <w:rPr>
          <w:rFonts w:ascii="Times New Roman" w:hAnsi="Times New Roman" w:cs="Times New Roman"/>
          <w:sz w:val="24"/>
        </w:rPr>
        <w:t>T</w:t>
      </w:r>
      <w:r w:rsidR="00D34CE7" w:rsidRPr="00E04A8B">
        <w:rPr>
          <w:rFonts w:ascii="Times New Roman" w:hAnsi="Times New Roman" w:cs="Times New Roman"/>
          <w:sz w:val="24"/>
        </w:rPr>
        <w:t xml:space="preserve">his </w:t>
      </w:r>
      <w:r w:rsidR="00896FBB" w:rsidRPr="00E04A8B">
        <w:rPr>
          <w:rFonts w:ascii="Times New Roman" w:hAnsi="Times New Roman" w:cs="Times New Roman"/>
          <w:sz w:val="24"/>
        </w:rPr>
        <w:t>chapter</w:t>
      </w:r>
      <w:r w:rsidR="00D34CE7" w:rsidRPr="00E04A8B">
        <w:rPr>
          <w:rFonts w:ascii="Times New Roman" w:hAnsi="Times New Roman" w:cs="Times New Roman"/>
          <w:sz w:val="24"/>
        </w:rPr>
        <w:t xml:space="preserve"> </w:t>
      </w:r>
      <w:r w:rsidRPr="00E04A8B">
        <w:rPr>
          <w:rFonts w:ascii="Times New Roman" w:hAnsi="Times New Roman" w:cs="Times New Roman"/>
          <w:sz w:val="24"/>
        </w:rPr>
        <w:t xml:space="preserve">generally </w:t>
      </w:r>
      <w:r w:rsidR="00D34CE7" w:rsidRPr="00E04A8B">
        <w:rPr>
          <w:rFonts w:ascii="Times New Roman" w:hAnsi="Times New Roman" w:cs="Times New Roman"/>
          <w:sz w:val="24"/>
        </w:rPr>
        <w:t>tends to be a top-down view of the Chinese growth and development model which emphasizes</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investment spending and exports.</w:t>
      </w:r>
      <w:r w:rsidR="00D608C0" w:rsidRPr="00E04A8B">
        <w:rPr>
          <w:rFonts w:ascii="Times New Roman" w:hAnsi="Times New Roman" w:cs="Times New Roman"/>
          <w:sz w:val="24"/>
        </w:rPr>
        <w:t xml:space="preserve"> </w:t>
      </w:r>
      <w:r w:rsidR="00D34CE7" w:rsidRPr="00E04A8B">
        <w:rPr>
          <w:rFonts w:ascii="Times New Roman" w:hAnsi="Times New Roman" w:cs="Times New Roman"/>
          <w:sz w:val="24"/>
        </w:rPr>
        <w:t>Perhaps it is pertin</w:t>
      </w:r>
      <w:r w:rsidR="00A35115" w:rsidRPr="00E04A8B">
        <w:rPr>
          <w:rFonts w:ascii="Times New Roman" w:hAnsi="Times New Roman" w:cs="Times New Roman"/>
          <w:sz w:val="24"/>
        </w:rPr>
        <w:t xml:space="preserve">ent to point out here that post </w:t>
      </w:r>
      <w:r w:rsidR="00D34CE7" w:rsidRPr="00E04A8B">
        <w:rPr>
          <w:rFonts w:ascii="Times New Roman" w:hAnsi="Times New Roman" w:cs="Times New Roman"/>
          <w:sz w:val="24"/>
        </w:rPr>
        <w:t>2008,</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Chinese policy and growth forecasts have continually</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shifted southwards. </w:t>
      </w:r>
      <w:r w:rsidR="00896FBB" w:rsidRPr="00E04A8B">
        <w:rPr>
          <w:rFonts w:ascii="Times New Roman" w:hAnsi="Times New Roman" w:cs="Times New Roman"/>
          <w:sz w:val="24"/>
        </w:rPr>
        <w:t xml:space="preserve">As </w:t>
      </w:r>
      <w:r w:rsidR="00D34CE7" w:rsidRPr="00E04A8B">
        <w:rPr>
          <w:rFonts w:ascii="Times New Roman" w:hAnsi="Times New Roman" w:cs="Times New Roman"/>
          <w:sz w:val="24"/>
        </w:rPr>
        <w:t>OECD, the target is now</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at 7.5 </w:t>
      </w:r>
      <w:r w:rsidR="00A35115" w:rsidRPr="00E04A8B">
        <w:rPr>
          <w:rFonts w:ascii="Times New Roman" w:hAnsi="Times New Roman" w:cs="Times New Roman"/>
          <w:sz w:val="24"/>
        </w:rPr>
        <w:t>%</w:t>
      </w:r>
      <w:r w:rsidR="00D34CE7" w:rsidRPr="00E04A8B">
        <w:rPr>
          <w:rFonts w:ascii="Times New Roman" w:hAnsi="Times New Roman" w:cs="Times New Roman"/>
          <w:sz w:val="24"/>
        </w:rPr>
        <w:t xml:space="preserve"> growth in 2013 until 2020, lower than the</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8.5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projected earlier. It suggests that the new</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‘trend’ growth rate will be substantially below the 9.6</w:t>
      </w:r>
      <w:r w:rsidR="00157E11" w:rsidRPr="00E04A8B">
        <w:rPr>
          <w:rFonts w:ascii="Times New Roman" w:hAnsi="Times New Roman" w:cs="Times New Roman"/>
          <w:sz w:val="24"/>
        </w:rPr>
        <w:t xml:space="preserve"> </w:t>
      </w:r>
      <w:r w:rsidR="00A35115" w:rsidRPr="00E04A8B">
        <w:rPr>
          <w:rFonts w:ascii="Times New Roman" w:hAnsi="Times New Roman" w:cs="Times New Roman"/>
          <w:sz w:val="24"/>
        </w:rPr>
        <w:t>%</w:t>
      </w:r>
      <w:r w:rsidR="00D34CE7" w:rsidRPr="00E04A8B">
        <w:rPr>
          <w:rFonts w:ascii="Times New Roman" w:hAnsi="Times New Roman" w:cs="Times New Roman"/>
          <w:sz w:val="24"/>
        </w:rPr>
        <w:t xml:space="preserve"> growth China has averaged since reforms started</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in 1979. This is the slowest pace of growth since the Asian</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financial crisis 13 years ago. The latest indicators, such</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as the purchasing managers’ surveys, suggest that April</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2013 was even slower.</w:t>
      </w:r>
    </w:p>
    <w:p w:rsidR="00143008" w:rsidRPr="00E04A8B" w:rsidRDefault="00143008" w:rsidP="00896FBB">
      <w:pPr>
        <w:spacing w:after="120" w:line="360" w:lineRule="auto"/>
        <w:jc w:val="both"/>
        <w:rPr>
          <w:rFonts w:ascii="Times New Roman" w:hAnsi="Times New Roman" w:cs="Times New Roman"/>
          <w:sz w:val="24"/>
        </w:rPr>
      </w:pPr>
      <w:r w:rsidRPr="00E04A8B">
        <w:rPr>
          <w:rFonts w:ascii="Times New Roman" w:hAnsi="Times New Roman" w:cs="Times New Roman"/>
          <w:sz w:val="24"/>
        </w:rPr>
        <w:t>By 1984 the success of agricultural reform became apparent and extraordinary. Between 1978 and 1984 per capita grain production increased from about 319 to 400 kilograms, and production of other agricultural products increased even more because they were more profitable than grain. Per capita rural real income increased by more than 50% in the 6-year period. This is in sharp contrast with the stagnation of agriculture over the previous two decades. In comparison, the SOE reform was disappointing. The industrial sector was much too complicated, involving prices, taxes, finances, and enterprise employment, all of which were under central planning.</w:t>
      </w:r>
    </w:p>
    <w:p w:rsidR="00157E11" w:rsidRPr="00E04A8B" w:rsidRDefault="009D32EE" w:rsidP="008D5153">
      <w:pPr>
        <w:spacing w:after="120" w:line="360" w:lineRule="auto"/>
        <w:jc w:val="both"/>
        <w:rPr>
          <w:rFonts w:ascii="Times New Roman" w:hAnsi="Times New Roman" w:cs="Times New Roman"/>
          <w:sz w:val="24"/>
        </w:rPr>
      </w:pPr>
      <w:r w:rsidRPr="00E04A8B">
        <w:rPr>
          <w:rFonts w:ascii="Times New Roman" w:hAnsi="Times New Roman" w:cs="Times New Roman"/>
          <w:sz w:val="24"/>
        </w:rPr>
        <w:t>About</w:t>
      </w:r>
      <w:r w:rsidR="00D34CE7" w:rsidRPr="00E04A8B">
        <w:rPr>
          <w:rFonts w:ascii="Times New Roman" w:hAnsi="Times New Roman" w:cs="Times New Roman"/>
          <w:sz w:val="24"/>
        </w:rPr>
        <w:t xml:space="preserve"> half of China’s growth </w:t>
      </w:r>
      <w:r w:rsidRPr="00E04A8B">
        <w:rPr>
          <w:rFonts w:ascii="Times New Roman" w:hAnsi="Times New Roman" w:cs="Times New Roman"/>
          <w:sz w:val="24"/>
        </w:rPr>
        <w:t xml:space="preserve">indicated to be </w:t>
      </w:r>
      <w:r w:rsidR="00D34CE7" w:rsidRPr="00E04A8B">
        <w:rPr>
          <w:rFonts w:ascii="Times New Roman" w:hAnsi="Times New Roman" w:cs="Times New Roman"/>
          <w:sz w:val="24"/>
        </w:rPr>
        <w:t>comes from investment</w:t>
      </w:r>
      <w:r w:rsidRPr="00E04A8B">
        <w:rPr>
          <w:rFonts w:ascii="Times New Roman" w:hAnsi="Times New Roman" w:cs="Times New Roman"/>
          <w:sz w:val="24"/>
        </w:rPr>
        <w:t xml:space="preserve">, which </w:t>
      </w:r>
      <w:r w:rsidR="00D34CE7" w:rsidRPr="00E04A8B">
        <w:rPr>
          <w:rFonts w:ascii="Times New Roman" w:hAnsi="Times New Roman" w:cs="Times New Roman"/>
          <w:sz w:val="24"/>
        </w:rPr>
        <w:t xml:space="preserve">is the easier route for China with its </w:t>
      </w:r>
      <w:r w:rsidR="00F11124" w:rsidRPr="00E04A8B">
        <w:rPr>
          <w:rFonts w:ascii="Times New Roman" w:hAnsi="Times New Roman" w:cs="Times New Roman"/>
          <w:sz w:val="24"/>
        </w:rPr>
        <w:t>state-owned</w:t>
      </w:r>
      <w:r w:rsidR="00D34CE7" w:rsidRPr="00E04A8B">
        <w:rPr>
          <w:rFonts w:ascii="Times New Roman" w:hAnsi="Times New Roman" w:cs="Times New Roman"/>
          <w:sz w:val="24"/>
        </w:rPr>
        <w:t xml:space="preserve"> commercial banks, but is not ultimately</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sustainable if the investment isn’t where it’s needed,</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which could also drag down the banks.</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The World Bank’s 2013 China growth forecast has already downgraded the growth forecast to 8.3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following a cut in the global trade outlook from the World</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Trade Organization (WTO). The industrial output was at</w:t>
      </w:r>
      <w:r w:rsidR="00157E11" w:rsidRPr="00E04A8B">
        <w:rPr>
          <w:rFonts w:ascii="Times New Roman" w:hAnsi="Times New Roman" w:cs="Times New Roman"/>
          <w:sz w:val="24"/>
        </w:rPr>
        <w:t xml:space="preserve"> </w:t>
      </w:r>
      <w:r w:rsidR="00A35115" w:rsidRPr="00E04A8B">
        <w:rPr>
          <w:rFonts w:ascii="Times New Roman" w:hAnsi="Times New Roman" w:cs="Times New Roman"/>
          <w:sz w:val="24"/>
        </w:rPr>
        <w:t xml:space="preserve">8.9 % vis a </w:t>
      </w:r>
      <w:r w:rsidR="00D34CE7" w:rsidRPr="00E04A8B">
        <w:rPr>
          <w:rFonts w:ascii="Times New Roman" w:hAnsi="Times New Roman" w:cs="Times New Roman"/>
          <w:sz w:val="24"/>
        </w:rPr>
        <w:t xml:space="preserve">vis the expected 10 </w:t>
      </w:r>
      <w:r w:rsidR="00A35115" w:rsidRPr="00E04A8B">
        <w:rPr>
          <w:rFonts w:ascii="Times New Roman" w:hAnsi="Times New Roman" w:cs="Times New Roman"/>
          <w:sz w:val="24"/>
        </w:rPr>
        <w:t>%</w:t>
      </w:r>
      <w:r w:rsidR="00D34CE7" w:rsidRPr="00E04A8B">
        <w:rPr>
          <w:rFonts w:ascii="Times New Roman" w:hAnsi="Times New Roman" w:cs="Times New Roman"/>
          <w:sz w:val="24"/>
        </w:rPr>
        <w:t xml:space="preserve"> and the fixed</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asset investment growth was pegged at 20.9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from</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the 21.3 </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in the earlier years. The sluggish growth</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 xml:space="preserve">in power generation, the 3.2 </w:t>
      </w:r>
      <w:r w:rsidR="006A5126" w:rsidRPr="00E04A8B">
        <w:rPr>
          <w:rFonts w:ascii="Times New Roman" w:hAnsi="Times New Roman" w:cs="Times New Roman"/>
          <w:sz w:val="24"/>
        </w:rPr>
        <w:t>%</w:t>
      </w:r>
      <w:r w:rsidR="00A35115" w:rsidRPr="00E04A8B">
        <w:rPr>
          <w:rFonts w:ascii="Times New Roman" w:hAnsi="Times New Roman" w:cs="Times New Roman"/>
          <w:sz w:val="24"/>
        </w:rPr>
        <w:t xml:space="preserve"> </w:t>
      </w:r>
      <w:r w:rsidR="00D34CE7" w:rsidRPr="00E04A8B">
        <w:rPr>
          <w:rFonts w:ascii="Times New Roman" w:hAnsi="Times New Roman" w:cs="Times New Roman"/>
          <w:sz w:val="24"/>
        </w:rPr>
        <w:t>fall in daily crude</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steel output from the same period in the earlier year were</w:t>
      </w:r>
      <w:r w:rsidR="00157E11" w:rsidRPr="00E04A8B">
        <w:rPr>
          <w:rFonts w:ascii="Times New Roman" w:hAnsi="Times New Roman" w:cs="Times New Roman"/>
          <w:sz w:val="24"/>
        </w:rPr>
        <w:t xml:space="preserve"> </w:t>
      </w:r>
      <w:r w:rsidR="00D34CE7" w:rsidRPr="00E04A8B">
        <w:rPr>
          <w:rFonts w:ascii="Times New Roman" w:hAnsi="Times New Roman" w:cs="Times New Roman"/>
          <w:sz w:val="24"/>
        </w:rPr>
        <w:t>being taken as signs of cooling activity.</w:t>
      </w:r>
    </w:p>
    <w:p w:rsidR="00157E11" w:rsidRDefault="00D34CE7" w:rsidP="00D608C0">
      <w:pPr>
        <w:spacing w:after="120" w:line="360" w:lineRule="auto"/>
        <w:jc w:val="both"/>
        <w:rPr>
          <w:rFonts w:ascii="Times New Roman" w:hAnsi="Times New Roman" w:cs="Times New Roman"/>
          <w:sz w:val="24"/>
        </w:rPr>
      </w:pPr>
      <w:r w:rsidRPr="00E04A8B">
        <w:rPr>
          <w:rFonts w:ascii="Times New Roman" w:hAnsi="Times New Roman" w:cs="Times New Roman"/>
          <w:sz w:val="24"/>
        </w:rPr>
        <w:t>Domestic consumption is being viewed as the biggest</w:t>
      </w:r>
      <w:r w:rsidR="00157E11" w:rsidRPr="00E04A8B">
        <w:rPr>
          <w:rFonts w:ascii="Times New Roman" w:hAnsi="Times New Roman" w:cs="Times New Roman"/>
          <w:sz w:val="24"/>
        </w:rPr>
        <w:t xml:space="preserve"> </w:t>
      </w:r>
      <w:r w:rsidRPr="00E04A8B">
        <w:rPr>
          <w:rFonts w:ascii="Times New Roman" w:hAnsi="Times New Roman" w:cs="Times New Roman"/>
          <w:sz w:val="24"/>
        </w:rPr>
        <w:t xml:space="preserve">driver for growth, delivering 4.3 </w:t>
      </w:r>
      <w:r w:rsidR="006A5126" w:rsidRPr="00E04A8B">
        <w:rPr>
          <w:rFonts w:ascii="Times New Roman" w:hAnsi="Times New Roman" w:cs="Times New Roman"/>
          <w:sz w:val="24"/>
        </w:rPr>
        <w:t xml:space="preserve">% </w:t>
      </w:r>
      <w:r w:rsidRPr="00E04A8B">
        <w:rPr>
          <w:rFonts w:ascii="Times New Roman" w:hAnsi="Times New Roman" w:cs="Times New Roman"/>
          <w:sz w:val="24"/>
        </w:rPr>
        <w:t xml:space="preserve">of the 7.7 </w:t>
      </w:r>
      <w:r w:rsidR="006A5126" w:rsidRPr="00E04A8B">
        <w:rPr>
          <w:rFonts w:ascii="Times New Roman" w:hAnsi="Times New Roman" w:cs="Times New Roman"/>
          <w:sz w:val="24"/>
        </w:rPr>
        <w:t>%</w:t>
      </w:r>
      <w:r w:rsidR="00A35115" w:rsidRPr="00E04A8B">
        <w:rPr>
          <w:rFonts w:ascii="Times New Roman" w:hAnsi="Times New Roman" w:cs="Times New Roman"/>
          <w:sz w:val="24"/>
        </w:rPr>
        <w:t xml:space="preserve"> </w:t>
      </w:r>
      <w:r w:rsidRPr="00E04A8B">
        <w:rPr>
          <w:rFonts w:ascii="Times New Roman" w:hAnsi="Times New Roman" w:cs="Times New Roman"/>
          <w:sz w:val="24"/>
        </w:rPr>
        <w:t>total growth of GDP for 2013, the rest being made up of</w:t>
      </w:r>
      <w:r w:rsidR="00157E11" w:rsidRPr="00E04A8B">
        <w:rPr>
          <w:rFonts w:ascii="Times New Roman" w:hAnsi="Times New Roman" w:cs="Times New Roman"/>
          <w:sz w:val="24"/>
        </w:rPr>
        <w:t xml:space="preserve"> </w:t>
      </w:r>
      <w:r w:rsidRPr="00E04A8B">
        <w:rPr>
          <w:rFonts w:ascii="Times New Roman" w:hAnsi="Times New Roman" w:cs="Times New Roman"/>
          <w:sz w:val="24"/>
        </w:rPr>
        <w:t>capital formation (2.3%) and exports (1.1%). Construction remains a major component of domestic consumption, largely dependent on investment spending which is</w:t>
      </w:r>
      <w:r w:rsidR="00157E11" w:rsidRPr="00E04A8B">
        <w:rPr>
          <w:rFonts w:ascii="Times New Roman" w:hAnsi="Times New Roman" w:cs="Times New Roman"/>
          <w:sz w:val="24"/>
        </w:rPr>
        <w:t xml:space="preserve"> </w:t>
      </w:r>
      <w:r w:rsidRPr="00E04A8B">
        <w:rPr>
          <w:rFonts w:ascii="Times New Roman" w:hAnsi="Times New Roman" w:cs="Times New Roman"/>
          <w:sz w:val="24"/>
        </w:rPr>
        <w:t>still at levels high enough to raise alarm at the IMF and</w:t>
      </w:r>
      <w:r w:rsidR="00157E11" w:rsidRPr="00E04A8B">
        <w:rPr>
          <w:rFonts w:ascii="Times New Roman" w:hAnsi="Times New Roman" w:cs="Times New Roman"/>
          <w:sz w:val="24"/>
        </w:rPr>
        <w:t xml:space="preserve"> </w:t>
      </w:r>
      <w:r w:rsidRPr="00E04A8B">
        <w:rPr>
          <w:rFonts w:ascii="Times New Roman" w:hAnsi="Times New Roman" w:cs="Times New Roman"/>
          <w:sz w:val="24"/>
        </w:rPr>
        <w:t xml:space="preserve">other international financial organizations. The real estate investments in China rose to 20.2 </w:t>
      </w:r>
      <w:r w:rsidR="006A5126" w:rsidRPr="00E04A8B">
        <w:rPr>
          <w:rFonts w:ascii="Times New Roman" w:hAnsi="Times New Roman" w:cs="Times New Roman"/>
          <w:sz w:val="24"/>
        </w:rPr>
        <w:t>%</w:t>
      </w:r>
      <w:r w:rsidR="00A35115" w:rsidRPr="00E04A8B">
        <w:rPr>
          <w:rFonts w:ascii="Times New Roman" w:hAnsi="Times New Roman" w:cs="Times New Roman"/>
          <w:sz w:val="24"/>
        </w:rPr>
        <w:t xml:space="preserve"> </w:t>
      </w:r>
      <w:r w:rsidRPr="00E04A8B">
        <w:rPr>
          <w:rFonts w:ascii="Times New Roman" w:hAnsi="Times New Roman" w:cs="Times New Roman"/>
          <w:sz w:val="24"/>
        </w:rPr>
        <w:t>in 2013</w:t>
      </w:r>
      <w:r w:rsidR="00157E11" w:rsidRPr="00E04A8B">
        <w:rPr>
          <w:rFonts w:ascii="Times New Roman" w:hAnsi="Times New Roman" w:cs="Times New Roman"/>
          <w:sz w:val="24"/>
        </w:rPr>
        <w:t xml:space="preserve"> </w:t>
      </w:r>
      <w:r w:rsidRPr="00E04A8B">
        <w:rPr>
          <w:rFonts w:ascii="Times New Roman" w:hAnsi="Times New Roman" w:cs="Times New Roman"/>
          <w:sz w:val="24"/>
        </w:rPr>
        <w:t>over the corresponding period last year. Revenues from</w:t>
      </w:r>
      <w:r w:rsidR="00157E11" w:rsidRPr="00E04A8B">
        <w:rPr>
          <w:rFonts w:ascii="Times New Roman" w:hAnsi="Times New Roman" w:cs="Times New Roman"/>
          <w:sz w:val="24"/>
        </w:rPr>
        <w:t xml:space="preserve"> </w:t>
      </w:r>
      <w:r w:rsidRPr="00E04A8B">
        <w:rPr>
          <w:rFonts w:ascii="Times New Roman" w:hAnsi="Times New Roman" w:cs="Times New Roman"/>
          <w:sz w:val="24"/>
        </w:rPr>
        <w:t xml:space="preserve">property sales rose to 61.3 </w:t>
      </w:r>
      <w:r w:rsidR="00A35115" w:rsidRPr="00E04A8B">
        <w:rPr>
          <w:rFonts w:ascii="Times New Roman" w:hAnsi="Times New Roman" w:cs="Times New Roman"/>
          <w:sz w:val="24"/>
        </w:rPr>
        <w:t>%</w:t>
      </w:r>
      <w:r w:rsidRPr="00E04A8B">
        <w:rPr>
          <w:rFonts w:ascii="Times New Roman" w:hAnsi="Times New Roman" w:cs="Times New Roman"/>
          <w:sz w:val="24"/>
        </w:rPr>
        <w:t xml:space="preserve"> clearly indicating an</w:t>
      </w:r>
      <w:r w:rsidR="00D608C0" w:rsidRPr="00E04A8B">
        <w:rPr>
          <w:rFonts w:ascii="Times New Roman" w:hAnsi="Times New Roman" w:cs="Times New Roman"/>
          <w:sz w:val="24"/>
        </w:rPr>
        <w:t xml:space="preserve"> </w:t>
      </w:r>
      <w:r w:rsidRPr="00E04A8B">
        <w:rPr>
          <w:rFonts w:ascii="Times New Roman" w:hAnsi="Times New Roman" w:cs="Times New Roman"/>
          <w:sz w:val="24"/>
        </w:rPr>
        <w:t>unsustainable house price boom. The real estate market</w:t>
      </w:r>
      <w:r w:rsidR="00157E11" w:rsidRPr="00E04A8B">
        <w:rPr>
          <w:rFonts w:ascii="Times New Roman" w:hAnsi="Times New Roman" w:cs="Times New Roman"/>
          <w:sz w:val="24"/>
        </w:rPr>
        <w:t xml:space="preserve"> </w:t>
      </w:r>
      <w:r w:rsidRPr="00E04A8B">
        <w:rPr>
          <w:rFonts w:ascii="Times New Roman" w:hAnsi="Times New Roman" w:cs="Times New Roman"/>
          <w:sz w:val="24"/>
        </w:rPr>
        <w:t>impacts around 40 other sectors directly or indirectly.</w:t>
      </w:r>
      <w:r w:rsidR="00157E11" w:rsidRPr="00E04A8B">
        <w:rPr>
          <w:rFonts w:ascii="Times New Roman" w:hAnsi="Times New Roman" w:cs="Times New Roman"/>
          <w:sz w:val="24"/>
        </w:rPr>
        <w:t xml:space="preserve"> </w:t>
      </w:r>
      <w:r w:rsidRPr="00E04A8B">
        <w:rPr>
          <w:rFonts w:ascii="Times New Roman" w:hAnsi="Times New Roman" w:cs="Times New Roman"/>
          <w:sz w:val="24"/>
        </w:rPr>
        <w:t>Maybe the Chinese economy has reached the turning</w:t>
      </w:r>
      <w:r w:rsidR="00157E11" w:rsidRPr="00E04A8B">
        <w:rPr>
          <w:rFonts w:ascii="Times New Roman" w:hAnsi="Times New Roman" w:cs="Times New Roman"/>
          <w:sz w:val="24"/>
        </w:rPr>
        <w:t xml:space="preserve"> </w:t>
      </w:r>
      <w:r w:rsidRPr="00E04A8B">
        <w:rPr>
          <w:rFonts w:ascii="Times New Roman" w:hAnsi="Times New Roman" w:cs="Times New Roman"/>
          <w:sz w:val="24"/>
        </w:rPr>
        <w:t>point and the policy makers need some new tools, while</w:t>
      </w:r>
      <w:r w:rsidR="00157E11" w:rsidRPr="00E04A8B">
        <w:rPr>
          <w:rFonts w:ascii="Times New Roman" w:hAnsi="Times New Roman" w:cs="Times New Roman"/>
          <w:sz w:val="24"/>
        </w:rPr>
        <w:t xml:space="preserve"> </w:t>
      </w:r>
      <w:r w:rsidRPr="00E04A8B">
        <w:rPr>
          <w:rFonts w:ascii="Times New Roman" w:hAnsi="Times New Roman" w:cs="Times New Roman"/>
          <w:sz w:val="24"/>
        </w:rPr>
        <w:t>the world at large and the Chinese themselves get used to</w:t>
      </w:r>
      <w:r w:rsidR="00157E11" w:rsidRPr="00E04A8B">
        <w:rPr>
          <w:rFonts w:ascii="Times New Roman" w:hAnsi="Times New Roman" w:cs="Times New Roman"/>
          <w:sz w:val="24"/>
        </w:rPr>
        <w:t xml:space="preserve"> </w:t>
      </w:r>
      <w:r w:rsidRPr="00E04A8B">
        <w:rPr>
          <w:rFonts w:ascii="Times New Roman" w:hAnsi="Times New Roman" w:cs="Times New Roman"/>
          <w:sz w:val="24"/>
        </w:rPr>
        <w:t xml:space="preserve">a lower than 10 </w:t>
      </w:r>
      <w:r w:rsidR="00A35115" w:rsidRPr="00E04A8B">
        <w:rPr>
          <w:rFonts w:ascii="Times New Roman" w:hAnsi="Times New Roman" w:cs="Times New Roman"/>
          <w:sz w:val="24"/>
        </w:rPr>
        <w:t xml:space="preserve">% </w:t>
      </w:r>
      <w:r w:rsidRPr="00E04A8B">
        <w:rPr>
          <w:rFonts w:ascii="Times New Roman" w:hAnsi="Times New Roman" w:cs="Times New Roman"/>
          <w:sz w:val="24"/>
        </w:rPr>
        <w:t>growth rate.</w:t>
      </w:r>
      <w:r w:rsidR="00157E11" w:rsidRPr="00E04A8B">
        <w:rPr>
          <w:rFonts w:ascii="Times New Roman" w:hAnsi="Times New Roman" w:cs="Times New Roman"/>
          <w:sz w:val="24"/>
        </w:rPr>
        <w:t xml:space="preserve"> </w:t>
      </w:r>
    </w:p>
    <w:p w:rsidR="00E16F3D" w:rsidRDefault="00E16F3D" w:rsidP="00D608C0">
      <w:pPr>
        <w:spacing w:after="120" w:line="360" w:lineRule="auto"/>
        <w:jc w:val="both"/>
        <w:rPr>
          <w:rFonts w:ascii="Times New Roman" w:hAnsi="Times New Roman" w:cs="Times New Roman"/>
          <w:b/>
          <w:sz w:val="24"/>
        </w:rPr>
      </w:pPr>
      <w:r>
        <w:rPr>
          <w:rFonts w:ascii="Times New Roman" w:hAnsi="Times New Roman" w:cs="Times New Roman"/>
          <w:b/>
          <w:sz w:val="24"/>
        </w:rPr>
        <w:t xml:space="preserve">             </w:t>
      </w:r>
      <w:r w:rsidR="00B75166">
        <w:rPr>
          <w:rFonts w:ascii="Times New Roman" w:hAnsi="Times New Roman" w:cs="Times New Roman"/>
          <w:b/>
          <w:sz w:val="24"/>
        </w:rPr>
        <w:t xml:space="preserve">                             </w:t>
      </w:r>
    </w:p>
    <w:p w:rsidR="00E16F3D" w:rsidRDefault="00B75166" w:rsidP="00E16F3D">
      <w:pPr>
        <w:spacing w:after="120" w:line="360" w:lineRule="auto"/>
        <w:jc w:val="both"/>
        <w:rPr>
          <w:rFonts w:ascii="Times New Roman" w:hAnsi="Times New Roman" w:cs="Times New Roman"/>
          <w:b/>
          <w:sz w:val="24"/>
        </w:rPr>
      </w:pPr>
      <w:r>
        <w:rPr>
          <w:rFonts w:ascii="Times New Roman" w:hAnsi="Times New Roman" w:cs="Times New Roman"/>
          <w:b/>
          <w:sz w:val="24"/>
        </w:rPr>
        <w:t xml:space="preserve"> </w:t>
      </w:r>
      <w:r w:rsidRPr="00B75166">
        <w:rPr>
          <w:rFonts w:ascii="Times New Roman" w:hAnsi="Times New Roman" w:cs="Times New Roman"/>
          <w:b/>
          <w:sz w:val="32"/>
        </w:rPr>
        <w:t>Weakness</w:t>
      </w:r>
    </w:p>
    <w:p w:rsidR="00B75166" w:rsidRPr="00E16F3D" w:rsidRDefault="00B75166" w:rsidP="00E16F3D">
      <w:pPr>
        <w:spacing w:after="120" w:line="360" w:lineRule="auto"/>
        <w:jc w:val="both"/>
        <w:rPr>
          <w:rFonts w:ascii="Times New Roman" w:hAnsi="Times New Roman" w:cs="Times New Roman"/>
          <w:b/>
          <w:sz w:val="24"/>
        </w:rPr>
      </w:pPr>
      <w:r w:rsidRPr="00637FC5">
        <w:rPr>
          <w:rFonts w:ascii="Times New Roman" w:eastAsia="Times New Roman" w:hAnsi="Times New Roman" w:cs="Times New Roman"/>
          <w:color w:val="2A2A2A"/>
          <w:sz w:val="24"/>
          <w:szCs w:val="24"/>
        </w:rPr>
        <w:t xml:space="preserve">In the 1970’s there was a fifty-fold growth in per capita incomes. A unique characteristic of the Chinese experiment according to Malik was the use of local initiative and experimentation contrary to the highly centralized Soviet model. Deng Xiaoping’s advice was to cross a stream by feeling the stones (p. 118). In other words, test each stone getting across and if one is perhaps wobbly, try another. This was a bottom up, not a top down approach. Later in the Twentieth Century, the recent President Hu Jintao referred to this process as a scientific process of looking at facts (what works and what does not) to development (p. 119). Politics, Culture and Socialization, 5. Vol., No. 1/2014, pp. 101-104 103 </w:t>
      </w:r>
    </w:p>
    <w:p w:rsidR="00B75166" w:rsidRDefault="00B75166" w:rsidP="00B75166">
      <w:pPr>
        <w:spacing w:line="360" w:lineRule="auto"/>
        <w:jc w:val="both"/>
        <w:rPr>
          <w:rFonts w:ascii="Times New Roman" w:eastAsia="Times New Roman" w:hAnsi="Times New Roman" w:cs="Times New Roman"/>
          <w:color w:val="2A2A2A"/>
          <w:sz w:val="24"/>
          <w:szCs w:val="24"/>
        </w:rPr>
      </w:pPr>
      <w:r w:rsidRPr="00637FC5">
        <w:rPr>
          <w:rFonts w:ascii="Times New Roman" w:eastAsia="Times New Roman" w:hAnsi="Times New Roman" w:cs="Times New Roman"/>
          <w:color w:val="2A2A2A"/>
          <w:sz w:val="24"/>
          <w:szCs w:val="24"/>
        </w:rPr>
        <w:t xml:space="preserve">An important element in the Deng and post-Deng economic reform period was leadership. Conservative factions emerged in a post-Tiananmen period (the 1986 Tiananmen Square, Beijing “uprising” – not a much discussed topic in China) favoring an end to economic reforms. Deng mobilized opinion for the reforms through a Southern tour of China, generating cables and letters to party headquarters in Beijing calling for a reform continuation. The spread of local ownership helped gain popular support. Malik points out that even in ancient times a sense of local ownership was the case for “the sky is high and the emperor is far” (p. 122). </w:t>
      </w:r>
    </w:p>
    <w:p w:rsidR="00B75166" w:rsidRPr="00B75166" w:rsidRDefault="00B75166" w:rsidP="00B75166">
      <w:pPr>
        <w:spacing w:line="360" w:lineRule="auto"/>
        <w:jc w:val="both"/>
      </w:pPr>
      <w:r w:rsidRPr="00637FC5">
        <w:rPr>
          <w:rFonts w:ascii="Times New Roman" w:eastAsia="Times New Roman" w:hAnsi="Times New Roman" w:cs="Times New Roman"/>
          <w:color w:val="2A2A2A"/>
          <w:sz w:val="24"/>
          <w:szCs w:val="24"/>
        </w:rPr>
        <w:t>The Chinese economic reforms are not without negative developments. Today China is behind India on the Gini Coefficient a measure of income equality. In other words, especially rural China is falling behind urban China in income. Billionaires have emerged in the successful Chinese economy. Coastal Provinces have prospered far beyond the interior Provinces. The top five of thirty one mainland Provinces are Shanghai (first), Beijing, Tianjin, Zhejiang and Jiangsu (all coastal) with the bottom five being Tibet (last), Guizhou, Yunnan, Gansu and Qinghai (all interior) (p. 160). The reforms may have created a too “fractured” society as opposed to a “harmonious” society. That is local control has become too strong with possible attendant corruption and instances of runaway development especially in housing.</w:t>
      </w:r>
    </w:p>
    <w:p w:rsidR="00654D0F" w:rsidRPr="00E04A8B" w:rsidRDefault="00654D0F" w:rsidP="00654D0F">
      <w:pPr>
        <w:spacing w:before="240" w:after="0" w:line="360" w:lineRule="auto"/>
        <w:jc w:val="both"/>
        <w:rPr>
          <w:rFonts w:ascii="Times New Roman" w:hAnsi="Times New Roman" w:cs="Times New Roman"/>
          <w:sz w:val="24"/>
          <w:szCs w:val="24"/>
        </w:rPr>
      </w:pPr>
      <w:r w:rsidRPr="00E04A8B">
        <w:rPr>
          <w:rFonts w:ascii="Times New Roman" w:hAnsi="Times New Roman" w:cs="Times New Roman"/>
          <w:b/>
          <w:sz w:val="24"/>
          <w:szCs w:val="24"/>
        </w:rPr>
        <w:t xml:space="preserve">In Conclusion, </w:t>
      </w:r>
      <w:r w:rsidRPr="00E04A8B">
        <w:rPr>
          <w:rFonts w:ascii="Times New Roman" w:hAnsi="Times New Roman" w:cs="Times New Roman"/>
          <w:sz w:val="24"/>
          <w:szCs w:val="24"/>
        </w:rPr>
        <w:t>Chapter</w:t>
      </w:r>
      <w:r w:rsidRPr="00E04A8B">
        <w:rPr>
          <w:rStyle w:val="apple-converted-space"/>
          <w:rFonts w:ascii="Times New Roman" w:hAnsi="Times New Roman" w:cs="Times New Roman"/>
          <w:sz w:val="24"/>
          <w:szCs w:val="24"/>
        </w:rPr>
        <w:t>  </w:t>
      </w:r>
      <w:r w:rsidRPr="00E04A8B">
        <w:rPr>
          <w:rFonts w:ascii="Times New Roman" w:hAnsi="Times New Roman" w:cs="Times New Roman"/>
          <w:sz w:val="24"/>
          <w:szCs w:val="24"/>
        </w:rPr>
        <w:t>highlighted that, a key feature of Chinese progress has been its comprehensiveness and the essential role played by a strong, capable state. China is a country transformed and it continues so. Its citizens are shown to be better educated, have</w:t>
      </w:r>
      <w:r w:rsidRPr="00E04A8B">
        <w:rPr>
          <w:rStyle w:val="apple-converted-space"/>
          <w:rFonts w:ascii="Times New Roman" w:hAnsi="Times New Roman" w:cs="Times New Roman"/>
          <w:sz w:val="24"/>
          <w:szCs w:val="24"/>
        </w:rPr>
        <w:t> </w:t>
      </w:r>
      <w:r w:rsidRPr="00E04A8B">
        <w:rPr>
          <w:rFonts w:ascii="Times New Roman" w:hAnsi="Times New Roman" w:cs="Times New Roman"/>
          <w:sz w:val="24"/>
          <w:szCs w:val="24"/>
        </w:rPr>
        <w:t>higher incomes, and greater choices about their lives than they have ever had. China is now among the most globally integrated economies in the world. Few countries have gained as much from globalization.</w:t>
      </w:r>
    </w:p>
    <w:p w:rsidR="00CB3283" w:rsidRPr="00E04A8B" w:rsidRDefault="00654D0F" w:rsidP="00654D0F">
      <w:pPr>
        <w:pStyle w:val="chapter-para"/>
        <w:shd w:val="clear" w:color="auto" w:fill="FFFFFF"/>
        <w:spacing w:before="0" w:beforeAutospacing="0" w:after="120" w:afterAutospacing="0" w:line="408" w:lineRule="atLeast"/>
        <w:jc w:val="both"/>
        <w:textAlignment w:val="baseline"/>
      </w:pPr>
      <w:r w:rsidRPr="00E04A8B">
        <w:t xml:space="preserve">Yet, parsing China’s progress in any linear fashion or only in economic numbers may not render full justice to the Chinese phenomenon. Why and how these reforms came about is a large part of the story. As such, most economists take a before and after comparison of Mao’s period with Deng’s reforms that got started in 1978 and 1979. Many of Deng’s reform ideas had strong antecedents in Mao’s period. Some analysts have gone further to argue that without the Mao-led wrenching changes in leveling Chinese society, strengthening the apparatus of government, improving health and education of the people, and reorganizing the rural economy particularly in the 1960s, it would have been difficult for Deng’s reforms to have succeeded. </w:t>
      </w:r>
    </w:p>
    <w:p w:rsidR="00654D0F" w:rsidRPr="00E04A8B" w:rsidRDefault="00654D0F" w:rsidP="00CB3283">
      <w:pPr>
        <w:pStyle w:val="chapter-para"/>
        <w:shd w:val="clear" w:color="auto" w:fill="FFFFFF"/>
        <w:spacing w:before="0" w:beforeAutospacing="0" w:after="120" w:afterAutospacing="0" w:line="408" w:lineRule="atLeast"/>
        <w:jc w:val="both"/>
        <w:textAlignment w:val="baseline"/>
      </w:pPr>
      <w:r w:rsidRPr="00E04A8B">
        <w:t>The ground was fertile for the introduction of Deng’s reforms and for private initiative and markets to play a greater role in the economy.</w:t>
      </w:r>
      <w:r w:rsidR="00CB3283" w:rsidRPr="00E04A8B">
        <w:t xml:space="preserve"> </w:t>
      </w:r>
      <w:r w:rsidRPr="00E04A8B">
        <w:t xml:space="preserve">This ‘transformation’ perspective is as much about economic numbers as it is about attitudes and expectations about the future. Deng </w:t>
      </w:r>
      <w:r w:rsidR="00CB3283" w:rsidRPr="00E04A8B">
        <w:t xml:space="preserve">was shown to be </w:t>
      </w:r>
      <w:r w:rsidRPr="00E04A8B">
        <w:t>captured it best when he stated in an interview to an American journalist that the 10-year-long Cultural Revolution, partly because of its disastrous impact, actually created the conditions for a sharp break from the past. The Chinese people, including the ruling elites, had suffered enough and were in a sense profoundly ready for a new, very different beginning.</w:t>
      </w:r>
    </w:p>
    <w:p w:rsidR="00654D0F" w:rsidRPr="00E04A8B" w:rsidRDefault="00654D0F" w:rsidP="009077D1">
      <w:pPr>
        <w:rPr>
          <w:rFonts w:ascii="Times New Roman" w:hAnsi="Times New Roman" w:cs="Times New Roman"/>
          <w:b/>
          <w:i/>
          <w:sz w:val="26"/>
          <w:szCs w:val="24"/>
        </w:rPr>
      </w:pPr>
    </w:p>
    <w:p w:rsidR="00AB7450" w:rsidRDefault="00AB7450" w:rsidP="009077D1">
      <w:pPr>
        <w:rPr>
          <w:rFonts w:ascii="Times New Roman" w:hAnsi="Times New Roman" w:cs="Times New Roman"/>
          <w:b/>
          <w:i/>
          <w:sz w:val="24"/>
          <w:szCs w:val="24"/>
        </w:rPr>
      </w:pPr>
    </w:p>
    <w:p w:rsidR="00BC1B84" w:rsidRPr="00BC1B84" w:rsidRDefault="00BC1B84" w:rsidP="009077D1">
      <w:pPr>
        <w:rPr>
          <w:rFonts w:ascii="Times New Roman" w:hAnsi="Times New Roman" w:cs="Times New Roman"/>
          <w:b/>
          <w:sz w:val="24"/>
          <w:szCs w:val="24"/>
        </w:rPr>
      </w:pPr>
    </w:p>
    <w:p w:rsidR="00BC1B84" w:rsidRDefault="00E536ED" w:rsidP="00BC1B84">
      <w:pPr>
        <w:widowControl w:val="0"/>
        <w:spacing w:line="240" w:lineRule="auto"/>
        <w:ind w:left="581" w:right="-20"/>
        <w:rPr>
          <w:b/>
          <w:bCs/>
          <w:color w:val="292929"/>
          <w:sz w:val="30"/>
          <w:szCs w:val="30"/>
        </w:rPr>
      </w:pPr>
      <w:r>
        <w:rPr>
          <w:rFonts w:ascii="AJFOS+SourceSansPro" w:eastAsia="AJFOS+SourceSansPro" w:hAnsi="AJFOS+SourceSansPro" w:cs="AJFOS+SourceSansPro"/>
          <w:b/>
          <w:bCs/>
          <w:color w:val="292929"/>
          <w:sz w:val="30"/>
          <w:szCs w:val="30"/>
        </w:rPr>
        <w:t xml:space="preserve">                           </w:t>
      </w:r>
      <w:r w:rsidR="00BC1B84">
        <w:rPr>
          <w:rFonts w:ascii="AJFOS+SourceSansPro" w:eastAsia="AJFOS+SourceSansPro" w:hAnsi="AJFOS+SourceSansPro" w:cs="AJFOS+SourceSansPro"/>
          <w:b/>
          <w:bCs/>
          <w:color w:val="292929"/>
          <w:sz w:val="30"/>
          <w:szCs w:val="30"/>
        </w:rPr>
        <w:t>References</w:t>
      </w:r>
    </w:p>
    <w:p w:rsidR="00BC1B84" w:rsidRDefault="00BC1B84" w:rsidP="00BC1B84">
      <w:pPr>
        <w:spacing w:after="110" w:line="240" w:lineRule="exact"/>
        <w:rPr>
          <w:sz w:val="24"/>
          <w:szCs w:val="24"/>
        </w:rPr>
      </w:pPr>
    </w:p>
    <w:p w:rsidR="00BC1B84" w:rsidRPr="005A3B01" w:rsidRDefault="00BC1B84" w:rsidP="00BC1B84">
      <w:pPr>
        <w:widowControl w:val="0"/>
        <w:spacing w:line="287" w:lineRule="auto"/>
        <w:ind w:left="581" w:right="1747"/>
        <w:rPr>
          <w:color w:val="006FB6"/>
          <w:sz w:val="18"/>
          <w:szCs w:val="17"/>
        </w:rPr>
      </w:pPr>
      <w:r w:rsidRPr="005A3B01">
        <w:rPr>
          <w:rFonts w:ascii="YIKVX+SourceSansPro" w:eastAsia="YIKVX+SourceSansPro" w:hAnsi="YIKVX+SourceSansPro" w:cs="YIKVX+SourceSansPro"/>
          <w:color w:val="292929"/>
          <w:sz w:val="19"/>
          <w:szCs w:val="17"/>
        </w:rPr>
        <w:t xml:space="preserve">Abramovitz, M. 1986. ʻCatching Up, Forging Ahead, and Falling Behindʼ,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History</w:t>
      </w:r>
      <w:r w:rsidRPr="005A3B01">
        <w:rPr>
          <w:rFonts w:ascii="YIKVX+SourceSansPro" w:eastAsia="YIKVX+SourceSansPro" w:hAnsi="YIKVX+SourceSansPro" w:cs="YIKVX+SourceSansPro"/>
          <w:color w:val="292929"/>
          <w:sz w:val="19"/>
          <w:szCs w:val="17"/>
        </w:rPr>
        <w:t xml:space="preserve">, 46(2): 385– 406. </w:t>
      </w:r>
      <w:hyperlink r:id="rId9">
        <w:r w:rsidRPr="005A3B01">
          <w:rPr>
            <w:rFonts w:ascii="YIKVX+SourceSansPro" w:eastAsia="YIKVX+SourceSansPro" w:hAnsi="YIKVX+SourceSansPro" w:cs="YIKVX+SourceSansPro"/>
            <w:color w:val="006FB6"/>
            <w:sz w:val="19"/>
            <w:szCs w:val="17"/>
          </w:rPr>
          <w:t>10.1017/S0022050700046209</w:t>
        </w:r>
      </w:hyperlink>
    </w:p>
    <w:p w:rsidR="00BC1B84" w:rsidRPr="005A3B01" w:rsidRDefault="00BC1B84" w:rsidP="00BC1B84">
      <w:pPr>
        <w:widowControl w:val="0"/>
        <w:spacing w:line="287" w:lineRule="auto"/>
        <w:ind w:left="581" w:right="1747"/>
        <w:rPr>
          <w:color w:val="006FB6"/>
          <w:sz w:val="18"/>
          <w:szCs w:val="17"/>
        </w:rPr>
      </w:pPr>
      <w:r w:rsidRPr="005A3B01">
        <w:rPr>
          <w:rFonts w:ascii="YIKVX+SourceSansPro" w:eastAsia="YIKVX+SourceSansPro" w:hAnsi="YIKVX+SourceSansPro" w:cs="YIKVX+SourceSansPro"/>
          <w:color w:val="292929"/>
          <w:sz w:val="19"/>
          <w:szCs w:val="17"/>
        </w:rPr>
        <w:t>Acemoglu, D., S. Johnson, and J.A. Robinson. 2004. ʻInstitutions as the Fundamental Cause of Long-run Growthʼ, NBER Working Paper.</w:t>
      </w:r>
    </w:p>
    <w:p w:rsidR="00BC1B84" w:rsidRPr="005A3B01" w:rsidRDefault="00BC1B84" w:rsidP="00BC1B84">
      <w:pPr>
        <w:widowControl w:val="0"/>
        <w:spacing w:line="287" w:lineRule="auto"/>
        <w:ind w:left="581" w:right="1747"/>
        <w:rPr>
          <w:color w:val="006FB6"/>
          <w:sz w:val="18"/>
          <w:szCs w:val="17"/>
        </w:rPr>
      </w:pPr>
      <w:r w:rsidRPr="005A3B01">
        <w:rPr>
          <w:rFonts w:ascii="YIKVX+SourceSansPro" w:eastAsia="YIKVX+SourceSansPro" w:hAnsi="YIKVX+SourceSansPro" w:cs="YIKVX+SourceSansPro"/>
          <w:color w:val="292929"/>
          <w:sz w:val="19"/>
          <w:szCs w:val="17"/>
        </w:rPr>
        <w:t xml:space="preserve">Aron, J. 2000. ʻGrowth and Institutions: A Review of the Evidenceʼ,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Bank</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Research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Observer</w:t>
      </w:r>
      <w:r w:rsidRPr="005A3B01">
        <w:rPr>
          <w:rFonts w:ascii="YIKVX+SourceSansPro" w:eastAsia="YIKVX+SourceSansPro" w:hAnsi="YIKVX+SourceSansPro" w:cs="YIKVX+SourceSansPro"/>
          <w:color w:val="292929"/>
          <w:sz w:val="19"/>
          <w:szCs w:val="17"/>
        </w:rPr>
        <w:t xml:space="preserve">, 15(1): 99. </w:t>
      </w:r>
      <w:hyperlink r:id="rId10">
        <w:r w:rsidRPr="005A3B01">
          <w:rPr>
            <w:rFonts w:ascii="YIKVX+SourceSansPro" w:eastAsia="YIKVX+SourceSansPro" w:hAnsi="YIKVX+SourceSansPro" w:cs="YIKVX+SourceSansPro"/>
            <w:color w:val="006FB6"/>
            <w:sz w:val="19"/>
            <w:szCs w:val="17"/>
          </w:rPr>
          <w:t>10.1093/wbro/15.1.99</w:t>
        </w:r>
      </w:hyperlink>
    </w:p>
    <w:p w:rsidR="00BC1B84" w:rsidRPr="005A3B01" w:rsidRDefault="00BC1B84" w:rsidP="00BC1B84">
      <w:pPr>
        <w:widowControl w:val="0"/>
        <w:spacing w:line="287" w:lineRule="auto"/>
        <w:ind w:left="581" w:right="2013"/>
        <w:rPr>
          <w:color w:val="006FB6"/>
          <w:sz w:val="18"/>
          <w:szCs w:val="17"/>
        </w:rPr>
      </w:pPr>
      <w:r w:rsidRPr="005A3B01">
        <w:rPr>
          <w:rFonts w:ascii="YIKVX+SourceSansPro" w:eastAsia="YIKVX+SourceSansPro" w:hAnsi="YIKVX+SourceSansPro" w:cs="YIKVX+SourceSansPro"/>
          <w:color w:val="292929"/>
          <w:sz w:val="19"/>
          <w:szCs w:val="17"/>
        </w:rPr>
        <w:t xml:space="preserve">Ash, R.F. and Y.Y. Kueh. 1996.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Chinese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under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Xiaoping</w:t>
      </w:r>
      <w:r w:rsidRPr="005A3B01">
        <w:rPr>
          <w:rFonts w:ascii="YIKVX+SourceSansPro" w:eastAsia="YIKVX+SourceSansPro" w:hAnsi="YIKVX+SourceSansPro" w:cs="YIKVX+SourceSansPro"/>
          <w:color w:val="292929"/>
          <w:sz w:val="19"/>
          <w:szCs w:val="17"/>
        </w:rPr>
        <w:t xml:space="preserve">. New York: Oxford University Press. </w:t>
      </w:r>
      <w:hyperlink r:id="rId11">
        <w:r w:rsidRPr="005A3B01">
          <w:rPr>
            <w:rFonts w:ascii="YIKVX+SourceSansPro" w:eastAsia="YIKVX+SourceSansPro" w:hAnsi="YIKVX+SourceSansPro" w:cs="YIKVX+SourceSansPro"/>
            <w:color w:val="006FB6"/>
            <w:sz w:val="19"/>
            <w:szCs w:val="17"/>
          </w:rPr>
          <w:t xml:space="preserve">Google Scholar          </w:t>
        </w:r>
      </w:hyperlink>
      <w:r w:rsidRPr="005A3B01">
        <w:rPr>
          <w:color w:val="006FB6"/>
          <w:sz w:val="18"/>
          <w:szCs w:val="17"/>
        </w:rPr>
        <w:t xml:space="preserve"> </w:t>
      </w:r>
    </w:p>
    <w:p w:rsidR="00BC1B84" w:rsidRPr="005A3B01" w:rsidRDefault="00BC1B84" w:rsidP="00BC1B84">
      <w:pPr>
        <w:widowControl w:val="0"/>
        <w:spacing w:line="287" w:lineRule="auto"/>
        <w:ind w:left="581" w:right="663"/>
        <w:rPr>
          <w:color w:val="292929"/>
          <w:sz w:val="18"/>
          <w:szCs w:val="17"/>
        </w:rPr>
      </w:pPr>
      <w:r w:rsidRPr="005A3B01">
        <w:rPr>
          <w:rFonts w:ascii="YIKVX+SourceSansPro" w:eastAsia="YIKVX+SourceSansPro" w:hAnsi="YIKVX+SourceSansPro" w:cs="YIKVX+SourceSansPro"/>
          <w:color w:val="292929"/>
          <w:sz w:val="19"/>
          <w:szCs w:val="17"/>
        </w:rPr>
        <w:t xml:space="preserve">Bajpai, N. and T. Jian. 1996. </w:t>
      </w:r>
      <w:r w:rsidRPr="005A3B01">
        <w:rPr>
          <w:rFonts w:ascii="RPQQL+SourceSansPro" w:eastAsia="RPQQL+SourceSansPro" w:hAnsi="RPQQL+SourceSansPro" w:cs="RPQQL+SourceSansPro"/>
          <w:i/>
          <w:iCs/>
          <w:color w:val="292929"/>
          <w:sz w:val="19"/>
          <w:szCs w:val="17"/>
        </w:rPr>
        <w:t>Reform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Strategies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India: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Suggestions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for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Future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Actions</w:t>
      </w:r>
      <w:r w:rsidRPr="005A3B01">
        <w:rPr>
          <w:rFonts w:ascii="YIKVX+SourceSansPro" w:eastAsia="YIKVX+SourceSansPro" w:hAnsi="YIKVX+SourceSansPro" w:cs="YIKVX+SourceSansPro"/>
          <w:color w:val="292929"/>
          <w:sz w:val="19"/>
          <w:szCs w:val="17"/>
        </w:rPr>
        <w:t>. Harvard: Harvard Institute for International Development, Harvard University.</w:t>
      </w:r>
    </w:p>
    <w:p w:rsidR="00BC1B84" w:rsidRPr="005A3B01" w:rsidRDefault="00BC1B84" w:rsidP="00BC1B84">
      <w:pPr>
        <w:widowControl w:val="0"/>
        <w:spacing w:line="287" w:lineRule="auto"/>
        <w:ind w:left="581" w:right="727"/>
        <w:rPr>
          <w:color w:val="006FB6"/>
          <w:sz w:val="18"/>
          <w:szCs w:val="17"/>
        </w:rPr>
      </w:pPr>
      <w:r w:rsidRPr="005A3B01">
        <w:rPr>
          <w:rFonts w:ascii="YIKVX+SourceSansPro" w:eastAsia="YIKVX+SourceSansPro" w:hAnsi="YIKVX+SourceSansPro" w:cs="YIKVX+SourceSansPro"/>
          <w:color w:val="292929"/>
          <w:sz w:val="19"/>
          <w:szCs w:val="17"/>
        </w:rPr>
        <w:t xml:space="preserve">Besley, T. and M. Ghatak. 2006. ʻPublic Goods and Economic Developmentʼ, in </w:t>
      </w:r>
      <w:r w:rsidRPr="005A3B01">
        <w:rPr>
          <w:rFonts w:ascii="RPQQL+SourceSansPro" w:eastAsia="RPQQL+SourceSansPro" w:hAnsi="RPQQL+SourceSansPro" w:cs="RPQQL+SourceSansPro"/>
          <w:i/>
          <w:iCs/>
          <w:color w:val="292929"/>
          <w:sz w:val="19"/>
          <w:szCs w:val="17"/>
        </w:rPr>
        <w:t>Understanding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Poverty</w:t>
      </w:r>
      <w:r w:rsidRPr="005A3B01">
        <w:rPr>
          <w:rFonts w:ascii="YIKVX+SourceSansPro" w:eastAsia="YIKVX+SourceSansPro" w:hAnsi="YIKVX+SourceSansPro" w:cs="YIKVX+SourceSansPro"/>
          <w:color w:val="292929"/>
          <w:sz w:val="19"/>
          <w:szCs w:val="17"/>
        </w:rPr>
        <w:t xml:space="preserve">, pp. 285–302. New York: Oxford University Press. </w:t>
      </w:r>
      <w:hyperlink r:id="rId12">
        <w:r w:rsidRPr="005A3B01">
          <w:rPr>
            <w:rFonts w:ascii="YIKVX+SourceSansPro" w:eastAsia="YIKVX+SourceSansPro" w:hAnsi="YIKVX+SourceSansPro" w:cs="YIKVX+SourceSansPro"/>
            <w:color w:val="006FB6"/>
            <w:sz w:val="19"/>
            <w:szCs w:val="17"/>
          </w:rPr>
          <w:t>10.1093/0195305191.003.0019</w:t>
        </w:r>
      </w:hyperlink>
    </w:p>
    <w:p w:rsidR="00BC1B84" w:rsidRPr="005A3B01" w:rsidRDefault="00BC1B84" w:rsidP="00BC1B84">
      <w:pPr>
        <w:widowControl w:val="0"/>
        <w:spacing w:line="287" w:lineRule="auto"/>
        <w:ind w:left="581" w:right="3759"/>
        <w:rPr>
          <w:color w:val="006FB6"/>
          <w:sz w:val="18"/>
          <w:szCs w:val="17"/>
        </w:rPr>
      </w:pPr>
      <w:r w:rsidRPr="005A3B01">
        <w:rPr>
          <w:rFonts w:ascii="YIKVX+SourceSansPro" w:eastAsia="YIKVX+SourceSansPro" w:hAnsi="YIKVX+SourceSansPro" w:cs="YIKVX+SourceSansPro"/>
          <w:color w:val="292929"/>
          <w:sz w:val="19"/>
          <w:szCs w:val="17"/>
        </w:rPr>
        <w:t xml:space="preserve">Bhagwati, J.N. 2004.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Defense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Globalization</w:t>
      </w:r>
      <w:r w:rsidRPr="005A3B01">
        <w:rPr>
          <w:rFonts w:ascii="YIKVX+SourceSansPro" w:eastAsia="YIKVX+SourceSansPro" w:hAnsi="YIKVX+SourceSansPro" w:cs="YIKVX+SourceSansPro"/>
          <w:color w:val="292929"/>
          <w:sz w:val="19"/>
          <w:szCs w:val="17"/>
        </w:rPr>
        <w:t xml:space="preserve">. New York: Oxford University Press. </w:t>
      </w:r>
    </w:p>
    <w:p w:rsidR="00BC1B84" w:rsidRPr="005A3B01" w:rsidRDefault="00BC1B84" w:rsidP="00BC1B84">
      <w:pPr>
        <w:widowControl w:val="0"/>
        <w:spacing w:line="240" w:lineRule="auto"/>
        <w:ind w:left="581" w:right="-20"/>
        <w:rPr>
          <w:color w:val="292929"/>
          <w:sz w:val="18"/>
          <w:szCs w:val="17"/>
        </w:rPr>
      </w:pPr>
      <w:r w:rsidRPr="005A3B01">
        <w:rPr>
          <w:rFonts w:ascii="YIKVX+SourceSansPro" w:eastAsia="YIKVX+SourceSansPro" w:hAnsi="YIKVX+SourceSansPro" w:cs="YIKVX+SourceSansPro"/>
          <w:color w:val="292929"/>
          <w:sz w:val="19"/>
          <w:szCs w:val="17"/>
        </w:rPr>
        <w:t xml:space="preserve">Blanchard, O. and A. Shleifer. 2001. ʻFederalism With and Without Political Centralization: China versus Russia, </w:t>
      </w:r>
      <w:r w:rsidRPr="005A3B01">
        <w:rPr>
          <w:rFonts w:ascii="RPQQL+SourceSansPro" w:eastAsia="RPQQL+SourceSansPro" w:hAnsi="RPQQL+SourceSansPro" w:cs="RPQQL+SourceSansPro"/>
          <w:i/>
          <w:iCs/>
          <w:color w:val="292929"/>
          <w:sz w:val="19"/>
          <w:szCs w:val="17"/>
        </w:rPr>
        <w:t>IMF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 xml:space="preserve">Sta  </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Papers</w:t>
      </w:r>
      <w:r w:rsidRPr="005A3B01">
        <w:rPr>
          <w:rFonts w:ascii="YIKVX+SourceSansPro" w:eastAsia="YIKVX+SourceSansPro" w:hAnsi="YIKVX+SourceSansPro" w:cs="YIKVX+SourceSansPro"/>
          <w:color w:val="292929"/>
          <w:sz w:val="19"/>
          <w:szCs w:val="17"/>
        </w:rPr>
        <w:t>.</w:t>
      </w:r>
    </w:p>
    <w:p w:rsidR="00BC1B84" w:rsidRPr="005A3B01" w:rsidRDefault="00BC1B84" w:rsidP="00BC1B84">
      <w:pPr>
        <w:widowControl w:val="0"/>
        <w:spacing w:line="287" w:lineRule="auto"/>
        <w:ind w:left="581" w:right="747"/>
        <w:rPr>
          <w:color w:val="292929"/>
          <w:sz w:val="18"/>
          <w:szCs w:val="17"/>
        </w:rPr>
      </w:pPr>
      <w:r w:rsidRPr="005A3B01">
        <w:rPr>
          <w:rFonts w:ascii="YIKVX+SourceSansPro" w:eastAsia="YIKVX+SourceSansPro" w:hAnsi="YIKVX+SourceSansPro" w:cs="YIKVX+SourceSansPro"/>
          <w:color w:val="292929"/>
          <w:sz w:val="19"/>
          <w:szCs w:val="17"/>
        </w:rPr>
        <w:t xml:space="preserve">Blecher, M. 2004. ʻThe Working Class and </w:t>
      </w:r>
      <w:r w:rsidRPr="005A3B01">
        <w:rPr>
          <w:rFonts w:ascii="RPQQL+SourceSansPro" w:eastAsia="RPQQL+SourceSansPro" w:hAnsi="RPQQL+SourceSansPro" w:cs="RPQQL+SourceSansPro"/>
          <w:i/>
          <w:iCs/>
          <w:color w:val="292929"/>
          <w:sz w:val="19"/>
          <w:szCs w:val="17"/>
        </w:rPr>
        <w:t>Governance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xml:space="preserve">ʼ, </w:t>
      </w:r>
      <w:r w:rsidRPr="005A3B01">
        <w:rPr>
          <w:rFonts w:ascii="RPQQL+SourceSansPro" w:eastAsia="RPQQL+SourceSansPro" w:hAnsi="RPQQL+SourceSansPro" w:cs="RPQQL+SourceSansPro"/>
          <w:i/>
          <w:iCs/>
          <w:color w:val="292929"/>
          <w:sz w:val="19"/>
          <w:szCs w:val="17"/>
        </w:rPr>
        <w:t>Governance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pp. 193–206. Lanham, MD: Rowman and Littlefield.</w:t>
      </w:r>
    </w:p>
    <w:p w:rsidR="00BC1B84" w:rsidRPr="005A3B01" w:rsidRDefault="00BC1B84" w:rsidP="00BC1B84">
      <w:pPr>
        <w:widowControl w:val="0"/>
        <w:spacing w:line="287" w:lineRule="auto"/>
        <w:ind w:left="581" w:right="420"/>
        <w:rPr>
          <w:color w:val="006FB6"/>
          <w:sz w:val="18"/>
          <w:szCs w:val="17"/>
        </w:rPr>
      </w:pPr>
      <w:r w:rsidRPr="005A3B01">
        <w:rPr>
          <w:rFonts w:ascii="YIKVX+SourceSansPro" w:eastAsia="YIKVX+SourceSansPro" w:hAnsi="YIKVX+SourceSansPro" w:cs="YIKVX+SourceSansPro"/>
          <w:color w:val="292929"/>
          <w:sz w:val="19"/>
          <w:szCs w:val="17"/>
        </w:rPr>
        <w:t xml:space="preserve">Bloom, D.E., D. Canning, L. Hu, Y. Liu, A. Mahal, and W. Yap. 2006. ʻWhy Has Chinaʼs Economy Taken O   Faster than Indiaʼs?ʼ, in </w:t>
      </w:r>
      <w:r w:rsidRPr="005A3B01">
        <w:rPr>
          <w:rFonts w:ascii="RPQQL+SourceSansPro" w:eastAsia="RPQQL+SourceSansPro" w:hAnsi="RPQQL+SourceSansPro" w:cs="RPQQL+SourceSansPro"/>
          <w:i/>
          <w:iCs/>
          <w:color w:val="292929"/>
          <w:sz w:val="19"/>
          <w:szCs w:val="17"/>
        </w:rPr>
        <w:t>Pan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Asia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Conference</w:t>
      </w:r>
      <w:r w:rsidRPr="005A3B01">
        <w:rPr>
          <w:rFonts w:ascii="YIKVX+SourceSansPro" w:eastAsia="YIKVX+SourceSansPro" w:hAnsi="YIKVX+SourceSansPro" w:cs="YIKVX+SourceSansPro"/>
          <w:color w:val="292929"/>
          <w:sz w:val="19"/>
          <w:szCs w:val="17"/>
        </w:rPr>
        <w:t xml:space="preserve">. Available at </w:t>
      </w:r>
      <w:hyperlink r:id="rId13">
        <w:r w:rsidRPr="005A3B01">
          <w:rPr>
            <w:rFonts w:ascii="YIKVX+SourceSansPro" w:eastAsia="YIKVX+SourceSansPro" w:hAnsi="YIKVX+SourceSansPro" w:cs="YIKVX+SourceSansPro"/>
            <w:color w:val="006FB6"/>
            <w:sz w:val="19"/>
            <w:szCs w:val="17"/>
          </w:rPr>
          <w:t>http://scid. stanford.edu/events/PanAsia/Papers/papersonly.Html</w:t>
        </w:r>
        <w:r w:rsidRPr="005A3B01">
          <w:rPr>
            <w:rFonts w:ascii="YIKVX+SourceSansPro" w:eastAsia="YIKVX+SourceSansPro" w:hAnsi="YIKVX+SourceSansPro" w:cs="YIKVX+SourceSansPro"/>
            <w:color w:val="292929"/>
            <w:sz w:val="19"/>
            <w:szCs w:val="17"/>
          </w:rPr>
          <w:t xml:space="preserve">, </w:t>
        </w:r>
      </w:hyperlink>
      <w:r w:rsidRPr="005A3B01">
        <w:rPr>
          <w:rFonts w:ascii="YIKVX+SourceSansPro" w:eastAsia="YIKVX+SourceSansPro" w:hAnsi="YIKVX+SourceSansPro" w:cs="YIKVX+SourceSansPro"/>
          <w:color w:val="292929"/>
          <w:sz w:val="19"/>
          <w:szCs w:val="17"/>
        </w:rPr>
        <w:t xml:space="preserve">accessed on 20 June 2010. </w:t>
      </w:r>
    </w:p>
    <w:p w:rsidR="00BC1B84" w:rsidRPr="005A3B01" w:rsidRDefault="00BC1B84" w:rsidP="00BC1B84">
      <w:pPr>
        <w:widowControl w:val="0"/>
        <w:spacing w:line="287" w:lineRule="auto"/>
        <w:ind w:left="581" w:right="420"/>
        <w:rPr>
          <w:color w:val="006FB6"/>
          <w:sz w:val="18"/>
          <w:szCs w:val="17"/>
        </w:rPr>
      </w:pPr>
      <w:r w:rsidRPr="005A3B01">
        <w:rPr>
          <w:rFonts w:ascii="YIKVX+SourceSansPro" w:eastAsia="YIKVX+SourceSansPro" w:hAnsi="YIKVX+SourceSansPro" w:cs="YIKVX+SourceSansPro"/>
          <w:color w:val="292929"/>
          <w:sz w:val="19"/>
          <w:szCs w:val="17"/>
        </w:rPr>
        <w:t xml:space="preserve">Bloom, D.E., D. Canning, and J. Sevilla. 2004. ʻThe E  ect of Health on Economic Growth: A Production Function Approachʼ, </w:t>
      </w:r>
      <w:r w:rsidRPr="005A3B01">
        <w:rPr>
          <w:rFonts w:ascii="RPQQL+SourceSansPro" w:eastAsia="RPQQL+SourceSansPro" w:hAnsi="RPQQL+SourceSansPro" w:cs="RPQQL+SourceSansPro"/>
          <w:i/>
          <w:iCs/>
          <w:color w:val="292929"/>
          <w:sz w:val="19"/>
          <w:szCs w:val="17"/>
        </w:rPr>
        <w:t>World</w:t>
      </w:r>
      <w:r w:rsidRPr="005A3B01">
        <w:rPr>
          <w:rFonts w:ascii="YIKVX+SourceSansPro" w:eastAsia="YIKVX+SourceSansPro" w:hAnsi="YIKVX+SourceSansPro" w:cs="YIKVX+SourceSansPro"/>
          <w:color w:val="666666"/>
          <w:sz w:val="18"/>
          <w:szCs w:val="16"/>
        </w:rPr>
        <w:t xml:space="preserve">    </w:t>
      </w:r>
      <w:r w:rsidRPr="005A3B01">
        <w:rPr>
          <w:rFonts w:ascii="RPQQL+SourceSansPro" w:eastAsia="RPQQL+SourceSansPro" w:hAnsi="RPQQL+SourceSansPro" w:cs="RPQQL+SourceSansPro"/>
          <w:i/>
          <w:iCs/>
          <w:color w:val="292929"/>
          <w:sz w:val="19"/>
          <w:szCs w:val="17"/>
        </w:rPr>
        <w:t>Development</w:t>
      </w:r>
      <w:r w:rsidRPr="005A3B01">
        <w:rPr>
          <w:rFonts w:ascii="YIKVX+SourceSansPro" w:eastAsia="YIKVX+SourceSansPro" w:hAnsi="YIKVX+SourceSansPro" w:cs="YIKVX+SourceSansPro"/>
          <w:color w:val="292929"/>
          <w:sz w:val="19"/>
          <w:szCs w:val="17"/>
        </w:rPr>
        <w:t>, 32(1): 1–13.</w:t>
      </w:r>
      <w:r w:rsidRPr="005A3B01">
        <w:rPr>
          <w:rFonts w:ascii="YIKVX+SourceSansPro" w:eastAsia="YIKVX+SourceSansPro" w:hAnsi="YIKVX+SourceSansPro" w:cs="YIKVX+SourceSansPro"/>
          <w:color w:val="292929"/>
          <w:sz w:val="19"/>
          <w:szCs w:val="17"/>
        </w:rPr>
        <w:tab/>
      </w:r>
      <w:hyperlink r:id="rId14">
        <w:r w:rsidRPr="005A3B01">
          <w:rPr>
            <w:rFonts w:ascii="YIKVX+SourceSansPro" w:eastAsia="YIKVX+SourceSansPro" w:hAnsi="YIKVX+SourceSansPro" w:cs="YIKVX+SourceSansPro"/>
            <w:color w:val="006FB6"/>
            <w:sz w:val="19"/>
            <w:szCs w:val="17"/>
          </w:rPr>
          <w:t>10.1016/j.worlddev.2003.07.002</w:t>
        </w:r>
      </w:hyperlink>
    </w:p>
    <w:p w:rsidR="00BC1B84" w:rsidRPr="005A3B01" w:rsidRDefault="00BC1B84" w:rsidP="00BC1B84">
      <w:pPr>
        <w:widowControl w:val="0"/>
        <w:spacing w:line="287" w:lineRule="auto"/>
        <w:ind w:left="581" w:right="501"/>
        <w:rPr>
          <w:color w:val="006FB6"/>
          <w:sz w:val="18"/>
          <w:szCs w:val="17"/>
        </w:rPr>
      </w:pPr>
      <w:r w:rsidRPr="005A3B01">
        <w:rPr>
          <w:rFonts w:ascii="YIKVX+SourceSansPro" w:eastAsia="YIKVX+SourceSansPro" w:hAnsi="YIKVX+SourceSansPro" w:cs="YIKVX+SourceSansPro"/>
          <w:color w:val="292929"/>
          <w:sz w:val="19"/>
          <w:szCs w:val="17"/>
        </w:rPr>
        <w:t xml:space="preserve">Brean, D.J.S. 1998. ʻFinancial Perspectives on Fiscal Reformʼ, in Trish Fulton, Jinyan Li, and Dianqing Xu (eds),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Tax</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Options</w:t>
      </w:r>
      <w:r w:rsidRPr="005A3B01">
        <w:rPr>
          <w:rFonts w:ascii="YIKVX+SourceSansPro" w:eastAsia="YIKVX+SourceSansPro" w:hAnsi="YIKVX+SourceSansPro" w:cs="YIKVX+SourceSansPro"/>
          <w:color w:val="292929"/>
          <w:sz w:val="19"/>
          <w:szCs w:val="17"/>
        </w:rPr>
        <w:t xml:space="preserve">, pp. 47–56 Singapore: World Scientific. </w:t>
      </w:r>
      <w:hyperlink r:id="rId15">
        <w:r w:rsidRPr="005A3B01">
          <w:rPr>
            <w:rFonts w:ascii="YIKVX+SourceSansPro" w:eastAsia="YIKVX+SourceSansPro" w:hAnsi="YIKVX+SourceSansPro" w:cs="YIKVX+SourceSansPro"/>
            <w:color w:val="006FB6"/>
            <w:sz w:val="19"/>
            <w:szCs w:val="17"/>
          </w:rPr>
          <w:t>10.1142/3769</w:t>
        </w:r>
      </w:hyperlink>
    </w:p>
    <w:p w:rsidR="00BC1B84" w:rsidRPr="005A3B01" w:rsidRDefault="00BC1B84" w:rsidP="00BC1B84">
      <w:pPr>
        <w:widowControl w:val="0"/>
        <w:spacing w:line="287" w:lineRule="auto"/>
        <w:ind w:left="581" w:right="501"/>
        <w:rPr>
          <w:color w:val="006FB6"/>
          <w:sz w:val="18"/>
          <w:szCs w:val="17"/>
        </w:rPr>
      </w:pPr>
      <w:r w:rsidRPr="005A3B01">
        <w:rPr>
          <w:rFonts w:ascii="YIKVX+SourceSansPro" w:eastAsia="YIKVX+SourceSansPro" w:hAnsi="YIKVX+SourceSansPro" w:cs="YIKVX+SourceSansPro"/>
          <w:color w:val="292929"/>
          <w:sz w:val="19"/>
          <w:szCs w:val="17"/>
        </w:rPr>
        <w:t xml:space="preserve">Burns, J.P. 1994. ʻCivil Service Reform in Chinaʼ,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Australian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Chinese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  airs</w:t>
      </w:r>
      <w:r w:rsidRPr="005A3B01">
        <w:rPr>
          <w:rFonts w:ascii="YIKVX+SourceSansPro" w:eastAsia="YIKVX+SourceSansPro" w:hAnsi="YIKVX+SourceSansPro" w:cs="YIKVX+SourceSansPro"/>
          <w:color w:val="292929"/>
          <w:sz w:val="19"/>
          <w:szCs w:val="17"/>
        </w:rPr>
        <w:t xml:space="preserve">, 2(2): 44–72. Caro, R.A. 2002.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Years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Lyndon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Johnson: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Master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Senate</w:t>
      </w:r>
      <w:r w:rsidRPr="005A3B01">
        <w:rPr>
          <w:rFonts w:ascii="YIKVX+SourceSansPro" w:eastAsia="YIKVX+SourceSansPro" w:hAnsi="YIKVX+SourceSansPro" w:cs="YIKVX+SourceSansPro"/>
          <w:color w:val="292929"/>
          <w:sz w:val="19"/>
          <w:szCs w:val="17"/>
        </w:rPr>
        <w:t xml:space="preserve">. New York: Knopf. </w:t>
      </w:r>
    </w:p>
    <w:p w:rsidR="00BC1B84" w:rsidRPr="005A3B01" w:rsidRDefault="00BC1B84" w:rsidP="00BC1B84">
      <w:pPr>
        <w:widowControl w:val="0"/>
        <w:spacing w:line="287" w:lineRule="auto"/>
        <w:ind w:left="581" w:right="911"/>
        <w:rPr>
          <w:sz w:val="24"/>
        </w:rPr>
      </w:pPr>
      <w:r w:rsidRPr="005A3B01">
        <w:rPr>
          <w:rFonts w:ascii="YIKVX+SourceSansPro" w:eastAsia="YIKVX+SourceSansPro" w:hAnsi="YIKVX+SourceSansPro" w:cs="YIKVX+SourceSansPro"/>
          <w:color w:val="292929"/>
          <w:sz w:val="19"/>
          <w:szCs w:val="17"/>
        </w:rPr>
        <w:t xml:space="preserve">Chen, P. 1993. ʻChinaʼs Challenge to Economic Orthodoxy: Asian Reform as an Evolutionary, Self-organizing Processʼ,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4(2): 137–42. </w:t>
      </w:r>
      <w:hyperlink r:id="rId16">
        <w:r w:rsidRPr="005A3B01">
          <w:rPr>
            <w:rFonts w:ascii="YIKVX+SourceSansPro" w:eastAsia="YIKVX+SourceSansPro" w:hAnsi="YIKVX+SourceSansPro" w:cs="YIKVX+SourceSansPro"/>
            <w:color w:val="006FB6"/>
            <w:sz w:val="19"/>
            <w:szCs w:val="17"/>
          </w:rPr>
          <w:t>10.1016/1043-951X(93)90014-Q</w:t>
        </w:r>
      </w:hyperlink>
    </w:p>
    <w:p w:rsidR="00A324FD" w:rsidRPr="005A3B01" w:rsidRDefault="00A324FD" w:rsidP="00A324FD">
      <w:pPr>
        <w:widowControl w:val="0"/>
        <w:spacing w:line="287" w:lineRule="auto"/>
        <w:ind w:left="581" w:right="761"/>
        <w:rPr>
          <w:color w:val="006FB6"/>
          <w:sz w:val="18"/>
          <w:szCs w:val="17"/>
        </w:rPr>
      </w:pPr>
      <w:r w:rsidRPr="005A3B01">
        <w:rPr>
          <w:rFonts w:ascii="YIKVX+SourceSansPro" w:eastAsia="YIKVX+SourceSansPro" w:hAnsi="YIKVX+SourceSansPro" w:cs="YIKVX+SourceSansPro"/>
          <w:color w:val="292929"/>
          <w:sz w:val="19"/>
          <w:szCs w:val="17"/>
        </w:rPr>
        <w:t xml:space="preserve">Clague, C., P. Keefer, S. Knack, and M. Olson. 1996. ʻProperty and Contract Rights in Autocracies and Democraciesʼ,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YIKVX+SourceSansPro" w:eastAsia="YIKVX+SourceSansPro" w:hAnsi="YIKVX+SourceSansPro" w:cs="YIKVX+SourceSansPro"/>
          <w:color w:val="292929"/>
          <w:sz w:val="19"/>
          <w:szCs w:val="17"/>
        </w:rPr>
        <w:t xml:space="preserve">, 1(2): 243–76. </w:t>
      </w:r>
      <w:hyperlink r:id="rId17">
        <w:r w:rsidRPr="005A3B01">
          <w:rPr>
            <w:rFonts w:ascii="YIKVX+SourceSansPro" w:eastAsia="YIKVX+SourceSansPro" w:hAnsi="YIKVX+SourceSansPro" w:cs="YIKVX+SourceSansPro"/>
            <w:color w:val="006FB6"/>
            <w:sz w:val="19"/>
            <w:szCs w:val="17"/>
          </w:rPr>
          <w:t>10.1007/BF00138864</w:t>
        </w:r>
      </w:hyperlink>
    </w:p>
    <w:p w:rsidR="00A324FD" w:rsidRPr="005A3B01" w:rsidRDefault="00A324FD" w:rsidP="00A324FD">
      <w:pPr>
        <w:widowControl w:val="0"/>
        <w:spacing w:line="287" w:lineRule="auto"/>
        <w:ind w:left="581" w:right="761"/>
        <w:rPr>
          <w:color w:val="006FB6"/>
          <w:sz w:val="18"/>
          <w:szCs w:val="17"/>
        </w:rPr>
      </w:pPr>
      <w:r w:rsidRPr="005A3B01">
        <w:rPr>
          <w:rFonts w:ascii="YIKVX+SourceSansPro" w:eastAsia="YIKVX+SourceSansPro" w:hAnsi="YIKVX+SourceSansPro" w:cs="YIKVX+SourceSansPro"/>
          <w:color w:val="292929"/>
          <w:sz w:val="19"/>
          <w:szCs w:val="17"/>
        </w:rPr>
        <w:t xml:space="preserve">Deng, X. 1994. </w:t>
      </w:r>
      <w:r w:rsidRPr="005A3B01">
        <w:rPr>
          <w:rFonts w:ascii="RPQQL+SourceSansPro" w:eastAsia="RPQQL+SourceSansPro" w:hAnsi="RPQQL+SourceSansPro" w:cs="RPQQL+SourceSansPro"/>
          <w:i/>
          <w:iCs/>
          <w:color w:val="292929"/>
          <w:sz w:val="19"/>
          <w:szCs w:val="17"/>
        </w:rPr>
        <w:t>Selected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Works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Xiaoping,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1982–1992</w:t>
      </w:r>
      <w:r w:rsidRPr="005A3B01">
        <w:rPr>
          <w:rFonts w:ascii="YIKVX+SourceSansPro" w:eastAsia="YIKVX+SourceSansPro" w:hAnsi="YIKVX+SourceSansPro" w:cs="YIKVX+SourceSansPro"/>
          <w:color w:val="292929"/>
          <w:sz w:val="19"/>
          <w:szCs w:val="17"/>
        </w:rPr>
        <w:t xml:space="preserve">. Beijing: Foreign Languages Press. </w:t>
      </w:r>
      <w:hyperlink r:id="rId18">
        <w:r w:rsidRPr="005A3B01">
          <w:rPr>
            <w:rFonts w:ascii="YIKVX+SourceSansPro" w:eastAsia="YIKVX+SourceSansPro" w:hAnsi="YIKVX+SourceSansPro" w:cs="YIKVX+SourceSansPro"/>
            <w:color w:val="006FB6"/>
            <w:sz w:val="19"/>
            <w:szCs w:val="17"/>
          </w:rPr>
          <w:t xml:space="preserve">Google Scholar          </w:t>
        </w:r>
      </w:hyperlink>
      <w:r w:rsidRPr="005A3B01">
        <w:rPr>
          <w:color w:val="006FB6"/>
          <w:sz w:val="18"/>
          <w:szCs w:val="17"/>
        </w:rPr>
        <w:t xml:space="preserve"> </w:t>
      </w:r>
    </w:p>
    <w:p w:rsidR="00A324FD" w:rsidRPr="005A3B01" w:rsidRDefault="00A324FD" w:rsidP="00A324FD">
      <w:pPr>
        <w:widowControl w:val="0"/>
        <w:spacing w:line="287" w:lineRule="auto"/>
        <w:ind w:left="581" w:right="761"/>
        <w:rPr>
          <w:color w:val="006FB6"/>
          <w:sz w:val="18"/>
          <w:szCs w:val="17"/>
        </w:rPr>
      </w:pPr>
      <w:r w:rsidRPr="005A3B01">
        <w:rPr>
          <w:rFonts w:ascii="YIKVX+SourceSansPro" w:eastAsia="YIKVX+SourceSansPro" w:hAnsi="YIKVX+SourceSansPro" w:cs="YIKVX+SourceSansPro"/>
          <w:color w:val="292929"/>
          <w:sz w:val="19"/>
          <w:szCs w:val="17"/>
        </w:rPr>
        <w:t xml:space="preserve">Dernberger, R.F. 1980.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Experience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Perspective</w:t>
      </w:r>
      <w:r w:rsidRPr="005A3B01">
        <w:rPr>
          <w:rFonts w:ascii="YIKVX+SourceSansPro" w:eastAsia="YIKVX+SourceSansPro" w:hAnsi="YIKVX+SourceSansPro" w:cs="YIKVX+SourceSansPro"/>
          <w:color w:val="292929"/>
          <w:sz w:val="19"/>
          <w:szCs w:val="17"/>
        </w:rPr>
        <w:t xml:space="preserve">. Cambridge, MA: Harvard University Press. </w:t>
      </w:r>
      <w:hyperlink r:id="rId19">
        <w:r w:rsidRPr="005A3B01">
          <w:rPr>
            <w:rFonts w:ascii="YIKVX+SourceSansPro" w:eastAsia="YIKVX+SourceSansPro" w:hAnsi="YIKVX+SourceSansPro" w:cs="YIKVX+SourceSansPro"/>
            <w:color w:val="006FB6"/>
            <w:sz w:val="19"/>
            <w:szCs w:val="17"/>
          </w:rPr>
          <w:t xml:space="preserve">Google Scholar          </w:t>
        </w:r>
      </w:hyperlink>
      <w:hyperlink r:id="rId20">
        <w:r w:rsidRPr="005A3B01">
          <w:rPr>
            <w:rFonts w:ascii="YIKVX+SourceSansPro" w:eastAsia="YIKVX+SourceSansPro" w:hAnsi="YIKVX+SourceSansPro" w:cs="YIKVX+SourceSansPro"/>
            <w:color w:val="006FB6"/>
            <w:sz w:val="19"/>
            <w:szCs w:val="17"/>
          </w:rPr>
          <w:t xml:space="preserve">Google Preview          </w:t>
        </w:r>
      </w:hyperlink>
      <w:hyperlink r:id="rId21">
        <w:r w:rsidRPr="005A3B01">
          <w:rPr>
            <w:rFonts w:ascii="YIKVX+SourceSansPro" w:eastAsia="YIKVX+SourceSansPro" w:hAnsi="YIKVX+SourceSansPro" w:cs="YIKVX+SourceSansPro"/>
            <w:color w:val="006FB6"/>
            <w:sz w:val="19"/>
            <w:szCs w:val="17"/>
          </w:rPr>
          <w:t xml:space="preserve">WorldCat          </w:t>
        </w:r>
      </w:hyperlink>
      <w:hyperlink r:id="rId22">
        <w:r w:rsidRPr="005A3B01">
          <w:rPr>
            <w:rFonts w:ascii="YIKVX+SourceSansPro" w:eastAsia="YIKVX+SourceSansPro" w:hAnsi="YIKVX+SourceSansPro" w:cs="YIKVX+SourceSansPro"/>
            <w:color w:val="006FB6"/>
            <w:sz w:val="19"/>
            <w:szCs w:val="17"/>
          </w:rPr>
          <w:t>COPAC</w:t>
        </w:r>
      </w:hyperlink>
    </w:p>
    <w:p w:rsidR="00A324FD" w:rsidRPr="005A3B01" w:rsidRDefault="00A324FD" w:rsidP="00A324FD">
      <w:pPr>
        <w:widowControl w:val="0"/>
        <w:spacing w:line="287" w:lineRule="auto"/>
        <w:ind w:left="581" w:right="887"/>
        <w:rPr>
          <w:color w:val="006FB6"/>
          <w:sz w:val="18"/>
          <w:szCs w:val="17"/>
        </w:rPr>
      </w:pPr>
      <w:r w:rsidRPr="005A3B01">
        <w:rPr>
          <w:rFonts w:ascii="YIKVX+SourceSansPro" w:eastAsia="YIKVX+SourceSansPro" w:hAnsi="YIKVX+SourceSansPro" w:cs="YIKVX+SourceSansPro"/>
          <w:color w:val="292929"/>
          <w:sz w:val="19"/>
          <w:szCs w:val="17"/>
        </w:rPr>
        <w:t xml:space="preserve">Djankov, S., E. Glaeser, R. La Porta, F. Lopez-de-Silanes, and A. Shleifer. 2003. ʻThe New Comparative Economicsʼ,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Economics</w:t>
      </w:r>
      <w:r w:rsidRPr="005A3B01">
        <w:rPr>
          <w:rFonts w:ascii="YIKVX+SourceSansPro" w:eastAsia="YIKVX+SourceSansPro" w:hAnsi="YIKVX+SourceSansPro" w:cs="YIKVX+SourceSansPro"/>
          <w:color w:val="292929"/>
          <w:sz w:val="19"/>
          <w:szCs w:val="17"/>
        </w:rPr>
        <w:t xml:space="preserve">, 31(4): 595–619. </w:t>
      </w:r>
      <w:hyperlink r:id="rId23">
        <w:r w:rsidRPr="005A3B01">
          <w:rPr>
            <w:rFonts w:ascii="YIKVX+SourceSansPro" w:eastAsia="YIKVX+SourceSansPro" w:hAnsi="YIKVX+SourceSansPro" w:cs="YIKVX+SourceSansPro"/>
            <w:color w:val="006FB6"/>
            <w:sz w:val="19"/>
            <w:szCs w:val="17"/>
          </w:rPr>
          <w:t>10.1016/j.jce.2003.08.005</w:t>
        </w:r>
      </w:hyperlink>
    </w:p>
    <w:p w:rsidR="00A324FD" w:rsidRPr="005A3B01" w:rsidRDefault="00A324FD" w:rsidP="00110FA1">
      <w:pPr>
        <w:widowControl w:val="0"/>
        <w:spacing w:line="287" w:lineRule="auto"/>
        <w:ind w:left="581" w:right="887"/>
        <w:rPr>
          <w:color w:val="006FB6"/>
          <w:sz w:val="18"/>
          <w:szCs w:val="17"/>
        </w:rPr>
      </w:pPr>
      <w:r w:rsidRPr="005A3B01">
        <w:rPr>
          <w:rFonts w:ascii="YIKVX+SourceSansPro" w:eastAsia="YIKVX+SourceSansPro" w:hAnsi="YIKVX+SourceSansPro" w:cs="YIKVX+SourceSansPro"/>
          <w:color w:val="292929"/>
          <w:sz w:val="19"/>
          <w:szCs w:val="17"/>
        </w:rPr>
        <w:t xml:space="preserve">Elson, D. and N. Cagatay. 2000. ʻThe Social Content of Macroeconomic Policies,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YIKVX+SourceSansPro" w:eastAsia="YIKVX+SourceSansPro" w:hAnsi="YIKVX+SourceSansPro" w:cs="YIKVX+SourceSansPro"/>
          <w:color w:val="292929"/>
          <w:sz w:val="19"/>
          <w:szCs w:val="17"/>
        </w:rPr>
        <w:t xml:space="preserve">, 28(7): 1347– 64. </w:t>
      </w:r>
      <w:hyperlink r:id="rId24">
        <w:r w:rsidRPr="005A3B01">
          <w:rPr>
            <w:rFonts w:ascii="YIKVX+SourceSansPro" w:eastAsia="YIKVX+SourceSansPro" w:hAnsi="YIKVX+SourceSansPro" w:cs="YIKVX+SourceSansPro"/>
            <w:color w:val="006FB6"/>
            <w:sz w:val="19"/>
            <w:szCs w:val="17"/>
          </w:rPr>
          <w:t>10.1016/S0305-750X(00)00021-8</w:t>
        </w:r>
      </w:hyperlink>
      <w:r w:rsidRPr="005A3B01">
        <w:rPr>
          <w:rFonts w:ascii="YIKVX+SourceSansPro" w:eastAsia="YIKVX+SourceSansPro" w:hAnsi="YIKVX+SourceSansPro" w:cs="YIKVX+SourceSansPro"/>
          <w:color w:val="292929"/>
          <w:sz w:val="19"/>
          <w:szCs w:val="17"/>
        </w:rPr>
        <w:t xml:space="preserve">. </w:t>
      </w:r>
    </w:p>
    <w:p w:rsidR="00A324FD" w:rsidRPr="005A3B01" w:rsidRDefault="00A324FD" w:rsidP="00A324FD">
      <w:pPr>
        <w:widowControl w:val="0"/>
        <w:spacing w:line="287" w:lineRule="auto"/>
        <w:ind w:left="581" w:right="937"/>
        <w:rPr>
          <w:color w:val="292929"/>
          <w:sz w:val="18"/>
          <w:szCs w:val="17"/>
        </w:rPr>
      </w:pPr>
      <w:r w:rsidRPr="005A3B01">
        <w:rPr>
          <w:rFonts w:ascii="YIKVX+SourceSansPro" w:eastAsia="YIKVX+SourceSansPro" w:hAnsi="YIKVX+SourceSansPro" w:cs="YIKVX+SourceSansPro"/>
          <w:color w:val="292929"/>
          <w:sz w:val="19"/>
          <w:szCs w:val="17"/>
        </w:rPr>
        <w:t>Fan, S. 2004. ʻ</w:t>
      </w:r>
      <w:r w:rsidRPr="005A3B01">
        <w:rPr>
          <w:rFonts w:ascii="RPQQL+SourceSansPro" w:eastAsia="RPQQL+SourceSansPro" w:hAnsi="RPQQL+SourceSansPro" w:cs="RPQQL+SourceSansPro"/>
          <w:i/>
          <w:iCs/>
          <w:color w:val="292929"/>
          <w:sz w:val="19"/>
          <w:szCs w:val="17"/>
        </w:rPr>
        <w:t>Infrastructure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Pro-poor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YIKVX+SourceSansPro" w:eastAsia="YIKVX+SourceSansPro" w:hAnsi="YIKVX+SourceSansPro" w:cs="YIKVX+SourceSansPro"/>
          <w:color w:val="292929"/>
          <w:sz w:val="19"/>
          <w:szCs w:val="17"/>
        </w:rPr>
        <w:t>ʼ, Réseau du CAD sur la réduction de la pauvreté: Agriculture et croissance favorable aux pauvres, Paris.</w:t>
      </w:r>
    </w:p>
    <w:p w:rsidR="00A324FD" w:rsidRPr="005A3B01" w:rsidRDefault="00A324FD" w:rsidP="00A324FD">
      <w:pPr>
        <w:widowControl w:val="0"/>
        <w:spacing w:line="287" w:lineRule="auto"/>
        <w:ind w:left="581" w:right="1208"/>
        <w:rPr>
          <w:color w:val="292929"/>
          <w:sz w:val="18"/>
          <w:szCs w:val="17"/>
        </w:rPr>
      </w:pPr>
      <w:r w:rsidRPr="005A3B01">
        <w:rPr>
          <w:rFonts w:ascii="YIKVX+SourceSansPro" w:eastAsia="YIKVX+SourceSansPro" w:hAnsi="YIKVX+SourceSansPro" w:cs="YIKVX+SourceSansPro"/>
          <w:color w:val="292929"/>
          <w:sz w:val="19"/>
          <w:szCs w:val="17"/>
        </w:rPr>
        <w:t xml:space="preserve">Fan, S. and C. Chan-Kang. 2005. </w:t>
      </w:r>
      <w:r w:rsidRPr="005A3B01">
        <w:rPr>
          <w:rFonts w:ascii="RPQQL+SourceSansPro" w:eastAsia="RPQQL+SourceSansPro" w:hAnsi="RPQQL+SourceSansPro" w:cs="RPQQL+SourceSansPro"/>
          <w:i/>
          <w:iCs/>
          <w:color w:val="292929"/>
          <w:sz w:val="19"/>
          <w:szCs w:val="17"/>
        </w:rPr>
        <w:t>Road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Poverty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Reduction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Washington DC: International Food Policy Research Institute (IFPRI).</w:t>
      </w:r>
    </w:p>
    <w:p w:rsidR="00A324FD" w:rsidRPr="005A3B01" w:rsidRDefault="00A324FD" w:rsidP="00A324FD">
      <w:pPr>
        <w:widowControl w:val="0"/>
        <w:spacing w:line="287" w:lineRule="auto"/>
        <w:ind w:left="581" w:right="700"/>
        <w:rPr>
          <w:color w:val="292929"/>
          <w:sz w:val="18"/>
          <w:szCs w:val="17"/>
        </w:rPr>
      </w:pPr>
      <w:r w:rsidRPr="005A3B01">
        <w:rPr>
          <w:rFonts w:ascii="YIKVX+SourceSansPro" w:eastAsia="YIKVX+SourceSansPro" w:hAnsi="YIKVX+SourceSansPro" w:cs="YIKVX+SourceSansPro"/>
          <w:color w:val="292929"/>
          <w:sz w:val="19"/>
          <w:szCs w:val="17"/>
        </w:rPr>
        <w:t>Fan, S., L. Zhang, and X. Zhang. 2002. ʻ</w:t>
      </w:r>
      <w:r w:rsidRPr="005A3B01">
        <w:rPr>
          <w:rFonts w:ascii="RPQQL+SourceSansPro" w:eastAsia="RPQQL+SourceSansPro" w:hAnsi="RPQQL+SourceSansPro" w:cs="RPQQL+SourceSansPro"/>
          <w:i/>
          <w:iCs/>
          <w:color w:val="292929"/>
          <w:sz w:val="19"/>
          <w:szCs w:val="17"/>
        </w:rPr>
        <w:t>Growth,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Inequality,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Poverty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Rural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Role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Public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Investments</w:t>
      </w:r>
      <w:r w:rsidRPr="005A3B01">
        <w:rPr>
          <w:rFonts w:ascii="YIKVX+SourceSansPro" w:eastAsia="YIKVX+SourceSansPro" w:hAnsi="YIKVX+SourceSansPro" w:cs="YIKVX+SourceSansPro"/>
          <w:color w:val="292929"/>
          <w:sz w:val="19"/>
          <w:szCs w:val="17"/>
        </w:rPr>
        <w:t>ʼ, Research Report, International Food Policy Research Institute (IFPRI), Washington DC.</w:t>
      </w:r>
    </w:p>
    <w:p w:rsidR="00A324FD" w:rsidRPr="005A3B01" w:rsidRDefault="00A324FD" w:rsidP="00A324FD">
      <w:pPr>
        <w:widowControl w:val="0"/>
        <w:spacing w:line="287" w:lineRule="auto"/>
        <w:ind w:left="581" w:right="700"/>
        <w:rPr>
          <w:color w:val="292929"/>
          <w:sz w:val="18"/>
          <w:szCs w:val="17"/>
        </w:rPr>
      </w:pPr>
      <w:r w:rsidRPr="005A3B01">
        <w:rPr>
          <w:rFonts w:ascii="YIKVX+SourceSansPro" w:eastAsia="YIKVX+SourceSansPro" w:hAnsi="YIKVX+SourceSansPro" w:cs="YIKVX+SourceSansPro"/>
          <w:color w:val="292929"/>
          <w:sz w:val="19"/>
          <w:szCs w:val="17"/>
        </w:rPr>
        <w:t xml:space="preserve">Feuerwerker, A. 1976. </w:t>
      </w:r>
      <w:r w:rsidRPr="005A3B01">
        <w:rPr>
          <w:rFonts w:ascii="RPQQL+SourceSansPro" w:eastAsia="RPQQL+SourceSansPro" w:hAnsi="RPQQL+SourceSansPro" w:cs="RPQQL+SourceSansPro"/>
          <w:i/>
          <w:iCs/>
          <w:color w:val="292929"/>
          <w:sz w:val="19"/>
          <w:szCs w:val="17"/>
        </w:rPr>
        <w:t>State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Society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Eighteenth-century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Chʼing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Empire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Its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Glory</w:t>
      </w:r>
      <w:r w:rsidRPr="005A3B01">
        <w:rPr>
          <w:rFonts w:ascii="YIKVX+SourceSansPro" w:eastAsia="YIKVX+SourceSansPro" w:hAnsi="YIKVX+SourceSansPro" w:cs="YIKVX+SourceSansPro"/>
          <w:color w:val="292929"/>
          <w:sz w:val="19"/>
          <w:szCs w:val="17"/>
        </w:rPr>
        <w:t>. Ann Arbor: University of Michigan Press.</w:t>
      </w:r>
    </w:p>
    <w:p w:rsidR="00A324FD" w:rsidRPr="005A3B01" w:rsidRDefault="00A324FD" w:rsidP="00A324FD">
      <w:pPr>
        <w:widowControl w:val="0"/>
        <w:spacing w:line="287" w:lineRule="auto"/>
        <w:ind w:left="581" w:right="917"/>
        <w:rPr>
          <w:color w:val="292929"/>
          <w:sz w:val="18"/>
          <w:szCs w:val="17"/>
        </w:rPr>
      </w:pPr>
      <w:r w:rsidRPr="005A3B01">
        <w:rPr>
          <w:rFonts w:ascii="YIKVX+SourceSansPro" w:eastAsia="YIKVX+SourceSansPro" w:hAnsi="YIKVX+SourceSansPro" w:cs="YIKVX+SourceSansPro"/>
          <w:color w:val="292929"/>
          <w:sz w:val="19"/>
          <w:szCs w:val="17"/>
        </w:rPr>
        <w:t xml:space="preserve">Fewsmith, J. 2004. ʻElite Responses to Social Change and Globalizationʼ, in Jude Howell (ed.), </w:t>
      </w:r>
      <w:r w:rsidRPr="005A3B01">
        <w:rPr>
          <w:rFonts w:ascii="RPQQL+SourceSansPro" w:eastAsia="RPQQL+SourceSansPro" w:hAnsi="RPQQL+SourceSansPro" w:cs="RPQQL+SourceSansPro"/>
          <w:i/>
          <w:iCs/>
          <w:color w:val="292929"/>
          <w:sz w:val="19"/>
          <w:szCs w:val="17"/>
        </w:rPr>
        <w:t>Governance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Oxford: Rowman and Littlefield.</w:t>
      </w:r>
    </w:p>
    <w:p w:rsidR="00A324FD" w:rsidRPr="005A3B01" w:rsidRDefault="00A324FD" w:rsidP="00A324FD">
      <w:pPr>
        <w:widowControl w:val="0"/>
        <w:spacing w:line="287" w:lineRule="auto"/>
        <w:ind w:left="581" w:right="1192"/>
        <w:rPr>
          <w:color w:val="006FB6"/>
          <w:sz w:val="18"/>
          <w:szCs w:val="17"/>
        </w:rPr>
      </w:pPr>
      <w:r w:rsidRPr="005A3B01">
        <w:rPr>
          <w:rFonts w:ascii="YIKVX+SourceSansPro" w:eastAsia="YIKVX+SourceSansPro" w:hAnsi="YIKVX+SourceSansPro" w:cs="YIKVX+SourceSansPro"/>
          <w:color w:val="292929"/>
          <w:sz w:val="19"/>
          <w:szCs w:val="17"/>
        </w:rPr>
        <w:t xml:space="preserve">Frye, T. and A. Shleifer. 1997. ʻThe Invisible Hand and the Grabbing Handʼ,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American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87(2): 354–8. </w:t>
      </w:r>
    </w:p>
    <w:p w:rsidR="00A324FD" w:rsidRPr="005A3B01" w:rsidRDefault="00A324FD" w:rsidP="00A324FD">
      <w:pPr>
        <w:widowControl w:val="0"/>
        <w:spacing w:line="287" w:lineRule="auto"/>
        <w:ind w:left="581" w:right="1192"/>
        <w:rPr>
          <w:color w:val="006FB6"/>
          <w:sz w:val="18"/>
          <w:szCs w:val="17"/>
        </w:rPr>
      </w:pPr>
      <w:r w:rsidRPr="005A3B01">
        <w:rPr>
          <w:rFonts w:ascii="YIKVX+SourceSansPro" w:eastAsia="YIKVX+SourceSansPro" w:hAnsi="YIKVX+SourceSansPro" w:cs="YIKVX+SourceSansPro"/>
          <w:color w:val="292929"/>
          <w:sz w:val="19"/>
          <w:szCs w:val="17"/>
        </w:rPr>
        <w:t xml:space="preserve">Garnaut, R. and L. Song. 2004.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Rapid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Sustainable?</w:t>
      </w:r>
      <w:r w:rsidRPr="005A3B01">
        <w:rPr>
          <w:rFonts w:ascii="RPQQL+SourceSansPro" w:eastAsia="RPQQL+SourceSansPro" w:hAnsi="RPQQL+SourceSansPro" w:cs="RPQQL+SourceSansPro"/>
          <w:color w:val="292929"/>
          <w:sz w:val="19"/>
          <w:szCs w:val="17"/>
        </w:rPr>
        <w:t xml:space="preserve"> </w:t>
      </w:r>
      <w:r w:rsidRPr="005A3B01">
        <w:rPr>
          <w:rFonts w:ascii="YIKVX+SourceSansPro" w:eastAsia="YIKVX+SourceSansPro" w:hAnsi="YIKVX+SourceSansPro" w:cs="YIKVX+SourceSansPro"/>
          <w:color w:val="292929"/>
          <w:sz w:val="19"/>
          <w:szCs w:val="17"/>
        </w:rPr>
        <w:t xml:space="preserve">Australian National University: Asia Pacific Press. </w:t>
      </w:r>
      <w:hyperlink r:id="rId25">
        <w:r w:rsidRPr="005A3B01">
          <w:rPr>
            <w:rFonts w:ascii="YIKVX+SourceSansPro" w:eastAsia="YIKVX+SourceSansPro" w:hAnsi="YIKVX+SourceSansPro" w:cs="YIKVX+SourceSansPro"/>
            <w:color w:val="006FB6"/>
            <w:sz w:val="19"/>
            <w:szCs w:val="17"/>
          </w:rPr>
          <w:t xml:space="preserve">Google Scholar          </w:t>
        </w:r>
      </w:hyperlink>
      <w:hyperlink r:id="rId26">
        <w:r w:rsidRPr="005A3B01">
          <w:rPr>
            <w:rFonts w:ascii="YIKVX+SourceSansPro" w:eastAsia="YIKVX+SourceSansPro" w:hAnsi="YIKVX+SourceSansPro" w:cs="YIKVX+SourceSansPro"/>
            <w:color w:val="006FB6"/>
            <w:sz w:val="19"/>
            <w:szCs w:val="17"/>
          </w:rPr>
          <w:t xml:space="preserve">Google Preview          </w:t>
        </w:r>
      </w:hyperlink>
      <w:hyperlink r:id="rId27">
        <w:r w:rsidRPr="005A3B01">
          <w:rPr>
            <w:rFonts w:ascii="YIKVX+SourceSansPro" w:eastAsia="YIKVX+SourceSansPro" w:hAnsi="YIKVX+SourceSansPro" w:cs="YIKVX+SourceSansPro"/>
            <w:color w:val="006FB6"/>
            <w:sz w:val="19"/>
            <w:szCs w:val="17"/>
          </w:rPr>
          <w:t xml:space="preserve">WorldCat          </w:t>
        </w:r>
      </w:hyperlink>
      <w:hyperlink r:id="rId28">
        <w:r w:rsidRPr="005A3B01">
          <w:rPr>
            <w:rFonts w:ascii="YIKVX+SourceSansPro" w:eastAsia="YIKVX+SourceSansPro" w:hAnsi="YIKVX+SourceSansPro" w:cs="YIKVX+SourceSansPro"/>
            <w:color w:val="006FB6"/>
            <w:sz w:val="19"/>
            <w:szCs w:val="17"/>
          </w:rPr>
          <w:t>COPAC</w:t>
        </w:r>
      </w:hyperlink>
    </w:p>
    <w:p w:rsidR="00A324FD" w:rsidRPr="005A3B01" w:rsidRDefault="00A324FD" w:rsidP="00A324FD">
      <w:pPr>
        <w:widowControl w:val="0"/>
        <w:spacing w:line="287" w:lineRule="auto"/>
        <w:ind w:left="581" w:right="1192"/>
        <w:rPr>
          <w:color w:val="006FB6"/>
          <w:sz w:val="18"/>
          <w:szCs w:val="17"/>
        </w:rPr>
      </w:pPr>
      <w:r w:rsidRPr="005A3B01">
        <w:rPr>
          <w:rFonts w:ascii="YIKVX+SourceSansPro" w:eastAsia="YIKVX+SourceSansPro" w:hAnsi="YIKVX+SourceSansPro" w:cs="YIKVX+SourceSansPro"/>
          <w:color w:val="292929"/>
          <w:sz w:val="19"/>
          <w:szCs w:val="17"/>
        </w:rPr>
        <w:t xml:space="preserve">Glaeser, Edward L., Rafael La Porta, Florencio Lopez-de-Silanes, and Andrei Shleifer. 2004. ʻDo Institutions Cause Growth?ʼ,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YIKVX+SourceSansPro" w:eastAsia="YIKVX+SourceSansPro" w:hAnsi="YIKVX+SourceSansPro" w:cs="YIKVX+SourceSansPro"/>
          <w:color w:val="292929"/>
          <w:sz w:val="19"/>
          <w:szCs w:val="17"/>
        </w:rPr>
        <w:t xml:space="preserve">, 9(3): 271–303. </w:t>
      </w:r>
      <w:hyperlink r:id="rId29">
        <w:r w:rsidRPr="005A3B01">
          <w:rPr>
            <w:rFonts w:ascii="YIKVX+SourceSansPro" w:eastAsia="YIKVX+SourceSansPro" w:hAnsi="YIKVX+SourceSansPro" w:cs="YIKVX+SourceSansPro"/>
            <w:color w:val="006FB6"/>
            <w:sz w:val="19"/>
            <w:szCs w:val="17"/>
          </w:rPr>
          <w:t>10.1023/B:JOEG.0000038933.16398.ed</w:t>
        </w:r>
      </w:hyperlink>
    </w:p>
    <w:p w:rsidR="00A324FD" w:rsidRPr="005A3B01" w:rsidRDefault="00A324FD" w:rsidP="00A324FD">
      <w:pPr>
        <w:widowControl w:val="0"/>
        <w:spacing w:line="287" w:lineRule="auto"/>
        <w:ind w:left="581" w:right="2211"/>
        <w:rPr>
          <w:color w:val="006FB6"/>
          <w:sz w:val="18"/>
          <w:szCs w:val="17"/>
        </w:rPr>
      </w:pPr>
      <w:r w:rsidRPr="005A3B01">
        <w:rPr>
          <w:rFonts w:ascii="YIKVX+SourceSansPro" w:eastAsia="YIKVX+SourceSansPro" w:hAnsi="YIKVX+SourceSansPro" w:cs="YIKVX+SourceSansPro"/>
          <w:color w:val="292929"/>
          <w:sz w:val="19"/>
          <w:szCs w:val="17"/>
        </w:rPr>
        <w:t xml:space="preserve">Gries, P.H. and S. Rosen. 2004. </w:t>
      </w:r>
      <w:r w:rsidRPr="005A3B01">
        <w:rPr>
          <w:rFonts w:ascii="RPQQL+SourceSansPro" w:eastAsia="RPQQL+SourceSansPro" w:hAnsi="RPQQL+SourceSansPro" w:cs="RPQQL+SourceSansPro"/>
          <w:i/>
          <w:iCs/>
          <w:color w:val="292929"/>
          <w:sz w:val="19"/>
          <w:szCs w:val="17"/>
        </w:rPr>
        <w:t>State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Society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21st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Century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xml:space="preserve">. London and New York: Routledge. </w:t>
      </w:r>
    </w:p>
    <w:p w:rsidR="00A324FD" w:rsidRPr="005A3B01" w:rsidRDefault="00A324FD" w:rsidP="00A324FD">
      <w:pPr>
        <w:widowControl w:val="0"/>
        <w:spacing w:line="287" w:lineRule="auto"/>
        <w:ind w:left="581" w:right="2211"/>
        <w:rPr>
          <w:color w:val="006FB6"/>
          <w:sz w:val="18"/>
          <w:szCs w:val="17"/>
        </w:rPr>
      </w:pPr>
      <w:r w:rsidRPr="005A3B01">
        <w:rPr>
          <w:rFonts w:ascii="YIKVX+SourceSansPro" w:eastAsia="YIKVX+SourceSansPro" w:hAnsi="YIKVX+SourceSansPro" w:cs="YIKVX+SourceSansPro"/>
          <w:color w:val="292929"/>
          <w:sz w:val="19"/>
          <w:szCs w:val="17"/>
        </w:rPr>
        <w:t xml:space="preserve">Gu, E.X. 1999. ʻFrom Permanent Employment to Massive Lay-o  s: The Political Economy of “Transitional Unemployment” in Urban China (1993–8)ʼ, </w:t>
      </w:r>
      <w:r w:rsidRPr="005A3B01">
        <w:rPr>
          <w:rFonts w:ascii="RPQQL+SourceSansPro" w:eastAsia="RPQQL+SourceSansPro" w:hAnsi="RPQQL+SourceSansPro" w:cs="RPQQL+SourceSansPro"/>
          <w:i/>
          <w:iCs/>
          <w:color w:val="292929"/>
          <w:sz w:val="19"/>
          <w:szCs w:val="17"/>
        </w:rPr>
        <w:t>Economy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Society</w:t>
      </w:r>
      <w:r w:rsidRPr="005A3B01">
        <w:rPr>
          <w:rFonts w:ascii="YIKVX+SourceSansPro" w:eastAsia="YIKVX+SourceSansPro" w:hAnsi="YIKVX+SourceSansPro" w:cs="YIKVX+SourceSansPro"/>
          <w:color w:val="292929"/>
          <w:sz w:val="19"/>
          <w:szCs w:val="17"/>
        </w:rPr>
        <w:t xml:space="preserve">, 28(2): 281. </w:t>
      </w:r>
      <w:hyperlink r:id="rId30">
        <w:r w:rsidRPr="005A3B01">
          <w:rPr>
            <w:rFonts w:ascii="YIKVX+SourceSansPro" w:eastAsia="YIKVX+SourceSansPro" w:hAnsi="YIKVX+SourceSansPro" w:cs="YIKVX+SourceSansPro"/>
            <w:color w:val="006FB6"/>
            <w:sz w:val="19"/>
            <w:szCs w:val="17"/>
          </w:rPr>
          <w:t>10.1080/03085149900000006</w:t>
        </w:r>
      </w:hyperlink>
    </w:p>
    <w:p w:rsidR="007F287F" w:rsidRPr="005A3B01" w:rsidRDefault="00A324FD" w:rsidP="00110FA1">
      <w:pPr>
        <w:widowControl w:val="0"/>
        <w:spacing w:line="287" w:lineRule="auto"/>
        <w:ind w:left="581" w:right="825"/>
        <w:rPr>
          <w:rFonts w:ascii="YIKVX+SourceSansPro" w:eastAsia="YIKVX+SourceSansPro" w:hAnsi="YIKVX+SourceSansPro" w:cs="YIKVX+SourceSansPro"/>
          <w:color w:val="292929"/>
          <w:sz w:val="19"/>
          <w:szCs w:val="17"/>
        </w:rPr>
      </w:pPr>
      <w:r w:rsidRPr="005A3B01">
        <w:rPr>
          <w:rFonts w:ascii="YIKVX+SourceSansPro" w:eastAsia="YIKVX+SourceSansPro" w:hAnsi="YIKVX+SourceSansPro" w:cs="YIKVX+SourceSansPro"/>
          <w:color w:val="292929"/>
          <w:sz w:val="19"/>
          <w:szCs w:val="17"/>
        </w:rPr>
        <w:t xml:space="preserve">Harrold, P. 1992.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Experience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to</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Date</w:t>
      </w:r>
      <w:r w:rsidRPr="005A3B01">
        <w:rPr>
          <w:rFonts w:ascii="YIKVX+SourceSansPro" w:eastAsia="YIKVX+SourceSansPro" w:hAnsi="YIKVX+SourceSansPro" w:cs="YIKVX+SourceSansPro"/>
          <w:color w:val="292929"/>
          <w:sz w:val="19"/>
          <w:szCs w:val="17"/>
        </w:rPr>
        <w:t>, World Bank. Available at http://ideas.repec.org/p/   h/wobadi/180.html, accessed on 19 May 2010.</w:t>
      </w:r>
    </w:p>
    <w:p w:rsidR="007F287F" w:rsidRPr="005A3B01" w:rsidRDefault="007F287F" w:rsidP="007F287F">
      <w:pPr>
        <w:widowControl w:val="0"/>
        <w:spacing w:line="287" w:lineRule="auto"/>
        <w:ind w:left="581" w:right="1577"/>
        <w:rPr>
          <w:color w:val="006FB6"/>
          <w:sz w:val="18"/>
          <w:szCs w:val="17"/>
        </w:rPr>
      </w:pPr>
      <w:r w:rsidRPr="005A3B01">
        <w:rPr>
          <w:rFonts w:ascii="YIKVX+SourceSansPro" w:eastAsia="YIKVX+SourceSansPro" w:hAnsi="YIKVX+SourceSansPro" w:cs="YIKVX+SourceSansPro"/>
          <w:color w:val="292929"/>
          <w:sz w:val="19"/>
          <w:szCs w:val="17"/>
        </w:rPr>
        <w:t xml:space="preserve">Heckman, J.J. 2003. ʻChinaʼs Investment in Human Capitalʼ,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Cultural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Change</w:t>
      </w:r>
      <w:r w:rsidRPr="005A3B01">
        <w:rPr>
          <w:rFonts w:ascii="YIKVX+SourceSansPro" w:eastAsia="YIKVX+SourceSansPro" w:hAnsi="YIKVX+SourceSansPro" w:cs="YIKVX+SourceSansPro"/>
          <w:color w:val="292929"/>
          <w:sz w:val="19"/>
          <w:szCs w:val="17"/>
        </w:rPr>
        <w:t xml:space="preserve">, 51: 795– 804. </w:t>
      </w:r>
      <w:hyperlink r:id="rId31">
        <w:r w:rsidRPr="005A3B01">
          <w:rPr>
            <w:rFonts w:ascii="YIKVX+SourceSansPro" w:eastAsia="YIKVX+SourceSansPro" w:hAnsi="YIKVX+SourceSansPro" w:cs="YIKVX+SourceSansPro"/>
            <w:color w:val="006FB6"/>
            <w:sz w:val="19"/>
            <w:szCs w:val="17"/>
          </w:rPr>
          <w:t>10.1086/378050</w:t>
        </w:r>
      </w:hyperlink>
    </w:p>
    <w:p w:rsidR="007F287F" w:rsidRPr="005A3B01" w:rsidRDefault="007F287F" w:rsidP="007F287F">
      <w:pPr>
        <w:widowControl w:val="0"/>
        <w:spacing w:line="287" w:lineRule="auto"/>
        <w:ind w:left="581" w:right="575"/>
        <w:rPr>
          <w:color w:val="006FB6"/>
          <w:sz w:val="18"/>
          <w:szCs w:val="17"/>
        </w:rPr>
      </w:pPr>
      <w:r w:rsidRPr="005A3B01">
        <w:rPr>
          <w:rFonts w:ascii="YIKVX+SourceSansPro" w:eastAsia="YIKVX+SourceSansPro" w:hAnsi="YIKVX+SourceSansPro" w:cs="YIKVX+SourceSansPro"/>
          <w:color w:val="292929"/>
          <w:sz w:val="19"/>
          <w:szCs w:val="17"/>
        </w:rPr>
        <w:t xml:space="preserve">Heilmann, S. 2008. ʻPolicy Experimentation in Chinaʼs Economic Riseʼ, </w:t>
      </w:r>
      <w:r w:rsidRPr="005A3B01">
        <w:rPr>
          <w:rFonts w:ascii="RPQQL+SourceSansPro" w:eastAsia="RPQQL+SourceSansPro" w:hAnsi="RPQQL+SourceSansPro" w:cs="RPQQL+SourceSansPro"/>
          <w:i/>
          <w:iCs/>
          <w:color w:val="292929"/>
          <w:sz w:val="19"/>
          <w:szCs w:val="17"/>
        </w:rPr>
        <w:t>Studies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International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(SCID)</w:t>
      </w:r>
      <w:r w:rsidRPr="005A3B01">
        <w:rPr>
          <w:rFonts w:ascii="YIKVX+SourceSansPro" w:eastAsia="YIKVX+SourceSansPro" w:hAnsi="YIKVX+SourceSansPro" w:cs="YIKVX+SourceSansPro"/>
          <w:color w:val="292929"/>
          <w:sz w:val="19"/>
          <w:szCs w:val="17"/>
        </w:rPr>
        <w:t xml:space="preserve">, 43(1): 1–26. </w:t>
      </w:r>
      <w:hyperlink r:id="rId32">
        <w:r w:rsidRPr="005A3B01">
          <w:rPr>
            <w:rFonts w:ascii="YIKVX+SourceSansPro" w:eastAsia="YIKVX+SourceSansPro" w:hAnsi="YIKVX+SourceSansPro" w:cs="YIKVX+SourceSansPro"/>
            <w:color w:val="006FB6"/>
            <w:sz w:val="19"/>
            <w:szCs w:val="17"/>
          </w:rPr>
          <w:t>10.1007/s12116-007-9014-4</w:t>
        </w:r>
      </w:hyperlink>
    </w:p>
    <w:p w:rsidR="007F287F" w:rsidRPr="005A3B01" w:rsidRDefault="007F287F" w:rsidP="007F287F">
      <w:pPr>
        <w:widowControl w:val="0"/>
        <w:spacing w:line="287" w:lineRule="auto"/>
        <w:ind w:left="581" w:right="593"/>
        <w:rPr>
          <w:color w:val="292929"/>
          <w:sz w:val="18"/>
          <w:szCs w:val="17"/>
        </w:rPr>
      </w:pPr>
      <w:r w:rsidRPr="005A3B01">
        <w:rPr>
          <w:rFonts w:ascii="YIKVX+SourceSansPro" w:eastAsia="YIKVX+SourceSansPro" w:hAnsi="YIKVX+SourceSansPro" w:cs="YIKVX+SourceSansPro"/>
          <w:color w:val="292929"/>
          <w:sz w:val="19"/>
          <w:szCs w:val="17"/>
        </w:rPr>
        <w:t>Hofman, B. and J. Wu. 2009. ʻ</w:t>
      </w:r>
      <w:r w:rsidRPr="005A3B01">
        <w:rPr>
          <w:rFonts w:ascii="RPQQL+SourceSansPro" w:eastAsia="RPQQL+SourceSansPro" w:hAnsi="RPQQL+SourceSansPro" w:cs="RPQQL+SourceSansPro"/>
          <w:i/>
          <w:iCs/>
          <w:color w:val="292929"/>
          <w:sz w:val="19"/>
          <w:szCs w:val="17"/>
        </w:rPr>
        <w:t>Explaining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Reforms</w:t>
      </w:r>
      <w:r w:rsidRPr="005A3B01">
        <w:rPr>
          <w:rFonts w:ascii="YIKVX+SourceSansPro" w:eastAsia="YIKVX+SourceSansPro" w:hAnsi="YIKVX+SourceSansPro" w:cs="YIKVX+SourceSansPro"/>
          <w:color w:val="292929"/>
          <w:sz w:val="19"/>
          <w:szCs w:val="17"/>
        </w:rPr>
        <w:t>ʼ, Paper Submitted to the Growth Commission, World Bank Resident Mission, Beijing.</w:t>
      </w:r>
    </w:p>
    <w:p w:rsidR="007F287F" w:rsidRPr="005A3B01" w:rsidRDefault="007F287F" w:rsidP="007F287F">
      <w:pPr>
        <w:widowControl w:val="0"/>
        <w:spacing w:line="287" w:lineRule="auto"/>
        <w:ind w:left="581" w:right="832"/>
        <w:rPr>
          <w:color w:val="292929"/>
          <w:sz w:val="18"/>
          <w:szCs w:val="17"/>
        </w:rPr>
      </w:pPr>
      <w:r w:rsidRPr="005A3B01">
        <w:rPr>
          <w:rFonts w:ascii="YIKVX+SourceSansPro" w:eastAsia="YIKVX+SourceSansPro" w:hAnsi="YIKVX+SourceSansPro" w:cs="YIKVX+SourceSansPro"/>
          <w:color w:val="292929"/>
          <w:sz w:val="19"/>
          <w:szCs w:val="17"/>
        </w:rPr>
        <w:t xml:space="preserve">Howell, J.  2004. ʻNew Directions in Civil Society: Organizing around Marginalized Interestsʼ, in J. Howell (ed.), </w:t>
      </w:r>
      <w:r w:rsidRPr="005A3B01">
        <w:rPr>
          <w:rFonts w:ascii="RPQQL+SourceSansPro" w:eastAsia="RPQQL+SourceSansPro" w:hAnsi="RPQQL+SourceSansPro" w:cs="RPQQL+SourceSansPro"/>
          <w:i/>
          <w:iCs/>
          <w:color w:val="292929"/>
          <w:sz w:val="19"/>
          <w:szCs w:val="17"/>
        </w:rPr>
        <w:t>Governance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pp. 143–71. Rowman &amp; Littlefield Publishers, Inc.</w:t>
      </w:r>
    </w:p>
    <w:p w:rsidR="007F287F" w:rsidRPr="005A3B01" w:rsidRDefault="007F287F" w:rsidP="007F287F">
      <w:pPr>
        <w:widowControl w:val="0"/>
        <w:spacing w:line="287" w:lineRule="auto"/>
        <w:ind w:left="581" w:right="1575"/>
        <w:rPr>
          <w:color w:val="006FB6"/>
          <w:sz w:val="18"/>
          <w:szCs w:val="17"/>
        </w:rPr>
      </w:pPr>
      <w:r w:rsidRPr="005A3B01">
        <w:rPr>
          <w:rFonts w:ascii="YIKVX+SourceSansPro" w:eastAsia="YIKVX+SourceSansPro" w:hAnsi="YIKVX+SourceSansPro" w:cs="YIKVX+SourceSansPro"/>
          <w:color w:val="292929"/>
          <w:sz w:val="19"/>
          <w:szCs w:val="17"/>
        </w:rPr>
        <w:t xml:space="preserve">Hu, A. 2004. ʻEconomic Growth and Employment Growth in China (1978–2001)ʼ, </w:t>
      </w:r>
      <w:r w:rsidRPr="005A3B01">
        <w:rPr>
          <w:rFonts w:ascii="RPQQL+SourceSansPro" w:eastAsia="RPQQL+SourceSansPro" w:hAnsi="RPQQL+SourceSansPro" w:cs="RPQQL+SourceSansPro"/>
          <w:i/>
          <w:iCs/>
          <w:color w:val="292929"/>
          <w:sz w:val="19"/>
          <w:szCs w:val="17"/>
        </w:rPr>
        <w:t>Asian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Papers</w:t>
      </w:r>
      <w:r w:rsidRPr="005A3B01">
        <w:rPr>
          <w:rFonts w:ascii="YIKVX+SourceSansPro" w:eastAsia="YIKVX+SourceSansPro" w:hAnsi="YIKVX+SourceSansPro" w:cs="YIKVX+SourceSansPro"/>
          <w:color w:val="292929"/>
          <w:sz w:val="19"/>
          <w:szCs w:val="17"/>
        </w:rPr>
        <w:t xml:space="preserve">, 3(2): 166– 76. </w:t>
      </w:r>
      <w:hyperlink r:id="rId33">
        <w:r w:rsidRPr="005A3B01">
          <w:rPr>
            <w:rFonts w:ascii="YIKVX+SourceSansPro" w:eastAsia="YIKVX+SourceSansPro" w:hAnsi="YIKVX+SourceSansPro" w:cs="YIKVX+SourceSansPro"/>
            <w:color w:val="006FB6"/>
            <w:sz w:val="19"/>
            <w:szCs w:val="17"/>
          </w:rPr>
          <w:t>10.1162/1535351044193376</w:t>
        </w:r>
      </w:hyperlink>
    </w:p>
    <w:p w:rsidR="007F287F" w:rsidRPr="005A3B01" w:rsidRDefault="007F287F" w:rsidP="007F287F">
      <w:pPr>
        <w:widowControl w:val="0"/>
        <w:spacing w:line="287" w:lineRule="auto"/>
        <w:ind w:left="581" w:right="1033"/>
        <w:rPr>
          <w:color w:val="006FB6"/>
          <w:sz w:val="18"/>
          <w:szCs w:val="17"/>
        </w:rPr>
      </w:pPr>
      <w:r w:rsidRPr="005A3B01">
        <w:rPr>
          <w:rFonts w:ascii="YIKVX+SourceSansPro" w:eastAsia="YIKVX+SourceSansPro" w:hAnsi="YIKVX+SourceSansPro" w:cs="YIKVX+SourceSansPro"/>
          <w:color w:val="292929"/>
          <w:sz w:val="19"/>
          <w:szCs w:val="17"/>
        </w:rPr>
        <w:t>Huang, Y. 1998. ʻ</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Industrial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Organization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Chinese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Government</w:t>
      </w:r>
      <w:r w:rsidRPr="005A3B01">
        <w:rPr>
          <w:rFonts w:ascii="YIKVX+SourceSansPro" w:eastAsia="YIKVX+SourceSansPro" w:hAnsi="YIKVX+SourceSansPro" w:cs="YIKVX+SourceSansPro"/>
          <w:color w:val="292929"/>
          <w:sz w:val="19"/>
          <w:szCs w:val="17"/>
        </w:rPr>
        <w:t xml:space="preserve">ʼ, MA Working Paper Boston, Harvard Business School. </w:t>
      </w:r>
      <w:hyperlink r:id="rId34">
        <w:r w:rsidRPr="005A3B01">
          <w:rPr>
            <w:rFonts w:ascii="YIKVX+SourceSansPro" w:eastAsia="YIKVX+SourceSansPro" w:hAnsi="YIKVX+SourceSansPro" w:cs="YIKVX+SourceSansPro"/>
            <w:color w:val="006FB6"/>
            <w:sz w:val="19"/>
            <w:szCs w:val="17"/>
          </w:rPr>
          <w:t xml:space="preserve">Google Scholar          </w:t>
        </w:r>
      </w:hyperlink>
      <w:hyperlink r:id="rId35">
        <w:r w:rsidRPr="005A3B01">
          <w:rPr>
            <w:rFonts w:ascii="YIKVX+SourceSansPro" w:eastAsia="YIKVX+SourceSansPro" w:hAnsi="YIKVX+SourceSansPro" w:cs="YIKVX+SourceSansPro"/>
            <w:color w:val="006FB6"/>
            <w:sz w:val="19"/>
            <w:szCs w:val="17"/>
          </w:rPr>
          <w:t xml:space="preserve">Google Preview          </w:t>
        </w:r>
      </w:hyperlink>
      <w:hyperlink r:id="rId36">
        <w:r w:rsidRPr="005A3B01">
          <w:rPr>
            <w:rFonts w:ascii="YIKVX+SourceSansPro" w:eastAsia="YIKVX+SourceSansPro" w:hAnsi="YIKVX+SourceSansPro" w:cs="YIKVX+SourceSansPro"/>
            <w:color w:val="006FB6"/>
            <w:sz w:val="19"/>
            <w:szCs w:val="17"/>
          </w:rPr>
          <w:t xml:space="preserve">WorldCat          </w:t>
        </w:r>
      </w:hyperlink>
      <w:hyperlink r:id="rId37">
        <w:r w:rsidRPr="005A3B01">
          <w:rPr>
            <w:rFonts w:ascii="YIKVX+SourceSansPro" w:eastAsia="YIKVX+SourceSansPro" w:hAnsi="YIKVX+SourceSansPro" w:cs="YIKVX+SourceSansPro"/>
            <w:color w:val="006FB6"/>
            <w:sz w:val="19"/>
            <w:szCs w:val="17"/>
          </w:rPr>
          <w:t>COPAC</w:t>
        </w:r>
      </w:hyperlink>
    </w:p>
    <w:p w:rsidR="007F287F" w:rsidRPr="005A3B01" w:rsidRDefault="007F287F" w:rsidP="007F287F">
      <w:pPr>
        <w:widowControl w:val="0"/>
        <w:spacing w:line="287" w:lineRule="auto"/>
        <w:ind w:left="581" w:right="1033"/>
        <w:rPr>
          <w:color w:val="006FB6"/>
          <w:sz w:val="18"/>
          <w:szCs w:val="17"/>
        </w:rPr>
      </w:pPr>
      <w:r w:rsidRPr="005A3B01">
        <w:rPr>
          <w:rFonts w:ascii="YIKVX+SourceSansPro" w:eastAsia="YIKVX+SourceSansPro" w:hAnsi="YIKVX+SourceSansPro" w:cs="YIKVX+SourceSansPro"/>
          <w:color w:val="292929"/>
          <w:sz w:val="19"/>
          <w:szCs w:val="17"/>
        </w:rPr>
        <w:t xml:space="preserve">Hussain, A. and N. Stern. 2006. ʻPublic Finance: The Role of the State and Economic Transformation in China: 1978–2020ʼ, </w:t>
      </w:r>
      <w:r w:rsidRPr="005A3B01">
        <w:rPr>
          <w:rFonts w:ascii="YIKVX+SourceSansPro" w:eastAsia="YIKVX+SourceSansPro" w:hAnsi="YIKVX+SourceSansPro" w:cs="YIKVX+SourceSansPro"/>
          <w:color w:val="666666"/>
          <w:sz w:val="18"/>
          <w:szCs w:val="16"/>
        </w:rPr>
        <w:t xml:space="preserve">p.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Studies</w:t>
      </w:r>
      <w:r w:rsidRPr="005A3B01">
        <w:rPr>
          <w:rFonts w:ascii="YIKVX+SourceSansPro" w:eastAsia="YIKVX+SourceSansPro" w:hAnsi="YIKVX+SourceSansPro" w:cs="YIKVX+SourceSansPro"/>
          <w:color w:val="292929"/>
          <w:sz w:val="19"/>
          <w:szCs w:val="17"/>
        </w:rPr>
        <w:t>, 26: 25–55.</w:t>
      </w:r>
    </w:p>
    <w:p w:rsidR="007F287F" w:rsidRPr="005A3B01" w:rsidRDefault="007F287F" w:rsidP="007F287F">
      <w:pPr>
        <w:widowControl w:val="0"/>
        <w:spacing w:line="287" w:lineRule="auto"/>
        <w:ind w:left="581" w:right="500"/>
        <w:rPr>
          <w:color w:val="006FB6"/>
          <w:sz w:val="18"/>
          <w:szCs w:val="17"/>
        </w:rPr>
      </w:pPr>
      <w:r w:rsidRPr="005A3B01">
        <w:rPr>
          <w:rFonts w:ascii="YIKVX+SourceSansPro" w:eastAsia="YIKVX+SourceSansPro" w:hAnsi="YIKVX+SourceSansPro" w:cs="YIKVX+SourceSansPro"/>
          <w:color w:val="292929"/>
          <w:sz w:val="19"/>
          <w:szCs w:val="17"/>
        </w:rPr>
        <w:t xml:space="preserve">Iliev, P. and L. Putterman. 2007. ʻSocial Capability, History and the Economies of Communist and Postcommunist Statesʼ, </w:t>
      </w:r>
      <w:r w:rsidRPr="005A3B01">
        <w:rPr>
          <w:rFonts w:ascii="RPQQL+SourceSansPro" w:eastAsia="RPQQL+SourceSansPro" w:hAnsi="RPQQL+SourceSansPro" w:cs="RPQQL+SourceSansPro"/>
          <w:i/>
          <w:iCs/>
          <w:color w:val="292929"/>
          <w:sz w:val="19"/>
          <w:szCs w:val="17"/>
        </w:rPr>
        <w:t>Studies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International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(SCID)</w:t>
      </w:r>
      <w:r w:rsidRPr="005A3B01">
        <w:rPr>
          <w:rFonts w:ascii="YIKVX+SourceSansPro" w:eastAsia="YIKVX+SourceSansPro" w:hAnsi="YIKVX+SourceSansPro" w:cs="YIKVX+SourceSansPro"/>
          <w:color w:val="292929"/>
          <w:sz w:val="19"/>
          <w:szCs w:val="17"/>
        </w:rPr>
        <w:t xml:space="preserve">, 42(1): 36–66. </w:t>
      </w:r>
      <w:hyperlink r:id="rId38">
        <w:r w:rsidRPr="005A3B01">
          <w:rPr>
            <w:rFonts w:ascii="YIKVX+SourceSansPro" w:eastAsia="YIKVX+SourceSansPro" w:hAnsi="YIKVX+SourceSansPro" w:cs="YIKVX+SourceSansPro"/>
            <w:color w:val="006FB6"/>
            <w:sz w:val="19"/>
            <w:szCs w:val="17"/>
          </w:rPr>
          <w:t>10.1007/s12116-007-9002-8</w:t>
        </w:r>
      </w:hyperlink>
    </w:p>
    <w:p w:rsidR="007F287F" w:rsidRPr="005A3B01" w:rsidRDefault="007F287F" w:rsidP="007F287F">
      <w:pPr>
        <w:widowControl w:val="0"/>
        <w:spacing w:line="287" w:lineRule="auto"/>
        <w:ind w:left="581" w:right="2940"/>
        <w:rPr>
          <w:color w:val="006FB6"/>
          <w:sz w:val="18"/>
          <w:szCs w:val="17"/>
        </w:rPr>
      </w:pPr>
      <w:r w:rsidRPr="005A3B01">
        <w:rPr>
          <w:rFonts w:ascii="YIKVX+SourceSansPro" w:eastAsia="YIKVX+SourceSansPro" w:hAnsi="YIKVX+SourceSansPro" w:cs="YIKVX+SourceSansPro"/>
          <w:color w:val="292929"/>
          <w:sz w:val="19"/>
          <w:szCs w:val="17"/>
        </w:rPr>
        <w:t xml:space="preserve">Kao, J. 1993. ʻThe Worldwide Web of Chinese Businessʼ, </w:t>
      </w:r>
      <w:r w:rsidRPr="005A3B01">
        <w:rPr>
          <w:rFonts w:ascii="RPQQL+SourceSansPro" w:eastAsia="RPQQL+SourceSansPro" w:hAnsi="RPQQL+SourceSansPro" w:cs="RPQQL+SourceSansPro"/>
          <w:i/>
          <w:iCs/>
          <w:color w:val="292929"/>
          <w:sz w:val="19"/>
          <w:szCs w:val="17"/>
        </w:rPr>
        <w:t>Harvard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Business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71(2): 24–38. </w:t>
      </w:r>
    </w:p>
    <w:p w:rsidR="007F287F" w:rsidRPr="005A3B01" w:rsidRDefault="007F287F" w:rsidP="007F287F">
      <w:pPr>
        <w:widowControl w:val="0"/>
        <w:spacing w:line="287" w:lineRule="auto"/>
        <w:ind w:left="581" w:right="2940"/>
        <w:rPr>
          <w:color w:val="006FB6"/>
          <w:sz w:val="18"/>
          <w:szCs w:val="17"/>
        </w:rPr>
      </w:pPr>
      <w:r w:rsidRPr="005A3B01">
        <w:rPr>
          <w:rFonts w:ascii="YIKVX+SourceSansPro" w:eastAsia="YIKVX+SourceSansPro" w:hAnsi="YIKVX+SourceSansPro" w:cs="YIKVX+SourceSansPro"/>
          <w:color w:val="292929"/>
          <w:sz w:val="19"/>
          <w:szCs w:val="17"/>
        </w:rPr>
        <w:t xml:space="preserve">Landry, P.F. 2003. ʻThe Political Management of Mayors in Post-Deng China,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Copenhagen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Asian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Studies</w:t>
      </w:r>
      <w:r w:rsidRPr="005A3B01">
        <w:rPr>
          <w:rFonts w:ascii="YIKVX+SourceSansPro" w:eastAsia="YIKVX+SourceSansPro" w:hAnsi="YIKVX+SourceSansPro" w:cs="YIKVX+SourceSansPro"/>
          <w:color w:val="292929"/>
          <w:sz w:val="19"/>
          <w:szCs w:val="17"/>
        </w:rPr>
        <w:t xml:space="preserve">, 17: 31–58. </w:t>
      </w:r>
    </w:p>
    <w:p w:rsidR="007F287F" w:rsidRPr="005A3B01" w:rsidRDefault="007F287F" w:rsidP="007F287F">
      <w:pPr>
        <w:widowControl w:val="0"/>
        <w:spacing w:line="287" w:lineRule="auto"/>
        <w:ind w:left="581" w:right="2940"/>
        <w:rPr>
          <w:color w:val="006FB6"/>
          <w:sz w:val="18"/>
          <w:szCs w:val="17"/>
        </w:rPr>
      </w:pPr>
      <w:r w:rsidRPr="005A3B01">
        <w:rPr>
          <w:rFonts w:ascii="YIKVX+SourceSansPro" w:eastAsia="YIKVX+SourceSansPro" w:hAnsi="YIKVX+SourceSansPro" w:cs="YIKVX+SourceSansPro"/>
          <w:color w:val="292929"/>
          <w:sz w:val="19"/>
          <w:szCs w:val="17"/>
        </w:rPr>
        <w:t xml:space="preserve">Lardy, N. 2007. ʻChina Economy: Problems and Prospectsʼ, in </w:t>
      </w:r>
      <w:r w:rsidRPr="005A3B01">
        <w:rPr>
          <w:rFonts w:ascii="RPQQL+SourceSansPro" w:eastAsia="RPQQL+SourceSansPro" w:hAnsi="RPQQL+SourceSansPro" w:cs="RPQQL+SourceSansPro"/>
          <w:i/>
          <w:iCs/>
          <w:color w:val="292929"/>
          <w:sz w:val="19"/>
          <w:szCs w:val="17"/>
        </w:rPr>
        <w:t>Footnotes</w:t>
      </w:r>
      <w:r w:rsidRPr="005A3B01">
        <w:rPr>
          <w:rFonts w:ascii="YIKVX+SourceSansPro" w:eastAsia="YIKVX+SourceSansPro" w:hAnsi="YIKVX+SourceSansPro" w:cs="YIKVX+SourceSansPro"/>
          <w:color w:val="292929"/>
          <w:sz w:val="19"/>
          <w:szCs w:val="17"/>
        </w:rPr>
        <w:t>, Newsletter of the Wachman Center, Foreign Policy Research Institute.</w:t>
      </w:r>
    </w:p>
    <w:p w:rsidR="007F287F" w:rsidRPr="005A3B01" w:rsidRDefault="007F287F" w:rsidP="007F287F">
      <w:pPr>
        <w:widowControl w:val="0"/>
        <w:spacing w:line="287" w:lineRule="auto"/>
        <w:ind w:left="581" w:right="713"/>
        <w:rPr>
          <w:color w:val="292929"/>
          <w:sz w:val="18"/>
          <w:szCs w:val="17"/>
        </w:rPr>
      </w:pPr>
      <w:r w:rsidRPr="005A3B01">
        <w:rPr>
          <w:rFonts w:ascii="YIKVX+SourceSansPro" w:eastAsia="YIKVX+SourceSansPro" w:hAnsi="YIKVX+SourceSansPro" w:cs="YIKVX+SourceSansPro"/>
          <w:color w:val="292929"/>
          <w:sz w:val="19"/>
          <w:szCs w:val="17"/>
        </w:rPr>
        <w:t xml:space="preserve">Lau, L.J. 1992. </w:t>
      </w:r>
      <w:r w:rsidRPr="005A3B01">
        <w:rPr>
          <w:rFonts w:ascii="RPQQL+SourceSansPro" w:eastAsia="RPQQL+SourceSansPro" w:hAnsi="RPQQL+SourceSansPro" w:cs="RPQQL+SourceSansPro"/>
          <w:i/>
          <w:iCs/>
          <w:color w:val="292929"/>
          <w:sz w:val="19"/>
          <w:szCs w:val="17"/>
        </w:rPr>
        <w:t>Macroeconomic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Policies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for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Short-term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Stabilization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Long-term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Growth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Chinese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Economy</w:t>
      </w:r>
      <w:r w:rsidRPr="005A3B01">
        <w:rPr>
          <w:rFonts w:ascii="YIKVX+SourceSansPro" w:eastAsia="YIKVX+SourceSansPro" w:hAnsi="YIKVX+SourceSansPro" w:cs="YIKVX+SourceSansPro"/>
          <w:color w:val="292929"/>
          <w:sz w:val="19"/>
          <w:szCs w:val="17"/>
        </w:rPr>
        <w:t>. Asia/Pacific Research Center, Stanford University.</w:t>
      </w:r>
    </w:p>
    <w:p w:rsidR="007F287F" w:rsidRPr="005A3B01" w:rsidRDefault="007F287F" w:rsidP="007F287F">
      <w:pPr>
        <w:widowControl w:val="0"/>
        <w:spacing w:line="287" w:lineRule="auto"/>
        <w:ind w:left="581" w:right="420"/>
        <w:rPr>
          <w:color w:val="006FB6"/>
          <w:sz w:val="18"/>
          <w:szCs w:val="17"/>
        </w:rPr>
      </w:pPr>
      <w:r w:rsidRPr="005A3B01">
        <w:rPr>
          <w:rFonts w:ascii="YIKVX+SourceSansPro" w:eastAsia="YIKVX+SourceSansPro" w:hAnsi="YIKVX+SourceSansPro" w:cs="YIKVX+SourceSansPro"/>
          <w:color w:val="292929"/>
          <w:sz w:val="19"/>
          <w:szCs w:val="17"/>
        </w:rPr>
        <w:t xml:space="preserve">Lau, L.J., Y. Qian, and G. Roland. 1997. Pareto-improving Economic Reforms through Dual-track Liberalization,  </w:t>
      </w:r>
      <w:r w:rsidRPr="005A3B01">
        <w:rPr>
          <w:rFonts w:ascii="RPQQL+SourceSansPro" w:eastAsia="RPQQL+SourceSansPro" w:hAnsi="RPQQL+SourceSansPro" w:cs="RPQQL+SourceSansPro"/>
          <w:i/>
          <w:iCs/>
          <w:color w:val="292929"/>
          <w:sz w:val="19"/>
          <w:szCs w:val="17"/>
        </w:rPr>
        <w:t>Economics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Letters</w:t>
      </w:r>
      <w:r w:rsidRPr="005A3B01">
        <w:rPr>
          <w:rFonts w:ascii="YIKVX+SourceSansPro" w:eastAsia="YIKVX+SourceSansPro" w:hAnsi="YIKVX+SourceSansPro" w:cs="YIKVX+SourceSansPro"/>
          <w:color w:val="292929"/>
          <w:sz w:val="19"/>
          <w:szCs w:val="17"/>
        </w:rPr>
        <w:t xml:space="preserve">, 55(2): 285–92. </w:t>
      </w:r>
      <w:hyperlink r:id="rId39">
        <w:r w:rsidRPr="005A3B01">
          <w:rPr>
            <w:rFonts w:ascii="YIKVX+SourceSansPro" w:eastAsia="YIKVX+SourceSansPro" w:hAnsi="YIKVX+SourceSansPro" w:cs="YIKVX+SourceSansPro"/>
            <w:color w:val="006FB6"/>
            <w:sz w:val="19"/>
            <w:szCs w:val="17"/>
          </w:rPr>
          <w:t>10.1016/S0165-1765(97)00062-1</w:t>
        </w:r>
      </w:hyperlink>
    </w:p>
    <w:p w:rsidR="007F287F" w:rsidRPr="005A3B01" w:rsidRDefault="007F287F" w:rsidP="007F287F">
      <w:pPr>
        <w:widowControl w:val="0"/>
        <w:spacing w:line="287" w:lineRule="auto"/>
        <w:ind w:left="581" w:right="2192"/>
        <w:rPr>
          <w:color w:val="006FB6"/>
          <w:sz w:val="18"/>
          <w:szCs w:val="17"/>
        </w:rPr>
      </w:pPr>
      <w:r w:rsidRPr="005A3B01">
        <w:rPr>
          <w:rFonts w:ascii="YIKVX+SourceSansPro" w:eastAsia="YIKVX+SourceSansPro" w:hAnsi="YIKVX+SourceSansPro" w:cs="YIKVX+SourceSansPro"/>
          <w:color w:val="292929"/>
          <w:sz w:val="19"/>
          <w:szCs w:val="17"/>
        </w:rPr>
        <w:t xml:space="preserve">Li, D.D. 1998. ʻChanging Incentives of the Chinese Bureaucracy,  </w:t>
      </w:r>
      <w:r w:rsidRPr="005A3B01">
        <w:rPr>
          <w:rFonts w:ascii="RPQQL+SourceSansPro" w:eastAsia="RPQQL+SourceSansPro" w:hAnsi="RPQQL+SourceSansPro" w:cs="RPQQL+SourceSansPro"/>
          <w:i/>
          <w:iCs/>
          <w:color w:val="292929"/>
          <w:sz w:val="19"/>
          <w:szCs w:val="17"/>
        </w:rPr>
        <w:t>American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88(2): 393–7. </w:t>
      </w:r>
    </w:p>
    <w:p w:rsidR="007F287F" w:rsidRPr="005A3B01" w:rsidRDefault="007F287F" w:rsidP="007F287F">
      <w:pPr>
        <w:widowControl w:val="0"/>
        <w:spacing w:line="287" w:lineRule="auto"/>
        <w:ind w:left="581" w:right="2192"/>
        <w:rPr>
          <w:color w:val="006FB6"/>
          <w:sz w:val="18"/>
          <w:szCs w:val="17"/>
        </w:rPr>
      </w:pPr>
      <w:r w:rsidRPr="005A3B01">
        <w:rPr>
          <w:rFonts w:ascii="YIKVX+SourceSansPro" w:eastAsia="YIKVX+SourceSansPro" w:hAnsi="YIKVX+SourceSansPro" w:cs="YIKVX+SourceSansPro"/>
          <w:color w:val="292929"/>
          <w:sz w:val="19"/>
          <w:szCs w:val="17"/>
        </w:rPr>
        <w:t xml:space="preserve">Lin, J.Y. 1992. ʻRural Reforms and Agricultural Growth in Chinaʼ,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American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82(1): 34–51. </w:t>
      </w:r>
    </w:p>
    <w:p w:rsidR="007F287F" w:rsidRPr="005A3B01" w:rsidRDefault="007F287F" w:rsidP="007F287F">
      <w:pPr>
        <w:widowControl w:val="0"/>
        <w:spacing w:line="287" w:lineRule="auto"/>
        <w:ind w:left="581" w:right="1445"/>
        <w:rPr>
          <w:color w:val="006FB6"/>
          <w:sz w:val="18"/>
          <w:szCs w:val="17"/>
        </w:rPr>
      </w:pPr>
      <w:r w:rsidRPr="005A3B01">
        <w:rPr>
          <w:rFonts w:ascii="YIKVX+SourceSansPro" w:eastAsia="YIKVX+SourceSansPro" w:hAnsi="YIKVX+SourceSansPro" w:cs="YIKVX+SourceSansPro"/>
          <w:color w:val="292929"/>
          <w:sz w:val="19"/>
          <w:szCs w:val="17"/>
        </w:rPr>
        <w:t xml:space="preserve">Lin, J.Y., F. Cai, and Z. Li. 1996. ʻThe Lessons of Chinaʼs Transition to a Market Economyʼ, </w:t>
      </w:r>
      <w:r w:rsidRPr="005A3B01">
        <w:rPr>
          <w:rFonts w:ascii="RPQQL+SourceSansPro" w:eastAsia="RPQQL+SourceSansPro" w:hAnsi="RPQQL+SourceSansPro" w:cs="RPQQL+SourceSansPro"/>
          <w:i/>
          <w:iCs/>
          <w:color w:val="292929"/>
          <w:sz w:val="19"/>
          <w:szCs w:val="17"/>
        </w:rPr>
        <w:t>Cato</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YIKVX+SourceSansPro" w:eastAsia="YIKVX+SourceSansPro" w:hAnsi="YIKVX+SourceSansPro" w:cs="YIKVX+SourceSansPro"/>
          <w:color w:val="292929"/>
          <w:sz w:val="19"/>
          <w:szCs w:val="17"/>
        </w:rPr>
        <w:t xml:space="preserve">, 16(2): 201–31. </w:t>
      </w:r>
    </w:p>
    <w:p w:rsidR="007F287F" w:rsidRPr="005A3B01" w:rsidRDefault="007F287F" w:rsidP="007F287F">
      <w:pPr>
        <w:widowControl w:val="0"/>
        <w:spacing w:line="287" w:lineRule="auto"/>
        <w:ind w:left="581" w:right="1445"/>
        <w:rPr>
          <w:color w:val="006FB6"/>
          <w:sz w:val="18"/>
          <w:szCs w:val="17"/>
        </w:rPr>
      </w:pPr>
      <w:r w:rsidRPr="005A3B01">
        <w:rPr>
          <w:rFonts w:ascii="YIKVX+SourceSansPro" w:eastAsia="YIKVX+SourceSansPro" w:hAnsi="YIKVX+SourceSansPro" w:cs="YIKVX+SourceSansPro"/>
          <w:color w:val="292929"/>
          <w:sz w:val="19"/>
          <w:szCs w:val="17"/>
        </w:rPr>
        <w:t xml:space="preserve">Lin, J.Y. and Z. Liu. 2000. ʻFiscal Decentralization and Economic Growth in Chinaʼ,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Cultural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Change</w:t>
      </w:r>
      <w:r w:rsidRPr="005A3B01">
        <w:rPr>
          <w:rFonts w:ascii="YIKVX+SourceSansPro" w:eastAsia="YIKVX+SourceSansPro" w:hAnsi="YIKVX+SourceSansPro" w:cs="YIKVX+SourceSansPro"/>
          <w:color w:val="292929"/>
          <w:sz w:val="19"/>
          <w:szCs w:val="17"/>
        </w:rPr>
        <w:t xml:space="preserve">, 49(1): 1–21. </w:t>
      </w:r>
      <w:hyperlink r:id="rId40">
        <w:r w:rsidRPr="005A3B01">
          <w:rPr>
            <w:rFonts w:ascii="YIKVX+SourceSansPro" w:eastAsia="YIKVX+SourceSansPro" w:hAnsi="YIKVX+SourceSansPro" w:cs="YIKVX+SourceSansPro"/>
            <w:color w:val="006FB6"/>
            <w:sz w:val="19"/>
            <w:szCs w:val="17"/>
          </w:rPr>
          <w:t>10.1086/452488</w:t>
        </w:r>
      </w:hyperlink>
    </w:p>
    <w:p w:rsidR="007F287F" w:rsidRPr="005A3B01" w:rsidRDefault="007F287F" w:rsidP="007F287F">
      <w:pPr>
        <w:widowControl w:val="0"/>
        <w:spacing w:line="287" w:lineRule="auto"/>
        <w:ind w:left="581" w:right="520"/>
        <w:rPr>
          <w:color w:val="292929"/>
          <w:sz w:val="18"/>
          <w:szCs w:val="17"/>
        </w:rPr>
      </w:pPr>
      <w:r w:rsidRPr="005A3B01">
        <w:rPr>
          <w:rFonts w:ascii="YIKVX+SourceSansPro" w:eastAsia="YIKVX+SourceSansPro" w:hAnsi="YIKVX+SourceSansPro" w:cs="YIKVX+SourceSansPro"/>
          <w:color w:val="292929"/>
          <w:sz w:val="19"/>
          <w:szCs w:val="17"/>
        </w:rPr>
        <w:t xml:space="preserve">Liu, Y., K. Rao, and W.C. Hsiao. 2003. ʻMedical Expenditure and Rural Impoverishment in Chinaʼ,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Health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Population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Nutrition</w:t>
      </w:r>
      <w:r w:rsidRPr="005A3B01">
        <w:rPr>
          <w:rFonts w:ascii="YIKVX+SourceSansPro" w:eastAsia="YIKVX+SourceSansPro" w:hAnsi="YIKVX+SourceSansPro" w:cs="YIKVX+SourceSansPro"/>
          <w:color w:val="292929"/>
          <w:sz w:val="19"/>
          <w:szCs w:val="17"/>
        </w:rPr>
        <w:t>, 21(3): 216–22.</w:t>
      </w:r>
    </w:p>
    <w:p w:rsidR="007F287F" w:rsidRPr="005A3B01" w:rsidRDefault="007F287F" w:rsidP="007F287F">
      <w:pPr>
        <w:widowControl w:val="0"/>
        <w:spacing w:line="287" w:lineRule="auto"/>
        <w:ind w:left="581" w:right="741"/>
        <w:rPr>
          <w:color w:val="006FB6"/>
          <w:sz w:val="18"/>
          <w:szCs w:val="17"/>
        </w:rPr>
      </w:pPr>
      <w:r w:rsidRPr="005A3B01">
        <w:rPr>
          <w:rFonts w:ascii="YIKVX+SourceSansPro" w:eastAsia="YIKVX+SourceSansPro" w:hAnsi="YIKVX+SourceSansPro" w:cs="YIKVX+SourceSansPro"/>
          <w:color w:val="292929"/>
          <w:sz w:val="19"/>
          <w:szCs w:val="17"/>
        </w:rPr>
        <w:t xml:space="preserve">Lovett, S., L.C. Simmons, and R. Kali. 1999. ʻGuanxi versus the Market: Ethics and E  iciencyʼ,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International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Business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Studies</w:t>
      </w:r>
      <w:r w:rsidRPr="005A3B01">
        <w:rPr>
          <w:rFonts w:ascii="YIKVX+SourceSansPro" w:eastAsia="YIKVX+SourceSansPro" w:hAnsi="YIKVX+SourceSansPro" w:cs="YIKVX+SourceSansPro"/>
          <w:color w:val="292929"/>
          <w:sz w:val="19"/>
          <w:szCs w:val="17"/>
        </w:rPr>
        <w:t xml:space="preserve">, 30(2): 231–2. </w:t>
      </w:r>
      <w:hyperlink r:id="rId41">
        <w:r w:rsidRPr="005A3B01">
          <w:rPr>
            <w:rFonts w:ascii="YIKVX+SourceSansPro" w:eastAsia="YIKVX+SourceSansPro" w:hAnsi="YIKVX+SourceSansPro" w:cs="YIKVX+SourceSansPro"/>
            <w:color w:val="006FB6"/>
            <w:sz w:val="19"/>
            <w:szCs w:val="17"/>
          </w:rPr>
          <w:t>10.1057/palgrave.jibs.8490068</w:t>
        </w:r>
      </w:hyperlink>
    </w:p>
    <w:p w:rsidR="007F287F" w:rsidRPr="005A3B01" w:rsidRDefault="007F287F" w:rsidP="007F287F">
      <w:pPr>
        <w:widowControl w:val="0"/>
        <w:spacing w:line="287" w:lineRule="auto"/>
        <w:ind w:left="581" w:right="631"/>
        <w:rPr>
          <w:color w:val="006FB6"/>
          <w:sz w:val="18"/>
          <w:szCs w:val="17"/>
        </w:rPr>
      </w:pPr>
      <w:r w:rsidRPr="005A3B01">
        <w:rPr>
          <w:rFonts w:ascii="YIKVX+SourceSansPro" w:eastAsia="YIKVX+SourceSansPro" w:hAnsi="YIKVX+SourceSansPro" w:cs="YIKVX+SourceSansPro"/>
          <w:color w:val="292929"/>
          <w:sz w:val="19"/>
          <w:szCs w:val="17"/>
        </w:rPr>
        <w:t xml:space="preserve">Lutz, W., W. Sanderson, and S. Scherbov. 2008. ʻThe Coming Acceleration of Global Population Ageingʼ, </w:t>
      </w:r>
      <w:r w:rsidRPr="005A3B01">
        <w:rPr>
          <w:rFonts w:ascii="RPQQL+SourceSansPro" w:eastAsia="RPQQL+SourceSansPro" w:hAnsi="RPQQL+SourceSansPro" w:cs="RPQQL+SourceSansPro"/>
          <w:i/>
          <w:iCs/>
          <w:color w:val="292929"/>
          <w:sz w:val="19"/>
          <w:szCs w:val="17"/>
        </w:rPr>
        <w:t>Nature</w:t>
      </w:r>
      <w:r w:rsidRPr="005A3B01">
        <w:rPr>
          <w:rFonts w:ascii="YIKVX+SourceSansPro" w:eastAsia="YIKVX+SourceSansPro" w:hAnsi="YIKVX+SourceSansPro" w:cs="YIKVX+SourceSansPro"/>
          <w:color w:val="292929"/>
          <w:sz w:val="19"/>
          <w:szCs w:val="17"/>
        </w:rPr>
        <w:t xml:space="preserve">, 451(7179): 716– 19. </w:t>
      </w:r>
      <w:hyperlink r:id="rId42">
        <w:r w:rsidRPr="005A3B01">
          <w:rPr>
            <w:rFonts w:ascii="YIKVX+SourceSansPro" w:eastAsia="YIKVX+SourceSansPro" w:hAnsi="YIKVX+SourceSansPro" w:cs="YIKVX+SourceSansPro"/>
            <w:color w:val="006FB6"/>
            <w:sz w:val="19"/>
            <w:szCs w:val="17"/>
          </w:rPr>
          <w:t>10.1038/nature06516</w:t>
        </w:r>
      </w:hyperlink>
    </w:p>
    <w:p w:rsidR="007F287F" w:rsidRPr="005A3B01" w:rsidRDefault="007F287F" w:rsidP="007F287F">
      <w:pPr>
        <w:widowControl w:val="0"/>
        <w:spacing w:line="287" w:lineRule="auto"/>
        <w:ind w:left="581" w:right="507"/>
        <w:rPr>
          <w:color w:val="292929"/>
          <w:sz w:val="18"/>
          <w:szCs w:val="17"/>
        </w:rPr>
      </w:pPr>
      <w:r w:rsidRPr="005A3B01">
        <w:rPr>
          <w:rFonts w:ascii="YIKVX+SourceSansPro" w:eastAsia="YIKVX+SourceSansPro" w:hAnsi="YIKVX+SourceSansPro" w:cs="YIKVX+SourceSansPro"/>
          <w:color w:val="292929"/>
          <w:sz w:val="19"/>
          <w:szCs w:val="17"/>
        </w:rPr>
        <w:t xml:space="preserve">McKinley, T. 2003.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Macroeconomics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Poverty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Reduction</w:t>
      </w:r>
      <w:r w:rsidRPr="005A3B01">
        <w:rPr>
          <w:rFonts w:ascii="YIKVX+SourceSansPro" w:eastAsia="YIKVX+SourceSansPro" w:hAnsi="YIKVX+SourceSansPro" w:cs="YIKVX+SourceSansPro"/>
          <w:color w:val="292929"/>
          <w:sz w:val="19"/>
          <w:szCs w:val="17"/>
        </w:rPr>
        <w:t>, Initial Findings of the UNDP Asia-Pacific Regional Programme. New York: UNDP.</w:t>
      </w:r>
    </w:p>
    <w:p w:rsidR="007F287F" w:rsidRPr="005A3B01" w:rsidRDefault="007F287F" w:rsidP="007F287F">
      <w:pPr>
        <w:widowControl w:val="0"/>
        <w:spacing w:line="287" w:lineRule="auto"/>
        <w:ind w:left="581" w:right="507"/>
        <w:rPr>
          <w:sz w:val="28"/>
          <w:szCs w:val="24"/>
        </w:rPr>
      </w:pPr>
      <w:r w:rsidRPr="005A3B01">
        <w:rPr>
          <w:rFonts w:ascii="YIKVX+SourceSansPro" w:eastAsia="YIKVX+SourceSansPro" w:hAnsi="YIKVX+SourceSansPro" w:cs="YIKVX+SourceSansPro"/>
          <w:color w:val="666666"/>
          <w:sz w:val="18"/>
          <w:szCs w:val="16"/>
        </w:rPr>
        <w:t xml:space="preserve"> </w:t>
      </w:r>
      <w:r w:rsidRPr="005A3B01">
        <w:rPr>
          <w:rFonts w:ascii="YIKVX+SourceSansPro" w:eastAsia="YIKVX+SourceSansPro" w:hAnsi="YIKVX+SourceSansPro" w:cs="YIKVX+SourceSansPro"/>
          <w:color w:val="292929"/>
          <w:sz w:val="19"/>
          <w:szCs w:val="17"/>
        </w:rPr>
        <w:t xml:space="preserve">McMillan, J. 1994.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Nonconformist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Reforms</w:t>
      </w:r>
      <w:r w:rsidRPr="005A3B01">
        <w:rPr>
          <w:rFonts w:ascii="YIKVX+SourceSansPro" w:eastAsia="YIKVX+SourceSansPro" w:hAnsi="YIKVX+SourceSansPro" w:cs="YIKVX+SourceSansPro"/>
          <w:color w:val="292929"/>
          <w:sz w:val="19"/>
          <w:szCs w:val="17"/>
        </w:rPr>
        <w:t xml:space="preserve">. Institute on Global Conflict and Cooperation, University of California. </w:t>
      </w:r>
    </w:p>
    <w:p w:rsidR="007F287F" w:rsidRPr="005A3B01" w:rsidRDefault="007F287F" w:rsidP="007F287F">
      <w:pPr>
        <w:widowControl w:val="0"/>
        <w:spacing w:line="287" w:lineRule="auto"/>
        <w:ind w:left="581" w:right="505"/>
        <w:rPr>
          <w:color w:val="006FB6"/>
          <w:sz w:val="18"/>
          <w:szCs w:val="17"/>
        </w:rPr>
      </w:pPr>
      <w:r w:rsidRPr="005A3B01">
        <w:rPr>
          <w:rFonts w:ascii="YIKVX+SourceSansPro" w:eastAsia="YIKVX+SourceSansPro" w:hAnsi="YIKVX+SourceSansPro" w:cs="YIKVX+SourceSansPro"/>
          <w:color w:val="292929"/>
          <w:sz w:val="19"/>
          <w:szCs w:val="17"/>
        </w:rPr>
        <w:t xml:space="preserve">McMillan, J. and B. Naughton. 1992. ʻHow to Reform a Planned Economy: Lessons from Chinaʼ, </w:t>
      </w:r>
      <w:r w:rsidRPr="005A3B01">
        <w:rPr>
          <w:rFonts w:ascii="RPQQL+SourceSansPro" w:eastAsia="RPQQL+SourceSansPro" w:hAnsi="RPQQL+SourceSansPro" w:cs="RPQQL+SourceSansPro"/>
          <w:i/>
          <w:iCs/>
          <w:color w:val="292929"/>
          <w:sz w:val="19"/>
          <w:szCs w:val="17"/>
        </w:rPr>
        <w:t>Oxford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Policy</w:t>
      </w:r>
      <w:r w:rsidRPr="005A3B01">
        <w:rPr>
          <w:rFonts w:ascii="YIKVX+SourceSansPro" w:eastAsia="YIKVX+SourceSansPro" w:hAnsi="YIKVX+SourceSansPro" w:cs="YIKVX+SourceSansPro"/>
          <w:color w:val="292929"/>
          <w:sz w:val="19"/>
          <w:szCs w:val="17"/>
        </w:rPr>
        <w:t xml:space="preserve">, 8(1): 130–43. </w:t>
      </w:r>
      <w:hyperlink r:id="rId43">
        <w:r w:rsidRPr="005A3B01">
          <w:rPr>
            <w:rFonts w:ascii="YIKVX+SourceSansPro" w:eastAsia="YIKVX+SourceSansPro" w:hAnsi="YIKVX+SourceSansPro" w:cs="YIKVX+SourceSansPro"/>
            <w:color w:val="006FB6"/>
            <w:sz w:val="19"/>
            <w:szCs w:val="17"/>
          </w:rPr>
          <w:t>10.1093/oxrep/8.1.130</w:t>
        </w:r>
      </w:hyperlink>
    </w:p>
    <w:p w:rsidR="007F287F" w:rsidRPr="005A3B01" w:rsidRDefault="007F287F" w:rsidP="007F287F">
      <w:pPr>
        <w:widowControl w:val="0"/>
        <w:spacing w:line="287" w:lineRule="auto"/>
        <w:ind w:left="581" w:right="507"/>
        <w:rPr>
          <w:color w:val="006FB6"/>
          <w:sz w:val="18"/>
          <w:szCs w:val="17"/>
        </w:rPr>
      </w:pPr>
      <w:r w:rsidRPr="005A3B01">
        <w:rPr>
          <w:rFonts w:ascii="YIKVX+SourceSansPro" w:eastAsia="YIKVX+SourceSansPro" w:hAnsi="YIKVX+SourceSansPro" w:cs="YIKVX+SourceSansPro"/>
          <w:color w:val="292929"/>
          <w:sz w:val="19"/>
          <w:szCs w:val="17"/>
        </w:rPr>
        <w:t xml:space="preserve">Narayan, D. and M. Woolcock. 2000. ʻSocial Capital: Implications for Development Theory, Research, and Policyʼ,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Bank</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Research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Observer</w:t>
      </w:r>
      <w:r w:rsidRPr="005A3B01">
        <w:rPr>
          <w:rFonts w:ascii="YIKVX+SourceSansPro" w:eastAsia="YIKVX+SourceSansPro" w:hAnsi="YIKVX+SourceSansPro" w:cs="YIKVX+SourceSansPro"/>
          <w:color w:val="292929"/>
          <w:sz w:val="19"/>
          <w:szCs w:val="17"/>
        </w:rPr>
        <w:t xml:space="preserve">, 15(2): 225–49. </w:t>
      </w:r>
      <w:hyperlink r:id="rId44">
        <w:r w:rsidRPr="005A3B01">
          <w:rPr>
            <w:rFonts w:ascii="YIKVX+SourceSansPro" w:eastAsia="YIKVX+SourceSansPro" w:hAnsi="YIKVX+SourceSansPro" w:cs="YIKVX+SourceSansPro"/>
            <w:color w:val="006FB6"/>
            <w:sz w:val="19"/>
            <w:szCs w:val="17"/>
          </w:rPr>
          <w:t>10.1093/wbro/15.2.225</w:t>
        </w:r>
      </w:hyperlink>
    </w:p>
    <w:p w:rsidR="006B0EF3" w:rsidRPr="005A3B01" w:rsidRDefault="007F287F" w:rsidP="007F287F">
      <w:pPr>
        <w:widowControl w:val="0"/>
        <w:spacing w:line="287" w:lineRule="auto"/>
        <w:ind w:left="581" w:right="930"/>
        <w:rPr>
          <w:rFonts w:ascii="YIKVX+SourceSansPro" w:eastAsia="YIKVX+SourceSansPro" w:hAnsi="YIKVX+SourceSansPro" w:cs="YIKVX+SourceSansPro"/>
          <w:color w:val="292929"/>
          <w:sz w:val="19"/>
          <w:szCs w:val="17"/>
        </w:rPr>
      </w:pPr>
      <w:r w:rsidRPr="005A3B01">
        <w:rPr>
          <w:rFonts w:ascii="YIKVX+SourceSansPro" w:eastAsia="YIKVX+SourceSansPro" w:hAnsi="YIKVX+SourceSansPro" w:cs="YIKVX+SourceSansPro"/>
          <w:color w:val="292929"/>
          <w:sz w:val="19"/>
          <w:szCs w:val="17"/>
        </w:rPr>
        <w:t xml:space="preserve">National Bureau of Statistics (NBS), China. 2005.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Compendium</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Statistics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1949–2004</w:t>
      </w:r>
      <w:r w:rsidRPr="005A3B01">
        <w:rPr>
          <w:rFonts w:ascii="YIKVX+SourceSansPro" w:eastAsia="YIKVX+SourceSansPro" w:hAnsi="YIKVX+SourceSansPro" w:cs="YIKVX+SourceSansPro"/>
          <w:color w:val="292929"/>
          <w:sz w:val="19"/>
          <w:szCs w:val="17"/>
        </w:rPr>
        <w:t>. Beijing: China Statistics Press.</w:t>
      </w:r>
    </w:p>
    <w:p w:rsidR="006B0EF3" w:rsidRPr="005A3B01" w:rsidRDefault="006B0EF3" w:rsidP="006B0EF3">
      <w:pPr>
        <w:widowControl w:val="0"/>
        <w:spacing w:line="287" w:lineRule="auto"/>
        <w:ind w:left="581" w:right="1028"/>
        <w:rPr>
          <w:color w:val="006FB6"/>
          <w:sz w:val="18"/>
          <w:szCs w:val="17"/>
        </w:rPr>
      </w:pPr>
      <w:r w:rsidRPr="005A3B01">
        <w:rPr>
          <w:rFonts w:ascii="YIKVX+SourceSansPro" w:eastAsia="YIKVX+SourceSansPro" w:hAnsi="YIKVX+SourceSansPro" w:cs="YIKVX+SourceSansPro"/>
          <w:color w:val="292929"/>
          <w:sz w:val="19"/>
          <w:szCs w:val="17"/>
        </w:rPr>
        <w:t xml:space="preserve">Naughton, B. 1993. ʻMonetary Control and Chinaʼs Most Recent Macroeconomic Cycleʼ,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4(2): 231– 4. </w:t>
      </w:r>
      <w:hyperlink r:id="rId45">
        <w:r w:rsidRPr="005A3B01">
          <w:rPr>
            <w:rFonts w:ascii="YIKVX+SourceSansPro" w:eastAsia="YIKVX+SourceSansPro" w:hAnsi="YIKVX+SourceSansPro" w:cs="YIKVX+SourceSansPro"/>
            <w:color w:val="006FB6"/>
            <w:sz w:val="19"/>
            <w:szCs w:val="17"/>
          </w:rPr>
          <w:t>10.1016/1043-951X(93)90022-R</w:t>
        </w:r>
      </w:hyperlink>
    </w:p>
    <w:p w:rsidR="004F7271" w:rsidRPr="005A3B01" w:rsidRDefault="004F7271" w:rsidP="004F7271">
      <w:pPr>
        <w:widowControl w:val="0"/>
        <w:spacing w:line="287" w:lineRule="auto"/>
        <w:ind w:left="581" w:right="430"/>
        <w:rPr>
          <w:color w:val="006FB6"/>
          <w:sz w:val="18"/>
          <w:szCs w:val="17"/>
        </w:rPr>
      </w:pPr>
      <w:r w:rsidRPr="005A3B01">
        <w:rPr>
          <w:rFonts w:ascii="YIKVX+SourceSansPro" w:eastAsia="YIKVX+SourceSansPro" w:hAnsi="YIKVX+SourceSansPro" w:cs="YIKVX+SourceSansPro"/>
          <w:color w:val="292929"/>
          <w:sz w:val="19"/>
          <w:szCs w:val="17"/>
        </w:rPr>
        <w:t xml:space="preserve">Naughton, B. and D.L. Yang (eds). 2004. </w:t>
      </w:r>
      <w:r w:rsidRPr="005A3B01">
        <w:rPr>
          <w:rFonts w:ascii="RPQQL+SourceSansPro" w:eastAsia="RPQQL+SourceSansPro" w:hAnsi="RPQQL+SourceSansPro" w:cs="RPQQL+SourceSansPro"/>
          <w:i/>
          <w:iCs/>
          <w:color w:val="292929"/>
          <w:sz w:val="19"/>
          <w:szCs w:val="17"/>
        </w:rPr>
        <w:t>Holding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Together: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Diversity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Integration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Post-Deng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Era</w:t>
      </w:r>
      <w:r w:rsidRPr="005A3B01">
        <w:rPr>
          <w:rFonts w:ascii="YIKVX+SourceSansPro" w:eastAsia="YIKVX+SourceSansPro" w:hAnsi="YIKVX+SourceSansPro" w:cs="YIKVX+SourceSansPro"/>
          <w:color w:val="292929"/>
          <w:sz w:val="19"/>
          <w:szCs w:val="17"/>
        </w:rPr>
        <w:t xml:space="preserve">. New York: Cambridge University Press. </w:t>
      </w:r>
      <w:hyperlink r:id="rId46">
        <w:r w:rsidRPr="005A3B01">
          <w:rPr>
            <w:rFonts w:ascii="YIKVX+SourceSansPro" w:eastAsia="YIKVX+SourceSansPro" w:hAnsi="YIKVX+SourceSansPro" w:cs="YIKVX+SourceSansPro"/>
            <w:color w:val="006FB6"/>
            <w:sz w:val="19"/>
            <w:szCs w:val="17"/>
          </w:rPr>
          <w:t>10.1017/CBO9780511617157</w:t>
        </w:r>
      </w:hyperlink>
    </w:p>
    <w:p w:rsidR="004F7271" w:rsidRPr="005A3B01" w:rsidRDefault="004F7271" w:rsidP="004F7271">
      <w:pPr>
        <w:widowControl w:val="0"/>
        <w:spacing w:line="287" w:lineRule="auto"/>
        <w:ind w:left="581" w:right="940"/>
        <w:rPr>
          <w:color w:val="006FB6"/>
          <w:sz w:val="18"/>
          <w:szCs w:val="17"/>
        </w:rPr>
      </w:pPr>
      <w:r w:rsidRPr="005A3B01">
        <w:rPr>
          <w:rFonts w:ascii="YIKVX+SourceSansPro" w:eastAsia="YIKVX+SourceSansPro" w:hAnsi="YIKVX+SourceSansPro" w:cs="YIKVX+SourceSansPro"/>
          <w:color w:val="292929"/>
          <w:sz w:val="19"/>
          <w:szCs w:val="17"/>
        </w:rPr>
        <w:t xml:space="preserve">Nee, V. 1992. ʻOrganizational Dynamics of Market Transition: Hybrid Forms, Property Rights, and Mixed Economy in Chinaʼ, </w:t>
      </w:r>
      <w:r w:rsidRPr="005A3B01">
        <w:rPr>
          <w:rFonts w:ascii="RPQQL+SourceSansPro" w:eastAsia="RPQQL+SourceSansPro" w:hAnsi="RPQQL+SourceSansPro" w:cs="RPQQL+SourceSansPro"/>
          <w:i/>
          <w:iCs/>
          <w:color w:val="292929"/>
          <w:sz w:val="19"/>
          <w:szCs w:val="17"/>
        </w:rPr>
        <w:t>Administrative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Science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YIKVX+SourceSansPro" w:eastAsia="YIKVX+SourceSansPro" w:hAnsi="YIKVX+SourceSansPro" w:cs="YIKVX+SourceSansPro"/>
          <w:color w:val="292929"/>
          <w:sz w:val="19"/>
          <w:szCs w:val="17"/>
        </w:rPr>
        <w:t xml:space="preserve">, 37(1): 1–27. </w:t>
      </w:r>
      <w:hyperlink r:id="rId47">
        <w:r w:rsidRPr="005A3B01">
          <w:rPr>
            <w:rFonts w:ascii="YIKVX+SourceSansPro" w:eastAsia="YIKVX+SourceSansPro" w:hAnsi="YIKVX+SourceSansPro" w:cs="YIKVX+SourceSansPro"/>
            <w:color w:val="006FB6"/>
            <w:sz w:val="19"/>
            <w:szCs w:val="17"/>
          </w:rPr>
          <w:t>10.2307/2393531</w:t>
        </w:r>
      </w:hyperlink>
    </w:p>
    <w:p w:rsidR="004F7271" w:rsidRPr="005A3B01" w:rsidRDefault="004F7271" w:rsidP="004F7271">
      <w:pPr>
        <w:widowControl w:val="0"/>
        <w:spacing w:line="287" w:lineRule="auto"/>
        <w:ind w:left="581" w:right="1344"/>
        <w:rPr>
          <w:color w:val="006FB6"/>
          <w:sz w:val="18"/>
          <w:szCs w:val="17"/>
        </w:rPr>
      </w:pPr>
      <w:r w:rsidRPr="005A3B01">
        <w:rPr>
          <w:rFonts w:ascii="YIKVX+SourceSansPro" w:eastAsia="YIKVX+SourceSansPro" w:hAnsi="YIKVX+SourceSansPro" w:cs="YIKVX+SourceSansPro"/>
          <w:color w:val="292929"/>
          <w:sz w:val="19"/>
          <w:szCs w:val="17"/>
        </w:rPr>
        <w:t xml:space="preserve">Nee, V., S. Opper, and S.M. Wong. 2007. ʻDevelopmental State and Corporate Governance in Chinaʼ, </w:t>
      </w:r>
      <w:r w:rsidRPr="005A3B01">
        <w:rPr>
          <w:rFonts w:ascii="RPQQL+SourceSansPro" w:eastAsia="RPQQL+SourceSansPro" w:hAnsi="RPQQL+SourceSansPro" w:cs="RPQQL+SourceSansPro"/>
          <w:i/>
          <w:iCs/>
          <w:color w:val="292929"/>
          <w:sz w:val="19"/>
          <w:szCs w:val="17"/>
        </w:rPr>
        <w:t>Management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Organization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3(1): 19–53. </w:t>
      </w:r>
      <w:hyperlink r:id="rId48">
        <w:r w:rsidRPr="005A3B01">
          <w:rPr>
            <w:rFonts w:ascii="YIKVX+SourceSansPro" w:eastAsia="YIKVX+SourceSansPro" w:hAnsi="YIKVX+SourceSansPro" w:cs="YIKVX+SourceSansPro"/>
            <w:color w:val="006FB6"/>
            <w:sz w:val="19"/>
            <w:szCs w:val="17"/>
          </w:rPr>
          <w:t>10.1111/j.1740-8784.2007.00061.x</w:t>
        </w:r>
      </w:hyperlink>
    </w:p>
    <w:p w:rsidR="004F7271" w:rsidRPr="005A3B01" w:rsidRDefault="004F7271" w:rsidP="004F7271">
      <w:pPr>
        <w:widowControl w:val="0"/>
        <w:spacing w:line="287" w:lineRule="auto"/>
        <w:ind w:left="581" w:right="2359"/>
        <w:rPr>
          <w:sz w:val="28"/>
          <w:szCs w:val="24"/>
        </w:rPr>
      </w:pPr>
      <w:r w:rsidRPr="005A3B01">
        <w:rPr>
          <w:rFonts w:ascii="YIKVX+SourceSansPro" w:eastAsia="YIKVX+SourceSansPro" w:hAnsi="YIKVX+SourceSansPro" w:cs="YIKVX+SourceSansPro"/>
          <w:color w:val="292929"/>
          <w:sz w:val="19"/>
          <w:szCs w:val="17"/>
        </w:rPr>
        <w:t xml:space="preserve">Nolan, P. 2004. </w:t>
      </w:r>
      <w:r w:rsidRPr="005A3B01">
        <w:rPr>
          <w:rFonts w:ascii="RPQQL+SourceSansPro" w:eastAsia="RPQQL+SourceSansPro" w:hAnsi="RPQQL+SourceSansPro" w:cs="RPQQL+SourceSansPro"/>
          <w:i/>
          <w:iCs/>
          <w:color w:val="292929"/>
          <w:sz w:val="19"/>
          <w:szCs w:val="17"/>
        </w:rPr>
        <w:t>Transforming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Globalization,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Transition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YIKVX+SourceSansPro" w:eastAsia="YIKVX+SourceSansPro" w:hAnsi="YIKVX+SourceSansPro" w:cs="YIKVX+SourceSansPro"/>
          <w:color w:val="292929"/>
          <w:sz w:val="19"/>
          <w:szCs w:val="17"/>
        </w:rPr>
        <w:t xml:space="preserve">. London: Anthem Press. </w:t>
      </w:r>
    </w:p>
    <w:p w:rsidR="004F7271" w:rsidRPr="005A3B01" w:rsidRDefault="004F7271" w:rsidP="004F7271">
      <w:pPr>
        <w:widowControl w:val="0"/>
        <w:spacing w:line="287" w:lineRule="auto"/>
        <w:ind w:left="581" w:right="1702"/>
        <w:rPr>
          <w:color w:val="006FB6"/>
          <w:sz w:val="18"/>
          <w:szCs w:val="17"/>
        </w:rPr>
      </w:pPr>
      <w:r w:rsidRPr="005A3B01">
        <w:rPr>
          <w:rFonts w:ascii="YIKVX+SourceSansPro" w:eastAsia="YIKVX+SourceSansPro" w:hAnsi="YIKVX+SourceSansPro" w:cs="YIKVX+SourceSansPro"/>
          <w:color w:val="292929"/>
          <w:sz w:val="19"/>
          <w:szCs w:val="17"/>
        </w:rPr>
        <w:t xml:space="preserve">North, D.C. 1990. </w:t>
      </w:r>
      <w:r w:rsidRPr="005A3B01">
        <w:rPr>
          <w:rFonts w:ascii="RPQQL+SourceSansPro" w:eastAsia="RPQQL+SourceSansPro" w:hAnsi="RPQQL+SourceSansPro" w:cs="RPQQL+SourceSansPro"/>
          <w:i/>
          <w:iCs/>
          <w:color w:val="292929"/>
          <w:sz w:val="19"/>
          <w:szCs w:val="17"/>
        </w:rPr>
        <w:t>Institutions,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Institutional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Change,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Performance</w:t>
      </w:r>
      <w:r w:rsidRPr="005A3B01">
        <w:rPr>
          <w:rFonts w:ascii="YIKVX+SourceSansPro" w:eastAsia="YIKVX+SourceSansPro" w:hAnsi="YIKVX+SourceSansPro" w:cs="YIKVX+SourceSansPro"/>
          <w:color w:val="292929"/>
          <w:sz w:val="19"/>
          <w:szCs w:val="17"/>
        </w:rPr>
        <w:t xml:space="preserve">. New York: Cambridge University Press. </w:t>
      </w:r>
      <w:hyperlink r:id="rId49">
        <w:r w:rsidRPr="005A3B01">
          <w:rPr>
            <w:rFonts w:ascii="YIKVX+SourceSansPro" w:eastAsia="YIKVX+SourceSansPro" w:hAnsi="YIKVX+SourceSansPro" w:cs="YIKVX+SourceSansPro"/>
            <w:color w:val="006FB6"/>
            <w:sz w:val="19"/>
            <w:szCs w:val="17"/>
          </w:rPr>
          <w:t>10.1017/CBO9780511808678</w:t>
        </w:r>
      </w:hyperlink>
    </w:p>
    <w:p w:rsidR="004F7271" w:rsidRPr="005A3B01" w:rsidRDefault="004F7271" w:rsidP="004F7271">
      <w:pPr>
        <w:widowControl w:val="0"/>
        <w:spacing w:line="287" w:lineRule="auto"/>
        <w:ind w:left="581" w:right="909"/>
        <w:rPr>
          <w:color w:val="006FB6"/>
          <w:sz w:val="18"/>
          <w:szCs w:val="17"/>
        </w:rPr>
      </w:pPr>
      <w:r w:rsidRPr="005A3B01">
        <w:rPr>
          <w:rFonts w:ascii="YIKVX+SourceSansPro" w:eastAsia="YIKVX+SourceSansPro" w:hAnsi="YIKVX+SourceSansPro" w:cs="YIKVX+SourceSansPro"/>
          <w:color w:val="292929"/>
          <w:sz w:val="19"/>
          <w:szCs w:val="17"/>
        </w:rPr>
        <w:t xml:space="preserve">North, D.C. and R.P. Thomas. 1973.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Rise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Western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New</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History</w:t>
      </w:r>
      <w:r w:rsidRPr="005A3B01">
        <w:rPr>
          <w:rFonts w:ascii="YIKVX+SourceSansPro" w:eastAsia="YIKVX+SourceSansPro" w:hAnsi="YIKVX+SourceSansPro" w:cs="YIKVX+SourceSansPro"/>
          <w:color w:val="292929"/>
          <w:sz w:val="19"/>
          <w:szCs w:val="17"/>
        </w:rPr>
        <w:t xml:space="preserve">. New York: Cambridge University Press. </w:t>
      </w:r>
      <w:hyperlink r:id="rId50">
        <w:r w:rsidRPr="005A3B01">
          <w:rPr>
            <w:rFonts w:ascii="YIKVX+SourceSansPro" w:eastAsia="YIKVX+SourceSansPro" w:hAnsi="YIKVX+SourceSansPro" w:cs="YIKVX+SourceSansPro"/>
            <w:color w:val="006FB6"/>
            <w:sz w:val="19"/>
            <w:szCs w:val="17"/>
          </w:rPr>
          <w:t>10.1017/CBO9780511819438</w:t>
        </w:r>
      </w:hyperlink>
    </w:p>
    <w:p w:rsidR="004F7271" w:rsidRPr="005A3B01" w:rsidRDefault="004F7271" w:rsidP="004F7271">
      <w:pPr>
        <w:widowControl w:val="0"/>
        <w:spacing w:line="287" w:lineRule="auto"/>
        <w:ind w:left="581" w:right="921"/>
        <w:rPr>
          <w:color w:val="006FB6"/>
          <w:sz w:val="18"/>
          <w:szCs w:val="17"/>
        </w:rPr>
      </w:pPr>
      <w:r w:rsidRPr="005A3B01">
        <w:rPr>
          <w:rFonts w:ascii="YIKVX+SourceSansPro" w:eastAsia="YIKVX+SourceSansPro" w:hAnsi="YIKVX+SourceSansPro" w:cs="YIKVX+SourceSansPro"/>
          <w:color w:val="292929"/>
          <w:sz w:val="19"/>
          <w:szCs w:val="17"/>
        </w:rPr>
        <w:t xml:space="preserve">Oi, J.C. 1992. ʻFiscal Reform and the Economic Foundations of Local State Corporatism in Chinaʼ,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Politics: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International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Relations</w:t>
      </w:r>
      <w:r w:rsidRPr="005A3B01">
        <w:rPr>
          <w:rFonts w:ascii="YIKVX+SourceSansPro" w:eastAsia="YIKVX+SourceSansPro" w:hAnsi="YIKVX+SourceSansPro" w:cs="YIKVX+SourceSansPro"/>
          <w:color w:val="292929"/>
          <w:sz w:val="19"/>
          <w:szCs w:val="17"/>
        </w:rPr>
        <w:t xml:space="preserve">, 45: 99–126. </w:t>
      </w:r>
      <w:hyperlink r:id="rId51">
        <w:r w:rsidRPr="005A3B01">
          <w:rPr>
            <w:rFonts w:ascii="YIKVX+SourceSansPro" w:eastAsia="YIKVX+SourceSansPro" w:hAnsi="YIKVX+SourceSansPro" w:cs="YIKVX+SourceSansPro"/>
            <w:color w:val="006FB6"/>
            <w:sz w:val="19"/>
            <w:szCs w:val="17"/>
          </w:rPr>
          <w:t>10.2307/2010520</w:t>
        </w:r>
      </w:hyperlink>
    </w:p>
    <w:p w:rsidR="004F7271" w:rsidRPr="005A3B01" w:rsidRDefault="004F7271" w:rsidP="004F7271">
      <w:pPr>
        <w:widowControl w:val="0"/>
        <w:spacing w:line="287" w:lineRule="auto"/>
        <w:ind w:left="581" w:right="1037"/>
        <w:rPr>
          <w:color w:val="006FB6"/>
          <w:sz w:val="18"/>
          <w:szCs w:val="17"/>
        </w:rPr>
      </w:pPr>
      <w:r w:rsidRPr="005A3B01">
        <w:rPr>
          <w:rFonts w:ascii="YIKVX+SourceSansPro" w:eastAsia="YIKVX+SourceSansPro" w:hAnsi="YIKVX+SourceSansPro" w:cs="YIKVX+SourceSansPro"/>
          <w:color w:val="292929"/>
          <w:sz w:val="19"/>
          <w:szCs w:val="17"/>
        </w:rPr>
        <w:t xml:space="preserve">Park, S.H. and Y. Luo. 2001. ʻGuanxi and Organizational Dynamics: Organizational Networking in Chinese Firmsʼ, </w:t>
      </w:r>
      <w:r w:rsidRPr="005A3B01">
        <w:rPr>
          <w:rFonts w:ascii="RPQQL+SourceSansPro" w:eastAsia="RPQQL+SourceSansPro" w:hAnsi="RPQQL+SourceSansPro" w:cs="RPQQL+SourceSansPro"/>
          <w:i/>
          <w:iCs/>
          <w:color w:val="292929"/>
          <w:sz w:val="19"/>
          <w:szCs w:val="17"/>
        </w:rPr>
        <w:t>Strategic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Management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YIKVX+SourceSansPro" w:eastAsia="YIKVX+SourceSansPro" w:hAnsi="YIKVX+SourceSansPro" w:cs="YIKVX+SourceSansPro"/>
          <w:color w:val="292929"/>
          <w:sz w:val="19"/>
          <w:szCs w:val="17"/>
        </w:rPr>
        <w:t xml:space="preserve">, 22(5): 455–77. </w:t>
      </w:r>
      <w:hyperlink r:id="rId52">
        <w:r w:rsidRPr="005A3B01">
          <w:rPr>
            <w:rFonts w:ascii="YIKVX+SourceSansPro" w:eastAsia="YIKVX+SourceSansPro" w:hAnsi="YIKVX+SourceSansPro" w:cs="YIKVX+SourceSansPro"/>
            <w:color w:val="006FB6"/>
            <w:sz w:val="19"/>
            <w:szCs w:val="17"/>
          </w:rPr>
          <w:t>10.1002/smj.167</w:t>
        </w:r>
      </w:hyperlink>
    </w:p>
    <w:p w:rsidR="004F7271" w:rsidRPr="005A3B01" w:rsidRDefault="004F7271" w:rsidP="004F7271">
      <w:pPr>
        <w:widowControl w:val="0"/>
        <w:spacing w:line="287" w:lineRule="auto"/>
        <w:ind w:left="581" w:right="1037"/>
        <w:rPr>
          <w:color w:val="006FB6"/>
          <w:sz w:val="18"/>
          <w:szCs w:val="17"/>
        </w:rPr>
      </w:pPr>
      <w:r w:rsidRPr="005A3B01">
        <w:rPr>
          <w:rFonts w:ascii="YIKVX+SourceSansPro" w:eastAsia="YIKVX+SourceSansPro" w:hAnsi="YIKVX+SourceSansPro" w:cs="YIKVX+SourceSansPro"/>
          <w:color w:val="292929"/>
          <w:sz w:val="19"/>
          <w:szCs w:val="17"/>
        </w:rPr>
        <w:t xml:space="preserve">Perkins, D. 1994. ʻCompleting Chinaʼs Move to the Marketʼ,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Perspectives</w:t>
      </w:r>
      <w:r w:rsidRPr="005A3B01">
        <w:rPr>
          <w:rFonts w:ascii="YIKVX+SourceSansPro" w:eastAsia="YIKVX+SourceSansPro" w:hAnsi="YIKVX+SourceSansPro" w:cs="YIKVX+SourceSansPro"/>
          <w:color w:val="292929"/>
          <w:sz w:val="19"/>
          <w:szCs w:val="17"/>
        </w:rPr>
        <w:t xml:space="preserve">, 8(2): 23–46. </w:t>
      </w:r>
      <w:hyperlink r:id="rId53">
        <w:r w:rsidRPr="005A3B01">
          <w:rPr>
            <w:rFonts w:ascii="YIKVX+SourceSansPro" w:eastAsia="YIKVX+SourceSansPro" w:hAnsi="YIKVX+SourceSansPro" w:cs="YIKVX+SourceSansPro"/>
            <w:color w:val="006FB6"/>
            <w:sz w:val="19"/>
            <w:szCs w:val="17"/>
          </w:rPr>
          <w:t>10.1257/jep.8.2.23</w:t>
        </w:r>
      </w:hyperlink>
    </w:p>
    <w:p w:rsidR="004F7271" w:rsidRPr="005A3B01" w:rsidRDefault="004F7271" w:rsidP="004F7271">
      <w:pPr>
        <w:widowControl w:val="0"/>
        <w:spacing w:line="287" w:lineRule="auto"/>
        <w:ind w:left="581" w:right="2106"/>
        <w:rPr>
          <w:sz w:val="28"/>
          <w:szCs w:val="24"/>
        </w:rPr>
      </w:pPr>
      <w:r w:rsidRPr="005A3B01">
        <w:rPr>
          <w:rFonts w:ascii="YIKVX+SourceSansPro" w:eastAsia="YIKVX+SourceSansPro" w:hAnsi="YIKVX+SourceSansPro" w:cs="YIKVX+SourceSansPro"/>
          <w:color w:val="292929"/>
          <w:sz w:val="19"/>
          <w:szCs w:val="17"/>
        </w:rPr>
        <w:t xml:space="preserve">Putnam, R.D., R. Leonardi, and R.Y. Nanetti. 1993. </w:t>
      </w:r>
      <w:r w:rsidRPr="005A3B01">
        <w:rPr>
          <w:rFonts w:ascii="RPQQL+SourceSansPro" w:eastAsia="RPQQL+SourceSansPro" w:hAnsi="RPQQL+SourceSansPro" w:cs="RPQQL+SourceSansPro"/>
          <w:i/>
          <w:iCs/>
          <w:color w:val="292929"/>
          <w:sz w:val="19"/>
          <w:szCs w:val="17"/>
        </w:rPr>
        <w:t>Making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Democracy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Work</w:t>
      </w:r>
      <w:r w:rsidRPr="005A3B01">
        <w:rPr>
          <w:rFonts w:ascii="YIKVX+SourceSansPro" w:eastAsia="YIKVX+SourceSansPro" w:hAnsi="YIKVX+SourceSansPro" w:cs="YIKVX+SourceSansPro"/>
          <w:color w:val="292929"/>
          <w:sz w:val="19"/>
          <w:szCs w:val="17"/>
        </w:rPr>
        <w:t xml:space="preserve">. NJ: Princeton University Press. </w:t>
      </w:r>
    </w:p>
    <w:p w:rsidR="004F7271" w:rsidRPr="005A3B01" w:rsidRDefault="004F7271" w:rsidP="004F7271">
      <w:pPr>
        <w:widowControl w:val="0"/>
        <w:spacing w:line="287" w:lineRule="auto"/>
        <w:ind w:left="581" w:right="492"/>
        <w:rPr>
          <w:color w:val="006FB6"/>
          <w:sz w:val="18"/>
          <w:szCs w:val="17"/>
        </w:rPr>
      </w:pPr>
      <w:r w:rsidRPr="005A3B01">
        <w:rPr>
          <w:rFonts w:ascii="YIKVX+SourceSansPro" w:eastAsia="YIKVX+SourceSansPro" w:hAnsi="YIKVX+SourceSansPro" w:cs="YIKVX+SourceSansPro"/>
          <w:color w:val="292929"/>
          <w:sz w:val="19"/>
          <w:szCs w:val="17"/>
        </w:rPr>
        <w:t xml:space="preserve">Putterman, L. 1995. ʻThe Role of Ownership and Property Rights in Chinaʼs Economic Transitionʼ,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YIKVX+SourceSansPro" w:eastAsia="YIKVX+SourceSansPro" w:hAnsi="YIKVX+SourceSansPro" w:cs="YIKVX+SourceSansPro"/>
          <w:color w:val="292929"/>
          <w:sz w:val="19"/>
          <w:szCs w:val="17"/>
        </w:rPr>
        <w:t xml:space="preserve">, 144: 1047– 64. </w:t>
      </w:r>
      <w:hyperlink r:id="rId54">
        <w:r w:rsidRPr="005A3B01">
          <w:rPr>
            <w:rFonts w:ascii="YIKVX+SourceSansPro" w:eastAsia="YIKVX+SourceSansPro" w:hAnsi="YIKVX+SourceSansPro" w:cs="YIKVX+SourceSansPro"/>
            <w:color w:val="006FB6"/>
            <w:sz w:val="19"/>
            <w:szCs w:val="17"/>
          </w:rPr>
          <w:t>10.1017/S0305741000004720</w:t>
        </w:r>
      </w:hyperlink>
    </w:p>
    <w:p w:rsidR="004F7271" w:rsidRPr="005A3B01" w:rsidRDefault="004F7271" w:rsidP="004F7271">
      <w:pPr>
        <w:widowControl w:val="0"/>
        <w:spacing w:line="287" w:lineRule="auto"/>
        <w:ind w:left="581" w:right="495"/>
        <w:rPr>
          <w:color w:val="292929"/>
          <w:sz w:val="18"/>
          <w:szCs w:val="17"/>
        </w:rPr>
      </w:pPr>
      <w:r w:rsidRPr="005A3B01">
        <w:rPr>
          <w:rFonts w:ascii="YIKVX+SourceSansPro" w:eastAsia="YIKVX+SourceSansPro" w:hAnsi="YIKVX+SourceSansPro" w:cs="YIKVX+SourceSansPro"/>
          <w:color w:val="292929"/>
          <w:sz w:val="19"/>
          <w:szCs w:val="17"/>
        </w:rPr>
        <w:t xml:space="preserve">Qian, Y. 1999. ʻThe Process of Chinaʼs Market Transition (1978–1998): Evolutionary, Historical and Institutional Perspectivesʼ,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Institutional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Theoretical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Economics</w:t>
      </w:r>
      <w:r w:rsidRPr="005A3B01">
        <w:rPr>
          <w:rFonts w:ascii="RPQQL+SourceSansPro" w:eastAsia="RPQQL+SourceSansPro" w:hAnsi="RPQQL+SourceSansPro" w:cs="RPQQL+SourceSansPro"/>
          <w:color w:val="292929"/>
          <w:sz w:val="19"/>
          <w:szCs w:val="17"/>
        </w:rPr>
        <w:t xml:space="preserve"> </w:t>
      </w:r>
      <w:r w:rsidRPr="005A3B01">
        <w:rPr>
          <w:rFonts w:ascii="YIKVX+SourceSansPro" w:eastAsia="YIKVX+SourceSansPro" w:hAnsi="YIKVX+SourceSansPro" w:cs="YIKVX+SourceSansPro"/>
          <w:color w:val="292929"/>
          <w:sz w:val="19"/>
          <w:szCs w:val="17"/>
        </w:rPr>
        <w:t>symposium on ʻBig-Bang Transformation of Economic Systems as a Challenge to New Institutional Economicsʼ, June, pp. 9–11.</w:t>
      </w:r>
    </w:p>
    <w:p w:rsidR="004F7271" w:rsidRPr="005A3B01" w:rsidRDefault="004F7271" w:rsidP="004F7271">
      <w:pPr>
        <w:widowControl w:val="0"/>
        <w:spacing w:line="287" w:lineRule="auto"/>
        <w:ind w:left="581" w:right="495"/>
        <w:rPr>
          <w:rFonts w:ascii="YIKVX+SourceSansPro" w:eastAsia="YIKVX+SourceSansPro" w:hAnsi="YIKVX+SourceSansPro" w:cs="YIKVX+SourceSansPro"/>
          <w:color w:val="292929"/>
          <w:sz w:val="19"/>
          <w:szCs w:val="17"/>
        </w:rPr>
      </w:pPr>
      <w:r w:rsidRPr="005A3B01">
        <w:rPr>
          <w:rFonts w:ascii="YIKVX+SourceSansPro" w:eastAsia="YIKVX+SourceSansPro" w:hAnsi="YIKVX+SourceSansPro" w:cs="YIKVX+SourceSansPro"/>
          <w:color w:val="292929"/>
          <w:sz w:val="19"/>
          <w:szCs w:val="17"/>
        </w:rPr>
        <w:t xml:space="preserve">Qian, Y. and G. Roland. 1998. ʻFederalism and the So    Budget Constraintʼ, </w:t>
      </w:r>
      <w:r w:rsidRPr="005A3B01">
        <w:rPr>
          <w:rFonts w:ascii="RPQQL+SourceSansPro" w:eastAsia="RPQQL+SourceSansPro" w:hAnsi="RPQQL+SourceSansPro" w:cs="RPQQL+SourceSansPro"/>
          <w:i/>
          <w:iCs/>
          <w:color w:val="292929"/>
          <w:sz w:val="19"/>
          <w:szCs w:val="17"/>
        </w:rPr>
        <w:t>American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88(5): 1143–62.</w:t>
      </w:r>
    </w:p>
    <w:p w:rsidR="004F7271" w:rsidRPr="005A3B01" w:rsidRDefault="004F7271" w:rsidP="004F7271">
      <w:pPr>
        <w:widowControl w:val="0"/>
        <w:spacing w:line="287" w:lineRule="auto"/>
        <w:ind w:left="581" w:right="1099"/>
        <w:rPr>
          <w:color w:val="006FB6"/>
          <w:sz w:val="18"/>
          <w:szCs w:val="17"/>
        </w:rPr>
      </w:pPr>
      <w:r w:rsidRPr="005A3B01">
        <w:rPr>
          <w:rFonts w:ascii="YIKVX+SourceSansPro" w:eastAsia="YIKVX+SourceSansPro" w:hAnsi="YIKVX+SourceSansPro" w:cs="YIKVX+SourceSansPro"/>
          <w:color w:val="292929"/>
          <w:sz w:val="19"/>
          <w:szCs w:val="17"/>
        </w:rPr>
        <w:t xml:space="preserve">Qian, Y. and B.R. Weingast. 1996. ʻChinaʼs Transition to Markets: Market-preserving Federalism, Chinese Styleʼ,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Policy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w:t>
      </w:r>
      <w:r w:rsidRPr="005A3B01">
        <w:rPr>
          <w:rFonts w:ascii="YIKVX+SourceSansPro" w:eastAsia="YIKVX+SourceSansPro" w:hAnsi="YIKVX+SourceSansPro" w:cs="YIKVX+SourceSansPro"/>
          <w:color w:val="292929"/>
          <w:sz w:val="19"/>
          <w:szCs w:val="17"/>
        </w:rPr>
        <w:t xml:space="preserve">, 1(2): 149–85. </w:t>
      </w:r>
      <w:hyperlink r:id="rId55">
        <w:r w:rsidRPr="005A3B01">
          <w:rPr>
            <w:rFonts w:ascii="YIKVX+SourceSansPro" w:eastAsia="YIKVX+SourceSansPro" w:hAnsi="YIKVX+SourceSansPro" w:cs="YIKVX+SourceSansPro"/>
            <w:color w:val="006FB6"/>
            <w:sz w:val="19"/>
            <w:szCs w:val="17"/>
          </w:rPr>
          <w:t>10.1080/13841289608523361</w:t>
        </w:r>
      </w:hyperlink>
    </w:p>
    <w:p w:rsidR="004F7271" w:rsidRPr="005A3B01" w:rsidRDefault="004F7271" w:rsidP="004F7271">
      <w:pPr>
        <w:widowControl w:val="0"/>
        <w:spacing w:line="287" w:lineRule="auto"/>
        <w:ind w:left="581" w:right="1099"/>
        <w:rPr>
          <w:color w:val="006FB6"/>
          <w:sz w:val="18"/>
          <w:szCs w:val="17"/>
        </w:rPr>
      </w:pPr>
      <w:r w:rsidRPr="005A3B01">
        <w:rPr>
          <w:rFonts w:ascii="YIKVX+SourceSansPro" w:eastAsia="YIKVX+SourceSansPro" w:hAnsi="YIKVX+SourceSansPro" w:cs="YIKVX+SourceSansPro"/>
          <w:color w:val="292929"/>
          <w:sz w:val="19"/>
          <w:szCs w:val="17"/>
        </w:rPr>
        <w:t xml:space="preserve">Qian, Y. and C. Xu. 1993. ʻWhy Chinaʼs Economic Reforms Di  er: The M-form Hierarchy and Entry/Expansion of the Non-state Sectorʼ, </w:t>
      </w:r>
      <w:r w:rsidRPr="005A3B01">
        <w:rPr>
          <w:rFonts w:ascii="RPQQL+SourceSansPro" w:eastAsia="RPQQL+SourceSansPro" w:hAnsi="RPQQL+SourceSansPro" w:cs="RPQQL+SourceSansPro"/>
          <w:i/>
          <w:iCs/>
          <w:color w:val="292929"/>
          <w:sz w:val="19"/>
          <w:szCs w:val="17"/>
        </w:rPr>
        <w:t>Economics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Transition</w:t>
      </w:r>
      <w:r w:rsidRPr="005A3B01">
        <w:rPr>
          <w:rFonts w:ascii="YIKVX+SourceSansPro" w:eastAsia="YIKVX+SourceSansPro" w:hAnsi="YIKVX+SourceSansPro" w:cs="YIKVX+SourceSansPro"/>
          <w:color w:val="292929"/>
          <w:sz w:val="19"/>
          <w:szCs w:val="17"/>
        </w:rPr>
        <w:t xml:space="preserve">, 1(2): 135–70. </w:t>
      </w:r>
      <w:hyperlink r:id="rId56">
        <w:r w:rsidRPr="005A3B01">
          <w:rPr>
            <w:rFonts w:ascii="YIKVX+SourceSansPro" w:eastAsia="YIKVX+SourceSansPro" w:hAnsi="YIKVX+SourceSansPro" w:cs="YIKVX+SourceSansPro"/>
            <w:color w:val="006FB6"/>
            <w:sz w:val="19"/>
            <w:szCs w:val="17"/>
          </w:rPr>
          <w:t>10.1111/j.1468-0351.1993.tb00077.x</w:t>
        </w:r>
      </w:hyperlink>
    </w:p>
    <w:p w:rsidR="004F7271" w:rsidRPr="005A3B01" w:rsidRDefault="004F7271" w:rsidP="004F7271">
      <w:pPr>
        <w:widowControl w:val="0"/>
        <w:spacing w:line="287" w:lineRule="auto"/>
        <w:ind w:left="581" w:right="1099"/>
        <w:rPr>
          <w:color w:val="006FB6"/>
          <w:sz w:val="18"/>
          <w:szCs w:val="17"/>
        </w:rPr>
      </w:pPr>
      <w:r w:rsidRPr="005A3B01">
        <w:rPr>
          <w:rFonts w:ascii="YIKVX+SourceSansPro" w:eastAsia="YIKVX+SourceSansPro" w:hAnsi="YIKVX+SourceSansPro" w:cs="YIKVX+SourceSansPro"/>
          <w:color w:val="292929"/>
          <w:sz w:val="19"/>
          <w:szCs w:val="17"/>
        </w:rPr>
        <w:t xml:space="preserve">Ranis, G. and F. Stewart. 2006. ʻSuccessful Transition towards a Virtuous Cycle of Human Development and Economic Growth: Country Studiesʼ, SSRN eLibrary. Available at </w:t>
      </w:r>
      <w:hyperlink r:id="rId57">
        <w:r w:rsidRPr="005A3B01">
          <w:rPr>
            <w:rFonts w:ascii="YIKVX+SourceSansPro" w:eastAsia="YIKVX+SourceSansPro" w:hAnsi="YIKVX+SourceSansPro" w:cs="YIKVX+SourceSansPro"/>
            <w:color w:val="006FB6"/>
            <w:sz w:val="19"/>
            <w:szCs w:val="17"/>
          </w:rPr>
          <w:t>http://papers.ssrn.com/sol3/papers.cfm?abstract_id=920603</w:t>
        </w:r>
      </w:hyperlink>
      <w:r w:rsidRPr="005A3B01">
        <w:rPr>
          <w:rFonts w:ascii="YIKVX+SourceSansPro" w:eastAsia="YIKVX+SourceSansPro" w:hAnsi="YIKVX+SourceSansPro" w:cs="YIKVX+SourceSansPro"/>
          <w:color w:val="292929"/>
          <w:sz w:val="19"/>
          <w:szCs w:val="17"/>
        </w:rPr>
        <w:t>, accessed on 21 May 2010.</w:t>
      </w:r>
    </w:p>
    <w:p w:rsidR="004F7271" w:rsidRPr="005A3B01" w:rsidRDefault="004F7271" w:rsidP="004F7271">
      <w:pPr>
        <w:widowControl w:val="0"/>
        <w:spacing w:line="287" w:lineRule="auto"/>
        <w:ind w:left="581" w:right="1099"/>
        <w:rPr>
          <w:color w:val="006FB6"/>
          <w:sz w:val="18"/>
          <w:szCs w:val="17"/>
        </w:rPr>
      </w:pPr>
      <w:r w:rsidRPr="005A3B01">
        <w:rPr>
          <w:rFonts w:ascii="YIKVX+SourceSansPro" w:eastAsia="YIKVX+SourceSansPro" w:hAnsi="YIKVX+SourceSansPro" w:cs="YIKVX+SourceSansPro"/>
          <w:color w:val="292929"/>
          <w:sz w:val="19"/>
          <w:szCs w:val="17"/>
        </w:rPr>
        <w:t xml:space="preserve">Rawski, T.G. 1999. ʻReforming Chinaʼs Economy: What Have We Learned?ʼ,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YIKVX+SourceSansPro" w:eastAsia="YIKVX+SourceSansPro" w:hAnsi="YIKVX+SourceSansPro" w:cs="YIKVX+SourceSansPro"/>
          <w:color w:val="292929"/>
          <w:sz w:val="19"/>
          <w:szCs w:val="17"/>
        </w:rPr>
        <w:t xml:space="preserve">, 41: 139–56. </w:t>
      </w:r>
      <w:hyperlink r:id="rId58">
        <w:r w:rsidRPr="005A3B01">
          <w:rPr>
            <w:rFonts w:ascii="YIKVX+SourceSansPro" w:eastAsia="YIKVX+SourceSansPro" w:hAnsi="YIKVX+SourceSansPro" w:cs="YIKVX+SourceSansPro"/>
            <w:color w:val="006FB6"/>
            <w:sz w:val="19"/>
            <w:szCs w:val="17"/>
          </w:rPr>
          <w:t>10.2307/2667590</w:t>
        </w:r>
      </w:hyperlink>
      <w:r w:rsidRPr="005A3B01">
        <w:rPr>
          <w:rFonts w:ascii="YIKVX+SourceSansPro" w:eastAsia="YIKVX+SourceSansPro" w:hAnsi="YIKVX+SourceSansPro" w:cs="YIKVX+SourceSansPro"/>
          <w:color w:val="006FB6"/>
          <w:sz w:val="19"/>
          <w:szCs w:val="17"/>
        </w:rPr>
        <w:t xml:space="preserve"> </w:t>
      </w:r>
      <w:hyperlink r:id="rId59">
        <w:r w:rsidRPr="005A3B01">
          <w:rPr>
            <w:rFonts w:ascii="YIKVX+SourceSansPro" w:eastAsia="YIKVX+SourceSansPro" w:hAnsi="YIKVX+SourceSansPro" w:cs="YIKVX+SourceSansPro"/>
            <w:color w:val="006FB6"/>
            <w:sz w:val="19"/>
            <w:szCs w:val="17"/>
          </w:rPr>
          <w:t xml:space="preserve">WorldCat          </w:t>
        </w:r>
      </w:hyperlink>
      <w:hyperlink r:id="rId60">
        <w:r w:rsidRPr="005A3B01">
          <w:rPr>
            <w:rFonts w:ascii="YIKVX+SourceSansPro" w:eastAsia="YIKVX+SourceSansPro" w:hAnsi="YIKVX+SourceSansPro" w:cs="YIKVX+SourceSansPro"/>
            <w:color w:val="006FB6"/>
            <w:sz w:val="19"/>
            <w:szCs w:val="17"/>
          </w:rPr>
          <w:t>Crossref</w:t>
        </w:r>
      </w:hyperlink>
    </w:p>
    <w:p w:rsidR="004F7271" w:rsidRPr="005A3B01" w:rsidRDefault="004F7271" w:rsidP="004F7271">
      <w:pPr>
        <w:widowControl w:val="0"/>
        <w:spacing w:line="287" w:lineRule="auto"/>
        <w:ind w:left="581" w:right="527"/>
        <w:rPr>
          <w:color w:val="292929"/>
          <w:sz w:val="18"/>
          <w:szCs w:val="17"/>
        </w:rPr>
      </w:pPr>
      <w:r w:rsidRPr="005A3B01">
        <w:rPr>
          <w:rFonts w:ascii="YIKVX+SourceSansPro" w:eastAsia="YIKVX+SourceSansPro" w:hAnsi="YIKVX+SourceSansPro" w:cs="YIKVX+SourceSansPro"/>
          <w:color w:val="292929"/>
          <w:sz w:val="19"/>
          <w:szCs w:val="17"/>
        </w:rPr>
        <w:t>Rodrik, D. 1999. ʻInstitutions for High-quality Growth: What They Are and How to Acquire Themʼ, prepared for delivery at the IMF Conference on Second Generation Reforms.</w:t>
      </w:r>
    </w:p>
    <w:p w:rsidR="004F7271" w:rsidRPr="005A3B01" w:rsidRDefault="004F7271" w:rsidP="004F7271">
      <w:pPr>
        <w:widowControl w:val="0"/>
        <w:spacing w:line="287" w:lineRule="auto"/>
        <w:ind w:left="581" w:right="613"/>
        <w:rPr>
          <w:sz w:val="28"/>
          <w:szCs w:val="24"/>
        </w:rPr>
      </w:pPr>
      <w:r w:rsidRPr="005A3B01">
        <w:rPr>
          <w:rFonts w:ascii="YIKVX+SourceSansPro" w:eastAsia="YIKVX+SourceSansPro" w:hAnsi="YIKVX+SourceSansPro" w:cs="YIKVX+SourceSansPro"/>
          <w:color w:val="292929"/>
          <w:sz w:val="19"/>
          <w:szCs w:val="17"/>
        </w:rPr>
        <w:t xml:space="preserve">Sachs, J.D. and W. T. Woo. 2000. ʻUnderstanding Chinaʼs Economic Performanceʼ,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Policy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w:t>
      </w:r>
      <w:r w:rsidRPr="005A3B01">
        <w:rPr>
          <w:rFonts w:ascii="YIKVX+SourceSansPro" w:eastAsia="YIKVX+SourceSansPro" w:hAnsi="YIKVX+SourceSansPro" w:cs="YIKVX+SourceSansPro"/>
          <w:color w:val="292929"/>
          <w:sz w:val="19"/>
          <w:szCs w:val="17"/>
        </w:rPr>
        <w:t xml:space="preserve">, 4(1): 1–50. </w:t>
      </w:r>
    </w:p>
    <w:p w:rsidR="004F7271" w:rsidRPr="005A3B01" w:rsidRDefault="004F7271" w:rsidP="004F7271">
      <w:pPr>
        <w:widowControl w:val="0"/>
        <w:spacing w:line="287" w:lineRule="auto"/>
        <w:ind w:left="581" w:right="500"/>
        <w:rPr>
          <w:color w:val="292929"/>
          <w:sz w:val="18"/>
          <w:szCs w:val="17"/>
        </w:rPr>
      </w:pPr>
      <w:r w:rsidRPr="005A3B01">
        <w:rPr>
          <w:rFonts w:ascii="YIKVX+SourceSansPro" w:eastAsia="YIKVX+SourceSansPro" w:hAnsi="YIKVX+SourceSansPro" w:cs="YIKVX+SourceSansPro"/>
          <w:color w:val="292929"/>
          <w:sz w:val="19"/>
          <w:szCs w:val="17"/>
        </w:rPr>
        <w:t xml:space="preserve">Saich, T. 2003. ʻReform and the Role of the State in Chinaʼ, in Robert Benewick, Marc Blecher, and Sarah Cook (eds), </w:t>
      </w:r>
      <w:r w:rsidRPr="005A3B01">
        <w:rPr>
          <w:rFonts w:ascii="RPQQL+SourceSansPro" w:eastAsia="RPQQL+SourceSansPro" w:hAnsi="RPQQL+SourceSansPro" w:cs="RPQQL+SourceSansPro"/>
          <w:i/>
          <w:iCs/>
          <w:color w:val="292929"/>
          <w:sz w:val="19"/>
          <w:szCs w:val="17"/>
        </w:rPr>
        <w:t>Asian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Politics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Essays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Honour</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Gordon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White</w:t>
      </w:r>
      <w:r w:rsidRPr="005A3B01">
        <w:rPr>
          <w:rFonts w:ascii="YIKVX+SourceSansPro" w:eastAsia="YIKVX+SourceSansPro" w:hAnsi="YIKVX+SourceSansPro" w:cs="YIKVX+SourceSansPro"/>
          <w:color w:val="292929"/>
          <w:sz w:val="19"/>
          <w:szCs w:val="17"/>
        </w:rPr>
        <w:t xml:space="preserve">. London: Frank Cass Publishers.. </w:t>
      </w:r>
    </w:p>
    <w:p w:rsidR="004F7271" w:rsidRPr="005A3B01" w:rsidRDefault="004F7271" w:rsidP="004F7271">
      <w:pPr>
        <w:widowControl w:val="0"/>
        <w:spacing w:line="287" w:lineRule="auto"/>
        <w:ind w:left="581" w:right="500"/>
        <w:rPr>
          <w:color w:val="292929"/>
          <w:sz w:val="18"/>
          <w:szCs w:val="17"/>
        </w:rPr>
      </w:pPr>
      <w:r w:rsidRPr="005A3B01">
        <w:rPr>
          <w:rFonts w:ascii="YIKVX+SourceSansPro" w:eastAsia="YIKVX+SourceSansPro" w:hAnsi="YIKVX+SourceSansPro" w:cs="YIKVX+SourceSansPro"/>
          <w:color w:val="292929"/>
          <w:sz w:val="19"/>
          <w:szCs w:val="17"/>
        </w:rPr>
        <w:t xml:space="preserve">Smart, A. and J.Y. Hsu. 2004. ʻThe Chinese Diaspora, Foreign Investment and Economic Development in Chinaʼ,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YIKVX+SourceSansPro" w:eastAsia="YIKVX+SourceSansPro" w:hAnsi="YIKVX+SourceSansPro" w:cs="YIKVX+SourceSansPro"/>
          <w:color w:val="666666"/>
          <w:sz w:val="18"/>
          <w:szCs w:val="16"/>
        </w:rPr>
        <w:t xml:space="preserve">p.   </w:t>
      </w:r>
      <w:r w:rsidRPr="005A3B01">
        <w:rPr>
          <w:rFonts w:ascii="RPQQL+SourceSansPro" w:eastAsia="RPQQL+SourceSansPro" w:hAnsi="RPQQL+SourceSansPro" w:cs="RPQQL+SourceSansPro"/>
          <w:i/>
          <w:iCs/>
          <w:color w:val="292929"/>
          <w:sz w:val="19"/>
          <w:szCs w:val="17"/>
        </w:rPr>
        <w:t>International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  airs</w:t>
      </w:r>
      <w:r w:rsidRPr="005A3B01">
        <w:rPr>
          <w:rFonts w:ascii="YIKVX+SourceSansPro" w:eastAsia="YIKVX+SourceSansPro" w:hAnsi="YIKVX+SourceSansPro" w:cs="YIKVX+SourceSansPro"/>
          <w:color w:val="292929"/>
          <w:sz w:val="19"/>
          <w:szCs w:val="17"/>
        </w:rPr>
        <w:t>, 3(4): 544–66.</w:t>
      </w:r>
      <w:r w:rsidRPr="005A3B01">
        <w:rPr>
          <w:rFonts w:ascii="YIKVX+SourceSansPro" w:eastAsia="YIKVX+SourceSansPro" w:hAnsi="YIKVX+SourceSansPro" w:cs="YIKVX+SourceSansPro"/>
          <w:color w:val="292929"/>
          <w:sz w:val="19"/>
          <w:szCs w:val="17"/>
        </w:rPr>
        <w:tab/>
      </w:r>
      <w:hyperlink r:id="rId61">
        <w:r w:rsidRPr="005A3B01">
          <w:rPr>
            <w:rFonts w:ascii="YIKVX+SourceSansPro" w:eastAsia="YIKVX+SourceSansPro" w:hAnsi="YIKVX+SourceSansPro" w:cs="YIKVX+SourceSansPro"/>
            <w:color w:val="006FB6"/>
            <w:sz w:val="19"/>
            <w:szCs w:val="17"/>
          </w:rPr>
          <w:t>10.1080/1475355042000241511</w:t>
        </w:r>
      </w:hyperlink>
    </w:p>
    <w:p w:rsidR="004F7271" w:rsidRPr="005A3B01" w:rsidRDefault="004F7271" w:rsidP="004F7271">
      <w:pPr>
        <w:widowControl w:val="0"/>
        <w:spacing w:line="287" w:lineRule="auto"/>
        <w:ind w:left="581" w:right="500"/>
        <w:rPr>
          <w:color w:val="292929"/>
          <w:sz w:val="18"/>
          <w:szCs w:val="17"/>
        </w:rPr>
      </w:pPr>
      <w:r w:rsidRPr="005A3B01">
        <w:rPr>
          <w:rFonts w:ascii="YIKVX+SourceSansPro" w:eastAsia="YIKVX+SourceSansPro" w:hAnsi="YIKVX+SourceSansPro" w:cs="YIKVX+SourceSansPro"/>
          <w:color w:val="292929"/>
          <w:sz w:val="19"/>
          <w:szCs w:val="17"/>
        </w:rPr>
        <w:t xml:space="preserve">Stiglitz, J.E. 2006. </w:t>
      </w:r>
      <w:r w:rsidRPr="005A3B01">
        <w:rPr>
          <w:rFonts w:ascii="RPQQL+SourceSansPro" w:eastAsia="RPQQL+SourceSansPro" w:hAnsi="RPQQL+SourceSansPro" w:cs="RPQQL+SourceSansPro"/>
          <w:i/>
          <w:iCs/>
          <w:color w:val="292929"/>
          <w:sz w:val="19"/>
          <w:szCs w:val="17"/>
        </w:rPr>
        <w:t>Making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Globalization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Work</w:t>
      </w:r>
      <w:r w:rsidRPr="005A3B01">
        <w:rPr>
          <w:rFonts w:ascii="YIKVX+SourceSansPro" w:eastAsia="YIKVX+SourceSansPro" w:hAnsi="YIKVX+SourceSansPro" w:cs="YIKVX+SourceSansPro"/>
          <w:color w:val="292929"/>
          <w:sz w:val="19"/>
          <w:szCs w:val="17"/>
        </w:rPr>
        <w:t xml:space="preserve">. New York: W.W. Norton &amp; Co. </w:t>
      </w:r>
      <w:hyperlink r:id="rId62">
        <w:r w:rsidRPr="005A3B01">
          <w:rPr>
            <w:rFonts w:ascii="YIKVX+SourceSansPro" w:eastAsia="YIKVX+SourceSansPro" w:hAnsi="YIKVX+SourceSansPro" w:cs="YIKVX+SourceSansPro"/>
            <w:color w:val="006FB6"/>
            <w:sz w:val="19"/>
            <w:szCs w:val="17"/>
          </w:rPr>
          <w:t xml:space="preserve">Google Scholar          </w:t>
        </w:r>
      </w:hyperlink>
      <w:r w:rsidRPr="005A3B01">
        <w:rPr>
          <w:sz w:val="28"/>
          <w:szCs w:val="24"/>
        </w:rPr>
        <w:t xml:space="preserve"> </w:t>
      </w:r>
    </w:p>
    <w:p w:rsidR="004F7271" w:rsidRPr="005A3B01" w:rsidRDefault="004F7271" w:rsidP="004F7271">
      <w:pPr>
        <w:widowControl w:val="0"/>
        <w:spacing w:line="287" w:lineRule="auto"/>
        <w:ind w:left="581" w:right="645"/>
        <w:rPr>
          <w:color w:val="292929"/>
          <w:sz w:val="18"/>
          <w:szCs w:val="17"/>
        </w:rPr>
      </w:pPr>
      <w:r w:rsidRPr="005A3B01">
        <w:rPr>
          <w:rFonts w:ascii="YIKVX+SourceSansPro" w:eastAsia="YIKVX+SourceSansPro" w:hAnsi="YIKVX+SourceSansPro" w:cs="YIKVX+SourceSansPro"/>
          <w:color w:val="292929"/>
          <w:sz w:val="19"/>
          <w:szCs w:val="17"/>
        </w:rPr>
        <w:t xml:space="preserve">Sun, L. 2002. ʻThe Sociology of Practice and the Analysis of the Practical Process of Market Transitionʼ, </w:t>
      </w:r>
      <w:r w:rsidRPr="005A3B01">
        <w:rPr>
          <w:rFonts w:ascii="RPQQL+SourceSansPro" w:eastAsia="RPQQL+SourceSansPro" w:hAnsi="RPQQL+SourceSansPro" w:cs="RPQQL+SourceSansPro"/>
          <w:i/>
          <w:iCs/>
          <w:color w:val="292929"/>
          <w:sz w:val="19"/>
          <w:szCs w:val="17"/>
        </w:rPr>
        <w:t>Social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Sciences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YIKVX+SourceSansPro" w:eastAsia="YIKVX+SourceSansPro" w:hAnsi="YIKVX+SourceSansPro" w:cs="YIKVX+SourceSansPro"/>
          <w:color w:val="292929"/>
          <w:sz w:val="19"/>
          <w:szCs w:val="17"/>
        </w:rPr>
        <w:t>, 23(4).</w:t>
      </w:r>
    </w:p>
    <w:p w:rsidR="004F7271" w:rsidRPr="005A3B01" w:rsidRDefault="004F7271" w:rsidP="004F7271">
      <w:pPr>
        <w:widowControl w:val="0"/>
        <w:spacing w:line="287" w:lineRule="auto"/>
        <w:ind w:left="581" w:right="645"/>
        <w:rPr>
          <w:color w:val="292929"/>
          <w:sz w:val="18"/>
          <w:szCs w:val="17"/>
        </w:rPr>
      </w:pPr>
      <w:r w:rsidRPr="005A3B01">
        <w:rPr>
          <w:rFonts w:ascii="YIKVX+SourceSansPro" w:eastAsia="YIKVX+SourceSansPro" w:hAnsi="YIKVX+SourceSansPro" w:cs="YIKVX+SourceSansPro"/>
          <w:color w:val="292929"/>
          <w:sz w:val="19"/>
          <w:szCs w:val="17"/>
        </w:rPr>
        <w:t xml:space="preserve">Sun, Y. 1999. ʻReform, State, and Corruption: Is Corruption Less Destructive in China than in Russia?ʼ, </w:t>
      </w:r>
      <w:r w:rsidRPr="005A3B01">
        <w:rPr>
          <w:rFonts w:ascii="RPQQL+SourceSansPro" w:eastAsia="RPQQL+SourceSansPro" w:hAnsi="RPQQL+SourceSansPro" w:cs="RPQQL+SourceSansPro"/>
          <w:i/>
          <w:iCs/>
          <w:color w:val="292929"/>
          <w:sz w:val="19"/>
          <w:szCs w:val="17"/>
        </w:rPr>
        <w:t>Comparative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Politics</w:t>
      </w:r>
      <w:r w:rsidRPr="005A3B01">
        <w:rPr>
          <w:rFonts w:ascii="YIKVX+SourceSansPro" w:eastAsia="YIKVX+SourceSansPro" w:hAnsi="YIKVX+SourceSansPro" w:cs="YIKVX+SourceSansPro"/>
          <w:color w:val="292929"/>
          <w:sz w:val="19"/>
          <w:szCs w:val="17"/>
        </w:rPr>
        <w:t xml:space="preserve">, 32(1): 1–20. </w:t>
      </w:r>
      <w:hyperlink r:id="rId63">
        <w:r w:rsidRPr="005A3B01">
          <w:rPr>
            <w:rFonts w:ascii="YIKVX+SourceSansPro" w:eastAsia="YIKVX+SourceSansPro" w:hAnsi="YIKVX+SourceSansPro" w:cs="YIKVX+SourceSansPro"/>
            <w:color w:val="006FB6"/>
            <w:sz w:val="19"/>
            <w:szCs w:val="17"/>
          </w:rPr>
          <w:t>10.2307/422430</w:t>
        </w:r>
      </w:hyperlink>
    </w:p>
    <w:p w:rsidR="004F7271" w:rsidRPr="005A3B01" w:rsidRDefault="004F7271" w:rsidP="001E3538">
      <w:pPr>
        <w:widowControl w:val="0"/>
        <w:spacing w:line="287" w:lineRule="auto"/>
        <w:ind w:left="581" w:right="963"/>
        <w:rPr>
          <w:color w:val="292929"/>
          <w:sz w:val="18"/>
          <w:szCs w:val="17"/>
        </w:rPr>
      </w:pPr>
      <w:r w:rsidRPr="005A3B01">
        <w:rPr>
          <w:rFonts w:ascii="YIKVX+SourceSansPro" w:eastAsia="YIKVX+SourceSansPro" w:hAnsi="YIKVX+SourceSansPro" w:cs="YIKVX+SourceSansPro"/>
          <w:color w:val="292929"/>
          <w:sz w:val="19"/>
          <w:szCs w:val="17"/>
        </w:rPr>
        <w:t xml:space="preserve">United Nations Development Program (UNDP). 2005.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Human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Development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Report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2005</w:t>
      </w:r>
      <w:r w:rsidRPr="005A3B01">
        <w:rPr>
          <w:rFonts w:ascii="YIKVX+SourceSansPro" w:eastAsia="YIKVX+SourceSansPro" w:hAnsi="YIKVX+SourceSansPro" w:cs="YIKVX+SourceSansPro"/>
          <w:color w:val="292929"/>
          <w:sz w:val="19"/>
          <w:szCs w:val="17"/>
        </w:rPr>
        <w:t>. Beijing: China Translation &amp; Publishing Corporation.</w:t>
      </w:r>
    </w:p>
    <w:p w:rsidR="001E3538" w:rsidRPr="005A3B01" w:rsidRDefault="001E3538" w:rsidP="001E3538">
      <w:pPr>
        <w:widowControl w:val="0"/>
        <w:spacing w:line="287" w:lineRule="auto"/>
        <w:ind w:left="581" w:right="2109"/>
        <w:rPr>
          <w:color w:val="006FB6"/>
          <w:sz w:val="18"/>
          <w:szCs w:val="17"/>
        </w:rPr>
      </w:pPr>
      <w:bookmarkStart w:id="1" w:name="_page_563_0"/>
      <w:r w:rsidRPr="005A3B01">
        <w:rPr>
          <w:rFonts w:ascii="YIKVX+SourceSansPro" w:eastAsia="YIKVX+SourceSansPro" w:hAnsi="YIKVX+SourceSansPro" w:cs="YIKVX+SourceSansPro"/>
          <w:color w:val="292929"/>
          <w:sz w:val="19"/>
          <w:szCs w:val="17"/>
        </w:rPr>
        <w:t xml:space="preserve">Walder, A.G., 1995. ʻChinaʼs Transitional Economy: Interpreting Its Significanceʼ,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YIKVX+SourceSansPro" w:eastAsia="YIKVX+SourceSansPro" w:hAnsi="YIKVX+SourceSansPro" w:cs="YIKVX+SourceSansPro"/>
          <w:color w:val="292929"/>
          <w:sz w:val="19"/>
          <w:szCs w:val="17"/>
        </w:rPr>
        <w:t xml:space="preserve">, 144: 963– 79. </w:t>
      </w:r>
      <w:hyperlink r:id="rId64">
        <w:r w:rsidRPr="005A3B01">
          <w:rPr>
            <w:rFonts w:ascii="YIKVX+SourceSansPro" w:eastAsia="YIKVX+SourceSansPro" w:hAnsi="YIKVX+SourceSansPro" w:cs="YIKVX+SourceSansPro"/>
            <w:color w:val="006FB6"/>
            <w:sz w:val="19"/>
            <w:szCs w:val="17"/>
          </w:rPr>
          <w:t>10.1017/S0305741000004689</w:t>
        </w:r>
      </w:hyperlink>
    </w:p>
    <w:p w:rsidR="001E3538" w:rsidRPr="005A3B01" w:rsidRDefault="001E3538" w:rsidP="001E3538">
      <w:pPr>
        <w:widowControl w:val="0"/>
        <w:spacing w:line="287" w:lineRule="auto"/>
        <w:ind w:left="581" w:right="631"/>
        <w:rPr>
          <w:color w:val="006FB6"/>
          <w:sz w:val="18"/>
          <w:szCs w:val="17"/>
        </w:rPr>
      </w:pPr>
      <w:r w:rsidRPr="005A3B01">
        <w:rPr>
          <w:rFonts w:ascii="YIKVX+SourceSansPro" w:eastAsia="YIKVX+SourceSansPro" w:hAnsi="YIKVX+SourceSansPro" w:cs="YIKVX+SourceSansPro"/>
          <w:color w:val="292929"/>
          <w:sz w:val="19"/>
          <w:szCs w:val="17"/>
        </w:rPr>
        <w:t xml:space="preserve">Wang, Y. and Y. Yao. 2003. ʻSources of Chinaʼs Economic Growth 1952–1999: Incorporating Human Capital Accumulationʼ,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Review</w:t>
      </w:r>
      <w:r w:rsidRPr="005A3B01">
        <w:rPr>
          <w:rFonts w:ascii="YIKVX+SourceSansPro" w:eastAsia="YIKVX+SourceSansPro" w:hAnsi="YIKVX+SourceSansPro" w:cs="YIKVX+SourceSansPro"/>
          <w:color w:val="292929"/>
          <w:sz w:val="19"/>
          <w:szCs w:val="17"/>
        </w:rPr>
        <w:t xml:space="preserve">, 14(1): 32–52. </w:t>
      </w:r>
      <w:hyperlink r:id="rId65">
        <w:r w:rsidRPr="005A3B01">
          <w:rPr>
            <w:rFonts w:ascii="YIKVX+SourceSansPro" w:eastAsia="YIKVX+SourceSansPro" w:hAnsi="YIKVX+SourceSansPro" w:cs="YIKVX+SourceSansPro"/>
            <w:color w:val="006FB6"/>
            <w:sz w:val="19"/>
            <w:szCs w:val="17"/>
          </w:rPr>
          <w:t>10.1016/S1043-951X(02)00084-6</w:t>
        </w:r>
      </w:hyperlink>
    </w:p>
    <w:p w:rsidR="001E3538" w:rsidRPr="005A3B01" w:rsidRDefault="001E3538" w:rsidP="001E3538">
      <w:pPr>
        <w:widowControl w:val="0"/>
        <w:spacing w:line="287" w:lineRule="auto"/>
        <w:ind w:left="581" w:right="2262"/>
        <w:rPr>
          <w:color w:val="006FB6"/>
          <w:sz w:val="18"/>
          <w:szCs w:val="17"/>
        </w:rPr>
      </w:pPr>
      <w:r w:rsidRPr="005A3B01">
        <w:rPr>
          <w:rFonts w:ascii="YIKVX+SourceSansPro" w:eastAsia="YIKVX+SourceSansPro" w:hAnsi="YIKVX+SourceSansPro" w:cs="YIKVX+SourceSansPro"/>
          <w:color w:val="292929"/>
          <w:sz w:val="19"/>
          <w:szCs w:val="17"/>
        </w:rPr>
        <w:t xml:space="preserve">Watson, A. 1988. ʻThe Reform of Agricultural Marketing in China since 1978ʼ,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YIKVX+SourceSansPro" w:eastAsia="YIKVX+SourceSansPro" w:hAnsi="YIKVX+SourceSansPro" w:cs="YIKVX+SourceSansPro"/>
          <w:color w:val="292929"/>
          <w:sz w:val="19"/>
          <w:szCs w:val="17"/>
        </w:rPr>
        <w:t xml:space="preserve">, 113: 1– 28. </w:t>
      </w:r>
      <w:hyperlink r:id="rId66">
        <w:r w:rsidRPr="005A3B01">
          <w:rPr>
            <w:rFonts w:ascii="YIKVX+SourceSansPro" w:eastAsia="YIKVX+SourceSansPro" w:hAnsi="YIKVX+SourceSansPro" w:cs="YIKVX+SourceSansPro"/>
            <w:color w:val="006FB6"/>
            <w:sz w:val="19"/>
            <w:szCs w:val="17"/>
          </w:rPr>
          <w:t>10.1017/S0305741000026382</w:t>
        </w:r>
      </w:hyperlink>
    </w:p>
    <w:p w:rsidR="001E3538" w:rsidRPr="005A3B01" w:rsidRDefault="001E3538" w:rsidP="001E3538">
      <w:pPr>
        <w:widowControl w:val="0"/>
        <w:spacing w:line="287" w:lineRule="auto"/>
        <w:ind w:left="581" w:right="826"/>
        <w:jc w:val="both"/>
        <w:rPr>
          <w:color w:val="292929"/>
          <w:sz w:val="18"/>
          <w:szCs w:val="17"/>
        </w:rPr>
      </w:pPr>
      <w:r w:rsidRPr="005A3B01">
        <w:rPr>
          <w:rFonts w:ascii="YIKVX+SourceSansPro" w:eastAsia="YIKVX+SourceSansPro" w:hAnsi="YIKVX+SourceSansPro" w:cs="YIKVX+SourceSansPro"/>
          <w:color w:val="292929"/>
          <w:sz w:val="19"/>
          <w:szCs w:val="17"/>
        </w:rPr>
        <w:t xml:space="preserve">WFP. 2009. </w:t>
      </w:r>
      <w:r w:rsidRPr="005A3B01">
        <w:rPr>
          <w:rFonts w:ascii="RPQQL+SourceSansPro" w:eastAsia="RPQQL+SourceSansPro" w:hAnsi="RPQQL+SourceSansPro" w:cs="RPQQL+SourceSansPro"/>
          <w:i/>
          <w:iCs/>
          <w:color w:val="292929"/>
          <w:sz w:val="19"/>
          <w:szCs w:val="17"/>
        </w:rPr>
        <w:t>China—A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Report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Status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Chinaʼs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Food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Security</w:t>
      </w:r>
      <w:r w:rsidRPr="005A3B01">
        <w:rPr>
          <w:rFonts w:ascii="YIKVX+SourceSansPro" w:eastAsia="YIKVX+SourceSansPro" w:hAnsi="YIKVX+SourceSansPro" w:cs="YIKVX+SourceSansPro"/>
          <w:color w:val="292929"/>
          <w:sz w:val="19"/>
          <w:szCs w:val="17"/>
        </w:rPr>
        <w:t xml:space="preserve">, United Nations World Food Programme—Fighting Hunger </w:t>
      </w:r>
      <w:hyperlink r:id="rId67">
        <w:r w:rsidRPr="005A3B01">
          <w:rPr>
            <w:rFonts w:ascii="YIKVX+SourceSansPro" w:eastAsia="YIKVX+SourceSansPro" w:hAnsi="YIKVX+SourceSansPro" w:cs="YIKVX+SourceSansPro"/>
            <w:color w:val="292929"/>
            <w:sz w:val="19"/>
            <w:szCs w:val="17"/>
          </w:rPr>
          <w:t xml:space="preserve">Worldwide, China Agricultural Science and Technology Press. Available at </w:t>
        </w:r>
        <w:r w:rsidRPr="005A3B01">
          <w:rPr>
            <w:rFonts w:ascii="YIKVX+SourceSansPro" w:eastAsia="YIKVX+SourceSansPro" w:hAnsi="YIKVX+SourceSansPro" w:cs="YIKVX+SourceSansPro"/>
            <w:color w:val="006FB6"/>
            <w:sz w:val="19"/>
            <w:szCs w:val="17"/>
          </w:rPr>
          <w:t>http://www.wfp.org/content/china-report-status-</w:t>
        </w:r>
      </w:hyperlink>
      <w:hyperlink r:id="rId68">
        <w:r w:rsidRPr="005A3B01">
          <w:rPr>
            <w:rFonts w:ascii="YIKVX+SourceSansPro" w:eastAsia="YIKVX+SourceSansPro" w:hAnsi="YIKVX+SourceSansPro" w:cs="YIKVX+SourceSansPro"/>
            <w:color w:val="006FB6"/>
            <w:sz w:val="19"/>
            <w:szCs w:val="17"/>
          </w:rPr>
          <w:t>chinas-food-security</w:t>
        </w:r>
        <w:r w:rsidRPr="005A3B01">
          <w:rPr>
            <w:rFonts w:ascii="YIKVX+SourceSansPro" w:eastAsia="YIKVX+SourceSansPro" w:hAnsi="YIKVX+SourceSansPro" w:cs="YIKVX+SourceSansPro"/>
            <w:color w:val="292929"/>
            <w:sz w:val="19"/>
            <w:szCs w:val="17"/>
          </w:rPr>
          <w:t>, accessed on 24 May 2010.</w:t>
        </w:r>
      </w:hyperlink>
    </w:p>
    <w:p w:rsidR="001E3538" w:rsidRPr="005A3B01" w:rsidRDefault="001E3538" w:rsidP="001E3538">
      <w:pPr>
        <w:widowControl w:val="0"/>
        <w:spacing w:line="287" w:lineRule="auto"/>
        <w:ind w:left="581" w:right="585"/>
        <w:rPr>
          <w:color w:val="006FB6"/>
          <w:sz w:val="18"/>
          <w:szCs w:val="17"/>
        </w:rPr>
      </w:pPr>
      <w:r w:rsidRPr="005A3B01">
        <w:rPr>
          <w:rFonts w:ascii="YIKVX+SourceSansPro" w:eastAsia="YIKVX+SourceSansPro" w:hAnsi="YIKVX+SourceSansPro" w:cs="YIKVX+SourceSansPro"/>
          <w:color w:val="292929"/>
          <w:sz w:val="19"/>
          <w:szCs w:val="17"/>
        </w:rPr>
        <w:t xml:space="preserve">World Health Organization (WHO). 2000.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Health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Report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2000:</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Health</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Systems—Improving</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Performance</w:t>
      </w:r>
      <w:r w:rsidRPr="005A3B01">
        <w:rPr>
          <w:rFonts w:ascii="YIKVX+SourceSansPro" w:eastAsia="YIKVX+SourceSansPro" w:hAnsi="YIKVX+SourceSansPro" w:cs="YIKVX+SourceSansPro"/>
          <w:color w:val="292929"/>
          <w:sz w:val="19"/>
          <w:szCs w:val="17"/>
        </w:rPr>
        <w:t xml:space="preserve">. Geneva: WHO. </w:t>
      </w:r>
    </w:p>
    <w:p w:rsidR="001E3538" w:rsidRPr="005A3B01" w:rsidRDefault="001E3538" w:rsidP="001E3538">
      <w:pPr>
        <w:widowControl w:val="0"/>
        <w:spacing w:line="287" w:lineRule="auto"/>
        <w:ind w:left="581" w:right="2265"/>
        <w:rPr>
          <w:color w:val="006FB6"/>
          <w:sz w:val="18"/>
          <w:szCs w:val="17"/>
        </w:rPr>
      </w:pPr>
      <w:r w:rsidRPr="005A3B01">
        <w:rPr>
          <w:rFonts w:ascii="YIKVX+SourceSansPro" w:eastAsia="YIKVX+SourceSansPro" w:hAnsi="YIKVX+SourceSansPro" w:cs="YIKVX+SourceSansPro"/>
          <w:color w:val="292929"/>
          <w:sz w:val="19"/>
          <w:szCs w:val="17"/>
        </w:rPr>
        <w:t xml:space="preserve">Whyte, M.K. 1995. ʻThe Social Roots of Chinaʼs Economic Developmentʼ,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Quarterly</w:t>
      </w:r>
      <w:r w:rsidRPr="005A3B01">
        <w:rPr>
          <w:rFonts w:ascii="YIKVX+SourceSansPro" w:eastAsia="YIKVX+SourceSansPro" w:hAnsi="YIKVX+SourceSansPro" w:cs="YIKVX+SourceSansPro"/>
          <w:color w:val="292929"/>
          <w:sz w:val="19"/>
          <w:szCs w:val="17"/>
        </w:rPr>
        <w:t xml:space="preserve">: (144): 999– 1019. </w:t>
      </w:r>
      <w:hyperlink r:id="rId69">
        <w:r w:rsidRPr="005A3B01">
          <w:rPr>
            <w:rFonts w:ascii="YIKVX+SourceSansPro" w:eastAsia="YIKVX+SourceSansPro" w:hAnsi="YIKVX+SourceSansPro" w:cs="YIKVX+SourceSansPro"/>
            <w:color w:val="006FB6"/>
            <w:sz w:val="19"/>
            <w:szCs w:val="17"/>
          </w:rPr>
          <w:t>10.1017/S0305741000004707</w:t>
        </w:r>
      </w:hyperlink>
    </w:p>
    <w:p w:rsidR="001E3538" w:rsidRPr="005A3B01" w:rsidRDefault="001E3538" w:rsidP="001E3538">
      <w:pPr>
        <w:widowControl w:val="0"/>
        <w:spacing w:line="287" w:lineRule="auto"/>
        <w:ind w:left="581" w:right="2265"/>
        <w:rPr>
          <w:color w:val="006FB6"/>
          <w:sz w:val="18"/>
          <w:szCs w:val="17"/>
        </w:rPr>
      </w:pPr>
      <w:r w:rsidRPr="005A3B01">
        <w:rPr>
          <w:rFonts w:ascii="YIKVX+SourceSansPro" w:eastAsia="YIKVX+SourceSansPro" w:hAnsi="YIKVX+SourceSansPro" w:cs="YIKVX+SourceSansPro"/>
          <w:color w:val="292929"/>
          <w:sz w:val="19"/>
          <w:szCs w:val="17"/>
        </w:rPr>
        <w:t xml:space="preserve">World Bank. 1995. </w:t>
      </w:r>
      <w:r w:rsidRPr="005A3B01">
        <w:rPr>
          <w:rFonts w:ascii="RPQQL+SourceSansPro" w:eastAsia="RPQQL+SourceSansPro" w:hAnsi="RPQQL+SourceSansPro" w:cs="RPQQL+SourceSansPro"/>
          <w:i/>
          <w:iCs/>
          <w:color w:val="292929"/>
          <w:sz w:val="19"/>
          <w:szCs w:val="17"/>
        </w:rPr>
        <w:t>Bureaucrats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Business</w:t>
      </w:r>
      <w:r w:rsidRPr="005A3B01">
        <w:rPr>
          <w:rFonts w:ascii="YIKVX+SourceSansPro" w:eastAsia="YIKVX+SourceSansPro" w:hAnsi="YIKVX+SourceSansPro" w:cs="YIKVX+SourceSansPro"/>
          <w:color w:val="292929"/>
          <w:sz w:val="19"/>
          <w:szCs w:val="17"/>
        </w:rPr>
        <w:t xml:space="preserve">. Washington DC: World Bank. </w:t>
      </w:r>
    </w:p>
    <w:p w:rsidR="001E3538" w:rsidRPr="005A3B01" w:rsidRDefault="001E3538" w:rsidP="001E3538">
      <w:pPr>
        <w:widowControl w:val="0"/>
        <w:spacing w:line="287" w:lineRule="auto"/>
        <w:ind w:left="581" w:right="2265"/>
        <w:rPr>
          <w:color w:val="006FB6"/>
          <w:sz w:val="18"/>
          <w:szCs w:val="17"/>
        </w:rPr>
      </w:pPr>
      <w:r w:rsidRPr="005A3B01">
        <w:rPr>
          <w:rFonts w:ascii="YIKVX+SourceSansPro" w:eastAsia="YIKVX+SourceSansPro" w:hAnsi="YIKVX+SourceSansPro" w:cs="YIKVX+SourceSansPro"/>
          <w:color w:val="292929"/>
          <w:sz w:val="19"/>
          <w:szCs w:val="17"/>
        </w:rPr>
        <w:t xml:space="preserve">Xin, K.R. and J.L. Pearce. 1996. Guanxi: Connections as Substitutes for Formal Institutional Support,  </w:t>
      </w:r>
      <w:r w:rsidRPr="005A3B01">
        <w:rPr>
          <w:rFonts w:ascii="RPQQL+SourceSansPro" w:eastAsia="RPQQL+SourceSansPro" w:hAnsi="RPQQL+SourceSansPro" w:cs="RPQQL+SourceSansPro"/>
          <w:i/>
          <w:iCs/>
          <w:color w:val="292929"/>
          <w:sz w:val="19"/>
          <w:szCs w:val="17"/>
        </w:rPr>
        <w:t>Academy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Management</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YIKVX+SourceSansPro" w:eastAsia="YIKVX+SourceSansPro" w:hAnsi="YIKVX+SourceSansPro" w:cs="YIKVX+SourceSansPro"/>
          <w:color w:val="292929"/>
          <w:sz w:val="19"/>
          <w:szCs w:val="17"/>
        </w:rPr>
        <w:t xml:space="preserve">, 39(6): 1641–58. </w:t>
      </w:r>
      <w:hyperlink r:id="rId70">
        <w:r w:rsidRPr="005A3B01">
          <w:rPr>
            <w:rFonts w:ascii="YIKVX+SourceSansPro" w:eastAsia="YIKVX+SourceSansPro" w:hAnsi="YIKVX+SourceSansPro" w:cs="YIKVX+SourceSansPro"/>
            <w:color w:val="006FB6"/>
            <w:sz w:val="19"/>
            <w:szCs w:val="17"/>
          </w:rPr>
          <w:t>10.2307/257072</w:t>
        </w:r>
      </w:hyperlink>
    </w:p>
    <w:p w:rsidR="001E3538" w:rsidRPr="005A3B01" w:rsidRDefault="001E3538" w:rsidP="001E3538">
      <w:pPr>
        <w:widowControl w:val="0"/>
        <w:spacing w:line="287" w:lineRule="auto"/>
        <w:ind w:left="581" w:right="793"/>
        <w:rPr>
          <w:color w:val="292929"/>
          <w:sz w:val="18"/>
          <w:szCs w:val="17"/>
        </w:rPr>
      </w:pPr>
      <w:r w:rsidRPr="005A3B01">
        <w:rPr>
          <w:rFonts w:ascii="YIKVX+SourceSansPro" w:eastAsia="YIKVX+SourceSansPro" w:hAnsi="YIKVX+SourceSansPro" w:cs="YIKVX+SourceSansPro"/>
          <w:color w:val="292929"/>
          <w:sz w:val="19"/>
          <w:szCs w:val="17"/>
        </w:rPr>
        <w:t xml:space="preserve">Xu, L.C. 1997.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Productivity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  ects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Decentralized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Analysis</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the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Chinese</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Industrial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Reforms</w:t>
      </w:r>
      <w:r w:rsidRPr="005A3B01">
        <w:rPr>
          <w:rFonts w:ascii="YIKVX+SourceSansPro" w:eastAsia="YIKVX+SourceSansPro" w:hAnsi="YIKVX+SourceSansPro" w:cs="YIKVX+SourceSansPro"/>
          <w:color w:val="292929"/>
          <w:sz w:val="19"/>
          <w:szCs w:val="17"/>
        </w:rPr>
        <w:t>. Washington DC: World Bank Publications.</w:t>
      </w:r>
    </w:p>
    <w:p w:rsidR="001E3538" w:rsidRPr="005A3B01" w:rsidRDefault="001E3538" w:rsidP="001E3538">
      <w:pPr>
        <w:widowControl w:val="0"/>
        <w:spacing w:line="287" w:lineRule="auto"/>
        <w:ind w:left="581" w:right="793"/>
        <w:rPr>
          <w:color w:val="292929"/>
          <w:sz w:val="18"/>
          <w:szCs w:val="17"/>
        </w:rPr>
      </w:pPr>
      <w:r w:rsidRPr="005A3B01">
        <w:rPr>
          <w:rFonts w:ascii="YIKVX+SourceSansPro" w:eastAsia="YIKVX+SourceSansPro" w:hAnsi="YIKVX+SourceSansPro" w:cs="YIKVX+SourceSansPro"/>
          <w:color w:val="292929"/>
          <w:sz w:val="19"/>
          <w:szCs w:val="17"/>
        </w:rPr>
        <w:t xml:space="preserve">Young, A. 2000. ʻThe Razorʼs Edge: Distortions and Incremental Reform in the Peopleʼs Republic of Chinaʼ, </w:t>
      </w:r>
      <w:r w:rsidRPr="005A3B01">
        <w:rPr>
          <w:rFonts w:ascii="RPQQL+SourceSansPro" w:eastAsia="RPQQL+SourceSansPro" w:hAnsi="RPQQL+SourceSansPro" w:cs="RPQQL+SourceSansPro"/>
          <w:i/>
          <w:iCs/>
          <w:color w:val="292929"/>
          <w:sz w:val="19"/>
          <w:szCs w:val="17"/>
        </w:rPr>
        <w:t>Quarterly</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Journal</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of</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Economics</w:t>
      </w:r>
      <w:r w:rsidRPr="005A3B01">
        <w:rPr>
          <w:rFonts w:ascii="YIKVX+SourceSansPro" w:eastAsia="YIKVX+SourceSansPro" w:hAnsi="YIKVX+SourceSansPro" w:cs="YIKVX+SourceSansPro"/>
          <w:color w:val="292929"/>
          <w:sz w:val="19"/>
          <w:szCs w:val="17"/>
        </w:rPr>
        <w:t xml:space="preserve">, 115(4): 1091–135. </w:t>
      </w:r>
      <w:hyperlink r:id="rId71">
        <w:r w:rsidRPr="005A3B01">
          <w:rPr>
            <w:rFonts w:ascii="YIKVX+SourceSansPro" w:eastAsia="YIKVX+SourceSansPro" w:hAnsi="YIKVX+SourceSansPro" w:cs="YIKVX+SourceSansPro"/>
            <w:color w:val="006FB6"/>
            <w:sz w:val="19"/>
            <w:szCs w:val="17"/>
          </w:rPr>
          <w:t>10.1162/003355300555024</w:t>
        </w:r>
      </w:hyperlink>
    </w:p>
    <w:p w:rsidR="001E3538" w:rsidRPr="005A3B01" w:rsidRDefault="001E3538" w:rsidP="001E3538">
      <w:pPr>
        <w:widowControl w:val="0"/>
        <w:spacing w:line="287" w:lineRule="auto"/>
        <w:ind w:left="581" w:right="1223"/>
        <w:rPr>
          <w:rFonts w:ascii="YIKVX+SourceSansPro" w:eastAsia="YIKVX+SourceSansPro" w:hAnsi="YIKVX+SourceSansPro" w:cs="YIKVX+SourceSansPro"/>
          <w:color w:val="292929"/>
          <w:sz w:val="19"/>
          <w:szCs w:val="17"/>
        </w:rPr>
      </w:pPr>
      <w:r w:rsidRPr="005A3B01">
        <w:rPr>
          <w:rFonts w:ascii="YIKVX+SourceSansPro" w:eastAsia="YIKVX+SourceSansPro" w:hAnsi="YIKVX+SourceSansPro" w:cs="YIKVX+SourceSansPro"/>
          <w:color w:val="292929"/>
          <w:sz w:val="19"/>
          <w:szCs w:val="17"/>
        </w:rPr>
        <w:t xml:space="preserve">Yu, Y., 2001. ʻA Review of Chinaʼs Macroeconomic Development and Policies in the 1990sʼ, </w:t>
      </w:r>
      <w:r w:rsidRPr="005A3B01">
        <w:rPr>
          <w:rFonts w:ascii="RPQQL+SourceSansPro" w:eastAsia="RPQQL+SourceSansPro" w:hAnsi="RPQQL+SourceSansPro" w:cs="RPQQL+SourceSansPro"/>
          <w:i/>
          <w:iCs/>
          <w:color w:val="292929"/>
          <w:sz w:val="19"/>
          <w:szCs w:val="17"/>
        </w:rPr>
        <w:t>China</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and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World</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Economy</w:t>
      </w:r>
      <w:r w:rsidRPr="005A3B01">
        <w:rPr>
          <w:rFonts w:ascii="YIKVX+SourceSansPro" w:eastAsia="YIKVX+SourceSansPro" w:hAnsi="YIKVX+SourceSansPro" w:cs="YIKVX+SourceSansPro"/>
          <w:color w:val="292929"/>
          <w:sz w:val="19"/>
          <w:szCs w:val="17"/>
        </w:rPr>
        <w:t>, 6.</w:t>
      </w:r>
    </w:p>
    <w:p w:rsidR="001E3538" w:rsidRPr="005A3B01" w:rsidRDefault="001E3538" w:rsidP="001E3538">
      <w:pPr>
        <w:widowControl w:val="0"/>
        <w:spacing w:line="287" w:lineRule="auto"/>
        <w:ind w:left="581" w:right="1223"/>
        <w:rPr>
          <w:color w:val="006FB6"/>
          <w:sz w:val="18"/>
          <w:szCs w:val="17"/>
        </w:rPr>
      </w:pPr>
      <w:r w:rsidRPr="005A3B01">
        <w:rPr>
          <w:rFonts w:ascii="YIKVX+SourceSansPro" w:eastAsia="YIKVX+SourceSansPro" w:hAnsi="YIKVX+SourceSansPro" w:cs="YIKVX+SourceSansPro"/>
          <w:color w:val="292929"/>
          <w:sz w:val="19"/>
          <w:szCs w:val="17"/>
        </w:rPr>
        <w:t xml:space="preserve">Zhao, S. 1993. ʻDeng Xiaopingʼs Southern Tour: Elite Politics in Post-Tiananmen Chinaʼ, </w:t>
      </w:r>
      <w:r w:rsidRPr="005A3B01">
        <w:rPr>
          <w:rFonts w:ascii="RPQQL+SourceSansPro" w:eastAsia="RPQQL+SourceSansPro" w:hAnsi="RPQQL+SourceSansPro" w:cs="RPQQL+SourceSansPro"/>
          <w:i/>
          <w:iCs/>
          <w:color w:val="292929"/>
          <w:sz w:val="19"/>
          <w:szCs w:val="17"/>
        </w:rPr>
        <w:t>Asian</w:t>
      </w:r>
      <w:r w:rsidRPr="005A3B01">
        <w:rPr>
          <w:rFonts w:ascii="RPQQL+SourceSansPro" w:eastAsia="RPQQL+SourceSansPro" w:hAnsi="RPQQL+SourceSansPro" w:cs="RPQQL+SourceSansPro"/>
          <w:color w:val="292929"/>
          <w:sz w:val="19"/>
          <w:szCs w:val="17"/>
        </w:rPr>
        <w:t xml:space="preserve"> </w:t>
      </w:r>
      <w:r w:rsidRPr="005A3B01">
        <w:rPr>
          <w:rFonts w:ascii="RPQQL+SourceSansPro" w:eastAsia="RPQQL+SourceSansPro" w:hAnsi="RPQQL+SourceSansPro" w:cs="RPQQL+SourceSansPro"/>
          <w:i/>
          <w:iCs/>
          <w:color w:val="292929"/>
          <w:sz w:val="19"/>
          <w:szCs w:val="17"/>
        </w:rPr>
        <w:t>Survey</w:t>
      </w:r>
      <w:r w:rsidRPr="005A3B01">
        <w:rPr>
          <w:rFonts w:ascii="YIKVX+SourceSansPro" w:eastAsia="YIKVX+SourceSansPro" w:hAnsi="YIKVX+SourceSansPro" w:cs="YIKVX+SourceSansPro"/>
          <w:color w:val="292929"/>
          <w:sz w:val="19"/>
          <w:szCs w:val="17"/>
        </w:rPr>
        <w:t xml:space="preserve">, 33(8): 739– 56. </w:t>
      </w:r>
      <w:hyperlink r:id="rId72">
        <w:r w:rsidRPr="005A3B01">
          <w:rPr>
            <w:rFonts w:ascii="YIKVX+SourceSansPro" w:eastAsia="YIKVX+SourceSansPro" w:hAnsi="YIKVX+SourceSansPro" w:cs="YIKVX+SourceSansPro"/>
            <w:color w:val="006FB6"/>
            <w:sz w:val="19"/>
            <w:szCs w:val="17"/>
          </w:rPr>
          <w:t>10.1525/as.1993.33.8.00p0303g</w:t>
        </w:r>
      </w:hyperlink>
    </w:p>
    <w:bookmarkEnd w:id="1"/>
    <w:p w:rsidR="001E3538" w:rsidRPr="00FF6488" w:rsidRDefault="001E3538" w:rsidP="004F7271">
      <w:pPr>
        <w:widowControl w:val="0"/>
        <w:spacing w:line="287" w:lineRule="auto"/>
        <w:ind w:right="495"/>
        <w:rPr>
          <w:color w:val="292929"/>
          <w:sz w:val="17"/>
          <w:szCs w:val="17"/>
        </w:rPr>
        <w:sectPr w:rsidR="001E3538" w:rsidRPr="00FF6488" w:rsidSect="000F4C85">
          <w:headerReference w:type="default" r:id="rId73"/>
          <w:footerReference w:type="default" r:id="rId74"/>
          <w:pgSz w:w="11900" w:h="16840"/>
          <w:pgMar w:top="18" w:right="850" w:bottom="0" w:left="720" w:header="0" w:footer="0" w:gutter="0"/>
          <w:pgBorders w:display="firstPage" w:offsetFrom="page">
            <w:top w:val="hearts" w:sz="12" w:space="24" w:color="auto"/>
            <w:left w:val="hearts" w:sz="12" w:space="24" w:color="auto"/>
            <w:bottom w:val="hearts" w:sz="12" w:space="24" w:color="auto"/>
            <w:right w:val="hearts" w:sz="12" w:space="24" w:color="auto"/>
          </w:pgBorders>
          <w:cols w:space="708"/>
        </w:sectPr>
      </w:pPr>
    </w:p>
    <w:p w:rsidR="007F287F" w:rsidRDefault="007F287F" w:rsidP="007F287F">
      <w:pPr>
        <w:widowControl w:val="0"/>
        <w:spacing w:line="287" w:lineRule="auto"/>
        <w:ind w:left="581" w:right="930"/>
        <w:rPr>
          <w:sz w:val="24"/>
          <w:szCs w:val="24"/>
        </w:rPr>
      </w:pPr>
      <w:r>
        <w:rPr>
          <w:rFonts w:ascii="YIKVX+SourceSansPro" w:eastAsia="YIKVX+SourceSansPro" w:hAnsi="YIKVX+SourceSansPro" w:cs="YIKVX+SourceSansPro"/>
          <w:color w:val="292929"/>
          <w:sz w:val="17"/>
          <w:szCs w:val="17"/>
        </w:rPr>
        <w:t xml:space="preserve"> </w:t>
      </w:r>
    </w:p>
    <w:p w:rsidR="007F287F" w:rsidRDefault="007F287F" w:rsidP="00A324FD">
      <w:pPr>
        <w:widowControl w:val="0"/>
        <w:spacing w:line="287" w:lineRule="auto"/>
        <w:ind w:left="581" w:right="825"/>
        <w:rPr>
          <w:color w:val="292929"/>
          <w:sz w:val="17"/>
          <w:szCs w:val="17"/>
        </w:rPr>
        <w:sectPr w:rsidR="007F287F">
          <w:pgSz w:w="11900" w:h="16840"/>
          <w:pgMar w:top="18" w:right="850" w:bottom="0" w:left="720" w:header="0" w:footer="0" w:gutter="0"/>
          <w:cols w:space="708"/>
        </w:sectPr>
      </w:pPr>
    </w:p>
    <w:p w:rsidR="00A324FD" w:rsidRDefault="00A324FD" w:rsidP="00BC1B84">
      <w:pPr>
        <w:widowControl w:val="0"/>
        <w:spacing w:line="287" w:lineRule="auto"/>
        <w:ind w:left="581" w:right="911"/>
        <w:rPr>
          <w:color w:val="006FB6"/>
          <w:sz w:val="17"/>
          <w:szCs w:val="17"/>
        </w:rPr>
      </w:pPr>
    </w:p>
    <w:p w:rsidR="00C22B4C" w:rsidRPr="00E04A8B" w:rsidRDefault="00C22B4C" w:rsidP="009077D1">
      <w:pPr>
        <w:rPr>
          <w:rFonts w:ascii="Times New Roman" w:hAnsi="Times New Roman" w:cs="Times New Roman"/>
          <w:b/>
          <w:i/>
          <w:sz w:val="24"/>
        </w:rPr>
      </w:pPr>
    </w:p>
    <w:sectPr w:rsidR="00C22B4C" w:rsidRPr="00E04A8B" w:rsidSect="008F4170">
      <w:headerReference w:type="default" r:id="rId75"/>
      <w:headerReference w:type="first" r:id="rId76"/>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B8F" w:rsidRDefault="00CE3B8F">
      <w:pPr>
        <w:spacing w:after="0" w:line="240" w:lineRule="auto"/>
      </w:pPr>
      <w:r>
        <w:separator/>
      </w:r>
    </w:p>
  </w:endnote>
  <w:endnote w:type="continuationSeparator" w:id="0">
    <w:p w:rsidR="00CE3B8F" w:rsidRDefault="00CE3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JFOS+SourceSansPro">
    <w:altName w:val="Times New Roman"/>
    <w:charset w:val="01"/>
    <w:family w:val="auto"/>
    <w:pitch w:val="variable"/>
    <w:sig w:usb0="00000001" w:usb1="00000000" w:usb2="00000000" w:usb3="00000000" w:csb0="2000019F" w:csb1="00000000"/>
  </w:font>
  <w:font w:name="YIKVX+SourceSansPro">
    <w:altName w:val="Times New Roman"/>
    <w:charset w:val="01"/>
    <w:family w:val="auto"/>
    <w:pitch w:val="variable"/>
    <w:sig w:usb0="00000001" w:usb1="00000000" w:usb2="00000000" w:usb3="00000000" w:csb0="2000019F" w:csb1="00000000"/>
  </w:font>
  <w:font w:name="RPQQL+SourceSansPro">
    <w:altName w:val="Times New Roman"/>
    <w:charset w:val="01"/>
    <w:family w:val="auto"/>
    <w:pitch w:val="variable"/>
    <w:sig w:usb0="00000001" w:usb1="00000000" w:usb2="00000000" w:usb3="00000000" w:csb0="2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78" w:rsidRDefault="00CE3B8F">
    <w:pPr>
      <w:pStyle w:val="Footer"/>
      <w:jc w:val="center"/>
    </w:pPr>
  </w:p>
  <w:p w:rsidR="00F65B78" w:rsidRDefault="00CE3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B8F" w:rsidRDefault="00CE3B8F">
      <w:pPr>
        <w:spacing w:after="0" w:line="240" w:lineRule="auto"/>
      </w:pPr>
      <w:r>
        <w:separator/>
      </w:r>
    </w:p>
  </w:footnote>
  <w:footnote w:type="continuationSeparator" w:id="0">
    <w:p w:rsidR="00CE3B8F" w:rsidRDefault="00CE3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78" w:rsidRDefault="00CE3B8F">
    <w:pPr>
      <w:pStyle w:val="Header"/>
      <w:jc w:val="right"/>
    </w:pPr>
  </w:p>
  <w:p w:rsidR="00F65B78" w:rsidRDefault="00CE3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13924"/>
      <w:docPartObj>
        <w:docPartGallery w:val="Page Numbers (Top of Page)"/>
        <w:docPartUnique/>
      </w:docPartObj>
    </w:sdtPr>
    <w:sdtEndPr>
      <w:rPr>
        <w:noProof/>
      </w:rPr>
    </w:sdtEndPr>
    <w:sdtContent>
      <w:p w:rsidR="008F4170" w:rsidRDefault="007E7B83">
        <w:pPr>
          <w:pStyle w:val="Header"/>
          <w:jc w:val="right"/>
        </w:pPr>
        <w:r>
          <w:fldChar w:fldCharType="begin"/>
        </w:r>
        <w:r w:rsidR="008F4170">
          <w:instrText xml:space="preserve"> PAGE   \* MERGEFORMAT </w:instrText>
        </w:r>
        <w:r>
          <w:fldChar w:fldCharType="separate"/>
        </w:r>
        <w:r w:rsidR="00A324FD">
          <w:rPr>
            <w:noProof/>
          </w:rPr>
          <w:t>6</w:t>
        </w:r>
        <w:r>
          <w:rPr>
            <w:noProof/>
          </w:rPr>
          <w:fldChar w:fldCharType="end"/>
        </w:r>
      </w:p>
    </w:sdtContent>
  </w:sdt>
  <w:p w:rsidR="008406ED" w:rsidRDefault="00CE3B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70" w:rsidRDefault="008F41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272B9"/>
    <w:multiLevelType w:val="hybridMultilevel"/>
    <w:tmpl w:val="75D85D3C"/>
    <w:lvl w:ilvl="0" w:tplc="4A2495BE">
      <w:start w:val="1"/>
      <w:numFmt w:val="decimal"/>
      <w:lvlText w:val="%1."/>
      <w:lvlJc w:val="left"/>
      <w:pPr>
        <w:ind w:left="360" w:hanging="360"/>
      </w:pPr>
      <w:rPr>
        <w:rFonts w:ascii="Times New Roman" w:hAnsi="Times New Roman" w:cs="Times New Roman"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rsids>
    <w:rsidRoot w:val="00BA65B9"/>
    <w:rsid w:val="00007DFD"/>
    <w:rsid w:val="0002047F"/>
    <w:rsid w:val="000330E8"/>
    <w:rsid w:val="000F4C85"/>
    <w:rsid w:val="00110FA1"/>
    <w:rsid w:val="00143008"/>
    <w:rsid w:val="00157E11"/>
    <w:rsid w:val="00195CD1"/>
    <w:rsid w:val="001E3538"/>
    <w:rsid w:val="001F5660"/>
    <w:rsid w:val="00234CA3"/>
    <w:rsid w:val="00266ACD"/>
    <w:rsid w:val="002E2166"/>
    <w:rsid w:val="003078BB"/>
    <w:rsid w:val="00312320"/>
    <w:rsid w:val="003401A0"/>
    <w:rsid w:val="0039134C"/>
    <w:rsid w:val="0039731F"/>
    <w:rsid w:val="00410D28"/>
    <w:rsid w:val="004B0969"/>
    <w:rsid w:val="004F7271"/>
    <w:rsid w:val="005A3B01"/>
    <w:rsid w:val="005B5DB1"/>
    <w:rsid w:val="005F56F6"/>
    <w:rsid w:val="00654D0F"/>
    <w:rsid w:val="006628DF"/>
    <w:rsid w:val="00686173"/>
    <w:rsid w:val="006A5126"/>
    <w:rsid w:val="006B0EF3"/>
    <w:rsid w:val="006F5094"/>
    <w:rsid w:val="007006ED"/>
    <w:rsid w:val="00791EF1"/>
    <w:rsid w:val="007E7B83"/>
    <w:rsid w:val="007F287F"/>
    <w:rsid w:val="007F4AE2"/>
    <w:rsid w:val="007F5306"/>
    <w:rsid w:val="00847BD2"/>
    <w:rsid w:val="00862238"/>
    <w:rsid w:val="00896FBB"/>
    <w:rsid w:val="008D3511"/>
    <w:rsid w:val="008D5153"/>
    <w:rsid w:val="008E33F4"/>
    <w:rsid w:val="008F4170"/>
    <w:rsid w:val="00906E14"/>
    <w:rsid w:val="009077D1"/>
    <w:rsid w:val="0093488D"/>
    <w:rsid w:val="009B1102"/>
    <w:rsid w:val="009D15A2"/>
    <w:rsid w:val="009D32EE"/>
    <w:rsid w:val="00A04E72"/>
    <w:rsid w:val="00A324FD"/>
    <w:rsid w:val="00A35115"/>
    <w:rsid w:val="00A43E8B"/>
    <w:rsid w:val="00A95377"/>
    <w:rsid w:val="00AA7C2B"/>
    <w:rsid w:val="00AB7450"/>
    <w:rsid w:val="00B04BAD"/>
    <w:rsid w:val="00B137A6"/>
    <w:rsid w:val="00B67B43"/>
    <w:rsid w:val="00B75166"/>
    <w:rsid w:val="00B879F1"/>
    <w:rsid w:val="00BA22B3"/>
    <w:rsid w:val="00BA65B9"/>
    <w:rsid w:val="00BB3353"/>
    <w:rsid w:val="00BC1B84"/>
    <w:rsid w:val="00C03593"/>
    <w:rsid w:val="00C15084"/>
    <w:rsid w:val="00C22B4C"/>
    <w:rsid w:val="00C473F8"/>
    <w:rsid w:val="00CB3283"/>
    <w:rsid w:val="00CB4755"/>
    <w:rsid w:val="00CE3B8F"/>
    <w:rsid w:val="00D02253"/>
    <w:rsid w:val="00D0735D"/>
    <w:rsid w:val="00D34CE7"/>
    <w:rsid w:val="00D37C19"/>
    <w:rsid w:val="00D42F8F"/>
    <w:rsid w:val="00D43354"/>
    <w:rsid w:val="00D47F52"/>
    <w:rsid w:val="00D608C0"/>
    <w:rsid w:val="00D73271"/>
    <w:rsid w:val="00DB7CF0"/>
    <w:rsid w:val="00DD01BD"/>
    <w:rsid w:val="00DD0D0F"/>
    <w:rsid w:val="00DE7C8B"/>
    <w:rsid w:val="00E04A8B"/>
    <w:rsid w:val="00E16F3D"/>
    <w:rsid w:val="00E20DC4"/>
    <w:rsid w:val="00E253EF"/>
    <w:rsid w:val="00E25CDB"/>
    <w:rsid w:val="00E4460B"/>
    <w:rsid w:val="00E536ED"/>
    <w:rsid w:val="00E708B8"/>
    <w:rsid w:val="00E72EC0"/>
    <w:rsid w:val="00E77F55"/>
    <w:rsid w:val="00EA6B38"/>
    <w:rsid w:val="00EB0678"/>
    <w:rsid w:val="00ED3BB8"/>
    <w:rsid w:val="00F11124"/>
    <w:rsid w:val="00FB1855"/>
    <w:rsid w:val="00FE3A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CF0"/>
  </w:style>
  <w:style w:type="paragraph" w:styleId="Heading1">
    <w:name w:val="heading 1"/>
    <w:basedOn w:val="Normal"/>
    <w:next w:val="Normal"/>
    <w:link w:val="Heading1Char"/>
    <w:uiPriority w:val="9"/>
    <w:qFormat/>
    <w:rsid w:val="00234CA3"/>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A3"/>
    <w:rPr>
      <w:rFonts w:ascii="Cambria" w:eastAsia="Times New Roman" w:hAnsi="Cambria" w:cs="Times New Roman"/>
      <w:b/>
      <w:bCs/>
      <w:color w:val="365F91"/>
      <w:sz w:val="28"/>
      <w:szCs w:val="28"/>
    </w:rPr>
  </w:style>
  <w:style w:type="character" w:styleId="Hyperlink">
    <w:name w:val="Hyperlink"/>
    <w:uiPriority w:val="99"/>
    <w:unhideWhenUsed/>
    <w:rsid w:val="00234CA3"/>
    <w:rPr>
      <w:color w:val="0000FF"/>
      <w:u w:val="single"/>
    </w:rPr>
  </w:style>
  <w:style w:type="paragraph" w:styleId="TOC1">
    <w:name w:val="toc 1"/>
    <w:basedOn w:val="Normal"/>
    <w:next w:val="Normal"/>
    <w:autoRedefine/>
    <w:uiPriority w:val="39"/>
    <w:unhideWhenUsed/>
    <w:rsid w:val="00234CA3"/>
    <w:pPr>
      <w:tabs>
        <w:tab w:val="left" w:pos="0"/>
        <w:tab w:val="right" w:pos="9062"/>
      </w:tabs>
      <w:spacing w:after="80" w:line="360" w:lineRule="auto"/>
      <w:jc w:val="both"/>
    </w:pPr>
    <w:rPr>
      <w:rFonts w:ascii="Times New Roman" w:eastAsia="Calibri" w:hAnsi="Times New Roman" w:cs="Times New Roman"/>
      <w:b/>
      <w:bCs/>
      <w:caps/>
      <w:sz w:val="28"/>
      <w:szCs w:val="24"/>
    </w:rPr>
  </w:style>
  <w:style w:type="paragraph" w:styleId="Header">
    <w:name w:val="header"/>
    <w:basedOn w:val="Normal"/>
    <w:link w:val="HeaderChar"/>
    <w:uiPriority w:val="99"/>
    <w:unhideWhenUsed/>
    <w:rsid w:val="00234CA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34CA3"/>
    <w:rPr>
      <w:rFonts w:ascii="Calibri" w:eastAsia="Calibri" w:hAnsi="Calibri" w:cs="Times New Roman"/>
    </w:rPr>
  </w:style>
  <w:style w:type="paragraph" w:styleId="Footer">
    <w:name w:val="footer"/>
    <w:basedOn w:val="Normal"/>
    <w:link w:val="FooterChar"/>
    <w:uiPriority w:val="99"/>
    <w:unhideWhenUsed/>
    <w:rsid w:val="00234CA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34CA3"/>
    <w:rPr>
      <w:rFonts w:ascii="Calibri" w:eastAsia="Calibri" w:hAnsi="Calibri" w:cs="Times New Roman"/>
    </w:rPr>
  </w:style>
  <w:style w:type="character" w:customStyle="1" w:styleId="fontstyle01">
    <w:name w:val="fontstyle01"/>
    <w:basedOn w:val="DefaultParagraphFont"/>
    <w:rsid w:val="002E2166"/>
    <w:rPr>
      <w:rFonts w:ascii="DejaVuSans" w:hAnsi="DejaVuSans" w:hint="default"/>
      <w:b w:val="0"/>
      <w:bCs w:val="0"/>
      <w:i w:val="0"/>
      <w:iCs w:val="0"/>
      <w:color w:val="000000"/>
      <w:sz w:val="24"/>
      <w:szCs w:val="24"/>
    </w:rPr>
  </w:style>
  <w:style w:type="paragraph" w:customStyle="1" w:styleId="chapter-para">
    <w:name w:val="chapter-para"/>
    <w:basedOn w:val="Normal"/>
    <w:rsid w:val="00654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4D0F"/>
  </w:style>
  <w:style w:type="character" w:customStyle="1" w:styleId="a">
    <w:name w:val="a"/>
    <w:basedOn w:val="DefaultParagraphFont"/>
    <w:rsid w:val="00A04E72"/>
  </w:style>
  <w:style w:type="paragraph" w:styleId="BalloonText">
    <w:name w:val="Balloon Text"/>
    <w:basedOn w:val="Normal"/>
    <w:link w:val="BalloonTextChar"/>
    <w:uiPriority w:val="99"/>
    <w:semiHidden/>
    <w:unhideWhenUsed/>
    <w:rsid w:val="00A04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CA3"/>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A3"/>
    <w:rPr>
      <w:rFonts w:ascii="Cambria" w:eastAsia="Times New Roman" w:hAnsi="Cambria" w:cs="Times New Roman"/>
      <w:b/>
      <w:bCs/>
      <w:color w:val="365F91"/>
      <w:sz w:val="28"/>
      <w:szCs w:val="28"/>
    </w:rPr>
  </w:style>
  <w:style w:type="character" w:styleId="Hyperlink">
    <w:name w:val="Hyperlink"/>
    <w:uiPriority w:val="99"/>
    <w:unhideWhenUsed/>
    <w:rsid w:val="00234CA3"/>
    <w:rPr>
      <w:color w:val="0000FF"/>
      <w:u w:val="single"/>
    </w:rPr>
  </w:style>
  <w:style w:type="paragraph" w:styleId="TOC1">
    <w:name w:val="toc 1"/>
    <w:basedOn w:val="Normal"/>
    <w:next w:val="Normal"/>
    <w:autoRedefine/>
    <w:uiPriority w:val="39"/>
    <w:unhideWhenUsed/>
    <w:rsid w:val="00234CA3"/>
    <w:pPr>
      <w:tabs>
        <w:tab w:val="left" w:pos="0"/>
        <w:tab w:val="right" w:pos="9062"/>
      </w:tabs>
      <w:spacing w:after="80" w:line="360" w:lineRule="auto"/>
      <w:jc w:val="both"/>
    </w:pPr>
    <w:rPr>
      <w:rFonts w:ascii="Times New Roman" w:eastAsia="Calibri" w:hAnsi="Times New Roman" w:cs="Times New Roman"/>
      <w:b/>
      <w:bCs/>
      <w:caps/>
      <w:sz w:val="28"/>
      <w:szCs w:val="24"/>
    </w:rPr>
  </w:style>
  <w:style w:type="paragraph" w:styleId="Header">
    <w:name w:val="header"/>
    <w:basedOn w:val="Normal"/>
    <w:link w:val="HeaderChar"/>
    <w:uiPriority w:val="99"/>
    <w:unhideWhenUsed/>
    <w:rsid w:val="00234CA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34CA3"/>
    <w:rPr>
      <w:rFonts w:ascii="Calibri" w:eastAsia="Calibri" w:hAnsi="Calibri" w:cs="Times New Roman"/>
    </w:rPr>
  </w:style>
  <w:style w:type="paragraph" w:styleId="Footer">
    <w:name w:val="footer"/>
    <w:basedOn w:val="Normal"/>
    <w:link w:val="FooterChar"/>
    <w:uiPriority w:val="99"/>
    <w:unhideWhenUsed/>
    <w:rsid w:val="00234CA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34CA3"/>
    <w:rPr>
      <w:rFonts w:ascii="Calibri" w:eastAsia="Calibri" w:hAnsi="Calibri" w:cs="Times New Roman"/>
    </w:rPr>
  </w:style>
  <w:style w:type="character" w:customStyle="1" w:styleId="fontstyle01">
    <w:name w:val="fontstyle01"/>
    <w:basedOn w:val="DefaultParagraphFont"/>
    <w:rsid w:val="002E2166"/>
    <w:rPr>
      <w:rFonts w:ascii="DejaVuSans" w:hAnsi="DejaVuSans" w:hint="default"/>
      <w:b w:val="0"/>
      <w:bCs w:val="0"/>
      <w:i w:val="0"/>
      <w:iCs w:val="0"/>
      <w:color w:val="000000"/>
      <w:sz w:val="24"/>
      <w:szCs w:val="24"/>
    </w:rPr>
  </w:style>
  <w:style w:type="paragraph" w:customStyle="1" w:styleId="chapter-para">
    <w:name w:val="chapter-para"/>
    <w:basedOn w:val="Normal"/>
    <w:rsid w:val="00654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4D0F"/>
  </w:style>
</w:styles>
</file>

<file path=word/webSettings.xml><?xml version="1.0" encoding="utf-8"?>
<w:webSettings xmlns:r="http://schemas.openxmlformats.org/officeDocument/2006/relationships" xmlns:w="http://schemas.openxmlformats.org/wordprocessingml/2006/main">
  <w:divs>
    <w:div w:id="475299457">
      <w:bodyDiv w:val="1"/>
      <w:marLeft w:val="0"/>
      <w:marRight w:val="0"/>
      <w:marTop w:val="0"/>
      <w:marBottom w:val="0"/>
      <w:divBdr>
        <w:top w:val="none" w:sz="0" w:space="0" w:color="auto"/>
        <w:left w:val="none" w:sz="0" w:space="0" w:color="auto"/>
        <w:bottom w:val="none" w:sz="0" w:space="0" w:color="auto"/>
        <w:right w:val="none" w:sz="0" w:space="0" w:color="auto"/>
      </w:divBdr>
    </w:div>
    <w:div w:id="617104123">
      <w:bodyDiv w:val="1"/>
      <w:marLeft w:val="0"/>
      <w:marRight w:val="0"/>
      <w:marTop w:val="0"/>
      <w:marBottom w:val="0"/>
      <w:divBdr>
        <w:top w:val="none" w:sz="0" w:space="0" w:color="auto"/>
        <w:left w:val="none" w:sz="0" w:space="0" w:color="auto"/>
        <w:bottom w:val="none" w:sz="0" w:space="0" w:color="auto"/>
        <w:right w:val="none" w:sz="0" w:space="0" w:color="auto"/>
      </w:divBdr>
    </w:div>
    <w:div w:id="1441026960">
      <w:bodyDiv w:val="1"/>
      <w:marLeft w:val="0"/>
      <w:marRight w:val="0"/>
      <w:marTop w:val="0"/>
      <w:marBottom w:val="0"/>
      <w:divBdr>
        <w:top w:val="none" w:sz="0" w:space="0" w:color="auto"/>
        <w:left w:val="none" w:sz="0" w:space="0" w:color="auto"/>
        <w:bottom w:val="none" w:sz="0" w:space="0" w:color="auto"/>
        <w:right w:val="none" w:sz="0" w:space="0" w:color="auto"/>
      </w:divBdr>
    </w:div>
    <w:div w:id="16201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stanford.edu/events/panasia/papers/papersonly.html" TargetMode="External"/><Relationship Id="rId18" Type="http://schemas.openxmlformats.org/officeDocument/2006/relationships/hyperlink" Target="https://scholar.google.com/scholar_lookup?title=Selected%20Works%20of%20Deng%20Xiaoping%2C%201982%E2%80%931992&amp;author=%20Deng%2C&amp;publication_year=1994&amp;book=Selected%20Works%20of%20Deng%20Xiaoping%2C%201982%E2%80%931992" TargetMode="External"/><Relationship Id="rId26" Type="http://schemas.openxmlformats.org/officeDocument/2006/relationships/hyperlink" Target="https://www.google.com/search?q=China%3A%20Is%20Rapid%20Growth%20Sustainable%3F&amp;btnG=Search+Books&amp;tbm=bks&amp;tbo=1" TargetMode="External"/><Relationship Id="rId39" Type="http://schemas.openxmlformats.org/officeDocument/2006/relationships/hyperlink" Target="https://doi.org/10.1016/S0165-1765(97)00062-1" TargetMode="External"/><Relationship Id="rId21" Type="http://schemas.openxmlformats.org/officeDocument/2006/relationships/hyperlink" Target="https://www.worldcat.org/search?q=ti:China%E2%80%99s%20Development%20Experience%20in%20Comparative%20Perspective&amp;qt=advanced&amp;dblist=638" TargetMode="External"/><Relationship Id="rId34" Type="http://schemas.openxmlformats.org/officeDocument/2006/relationships/hyperlink" Target="https://scholar.google.com/scholar_lookup?title=The%20Industrial%20Organization%20of%20Chinese%20Government&amp;author=%20Huang%2C&amp;publication_year=1998&amp;book=The%20Industrial%20Organization%20of%20Chinese%20Government" TargetMode="External"/><Relationship Id="rId42" Type="http://schemas.openxmlformats.org/officeDocument/2006/relationships/hyperlink" Target="https://doi.org/10.1038/nature06516" TargetMode="External"/><Relationship Id="rId47" Type="http://schemas.openxmlformats.org/officeDocument/2006/relationships/hyperlink" Target="https://doi.org/10.2307/2393531" TargetMode="External"/><Relationship Id="rId50" Type="http://schemas.openxmlformats.org/officeDocument/2006/relationships/hyperlink" Target="https://doi.org/10.1017/CBO9780511819438" TargetMode="External"/><Relationship Id="rId55" Type="http://schemas.openxmlformats.org/officeDocument/2006/relationships/hyperlink" Target="https://doi.org/10.1080/13841289608523361" TargetMode="External"/><Relationship Id="rId63" Type="http://schemas.openxmlformats.org/officeDocument/2006/relationships/hyperlink" Target="https://doi.org/10.2307/422430" TargetMode="External"/><Relationship Id="rId68" Type="http://schemas.openxmlformats.org/officeDocument/2006/relationships/hyperlink" Target="http://www.wfp.org/content/china-report-status-chinas-food-security"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162/003355300555024" TargetMode="External"/><Relationship Id="rId2" Type="http://schemas.openxmlformats.org/officeDocument/2006/relationships/numbering" Target="numbering.xml"/><Relationship Id="rId16" Type="http://schemas.openxmlformats.org/officeDocument/2006/relationships/hyperlink" Target="https://doi.org/10.1016/1043-951X(93)90014-Q" TargetMode="External"/><Relationship Id="rId29" Type="http://schemas.openxmlformats.org/officeDocument/2006/relationships/hyperlink" Target="https://doi.org/10.1023/B:JOEG.0000038933.16398.ed" TargetMode="External"/><Relationship Id="rId11" Type="http://schemas.openxmlformats.org/officeDocument/2006/relationships/hyperlink" Target="https://scholar.google.com/scholar_lookup?title=The%20Chinese%20Economy%20under%20Deng%20Xiaoping&amp;author=%20Ash%2C&amp;publication_year=1996&amp;book=The%20Chinese%20Economy%20under%20Deng%20Xiaoping" TargetMode="External"/><Relationship Id="rId24" Type="http://schemas.openxmlformats.org/officeDocument/2006/relationships/hyperlink" Target="https://doi.org/10.1016/S0305-750X(00)00021-8" TargetMode="External"/><Relationship Id="rId32" Type="http://schemas.openxmlformats.org/officeDocument/2006/relationships/hyperlink" Target="https://doi.org/10.1007/s12116-007-9014-4" TargetMode="External"/><Relationship Id="rId37" Type="http://schemas.openxmlformats.org/officeDocument/2006/relationships/hyperlink" Target="http://copac.ac.uk/search?ti=The%20Industrial%20Organization%20of%20Chinese%20Government" TargetMode="External"/><Relationship Id="rId40" Type="http://schemas.openxmlformats.org/officeDocument/2006/relationships/hyperlink" Target="https://doi.org/10.1086/452488" TargetMode="External"/><Relationship Id="rId45" Type="http://schemas.openxmlformats.org/officeDocument/2006/relationships/hyperlink" Target="https://doi.org/10.1016/1043-951X(93)90022-R" TargetMode="External"/><Relationship Id="rId53" Type="http://schemas.openxmlformats.org/officeDocument/2006/relationships/hyperlink" Target="https://doi.org/10.1257/jep.8.2.23" TargetMode="External"/><Relationship Id="rId58" Type="http://schemas.openxmlformats.org/officeDocument/2006/relationships/hyperlink" Target="https://doi.org/10.2307/2667590" TargetMode="External"/><Relationship Id="rId66" Type="http://schemas.openxmlformats.org/officeDocument/2006/relationships/hyperlink" Target="https://doi.org/10.1017/S0305741000026382" TargetMode="External"/><Relationship Id="rId74" Type="http://schemas.openxmlformats.org/officeDocument/2006/relationships/footer" Target="footer1.xml"/><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s://doi.org/10.1080/1475355042000241511" TargetMode="External"/><Relationship Id="rId10" Type="http://schemas.openxmlformats.org/officeDocument/2006/relationships/hyperlink" Target="https://doi.org/10.1093/wbro/15.1.99" TargetMode="External"/><Relationship Id="rId19" Type="http://schemas.openxmlformats.org/officeDocument/2006/relationships/hyperlink" Target="https://scholar.google.com/scholar_lookup?title=China%E2%80%99s%20Development%20Experience%20in%20Comparative%20Perspective&amp;author=%20Dernberger%2C&amp;publication_year=1980&amp;book=China%E2%80%99s%20Development%20Experience%20in%20Comparative%20Perspective" TargetMode="External"/><Relationship Id="rId31" Type="http://schemas.openxmlformats.org/officeDocument/2006/relationships/hyperlink" Target="https://doi.org/10.1086/378050" TargetMode="External"/><Relationship Id="rId44" Type="http://schemas.openxmlformats.org/officeDocument/2006/relationships/hyperlink" Target="https://doi.org/10.1093/wbro/15.2.225" TargetMode="External"/><Relationship Id="rId52" Type="http://schemas.openxmlformats.org/officeDocument/2006/relationships/hyperlink" Target="https://doi.org/10.1002/smj.167" TargetMode="External"/><Relationship Id="rId60" Type="http://schemas.openxmlformats.org/officeDocument/2006/relationships/hyperlink" Target="https://doi.org/10.2307/2667590" TargetMode="External"/><Relationship Id="rId65" Type="http://schemas.openxmlformats.org/officeDocument/2006/relationships/hyperlink" Target="https://doi.org/10.1016/S1043-951X(02)00084-6"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7/S0022050700046209" TargetMode="External"/><Relationship Id="rId14" Type="http://schemas.openxmlformats.org/officeDocument/2006/relationships/hyperlink" Target="https://doi.org/10.1016/j.worlddev.2003.07.002" TargetMode="External"/><Relationship Id="rId22" Type="http://schemas.openxmlformats.org/officeDocument/2006/relationships/hyperlink" Target="http://copac.ac.uk/search?ti=China%E2%80%99s%20Development%20Experience%20in%20Comparative%20Perspective" TargetMode="External"/><Relationship Id="rId27" Type="http://schemas.openxmlformats.org/officeDocument/2006/relationships/hyperlink" Target="https://www.worldcat.org/search?q=ti:China%3A%20Is%20Rapid%20Growth%20Sustainable%3F&amp;qt=advanced&amp;dblist=638" TargetMode="External"/><Relationship Id="rId30" Type="http://schemas.openxmlformats.org/officeDocument/2006/relationships/hyperlink" Target="https://doi.org/10.1080/03085149900000006" TargetMode="External"/><Relationship Id="rId35" Type="http://schemas.openxmlformats.org/officeDocument/2006/relationships/hyperlink" Target="https://www.google.com/search?q=The%20Industrial%20Organization%20of%20Chinese%20Government&amp;btnG=Search+Books&amp;tbm=bks&amp;tbo=1" TargetMode="External"/><Relationship Id="rId43" Type="http://schemas.openxmlformats.org/officeDocument/2006/relationships/hyperlink" Target="https://doi.org/10.1093/oxrep/8.1.130" TargetMode="External"/><Relationship Id="rId48" Type="http://schemas.openxmlformats.org/officeDocument/2006/relationships/hyperlink" Target="https://doi.org/10.1111/j.1740-8784.2007.00061.x" TargetMode="External"/><Relationship Id="rId56" Type="http://schemas.openxmlformats.org/officeDocument/2006/relationships/hyperlink" Target="https://doi.org/10.1111/j.1468-0351.1993.tb00077.x" TargetMode="External"/><Relationship Id="rId64" Type="http://schemas.openxmlformats.org/officeDocument/2006/relationships/hyperlink" Target="https://doi.org/10.1017/S0305741000004689" TargetMode="External"/><Relationship Id="rId69" Type="http://schemas.openxmlformats.org/officeDocument/2006/relationships/hyperlink" Target="https://doi.org/10.1017/S0305741000004707"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2307/2010520" TargetMode="External"/><Relationship Id="rId72" Type="http://schemas.openxmlformats.org/officeDocument/2006/relationships/hyperlink" Target="https://doi.org/10.1525/as.1993.33.8.00p0303g" TargetMode="External"/><Relationship Id="rId3" Type="http://schemas.openxmlformats.org/officeDocument/2006/relationships/styles" Target="styles.xml"/><Relationship Id="rId12" Type="http://schemas.openxmlformats.org/officeDocument/2006/relationships/hyperlink" Target="https://doi.org/10.1093/0195305191.003.0019" TargetMode="External"/><Relationship Id="rId17" Type="http://schemas.openxmlformats.org/officeDocument/2006/relationships/hyperlink" Target="https://doi.org/10.1007/BF00138864" TargetMode="External"/><Relationship Id="rId25" Type="http://schemas.openxmlformats.org/officeDocument/2006/relationships/hyperlink" Target="https://scholar.google.com/scholar_lookup?title=China%3A%20Is%20Rapid%20Growth%20Sustainable%3F&amp;author=%20Garnaut%2C&amp;publication_year=2004&amp;book=China%3A%20Is%20Rapid%20Growth%20Sustainable%3F" TargetMode="External"/><Relationship Id="rId33" Type="http://schemas.openxmlformats.org/officeDocument/2006/relationships/hyperlink" Target="https://doi.org/10.1162/1535351044193376" TargetMode="External"/><Relationship Id="rId38" Type="http://schemas.openxmlformats.org/officeDocument/2006/relationships/hyperlink" Target="https://doi.org/10.1007/s12116-007-9002-8" TargetMode="External"/><Relationship Id="rId46" Type="http://schemas.openxmlformats.org/officeDocument/2006/relationships/hyperlink" Target="https://doi.org/10.1017/CBO9780511617157" TargetMode="External"/><Relationship Id="rId59" Type="http://schemas.openxmlformats.org/officeDocument/2006/relationships/hyperlink" Target="https://www.worldcat.org/search?q=ti:Reforming%20China%E2%80%99s%20Economy%3A%20What%20Have%20We%20Learned%3F&amp;qt=advanced&amp;dblist=638" TargetMode="External"/><Relationship Id="rId67" Type="http://schemas.openxmlformats.org/officeDocument/2006/relationships/hyperlink" Target="http://www.wfp.org/content/china-report-status-chinas-food-security" TargetMode="External"/><Relationship Id="rId20" Type="http://schemas.openxmlformats.org/officeDocument/2006/relationships/hyperlink" Target="https://www.google.com/search?q=China%E2%80%99s%20Development%20Experience%20in%20Comparative%20Perspective&amp;btnG=Search+Books&amp;tbm=bks&amp;tbo=1" TargetMode="External"/><Relationship Id="rId41" Type="http://schemas.openxmlformats.org/officeDocument/2006/relationships/hyperlink" Target="https://doi.org/10.1057/palgrave.jibs.8490068" TargetMode="External"/><Relationship Id="rId54" Type="http://schemas.openxmlformats.org/officeDocument/2006/relationships/hyperlink" Target="https://doi.org/10.1017/S0305741000004720" TargetMode="External"/><Relationship Id="rId62" Type="http://schemas.openxmlformats.org/officeDocument/2006/relationships/hyperlink" Target="https://scholar.google.com/scholar_lookup?title=Making%20Globalization%20Work&amp;author=%20Stiglitz%2C&amp;publication_year=2006&amp;book=Making%20Globalization%20Work" TargetMode="External"/><Relationship Id="rId70" Type="http://schemas.openxmlformats.org/officeDocument/2006/relationships/hyperlink" Target="https://doi.org/10.2307/257072"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42/3769" TargetMode="External"/><Relationship Id="rId23" Type="http://schemas.openxmlformats.org/officeDocument/2006/relationships/hyperlink" Target="https://doi.org/10.1016/j.jce.2003.08.005" TargetMode="External"/><Relationship Id="rId28" Type="http://schemas.openxmlformats.org/officeDocument/2006/relationships/hyperlink" Target="http://copac.ac.uk/search?ti=China%3A%20Is%20Rapid%20Growth%20Sustainable%3F" TargetMode="External"/><Relationship Id="rId36" Type="http://schemas.openxmlformats.org/officeDocument/2006/relationships/hyperlink" Target="https://www.worldcat.org/search?q=ti:The%20Industrial%20Organization%20of%20Chinese%20Government&amp;qt=advanced&amp;dblist=638" TargetMode="External"/><Relationship Id="rId49" Type="http://schemas.openxmlformats.org/officeDocument/2006/relationships/hyperlink" Target="https://doi.org/10.1017/CBO9780511808678" TargetMode="External"/><Relationship Id="rId57" Type="http://schemas.openxmlformats.org/officeDocument/2006/relationships/hyperlink" Target="http://papers.ssrn.com/sol3/papers.cfm?abstract_id=92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09220C5-149C-4B2A-85A6-236095F7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5380</Words>
  <Characters>30667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40</cp:revision>
  <dcterms:created xsi:type="dcterms:W3CDTF">2023-03-19T13:54:00Z</dcterms:created>
  <dcterms:modified xsi:type="dcterms:W3CDTF">2023-03-27T00:54:00Z</dcterms:modified>
</cp:coreProperties>
</file>