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E3136B" w14:textId="3CA94157" w:rsidR="00696C02" w:rsidRPr="00B25FD5" w:rsidRDefault="00696C02" w:rsidP="00696C02">
      <w:pPr>
        <w:spacing w:after="0" w:line="240" w:lineRule="auto"/>
        <w:jc w:val="center"/>
        <w:rPr>
          <w:b/>
          <w:bCs/>
          <w:sz w:val="24"/>
          <w:szCs w:val="24"/>
        </w:rPr>
      </w:pPr>
      <w:r w:rsidRPr="00B25FD5">
        <w:rPr>
          <w:b/>
          <w:bCs/>
          <w:sz w:val="24"/>
          <w:szCs w:val="24"/>
        </w:rPr>
        <w:t>DEVELOPMENT AND</w:t>
      </w:r>
      <w:r w:rsidR="00E85EA2">
        <w:rPr>
          <w:b/>
          <w:bCs/>
          <w:sz w:val="24"/>
          <w:szCs w:val="24"/>
        </w:rPr>
        <w:t xml:space="preserve"> INITIAL</w:t>
      </w:r>
      <w:r w:rsidRPr="00B25FD5">
        <w:rPr>
          <w:b/>
          <w:bCs/>
          <w:sz w:val="24"/>
          <w:szCs w:val="24"/>
        </w:rPr>
        <w:t xml:space="preserve"> VALIDATION OF A MULTIDIMENSIONAL </w:t>
      </w:r>
      <w:r w:rsidR="00E85EA2">
        <w:rPr>
          <w:b/>
          <w:bCs/>
          <w:sz w:val="24"/>
          <w:szCs w:val="24"/>
        </w:rPr>
        <w:t>SCALE</w:t>
      </w:r>
      <w:r w:rsidRPr="00B25FD5">
        <w:rPr>
          <w:b/>
          <w:bCs/>
          <w:sz w:val="24"/>
          <w:szCs w:val="24"/>
        </w:rPr>
        <w:t xml:space="preserve"> FOR ASSESSING REPEATED ONLINE FRAUD VICTIMISATION</w:t>
      </w:r>
    </w:p>
    <w:p w14:paraId="08D464F3" w14:textId="77777777" w:rsidR="00932988" w:rsidRDefault="00462659">
      <w:pPr>
        <w:spacing w:after="233" w:line="259" w:lineRule="auto"/>
        <w:ind w:left="0" w:firstLine="0"/>
        <w:jc w:val="center"/>
      </w:pPr>
      <w:r>
        <w:t xml:space="preserve"> </w:t>
      </w:r>
    </w:p>
    <w:p w14:paraId="5F47DF51" w14:textId="77777777" w:rsidR="00696C02" w:rsidRDefault="00696C02" w:rsidP="00696C02">
      <w:pPr>
        <w:spacing w:after="0" w:line="259" w:lineRule="auto"/>
        <w:ind w:left="0" w:firstLine="0"/>
        <w:jc w:val="center"/>
        <w:rPr>
          <w:b/>
          <w:sz w:val="24"/>
        </w:rPr>
      </w:pPr>
      <w:r w:rsidRPr="00696C02">
        <w:rPr>
          <w:b/>
          <w:sz w:val="24"/>
        </w:rPr>
        <w:t/>
      </w:r>
      <w:r w:rsidRPr="00696C02">
        <w:rPr>
          <w:b/>
          <w:sz w:val="24"/>
          <w:vertAlign w:val="superscript"/>
        </w:rPr>
        <w:t/>
      </w:r>
      <w:r w:rsidRPr="00696C02">
        <w:rPr>
          <w:b/>
          <w:sz w:val="24"/>
        </w:rPr>
        <w:t/>
      </w:r>
      <w:r w:rsidRPr="00696C02">
        <w:rPr>
          <w:b/>
          <w:sz w:val="24"/>
          <w:vertAlign w:val="superscript"/>
        </w:rPr>
        <w:t/>
      </w:r>
      <w:r w:rsidRPr="00696C02">
        <w:rPr>
          <w:b/>
          <w:sz w:val="24"/>
        </w:rPr>
        <w:t/>
      </w:r>
      <w:r w:rsidRPr="00696C02">
        <w:rPr>
          <w:b/>
          <w:sz w:val="24"/>
          <w:vertAlign w:val="superscript"/>
        </w:rPr>
        <w:t/>
      </w:r>
      <w:r w:rsidRPr="00696C02">
        <w:rPr>
          <w:b/>
          <w:sz w:val="24"/>
        </w:rPr>
        <w:t/>
      </w:r>
      <w:r w:rsidRPr="00696C02">
        <w:rPr>
          <w:b/>
          <w:sz w:val="24"/>
          <w:vertAlign w:val="superscript"/>
        </w:rPr>
        <w:t/>
      </w:r>
      <w:r w:rsidRPr="00696C02">
        <w:rPr>
          <w:b/>
          <w:sz w:val="24"/>
        </w:rPr>
        <w:t/>
      </w:r>
      <w:r w:rsidRPr="00696C02">
        <w:rPr>
          <w:b/>
          <w:sz w:val="24"/>
          <w:vertAlign w:val="superscript"/>
        </w:rPr>
        <w:t/>
      </w:r>
    </w:p>
    <w:p w14:paraId="6EB5251A" w14:textId="77777777" w:rsidR="00696C02" w:rsidRPr="00696C02" w:rsidRDefault="00696C02" w:rsidP="00696C02">
      <w:pPr>
        <w:spacing w:after="0" w:line="259" w:lineRule="auto"/>
        <w:ind w:left="0" w:firstLine="0"/>
        <w:jc w:val="center"/>
        <w:rPr>
          <w:i/>
          <w:sz w:val="24"/>
        </w:rPr>
      </w:pPr>
      <w:r w:rsidRPr="00696C02">
        <w:rPr>
          <w:i/>
          <w:sz w:val="24"/>
        </w:rPr>
        <w:t xml:space="preserve"/>
      </w:r>
    </w:p>
    <w:p w14:paraId="365D56F3" w14:textId="77777777" w:rsidR="00696C02" w:rsidRPr="00696C02" w:rsidRDefault="00696C02" w:rsidP="00696C02">
      <w:pPr>
        <w:spacing w:after="0" w:line="259" w:lineRule="auto"/>
        <w:ind w:left="0" w:firstLine="0"/>
        <w:jc w:val="center"/>
        <w:rPr>
          <w:i/>
          <w:sz w:val="24"/>
        </w:rPr>
      </w:pPr>
      <w:r w:rsidRPr="00696C02">
        <w:rPr>
          <w:i/>
          <w:sz w:val="24"/>
        </w:rPr>
        <w:t xml:space="preserve"/>
      </w:r>
    </w:p>
    <w:p w14:paraId="35DD6F89" w14:textId="77777777" w:rsidR="00696C02" w:rsidRPr="00696C02" w:rsidRDefault="00696C02" w:rsidP="00696C02">
      <w:pPr>
        <w:spacing w:after="0" w:line="259" w:lineRule="auto"/>
        <w:ind w:left="0" w:firstLine="0"/>
        <w:jc w:val="center"/>
        <w:rPr>
          <w:i/>
          <w:sz w:val="24"/>
        </w:rPr>
      </w:pPr>
      <w:r w:rsidRPr="00696C02">
        <w:rPr>
          <w:i/>
          <w:sz w:val="24"/>
        </w:rPr>
        <w:t/>
      </w:r>
    </w:p>
    <w:p w14:paraId="65F483E6" w14:textId="77777777" w:rsidR="00696C02" w:rsidRDefault="00696C02" w:rsidP="00696C02">
      <w:pPr>
        <w:spacing w:after="0" w:line="259" w:lineRule="auto"/>
        <w:ind w:left="0" w:firstLine="0"/>
        <w:jc w:val="center"/>
        <w:rPr>
          <w:i/>
          <w:sz w:val="24"/>
        </w:rPr>
      </w:pPr>
      <w:r w:rsidRPr="00696C02">
        <w:rPr>
          <w:i/>
          <w:sz w:val="24"/>
        </w:rPr>
        <w:t xml:space="preserve"/>
      </w:r>
    </w:p>
    <w:p w14:paraId="258C9EA7" w14:textId="77777777" w:rsidR="00696C02" w:rsidRDefault="00696C02" w:rsidP="00696C02">
      <w:pPr>
        <w:spacing w:after="0" w:line="259" w:lineRule="auto"/>
        <w:ind w:left="0" w:firstLine="0"/>
        <w:jc w:val="center"/>
        <w:rPr>
          <w:i/>
          <w:sz w:val="24"/>
        </w:rPr>
      </w:pPr>
    </w:p>
    <w:p w14:paraId="70440316" w14:textId="3898975A" w:rsidR="00932988" w:rsidRPr="00696C02" w:rsidRDefault="00696C02" w:rsidP="00696C02">
      <w:pPr>
        <w:spacing w:after="204" w:line="259" w:lineRule="auto"/>
        <w:ind w:left="0" w:firstLine="0"/>
        <w:jc w:val="center"/>
        <w:rPr>
          <w:i/>
        </w:rPr>
      </w:pPr>
      <w:r w:rsidRPr="00696C02">
        <w:rPr>
          <w:i/>
          <w:sz w:val="24"/>
        </w:rPr>
        <w:t xml:space="preserve"/>
      </w:r>
      <w:hyperlink r:id="rId5" w:history="1">
        <w:r w:rsidRPr="00696C02">
          <w:rPr>
            <w:rStyle w:val="Hyperlink"/>
            <w:i/>
            <w:color w:val="auto"/>
            <w:sz w:val="24"/>
            <w:u w:val="none"/>
          </w:rPr>
          <w:t/>
        </w:r>
        <w:r w:rsidRPr="00696C02">
          <w:rPr>
            <w:rStyle w:val="Hyperlink"/>
            <w:i/>
            <w:color w:val="auto"/>
            <w:sz w:val="24"/>
            <w:u w:val="none"/>
            <w:vertAlign w:val="superscript"/>
          </w:rPr>
          <w:t/>
        </w:r>
        <w:r w:rsidRPr="00696C02">
          <w:rPr>
            <w:rStyle w:val="Hyperlink"/>
            <w:i/>
            <w:color w:val="auto"/>
            <w:sz w:val="24"/>
            <w:u w:val="none"/>
          </w:rPr>
          <w:t/>
        </w:r>
      </w:hyperlink>
      <w:r w:rsidRPr="00696C02">
        <w:rPr>
          <w:i/>
          <w:color w:val="auto"/>
          <w:sz w:val="24"/>
        </w:rPr>
        <w:t xml:space="preserve"/>
      </w:r>
      <w:r w:rsidR="00462659" w:rsidRPr="00696C02">
        <w:rPr>
          <w:i/>
          <w:sz w:val="24"/>
        </w:rPr>
        <w:t xml:space="preserve"/>
      </w:r>
    </w:p>
    <w:p w14:paraId="7C3753E8" w14:textId="77777777" w:rsidR="00932988" w:rsidRDefault="00462659">
      <w:pPr>
        <w:spacing w:after="233" w:line="259" w:lineRule="auto"/>
        <w:ind w:left="0" w:firstLine="0"/>
        <w:jc w:val="left"/>
      </w:pPr>
      <w:r>
        <w:rPr>
          <w:b/>
        </w:rPr>
        <w:t xml:space="preserve"> </w:t>
      </w:r>
    </w:p>
    <w:p w14:paraId="2B1F6335" w14:textId="77777777" w:rsidR="00932988" w:rsidRDefault="00462659">
      <w:pPr>
        <w:pStyle w:val="Heading2"/>
        <w:spacing w:after="214"/>
        <w:ind w:left="0" w:right="3" w:firstLine="0"/>
        <w:jc w:val="center"/>
      </w:pPr>
      <w:r>
        <w:rPr>
          <w:i w:val="0"/>
        </w:rPr>
        <w:t xml:space="preserve">ABSTRACT </w:t>
      </w:r>
    </w:p>
    <w:p w14:paraId="45E2D916" w14:textId="59792B3E" w:rsidR="00480843" w:rsidRPr="00D363A7" w:rsidRDefault="00D363A7" w:rsidP="00480843">
      <w:pPr>
        <w:spacing w:after="0" w:line="259" w:lineRule="auto"/>
        <w:ind w:left="0" w:firstLine="0"/>
      </w:pPr>
      <w:r w:rsidRPr="00D363A7">
        <w:t>This study aimed to develop and validate a psychometric instrument for identifying factors contributing to repeated online fraud victimisation and its associated consequences. Guided by Cyber-Routine Activity Theory (Cyber-RAT) and Cognitive-Behavioral Theory, the study examined the influence of attitudes, situational conditions, and fraud strategies on the economic, social, and psychological impacts experienced by victims. A quantitative research design was employed, with data collected from 149 respondents using a structured questionnaire and analysed through exploratory factor analysis, correlation analysis, and multiple regression techniques to assess the instrument’s reliability, validity, and the relationships among constructs. The findings demonstrated that the instrument possessed strong psychometric properties, with satisfactory reliability and construct validity. Significant relationships were identified between the predictor variables and victim impacts, with attitudes and fraud strategies emerging as stronger predictors than situational conditions, highlighting the importance of cognitive and behavioural factors in repeated online fraud victimisation. The study contributes to the literature by providing a validated psychometric instrument that integrates Cyber-RAT and Cognitive-Behavioral Theory to measure both the antecedents and multidimensional impacts of online fraud victimisation. The instrument offers practical value for researchers, policymakers, financial institutions, and digital security agencies in developing targeted fraud prevention, consumer protection, and intervention strategies.</w:t>
      </w:r>
    </w:p>
    <w:p w14:paraId="070065B5" w14:textId="77777777" w:rsidR="00D363A7" w:rsidRDefault="00D363A7" w:rsidP="00480843">
      <w:pPr>
        <w:spacing w:after="0" w:line="259" w:lineRule="auto"/>
        <w:ind w:left="0" w:firstLine="0"/>
      </w:pPr>
    </w:p>
    <w:p w14:paraId="1560D47C" w14:textId="460220EA" w:rsidR="00480843" w:rsidRDefault="00480843" w:rsidP="00696C02">
      <w:pPr>
        <w:spacing w:after="0" w:line="240" w:lineRule="auto"/>
        <w:ind w:left="0" w:firstLine="0"/>
        <w:rPr>
          <w:b/>
          <w:sz w:val="24"/>
        </w:rPr>
      </w:pPr>
      <w:r w:rsidRPr="00581FB7">
        <w:rPr>
          <w:b/>
          <w:bCs/>
        </w:rPr>
        <w:t>Keywords</w:t>
      </w:r>
      <w:r>
        <w:t xml:space="preserve">: </w:t>
      </w:r>
      <w:r w:rsidR="00696C02" w:rsidRPr="00696C02">
        <w:t>Online fraud, repeated victimisation, instrument validation.</w:t>
      </w:r>
      <w:r w:rsidR="00462659">
        <w:rPr>
          <w:b/>
          <w:sz w:val="24"/>
        </w:rPr>
        <w:t xml:space="preserve">  </w:t>
      </w:r>
    </w:p>
    <w:p w14:paraId="1437FAE4" w14:textId="77777777" w:rsidR="009D35DE" w:rsidRDefault="009D35DE" w:rsidP="00696C02">
      <w:pPr>
        <w:spacing w:after="214" w:line="259" w:lineRule="auto"/>
        <w:ind w:left="0" w:firstLine="0"/>
        <w:jc w:val="center"/>
        <w:rPr>
          <w:b/>
        </w:rPr>
      </w:pPr>
    </w:p>
    <w:p w14:paraId="5A5F067D" w14:textId="053D1AC0" w:rsidR="00696C02" w:rsidRDefault="00462659" w:rsidP="00696C02">
      <w:pPr>
        <w:spacing w:after="214" w:line="259" w:lineRule="auto"/>
        <w:ind w:left="0" w:firstLine="0"/>
        <w:jc w:val="center"/>
        <w:rPr>
          <w:b/>
        </w:rPr>
      </w:pPr>
      <w:r>
        <w:rPr>
          <w:b/>
        </w:rPr>
        <w:t xml:space="preserve">INTRODUCTION </w:t>
      </w:r>
    </w:p>
    <w:p w14:paraId="08A46946" w14:textId="77777777" w:rsidR="00696C02" w:rsidRDefault="00696C02" w:rsidP="00696C02">
      <w:pPr>
        <w:spacing w:line="276" w:lineRule="auto"/>
        <w:ind w:firstLine="0"/>
      </w:pPr>
      <w:r w:rsidRPr="00FB4220">
        <w:t>The utilization of the internet during the era of Industry 4.0 has significantly facilitated users in acquiring their desired necessities and preferences expeditiously. This expedited attainment results from the convenient, simplified, and prompt access to a myriad of resources available online. The presence of diverse search engines, including Yahoo, Google, Bing, and popular video-sharing platforms such as YouTube, TikTok, and Instagram, not only empowers users with a plethora of options for making informed purchase decisions but also extends a fertile ground for an increased number of entrepreneurs to engage in e-commerce activities.</w:t>
      </w:r>
    </w:p>
    <w:p w14:paraId="596211EC" w14:textId="77777777" w:rsidR="00C3505D" w:rsidRDefault="00C3505D" w:rsidP="00696C02">
      <w:pPr>
        <w:spacing w:line="276" w:lineRule="auto"/>
        <w:ind w:firstLine="0"/>
      </w:pPr>
    </w:p>
    <w:p w14:paraId="07C22977" w14:textId="12515469" w:rsidR="00C3505D" w:rsidRPr="00FB4220" w:rsidRDefault="00C3505D" w:rsidP="00C3505D">
      <w:pPr>
        <w:spacing w:line="276" w:lineRule="auto"/>
        <w:ind w:firstLine="0"/>
      </w:pPr>
      <w:r w:rsidRPr="002F5A29">
        <w:t xml:space="preserve">Although the literature on online fraud is increasing, the existing literature has mostly concentrated on victimisation on a one-time basis or a one-behaviour predictor. The validated multidimensional instruments to capture the complexity of repeated victimisation in behavioural, </w:t>
      </w:r>
      <w:r w:rsidRPr="002F5A29">
        <w:lastRenderedPageBreak/>
        <w:t>situational, and psychological domains are still lacking. This restricts empirical modelling as well as policy intervention design. Hence, this paper fills this gap by creating and confirming a theory-based tool incorporating cyber-environmental exposure and cognitive vulnerability processes.</w:t>
      </w:r>
    </w:p>
    <w:p w14:paraId="6B3FC053" w14:textId="77777777" w:rsidR="00C3505D" w:rsidRDefault="00C3505D" w:rsidP="00696C02">
      <w:pPr>
        <w:spacing w:line="276" w:lineRule="auto"/>
        <w:ind w:firstLine="0"/>
      </w:pPr>
    </w:p>
    <w:p w14:paraId="1A9A1E39" w14:textId="48A8A5FD" w:rsidR="00696C02" w:rsidRPr="00C3505D" w:rsidRDefault="00C3505D" w:rsidP="00696C02">
      <w:pPr>
        <w:spacing w:after="0" w:line="240" w:lineRule="auto"/>
        <w:ind w:firstLine="0"/>
        <w:rPr>
          <w:b/>
          <w:bCs/>
        </w:rPr>
      </w:pPr>
      <w:r w:rsidRPr="00C3505D">
        <w:rPr>
          <w:b/>
          <w:bCs/>
        </w:rPr>
        <w:t>Problem Statement</w:t>
      </w:r>
    </w:p>
    <w:p w14:paraId="2D48ACA0" w14:textId="77777777" w:rsidR="00C3505D" w:rsidRDefault="00C3505D" w:rsidP="00696C02">
      <w:pPr>
        <w:spacing w:after="0" w:line="240" w:lineRule="auto"/>
        <w:ind w:firstLine="0"/>
      </w:pPr>
    </w:p>
    <w:p w14:paraId="7481B63A" w14:textId="3C3D66B6" w:rsidR="00696C02" w:rsidRPr="00FB4220" w:rsidRDefault="00696C02" w:rsidP="00696C02">
      <w:pPr>
        <w:spacing w:after="0" w:line="240" w:lineRule="auto"/>
        <w:ind w:firstLine="0"/>
      </w:pPr>
      <w:r w:rsidRPr="00FB4220">
        <w:t>Since the implementation of the Movement Control Order (MCO) in 2019, there has been a discernible and disconcerting surge in the incidence of online scams. Instances involving victims falling prey to various forms of online fraud, such as the Macau Scam, Love Scam, fictitious investments, and account manipulation schemes, have become increasingly pervasive within contemporary society. Data from the Royal Malaysian Police (PDRM) highlights a concerning trend, revealing a consistent escalation in complaints lodged by victims of online fraud over a three-year period commencing in 2019. According to PDRM statistics, in 2020 alone, law enforcement received an average of 47 daily complaints pertaining to online fraud cases. The situation further deteriorated in 2021, with a daily influx of 57 reported cases, and this distressing trend persisted, with an uptick to 72 cases registered from January to May 2022.</w:t>
      </w:r>
    </w:p>
    <w:p w14:paraId="6A864622" w14:textId="77777777" w:rsidR="00696C02" w:rsidRDefault="00696C02" w:rsidP="00696C02">
      <w:pPr>
        <w:spacing w:after="0" w:line="240" w:lineRule="auto"/>
        <w:ind w:firstLine="0"/>
      </w:pPr>
    </w:p>
    <w:p w14:paraId="2F38CD53" w14:textId="4CB8D9BF" w:rsidR="00696C02" w:rsidRPr="00FB4220" w:rsidRDefault="00696C02" w:rsidP="00696C02">
      <w:pPr>
        <w:spacing w:after="0" w:line="240" w:lineRule="auto"/>
        <w:ind w:firstLine="0"/>
      </w:pPr>
      <w:r w:rsidRPr="00FB4220">
        <w:t>According to a report issued by the Ministry of Domestic Trade and Consumer Affairs (KPDNHEP), three states have prominently featured as hotspots for consumer complaints. These states include Selangor, with 4,611 grievances registered, Kuala Lumpur with 3,601 complaints, and Johor with 1,272 recorded grievances. The most prevalent category of complaints pertained to online transaction fraud, with a staggering 4,760 cases reported, followed closely by deceptive pricing practices, documented in 4,187 cases, and misleading service claims, amounting to 3,289 cases. Alarmingly, the number of complaints related to fraudulent activities has exhibited a significant surge of 100 percent between 2020 and 2022. This increase has been substantial, rising from a mere 548 complaints in 2020 to a concerning 1,124 in 2022, resulting in substantial cumulative losses amounting to tens of millions of Malaysian Ringgit.</w:t>
      </w:r>
    </w:p>
    <w:p w14:paraId="4B9921F7" w14:textId="77777777" w:rsidR="00696C02" w:rsidRDefault="00696C02" w:rsidP="00696C02">
      <w:pPr>
        <w:spacing w:after="0" w:line="240" w:lineRule="auto"/>
        <w:ind w:firstLine="0"/>
      </w:pPr>
    </w:p>
    <w:p w14:paraId="3129C58A" w14:textId="4AB2E21C" w:rsidR="00696C02" w:rsidRDefault="00696C02" w:rsidP="00696C02">
      <w:pPr>
        <w:spacing w:after="0" w:line="240" w:lineRule="auto"/>
        <w:ind w:firstLine="0"/>
      </w:pPr>
      <w:r w:rsidRPr="00FB4220">
        <w:t>The Malaysian Communications and Multimedia Commission (MCMC) has reported a total of 5,513 complaints related to online fraud between 2020 and May 2023, encompassing various scams such as Love Scams, Macau Scams, Part-time Work Scams, Online Loans, and fraudulent parcel schemes (Astro Awani, June 6, 2023). Furthermore, Gogolook's 2022 Annual Fraud Report has highlighted a concerning statistic. Malaysia has taken the unfortunate top position in terms of mobile phone number leakage, revealing that over 21 million individuals, or 73% of affected users, have had their mobile phone numbers compromised or traded within online fraud syndicates.</w:t>
      </w:r>
    </w:p>
    <w:p w14:paraId="29D8A633" w14:textId="77777777" w:rsidR="00696C02" w:rsidRPr="00FB4220" w:rsidRDefault="00696C02" w:rsidP="00696C02">
      <w:pPr>
        <w:spacing w:after="0" w:line="240" w:lineRule="auto"/>
        <w:ind w:firstLine="0"/>
      </w:pPr>
    </w:p>
    <w:p w14:paraId="2A8C178D" w14:textId="21E0BB3B" w:rsidR="00696C02" w:rsidRPr="00FB4220" w:rsidRDefault="00696C02" w:rsidP="00696C02">
      <w:pPr>
        <w:ind w:firstLine="0"/>
      </w:pPr>
      <w:r w:rsidRPr="00FB4220">
        <w:t xml:space="preserve">A comprehensive examination of previous scholarly investigations reveals that a multitude of research studies have been conducted on the topic of online purchasing behaviours. These studies have concentrated on diverse aspects such as demographics, personal characteristics, target population, influencing factors, and the intention to engage in online purchases (Zahari et al., 2019; Zheng &amp; Geetha, 2019; Makmor et al., 2019; Norlina et al., 2020; Yeo et al., 2020; Rahim &amp; Kamaluddin, 2021). In a recent study conducted by Chen Li Yin et al. (2023), it was found that there was a positive correlation between trust, social influence, perceived utility, attitude, and online purchase behavior. The urgency to address this matter promptly arises from its far-reaching consequences, which impact not </w:t>
      </w:r>
      <w:proofErr w:type="gramStart"/>
      <w:r w:rsidRPr="00FB4220">
        <w:t>only</w:t>
      </w:r>
      <w:proofErr w:type="gramEnd"/>
      <w:r w:rsidRPr="00FB4220">
        <w:t xml:space="preserve"> the affected individuals but </w:t>
      </w:r>
      <w:proofErr w:type="gramStart"/>
      <w:r w:rsidRPr="00FB4220">
        <w:t>also</w:t>
      </w:r>
      <w:proofErr w:type="gramEnd"/>
      <w:r w:rsidRPr="00FB4220">
        <w:t xml:space="preserve"> their close family members. Sulaiman et al. (2022) conducted a study to confirm the increasing occurrence of scam-related victims (Noor et al., 2020).</w:t>
      </w:r>
    </w:p>
    <w:p w14:paraId="7D874D71" w14:textId="77777777" w:rsidR="00696C02" w:rsidRDefault="00696C02" w:rsidP="00696C02">
      <w:pPr>
        <w:ind w:firstLine="0"/>
      </w:pPr>
    </w:p>
    <w:p w14:paraId="5B703C96" w14:textId="06A4DB8C" w:rsidR="00696C02" w:rsidRPr="00FB4220" w:rsidRDefault="00696C02" w:rsidP="00696C02">
      <w:pPr>
        <w:ind w:firstLine="0"/>
      </w:pPr>
      <w:r w:rsidRPr="00FB4220">
        <w:t xml:space="preserve">This situation has a significant impact on the financial welfare of individuals. Numerous academic inquiries have shed light on a notable association between vulnerability to fraudulent schemes and various elements, including inadequate understanding of cybersecurity, gaps in </w:t>
      </w:r>
      <w:r w:rsidRPr="00FB4220">
        <w:lastRenderedPageBreak/>
        <w:t xml:space="preserve">expertise, and unique psychological inclinations. Nevertheless, a more disconcerting issue is the increasing prevalence of recurrent instances of online fraud victimization. Therefore, this study aimed </w:t>
      </w:r>
      <w:proofErr w:type="gramStart"/>
      <w:r w:rsidRPr="00FB4220">
        <w:t>to</w:t>
      </w:r>
      <w:proofErr w:type="gramEnd"/>
      <w:r w:rsidRPr="00FB4220">
        <w:t>:</w:t>
      </w:r>
    </w:p>
    <w:p w14:paraId="7BD12174" w14:textId="77777777" w:rsidR="00696C02" w:rsidRPr="00FB4220" w:rsidRDefault="00696C02" w:rsidP="00696C02">
      <w:pPr>
        <w:numPr>
          <w:ilvl w:val="0"/>
          <w:numId w:val="2"/>
        </w:numPr>
        <w:spacing w:after="0" w:line="240" w:lineRule="auto"/>
      </w:pPr>
      <w:r w:rsidRPr="00FB4220">
        <w:t xml:space="preserve">Identify the factors that lead to repeated online fraud victims (attitude, current </w:t>
      </w:r>
    </w:p>
    <w:p w14:paraId="20FD4C9D" w14:textId="17CA5C82" w:rsidR="00696C02" w:rsidRPr="00FB4220" w:rsidRDefault="00696C02" w:rsidP="00696C02">
      <w:pPr>
        <w:spacing w:after="0" w:line="240" w:lineRule="auto"/>
        <w:ind w:left="1080" w:firstLine="360"/>
      </w:pPr>
      <w:r w:rsidRPr="00FB4220">
        <w:t xml:space="preserve">situation, and fraud techniques) </w:t>
      </w:r>
    </w:p>
    <w:p w14:paraId="3070E50C" w14:textId="77777777" w:rsidR="00696C02" w:rsidRPr="00FB4220" w:rsidRDefault="00696C02" w:rsidP="00696C02">
      <w:pPr>
        <w:numPr>
          <w:ilvl w:val="0"/>
          <w:numId w:val="2"/>
        </w:numPr>
        <w:spacing w:after="0" w:line="240" w:lineRule="auto"/>
      </w:pPr>
      <w:r w:rsidRPr="00FB4220">
        <w:t>Identify the effect of repeated online fraud victims (economic, social, and psychology)</w:t>
      </w:r>
    </w:p>
    <w:p w14:paraId="760FD82B" w14:textId="77777777" w:rsidR="00696C02" w:rsidRPr="00FB4220" w:rsidRDefault="00696C02" w:rsidP="00696C02">
      <w:pPr>
        <w:numPr>
          <w:ilvl w:val="0"/>
          <w:numId w:val="2"/>
        </w:numPr>
        <w:spacing w:after="0" w:line="240" w:lineRule="auto"/>
      </w:pPr>
      <w:r w:rsidRPr="00FB4220">
        <w:t>Determine the relationship between causal factors and the consequences of repeated</w:t>
      </w:r>
    </w:p>
    <w:p w14:paraId="58E4EF84" w14:textId="77777777" w:rsidR="00696C02" w:rsidRPr="00FB4220" w:rsidRDefault="00696C02" w:rsidP="00696C02">
      <w:pPr>
        <w:spacing w:after="0" w:line="240" w:lineRule="auto"/>
        <w:ind w:left="1429" w:firstLine="11"/>
      </w:pPr>
      <w:proofErr w:type="gramStart"/>
      <w:r w:rsidRPr="00FB4220">
        <w:t>online</w:t>
      </w:r>
      <w:proofErr w:type="gramEnd"/>
      <w:r w:rsidRPr="00FB4220">
        <w:t xml:space="preserve"> fraud victimization</w:t>
      </w:r>
    </w:p>
    <w:p w14:paraId="61C58B92" w14:textId="77777777" w:rsidR="00696C02" w:rsidRPr="00FB4220" w:rsidRDefault="00696C02" w:rsidP="00696C02">
      <w:pPr>
        <w:numPr>
          <w:ilvl w:val="0"/>
          <w:numId w:val="2"/>
        </w:numPr>
        <w:spacing w:after="0" w:line="240" w:lineRule="auto"/>
      </w:pPr>
      <w:r w:rsidRPr="00FB4220">
        <w:t>Determine the dominant causative factors affecting repeat online fraud victims</w:t>
      </w:r>
    </w:p>
    <w:p w14:paraId="05965D30" w14:textId="77777777" w:rsidR="00696C02" w:rsidRPr="00FB4220" w:rsidRDefault="00696C02" w:rsidP="00696C02">
      <w:pPr>
        <w:spacing w:line="276" w:lineRule="auto"/>
        <w:ind w:firstLine="0"/>
      </w:pPr>
    </w:p>
    <w:p w14:paraId="13D91C5A" w14:textId="70A268CB" w:rsidR="00D66DEE" w:rsidRDefault="00D66DEE">
      <w:pPr>
        <w:spacing w:after="214" w:line="259" w:lineRule="auto"/>
        <w:ind w:left="0" w:firstLine="0"/>
        <w:jc w:val="center"/>
        <w:rPr>
          <w:b/>
          <w:bCs/>
        </w:rPr>
      </w:pPr>
      <w:r w:rsidRPr="00D66DEE">
        <w:rPr>
          <w:b/>
          <w:bCs/>
        </w:rPr>
        <w:t>LITERATURE REVIEW</w:t>
      </w:r>
    </w:p>
    <w:p w14:paraId="56A22ED5" w14:textId="77777777" w:rsidR="00696C02" w:rsidRDefault="00696C02" w:rsidP="00696C02">
      <w:pPr>
        <w:spacing w:after="0" w:line="240" w:lineRule="auto"/>
        <w:ind w:left="720" w:firstLine="0"/>
        <w:rPr>
          <w:lang w:val="en-GB"/>
        </w:rPr>
      </w:pPr>
      <w:r w:rsidRPr="00FB4220">
        <w:rPr>
          <w:lang w:val="en-GB"/>
        </w:rPr>
        <w:t>Existing scholarly literature provides compelling evidence that certain behavioural traits such as impulsivity, gullibility, and excessive trust alongside emotional states like loneliness, desire, or financial desperation, increase one's vulnerability to fraud. A recent large-scale population study (n = 4,043) in Singapore confirmed that individuals with higher impulsivity and stress sensitivity were significantly more likely to become scam victims (Teo, Khader, &amp; Chai, 2023). Similarly, Ahmad (2025) identified bias-induced gullibility as a key mediator between financial literacy and victimisation risk, demonstrating that even well-informed individuals can be deceived if they rely on intuitive rather than analytical thinking.</w:t>
      </w:r>
    </w:p>
    <w:p w14:paraId="7FA27165" w14:textId="77777777" w:rsidR="00696C02" w:rsidRPr="00FB4220" w:rsidRDefault="00696C02" w:rsidP="00696C02">
      <w:pPr>
        <w:spacing w:after="0" w:line="240" w:lineRule="auto"/>
        <w:ind w:left="720" w:firstLine="0"/>
        <w:rPr>
          <w:lang w:val="en-GB"/>
        </w:rPr>
      </w:pPr>
    </w:p>
    <w:p w14:paraId="26EB7C1E" w14:textId="77777777" w:rsidR="00696C02" w:rsidRDefault="00696C02" w:rsidP="00696C02">
      <w:pPr>
        <w:spacing w:after="0" w:line="240" w:lineRule="auto"/>
        <w:ind w:left="720" w:firstLine="0"/>
        <w:rPr>
          <w:lang w:val="en-GB"/>
        </w:rPr>
      </w:pPr>
      <w:r w:rsidRPr="00FB4220">
        <w:rPr>
          <w:lang w:val="en-GB"/>
        </w:rPr>
        <w:t>Remarkably, despite the growing awareness of the prevalence of such fraudulent schemes, individuals often fail to perceive their own vulnerability until they themselves experience victimization. In numerous instances, victims tend to underestimate their susceptibility to scams, as highlighted by Williams et al. (2017). Notably, the inability to discern and identify fraudulent communications remains a key contributor to scam victimisation. This cognitive limitation is explained through the Heuristic-Systematic Model, where individuals who rely heavily on heuristic processing such as trusting visual appeal or urgency cues are more susceptible to deception (Frontiers in Psychology, 2023). This reinforces the need to develop critical cognitive filters, particularly among frequent digital users.</w:t>
      </w:r>
    </w:p>
    <w:p w14:paraId="28288290" w14:textId="77777777" w:rsidR="009D35DE" w:rsidRPr="00FB4220" w:rsidRDefault="009D35DE" w:rsidP="00696C02">
      <w:pPr>
        <w:spacing w:after="0" w:line="240" w:lineRule="auto"/>
        <w:ind w:left="720" w:firstLine="0"/>
        <w:rPr>
          <w:lang w:val="en-GB"/>
        </w:rPr>
      </w:pPr>
    </w:p>
    <w:p w14:paraId="33056377" w14:textId="77777777" w:rsidR="00696C02" w:rsidRPr="00FB4220" w:rsidRDefault="00696C02" w:rsidP="00696C02">
      <w:pPr>
        <w:spacing w:after="0" w:line="240" w:lineRule="auto"/>
        <w:ind w:firstLine="0"/>
        <w:rPr>
          <w:lang w:val="en-GB"/>
        </w:rPr>
      </w:pPr>
      <w:r w:rsidRPr="00FB4220">
        <w:rPr>
          <w:lang w:val="en-GB"/>
        </w:rPr>
        <w:t>The prevailing lack of consumer scepticism has contributed to the increasing frequency of online fraud cases. Many consumers display a tendency to accept promotional content without verification, especially when faced with unusually low prices. Robinson and Edwards (2024), in their experimental study involving scam-baiting simulations, demonstrated that trust-prone individuals particularly older users exhibited lower resistance to scam persuasion, confirming that excessive trust is a critical vulnerability in fraud contexts. According to Cecilia Desy Widya Permata Sari (2015), trust is the most important thing for any online sale. This is because people who buy things on the Internet will only do so if they trust the company and are willing to take chances. Meanwhile, Nurul Azifah and Citra Kusuma Dewi (2016) say that purchasing is a habit that can be grouped as a person's way of getting a certain product. That depends on how someone acts and thinks. In line with this, Zhi and Zhi (2022) found that age, schooling, and social support are all linked to being a victim of fraud. On the other hand, impulsiveness, trusting people easily, using a smartphone, and having bad life experiences are all linked to being a victim of fraud.</w:t>
      </w:r>
    </w:p>
    <w:p w14:paraId="7EB4451A" w14:textId="77777777" w:rsidR="00696C02" w:rsidRDefault="00696C02" w:rsidP="00696C02">
      <w:pPr>
        <w:spacing w:after="0" w:line="240" w:lineRule="auto"/>
        <w:ind w:firstLine="0"/>
        <w:rPr>
          <w:lang w:val="en-GB"/>
        </w:rPr>
      </w:pPr>
    </w:p>
    <w:p w14:paraId="70C59A87" w14:textId="2FA59790" w:rsidR="00696C02" w:rsidRPr="00FB4220" w:rsidRDefault="00696C02" w:rsidP="00696C02">
      <w:pPr>
        <w:spacing w:after="0" w:line="240" w:lineRule="auto"/>
        <w:ind w:firstLine="0"/>
        <w:rPr>
          <w:lang w:val="en-GB"/>
        </w:rPr>
      </w:pPr>
      <w:r w:rsidRPr="00FB4220">
        <w:rPr>
          <w:lang w:val="en-GB"/>
        </w:rPr>
        <w:t xml:space="preserve">Zhi and Zhi (2022) highlighted that demographic factors such as age, lower education, and limited social support are strongly associated with heightened fraud vulnerability. These findings are consistent with Drew and Webster (2024), who observed that victims of romance scams often report low self-esteem and poor social networks factors that exacerbate emotional dependency and reduce scam detection ability. Moreover, psychological attributes represent an additional risk factor that contributes to the vulnerability of individuals who fall victim to fraud. These attributes include self-control, impulsivity, propensity to trust, and willingness to take risks (Zhi &amp; Zhi, 2022). According to Wan Shahrazad et al., (2022), a person's psychology could significantly influence their susceptibility to becoming a victim of fraud. The psychological factors of an </w:t>
      </w:r>
      <w:r w:rsidRPr="00FB4220">
        <w:rPr>
          <w:lang w:val="en-GB"/>
        </w:rPr>
        <w:lastRenderedPageBreak/>
        <w:t xml:space="preserve">individual can significantly influence their vulnerability to being a victim of scams. The individual characteristics and cognitive processing abilities of a person have a substantial role in determining the extent to which they can be affected by fraudulent individuals. </w:t>
      </w:r>
    </w:p>
    <w:p w14:paraId="5A920A64" w14:textId="77777777" w:rsidR="00696C02" w:rsidRDefault="00696C02" w:rsidP="00696C02">
      <w:pPr>
        <w:spacing w:after="0" w:line="240" w:lineRule="auto"/>
        <w:ind w:firstLine="0"/>
        <w:rPr>
          <w:lang w:val="en-GB"/>
        </w:rPr>
      </w:pPr>
    </w:p>
    <w:p w14:paraId="67C62620" w14:textId="2ECF1CD6" w:rsidR="00696C02" w:rsidRPr="00FB4220" w:rsidRDefault="00696C02" w:rsidP="00696C02">
      <w:pPr>
        <w:spacing w:after="0" w:line="240" w:lineRule="auto"/>
        <w:ind w:firstLine="0"/>
        <w:rPr>
          <w:lang w:val="en-GB"/>
        </w:rPr>
      </w:pPr>
      <w:r w:rsidRPr="00FB4220">
        <w:rPr>
          <w:lang w:val="en-GB"/>
        </w:rPr>
        <w:t>Beyond emotional and cognitive traits, certain personality dispositions also play a role in scam victimisation. Traits such as neuroticism, agreeableness, and openness may predispose individuals to social manipulation. Additionally, limited awareness of financial fraud risk particularly among older adults remains a persistent concern. Ahmad (2025) emphasises that cognitive biases, when combined with limited digital literacy, significantly increase fraud susceptibility even among financially stable individuals. The extent of an individual's knowledge, particularly among older adults, significantly influences their vulnerability to financial exploitation. Older individuals who lack awareness of the risk factors associated with the financial exploitation of older adults are more susceptible to fraudulent activities (Jackson, 2017).</w:t>
      </w:r>
    </w:p>
    <w:p w14:paraId="77E5327F" w14:textId="77777777" w:rsidR="00696C02" w:rsidRDefault="00696C02" w:rsidP="00696C02">
      <w:pPr>
        <w:spacing w:after="0" w:line="240" w:lineRule="auto"/>
        <w:ind w:firstLine="0"/>
        <w:rPr>
          <w:lang w:val="en-GB"/>
        </w:rPr>
      </w:pPr>
    </w:p>
    <w:p w14:paraId="37B187D8" w14:textId="63F63892" w:rsidR="00696C02" w:rsidRDefault="00696C02" w:rsidP="00696C02">
      <w:pPr>
        <w:spacing w:after="0" w:line="240" w:lineRule="auto"/>
        <w:ind w:firstLine="0"/>
        <w:rPr>
          <w:lang w:val="en-GB"/>
        </w:rPr>
      </w:pPr>
      <w:r w:rsidRPr="00FB4220">
        <w:rPr>
          <w:lang w:val="en-GB"/>
        </w:rPr>
        <w:t>The prevalence and complexity of online fraud continue to rise due to advances in digital communication and scammer techniques. This is evidenced by George et al. (2020), who reported that scam victims often suffer both financial losses and emotional trauma. More recent findings by Drew and Webster (2024) underscore that emotional manipulation especially in the context of online relationships remains a powerful tool used by fraudsters to exploit trust and personal vulnerability. Numerous scholarly investigations have been dedicated to examining diverse facets of fraudulent activities. The recent academic literature on online scam victimization has examined various aspects of the phenomenon. Specifically, studies conducted within the past five years focused on topics such as the vulnerability and characteristics of scam victims (Gainsbury, 2019; Norris &amp; Brookes, 2021), techniques employed by scammers in the online realm (Pouryousefi &amp; Frooman, 2019), the development of instruments to measure individuals' experiences with online scams (George et al., 2020), and the creation of systems to detect online scams (Vinayakumar et al., 2018).</w:t>
      </w:r>
    </w:p>
    <w:p w14:paraId="6B52353B" w14:textId="77777777" w:rsidR="00952A10" w:rsidRDefault="00952A10" w:rsidP="00696C02">
      <w:pPr>
        <w:spacing w:after="0" w:line="240" w:lineRule="auto"/>
        <w:ind w:firstLine="0"/>
        <w:rPr>
          <w:lang w:val="en-GB"/>
        </w:rPr>
      </w:pPr>
    </w:p>
    <w:p w14:paraId="2D8BEED4" w14:textId="77777777" w:rsidR="00952A10" w:rsidRPr="00FB4220" w:rsidRDefault="00952A10" w:rsidP="00952A10">
      <w:pPr>
        <w:spacing w:after="0" w:line="240" w:lineRule="auto"/>
        <w:rPr>
          <w:b/>
          <w:bCs/>
          <w:lang w:val="en-GB"/>
        </w:rPr>
      </w:pPr>
      <w:r w:rsidRPr="00FB4220">
        <w:rPr>
          <w:b/>
          <w:bCs/>
          <w:lang w:val="en-GB"/>
        </w:rPr>
        <w:t>Theoritical Framework Developemnt</w:t>
      </w:r>
    </w:p>
    <w:p w14:paraId="11709105" w14:textId="77777777" w:rsidR="00952A10" w:rsidRDefault="00952A10" w:rsidP="00952A10">
      <w:pPr>
        <w:spacing w:after="0" w:line="240" w:lineRule="auto"/>
        <w:ind w:firstLine="0"/>
        <w:rPr>
          <w:lang w:val="en-GB"/>
        </w:rPr>
      </w:pPr>
    </w:p>
    <w:p w14:paraId="6C55FA07" w14:textId="7ABBCB3B" w:rsidR="00952A10" w:rsidRDefault="00952A10" w:rsidP="00952A10">
      <w:pPr>
        <w:spacing w:after="0" w:line="240" w:lineRule="auto"/>
        <w:ind w:firstLine="0"/>
        <w:rPr>
          <w:lang w:val="en-GB"/>
        </w:rPr>
      </w:pPr>
      <w:r w:rsidRPr="00FB4220">
        <w:rPr>
          <w:lang w:val="en-GB"/>
        </w:rPr>
        <w:t>This study draws upon an integrated theoretical framework combining Cyber-Routine Activity Theory (Cyber-RAT) and Cognitive-Behavioral Theory (CBT) to explain the phenomenon of repeated online fraud victimisation. By synthesising both environmental and psychological dimensions, the framework offers a comprehensive lens through which the dynamics of victim vulnerability can be examined. It aligns with the current shift in cyberpsychology research towards models that acknowledge the interplay between user behaviour, digital exposure, and internal cognitive-emotional states.</w:t>
      </w:r>
    </w:p>
    <w:p w14:paraId="2D283667" w14:textId="77777777" w:rsidR="00952A10" w:rsidRPr="00FB4220" w:rsidRDefault="00952A10" w:rsidP="00952A10">
      <w:pPr>
        <w:spacing w:after="0" w:line="240" w:lineRule="auto"/>
        <w:ind w:firstLine="720"/>
        <w:rPr>
          <w:lang w:val="en-GB"/>
        </w:rPr>
      </w:pPr>
    </w:p>
    <w:p w14:paraId="3965D588" w14:textId="77777777" w:rsidR="00952A10" w:rsidRPr="00FB4220" w:rsidRDefault="00952A10" w:rsidP="00952A10">
      <w:pPr>
        <w:spacing w:after="0" w:line="240" w:lineRule="auto"/>
        <w:ind w:firstLine="0"/>
        <w:rPr>
          <w:lang w:val="en-GB"/>
        </w:rPr>
      </w:pPr>
      <w:r w:rsidRPr="00FB4220">
        <w:rPr>
          <w:lang w:val="en-GB"/>
        </w:rPr>
        <w:t>Cyber-Routine Activity Theory, an adaptation of Cohen and Felson’s (1979) original Routine Activity Theory, explains victimisation based on the convergence of three elements: (i) a motivated offender, (ii) a suitable target, and (iii) the absence of capable guardianship. In the digital environment, this translates into predictable user behaviours such as regular online purchases, social media engagement, and interaction with unfamiliar sellers that create opportunities for scammers. Research by Vakhitova and colleagues (2025) emphasises that modern online lifestyles, particularly among digital natives, increase the exposure of users to fraudulent risks in the absence of digital safeguards. Similarly, Gan et al. (2024) observed that high-risk online activities significantly increase susceptibility to phishing scams among Malaysian Gen-Z users. These findings confirm that cybercrime is not solely dependent on the presence of offenders but heavily influenced by victims’ routine online behaviours and weak digital protection structures.</w:t>
      </w:r>
    </w:p>
    <w:p w14:paraId="10DB222B" w14:textId="77777777" w:rsidR="00952A10" w:rsidRDefault="00952A10" w:rsidP="00952A10">
      <w:pPr>
        <w:spacing w:after="0" w:line="240" w:lineRule="auto"/>
        <w:ind w:firstLine="0"/>
        <w:rPr>
          <w:lang w:val="en-GB"/>
        </w:rPr>
      </w:pPr>
    </w:p>
    <w:p w14:paraId="12BD86F8" w14:textId="4408636D" w:rsidR="00952A10" w:rsidRPr="00FB4220" w:rsidRDefault="00952A10" w:rsidP="00952A10">
      <w:pPr>
        <w:spacing w:after="0" w:line="240" w:lineRule="auto"/>
        <w:ind w:firstLine="0"/>
        <w:rPr>
          <w:lang w:val="en-GB"/>
        </w:rPr>
      </w:pPr>
      <w:r w:rsidRPr="00FB4220">
        <w:rPr>
          <w:lang w:val="en-GB"/>
        </w:rPr>
        <w:t xml:space="preserve">In the context of this study, Cyber-RAT is applied through two constructs: current conditions and fraud strategies. The former captures situational risk factors such as frequency of internet use, types of platforms accessed, and purchasing habits all of which increase a user’s visibility and </w:t>
      </w:r>
      <w:r w:rsidRPr="00FB4220">
        <w:rPr>
          <w:lang w:val="en-GB"/>
        </w:rPr>
        <w:lastRenderedPageBreak/>
        <w:t>exposure to scams. The latter refers to the evolving and manipulative techniques used by cybercriminals to deceive victims repeatedly. In situations where regulatory oversight or consumer protection is lacking, the likelihood of fraud recurrence increases. Thus, Cyber-RAT explains the environmental and behavioural components that enable repeated online victimisation.</w:t>
      </w:r>
    </w:p>
    <w:p w14:paraId="11DC1B1A" w14:textId="77777777" w:rsidR="00952A10" w:rsidRDefault="00952A10" w:rsidP="00952A10">
      <w:pPr>
        <w:spacing w:after="0" w:line="240" w:lineRule="auto"/>
        <w:ind w:firstLine="0"/>
        <w:rPr>
          <w:lang w:val="en-GB"/>
        </w:rPr>
      </w:pPr>
    </w:p>
    <w:p w14:paraId="0BEF934A" w14:textId="788E9AF8" w:rsidR="00952A10" w:rsidRPr="00FB4220" w:rsidRDefault="00952A10" w:rsidP="00952A10">
      <w:pPr>
        <w:spacing w:after="0" w:line="240" w:lineRule="auto"/>
        <w:ind w:firstLine="0"/>
        <w:rPr>
          <w:lang w:val="en-GB"/>
        </w:rPr>
      </w:pPr>
      <w:r w:rsidRPr="00FB4220">
        <w:rPr>
          <w:lang w:val="en-GB"/>
        </w:rPr>
        <w:t>However, structural opportunity alone does not fully explain why some individuals become repeat victims while others do not. To address this gap, this study incorporates Cognitive-Behavioral Theory (CBT), which offers insight into the internal psychological mechanisms that influence risk perception and decision-making. Rooted in the work of Beck (1976), CBT posits that individuals interpret events based on underlying cognitive schemas, which may become distorted following negative experiences. In fraud contexts, previous victimisation can alter an individual’s belief system, leading to thoughts such as “I can handle it better next time” or “this deal looks genuine” despite warning signs. Studies by Ahmad (2024) and Hoffmann et al. (2023) suggest that individuals with lower cognitive control and higher susceptibility to heuristics or emotional persuasion are significantly more likely to fall victim to scams. This includes those who exhibit overconfidence, impulsiveness, or experience feelings of loneliness or social isolation, all of which can impair judgement.</w:t>
      </w:r>
    </w:p>
    <w:p w14:paraId="0C06B65C" w14:textId="77777777" w:rsidR="00952A10" w:rsidRDefault="00952A10" w:rsidP="00952A10">
      <w:pPr>
        <w:spacing w:after="0" w:line="240" w:lineRule="auto"/>
        <w:ind w:firstLine="0"/>
        <w:rPr>
          <w:lang w:val="en-GB"/>
        </w:rPr>
      </w:pPr>
    </w:p>
    <w:p w14:paraId="00F24465" w14:textId="0A878505" w:rsidR="00952A10" w:rsidRPr="00FB4220" w:rsidRDefault="00952A10" w:rsidP="00952A10">
      <w:pPr>
        <w:spacing w:after="0" w:line="240" w:lineRule="auto"/>
        <w:ind w:firstLine="0"/>
        <w:rPr>
          <w:lang w:val="en-GB"/>
        </w:rPr>
      </w:pPr>
      <w:r w:rsidRPr="00FB4220">
        <w:rPr>
          <w:lang w:val="en-GB"/>
        </w:rPr>
        <w:t>The application of CBT in this study is reflected through the construct of attitude, which encompasses cognitive predispositions such as trust levels, perceived risk, and personal responsibility. These attitudes are shaped by past experiences and influence how individuals respond to potentially fraudulent situations. Additionally, the construct of psychological impact serves to measure the emotional aftermath of victimisation, such as trauma, guilt, or desensitisation responses that may, paradoxically, make victims more vulnerable to repeated deception. The integration of CBT highlights that repeated victimisation is not merely an outcome of external exposure, but also a product of internal cognitive-emotional processes.</w:t>
      </w:r>
    </w:p>
    <w:p w14:paraId="0C1B3331" w14:textId="77777777" w:rsidR="00952A10" w:rsidRDefault="00952A10" w:rsidP="00952A10">
      <w:pPr>
        <w:spacing w:after="0" w:line="240" w:lineRule="auto"/>
        <w:ind w:firstLine="0"/>
        <w:rPr>
          <w:lang w:val="en-GB"/>
        </w:rPr>
      </w:pPr>
    </w:p>
    <w:p w14:paraId="07252C7A" w14:textId="4283A935" w:rsidR="00696C02" w:rsidRDefault="00952A10" w:rsidP="00952A10">
      <w:pPr>
        <w:spacing w:after="0" w:line="240" w:lineRule="auto"/>
        <w:ind w:firstLine="0"/>
        <w:rPr>
          <w:b/>
          <w:bCs/>
        </w:rPr>
      </w:pPr>
      <w:r w:rsidRPr="00FB4220">
        <w:rPr>
          <w:lang w:val="en-GB"/>
        </w:rPr>
        <w:t>By combining Cyber-RAT and CBT, this study advances a dual-theoretical understanding of repeated online fraud victimisation, aligning with recent scholarly calls for more holistic models in cybercrime research. It proposes that victimisation results from the interaction between environmental exposure (current conditions and fraud techniques) and cognitive vulnerabilities (attitudes and psychological predispositions). This theoretical framework not only justifies the inclusion of the study’s main constructs but also informs the development of the instrument used to measure them. The validated instrument thus captures both structural and psychological dimensions of risk, offering a novel contribution to fraud prevention and victimology research. Moreover, the framework provides a foundation for designing targeted interventions technological and educational that address both user behaviour and cognitive awareness, thereby helping to reduce the likelihood of repeated online fraud victimisation.</w:t>
      </w:r>
    </w:p>
    <w:p w14:paraId="7F2F832A" w14:textId="77777777" w:rsidR="009D35DE" w:rsidRDefault="009D35DE">
      <w:pPr>
        <w:spacing w:after="214" w:line="259" w:lineRule="auto"/>
        <w:ind w:left="0" w:right="2" w:firstLine="0"/>
        <w:jc w:val="center"/>
        <w:rPr>
          <w:b/>
        </w:rPr>
      </w:pPr>
    </w:p>
    <w:p w14:paraId="698988DF" w14:textId="35259E1D" w:rsidR="00932988" w:rsidRDefault="00462659">
      <w:pPr>
        <w:spacing w:after="214" w:line="259" w:lineRule="auto"/>
        <w:ind w:left="0" w:right="2" w:firstLine="0"/>
        <w:jc w:val="center"/>
        <w:rPr>
          <w:b/>
        </w:rPr>
      </w:pPr>
      <w:r>
        <w:rPr>
          <w:b/>
        </w:rPr>
        <w:t xml:space="preserve">METHODOLOGY   </w:t>
      </w:r>
    </w:p>
    <w:p w14:paraId="313B4676" w14:textId="77777777" w:rsidR="00952A10" w:rsidRPr="00FB4220" w:rsidRDefault="00952A10" w:rsidP="00952A10">
      <w:pPr>
        <w:spacing w:after="0" w:line="240" w:lineRule="auto"/>
        <w:ind w:firstLine="0"/>
        <w:rPr>
          <w:lang w:val="en-GB"/>
        </w:rPr>
      </w:pPr>
      <w:r w:rsidRPr="00FB4220">
        <w:rPr>
          <w:lang w:val="en-GB"/>
        </w:rPr>
        <w:t>This survey was conducted among Malaysians. The sample's primary emphasis was on repeated online fraud victims in Malaysia. The researchers employed a probability sampling strategy based on a basic random sample approach. The questionnaire was created in the form of a Google form and distributed randomly to members of the public. A total of 149 samples were successfully acquired. Part A of the questionnaire included some demographic analysis to learn more about the research respondents' backgrounds. Several factors were studied, including age, race, gender, highest level of education, state of a repeat victim, employment status, frequency of being a victim of fraud, amount of income, purpose of surfing the internet, duration of surfing the internet per day, and the social media used.</w:t>
      </w:r>
    </w:p>
    <w:p w14:paraId="1633F38A" w14:textId="77777777" w:rsidR="00952A10" w:rsidRDefault="00952A10" w:rsidP="00952A10">
      <w:pPr>
        <w:spacing w:after="0" w:line="240" w:lineRule="auto"/>
        <w:ind w:firstLine="0"/>
        <w:rPr>
          <w:lang w:val="en-GB"/>
        </w:rPr>
      </w:pPr>
      <w:bookmarkStart w:id="0" w:name="_Hlk145325365"/>
    </w:p>
    <w:p w14:paraId="4A0AEC37" w14:textId="392331A2" w:rsidR="00952A10" w:rsidRPr="00FB4220" w:rsidRDefault="00952A10" w:rsidP="00952A10">
      <w:pPr>
        <w:spacing w:after="0" w:line="240" w:lineRule="auto"/>
        <w:ind w:firstLine="0"/>
        <w:rPr>
          <w:lang w:val="en-GB"/>
        </w:rPr>
      </w:pPr>
      <w:r w:rsidRPr="00FB4220">
        <w:rPr>
          <w:lang w:val="en-GB"/>
        </w:rPr>
        <w:t xml:space="preserve">In addition, the questionnaire was produced using an adaptation strategy from earlier studies addressed in the literature review of the study. Part B was related to the </w:t>
      </w:r>
      <w:bookmarkStart w:id="1" w:name="_Hlk146191708"/>
      <w:r w:rsidRPr="00FB4220">
        <w:rPr>
          <w:lang w:val="en-GB"/>
        </w:rPr>
        <w:t xml:space="preserve">elements that contribute </w:t>
      </w:r>
      <w:r w:rsidRPr="00FB4220">
        <w:rPr>
          <w:lang w:val="en-GB"/>
        </w:rPr>
        <w:lastRenderedPageBreak/>
        <w:t>to becoming a repeat victim</w:t>
      </w:r>
      <w:bookmarkEnd w:id="1"/>
      <w:r w:rsidRPr="00FB4220">
        <w:rPr>
          <w:lang w:val="en-GB"/>
        </w:rPr>
        <w:t>. Part B contained various structures including constructs such as attitudes, existing conditions, and fraud strategies. Finally, Part C comprised economic, social, and psychological aspects. Part C also contained articles concerning the consequences of being a victim of recurrent fraud. To achieve accuracy in the study, the researchers conducted a pilot study analysis of the constructions of Parts B and C to determine the study's dependability value. To identify the impact of two variables (independent variable and dependent variable) in this study, the link and impact between the constructs of Part B and Part C were analyzed.</w:t>
      </w:r>
    </w:p>
    <w:bookmarkEnd w:id="0"/>
    <w:p w14:paraId="2014E189" w14:textId="77777777" w:rsidR="00952A10" w:rsidRPr="00FB4220" w:rsidRDefault="00952A10" w:rsidP="00952A10">
      <w:pPr>
        <w:spacing w:after="0" w:line="240" w:lineRule="auto"/>
        <w:rPr>
          <w:lang w:val="en-GB"/>
        </w:rPr>
      </w:pPr>
    </w:p>
    <w:p w14:paraId="5C1CF94B" w14:textId="77777777" w:rsidR="00952A10" w:rsidRPr="00FB4220" w:rsidRDefault="00952A10" w:rsidP="00952A10">
      <w:pPr>
        <w:spacing w:after="0" w:line="240" w:lineRule="auto"/>
        <w:rPr>
          <w:b/>
          <w:bCs/>
          <w:lang w:val="en-GB"/>
        </w:rPr>
      </w:pPr>
      <w:r w:rsidRPr="00FB4220">
        <w:rPr>
          <w:b/>
          <w:bCs/>
          <w:lang w:val="en-GB"/>
        </w:rPr>
        <w:t xml:space="preserve">Pilot Study Analysis and Reliability </w:t>
      </w:r>
    </w:p>
    <w:p w14:paraId="00991D53" w14:textId="77777777" w:rsidR="00952A10" w:rsidRDefault="00952A10" w:rsidP="00952A10">
      <w:pPr>
        <w:spacing w:after="0" w:line="240" w:lineRule="auto"/>
        <w:ind w:firstLine="0"/>
        <w:rPr>
          <w:b/>
          <w:bCs/>
          <w:lang w:val="en-GB"/>
        </w:rPr>
      </w:pPr>
    </w:p>
    <w:p w14:paraId="05B4C3D0" w14:textId="6212A6E2" w:rsidR="00952A10" w:rsidRPr="00FB4220" w:rsidRDefault="00952A10" w:rsidP="00952A10">
      <w:pPr>
        <w:spacing w:after="0" w:line="240" w:lineRule="auto"/>
        <w:ind w:firstLine="0"/>
        <w:rPr>
          <w:lang w:val="en-GB"/>
        </w:rPr>
      </w:pPr>
      <w:r w:rsidRPr="00FB4220">
        <w:rPr>
          <w:lang w:val="en-GB"/>
        </w:rPr>
        <w:t>Before conducting the actual study's analysis, the researchers conducted a pilot study to determine the reliability of the study instrument. The value of Cronbach's alpha was determined through the pilot study. According to Chua (2006), a pilot study is used to determine the level of validity and reliability of the study by ensuring the value is within the range of 0.6 to 0.9. Cooper and Schindler (2001) indicate that the dependability of the study is crucial to decrease errors in the study instrument. If the Cronbach's alpha value obtained is less than 0.6, the researcher should discard the item and conduct a test-retest realism (Hair et al., 2007). Table 1 is a source that provides a guide for determining the study's reliability using Cronbach's alpha.</w:t>
      </w:r>
    </w:p>
    <w:p w14:paraId="02C8AFAC" w14:textId="77777777" w:rsidR="00952A10" w:rsidRPr="00FB4220" w:rsidRDefault="00952A10" w:rsidP="00952A10">
      <w:pPr>
        <w:spacing w:after="0" w:line="240" w:lineRule="auto"/>
        <w:rPr>
          <w:lang w:val="en-GB"/>
        </w:rPr>
      </w:pPr>
    </w:p>
    <w:p w14:paraId="68081A4C" w14:textId="77777777" w:rsidR="00952A10" w:rsidRDefault="00952A10" w:rsidP="00952A10">
      <w:pPr>
        <w:spacing w:line="240" w:lineRule="auto"/>
        <w:ind w:firstLine="720"/>
        <w:jc w:val="center"/>
        <w:rPr>
          <w:lang w:val="en-GB"/>
        </w:rPr>
      </w:pPr>
      <w:r w:rsidRPr="00FB4220">
        <w:rPr>
          <w:b/>
          <w:lang w:val="en-GB"/>
        </w:rPr>
        <w:t>Table 1</w:t>
      </w:r>
      <w:r w:rsidRPr="00FB4220">
        <w:rPr>
          <w:lang w:val="en-GB"/>
        </w:rPr>
        <w:t xml:space="preserve">: </w:t>
      </w:r>
      <w:r w:rsidRPr="00FB4220">
        <w:rPr>
          <w:iCs/>
          <w:lang w:val="en-GB"/>
        </w:rPr>
        <w:t>Cronbach’s Alpha</w:t>
      </w:r>
      <w:r w:rsidRPr="00FB4220">
        <w:rPr>
          <w:lang w:val="en-GB"/>
        </w:rPr>
        <w:t xml:space="preserve"> (α) Value Explanation</w:t>
      </w:r>
    </w:p>
    <w:p w14:paraId="3A2D072D" w14:textId="77777777" w:rsidR="009D35DE" w:rsidRDefault="009D35DE" w:rsidP="00952A10">
      <w:pPr>
        <w:spacing w:line="240" w:lineRule="auto"/>
        <w:ind w:firstLine="720"/>
        <w:jc w:val="center"/>
        <w:rPr>
          <w:lang w:val="en-GB"/>
        </w:rPr>
      </w:pPr>
    </w:p>
    <w:tbl>
      <w:tblPr>
        <w:tblStyle w:val="PlainTable2"/>
        <w:tblW w:w="6599" w:type="dxa"/>
        <w:tblInd w:w="1623" w:type="dxa"/>
        <w:tblLook w:val="04A0" w:firstRow="1" w:lastRow="0" w:firstColumn="1" w:lastColumn="0" w:noHBand="0" w:noVBand="1"/>
      </w:tblPr>
      <w:tblGrid>
        <w:gridCol w:w="2835"/>
        <w:gridCol w:w="3764"/>
      </w:tblGrid>
      <w:tr w:rsidR="00952A10" w:rsidRPr="00952A10" w14:paraId="2DB9E8CC" w14:textId="77777777" w:rsidTr="009D35D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tcBorders>
              <w:top w:val="single" w:sz="4" w:space="0" w:color="auto"/>
              <w:bottom w:val="single" w:sz="4" w:space="0" w:color="auto"/>
            </w:tcBorders>
          </w:tcPr>
          <w:p w14:paraId="19E5B406" w14:textId="77777777" w:rsidR="00952A10" w:rsidRPr="00952A10" w:rsidRDefault="00952A10" w:rsidP="00952A10">
            <w:pPr>
              <w:spacing w:after="0" w:line="240" w:lineRule="auto"/>
              <w:ind w:hanging="552"/>
              <w:jc w:val="center"/>
              <w:rPr>
                <w:iCs/>
                <w:lang w:val="en-GB"/>
              </w:rPr>
            </w:pPr>
            <w:r w:rsidRPr="00952A10">
              <w:rPr>
                <w:iCs/>
                <w:lang w:val="en-GB"/>
              </w:rPr>
              <w:t>Cronbach’s Alpha Value</w:t>
            </w:r>
          </w:p>
        </w:tc>
        <w:tc>
          <w:tcPr>
            <w:tcW w:w="3764" w:type="dxa"/>
            <w:tcBorders>
              <w:top w:val="single" w:sz="4" w:space="0" w:color="auto"/>
              <w:bottom w:val="single" w:sz="4" w:space="0" w:color="auto"/>
            </w:tcBorders>
          </w:tcPr>
          <w:p w14:paraId="1C380F91" w14:textId="77777777" w:rsidR="00952A10" w:rsidRPr="00952A10" w:rsidRDefault="00952A10" w:rsidP="00444845">
            <w:pPr>
              <w:spacing w:after="0" w:line="240" w:lineRule="auto"/>
              <w:jc w:val="center"/>
              <w:cnfStyle w:val="100000000000" w:firstRow="1" w:lastRow="0" w:firstColumn="0" w:lastColumn="0" w:oddVBand="0" w:evenVBand="0" w:oddHBand="0" w:evenHBand="0" w:firstRowFirstColumn="0" w:firstRowLastColumn="0" w:lastRowFirstColumn="0" w:lastRowLastColumn="0"/>
              <w:rPr>
                <w:lang w:val="en-GB"/>
              </w:rPr>
            </w:pPr>
            <w:r w:rsidRPr="00952A10">
              <w:rPr>
                <w:lang w:val="en-GB"/>
              </w:rPr>
              <w:t>Explanation</w:t>
            </w:r>
          </w:p>
        </w:tc>
      </w:tr>
      <w:tr w:rsidR="00952A10" w:rsidRPr="00952A10" w14:paraId="2A420E0C" w14:textId="77777777" w:rsidTr="009D35DE">
        <w:trPr>
          <w:cnfStyle w:val="000000100000" w:firstRow="0" w:lastRow="0" w:firstColumn="0" w:lastColumn="0" w:oddVBand="0" w:evenVBand="0" w:oddHBand="1" w:evenHBand="0" w:firstRowFirstColumn="0" w:firstRowLastColumn="0" w:lastRowFirstColumn="0" w:lastRowLastColumn="0"/>
          <w:trHeight w:val="262"/>
        </w:trPr>
        <w:tc>
          <w:tcPr>
            <w:cnfStyle w:val="001000000000" w:firstRow="0" w:lastRow="0" w:firstColumn="1" w:lastColumn="0" w:oddVBand="0" w:evenVBand="0" w:oddHBand="0" w:evenHBand="0" w:firstRowFirstColumn="0" w:firstRowLastColumn="0" w:lastRowFirstColumn="0" w:lastRowLastColumn="0"/>
            <w:tcW w:w="2835" w:type="dxa"/>
            <w:tcBorders>
              <w:top w:val="single" w:sz="4" w:space="0" w:color="auto"/>
            </w:tcBorders>
          </w:tcPr>
          <w:p w14:paraId="502499A6" w14:textId="77777777" w:rsidR="00952A10" w:rsidRPr="00952A10" w:rsidRDefault="00952A10" w:rsidP="00952A10">
            <w:pPr>
              <w:spacing w:after="0" w:line="240" w:lineRule="auto"/>
              <w:ind w:hanging="552"/>
              <w:jc w:val="center"/>
              <w:rPr>
                <w:b w:val="0"/>
                <w:bCs w:val="0"/>
                <w:lang w:val="en-GB"/>
              </w:rPr>
            </w:pPr>
            <w:r w:rsidRPr="00952A10">
              <w:rPr>
                <w:b w:val="0"/>
                <w:bCs w:val="0"/>
                <w:lang w:val="en-GB"/>
              </w:rPr>
              <w:t>&lt;0.6</w:t>
            </w:r>
          </w:p>
        </w:tc>
        <w:tc>
          <w:tcPr>
            <w:tcW w:w="3764" w:type="dxa"/>
            <w:tcBorders>
              <w:top w:val="single" w:sz="4" w:space="0" w:color="auto"/>
            </w:tcBorders>
          </w:tcPr>
          <w:p w14:paraId="27275058" w14:textId="77777777" w:rsidR="00952A10" w:rsidRPr="00952A10" w:rsidRDefault="00952A10" w:rsidP="00444845">
            <w:pPr>
              <w:spacing w:after="0" w:line="240" w:lineRule="auto"/>
              <w:jc w:val="center"/>
              <w:cnfStyle w:val="000000100000" w:firstRow="0" w:lastRow="0" w:firstColumn="0" w:lastColumn="0" w:oddVBand="0" w:evenVBand="0" w:oddHBand="1" w:evenHBand="0" w:firstRowFirstColumn="0" w:firstRowLastColumn="0" w:lastRowFirstColumn="0" w:lastRowLastColumn="0"/>
              <w:rPr>
                <w:lang w:val="en-GB"/>
              </w:rPr>
            </w:pPr>
            <w:r w:rsidRPr="00952A10">
              <w:rPr>
                <w:lang w:val="en-GB"/>
              </w:rPr>
              <w:t>Poor</w:t>
            </w:r>
          </w:p>
        </w:tc>
      </w:tr>
      <w:tr w:rsidR="00952A10" w:rsidRPr="00952A10" w14:paraId="417144CF" w14:textId="77777777" w:rsidTr="00952A10">
        <w:tc>
          <w:tcPr>
            <w:cnfStyle w:val="001000000000" w:firstRow="0" w:lastRow="0" w:firstColumn="1" w:lastColumn="0" w:oddVBand="0" w:evenVBand="0" w:oddHBand="0" w:evenHBand="0" w:firstRowFirstColumn="0" w:firstRowLastColumn="0" w:lastRowFirstColumn="0" w:lastRowLastColumn="0"/>
            <w:tcW w:w="2835" w:type="dxa"/>
          </w:tcPr>
          <w:p w14:paraId="4321A02D" w14:textId="77777777" w:rsidR="00952A10" w:rsidRPr="00952A10" w:rsidRDefault="00952A10" w:rsidP="00952A10">
            <w:pPr>
              <w:spacing w:after="0" w:line="240" w:lineRule="auto"/>
              <w:ind w:hanging="552"/>
              <w:jc w:val="center"/>
              <w:rPr>
                <w:b w:val="0"/>
                <w:bCs w:val="0"/>
                <w:lang w:val="en-GB"/>
              </w:rPr>
            </w:pPr>
            <w:r w:rsidRPr="00952A10">
              <w:rPr>
                <w:b w:val="0"/>
                <w:bCs w:val="0"/>
                <w:lang w:val="en-GB"/>
              </w:rPr>
              <w:t>0.60 until &lt;0.70</w:t>
            </w:r>
          </w:p>
        </w:tc>
        <w:tc>
          <w:tcPr>
            <w:tcW w:w="3764" w:type="dxa"/>
          </w:tcPr>
          <w:p w14:paraId="7C0AB290" w14:textId="77777777" w:rsidR="00952A10" w:rsidRPr="00952A10" w:rsidRDefault="00952A10" w:rsidP="00444845">
            <w:pPr>
              <w:spacing w:after="0" w:line="240" w:lineRule="auto"/>
              <w:jc w:val="center"/>
              <w:cnfStyle w:val="000000000000" w:firstRow="0" w:lastRow="0" w:firstColumn="0" w:lastColumn="0" w:oddVBand="0" w:evenVBand="0" w:oddHBand="0" w:evenHBand="0" w:firstRowFirstColumn="0" w:firstRowLastColumn="0" w:lastRowFirstColumn="0" w:lastRowLastColumn="0"/>
              <w:rPr>
                <w:lang w:val="en-GB"/>
              </w:rPr>
            </w:pPr>
            <w:r w:rsidRPr="00952A10">
              <w:rPr>
                <w:lang w:val="en-GB"/>
              </w:rPr>
              <w:t>Average</w:t>
            </w:r>
          </w:p>
        </w:tc>
      </w:tr>
      <w:tr w:rsidR="00952A10" w:rsidRPr="00952A10" w14:paraId="50574F1A" w14:textId="77777777" w:rsidTr="00952A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tcPr>
          <w:p w14:paraId="316994D6" w14:textId="77777777" w:rsidR="00952A10" w:rsidRPr="00952A10" w:rsidRDefault="00952A10" w:rsidP="00952A10">
            <w:pPr>
              <w:spacing w:after="0" w:line="240" w:lineRule="auto"/>
              <w:ind w:hanging="552"/>
              <w:jc w:val="center"/>
              <w:rPr>
                <w:b w:val="0"/>
                <w:bCs w:val="0"/>
                <w:lang w:val="en-GB"/>
              </w:rPr>
            </w:pPr>
            <w:r w:rsidRPr="00952A10">
              <w:rPr>
                <w:b w:val="0"/>
                <w:bCs w:val="0"/>
                <w:lang w:val="en-GB"/>
              </w:rPr>
              <w:t>0.71 until &lt;0.80</w:t>
            </w:r>
          </w:p>
        </w:tc>
        <w:tc>
          <w:tcPr>
            <w:tcW w:w="3764" w:type="dxa"/>
          </w:tcPr>
          <w:p w14:paraId="3A7FB534" w14:textId="77777777" w:rsidR="00952A10" w:rsidRPr="00952A10" w:rsidRDefault="00952A10" w:rsidP="00444845">
            <w:pPr>
              <w:spacing w:after="0" w:line="240" w:lineRule="auto"/>
              <w:jc w:val="center"/>
              <w:cnfStyle w:val="000000100000" w:firstRow="0" w:lastRow="0" w:firstColumn="0" w:lastColumn="0" w:oddVBand="0" w:evenVBand="0" w:oddHBand="1" w:evenHBand="0" w:firstRowFirstColumn="0" w:firstRowLastColumn="0" w:lastRowFirstColumn="0" w:lastRowLastColumn="0"/>
              <w:rPr>
                <w:lang w:val="en-GB"/>
              </w:rPr>
            </w:pPr>
            <w:r w:rsidRPr="00952A10">
              <w:rPr>
                <w:lang w:val="en-GB"/>
              </w:rPr>
              <w:t>Good</w:t>
            </w:r>
          </w:p>
        </w:tc>
      </w:tr>
      <w:tr w:rsidR="00952A10" w:rsidRPr="00952A10" w14:paraId="6876B304" w14:textId="77777777" w:rsidTr="009D35DE">
        <w:tc>
          <w:tcPr>
            <w:cnfStyle w:val="001000000000" w:firstRow="0" w:lastRow="0" w:firstColumn="1" w:lastColumn="0" w:oddVBand="0" w:evenVBand="0" w:oddHBand="0" w:evenHBand="0" w:firstRowFirstColumn="0" w:firstRowLastColumn="0" w:lastRowFirstColumn="0" w:lastRowLastColumn="0"/>
            <w:tcW w:w="2835" w:type="dxa"/>
            <w:tcBorders>
              <w:bottom w:val="single" w:sz="4" w:space="0" w:color="7F7F7F" w:themeColor="text1" w:themeTint="80"/>
            </w:tcBorders>
          </w:tcPr>
          <w:p w14:paraId="40826FAA" w14:textId="77777777" w:rsidR="00952A10" w:rsidRPr="00952A10" w:rsidRDefault="00952A10" w:rsidP="00952A10">
            <w:pPr>
              <w:spacing w:after="0" w:line="240" w:lineRule="auto"/>
              <w:ind w:hanging="552"/>
              <w:jc w:val="center"/>
              <w:rPr>
                <w:b w:val="0"/>
                <w:bCs w:val="0"/>
                <w:lang w:val="en-GB"/>
              </w:rPr>
            </w:pPr>
            <w:r w:rsidRPr="00952A10">
              <w:rPr>
                <w:b w:val="0"/>
                <w:bCs w:val="0"/>
                <w:lang w:val="en-GB"/>
              </w:rPr>
              <w:t>0.81 until &lt;0.90</w:t>
            </w:r>
          </w:p>
        </w:tc>
        <w:tc>
          <w:tcPr>
            <w:tcW w:w="3764" w:type="dxa"/>
            <w:tcBorders>
              <w:bottom w:val="single" w:sz="4" w:space="0" w:color="7F7F7F" w:themeColor="text1" w:themeTint="80"/>
            </w:tcBorders>
          </w:tcPr>
          <w:p w14:paraId="670290B7" w14:textId="77777777" w:rsidR="00952A10" w:rsidRPr="00952A10" w:rsidRDefault="00952A10" w:rsidP="00444845">
            <w:pPr>
              <w:spacing w:after="0" w:line="240" w:lineRule="auto"/>
              <w:jc w:val="center"/>
              <w:cnfStyle w:val="000000000000" w:firstRow="0" w:lastRow="0" w:firstColumn="0" w:lastColumn="0" w:oddVBand="0" w:evenVBand="0" w:oddHBand="0" w:evenHBand="0" w:firstRowFirstColumn="0" w:firstRowLastColumn="0" w:lastRowFirstColumn="0" w:lastRowLastColumn="0"/>
              <w:rPr>
                <w:lang w:val="en-GB"/>
              </w:rPr>
            </w:pPr>
            <w:r w:rsidRPr="00952A10">
              <w:rPr>
                <w:lang w:val="en-GB"/>
              </w:rPr>
              <w:t>Very Good</w:t>
            </w:r>
          </w:p>
        </w:tc>
      </w:tr>
      <w:tr w:rsidR="00952A10" w:rsidRPr="00952A10" w14:paraId="32B038DD" w14:textId="77777777" w:rsidTr="009D35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tcBorders>
              <w:bottom w:val="single" w:sz="4" w:space="0" w:color="auto"/>
            </w:tcBorders>
          </w:tcPr>
          <w:p w14:paraId="2CBE87EE" w14:textId="77777777" w:rsidR="00952A10" w:rsidRPr="00952A10" w:rsidRDefault="00952A10" w:rsidP="00444845">
            <w:pPr>
              <w:spacing w:after="0" w:line="240" w:lineRule="auto"/>
              <w:jc w:val="center"/>
              <w:rPr>
                <w:b w:val="0"/>
                <w:bCs w:val="0"/>
                <w:lang w:val="en-GB"/>
              </w:rPr>
            </w:pPr>
            <w:r w:rsidRPr="00952A10">
              <w:rPr>
                <w:b w:val="0"/>
                <w:bCs w:val="0"/>
                <w:lang w:val="en-GB"/>
              </w:rPr>
              <w:t>&gt;0.90</w:t>
            </w:r>
          </w:p>
        </w:tc>
        <w:tc>
          <w:tcPr>
            <w:tcW w:w="3764" w:type="dxa"/>
            <w:tcBorders>
              <w:bottom w:val="single" w:sz="4" w:space="0" w:color="auto"/>
            </w:tcBorders>
          </w:tcPr>
          <w:p w14:paraId="24718962" w14:textId="77777777" w:rsidR="00952A10" w:rsidRPr="00952A10" w:rsidRDefault="00952A10" w:rsidP="00444845">
            <w:pPr>
              <w:spacing w:after="0" w:line="240" w:lineRule="auto"/>
              <w:jc w:val="center"/>
              <w:cnfStyle w:val="000000100000" w:firstRow="0" w:lastRow="0" w:firstColumn="0" w:lastColumn="0" w:oddVBand="0" w:evenVBand="0" w:oddHBand="1" w:evenHBand="0" w:firstRowFirstColumn="0" w:firstRowLastColumn="0" w:lastRowFirstColumn="0" w:lastRowLastColumn="0"/>
              <w:rPr>
                <w:lang w:val="en-GB"/>
              </w:rPr>
            </w:pPr>
            <w:r w:rsidRPr="00952A10">
              <w:rPr>
                <w:lang w:val="en-GB"/>
              </w:rPr>
              <w:t>Excellent</w:t>
            </w:r>
          </w:p>
        </w:tc>
      </w:tr>
    </w:tbl>
    <w:p w14:paraId="2D823BF8" w14:textId="129FE259" w:rsidR="00952A10" w:rsidRDefault="00952A10" w:rsidP="00952A10">
      <w:pPr>
        <w:spacing w:after="0" w:line="240" w:lineRule="auto"/>
        <w:ind w:firstLine="710"/>
        <w:rPr>
          <w:lang w:val="en-GB"/>
        </w:rPr>
      </w:pPr>
      <w:r w:rsidRPr="00952A10">
        <w:rPr>
          <w:lang w:val="en-GB"/>
        </w:rPr>
        <w:t xml:space="preserve">   (Sources: Mohd Najib, 2003)</w:t>
      </w:r>
    </w:p>
    <w:p w14:paraId="7E47BA1B" w14:textId="77777777" w:rsidR="009D35DE" w:rsidRPr="00952A10" w:rsidRDefault="009D35DE" w:rsidP="00952A10">
      <w:pPr>
        <w:spacing w:after="0" w:line="240" w:lineRule="auto"/>
        <w:ind w:firstLine="710"/>
        <w:rPr>
          <w:lang w:val="en-GB"/>
        </w:rPr>
      </w:pPr>
    </w:p>
    <w:p w14:paraId="4E2FD169" w14:textId="065823D4" w:rsidR="00952A10" w:rsidRDefault="00952A10" w:rsidP="00952A10">
      <w:pPr>
        <w:spacing w:after="0" w:line="240" w:lineRule="auto"/>
        <w:ind w:firstLine="0"/>
        <w:rPr>
          <w:lang w:val="en-GB"/>
        </w:rPr>
      </w:pPr>
      <w:r w:rsidRPr="00FB4220">
        <w:rPr>
          <w:lang w:val="en-GB"/>
        </w:rPr>
        <w:t xml:space="preserve">The Part B reliability test is completed as stated in Table 2. Table 2 shows the construct of Part B of the study instrument which is the causal factor of being a repeat victim. Part B consists of three constructs: mindset, current situation, and fraud technique. All three constructs in Part B have a </w:t>
      </w:r>
      <w:r w:rsidRPr="00FB4220">
        <w:rPr>
          <w:iCs/>
          <w:lang w:val="en-GB"/>
        </w:rPr>
        <w:t>Cronbach’s Alpha value greater than 0.6. This implies that a value greater than 0.6 does not necessitate the removal of items from the instrument. A total of 11 items in the attitude construct demonstrate that all findings are within the range of 0.71 to 0.80 with a high level of reliability. The overall attitude construct shows a Cronbach’s Alpha value of 0.776 (high dependability level). The current state construct yields more accurate results than the attitude construct. This is because the findings range from 0.81 to 0.90, indicating a high level of reliability. The overall build is likewise quite reliable, with a Cronbach’s Alpha value of 0.860. This demonstrates</w:t>
      </w:r>
      <w:r w:rsidRPr="00FB4220">
        <w:rPr>
          <w:lang w:val="en-GB"/>
        </w:rPr>
        <w:t xml:space="preserve"> that the 11 things in the present-state construct are quite dependable. Finally, the deception approach is the final construct in Part B of the study instrument. A total of 11 items were examined, and the researchers discovered that the overall fraud technique construct had the highest level of dependability, ranging from 0.91 to 1.00. In addition, the findings for each item had the highest level of dependability (0.91 to 1.00). The analysis of Part B of the research instrument revealed that all items and constructs of causal factors for becoming a repeat victim were approved and not dropped. In this regard, the researchers did not perform a duplicate analysis for the pilot study in Part B of the research instrument.</w:t>
      </w:r>
    </w:p>
    <w:p w14:paraId="7711F420" w14:textId="77777777" w:rsidR="00952A10" w:rsidRDefault="00952A10" w:rsidP="00952A10">
      <w:pPr>
        <w:spacing w:after="0" w:line="240" w:lineRule="auto"/>
        <w:ind w:firstLine="0"/>
        <w:rPr>
          <w:lang w:val="en-GB"/>
        </w:rPr>
      </w:pPr>
    </w:p>
    <w:p w14:paraId="277BD990" w14:textId="77777777" w:rsidR="00952A10" w:rsidRDefault="00952A10" w:rsidP="00952A10">
      <w:pPr>
        <w:spacing w:after="0" w:line="240" w:lineRule="auto"/>
        <w:rPr>
          <w:lang w:val="en-GB"/>
        </w:rPr>
      </w:pPr>
      <w:r w:rsidRPr="00FB4220">
        <w:rPr>
          <w:b/>
          <w:lang w:val="en-GB"/>
        </w:rPr>
        <w:t xml:space="preserve">Table 2: </w:t>
      </w:r>
      <w:r w:rsidRPr="00FB4220">
        <w:rPr>
          <w:lang w:val="en-GB"/>
        </w:rPr>
        <w:t>The Reliability Value of Pilot Study: Part B (Cause Factor of Becoming a Repeat Victim)</w:t>
      </w:r>
    </w:p>
    <w:p w14:paraId="3A9D0FEF" w14:textId="77777777" w:rsidR="00952A10" w:rsidRPr="00FB4220" w:rsidRDefault="00952A10" w:rsidP="00952A10">
      <w:pPr>
        <w:spacing w:after="0" w:line="240" w:lineRule="auto"/>
        <w:rPr>
          <w:lang w:val="en-GB"/>
        </w:rPr>
      </w:pPr>
    </w:p>
    <w:tbl>
      <w:tblPr>
        <w:tblW w:w="8618" w:type="dxa"/>
        <w:tblInd w:w="562" w:type="dxa"/>
        <w:tblLook w:val="04A0" w:firstRow="1" w:lastRow="0" w:firstColumn="1" w:lastColumn="0" w:noHBand="0" w:noVBand="1"/>
      </w:tblPr>
      <w:tblGrid>
        <w:gridCol w:w="1826"/>
        <w:gridCol w:w="2504"/>
        <w:gridCol w:w="2223"/>
        <w:gridCol w:w="2065"/>
      </w:tblGrid>
      <w:tr w:rsidR="00952A10" w:rsidRPr="00FB4220" w14:paraId="64A0D749" w14:textId="77777777" w:rsidTr="009D35DE">
        <w:tc>
          <w:tcPr>
            <w:tcW w:w="8618" w:type="dxa"/>
            <w:gridSpan w:val="4"/>
            <w:tcBorders>
              <w:top w:val="single" w:sz="4" w:space="0" w:color="auto"/>
              <w:bottom w:val="single" w:sz="4" w:space="0" w:color="auto"/>
            </w:tcBorders>
          </w:tcPr>
          <w:p w14:paraId="5556239B" w14:textId="77777777" w:rsidR="00952A10" w:rsidRPr="00FB4220" w:rsidRDefault="00952A10" w:rsidP="00444845">
            <w:pPr>
              <w:spacing w:after="0" w:line="240" w:lineRule="auto"/>
              <w:jc w:val="center"/>
              <w:rPr>
                <w:b/>
                <w:lang w:val="en-GB"/>
              </w:rPr>
            </w:pPr>
            <w:r w:rsidRPr="00FB4220">
              <w:rPr>
                <w:b/>
                <w:lang w:val="en-GB"/>
              </w:rPr>
              <w:t>Attitude</w:t>
            </w:r>
          </w:p>
        </w:tc>
      </w:tr>
      <w:tr w:rsidR="00952A10" w:rsidRPr="00FB4220" w14:paraId="32DEBC80" w14:textId="77777777" w:rsidTr="009D35DE">
        <w:tc>
          <w:tcPr>
            <w:tcW w:w="4082" w:type="dxa"/>
            <w:gridSpan w:val="2"/>
            <w:tcBorders>
              <w:top w:val="single" w:sz="4" w:space="0" w:color="auto"/>
              <w:bottom w:val="single" w:sz="4" w:space="0" w:color="auto"/>
            </w:tcBorders>
          </w:tcPr>
          <w:p w14:paraId="096FED88" w14:textId="77777777" w:rsidR="00952A10" w:rsidRPr="00FB4220" w:rsidRDefault="00952A10" w:rsidP="00952A10">
            <w:pPr>
              <w:spacing w:after="0" w:line="240" w:lineRule="auto"/>
              <w:ind w:hanging="730"/>
              <w:rPr>
                <w:b/>
                <w:bCs/>
                <w:lang w:val="en-GB"/>
              </w:rPr>
            </w:pPr>
            <w:r w:rsidRPr="00FB4220">
              <w:rPr>
                <w:lang w:val="en-GB"/>
              </w:rPr>
              <w:t>Cronbach's Alpha value and level of reliability</w:t>
            </w:r>
          </w:p>
        </w:tc>
        <w:tc>
          <w:tcPr>
            <w:tcW w:w="2410" w:type="dxa"/>
            <w:tcBorders>
              <w:top w:val="single" w:sz="4" w:space="0" w:color="auto"/>
              <w:bottom w:val="single" w:sz="4" w:space="0" w:color="auto"/>
            </w:tcBorders>
          </w:tcPr>
          <w:p w14:paraId="25F81E00" w14:textId="77777777" w:rsidR="00952A10" w:rsidRPr="00FB4220" w:rsidRDefault="00952A10" w:rsidP="009D35DE">
            <w:pPr>
              <w:spacing w:after="0" w:line="240" w:lineRule="auto"/>
              <w:jc w:val="left"/>
              <w:rPr>
                <w:b/>
                <w:bCs/>
                <w:lang w:val="en-GB"/>
              </w:rPr>
            </w:pPr>
            <w:r w:rsidRPr="00FB4220">
              <w:rPr>
                <w:b/>
                <w:bCs/>
                <w:lang w:val="en-GB"/>
              </w:rPr>
              <w:t>0.776</w:t>
            </w:r>
          </w:p>
        </w:tc>
        <w:tc>
          <w:tcPr>
            <w:tcW w:w="2126" w:type="dxa"/>
            <w:tcBorders>
              <w:top w:val="single" w:sz="4" w:space="0" w:color="auto"/>
              <w:bottom w:val="single" w:sz="4" w:space="0" w:color="auto"/>
            </w:tcBorders>
          </w:tcPr>
          <w:p w14:paraId="3AA3A431" w14:textId="77777777" w:rsidR="00952A10" w:rsidRPr="00FB4220" w:rsidRDefault="00952A10" w:rsidP="009D35DE">
            <w:pPr>
              <w:spacing w:after="0" w:line="240" w:lineRule="auto"/>
              <w:jc w:val="left"/>
              <w:rPr>
                <w:b/>
                <w:bCs/>
                <w:lang w:val="en-GB"/>
              </w:rPr>
            </w:pPr>
            <w:r w:rsidRPr="00FB4220">
              <w:rPr>
                <w:b/>
                <w:bCs/>
                <w:lang w:val="en-GB"/>
              </w:rPr>
              <w:t>Good</w:t>
            </w:r>
          </w:p>
        </w:tc>
      </w:tr>
      <w:tr w:rsidR="00952A10" w:rsidRPr="00FB4220" w14:paraId="58A5ED3B" w14:textId="77777777" w:rsidTr="009D35DE">
        <w:tc>
          <w:tcPr>
            <w:tcW w:w="1396" w:type="dxa"/>
            <w:vMerge w:val="restart"/>
            <w:tcBorders>
              <w:top w:val="single" w:sz="4" w:space="0" w:color="auto"/>
            </w:tcBorders>
          </w:tcPr>
          <w:p w14:paraId="25F24608" w14:textId="77777777" w:rsidR="00952A10" w:rsidRPr="00FB4220" w:rsidRDefault="00952A10" w:rsidP="00444845">
            <w:pPr>
              <w:spacing w:after="0" w:line="240" w:lineRule="auto"/>
              <w:rPr>
                <w:lang w:val="en-GB"/>
              </w:rPr>
            </w:pPr>
          </w:p>
          <w:p w14:paraId="5A7557FA" w14:textId="77777777" w:rsidR="00952A10" w:rsidRPr="00FB4220" w:rsidRDefault="00952A10" w:rsidP="00444845">
            <w:pPr>
              <w:spacing w:after="0" w:line="240" w:lineRule="auto"/>
              <w:rPr>
                <w:lang w:val="en-GB"/>
              </w:rPr>
            </w:pPr>
          </w:p>
          <w:p w14:paraId="62BCFF10" w14:textId="77777777" w:rsidR="00952A10" w:rsidRPr="00FB4220" w:rsidRDefault="00952A10" w:rsidP="00444845">
            <w:pPr>
              <w:spacing w:after="0" w:line="240" w:lineRule="auto"/>
              <w:rPr>
                <w:lang w:val="en-GB"/>
              </w:rPr>
            </w:pPr>
          </w:p>
          <w:p w14:paraId="07920293" w14:textId="77777777" w:rsidR="00952A10" w:rsidRPr="00FB4220" w:rsidRDefault="00952A10" w:rsidP="00952A10">
            <w:pPr>
              <w:spacing w:after="0" w:line="240" w:lineRule="auto"/>
              <w:ind w:left="0" w:firstLine="0"/>
              <w:rPr>
                <w:lang w:val="en-GB"/>
              </w:rPr>
            </w:pPr>
            <w:r w:rsidRPr="00FB4220">
              <w:rPr>
                <w:lang w:val="en-GB"/>
              </w:rPr>
              <w:t xml:space="preserve">Cronbach's Alpha value if the item is deleted </w:t>
            </w:r>
          </w:p>
        </w:tc>
        <w:tc>
          <w:tcPr>
            <w:tcW w:w="2686" w:type="dxa"/>
            <w:tcBorders>
              <w:top w:val="single" w:sz="4" w:space="0" w:color="auto"/>
            </w:tcBorders>
          </w:tcPr>
          <w:p w14:paraId="07797B40" w14:textId="77777777" w:rsidR="00952A10" w:rsidRPr="00FB4220" w:rsidRDefault="00952A10" w:rsidP="009D35DE">
            <w:pPr>
              <w:spacing w:after="0" w:line="240" w:lineRule="auto"/>
              <w:ind w:hanging="675"/>
              <w:jc w:val="center"/>
              <w:rPr>
                <w:lang w:val="en-GB"/>
              </w:rPr>
            </w:pPr>
            <w:r w:rsidRPr="00FB4220">
              <w:rPr>
                <w:lang w:val="en-GB"/>
              </w:rPr>
              <w:lastRenderedPageBreak/>
              <w:t>Question 12</w:t>
            </w:r>
          </w:p>
        </w:tc>
        <w:tc>
          <w:tcPr>
            <w:tcW w:w="2410" w:type="dxa"/>
            <w:tcBorders>
              <w:top w:val="single" w:sz="4" w:space="0" w:color="auto"/>
            </w:tcBorders>
          </w:tcPr>
          <w:p w14:paraId="5A7A026B" w14:textId="77777777" w:rsidR="00952A10" w:rsidRPr="00FB4220" w:rsidRDefault="00952A10" w:rsidP="009D35DE">
            <w:pPr>
              <w:spacing w:after="0" w:line="240" w:lineRule="auto"/>
              <w:jc w:val="left"/>
              <w:rPr>
                <w:lang w:val="en-GB"/>
              </w:rPr>
            </w:pPr>
            <w:r w:rsidRPr="00FB4220">
              <w:rPr>
                <w:lang w:val="en-GB"/>
              </w:rPr>
              <w:t>0.747</w:t>
            </w:r>
          </w:p>
        </w:tc>
        <w:tc>
          <w:tcPr>
            <w:tcW w:w="2126" w:type="dxa"/>
            <w:tcBorders>
              <w:top w:val="single" w:sz="4" w:space="0" w:color="auto"/>
            </w:tcBorders>
          </w:tcPr>
          <w:p w14:paraId="15BB973E" w14:textId="77777777" w:rsidR="00952A10" w:rsidRPr="00FB4220" w:rsidRDefault="00952A10" w:rsidP="009D35DE">
            <w:pPr>
              <w:spacing w:after="0" w:line="240" w:lineRule="auto"/>
              <w:jc w:val="left"/>
              <w:rPr>
                <w:lang w:val="en-GB"/>
              </w:rPr>
            </w:pPr>
            <w:r w:rsidRPr="00FB4220">
              <w:rPr>
                <w:lang w:val="en-GB"/>
              </w:rPr>
              <w:t>Good</w:t>
            </w:r>
          </w:p>
        </w:tc>
      </w:tr>
      <w:tr w:rsidR="00952A10" w:rsidRPr="00FB4220" w14:paraId="0262D4CA" w14:textId="77777777" w:rsidTr="009D35DE">
        <w:tc>
          <w:tcPr>
            <w:tcW w:w="1396" w:type="dxa"/>
            <w:vMerge/>
          </w:tcPr>
          <w:p w14:paraId="708AC3C0" w14:textId="77777777" w:rsidR="00952A10" w:rsidRPr="00FB4220" w:rsidRDefault="00952A10" w:rsidP="00444845">
            <w:pPr>
              <w:spacing w:after="0" w:line="240" w:lineRule="auto"/>
              <w:rPr>
                <w:lang w:val="en-GB"/>
              </w:rPr>
            </w:pPr>
          </w:p>
        </w:tc>
        <w:tc>
          <w:tcPr>
            <w:tcW w:w="2686" w:type="dxa"/>
          </w:tcPr>
          <w:p w14:paraId="16849C5B" w14:textId="77777777" w:rsidR="00952A10" w:rsidRPr="00FB4220" w:rsidRDefault="00952A10" w:rsidP="009D35DE">
            <w:pPr>
              <w:spacing w:after="0" w:line="240" w:lineRule="auto"/>
              <w:ind w:hanging="675"/>
              <w:jc w:val="center"/>
              <w:rPr>
                <w:lang w:val="en-GB"/>
              </w:rPr>
            </w:pPr>
            <w:r w:rsidRPr="00FB4220">
              <w:rPr>
                <w:lang w:val="en-GB"/>
              </w:rPr>
              <w:t>Question 13</w:t>
            </w:r>
          </w:p>
        </w:tc>
        <w:tc>
          <w:tcPr>
            <w:tcW w:w="2410" w:type="dxa"/>
          </w:tcPr>
          <w:p w14:paraId="786F0F6B" w14:textId="77777777" w:rsidR="00952A10" w:rsidRPr="00FB4220" w:rsidRDefault="00952A10" w:rsidP="009D35DE">
            <w:pPr>
              <w:spacing w:after="0" w:line="240" w:lineRule="auto"/>
              <w:jc w:val="left"/>
              <w:rPr>
                <w:lang w:val="en-GB"/>
              </w:rPr>
            </w:pPr>
            <w:r w:rsidRPr="00FB4220">
              <w:rPr>
                <w:lang w:val="en-GB"/>
              </w:rPr>
              <w:t>0.759</w:t>
            </w:r>
          </w:p>
        </w:tc>
        <w:tc>
          <w:tcPr>
            <w:tcW w:w="2126" w:type="dxa"/>
          </w:tcPr>
          <w:p w14:paraId="57AF7D32" w14:textId="77777777" w:rsidR="00952A10" w:rsidRPr="00FB4220" w:rsidRDefault="00952A10" w:rsidP="009D35DE">
            <w:pPr>
              <w:spacing w:after="0" w:line="240" w:lineRule="auto"/>
              <w:jc w:val="left"/>
              <w:rPr>
                <w:lang w:val="en-GB"/>
              </w:rPr>
            </w:pPr>
            <w:r w:rsidRPr="00FB4220">
              <w:rPr>
                <w:lang w:val="en-GB"/>
              </w:rPr>
              <w:t>Good</w:t>
            </w:r>
          </w:p>
        </w:tc>
      </w:tr>
      <w:tr w:rsidR="00952A10" w:rsidRPr="00FB4220" w14:paraId="70195AA9" w14:textId="77777777" w:rsidTr="009D35DE">
        <w:tc>
          <w:tcPr>
            <w:tcW w:w="1396" w:type="dxa"/>
            <w:vMerge/>
          </w:tcPr>
          <w:p w14:paraId="2489F2E5" w14:textId="77777777" w:rsidR="00952A10" w:rsidRPr="00FB4220" w:rsidRDefault="00952A10" w:rsidP="00444845">
            <w:pPr>
              <w:spacing w:after="0" w:line="240" w:lineRule="auto"/>
              <w:rPr>
                <w:lang w:val="en-GB"/>
              </w:rPr>
            </w:pPr>
          </w:p>
        </w:tc>
        <w:tc>
          <w:tcPr>
            <w:tcW w:w="2686" w:type="dxa"/>
          </w:tcPr>
          <w:p w14:paraId="5B3806CC" w14:textId="77777777" w:rsidR="00952A10" w:rsidRPr="00FB4220" w:rsidRDefault="00952A10" w:rsidP="009D35DE">
            <w:pPr>
              <w:spacing w:after="0" w:line="240" w:lineRule="auto"/>
              <w:ind w:hanging="675"/>
              <w:jc w:val="center"/>
              <w:rPr>
                <w:lang w:val="en-GB"/>
              </w:rPr>
            </w:pPr>
            <w:r w:rsidRPr="00FB4220">
              <w:rPr>
                <w:lang w:val="en-GB"/>
              </w:rPr>
              <w:t>Question 14</w:t>
            </w:r>
          </w:p>
        </w:tc>
        <w:tc>
          <w:tcPr>
            <w:tcW w:w="2410" w:type="dxa"/>
          </w:tcPr>
          <w:p w14:paraId="0F699528" w14:textId="77777777" w:rsidR="00952A10" w:rsidRPr="00FB4220" w:rsidRDefault="00952A10" w:rsidP="009D35DE">
            <w:pPr>
              <w:spacing w:after="0" w:line="240" w:lineRule="auto"/>
              <w:jc w:val="left"/>
              <w:rPr>
                <w:lang w:val="en-GB"/>
              </w:rPr>
            </w:pPr>
            <w:r w:rsidRPr="00FB4220">
              <w:rPr>
                <w:lang w:val="en-GB"/>
              </w:rPr>
              <w:t>0.766</w:t>
            </w:r>
          </w:p>
        </w:tc>
        <w:tc>
          <w:tcPr>
            <w:tcW w:w="2126" w:type="dxa"/>
          </w:tcPr>
          <w:p w14:paraId="608BD939" w14:textId="77777777" w:rsidR="00952A10" w:rsidRPr="00FB4220" w:rsidRDefault="00952A10" w:rsidP="009D35DE">
            <w:pPr>
              <w:spacing w:after="0" w:line="240" w:lineRule="auto"/>
              <w:jc w:val="left"/>
              <w:rPr>
                <w:lang w:val="en-GB"/>
              </w:rPr>
            </w:pPr>
            <w:r w:rsidRPr="00FB4220">
              <w:rPr>
                <w:lang w:val="en-GB"/>
              </w:rPr>
              <w:t>Good</w:t>
            </w:r>
          </w:p>
        </w:tc>
      </w:tr>
      <w:tr w:rsidR="00952A10" w:rsidRPr="00FB4220" w14:paraId="54B09056" w14:textId="77777777" w:rsidTr="009D35DE">
        <w:tc>
          <w:tcPr>
            <w:tcW w:w="1396" w:type="dxa"/>
            <w:vMerge/>
          </w:tcPr>
          <w:p w14:paraId="17B8085F" w14:textId="77777777" w:rsidR="00952A10" w:rsidRPr="00FB4220" w:rsidRDefault="00952A10" w:rsidP="00444845">
            <w:pPr>
              <w:spacing w:after="0" w:line="240" w:lineRule="auto"/>
              <w:rPr>
                <w:lang w:val="en-GB"/>
              </w:rPr>
            </w:pPr>
          </w:p>
        </w:tc>
        <w:tc>
          <w:tcPr>
            <w:tcW w:w="2686" w:type="dxa"/>
          </w:tcPr>
          <w:p w14:paraId="0A25EB79" w14:textId="77777777" w:rsidR="00952A10" w:rsidRPr="00FB4220" w:rsidRDefault="00952A10" w:rsidP="009D35DE">
            <w:pPr>
              <w:spacing w:after="0" w:line="240" w:lineRule="auto"/>
              <w:ind w:hanging="675"/>
              <w:jc w:val="center"/>
              <w:rPr>
                <w:lang w:val="en-GB"/>
              </w:rPr>
            </w:pPr>
            <w:r w:rsidRPr="00FB4220">
              <w:rPr>
                <w:lang w:val="en-GB"/>
              </w:rPr>
              <w:t>Question 15</w:t>
            </w:r>
          </w:p>
        </w:tc>
        <w:tc>
          <w:tcPr>
            <w:tcW w:w="2410" w:type="dxa"/>
          </w:tcPr>
          <w:p w14:paraId="6BC734F4" w14:textId="77777777" w:rsidR="00952A10" w:rsidRPr="00FB4220" w:rsidRDefault="00952A10" w:rsidP="009D35DE">
            <w:pPr>
              <w:spacing w:after="0" w:line="240" w:lineRule="auto"/>
              <w:jc w:val="left"/>
              <w:rPr>
                <w:lang w:val="en-GB"/>
              </w:rPr>
            </w:pPr>
            <w:r w:rsidRPr="00FB4220">
              <w:rPr>
                <w:lang w:val="en-GB"/>
              </w:rPr>
              <w:t>0.765</w:t>
            </w:r>
          </w:p>
        </w:tc>
        <w:tc>
          <w:tcPr>
            <w:tcW w:w="2126" w:type="dxa"/>
          </w:tcPr>
          <w:p w14:paraId="54477717" w14:textId="77777777" w:rsidR="00952A10" w:rsidRPr="00FB4220" w:rsidRDefault="00952A10" w:rsidP="009D35DE">
            <w:pPr>
              <w:spacing w:after="0" w:line="240" w:lineRule="auto"/>
              <w:jc w:val="left"/>
              <w:rPr>
                <w:lang w:val="en-GB"/>
              </w:rPr>
            </w:pPr>
            <w:r w:rsidRPr="00FB4220">
              <w:rPr>
                <w:lang w:val="en-GB"/>
              </w:rPr>
              <w:t>Good</w:t>
            </w:r>
          </w:p>
        </w:tc>
      </w:tr>
      <w:tr w:rsidR="00952A10" w:rsidRPr="00FB4220" w14:paraId="7EC9B8E0" w14:textId="77777777" w:rsidTr="009D35DE">
        <w:tc>
          <w:tcPr>
            <w:tcW w:w="1396" w:type="dxa"/>
            <w:vMerge/>
          </w:tcPr>
          <w:p w14:paraId="149E0B10" w14:textId="77777777" w:rsidR="00952A10" w:rsidRPr="00FB4220" w:rsidRDefault="00952A10" w:rsidP="00444845">
            <w:pPr>
              <w:spacing w:after="0" w:line="240" w:lineRule="auto"/>
              <w:rPr>
                <w:lang w:val="en-GB"/>
              </w:rPr>
            </w:pPr>
          </w:p>
        </w:tc>
        <w:tc>
          <w:tcPr>
            <w:tcW w:w="2686" w:type="dxa"/>
          </w:tcPr>
          <w:p w14:paraId="0E1B13CC" w14:textId="77777777" w:rsidR="00952A10" w:rsidRPr="00FB4220" w:rsidRDefault="00952A10" w:rsidP="009D35DE">
            <w:pPr>
              <w:spacing w:after="0" w:line="240" w:lineRule="auto"/>
              <w:ind w:hanging="675"/>
              <w:jc w:val="center"/>
              <w:rPr>
                <w:lang w:val="en-GB"/>
              </w:rPr>
            </w:pPr>
            <w:r w:rsidRPr="00FB4220">
              <w:rPr>
                <w:lang w:val="en-GB"/>
              </w:rPr>
              <w:t>Question 16</w:t>
            </w:r>
          </w:p>
        </w:tc>
        <w:tc>
          <w:tcPr>
            <w:tcW w:w="2410" w:type="dxa"/>
          </w:tcPr>
          <w:p w14:paraId="3FD32851" w14:textId="77777777" w:rsidR="00952A10" w:rsidRPr="00FB4220" w:rsidRDefault="00952A10" w:rsidP="009D35DE">
            <w:pPr>
              <w:spacing w:after="0" w:line="240" w:lineRule="auto"/>
              <w:jc w:val="left"/>
              <w:rPr>
                <w:lang w:val="en-GB"/>
              </w:rPr>
            </w:pPr>
            <w:r w:rsidRPr="00FB4220">
              <w:rPr>
                <w:lang w:val="en-GB"/>
              </w:rPr>
              <w:t>0.747</w:t>
            </w:r>
          </w:p>
        </w:tc>
        <w:tc>
          <w:tcPr>
            <w:tcW w:w="2126" w:type="dxa"/>
          </w:tcPr>
          <w:p w14:paraId="22BE6F8A" w14:textId="77777777" w:rsidR="00952A10" w:rsidRPr="00FB4220" w:rsidRDefault="00952A10" w:rsidP="009D35DE">
            <w:pPr>
              <w:spacing w:after="0" w:line="240" w:lineRule="auto"/>
              <w:jc w:val="left"/>
              <w:rPr>
                <w:lang w:val="en-GB"/>
              </w:rPr>
            </w:pPr>
            <w:r w:rsidRPr="00FB4220">
              <w:rPr>
                <w:lang w:val="en-GB"/>
              </w:rPr>
              <w:t>Good</w:t>
            </w:r>
          </w:p>
        </w:tc>
      </w:tr>
      <w:tr w:rsidR="00952A10" w:rsidRPr="00FB4220" w14:paraId="5ED3EF4B" w14:textId="77777777" w:rsidTr="009D35DE">
        <w:tc>
          <w:tcPr>
            <w:tcW w:w="1396" w:type="dxa"/>
            <w:vMerge/>
          </w:tcPr>
          <w:p w14:paraId="1BC66EFA" w14:textId="77777777" w:rsidR="00952A10" w:rsidRPr="00FB4220" w:rsidRDefault="00952A10" w:rsidP="00444845">
            <w:pPr>
              <w:spacing w:after="0" w:line="240" w:lineRule="auto"/>
              <w:rPr>
                <w:lang w:val="en-GB"/>
              </w:rPr>
            </w:pPr>
          </w:p>
        </w:tc>
        <w:tc>
          <w:tcPr>
            <w:tcW w:w="2686" w:type="dxa"/>
          </w:tcPr>
          <w:p w14:paraId="269C1B34" w14:textId="77777777" w:rsidR="00952A10" w:rsidRPr="00FB4220" w:rsidRDefault="00952A10" w:rsidP="009D35DE">
            <w:pPr>
              <w:spacing w:after="0" w:line="240" w:lineRule="auto"/>
              <w:ind w:hanging="675"/>
              <w:jc w:val="center"/>
              <w:rPr>
                <w:lang w:val="en-GB"/>
              </w:rPr>
            </w:pPr>
            <w:r w:rsidRPr="00FB4220">
              <w:rPr>
                <w:lang w:val="en-GB"/>
              </w:rPr>
              <w:t>Question 17</w:t>
            </w:r>
          </w:p>
        </w:tc>
        <w:tc>
          <w:tcPr>
            <w:tcW w:w="2410" w:type="dxa"/>
          </w:tcPr>
          <w:p w14:paraId="4DCC5E13" w14:textId="77777777" w:rsidR="00952A10" w:rsidRPr="00FB4220" w:rsidRDefault="00952A10" w:rsidP="009D35DE">
            <w:pPr>
              <w:spacing w:after="0" w:line="240" w:lineRule="auto"/>
              <w:jc w:val="left"/>
              <w:rPr>
                <w:lang w:val="en-GB"/>
              </w:rPr>
            </w:pPr>
            <w:r w:rsidRPr="00FB4220">
              <w:rPr>
                <w:lang w:val="en-GB"/>
              </w:rPr>
              <w:t>0.767</w:t>
            </w:r>
          </w:p>
        </w:tc>
        <w:tc>
          <w:tcPr>
            <w:tcW w:w="2126" w:type="dxa"/>
          </w:tcPr>
          <w:p w14:paraId="3441E3FB" w14:textId="77777777" w:rsidR="00952A10" w:rsidRPr="00FB4220" w:rsidRDefault="00952A10" w:rsidP="009D35DE">
            <w:pPr>
              <w:spacing w:after="0" w:line="240" w:lineRule="auto"/>
              <w:jc w:val="left"/>
              <w:rPr>
                <w:lang w:val="en-GB"/>
              </w:rPr>
            </w:pPr>
            <w:r w:rsidRPr="00FB4220">
              <w:rPr>
                <w:lang w:val="en-GB"/>
              </w:rPr>
              <w:t>Good</w:t>
            </w:r>
          </w:p>
        </w:tc>
      </w:tr>
      <w:tr w:rsidR="00952A10" w:rsidRPr="00FB4220" w14:paraId="673A29F7" w14:textId="77777777" w:rsidTr="009D35DE">
        <w:tc>
          <w:tcPr>
            <w:tcW w:w="1396" w:type="dxa"/>
            <w:vMerge/>
          </w:tcPr>
          <w:p w14:paraId="03900BA8" w14:textId="77777777" w:rsidR="00952A10" w:rsidRPr="00FB4220" w:rsidRDefault="00952A10" w:rsidP="00444845">
            <w:pPr>
              <w:spacing w:after="0" w:line="240" w:lineRule="auto"/>
              <w:rPr>
                <w:lang w:val="en-GB"/>
              </w:rPr>
            </w:pPr>
          </w:p>
        </w:tc>
        <w:tc>
          <w:tcPr>
            <w:tcW w:w="2686" w:type="dxa"/>
          </w:tcPr>
          <w:p w14:paraId="481BE5BA" w14:textId="77777777" w:rsidR="00952A10" w:rsidRPr="00FB4220" w:rsidRDefault="00952A10" w:rsidP="009D35DE">
            <w:pPr>
              <w:spacing w:after="0" w:line="240" w:lineRule="auto"/>
              <w:ind w:hanging="675"/>
              <w:jc w:val="center"/>
              <w:rPr>
                <w:lang w:val="en-GB"/>
              </w:rPr>
            </w:pPr>
            <w:r w:rsidRPr="00FB4220">
              <w:rPr>
                <w:lang w:val="en-GB"/>
              </w:rPr>
              <w:t>Question 18</w:t>
            </w:r>
          </w:p>
        </w:tc>
        <w:tc>
          <w:tcPr>
            <w:tcW w:w="2410" w:type="dxa"/>
          </w:tcPr>
          <w:p w14:paraId="7148E529" w14:textId="77777777" w:rsidR="00952A10" w:rsidRPr="00FB4220" w:rsidRDefault="00952A10" w:rsidP="009D35DE">
            <w:pPr>
              <w:spacing w:after="0" w:line="240" w:lineRule="auto"/>
              <w:jc w:val="left"/>
              <w:rPr>
                <w:lang w:val="en-GB"/>
              </w:rPr>
            </w:pPr>
            <w:r w:rsidRPr="00FB4220">
              <w:rPr>
                <w:lang w:val="en-GB"/>
              </w:rPr>
              <w:t>0.757</w:t>
            </w:r>
          </w:p>
        </w:tc>
        <w:tc>
          <w:tcPr>
            <w:tcW w:w="2126" w:type="dxa"/>
          </w:tcPr>
          <w:p w14:paraId="148C58DF" w14:textId="77777777" w:rsidR="00952A10" w:rsidRPr="00FB4220" w:rsidRDefault="00952A10" w:rsidP="009D35DE">
            <w:pPr>
              <w:spacing w:after="0" w:line="240" w:lineRule="auto"/>
              <w:jc w:val="left"/>
              <w:rPr>
                <w:lang w:val="en-GB"/>
              </w:rPr>
            </w:pPr>
            <w:r w:rsidRPr="00FB4220">
              <w:rPr>
                <w:lang w:val="en-GB"/>
              </w:rPr>
              <w:t>Good</w:t>
            </w:r>
          </w:p>
        </w:tc>
      </w:tr>
      <w:tr w:rsidR="00952A10" w:rsidRPr="00FB4220" w14:paraId="2478867B" w14:textId="77777777" w:rsidTr="009D35DE">
        <w:tc>
          <w:tcPr>
            <w:tcW w:w="1396" w:type="dxa"/>
            <w:vMerge/>
          </w:tcPr>
          <w:p w14:paraId="3D68E975" w14:textId="77777777" w:rsidR="00952A10" w:rsidRPr="00FB4220" w:rsidRDefault="00952A10" w:rsidP="00444845">
            <w:pPr>
              <w:spacing w:after="0" w:line="240" w:lineRule="auto"/>
              <w:rPr>
                <w:lang w:val="en-GB"/>
              </w:rPr>
            </w:pPr>
          </w:p>
        </w:tc>
        <w:tc>
          <w:tcPr>
            <w:tcW w:w="2686" w:type="dxa"/>
          </w:tcPr>
          <w:p w14:paraId="7CD10996" w14:textId="77777777" w:rsidR="00952A10" w:rsidRPr="00FB4220" w:rsidRDefault="00952A10" w:rsidP="009D35DE">
            <w:pPr>
              <w:spacing w:after="0" w:line="240" w:lineRule="auto"/>
              <w:ind w:hanging="675"/>
              <w:jc w:val="center"/>
              <w:rPr>
                <w:lang w:val="en-GB"/>
              </w:rPr>
            </w:pPr>
            <w:r w:rsidRPr="00FB4220">
              <w:rPr>
                <w:lang w:val="en-GB"/>
              </w:rPr>
              <w:t>Question 19</w:t>
            </w:r>
          </w:p>
        </w:tc>
        <w:tc>
          <w:tcPr>
            <w:tcW w:w="2410" w:type="dxa"/>
          </w:tcPr>
          <w:p w14:paraId="7A69C8C2" w14:textId="77777777" w:rsidR="00952A10" w:rsidRPr="00FB4220" w:rsidRDefault="00952A10" w:rsidP="009D35DE">
            <w:pPr>
              <w:spacing w:after="0" w:line="240" w:lineRule="auto"/>
              <w:jc w:val="left"/>
              <w:rPr>
                <w:lang w:val="en-GB"/>
              </w:rPr>
            </w:pPr>
            <w:r w:rsidRPr="00FB4220">
              <w:rPr>
                <w:lang w:val="en-GB"/>
              </w:rPr>
              <w:t>0.764</w:t>
            </w:r>
          </w:p>
        </w:tc>
        <w:tc>
          <w:tcPr>
            <w:tcW w:w="2126" w:type="dxa"/>
          </w:tcPr>
          <w:p w14:paraId="4747B1B0" w14:textId="77777777" w:rsidR="00952A10" w:rsidRPr="00FB4220" w:rsidRDefault="00952A10" w:rsidP="009D35DE">
            <w:pPr>
              <w:spacing w:after="0" w:line="240" w:lineRule="auto"/>
              <w:jc w:val="left"/>
              <w:rPr>
                <w:lang w:val="en-GB"/>
              </w:rPr>
            </w:pPr>
            <w:r w:rsidRPr="00FB4220">
              <w:rPr>
                <w:lang w:val="en-GB"/>
              </w:rPr>
              <w:t>Good</w:t>
            </w:r>
          </w:p>
        </w:tc>
      </w:tr>
      <w:tr w:rsidR="00952A10" w:rsidRPr="00FB4220" w14:paraId="2493D39D" w14:textId="77777777" w:rsidTr="009D35DE">
        <w:tc>
          <w:tcPr>
            <w:tcW w:w="1396" w:type="dxa"/>
            <w:vMerge/>
          </w:tcPr>
          <w:p w14:paraId="3ECBD27C" w14:textId="77777777" w:rsidR="00952A10" w:rsidRPr="00FB4220" w:rsidRDefault="00952A10" w:rsidP="00444845">
            <w:pPr>
              <w:spacing w:after="0" w:line="240" w:lineRule="auto"/>
              <w:rPr>
                <w:lang w:val="en-GB"/>
              </w:rPr>
            </w:pPr>
          </w:p>
        </w:tc>
        <w:tc>
          <w:tcPr>
            <w:tcW w:w="2686" w:type="dxa"/>
          </w:tcPr>
          <w:p w14:paraId="2C56A28F" w14:textId="77777777" w:rsidR="00952A10" w:rsidRPr="00FB4220" w:rsidRDefault="00952A10" w:rsidP="009D35DE">
            <w:pPr>
              <w:spacing w:after="0" w:line="240" w:lineRule="auto"/>
              <w:ind w:hanging="675"/>
              <w:jc w:val="center"/>
              <w:rPr>
                <w:lang w:val="en-GB"/>
              </w:rPr>
            </w:pPr>
            <w:r w:rsidRPr="00FB4220">
              <w:rPr>
                <w:lang w:val="en-GB"/>
              </w:rPr>
              <w:t>Question 20</w:t>
            </w:r>
          </w:p>
        </w:tc>
        <w:tc>
          <w:tcPr>
            <w:tcW w:w="2410" w:type="dxa"/>
          </w:tcPr>
          <w:p w14:paraId="12A714AE" w14:textId="77777777" w:rsidR="00952A10" w:rsidRPr="00FB4220" w:rsidRDefault="00952A10" w:rsidP="009D35DE">
            <w:pPr>
              <w:spacing w:after="0" w:line="240" w:lineRule="auto"/>
              <w:jc w:val="left"/>
              <w:rPr>
                <w:lang w:val="en-GB"/>
              </w:rPr>
            </w:pPr>
            <w:r w:rsidRPr="00FB4220">
              <w:rPr>
                <w:lang w:val="en-GB"/>
              </w:rPr>
              <w:t>0.761</w:t>
            </w:r>
          </w:p>
        </w:tc>
        <w:tc>
          <w:tcPr>
            <w:tcW w:w="2126" w:type="dxa"/>
          </w:tcPr>
          <w:p w14:paraId="2ED10AB0" w14:textId="77777777" w:rsidR="00952A10" w:rsidRPr="00FB4220" w:rsidRDefault="00952A10" w:rsidP="009D35DE">
            <w:pPr>
              <w:spacing w:after="0" w:line="240" w:lineRule="auto"/>
              <w:jc w:val="left"/>
              <w:rPr>
                <w:lang w:val="en-GB"/>
              </w:rPr>
            </w:pPr>
            <w:r w:rsidRPr="00FB4220">
              <w:rPr>
                <w:lang w:val="en-GB"/>
              </w:rPr>
              <w:t>Good</w:t>
            </w:r>
          </w:p>
        </w:tc>
      </w:tr>
      <w:tr w:rsidR="00952A10" w:rsidRPr="00FB4220" w14:paraId="645C136E" w14:textId="77777777" w:rsidTr="009D35DE">
        <w:tc>
          <w:tcPr>
            <w:tcW w:w="1396" w:type="dxa"/>
            <w:vMerge/>
          </w:tcPr>
          <w:p w14:paraId="5629E10F" w14:textId="77777777" w:rsidR="00952A10" w:rsidRPr="00FB4220" w:rsidRDefault="00952A10" w:rsidP="00444845">
            <w:pPr>
              <w:spacing w:after="0" w:line="240" w:lineRule="auto"/>
              <w:rPr>
                <w:lang w:val="en-GB"/>
              </w:rPr>
            </w:pPr>
          </w:p>
        </w:tc>
        <w:tc>
          <w:tcPr>
            <w:tcW w:w="2686" w:type="dxa"/>
          </w:tcPr>
          <w:p w14:paraId="1FABF10A" w14:textId="77777777" w:rsidR="00952A10" w:rsidRPr="00FB4220" w:rsidRDefault="00952A10" w:rsidP="009D35DE">
            <w:pPr>
              <w:spacing w:after="0" w:line="240" w:lineRule="auto"/>
              <w:ind w:hanging="675"/>
              <w:jc w:val="center"/>
              <w:rPr>
                <w:lang w:val="en-GB"/>
              </w:rPr>
            </w:pPr>
            <w:r w:rsidRPr="00FB4220">
              <w:rPr>
                <w:lang w:val="en-GB"/>
              </w:rPr>
              <w:t>Question 21</w:t>
            </w:r>
          </w:p>
        </w:tc>
        <w:tc>
          <w:tcPr>
            <w:tcW w:w="2410" w:type="dxa"/>
          </w:tcPr>
          <w:p w14:paraId="224AD863" w14:textId="77777777" w:rsidR="00952A10" w:rsidRPr="00FB4220" w:rsidRDefault="00952A10" w:rsidP="009D35DE">
            <w:pPr>
              <w:spacing w:after="0" w:line="240" w:lineRule="auto"/>
              <w:jc w:val="left"/>
              <w:rPr>
                <w:lang w:val="en-GB"/>
              </w:rPr>
            </w:pPr>
            <w:r w:rsidRPr="00FB4220">
              <w:rPr>
                <w:lang w:val="en-GB"/>
              </w:rPr>
              <w:t>0.760</w:t>
            </w:r>
          </w:p>
        </w:tc>
        <w:tc>
          <w:tcPr>
            <w:tcW w:w="2126" w:type="dxa"/>
          </w:tcPr>
          <w:p w14:paraId="2C5C19F2" w14:textId="77777777" w:rsidR="00952A10" w:rsidRPr="00FB4220" w:rsidRDefault="00952A10" w:rsidP="009D35DE">
            <w:pPr>
              <w:spacing w:after="0" w:line="240" w:lineRule="auto"/>
              <w:jc w:val="left"/>
              <w:rPr>
                <w:lang w:val="en-GB"/>
              </w:rPr>
            </w:pPr>
            <w:r w:rsidRPr="00FB4220">
              <w:rPr>
                <w:lang w:val="en-GB"/>
              </w:rPr>
              <w:t>Good</w:t>
            </w:r>
          </w:p>
        </w:tc>
      </w:tr>
      <w:tr w:rsidR="00952A10" w:rsidRPr="00FB4220" w14:paraId="45316ECA" w14:textId="77777777" w:rsidTr="009D35DE">
        <w:tc>
          <w:tcPr>
            <w:tcW w:w="1396" w:type="dxa"/>
            <w:vMerge/>
            <w:tcBorders>
              <w:bottom w:val="single" w:sz="4" w:space="0" w:color="auto"/>
            </w:tcBorders>
          </w:tcPr>
          <w:p w14:paraId="3B625DD8" w14:textId="77777777" w:rsidR="00952A10" w:rsidRPr="00FB4220" w:rsidRDefault="00952A10" w:rsidP="00444845">
            <w:pPr>
              <w:spacing w:after="0" w:line="240" w:lineRule="auto"/>
              <w:rPr>
                <w:lang w:val="en-GB"/>
              </w:rPr>
            </w:pPr>
          </w:p>
        </w:tc>
        <w:tc>
          <w:tcPr>
            <w:tcW w:w="2686" w:type="dxa"/>
            <w:tcBorders>
              <w:bottom w:val="single" w:sz="4" w:space="0" w:color="auto"/>
            </w:tcBorders>
          </w:tcPr>
          <w:p w14:paraId="47B6FD1D" w14:textId="77777777" w:rsidR="00952A10" w:rsidRPr="00FB4220" w:rsidRDefault="00952A10" w:rsidP="009D35DE">
            <w:pPr>
              <w:spacing w:after="0" w:line="240" w:lineRule="auto"/>
              <w:ind w:hanging="675"/>
              <w:jc w:val="center"/>
              <w:rPr>
                <w:lang w:val="en-GB"/>
              </w:rPr>
            </w:pPr>
            <w:r w:rsidRPr="00FB4220">
              <w:rPr>
                <w:lang w:val="en-GB"/>
              </w:rPr>
              <w:t>Question 22</w:t>
            </w:r>
          </w:p>
        </w:tc>
        <w:tc>
          <w:tcPr>
            <w:tcW w:w="2410" w:type="dxa"/>
            <w:tcBorders>
              <w:bottom w:val="single" w:sz="4" w:space="0" w:color="auto"/>
            </w:tcBorders>
          </w:tcPr>
          <w:p w14:paraId="52190C9D" w14:textId="77777777" w:rsidR="00952A10" w:rsidRPr="00FB4220" w:rsidRDefault="00952A10" w:rsidP="009D35DE">
            <w:pPr>
              <w:spacing w:after="0" w:line="240" w:lineRule="auto"/>
              <w:jc w:val="left"/>
              <w:rPr>
                <w:lang w:val="en-GB"/>
              </w:rPr>
            </w:pPr>
            <w:r w:rsidRPr="00FB4220">
              <w:rPr>
                <w:lang w:val="en-GB"/>
              </w:rPr>
              <w:t>0.757</w:t>
            </w:r>
          </w:p>
        </w:tc>
        <w:tc>
          <w:tcPr>
            <w:tcW w:w="2126" w:type="dxa"/>
            <w:tcBorders>
              <w:bottom w:val="single" w:sz="4" w:space="0" w:color="auto"/>
            </w:tcBorders>
          </w:tcPr>
          <w:p w14:paraId="2605BD07" w14:textId="77777777" w:rsidR="00952A10" w:rsidRPr="00FB4220" w:rsidRDefault="00952A10" w:rsidP="009D35DE">
            <w:pPr>
              <w:spacing w:after="0" w:line="240" w:lineRule="auto"/>
              <w:jc w:val="left"/>
              <w:rPr>
                <w:lang w:val="en-GB"/>
              </w:rPr>
            </w:pPr>
            <w:r w:rsidRPr="00FB4220">
              <w:rPr>
                <w:lang w:val="en-GB"/>
              </w:rPr>
              <w:t>Good</w:t>
            </w:r>
          </w:p>
        </w:tc>
      </w:tr>
      <w:tr w:rsidR="00952A10" w:rsidRPr="00FB4220" w14:paraId="43118C61" w14:textId="77777777" w:rsidTr="009D35DE">
        <w:tc>
          <w:tcPr>
            <w:tcW w:w="8618" w:type="dxa"/>
            <w:gridSpan w:val="4"/>
            <w:tcBorders>
              <w:top w:val="single" w:sz="4" w:space="0" w:color="auto"/>
              <w:bottom w:val="single" w:sz="4" w:space="0" w:color="auto"/>
            </w:tcBorders>
          </w:tcPr>
          <w:p w14:paraId="14740C88" w14:textId="77777777" w:rsidR="00952A10" w:rsidRPr="00FB4220" w:rsidRDefault="00952A10" w:rsidP="00444845">
            <w:pPr>
              <w:spacing w:after="0" w:line="240" w:lineRule="auto"/>
              <w:jc w:val="center"/>
              <w:rPr>
                <w:b/>
                <w:lang w:val="en-GB"/>
              </w:rPr>
            </w:pPr>
            <w:r w:rsidRPr="00FB4220">
              <w:rPr>
                <w:b/>
                <w:lang w:val="en-GB"/>
              </w:rPr>
              <w:t>Current Conditions</w:t>
            </w:r>
          </w:p>
        </w:tc>
      </w:tr>
      <w:tr w:rsidR="00952A10" w:rsidRPr="00FB4220" w14:paraId="23D125A1" w14:textId="77777777" w:rsidTr="009D35DE">
        <w:tc>
          <w:tcPr>
            <w:tcW w:w="4082" w:type="dxa"/>
            <w:gridSpan w:val="2"/>
            <w:tcBorders>
              <w:top w:val="single" w:sz="4" w:space="0" w:color="auto"/>
            </w:tcBorders>
          </w:tcPr>
          <w:p w14:paraId="13435050" w14:textId="77777777" w:rsidR="00952A10" w:rsidRPr="00FB4220" w:rsidRDefault="00952A10" w:rsidP="003903D6">
            <w:pPr>
              <w:spacing w:after="0" w:line="240" w:lineRule="auto"/>
              <w:ind w:hanging="730"/>
              <w:rPr>
                <w:lang w:val="en-GB"/>
              </w:rPr>
            </w:pPr>
            <w:r w:rsidRPr="00FB4220">
              <w:rPr>
                <w:lang w:val="en-GB"/>
              </w:rPr>
              <w:t>Cronbach's Alpha value and level of reliability</w:t>
            </w:r>
          </w:p>
        </w:tc>
        <w:tc>
          <w:tcPr>
            <w:tcW w:w="2410" w:type="dxa"/>
            <w:tcBorders>
              <w:top w:val="single" w:sz="4" w:space="0" w:color="auto"/>
            </w:tcBorders>
          </w:tcPr>
          <w:p w14:paraId="186CD632" w14:textId="77777777" w:rsidR="00952A10" w:rsidRPr="009D35DE" w:rsidRDefault="00952A10" w:rsidP="009D35DE">
            <w:pPr>
              <w:spacing w:after="0" w:line="240" w:lineRule="auto"/>
              <w:jc w:val="left"/>
              <w:rPr>
                <w:b/>
                <w:bCs/>
                <w:lang w:val="en-GB"/>
              </w:rPr>
            </w:pPr>
            <w:r w:rsidRPr="009D35DE">
              <w:rPr>
                <w:b/>
                <w:bCs/>
                <w:lang w:val="en-GB"/>
              </w:rPr>
              <w:t>0.860</w:t>
            </w:r>
          </w:p>
        </w:tc>
        <w:tc>
          <w:tcPr>
            <w:tcW w:w="2126" w:type="dxa"/>
            <w:tcBorders>
              <w:top w:val="single" w:sz="4" w:space="0" w:color="auto"/>
            </w:tcBorders>
          </w:tcPr>
          <w:p w14:paraId="2261FA6E" w14:textId="77777777" w:rsidR="00952A10" w:rsidRPr="009D35DE" w:rsidRDefault="00952A10" w:rsidP="009D35DE">
            <w:pPr>
              <w:spacing w:after="0" w:line="240" w:lineRule="auto"/>
              <w:rPr>
                <w:b/>
                <w:bCs/>
                <w:lang w:val="en-GB"/>
              </w:rPr>
            </w:pPr>
            <w:r w:rsidRPr="009D35DE">
              <w:rPr>
                <w:b/>
                <w:bCs/>
                <w:lang w:val="en-GB"/>
              </w:rPr>
              <w:t>Very Good</w:t>
            </w:r>
          </w:p>
        </w:tc>
      </w:tr>
      <w:tr w:rsidR="00952A10" w:rsidRPr="00FB4220" w14:paraId="5B815C9E" w14:textId="77777777" w:rsidTr="009D35DE">
        <w:tc>
          <w:tcPr>
            <w:tcW w:w="1396" w:type="dxa"/>
            <w:vMerge w:val="restart"/>
          </w:tcPr>
          <w:p w14:paraId="299D58E6" w14:textId="77777777" w:rsidR="00952A10" w:rsidRPr="00FB4220" w:rsidRDefault="00952A10" w:rsidP="00444845">
            <w:pPr>
              <w:spacing w:after="0" w:line="240" w:lineRule="auto"/>
              <w:rPr>
                <w:lang w:val="en-GB"/>
              </w:rPr>
            </w:pPr>
          </w:p>
          <w:p w14:paraId="14682701" w14:textId="77777777" w:rsidR="00952A10" w:rsidRPr="00FB4220" w:rsidRDefault="00952A10" w:rsidP="00444845">
            <w:pPr>
              <w:spacing w:after="0" w:line="240" w:lineRule="auto"/>
              <w:rPr>
                <w:lang w:val="en-GB"/>
              </w:rPr>
            </w:pPr>
          </w:p>
          <w:p w14:paraId="7AAD14B8" w14:textId="77777777" w:rsidR="00952A10" w:rsidRPr="00FB4220" w:rsidRDefault="00952A10" w:rsidP="00444845">
            <w:pPr>
              <w:spacing w:after="0" w:line="240" w:lineRule="auto"/>
              <w:rPr>
                <w:lang w:val="en-GB"/>
              </w:rPr>
            </w:pPr>
          </w:p>
          <w:p w14:paraId="7AADBA4D" w14:textId="77777777" w:rsidR="003903D6" w:rsidRDefault="00952A10" w:rsidP="003903D6">
            <w:pPr>
              <w:spacing w:after="0" w:line="240" w:lineRule="auto"/>
              <w:ind w:hanging="699"/>
              <w:rPr>
                <w:i/>
                <w:lang w:val="en-GB"/>
              </w:rPr>
            </w:pPr>
            <w:r w:rsidRPr="00FB4220">
              <w:rPr>
                <w:i/>
                <w:lang w:val="en-GB"/>
              </w:rPr>
              <w:t>Alpha Cronbach</w:t>
            </w:r>
          </w:p>
          <w:p w14:paraId="5D00E25C" w14:textId="6B46FD44" w:rsidR="00952A10" w:rsidRPr="00FB4220" w:rsidRDefault="00952A10" w:rsidP="009D35DE">
            <w:pPr>
              <w:spacing w:after="0" w:line="240" w:lineRule="auto"/>
              <w:ind w:left="43" w:hanging="12"/>
              <w:jc w:val="left"/>
              <w:rPr>
                <w:lang w:val="en-GB"/>
              </w:rPr>
            </w:pPr>
            <w:r w:rsidRPr="00FB4220">
              <w:rPr>
                <w:lang w:val="en-GB"/>
              </w:rPr>
              <w:t>value if the item</w:t>
            </w:r>
            <w:r w:rsidR="009D35DE">
              <w:rPr>
                <w:lang w:val="en-GB"/>
              </w:rPr>
              <w:t xml:space="preserve"> </w:t>
            </w:r>
            <w:r w:rsidRPr="00FB4220">
              <w:rPr>
                <w:lang w:val="en-GB"/>
              </w:rPr>
              <w:t>is</w:t>
            </w:r>
            <w:r w:rsidR="009D35DE">
              <w:rPr>
                <w:lang w:val="en-GB"/>
              </w:rPr>
              <w:t xml:space="preserve"> </w:t>
            </w:r>
            <w:r w:rsidRPr="00FB4220">
              <w:rPr>
                <w:lang w:val="en-GB"/>
              </w:rPr>
              <w:t>deleted</w:t>
            </w:r>
          </w:p>
        </w:tc>
        <w:tc>
          <w:tcPr>
            <w:tcW w:w="2686" w:type="dxa"/>
          </w:tcPr>
          <w:p w14:paraId="05F8C5A8" w14:textId="77777777" w:rsidR="00952A10" w:rsidRPr="00FB4220" w:rsidRDefault="00952A10" w:rsidP="009D35DE">
            <w:pPr>
              <w:spacing w:after="0" w:line="240" w:lineRule="auto"/>
              <w:jc w:val="left"/>
              <w:rPr>
                <w:lang w:val="en-GB"/>
              </w:rPr>
            </w:pPr>
            <w:r w:rsidRPr="00FB4220">
              <w:rPr>
                <w:lang w:val="en-GB"/>
              </w:rPr>
              <w:t>Question 23</w:t>
            </w:r>
          </w:p>
        </w:tc>
        <w:tc>
          <w:tcPr>
            <w:tcW w:w="2410" w:type="dxa"/>
          </w:tcPr>
          <w:p w14:paraId="33C37687" w14:textId="77777777" w:rsidR="00952A10" w:rsidRPr="00FB4220" w:rsidRDefault="00952A10" w:rsidP="009D35DE">
            <w:pPr>
              <w:spacing w:after="0" w:line="240" w:lineRule="auto"/>
              <w:jc w:val="left"/>
              <w:rPr>
                <w:lang w:val="en-GB"/>
              </w:rPr>
            </w:pPr>
            <w:r w:rsidRPr="00FB4220">
              <w:rPr>
                <w:lang w:val="en-GB"/>
              </w:rPr>
              <w:t>0.854</w:t>
            </w:r>
          </w:p>
        </w:tc>
        <w:tc>
          <w:tcPr>
            <w:tcW w:w="2126" w:type="dxa"/>
          </w:tcPr>
          <w:p w14:paraId="6CA6F13B" w14:textId="77777777" w:rsidR="00952A10" w:rsidRPr="00FB4220" w:rsidRDefault="00952A10" w:rsidP="009D35DE">
            <w:pPr>
              <w:spacing w:after="0" w:line="240" w:lineRule="auto"/>
              <w:rPr>
                <w:lang w:val="en-GB"/>
              </w:rPr>
            </w:pPr>
            <w:r w:rsidRPr="00FB4220">
              <w:rPr>
                <w:lang w:val="en-GB"/>
              </w:rPr>
              <w:t>Very Good</w:t>
            </w:r>
          </w:p>
        </w:tc>
      </w:tr>
      <w:tr w:rsidR="00952A10" w:rsidRPr="00FB4220" w14:paraId="2119DCEC" w14:textId="77777777" w:rsidTr="009D35DE">
        <w:tc>
          <w:tcPr>
            <w:tcW w:w="1396" w:type="dxa"/>
            <w:vMerge/>
          </w:tcPr>
          <w:p w14:paraId="0CCB00BA" w14:textId="77777777" w:rsidR="00952A10" w:rsidRPr="00FB4220" w:rsidRDefault="00952A10" w:rsidP="00444845">
            <w:pPr>
              <w:spacing w:after="0" w:line="240" w:lineRule="auto"/>
              <w:rPr>
                <w:lang w:val="en-GB"/>
              </w:rPr>
            </w:pPr>
          </w:p>
        </w:tc>
        <w:tc>
          <w:tcPr>
            <w:tcW w:w="2686" w:type="dxa"/>
          </w:tcPr>
          <w:p w14:paraId="62E7A58D" w14:textId="77777777" w:rsidR="00952A10" w:rsidRPr="00FB4220" w:rsidRDefault="00952A10" w:rsidP="009D35DE">
            <w:pPr>
              <w:spacing w:after="0" w:line="240" w:lineRule="auto"/>
              <w:jc w:val="left"/>
              <w:rPr>
                <w:lang w:val="en-GB"/>
              </w:rPr>
            </w:pPr>
            <w:r w:rsidRPr="00FB4220">
              <w:rPr>
                <w:lang w:val="en-GB"/>
              </w:rPr>
              <w:t>Question 24</w:t>
            </w:r>
          </w:p>
        </w:tc>
        <w:tc>
          <w:tcPr>
            <w:tcW w:w="2410" w:type="dxa"/>
          </w:tcPr>
          <w:p w14:paraId="6BC70516" w14:textId="77777777" w:rsidR="00952A10" w:rsidRPr="00FB4220" w:rsidRDefault="00952A10" w:rsidP="009D35DE">
            <w:pPr>
              <w:spacing w:after="0" w:line="240" w:lineRule="auto"/>
              <w:jc w:val="left"/>
              <w:rPr>
                <w:lang w:val="en-GB"/>
              </w:rPr>
            </w:pPr>
            <w:r w:rsidRPr="00FB4220">
              <w:rPr>
                <w:lang w:val="en-GB"/>
              </w:rPr>
              <w:t>0.851</w:t>
            </w:r>
          </w:p>
        </w:tc>
        <w:tc>
          <w:tcPr>
            <w:tcW w:w="2126" w:type="dxa"/>
          </w:tcPr>
          <w:p w14:paraId="4D1B084A" w14:textId="77777777" w:rsidR="00952A10" w:rsidRPr="00FB4220" w:rsidRDefault="00952A10" w:rsidP="009D35DE">
            <w:pPr>
              <w:spacing w:after="0" w:line="240" w:lineRule="auto"/>
              <w:rPr>
                <w:lang w:val="en-GB"/>
              </w:rPr>
            </w:pPr>
            <w:r w:rsidRPr="00FB4220">
              <w:rPr>
                <w:lang w:val="en-GB"/>
              </w:rPr>
              <w:t>Very Good</w:t>
            </w:r>
          </w:p>
        </w:tc>
      </w:tr>
      <w:tr w:rsidR="00952A10" w:rsidRPr="00FB4220" w14:paraId="08D480EE" w14:textId="77777777" w:rsidTr="009D35DE">
        <w:tc>
          <w:tcPr>
            <w:tcW w:w="1396" w:type="dxa"/>
            <w:vMerge/>
          </w:tcPr>
          <w:p w14:paraId="783CFBA2" w14:textId="77777777" w:rsidR="00952A10" w:rsidRPr="00FB4220" w:rsidRDefault="00952A10" w:rsidP="00444845">
            <w:pPr>
              <w:spacing w:after="0" w:line="240" w:lineRule="auto"/>
              <w:rPr>
                <w:lang w:val="en-GB"/>
              </w:rPr>
            </w:pPr>
          </w:p>
        </w:tc>
        <w:tc>
          <w:tcPr>
            <w:tcW w:w="2686" w:type="dxa"/>
          </w:tcPr>
          <w:p w14:paraId="568E7501" w14:textId="77777777" w:rsidR="00952A10" w:rsidRPr="00FB4220" w:rsidRDefault="00952A10" w:rsidP="009D35DE">
            <w:pPr>
              <w:spacing w:after="0" w:line="240" w:lineRule="auto"/>
              <w:jc w:val="left"/>
              <w:rPr>
                <w:lang w:val="en-GB"/>
              </w:rPr>
            </w:pPr>
            <w:r w:rsidRPr="00FB4220">
              <w:rPr>
                <w:lang w:val="en-GB"/>
              </w:rPr>
              <w:t>Question 25</w:t>
            </w:r>
          </w:p>
        </w:tc>
        <w:tc>
          <w:tcPr>
            <w:tcW w:w="2410" w:type="dxa"/>
          </w:tcPr>
          <w:p w14:paraId="322B8AA5" w14:textId="77777777" w:rsidR="00952A10" w:rsidRPr="00FB4220" w:rsidRDefault="00952A10" w:rsidP="009D35DE">
            <w:pPr>
              <w:spacing w:after="0" w:line="240" w:lineRule="auto"/>
              <w:jc w:val="left"/>
              <w:rPr>
                <w:lang w:val="en-GB"/>
              </w:rPr>
            </w:pPr>
            <w:r w:rsidRPr="00FB4220">
              <w:rPr>
                <w:lang w:val="en-GB"/>
              </w:rPr>
              <w:t>0.840</w:t>
            </w:r>
          </w:p>
        </w:tc>
        <w:tc>
          <w:tcPr>
            <w:tcW w:w="2126" w:type="dxa"/>
          </w:tcPr>
          <w:p w14:paraId="4B72A944" w14:textId="77777777" w:rsidR="00952A10" w:rsidRPr="00FB4220" w:rsidRDefault="00952A10" w:rsidP="009D35DE">
            <w:pPr>
              <w:spacing w:after="0" w:line="240" w:lineRule="auto"/>
              <w:rPr>
                <w:lang w:val="en-GB"/>
              </w:rPr>
            </w:pPr>
            <w:r w:rsidRPr="00FB4220">
              <w:rPr>
                <w:lang w:val="en-GB"/>
              </w:rPr>
              <w:t>Very Good</w:t>
            </w:r>
          </w:p>
        </w:tc>
      </w:tr>
      <w:tr w:rsidR="00952A10" w:rsidRPr="00FB4220" w14:paraId="4417EEFC" w14:textId="77777777" w:rsidTr="009D35DE">
        <w:tc>
          <w:tcPr>
            <w:tcW w:w="1396" w:type="dxa"/>
            <w:vMerge/>
          </w:tcPr>
          <w:p w14:paraId="5B62DB2A" w14:textId="77777777" w:rsidR="00952A10" w:rsidRPr="00FB4220" w:rsidRDefault="00952A10" w:rsidP="00444845">
            <w:pPr>
              <w:spacing w:after="0" w:line="240" w:lineRule="auto"/>
              <w:rPr>
                <w:lang w:val="en-GB"/>
              </w:rPr>
            </w:pPr>
          </w:p>
        </w:tc>
        <w:tc>
          <w:tcPr>
            <w:tcW w:w="2686" w:type="dxa"/>
          </w:tcPr>
          <w:p w14:paraId="7A7EB6A4" w14:textId="77777777" w:rsidR="00952A10" w:rsidRPr="00FB4220" w:rsidRDefault="00952A10" w:rsidP="009D35DE">
            <w:pPr>
              <w:spacing w:after="0" w:line="240" w:lineRule="auto"/>
              <w:jc w:val="left"/>
              <w:rPr>
                <w:lang w:val="en-GB"/>
              </w:rPr>
            </w:pPr>
            <w:r w:rsidRPr="00FB4220">
              <w:rPr>
                <w:lang w:val="en-GB"/>
              </w:rPr>
              <w:t>Question 26</w:t>
            </w:r>
          </w:p>
        </w:tc>
        <w:tc>
          <w:tcPr>
            <w:tcW w:w="2410" w:type="dxa"/>
          </w:tcPr>
          <w:p w14:paraId="6A31B05B" w14:textId="77777777" w:rsidR="00952A10" w:rsidRPr="00FB4220" w:rsidRDefault="00952A10" w:rsidP="009D35DE">
            <w:pPr>
              <w:spacing w:after="0" w:line="240" w:lineRule="auto"/>
              <w:jc w:val="left"/>
              <w:rPr>
                <w:lang w:val="en-GB"/>
              </w:rPr>
            </w:pPr>
            <w:r w:rsidRPr="00FB4220">
              <w:rPr>
                <w:lang w:val="en-GB"/>
              </w:rPr>
              <w:t>0.837</w:t>
            </w:r>
          </w:p>
        </w:tc>
        <w:tc>
          <w:tcPr>
            <w:tcW w:w="2126" w:type="dxa"/>
          </w:tcPr>
          <w:p w14:paraId="0F4779CA" w14:textId="77777777" w:rsidR="00952A10" w:rsidRPr="00FB4220" w:rsidRDefault="00952A10" w:rsidP="009D35DE">
            <w:pPr>
              <w:spacing w:after="0" w:line="240" w:lineRule="auto"/>
              <w:rPr>
                <w:lang w:val="en-GB"/>
              </w:rPr>
            </w:pPr>
            <w:r w:rsidRPr="00FB4220">
              <w:rPr>
                <w:lang w:val="en-GB"/>
              </w:rPr>
              <w:t>Very Good</w:t>
            </w:r>
          </w:p>
        </w:tc>
      </w:tr>
      <w:tr w:rsidR="00952A10" w:rsidRPr="00FB4220" w14:paraId="3FB6A546" w14:textId="77777777" w:rsidTr="009D35DE">
        <w:tc>
          <w:tcPr>
            <w:tcW w:w="1396" w:type="dxa"/>
            <w:vMerge/>
          </w:tcPr>
          <w:p w14:paraId="653800A7" w14:textId="77777777" w:rsidR="00952A10" w:rsidRPr="00FB4220" w:rsidRDefault="00952A10" w:rsidP="00444845">
            <w:pPr>
              <w:spacing w:after="0" w:line="240" w:lineRule="auto"/>
              <w:rPr>
                <w:lang w:val="en-GB"/>
              </w:rPr>
            </w:pPr>
          </w:p>
        </w:tc>
        <w:tc>
          <w:tcPr>
            <w:tcW w:w="2686" w:type="dxa"/>
          </w:tcPr>
          <w:p w14:paraId="307DEEF8" w14:textId="77777777" w:rsidR="00952A10" w:rsidRPr="00FB4220" w:rsidRDefault="00952A10" w:rsidP="009D35DE">
            <w:pPr>
              <w:spacing w:after="0" w:line="240" w:lineRule="auto"/>
              <w:jc w:val="left"/>
              <w:rPr>
                <w:lang w:val="en-GB"/>
              </w:rPr>
            </w:pPr>
            <w:r w:rsidRPr="00FB4220">
              <w:rPr>
                <w:lang w:val="en-GB"/>
              </w:rPr>
              <w:t>Question 27</w:t>
            </w:r>
          </w:p>
        </w:tc>
        <w:tc>
          <w:tcPr>
            <w:tcW w:w="2410" w:type="dxa"/>
          </w:tcPr>
          <w:p w14:paraId="6A4573F0" w14:textId="77777777" w:rsidR="00952A10" w:rsidRPr="00FB4220" w:rsidRDefault="00952A10" w:rsidP="009D35DE">
            <w:pPr>
              <w:spacing w:after="0" w:line="240" w:lineRule="auto"/>
              <w:jc w:val="left"/>
              <w:rPr>
                <w:lang w:val="en-GB"/>
              </w:rPr>
            </w:pPr>
            <w:r w:rsidRPr="00FB4220">
              <w:rPr>
                <w:lang w:val="en-GB"/>
              </w:rPr>
              <w:t>0.860</w:t>
            </w:r>
          </w:p>
        </w:tc>
        <w:tc>
          <w:tcPr>
            <w:tcW w:w="2126" w:type="dxa"/>
          </w:tcPr>
          <w:p w14:paraId="057DA1D9" w14:textId="77777777" w:rsidR="00952A10" w:rsidRPr="00FB4220" w:rsidRDefault="00952A10" w:rsidP="009D35DE">
            <w:pPr>
              <w:spacing w:after="0" w:line="240" w:lineRule="auto"/>
              <w:rPr>
                <w:lang w:val="en-GB"/>
              </w:rPr>
            </w:pPr>
            <w:r w:rsidRPr="00FB4220">
              <w:rPr>
                <w:lang w:val="en-GB"/>
              </w:rPr>
              <w:t>Very Good</w:t>
            </w:r>
          </w:p>
        </w:tc>
      </w:tr>
      <w:tr w:rsidR="00952A10" w:rsidRPr="00FB4220" w14:paraId="4BDDE52A" w14:textId="77777777" w:rsidTr="009D35DE">
        <w:tc>
          <w:tcPr>
            <w:tcW w:w="1396" w:type="dxa"/>
            <w:vMerge/>
          </w:tcPr>
          <w:p w14:paraId="5CEF450C" w14:textId="77777777" w:rsidR="00952A10" w:rsidRPr="00FB4220" w:rsidRDefault="00952A10" w:rsidP="00444845">
            <w:pPr>
              <w:spacing w:after="0" w:line="240" w:lineRule="auto"/>
              <w:rPr>
                <w:lang w:val="en-GB"/>
              </w:rPr>
            </w:pPr>
          </w:p>
        </w:tc>
        <w:tc>
          <w:tcPr>
            <w:tcW w:w="2686" w:type="dxa"/>
          </w:tcPr>
          <w:p w14:paraId="6238B64C" w14:textId="77777777" w:rsidR="00952A10" w:rsidRPr="00FB4220" w:rsidRDefault="00952A10" w:rsidP="009D35DE">
            <w:pPr>
              <w:spacing w:after="0" w:line="240" w:lineRule="auto"/>
              <w:jc w:val="left"/>
              <w:rPr>
                <w:lang w:val="en-GB"/>
              </w:rPr>
            </w:pPr>
            <w:r w:rsidRPr="00FB4220">
              <w:rPr>
                <w:lang w:val="en-GB"/>
              </w:rPr>
              <w:t>Question 28</w:t>
            </w:r>
          </w:p>
        </w:tc>
        <w:tc>
          <w:tcPr>
            <w:tcW w:w="2410" w:type="dxa"/>
          </w:tcPr>
          <w:p w14:paraId="34B672C1" w14:textId="77777777" w:rsidR="00952A10" w:rsidRPr="00FB4220" w:rsidRDefault="00952A10" w:rsidP="009D35DE">
            <w:pPr>
              <w:spacing w:after="0" w:line="240" w:lineRule="auto"/>
              <w:jc w:val="left"/>
              <w:rPr>
                <w:lang w:val="en-GB"/>
              </w:rPr>
            </w:pPr>
            <w:r w:rsidRPr="00FB4220">
              <w:rPr>
                <w:lang w:val="en-GB"/>
              </w:rPr>
              <w:t>0.846</w:t>
            </w:r>
          </w:p>
        </w:tc>
        <w:tc>
          <w:tcPr>
            <w:tcW w:w="2126" w:type="dxa"/>
          </w:tcPr>
          <w:p w14:paraId="565D143A" w14:textId="77777777" w:rsidR="00952A10" w:rsidRPr="00FB4220" w:rsidRDefault="00952A10" w:rsidP="009D35DE">
            <w:pPr>
              <w:spacing w:after="0" w:line="240" w:lineRule="auto"/>
              <w:rPr>
                <w:lang w:val="en-GB"/>
              </w:rPr>
            </w:pPr>
            <w:r w:rsidRPr="00FB4220">
              <w:rPr>
                <w:lang w:val="en-GB"/>
              </w:rPr>
              <w:t>Very Good</w:t>
            </w:r>
          </w:p>
        </w:tc>
      </w:tr>
      <w:tr w:rsidR="00952A10" w:rsidRPr="00FB4220" w14:paraId="47A93DED" w14:textId="77777777" w:rsidTr="009D35DE">
        <w:tc>
          <w:tcPr>
            <w:tcW w:w="1396" w:type="dxa"/>
            <w:vMerge/>
          </w:tcPr>
          <w:p w14:paraId="1AAD4BE9" w14:textId="77777777" w:rsidR="00952A10" w:rsidRPr="00FB4220" w:rsidRDefault="00952A10" w:rsidP="00444845">
            <w:pPr>
              <w:spacing w:after="0" w:line="240" w:lineRule="auto"/>
              <w:rPr>
                <w:lang w:val="en-GB"/>
              </w:rPr>
            </w:pPr>
          </w:p>
        </w:tc>
        <w:tc>
          <w:tcPr>
            <w:tcW w:w="2686" w:type="dxa"/>
          </w:tcPr>
          <w:p w14:paraId="0545E059" w14:textId="77777777" w:rsidR="00952A10" w:rsidRPr="00FB4220" w:rsidRDefault="00952A10" w:rsidP="009D35DE">
            <w:pPr>
              <w:spacing w:after="0" w:line="240" w:lineRule="auto"/>
              <w:jc w:val="left"/>
              <w:rPr>
                <w:lang w:val="en-GB"/>
              </w:rPr>
            </w:pPr>
            <w:r w:rsidRPr="00FB4220">
              <w:rPr>
                <w:lang w:val="en-GB"/>
              </w:rPr>
              <w:t>Question 29</w:t>
            </w:r>
          </w:p>
        </w:tc>
        <w:tc>
          <w:tcPr>
            <w:tcW w:w="2410" w:type="dxa"/>
          </w:tcPr>
          <w:p w14:paraId="64BC5A5F" w14:textId="77777777" w:rsidR="00952A10" w:rsidRPr="00FB4220" w:rsidRDefault="00952A10" w:rsidP="009D35DE">
            <w:pPr>
              <w:spacing w:after="0" w:line="240" w:lineRule="auto"/>
              <w:jc w:val="left"/>
              <w:rPr>
                <w:lang w:val="en-GB"/>
              </w:rPr>
            </w:pPr>
            <w:r w:rsidRPr="00FB4220">
              <w:rPr>
                <w:lang w:val="en-GB"/>
              </w:rPr>
              <w:t>0.837</w:t>
            </w:r>
          </w:p>
        </w:tc>
        <w:tc>
          <w:tcPr>
            <w:tcW w:w="2126" w:type="dxa"/>
          </w:tcPr>
          <w:p w14:paraId="28E3D684" w14:textId="77777777" w:rsidR="00952A10" w:rsidRPr="00FB4220" w:rsidRDefault="00952A10" w:rsidP="009D35DE">
            <w:pPr>
              <w:spacing w:after="0" w:line="240" w:lineRule="auto"/>
              <w:rPr>
                <w:lang w:val="en-GB"/>
              </w:rPr>
            </w:pPr>
            <w:r w:rsidRPr="00FB4220">
              <w:rPr>
                <w:lang w:val="en-GB"/>
              </w:rPr>
              <w:t>Very Good</w:t>
            </w:r>
          </w:p>
        </w:tc>
      </w:tr>
      <w:tr w:rsidR="00952A10" w:rsidRPr="00FB4220" w14:paraId="69EE963A" w14:textId="77777777" w:rsidTr="009D35DE">
        <w:tc>
          <w:tcPr>
            <w:tcW w:w="1396" w:type="dxa"/>
            <w:vMerge/>
          </w:tcPr>
          <w:p w14:paraId="42B97AE0" w14:textId="77777777" w:rsidR="00952A10" w:rsidRPr="00FB4220" w:rsidRDefault="00952A10" w:rsidP="00444845">
            <w:pPr>
              <w:spacing w:after="0" w:line="240" w:lineRule="auto"/>
              <w:rPr>
                <w:lang w:val="en-GB"/>
              </w:rPr>
            </w:pPr>
          </w:p>
        </w:tc>
        <w:tc>
          <w:tcPr>
            <w:tcW w:w="2686" w:type="dxa"/>
          </w:tcPr>
          <w:p w14:paraId="60ABABAE" w14:textId="77777777" w:rsidR="00952A10" w:rsidRPr="00FB4220" w:rsidRDefault="00952A10" w:rsidP="009D35DE">
            <w:pPr>
              <w:spacing w:after="0" w:line="240" w:lineRule="auto"/>
              <w:jc w:val="left"/>
              <w:rPr>
                <w:lang w:val="en-GB"/>
              </w:rPr>
            </w:pPr>
            <w:r w:rsidRPr="00FB4220">
              <w:rPr>
                <w:lang w:val="en-GB"/>
              </w:rPr>
              <w:t>Question 30</w:t>
            </w:r>
          </w:p>
        </w:tc>
        <w:tc>
          <w:tcPr>
            <w:tcW w:w="2410" w:type="dxa"/>
          </w:tcPr>
          <w:p w14:paraId="34E616EA" w14:textId="77777777" w:rsidR="00952A10" w:rsidRPr="00FB4220" w:rsidRDefault="00952A10" w:rsidP="009D35DE">
            <w:pPr>
              <w:spacing w:after="0" w:line="240" w:lineRule="auto"/>
              <w:jc w:val="left"/>
              <w:rPr>
                <w:lang w:val="en-GB"/>
              </w:rPr>
            </w:pPr>
            <w:r w:rsidRPr="00FB4220">
              <w:rPr>
                <w:lang w:val="en-GB"/>
              </w:rPr>
              <w:t>0.854</w:t>
            </w:r>
          </w:p>
        </w:tc>
        <w:tc>
          <w:tcPr>
            <w:tcW w:w="2126" w:type="dxa"/>
          </w:tcPr>
          <w:p w14:paraId="7A09EDA4" w14:textId="77777777" w:rsidR="00952A10" w:rsidRPr="00FB4220" w:rsidRDefault="00952A10" w:rsidP="009D35DE">
            <w:pPr>
              <w:spacing w:after="0" w:line="240" w:lineRule="auto"/>
              <w:rPr>
                <w:lang w:val="en-GB"/>
              </w:rPr>
            </w:pPr>
            <w:r w:rsidRPr="00FB4220">
              <w:rPr>
                <w:lang w:val="en-GB"/>
              </w:rPr>
              <w:t>Very Good</w:t>
            </w:r>
          </w:p>
        </w:tc>
      </w:tr>
      <w:tr w:rsidR="00952A10" w:rsidRPr="00FB4220" w14:paraId="5CE19A46" w14:textId="77777777" w:rsidTr="009D35DE">
        <w:tc>
          <w:tcPr>
            <w:tcW w:w="1396" w:type="dxa"/>
            <w:vMerge/>
          </w:tcPr>
          <w:p w14:paraId="01060D69" w14:textId="77777777" w:rsidR="00952A10" w:rsidRPr="00FB4220" w:rsidRDefault="00952A10" w:rsidP="00444845">
            <w:pPr>
              <w:spacing w:after="0" w:line="240" w:lineRule="auto"/>
              <w:rPr>
                <w:lang w:val="en-GB"/>
              </w:rPr>
            </w:pPr>
          </w:p>
        </w:tc>
        <w:tc>
          <w:tcPr>
            <w:tcW w:w="2686" w:type="dxa"/>
          </w:tcPr>
          <w:p w14:paraId="603D1C8E" w14:textId="77777777" w:rsidR="00952A10" w:rsidRPr="00FB4220" w:rsidRDefault="00952A10" w:rsidP="009D35DE">
            <w:pPr>
              <w:spacing w:after="0" w:line="240" w:lineRule="auto"/>
              <w:jc w:val="left"/>
              <w:rPr>
                <w:lang w:val="en-GB"/>
              </w:rPr>
            </w:pPr>
            <w:r w:rsidRPr="00FB4220">
              <w:rPr>
                <w:lang w:val="en-GB"/>
              </w:rPr>
              <w:t>Question 31</w:t>
            </w:r>
          </w:p>
        </w:tc>
        <w:tc>
          <w:tcPr>
            <w:tcW w:w="2410" w:type="dxa"/>
          </w:tcPr>
          <w:p w14:paraId="237D6242" w14:textId="77777777" w:rsidR="00952A10" w:rsidRPr="00FB4220" w:rsidRDefault="00952A10" w:rsidP="009D35DE">
            <w:pPr>
              <w:spacing w:after="0" w:line="240" w:lineRule="auto"/>
              <w:jc w:val="left"/>
              <w:rPr>
                <w:lang w:val="en-GB"/>
              </w:rPr>
            </w:pPr>
            <w:r w:rsidRPr="00FB4220">
              <w:rPr>
                <w:lang w:val="en-GB"/>
              </w:rPr>
              <w:t>0.842</w:t>
            </w:r>
          </w:p>
        </w:tc>
        <w:tc>
          <w:tcPr>
            <w:tcW w:w="2126" w:type="dxa"/>
          </w:tcPr>
          <w:p w14:paraId="1C2F47C9" w14:textId="77777777" w:rsidR="00952A10" w:rsidRPr="00FB4220" w:rsidRDefault="00952A10" w:rsidP="009D35DE">
            <w:pPr>
              <w:spacing w:after="0" w:line="240" w:lineRule="auto"/>
              <w:rPr>
                <w:lang w:val="en-GB"/>
              </w:rPr>
            </w:pPr>
            <w:r w:rsidRPr="00FB4220">
              <w:rPr>
                <w:lang w:val="en-GB"/>
              </w:rPr>
              <w:t>Very Good</w:t>
            </w:r>
          </w:p>
        </w:tc>
      </w:tr>
      <w:tr w:rsidR="00952A10" w:rsidRPr="00FB4220" w14:paraId="2C08CA9A" w14:textId="77777777" w:rsidTr="009D35DE">
        <w:tc>
          <w:tcPr>
            <w:tcW w:w="1396" w:type="dxa"/>
            <w:vMerge/>
          </w:tcPr>
          <w:p w14:paraId="55E8485E" w14:textId="77777777" w:rsidR="00952A10" w:rsidRPr="00FB4220" w:rsidRDefault="00952A10" w:rsidP="00444845">
            <w:pPr>
              <w:spacing w:after="0" w:line="240" w:lineRule="auto"/>
              <w:rPr>
                <w:lang w:val="en-GB"/>
              </w:rPr>
            </w:pPr>
          </w:p>
        </w:tc>
        <w:tc>
          <w:tcPr>
            <w:tcW w:w="2686" w:type="dxa"/>
          </w:tcPr>
          <w:p w14:paraId="4B2D2F4A" w14:textId="77777777" w:rsidR="00952A10" w:rsidRPr="00FB4220" w:rsidRDefault="00952A10" w:rsidP="009D35DE">
            <w:pPr>
              <w:spacing w:after="0" w:line="240" w:lineRule="auto"/>
              <w:jc w:val="left"/>
              <w:rPr>
                <w:lang w:val="en-GB"/>
              </w:rPr>
            </w:pPr>
            <w:r w:rsidRPr="00FB4220">
              <w:rPr>
                <w:lang w:val="en-GB"/>
              </w:rPr>
              <w:t>Question 32</w:t>
            </w:r>
          </w:p>
        </w:tc>
        <w:tc>
          <w:tcPr>
            <w:tcW w:w="2410" w:type="dxa"/>
          </w:tcPr>
          <w:p w14:paraId="1F7C0E5D" w14:textId="77777777" w:rsidR="00952A10" w:rsidRPr="00FB4220" w:rsidRDefault="00952A10" w:rsidP="009D35DE">
            <w:pPr>
              <w:spacing w:after="0" w:line="240" w:lineRule="auto"/>
              <w:jc w:val="left"/>
              <w:rPr>
                <w:lang w:val="en-GB"/>
              </w:rPr>
            </w:pPr>
            <w:r w:rsidRPr="00FB4220">
              <w:rPr>
                <w:lang w:val="en-GB"/>
              </w:rPr>
              <w:t>0.841</w:t>
            </w:r>
          </w:p>
        </w:tc>
        <w:tc>
          <w:tcPr>
            <w:tcW w:w="2126" w:type="dxa"/>
          </w:tcPr>
          <w:p w14:paraId="753FCF83" w14:textId="77777777" w:rsidR="00952A10" w:rsidRPr="00FB4220" w:rsidRDefault="00952A10" w:rsidP="009D35DE">
            <w:pPr>
              <w:spacing w:after="0" w:line="240" w:lineRule="auto"/>
              <w:rPr>
                <w:lang w:val="en-GB"/>
              </w:rPr>
            </w:pPr>
            <w:r w:rsidRPr="00FB4220">
              <w:rPr>
                <w:lang w:val="en-GB"/>
              </w:rPr>
              <w:t>Very Good</w:t>
            </w:r>
          </w:p>
        </w:tc>
      </w:tr>
      <w:tr w:rsidR="00952A10" w:rsidRPr="00FB4220" w14:paraId="5B155508" w14:textId="77777777" w:rsidTr="009D35DE">
        <w:tc>
          <w:tcPr>
            <w:tcW w:w="1396" w:type="dxa"/>
            <w:vMerge/>
            <w:tcBorders>
              <w:bottom w:val="single" w:sz="4" w:space="0" w:color="auto"/>
            </w:tcBorders>
          </w:tcPr>
          <w:p w14:paraId="68515314" w14:textId="77777777" w:rsidR="00952A10" w:rsidRPr="00FB4220" w:rsidRDefault="00952A10" w:rsidP="00444845">
            <w:pPr>
              <w:spacing w:after="0" w:line="240" w:lineRule="auto"/>
              <w:rPr>
                <w:lang w:val="en-GB"/>
              </w:rPr>
            </w:pPr>
          </w:p>
        </w:tc>
        <w:tc>
          <w:tcPr>
            <w:tcW w:w="2686" w:type="dxa"/>
            <w:tcBorders>
              <w:bottom w:val="single" w:sz="4" w:space="0" w:color="auto"/>
            </w:tcBorders>
          </w:tcPr>
          <w:p w14:paraId="12ED1E01" w14:textId="77777777" w:rsidR="00952A10" w:rsidRPr="00FB4220" w:rsidRDefault="00952A10" w:rsidP="009D35DE">
            <w:pPr>
              <w:spacing w:after="0" w:line="240" w:lineRule="auto"/>
              <w:jc w:val="left"/>
              <w:rPr>
                <w:lang w:val="en-GB"/>
              </w:rPr>
            </w:pPr>
            <w:r w:rsidRPr="00FB4220">
              <w:rPr>
                <w:lang w:val="en-GB"/>
              </w:rPr>
              <w:t>Question 33</w:t>
            </w:r>
          </w:p>
        </w:tc>
        <w:tc>
          <w:tcPr>
            <w:tcW w:w="2410" w:type="dxa"/>
            <w:tcBorders>
              <w:bottom w:val="single" w:sz="4" w:space="0" w:color="auto"/>
            </w:tcBorders>
          </w:tcPr>
          <w:p w14:paraId="2DA4C9E1" w14:textId="77777777" w:rsidR="00952A10" w:rsidRPr="00FB4220" w:rsidRDefault="00952A10" w:rsidP="009D35DE">
            <w:pPr>
              <w:spacing w:after="0" w:line="240" w:lineRule="auto"/>
              <w:jc w:val="left"/>
              <w:rPr>
                <w:lang w:val="en-GB"/>
              </w:rPr>
            </w:pPr>
            <w:r w:rsidRPr="00FB4220">
              <w:rPr>
                <w:lang w:val="en-GB"/>
              </w:rPr>
              <w:t>0.964</w:t>
            </w:r>
          </w:p>
        </w:tc>
        <w:tc>
          <w:tcPr>
            <w:tcW w:w="2126" w:type="dxa"/>
            <w:tcBorders>
              <w:bottom w:val="single" w:sz="4" w:space="0" w:color="auto"/>
            </w:tcBorders>
          </w:tcPr>
          <w:p w14:paraId="25E19B73" w14:textId="77777777" w:rsidR="00952A10" w:rsidRPr="00FB4220" w:rsidRDefault="00952A10" w:rsidP="009D35DE">
            <w:pPr>
              <w:spacing w:after="0" w:line="240" w:lineRule="auto"/>
              <w:rPr>
                <w:lang w:val="en-GB"/>
              </w:rPr>
            </w:pPr>
            <w:r w:rsidRPr="00FB4220">
              <w:rPr>
                <w:lang w:val="en-GB"/>
              </w:rPr>
              <w:t>Very Good</w:t>
            </w:r>
          </w:p>
        </w:tc>
      </w:tr>
      <w:tr w:rsidR="00952A10" w:rsidRPr="00FB4220" w14:paraId="339529AC" w14:textId="77777777" w:rsidTr="009D35DE">
        <w:tc>
          <w:tcPr>
            <w:tcW w:w="8618" w:type="dxa"/>
            <w:gridSpan w:val="4"/>
            <w:tcBorders>
              <w:top w:val="single" w:sz="4" w:space="0" w:color="auto"/>
              <w:bottom w:val="single" w:sz="4" w:space="0" w:color="auto"/>
            </w:tcBorders>
          </w:tcPr>
          <w:p w14:paraId="5C6BEDF8" w14:textId="77777777" w:rsidR="00952A10" w:rsidRPr="00FB4220" w:rsidRDefault="00952A10" w:rsidP="00444845">
            <w:pPr>
              <w:spacing w:after="0" w:line="240" w:lineRule="auto"/>
              <w:jc w:val="center"/>
              <w:rPr>
                <w:b/>
                <w:bCs/>
                <w:lang w:val="en-GB"/>
              </w:rPr>
            </w:pPr>
            <w:r w:rsidRPr="00FB4220">
              <w:rPr>
                <w:rStyle w:val="y2iqfc"/>
                <w:b/>
                <w:bCs/>
                <w:lang w:val="en-GB"/>
              </w:rPr>
              <w:t>Fraud Techniques</w:t>
            </w:r>
          </w:p>
        </w:tc>
      </w:tr>
      <w:tr w:rsidR="00952A10" w:rsidRPr="00FB4220" w14:paraId="1FE6FB6C" w14:textId="77777777" w:rsidTr="009D35DE">
        <w:tc>
          <w:tcPr>
            <w:tcW w:w="4082" w:type="dxa"/>
            <w:gridSpan w:val="2"/>
            <w:tcBorders>
              <w:top w:val="single" w:sz="4" w:space="0" w:color="auto"/>
            </w:tcBorders>
          </w:tcPr>
          <w:p w14:paraId="7C6C7882" w14:textId="77777777" w:rsidR="00952A10" w:rsidRPr="00FB4220" w:rsidRDefault="00952A10" w:rsidP="003903D6">
            <w:pPr>
              <w:spacing w:after="0" w:line="240" w:lineRule="auto"/>
              <w:ind w:hanging="699"/>
              <w:rPr>
                <w:lang w:val="en-GB"/>
              </w:rPr>
            </w:pPr>
            <w:r w:rsidRPr="00FB4220">
              <w:rPr>
                <w:lang w:val="en-GB"/>
              </w:rPr>
              <w:t>Cronbach's Alpha value and level of reliability</w:t>
            </w:r>
          </w:p>
        </w:tc>
        <w:tc>
          <w:tcPr>
            <w:tcW w:w="2410" w:type="dxa"/>
            <w:tcBorders>
              <w:top w:val="single" w:sz="4" w:space="0" w:color="auto"/>
            </w:tcBorders>
          </w:tcPr>
          <w:p w14:paraId="685808F0" w14:textId="77777777" w:rsidR="00952A10" w:rsidRPr="009D35DE" w:rsidRDefault="00952A10" w:rsidP="009D35DE">
            <w:pPr>
              <w:spacing w:after="0" w:line="240" w:lineRule="auto"/>
              <w:jc w:val="left"/>
              <w:rPr>
                <w:b/>
                <w:bCs/>
                <w:lang w:val="en-GB"/>
              </w:rPr>
            </w:pPr>
            <w:r w:rsidRPr="009D35DE">
              <w:rPr>
                <w:b/>
                <w:bCs/>
                <w:lang w:val="en-GB"/>
              </w:rPr>
              <w:t>0.947</w:t>
            </w:r>
          </w:p>
        </w:tc>
        <w:tc>
          <w:tcPr>
            <w:tcW w:w="2126" w:type="dxa"/>
            <w:tcBorders>
              <w:top w:val="single" w:sz="4" w:space="0" w:color="auto"/>
            </w:tcBorders>
          </w:tcPr>
          <w:p w14:paraId="145BC6D1" w14:textId="77777777" w:rsidR="00952A10" w:rsidRPr="009D35DE" w:rsidRDefault="00952A10" w:rsidP="009D35DE">
            <w:pPr>
              <w:spacing w:after="0" w:line="240" w:lineRule="auto"/>
              <w:jc w:val="left"/>
              <w:rPr>
                <w:b/>
                <w:bCs/>
                <w:lang w:val="en-GB"/>
              </w:rPr>
            </w:pPr>
            <w:r w:rsidRPr="009D35DE">
              <w:rPr>
                <w:b/>
                <w:bCs/>
                <w:lang w:val="en-GB"/>
              </w:rPr>
              <w:t>Excellent</w:t>
            </w:r>
          </w:p>
        </w:tc>
      </w:tr>
      <w:tr w:rsidR="00952A10" w:rsidRPr="00FB4220" w14:paraId="224BCC92" w14:textId="77777777" w:rsidTr="009D35DE">
        <w:tc>
          <w:tcPr>
            <w:tcW w:w="1396" w:type="dxa"/>
            <w:vMerge w:val="restart"/>
          </w:tcPr>
          <w:p w14:paraId="7B481A40" w14:textId="77777777" w:rsidR="00952A10" w:rsidRPr="00FB4220" w:rsidRDefault="00952A10" w:rsidP="00444845">
            <w:pPr>
              <w:spacing w:after="0" w:line="240" w:lineRule="auto"/>
              <w:rPr>
                <w:lang w:val="en-GB"/>
              </w:rPr>
            </w:pPr>
          </w:p>
          <w:p w14:paraId="1823F60C" w14:textId="77777777" w:rsidR="00952A10" w:rsidRPr="00FB4220" w:rsidRDefault="00952A10" w:rsidP="00444845">
            <w:pPr>
              <w:spacing w:after="0" w:line="240" w:lineRule="auto"/>
              <w:rPr>
                <w:lang w:val="en-GB"/>
              </w:rPr>
            </w:pPr>
          </w:p>
          <w:p w14:paraId="36A2FA4F" w14:textId="77777777" w:rsidR="00952A10" w:rsidRPr="00FB4220" w:rsidRDefault="00952A10" w:rsidP="00444845">
            <w:pPr>
              <w:spacing w:after="0" w:line="240" w:lineRule="auto"/>
              <w:rPr>
                <w:lang w:val="en-GB"/>
              </w:rPr>
            </w:pPr>
          </w:p>
          <w:p w14:paraId="25697B46" w14:textId="77777777" w:rsidR="00952A10" w:rsidRPr="00FB4220" w:rsidRDefault="00952A10" w:rsidP="003903D6">
            <w:pPr>
              <w:spacing w:after="0" w:line="240" w:lineRule="auto"/>
              <w:ind w:left="0" w:firstLine="0"/>
              <w:rPr>
                <w:lang w:val="en-GB"/>
              </w:rPr>
            </w:pPr>
            <w:r w:rsidRPr="00FB4220">
              <w:rPr>
                <w:lang w:val="en-GB"/>
              </w:rPr>
              <w:t>Cronbach's Alpha value if the item is deleted</w:t>
            </w:r>
          </w:p>
        </w:tc>
        <w:tc>
          <w:tcPr>
            <w:tcW w:w="2686" w:type="dxa"/>
          </w:tcPr>
          <w:p w14:paraId="5AAAE659" w14:textId="77777777" w:rsidR="00952A10" w:rsidRPr="00FB4220" w:rsidRDefault="00952A10" w:rsidP="009D35DE">
            <w:pPr>
              <w:spacing w:after="0" w:line="240" w:lineRule="auto"/>
              <w:jc w:val="left"/>
              <w:rPr>
                <w:lang w:val="en-GB"/>
              </w:rPr>
            </w:pPr>
            <w:r w:rsidRPr="00FB4220">
              <w:rPr>
                <w:lang w:val="en-GB"/>
              </w:rPr>
              <w:t>Question 34</w:t>
            </w:r>
          </w:p>
        </w:tc>
        <w:tc>
          <w:tcPr>
            <w:tcW w:w="2410" w:type="dxa"/>
          </w:tcPr>
          <w:p w14:paraId="6953CDD4" w14:textId="77777777" w:rsidR="00952A10" w:rsidRPr="00FB4220" w:rsidRDefault="00952A10" w:rsidP="009D35DE">
            <w:pPr>
              <w:spacing w:after="0" w:line="240" w:lineRule="auto"/>
              <w:jc w:val="left"/>
              <w:rPr>
                <w:lang w:val="en-GB"/>
              </w:rPr>
            </w:pPr>
            <w:r w:rsidRPr="00FB4220">
              <w:rPr>
                <w:lang w:val="en-GB"/>
              </w:rPr>
              <w:t>0.944</w:t>
            </w:r>
          </w:p>
        </w:tc>
        <w:tc>
          <w:tcPr>
            <w:tcW w:w="2126" w:type="dxa"/>
          </w:tcPr>
          <w:p w14:paraId="4F0C34A0" w14:textId="77777777" w:rsidR="00952A10" w:rsidRPr="00FB4220" w:rsidRDefault="00952A10" w:rsidP="009D35DE">
            <w:pPr>
              <w:spacing w:after="0" w:line="240" w:lineRule="auto"/>
              <w:jc w:val="left"/>
              <w:rPr>
                <w:lang w:val="en-GB"/>
              </w:rPr>
            </w:pPr>
            <w:r w:rsidRPr="00FB4220">
              <w:rPr>
                <w:lang w:val="en-GB"/>
              </w:rPr>
              <w:t>Excellent</w:t>
            </w:r>
          </w:p>
        </w:tc>
      </w:tr>
      <w:tr w:rsidR="00952A10" w:rsidRPr="00FB4220" w14:paraId="3F4A87F2" w14:textId="77777777" w:rsidTr="009D35DE">
        <w:tc>
          <w:tcPr>
            <w:tcW w:w="1396" w:type="dxa"/>
            <w:vMerge/>
          </w:tcPr>
          <w:p w14:paraId="50F3CCD6" w14:textId="77777777" w:rsidR="00952A10" w:rsidRPr="00FB4220" w:rsidRDefault="00952A10" w:rsidP="00444845">
            <w:pPr>
              <w:spacing w:after="0" w:line="240" w:lineRule="auto"/>
              <w:rPr>
                <w:lang w:val="en-GB"/>
              </w:rPr>
            </w:pPr>
          </w:p>
        </w:tc>
        <w:tc>
          <w:tcPr>
            <w:tcW w:w="2686" w:type="dxa"/>
          </w:tcPr>
          <w:p w14:paraId="340618BE" w14:textId="77777777" w:rsidR="00952A10" w:rsidRPr="00FB4220" w:rsidRDefault="00952A10" w:rsidP="009D35DE">
            <w:pPr>
              <w:spacing w:after="0" w:line="240" w:lineRule="auto"/>
              <w:jc w:val="left"/>
              <w:rPr>
                <w:lang w:val="en-GB"/>
              </w:rPr>
            </w:pPr>
            <w:r w:rsidRPr="00FB4220">
              <w:rPr>
                <w:lang w:val="en-GB"/>
              </w:rPr>
              <w:t>Question 35</w:t>
            </w:r>
          </w:p>
        </w:tc>
        <w:tc>
          <w:tcPr>
            <w:tcW w:w="2410" w:type="dxa"/>
          </w:tcPr>
          <w:p w14:paraId="68EFF32F" w14:textId="77777777" w:rsidR="00952A10" w:rsidRPr="00FB4220" w:rsidRDefault="00952A10" w:rsidP="009D35DE">
            <w:pPr>
              <w:spacing w:after="0" w:line="240" w:lineRule="auto"/>
              <w:jc w:val="left"/>
              <w:rPr>
                <w:lang w:val="en-GB"/>
              </w:rPr>
            </w:pPr>
            <w:r w:rsidRPr="00FB4220">
              <w:rPr>
                <w:lang w:val="en-GB"/>
              </w:rPr>
              <w:t>0.941</w:t>
            </w:r>
          </w:p>
        </w:tc>
        <w:tc>
          <w:tcPr>
            <w:tcW w:w="2126" w:type="dxa"/>
          </w:tcPr>
          <w:p w14:paraId="58513AD3" w14:textId="77777777" w:rsidR="00952A10" w:rsidRPr="00FB4220" w:rsidRDefault="00952A10" w:rsidP="009D35DE">
            <w:pPr>
              <w:spacing w:after="0" w:line="240" w:lineRule="auto"/>
              <w:jc w:val="left"/>
              <w:rPr>
                <w:lang w:val="en-GB"/>
              </w:rPr>
            </w:pPr>
            <w:r w:rsidRPr="00FB4220">
              <w:rPr>
                <w:lang w:val="en-GB"/>
              </w:rPr>
              <w:t>Excellent</w:t>
            </w:r>
          </w:p>
        </w:tc>
      </w:tr>
      <w:tr w:rsidR="00952A10" w:rsidRPr="00FB4220" w14:paraId="3521D0E9" w14:textId="77777777" w:rsidTr="009D35DE">
        <w:tc>
          <w:tcPr>
            <w:tcW w:w="1396" w:type="dxa"/>
            <w:vMerge/>
          </w:tcPr>
          <w:p w14:paraId="294E19D8" w14:textId="77777777" w:rsidR="00952A10" w:rsidRPr="00FB4220" w:rsidRDefault="00952A10" w:rsidP="00444845">
            <w:pPr>
              <w:spacing w:after="0" w:line="240" w:lineRule="auto"/>
              <w:rPr>
                <w:lang w:val="en-GB"/>
              </w:rPr>
            </w:pPr>
          </w:p>
        </w:tc>
        <w:tc>
          <w:tcPr>
            <w:tcW w:w="2686" w:type="dxa"/>
          </w:tcPr>
          <w:p w14:paraId="34423F86" w14:textId="77777777" w:rsidR="00952A10" w:rsidRPr="00FB4220" w:rsidRDefault="00952A10" w:rsidP="009D35DE">
            <w:pPr>
              <w:spacing w:after="0" w:line="240" w:lineRule="auto"/>
              <w:jc w:val="left"/>
              <w:rPr>
                <w:lang w:val="en-GB"/>
              </w:rPr>
            </w:pPr>
            <w:r w:rsidRPr="00FB4220">
              <w:rPr>
                <w:lang w:val="en-GB"/>
              </w:rPr>
              <w:t>Question 36</w:t>
            </w:r>
          </w:p>
        </w:tc>
        <w:tc>
          <w:tcPr>
            <w:tcW w:w="2410" w:type="dxa"/>
          </w:tcPr>
          <w:p w14:paraId="6C8BB92A" w14:textId="77777777" w:rsidR="00952A10" w:rsidRPr="00FB4220" w:rsidRDefault="00952A10" w:rsidP="009D35DE">
            <w:pPr>
              <w:spacing w:after="0" w:line="240" w:lineRule="auto"/>
              <w:jc w:val="left"/>
              <w:rPr>
                <w:lang w:val="en-GB"/>
              </w:rPr>
            </w:pPr>
            <w:r w:rsidRPr="00FB4220">
              <w:rPr>
                <w:lang w:val="en-GB"/>
              </w:rPr>
              <w:t>0.942</w:t>
            </w:r>
          </w:p>
        </w:tc>
        <w:tc>
          <w:tcPr>
            <w:tcW w:w="2126" w:type="dxa"/>
          </w:tcPr>
          <w:p w14:paraId="474B7705" w14:textId="77777777" w:rsidR="00952A10" w:rsidRPr="00FB4220" w:rsidRDefault="00952A10" w:rsidP="009D35DE">
            <w:pPr>
              <w:spacing w:after="0" w:line="240" w:lineRule="auto"/>
              <w:jc w:val="left"/>
              <w:rPr>
                <w:lang w:val="en-GB"/>
              </w:rPr>
            </w:pPr>
            <w:r w:rsidRPr="00FB4220">
              <w:rPr>
                <w:lang w:val="en-GB"/>
              </w:rPr>
              <w:t>Excellent</w:t>
            </w:r>
          </w:p>
        </w:tc>
      </w:tr>
      <w:tr w:rsidR="00952A10" w:rsidRPr="00FB4220" w14:paraId="62596CF9" w14:textId="77777777" w:rsidTr="009D35DE">
        <w:tc>
          <w:tcPr>
            <w:tcW w:w="1396" w:type="dxa"/>
            <w:vMerge/>
          </w:tcPr>
          <w:p w14:paraId="6D58492B" w14:textId="77777777" w:rsidR="00952A10" w:rsidRPr="00FB4220" w:rsidRDefault="00952A10" w:rsidP="00444845">
            <w:pPr>
              <w:spacing w:after="0" w:line="240" w:lineRule="auto"/>
              <w:rPr>
                <w:lang w:val="en-GB"/>
              </w:rPr>
            </w:pPr>
          </w:p>
        </w:tc>
        <w:tc>
          <w:tcPr>
            <w:tcW w:w="2686" w:type="dxa"/>
          </w:tcPr>
          <w:p w14:paraId="6EFBDE3F" w14:textId="77777777" w:rsidR="00952A10" w:rsidRPr="00FB4220" w:rsidRDefault="00952A10" w:rsidP="009D35DE">
            <w:pPr>
              <w:spacing w:after="0" w:line="240" w:lineRule="auto"/>
              <w:jc w:val="left"/>
              <w:rPr>
                <w:lang w:val="en-GB"/>
              </w:rPr>
            </w:pPr>
            <w:r w:rsidRPr="00FB4220">
              <w:rPr>
                <w:lang w:val="en-GB"/>
              </w:rPr>
              <w:t>Question 37</w:t>
            </w:r>
          </w:p>
        </w:tc>
        <w:tc>
          <w:tcPr>
            <w:tcW w:w="2410" w:type="dxa"/>
          </w:tcPr>
          <w:p w14:paraId="4F89F8D1" w14:textId="77777777" w:rsidR="00952A10" w:rsidRPr="00FB4220" w:rsidRDefault="00952A10" w:rsidP="009D35DE">
            <w:pPr>
              <w:spacing w:after="0" w:line="240" w:lineRule="auto"/>
              <w:jc w:val="left"/>
              <w:rPr>
                <w:lang w:val="en-GB"/>
              </w:rPr>
            </w:pPr>
            <w:r w:rsidRPr="00FB4220">
              <w:rPr>
                <w:lang w:val="en-GB"/>
              </w:rPr>
              <w:t>0.942</w:t>
            </w:r>
          </w:p>
        </w:tc>
        <w:tc>
          <w:tcPr>
            <w:tcW w:w="2126" w:type="dxa"/>
          </w:tcPr>
          <w:p w14:paraId="7B1B5359" w14:textId="77777777" w:rsidR="00952A10" w:rsidRPr="00FB4220" w:rsidRDefault="00952A10" w:rsidP="009D35DE">
            <w:pPr>
              <w:spacing w:after="0" w:line="240" w:lineRule="auto"/>
              <w:jc w:val="left"/>
              <w:rPr>
                <w:lang w:val="en-GB"/>
              </w:rPr>
            </w:pPr>
            <w:r w:rsidRPr="00FB4220">
              <w:rPr>
                <w:lang w:val="en-GB"/>
              </w:rPr>
              <w:t>Excellent</w:t>
            </w:r>
          </w:p>
        </w:tc>
      </w:tr>
      <w:tr w:rsidR="00952A10" w:rsidRPr="00FB4220" w14:paraId="4B7DB540" w14:textId="77777777" w:rsidTr="009D35DE">
        <w:tc>
          <w:tcPr>
            <w:tcW w:w="1396" w:type="dxa"/>
            <w:vMerge/>
          </w:tcPr>
          <w:p w14:paraId="1BB67F2D" w14:textId="77777777" w:rsidR="00952A10" w:rsidRPr="00FB4220" w:rsidRDefault="00952A10" w:rsidP="00444845">
            <w:pPr>
              <w:spacing w:after="0" w:line="240" w:lineRule="auto"/>
              <w:rPr>
                <w:lang w:val="en-GB"/>
              </w:rPr>
            </w:pPr>
          </w:p>
        </w:tc>
        <w:tc>
          <w:tcPr>
            <w:tcW w:w="2686" w:type="dxa"/>
          </w:tcPr>
          <w:p w14:paraId="43399858" w14:textId="77777777" w:rsidR="00952A10" w:rsidRPr="00FB4220" w:rsidRDefault="00952A10" w:rsidP="009D35DE">
            <w:pPr>
              <w:spacing w:after="0" w:line="240" w:lineRule="auto"/>
              <w:jc w:val="left"/>
              <w:rPr>
                <w:lang w:val="en-GB"/>
              </w:rPr>
            </w:pPr>
            <w:r w:rsidRPr="00FB4220">
              <w:rPr>
                <w:lang w:val="en-GB"/>
              </w:rPr>
              <w:t>Question 38</w:t>
            </w:r>
          </w:p>
        </w:tc>
        <w:tc>
          <w:tcPr>
            <w:tcW w:w="2410" w:type="dxa"/>
          </w:tcPr>
          <w:p w14:paraId="13964E40" w14:textId="77777777" w:rsidR="00952A10" w:rsidRPr="00FB4220" w:rsidRDefault="00952A10" w:rsidP="009D35DE">
            <w:pPr>
              <w:spacing w:after="0" w:line="240" w:lineRule="auto"/>
              <w:jc w:val="left"/>
              <w:rPr>
                <w:lang w:val="en-GB"/>
              </w:rPr>
            </w:pPr>
            <w:r w:rsidRPr="00FB4220">
              <w:rPr>
                <w:lang w:val="en-GB"/>
              </w:rPr>
              <w:t>0.941</w:t>
            </w:r>
          </w:p>
        </w:tc>
        <w:tc>
          <w:tcPr>
            <w:tcW w:w="2126" w:type="dxa"/>
          </w:tcPr>
          <w:p w14:paraId="08449E68" w14:textId="77777777" w:rsidR="00952A10" w:rsidRPr="00FB4220" w:rsidRDefault="00952A10" w:rsidP="009D35DE">
            <w:pPr>
              <w:spacing w:after="0" w:line="240" w:lineRule="auto"/>
              <w:jc w:val="left"/>
              <w:rPr>
                <w:lang w:val="en-GB"/>
              </w:rPr>
            </w:pPr>
            <w:r w:rsidRPr="00FB4220">
              <w:rPr>
                <w:lang w:val="en-GB"/>
              </w:rPr>
              <w:t>Excellent</w:t>
            </w:r>
          </w:p>
        </w:tc>
      </w:tr>
      <w:tr w:rsidR="00952A10" w:rsidRPr="00FB4220" w14:paraId="0E3C95A0" w14:textId="77777777" w:rsidTr="009D35DE">
        <w:tc>
          <w:tcPr>
            <w:tcW w:w="1396" w:type="dxa"/>
            <w:vMerge/>
          </w:tcPr>
          <w:p w14:paraId="309F3E4E" w14:textId="77777777" w:rsidR="00952A10" w:rsidRPr="00FB4220" w:rsidRDefault="00952A10" w:rsidP="00444845">
            <w:pPr>
              <w:spacing w:after="0" w:line="240" w:lineRule="auto"/>
              <w:rPr>
                <w:lang w:val="en-GB"/>
              </w:rPr>
            </w:pPr>
          </w:p>
        </w:tc>
        <w:tc>
          <w:tcPr>
            <w:tcW w:w="2686" w:type="dxa"/>
          </w:tcPr>
          <w:p w14:paraId="6825F8F2" w14:textId="77777777" w:rsidR="00952A10" w:rsidRPr="00FB4220" w:rsidRDefault="00952A10" w:rsidP="009D35DE">
            <w:pPr>
              <w:spacing w:after="0" w:line="240" w:lineRule="auto"/>
              <w:jc w:val="left"/>
              <w:rPr>
                <w:lang w:val="en-GB"/>
              </w:rPr>
            </w:pPr>
            <w:r w:rsidRPr="00FB4220">
              <w:rPr>
                <w:lang w:val="en-GB"/>
              </w:rPr>
              <w:t>Question 39</w:t>
            </w:r>
          </w:p>
        </w:tc>
        <w:tc>
          <w:tcPr>
            <w:tcW w:w="2410" w:type="dxa"/>
          </w:tcPr>
          <w:p w14:paraId="13CC481D" w14:textId="77777777" w:rsidR="00952A10" w:rsidRPr="00FB4220" w:rsidRDefault="00952A10" w:rsidP="009D35DE">
            <w:pPr>
              <w:spacing w:after="0" w:line="240" w:lineRule="auto"/>
              <w:jc w:val="left"/>
              <w:rPr>
                <w:lang w:val="en-GB"/>
              </w:rPr>
            </w:pPr>
            <w:r w:rsidRPr="00FB4220">
              <w:rPr>
                <w:lang w:val="en-GB"/>
              </w:rPr>
              <w:t>0.946</w:t>
            </w:r>
          </w:p>
        </w:tc>
        <w:tc>
          <w:tcPr>
            <w:tcW w:w="2126" w:type="dxa"/>
          </w:tcPr>
          <w:p w14:paraId="1EF73F1A" w14:textId="77777777" w:rsidR="00952A10" w:rsidRPr="00FB4220" w:rsidRDefault="00952A10" w:rsidP="009D35DE">
            <w:pPr>
              <w:spacing w:after="0" w:line="240" w:lineRule="auto"/>
              <w:jc w:val="left"/>
              <w:rPr>
                <w:lang w:val="en-GB"/>
              </w:rPr>
            </w:pPr>
            <w:r w:rsidRPr="00FB4220">
              <w:rPr>
                <w:lang w:val="en-GB"/>
              </w:rPr>
              <w:t>Excellent</w:t>
            </w:r>
          </w:p>
        </w:tc>
      </w:tr>
      <w:tr w:rsidR="00952A10" w:rsidRPr="00FB4220" w14:paraId="1DCA8359" w14:textId="77777777" w:rsidTr="009D35DE">
        <w:tc>
          <w:tcPr>
            <w:tcW w:w="1396" w:type="dxa"/>
            <w:vMerge/>
          </w:tcPr>
          <w:p w14:paraId="4544D20C" w14:textId="77777777" w:rsidR="00952A10" w:rsidRPr="00FB4220" w:rsidRDefault="00952A10" w:rsidP="00444845">
            <w:pPr>
              <w:spacing w:after="0" w:line="240" w:lineRule="auto"/>
              <w:rPr>
                <w:lang w:val="en-GB"/>
              </w:rPr>
            </w:pPr>
          </w:p>
        </w:tc>
        <w:tc>
          <w:tcPr>
            <w:tcW w:w="2686" w:type="dxa"/>
          </w:tcPr>
          <w:p w14:paraId="7C3AF5AA" w14:textId="77777777" w:rsidR="00952A10" w:rsidRPr="00FB4220" w:rsidRDefault="00952A10" w:rsidP="009D35DE">
            <w:pPr>
              <w:spacing w:after="0" w:line="240" w:lineRule="auto"/>
              <w:jc w:val="left"/>
              <w:rPr>
                <w:lang w:val="en-GB"/>
              </w:rPr>
            </w:pPr>
            <w:r w:rsidRPr="00FB4220">
              <w:rPr>
                <w:lang w:val="en-GB"/>
              </w:rPr>
              <w:t>Question 40</w:t>
            </w:r>
          </w:p>
        </w:tc>
        <w:tc>
          <w:tcPr>
            <w:tcW w:w="2410" w:type="dxa"/>
          </w:tcPr>
          <w:p w14:paraId="7CEF7CC1" w14:textId="77777777" w:rsidR="00952A10" w:rsidRPr="00FB4220" w:rsidRDefault="00952A10" w:rsidP="009D35DE">
            <w:pPr>
              <w:spacing w:after="0" w:line="240" w:lineRule="auto"/>
              <w:jc w:val="left"/>
              <w:rPr>
                <w:lang w:val="en-GB"/>
              </w:rPr>
            </w:pPr>
            <w:r w:rsidRPr="00FB4220">
              <w:rPr>
                <w:lang w:val="en-GB"/>
              </w:rPr>
              <w:t>0.939</w:t>
            </w:r>
          </w:p>
        </w:tc>
        <w:tc>
          <w:tcPr>
            <w:tcW w:w="2126" w:type="dxa"/>
          </w:tcPr>
          <w:p w14:paraId="0A91FE04" w14:textId="77777777" w:rsidR="00952A10" w:rsidRPr="00FB4220" w:rsidRDefault="00952A10" w:rsidP="009D35DE">
            <w:pPr>
              <w:spacing w:after="0" w:line="240" w:lineRule="auto"/>
              <w:jc w:val="left"/>
              <w:rPr>
                <w:lang w:val="en-GB"/>
              </w:rPr>
            </w:pPr>
            <w:r w:rsidRPr="00FB4220">
              <w:rPr>
                <w:lang w:val="en-GB"/>
              </w:rPr>
              <w:t>Excellent</w:t>
            </w:r>
          </w:p>
        </w:tc>
      </w:tr>
      <w:tr w:rsidR="00952A10" w:rsidRPr="00FB4220" w14:paraId="1CC3B091" w14:textId="77777777" w:rsidTr="009D35DE">
        <w:tc>
          <w:tcPr>
            <w:tcW w:w="1396" w:type="dxa"/>
            <w:vMerge/>
          </w:tcPr>
          <w:p w14:paraId="7D1DA107" w14:textId="77777777" w:rsidR="00952A10" w:rsidRPr="00FB4220" w:rsidRDefault="00952A10" w:rsidP="00444845">
            <w:pPr>
              <w:spacing w:after="0" w:line="240" w:lineRule="auto"/>
              <w:rPr>
                <w:lang w:val="en-GB"/>
              </w:rPr>
            </w:pPr>
          </w:p>
        </w:tc>
        <w:tc>
          <w:tcPr>
            <w:tcW w:w="2686" w:type="dxa"/>
          </w:tcPr>
          <w:p w14:paraId="74B7967B" w14:textId="77777777" w:rsidR="00952A10" w:rsidRPr="00FB4220" w:rsidRDefault="00952A10" w:rsidP="009D35DE">
            <w:pPr>
              <w:spacing w:after="0" w:line="240" w:lineRule="auto"/>
              <w:jc w:val="left"/>
              <w:rPr>
                <w:lang w:val="en-GB"/>
              </w:rPr>
            </w:pPr>
            <w:r w:rsidRPr="00FB4220">
              <w:rPr>
                <w:lang w:val="en-GB"/>
              </w:rPr>
              <w:t>Question 41</w:t>
            </w:r>
          </w:p>
        </w:tc>
        <w:tc>
          <w:tcPr>
            <w:tcW w:w="2410" w:type="dxa"/>
          </w:tcPr>
          <w:p w14:paraId="4214E026" w14:textId="77777777" w:rsidR="00952A10" w:rsidRPr="00FB4220" w:rsidRDefault="00952A10" w:rsidP="009D35DE">
            <w:pPr>
              <w:spacing w:after="0" w:line="240" w:lineRule="auto"/>
              <w:jc w:val="left"/>
              <w:rPr>
                <w:lang w:val="en-GB"/>
              </w:rPr>
            </w:pPr>
            <w:r w:rsidRPr="00FB4220">
              <w:rPr>
                <w:lang w:val="en-GB"/>
              </w:rPr>
              <w:t>0.943</w:t>
            </w:r>
          </w:p>
        </w:tc>
        <w:tc>
          <w:tcPr>
            <w:tcW w:w="2126" w:type="dxa"/>
          </w:tcPr>
          <w:p w14:paraId="35E7E833" w14:textId="77777777" w:rsidR="00952A10" w:rsidRPr="00FB4220" w:rsidRDefault="00952A10" w:rsidP="009D35DE">
            <w:pPr>
              <w:spacing w:after="0" w:line="240" w:lineRule="auto"/>
              <w:jc w:val="left"/>
              <w:rPr>
                <w:lang w:val="en-GB"/>
              </w:rPr>
            </w:pPr>
            <w:r w:rsidRPr="00FB4220">
              <w:rPr>
                <w:lang w:val="en-GB"/>
              </w:rPr>
              <w:t>Excellent</w:t>
            </w:r>
          </w:p>
        </w:tc>
      </w:tr>
      <w:tr w:rsidR="00952A10" w:rsidRPr="00FB4220" w14:paraId="29F07421" w14:textId="77777777" w:rsidTr="009D35DE">
        <w:tc>
          <w:tcPr>
            <w:tcW w:w="1396" w:type="dxa"/>
            <w:vMerge/>
          </w:tcPr>
          <w:p w14:paraId="1A595B75" w14:textId="77777777" w:rsidR="00952A10" w:rsidRPr="00FB4220" w:rsidRDefault="00952A10" w:rsidP="00444845">
            <w:pPr>
              <w:spacing w:after="0" w:line="240" w:lineRule="auto"/>
              <w:rPr>
                <w:lang w:val="en-GB"/>
              </w:rPr>
            </w:pPr>
          </w:p>
        </w:tc>
        <w:tc>
          <w:tcPr>
            <w:tcW w:w="2686" w:type="dxa"/>
          </w:tcPr>
          <w:p w14:paraId="7116547E" w14:textId="77777777" w:rsidR="00952A10" w:rsidRPr="00FB4220" w:rsidRDefault="00952A10" w:rsidP="009D35DE">
            <w:pPr>
              <w:spacing w:after="0" w:line="240" w:lineRule="auto"/>
              <w:jc w:val="left"/>
              <w:rPr>
                <w:lang w:val="en-GB"/>
              </w:rPr>
            </w:pPr>
            <w:r w:rsidRPr="00FB4220">
              <w:rPr>
                <w:lang w:val="en-GB"/>
              </w:rPr>
              <w:t>Question 42</w:t>
            </w:r>
          </w:p>
        </w:tc>
        <w:tc>
          <w:tcPr>
            <w:tcW w:w="2410" w:type="dxa"/>
          </w:tcPr>
          <w:p w14:paraId="00B4606F" w14:textId="77777777" w:rsidR="00952A10" w:rsidRPr="00FB4220" w:rsidRDefault="00952A10" w:rsidP="009D35DE">
            <w:pPr>
              <w:spacing w:after="0" w:line="240" w:lineRule="auto"/>
              <w:jc w:val="left"/>
              <w:rPr>
                <w:lang w:val="en-GB"/>
              </w:rPr>
            </w:pPr>
            <w:r w:rsidRPr="00FB4220">
              <w:rPr>
                <w:lang w:val="en-GB"/>
              </w:rPr>
              <w:t>0.939</w:t>
            </w:r>
          </w:p>
        </w:tc>
        <w:tc>
          <w:tcPr>
            <w:tcW w:w="2126" w:type="dxa"/>
          </w:tcPr>
          <w:p w14:paraId="22E44324" w14:textId="77777777" w:rsidR="00952A10" w:rsidRPr="00FB4220" w:rsidRDefault="00952A10" w:rsidP="009D35DE">
            <w:pPr>
              <w:spacing w:after="0" w:line="240" w:lineRule="auto"/>
              <w:jc w:val="left"/>
              <w:rPr>
                <w:lang w:val="en-GB"/>
              </w:rPr>
            </w:pPr>
            <w:r w:rsidRPr="00FB4220">
              <w:rPr>
                <w:lang w:val="en-GB"/>
              </w:rPr>
              <w:t>Excellent</w:t>
            </w:r>
          </w:p>
        </w:tc>
      </w:tr>
      <w:tr w:rsidR="00952A10" w:rsidRPr="00FB4220" w14:paraId="5D3297E6" w14:textId="77777777" w:rsidTr="009D35DE">
        <w:tc>
          <w:tcPr>
            <w:tcW w:w="1396" w:type="dxa"/>
            <w:vMerge/>
          </w:tcPr>
          <w:p w14:paraId="08A3CFE0" w14:textId="77777777" w:rsidR="00952A10" w:rsidRPr="00FB4220" w:rsidRDefault="00952A10" w:rsidP="00444845">
            <w:pPr>
              <w:spacing w:after="0" w:line="240" w:lineRule="auto"/>
              <w:rPr>
                <w:lang w:val="en-GB"/>
              </w:rPr>
            </w:pPr>
          </w:p>
        </w:tc>
        <w:tc>
          <w:tcPr>
            <w:tcW w:w="2686" w:type="dxa"/>
          </w:tcPr>
          <w:p w14:paraId="0F6A70D9" w14:textId="77777777" w:rsidR="00952A10" w:rsidRPr="00FB4220" w:rsidRDefault="00952A10" w:rsidP="009D35DE">
            <w:pPr>
              <w:spacing w:after="0" w:line="240" w:lineRule="auto"/>
              <w:jc w:val="left"/>
              <w:rPr>
                <w:lang w:val="en-GB"/>
              </w:rPr>
            </w:pPr>
            <w:r w:rsidRPr="00FB4220">
              <w:rPr>
                <w:lang w:val="en-GB"/>
              </w:rPr>
              <w:t>Question 43</w:t>
            </w:r>
          </w:p>
        </w:tc>
        <w:tc>
          <w:tcPr>
            <w:tcW w:w="2410" w:type="dxa"/>
          </w:tcPr>
          <w:p w14:paraId="0177F3F7" w14:textId="77777777" w:rsidR="00952A10" w:rsidRPr="00FB4220" w:rsidRDefault="00952A10" w:rsidP="009D35DE">
            <w:pPr>
              <w:spacing w:after="0" w:line="240" w:lineRule="auto"/>
              <w:jc w:val="left"/>
              <w:rPr>
                <w:lang w:val="en-GB"/>
              </w:rPr>
            </w:pPr>
            <w:r w:rsidRPr="00FB4220">
              <w:rPr>
                <w:lang w:val="en-GB"/>
              </w:rPr>
              <w:t>0.941</w:t>
            </w:r>
          </w:p>
        </w:tc>
        <w:tc>
          <w:tcPr>
            <w:tcW w:w="2126" w:type="dxa"/>
          </w:tcPr>
          <w:p w14:paraId="71D6EC42" w14:textId="77777777" w:rsidR="00952A10" w:rsidRPr="00FB4220" w:rsidRDefault="00952A10" w:rsidP="009D35DE">
            <w:pPr>
              <w:spacing w:after="0" w:line="240" w:lineRule="auto"/>
              <w:jc w:val="left"/>
              <w:rPr>
                <w:lang w:val="en-GB"/>
              </w:rPr>
            </w:pPr>
            <w:r w:rsidRPr="00FB4220">
              <w:rPr>
                <w:lang w:val="en-GB"/>
              </w:rPr>
              <w:t>Excellent</w:t>
            </w:r>
          </w:p>
        </w:tc>
      </w:tr>
      <w:tr w:rsidR="00952A10" w:rsidRPr="00FB4220" w14:paraId="75FA1D59" w14:textId="77777777" w:rsidTr="009D35DE">
        <w:tc>
          <w:tcPr>
            <w:tcW w:w="1396" w:type="dxa"/>
            <w:vMerge/>
          </w:tcPr>
          <w:p w14:paraId="78FA402C" w14:textId="77777777" w:rsidR="00952A10" w:rsidRPr="00FB4220" w:rsidRDefault="00952A10" w:rsidP="00444845">
            <w:pPr>
              <w:spacing w:after="0" w:line="240" w:lineRule="auto"/>
              <w:rPr>
                <w:lang w:val="en-GB"/>
              </w:rPr>
            </w:pPr>
          </w:p>
        </w:tc>
        <w:tc>
          <w:tcPr>
            <w:tcW w:w="2686" w:type="dxa"/>
          </w:tcPr>
          <w:p w14:paraId="337CCE39" w14:textId="77777777" w:rsidR="00952A10" w:rsidRPr="00FB4220" w:rsidRDefault="00952A10" w:rsidP="009D35DE">
            <w:pPr>
              <w:spacing w:after="0" w:line="240" w:lineRule="auto"/>
              <w:jc w:val="left"/>
              <w:rPr>
                <w:lang w:val="en-GB"/>
              </w:rPr>
            </w:pPr>
            <w:r w:rsidRPr="00FB4220">
              <w:rPr>
                <w:lang w:val="en-GB"/>
              </w:rPr>
              <w:t>Question 44</w:t>
            </w:r>
          </w:p>
        </w:tc>
        <w:tc>
          <w:tcPr>
            <w:tcW w:w="2410" w:type="dxa"/>
          </w:tcPr>
          <w:p w14:paraId="56002C75" w14:textId="77777777" w:rsidR="00952A10" w:rsidRPr="00FB4220" w:rsidRDefault="00952A10" w:rsidP="009D35DE">
            <w:pPr>
              <w:spacing w:after="0" w:line="240" w:lineRule="auto"/>
              <w:jc w:val="left"/>
              <w:rPr>
                <w:lang w:val="en-GB"/>
              </w:rPr>
            </w:pPr>
            <w:r w:rsidRPr="00FB4220">
              <w:rPr>
                <w:lang w:val="en-GB"/>
              </w:rPr>
              <w:t>0.941</w:t>
            </w:r>
          </w:p>
        </w:tc>
        <w:tc>
          <w:tcPr>
            <w:tcW w:w="2126" w:type="dxa"/>
          </w:tcPr>
          <w:p w14:paraId="5FB676D8" w14:textId="77777777" w:rsidR="00952A10" w:rsidRPr="00FB4220" w:rsidRDefault="00952A10" w:rsidP="009D35DE">
            <w:pPr>
              <w:spacing w:after="0" w:line="240" w:lineRule="auto"/>
              <w:jc w:val="left"/>
              <w:rPr>
                <w:lang w:val="en-GB"/>
              </w:rPr>
            </w:pPr>
            <w:r w:rsidRPr="00FB4220">
              <w:rPr>
                <w:lang w:val="en-GB"/>
              </w:rPr>
              <w:t>Excellent</w:t>
            </w:r>
          </w:p>
        </w:tc>
      </w:tr>
    </w:tbl>
    <w:p w14:paraId="1744DA38" w14:textId="77777777" w:rsidR="00952A10" w:rsidRPr="00FB4220" w:rsidRDefault="00952A10" w:rsidP="00952A10">
      <w:pPr>
        <w:spacing w:after="0" w:line="240" w:lineRule="auto"/>
        <w:rPr>
          <w:lang w:val="en-GB"/>
        </w:rPr>
      </w:pPr>
    </w:p>
    <w:p w14:paraId="439A335C" w14:textId="77777777" w:rsidR="003903D6" w:rsidRDefault="003903D6" w:rsidP="003903D6">
      <w:pPr>
        <w:spacing w:after="0" w:line="240" w:lineRule="auto"/>
        <w:ind w:firstLine="0"/>
        <w:rPr>
          <w:lang w:val="en-GB"/>
        </w:rPr>
      </w:pPr>
    </w:p>
    <w:p w14:paraId="167858DA" w14:textId="08DDE4AB" w:rsidR="00952A10" w:rsidRDefault="00952A10" w:rsidP="003903D6">
      <w:pPr>
        <w:spacing w:after="0" w:line="240" w:lineRule="auto"/>
        <w:ind w:firstLine="0"/>
        <w:rPr>
          <w:lang w:val="en-GB"/>
        </w:rPr>
      </w:pPr>
      <w:r w:rsidRPr="00FB4220">
        <w:rPr>
          <w:lang w:val="en-GB"/>
        </w:rPr>
        <w:t>In addition to Part B, the researchers did a pilot study analysis for Part C of the research instrument, which is the effect of being a victim of repeated fraud. Table 3 summarizes the findings of the pilot study analysis in Part C. This section also contains three structures, each with ten components. In summary, the researchers discovered that the items in the economic and social constructs about the effects of being a victim of recurrent fraud have the same degree of dependability, which is extremely good, except for the first item of the economic construct as well as the entire construct. The total Cronbach's Alpha value of the economic construct is 0.903, indicating the highest level of reliability, while the social construct is 0.842, indicating a very high level of dependability. Except for the first item, the Cronbach's Alpha values of the items in the economic construct range from 0.81 to 0.90. The social construct has a very high level of dependability, ranging from 0.81 to 0.90. Psychology is another construct in Part C of the research instrument. Overall, the psychological construct has the highest level of dependability, with a Cronbach's Alpha value of 0.930. The psychological concept items likewise have the highest level of dependability, with a Cronbach's Alpha value ranging from 0.91 to 1.00. The overall analysis in Part B of the study instrument revealed that all items and constructs of effects after being a victim of repeated fraud were fully accepted, and no items were eliminated.</w:t>
      </w:r>
    </w:p>
    <w:p w14:paraId="29A6CC92" w14:textId="77777777" w:rsidR="00952A10" w:rsidRDefault="00952A10" w:rsidP="00952A10">
      <w:pPr>
        <w:spacing w:after="0" w:line="240" w:lineRule="auto"/>
        <w:ind w:firstLine="720"/>
        <w:rPr>
          <w:lang w:val="en-GB"/>
        </w:rPr>
      </w:pPr>
    </w:p>
    <w:p w14:paraId="25C4836B" w14:textId="77777777" w:rsidR="00952A10" w:rsidRDefault="00952A10" w:rsidP="00952A10">
      <w:pPr>
        <w:spacing w:after="0" w:line="240" w:lineRule="auto"/>
        <w:ind w:firstLine="720"/>
        <w:rPr>
          <w:lang w:val="en-GB"/>
        </w:rPr>
      </w:pPr>
    </w:p>
    <w:p w14:paraId="575BF5A8" w14:textId="77777777" w:rsidR="003903D6" w:rsidRDefault="00952A10" w:rsidP="00952A10">
      <w:pPr>
        <w:spacing w:line="240" w:lineRule="auto"/>
        <w:rPr>
          <w:rStyle w:val="y2iqfc"/>
          <w:lang w:val="en-GB"/>
        </w:rPr>
      </w:pPr>
      <w:r w:rsidRPr="00FB4220">
        <w:rPr>
          <w:b/>
          <w:lang w:val="en-GB"/>
        </w:rPr>
        <w:t xml:space="preserve">Table 3: </w:t>
      </w:r>
      <w:r w:rsidRPr="00FB4220">
        <w:rPr>
          <w:rStyle w:val="y2iqfc"/>
          <w:lang w:val="en-GB"/>
        </w:rPr>
        <w:t xml:space="preserve">The Reliability Value of Pilot Study: Part C (Effects after Being a Victim of Repeated </w:t>
      </w:r>
    </w:p>
    <w:p w14:paraId="33C0BC1C" w14:textId="050A676E" w:rsidR="00952A10" w:rsidRDefault="003903D6" w:rsidP="003903D6">
      <w:pPr>
        <w:spacing w:line="240" w:lineRule="auto"/>
        <w:ind w:firstLine="710"/>
        <w:rPr>
          <w:rStyle w:val="y2iqfc"/>
          <w:lang w:val="en-GB"/>
        </w:rPr>
      </w:pPr>
      <w:r>
        <w:rPr>
          <w:b/>
        </w:rPr>
        <w:t xml:space="preserve">   </w:t>
      </w:r>
      <w:r w:rsidR="00952A10" w:rsidRPr="00FB4220">
        <w:rPr>
          <w:rStyle w:val="y2iqfc"/>
          <w:lang w:val="en-GB"/>
        </w:rPr>
        <w:t>Fraud)</w:t>
      </w:r>
    </w:p>
    <w:p w14:paraId="4594301C" w14:textId="77777777" w:rsidR="003903D6" w:rsidRPr="00FB4220" w:rsidRDefault="003903D6" w:rsidP="003903D6">
      <w:pPr>
        <w:spacing w:line="240" w:lineRule="auto"/>
        <w:ind w:firstLine="710"/>
        <w:rPr>
          <w:lang w:val="en-GB"/>
        </w:rPr>
      </w:pPr>
    </w:p>
    <w:tbl>
      <w:tblPr>
        <w:tblW w:w="8476" w:type="dxa"/>
        <w:tblInd w:w="704" w:type="dxa"/>
        <w:tblLook w:val="04A0" w:firstRow="1" w:lastRow="0" w:firstColumn="1" w:lastColumn="0" w:noHBand="0" w:noVBand="1"/>
      </w:tblPr>
      <w:tblGrid>
        <w:gridCol w:w="1254"/>
        <w:gridCol w:w="2686"/>
        <w:gridCol w:w="2410"/>
        <w:gridCol w:w="2126"/>
      </w:tblGrid>
      <w:tr w:rsidR="00952A10" w:rsidRPr="00FB4220" w14:paraId="24C80F12" w14:textId="77777777" w:rsidTr="009D35DE">
        <w:tc>
          <w:tcPr>
            <w:tcW w:w="8476" w:type="dxa"/>
            <w:gridSpan w:val="4"/>
            <w:tcBorders>
              <w:top w:val="single" w:sz="4" w:space="0" w:color="auto"/>
              <w:bottom w:val="single" w:sz="4" w:space="0" w:color="auto"/>
            </w:tcBorders>
          </w:tcPr>
          <w:p w14:paraId="03FD3ADE" w14:textId="77777777" w:rsidR="00952A10" w:rsidRPr="00FB4220" w:rsidRDefault="00952A10" w:rsidP="00444845">
            <w:pPr>
              <w:spacing w:after="0" w:line="240" w:lineRule="auto"/>
              <w:jc w:val="center"/>
              <w:rPr>
                <w:b/>
                <w:lang w:val="en-GB"/>
              </w:rPr>
            </w:pPr>
            <w:r w:rsidRPr="00FB4220">
              <w:rPr>
                <w:b/>
                <w:lang w:val="en-GB"/>
              </w:rPr>
              <w:t>Economy</w:t>
            </w:r>
          </w:p>
        </w:tc>
      </w:tr>
      <w:tr w:rsidR="00952A10" w:rsidRPr="00FB4220" w14:paraId="2D2EF92E" w14:textId="77777777" w:rsidTr="009D35DE">
        <w:tc>
          <w:tcPr>
            <w:tcW w:w="3940" w:type="dxa"/>
            <w:gridSpan w:val="2"/>
            <w:tcBorders>
              <w:top w:val="single" w:sz="4" w:space="0" w:color="auto"/>
            </w:tcBorders>
          </w:tcPr>
          <w:p w14:paraId="29F6F6C3" w14:textId="77777777" w:rsidR="00952A10" w:rsidRPr="00FB4220" w:rsidRDefault="00952A10" w:rsidP="003903D6">
            <w:pPr>
              <w:spacing w:after="0" w:line="240" w:lineRule="auto"/>
              <w:ind w:left="720" w:hanging="690"/>
              <w:rPr>
                <w:b/>
                <w:bCs/>
                <w:lang w:val="en-GB"/>
              </w:rPr>
            </w:pPr>
            <w:r w:rsidRPr="00FB4220">
              <w:rPr>
                <w:lang w:val="en-GB"/>
              </w:rPr>
              <w:t>Cronbach's Alpha value and level of reliability</w:t>
            </w:r>
          </w:p>
        </w:tc>
        <w:tc>
          <w:tcPr>
            <w:tcW w:w="2410" w:type="dxa"/>
            <w:tcBorders>
              <w:top w:val="single" w:sz="4" w:space="0" w:color="auto"/>
            </w:tcBorders>
          </w:tcPr>
          <w:p w14:paraId="02656CC9" w14:textId="77777777" w:rsidR="00952A10" w:rsidRPr="00FB4220" w:rsidRDefault="00952A10" w:rsidP="00444845">
            <w:pPr>
              <w:spacing w:after="0" w:line="240" w:lineRule="auto"/>
              <w:jc w:val="center"/>
              <w:rPr>
                <w:b/>
                <w:bCs/>
                <w:lang w:val="en-GB"/>
              </w:rPr>
            </w:pPr>
            <w:r w:rsidRPr="00FB4220">
              <w:rPr>
                <w:b/>
                <w:bCs/>
                <w:lang w:val="en-GB"/>
              </w:rPr>
              <w:t>0.903</w:t>
            </w:r>
          </w:p>
        </w:tc>
        <w:tc>
          <w:tcPr>
            <w:tcW w:w="2126" w:type="dxa"/>
            <w:tcBorders>
              <w:top w:val="single" w:sz="4" w:space="0" w:color="auto"/>
            </w:tcBorders>
          </w:tcPr>
          <w:p w14:paraId="080B1B9D" w14:textId="77777777" w:rsidR="00952A10" w:rsidRPr="00FB4220" w:rsidRDefault="00952A10" w:rsidP="00444845">
            <w:pPr>
              <w:spacing w:after="0" w:line="240" w:lineRule="auto"/>
              <w:jc w:val="center"/>
              <w:rPr>
                <w:b/>
                <w:bCs/>
                <w:lang w:val="en-GB"/>
              </w:rPr>
            </w:pPr>
            <w:r w:rsidRPr="00FB4220">
              <w:rPr>
                <w:b/>
                <w:bCs/>
                <w:lang w:val="en-GB"/>
              </w:rPr>
              <w:t>Excellent</w:t>
            </w:r>
          </w:p>
        </w:tc>
      </w:tr>
      <w:tr w:rsidR="009D35DE" w:rsidRPr="00FB4220" w14:paraId="3B7BFE0B" w14:textId="77777777" w:rsidTr="009D35DE">
        <w:tc>
          <w:tcPr>
            <w:tcW w:w="1254" w:type="dxa"/>
            <w:vMerge w:val="restart"/>
          </w:tcPr>
          <w:p w14:paraId="7E1A2B72" w14:textId="77777777" w:rsidR="00952A10" w:rsidRPr="00FB4220" w:rsidRDefault="00952A10" w:rsidP="00444845">
            <w:pPr>
              <w:spacing w:after="0" w:line="240" w:lineRule="auto"/>
              <w:rPr>
                <w:lang w:val="en-GB"/>
              </w:rPr>
            </w:pPr>
          </w:p>
          <w:p w14:paraId="4D01ABE3" w14:textId="77777777" w:rsidR="00952A10" w:rsidRPr="00FB4220" w:rsidRDefault="00952A10" w:rsidP="00444845">
            <w:pPr>
              <w:spacing w:after="0" w:line="240" w:lineRule="auto"/>
              <w:rPr>
                <w:lang w:val="en-GB"/>
              </w:rPr>
            </w:pPr>
          </w:p>
          <w:p w14:paraId="542C0240" w14:textId="77777777" w:rsidR="00952A10" w:rsidRPr="00FB4220" w:rsidRDefault="00952A10" w:rsidP="00444845">
            <w:pPr>
              <w:spacing w:after="0" w:line="240" w:lineRule="auto"/>
              <w:rPr>
                <w:lang w:val="en-GB"/>
              </w:rPr>
            </w:pPr>
          </w:p>
          <w:p w14:paraId="500B0AAA" w14:textId="34562C04" w:rsidR="003903D6" w:rsidRDefault="00952A10" w:rsidP="00EE4264">
            <w:pPr>
              <w:spacing w:after="0" w:line="240" w:lineRule="auto"/>
              <w:ind w:left="30" w:hanging="21"/>
              <w:rPr>
                <w:lang w:val="en-GB"/>
              </w:rPr>
            </w:pPr>
            <w:r w:rsidRPr="00FB4220">
              <w:rPr>
                <w:lang w:val="en-GB"/>
              </w:rPr>
              <w:t>Cronbach's Alpha</w:t>
            </w:r>
            <w:r w:rsidR="00EE4264">
              <w:rPr>
                <w:lang w:val="en-GB"/>
              </w:rPr>
              <w:t xml:space="preserve"> </w:t>
            </w:r>
            <w:r w:rsidRPr="00FB4220">
              <w:rPr>
                <w:lang w:val="en-GB"/>
              </w:rPr>
              <w:t>value if the item is</w:t>
            </w:r>
          </w:p>
          <w:p w14:paraId="375F2279" w14:textId="52A4F525" w:rsidR="00952A10" w:rsidRPr="00FB4220" w:rsidRDefault="00952A10" w:rsidP="003903D6">
            <w:pPr>
              <w:spacing w:after="0" w:line="240" w:lineRule="auto"/>
              <w:ind w:left="739" w:hanging="730"/>
              <w:rPr>
                <w:lang w:val="en-GB"/>
              </w:rPr>
            </w:pPr>
            <w:r w:rsidRPr="00FB4220">
              <w:rPr>
                <w:lang w:val="en-GB"/>
              </w:rPr>
              <w:t>deleted</w:t>
            </w:r>
          </w:p>
        </w:tc>
        <w:tc>
          <w:tcPr>
            <w:tcW w:w="2686" w:type="dxa"/>
          </w:tcPr>
          <w:p w14:paraId="57BA51E6" w14:textId="77777777" w:rsidR="00952A10" w:rsidRPr="00FB4220" w:rsidRDefault="00952A10" w:rsidP="00444845">
            <w:pPr>
              <w:spacing w:after="0" w:line="240" w:lineRule="auto"/>
              <w:jc w:val="center"/>
              <w:rPr>
                <w:lang w:val="en-GB"/>
              </w:rPr>
            </w:pPr>
            <w:r w:rsidRPr="00FB4220">
              <w:rPr>
                <w:lang w:val="en-GB"/>
              </w:rPr>
              <w:t>Question 45</w:t>
            </w:r>
          </w:p>
        </w:tc>
        <w:tc>
          <w:tcPr>
            <w:tcW w:w="2410" w:type="dxa"/>
          </w:tcPr>
          <w:p w14:paraId="21E4CB82" w14:textId="77777777" w:rsidR="00952A10" w:rsidRPr="00FB4220" w:rsidRDefault="00952A10" w:rsidP="00444845">
            <w:pPr>
              <w:spacing w:after="0" w:line="240" w:lineRule="auto"/>
              <w:jc w:val="center"/>
              <w:rPr>
                <w:lang w:val="en-GB"/>
              </w:rPr>
            </w:pPr>
            <w:r w:rsidRPr="00FB4220">
              <w:rPr>
                <w:lang w:val="en-GB"/>
              </w:rPr>
              <w:t>0.936</w:t>
            </w:r>
          </w:p>
        </w:tc>
        <w:tc>
          <w:tcPr>
            <w:tcW w:w="2126" w:type="dxa"/>
          </w:tcPr>
          <w:p w14:paraId="616003BB" w14:textId="77777777" w:rsidR="00952A10" w:rsidRPr="00FB4220" w:rsidRDefault="00952A10" w:rsidP="00444845">
            <w:pPr>
              <w:spacing w:after="0" w:line="240" w:lineRule="auto"/>
              <w:jc w:val="center"/>
              <w:rPr>
                <w:lang w:val="en-GB"/>
              </w:rPr>
            </w:pPr>
            <w:r w:rsidRPr="00FB4220">
              <w:rPr>
                <w:lang w:val="en-GB"/>
              </w:rPr>
              <w:t>Excellent</w:t>
            </w:r>
          </w:p>
        </w:tc>
      </w:tr>
      <w:tr w:rsidR="009D35DE" w:rsidRPr="00FB4220" w14:paraId="67AC2C3B" w14:textId="77777777" w:rsidTr="009D35DE">
        <w:tc>
          <w:tcPr>
            <w:tcW w:w="1254" w:type="dxa"/>
            <w:vMerge/>
          </w:tcPr>
          <w:p w14:paraId="1ECDAF0F" w14:textId="77777777" w:rsidR="00952A10" w:rsidRPr="00FB4220" w:rsidRDefault="00952A10" w:rsidP="00444845">
            <w:pPr>
              <w:spacing w:after="0" w:line="240" w:lineRule="auto"/>
              <w:rPr>
                <w:lang w:val="en-GB"/>
              </w:rPr>
            </w:pPr>
          </w:p>
        </w:tc>
        <w:tc>
          <w:tcPr>
            <w:tcW w:w="2686" w:type="dxa"/>
          </w:tcPr>
          <w:p w14:paraId="53C19BBA" w14:textId="77777777" w:rsidR="00952A10" w:rsidRPr="00FB4220" w:rsidRDefault="00952A10" w:rsidP="00444845">
            <w:pPr>
              <w:spacing w:after="0" w:line="240" w:lineRule="auto"/>
              <w:jc w:val="center"/>
              <w:rPr>
                <w:lang w:val="en-GB"/>
              </w:rPr>
            </w:pPr>
            <w:r w:rsidRPr="00FB4220">
              <w:rPr>
                <w:lang w:val="en-GB"/>
              </w:rPr>
              <w:t>Question 46</w:t>
            </w:r>
          </w:p>
        </w:tc>
        <w:tc>
          <w:tcPr>
            <w:tcW w:w="2410" w:type="dxa"/>
          </w:tcPr>
          <w:p w14:paraId="45802123" w14:textId="77777777" w:rsidR="00952A10" w:rsidRPr="00FB4220" w:rsidRDefault="00952A10" w:rsidP="00444845">
            <w:pPr>
              <w:spacing w:after="0" w:line="240" w:lineRule="auto"/>
              <w:jc w:val="center"/>
              <w:rPr>
                <w:lang w:val="en-GB"/>
              </w:rPr>
            </w:pPr>
            <w:r w:rsidRPr="00FB4220">
              <w:rPr>
                <w:lang w:val="en-GB"/>
              </w:rPr>
              <w:t>0.894</w:t>
            </w:r>
          </w:p>
        </w:tc>
        <w:tc>
          <w:tcPr>
            <w:tcW w:w="2126" w:type="dxa"/>
          </w:tcPr>
          <w:p w14:paraId="5F840B23" w14:textId="77777777" w:rsidR="00952A10" w:rsidRPr="00FB4220" w:rsidRDefault="00952A10" w:rsidP="00444845">
            <w:pPr>
              <w:spacing w:after="0" w:line="240" w:lineRule="auto"/>
              <w:jc w:val="center"/>
              <w:rPr>
                <w:lang w:val="en-GB"/>
              </w:rPr>
            </w:pPr>
            <w:r w:rsidRPr="00FB4220">
              <w:rPr>
                <w:lang w:val="en-GB"/>
              </w:rPr>
              <w:t>Very Good</w:t>
            </w:r>
          </w:p>
        </w:tc>
      </w:tr>
      <w:tr w:rsidR="009D35DE" w:rsidRPr="00FB4220" w14:paraId="57BE2DB8" w14:textId="77777777" w:rsidTr="009D35DE">
        <w:tc>
          <w:tcPr>
            <w:tcW w:w="1254" w:type="dxa"/>
            <w:vMerge/>
          </w:tcPr>
          <w:p w14:paraId="5329D090" w14:textId="77777777" w:rsidR="00952A10" w:rsidRPr="00FB4220" w:rsidRDefault="00952A10" w:rsidP="00444845">
            <w:pPr>
              <w:spacing w:after="0" w:line="240" w:lineRule="auto"/>
              <w:rPr>
                <w:lang w:val="en-GB"/>
              </w:rPr>
            </w:pPr>
          </w:p>
        </w:tc>
        <w:tc>
          <w:tcPr>
            <w:tcW w:w="2686" w:type="dxa"/>
          </w:tcPr>
          <w:p w14:paraId="06330B31" w14:textId="77777777" w:rsidR="00952A10" w:rsidRPr="00FB4220" w:rsidRDefault="00952A10" w:rsidP="00444845">
            <w:pPr>
              <w:spacing w:after="0" w:line="240" w:lineRule="auto"/>
              <w:jc w:val="center"/>
              <w:rPr>
                <w:lang w:val="en-GB"/>
              </w:rPr>
            </w:pPr>
            <w:r w:rsidRPr="00FB4220">
              <w:rPr>
                <w:lang w:val="en-GB"/>
              </w:rPr>
              <w:t>Question 47</w:t>
            </w:r>
          </w:p>
        </w:tc>
        <w:tc>
          <w:tcPr>
            <w:tcW w:w="2410" w:type="dxa"/>
          </w:tcPr>
          <w:p w14:paraId="6F411956" w14:textId="77777777" w:rsidR="00952A10" w:rsidRPr="00FB4220" w:rsidRDefault="00952A10" w:rsidP="00444845">
            <w:pPr>
              <w:spacing w:after="0" w:line="240" w:lineRule="auto"/>
              <w:jc w:val="center"/>
              <w:rPr>
                <w:lang w:val="en-GB"/>
              </w:rPr>
            </w:pPr>
            <w:r w:rsidRPr="00FB4220">
              <w:rPr>
                <w:lang w:val="en-GB"/>
              </w:rPr>
              <w:t>0.888</w:t>
            </w:r>
          </w:p>
        </w:tc>
        <w:tc>
          <w:tcPr>
            <w:tcW w:w="2126" w:type="dxa"/>
          </w:tcPr>
          <w:p w14:paraId="2F75DD79" w14:textId="77777777" w:rsidR="00952A10" w:rsidRPr="00FB4220" w:rsidRDefault="00952A10" w:rsidP="00444845">
            <w:pPr>
              <w:spacing w:after="0" w:line="240" w:lineRule="auto"/>
              <w:jc w:val="center"/>
              <w:rPr>
                <w:lang w:val="en-GB"/>
              </w:rPr>
            </w:pPr>
            <w:r w:rsidRPr="00FB4220">
              <w:rPr>
                <w:lang w:val="en-GB"/>
              </w:rPr>
              <w:t>Very Good</w:t>
            </w:r>
          </w:p>
        </w:tc>
      </w:tr>
      <w:tr w:rsidR="009D35DE" w:rsidRPr="00FB4220" w14:paraId="46A6F6C1" w14:textId="77777777" w:rsidTr="009D35DE">
        <w:tc>
          <w:tcPr>
            <w:tcW w:w="1254" w:type="dxa"/>
            <w:vMerge/>
          </w:tcPr>
          <w:p w14:paraId="35ECBF9D" w14:textId="77777777" w:rsidR="00952A10" w:rsidRPr="00FB4220" w:rsidRDefault="00952A10" w:rsidP="00444845">
            <w:pPr>
              <w:spacing w:after="0" w:line="240" w:lineRule="auto"/>
              <w:rPr>
                <w:lang w:val="en-GB"/>
              </w:rPr>
            </w:pPr>
          </w:p>
        </w:tc>
        <w:tc>
          <w:tcPr>
            <w:tcW w:w="2686" w:type="dxa"/>
          </w:tcPr>
          <w:p w14:paraId="567FC6B8" w14:textId="77777777" w:rsidR="00952A10" w:rsidRPr="00FB4220" w:rsidRDefault="00952A10" w:rsidP="00444845">
            <w:pPr>
              <w:spacing w:after="0" w:line="240" w:lineRule="auto"/>
              <w:jc w:val="center"/>
              <w:rPr>
                <w:lang w:val="en-GB"/>
              </w:rPr>
            </w:pPr>
            <w:r w:rsidRPr="00FB4220">
              <w:rPr>
                <w:lang w:val="en-GB"/>
              </w:rPr>
              <w:t>Question 48</w:t>
            </w:r>
          </w:p>
        </w:tc>
        <w:tc>
          <w:tcPr>
            <w:tcW w:w="2410" w:type="dxa"/>
          </w:tcPr>
          <w:p w14:paraId="7EF77521" w14:textId="77777777" w:rsidR="00952A10" w:rsidRPr="00FB4220" w:rsidRDefault="00952A10" w:rsidP="00444845">
            <w:pPr>
              <w:spacing w:after="0" w:line="240" w:lineRule="auto"/>
              <w:jc w:val="center"/>
              <w:rPr>
                <w:lang w:val="en-GB"/>
              </w:rPr>
            </w:pPr>
            <w:r w:rsidRPr="00FB4220">
              <w:rPr>
                <w:lang w:val="en-GB"/>
              </w:rPr>
              <w:t>0.886</w:t>
            </w:r>
          </w:p>
        </w:tc>
        <w:tc>
          <w:tcPr>
            <w:tcW w:w="2126" w:type="dxa"/>
          </w:tcPr>
          <w:p w14:paraId="76556F97" w14:textId="77777777" w:rsidR="00952A10" w:rsidRPr="00FB4220" w:rsidRDefault="00952A10" w:rsidP="00444845">
            <w:pPr>
              <w:spacing w:after="0" w:line="240" w:lineRule="auto"/>
              <w:jc w:val="center"/>
              <w:rPr>
                <w:lang w:val="en-GB"/>
              </w:rPr>
            </w:pPr>
            <w:r w:rsidRPr="00FB4220">
              <w:rPr>
                <w:lang w:val="en-GB"/>
              </w:rPr>
              <w:t>Very Good</w:t>
            </w:r>
          </w:p>
        </w:tc>
      </w:tr>
      <w:tr w:rsidR="009D35DE" w:rsidRPr="00FB4220" w14:paraId="475E0AC3" w14:textId="77777777" w:rsidTr="009D35DE">
        <w:tc>
          <w:tcPr>
            <w:tcW w:w="1254" w:type="dxa"/>
            <w:vMerge/>
          </w:tcPr>
          <w:p w14:paraId="0E55308B" w14:textId="77777777" w:rsidR="00952A10" w:rsidRPr="00FB4220" w:rsidRDefault="00952A10" w:rsidP="00444845">
            <w:pPr>
              <w:spacing w:after="0" w:line="240" w:lineRule="auto"/>
              <w:rPr>
                <w:lang w:val="en-GB"/>
              </w:rPr>
            </w:pPr>
          </w:p>
        </w:tc>
        <w:tc>
          <w:tcPr>
            <w:tcW w:w="2686" w:type="dxa"/>
          </w:tcPr>
          <w:p w14:paraId="75340395" w14:textId="77777777" w:rsidR="00952A10" w:rsidRPr="00FB4220" w:rsidRDefault="00952A10" w:rsidP="00444845">
            <w:pPr>
              <w:spacing w:after="0" w:line="240" w:lineRule="auto"/>
              <w:jc w:val="center"/>
              <w:rPr>
                <w:lang w:val="en-GB"/>
              </w:rPr>
            </w:pPr>
            <w:r w:rsidRPr="00FB4220">
              <w:rPr>
                <w:lang w:val="en-GB"/>
              </w:rPr>
              <w:t>Question 49</w:t>
            </w:r>
          </w:p>
        </w:tc>
        <w:tc>
          <w:tcPr>
            <w:tcW w:w="2410" w:type="dxa"/>
          </w:tcPr>
          <w:p w14:paraId="677A6915" w14:textId="77777777" w:rsidR="00952A10" w:rsidRPr="00FB4220" w:rsidRDefault="00952A10" w:rsidP="00444845">
            <w:pPr>
              <w:spacing w:after="0" w:line="240" w:lineRule="auto"/>
              <w:jc w:val="center"/>
              <w:rPr>
                <w:lang w:val="en-GB"/>
              </w:rPr>
            </w:pPr>
            <w:r w:rsidRPr="00FB4220">
              <w:rPr>
                <w:lang w:val="en-GB"/>
              </w:rPr>
              <w:t>0.882</w:t>
            </w:r>
          </w:p>
        </w:tc>
        <w:tc>
          <w:tcPr>
            <w:tcW w:w="2126" w:type="dxa"/>
          </w:tcPr>
          <w:p w14:paraId="5E1E3181" w14:textId="77777777" w:rsidR="00952A10" w:rsidRPr="00FB4220" w:rsidRDefault="00952A10" w:rsidP="00444845">
            <w:pPr>
              <w:spacing w:after="0" w:line="240" w:lineRule="auto"/>
              <w:jc w:val="center"/>
              <w:rPr>
                <w:lang w:val="en-GB"/>
              </w:rPr>
            </w:pPr>
            <w:r w:rsidRPr="00FB4220">
              <w:rPr>
                <w:lang w:val="en-GB"/>
              </w:rPr>
              <w:t>Very Good</w:t>
            </w:r>
          </w:p>
        </w:tc>
      </w:tr>
      <w:tr w:rsidR="009D35DE" w:rsidRPr="00FB4220" w14:paraId="7165869E" w14:textId="77777777" w:rsidTr="009D35DE">
        <w:tc>
          <w:tcPr>
            <w:tcW w:w="1254" w:type="dxa"/>
            <w:vMerge/>
          </w:tcPr>
          <w:p w14:paraId="7DCFC011" w14:textId="77777777" w:rsidR="00952A10" w:rsidRPr="00FB4220" w:rsidRDefault="00952A10" w:rsidP="00444845">
            <w:pPr>
              <w:spacing w:after="0" w:line="240" w:lineRule="auto"/>
              <w:rPr>
                <w:lang w:val="en-GB"/>
              </w:rPr>
            </w:pPr>
          </w:p>
        </w:tc>
        <w:tc>
          <w:tcPr>
            <w:tcW w:w="2686" w:type="dxa"/>
          </w:tcPr>
          <w:p w14:paraId="2608353A" w14:textId="77777777" w:rsidR="00952A10" w:rsidRPr="00FB4220" w:rsidRDefault="00952A10" w:rsidP="00444845">
            <w:pPr>
              <w:spacing w:after="0" w:line="240" w:lineRule="auto"/>
              <w:jc w:val="center"/>
              <w:rPr>
                <w:lang w:val="en-GB"/>
              </w:rPr>
            </w:pPr>
            <w:r w:rsidRPr="00FB4220">
              <w:rPr>
                <w:lang w:val="en-GB"/>
              </w:rPr>
              <w:t>Question 50</w:t>
            </w:r>
          </w:p>
        </w:tc>
        <w:tc>
          <w:tcPr>
            <w:tcW w:w="2410" w:type="dxa"/>
          </w:tcPr>
          <w:p w14:paraId="23EEBF06" w14:textId="77777777" w:rsidR="00952A10" w:rsidRPr="00FB4220" w:rsidRDefault="00952A10" w:rsidP="00444845">
            <w:pPr>
              <w:spacing w:after="0" w:line="240" w:lineRule="auto"/>
              <w:jc w:val="center"/>
              <w:rPr>
                <w:lang w:val="en-GB"/>
              </w:rPr>
            </w:pPr>
            <w:r w:rsidRPr="00FB4220">
              <w:rPr>
                <w:lang w:val="en-GB"/>
              </w:rPr>
              <w:t>0.882</w:t>
            </w:r>
          </w:p>
        </w:tc>
        <w:tc>
          <w:tcPr>
            <w:tcW w:w="2126" w:type="dxa"/>
          </w:tcPr>
          <w:p w14:paraId="19231190" w14:textId="77777777" w:rsidR="00952A10" w:rsidRPr="00FB4220" w:rsidRDefault="00952A10" w:rsidP="00444845">
            <w:pPr>
              <w:spacing w:after="0" w:line="240" w:lineRule="auto"/>
              <w:jc w:val="center"/>
              <w:rPr>
                <w:lang w:val="en-GB"/>
              </w:rPr>
            </w:pPr>
            <w:r w:rsidRPr="00FB4220">
              <w:rPr>
                <w:lang w:val="en-GB"/>
              </w:rPr>
              <w:t>Very Good</w:t>
            </w:r>
          </w:p>
        </w:tc>
      </w:tr>
      <w:tr w:rsidR="009D35DE" w:rsidRPr="00FB4220" w14:paraId="546B9FBF" w14:textId="77777777" w:rsidTr="009D35DE">
        <w:tc>
          <w:tcPr>
            <w:tcW w:w="1254" w:type="dxa"/>
            <w:vMerge/>
          </w:tcPr>
          <w:p w14:paraId="5EEA5C46" w14:textId="77777777" w:rsidR="00952A10" w:rsidRPr="00FB4220" w:rsidRDefault="00952A10" w:rsidP="00444845">
            <w:pPr>
              <w:spacing w:after="0" w:line="240" w:lineRule="auto"/>
              <w:rPr>
                <w:lang w:val="en-GB"/>
              </w:rPr>
            </w:pPr>
          </w:p>
        </w:tc>
        <w:tc>
          <w:tcPr>
            <w:tcW w:w="2686" w:type="dxa"/>
          </w:tcPr>
          <w:p w14:paraId="5FE2D374" w14:textId="77777777" w:rsidR="00952A10" w:rsidRPr="00FB4220" w:rsidRDefault="00952A10" w:rsidP="00444845">
            <w:pPr>
              <w:spacing w:after="0" w:line="240" w:lineRule="auto"/>
              <w:jc w:val="center"/>
              <w:rPr>
                <w:lang w:val="en-GB"/>
              </w:rPr>
            </w:pPr>
            <w:r w:rsidRPr="00FB4220">
              <w:rPr>
                <w:lang w:val="en-GB"/>
              </w:rPr>
              <w:t>Question 51</w:t>
            </w:r>
          </w:p>
        </w:tc>
        <w:tc>
          <w:tcPr>
            <w:tcW w:w="2410" w:type="dxa"/>
          </w:tcPr>
          <w:p w14:paraId="1BD6E3CE" w14:textId="77777777" w:rsidR="00952A10" w:rsidRPr="00FB4220" w:rsidRDefault="00952A10" w:rsidP="00444845">
            <w:pPr>
              <w:spacing w:after="0" w:line="240" w:lineRule="auto"/>
              <w:jc w:val="center"/>
              <w:rPr>
                <w:lang w:val="en-GB"/>
              </w:rPr>
            </w:pPr>
            <w:r w:rsidRPr="00FB4220">
              <w:rPr>
                <w:lang w:val="en-GB"/>
              </w:rPr>
              <w:t>0.880</w:t>
            </w:r>
          </w:p>
        </w:tc>
        <w:tc>
          <w:tcPr>
            <w:tcW w:w="2126" w:type="dxa"/>
          </w:tcPr>
          <w:p w14:paraId="1DEE276F" w14:textId="77777777" w:rsidR="00952A10" w:rsidRPr="00FB4220" w:rsidRDefault="00952A10" w:rsidP="00444845">
            <w:pPr>
              <w:spacing w:after="0" w:line="240" w:lineRule="auto"/>
              <w:jc w:val="center"/>
              <w:rPr>
                <w:lang w:val="en-GB"/>
              </w:rPr>
            </w:pPr>
            <w:r w:rsidRPr="00FB4220">
              <w:rPr>
                <w:lang w:val="en-GB"/>
              </w:rPr>
              <w:t>Very Good</w:t>
            </w:r>
          </w:p>
        </w:tc>
      </w:tr>
      <w:tr w:rsidR="009D35DE" w:rsidRPr="00FB4220" w14:paraId="5CCB8F05" w14:textId="77777777" w:rsidTr="009D35DE">
        <w:tc>
          <w:tcPr>
            <w:tcW w:w="1254" w:type="dxa"/>
            <w:vMerge/>
          </w:tcPr>
          <w:p w14:paraId="3FDC34BC" w14:textId="77777777" w:rsidR="00952A10" w:rsidRPr="00FB4220" w:rsidRDefault="00952A10" w:rsidP="00444845">
            <w:pPr>
              <w:spacing w:after="0" w:line="240" w:lineRule="auto"/>
              <w:rPr>
                <w:lang w:val="en-GB"/>
              </w:rPr>
            </w:pPr>
          </w:p>
        </w:tc>
        <w:tc>
          <w:tcPr>
            <w:tcW w:w="2686" w:type="dxa"/>
          </w:tcPr>
          <w:p w14:paraId="7DDFDBAC" w14:textId="77777777" w:rsidR="00952A10" w:rsidRPr="00FB4220" w:rsidRDefault="00952A10" w:rsidP="00444845">
            <w:pPr>
              <w:spacing w:after="0" w:line="240" w:lineRule="auto"/>
              <w:jc w:val="center"/>
              <w:rPr>
                <w:lang w:val="en-GB"/>
              </w:rPr>
            </w:pPr>
            <w:r w:rsidRPr="00FB4220">
              <w:rPr>
                <w:lang w:val="en-GB"/>
              </w:rPr>
              <w:t>Question 52</w:t>
            </w:r>
          </w:p>
        </w:tc>
        <w:tc>
          <w:tcPr>
            <w:tcW w:w="2410" w:type="dxa"/>
          </w:tcPr>
          <w:p w14:paraId="0FFB4B5A" w14:textId="77777777" w:rsidR="00952A10" w:rsidRPr="00FB4220" w:rsidRDefault="00952A10" w:rsidP="00444845">
            <w:pPr>
              <w:spacing w:after="0" w:line="240" w:lineRule="auto"/>
              <w:jc w:val="center"/>
              <w:rPr>
                <w:lang w:val="en-GB"/>
              </w:rPr>
            </w:pPr>
            <w:r w:rsidRPr="00FB4220">
              <w:rPr>
                <w:lang w:val="en-GB"/>
              </w:rPr>
              <w:t>0.895</w:t>
            </w:r>
          </w:p>
        </w:tc>
        <w:tc>
          <w:tcPr>
            <w:tcW w:w="2126" w:type="dxa"/>
          </w:tcPr>
          <w:p w14:paraId="36866488" w14:textId="77777777" w:rsidR="00952A10" w:rsidRPr="00FB4220" w:rsidRDefault="00952A10" w:rsidP="00444845">
            <w:pPr>
              <w:spacing w:after="0" w:line="240" w:lineRule="auto"/>
              <w:jc w:val="center"/>
              <w:rPr>
                <w:lang w:val="en-GB"/>
              </w:rPr>
            </w:pPr>
            <w:r w:rsidRPr="00FB4220">
              <w:rPr>
                <w:lang w:val="en-GB"/>
              </w:rPr>
              <w:t>Very Good</w:t>
            </w:r>
          </w:p>
        </w:tc>
      </w:tr>
      <w:tr w:rsidR="009D35DE" w:rsidRPr="00FB4220" w14:paraId="45A10D9C" w14:textId="77777777" w:rsidTr="009D35DE">
        <w:tc>
          <w:tcPr>
            <w:tcW w:w="1254" w:type="dxa"/>
            <w:vMerge/>
          </w:tcPr>
          <w:p w14:paraId="083A95F3" w14:textId="77777777" w:rsidR="00952A10" w:rsidRPr="00FB4220" w:rsidRDefault="00952A10" w:rsidP="00444845">
            <w:pPr>
              <w:spacing w:after="0" w:line="240" w:lineRule="auto"/>
              <w:rPr>
                <w:lang w:val="en-GB"/>
              </w:rPr>
            </w:pPr>
          </w:p>
        </w:tc>
        <w:tc>
          <w:tcPr>
            <w:tcW w:w="2686" w:type="dxa"/>
          </w:tcPr>
          <w:p w14:paraId="4A974AAB" w14:textId="77777777" w:rsidR="00952A10" w:rsidRPr="00FB4220" w:rsidRDefault="00952A10" w:rsidP="00444845">
            <w:pPr>
              <w:spacing w:after="0" w:line="240" w:lineRule="auto"/>
              <w:jc w:val="center"/>
              <w:rPr>
                <w:lang w:val="en-GB"/>
              </w:rPr>
            </w:pPr>
            <w:r w:rsidRPr="00FB4220">
              <w:rPr>
                <w:lang w:val="en-GB"/>
              </w:rPr>
              <w:t>Question 53</w:t>
            </w:r>
          </w:p>
        </w:tc>
        <w:tc>
          <w:tcPr>
            <w:tcW w:w="2410" w:type="dxa"/>
          </w:tcPr>
          <w:p w14:paraId="29184F39" w14:textId="77777777" w:rsidR="00952A10" w:rsidRPr="00FB4220" w:rsidRDefault="00952A10" w:rsidP="00444845">
            <w:pPr>
              <w:spacing w:after="0" w:line="240" w:lineRule="auto"/>
              <w:jc w:val="center"/>
              <w:rPr>
                <w:lang w:val="en-GB"/>
              </w:rPr>
            </w:pPr>
            <w:r w:rsidRPr="00FB4220">
              <w:rPr>
                <w:lang w:val="en-GB"/>
              </w:rPr>
              <w:t>0.898</w:t>
            </w:r>
          </w:p>
        </w:tc>
        <w:tc>
          <w:tcPr>
            <w:tcW w:w="2126" w:type="dxa"/>
          </w:tcPr>
          <w:p w14:paraId="24A41407" w14:textId="77777777" w:rsidR="00952A10" w:rsidRPr="00FB4220" w:rsidRDefault="00952A10" w:rsidP="00444845">
            <w:pPr>
              <w:spacing w:after="0" w:line="240" w:lineRule="auto"/>
              <w:jc w:val="center"/>
              <w:rPr>
                <w:lang w:val="en-GB"/>
              </w:rPr>
            </w:pPr>
            <w:r w:rsidRPr="00FB4220">
              <w:rPr>
                <w:lang w:val="en-GB"/>
              </w:rPr>
              <w:t>Very Good</w:t>
            </w:r>
          </w:p>
        </w:tc>
      </w:tr>
      <w:tr w:rsidR="009D35DE" w:rsidRPr="00FB4220" w14:paraId="45E7CDA8" w14:textId="77777777" w:rsidTr="009D35DE">
        <w:trPr>
          <w:trHeight w:val="274"/>
        </w:trPr>
        <w:tc>
          <w:tcPr>
            <w:tcW w:w="1254" w:type="dxa"/>
            <w:vMerge/>
            <w:tcBorders>
              <w:bottom w:val="single" w:sz="4" w:space="0" w:color="auto"/>
            </w:tcBorders>
          </w:tcPr>
          <w:p w14:paraId="4E93F4EF" w14:textId="77777777" w:rsidR="00952A10" w:rsidRPr="00FB4220" w:rsidRDefault="00952A10" w:rsidP="00444845">
            <w:pPr>
              <w:spacing w:after="0" w:line="240" w:lineRule="auto"/>
              <w:rPr>
                <w:lang w:val="en-GB"/>
              </w:rPr>
            </w:pPr>
          </w:p>
        </w:tc>
        <w:tc>
          <w:tcPr>
            <w:tcW w:w="2686" w:type="dxa"/>
            <w:tcBorders>
              <w:bottom w:val="single" w:sz="4" w:space="0" w:color="auto"/>
            </w:tcBorders>
          </w:tcPr>
          <w:p w14:paraId="1D2857CF" w14:textId="77777777" w:rsidR="00952A10" w:rsidRPr="00FB4220" w:rsidRDefault="00952A10" w:rsidP="00444845">
            <w:pPr>
              <w:spacing w:after="0" w:line="240" w:lineRule="auto"/>
              <w:jc w:val="center"/>
              <w:rPr>
                <w:lang w:val="en-GB"/>
              </w:rPr>
            </w:pPr>
            <w:r w:rsidRPr="00FB4220">
              <w:rPr>
                <w:lang w:val="en-GB"/>
              </w:rPr>
              <w:t>Question 54</w:t>
            </w:r>
          </w:p>
        </w:tc>
        <w:tc>
          <w:tcPr>
            <w:tcW w:w="2410" w:type="dxa"/>
            <w:tcBorders>
              <w:bottom w:val="single" w:sz="4" w:space="0" w:color="auto"/>
            </w:tcBorders>
          </w:tcPr>
          <w:p w14:paraId="2FBD51A7" w14:textId="77777777" w:rsidR="00952A10" w:rsidRPr="00FB4220" w:rsidRDefault="00952A10" w:rsidP="00444845">
            <w:pPr>
              <w:spacing w:after="0" w:line="240" w:lineRule="auto"/>
              <w:jc w:val="center"/>
              <w:rPr>
                <w:lang w:val="en-GB"/>
              </w:rPr>
            </w:pPr>
            <w:r w:rsidRPr="00FB4220">
              <w:rPr>
                <w:lang w:val="en-GB"/>
              </w:rPr>
              <w:t>0.883</w:t>
            </w:r>
          </w:p>
        </w:tc>
        <w:tc>
          <w:tcPr>
            <w:tcW w:w="2126" w:type="dxa"/>
            <w:tcBorders>
              <w:bottom w:val="single" w:sz="4" w:space="0" w:color="auto"/>
            </w:tcBorders>
          </w:tcPr>
          <w:p w14:paraId="0CF24904" w14:textId="77777777" w:rsidR="00952A10" w:rsidRPr="00FB4220" w:rsidRDefault="00952A10" w:rsidP="00444845">
            <w:pPr>
              <w:spacing w:after="0" w:line="240" w:lineRule="auto"/>
              <w:jc w:val="center"/>
              <w:rPr>
                <w:lang w:val="en-GB"/>
              </w:rPr>
            </w:pPr>
            <w:r w:rsidRPr="00FB4220">
              <w:rPr>
                <w:lang w:val="en-GB"/>
              </w:rPr>
              <w:t>Very Good</w:t>
            </w:r>
          </w:p>
        </w:tc>
      </w:tr>
      <w:tr w:rsidR="00952A10" w:rsidRPr="00FB4220" w14:paraId="17B982FA" w14:textId="77777777" w:rsidTr="009D35DE">
        <w:tc>
          <w:tcPr>
            <w:tcW w:w="8476" w:type="dxa"/>
            <w:gridSpan w:val="4"/>
            <w:tcBorders>
              <w:top w:val="single" w:sz="4" w:space="0" w:color="auto"/>
              <w:bottom w:val="single" w:sz="4" w:space="0" w:color="auto"/>
            </w:tcBorders>
          </w:tcPr>
          <w:p w14:paraId="68C99081" w14:textId="77777777" w:rsidR="00952A10" w:rsidRPr="00FB4220" w:rsidRDefault="00952A10" w:rsidP="00444845">
            <w:pPr>
              <w:spacing w:after="0" w:line="240" w:lineRule="auto"/>
              <w:jc w:val="center"/>
              <w:rPr>
                <w:b/>
                <w:lang w:val="en-GB"/>
              </w:rPr>
            </w:pPr>
            <w:r w:rsidRPr="00FB4220">
              <w:rPr>
                <w:b/>
                <w:lang w:val="en-GB"/>
              </w:rPr>
              <w:t>Social</w:t>
            </w:r>
          </w:p>
        </w:tc>
      </w:tr>
      <w:tr w:rsidR="00952A10" w:rsidRPr="00FB4220" w14:paraId="2B0F1FB0" w14:textId="77777777" w:rsidTr="009D35DE">
        <w:tc>
          <w:tcPr>
            <w:tcW w:w="3940" w:type="dxa"/>
            <w:gridSpan w:val="2"/>
            <w:tcBorders>
              <w:top w:val="single" w:sz="4" w:space="0" w:color="auto"/>
            </w:tcBorders>
          </w:tcPr>
          <w:p w14:paraId="0411CC3C" w14:textId="77777777" w:rsidR="00EE4264" w:rsidRDefault="00952A10" w:rsidP="00EE4264">
            <w:pPr>
              <w:spacing w:after="0" w:line="240" w:lineRule="auto"/>
              <w:ind w:hanging="730"/>
              <w:rPr>
                <w:lang w:val="en-GB"/>
              </w:rPr>
            </w:pPr>
            <w:r w:rsidRPr="00FB4220">
              <w:rPr>
                <w:lang w:val="en-GB"/>
              </w:rPr>
              <w:t>Cronbach's Alpha value and level of</w:t>
            </w:r>
          </w:p>
          <w:p w14:paraId="42E269B1" w14:textId="39D4D956" w:rsidR="00952A10" w:rsidRPr="00FB4220" w:rsidRDefault="00952A10" w:rsidP="00EE4264">
            <w:pPr>
              <w:spacing w:after="0" w:line="240" w:lineRule="auto"/>
              <w:ind w:hanging="730"/>
              <w:rPr>
                <w:b/>
                <w:bCs/>
                <w:lang w:val="en-GB"/>
              </w:rPr>
            </w:pPr>
            <w:r w:rsidRPr="00FB4220">
              <w:rPr>
                <w:lang w:val="en-GB"/>
              </w:rPr>
              <w:t>reliability</w:t>
            </w:r>
          </w:p>
        </w:tc>
        <w:tc>
          <w:tcPr>
            <w:tcW w:w="2410" w:type="dxa"/>
            <w:tcBorders>
              <w:top w:val="single" w:sz="4" w:space="0" w:color="auto"/>
            </w:tcBorders>
          </w:tcPr>
          <w:p w14:paraId="02FD7FF9" w14:textId="77777777" w:rsidR="00952A10" w:rsidRPr="00FB4220" w:rsidRDefault="00952A10" w:rsidP="00444845">
            <w:pPr>
              <w:spacing w:after="0" w:line="240" w:lineRule="auto"/>
              <w:jc w:val="center"/>
              <w:rPr>
                <w:b/>
                <w:bCs/>
                <w:lang w:val="en-GB"/>
              </w:rPr>
            </w:pPr>
            <w:r w:rsidRPr="00FB4220">
              <w:rPr>
                <w:b/>
                <w:bCs/>
                <w:lang w:val="en-GB"/>
              </w:rPr>
              <w:t>0.842</w:t>
            </w:r>
          </w:p>
        </w:tc>
        <w:tc>
          <w:tcPr>
            <w:tcW w:w="2126" w:type="dxa"/>
            <w:tcBorders>
              <w:top w:val="single" w:sz="4" w:space="0" w:color="auto"/>
            </w:tcBorders>
          </w:tcPr>
          <w:p w14:paraId="522330AC" w14:textId="77777777" w:rsidR="00952A10" w:rsidRPr="00FB4220" w:rsidRDefault="00952A10" w:rsidP="00444845">
            <w:pPr>
              <w:spacing w:after="0" w:line="240" w:lineRule="auto"/>
              <w:jc w:val="center"/>
              <w:rPr>
                <w:b/>
                <w:bCs/>
                <w:lang w:val="en-GB"/>
              </w:rPr>
            </w:pPr>
            <w:r w:rsidRPr="00FB4220">
              <w:rPr>
                <w:b/>
                <w:bCs/>
                <w:lang w:val="en-GB"/>
              </w:rPr>
              <w:t>Very Good</w:t>
            </w:r>
          </w:p>
        </w:tc>
      </w:tr>
      <w:tr w:rsidR="009D35DE" w:rsidRPr="00FB4220" w14:paraId="40BBB77A" w14:textId="77777777" w:rsidTr="009D35DE">
        <w:tc>
          <w:tcPr>
            <w:tcW w:w="1254" w:type="dxa"/>
            <w:vMerge w:val="restart"/>
          </w:tcPr>
          <w:p w14:paraId="7E3F6E50" w14:textId="77777777" w:rsidR="00952A10" w:rsidRPr="00FB4220" w:rsidRDefault="00952A10" w:rsidP="00444845">
            <w:pPr>
              <w:spacing w:after="0" w:line="240" w:lineRule="auto"/>
              <w:rPr>
                <w:lang w:val="en-GB"/>
              </w:rPr>
            </w:pPr>
          </w:p>
          <w:p w14:paraId="6277E8EC" w14:textId="77777777" w:rsidR="00952A10" w:rsidRPr="00FB4220" w:rsidRDefault="00952A10" w:rsidP="00444845">
            <w:pPr>
              <w:spacing w:after="0" w:line="240" w:lineRule="auto"/>
              <w:rPr>
                <w:lang w:val="en-GB"/>
              </w:rPr>
            </w:pPr>
          </w:p>
          <w:p w14:paraId="2D2F9B4C" w14:textId="77777777" w:rsidR="00952A10" w:rsidRPr="00FB4220" w:rsidRDefault="00952A10" w:rsidP="00444845">
            <w:pPr>
              <w:spacing w:after="0" w:line="240" w:lineRule="auto"/>
              <w:rPr>
                <w:lang w:val="en-GB"/>
              </w:rPr>
            </w:pPr>
          </w:p>
          <w:p w14:paraId="7C8E8140" w14:textId="77777777" w:rsidR="00EE4264" w:rsidRDefault="00952A10" w:rsidP="00EE4264">
            <w:pPr>
              <w:spacing w:after="0" w:line="240" w:lineRule="auto"/>
              <w:ind w:hanging="730"/>
              <w:rPr>
                <w:lang w:val="en-GB"/>
              </w:rPr>
            </w:pPr>
            <w:r w:rsidRPr="00FB4220">
              <w:rPr>
                <w:lang w:val="en-GB"/>
              </w:rPr>
              <w:t>Cronbach's</w:t>
            </w:r>
            <w:r w:rsidR="00EE4264">
              <w:rPr>
                <w:lang w:val="en-GB"/>
              </w:rPr>
              <w:t xml:space="preserve"> </w:t>
            </w:r>
          </w:p>
          <w:p w14:paraId="05E7E6C0" w14:textId="43645E9D" w:rsidR="00EE4264" w:rsidRDefault="00952A10" w:rsidP="00EE4264">
            <w:pPr>
              <w:spacing w:after="0" w:line="240" w:lineRule="auto"/>
              <w:ind w:hanging="730"/>
              <w:rPr>
                <w:lang w:val="en-GB"/>
              </w:rPr>
            </w:pPr>
            <w:r w:rsidRPr="00FB4220">
              <w:rPr>
                <w:lang w:val="en-GB"/>
              </w:rPr>
              <w:t>Alpha</w:t>
            </w:r>
          </w:p>
          <w:p w14:paraId="35B96190" w14:textId="1BD2368D" w:rsidR="00EE4264" w:rsidRDefault="00952A10" w:rsidP="00EE4264">
            <w:pPr>
              <w:spacing w:after="0" w:line="240" w:lineRule="auto"/>
              <w:ind w:left="30" w:hanging="30"/>
              <w:rPr>
                <w:lang w:val="en-GB"/>
              </w:rPr>
            </w:pPr>
            <w:r w:rsidRPr="00FB4220">
              <w:rPr>
                <w:lang w:val="en-GB"/>
              </w:rPr>
              <w:t>value if the</w:t>
            </w:r>
            <w:r w:rsidR="00EE4264">
              <w:rPr>
                <w:lang w:val="en-GB"/>
              </w:rPr>
              <w:t xml:space="preserve"> </w:t>
            </w:r>
            <w:r w:rsidRPr="00FB4220">
              <w:rPr>
                <w:lang w:val="en-GB"/>
              </w:rPr>
              <w:t xml:space="preserve">item is </w:t>
            </w:r>
          </w:p>
          <w:p w14:paraId="16658C3A" w14:textId="1120E337" w:rsidR="00952A10" w:rsidRPr="00FB4220" w:rsidRDefault="00952A10" w:rsidP="00EE4264">
            <w:pPr>
              <w:spacing w:after="0" w:line="240" w:lineRule="auto"/>
              <w:ind w:hanging="730"/>
              <w:rPr>
                <w:lang w:val="en-GB"/>
              </w:rPr>
            </w:pPr>
            <w:r w:rsidRPr="00FB4220">
              <w:rPr>
                <w:lang w:val="en-GB"/>
              </w:rPr>
              <w:t>deleted</w:t>
            </w:r>
          </w:p>
        </w:tc>
        <w:tc>
          <w:tcPr>
            <w:tcW w:w="2686" w:type="dxa"/>
          </w:tcPr>
          <w:p w14:paraId="50C149D6" w14:textId="77777777" w:rsidR="00952A10" w:rsidRPr="00FB4220" w:rsidRDefault="00952A10" w:rsidP="00444845">
            <w:pPr>
              <w:spacing w:after="0" w:line="240" w:lineRule="auto"/>
              <w:jc w:val="center"/>
              <w:rPr>
                <w:lang w:val="en-GB"/>
              </w:rPr>
            </w:pPr>
            <w:r w:rsidRPr="00FB4220">
              <w:rPr>
                <w:lang w:val="en-GB"/>
              </w:rPr>
              <w:t>Question 55</w:t>
            </w:r>
          </w:p>
        </w:tc>
        <w:tc>
          <w:tcPr>
            <w:tcW w:w="2410" w:type="dxa"/>
          </w:tcPr>
          <w:p w14:paraId="223A7C7F" w14:textId="77777777" w:rsidR="00952A10" w:rsidRPr="00FB4220" w:rsidRDefault="00952A10" w:rsidP="00444845">
            <w:pPr>
              <w:spacing w:after="0" w:line="240" w:lineRule="auto"/>
              <w:jc w:val="center"/>
              <w:rPr>
                <w:lang w:val="en-GB"/>
              </w:rPr>
            </w:pPr>
            <w:r w:rsidRPr="00FB4220">
              <w:rPr>
                <w:lang w:val="en-GB"/>
              </w:rPr>
              <w:t>0.854</w:t>
            </w:r>
          </w:p>
        </w:tc>
        <w:tc>
          <w:tcPr>
            <w:tcW w:w="2126" w:type="dxa"/>
          </w:tcPr>
          <w:p w14:paraId="38C6E13D" w14:textId="77777777" w:rsidR="00952A10" w:rsidRPr="00FB4220" w:rsidRDefault="00952A10" w:rsidP="00444845">
            <w:pPr>
              <w:spacing w:after="0" w:line="240" w:lineRule="auto"/>
              <w:jc w:val="center"/>
              <w:rPr>
                <w:lang w:val="en-GB"/>
              </w:rPr>
            </w:pPr>
            <w:r w:rsidRPr="00FB4220">
              <w:rPr>
                <w:lang w:val="en-GB"/>
              </w:rPr>
              <w:t>Very Good</w:t>
            </w:r>
          </w:p>
        </w:tc>
      </w:tr>
      <w:tr w:rsidR="009D35DE" w:rsidRPr="00FB4220" w14:paraId="54429F2F" w14:textId="77777777" w:rsidTr="009D35DE">
        <w:tc>
          <w:tcPr>
            <w:tcW w:w="1254" w:type="dxa"/>
            <w:vMerge/>
          </w:tcPr>
          <w:p w14:paraId="7C7AA6BF" w14:textId="77777777" w:rsidR="00952A10" w:rsidRPr="00FB4220" w:rsidRDefault="00952A10" w:rsidP="00444845">
            <w:pPr>
              <w:spacing w:after="0" w:line="240" w:lineRule="auto"/>
              <w:rPr>
                <w:lang w:val="en-GB"/>
              </w:rPr>
            </w:pPr>
          </w:p>
        </w:tc>
        <w:tc>
          <w:tcPr>
            <w:tcW w:w="2686" w:type="dxa"/>
          </w:tcPr>
          <w:p w14:paraId="085BEF04" w14:textId="77777777" w:rsidR="00952A10" w:rsidRPr="00FB4220" w:rsidRDefault="00952A10" w:rsidP="00444845">
            <w:pPr>
              <w:spacing w:after="0" w:line="240" w:lineRule="auto"/>
              <w:jc w:val="center"/>
              <w:rPr>
                <w:lang w:val="en-GB"/>
              </w:rPr>
            </w:pPr>
            <w:r w:rsidRPr="00FB4220">
              <w:rPr>
                <w:lang w:val="en-GB"/>
              </w:rPr>
              <w:t>Question 56</w:t>
            </w:r>
          </w:p>
        </w:tc>
        <w:tc>
          <w:tcPr>
            <w:tcW w:w="2410" w:type="dxa"/>
          </w:tcPr>
          <w:p w14:paraId="49ED2938" w14:textId="77777777" w:rsidR="00952A10" w:rsidRPr="00FB4220" w:rsidRDefault="00952A10" w:rsidP="00444845">
            <w:pPr>
              <w:spacing w:after="0" w:line="240" w:lineRule="auto"/>
              <w:jc w:val="center"/>
              <w:rPr>
                <w:lang w:val="en-GB"/>
              </w:rPr>
            </w:pPr>
            <w:r w:rsidRPr="00FB4220">
              <w:rPr>
                <w:lang w:val="en-GB"/>
              </w:rPr>
              <w:t>0.851</w:t>
            </w:r>
          </w:p>
        </w:tc>
        <w:tc>
          <w:tcPr>
            <w:tcW w:w="2126" w:type="dxa"/>
          </w:tcPr>
          <w:p w14:paraId="2A532F19" w14:textId="77777777" w:rsidR="00952A10" w:rsidRPr="00FB4220" w:rsidRDefault="00952A10" w:rsidP="00444845">
            <w:pPr>
              <w:spacing w:after="0" w:line="240" w:lineRule="auto"/>
              <w:jc w:val="center"/>
              <w:rPr>
                <w:lang w:val="en-GB"/>
              </w:rPr>
            </w:pPr>
            <w:r w:rsidRPr="00FB4220">
              <w:rPr>
                <w:lang w:val="en-GB"/>
              </w:rPr>
              <w:t>Very Good</w:t>
            </w:r>
          </w:p>
        </w:tc>
      </w:tr>
      <w:tr w:rsidR="009D35DE" w:rsidRPr="00FB4220" w14:paraId="07D60066" w14:textId="77777777" w:rsidTr="009D35DE">
        <w:tc>
          <w:tcPr>
            <w:tcW w:w="1254" w:type="dxa"/>
            <w:vMerge/>
          </w:tcPr>
          <w:p w14:paraId="1AE1A465" w14:textId="77777777" w:rsidR="00952A10" w:rsidRPr="00FB4220" w:rsidRDefault="00952A10" w:rsidP="00444845">
            <w:pPr>
              <w:spacing w:after="0" w:line="240" w:lineRule="auto"/>
              <w:rPr>
                <w:lang w:val="en-GB"/>
              </w:rPr>
            </w:pPr>
          </w:p>
        </w:tc>
        <w:tc>
          <w:tcPr>
            <w:tcW w:w="2686" w:type="dxa"/>
          </w:tcPr>
          <w:p w14:paraId="5D6C73C2" w14:textId="77777777" w:rsidR="00952A10" w:rsidRPr="00FB4220" w:rsidRDefault="00952A10" w:rsidP="00444845">
            <w:pPr>
              <w:spacing w:after="0" w:line="240" w:lineRule="auto"/>
              <w:jc w:val="center"/>
              <w:rPr>
                <w:lang w:val="en-GB"/>
              </w:rPr>
            </w:pPr>
            <w:r w:rsidRPr="00FB4220">
              <w:rPr>
                <w:lang w:val="en-GB"/>
              </w:rPr>
              <w:t>Question 57</w:t>
            </w:r>
          </w:p>
        </w:tc>
        <w:tc>
          <w:tcPr>
            <w:tcW w:w="2410" w:type="dxa"/>
          </w:tcPr>
          <w:p w14:paraId="24A1B4BE" w14:textId="77777777" w:rsidR="00952A10" w:rsidRPr="00FB4220" w:rsidRDefault="00952A10" w:rsidP="00444845">
            <w:pPr>
              <w:spacing w:after="0" w:line="240" w:lineRule="auto"/>
              <w:jc w:val="center"/>
              <w:rPr>
                <w:lang w:val="en-GB"/>
              </w:rPr>
            </w:pPr>
            <w:r w:rsidRPr="00FB4220">
              <w:rPr>
                <w:lang w:val="en-GB"/>
              </w:rPr>
              <w:t>0.840</w:t>
            </w:r>
          </w:p>
        </w:tc>
        <w:tc>
          <w:tcPr>
            <w:tcW w:w="2126" w:type="dxa"/>
          </w:tcPr>
          <w:p w14:paraId="6A9F99A3" w14:textId="77777777" w:rsidR="00952A10" w:rsidRPr="00FB4220" w:rsidRDefault="00952A10" w:rsidP="00444845">
            <w:pPr>
              <w:spacing w:after="0" w:line="240" w:lineRule="auto"/>
              <w:jc w:val="center"/>
              <w:rPr>
                <w:lang w:val="en-GB"/>
              </w:rPr>
            </w:pPr>
            <w:r w:rsidRPr="00FB4220">
              <w:rPr>
                <w:lang w:val="en-GB"/>
              </w:rPr>
              <w:t>Very Good</w:t>
            </w:r>
          </w:p>
        </w:tc>
      </w:tr>
      <w:tr w:rsidR="009D35DE" w:rsidRPr="00FB4220" w14:paraId="7533B796" w14:textId="77777777" w:rsidTr="009D35DE">
        <w:tc>
          <w:tcPr>
            <w:tcW w:w="1254" w:type="dxa"/>
            <w:vMerge/>
          </w:tcPr>
          <w:p w14:paraId="37D9F809" w14:textId="77777777" w:rsidR="00952A10" w:rsidRPr="00FB4220" w:rsidRDefault="00952A10" w:rsidP="00444845">
            <w:pPr>
              <w:spacing w:after="0" w:line="240" w:lineRule="auto"/>
              <w:rPr>
                <w:lang w:val="en-GB"/>
              </w:rPr>
            </w:pPr>
          </w:p>
        </w:tc>
        <w:tc>
          <w:tcPr>
            <w:tcW w:w="2686" w:type="dxa"/>
          </w:tcPr>
          <w:p w14:paraId="400D46D7" w14:textId="77777777" w:rsidR="00952A10" w:rsidRPr="00FB4220" w:rsidRDefault="00952A10" w:rsidP="00444845">
            <w:pPr>
              <w:spacing w:after="0" w:line="240" w:lineRule="auto"/>
              <w:jc w:val="center"/>
              <w:rPr>
                <w:lang w:val="en-GB"/>
              </w:rPr>
            </w:pPr>
            <w:r w:rsidRPr="00FB4220">
              <w:rPr>
                <w:lang w:val="en-GB"/>
              </w:rPr>
              <w:t>Question 58</w:t>
            </w:r>
          </w:p>
        </w:tc>
        <w:tc>
          <w:tcPr>
            <w:tcW w:w="2410" w:type="dxa"/>
          </w:tcPr>
          <w:p w14:paraId="58636A37" w14:textId="77777777" w:rsidR="00952A10" w:rsidRPr="00FB4220" w:rsidRDefault="00952A10" w:rsidP="00444845">
            <w:pPr>
              <w:spacing w:after="0" w:line="240" w:lineRule="auto"/>
              <w:jc w:val="center"/>
              <w:rPr>
                <w:lang w:val="en-GB"/>
              </w:rPr>
            </w:pPr>
            <w:r w:rsidRPr="00FB4220">
              <w:rPr>
                <w:lang w:val="en-GB"/>
              </w:rPr>
              <w:t>0.837</w:t>
            </w:r>
          </w:p>
        </w:tc>
        <w:tc>
          <w:tcPr>
            <w:tcW w:w="2126" w:type="dxa"/>
          </w:tcPr>
          <w:p w14:paraId="78EE9E16" w14:textId="77777777" w:rsidR="00952A10" w:rsidRPr="00FB4220" w:rsidRDefault="00952A10" w:rsidP="00444845">
            <w:pPr>
              <w:spacing w:after="0" w:line="240" w:lineRule="auto"/>
              <w:jc w:val="center"/>
              <w:rPr>
                <w:lang w:val="en-GB"/>
              </w:rPr>
            </w:pPr>
            <w:r w:rsidRPr="00FB4220">
              <w:rPr>
                <w:lang w:val="en-GB"/>
              </w:rPr>
              <w:t>Very Good</w:t>
            </w:r>
          </w:p>
        </w:tc>
      </w:tr>
      <w:tr w:rsidR="009D35DE" w:rsidRPr="00FB4220" w14:paraId="0BC65DE0" w14:textId="77777777" w:rsidTr="009D35DE">
        <w:tc>
          <w:tcPr>
            <w:tcW w:w="1254" w:type="dxa"/>
            <w:vMerge/>
          </w:tcPr>
          <w:p w14:paraId="5C16F099" w14:textId="77777777" w:rsidR="00952A10" w:rsidRPr="00FB4220" w:rsidRDefault="00952A10" w:rsidP="00444845">
            <w:pPr>
              <w:spacing w:after="0" w:line="240" w:lineRule="auto"/>
              <w:rPr>
                <w:lang w:val="en-GB"/>
              </w:rPr>
            </w:pPr>
          </w:p>
        </w:tc>
        <w:tc>
          <w:tcPr>
            <w:tcW w:w="2686" w:type="dxa"/>
          </w:tcPr>
          <w:p w14:paraId="77190834" w14:textId="77777777" w:rsidR="00952A10" w:rsidRPr="00FB4220" w:rsidRDefault="00952A10" w:rsidP="00444845">
            <w:pPr>
              <w:spacing w:after="0" w:line="240" w:lineRule="auto"/>
              <w:jc w:val="center"/>
              <w:rPr>
                <w:lang w:val="en-GB"/>
              </w:rPr>
            </w:pPr>
            <w:r w:rsidRPr="00FB4220">
              <w:rPr>
                <w:lang w:val="en-GB"/>
              </w:rPr>
              <w:t>Question 59</w:t>
            </w:r>
          </w:p>
        </w:tc>
        <w:tc>
          <w:tcPr>
            <w:tcW w:w="2410" w:type="dxa"/>
          </w:tcPr>
          <w:p w14:paraId="165C9EF1" w14:textId="77777777" w:rsidR="00952A10" w:rsidRPr="00FB4220" w:rsidRDefault="00952A10" w:rsidP="00444845">
            <w:pPr>
              <w:spacing w:after="0" w:line="240" w:lineRule="auto"/>
              <w:jc w:val="center"/>
              <w:rPr>
                <w:lang w:val="en-GB"/>
              </w:rPr>
            </w:pPr>
            <w:r w:rsidRPr="00FB4220">
              <w:rPr>
                <w:lang w:val="en-GB"/>
              </w:rPr>
              <w:t>0.860</w:t>
            </w:r>
          </w:p>
        </w:tc>
        <w:tc>
          <w:tcPr>
            <w:tcW w:w="2126" w:type="dxa"/>
          </w:tcPr>
          <w:p w14:paraId="7A4A3453" w14:textId="77777777" w:rsidR="00952A10" w:rsidRPr="00FB4220" w:rsidRDefault="00952A10" w:rsidP="00444845">
            <w:pPr>
              <w:spacing w:after="0" w:line="240" w:lineRule="auto"/>
              <w:jc w:val="center"/>
              <w:rPr>
                <w:lang w:val="en-GB"/>
              </w:rPr>
            </w:pPr>
            <w:r w:rsidRPr="00FB4220">
              <w:rPr>
                <w:lang w:val="en-GB"/>
              </w:rPr>
              <w:t>Very Good</w:t>
            </w:r>
          </w:p>
        </w:tc>
      </w:tr>
      <w:tr w:rsidR="009D35DE" w:rsidRPr="00FB4220" w14:paraId="52C4A0FA" w14:textId="77777777" w:rsidTr="009D35DE">
        <w:tc>
          <w:tcPr>
            <w:tcW w:w="1254" w:type="dxa"/>
            <w:vMerge/>
          </w:tcPr>
          <w:p w14:paraId="540C0874" w14:textId="77777777" w:rsidR="00952A10" w:rsidRPr="00FB4220" w:rsidRDefault="00952A10" w:rsidP="00444845">
            <w:pPr>
              <w:spacing w:after="0" w:line="240" w:lineRule="auto"/>
              <w:rPr>
                <w:lang w:val="en-GB"/>
              </w:rPr>
            </w:pPr>
          </w:p>
        </w:tc>
        <w:tc>
          <w:tcPr>
            <w:tcW w:w="2686" w:type="dxa"/>
          </w:tcPr>
          <w:p w14:paraId="6CAD3F2D" w14:textId="77777777" w:rsidR="00952A10" w:rsidRPr="00FB4220" w:rsidRDefault="00952A10" w:rsidP="00444845">
            <w:pPr>
              <w:spacing w:after="0" w:line="240" w:lineRule="auto"/>
              <w:jc w:val="center"/>
              <w:rPr>
                <w:lang w:val="en-GB"/>
              </w:rPr>
            </w:pPr>
            <w:r w:rsidRPr="00FB4220">
              <w:rPr>
                <w:lang w:val="en-GB"/>
              </w:rPr>
              <w:t>Question 60</w:t>
            </w:r>
          </w:p>
        </w:tc>
        <w:tc>
          <w:tcPr>
            <w:tcW w:w="2410" w:type="dxa"/>
          </w:tcPr>
          <w:p w14:paraId="4D5D96E9" w14:textId="77777777" w:rsidR="00952A10" w:rsidRPr="00FB4220" w:rsidRDefault="00952A10" w:rsidP="00444845">
            <w:pPr>
              <w:spacing w:after="0" w:line="240" w:lineRule="auto"/>
              <w:jc w:val="center"/>
              <w:rPr>
                <w:lang w:val="en-GB"/>
              </w:rPr>
            </w:pPr>
            <w:r w:rsidRPr="00FB4220">
              <w:rPr>
                <w:lang w:val="en-GB"/>
              </w:rPr>
              <w:t>0.846</w:t>
            </w:r>
          </w:p>
        </w:tc>
        <w:tc>
          <w:tcPr>
            <w:tcW w:w="2126" w:type="dxa"/>
          </w:tcPr>
          <w:p w14:paraId="1A734256" w14:textId="77777777" w:rsidR="00952A10" w:rsidRPr="00FB4220" w:rsidRDefault="00952A10" w:rsidP="00444845">
            <w:pPr>
              <w:spacing w:after="0" w:line="240" w:lineRule="auto"/>
              <w:jc w:val="center"/>
              <w:rPr>
                <w:lang w:val="en-GB"/>
              </w:rPr>
            </w:pPr>
            <w:r w:rsidRPr="00FB4220">
              <w:rPr>
                <w:lang w:val="en-GB"/>
              </w:rPr>
              <w:t>Very Good</w:t>
            </w:r>
          </w:p>
        </w:tc>
      </w:tr>
      <w:tr w:rsidR="009D35DE" w:rsidRPr="00FB4220" w14:paraId="4B5EA5EB" w14:textId="77777777" w:rsidTr="009D35DE">
        <w:tc>
          <w:tcPr>
            <w:tcW w:w="1254" w:type="dxa"/>
            <w:vMerge/>
          </w:tcPr>
          <w:p w14:paraId="5C607873" w14:textId="77777777" w:rsidR="00952A10" w:rsidRPr="00FB4220" w:rsidRDefault="00952A10" w:rsidP="00444845">
            <w:pPr>
              <w:spacing w:after="0" w:line="240" w:lineRule="auto"/>
              <w:rPr>
                <w:lang w:val="en-GB"/>
              </w:rPr>
            </w:pPr>
          </w:p>
        </w:tc>
        <w:tc>
          <w:tcPr>
            <w:tcW w:w="2686" w:type="dxa"/>
          </w:tcPr>
          <w:p w14:paraId="7BF9C79D" w14:textId="77777777" w:rsidR="00952A10" w:rsidRPr="00FB4220" w:rsidRDefault="00952A10" w:rsidP="00444845">
            <w:pPr>
              <w:spacing w:after="0" w:line="240" w:lineRule="auto"/>
              <w:jc w:val="center"/>
              <w:rPr>
                <w:lang w:val="en-GB"/>
              </w:rPr>
            </w:pPr>
            <w:r w:rsidRPr="00FB4220">
              <w:rPr>
                <w:lang w:val="en-GB"/>
              </w:rPr>
              <w:t>Question 61</w:t>
            </w:r>
          </w:p>
        </w:tc>
        <w:tc>
          <w:tcPr>
            <w:tcW w:w="2410" w:type="dxa"/>
          </w:tcPr>
          <w:p w14:paraId="386BCB32" w14:textId="77777777" w:rsidR="00952A10" w:rsidRPr="00FB4220" w:rsidRDefault="00952A10" w:rsidP="00444845">
            <w:pPr>
              <w:spacing w:after="0" w:line="240" w:lineRule="auto"/>
              <w:jc w:val="center"/>
              <w:rPr>
                <w:lang w:val="en-GB"/>
              </w:rPr>
            </w:pPr>
            <w:r w:rsidRPr="00FB4220">
              <w:rPr>
                <w:lang w:val="en-GB"/>
              </w:rPr>
              <w:t>0.837</w:t>
            </w:r>
          </w:p>
        </w:tc>
        <w:tc>
          <w:tcPr>
            <w:tcW w:w="2126" w:type="dxa"/>
          </w:tcPr>
          <w:p w14:paraId="1A5F0C11" w14:textId="77777777" w:rsidR="00952A10" w:rsidRPr="00FB4220" w:rsidRDefault="00952A10" w:rsidP="00444845">
            <w:pPr>
              <w:spacing w:after="0" w:line="240" w:lineRule="auto"/>
              <w:jc w:val="center"/>
              <w:rPr>
                <w:lang w:val="en-GB"/>
              </w:rPr>
            </w:pPr>
            <w:r w:rsidRPr="00FB4220">
              <w:rPr>
                <w:lang w:val="en-GB"/>
              </w:rPr>
              <w:t>Very Good</w:t>
            </w:r>
          </w:p>
        </w:tc>
      </w:tr>
      <w:tr w:rsidR="009D35DE" w:rsidRPr="00FB4220" w14:paraId="0F7C80CC" w14:textId="77777777" w:rsidTr="009D35DE">
        <w:tc>
          <w:tcPr>
            <w:tcW w:w="1254" w:type="dxa"/>
            <w:vMerge/>
          </w:tcPr>
          <w:p w14:paraId="090FF5A0" w14:textId="77777777" w:rsidR="00952A10" w:rsidRPr="00FB4220" w:rsidRDefault="00952A10" w:rsidP="00444845">
            <w:pPr>
              <w:spacing w:after="0" w:line="240" w:lineRule="auto"/>
              <w:rPr>
                <w:lang w:val="en-GB"/>
              </w:rPr>
            </w:pPr>
          </w:p>
        </w:tc>
        <w:tc>
          <w:tcPr>
            <w:tcW w:w="2686" w:type="dxa"/>
          </w:tcPr>
          <w:p w14:paraId="444EB904" w14:textId="77777777" w:rsidR="00952A10" w:rsidRPr="00FB4220" w:rsidRDefault="00952A10" w:rsidP="00444845">
            <w:pPr>
              <w:spacing w:after="0" w:line="240" w:lineRule="auto"/>
              <w:jc w:val="center"/>
              <w:rPr>
                <w:lang w:val="en-GB"/>
              </w:rPr>
            </w:pPr>
            <w:r w:rsidRPr="00FB4220">
              <w:rPr>
                <w:lang w:val="en-GB"/>
              </w:rPr>
              <w:t>Question 62</w:t>
            </w:r>
          </w:p>
        </w:tc>
        <w:tc>
          <w:tcPr>
            <w:tcW w:w="2410" w:type="dxa"/>
          </w:tcPr>
          <w:p w14:paraId="1B1CA9A5" w14:textId="77777777" w:rsidR="00952A10" w:rsidRPr="00FB4220" w:rsidRDefault="00952A10" w:rsidP="00444845">
            <w:pPr>
              <w:spacing w:after="0" w:line="240" w:lineRule="auto"/>
              <w:jc w:val="center"/>
              <w:rPr>
                <w:lang w:val="en-GB"/>
              </w:rPr>
            </w:pPr>
            <w:r w:rsidRPr="00FB4220">
              <w:rPr>
                <w:lang w:val="en-GB"/>
              </w:rPr>
              <w:t>0.854</w:t>
            </w:r>
          </w:p>
        </w:tc>
        <w:tc>
          <w:tcPr>
            <w:tcW w:w="2126" w:type="dxa"/>
          </w:tcPr>
          <w:p w14:paraId="35A4D497" w14:textId="77777777" w:rsidR="00952A10" w:rsidRPr="00FB4220" w:rsidRDefault="00952A10" w:rsidP="00444845">
            <w:pPr>
              <w:spacing w:after="0" w:line="240" w:lineRule="auto"/>
              <w:jc w:val="center"/>
              <w:rPr>
                <w:lang w:val="en-GB"/>
              </w:rPr>
            </w:pPr>
            <w:r w:rsidRPr="00FB4220">
              <w:rPr>
                <w:lang w:val="en-GB"/>
              </w:rPr>
              <w:t>Very Good</w:t>
            </w:r>
          </w:p>
        </w:tc>
      </w:tr>
      <w:tr w:rsidR="009D35DE" w:rsidRPr="00FB4220" w14:paraId="5AD3492C" w14:textId="77777777" w:rsidTr="009D35DE">
        <w:tc>
          <w:tcPr>
            <w:tcW w:w="1254" w:type="dxa"/>
            <w:vMerge/>
          </w:tcPr>
          <w:p w14:paraId="3665C0B7" w14:textId="77777777" w:rsidR="00952A10" w:rsidRPr="00FB4220" w:rsidRDefault="00952A10" w:rsidP="00444845">
            <w:pPr>
              <w:spacing w:after="0" w:line="240" w:lineRule="auto"/>
              <w:rPr>
                <w:lang w:val="en-GB"/>
              </w:rPr>
            </w:pPr>
          </w:p>
        </w:tc>
        <w:tc>
          <w:tcPr>
            <w:tcW w:w="2686" w:type="dxa"/>
          </w:tcPr>
          <w:p w14:paraId="789F0591" w14:textId="77777777" w:rsidR="00952A10" w:rsidRPr="00FB4220" w:rsidRDefault="00952A10" w:rsidP="00444845">
            <w:pPr>
              <w:spacing w:after="0" w:line="240" w:lineRule="auto"/>
              <w:jc w:val="center"/>
              <w:rPr>
                <w:lang w:val="en-GB"/>
              </w:rPr>
            </w:pPr>
            <w:r w:rsidRPr="00FB4220">
              <w:rPr>
                <w:lang w:val="en-GB"/>
              </w:rPr>
              <w:t>Question 63</w:t>
            </w:r>
          </w:p>
        </w:tc>
        <w:tc>
          <w:tcPr>
            <w:tcW w:w="2410" w:type="dxa"/>
          </w:tcPr>
          <w:p w14:paraId="07A58AC2" w14:textId="77777777" w:rsidR="00952A10" w:rsidRPr="00FB4220" w:rsidRDefault="00952A10" w:rsidP="00444845">
            <w:pPr>
              <w:spacing w:after="0" w:line="240" w:lineRule="auto"/>
              <w:jc w:val="center"/>
              <w:rPr>
                <w:lang w:val="en-GB"/>
              </w:rPr>
            </w:pPr>
            <w:r w:rsidRPr="00FB4220">
              <w:rPr>
                <w:lang w:val="en-GB"/>
              </w:rPr>
              <w:t>0.842</w:t>
            </w:r>
          </w:p>
        </w:tc>
        <w:tc>
          <w:tcPr>
            <w:tcW w:w="2126" w:type="dxa"/>
          </w:tcPr>
          <w:p w14:paraId="74C8EA59" w14:textId="77777777" w:rsidR="00952A10" w:rsidRPr="00FB4220" w:rsidRDefault="00952A10" w:rsidP="00444845">
            <w:pPr>
              <w:spacing w:after="0" w:line="240" w:lineRule="auto"/>
              <w:jc w:val="center"/>
              <w:rPr>
                <w:lang w:val="en-GB"/>
              </w:rPr>
            </w:pPr>
            <w:r w:rsidRPr="00FB4220">
              <w:rPr>
                <w:lang w:val="en-GB"/>
              </w:rPr>
              <w:t>Very Good</w:t>
            </w:r>
          </w:p>
        </w:tc>
      </w:tr>
      <w:tr w:rsidR="009D35DE" w:rsidRPr="00FB4220" w14:paraId="0E12768A" w14:textId="77777777" w:rsidTr="009D35DE">
        <w:trPr>
          <w:trHeight w:val="391"/>
        </w:trPr>
        <w:tc>
          <w:tcPr>
            <w:tcW w:w="1254" w:type="dxa"/>
            <w:vMerge/>
            <w:tcBorders>
              <w:bottom w:val="single" w:sz="4" w:space="0" w:color="auto"/>
            </w:tcBorders>
          </w:tcPr>
          <w:p w14:paraId="76AB0C1A" w14:textId="77777777" w:rsidR="00952A10" w:rsidRPr="00FB4220" w:rsidRDefault="00952A10" w:rsidP="00444845">
            <w:pPr>
              <w:spacing w:after="0" w:line="240" w:lineRule="auto"/>
              <w:rPr>
                <w:lang w:val="en-GB"/>
              </w:rPr>
            </w:pPr>
          </w:p>
        </w:tc>
        <w:tc>
          <w:tcPr>
            <w:tcW w:w="2686" w:type="dxa"/>
            <w:tcBorders>
              <w:bottom w:val="single" w:sz="4" w:space="0" w:color="auto"/>
            </w:tcBorders>
          </w:tcPr>
          <w:p w14:paraId="1AFC2999" w14:textId="77777777" w:rsidR="00952A10" w:rsidRPr="00FB4220" w:rsidRDefault="00952A10" w:rsidP="00444845">
            <w:pPr>
              <w:spacing w:after="0" w:line="240" w:lineRule="auto"/>
              <w:jc w:val="center"/>
              <w:rPr>
                <w:lang w:val="en-GB"/>
              </w:rPr>
            </w:pPr>
            <w:r w:rsidRPr="00FB4220">
              <w:rPr>
                <w:lang w:val="en-GB"/>
              </w:rPr>
              <w:t>Question 64</w:t>
            </w:r>
          </w:p>
        </w:tc>
        <w:tc>
          <w:tcPr>
            <w:tcW w:w="2410" w:type="dxa"/>
            <w:tcBorders>
              <w:bottom w:val="single" w:sz="4" w:space="0" w:color="auto"/>
            </w:tcBorders>
          </w:tcPr>
          <w:p w14:paraId="56D498A4" w14:textId="77777777" w:rsidR="00952A10" w:rsidRPr="00FB4220" w:rsidRDefault="00952A10" w:rsidP="00444845">
            <w:pPr>
              <w:spacing w:after="0" w:line="240" w:lineRule="auto"/>
              <w:jc w:val="center"/>
              <w:rPr>
                <w:lang w:val="en-GB"/>
              </w:rPr>
            </w:pPr>
            <w:r w:rsidRPr="00FB4220">
              <w:rPr>
                <w:lang w:val="en-GB"/>
              </w:rPr>
              <w:t>0.841</w:t>
            </w:r>
          </w:p>
        </w:tc>
        <w:tc>
          <w:tcPr>
            <w:tcW w:w="2126" w:type="dxa"/>
            <w:tcBorders>
              <w:bottom w:val="single" w:sz="4" w:space="0" w:color="auto"/>
            </w:tcBorders>
          </w:tcPr>
          <w:p w14:paraId="34F09F0D" w14:textId="77777777" w:rsidR="00952A10" w:rsidRPr="00FB4220" w:rsidRDefault="00952A10" w:rsidP="00444845">
            <w:pPr>
              <w:spacing w:after="0" w:line="240" w:lineRule="auto"/>
              <w:jc w:val="center"/>
              <w:rPr>
                <w:lang w:val="en-GB"/>
              </w:rPr>
            </w:pPr>
            <w:r w:rsidRPr="00FB4220">
              <w:rPr>
                <w:lang w:val="en-GB"/>
              </w:rPr>
              <w:t>Very Good</w:t>
            </w:r>
          </w:p>
        </w:tc>
      </w:tr>
      <w:tr w:rsidR="00952A10" w:rsidRPr="00FB4220" w14:paraId="22F66D75" w14:textId="77777777" w:rsidTr="009D35DE">
        <w:tc>
          <w:tcPr>
            <w:tcW w:w="8476" w:type="dxa"/>
            <w:gridSpan w:val="4"/>
            <w:tcBorders>
              <w:top w:val="single" w:sz="4" w:space="0" w:color="auto"/>
              <w:bottom w:val="single" w:sz="4" w:space="0" w:color="auto"/>
            </w:tcBorders>
          </w:tcPr>
          <w:p w14:paraId="755A442D" w14:textId="77777777" w:rsidR="00952A10" w:rsidRPr="00FB4220" w:rsidRDefault="00952A10" w:rsidP="00444845">
            <w:pPr>
              <w:spacing w:after="0" w:line="240" w:lineRule="auto"/>
              <w:jc w:val="center"/>
              <w:rPr>
                <w:b/>
                <w:bCs/>
                <w:lang w:val="en-GB"/>
              </w:rPr>
            </w:pPr>
            <w:r w:rsidRPr="00FB4220">
              <w:rPr>
                <w:b/>
                <w:bCs/>
                <w:lang w:val="en-GB"/>
              </w:rPr>
              <w:t>Psychology</w:t>
            </w:r>
          </w:p>
        </w:tc>
      </w:tr>
      <w:tr w:rsidR="00952A10" w:rsidRPr="00FB4220" w14:paraId="6451A9EC" w14:textId="77777777" w:rsidTr="009D35DE">
        <w:tc>
          <w:tcPr>
            <w:tcW w:w="3940" w:type="dxa"/>
            <w:gridSpan w:val="2"/>
            <w:tcBorders>
              <w:top w:val="single" w:sz="4" w:space="0" w:color="auto"/>
            </w:tcBorders>
          </w:tcPr>
          <w:p w14:paraId="0DCECD07" w14:textId="77777777" w:rsidR="00EE4264" w:rsidRDefault="00952A10" w:rsidP="00EE4264">
            <w:pPr>
              <w:spacing w:after="0" w:line="240" w:lineRule="auto"/>
              <w:ind w:hanging="730"/>
              <w:rPr>
                <w:lang w:val="en-GB"/>
              </w:rPr>
            </w:pPr>
            <w:r w:rsidRPr="00FB4220">
              <w:rPr>
                <w:lang w:val="en-GB"/>
              </w:rPr>
              <w:t>Cronbach's Alpha value and level of</w:t>
            </w:r>
          </w:p>
          <w:p w14:paraId="62D1E5C3" w14:textId="519C3EA4" w:rsidR="00952A10" w:rsidRPr="00FB4220" w:rsidRDefault="00952A10" w:rsidP="00EE4264">
            <w:pPr>
              <w:spacing w:after="0" w:line="240" w:lineRule="auto"/>
              <w:ind w:hanging="730"/>
              <w:rPr>
                <w:lang w:val="en-GB"/>
              </w:rPr>
            </w:pPr>
            <w:r w:rsidRPr="00FB4220">
              <w:rPr>
                <w:lang w:val="en-GB"/>
              </w:rPr>
              <w:t>reliability</w:t>
            </w:r>
          </w:p>
        </w:tc>
        <w:tc>
          <w:tcPr>
            <w:tcW w:w="2410" w:type="dxa"/>
            <w:tcBorders>
              <w:top w:val="single" w:sz="4" w:space="0" w:color="auto"/>
            </w:tcBorders>
          </w:tcPr>
          <w:p w14:paraId="296855E3" w14:textId="77777777" w:rsidR="00952A10" w:rsidRPr="00FB4220" w:rsidRDefault="00952A10" w:rsidP="00444845">
            <w:pPr>
              <w:spacing w:after="0" w:line="240" w:lineRule="auto"/>
              <w:jc w:val="center"/>
              <w:rPr>
                <w:lang w:val="en-GB"/>
              </w:rPr>
            </w:pPr>
            <w:r w:rsidRPr="00FB4220">
              <w:rPr>
                <w:lang w:val="en-GB"/>
              </w:rPr>
              <w:t>0.930</w:t>
            </w:r>
          </w:p>
        </w:tc>
        <w:tc>
          <w:tcPr>
            <w:tcW w:w="2126" w:type="dxa"/>
            <w:tcBorders>
              <w:top w:val="single" w:sz="4" w:space="0" w:color="auto"/>
            </w:tcBorders>
          </w:tcPr>
          <w:p w14:paraId="22B3BC75" w14:textId="77777777" w:rsidR="00952A10" w:rsidRPr="00FB4220" w:rsidRDefault="00952A10" w:rsidP="00444845">
            <w:pPr>
              <w:spacing w:after="0" w:line="240" w:lineRule="auto"/>
              <w:jc w:val="center"/>
              <w:rPr>
                <w:lang w:val="en-GB"/>
              </w:rPr>
            </w:pPr>
            <w:r w:rsidRPr="00FB4220">
              <w:rPr>
                <w:lang w:val="en-GB"/>
              </w:rPr>
              <w:t>Excellent</w:t>
            </w:r>
          </w:p>
        </w:tc>
      </w:tr>
      <w:tr w:rsidR="009D35DE" w:rsidRPr="00FB4220" w14:paraId="17B2B3B3" w14:textId="77777777" w:rsidTr="009D35DE">
        <w:tc>
          <w:tcPr>
            <w:tcW w:w="1254" w:type="dxa"/>
            <w:vMerge w:val="restart"/>
          </w:tcPr>
          <w:p w14:paraId="2BF09F46" w14:textId="77777777" w:rsidR="00952A10" w:rsidRPr="00FB4220" w:rsidRDefault="00952A10" w:rsidP="00444845">
            <w:pPr>
              <w:spacing w:after="0" w:line="240" w:lineRule="auto"/>
              <w:rPr>
                <w:lang w:val="en-GB"/>
              </w:rPr>
            </w:pPr>
          </w:p>
          <w:p w14:paraId="491B006B" w14:textId="77777777" w:rsidR="00952A10" w:rsidRPr="00FB4220" w:rsidRDefault="00952A10" w:rsidP="00444845">
            <w:pPr>
              <w:spacing w:after="0" w:line="240" w:lineRule="auto"/>
              <w:rPr>
                <w:lang w:val="en-GB"/>
              </w:rPr>
            </w:pPr>
          </w:p>
          <w:p w14:paraId="2BEBE75B" w14:textId="77777777" w:rsidR="00952A10" w:rsidRPr="00FB4220" w:rsidRDefault="00952A10" w:rsidP="00444845">
            <w:pPr>
              <w:spacing w:after="0" w:line="240" w:lineRule="auto"/>
              <w:rPr>
                <w:lang w:val="en-GB"/>
              </w:rPr>
            </w:pPr>
          </w:p>
          <w:p w14:paraId="4A6218F4" w14:textId="77777777" w:rsidR="00EE4264" w:rsidRDefault="00952A10" w:rsidP="00EE4264">
            <w:pPr>
              <w:spacing w:after="0" w:line="240" w:lineRule="auto"/>
              <w:ind w:left="455" w:hanging="425"/>
              <w:rPr>
                <w:lang w:val="en-GB"/>
              </w:rPr>
            </w:pPr>
            <w:r w:rsidRPr="00FB4220">
              <w:rPr>
                <w:lang w:val="en-GB"/>
              </w:rPr>
              <w:t>Cronbach's</w:t>
            </w:r>
          </w:p>
          <w:p w14:paraId="141769C6" w14:textId="0E26A7DD" w:rsidR="00952A10" w:rsidRPr="00FB4220" w:rsidRDefault="00952A10" w:rsidP="00EE4264">
            <w:pPr>
              <w:spacing w:after="0" w:line="240" w:lineRule="auto"/>
              <w:ind w:left="0" w:firstLine="30"/>
              <w:rPr>
                <w:lang w:val="en-GB"/>
              </w:rPr>
            </w:pPr>
            <w:r w:rsidRPr="00FB4220">
              <w:rPr>
                <w:lang w:val="en-GB"/>
              </w:rPr>
              <w:t>Alpha value if</w:t>
            </w:r>
            <w:r w:rsidR="00EE4264">
              <w:rPr>
                <w:lang w:val="en-GB"/>
              </w:rPr>
              <w:t xml:space="preserve"> </w:t>
            </w:r>
            <w:r w:rsidRPr="00FB4220">
              <w:rPr>
                <w:lang w:val="en-GB"/>
              </w:rPr>
              <w:t>the item is deleted</w:t>
            </w:r>
          </w:p>
        </w:tc>
        <w:tc>
          <w:tcPr>
            <w:tcW w:w="2686" w:type="dxa"/>
          </w:tcPr>
          <w:p w14:paraId="614190FE" w14:textId="77777777" w:rsidR="00952A10" w:rsidRPr="00FB4220" w:rsidRDefault="00952A10" w:rsidP="00444845">
            <w:pPr>
              <w:spacing w:after="0" w:line="240" w:lineRule="auto"/>
              <w:jc w:val="center"/>
              <w:rPr>
                <w:lang w:val="en-GB"/>
              </w:rPr>
            </w:pPr>
            <w:r w:rsidRPr="00FB4220">
              <w:rPr>
                <w:lang w:val="en-GB"/>
              </w:rPr>
              <w:t>Question 65</w:t>
            </w:r>
          </w:p>
        </w:tc>
        <w:tc>
          <w:tcPr>
            <w:tcW w:w="2410" w:type="dxa"/>
          </w:tcPr>
          <w:p w14:paraId="2B6445BA" w14:textId="77777777" w:rsidR="00952A10" w:rsidRPr="00FB4220" w:rsidRDefault="00952A10" w:rsidP="00444845">
            <w:pPr>
              <w:spacing w:after="0" w:line="240" w:lineRule="auto"/>
              <w:jc w:val="center"/>
              <w:rPr>
                <w:lang w:val="en-GB"/>
              </w:rPr>
            </w:pPr>
            <w:r w:rsidRPr="00FB4220">
              <w:rPr>
                <w:lang w:val="en-GB"/>
              </w:rPr>
              <w:t>0.919</w:t>
            </w:r>
          </w:p>
        </w:tc>
        <w:tc>
          <w:tcPr>
            <w:tcW w:w="2126" w:type="dxa"/>
          </w:tcPr>
          <w:p w14:paraId="40D3C829" w14:textId="77777777" w:rsidR="00952A10" w:rsidRPr="00FB4220" w:rsidRDefault="00952A10" w:rsidP="00444845">
            <w:pPr>
              <w:spacing w:after="0" w:line="240" w:lineRule="auto"/>
              <w:jc w:val="center"/>
              <w:rPr>
                <w:lang w:val="en-GB"/>
              </w:rPr>
            </w:pPr>
            <w:r w:rsidRPr="00FB4220">
              <w:rPr>
                <w:lang w:val="en-GB"/>
              </w:rPr>
              <w:t>Excellent</w:t>
            </w:r>
          </w:p>
        </w:tc>
      </w:tr>
      <w:tr w:rsidR="009D35DE" w:rsidRPr="00FB4220" w14:paraId="7D1877BC" w14:textId="77777777" w:rsidTr="009D35DE">
        <w:tc>
          <w:tcPr>
            <w:tcW w:w="1254" w:type="dxa"/>
            <w:vMerge/>
          </w:tcPr>
          <w:p w14:paraId="3DA49599" w14:textId="77777777" w:rsidR="00952A10" w:rsidRPr="00FB4220" w:rsidRDefault="00952A10" w:rsidP="00444845">
            <w:pPr>
              <w:spacing w:after="0" w:line="240" w:lineRule="auto"/>
              <w:rPr>
                <w:lang w:val="en-GB"/>
              </w:rPr>
            </w:pPr>
          </w:p>
        </w:tc>
        <w:tc>
          <w:tcPr>
            <w:tcW w:w="2686" w:type="dxa"/>
          </w:tcPr>
          <w:p w14:paraId="6E0BD191" w14:textId="77777777" w:rsidR="00952A10" w:rsidRPr="00FB4220" w:rsidRDefault="00952A10" w:rsidP="00444845">
            <w:pPr>
              <w:spacing w:after="0" w:line="240" w:lineRule="auto"/>
              <w:jc w:val="center"/>
              <w:rPr>
                <w:lang w:val="en-GB"/>
              </w:rPr>
            </w:pPr>
            <w:r w:rsidRPr="00FB4220">
              <w:rPr>
                <w:lang w:val="en-GB"/>
              </w:rPr>
              <w:t>Question 66</w:t>
            </w:r>
          </w:p>
        </w:tc>
        <w:tc>
          <w:tcPr>
            <w:tcW w:w="2410" w:type="dxa"/>
          </w:tcPr>
          <w:p w14:paraId="56739059" w14:textId="77777777" w:rsidR="00952A10" w:rsidRPr="00FB4220" w:rsidRDefault="00952A10" w:rsidP="00444845">
            <w:pPr>
              <w:spacing w:after="0" w:line="240" w:lineRule="auto"/>
              <w:jc w:val="center"/>
              <w:rPr>
                <w:lang w:val="en-GB"/>
              </w:rPr>
            </w:pPr>
            <w:r w:rsidRPr="00FB4220">
              <w:rPr>
                <w:lang w:val="en-GB"/>
              </w:rPr>
              <w:t>0.918</w:t>
            </w:r>
          </w:p>
        </w:tc>
        <w:tc>
          <w:tcPr>
            <w:tcW w:w="2126" w:type="dxa"/>
          </w:tcPr>
          <w:p w14:paraId="2A759D18" w14:textId="77777777" w:rsidR="00952A10" w:rsidRPr="00FB4220" w:rsidRDefault="00952A10" w:rsidP="00444845">
            <w:pPr>
              <w:spacing w:after="0" w:line="240" w:lineRule="auto"/>
              <w:jc w:val="center"/>
              <w:rPr>
                <w:lang w:val="en-GB"/>
              </w:rPr>
            </w:pPr>
            <w:r w:rsidRPr="00FB4220">
              <w:rPr>
                <w:lang w:val="en-GB"/>
              </w:rPr>
              <w:t>Excellent</w:t>
            </w:r>
          </w:p>
        </w:tc>
      </w:tr>
      <w:tr w:rsidR="009D35DE" w:rsidRPr="00FB4220" w14:paraId="08E2585F" w14:textId="77777777" w:rsidTr="009D35DE">
        <w:tc>
          <w:tcPr>
            <w:tcW w:w="1254" w:type="dxa"/>
            <w:vMerge/>
          </w:tcPr>
          <w:p w14:paraId="2EB65538" w14:textId="77777777" w:rsidR="00952A10" w:rsidRPr="00FB4220" w:rsidRDefault="00952A10" w:rsidP="00444845">
            <w:pPr>
              <w:spacing w:after="0" w:line="240" w:lineRule="auto"/>
              <w:rPr>
                <w:lang w:val="en-GB"/>
              </w:rPr>
            </w:pPr>
          </w:p>
        </w:tc>
        <w:tc>
          <w:tcPr>
            <w:tcW w:w="2686" w:type="dxa"/>
          </w:tcPr>
          <w:p w14:paraId="23F00ACE" w14:textId="77777777" w:rsidR="00952A10" w:rsidRPr="00FB4220" w:rsidRDefault="00952A10" w:rsidP="00444845">
            <w:pPr>
              <w:spacing w:after="0" w:line="240" w:lineRule="auto"/>
              <w:jc w:val="center"/>
              <w:rPr>
                <w:lang w:val="en-GB"/>
              </w:rPr>
            </w:pPr>
            <w:r w:rsidRPr="00FB4220">
              <w:rPr>
                <w:lang w:val="en-GB"/>
              </w:rPr>
              <w:t>Question 67</w:t>
            </w:r>
          </w:p>
        </w:tc>
        <w:tc>
          <w:tcPr>
            <w:tcW w:w="2410" w:type="dxa"/>
          </w:tcPr>
          <w:p w14:paraId="4ADB42EC" w14:textId="77777777" w:rsidR="00952A10" w:rsidRPr="00FB4220" w:rsidRDefault="00952A10" w:rsidP="00444845">
            <w:pPr>
              <w:spacing w:after="0" w:line="240" w:lineRule="auto"/>
              <w:jc w:val="center"/>
              <w:rPr>
                <w:lang w:val="en-GB"/>
              </w:rPr>
            </w:pPr>
            <w:r w:rsidRPr="00FB4220">
              <w:rPr>
                <w:lang w:val="en-GB"/>
              </w:rPr>
              <w:t>0.918</w:t>
            </w:r>
          </w:p>
        </w:tc>
        <w:tc>
          <w:tcPr>
            <w:tcW w:w="2126" w:type="dxa"/>
          </w:tcPr>
          <w:p w14:paraId="58A33984" w14:textId="77777777" w:rsidR="00952A10" w:rsidRPr="00FB4220" w:rsidRDefault="00952A10" w:rsidP="00444845">
            <w:pPr>
              <w:spacing w:after="0" w:line="240" w:lineRule="auto"/>
              <w:jc w:val="center"/>
              <w:rPr>
                <w:lang w:val="en-GB"/>
              </w:rPr>
            </w:pPr>
            <w:r w:rsidRPr="00FB4220">
              <w:rPr>
                <w:lang w:val="en-GB"/>
              </w:rPr>
              <w:t>Excellent</w:t>
            </w:r>
          </w:p>
        </w:tc>
      </w:tr>
      <w:tr w:rsidR="009D35DE" w:rsidRPr="00FB4220" w14:paraId="248DB3C2" w14:textId="77777777" w:rsidTr="009D35DE">
        <w:tc>
          <w:tcPr>
            <w:tcW w:w="1254" w:type="dxa"/>
            <w:vMerge/>
          </w:tcPr>
          <w:p w14:paraId="6E64D8B3" w14:textId="77777777" w:rsidR="00952A10" w:rsidRPr="00FB4220" w:rsidRDefault="00952A10" w:rsidP="00444845">
            <w:pPr>
              <w:spacing w:after="0" w:line="240" w:lineRule="auto"/>
              <w:rPr>
                <w:lang w:val="en-GB"/>
              </w:rPr>
            </w:pPr>
          </w:p>
        </w:tc>
        <w:tc>
          <w:tcPr>
            <w:tcW w:w="2686" w:type="dxa"/>
          </w:tcPr>
          <w:p w14:paraId="2DDA40F7" w14:textId="77777777" w:rsidR="00952A10" w:rsidRPr="00FB4220" w:rsidRDefault="00952A10" w:rsidP="00444845">
            <w:pPr>
              <w:spacing w:after="0" w:line="240" w:lineRule="auto"/>
              <w:jc w:val="center"/>
              <w:rPr>
                <w:lang w:val="en-GB"/>
              </w:rPr>
            </w:pPr>
            <w:r w:rsidRPr="00FB4220">
              <w:rPr>
                <w:lang w:val="en-GB"/>
              </w:rPr>
              <w:t>Question 68</w:t>
            </w:r>
          </w:p>
        </w:tc>
        <w:tc>
          <w:tcPr>
            <w:tcW w:w="2410" w:type="dxa"/>
          </w:tcPr>
          <w:p w14:paraId="28FB19FA" w14:textId="77777777" w:rsidR="00952A10" w:rsidRPr="00FB4220" w:rsidRDefault="00952A10" w:rsidP="00444845">
            <w:pPr>
              <w:spacing w:after="0" w:line="240" w:lineRule="auto"/>
              <w:jc w:val="center"/>
              <w:rPr>
                <w:lang w:val="en-GB"/>
              </w:rPr>
            </w:pPr>
            <w:r w:rsidRPr="00FB4220">
              <w:rPr>
                <w:lang w:val="en-GB"/>
              </w:rPr>
              <w:t>0.933</w:t>
            </w:r>
          </w:p>
        </w:tc>
        <w:tc>
          <w:tcPr>
            <w:tcW w:w="2126" w:type="dxa"/>
          </w:tcPr>
          <w:p w14:paraId="442041EB" w14:textId="77777777" w:rsidR="00952A10" w:rsidRPr="00FB4220" w:rsidRDefault="00952A10" w:rsidP="00444845">
            <w:pPr>
              <w:spacing w:after="0" w:line="240" w:lineRule="auto"/>
              <w:jc w:val="center"/>
              <w:rPr>
                <w:lang w:val="en-GB"/>
              </w:rPr>
            </w:pPr>
            <w:r w:rsidRPr="00FB4220">
              <w:rPr>
                <w:lang w:val="en-GB"/>
              </w:rPr>
              <w:t>Excellent</w:t>
            </w:r>
          </w:p>
        </w:tc>
      </w:tr>
      <w:tr w:rsidR="009D35DE" w:rsidRPr="00FB4220" w14:paraId="3AFFA5F7" w14:textId="77777777" w:rsidTr="009D35DE">
        <w:tc>
          <w:tcPr>
            <w:tcW w:w="1254" w:type="dxa"/>
            <w:vMerge/>
          </w:tcPr>
          <w:p w14:paraId="6B35D5B7" w14:textId="77777777" w:rsidR="00952A10" w:rsidRPr="00FB4220" w:rsidRDefault="00952A10" w:rsidP="00444845">
            <w:pPr>
              <w:spacing w:after="0" w:line="240" w:lineRule="auto"/>
              <w:rPr>
                <w:lang w:val="en-GB"/>
              </w:rPr>
            </w:pPr>
          </w:p>
        </w:tc>
        <w:tc>
          <w:tcPr>
            <w:tcW w:w="2686" w:type="dxa"/>
          </w:tcPr>
          <w:p w14:paraId="0B54CF2F" w14:textId="77777777" w:rsidR="00952A10" w:rsidRPr="00FB4220" w:rsidRDefault="00952A10" w:rsidP="00444845">
            <w:pPr>
              <w:spacing w:after="0" w:line="240" w:lineRule="auto"/>
              <w:jc w:val="center"/>
              <w:rPr>
                <w:lang w:val="en-GB"/>
              </w:rPr>
            </w:pPr>
            <w:r w:rsidRPr="00FB4220">
              <w:rPr>
                <w:lang w:val="en-GB"/>
              </w:rPr>
              <w:t>Question 69</w:t>
            </w:r>
          </w:p>
        </w:tc>
        <w:tc>
          <w:tcPr>
            <w:tcW w:w="2410" w:type="dxa"/>
          </w:tcPr>
          <w:p w14:paraId="4F9D01BC" w14:textId="77777777" w:rsidR="00952A10" w:rsidRPr="00FB4220" w:rsidRDefault="00952A10" w:rsidP="00444845">
            <w:pPr>
              <w:spacing w:after="0" w:line="240" w:lineRule="auto"/>
              <w:jc w:val="center"/>
              <w:rPr>
                <w:lang w:val="en-GB"/>
              </w:rPr>
            </w:pPr>
            <w:r w:rsidRPr="00FB4220">
              <w:rPr>
                <w:lang w:val="en-GB"/>
              </w:rPr>
              <w:t>0.916</w:t>
            </w:r>
          </w:p>
        </w:tc>
        <w:tc>
          <w:tcPr>
            <w:tcW w:w="2126" w:type="dxa"/>
          </w:tcPr>
          <w:p w14:paraId="555863F6" w14:textId="77777777" w:rsidR="00952A10" w:rsidRPr="00FB4220" w:rsidRDefault="00952A10" w:rsidP="00444845">
            <w:pPr>
              <w:spacing w:after="0" w:line="240" w:lineRule="auto"/>
              <w:jc w:val="center"/>
              <w:rPr>
                <w:lang w:val="en-GB"/>
              </w:rPr>
            </w:pPr>
            <w:r w:rsidRPr="00FB4220">
              <w:rPr>
                <w:lang w:val="en-GB"/>
              </w:rPr>
              <w:t>Excellent</w:t>
            </w:r>
          </w:p>
        </w:tc>
      </w:tr>
      <w:tr w:rsidR="009D35DE" w:rsidRPr="00FB4220" w14:paraId="6F5AD240" w14:textId="77777777" w:rsidTr="009D35DE">
        <w:tc>
          <w:tcPr>
            <w:tcW w:w="1254" w:type="dxa"/>
            <w:vMerge/>
          </w:tcPr>
          <w:p w14:paraId="7C8EC726" w14:textId="77777777" w:rsidR="00952A10" w:rsidRPr="00FB4220" w:rsidRDefault="00952A10" w:rsidP="00444845">
            <w:pPr>
              <w:spacing w:after="0" w:line="240" w:lineRule="auto"/>
              <w:rPr>
                <w:lang w:val="en-GB"/>
              </w:rPr>
            </w:pPr>
          </w:p>
        </w:tc>
        <w:tc>
          <w:tcPr>
            <w:tcW w:w="2686" w:type="dxa"/>
          </w:tcPr>
          <w:p w14:paraId="0C7AF585" w14:textId="77777777" w:rsidR="00952A10" w:rsidRPr="00FB4220" w:rsidRDefault="00952A10" w:rsidP="00444845">
            <w:pPr>
              <w:spacing w:after="0" w:line="240" w:lineRule="auto"/>
              <w:jc w:val="center"/>
              <w:rPr>
                <w:lang w:val="en-GB"/>
              </w:rPr>
            </w:pPr>
            <w:r w:rsidRPr="00FB4220">
              <w:rPr>
                <w:lang w:val="en-GB"/>
              </w:rPr>
              <w:t>Question 70</w:t>
            </w:r>
          </w:p>
        </w:tc>
        <w:tc>
          <w:tcPr>
            <w:tcW w:w="2410" w:type="dxa"/>
          </w:tcPr>
          <w:p w14:paraId="64299467" w14:textId="77777777" w:rsidR="00952A10" w:rsidRPr="00FB4220" w:rsidRDefault="00952A10" w:rsidP="00444845">
            <w:pPr>
              <w:spacing w:after="0" w:line="240" w:lineRule="auto"/>
              <w:jc w:val="center"/>
              <w:rPr>
                <w:lang w:val="en-GB"/>
              </w:rPr>
            </w:pPr>
            <w:r w:rsidRPr="00FB4220">
              <w:rPr>
                <w:lang w:val="en-GB"/>
              </w:rPr>
              <w:t>0.920</w:t>
            </w:r>
          </w:p>
        </w:tc>
        <w:tc>
          <w:tcPr>
            <w:tcW w:w="2126" w:type="dxa"/>
          </w:tcPr>
          <w:p w14:paraId="2A2F3040" w14:textId="77777777" w:rsidR="00952A10" w:rsidRPr="00FB4220" w:rsidRDefault="00952A10" w:rsidP="00444845">
            <w:pPr>
              <w:spacing w:after="0" w:line="240" w:lineRule="auto"/>
              <w:jc w:val="center"/>
              <w:rPr>
                <w:lang w:val="en-GB"/>
              </w:rPr>
            </w:pPr>
            <w:r w:rsidRPr="00FB4220">
              <w:rPr>
                <w:lang w:val="en-GB"/>
              </w:rPr>
              <w:t>Excellent</w:t>
            </w:r>
          </w:p>
        </w:tc>
      </w:tr>
      <w:tr w:rsidR="009D35DE" w:rsidRPr="00FB4220" w14:paraId="075B3B91" w14:textId="77777777" w:rsidTr="009D35DE">
        <w:tc>
          <w:tcPr>
            <w:tcW w:w="1254" w:type="dxa"/>
            <w:vMerge/>
          </w:tcPr>
          <w:p w14:paraId="0A40DAA3" w14:textId="77777777" w:rsidR="00952A10" w:rsidRPr="00FB4220" w:rsidRDefault="00952A10" w:rsidP="00444845">
            <w:pPr>
              <w:spacing w:after="0" w:line="240" w:lineRule="auto"/>
              <w:rPr>
                <w:lang w:val="en-GB"/>
              </w:rPr>
            </w:pPr>
          </w:p>
        </w:tc>
        <w:tc>
          <w:tcPr>
            <w:tcW w:w="2686" w:type="dxa"/>
          </w:tcPr>
          <w:p w14:paraId="75105C94" w14:textId="77777777" w:rsidR="00952A10" w:rsidRPr="00FB4220" w:rsidRDefault="00952A10" w:rsidP="00444845">
            <w:pPr>
              <w:spacing w:after="0" w:line="240" w:lineRule="auto"/>
              <w:jc w:val="center"/>
              <w:rPr>
                <w:lang w:val="en-GB"/>
              </w:rPr>
            </w:pPr>
            <w:r w:rsidRPr="00FB4220">
              <w:rPr>
                <w:lang w:val="en-GB"/>
              </w:rPr>
              <w:t>Question 71</w:t>
            </w:r>
          </w:p>
        </w:tc>
        <w:tc>
          <w:tcPr>
            <w:tcW w:w="2410" w:type="dxa"/>
          </w:tcPr>
          <w:p w14:paraId="0FBC90E8" w14:textId="77777777" w:rsidR="00952A10" w:rsidRPr="00FB4220" w:rsidRDefault="00952A10" w:rsidP="00444845">
            <w:pPr>
              <w:spacing w:after="0" w:line="240" w:lineRule="auto"/>
              <w:jc w:val="center"/>
              <w:rPr>
                <w:lang w:val="en-GB"/>
              </w:rPr>
            </w:pPr>
            <w:r w:rsidRPr="00FB4220">
              <w:rPr>
                <w:lang w:val="en-GB"/>
              </w:rPr>
              <w:t>0.919</w:t>
            </w:r>
          </w:p>
        </w:tc>
        <w:tc>
          <w:tcPr>
            <w:tcW w:w="2126" w:type="dxa"/>
          </w:tcPr>
          <w:p w14:paraId="500FC090" w14:textId="77777777" w:rsidR="00952A10" w:rsidRPr="00FB4220" w:rsidRDefault="00952A10" w:rsidP="00444845">
            <w:pPr>
              <w:spacing w:after="0" w:line="240" w:lineRule="auto"/>
              <w:jc w:val="center"/>
              <w:rPr>
                <w:lang w:val="en-GB"/>
              </w:rPr>
            </w:pPr>
            <w:r w:rsidRPr="00FB4220">
              <w:rPr>
                <w:lang w:val="en-GB"/>
              </w:rPr>
              <w:t>Excellent</w:t>
            </w:r>
          </w:p>
        </w:tc>
      </w:tr>
      <w:tr w:rsidR="009D35DE" w:rsidRPr="00FB4220" w14:paraId="07AD1B5E" w14:textId="77777777" w:rsidTr="009D35DE">
        <w:tc>
          <w:tcPr>
            <w:tcW w:w="1254" w:type="dxa"/>
            <w:vMerge/>
          </w:tcPr>
          <w:p w14:paraId="5208E8B1" w14:textId="77777777" w:rsidR="00952A10" w:rsidRPr="00FB4220" w:rsidRDefault="00952A10" w:rsidP="00444845">
            <w:pPr>
              <w:spacing w:after="0" w:line="240" w:lineRule="auto"/>
              <w:rPr>
                <w:lang w:val="en-GB"/>
              </w:rPr>
            </w:pPr>
          </w:p>
        </w:tc>
        <w:tc>
          <w:tcPr>
            <w:tcW w:w="2686" w:type="dxa"/>
          </w:tcPr>
          <w:p w14:paraId="3AD39EED" w14:textId="77777777" w:rsidR="00952A10" w:rsidRPr="00FB4220" w:rsidRDefault="00952A10" w:rsidP="00444845">
            <w:pPr>
              <w:spacing w:after="0" w:line="240" w:lineRule="auto"/>
              <w:jc w:val="center"/>
              <w:rPr>
                <w:lang w:val="en-GB"/>
              </w:rPr>
            </w:pPr>
            <w:r w:rsidRPr="00FB4220">
              <w:rPr>
                <w:lang w:val="en-GB"/>
              </w:rPr>
              <w:t>Question 72</w:t>
            </w:r>
          </w:p>
        </w:tc>
        <w:tc>
          <w:tcPr>
            <w:tcW w:w="2410" w:type="dxa"/>
          </w:tcPr>
          <w:p w14:paraId="6384AEA8" w14:textId="77777777" w:rsidR="00952A10" w:rsidRPr="00FB4220" w:rsidRDefault="00952A10" w:rsidP="00444845">
            <w:pPr>
              <w:spacing w:after="0" w:line="240" w:lineRule="auto"/>
              <w:jc w:val="center"/>
              <w:rPr>
                <w:lang w:val="en-GB"/>
              </w:rPr>
            </w:pPr>
            <w:r w:rsidRPr="00FB4220">
              <w:rPr>
                <w:lang w:val="en-GB"/>
              </w:rPr>
              <w:t>0.933</w:t>
            </w:r>
          </w:p>
        </w:tc>
        <w:tc>
          <w:tcPr>
            <w:tcW w:w="2126" w:type="dxa"/>
          </w:tcPr>
          <w:p w14:paraId="742D4496" w14:textId="77777777" w:rsidR="00952A10" w:rsidRPr="00FB4220" w:rsidRDefault="00952A10" w:rsidP="00444845">
            <w:pPr>
              <w:spacing w:after="0" w:line="240" w:lineRule="auto"/>
              <w:jc w:val="center"/>
              <w:rPr>
                <w:lang w:val="en-GB"/>
              </w:rPr>
            </w:pPr>
            <w:r w:rsidRPr="00FB4220">
              <w:rPr>
                <w:lang w:val="en-GB"/>
              </w:rPr>
              <w:t>Excellent</w:t>
            </w:r>
          </w:p>
        </w:tc>
      </w:tr>
      <w:tr w:rsidR="009D35DE" w:rsidRPr="00FB4220" w14:paraId="2588514E" w14:textId="77777777" w:rsidTr="009D35DE">
        <w:tc>
          <w:tcPr>
            <w:tcW w:w="1254" w:type="dxa"/>
            <w:vMerge/>
          </w:tcPr>
          <w:p w14:paraId="16FF95C8" w14:textId="77777777" w:rsidR="00952A10" w:rsidRPr="00FB4220" w:rsidRDefault="00952A10" w:rsidP="00444845">
            <w:pPr>
              <w:spacing w:after="0" w:line="240" w:lineRule="auto"/>
              <w:rPr>
                <w:lang w:val="en-GB"/>
              </w:rPr>
            </w:pPr>
          </w:p>
        </w:tc>
        <w:tc>
          <w:tcPr>
            <w:tcW w:w="2686" w:type="dxa"/>
          </w:tcPr>
          <w:p w14:paraId="6621C8B6" w14:textId="77777777" w:rsidR="00952A10" w:rsidRPr="00FB4220" w:rsidRDefault="00952A10" w:rsidP="00444845">
            <w:pPr>
              <w:spacing w:after="0" w:line="240" w:lineRule="auto"/>
              <w:jc w:val="center"/>
              <w:rPr>
                <w:lang w:val="en-GB"/>
              </w:rPr>
            </w:pPr>
            <w:r w:rsidRPr="00FB4220">
              <w:rPr>
                <w:lang w:val="en-GB"/>
              </w:rPr>
              <w:t>Question 73</w:t>
            </w:r>
          </w:p>
        </w:tc>
        <w:tc>
          <w:tcPr>
            <w:tcW w:w="2410" w:type="dxa"/>
          </w:tcPr>
          <w:p w14:paraId="391DCAA8" w14:textId="77777777" w:rsidR="00952A10" w:rsidRPr="00FB4220" w:rsidRDefault="00952A10" w:rsidP="00444845">
            <w:pPr>
              <w:spacing w:after="0" w:line="240" w:lineRule="auto"/>
              <w:jc w:val="center"/>
              <w:rPr>
                <w:lang w:val="en-GB"/>
              </w:rPr>
            </w:pPr>
            <w:r w:rsidRPr="00FB4220">
              <w:rPr>
                <w:lang w:val="en-GB"/>
              </w:rPr>
              <w:t>0.922</w:t>
            </w:r>
          </w:p>
        </w:tc>
        <w:tc>
          <w:tcPr>
            <w:tcW w:w="2126" w:type="dxa"/>
          </w:tcPr>
          <w:p w14:paraId="46F44F05" w14:textId="77777777" w:rsidR="00952A10" w:rsidRPr="00FB4220" w:rsidRDefault="00952A10" w:rsidP="00444845">
            <w:pPr>
              <w:spacing w:after="0" w:line="240" w:lineRule="auto"/>
              <w:jc w:val="center"/>
              <w:rPr>
                <w:lang w:val="en-GB"/>
              </w:rPr>
            </w:pPr>
            <w:r w:rsidRPr="00FB4220">
              <w:rPr>
                <w:lang w:val="en-GB"/>
              </w:rPr>
              <w:t>Excellent</w:t>
            </w:r>
          </w:p>
        </w:tc>
      </w:tr>
      <w:tr w:rsidR="009D35DE" w:rsidRPr="00FB4220" w14:paraId="6E10EAA0" w14:textId="77777777" w:rsidTr="009D35DE">
        <w:trPr>
          <w:trHeight w:val="413"/>
        </w:trPr>
        <w:tc>
          <w:tcPr>
            <w:tcW w:w="1254" w:type="dxa"/>
            <w:vMerge/>
          </w:tcPr>
          <w:p w14:paraId="79A3D2AF" w14:textId="77777777" w:rsidR="00952A10" w:rsidRPr="00FB4220" w:rsidRDefault="00952A10" w:rsidP="00444845">
            <w:pPr>
              <w:spacing w:after="0" w:line="240" w:lineRule="auto"/>
              <w:rPr>
                <w:lang w:val="en-GB"/>
              </w:rPr>
            </w:pPr>
          </w:p>
        </w:tc>
        <w:tc>
          <w:tcPr>
            <w:tcW w:w="2686" w:type="dxa"/>
          </w:tcPr>
          <w:p w14:paraId="1CD66A01" w14:textId="77777777" w:rsidR="00952A10" w:rsidRPr="00FB4220" w:rsidRDefault="00952A10" w:rsidP="00444845">
            <w:pPr>
              <w:spacing w:after="0" w:line="240" w:lineRule="auto"/>
              <w:jc w:val="center"/>
              <w:rPr>
                <w:lang w:val="en-GB"/>
              </w:rPr>
            </w:pPr>
            <w:r w:rsidRPr="00FB4220">
              <w:rPr>
                <w:lang w:val="en-GB"/>
              </w:rPr>
              <w:t>Question 74</w:t>
            </w:r>
          </w:p>
        </w:tc>
        <w:tc>
          <w:tcPr>
            <w:tcW w:w="2410" w:type="dxa"/>
          </w:tcPr>
          <w:p w14:paraId="68AD6787" w14:textId="77777777" w:rsidR="00952A10" w:rsidRPr="00FB4220" w:rsidRDefault="00952A10" w:rsidP="00444845">
            <w:pPr>
              <w:spacing w:after="0" w:line="240" w:lineRule="auto"/>
              <w:jc w:val="center"/>
              <w:rPr>
                <w:lang w:val="en-GB"/>
              </w:rPr>
            </w:pPr>
            <w:r w:rsidRPr="00FB4220">
              <w:rPr>
                <w:lang w:val="en-GB"/>
              </w:rPr>
              <w:t>0.925</w:t>
            </w:r>
          </w:p>
        </w:tc>
        <w:tc>
          <w:tcPr>
            <w:tcW w:w="2126" w:type="dxa"/>
          </w:tcPr>
          <w:p w14:paraId="5F69849A" w14:textId="77777777" w:rsidR="00952A10" w:rsidRPr="00FB4220" w:rsidRDefault="00952A10" w:rsidP="00444845">
            <w:pPr>
              <w:spacing w:after="0" w:line="240" w:lineRule="auto"/>
              <w:jc w:val="center"/>
              <w:rPr>
                <w:lang w:val="en-GB"/>
              </w:rPr>
            </w:pPr>
            <w:r w:rsidRPr="00FB4220">
              <w:rPr>
                <w:lang w:val="en-GB"/>
              </w:rPr>
              <w:t>Excellent</w:t>
            </w:r>
          </w:p>
        </w:tc>
      </w:tr>
    </w:tbl>
    <w:p w14:paraId="1A05DE6F" w14:textId="77777777" w:rsidR="00952A10" w:rsidRPr="00FB4220" w:rsidRDefault="00952A10" w:rsidP="00952A10">
      <w:pPr>
        <w:spacing w:after="0" w:line="240" w:lineRule="auto"/>
        <w:rPr>
          <w:b/>
          <w:bCs/>
          <w:lang w:val="en-GB"/>
        </w:rPr>
      </w:pPr>
    </w:p>
    <w:p w14:paraId="6E3307C9" w14:textId="77777777" w:rsidR="00952A10" w:rsidRDefault="00952A10" w:rsidP="00952A10">
      <w:pPr>
        <w:spacing w:after="0" w:line="240" w:lineRule="auto"/>
        <w:rPr>
          <w:b/>
          <w:bCs/>
          <w:lang w:val="en-GB"/>
        </w:rPr>
      </w:pPr>
    </w:p>
    <w:p w14:paraId="6365B83A" w14:textId="77777777" w:rsidR="00952A10" w:rsidRDefault="00952A10" w:rsidP="00952A10">
      <w:pPr>
        <w:spacing w:after="0" w:line="240" w:lineRule="auto"/>
        <w:rPr>
          <w:b/>
          <w:bCs/>
          <w:lang w:val="en-GB"/>
        </w:rPr>
      </w:pPr>
    </w:p>
    <w:p w14:paraId="1D5499D1" w14:textId="23A8386C" w:rsidR="00952A10" w:rsidRDefault="00952A10" w:rsidP="00952A10">
      <w:pPr>
        <w:spacing w:after="214" w:line="259" w:lineRule="auto"/>
        <w:ind w:left="0" w:right="2" w:firstLine="0"/>
        <w:jc w:val="center"/>
        <w:rPr>
          <w:b/>
        </w:rPr>
      </w:pPr>
      <w:r>
        <w:rPr>
          <w:b/>
        </w:rPr>
        <w:t>RESULTS AND DISCUSSION</w:t>
      </w:r>
    </w:p>
    <w:p w14:paraId="36BEA474" w14:textId="77777777" w:rsidR="00952A10" w:rsidRPr="00FB4220" w:rsidRDefault="00952A10" w:rsidP="00952A10">
      <w:pPr>
        <w:spacing w:after="0" w:line="240" w:lineRule="auto"/>
        <w:rPr>
          <w:b/>
          <w:bCs/>
          <w:lang w:val="en-GB"/>
        </w:rPr>
      </w:pPr>
      <w:r w:rsidRPr="00FB4220">
        <w:rPr>
          <w:b/>
          <w:bCs/>
          <w:lang w:val="en-GB"/>
        </w:rPr>
        <w:t>Background of the Respondents</w:t>
      </w:r>
    </w:p>
    <w:p w14:paraId="4AB7C87D" w14:textId="77777777" w:rsidR="00952A10" w:rsidRPr="00FB4220" w:rsidRDefault="00952A10" w:rsidP="00952A10">
      <w:pPr>
        <w:spacing w:after="0" w:line="240" w:lineRule="auto"/>
        <w:rPr>
          <w:b/>
          <w:bCs/>
          <w:lang w:val="en-GB"/>
        </w:rPr>
      </w:pPr>
    </w:p>
    <w:p w14:paraId="07932ECB" w14:textId="77777777" w:rsidR="00952A10" w:rsidRDefault="00952A10" w:rsidP="00952A10">
      <w:pPr>
        <w:spacing w:after="0" w:line="240" w:lineRule="auto"/>
        <w:jc w:val="center"/>
        <w:rPr>
          <w:lang w:val="en-GB"/>
        </w:rPr>
      </w:pPr>
      <w:r w:rsidRPr="00FB4220">
        <w:rPr>
          <w:b/>
          <w:bCs/>
          <w:lang w:val="en-GB"/>
        </w:rPr>
        <w:t xml:space="preserve">Table 4: </w:t>
      </w:r>
      <w:r w:rsidRPr="00FB4220">
        <w:rPr>
          <w:lang w:val="en-GB"/>
        </w:rPr>
        <w:t>Demographic Analysis</w:t>
      </w:r>
    </w:p>
    <w:p w14:paraId="356480E6" w14:textId="77777777" w:rsidR="00EE4264" w:rsidRPr="00FB4220" w:rsidRDefault="00EE4264" w:rsidP="00952A10">
      <w:pPr>
        <w:spacing w:after="0" w:line="240" w:lineRule="auto"/>
        <w:jc w:val="center"/>
        <w:rPr>
          <w:b/>
          <w:bCs/>
          <w:lang w:val="en-GB"/>
        </w:rPr>
      </w:pPr>
    </w:p>
    <w:tbl>
      <w:tblPr>
        <w:tblW w:w="8363" w:type="dxa"/>
        <w:tblInd w:w="704" w:type="dxa"/>
        <w:tblLayout w:type="fixed"/>
        <w:tblLook w:val="04A0" w:firstRow="1" w:lastRow="0" w:firstColumn="1" w:lastColumn="0" w:noHBand="0" w:noVBand="1"/>
      </w:tblPr>
      <w:tblGrid>
        <w:gridCol w:w="1559"/>
        <w:gridCol w:w="2100"/>
        <w:gridCol w:w="2153"/>
        <w:gridCol w:w="2551"/>
      </w:tblGrid>
      <w:tr w:rsidR="00952A10" w:rsidRPr="00FB4220" w14:paraId="55EBB1BB" w14:textId="77777777" w:rsidTr="005B1F5F">
        <w:tc>
          <w:tcPr>
            <w:tcW w:w="3659" w:type="dxa"/>
            <w:gridSpan w:val="2"/>
            <w:tcBorders>
              <w:top w:val="single" w:sz="4" w:space="0" w:color="auto"/>
              <w:bottom w:val="single" w:sz="4" w:space="0" w:color="auto"/>
            </w:tcBorders>
            <w:tcMar>
              <w:top w:w="0" w:type="dxa"/>
              <w:left w:w="108" w:type="dxa"/>
              <w:bottom w:w="0" w:type="dxa"/>
              <w:right w:w="108" w:type="dxa"/>
            </w:tcMar>
          </w:tcPr>
          <w:p w14:paraId="3476CAE2" w14:textId="77777777" w:rsidR="00952A10" w:rsidRPr="00FB4220" w:rsidRDefault="00952A10" w:rsidP="00444845">
            <w:pPr>
              <w:spacing w:after="0" w:line="240" w:lineRule="auto"/>
              <w:ind w:hanging="2"/>
              <w:rPr>
                <w:lang w:val="en-GB"/>
              </w:rPr>
            </w:pPr>
            <w:r w:rsidRPr="00FB4220">
              <w:rPr>
                <w:b/>
                <w:lang w:val="en-GB"/>
              </w:rPr>
              <w:lastRenderedPageBreak/>
              <w:t>Background</w:t>
            </w:r>
          </w:p>
        </w:tc>
        <w:tc>
          <w:tcPr>
            <w:tcW w:w="2153" w:type="dxa"/>
            <w:tcBorders>
              <w:top w:val="single" w:sz="4" w:space="0" w:color="auto"/>
              <w:bottom w:val="single" w:sz="4" w:space="0" w:color="auto"/>
            </w:tcBorders>
            <w:tcMar>
              <w:top w:w="0" w:type="dxa"/>
              <w:left w:w="108" w:type="dxa"/>
              <w:bottom w:w="0" w:type="dxa"/>
              <w:right w:w="108" w:type="dxa"/>
            </w:tcMar>
          </w:tcPr>
          <w:p w14:paraId="4C520F3A" w14:textId="77777777" w:rsidR="00952A10" w:rsidRPr="00FB4220" w:rsidRDefault="00952A10" w:rsidP="009D35DE">
            <w:pPr>
              <w:spacing w:after="0" w:line="240" w:lineRule="auto"/>
              <w:ind w:left="2" w:hanging="2"/>
              <w:jc w:val="center"/>
              <w:rPr>
                <w:b/>
                <w:lang w:val="en-GB"/>
              </w:rPr>
            </w:pPr>
            <w:r w:rsidRPr="00FB4220">
              <w:rPr>
                <w:b/>
                <w:lang w:val="en-GB"/>
              </w:rPr>
              <w:t xml:space="preserve">Frequency </w:t>
            </w:r>
            <w:r w:rsidRPr="00FB4220">
              <w:rPr>
                <w:b/>
                <w:i/>
                <w:lang w:val="en-GB"/>
              </w:rPr>
              <w:t xml:space="preserve">(f) </w:t>
            </w:r>
            <w:r w:rsidRPr="00FB4220">
              <w:rPr>
                <w:b/>
                <w:lang w:val="en-GB"/>
              </w:rPr>
              <w:t>(n=149)</w:t>
            </w:r>
          </w:p>
        </w:tc>
        <w:tc>
          <w:tcPr>
            <w:tcW w:w="2551" w:type="dxa"/>
            <w:tcBorders>
              <w:top w:val="single" w:sz="4" w:space="0" w:color="auto"/>
              <w:bottom w:val="single" w:sz="4" w:space="0" w:color="auto"/>
            </w:tcBorders>
            <w:tcMar>
              <w:top w:w="0" w:type="dxa"/>
              <w:left w:w="108" w:type="dxa"/>
              <w:bottom w:w="0" w:type="dxa"/>
              <w:right w:w="108" w:type="dxa"/>
            </w:tcMar>
          </w:tcPr>
          <w:p w14:paraId="031EF6B8" w14:textId="77777777" w:rsidR="00952A10" w:rsidRPr="00FB4220" w:rsidRDefault="00952A10" w:rsidP="009D35DE">
            <w:pPr>
              <w:spacing w:after="0" w:line="240" w:lineRule="auto"/>
              <w:ind w:left="0" w:firstLine="0"/>
              <w:jc w:val="center"/>
              <w:rPr>
                <w:b/>
                <w:lang w:val="en-GB"/>
              </w:rPr>
            </w:pPr>
            <w:r w:rsidRPr="00FB4220">
              <w:rPr>
                <w:b/>
                <w:lang w:val="en-GB"/>
              </w:rPr>
              <w:t>Percentage (%)</w:t>
            </w:r>
          </w:p>
        </w:tc>
      </w:tr>
      <w:tr w:rsidR="00952A10" w:rsidRPr="00FB4220" w14:paraId="0AF0436D" w14:textId="77777777" w:rsidTr="005B1F5F">
        <w:trPr>
          <w:trHeight w:val="90"/>
        </w:trPr>
        <w:tc>
          <w:tcPr>
            <w:tcW w:w="1559" w:type="dxa"/>
            <w:vMerge w:val="restart"/>
            <w:tcBorders>
              <w:top w:val="single" w:sz="4" w:space="0" w:color="auto"/>
            </w:tcBorders>
            <w:tcMar>
              <w:top w:w="0" w:type="dxa"/>
              <w:left w:w="108" w:type="dxa"/>
              <w:bottom w:w="0" w:type="dxa"/>
              <w:right w:w="108" w:type="dxa"/>
            </w:tcMar>
          </w:tcPr>
          <w:p w14:paraId="4E0E3850" w14:textId="77777777" w:rsidR="00952A10" w:rsidRPr="00FB4220" w:rsidRDefault="00952A10" w:rsidP="00EE4264">
            <w:pPr>
              <w:spacing w:after="0" w:line="240" w:lineRule="auto"/>
              <w:ind w:hanging="700"/>
              <w:rPr>
                <w:b/>
                <w:lang w:val="en-GB"/>
              </w:rPr>
            </w:pPr>
            <w:r w:rsidRPr="00FB4220">
              <w:rPr>
                <w:b/>
                <w:lang w:val="en-GB"/>
              </w:rPr>
              <w:t>Age</w:t>
            </w:r>
          </w:p>
        </w:tc>
        <w:tc>
          <w:tcPr>
            <w:tcW w:w="2100" w:type="dxa"/>
            <w:tcBorders>
              <w:top w:val="single" w:sz="4" w:space="0" w:color="auto"/>
            </w:tcBorders>
            <w:tcMar>
              <w:top w:w="0" w:type="dxa"/>
              <w:left w:w="108" w:type="dxa"/>
              <w:bottom w:w="0" w:type="dxa"/>
              <w:right w:w="108" w:type="dxa"/>
            </w:tcMar>
          </w:tcPr>
          <w:p w14:paraId="12933CB1" w14:textId="77777777" w:rsidR="00952A10" w:rsidRPr="00FB4220" w:rsidRDefault="00952A10" w:rsidP="009D35DE">
            <w:pPr>
              <w:spacing w:after="0" w:line="240" w:lineRule="auto"/>
              <w:ind w:left="10"/>
              <w:jc w:val="left"/>
              <w:rPr>
                <w:lang w:val="en-GB"/>
              </w:rPr>
            </w:pPr>
            <w:r w:rsidRPr="00FB4220">
              <w:rPr>
                <w:lang w:val="en-GB"/>
              </w:rPr>
              <w:t>Under 20 years old</w:t>
            </w:r>
          </w:p>
        </w:tc>
        <w:tc>
          <w:tcPr>
            <w:tcW w:w="2153" w:type="dxa"/>
            <w:tcBorders>
              <w:top w:val="single" w:sz="4" w:space="0" w:color="auto"/>
            </w:tcBorders>
            <w:tcMar>
              <w:top w:w="0" w:type="dxa"/>
              <w:left w:w="108" w:type="dxa"/>
              <w:bottom w:w="0" w:type="dxa"/>
              <w:right w:w="108" w:type="dxa"/>
            </w:tcMar>
          </w:tcPr>
          <w:p w14:paraId="358C0DCB" w14:textId="77777777" w:rsidR="00952A10" w:rsidRPr="00FB4220" w:rsidRDefault="00952A10" w:rsidP="009D35DE">
            <w:pPr>
              <w:spacing w:after="0" w:line="240" w:lineRule="auto"/>
              <w:ind w:hanging="2"/>
              <w:jc w:val="left"/>
              <w:rPr>
                <w:lang w:val="en-GB"/>
              </w:rPr>
            </w:pPr>
            <w:r w:rsidRPr="00FB4220">
              <w:rPr>
                <w:lang w:val="en-GB"/>
              </w:rPr>
              <w:t>18</w:t>
            </w:r>
          </w:p>
        </w:tc>
        <w:tc>
          <w:tcPr>
            <w:tcW w:w="2551" w:type="dxa"/>
            <w:tcBorders>
              <w:top w:val="single" w:sz="4" w:space="0" w:color="auto"/>
            </w:tcBorders>
            <w:tcMar>
              <w:top w:w="0" w:type="dxa"/>
              <w:left w:w="108" w:type="dxa"/>
              <w:bottom w:w="0" w:type="dxa"/>
              <w:right w:w="108" w:type="dxa"/>
            </w:tcMar>
          </w:tcPr>
          <w:p w14:paraId="58FA0720" w14:textId="77777777" w:rsidR="00952A10" w:rsidRPr="00FB4220" w:rsidRDefault="00952A10" w:rsidP="009D35DE">
            <w:pPr>
              <w:spacing w:after="0" w:line="240" w:lineRule="auto"/>
              <w:ind w:hanging="2"/>
              <w:jc w:val="left"/>
              <w:rPr>
                <w:lang w:val="en-GB"/>
              </w:rPr>
            </w:pPr>
            <w:r w:rsidRPr="00FB4220">
              <w:rPr>
                <w:lang w:val="en-GB"/>
              </w:rPr>
              <w:t>12</w:t>
            </w:r>
          </w:p>
        </w:tc>
      </w:tr>
      <w:tr w:rsidR="00952A10" w:rsidRPr="00FB4220" w14:paraId="16425681" w14:textId="77777777" w:rsidTr="005B1F5F">
        <w:tc>
          <w:tcPr>
            <w:tcW w:w="1559" w:type="dxa"/>
            <w:vMerge/>
            <w:tcMar>
              <w:top w:w="0" w:type="dxa"/>
              <w:left w:w="108" w:type="dxa"/>
              <w:bottom w:w="0" w:type="dxa"/>
              <w:right w:w="108" w:type="dxa"/>
            </w:tcMar>
          </w:tcPr>
          <w:p w14:paraId="3E57562F" w14:textId="77777777" w:rsidR="00952A10" w:rsidRPr="00FB4220" w:rsidRDefault="00952A10" w:rsidP="00444845">
            <w:pPr>
              <w:spacing w:after="0" w:line="240" w:lineRule="auto"/>
              <w:ind w:hanging="2"/>
              <w:rPr>
                <w:b/>
                <w:lang w:val="en-GB"/>
              </w:rPr>
            </w:pPr>
          </w:p>
        </w:tc>
        <w:tc>
          <w:tcPr>
            <w:tcW w:w="2100" w:type="dxa"/>
            <w:tcMar>
              <w:top w:w="0" w:type="dxa"/>
              <w:left w:w="108" w:type="dxa"/>
              <w:bottom w:w="0" w:type="dxa"/>
              <w:right w:w="108" w:type="dxa"/>
            </w:tcMar>
          </w:tcPr>
          <w:p w14:paraId="37921BA5" w14:textId="77777777" w:rsidR="00952A10" w:rsidRPr="00FB4220" w:rsidRDefault="00952A10" w:rsidP="009D35DE">
            <w:pPr>
              <w:spacing w:after="0" w:line="240" w:lineRule="auto"/>
              <w:ind w:left="2" w:hanging="2"/>
              <w:jc w:val="left"/>
              <w:rPr>
                <w:lang w:val="en-GB"/>
              </w:rPr>
            </w:pPr>
            <w:r w:rsidRPr="00FB4220">
              <w:rPr>
                <w:lang w:val="en-GB"/>
              </w:rPr>
              <w:t>21 - 30 years old</w:t>
            </w:r>
          </w:p>
        </w:tc>
        <w:tc>
          <w:tcPr>
            <w:tcW w:w="2153" w:type="dxa"/>
            <w:tcMar>
              <w:top w:w="0" w:type="dxa"/>
              <w:left w:w="108" w:type="dxa"/>
              <w:bottom w:w="0" w:type="dxa"/>
              <w:right w:w="108" w:type="dxa"/>
            </w:tcMar>
          </w:tcPr>
          <w:p w14:paraId="7B3B6939" w14:textId="77777777" w:rsidR="00952A10" w:rsidRPr="00FB4220" w:rsidRDefault="00952A10" w:rsidP="009D35DE">
            <w:pPr>
              <w:spacing w:after="0" w:line="240" w:lineRule="auto"/>
              <w:ind w:hanging="2"/>
              <w:jc w:val="left"/>
              <w:rPr>
                <w:lang w:val="en-GB"/>
              </w:rPr>
            </w:pPr>
            <w:r w:rsidRPr="00FB4220">
              <w:rPr>
                <w:lang w:val="en-GB"/>
              </w:rPr>
              <w:t>125</w:t>
            </w:r>
          </w:p>
        </w:tc>
        <w:tc>
          <w:tcPr>
            <w:tcW w:w="2551" w:type="dxa"/>
            <w:tcMar>
              <w:top w:w="0" w:type="dxa"/>
              <w:left w:w="108" w:type="dxa"/>
              <w:bottom w:w="0" w:type="dxa"/>
              <w:right w:w="108" w:type="dxa"/>
            </w:tcMar>
          </w:tcPr>
          <w:p w14:paraId="31409935" w14:textId="77777777" w:rsidR="00952A10" w:rsidRPr="00FB4220" w:rsidRDefault="00952A10" w:rsidP="009D35DE">
            <w:pPr>
              <w:spacing w:after="0" w:line="240" w:lineRule="auto"/>
              <w:ind w:hanging="2"/>
              <w:jc w:val="left"/>
              <w:rPr>
                <w:lang w:val="en-GB"/>
              </w:rPr>
            </w:pPr>
            <w:r w:rsidRPr="00FB4220">
              <w:rPr>
                <w:lang w:val="en-GB"/>
              </w:rPr>
              <w:t>84</w:t>
            </w:r>
          </w:p>
        </w:tc>
      </w:tr>
      <w:tr w:rsidR="00952A10" w:rsidRPr="00FB4220" w14:paraId="6C8F1732" w14:textId="77777777" w:rsidTr="005B1F5F">
        <w:tc>
          <w:tcPr>
            <w:tcW w:w="1559" w:type="dxa"/>
            <w:vMerge/>
            <w:tcMar>
              <w:top w:w="0" w:type="dxa"/>
              <w:left w:w="108" w:type="dxa"/>
              <w:bottom w:w="0" w:type="dxa"/>
              <w:right w:w="108" w:type="dxa"/>
            </w:tcMar>
          </w:tcPr>
          <w:p w14:paraId="09FD5AF3" w14:textId="77777777" w:rsidR="00952A10" w:rsidRPr="00FB4220" w:rsidRDefault="00952A10" w:rsidP="00444845">
            <w:pPr>
              <w:spacing w:after="0" w:line="240" w:lineRule="auto"/>
              <w:ind w:hanging="2"/>
              <w:rPr>
                <w:b/>
                <w:lang w:val="en-GB"/>
              </w:rPr>
            </w:pPr>
          </w:p>
        </w:tc>
        <w:tc>
          <w:tcPr>
            <w:tcW w:w="2100" w:type="dxa"/>
            <w:tcMar>
              <w:top w:w="0" w:type="dxa"/>
              <w:left w:w="108" w:type="dxa"/>
              <w:bottom w:w="0" w:type="dxa"/>
              <w:right w:w="108" w:type="dxa"/>
            </w:tcMar>
          </w:tcPr>
          <w:p w14:paraId="5796C5B6" w14:textId="77777777" w:rsidR="00952A10" w:rsidRPr="00FB4220" w:rsidRDefault="00952A10" w:rsidP="009D35DE">
            <w:pPr>
              <w:spacing w:after="0" w:line="240" w:lineRule="auto"/>
              <w:ind w:left="2" w:hanging="2"/>
              <w:jc w:val="left"/>
              <w:rPr>
                <w:lang w:val="en-GB"/>
              </w:rPr>
            </w:pPr>
            <w:r w:rsidRPr="00FB4220">
              <w:rPr>
                <w:lang w:val="en-GB"/>
              </w:rPr>
              <w:t>31 - 40 years old</w:t>
            </w:r>
          </w:p>
        </w:tc>
        <w:tc>
          <w:tcPr>
            <w:tcW w:w="2153" w:type="dxa"/>
            <w:tcMar>
              <w:top w:w="0" w:type="dxa"/>
              <w:left w:w="108" w:type="dxa"/>
              <w:bottom w:w="0" w:type="dxa"/>
              <w:right w:w="108" w:type="dxa"/>
            </w:tcMar>
          </w:tcPr>
          <w:p w14:paraId="4E2BC21D" w14:textId="77777777" w:rsidR="00952A10" w:rsidRPr="00FB4220" w:rsidRDefault="00952A10" w:rsidP="009D35DE">
            <w:pPr>
              <w:spacing w:after="0" w:line="240" w:lineRule="auto"/>
              <w:ind w:hanging="2"/>
              <w:jc w:val="left"/>
              <w:rPr>
                <w:lang w:val="en-GB"/>
              </w:rPr>
            </w:pPr>
            <w:r w:rsidRPr="00FB4220">
              <w:rPr>
                <w:lang w:val="en-GB"/>
              </w:rPr>
              <w:t>4</w:t>
            </w:r>
          </w:p>
        </w:tc>
        <w:tc>
          <w:tcPr>
            <w:tcW w:w="2551" w:type="dxa"/>
            <w:tcMar>
              <w:top w:w="0" w:type="dxa"/>
              <w:left w:w="108" w:type="dxa"/>
              <w:bottom w:w="0" w:type="dxa"/>
              <w:right w:w="108" w:type="dxa"/>
            </w:tcMar>
          </w:tcPr>
          <w:p w14:paraId="7FC2BB0E" w14:textId="77777777" w:rsidR="00952A10" w:rsidRPr="00FB4220" w:rsidRDefault="00952A10" w:rsidP="009D35DE">
            <w:pPr>
              <w:spacing w:after="0" w:line="240" w:lineRule="auto"/>
              <w:ind w:hanging="2"/>
              <w:jc w:val="left"/>
              <w:rPr>
                <w:lang w:val="en-GB"/>
              </w:rPr>
            </w:pPr>
            <w:r w:rsidRPr="00FB4220">
              <w:rPr>
                <w:lang w:val="en-GB"/>
              </w:rPr>
              <w:t>2.68</w:t>
            </w:r>
          </w:p>
        </w:tc>
      </w:tr>
      <w:tr w:rsidR="00952A10" w:rsidRPr="00FB4220" w14:paraId="2C34FAE9" w14:textId="77777777" w:rsidTr="005B1F5F">
        <w:tc>
          <w:tcPr>
            <w:tcW w:w="1559" w:type="dxa"/>
            <w:vMerge/>
            <w:tcMar>
              <w:top w:w="0" w:type="dxa"/>
              <w:left w:w="108" w:type="dxa"/>
              <w:bottom w:w="0" w:type="dxa"/>
              <w:right w:w="108" w:type="dxa"/>
            </w:tcMar>
          </w:tcPr>
          <w:p w14:paraId="4879D6F8" w14:textId="77777777" w:rsidR="00952A10" w:rsidRPr="00FB4220" w:rsidRDefault="00952A10" w:rsidP="00444845">
            <w:pPr>
              <w:spacing w:after="0" w:line="240" w:lineRule="auto"/>
              <w:ind w:hanging="2"/>
              <w:rPr>
                <w:b/>
                <w:lang w:val="en-GB"/>
              </w:rPr>
            </w:pPr>
          </w:p>
        </w:tc>
        <w:tc>
          <w:tcPr>
            <w:tcW w:w="2100" w:type="dxa"/>
            <w:tcMar>
              <w:top w:w="0" w:type="dxa"/>
              <w:left w:w="108" w:type="dxa"/>
              <w:bottom w:w="0" w:type="dxa"/>
              <w:right w:w="108" w:type="dxa"/>
            </w:tcMar>
          </w:tcPr>
          <w:p w14:paraId="0538C10A" w14:textId="77777777" w:rsidR="00952A10" w:rsidRPr="00FB4220" w:rsidRDefault="00952A10" w:rsidP="009D35DE">
            <w:pPr>
              <w:spacing w:after="0" w:line="240" w:lineRule="auto"/>
              <w:ind w:left="2" w:hanging="2"/>
              <w:jc w:val="left"/>
              <w:rPr>
                <w:lang w:val="en-GB"/>
              </w:rPr>
            </w:pPr>
            <w:r w:rsidRPr="00FB4220">
              <w:rPr>
                <w:lang w:val="en-GB"/>
              </w:rPr>
              <w:t>41 - 50 years old</w:t>
            </w:r>
          </w:p>
        </w:tc>
        <w:tc>
          <w:tcPr>
            <w:tcW w:w="2153" w:type="dxa"/>
            <w:tcMar>
              <w:top w:w="0" w:type="dxa"/>
              <w:left w:w="108" w:type="dxa"/>
              <w:bottom w:w="0" w:type="dxa"/>
              <w:right w:w="108" w:type="dxa"/>
            </w:tcMar>
          </w:tcPr>
          <w:p w14:paraId="6D52410C" w14:textId="77777777" w:rsidR="00952A10" w:rsidRPr="00FB4220" w:rsidRDefault="00952A10" w:rsidP="009D35DE">
            <w:pPr>
              <w:spacing w:after="0" w:line="240" w:lineRule="auto"/>
              <w:ind w:hanging="2"/>
              <w:jc w:val="left"/>
              <w:rPr>
                <w:lang w:val="en-GB"/>
              </w:rPr>
            </w:pPr>
            <w:r w:rsidRPr="00FB4220">
              <w:rPr>
                <w:lang w:val="en-GB"/>
              </w:rPr>
              <w:t>2</w:t>
            </w:r>
          </w:p>
        </w:tc>
        <w:tc>
          <w:tcPr>
            <w:tcW w:w="2551" w:type="dxa"/>
            <w:tcMar>
              <w:top w:w="0" w:type="dxa"/>
              <w:left w:w="108" w:type="dxa"/>
              <w:bottom w:w="0" w:type="dxa"/>
              <w:right w:w="108" w:type="dxa"/>
            </w:tcMar>
          </w:tcPr>
          <w:p w14:paraId="07964DD8" w14:textId="77777777" w:rsidR="00952A10" w:rsidRPr="00FB4220" w:rsidRDefault="00952A10" w:rsidP="009D35DE">
            <w:pPr>
              <w:spacing w:after="0" w:line="240" w:lineRule="auto"/>
              <w:ind w:hanging="2"/>
              <w:jc w:val="left"/>
              <w:rPr>
                <w:lang w:val="en-GB"/>
              </w:rPr>
            </w:pPr>
            <w:r w:rsidRPr="00FB4220">
              <w:rPr>
                <w:lang w:val="en-GB"/>
              </w:rPr>
              <w:t>1.34</w:t>
            </w:r>
          </w:p>
        </w:tc>
      </w:tr>
      <w:tr w:rsidR="00952A10" w:rsidRPr="00FB4220" w14:paraId="1B80E111" w14:textId="77777777" w:rsidTr="005B1F5F">
        <w:tc>
          <w:tcPr>
            <w:tcW w:w="1559" w:type="dxa"/>
            <w:vMerge/>
            <w:tcMar>
              <w:top w:w="0" w:type="dxa"/>
              <w:left w:w="108" w:type="dxa"/>
              <w:bottom w:w="0" w:type="dxa"/>
              <w:right w:w="108" w:type="dxa"/>
            </w:tcMar>
          </w:tcPr>
          <w:p w14:paraId="078A9344" w14:textId="77777777" w:rsidR="00952A10" w:rsidRPr="00FB4220" w:rsidRDefault="00952A10" w:rsidP="00444845">
            <w:pPr>
              <w:spacing w:after="0" w:line="240" w:lineRule="auto"/>
              <w:ind w:hanging="2"/>
              <w:rPr>
                <w:b/>
                <w:lang w:val="en-GB"/>
              </w:rPr>
            </w:pPr>
          </w:p>
        </w:tc>
        <w:tc>
          <w:tcPr>
            <w:tcW w:w="2100" w:type="dxa"/>
            <w:tcMar>
              <w:top w:w="0" w:type="dxa"/>
              <w:left w:w="108" w:type="dxa"/>
              <w:bottom w:w="0" w:type="dxa"/>
              <w:right w:w="108" w:type="dxa"/>
            </w:tcMar>
          </w:tcPr>
          <w:p w14:paraId="6A404A47" w14:textId="77777777" w:rsidR="00952A10" w:rsidRPr="00FB4220" w:rsidRDefault="00952A10" w:rsidP="009D35DE">
            <w:pPr>
              <w:spacing w:after="0" w:line="240" w:lineRule="auto"/>
              <w:ind w:left="2" w:hanging="2"/>
              <w:jc w:val="left"/>
              <w:rPr>
                <w:lang w:val="en-GB"/>
              </w:rPr>
            </w:pPr>
            <w:r w:rsidRPr="00FB4220">
              <w:rPr>
                <w:lang w:val="en-GB"/>
              </w:rPr>
              <w:t>51 - 60 years old</w:t>
            </w:r>
          </w:p>
        </w:tc>
        <w:tc>
          <w:tcPr>
            <w:tcW w:w="2153" w:type="dxa"/>
            <w:tcMar>
              <w:top w:w="0" w:type="dxa"/>
              <w:left w:w="108" w:type="dxa"/>
              <w:bottom w:w="0" w:type="dxa"/>
              <w:right w:w="108" w:type="dxa"/>
            </w:tcMar>
          </w:tcPr>
          <w:p w14:paraId="3F6E76EF" w14:textId="77777777" w:rsidR="00952A10" w:rsidRPr="00FB4220" w:rsidRDefault="00952A10" w:rsidP="009D35DE">
            <w:pPr>
              <w:spacing w:after="0" w:line="240" w:lineRule="auto"/>
              <w:ind w:hanging="2"/>
              <w:jc w:val="left"/>
              <w:rPr>
                <w:lang w:val="en-GB"/>
              </w:rPr>
            </w:pPr>
            <w:r w:rsidRPr="00FB4220">
              <w:rPr>
                <w:lang w:val="en-GB"/>
              </w:rPr>
              <w:t>0</w:t>
            </w:r>
          </w:p>
        </w:tc>
        <w:tc>
          <w:tcPr>
            <w:tcW w:w="2551" w:type="dxa"/>
            <w:tcMar>
              <w:top w:w="0" w:type="dxa"/>
              <w:left w:w="108" w:type="dxa"/>
              <w:bottom w:w="0" w:type="dxa"/>
              <w:right w:w="108" w:type="dxa"/>
            </w:tcMar>
          </w:tcPr>
          <w:p w14:paraId="0BD5934E" w14:textId="77777777" w:rsidR="00952A10" w:rsidRPr="00FB4220" w:rsidRDefault="00952A10" w:rsidP="009D35DE">
            <w:pPr>
              <w:spacing w:after="0" w:line="240" w:lineRule="auto"/>
              <w:ind w:hanging="2"/>
              <w:jc w:val="left"/>
              <w:rPr>
                <w:lang w:val="en-GB"/>
              </w:rPr>
            </w:pPr>
            <w:r w:rsidRPr="00FB4220">
              <w:rPr>
                <w:lang w:val="en-GB"/>
              </w:rPr>
              <w:t>0</w:t>
            </w:r>
          </w:p>
        </w:tc>
      </w:tr>
      <w:tr w:rsidR="00952A10" w:rsidRPr="00FB4220" w14:paraId="108C16C9" w14:textId="77777777" w:rsidTr="005B1F5F">
        <w:tc>
          <w:tcPr>
            <w:tcW w:w="1559" w:type="dxa"/>
            <w:vMerge/>
            <w:tcMar>
              <w:top w:w="0" w:type="dxa"/>
              <w:left w:w="108" w:type="dxa"/>
              <w:bottom w:w="0" w:type="dxa"/>
              <w:right w:w="108" w:type="dxa"/>
            </w:tcMar>
          </w:tcPr>
          <w:p w14:paraId="3A4718D3" w14:textId="77777777" w:rsidR="00952A10" w:rsidRPr="00FB4220" w:rsidRDefault="00952A10" w:rsidP="00444845">
            <w:pPr>
              <w:spacing w:after="0" w:line="240" w:lineRule="auto"/>
              <w:ind w:hanging="2"/>
              <w:rPr>
                <w:b/>
                <w:lang w:val="en-GB"/>
              </w:rPr>
            </w:pPr>
          </w:p>
        </w:tc>
        <w:tc>
          <w:tcPr>
            <w:tcW w:w="2100" w:type="dxa"/>
            <w:tcMar>
              <w:top w:w="0" w:type="dxa"/>
              <w:left w:w="108" w:type="dxa"/>
              <w:bottom w:w="0" w:type="dxa"/>
              <w:right w:w="108" w:type="dxa"/>
            </w:tcMar>
          </w:tcPr>
          <w:p w14:paraId="549033B6" w14:textId="77777777" w:rsidR="00952A10" w:rsidRPr="00FB4220" w:rsidRDefault="00952A10" w:rsidP="009D35DE">
            <w:pPr>
              <w:spacing w:after="0" w:line="240" w:lineRule="auto"/>
              <w:ind w:left="2" w:hanging="2"/>
              <w:jc w:val="left"/>
              <w:rPr>
                <w:lang w:val="en-GB"/>
              </w:rPr>
            </w:pPr>
            <w:r w:rsidRPr="00FB4220">
              <w:rPr>
                <w:lang w:val="en-GB"/>
              </w:rPr>
              <w:t>60 years and above</w:t>
            </w:r>
          </w:p>
        </w:tc>
        <w:tc>
          <w:tcPr>
            <w:tcW w:w="2153" w:type="dxa"/>
            <w:tcMar>
              <w:top w:w="0" w:type="dxa"/>
              <w:left w:w="108" w:type="dxa"/>
              <w:bottom w:w="0" w:type="dxa"/>
              <w:right w:w="108" w:type="dxa"/>
            </w:tcMar>
          </w:tcPr>
          <w:p w14:paraId="3B1CBDE3" w14:textId="77777777" w:rsidR="00952A10" w:rsidRPr="00FB4220" w:rsidRDefault="00952A10" w:rsidP="009D35DE">
            <w:pPr>
              <w:spacing w:after="0" w:line="240" w:lineRule="auto"/>
              <w:ind w:hanging="2"/>
              <w:jc w:val="left"/>
              <w:rPr>
                <w:lang w:val="en-GB"/>
              </w:rPr>
            </w:pPr>
            <w:r w:rsidRPr="00FB4220">
              <w:rPr>
                <w:lang w:val="en-GB"/>
              </w:rPr>
              <w:t>0</w:t>
            </w:r>
          </w:p>
        </w:tc>
        <w:tc>
          <w:tcPr>
            <w:tcW w:w="2551" w:type="dxa"/>
            <w:tcMar>
              <w:top w:w="0" w:type="dxa"/>
              <w:left w:w="108" w:type="dxa"/>
              <w:bottom w:w="0" w:type="dxa"/>
              <w:right w:w="108" w:type="dxa"/>
            </w:tcMar>
          </w:tcPr>
          <w:p w14:paraId="58AD6F1A" w14:textId="77777777" w:rsidR="00952A10" w:rsidRPr="00FB4220" w:rsidRDefault="00952A10" w:rsidP="009D35DE">
            <w:pPr>
              <w:spacing w:after="0" w:line="240" w:lineRule="auto"/>
              <w:ind w:hanging="2"/>
              <w:jc w:val="left"/>
              <w:rPr>
                <w:lang w:val="en-GB"/>
              </w:rPr>
            </w:pPr>
            <w:r w:rsidRPr="00FB4220">
              <w:rPr>
                <w:lang w:val="en-GB"/>
              </w:rPr>
              <w:t>0</w:t>
            </w:r>
          </w:p>
        </w:tc>
      </w:tr>
      <w:tr w:rsidR="00952A10" w:rsidRPr="00FB4220" w14:paraId="7B0C2CF8" w14:textId="77777777" w:rsidTr="005B1F5F">
        <w:tc>
          <w:tcPr>
            <w:tcW w:w="1559" w:type="dxa"/>
            <w:vMerge w:val="restart"/>
            <w:tcMar>
              <w:top w:w="0" w:type="dxa"/>
              <w:left w:w="108" w:type="dxa"/>
              <w:bottom w:w="0" w:type="dxa"/>
              <w:right w:w="108" w:type="dxa"/>
            </w:tcMar>
          </w:tcPr>
          <w:p w14:paraId="6952C46E" w14:textId="77777777" w:rsidR="00952A10" w:rsidRPr="00FB4220" w:rsidRDefault="00952A10" w:rsidP="00EE4264">
            <w:pPr>
              <w:spacing w:after="0" w:line="240" w:lineRule="auto"/>
              <w:ind w:hanging="730"/>
              <w:rPr>
                <w:b/>
                <w:lang w:val="en-GB"/>
              </w:rPr>
            </w:pPr>
            <w:r w:rsidRPr="00FB4220">
              <w:rPr>
                <w:b/>
                <w:lang w:val="en-GB"/>
              </w:rPr>
              <w:t>Race</w:t>
            </w:r>
          </w:p>
        </w:tc>
        <w:tc>
          <w:tcPr>
            <w:tcW w:w="2100" w:type="dxa"/>
            <w:tcMar>
              <w:top w:w="0" w:type="dxa"/>
              <w:left w:w="108" w:type="dxa"/>
              <w:bottom w:w="0" w:type="dxa"/>
              <w:right w:w="108" w:type="dxa"/>
            </w:tcMar>
          </w:tcPr>
          <w:p w14:paraId="27469EA2" w14:textId="77777777" w:rsidR="00952A10" w:rsidRPr="00FB4220" w:rsidRDefault="00952A10" w:rsidP="009D35DE">
            <w:pPr>
              <w:spacing w:after="0" w:line="240" w:lineRule="auto"/>
              <w:ind w:left="2" w:hanging="2"/>
              <w:jc w:val="left"/>
              <w:rPr>
                <w:lang w:val="en-GB"/>
              </w:rPr>
            </w:pPr>
            <w:r w:rsidRPr="00FB4220">
              <w:rPr>
                <w:lang w:val="en-GB"/>
              </w:rPr>
              <w:t>Malay</w:t>
            </w:r>
          </w:p>
        </w:tc>
        <w:tc>
          <w:tcPr>
            <w:tcW w:w="2153" w:type="dxa"/>
            <w:tcMar>
              <w:top w:w="0" w:type="dxa"/>
              <w:left w:w="108" w:type="dxa"/>
              <w:bottom w:w="0" w:type="dxa"/>
              <w:right w:w="108" w:type="dxa"/>
            </w:tcMar>
          </w:tcPr>
          <w:p w14:paraId="5B406B31" w14:textId="77777777" w:rsidR="00952A10" w:rsidRPr="00FB4220" w:rsidRDefault="00952A10" w:rsidP="009D35DE">
            <w:pPr>
              <w:spacing w:after="0" w:line="240" w:lineRule="auto"/>
              <w:ind w:hanging="2"/>
              <w:jc w:val="left"/>
              <w:rPr>
                <w:lang w:val="en-GB"/>
              </w:rPr>
            </w:pPr>
            <w:r w:rsidRPr="00FB4220">
              <w:rPr>
                <w:lang w:val="en-GB"/>
              </w:rPr>
              <w:t>107</w:t>
            </w:r>
          </w:p>
        </w:tc>
        <w:tc>
          <w:tcPr>
            <w:tcW w:w="2551" w:type="dxa"/>
            <w:tcMar>
              <w:top w:w="0" w:type="dxa"/>
              <w:left w:w="108" w:type="dxa"/>
              <w:bottom w:w="0" w:type="dxa"/>
              <w:right w:w="108" w:type="dxa"/>
            </w:tcMar>
          </w:tcPr>
          <w:p w14:paraId="515D156F" w14:textId="77777777" w:rsidR="00952A10" w:rsidRPr="00FB4220" w:rsidRDefault="00952A10" w:rsidP="009D35DE">
            <w:pPr>
              <w:spacing w:after="0" w:line="240" w:lineRule="auto"/>
              <w:ind w:hanging="2"/>
              <w:jc w:val="left"/>
              <w:rPr>
                <w:lang w:val="en-GB"/>
              </w:rPr>
            </w:pPr>
            <w:r w:rsidRPr="00FB4220">
              <w:rPr>
                <w:lang w:val="en-GB"/>
              </w:rPr>
              <w:t>71.81</w:t>
            </w:r>
          </w:p>
        </w:tc>
      </w:tr>
      <w:tr w:rsidR="00952A10" w:rsidRPr="00FB4220" w14:paraId="591F426C" w14:textId="77777777" w:rsidTr="005B1F5F">
        <w:tc>
          <w:tcPr>
            <w:tcW w:w="1559" w:type="dxa"/>
            <w:vMerge/>
            <w:tcMar>
              <w:top w:w="0" w:type="dxa"/>
              <w:left w:w="108" w:type="dxa"/>
              <w:bottom w:w="0" w:type="dxa"/>
              <w:right w:w="108" w:type="dxa"/>
            </w:tcMar>
          </w:tcPr>
          <w:p w14:paraId="1D262AA5" w14:textId="77777777" w:rsidR="00952A10" w:rsidRPr="00FB4220" w:rsidRDefault="00952A10" w:rsidP="00444845">
            <w:pPr>
              <w:spacing w:after="0" w:line="240" w:lineRule="auto"/>
              <w:ind w:hanging="2"/>
              <w:rPr>
                <w:b/>
                <w:lang w:val="en-GB"/>
              </w:rPr>
            </w:pPr>
          </w:p>
        </w:tc>
        <w:tc>
          <w:tcPr>
            <w:tcW w:w="2100" w:type="dxa"/>
            <w:tcMar>
              <w:top w:w="0" w:type="dxa"/>
              <w:left w:w="108" w:type="dxa"/>
              <w:bottom w:w="0" w:type="dxa"/>
              <w:right w:w="108" w:type="dxa"/>
            </w:tcMar>
          </w:tcPr>
          <w:p w14:paraId="5C3EBBDB" w14:textId="77777777" w:rsidR="00952A10" w:rsidRPr="00FB4220" w:rsidRDefault="00952A10" w:rsidP="009D35DE">
            <w:pPr>
              <w:spacing w:after="0" w:line="240" w:lineRule="auto"/>
              <w:ind w:left="2" w:hanging="2"/>
              <w:jc w:val="left"/>
              <w:rPr>
                <w:lang w:val="en-GB"/>
              </w:rPr>
            </w:pPr>
            <w:r w:rsidRPr="00FB4220">
              <w:rPr>
                <w:lang w:val="en-GB"/>
              </w:rPr>
              <w:t>Chinese</w:t>
            </w:r>
          </w:p>
        </w:tc>
        <w:tc>
          <w:tcPr>
            <w:tcW w:w="2153" w:type="dxa"/>
            <w:tcMar>
              <w:top w:w="0" w:type="dxa"/>
              <w:left w:w="108" w:type="dxa"/>
              <w:bottom w:w="0" w:type="dxa"/>
              <w:right w:w="108" w:type="dxa"/>
            </w:tcMar>
          </w:tcPr>
          <w:p w14:paraId="6DB99813" w14:textId="77777777" w:rsidR="00952A10" w:rsidRPr="00FB4220" w:rsidRDefault="00952A10" w:rsidP="009D35DE">
            <w:pPr>
              <w:spacing w:after="0" w:line="240" w:lineRule="auto"/>
              <w:ind w:hanging="2"/>
              <w:jc w:val="left"/>
              <w:rPr>
                <w:lang w:val="en-GB"/>
              </w:rPr>
            </w:pPr>
            <w:r w:rsidRPr="00FB4220">
              <w:rPr>
                <w:lang w:val="en-GB"/>
              </w:rPr>
              <w:t>21</w:t>
            </w:r>
          </w:p>
        </w:tc>
        <w:tc>
          <w:tcPr>
            <w:tcW w:w="2551" w:type="dxa"/>
            <w:tcMar>
              <w:top w:w="0" w:type="dxa"/>
              <w:left w:w="108" w:type="dxa"/>
              <w:bottom w:w="0" w:type="dxa"/>
              <w:right w:w="108" w:type="dxa"/>
            </w:tcMar>
          </w:tcPr>
          <w:p w14:paraId="040BF0BD" w14:textId="77777777" w:rsidR="00952A10" w:rsidRPr="00FB4220" w:rsidRDefault="00952A10" w:rsidP="009D35DE">
            <w:pPr>
              <w:spacing w:after="0" w:line="240" w:lineRule="auto"/>
              <w:ind w:hanging="2"/>
              <w:jc w:val="left"/>
              <w:rPr>
                <w:lang w:val="en-GB"/>
              </w:rPr>
            </w:pPr>
            <w:r w:rsidRPr="00FB4220">
              <w:rPr>
                <w:lang w:val="en-GB"/>
              </w:rPr>
              <w:t>14.10</w:t>
            </w:r>
          </w:p>
        </w:tc>
      </w:tr>
      <w:tr w:rsidR="00952A10" w:rsidRPr="00FB4220" w14:paraId="5B4FA410" w14:textId="77777777" w:rsidTr="005B1F5F">
        <w:tc>
          <w:tcPr>
            <w:tcW w:w="1559" w:type="dxa"/>
            <w:vMerge/>
            <w:tcMar>
              <w:top w:w="0" w:type="dxa"/>
              <w:left w:w="108" w:type="dxa"/>
              <w:bottom w:w="0" w:type="dxa"/>
              <w:right w:w="108" w:type="dxa"/>
            </w:tcMar>
          </w:tcPr>
          <w:p w14:paraId="1F44192E" w14:textId="77777777" w:rsidR="00952A10" w:rsidRPr="00FB4220" w:rsidRDefault="00952A10" w:rsidP="00444845">
            <w:pPr>
              <w:spacing w:after="0" w:line="240" w:lineRule="auto"/>
              <w:ind w:hanging="2"/>
              <w:rPr>
                <w:b/>
                <w:lang w:val="en-GB"/>
              </w:rPr>
            </w:pPr>
          </w:p>
        </w:tc>
        <w:tc>
          <w:tcPr>
            <w:tcW w:w="2100" w:type="dxa"/>
            <w:tcMar>
              <w:top w:w="0" w:type="dxa"/>
              <w:left w:w="108" w:type="dxa"/>
              <w:bottom w:w="0" w:type="dxa"/>
              <w:right w:w="108" w:type="dxa"/>
            </w:tcMar>
          </w:tcPr>
          <w:p w14:paraId="1286BB6D" w14:textId="77777777" w:rsidR="00952A10" w:rsidRPr="00FB4220" w:rsidRDefault="00952A10" w:rsidP="009D35DE">
            <w:pPr>
              <w:spacing w:after="0" w:line="240" w:lineRule="auto"/>
              <w:ind w:left="2" w:hanging="2"/>
              <w:jc w:val="left"/>
              <w:rPr>
                <w:lang w:val="en-GB"/>
              </w:rPr>
            </w:pPr>
            <w:r w:rsidRPr="00FB4220">
              <w:rPr>
                <w:lang w:val="en-GB"/>
              </w:rPr>
              <w:t>Indian</w:t>
            </w:r>
          </w:p>
        </w:tc>
        <w:tc>
          <w:tcPr>
            <w:tcW w:w="2153" w:type="dxa"/>
            <w:tcMar>
              <w:top w:w="0" w:type="dxa"/>
              <w:left w:w="108" w:type="dxa"/>
              <w:bottom w:w="0" w:type="dxa"/>
              <w:right w:w="108" w:type="dxa"/>
            </w:tcMar>
          </w:tcPr>
          <w:p w14:paraId="55D10389" w14:textId="77777777" w:rsidR="00952A10" w:rsidRPr="00FB4220" w:rsidRDefault="00952A10" w:rsidP="009D35DE">
            <w:pPr>
              <w:spacing w:after="0" w:line="240" w:lineRule="auto"/>
              <w:ind w:hanging="2"/>
              <w:jc w:val="left"/>
              <w:rPr>
                <w:lang w:val="en-GB"/>
              </w:rPr>
            </w:pPr>
            <w:r w:rsidRPr="00FB4220">
              <w:rPr>
                <w:lang w:val="en-GB"/>
              </w:rPr>
              <w:t>4</w:t>
            </w:r>
          </w:p>
        </w:tc>
        <w:tc>
          <w:tcPr>
            <w:tcW w:w="2551" w:type="dxa"/>
            <w:tcMar>
              <w:top w:w="0" w:type="dxa"/>
              <w:left w:w="108" w:type="dxa"/>
              <w:bottom w:w="0" w:type="dxa"/>
              <w:right w:w="108" w:type="dxa"/>
            </w:tcMar>
          </w:tcPr>
          <w:p w14:paraId="4E818EC9" w14:textId="77777777" w:rsidR="00952A10" w:rsidRPr="00FB4220" w:rsidRDefault="00952A10" w:rsidP="009D35DE">
            <w:pPr>
              <w:spacing w:after="0" w:line="240" w:lineRule="auto"/>
              <w:ind w:hanging="2"/>
              <w:jc w:val="left"/>
              <w:rPr>
                <w:lang w:val="en-GB"/>
              </w:rPr>
            </w:pPr>
            <w:r w:rsidRPr="00FB4220">
              <w:rPr>
                <w:lang w:val="en-GB"/>
              </w:rPr>
              <w:t>2.68</w:t>
            </w:r>
          </w:p>
        </w:tc>
      </w:tr>
      <w:tr w:rsidR="00952A10" w:rsidRPr="00FB4220" w14:paraId="5180BD59" w14:textId="77777777" w:rsidTr="005B1F5F">
        <w:tc>
          <w:tcPr>
            <w:tcW w:w="1559" w:type="dxa"/>
            <w:vMerge/>
            <w:tcMar>
              <w:top w:w="0" w:type="dxa"/>
              <w:left w:w="108" w:type="dxa"/>
              <w:bottom w:w="0" w:type="dxa"/>
              <w:right w:w="108" w:type="dxa"/>
            </w:tcMar>
          </w:tcPr>
          <w:p w14:paraId="1955DAFF" w14:textId="77777777" w:rsidR="00952A10" w:rsidRPr="00FB4220" w:rsidRDefault="00952A10" w:rsidP="00444845">
            <w:pPr>
              <w:spacing w:after="0" w:line="240" w:lineRule="auto"/>
              <w:ind w:hanging="2"/>
              <w:rPr>
                <w:b/>
                <w:lang w:val="en-GB"/>
              </w:rPr>
            </w:pPr>
          </w:p>
        </w:tc>
        <w:tc>
          <w:tcPr>
            <w:tcW w:w="2100" w:type="dxa"/>
            <w:tcMar>
              <w:top w:w="0" w:type="dxa"/>
              <w:left w:w="108" w:type="dxa"/>
              <w:bottom w:w="0" w:type="dxa"/>
              <w:right w:w="108" w:type="dxa"/>
            </w:tcMar>
          </w:tcPr>
          <w:p w14:paraId="0DBF32AB" w14:textId="77777777" w:rsidR="00952A10" w:rsidRPr="00FB4220" w:rsidRDefault="00952A10" w:rsidP="009D35DE">
            <w:pPr>
              <w:spacing w:after="0" w:line="240" w:lineRule="auto"/>
              <w:ind w:left="2" w:hanging="2"/>
              <w:jc w:val="left"/>
              <w:rPr>
                <w:lang w:val="en-GB"/>
              </w:rPr>
            </w:pPr>
            <w:r w:rsidRPr="00FB4220">
              <w:rPr>
                <w:lang w:val="en-GB"/>
              </w:rPr>
              <w:t>Bumiputera Sabah</w:t>
            </w:r>
          </w:p>
        </w:tc>
        <w:tc>
          <w:tcPr>
            <w:tcW w:w="2153" w:type="dxa"/>
            <w:tcMar>
              <w:top w:w="0" w:type="dxa"/>
              <w:left w:w="108" w:type="dxa"/>
              <w:bottom w:w="0" w:type="dxa"/>
              <w:right w:w="108" w:type="dxa"/>
            </w:tcMar>
          </w:tcPr>
          <w:p w14:paraId="7B078F47" w14:textId="77777777" w:rsidR="00952A10" w:rsidRPr="00FB4220" w:rsidRDefault="00952A10" w:rsidP="009D35DE">
            <w:pPr>
              <w:spacing w:after="0" w:line="240" w:lineRule="auto"/>
              <w:ind w:hanging="2"/>
              <w:rPr>
                <w:lang w:val="en-GB"/>
              </w:rPr>
            </w:pPr>
            <w:r w:rsidRPr="00FB4220">
              <w:rPr>
                <w:lang w:val="en-GB"/>
              </w:rPr>
              <w:t>10</w:t>
            </w:r>
          </w:p>
        </w:tc>
        <w:tc>
          <w:tcPr>
            <w:tcW w:w="2551" w:type="dxa"/>
            <w:tcMar>
              <w:top w:w="0" w:type="dxa"/>
              <w:left w:w="108" w:type="dxa"/>
              <w:bottom w:w="0" w:type="dxa"/>
              <w:right w:w="108" w:type="dxa"/>
            </w:tcMar>
          </w:tcPr>
          <w:p w14:paraId="6C1089BB" w14:textId="77777777" w:rsidR="00952A10" w:rsidRPr="00FB4220" w:rsidRDefault="00952A10" w:rsidP="009D35DE">
            <w:pPr>
              <w:spacing w:after="0" w:line="240" w:lineRule="auto"/>
              <w:ind w:hanging="2"/>
              <w:jc w:val="left"/>
              <w:rPr>
                <w:lang w:val="en-GB"/>
              </w:rPr>
            </w:pPr>
            <w:r w:rsidRPr="00FB4220">
              <w:rPr>
                <w:lang w:val="en-GB"/>
              </w:rPr>
              <w:t>6.7</w:t>
            </w:r>
          </w:p>
        </w:tc>
      </w:tr>
      <w:tr w:rsidR="00952A10" w:rsidRPr="00FB4220" w14:paraId="58B078FD" w14:textId="77777777" w:rsidTr="005B1F5F">
        <w:tc>
          <w:tcPr>
            <w:tcW w:w="1559" w:type="dxa"/>
            <w:vMerge/>
            <w:tcMar>
              <w:top w:w="0" w:type="dxa"/>
              <w:left w:w="108" w:type="dxa"/>
              <w:bottom w:w="0" w:type="dxa"/>
              <w:right w:w="108" w:type="dxa"/>
            </w:tcMar>
          </w:tcPr>
          <w:p w14:paraId="52ECE742" w14:textId="77777777" w:rsidR="00952A10" w:rsidRPr="00FB4220" w:rsidRDefault="00952A10" w:rsidP="00444845">
            <w:pPr>
              <w:spacing w:after="0" w:line="240" w:lineRule="auto"/>
              <w:ind w:hanging="2"/>
              <w:rPr>
                <w:b/>
                <w:lang w:val="en-GB"/>
              </w:rPr>
            </w:pPr>
          </w:p>
        </w:tc>
        <w:tc>
          <w:tcPr>
            <w:tcW w:w="2100" w:type="dxa"/>
            <w:tcMar>
              <w:top w:w="0" w:type="dxa"/>
              <w:left w:w="108" w:type="dxa"/>
              <w:bottom w:w="0" w:type="dxa"/>
              <w:right w:w="108" w:type="dxa"/>
            </w:tcMar>
          </w:tcPr>
          <w:p w14:paraId="6570A657" w14:textId="77777777" w:rsidR="00952A10" w:rsidRPr="00FB4220" w:rsidRDefault="00952A10" w:rsidP="009D35DE">
            <w:pPr>
              <w:spacing w:after="0" w:line="240" w:lineRule="auto"/>
              <w:ind w:left="2" w:hanging="2"/>
              <w:jc w:val="left"/>
              <w:rPr>
                <w:lang w:val="en-GB"/>
              </w:rPr>
            </w:pPr>
            <w:r w:rsidRPr="00FB4220">
              <w:rPr>
                <w:lang w:val="en-GB"/>
              </w:rPr>
              <w:t>Bumiputera Sarawak</w:t>
            </w:r>
          </w:p>
        </w:tc>
        <w:tc>
          <w:tcPr>
            <w:tcW w:w="2153" w:type="dxa"/>
            <w:tcMar>
              <w:top w:w="0" w:type="dxa"/>
              <w:left w:w="108" w:type="dxa"/>
              <w:bottom w:w="0" w:type="dxa"/>
              <w:right w:w="108" w:type="dxa"/>
            </w:tcMar>
          </w:tcPr>
          <w:p w14:paraId="2DAA4FDE" w14:textId="77777777" w:rsidR="00952A10" w:rsidRPr="00FB4220" w:rsidRDefault="00952A10" w:rsidP="009D35DE">
            <w:pPr>
              <w:spacing w:after="0" w:line="240" w:lineRule="auto"/>
              <w:ind w:hanging="2"/>
              <w:rPr>
                <w:lang w:val="en-GB"/>
              </w:rPr>
            </w:pPr>
            <w:r w:rsidRPr="00FB4220">
              <w:rPr>
                <w:lang w:val="en-GB"/>
              </w:rPr>
              <w:t>7</w:t>
            </w:r>
          </w:p>
        </w:tc>
        <w:tc>
          <w:tcPr>
            <w:tcW w:w="2551" w:type="dxa"/>
            <w:tcMar>
              <w:top w:w="0" w:type="dxa"/>
              <w:left w:w="108" w:type="dxa"/>
              <w:bottom w:w="0" w:type="dxa"/>
              <w:right w:w="108" w:type="dxa"/>
            </w:tcMar>
          </w:tcPr>
          <w:p w14:paraId="79C6BF94" w14:textId="77777777" w:rsidR="00952A10" w:rsidRPr="00FB4220" w:rsidRDefault="00952A10" w:rsidP="009D35DE">
            <w:pPr>
              <w:spacing w:after="0" w:line="240" w:lineRule="auto"/>
              <w:ind w:hanging="2"/>
              <w:jc w:val="left"/>
              <w:rPr>
                <w:lang w:val="en-GB"/>
              </w:rPr>
            </w:pPr>
            <w:r w:rsidRPr="00FB4220">
              <w:rPr>
                <w:lang w:val="en-GB"/>
              </w:rPr>
              <w:t>4.70</w:t>
            </w:r>
          </w:p>
        </w:tc>
      </w:tr>
      <w:tr w:rsidR="00952A10" w:rsidRPr="00FB4220" w14:paraId="2AA85FDB" w14:textId="77777777" w:rsidTr="005B1F5F">
        <w:tc>
          <w:tcPr>
            <w:tcW w:w="1559" w:type="dxa"/>
            <w:vMerge w:val="restart"/>
            <w:tcMar>
              <w:top w:w="0" w:type="dxa"/>
              <w:left w:w="108" w:type="dxa"/>
              <w:bottom w:w="0" w:type="dxa"/>
              <w:right w:w="108" w:type="dxa"/>
            </w:tcMar>
          </w:tcPr>
          <w:p w14:paraId="051E753B" w14:textId="77777777" w:rsidR="00952A10" w:rsidRPr="00FB4220" w:rsidRDefault="00952A10" w:rsidP="00EE4264">
            <w:pPr>
              <w:spacing w:after="0" w:line="240" w:lineRule="auto"/>
              <w:ind w:hanging="700"/>
              <w:rPr>
                <w:b/>
                <w:lang w:val="en-GB"/>
              </w:rPr>
            </w:pPr>
            <w:r w:rsidRPr="00FB4220">
              <w:rPr>
                <w:b/>
                <w:lang w:val="en-GB"/>
              </w:rPr>
              <w:t>Gender</w:t>
            </w:r>
          </w:p>
        </w:tc>
        <w:tc>
          <w:tcPr>
            <w:tcW w:w="2100" w:type="dxa"/>
            <w:tcMar>
              <w:top w:w="0" w:type="dxa"/>
              <w:left w:w="108" w:type="dxa"/>
              <w:bottom w:w="0" w:type="dxa"/>
              <w:right w:w="108" w:type="dxa"/>
            </w:tcMar>
          </w:tcPr>
          <w:p w14:paraId="7C83FA73" w14:textId="77777777" w:rsidR="00952A10" w:rsidRPr="00FB4220" w:rsidRDefault="00952A10" w:rsidP="009D35DE">
            <w:pPr>
              <w:spacing w:after="0" w:line="240" w:lineRule="auto"/>
              <w:ind w:left="2" w:hanging="2"/>
              <w:jc w:val="left"/>
              <w:rPr>
                <w:lang w:val="en-GB"/>
              </w:rPr>
            </w:pPr>
            <w:r w:rsidRPr="00FB4220">
              <w:rPr>
                <w:lang w:val="en-GB"/>
              </w:rPr>
              <w:t>Male</w:t>
            </w:r>
          </w:p>
        </w:tc>
        <w:tc>
          <w:tcPr>
            <w:tcW w:w="2153" w:type="dxa"/>
            <w:tcMar>
              <w:top w:w="0" w:type="dxa"/>
              <w:left w:w="108" w:type="dxa"/>
              <w:bottom w:w="0" w:type="dxa"/>
              <w:right w:w="108" w:type="dxa"/>
            </w:tcMar>
          </w:tcPr>
          <w:p w14:paraId="6E2BF972" w14:textId="77777777" w:rsidR="00952A10" w:rsidRPr="00FB4220" w:rsidRDefault="00952A10" w:rsidP="009D35DE">
            <w:pPr>
              <w:spacing w:after="0" w:line="240" w:lineRule="auto"/>
              <w:ind w:hanging="2"/>
              <w:rPr>
                <w:lang w:val="en-GB"/>
              </w:rPr>
            </w:pPr>
            <w:r w:rsidRPr="00FB4220">
              <w:rPr>
                <w:lang w:val="en-GB"/>
              </w:rPr>
              <w:t>76</w:t>
            </w:r>
          </w:p>
        </w:tc>
        <w:tc>
          <w:tcPr>
            <w:tcW w:w="2551" w:type="dxa"/>
            <w:tcMar>
              <w:top w:w="0" w:type="dxa"/>
              <w:left w:w="108" w:type="dxa"/>
              <w:bottom w:w="0" w:type="dxa"/>
              <w:right w:w="108" w:type="dxa"/>
            </w:tcMar>
          </w:tcPr>
          <w:p w14:paraId="280D8B5E" w14:textId="77777777" w:rsidR="00952A10" w:rsidRPr="00FB4220" w:rsidRDefault="00952A10" w:rsidP="009D35DE">
            <w:pPr>
              <w:spacing w:after="0" w:line="240" w:lineRule="auto"/>
              <w:ind w:hanging="2"/>
              <w:jc w:val="left"/>
              <w:rPr>
                <w:lang w:val="en-GB"/>
              </w:rPr>
            </w:pPr>
            <w:r w:rsidRPr="00FB4220">
              <w:rPr>
                <w:lang w:val="en-GB"/>
              </w:rPr>
              <w:t>51</w:t>
            </w:r>
          </w:p>
        </w:tc>
      </w:tr>
      <w:tr w:rsidR="00952A10" w:rsidRPr="00FB4220" w14:paraId="1911B634" w14:textId="77777777" w:rsidTr="005B1F5F">
        <w:tc>
          <w:tcPr>
            <w:tcW w:w="1559" w:type="dxa"/>
            <w:vMerge/>
            <w:tcMar>
              <w:top w:w="0" w:type="dxa"/>
              <w:left w:w="108" w:type="dxa"/>
              <w:bottom w:w="0" w:type="dxa"/>
              <w:right w:w="108" w:type="dxa"/>
            </w:tcMar>
          </w:tcPr>
          <w:p w14:paraId="18720BB5" w14:textId="77777777" w:rsidR="00952A10" w:rsidRPr="00FB4220" w:rsidRDefault="00952A10" w:rsidP="00444845">
            <w:pPr>
              <w:spacing w:after="0" w:line="240" w:lineRule="auto"/>
              <w:ind w:hanging="2"/>
              <w:rPr>
                <w:b/>
                <w:lang w:val="en-GB"/>
              </w:rPr>
            </w:pPr>
          </w:p>
        </w:tc>
        <w:tc>
          <w:tcPr>
            <w:tcW w:w="2100" w:type="dxa"/>
            <w:tcMar>
              <w:top w:w="0" w:type="dxa"/>
              <w:left w:w="108" w:type="dxa"/>
              <w:bottom w:w="0" w:type="dxa"/>
              <w:right w:w="108" w:type="dxa"/>
            </w:tcMar>
          </w:tcPr>
          <w:p w14:paraId="6A37EC9A" w14:textId="77777777" w:rsidR="00952A10" w:rsidRPr="00FB4220" w:rsidRDefault="00952A10" w:rsidP="009D35DE">
            <w:pPr>
              <w:spacing w:after="0" w:line="240" w:lineRule="auto"/>
              <w:ind w:left="2" w:hanging="2"/>
              <w:rPr>
                <w:lang w:val="en-GB"/>
              </w:rPr>
            </w:pPr>
            <w:r w:rsidRPr="00FB4220">
              <w:rPr>
                <w:lang w:val="en-GB"/>
              </w:rPr>
              <w:t>Female</w:t>
            </w:r>
          </w:p>
        </w:tc>
        <w:tc>
          <w:tcPr>
            <w:tcW w:w="2153" w:type="dxa"/>
            <w:tcMar>
              <w:top w:w="0" w:type="dxa"/>
              <w:left w:w="108" w:type="dxa"/>
              <w:bottom w:w="0" w:type="dxa"/>
              <w:right w:w="108" w:type="dxa"/>
            </w:tcMar>
          </w:tcPr>
          <w:p w14:paraId="7E7CC594" w14:textId="77777777" w:rsidR="00952A10" w:rsidRPr="00FB4220" w:rsidRDefault="00952A10" w:rsidP="009D35DE">
            <w:pPr>
              <w:spacing w:after="0" w:line="240" w:lineRule="auto"/>
              <w:ind w:hanging="2"/>
              <w:rPr>
                <w:lang w:val="en-GB"/>
              </w:rPr>
            </w:pPr>
            <w:r w:rsidRPr="00FB4220">
              <w:rPr>
                <w:lang w:val="en-GB"/>
              </w:rPr>
              <w:t>73</w:t>
            </w:r>
          </w:p>
        </w:tc>
        <w:tc>
          <w:tcPr>
            <w:tcW w:w="2551" w:type="dxa"/>
            <w:tcMar>
              <w:top w:w="0" w:type="dxa"/>
              <w:left w:w="108" w:type="dxa"/>
              <w:bottom w:w="0" w:type="dxa"/>
              <w:right w:w="108" w:type="dxa"/>
            </w:tcMar>
          </w:tcPr>
          <w:p w14:paraId="13B4C5B7" w14:textId="77777777" w:rsidR="00952A10" w:rsidRPr="00FB4220" w:rsidRDefault="00952A10" w:rsidP="009D35DE">
            <w:pPr>
              <w:spacing w:after="0" w:line="240" w:lineRule="auto"/>
              <w:ind w:hanging="2"/>
              <w:jc w:val="left"/>
              <w:rPr>
                <w:lang w:val="en-GB"/>
              </w:rPr>
            </w:pPr>
            <w:r w:rsidRPr="00FB4220">
              <w:rPr>
                <w:lang w:val="en-GB"/>
              </w:rPr>
              <w:t>49</w:t>
            </w:r>
          </w:p>
        </w:tc>
      </w:tr>
      <w:tr w:rsidR="00952A10" w:rsidRPr="00FB4220" w14:paraId="582CFF45" w14:textId="77777777" w:rsidTr="005B1F5F">
        <w:tc>
          <w:tcPr>
            <w:tcW w:w="1559" w:type="dxa"/>
            <w:vMerge w:val="restart"/>
            <w:tcMar>
              <w:top w:w="0" w:type="dxa"/>
              <w:left w:w="108" w:type="dxa"/>
              <w:bottom w:w="0" w:type="dxa"/>
              <w:right w:w="108" w:type="dxa"/>
            </w:tcMar>
          </w:tcPr>
          <w:p w14:paraId="07D6FCC7" w14:textId="77777777" w:rsidR="00EE4264" w:rsidRDefault="00EE4264" w:rsidP="00EE4264">
            <w:pPr>
              <w:spacing w:after="0" w:line="240" w:lineRule="auto"/>
              <w:ind w:hanging="842"/>
              <w:rPr>
                <w:rFonts w:eastAsia="SimSun"/>
                <w:b/>
                <w:bCs/>
                <w:lang w:val="en-GB"/>
              </w:rPr>
            </w:pPr>
            <w:r>
              <w:rPr>
                <w:rFonts w:eastAsia="SimSun"/>
                <w:b/>
                <w:bCs/>
                <w:lang w:val="en-GB"/>
              </w:rPr>
              <w:t xml:space="preserve"> </w:t>
            </w:r>
            <w:r w:rsidR="00952A10" w:rsidRPr="00FB4220">
              <w:rPr>
                <w:rFonts w:eastAsia="SimSun"/>
                <w:b/>
                <w:bCs/>
                <w:lang w:val="en-GB"/>
              </w:rPr>
              <w:t>Highest</w:t>
            </w:r>
          </w:p>
          <w:p w14:paraId="0EDAD7BA" w14:textId="77777777" w:rsidR="00EE4264" w:rsidRDefault="00EE4264" w:rsidP="00EE4264">
            <w:pPr>
              <w:spacing w:after="0" w:line="240" w:lineRule="auto"/>
              <w:ind w:left="-112" w:firstLine="0"/>
              <w:jc w:val="left"/>
              <w:rPr>
                <w:rFonts w:eastAsia="SimSun"/>
                <w:b/>
                <w:bCs/>
                <w:lang w:val="en-GB"/>
              </w:rPr>
            </w:pPr>
            <w:r>
              <w:rPr>
                <w:rFonts w:eastAsia="SimSun"/>
                <w:b/>
                <w:bCs/>
                <w:lang w:val="en-GB"/>
              </w:rPr>
              <w:t xml:space="preserve"> </w:t>
            </w:r>
            <w:r w:rsidR="00952A10" w:rsidRPr="00FB4220">
              <w:rPr>
                <w:rFonts w:eastAsia="SimSun"/>
                <w:b/>
                <w:bCs/>
                <w:lang w:val="en-GB"/>
              </w:rPr>
              <w:t>Level</w:t>
            </w:r>
            <w:r>
              <w:rPr>
                <w:rFonts w:eastAsia="SimSun"/>
                <w:b/>
                <w:bCs/>
                <w:lang w:val="en-GB"/>
              </w:rPr>
              <w:t xml:space="preserve"> of    </w:t>
            </w:r>
          </w:p>
          <w:p w14:paraId="5787AF9F" w14:textId="7C92BE74" w:rsidR="00952A10" w:rsidRPr="00EE4264" w:rsidRDefault="00EE4264" w:rsidP="00EE4264">
            <w:pPr>
              <w:spacing w:after="0" w:line="240" w:lineRule="auto"/>
              <w:ind w:left="-112" w:firstLine="0"/>
              <w:jc w:val="left"/>
              <w:rPr>
                <w:rFonts w:eastAsia="SimSun"/>
                <w:b/>
                <w:bCs/>
                <w:lang w:val="en-GB"/>
              </w:rPr>
            </w:pPr>
            <w:r>
              <w:rPr>
                <w:rFonts w:eastAsia="SimSun"/>
                <w:b/>
                <w:bCs/>
                <w:lang w:val="en-GB"/>
              </w:rPr>
              <w:t xml:space="preserve"> E</w:t>
            </w:r>
            <w:r w:rsidR="00952A10" w:rsidRPr="00FB4220">
              <w:rPr>
                <w:rFonts w:eastAsia="SimSun"/>
                <w:b/>
                <w:bCs/>
                <w:lang w:val="en-GB"/>
              </w:rPr>
              <w:t>ducation</w:t>
            </w:r>
          </w:p>
        </w:tc>
        <w:tc>
          <w:tcPr>
            <w:tcW w:w="2100" w:type="dxa"/>
            <w:tcMar>
              <w:top w:w="0" w:type="dxa"/>
              <w:left w:w="108" w:type="dxa"/>
              <w:bottom w:w="0" w:type="dxa"/>
              <w:right w:w="108" w:type="dxa"/>
            </w:tcMar>
          </w:tcPr>
          <w:p w14:paraId="0B695296" w14:textId="77777777" w:rsidR="00952A10" w:rsidRPr="00FB4220" w:rsidRDefault="00952A10" w:rsidP="009D35DE">
            <w:pPr>
              <w:spacing w:after="0" w:line="240" w:lineRule="auto"/>
              <w:ind w:left="2" w:hanging="2"/>
              <w:rPr>
                <w:lang w:val="en-GB"/>
              </w:rPr>
            </w:pPr>
            <w:r w:rsidRPr="00FB4220">
              <w:rPr>
                <w:lang w:val="en-GB"/>
              </w:rPr>
              <w:t>Does Not Attend School</w:t>
            </w:r>
          </w:p>
        </w:tc>
        <w:tc>
          <w:tcPr>
            <w:tcW w:w="2153" w:type="dxa"/>
            <w:tcMar>
              <w:top w:w="0" w:type="dxa"/>
              <w:left w:w="108" w:type="dxa"/>
              <w:bottom w:w="0" w:type="dxa"/>
              <w:right w:w="108" w:type="dxa"/>
            </w:tcMar>
          </w:tcPr>
          <w:p w14:paraId="62920694" w14:textId="77777777" w:rsidR="00952A10" w:rsidRPr="00FB4220" w:rsidRDefault="00952A10" w:rsidP="009D35DE">
            <w:pPr>
              <w:spacing w:after="0" w:line="240" w:lineRule="auto"/>
              <w:ind w:hanging="2"/>
              <w:rPr>
                <w:lang w:val="en-GB"/>
              </w:rPr>
            </w:pPr>
            <w:r w:rsidRPr="00FB4220">
              <w:rPr>
                <w:lang w:val="en-GB"/>
              </w:rPr>
              <w:t>0</w:t>
            </w:r>
          </w:p>
        </w:tc>
        <w:tc>
          <w:tcPr>
            <w:tcW w:w="2551" w:type="dxa"/>
            <w:tcMar>
              <w:top w:w="0" w:type="dxa"/>
              <w:left w:w="108" w:type="dxa"/>
              <w:bottom w:w="0" w:type="dxa"/>
              <w:right w:w="108" w:type="dxa"/>
            </w:tcMar>
          </w:tcPr>
          <w:p w14:paraId="17133D8D" w14:textId="77777777" w:rsidR="00952A10" w:rsidRPr="00FB4220" w:rsidRDefault="00952A10" w:rsidP="009D35DE">
            <w:pPr>
              <w:spacing w:after="0" w:line="240" w:lineRule="auto"/>
              <w:ind w:hanging="2"/>
              <w:jc w:val="left"/>
              <w:rPr>
                <w:lang w:val="en-GB"/>
              </w:rPr>
            </w:pPr>
            <w:r w:rsidRPr="00FB4220">
              <w:rPr>
                <w:lang w:val="en-GB"/>
              </w:rPr>
              <w:t>0</w:t>
            </w:r>
          </w:p>
        </w:tc>
      </w:tr>
      <w:tr w:rsidR="00952A10" w:rsidRPr="00FB4220" w14:paraId="5C5FC4C1" w14:textId="77777777" w:rsidTr="005B1F5F">
        <w:tc>
          <w:tcPr>
            <w:tcW w:w="1559" w:type="dxa"/>
            <w:vMerge/>
            <w:tcMar>
              <w:top w:w="0" w:type="dxa"/>
              <w:left w:w="108" w:type="dxa"/>
              <w:bottom w:w="0" w:type="dxa"/>
              <w:right w:w="108" w:type="dxa"/>
            </w:tcMar>
          </w:tcPr>
          <w:p w14:paraId="5149EAFC" w14:textId="77777777" w:rsidR="00952A10" w:rsidRPr="00FB4220" w:rsidRDefault="00952A10" w:rsidP="00444845">
            <w:pPr>
              <w:spacing w:after="0" w:line="240" w:lineRule="auto"/>
              <w:ind w:hanging="2"/>
              <w:rPr>
                <w:b/>
                <w:bCs/>
                <w:lang w:val="en-GB"/>
              </w:rPr>
            </w:pPr>
          </w:p>
        </w:tc>
        <w:tc>
          <w:tcPr>
            <w:tcW w:w="2100" w:type="dxa"/>
            <w:tcMar>
              <w:top w:w="0" w:type="dxa"/>
              <w:left w:w="108" w:type="dxa"/>
              <w:bottom w:w="0" w:type="dxa"/>
              <w:right w:w="108" w:type="dxa"/>
            </w:tcMar>
          </w:tcPr>
          <w:p w14:paraId="1BC89520" w14:textId="77777777" w:rsidR="00952A10" w:rsidRPr="00FB4220" w:rsidRDefault="00952A10" w:rsidP="009D35DE">
            <w:pPr>
              <w:spacing w:after="0" w:line="240" w:lineRule="auto"/>
              <w:ind w:left="2" w:hanging="2"/>
              <w:rPr>
                <w:lang w:val="en-GB"/>
              </w:rPr>
            </w:pPr>
            <w:r w:rsidRPr="00FB4220">
              <w:rPr>
                <w:lang w:val="en-GB"/>
              </w:rPr>
              <w:t>Primary School</w:t>
            </w:r>
          </w:p>
        </w:tc>
        <w:tc>
          <w:tcPr>
            <w:tcW w:w="2153" w:type="dxa"/>
            <w:tcMar>
              <w:top w:w="0" w:type="dxa"/>
              <w:left w:w="108" w:type="dxa"/>
              <w:bottom w:w="0" w:type="dxa"/>
              <w:right w:w="108" w:type="dxa"/>
            </w:tcMar>
          </w:tcPr>
          <w:p w14:paraId="790D9C5A" w14:textId="77777777" w:rsidR="00952A10" w:rsidRPr="00FB4220" w:rsidRDefault="00952A10" w:rsidP="009D35DE">
            <w:pPr>
              <w:spacing w:after="0" w:line="240" w:lineRule="auto"/>
              <w:ind w:hanging="2"/>
              <w:rPr>
                <w:lang w:val="en-GB"/>
              </w:rPr>
            </w:pPr>
            <w:r w:rsidRPr="00FB4220">
              <w:rPr>
                <w:lang w:val="en-GB"/>
              </w:rPr>
              <w:t>0</w:t>
            </w:r>
          </w:p>
        </w:tc>
        <w:tc>
          <w:tcPr>
            <w:tcW w:w="2551" w:type="dxa"/>
            <w:tcMar>
              <w:top w:w="0" w:type="dxa"/>
              <w:left w:w="108" w:type="dxa"/>
              <w:bottom w:w="0" w:type="dxa"/>
              <w:right w:w="108" w:type="dxa"/>
            </w:tcMar>
          </w:tcPr>
          <w:p w14:paraId="1A341D96" w14:textId="77777777" w:rsidR="00952A10" w:rsidRPr="00FB4220" w:rsidRDefault="00952A10" w:rsidP="009D35DE">
            <w:pPr>
              <w:spacing w:after="0" w:line="240" w:lineRule="auto"/>
              <w:ind w:hanging="2"/>
              <w:jc w:val="left"/>
              <w:rPr>
                <w:lang w:val="en-GB"/>
              </w:rPr>
            </w:pPr>
            <w:r w:rsidRPr="00FB4220">
              <w:rPr>
                <w:lang w:val="en-GB"/>
              </w:rPr>
              <w:t>0</w:t>
            </w:r>
          </w:p>
        </w:tc>
      </w:tr>
      <w:tr w:rsidR="00952A10" w:rsidRPr="00FB4220" w14:paraId="0A668F63" w14:textId="77777777" w:rsidTr="005B1F5F">
        <w:tc>
          <w:tcPr>
            <w:tcW w:w="1559" w:type="dxa"/>
            <w:vMerge/>
            <w:tcMar>
              <w:top w:w="0" w:type="dxa"/>
              <w:left w:w="108" w:type="dxa"/>
              <w:bottom w:w="0" w:type="dxa"/>
              <w:right w:w="108" w:type="dxa"/>
            </w:tcMar>
          </w:tcPr>
          <w:p w14:paraId="610C01F8" w14:textId="77777777" w:rsidR="00952A10" w:rsidRPr="00FB4220" w:rsidRDefault="00952A10" w:rsidP="00444845">
            <w:pPr>
              <w:spacing w:after="0" w:line="240" w:lineRule="auto"/>
              <w:ind w:hanging="2"/>
              <w:rPr>
                <w:b/>
                <w:bCs/>
                <w:lang w:val="en-GB"/>
              </w:rPr>
            </w:pPr>
          </w:p>
        </w:tc>
        <w:tc>
          <w:tcPr>
            <w:tcW w:w="2100" w:type="dxa"/>
            <w:tcMar>
              <w:top w:w="0" w:type="dxa"/>
              <w:left w:w="108" w:type="dxa"/>
              <w:bottom w:w="0" w:type="dxa"/>
              <w:right w:w="108" w:type="dxa"/>
            </w:tcMar>
          </w:tcPr>
          <w:p w14:paraId="24B4697A" w14:textId="77777777" w:rsidR="00952A10" w:rsidRPr="00FB4220" w:rsidRDefault="00952A10" w:rsidP="009D35DE">
            <w:pPr>
              <w:spacing w:after="0" w:line="240" w:lineRule="auto"/>
              <w:ind w:left="2" w:hanging="2"/>
              <w:rPr>
                <w:lang w:val="en-GB"/>
              </w:rPr>
            </w:pPr>
            <w:r w:rsidRPr="00FB4220">
              <w:rPr>
                <w:lang w:val="en-GB"/>
              </w:rPr>
              <w:t>Secondary School</w:t>
            </w:r>
          </w:p>
        </w:tc>
        <w:tc>
          <w:tcPr>
            <w:tcW w:w="2153" w:type="dxa"/>
            <w:tcMar>
              <w:top w:w="0" w:type="dxa"/>
              <w:left w:w="108" w:type="dxa"/>
              <w:bottom w:w="0" w:type="dxa"/>
              <w:right w:w="108" w:type="dxa"/>
            </w:tcMar>
          </w:tcPr>
          <w:p w14:paraId="383F33C1" w14:textId="77777777" w:rsidR="00952A10" w:rsidRPr="00FB4220" w:rsidRDefault="00952A10" w:rsidP="009D35DE">
            <w:pPr>
              <w:spacing w:after="0" w:line="240" w:lineRule="auto"/>
              <w:ind w:hanging="2"/>
              <w:rPr>
                <w:lang w:val="en-GB"/>
              </w:rPr>
            </w:pPr>
            <w:r w:rsidRPr="00FB4220">
              <w:rPr>
                <w:lang w:val="en-GB"/>
              </w:rPr>
              <w:t>1</w:t>
            </w:r>
          </w:p>
        </w:tc>
        <w:tc>
          <w:tcPr>
            <w:tcW w:w="2551" w:type="dxa"/>
            <w:tcMar>
              <w:top w:w="0" w:type="dxa"/>
              <w:left w:w="108" w:type="dxa"/>
              <w:bottom w:w="0" w:type="dxa"/>
              <w:right w:w="108" w:type="dxa"/>
            </w:tcMar>
          </w:tcPr>
          <w:p w14:paraId="6BB1430F" w14:textId="77777777" w:rsidR="00952A10" w:rsidRPr="00FB4220" w:rsidRDefault="00952A10" w:rsidP="009D35DE">
            <w:pPr>
              <w:spacing w:after="0" w:line="240" w:lineRule="auto"/>
              <w:ind w:hanging="2"/>
              <w:jc w:val="left"/>
              <w:rPr>
                <w:lang w:val="en-GB"/>
              </w:rPr>
            </w:pPr>
            <w:r w:rsidRPr="00FB4220">
              <w:rPr>
                <w:lang w:val="en-GB"/>
              </w:rPr>
              <w:t>0.67</w:t>
            </w:r>
          </w:p>
        </w:tc>
      </w:tr>
      <w:tr w:rsidR="00952A10" w:rsidRPr="00FB4220" w14:paraId="3FFC666C" w14:textId="77777777" w:rsidTr="005B1F5F">
        <w:tc>
          <w:tcPr>
            <w:tcW w:w="1559" w:type="dxa"/>
            <w:vMerge/>
            <w:tcMar>
              <w:top w:w="0" w:type="dxa"/>
              <w:left w:w="108" w:type="dxa"/>
              <w:bottom w:w="0" w:type="dxa"/>
              <w:right w:w="108" w:type="dxa"/>
            </w:tcMar>
          </w:tcPr>
          <w:p w14:paraId="1B978309" w14:textId="77777777" w:rsidR="00952A10" w:rsidRPr="00FB4220" w:rsidRDefault="00952A10" w:rsidP="00444845">
            <w:pPr>
              <w:spacing w:after="0" w:line="240" w:lineRule="auto"/>
              <w:ind w:hanging="2"/>
              <w:rPr>
                <w:b/>
                <w:bCs/>
                <w:lang w:val="en-GB"/>
              </w:rPr>
            </w:pPr>
          </w:p>
        </w:tc>
        <w:tc>
          <w:tcPr>
            <w:tcW w:w="2100" w:type="dxa"/>
            <w:tcMar>
              <w:top w:w="0" w:type="dxa"/>
              <w:left w:w="108" w:type="dxa"/>
              <w:bottom w:w="0" w:type="dxa"/>
              <w:right w:w="108" w:type="dxa"/>
            </w:tcMar>
          </w:tcPr>
          <w:p w14:paraId="1D3B5B40" w14:textId="77777777" w:rsidR="009D35DE" w:rsidRDefault="00952A10" w:rsidP="009D35DE">
            <w:pPr>
              <w:spacing w:after="0" w:line="240" w:lineRule="auto"/>
              <w:ind w:left="2" w:hanging="2"/>
              <w:rPr>
                <w:lang w:val="en-GB"/>
              </w:rPr>
            </w:pPr>
            <w:r w:rsidRPr="00FB4220">
              <w:rPr>
                <w:lang w:val="en-GB"/>
              </w:rPr>
              <w:t>Pre-University (Diploma/Matriculation/Foundation/</w:t>
            </w:r>
          </w:p>
          <w:p w14:paraId="1E8AC158" w14:textId="497B60BF" w:rsidR="00952A10" w:rsidRPr="00FB4220" w:rsidRDefault="00952A10" w:rsidP="009D35DE">
            <w:pPr>
              <w:spacing w:after="0" w:line="240" w:lineRule="auto"/>
              <w:ind w:left="2" w:hanging="2"/>
              <w:rPr>
                <w:lang w:val="en-GB"/>
              </w:rPr>
            </w:pPr>
            <w:r w:rsidRPr="00FB4220">
              <w:rPr>
                <w:lang w:val="en-GB"/>
              </w:rPr>
              <w:t>Certificate/STPM)</w:t>
            </w:r>
          </w:p>
        </w:tc>
        <w:tc>
          <w:tcPr>
            <w:tcW w:w="2153" w:type="dxa"/>
            <w:tcMar>
              <w:top w:w="0" w:type="dxa"/>
              <w:left w:w="108" w:type="dxa"/>
              <w:bottom w:w="0" w:type="dxa"/>
              <w:right w:w="108" w:type="dxa"/>
            </w:tcMar>
          </w:tcPr>
          <w:p w14:paraId="4C2814F9" w14:textId="77777777" w:rsidR="00952A10" w:rsidRPr="00FB4220" w:rsidRDefault="00952A10" w:rsidP="009D35DE">
            <w:pPr>
              <w:spacing w:after="0" w:line="240" w:lineRule="auto"/>
              <w:ind w:hanging="2"/>
              <w:rPr>
                <w:lang w:val="en-GB"/>
              </w:rPr>
            </w:pPr>
            <w:r w:rsidRPr="00FB4220">
              <w:rPr>
                <w:lang w:val="en-GB"/>
              </w:rPr>
              <w:t>33</w:t>
            </w:r>
          </w:p>
        </w:tc>
        <w:tc>
          <w:tcPr>
            <w:tcW w:w="2551" w:type="dxa"/>
            <w:tcMar>
              <w:top w:w="0" w:type="dxa"/>
              <w:left w:w="108" w:type="dxa"/>
              <w:bottom w:w="0" w:type="dxa"/>
              <w:right w:w="108" w:type="dxa"/>
            </w:tcMar>
          </w:tcPr>
          <w:p w14:paraId="38B983A7" w14:textId="77777777" w:rsidR="00952A10" w:rsidRPr="00FB4220" w:rsidRDefault="00952A10" w:rsidP="009D35DE">
            <w:pPr>
              <w:spacing w:after="0" w:line="240" w:lineRule="auto"/>
              <w:ind w:hanging="2"/>
              <w:jc w:val="left"/>
              <w:rPr>
                <w:lang w:val="en-GB"/>
              </w:rPr>
            </w:pPr>
            <w:r w:rsidRPr="00FB4220">
              <w:rPr>
                <w:lang w:val="en-GB"/>
              </w:rPr>
              <w:t>22.18</w:t>
            </w:r>
          </w:p>
        </w:tc>
      </w:tr>
      <w:tr w:rsidR="00952A10" w:rsidRPr="00FB4220" w14:paraId="432279C3" w14:textId="77777777" w:rsidTr="005B1F5F">
        <w:tc>
          <w:tcPr>
            <w:tcW w:w="1559" w:type="dxa"/>
            <w:vMerge/>
            <w:tcMar>
              <w:top w:w="0" w:type="dxa"/>
              <w:left w:w="108" w:type="dxa"/>
              <w:bottom w:w="0" w:type="dxa"/>
              <w:right w:w="108" w:type="dxa"/>
            </w:tcMar>
          </w:tcPr>
          <w:p w14:paraId="50F22562" w14:textId="77777777" w:rsidR="00952A10" w:rsidRPr="00FB4220" w:rsidRDefault="00952A10" w:rsidP="00444845">
            <w:pPr>
              <w:spacing w:after="0" w:line="240" w:lineRule="auto"/>
              <w:ind w:hanging="2"/>
              <w:rPr>
                <w:b/>
                <w:bCs/>
                <w:lang w:val="en-GB"/>
              </w:rPr>
            </w:pPr>
          </w:p>
        </w:tc>
        <w:tc>
          <w:tcPr>
            <w:tcW w:w="2100" w:type="dxa"/>
            <w:tcMar>
              <w:top w:w="0" w:type="dxa"/>
              <w:left w:w="108" w:type="dxa"/>
              <w:bottom w:w="0" w:type="dxa"/>
              <w:right w:w="108" w:type="dxa"/>
            </w:tcMar>
          </w:tcPr>
          <w:p w14:paraId="74910CDF" w14:textId="77777777" w:rsidR="00952A10" w:rsidRPr="00FB4220" w:rsidRDefault="00952A10" w:rsidP="009D35DE">
            <w:pPr>
              <w:spacing w:after="0" w:line="240" w:lineRule="auto"/>
              <w:ind w:left="2" w:hanging="2"/>
              <w:rPr>
                <w:lang w:val="en-GB"/>
              </w:rPr>
            </w:pPr>
            <w:r w:rsidRPr="00FB4220">
              <w:rPr>
                <w:rFonts w:eastAsia="SimSun"/>
                <w:lang w:val="en-GB"/>
              </w:rPr>
              <w:t>Higher Education (Degree, Master's, or PhD)</w:t>
            </w:r>
          </w:p>
        </w:tc>
        <w:tc>
          <w:tcPr>
            <w:tcW w:w="2153" w:type="dxa"/>
            <w:tcMar>
              <w:top w:w="0" w:type="dxa"/>
              <w:left w:w="108" w:type="dxa"/>
              <w:bottom w:w="0" w:type="dxa"/>
              <w:right w:w="108" w:type="dxa"/>
            </w:tcMar>
          </w:tcPr>
          <w:p w14:paraId="7BA7B2E8" w14:textId="77777777" w:rsidR="00952A10" w:rsidRPr="00FB4220" w:rsidRDefault="00952A10" w:rsidP="009D35DE">
            <w:pPr>
              <w:spacing w:after="0" w:line="240" w:lineRule="auto"/>
              <w:ind w:hanging="2"/>
              <w:rPr>
                <w:lang w:val="en-GB"/>
              </w:rPr>
            </w:pPr>
            <w:r w:rsidRPr="00FB4220">
              <w:rPr>
                <w:lang w:val="en-GB"/>
              </w:rPr>
              <w:t>115</w:t>
            </w:r>
          </w:p>
        </w:tc>
        <w:tc>
          <w:tcPr>
            <w:tcW w:w="2551" w:type="dxa"/>
            <w:tcMar>
              <w:top w:w="0" w:type="dxa"/>
              <w:left w:w="108" w:type="dxa"/>
              <w:bottom w:w="0" w:type="dxa"/>
              <w:right w:w="108" w:type="dxa"/>
            </w:tcMar>
          </w:tcPr>
          <w:p w14:paraId="6B875DB3" w14:textId="77777777" w:rsidR="00952A10" w:rsidRPr="00FB4220" w:rsidRDefault="00952A10" w:rsidP="009D35DE">
            <w:pPr>
              <w:spacing w:after="0" w:line="240" w:lineRule="auto"/>
              <w:ind w:hanging="2"/>
              <w:jc w:val="left"/>
              <w:rPr>
                <w:lang w:val="en-GB"/>
              </w:rPr>
            </w:pPr>
            <w:r w:rsidRPr="00FB4220">
              <w:rPr>
                <w:lang w:val="en-GB"/>
              </w:rPr>
              <w:t>77.18</w:t>
            </w:r>
          </w:p>
        </w:tc>
      </w:tr>
      <w:tr w:rsidR="00952A10" w:rsidRPr="00FB4220" w14:paraId="091C8A09" w14:textId="77777777" w:rsidTr="005B1F5F">
        <w:tc>
          <w:tcPr>
            <w:tcW w:w="1559" w:type="dxa"/>
            <w:vMerge w:val="restart"/>
            <w:tcMar>
              <w:top w:w="0" w:type="dxa"/>
              <w:left w:w="108" w:type="dxa"/>
              <w:bottom w:w="0" w:type="dxa"/>
              <w:right w:w="108" w:type="dxa"/>
            </w:tcMar>
          </w:tcPr>
          <w:p w14:paraId="1CA610AC" w14:textId="77777777" w:rsidR="00952A10" w:rsidRPr="00FB4220" w:rsidRDefault="00952A10" w:rsidP="00EE4264">
            <w:pPr>
              <w:spacing w:after="0" w:line="240" w:lineRule="auto"/>
              <w:ind w:left="0" w:hanging="2"/>
              <w:jc w:val="left"/>
              <w:rPr>
                <w:b/>
                <w:bCs/>
                <w:lang w:val="en-GB"/>
              </w:rPr>
            </w:pPr>
            <w:r w:rsidRPr="00FB4220">
              <w:rPr>
                <w:rFonts w:eastAsia="SimSun"/>
                <w:b/>
                <w:bCs/>
                <w:lang w:val="en-GB"/>
              </w:rPr>
              <w:t>State When a Repeat Victim Being</w:t>
            </w:r>
          </w:p>
        </w:tc>
        <w:tc>
          <w:tcPr>
            <w:tcW w:w="2100" w:type="dxa"/>
            <w:tcMar>
              <w:top w:w="0" w:type="dxa"/>
              <w:left w:w="108" w:type="dxa"/>
              <w:bottom w:w="0" w:type="dxa"/>
              <w:right w:w="108" w:type="dxa"/>
            </w:tcMar>
          </w:tcPr>
          <w:p w14:paraId="29DA605E" w14:textId="77777777" w:rsidR="00952A10" w:rsidRPr="00FB4220" w:rsidRDefault="00952A10" w:rsidP="009D35DE">
            <w:pPr>
              <w:spacing w:after="0" w:line="240" w:lineRule="auto"/>
              <w:ind w:left="2" w:hanging="2"/>
              <w:rPr>
                <w:lang w:val="en-GB"/>
              </w:rPr>
            </w:pPr>
            <w:r w:rsidRPr="00FB4220">
              <w:rPr>
                <w:lang w:val="en-GB"/>
              </w:rPr>
              <w:t>Johor</w:t>
            </w:r>
          </w:p>
        </w:tc>
        <w:tc>
          <w:tcPr>
            <w:tcW w:w="2153" w:type="dxa"/>
            <w:tcMar>
              <w:top w:w="0" w:type="dxa"/>
              <w:left w:w="108" w:type="dxa"/>
              <w:bottom w:w="0" w:type="dxa"/>
              <w:right w:w="108" w:type="dxa"/>
            </w:tcMar>
          </w:tcPr>
          <w:p w14:paraId="39AFAD5F" w14:textId="77777777" w:rsidR="00952A10" w:rsidRPr="00FB4220" w:rsidRDefault="00952A10" w:rsidP="009D35DE">
            <w:pPr>
              <w:spacing w:after="0" w:line="240" w:lineRule="auto"/>
              <w:ind w:hanging="2"/>
              <w:rPr>
                <w:lang w:val="en-GB"/>
              </w:rPr>
            </w:pPr>
            <w:r w:rsidRPr="00FB4220">
              <w:rPr>
                <w:lang w:val="en-GB"/>
              </w:rPr>
              <w:t>35</w:t>
            </w:r>
          </w:p>
        </w:tc>
        <w:tc>
          <w:tcPr>
            <w:tcW w:w="2551" w:type="dxa"/>
            <w:tcMar>
              <w:top w:w="0" w:type="dxa"/>
              <w:left w:w="108" w:type="dxa"/>
              <w:bottom w:w="0" w:type="dxa"/>
              <w:right w:w="108" w:type="dxa"/>
            </w:tcMar>
          </w:tcPr>
          <w:p w14:paraId="239AEA55" w14:textId="77777777" w:rsidR="00952A10" w:rsidRPr="00FB4220" w:rsidRDefault="00952A10" w:rsidP="009D35DE">
            <w:pPr>
              <w:spacing w:after="0" w:line="240" w:lineRule="auto"/>
              <w:ind w:hanging="2"/>
              <w:jc w:val="left"/>
              <w:rPr>
                <w:lang w:val="en-GB"/>
              </w:rPr>
            </w:pPr>
            <w:r w:rsidRPr="00FB4220">
              <w:rPr>
                <w:lang w:val="en-GB"/>
              </w:rPr>
              <w:t>23.49</w:t>
            </w:r>
          </w:p>
        </w:tc>
      </w:tr>
      <w:tr w:rsidR="00952A10" w:rsidRPr="00FB4220" w14:paraId="63C13DAF" w14:textId="77777777" w:rsidTr="005B1F5F">
        <w:tc>
          <w:tcPr>
            <w:tcW w:w="1559" w:type="dxa"/>
            <w:vMerge/>
            <w:tcMar>
              <w:top w:w="0" w:type="dxa"/>
              <w:left w:w="108" w:type="dxa"/>
              <w:bottom w:w="0" w:type="dxa"/>
              <w:right w:w="108" w:type="dxa"/>
            </w:tcMar>
          </w:tcPr>
          <w:p w14:paraId="26E835DE" w14:textId="77777777" w:rsidR="00952A10" w:rsidRPr="00FB4220" w:rsidRDefault="00952A10" w:rsidP="00444845">
            <w:pPr>
              <w:spacing w:after="0" w:line="240" w:lineRule="auto"/>
              <w:ind w:hanging="2"/>
              <w:rPr>
                <w:b/>
                <w:lang w:val="en-GB"/>
              </w:rPr>
            </w:pPr>
          </w:p>
        </w:tc>
        <w:tc>
          <w:tcPr>
            <w:tcW w:w="2100" w:type="dxa"/>
            <w:tcMar>
              <w:top w:w="0" w:type="dxa"/>
              <w:left w:w="108" w:type="dxa"/>
              <w:bottom w:w="0" w:type="dxa"/>
              <w:right w:w="108" w:type="dxa"/>
            </w:tcMar>
          </w:tcPr>
          <w:p w14:paraId="35673AC6" w14:textId="77777777" w:rsidR="00952A10" w:rsidRPr="00FB4220" w:rsidRDefault="00952A10" w:rsidP="009D35DE">
            <w:pPr>
              <w:spacing w:after="0" w:line="240" w:lineRule="auto"/>
              <w:ind w:left="2" w:hanging="2"/>
              <w:rPr>
                <w:lang w:val="en-GB"/>
              </w:rPr>
            </w:pPr>
            <w:r w:rsidRPr="00FB4220">
              <w:rPr>
                <w:lang w:val="en-GB"/>
              </w:rPr>
              <w:t>Melaka</w:t>
            </w:r>
          </w:p>
        </w:tc>
        <w:tc>
          <w:tcPr>
            <w:tcW w:w="2153" w:type="dxa"/>
            <w:tcMar>
              <w:top w:w="0" w:type="dxa"/>
              <w:left w:w="108" w:type="dxa"/>
              <w:bottom w:w="0" w:type="dxa"/>
              <w:right w:w="108" w:type="dxa"/>
            </w:tcMar>
          </w:tcPr>
          <w:p w14:paraId="54468F73" w14:textId="77777777" w:rsidR="00952A10" w:rsidRPr="00FB4220" w:rsidRDefault="00952A10" w:rsidP="009D35DE">
            <w:pPr>
              <w:spacing w:after="0" w:line="240" w:lineRule="auto"/>
              <w:ind w:hanging="2"/>
              <w:rPr>
                <w:lang w:val="en-GB"/>
              </w:rPr>
            </w:pPr>
            <w:r w:rsidRPr="00FB4220">
              <w:rPr>
                <w:lang w:val="en-GB"/>
              </w:rPr>
              <w:t>8</w:t>
            </w:r>
          </w:p>
        </w:tc>
        <w:tc>
          <w:tcPr>
            <w:tcW w:w="2551" w:type="dxa"/>
            <w:tcMar>
              <w:top w:w="0" w:type="dxa"/>
              <w:left w:w="108" w:type="dxa"/>
              <w:bottom w:w="0" w:type="dxa"/>
              <w:right w:w="108" w:type="dxa"/>
            </w:tcMar>
          </w:tcPr>
          <w:p w14:paraId="31FA2098" w14:textId="77777777" w:rsidR="00952A10" w:rsidRPr="00FB4220" w:rsidRDefault="00952A10" w:rsidP="009D35DE">
            <w:pPr>
              <w:spacing w:after="0" w:line="240" w:lineRule="auto"/>
              <w:ind w:hanging="2"/>
              <w:jc w:val="left"/>
              <w:rPr>
                <w:lang w:val="en-GB"/>
              </w:rPr>
            </w:pPr>
            <w:r w:rsidRPr="00FB4220">
              <w:rPr>
                <w:lang w:val="en-GB"/>
              </w:rPr>
              <w:t>5.37</w:t>
            </w:r>
          </w:p>
        </w:tc>
      </w:tr>
      <w:tr w:rsidR="00952A10" w:rsidRPr="00FB4220" w14:paraId="7044711A" w14:textId="77777777" w:rsidTr="005B1F5F">
        <w:tc>
          <w:tcPr>
            <w:tcW w:w="1559" w:type="dxa"/>
            <w:vMerge/>
            <w:tcMar>
              <w:top w:w="0" w:type="dxa"/>
              <w:left w:w="108" w:type="dxa"/>
              <w:bottom w:w="0" w:type="dxa"/>
              <w:right w:w="108" w:type="dxa"/>
            </w:tcMar>
          </w:tcPr>
          <w:p w14:paraId="076853F2" w14:textId="77777777" w:rsidR="00952A10" w:rsidRPr="00FB4220" w:rsidRDefault="00952A10" w:rsidP="00444845">
            <w:pPr>
              <w:spacing w:after="0" w:line="240" w:lineRule="auto"/>
              <w:ind w:hanging="2"/>
              <w:rPr>
                <w:b/>
                <w:lang w:val="en-GB"/>
              </w:rPr>
            </w:pPr>
          </w:p>
        </w:tc>
        <w:tc>
          <w:tcPr>
            <w:tcW w:w="2100" w:type="dxa"/>
            <w:tcMar>
              <w:top w:w="0" w:type="dxa"/>
              <w:left w:w="108" w:type="dxa"/>
              <w:bottom w:w="0" w:type="dxa"/>
              <w:right w:w="108" w:type="dxa"/>
            </w:tcMar>
          </w:tcPr>
          <w:p w14:paraId="48691792" w14:textId="77777777" w:rsidR="00952A10" w:rsidRPr="00FB4220" w:rsidRDefault="00952A10" w:rsidP="009D35DE">
            <w:pPr>
              <w:spacing w:after="0" w:line="240" w:lineRule="auto"/>
              <w:ind w:left="2" w:hanging="2"/>
              <w:rPr>
                <w:lang w:val="en-GB"/>
              </w:rPr>
            </w:pPr>
            <w:r w:rsidRPr="00FB4220">
              <w:rPr>
                <w:lang w:val="en-GB"/>
              </w:rPr>
              <w:t>Negeri Sembilan</w:t>
            </w:r>
          </w:p>
        </w:tc>
        <w:tc>
          <w:tcPr>
            <w:tcW w:w="2153" w:type="dxa"/>
            <w:tcMar>
              <w:top w:w="0" w:type="dxa"/>
              <w:left w:w="108" w:type="dxa"/>
              <w:bottom w:w="0" w:type="dxa"/>
              <w:right w:w="108" w:type="dxa"/>
            </w:tcMar>
          </w:tcPr>
          <w:p w14:paraId="02BA1FC6" w14:textId="77777777" w:rsidR="00952A10" w:rsidRPr="00FB4220" w:rsidRDefault="00952A10" w:rsidP="009D35DE">
            <w:pPr>
              <w:spacing w:after="0" w:line="240" w:lineRule="auto"/>
              <w:ind w:hanging="2"/>
              <w:rPr>
                <w:lang w:val="en-GB"/>
              </w:rPr>
            </w:pPr>
            <w:r w:rsidRPr="00FB4220">
              <w:rPr>
                <w:lang w:val="en-GB"/>
              </w:rPr>
              <w:t>1</w:t>
            </w:r>
          </w:p>
        </w:tc>
        <w:tc>
          <w:tcPr>
            <w:tcW w:w="2551" w:type="dxa"/>
            <w:tcMar>
              <w:top w:w="0" w:type="dxa"/>
              <w:left w:w="108" w:type="dxa"/>
              <w:bottom w:w="0" w:type="dxa"/>
              <w:right w:w="108" w:type="dxa"/>
            </w:tcMar>
          </w:tcPr>
          <w:p w14:paraId="39619957" w14:textId="77777777" w:rsidR="00952A10" w:rsidRPr="00FB4220" w:rsidRDefault="00952A10" w:rsidP="009D35DE">
            <w:pPr>
              <w:spacing w:after="0" w:line="240" w:lineRule="auto"/>
              <w:ind w:hanging="2"/>
              <w:jc w:val="left"/>
              <w:rPr>
                <w:lang w:val="en-GB"/>
              </w:rPr>
            </w:pPr>
            <w:r w:rsidRPr="00FB4220">
              <w:rPr>
                <w:lang w:val="en-GB"/>
              </w:rPr>
              <w:t>0.67</w:t>
            </w:r>
          </w:p>
        </w:tc>
      </w:tr>
      <w:tr w:rsidR="00952A10" w:rsidRPr="00FB4220" w14:paraId="23BDE7F1" w14:textId="77777777" w:rsidTr="005B1F5F">
        <w:trPr>
          <w:trHeight w:val="90"/>
        </w:trPr>
        <w:tc>
          <w:tcPr>
            <w:tcW w:w="1559" w:type="dxa"/>
            <w:vMerge/>
            <w:tcMar>
              <w:top w:w="0" w:type="dxa"/>
              <w:left w:w="108" w:type="dxa"/>
              <w:bottom w:w="0" w:type="dxa"/>
              <w:right w:w="108" w:type="dxa"/>
            </w:tcMar>
          </w:tcPr>
          <w:p w14:paraId="0CB3E2C4" w14:textId="77777777" w:rsidR="00952A10" w:rsidRPr="00FB4220" w:rsidRDefault="00952A10" w:rsidP="00444845">
            <w:pPr>
              <w:spacing w:after="0" w:line="240" w:lineRule="auto"/>
              <w:ind w:hanging="2"/>
              <w:rPr>
                <w:b/>
                <w:lang w:val="en-GB"/>
              </w:rPr>
            </w:pPr>
          </w:p>
        </w:tc>
        <w:tc>
          <w:tcPr>
            <w:tcW w:w="2100" w:type="dxa"/>
            <w:tcMar>
              <w:top w:w="0" w:type="dxa"/>
              <w:left w:w="108" w:type="dxa"/>
              <w:bottom w:w="0" w:type="dxa"/>
              <w:right w:w="108" w:type="dxa"/>
            </w:tcMar>
          </w:tcPr>
          <w:p w14:paraId="6C0F3777" w14:textId="77777777" w:rsidR="00952A10" w:rsidRPr="00FB4220" w:rsidRDefault="00952A10" w:rsidP="009D35DE">
            <w:pPr>
              <w:spacing w:after="0" w:line="240" w:lineRule="auto"/>
              <w:ind w:left="2" w:hanging="2"/>
              <w:rPr>
                <w:lang w:val="en-GB"/>
              </w:rPr>
            </w:pPr>
            <w:r w:rsidRPr="00FB4220">
              <w:rPr>
                <w:lang w:val="en-GB"/>
              </w:rPr>
              <w:t>Selangor</w:t>
            </w:r>
          </w:p>
        </w:tc>
        <w:tc>
          <w:tcPr>
            <w:tcW w:w="2153" w:type="dxa"/>
            <w:tcMar>
              <w:top w:w="0" w:type="dxa"/>
              <w:left w:w="108" w:type="dxa"/>
              <w:bottom w:w="0" w:type="dxa"/>
              <w:right w:w="108" w:type="dxa"/>
            </w:tcMar>
          </w:tcPr>
          <w:p w14:paraId="1ECFCE43" w14:textId="77777777" w:rsidR="00952A10" w:rsidRPr="00FB4220" w:rsidRDefault="00952A10" w:rsidP="009D35DE">
            <w:pPr>
              <w:spacing w:after="0" w:line="240" w:lineRule="auto"/>
              <w:ind w:hanging="2"/>
              <w:rPr>
                <w:lang w:val="en-GB"/>
              </w:rPr>
            </w:pPr>
            <w:r w:rsidRPr="00FB4220">
              <w:rPr>
                <w:lang w:val="en-GB"/>
              </w:rPr>
              <w:t>30</w:t>
            </w:r>
          </w:p>
        </w:tc>
        <w:tc>
          <w:tcPr>
            <w:tcW w:w="2551" w:type="dxa"/>
            <w:tcMar>
              <w:top w:w="0" w:type="dxa"/>
              <w:left w:w="108" w:type="dxa"/>
              <w:bottom w:w="0" w:type="dxa"/>
              <w:right w:w="108" w:type="dxa"/>
            </w:tcMar>
          </w:tcPr>
          <w:p w14:paraId="2528A7E6" w14:textId="77777777" w:rsidR="00952A10" w:rsidRPr="00FB4220" w:rsidRDefault="00952A10" w:rsidP="009D35DE">
            <w:pPr>
              <w:spacing w:after="0" w:line="240" w:lineRule="auto"/>
              <w:ind w:hanging="2"/>
              <w:jc w:val="left"/>
              <w:rPr>
                <w:lang w:val="en-GB"/>
              </w:rPr>
            </w:pPr>
            <w:r w:rsidRPr="00FB4220">
              <w:rPr>
                <w:lang w:val="en-GB"/>
              </w:rPr>
              <w:t>20</w:t>
            </w:r>
          </w:p>
        </w:tc>
      </w:tr>
      <w:tr w:rsidR="00952A10" w:rsidRPr="00FB4220" w14:paraId="7631710C" w14:textId="77777777" w:rsidTr="005B1F5F">
        <w:tc>
          <w:tcPr>
            <w:tcW w:w="1559" w:type="dxa"/>
            <w:vMerge/>
            <w:tcMar>
              <w:top w:w="0" w:type="dxa"/>
              <w:left w:w="108" w:type="dxa"/>
              <w:bottom w:w="0" w:type="dxa"/>
              <w:right w:w="108" w:type="dxa"/>
            </w:tcMar>
          </w:tcPr>
          <w:p w14:paraId="4777C3AB" w14:textId="77777777" w:rsidR="00952A10" w:rsidRPr="00FB4220" w:rsidRDefault="00952A10" w:rsidP="00444845">
            <w:pPr>
              <w:spacing w:after="0" w:line="240" w:lineRule="auto"/>
              <w:ind w:hanging="2"/>
              <w:rPr>
                <w:b/>
                <w:lang w:val="en-GB"/>
              </w:rPr>
            </w:pPr>
          </w:p>
        </w:tc>
        <w:tc>
          <w:tcPr>
            <w:tcW w:w="2100" w:type="dxa"/>
            <w:tcMar>
              <w:top w:w="0" w:type="dxa"/>
              <w:left w:w="108" w:type="dxa"/>
              <w:bottom w:w="0" w:type="dxa"/>
              <w:right w:w="108" w:type="dxa"/>
            </w:tcMar>
          </w:tcPr>
          <w:p w14:paraId="589A5D06" w14:textId="77777777" w:rsidR="00952A10" w:rsidRPr="00FB4220" w:rsidRDefault="00952A10" w:rsidP="009D35DE">
            <w:pPr>
              <w:spacing w:after="0" w:line="240" w:lineRule="auto"/>
              <w:ind w:left="2" w:hanging="2"/>
              <w:rPr>
                <w:lang w:val="en-GB"/>
              </w:rPr>
            </w:pPr>
            <w:r w:rsidRPr="00FB4220">
              <w:rPr>
                <w:lang w:val="en-GB"/>
              </w:rPr>
              <w:t>Wilayah Persekutuan Putrajaya</w:t>
            </w:r>
          </w:p>
        </w:tc>
        <w:tc>
          <w:tcPr>
            <w:tcW w:w="2153" w:type="dxa"/>
            <w:tcMar>
              <w:top w:w="0" w:type="dxa"/>
              <w:left w:w="108" w:type="dxa"/>
              <w:bottom w:w="0" w:type="dxa"/>
              <w:right w:w="108" w:type="dxa"/>
            </w:tcMar>
          </w:tcPr>
          <w:p w14:paraId="34EF8A38" w14:textId="77777777" w:rsidR="00952A10" w:rsidRPr="00FB4220" w:rsidRDefault="00952A10" w:rsidP="009D35DE">
            <w:pPr>
              <w:spacing w:after="0" w:line="240" w:lineRule="auto"/>
              <w:ind w:hanging="2"/>
              <w:rPr>
                <w:lang w:val="en-GB"/>
              </w:rPr>
            </w:pPr>
            <w:r w:rsidRPr="00FB4220">
              <w:rPr>
                <w:lang w:val="en-GB"/>
              </w:rPr>
              <w:t>1</w:t>
            </w:r>
          </w:p>
        </w:tc>
        <w:tc>
          <w:tcPr>
            <w:tcW w:w="2551" w:type="dxa"/>
            <w:tcMar>
              <w:top w:w="0" w:type="dxa"/>
              <w:left w:w="108" w:type="dxa"/>
              <w:bottom w:w="0" w:type="dxa"/>
              <w:right w:w="108" w:type="dxa"/>
            </w:tcMar>
          </w:tcPr>
          <w:p w14:paraId="6496546B" w14:textId="77777777" w:rsidR="00952A10" w:rsidRPr="00FB4220" w:rsidRDefault="00952A10" w:rsidP="009D35DE">
            <w:pPr>
              <w:spacing w:after="0" w:line="240" w:lineRule="auto"/>
              <w:ind w:hanging="2"/>
              <w:jc w:val="left"/>
              <w:rPr>
                <w:lang w:val="en-GB"/>
              </w:rPr>
            </w:pPr>
            <w:r w:rsidRPr="00FB4220">
              <w:rPr>
                <w:lang w:val="en-GB"/>
              </w:rPr>
              <w:t>0.67</w:t>
            </w:r>
          </w:p>
        </w:tc>
      </w:tr>
      <w:tr w:rsidR="00952A10" w:rsidRPr="00FB4220" w14:paraId="1D59C497" w14:textId="77777777" w:rsidTr="005B1F5F">
        <w:tc>
          <w:tcPr>
            <w:tcW w:w="1559" w:type="dxa"/>
            <w:vMerge/>
            <w:tcMar>
              <w:top w:w="0" w:type="dxa"/>
              <w:left w:w="108" w:type="dxa"/>
              <w:bottom w:w="0" w:type="dxa"/>
              <w:right w:w="108" w:type="dxa"/>
            </w:tcMar>
          </w:tcPr>
          <w:p w14:paraId="61CAD3F1" w14:textId="77777777" w:rsidR="00952A10" w:rsidRPr="00FB4220" w:rsidRDefault="00952A10" w:rsidP="00444845">
            <w:pPr>
              <w:spacing w:after="0" w:line="240" w:lineRule="auto"/>
              <w:ind w:hanging="2"/>
              <w:rPr>
                <w:b/>
                <w:lang w:val="en-GB"/>
              </w:rPr>
            </w:pPr>
          </w:p>
        </w:tc>
        <w:tc>
          <w:tcPr>
            <w:tcW w:w="2100" w:type="dxa"/>
            <w:tcMar>
              <w:top w:w="0" w:type="dxa"/>
              <w:left w:w="108" w:type="dxa"/>
              <w:bottom w:w="0" w:type="dxa"/>
              <w:right w:w="108" w:type="dxa"/>
            </w:tcMar>
          </w:tcPr>
          <w:p w14:paraId="3D31A4AF" w14:textId="77777777" w:rsidR="00952A10" w:rsidRPr="00FB4220" w:rsidRDefault="00952A10" w:rsidP="009D35DE">
            <w:pPr>
              <w:spacing w:after="0" w:line="240" w:lineRule="auto"/>
              <w:ind w:left="2" w:hanging="2"/>
              <w:rPr>
                <w:lang w:val="en-GB"/>
              </w:rPr>
            </w:pPr>
            <w:r w:rsidRPr="00FB4220">
              <w:rPr>
                <w:lang w:val="en-GB"/>
              </w:rPr>
              <w:t>Wilayah Persekutuan Kuala Lumpur</w:t>
            </w:r>
          </w:p>
        </w:tc>
        <w:tc>
          <w:tcPr>
            <w:tcW w:w="2153" w:type="dxa"/>
            <w:tcMar>
              <w:top w:w="0" w:type="dxa"/>
              <w:left w:w="108" w:type="dxa"/>
              <w:bottom w:w="0" w:type="dxa"/>
              <w:right w:w="108" w:type="dxa"/>
            </w:tcMar>
          </w:tcPr>
          <w:p w14:paraId="3487A923" w14:textId="77777777" w:rsidR="00952A10" w:rsidRPr="00FB4220" w:rsidRDefault="00952A10" w:rsidP="009D35DE">
            <w:pPr>
              <w:spacing w:after="0" w:line="240" w:lineRule="auto"/>
              <w:ind w:hanging="2"/>
              <w:rPr>
                <w:lang w:val="en-GB"/>
              </w:rPr>
            </w:pPr>
            <w:r w:rsidRPr="00FB4220">
              <w:rPr>
                <w:lang w:val="en-GB"/>
              </w:rPr>
              <w:t>2</w:t>
            </w:r>
          </w:p>
        </w:tc>
        <w:tc>
          <w:tcPr>
            <w:tcW w:w="2551" w:type="dxa"/>
            <w:tcMar>
              <w:top w:w="0" w:type="dxa"/>
              <w:left w:w="108" w:type="dxa"/>
              <w:bottom w:w="0" w:type="dxa"/>
              <w:right w:w="108" w:type="dxa"/>
            </w:tcMar>
          </w:tcPr>
          <w:p w14:paraId="53707C34" w14:textId="77777777" w:rsidR="00952A10" w:rsidRPr="00FB4220" w:rsidRDefault="00952A10" w:rsidP="009D35DE">
            <w:pPr>
              <w:spacing w:after="0" w:line="240" w:lineRule="auto"/>
              <w:ind w:hanging="2"/>
              <w:jc w:val="left"/>
              <w:rPr>
                <w:lang w:val="en-GB"/>
              </w:rPr>
            </w:pPr>
            <w:r w:rsidRPr="00FB4220">
              <w:rPr>
                <w:lang w:val="en-GB"/>
              </w:rPr>
              <w:t>1.34</w:t>
            </w:r>
          </w:p>
        </w:tc>
      </w:tr>
      <w:tr w:rsidR="00952A10" w:rsidRPr="00FB4220" w14:paraId="73232854" w14:textId="77777777" w:rsidTr="005B1F5F">
        <w:tc>
          <w:tcPr>
            <w:tcW w:w="1559" w:type="dxa"/>
            <w:vMerge/>
            <w:tcMar>
              <w:top w:w="0" w:type="dxa"/>
              <w:left w:w="108" w:type="dxa"/>
              <w:bottom w:w="0" w:type="dxa"/>
              <w:right w:w="108" w:type="dxa"/>
            </w:tcMar>
          </w:tcPr>
          <w:p w14:paraId="17D78556" w14:textId="77777777" w:rsidR="00952A10" w:rsidRPr="00FB4220" w:rsidRDefault="00952A10" w:rsidP="00444845">
            <w:pPr>
              <w:spacing w:after="0" w:line="240" w:lineRule="auto"/>
              <w:ind w:hanging="2"/>
              <w:rPr>
                <w:b/>
                <w:lang w:val="en-GB"/>
              </w:rPr>
            </w:pPr>
          </w:p>
        </w:tc>
        <w:tc>
          <w:tcPr>
            <w:tcW w:w="2100" w:type="dxa"/>
            <w:tcMar>
              <w:top w:w="0" w:type="dxa"/>
              <w:left w:w="108" w:type="dxa"/>
              <w:bottom w:w="0" w:type="dxa"/>
              <w:right w:w="108" w:type="dxa"/>
            </w:tcMar>
          </w:tcPr>
          <w:p w14:paraId="4222FBB9" w14:textId="77777777" w:rsidR="00952A10" w:rsidRPr="00FB4220" w:rsidRDefault="00952A10" w:rsidP="009D35DE">
            <w:pPr>
              <w:spacing w:after="0" w:line="240" w:lineRule="auto"/>
              <w:ind w:left="2" w:hanging="2"/>
              <w:rPr>
                <w:lang w:val="en-GB"/>
              </w:rPr>
            </w:pPr>
            <w:r w:rsidRPr="00FB4220">
              <w:rPr>
                <w:lang w:val="en-GB"/>
              </w:rPr>
              <w:t>Perak</w:t>
            </w:r>
          </w:p>
        </w:tc>
        <w:tc>
          <w:tcPr>
            <w:tcW w:w="2153" w:type="dxa"/>
            <w:tcMar>
              <w:top w:w="0" w:type="dxa"/>
              <w:left w:w="108" w:type="dxa"/>
              <w:bottom w:w="0" w:type="dxa"/>
              <w:right w:w="108" w:type="dxa"/>
            </w:tcMar>
          </w:tcPr>
          <w:p w14:paraId="531FCCFC" w14:textId="77777777" w:rsidR="00952A10" w:rsidRPr="00FB4220" w:rsidRDefault="00952A10" w:rsidP="009D35DE">
            <w:pPr>
              <w:spacing w:after="0" w:line="240" w:lineRule="auto"/>
              <w:ind w:hanging="2"/>
              <w:rPr>
                <w:lang w:val="en-GB"/>
              </w:rPr>
            </w:pPr>
            <w:r w:rsidRPr="00FB4220">
              <w:rPr>
                <w:lang w:val="en-GB"/>
              </w:rPr>
              <w:t>19</w:t>
            </w:r>
          </w:p>
        </w:tc>
        <w:tc>
          <w:tcPr>
            <w:tcW w:w="2551" w:type="dxa"/>
            <w:tcMar>
              <w:top w:w="0" w:type="dxa"/>
              <w:left w:w="108" w:type="dxa"/>
              <w:bottom w:w="0" w:type="dxa"/>
              <w:right w:w="108" w:type="dxa"/>
            </w:tcMar>
          </w:tcPr>
          <w:p w14:paraId="0607C527" w14:textId="77777777" w:rsidR="00952A10" w:rsidRPr="00FB4220" w:rsidRDefault="00952A10" w:rsidP="009D35DE">
            <w:pPr>
              <w:spacing w:after="0" w:line="240" w:lineRule="auto"/>
              <w:ind w:hanging="2"/>
              <w:jc w:val="left"/>
              <w:rPr>
                <w:lang w:val="en-GB"/>
              </w:rPr>
            </w:pPr>
            <w:r w:rsidRPr="00FB4220">
              <w:rPr>
                <w:lang w:val="en-GB"/>
              </w:rPr>
              <w:t>12.75</w:t>
            </w:r>
          </w:p>
        </w:tc>
      </w:tr>
      <w:tr w:rsidR="00952A10" w:rsidRPr="00FB4220" w14:paraId="3FFBCB4F" w14:textId="77777777" w:rsidTr="005B1F5F">
        <w:tc>
          <w:tcPr>
            <w:tcW w:w="1559" w:type="dxa"/>
            <w:vMerge/>
            <w:tcMar>
              <w:top w:w="0" w:type="dxa"/>
              <w:left w:w="108" w:type="dxa"/>
              <w:bottom w:w="0" w:type="dxa"/>
              <w:right w:w="108" w:type="dxa"/>
            </w:tcMar>
          </w:tcPr>
          <w:p w14:paraId="26CF2371" w14:textId="77777777" w:rsidR="00952A10" w:rsidRPr="00FB4220" w:rsidRDefault="00952A10" w:rsidP="00444845">
            <w:pPr>
              <w:spacing w:after="0" w:line="240" w:lineRule="auto"/>
              <w:ind w:hanging="2"/>
              <w:rPr>
                <w:b/>
                <w:lang w:val="en-GB"/>
              </w:rPr>
            </w:pPr>
          </w:p>
        </w:tc>
        <w:tc>
          <w:tcPr>
            <w:tcW w:w="2100" w:type="dxa"/>
            <w:tcMar>
              <w:top w:w="0" w:type="dxa"/>
              <w:left w:w="108" w:type="dxa"/>
              <w:bottom w:w="0" w:type="dxa"/>
              <w:right w:w="108" w:type="dxa"/>
            </w:tcMar>
          </w:tcPr>
          <w:p w14:paraId="738F6284" w14:textId="77777777" w:rsidR="00952A10" w:rsidRPr="00FB4220" w:rsidRDefault="00952A10" w:rsidP="009D35DE">
            <w:pPr>
              <w:spacing w:after="0" w:line="240" w:lineRule="auto"/>
              <w:ind w:left="2" w:hanging="2"/>
              <w:rPr>
                <w:lang w:val="en-GB"/>
              </w:rPr>
            </w:pPr>
            <w:r w:rsidRPr="00FB4220">
              <w:rPr>
                <w:lang w:val="en-GB"/>
              </w:rPr>
              <w:t>Pulau Pinang</w:t>
            </w:r>
          </w:p>
        </w:tc>
        <w:tc>
          <w:tcPr>
            <w:tcW w:w="2153" w:type="dxa"/>
            <w:tcMar>
              <w:top w:w="0" w:type="dxa"/>
              <w:left w:w="108" w:type="dxa"/>
              <w:bottom w:w="0" w:type="dxa"/>
              <w:right w:w="108" w:type="dxa"/>
            </w:tcMar>
          </w:tcPr>
          <w:p w14:paraId="5EC35232" w14:textId="77777777" w:rsidR="00952A10" w:rsidRPr="00FB4220" w:rsidRDefault="00952A10" w:rsidP="009D35DE">
            <w:pPr>
              <w:spacing w:after="0" w:line="240" w:lineRule="auto"/>
              <w:ind w:hanging="2"/>
              <w:rPr>
                <w:lang w:val="en-GB"/>
              </w:rPr>
            </w:pPr>
            <w:r w:rsidRPr="00FB4220">
              <w:rPr>
                <w:lang w:val="en-GB"/>
              </w:rPr>
              <w:t>5</w:t>
            </w:r>
          </w:p>
        </w:tc>
        <w:tc>
          <w:tcPr>
            <w:tcW w:w="2551" w:type="dxa"/>
            <w:tcMar>
              <w:top w:w="0" w:type="dxa"/>
              <w:left w:w="108" w:type="dxa"/>
              <w:bottom w:w="0" w:type="dxa"/>
              <w:right w:w="108" w:type="dxa"/>
            </w:tcMar>
          </w:tcPr>
          <w:p w14:paraId="063525E7" w14:textId="77777777" w:rsidR="00952A10" w:rsidRPr="00FB4220" w:rsidRDefault="00952A10" w:rsidP="009D35DE">
            <w:pPr>
              <w:spacing w:after="0" w:line="240" w:lineRule="auto"/>
              <w:ind w:hanging="2"/>
              <w:jc w:val="left"/>
              <w:rPr>
                <w:lang w:val="en-GB"/>
              </w:rPr>
            </w:pPr>
            <w:r w:rsidRPr="00FB4220">
              <w:rPr>
                <w:lang w:val="en-GB"/>
              </w:rPr>
              <w:t>3.6</w:t>
            </w:r>
          </w:p>
        </w:tc>
      </w:tr>
      <w:tr w:rsidR="00952A10" w:rsidRPr="00FB4220" w14:paraId="6960325F" w14:textId="77777777" w:rsidTr="005B1F5F">
        <w:tc>
          <w:tcPr>
            <w:tcW w:w="1559" w:type="dxa"/>
            <w:vMerge/>
            <w:tcMar>
              <w:top w:w="0" w:type="dxa"/>
              <w:left w:w="108" w:type="dxa"/>
              <w:bottom w:w="0" w:type="dxa"/>
              <w:right w:w="108" w:type="dxa"/>
            </w:tcMar>
          </w:tcPr>
          <w:p w14:paraId="39B37EF9" w14:textId="77777777" w:rsidR="00952A10" w:rsidRPr="00FB4220" w:rsidRDefault="00952A10" w:rsidP="00444845">
            <w:pPr>
              <w:spacing w:after="0" w:line="240" w:lineRule="auto"/>
              <w:ind w:hanging="2"/>
              <w:rPr>
                <w:b/>
                <w:lang w:val="en-GB"/>
              </w:rPr>
            </w:pPr>
          </w:p>
        </w:tc>
        <w:tc>
          <w:tcPr>
            <w:tcW w:w="2100" w:type="dxa"/>
            <w:tcMar>
              <w:top w:w="0" w:type="dxa"/>
              <w:left w:w="108" w:type="dxa"/>
              <w:bottom w:w="0" w:type="dxa"/>
              <w:right w:w="108" w:type="dxa"/>
            </w:tcMar>
          </w:tcPr>
          <w:p w14:paraId="361AF82A" w14:textId="77777777" w:rsidR="00952A10" w:rsidRPr="00FB4220" w:rsidRDefault="00952A10" w:rsidP="009D35DE">
            <w:pPr>
              <w:spacing w:after="0" w:line="240" w:lineRule="auto"/>
              <w:ind w:left="2" w:hanging="2"/>
              <w:rPr>
                <w:lang w:val="en-GB"/>
              </w:rPr>
            </w:pPr>
            <w:r w:rsidRPr="00FB4220">
              <w:rPr>
                <w:lang w:val="en-GB"/>
              </w:rPr>
              <w:t>Kedah</w:t>
            </w:r>
          </w:p>
        </w:tc>
        <w:tc>
          <w:tcPr>
            <w:tcW w:w="2153" w:type="dxa"/>
            <w:tcMar>
              <w:top w:w="0" w:type="dxa"/>
              <w:left w:w="108" w:type="dxa"/>
              <w:bottom w:w="0" w:type="dxa"/>
              <w:right w:w="108" w:type="dxa"/>
            </w:tcMar>
          </w:tcPr>
          <w:p w14:paraId="43AF37B4" w14:textId="77777777" w:rsidR="00952A10" w:rsidRPr="00FB4220" w:rsidRDefault="00952A10" w:rsidP="009D35DE">
            <w:pPr>
              <w:spacing w:after="0" w:line="240" w:lineRule="auto"/>
              <w:ind w:hanging="2"/>
              <w:rPr>
                <w:lang w:val="en-GB"/>
              </w:rPr>
            </w:pPr>
            <w:r w:rsidRPr="00FB4220">
              <w:rPr>
                <w:lang w:val="en-GB"/>
              </w:rPr>
              <w:t>7</w:t>
            </w:r>
          </w:p>
        </w:tc>
        <w:tc>
          <w:tcPr>
            <w:tcW w:w="2551" w:type="dxa"/>
            <w:tcMar>
              <w:top w:w="0" w:type="dxa"/>
              <w:left w:w="108" w:type="dxa"/>
              <w:bottom w:w="0" w:type="dxa"/>
              <w:right w:w="108" w:type="dxa"/>
            </w:tcMar>
          </w:tcPr>
          <w:p w14:paraId="33F8C311" w14:textId="77777777" w:rsidR="00952A10" w:rsidRPr="00FB4220" w:rsidRDefault="00952A10" w:rsidP="009D35DE">
            <w:pPr>
              <w:spacing w:after="0" w:line="240" w:lineRule="auto"/>
              <w:ind w:hanging="2"/>
              <w:jc w:val="left"/>
              <w:rPr>
                <w:lang w:val="en-GB"/>
              </w:rPr>
            </w:pPr>
            <w:r w:rsidRPr="00FB4220">
              <w:rPr>
                <w:lang w:val="en-GB"/>
              </w:rPr>
              <w:t>4.70</w:t>
            </w:r>
          </w:p>
        </w:tc>
      </w:tr>
      <w:tr w:rsidR="00952A10" w:rsidRPr="00FB4220" w14:paraId="6C4244FE" w14:textId="77777777" w:rsidTr="005B1F5F">
        <w:tc>
          <w:tcPr>
            <w:tcW w:w="1559" w:type="dxa"/>
            <w:vMerge/>
            <w:tcMar>
              <w:top w:w="0" w:type="dxa"/>
              <w:left w:w="108" w:type="dxa"/>
              <w:bottom w:w="0" w:type="dxa"/>
              <w:right w:w="108" w:type="dxa"/>
            </w:tcMar>
          </w:tcPr>
          <w:p w14:paraId="2A79667E" w14:textId="77777777" w:rsidR="00952A10" w:rsidRPr="00FB4220" w:rsidRDefault="00952A10" w:rsidP="00444845">
            <w:pPr>
              <w:spacing w:after="0" w:line="240" w:lineRule="auto"/>
              <w:ind w:hanging="2"/>
              <w:rPr>
                <w:b/>
                <w:lang w:val="en-GB"/>
              </w:rPr>
            </w:pPr>
          </w:p>
        </w:tc>
        <w:tc>
          <w:tcPr>
            <w:tcW w:w="2100" w:type="dxa"/>
            <w:tcMar>
              <w:top w:w="0" w:type="dxa"/>
              <w:left w:w="108" w:type="dxa"/>
              <w:bottom w:w="0" w:type="dxa"/>
              <w:right w:w="108" w:type="dxa"/>
            </w:tcMar>
          </w:tcPr>
          <w:p w14:paraId="0E5DAC8B" w14:textId="77777777" w:rsidR="00952A10" w:rsidRPr="00FB4220" w:rsidRDefault="00952A10" w:rsidP="009D35DE">
            <w:pPr>
              <w:spacing w:after="0" w:line="240" w:lineRule="auto"/>
              <w:ind w:left="2" w:hanging="2"/>
              <w:rPr>
                <w:lang w:val="en-GB"/>
              </w:rPr>
            </w:pPr>
            <w:r w:rsidRPr="00FB4220">
              <w:rPr>
                <w:lang w:val="en-GB"/>
              </w:rPr>
              <w:t>Perlis</w:t>
            </w:r>
          </w:p>
        </w:tc>
        <w:tc>
          <w:tcPr>
            <w:tcW w:w="2153" w:type="dxa"/>
            <w:tcMar>
              <w:top w:w="0" w:type="dxa"/>
              <w:left w:w="108" w:type="dxa"/>
              <w:bottom w:w="0" w:type="dxa"/>
              <w:right w:w="108" w:type="dxa"/>
            </w:tcMar>
          </w:tcPr>
          <w:p w14:paraId="3AB10FE3" w14:textId="77777777" w:rsidR="00952A10" w:rsidRPr="00FB4220" w:rsidRDefault="00952A10" w:rsidP="009D35DE">
            <w:pPr>
              <w:spacing w:after="0" w:line="240" w:lineRule="auto"/>
              <w:ind w:hanging="2"/>
              <w:rPr>
                <w:lang w:val="en-GB"/>
              </w:rPr>
            </w:pPr>
            <w:r w:rsidRPr="00FB4220">
              <w:rPr>
                <w:lang w:val="en-GB"/>
              </w:rPr>
              <w:t>0</w:t>
            </w:r>
          </w:p>
        </w:tc>
        <w:tc>
          <w:tcPr>
            <w:tcW w:w="2551" w:type="dxa"/>
            <w:tcMar>
              <w:top w:w="0" w:type="dxa"/>
              <w:left w:w="108" w:type="dxa"/>
              <w:bottom w:w="0" w:type="dxa"/>
              <w:right w:w="108" w:type="dxa"/>
            </w:tcMar>
          </w:tcPr>
          <w:p w14:paraId="35BB4491" w14:textId="77777777" w:rsidR="00952A10" w:rsidRPr="00FB4220" w:rsidRDefault="00952A10" w:rsidP="009D35DE">
            <w:pPr>
              <w:spacing w:after="0" w:line="240" w:lineRule="auto"/>
              <w:ind w:hanging="2"/>
              <w:jc w:val="left"/>
              <w:rPr>
                <w:lang w:val="en-GB"/>
              </w:rPr>
            </w:pPr>
            <w:r w:rsidRPr="00FB4220">
              <w:rPr>
                <w:lang w:val="en-GB"/>
              </w:rPr>
              <w:t>0</w:t>
            </w:r>
          </w:p>
        </w:tc>
      </w:tr>
      <w:tr w:rsidR="00952A10" w:rsidRPr="00FB4220" w14:paraId="4A380ECF" w14:textId="77777777" w:rsidTr="005B1F5F">
        <w:tc>
          <w:tcPr>
            <w:tcW w:w="1559" w:type="dxa"/>
            <w:vMerge/>
            <w:tcMar>
              <w:top w:w="0" w:type="dxa"/>
              <w:left w:w="108" w:type="dxa"/>
              <w:bottom w:w="0" w:type="dxa"/>
              <w:right w:w="108" w:type="dxa"/>
            </w:tcMar>
          </w:tcPr>
          <w:p w14:paraId="455DA7B4" w14:textId="77777777" w:rsidR="00952A10" w:rsidRPr="00FB4220" w:rsidRDefault="00952A10" w:rsidP="00444845">
            <w:pPr>
              <w:spacing w:after="0" w:line="240" w:lineRule="auto"/>
              <w:ind w:hanging="2"/>
              <w:rPr>
                <w:b/>
                <w:lang w:val="en-GB"/>
              </w:rPr>
            </w:pPr>
          </w:p>
        </w:tc>
        <w:tc>
          <w:tcPr>
            <w:tcW w:w="2100" w:type="dxa"/>
            <w:tcMar>
              <w:top w:w="0" w:type="dxa"/>
              <w:left w:w="108" w:type="dxa"/>
              <w:bottom w:w="0" w:type="dxa"/>
              <w:right w:w="108" w:type="dxa"/>
            </w:tcMar>
          </w:tcPr>
          <w:p w14:paraId="34F77FBB" w14:textId="77777777" w:rsidR="00952A10" w:rsidRPr="00FB4220" w:rsidRDefault="00952A10" w:rsidP="009D35DE">
            <w:pPr>
              <w:spacing w:after="0" w:line="240" w:lineRule="auto"/>
              <w:ind w:left="2" w:hanging="2"/>
              <w:rPr>
                <w:lang w:val="en-GB"/>
              </w:rPr>
            </w:pPr>
            <w:r w:rsidRPr="00FB4220">
              <w:rPr>
                <w:lang w:val="en-GB"/>
              </w:rPr>
              <w:t>Pahang</w:t>
            </w:r>
          </w:p>
        </w:tc>
        <w:tc>
          <w:tcPr>
            <w:tcW w:w="2153" w:type="dxa"/>
            <w:tcMar>
              <w:top w:w="0" w:type="dxa"/>
              <w:left w:w="108" w:type="dxa"/>
              <w:bottom w:w="0" w:type="dxa"/>
              <w:right w:w="108" w:type="dxa"/>
            </w:tcMar>
          </w:tcPr>
          <w:p w14:paraId="15EBEC86" w14:textId="77777777" w:rsidR="00952A10" w:rsidRPr="00FB4220" w:rsidRDefault="00952A10" w:rsidP="009D35DE">
            <w:pPr>
              <w:spacing w:after="0" w:line="240" w:lineRule="auto"/>
              <w:ind w:hanging="2"/>
              <w:rPr>
                <w:lang w:val="en-GB"/>
              </w:rPr>
            </w:pPr>
            <w:r w:rsidRPr="00FB4220">
              <w:rPr>
                <w:lang w:val="en-GB"/>
              </w:rPr>
              <w:t>9</w:t>
            </w:r>
          </w:p>
        </w:tc>
        <w:tc>
          <w:tcPr>
            <w:tcW w:w="2551" w:type="dxa"/>
            <w:tcMar>
              <w:top w:w="0" w:type="dxa"/>
              <w:left w:w="108" w:type="dxa"/>
              <w:bottom w:w="0" w:type="dxa"/>
              <w:right w:w="108" w:type="dxa"/>
            </w:tcMar>
          </w:tcPr>
          <w:p w14:paraId="16DD7E04" w14:textId="77777777" w:rsidR="00952A10" w:rsidRPr="00FB4220" w:rsidRDefault="00952A10" w:rsidP="009D35DE">
            <w:pPr>
              <w:spacing w:after="0" w:line="240" w:lineRule="auto"/>
              <w:ind w:hanging="2"/>
              <w:jc w:val="left"/>
              <w:rPr>
                <w:lang w:val="en-GB"/>
              </w:rPr>
            </w:pPr>
            <w:r w:rsidRPr="00FB4220">
              <w:rPr>
                <w:lang w:val="en-GB"/>
              </w:rPr>
              <w:t>6</w:t>
            </w:r>
          </w:p>
        </w:tc>
      </w:tr>
      <w:tr w:rsidR="00952A10" w:rsidRPr="00FB4220" w14:paraId="7EF7E37C" w14:textId="77777777" w:rsidTr="005B1F5F">
        <w:tc>
          <w:tcPr>
            <w:tcW w:w="1559" w:type="dxa"/>
            <w:vMerge/>
            <w:tcMar>
              <w:top w:w="0" w:type="dxa"/>
              <w:left w:w="108" w:type="dxa"/>
              <w:bottom w:w="0" w:type="dxa"/>
              <w:right w:w="108" w:type="dxa"/>
            </w:tcMar>
          </w:tcPr>
          <w:p w14:paraId="639CED3E" w14:textId="77777777" w:rsidR="00952A10" w:rsidRPr="00FB4220" w:rsidRDefault="00952A10" w:rsidP="00444845">
            <w:pPr>
              <w:spacing w:after="0" w:line="240" w:lineRule="auto"/>
              <w:ind w:hanging="2"/>
              <w:rPr>
                <w:b/>
                <w:lang w:val="en-GB"/>
              </w:rPr>
            </w:pPr>
          </w:p>
        </w:tc>
        <w:tc>
          <w:tcPr>
            <w:tcW w:w="2100" w:type="dxa"/>
            <w:tcMar>
              <w:top w:w="0" w:type="dxa"/>
              <w:left w:w="108" w:type="dxa"/>
              <w:bottom w:w="0" w:type="dxa"/>
              <w:right w:w="108" w:type="dxa"/>
            </w:tcMar>
          </w:tcPr>
          <w:p w14:paraId="16465FC2" w14:textId="77777777" w:rsidR="00952A10" w:rsidRPr="00FB4220" w:rsidRDefault="00952A10" w:rsidP="009D35DE">
            <w:pPr>
              <w:spacing w:after="0" w:line="240" w:lineRule="auto"/>
              <w:ind w:left="2" w:hanging="2"/>
              <w:rPr>
                <w:lang w:val="en-GB"/>
              </w:rPr>
            </w:pPr>
            <w:r w:rsidRPr="00FB4220">
              <w:rPr>
                <w:lang w:val="en-GB"/>
              </w:rPr>
              <w:t>Kelantan</w:t>
            </w:r>
          </w:p>
        </w:tc>
        <w:tc>
          <w:tcPr>
            <w:tcW w:w="2153" w:type="dxa"/>
            <w:tcMar>
              <w:top w:w="0" w:type="dxa"/>
              <w:left w:w="108" w:type="dxa"/>
              <w:bottom w:w="0" w:type="dxa"/>
              <w:right w:w="108" w:type="dxa"/>
            </w:tcMar>
          </w:tcPr>
          <w:p w14:paraId="24D44F19" w14:textId="77777777" w:rsidR="00952A10" w:rsidRPr="00FB4220" w:rsidRDefault="00952A10" w:rsidP="009D35DE">
            <w:pPr>
              <w:spacing w:after="0" w:line="240" w:lineRule="auto"/>
              <w:ind w:hanging="2"/>
              <w:rPr>
                <w:lang w:val="en-GB"/>
              </w:rPr>
            </w:pPr>
            <w:r w:rsidRPr="00FB4220">
              <w:rPr>
                <w:lang w:val="en-GB"/>
              </w:rPr>
              <w:t>7</w:t>
            </w:r>
          </w:p>
        </w:tc>
        <w:tc>
          <w:tcPr>
            <w:tcW w:w="2551" w:type="dxa"/>
            <w:tcMar>
              <w:top w:w="0" w:type="dxa"/>
              <w:left w:w="108" w:type="dxa"/>
              <w:bottom w:w="0" w:type="dxa"/>
              <w:right w:w="108" w:type="dxa"/>
            </w:tcMar>
          </w:tcPr>
          <w:p w14:paraId="7FEB3FB4" w14:textId="77777777" w:rsidR="00952A10" w:rsidRPr="00FB4220" w:rsidRDefault="00952A10" w:rsidP="009D35DE">
            <w:pPr>
              <w:spacing w:after="0" w:line="240" w:lineRule="auto"/>
              <w:ind w:hanging="2"/>
              <w:jc w:val="left"/>
              <w:rPr>
                <w:lang w:val="en-GB"/>
              </w:rPr>
            </w:pPr>
            <w:r w:rsidRPr="00FB4220">
              <w:rPr>
                <w:lang w:val="en-GB"/>
              </w:rPr>
              <w:t>4.70</w:t>
            </w:r>
          </w:p>
        </w:tc>
      </w:tr>
      <w:tr w:rsidR="00952A10" w:rsidRPr="00FB4220" w14:paraId="04D000B1" w14:textId="77777777" w:rsidTr="005B1F5F">
        <w:tc>
          <w:tcPr>
            <w:tcW w:w="1559" w:type="dxa"/>
            <w:vMerge/>
            <w:tcMar>
              <w:top w:w="0" w:type="dxa"/>
              <w:left w:w="108" w:type="dxa"/>
              <w:bottom w:w="0" w:type="dxa"/>
              <w:right w:w="108" w:type="dxa"/>
            </w:tcMar>
          </w:tcPr>
          <w:p w14:paraId="06DEF912" w14:textId="77777777" w:rsidR="00952A10" w:rsidRPr="00FB4220" w:rsidRDefault="00952A10" w:rsidP="00444845">
            <w:pPr>
              <w:spacing w:after="0" w:line="240" w:lineRule="auto"/>
              <w:ind w:hanging="2"/>
              <w:rPr>
                <w:b/>
                <w:lang w:val="en-GB"/>
              </w:rPr>
            </w:pPr>
          </w:p>
        </w:tc>
        <w:tc>
          <w:tcPr>
            <w:tcW w:w="2100" w:type="dxa"/>
            <w:tcMar>
              <w:top w:w="0" w:type="dxa"/>
              <w:left w:w="108" w:type="dxa"/>
              <w:bottom w:w="0" w:type="dxa"/>
              <w:right w:w="108" w:type="dxa"/>
            </w:tcMar>
          </w:tcPr>
          <w:p w14:paraId="3305E61B" w14:textId="77777777" w:rsidR="00952A10" w:rsidRPr="00FB4220" w:rsidRDefault="00952A10" w:rsidP="009D35DE">
            <w:pPr>
              <w:spacing w:after="0" w:line="240" w:lineRule="auto"/>
              <w:ind w:left="2" w:hanging="2"/>
              <w:rPr>
                <w:lang w:val="en-GB"/>
              </w:rPr>
            </w:pPr>
            <w:r w:rsidRPr="00FB4220">
              <w:rPr>
                <w:lang w:val="en-GB"/>
              </w:rPr>
              <w:t xml:space="preserve">Terengganu </w:t>
            </w:r>
          </w:p>
        </w:tc>
        <w:tc>
          <w:tcPr>
            <w:tcW w:w="2153" w:type="dxa"/>
            <w:tcMar>
              <w:top w:w="0" w:type="dxa"/>
              <w:left w:w="108" w:type="dxa"/>
              <w:bottom w:w="0" w:type="dxa"/>
              <w:right w:w="108" w:type="dxa"/>
            </w:tcMar>
          </w:tcPr>
          <w:p w14:paraId="045966FD" w14:textId="77777777" w:rsidR="00952A10" w:rsidRPr="00FB4220" w:rsidRDefault="00952A10" w:rsidP="009D35DE">
            <w:pPr>
              <w:spacing w:after="0" w:line="240" w:lineRule="auto"/>
              <w:ind w:hanging="2"/>
              <w:rPr>
                <w:lang w:val="en-GB"/>
              </w:rPr>
            </w:pPr>
            <w:r w:rsidRPr="00FB4220">
              <w:rPr>
                <w:lang w:val="en-GB"/>
              </w:rPr>
              <w:t>7</w:t>
            </w:r>
          </w:p>
        </w:tc>
        <w:tc>
          <w:tcPr>
            <w:tcW w:w="2551" w:type="dxa"/>
            <w:tcMar>
              <w:top w:w="0" w:type="dxa"/>
              <w:left w:w="108" w:type="dxa"/>
              <w:bottom w:w="0" w:type="dxa"/>
              <w:right w:w="108" w:type="dxa"/>
            </w:tcMar>
          </w:tcPr>
          <w:p w14:paraId="74D0AED4" w14:textId="77777777" w:rsidR="00952A10" w:rsidRPr="00FB4220" w:rsidRDefault="00952A10" w:rsidP="009D35DE">
            <w:pPr>
              <w:spacing w:after="0" w:line="240" w:lineRule="auto"/>
              <w:ind w:hanging="2"/>
              <w:jc w:val="left"/>
              <w:rPr>
                <w:lang w:val="en-GB"/>
              </w:rPr>
            </w:pPr>
            <w:r w:rsidRPr="00FB4220">
              <w:rPr>
                <w:lang w:val="en-GB"/>
              </w:rPr>
              <w:t>4.70</w:t>
            </w:r>
          </w:p>
        </w:tc>
      </w:tr>
      <w:tr w:rsidR="00952A10" w:rsidRPr="00FB4220" w14:paraId="2B9DBC05" w14:textId="77777777" w:rsidTr="005B1F5F">
        <w:tc>
          <w:tcPr>
            <w:tcW w:w="1559" w:type="dxa"/>
            <w:vMerge/>
            <w:tcMar>
              <w:top w:w="0" w:type="dxa"/>
              <w:left w:w="108" w:type="dxa"/>
              <w:bottom w:w="0" w:type="dxa"/>
              <w:right w:w="108" w:type="dxa"/>
            </w:tcMar>
          </w:tcPr>
          <w:p w14:paraId="3AB73B93" w14:textId="77777777" w:rsidR="00952A10" w:rsidRPr="00FB4220" w:rsidRDefault="00952A10" w:rsidP="00444845">
            <w:pPr>
              <w:spacing w:after="0" w:line="240" w:lineRule="auto"/>
              <w:ind w:hanging="2"/>
              <w:rPr>
                <w:b/>
                <w:lang w:val="en-GB"/>
              </w:rPr>
            </w:pPr>
          </w:p>
        </w:tc>
        <w:tc>
          <w:tcPr>
            <w:tcW w:w="2100" w:type="dxa"/>
            <w:tcMar>
              <w:top w:w="0" w:type="dxa"/>
              <w:left w:w="108" w:type="dxa"/>
              <w:bottom w:w="0" w:type="dxa"/>
              <w:right w:w="108" w:type="dxa"/>
            </w:tcMar>
          </w:tcPr>
          <w:p w14:paraId="227555DD" w14:textId="77777777" w:rsidR="00952A10" w:rsidRPr="00FB4220" w:rsidRDefault="00952A10" w:rsidP="009D35DE">
            <w:pPr>
              <w:spacing w:after="0" w:line="240" w:lineRule="auto"/>
              <w:ind w:left="2" w:hanging="2"/>
              <w:rPr>
                <w:lang w:val="en-GB"/>
              </w:rPr>
            </w:pPr>
            <w:r w:rsidRPr="00FB4220">
              <w:rPr>
                <w:lang w:val="en-GB"/>
              </w:rPr>
              <w:t xml:space="preserve">Sabah </w:t>
            </w:r>
          </w:p>
        </w:tc>
        <w:tc>
          <w:tcPr>
            <w:tcW w:w="2153" w:type="dxa"/>
            <w:tcMar>
              <w:top w:w="0" w:type="dxa"/>
              <w:left w:w="108" w:type="dxa"/>
              <w:bottom w:w="0" w:type="dxa"/>
              <w:right w:w="108" w:type="dxa"/>
            </w:tcMar>
          </w:tcPr>
          <w:p w14:paraId="0A6BC280" w14:textId="77777777" w:rsidR="00952A10" w:rsidRPr="00FB4220" w:rsidRDefault="00952A10" w:rsidP="009D35DE">
            <w:pPr>
              <w:spacing w:after="0" w:line="240" w:lineRule="auto"/>
              <w:ind w:hanging="2"/>
              <w:rPr>
                <w:lang w:val="en-GB"/>
              </w:rPr>
            </w:pPr>
            <w:r w:rsidRPr="00FB4220">
              <w:rPr>
                <w:lang w:val="en-GB"/>
              </w:rPr>
              <w:t>9</w:t>
            </w:r>
          </w:p>
        </w:tc>
        <w:tc>
          <w:tcPr>
            <w:tcW w:w="2551" w:type="dxa"/>
            <w:tcMar>
              <w:top w:w="0" w:type="dxa"/>
              <w:left w:w="108" w:type="dxa"/>
              <w:bottom w:w="0" w:type="dxa"/>
              <w:right w:w="108" w:type="dxa"/>
            </w:tcMar>
          </w:tcPr>
          <w:p w14:paraId="6311595A" w14:textId="77777777" w:rsidR="00952A10" w:rsidRPr="00FB4220" w:rsidRDefault="00952A10" w:rsidP="009D35DE">
            <w:pPr>
              <w:spacing w:after="0" w:line="240" w:lineRule="auto"/>
              <w:ind w:hanging="2"/>
              <w:jc w:val="left"/>
              <w:rPr>
                <w:lang w:val="en-GB"/>
              </w:rPr>
            </w:pPr>
            <w:r w:rsidRPr="00FB4220">
              <w:rPr>
                <w:lang w:val="en-GB"/>
              </w:rPr>
              <w:t>6</w:t>
            </w:r>
          </w:p>
        </w:tc>
      </w:tr>
      <w:tr w:rsidR="00952A10" w:rsidRPr="00FB4220" w14:paraId="204BDE42" w14:textId="77777777" w:rsidTr="005B1F5F">
        <w:tc>
          <w:tcPr>
            <w:tcW w:w="1559" w:type="dxa"/>
            <w:vMerge/>
            <w:tcMar>
              <w:top w:w="0" w:type="dxa"/>
              <w:left w:w="108" w:type="dxa"/>
              <w:bottom w:w="0" w:type="dxa"/>
              <w:right w:w="108" w:type="dxa"/>
            </w:tcMar>
          </w:tcPr>
          <w:p w14:paraId="5D42DBFD" w14:textId="77777777" w:rsidR="00952A10" w:rsidRPr="00FB4220" w:rsidRDefault="00952A10" w:rsidP="00444845">
            <w:pPr>
              <w:spacing w:after="0" w:line="240" w:lineRule="auto"/>
              <w:ind w:hanging="2"/>
              <w:rPr>
                <w:b/>
                <w:lang w:val="en-GB"/>
              </w:rPr>
            </w:pPr>
          </w:p>
        </w:tc>
        <w:tc>
          <w:tcPr>
            <w:tcW w:w="2100" w:type="dxa"/>
            <w:tcMar>
              <w:top w:w="0" w:type="dxa"/>
              <w:left w:w="108" w:type="dxa"/>
              <w:bottom w:w="0" w:type="dxa"/>
              <w:right w:w="108" w:type="dxa"/>
            </w:tcMar>
          </w:tcPr>
          <w:p w14:paraId="68FE6062" w14:textId="77777777" w:rsidR="00952A10" w:rsidRPr="00FB4220" w:rsidRDefault="00952A10" w:rsidP="009D35DE">
            <w:pPr>
              <w:spacing w:after="0" w:line="240" w:lineRule="auto"/>
              <w:ind w:left="2" w:hanging="2"/>
              <w:rPr>
                <w:lang w:val="en-GB"/>
              </w:rPr>
            </w:pPr>
            <w:r w:rsidRPr="00FB4220">
              <w:rPr>
                <w:lang w:val="en-GB"/>
              </w:rPr>
              <w:t>Sarawak</w:t>
            </w:r>
          </w:p>
        </w:tc>
        <w:tc>
          <w:tcPr>
            <w:tcW w:w="2153" w:type="dxa"/>
            <w:tcMar>
              <w:top w:w="0" w:type="dxa"/>
              <w:left w:w="108" w:type="dxa"/>
              <w:bottom w:w="0" w:type="dxa"/>
              <w:right w:w="108" w:type="dxa"/>
            </w:tcMar>
          </w:tcPr>
          <w:p w14:paraId="01C489E3" w14:textId="77777777" w:rsidR="00952A10" w:rsidRPr="00FB4220" w:rsidRDefault="00952A10" w:rsidP="009D35DE">
            <w:pPr>
              <w:spacing w:after="0" w:line="240" w:lineRule="auto"/>
              <w:ind w:hanging="2"/>
              <w:rPr>
                <w:lang w:val="en-GB"/>
              </w:rPr>
            </w:pPr>
            <w:r w:rsidRPr="00FB4220">
              <w:rPr>
                <w:lang w:val="en-GB"/>
              </w:rPr>
              <w:t>8</w:t>
            </w:r>
          </w:p>
        </w:tc>
        <w:tc>
          <w:tcPr>
            <w:tcW w:w="2551" w:type="dxa"/>
            <w:tcMar>
              <w:top w:w="0" w:type="dxa"/>
              <w:left w:w="108" w:type="dxa"/>
              <w:bottom w:w="0" w:type="dxa"/>
              <w:right w:w="108" w:type="dxa"/>
            </w:tcMar>
          </w:tcPr>
          <w:p w14:paraId="6BEA8DB9" w14:textId="77777777" w:rsidR="00952A10" w:rsidRPr="00FB4220" w:rsidRDefault="00952A10" w:rsidP="009D35DE">
            <w:pPr>
              <w:spacing w:after="0" w:line="240" w:lineRule="auto"/>
              <w:ind w:hanging="2"/>
              <w:jc w:val="left"/>
              <w:rPr>
                <w:lang w:val="en-GB"/>
              </w:rPr>
            </w:pPr>
            <w:r w:rsidRPr="00FB4220">
              <w:rPr>
                <w:lang w:val="en-GB"/>
              </w:rPr>
              <w:t>5.37</w:t>
            </w:r>
          </w:p>
        </w:tc>
      </w:tr>
      <w:tr w:rsidR="00952A10" w:rsidRPr="00FB4220" w14:paraId="5C1D4C07" w14:textId="77777777" w:rsidTr="005B1F5F">
        <w:tc>
          <w:tcPr>
            <w:tcW w:w="1559" w:type="dxa"/>
            <w:vMerge/>
            <w:tcMar>
              <w:top w:w="0" w:type="dxa"/>
              <w:left w:w="108" w:type="dxa"/>
              <w:bottom w:w="0" w:type="dxa"/>
              <w:right w:w="108" w:type="dxa"/>
            </w:tcMar>
          </w:tcPr>
          <w:p w14:paraId="199A51B0" w14:textId="77777777" w:rsidR="00952A10" w:rsidRPr="00FB4220" w:rsidRDefault="00952A10" w:rsidP="00444845">
            <w:pPr>
              <w:spacing w:after="0" w:line="240" w:lineRule="auto"/>
              <w:ind w:hanging="2"/>
              <w:rPr>
                <w:b/>
                <w:lang w:val="en-GB"/>
              </w:rPr>
            </w:pPr>
          </w:p>
        </w:tc>
        <w:tc>
          <w:tcPr>
            <w:tcW w:w="2100" w:type="dxa"/>
            <w:tcMar>
              <w:top w:w="0" w:type="dxa"/>
              <w:left w:w="108" w:type="dxa"/>
              <w:bottom w:w="0" w:type="dxa"/>
              <w:right w:w="108" w:type="dxa"/>
            </w:tcMar>
          </w:tcPr>
          <w:p w14:paraId="503C79E5" w14:textId="77777777" w:rsidR="00952A10" w:rsidRPr="00FB4220" w:rsidRDefault="00952A10" w:rsidP="009D35DE">
            <w:pPr>
              <w:spacing w:after="0" w:line="240" w:lineRule="auto"/>
              <w:ind w:left="2" w:hanging="2"/>
              <w:rPr>
                <w:lang w:val="en-GB"/>
              </w:rPr>
            </w:pPr>
            <w:r w:rsidRPr="00FB4220">
              <w:rPr>
                <w:lang w:val="en-GB"/>
              </w:rPr>
              <w:t>Wilayah Persekutuan Labuan</w:t>
            </w:r>
          </w:p>
        </w:tc>
        <w:tc>
          <w:tcPr>
            <w:tcW w:w="2153" w:type="dxa"/>
            <w:tcMar>
              <w:top w:w="0" w:type="dxa"/>
              <w:left w:w="108" w:type="dxa"/>
              <w:bottom w:w="0" w:type="dxa"/>
              <w:right w:w="108" w:type="dxa"/>
            </w:tcMar>
          </w:tcPr>
          <w:p w14:paraId="3B1D1F6E" w14:textId="77777777" w:rsidR="00952A10" w:rsidRPr="00FB4220" w:rsidRDefault="00952A10" w:rsidP="009D35DE">
            <w:pPr>
              <w:spacing w:after="0" w:line="240" w:lineRule="auto"/>
              <w:ind w:hanging="2"/>
              <w:rPr>
                <w:lang w:val="en-GB"/>
              </w:rPr>
            </w:pPr>
            <w:r w:rsidRPr="00FB4220">
              <w:rPr>
                <w:lang w:val="en-GB"/>
              </w:rPr>
              <w:t>1</w:t>
            </w:r>
          </w:p>
        </w:tc>
        <w:tc>
          <w:tcPr>
            <w:tcW w:w="2551" w:type="dxa"/>
            <w:tcMar>
              <w:top w:w="0" w:type="dxa"/>
              <w:left w:w="108" w:type="dxa"/>
              <w:bottom w:w="0" w:type="dxa"/>
              <w:right w:w="108" w:type="dxa"/>
            </w:tcMar>
          </w:tcPr>
          <w:p w14:paraId="674BA59C" w14:textId="77777777" w:rsidR="00952A10" w:rsidRPr="00FB4220" w:rsidRDefault="00952A10" w:rsidP="009D35DE">
            <w:pPr>
              <w:spacing w:after="0" w:line="240" w:lineRule="auto"/>
              <w:ind w:hanging="2"/>
              <w:jc w:val="left"/>
              <w:rPr>
                <w:lang w:val="en-GB"/>
              </w:rPr>
            </w:pPr>
            <w:r w:rsidRPr="00FB4220">
              <w:rPr>
                <w:lang w:val="en-GB"/>
              </w:rPr>
              <w:t>0.67</w:t>
            </w:r>
          </w:p>
        </w:tc>
      </w:tr>
      <w:tr w:rsidR="00952A10" w:rsidRPr="00FB4220" w14:paraId="11FF4892" w14:textId="77777777" w:rsidTr="005B1F5F">
        <w:tc>
          <w:tcPr>
            <w:tcW w:w="1559" w:type="dxa"/>
            <w:vMerge w:val="restart"/>
            <w:tcMar>
              <w:top w:w="0" w:type="dxa"/>
              <w:left w:w="108" w:type="dxa"/>
              <w:bottom w:w="0" w:type="dxa"/>
              <w:right w:w="108" w:type="dxa"/>
            </w:tcMar>
          </w:tcPr>
          <w:p w14:paraId="6AFA9A22" w14:textId="77777777" w:rsidR="00952A10" w:rsidRPr="00FB4220" w:rsidRDefault="00952A10" w:rsidP="00EE4264">
            <w:pPr>
              <w:spacing w:after="0" w:line="240" w:lineRule="auto"/>
              <w:ind w:left="0" w:firstLine="0"/>
              <w:jc w:val="left"/>
              <w:rPr>
                <w:b/>
                <w:bCs/>
                <w:lang w:val="en-GB"/>
              </w:rPr>
            </w:pPr>
            <w:r w:rsidRPr="00FB4220">
              <w:rPr>
                <w:rFonts w:eastAsia="SimSun"/>
                <w:b/>
                <w:bCs/>
                <w:lang w:val="en-GB"/>
              </w:rPr>
              <w:t>Employment Status</w:t>
            </w:r>
          </w:p>
        </w:tc>
        <w:tc>
          <w:tcPr>
            <w:tcW w:w="2100" w:type="dxa"/>
            <w:tcMar>
              <w:top w:w="0" w:type="dxa"/>
              <w:left w:w="108" w:type="dxa"/>
              <w:bottom w:w="0" w:type="dxa"/>
              <w:right w:w="108" w:type="dxa"/>
            </w:tcMar>
          </w:tcPr>
          <w:p w14:paraId="2AF7F247" w14:textId="77777777" w:rsidR="00952A10" w:rsidRPr="00FB4220" w:rsidRDefault="00952A10" w:rsidP="009D35DE">
            <w:pPr>
              <w:spacing w:after="0" w:line="240" w:lineRule="auto"/>
              <w:ind w:left="2" w:hanging="2"/>
              <w:rPr>
                <w:lang w:val="en-GB"/>
              </w:rPr>
            </w:pPr>
            <w:r w:rsidRPr="00FB4220">
              <w:rPr>
                <w:lang w:val="en-GB"/>
              </w:rPr>
              <w:t>Government</w:t>
            </w:r>
          </w:p>
        </w:tc>
        <w:tc>
          <w:tcPr>
            <w:tcW w:w="2153" w:type="dxa"/>
            <w:tcMar>
              <w:top w:w="0" w:type="dxa"/>
              <w:left w:w="108" w:type="dxa"/>
              <w:bottom w:w="0" w:type="dxa"/>
              <w:right w:w="108" w:type="dxa"/>
            </w:tcMar>
          </w:tcPr>
          <w:p w14:paraId="0516653D" w14:textId="77777777" w:rsidR="00952A10" w:rsidRPr="00FB4220" w:rsidRDefault="00952A10" w:rsidP="009D35DE">
            <w:pPr>
              <w:spacing w:after="0" w:line="240" w:lineRule="auto"/>
              <w:ind w:hanging="2"/>
              <w:rPr>
                <w:lang w:val="en-GB"/>
              </w:rPr>
            </w:pPr>
            <w:r w:rsidRPr="00FB4220">
              <w:rPr>
                <w:lang w:val="en-GB"/>
              </w:rPr>
              <w:t>5</w:t>
            </w:r>
          </w:p>
        </w:tc>
        <w:tc>
          <w:tcPr>
            <w:tcW w:w="2551" w:type="dxa"/>
            <w:tcMar>
              <w:top w:w="0" w:type="dxa"/>
              <w:left w:w="108" w:type="dxa"/>
              <w:bottom w:w="0" w:type="dxa"/>
              <w:right w:w="108" w:type="dxa"/>
            </w:tcMar>
          </w:tcPr>
          <w:p w14:paraId="473687A9" w14:textId="77777777" w:rsidR="00952A10" w:rsidRPr="00FB4220" w:rsidRDefault="00952A10" w:rsidP="009D35DE">
            <w:pPr>
              <w:spacing w:after="0" w:line="240" w:lineRule="auto"/>
              <w:ind w:hanging="2"/>
              <w:jc w:val="left"/>
              <w:rPr>
                <w:lang w:val="en-GB"/>
              </w:rPr>
            </w:pPr>
            <w:r w:rsidRPr="00FB4220">
              <w:rPr>
                <w:lang w:val="en-GB"/>
              </w:rPr>
              <w:t>3.35</w:t>
            </w:r>
          </w:p>
        </w:tc>
      </w:tr>
      <w:tr w:rsidR="00952A10" w:rsidRPr="00FB4220" w14:paraId="0FD1CDE6" w14:textId="77777777" w:rsidTr="005B1F5F">
        <w:tc>
          <w:tcPr>
            <w:tcW w:w="1559" w:type="dxa"/>
            <w:vMerge/>
            <w:tcMar>
              <w:top w:w="0" w:type="dxa"/>
              <w:left w:w="108" w:type="dxa"/>
              <w:bottom w:w="0" w:type="dxa"/>
              <w:right w:w="108" w:type="dxa"/>
            </w:tcMar>
          </w:tcPr>
          <w:p w14:paraId="098FCB48" w14:textId="77777777" w:rsidR="00952A10" w:rsidRPr="00FB4220" w:rsidRDefault="00952A10" w:rsidP="00444845">
            <w:pPr>
              <w:spacing w:after="0" w:line="240" w:lineRule="auto"/>
              <w:ind w:hanging="2"/>
              <w:rPr>
                <w:b/>
                <w:bCs/>
                <w:lang w:val="en-GB"/>
              </w:rPr>
            </w:pPr>
          </w:p>
        </w:tc>
        <w:tc>
          <w:tcPr>
            <w:tcW w:w="2100" w:type="dxa"/>
            <w:tcMar>
              <w:top w:w="0" w:type="dxa"/>
              <w:left w:w="108" w:type="dxa"/>
              <w:bottom w:w="0" w:type="dxa"/>
              <w:right w:w="108" w:type="dxa"/>
            </w:tcMar>
          </w:tcPr>
          <w:p w14:paraId="6C762C25" w14:textId="77777777" w:rsidR="00952A10" w:rsidRPr="00FB4220" w:rsidRDefault="00952A10" w:rsidP="009D35DE">
            <w:pPr>
              <w:spacing w:after="0" w:line="240" w:lineRule="auto"/>
              <w:ind w:left="10"/>
              <w:rPr>
                <w:lang w:val="en-GB"/>
              </w:rPr>
            </w:pPr>
            <w:r w:rsidRPr="00FB4220">
              <w:rPr>
                <w:lang w:val="en-GB"/>
              </w:rPr>
              <w:t>Private</w:t>
            </w:r>
          </w:p>
        </w:tc>
        <w:tc>
          <w:tcPr>
            <w:tcW w:w="2153" w:type="dxa"/>
            <w:tcMar>
              <w:top w:w="0" w:type="dxa"/>
              <w:left w:w="108" w:type="dxa"/>
              <w:bottom w:w="0" w:type="dxa"/>
              <w:right w:w="108" w:type="dxa"/>
            </w:tcMar>
          </w:tcPr>
          <w:p w14:paraId="0C8880FB" w14:textId="77777777" w:rsidR="00952A10" w:rsidRPr="00FB4220" w:rsidRDefault="00952A10" w:rsidP="009D35DE">
            <w:pPr>
              <w:spacing w:after="0" w:line="240" w:lineRule="auto"/>
              <w:ind w:hanging="2"/>
              <w:rPr>
                <w:lang w:val="en-GB"/>
              </w:rPr>
            </w:pPr>
            <w:r w:rsidRPr="00FB4220">
              <w:rPr>
                <w:lang w:val="en-GB"/>
              </w:rPr>
              <w:t>3</w:t>
            </w:r>
          </w:p>
        </w:tc>
        <w:tc>
          <w:tcPr>
            <w:tcW w:w="2551" w:type="dxa"/>
            <w:tcMar>
              <w:top w:w="0" w:type="dxa"/>
              <w:left w:w="108" w:type="dxa"/>
              <w:bottom w:w="0" w:type="dxa"/>
              <w:right w:w="108" w:type="dxa"/>
            </w:tcMar>
          </w:tcPr>
          <w:p w14:paraId="6BC8C245" w14:textId="77777777" w:rsidR="00952A10" w:rsidRPr="00FB4220" w:rsidRDefault="00952A10" w:rsidP="009D35DE">
            <w:pPr>
              <w:spacing w:after="0" w:line="240" w:lineRule="auto"/>
              <w:ind w:hanging="2"/>
              <w:jc w:val="left"/>
              <w:rPr>
                <w:lang w:val="en-GB"/>
              </w:rPr>
            </w:pPr>
            <w:r w:rsidRPr="00FB4220">
              <w:rPr>
                <w:lang w:val="en-GB"/>
              </w:rPr>
              <w:t>3</w:t>
            </w:r>
          </w:p>
        </w:tc>
      </w:tr>
      <w:tr w:rsidR="00952A10" w:rsidRPr="00FB4220" w14:paraId="0A041D9E" w14:textId="77777777" w:rsidTr="005B1F5F">
        <w:tc>
          <w:tcPr>
            <w:tcW w:w="1559" w:type="dxa"/>
            <w:vMerge/>
            <w:tcMar>
              <w:top w:w="0" w:type="dxa"/>
              <w:left w:w="108" w:type="dxa"/>
              <w:bottom w:w="0" w:type="dxa"/>
              <w:right w:w="108" w:type="dxa"/>
            </w:tcMar>
          </w:tcPr>
          <w:p w14:paraId="7ED4BBB4" w14:textId="77777777" w:rsidR="00952A10" w:rsidRPr="00FB4220" w:rsidRDefault="00952A10" w:rsidP="00444845">
            <w:pPr>
              <w:spacing w:after="0" w:line="240" w:lineRule="auto"/>
              <w:ind w:hanging="2"/>
              <w:rPr>
                <w:b/>
                <w:bCs/>
                <w:lang w:val="en-GB"/>
              </w:rPr>
            </w:pPr>
          </w:p>
        </w:tc>
        <w:tc>
          <w:tcPr>
            <w:tcW w:w="2100" w:type="dxa"/>
            <w:tcMar>
              <w:top w:w="0" w:type="dxa"/>
              <w:left w:w="108" w:type="dxa"/>
              <w:bottom w:w="0" w:type="dxa"/>
              <w:right w:w="108" w:type="dxa"/>
            </w:tcMar>
          </w:tcPr>
          <w:p w14:paraId="4231EFB6" w14:textId="77777777" w:rsidR="00952A10" w:rsidRPr="00FB4220" w:rsidRDefault="00952A10" w:rsidP="009D35DE">
            <w:pPr>
              <w:spacing w:after="0" w:line="240" w:lineRule="auto"/>
              <w:ind w:left="2" w:hanging="2"/>
              <w:rPr>
                <w:lang w:val="en-GB"/>
              </w:rPr>
            </w:pPr>
            <w:r w:rsidRPr="00FB4220">
              <w:rPr>
                <w:lang w:val="en-GB"/>
              </w:rPr>
              <w:t>Self-Employment</w:t>
            </w:r>
          </w:p>
        </w:tc>
        <w:tc>
          <w:tcPr>
            <w:tcW w:w="2153" w:type="dxa"/>
            <w:tcMar>
              <w:top w:w="0" w:type="dxa"/>
              <w:left w:w="108" w:type="dxa"/>
              <w:bottom w:w="0" w:type="dxa"/>
              <w:right w:w="108" w:type="dxa"/>
            </w:tcMar>
          </w:tcPr>
          <w:p w14:paraId="10C5F4C2" w14:textId="77777777" w:rsidR="00952A10" w:rsidRPr="00FB4220" w:rsidRDefault="00952A10" w:rsidP="009D35DE">
            <w:pPr>
              <w:spacing w:after="0" w:line="240" w:lineRule="auto"/>
              <w:ind w:hanging="2"/>
              <w:jc w:val="left"/>
              <w:rPr>
                <w:lang w:val="en-GB"/>
              </w:rPr>
            </w:pPr>
            <w:r w:rsidRPr="00FB4220">
              <w:rPr>
                <w:lang w:val="en-GB"/>
              </w:rPr>
              <w:t>1</w:t>
            </w:r>
          </w:p>
        </w:tc>
        <w:tc>
          <w:tcPr>
            <w:tcW w:w="2551" w:type="dxa"/>
            <w:tcMar>
              <w:top w:w="0" w:type="dxa"/>
              <w:left w:w="108" w:type="dxa"/>
              <w:bottom w:w="0" w:type="dxa"/>
              <w:right w:w="108" w:type="dxa"/>
            </w:tcMar>
          </w:tcPr>
          <w:p w14:paraId="154B6F93" w14:textId="77777777" w:rsidR="00952A10" w:rsidRPr="00FB4220" w:rsidRDefault="00952A10" w:rsidP="009D35DE">
            <w:pPr>
              <w:spacing w:after="0" w:line="240" w:lineRule="auto"/>
              <w:ind w:hanging="2"/>
              <w:jc w:val="left"/>
              <w:rPr>
                <w:lang w:val="en-GB"/>
              </w:rPr>
            </w:pPr>
            <w:r w:rsidRPr="00FB4220">
              <w:rPr>
                <w:lang w:val="en-GB"/>
              </w:rPr>
              <w:t>0.67</w:t>
            </w:r>
          </w:p>
        </w:tc>
      </w:tr>
      <w:tr w:rsidR="00952A10" w:rsidRPr="00FB4220" w14:paraId="111EECA9" w14:textId="77777777" w:rsidTr="005B1F5F">
        <w:tc>
          <w:tcPr>
            <w:tcW w:w="1559" w:type="dxa"/>
            <w:vMerge/>
            <w:tcMar>
              <w:top w:w="0" w:type="dxa"/>
              <w:left w:w="108" w:type="dxa"/>
              <w:bottom w:w="0" w:type="dxa"/>
              <w:right w:w="108" w:type="dxa"/>
            </w:tcMar>
          </w:tcPr>
          <w:p w14:paraId="5AF0E740" w14:textId="77777777" w:rsidR="00952A10" w:rsidRPr="00FB4220" w:rsidRDefault="00952A10" w:rsidP="00444845">
            <w:pPr>
              <w:spacing w:after="0" w:line="240" w:lineRule="auto"/>
              <w:ind w:hanging="2"/>
              <w:rPr>
                <w:b/>
                <w:bCs/>
                <w:lang w:val="en-GB"/>
              </w:rPr>
            </w:pPr>
          </w:p>
        </w:tc>
        <w:tc>
          <w:tcPr>
            <w:tcW w:w="2100" w:type="dxa"/>
            <w:tcMar>
              <w:top w:w="0" w:type="dxa"/>
              <w:left w:w="108" w:type="dxa"/>
              <w:bottom w:w="0" w:type="dxa"/>
              <w:right w:w="108" w:type="dxa"/>
            </w:tcMar>
          </w:tcPr>
          <w:p w14:paraId="66E46C92" w14:textId="77777777" w:rsidR="00952A10" w:rsidRPr="00FB4220" w:rsidRDefault="00952A10" w:rsidP="009D35DE">
            <w:pPr>
              <w:spacing w:after="0" w:line="240" w:lineRule="auto"/>
              <w:ind w:left="2" w:hanging="2"/>
              <w:rPr>
                <w:lang w:val="en-GB"/>
              </w:rPr>
            </w:pPr>
            <w:r w:rsidRPr="00FB4220">
              <w:rPr>
                <w:lang w:val="en-GB"/>
              </w:rPr>
              <w:t>Students</w:t>
            </w:r>
          </w:p>
        </w:tc>
        <w:tc>
          <w:tcPr>
            <w:tcW w:w="2153" w:type="dxa"/>
            <w:tcMar>
              <w:top w:w="0" w:type="dxa"/>
              <w:left w:w="108" w:type="dxa"/>
              <w:bottom w:w="0" w:type="dxa"/>
              <w:right w:w="108" w:type="dxa"/>
            </w:tcMar>
          </w:tcPr>
          <w:p w14:paraId="64261393" w14:textId="77777777" w:rsidR="00952A10" w:rsidRPr="00FB4220" w:rsidRDefault="00952A10" w:rsidP="009D35DE">
            <w:pPr>
              <w:spacing w:after="0" w:line="240" w:lineRule="auto"/>
              <w:ind w:hanging="2"/>
              <w:jc w:val="left"/>
              <w:rPr>
                <w:lang w:val="en-GB"/>
              </w:rPr>
            </w:pPr>
            <w:r w:rsidRPr="00FB4220">
              <w:rPr>
                <w:lang w:val="en-GB"/>
              </w:rPr>
              <w:t>130</w:t>
            </w:r>
          </w:p>
        </w:tc>
        <w:tc>
          <w:tcPr>
            <w:tcW w:w="2551" w:type="dxa"/>
            <w:tcMar>
              <w:top w:w="0" w:type="dxa"/>
              <w:left w:w="108" w:type="dxa"/>
              <w:bottom w:w="0" w:type="dxa"/>
              <w:right w:w="108" w:type="dxa"/>
            </w:tcMar>
          </w:tcPr>
          <w:p w14:paraId="23C9D5E1" w14:textId="77777777" w:rsidR="00952A10" w:rsidRPr="00FB4220" w:rsidRDefault="00952A10" w:rsidP="009D35DE">
            <w:pPr>
              <w:spacing w:after="0" w:line="240" w:lineRule="auto"/>
              <w:ind w:hanging="2"/>
              <w:jc w:val="left"/>
              <w:rPr>
                <w:lang w:val="en-GB"/>
              </w:rPr>
            </w:pPr>
            <w:r w:rsidRPr="00FB4220">
              <w:rPr>
                <w:lang w:val="en-GB"/>
              </w:rPr>
              <w:t>87.24</w:t>
            </w:r>
          </w:p>
        </w:tc>
      </w:tr>
      <w:tr w:rsidR="00952A10" w:rsidRPr="00FB4220" w14:paraId="0E337249" w14:textId="77777777" w:rsidTr="005B1F5F">
        <w:tc>
          <w:tcPr>
            <w:tcW w:w="1559" w:type="dxa"/>
            <w:vMerge/>
            <w:tcMar>
              <w:top w:w="0" w:type="dxa"/>
              <w:left w:w="108" w:type="dxa"/>
              <w:bottom w:w="0" w:type="dxa"/>
              <w:right w:w="108" w:type="dxa"/>
            </w:tcMar>
          </w:tcPr>
          <w:p w14:paraId="6A69D3A7" w14:textId="77777777" w:rsidR="00952A10" w:rsidRPr="00FB4220" w:rsidRDefault="00952A10" w:rsidP="00444845">
            <w:pPr>
              <w:spacing w:after="0" w:line="240" w:lineRule="auto"/>
              <w:ind w:hanging="2"/>
              <w:rPr>
                <w:b/>
                <w:bCs/>
                <w:lang w:val="en-GB"/>
              </w:rPr>
            </w:pPr>
          </w:p>
        </w:tc>
        <w:tc>
          <w:tcPr>
            <w:tcW w:w="2100" w:type="dxa"/>
            <w:tcMar>
              <w:top w:w="0" w:type="dxa"/>
              <w:left w:w="108" w:type="dxa"/>
              <w:bottom w:w="0" w:type="dxa"/>
              <w:right w:w="108" w:type="dxa"/>
            </w:tcMar>
          </w:tcPr>
          <w:p w14:paraId="78E999B6" w14:textId="77777777" w:rsidR="00952A10" w:rsidRPr="00FB4220" w:rsidRDefault="00952A10" w:rsidP="009D35DE">
            <w:pPr>
              <w:spacing w:after="0" w:line="240" w:lineRule="auto"/>
              <w:ind w:left="2" w:hanging="2"/>
              <w:rPr>
                <w:lang w:val="en-GB"/>
              </w:rPr>
            </w:pPr>
            <w:r w:rsidRPr="00FB4220">
              <w:rPr>
                <w:lang w:val="en-GB"/>
              </w:rPr>
              <w:t>Unemployed</w:t>
            </w:r>
          </w:p>
        </w:tc>
        <w:tc>
          <w:tcPr>
            <w:tcW w:w="2153" w:type="dxa"/>
            <w:tcMar>
              <w:top w:w="0" w:type="dxa"/>
              <w:left w:w="108" w:type="dxa"/>
              <w:bottom w:w="0" w:type="dxa"/>
              <w:right w:w="108" w:type="dxa"/>
            </w:tcMar>
          </w:tcPr>
          <w:p w14:paraId="34BAD879" w14:textId="77777777" w:rsidR="00952A10" w:rsidRPr="00FB4220" w:rsidRDefault="00952A10" w:rsidP="009D35DE">
            <w:pPr>
              <w:spacing w:after="0" w:line="240" w:lineRule="auto"/>
              <w:ind w:hanging="2"/>
              <w:jc w:val="left"/>
              <w:rPr>
                <w:lang w:val="en-GB"/>
              </w:rPr>
            </w:pPr>
            <w:r w:rsidRPr="00FB4220">
              <w:rPr>
                <w:lang w:val="en-GB"/>
              </w:rPr>
              <w:t>10</w:t>
            </w:r>
          </w:p>
        </w:tc>
        <w:tc>
          <w:tcPr>
            <w:tcW w:w="2551" w:type="dxa"/>
            <w:tcMar>
              <w:top w:w="0" w:type="dxa"/>
              <w:left w:w="108" w:type="dxa"/>
              <w:bottom w:w="0" w:type="dxa"/>
              <w:right w:w="108" w:type="dxa"/>
            </w:tcMar>
          </w:tcPr>
          <w:p w14:paraId="7F0F6F72" w14:textId="77777777" w:rsidR="00952A10" w:rsidRPr="00FB4220" w:rsidRDefault="00952A10" w:rsidP="009D35DE">
            <w:pPr>
              <w:spacing w:after="0" w:line="240" w:lineRule="auto"/>
              <w:ind w:hanging="2"/>
              <w:jc w:val="left"/>
              <w:rPr>
                <w:lang w:val="en-GB"/>
              </w:rPr>
            </w:pPr>
            <w:r w:rsidRPr="00FB4220">
              <w:rPr>
                <w:lang w:val="en-GB"/>
              </w:rPr>
              <w:t>6.7</w:t>
            </w:r>
          </w:p>
        </w:tc>
      </w:tr>
      <w:tr w:rsidR="00952A10" w:rsidRPr="00FB4220" w14:paraId="78B38E35" w14:textId="77777777" w:rsidTr="005B1F5F">
        <w:tc>
          <w:tcPr>
            <w:tcW w:w="1559" w:type="dxa"/>
            <w:vMerge w:val="restart"/>
            <w:tcMar>
              <w:top w:w="0" w:type="dxa"/>
              <w:left w:w="108" w:type="dxa"/>
              <w:bottom w:w="0" w:type="dxa"/>
              <w:right w:w="108" w:type="dxa"/>
            </w:tcMar>
          </w:tcPr>
          <w:p w14:paraId="6C59F483" w14:textId="77777777" w:rsidR="00EE4264" w:rsidRDefault="00952A10" w:rsidP="00EE4264">
            <w:pPr>
              <w:spacing w:after="0" w:line="240" w:lineRule="auto"/>
              <w:ind w:left="726" w:hanging="700"/>
              <w:jc w:val="left"/>
              <w:rPr>
                <w:rFonts w:eastAsia="SimSun"/>
                <w:b/>
                <w:bCs/>
                <w:lang w:val="en-GB"/>
              </w:rPr>
            </w:pPr>
            <w:r w:rsidRPr="00FB4220">
              <w:rPr>
                <w:rFonts w:eastAsia="SimSun"/>
                <w:b/>
                <w:bCs/>
                <w:lang w:val="en-GB"/>
              </w:rPr>
              <w:t>Frequency of</w:t>
            </w:r>
          </w:p>
          <w:p w14:paraId="66B41663" w14:textId="1FD9246E" w:rsidR="00952A10" w:rsidRPr="00FB4220" w:rsidRDefault="00952A10" w:rsidP="00EE4264">
            <w:pPr>
              <w:spacing w:after="0" w:line="240" w:lineRule="auto"/>
              <w:ind w:left="30" w:hanging="4"/>
              <w:jc w:val="left"/>
              <w:rPr>
                <w:b/>
                <w:bCs/>
                <w:lang w:val="en-GB"/>
              </w:rPr>
            </w:pPr>
            <w:r w:rsidRPr="00FB4220">
              <w:rPr>
                <w:rFonts w:eastAsia="SimSun"/>
                <w:b/>
                <w:bCs/>
                <w:lang w:val="en-GB"/>
              </w:rPr>
              <w:t>Being a</w:t>
            </w:r>
            <w:r w:rsidR="00EE4264">
              <w:rPr>
                <w:rFonts w:eastAsia="SimSun"/>
                <w:b/>
                <w:bCs/>
                <w:lang w:val="en-GB"/>
              </w:rPr>
              <w:t xml:space="preserve"> V</w:t>
            </w:r>
            <w:r w:rsidRPr="00FB4220">
              <w:rPr>
                <w:rFonts w:eastAsia="SimSun"/>
                <w:b/>
                <w:bCs/>
                <w:lang w:val="en-GB"/>
              </w:rPr>
              <w:t>ictim of Fraud</w:t>
            </w:r>
          </w:p>
        </w:tc>
        <w:tc>
          <w:tcPr>
            <w:tcW w:w="2100" w:type="dxa"/>
            <w:tcMar>
              <w:top w:w="0" w:type="dxa"/>
              <w:left w:w="108" w:type="dxa"/>
              <w:bottom w:w="0" w:type="dxa"/>
              <w:right w:w="108" w:type="dxa"/>
            </w:tcMar>
          </w:tcPr>
          <w:p w14:paraId="25CBB2D3" w14:textId="77777777" w:rsidR="00952A10" w:rsidRPr="00FB4220" w:rsidRDefault="00952A10" w:rsidP="009D35DE">
            <w:pPr>
              <w:spacing w:after="0" w:line="240" w:lineRule="auto"/>
              <w:ind w:left="2" w:hanging="2"/>
              <w:rPr>
                <w:lang w:val="en-GB"/>
              </w:rPr>
            </w:pPr>
            <w:r w:rsidRPr="00FB4220">
              <w:rPr>
                <w:lang w:val="en-GB"/>
              </w:rPr>
              <w:t>Once</w:t>
            </w:r>
          </w:p>
        </w:tc>
        <w:tc>
          <w:tcPr>
            <w:tcW w:w="2153" w:type="dxa"/>
            <w:tcMar>
              <w:top w:w="0" w:type="dxa"/>
              <w:left w:w="108" w:type="dxa"/>
              <w:bottom w:w="0" w:type="dxa"/>
              <w:right w:w="108" w:type="dxa"/>
            </w:tcMar>
          </w:tcPr>
          <w:p w14:paraId="129820D9" w14:textId="77777777" w:rsidR="00952A10" w:rsidRPr="00FB4220" w:rsidRDefault="00952A10" w:rsidP="009D35DE">
            <w:pPr>
              <w:spacing w:after="0" w:line="240" w:lineRule="auto"/>
              <w:ind w:hanging="2"/>
              <w:jc w:val="left"/>
              <w:rPr>
                <w:lang w:val="en-GB"/>
              </w:rPr>
            </w:pPr>
            <w:r w:rsidRPr="00FB4220">
              <w:rPr>
                <w:lang w:val="en-GB"/>
              </w:rPr>
              <w:t>87</w:t>
            </w:r>
          </w:p>
        </w:tc>
        <w:tc>
          <w:tcPr>
            <w:tcW w:w="2551" w:type="dxa"/>
            <w:tcMar>
              <w:top w:w="0" w:type="dxa"/>
              <w:left w:w="108" w:type="dxa"/>
              <w:bottom w:w="0" w:type="dxa"/>
              <w:right w:w="108" w:type="dxa"/>
            </w:tcMar>
          </w:tcPr>
          <w:p w14:paraId="7130D04A" w14:textId="77777777" w:rsidR="00952A10" w:rsidRPr="00FB4220" w:rsidRDefault="00952A10" w:rsidP="009D35DE">
            <w:pPr>
              <w:spacing w:after="0" w:line="240" w:lineRule="auto"/>
              <w:ind w:hanging="2"/>
              <w:jc w:val="left"/>
              <w:rPr>
                <w:lang w:val="en-GB"/>
              </w:rPr>
            </w:pPr>
            <w:r w:rsidRPr="00FB4220">
              <w:rPr>
                <w:lang w:val="en-GB"/>
              </w:rPr>
              <w:t>58.39</w:t>
            </w:r>
          </w:p>
        </w:tc>
      </w:tr>
      <w:tr w:rsidR="00952A10" w:rsidRPr="00FB4220" w14:paraId="56A42F14" w14:textId="77777777" w:rsidTr="005B1F5F">
        <w:tc>
          <w:tcPr>
            <w:tcW w:w="1559" w:type="dxa"/>
            <w:vMerge/>
            <w:tcMar>
              <w:top w:w="0" w:type="dxa"/>
              <w:left w:w="108" w:type="dxa"/>
              <w:bottom w:w="0" w:type="dxa"/>
              <w:right w:w="108" w:type="dxa"/>
            </w:tcMar>
          </w:tcPr>
          <w:p w14:paraId="1B6373AD" w14:textId="77777777" w:rsidR="00952A10" w:rsidRPr="00FB4220" w:rsidRDefault="00952A10" w:rsidP="00444845">
            <w:pPr>
              <w:spacing w:after="0" w:line="240" w:lineRule="auto"/>
              <w:ind w:hanging="2"/>
              <w:rPr>
                <w:b/>
                <w:bCs/>
                <w:lang w:val="en-GB"/>
              </w:rPr>
            </w:pPr>
          </w:p>
        </w:tc>
        <w:tc>
          <w:tcPr>
            <w:tcW w:w="2100" w:type="dxa"/>
            <w:tcMar>
              <w:top w:w="0" w:type="dxa"/>
              <w:left w:w="108" w:type="dxa"/>
              <w:bottom w:w="0" w:type="dxa"/>
              <w:right w:w="108" w:type="dxa"/>
            </w:tcMar>
          </w:tcPr>
          <w:p w14:paraId="51598764" w14:textId="77777777" w:rsidR="00952A10" w:rsidRPr="00FB4220" w:rsidRDefault="00952A10" w:rsidP="009D35DE">
            <w:pPr>
              <w:spacing w:after="0" w:line="240" w:lineRule="auto"/>
              <w:ind w:left="2" w:hanging="2"/>
              <w:rPr>
                <w:lang w:val="en-GB"/>
              </w:rPr>
            </w:pPr>
            <w:r w:rsidRPr="00FB4220">
              <w:rPr>
                <w:lang w:val="en-GB"/>
              </w:rPr>
              <w:t>2 -3 times</w:t>
            </w:r>
          </w:p>
        </w:tc>
        <w:tc>
          <w:tcPr>
            <w:tcW w:w="2153" w:type="dxa"/>
            <w:tcMar>
              <w:top w:w="0" w:type="dxa"/>
              <w:left w:w="108" w:type="dxa"/>
              <w:bottom w:w="0" w:type="dxa"/>
              <w:right w:w="108" w:type="dxa"/>
            </w:tcMar>
          </w:tcPr>
          <w:p w14:paraId="72ABF578" w14:textId="77777777" w:rsidR="00952A10" w:rsidRPr="00FB4220" w:rsidRDefault="00952A10" w:rsidP="009D35DE">
            <w:pPr>
              <w:spacing w:after="0" w:line="240" w:lineRule="auto"/>
              <w:ind w:hanging="2"/>
              <w:jc w:val="left"/>
              <w:rPr>
                <w:lang w:val="en-GB"/>
              </w:rPr>
            </w:pPr>
            <w:r w:rsidRPr="00FB4220">
              <w:rPr>
                <w:lang w:val="en-GB"/>
              </w:rPr>
              <w:t>47</w:t>
            </w:r>
          </w:p>
        </w:tc>
        <w:tc>
          <w:tcPr>
            <w:tcW w:w="2551" w:type="dxa"/>
            <w:tcMar>
              <w:top w:w="0" w:type="dxa"/>
              <w:left w:w="108" w:type="dxa"/>
              <w:bottom w:w="0" w:type="dxa"/>
              <w:right w:w="108" w:type="dxa"/>
            </w:tcMar>
          </w:tcPr>
          <w:p w14:paraId="49F4FD3F" w14:textId="77777777" w:rsidR="00952A10" w:rsidRPr="00FB4220" w:rsidRDefault="00952A10" w:rsidP="009D35DE">
            <w:pPr>
              <w:spacing w:after="0" w:line="240" w:lineRule="auto"/>
              <w:ind w:hanging="2"/>
              <w:jc w:val="left"/>
              <w:rPr>
                <w:lang w:val="en-GB"/>
              </w:rPr>
            </w:pPr>
            <w:r w:rsidRPr="00FB4220">
              <w:rPr>
                <w:lang w:val="en-GB"/>
              </w:rPr>
              <w:t>31.54</w:t>
            </w:r>
          </w:p>
        </w:tc>
      </w:tr>
      <w:tr w:rsidR="00952A10" w:rsidRPr="00FB4220" w14:paraId="714AA5E3" w14:textId="77777777" w:rsidTr="005B1F5F">
        <w:tc>
          <w:tcPr>
            <w:tcW w:w="1559" w:type="dxa"/>
            <w:vMerge/>
            <w:tcMar>
              <w:top w:w="0" w:type="dxa"/>
              <w:left w:w="108" w:type="dxa"/>
              <w:bottom w:w="0" w:type="dxa"/>
              <w:right w:w="108" w:type="dxa"/>
            </w:tcMar>
          </w:tcPr>
          <w:p w14:paraId="73AF0042" w14:textId="77777777" w:rsidR="00952A10" w:rsidRPr="00FB4220" w:rsidRDefault="00952A10" w:rsidP="00444845">
            <w:pPr>
              <w:spacing w:after="0" w:line="240" w:lineRule="auto"/>
              <w:ind w:hanging="2"/>
              <w:rPr>
                <w:b/>
                <w:bCs/>
                <w:lang w:val="en-GB"/>
              </w:rPr>
            </w:pPr>
          </w:p>
        </w:tc>
        <w:tc>
          <w:tcPr>
            <w:tcW w:w="2100" w:type="dxa"/>
            <w:tcMar>
              <w:top w:w="0" w:type="dxa"/>
              <w:left w:w="108" w:type="dxa"/>
              <w:bottom w:w="0" w:type="dxa"/>
              <w:right w:w="108" w:type="dxa"/>
            </w:tcMar>
          </w:tcPr>
          <w:p w14:paraId="1BA9D6B2" w14:textId="77777777" w:rsidR="00952A10" w:rsidRPr="00FB4220" w:rsidRDefault="00952A10" w:rsidP="009D35DE">
            <w:pPr>
              <w:spacing w:after="0" w:line="240" w:lineRule="auto"/>
              <w:ind w:left="2" w:hanging="2"/>
              <w:rPr>
                <w:lang w:val="en-GB"/>
              </w:rPr>
            </w:pPr>
            <w:r w:rsidRPr="00FB4220">
              <w:rPr>
                <w:lang w:val="en-GB"/>
              </w:rPr>
              <w:t>4 - 5 times</w:t>
            </w:r>
          </w:p>
        </w:tc>
        <w:tc>
          <w:tcPr>
            <w:tcW w:w="2153" w:type="dxa"/>
            <w:tcMar>
              <w:top w:w="0" w:type="dxa"/>
              <w:left w:w="108" w:type="dxa"/>
              <w:bottom w:w="0" w:type="dxa"/>
              <w:right w:w="108" w:type="dxa"/>
            </w:tcMar>
          </w:tcPr>
          <w:p w14:paraId="5D9E21BC" w14:textId="77777777" w:rsidR="00952A10" w:rsidRPr="00FB4220" w:rsidRDefault="00952A10" w:rsidP="009D35DE">
            <w:pPr>
              <w:spacing w:after="0" w:line="240" w:lineRule="auto"/>
              <w:ind w:hanging="2"/>
              <w:jc w:val="left"/>
              <w:rPr>
                <w:lang w:val="en-GB"/>
              </w:rPr>
            </w:pPr>
            <w:r w:rsidRPr="00FB4220">
              <w:rPr>
                <w:lang w:val="en-GB"/>
              </w:rPr>
              <w:t>7</w:t>
            </w:r>
          </w:p>
        </w:tc>
        <w:tc>
          <w:tcPr>
            <w:tcW w:w="2551" w:type="dxa"/>
            <w:tcMar>
              <w:top w:w="0" w:type="dxa"/>
              <w:left w:w="108" w:type="dxa"/>
              <w:bottom w:w="0" w:type="dxa"/>
              <w:right w:w="108" w:type="dxa"/>
            </w:tcMar>
          </w:tcPr>
          <w:p w14:paraId="1681168C" w14:textId="77777777" w:rsidR="00952A10" w:rsidRPr="00FB4220" w:rsidRDefault="00952A10" w:rsidP="009D35DE">
            <w:pPr>
              <w:spacing w:after="0" w:line="240" w:lineRule="auto"/>
              <w:ind w:hanging="2"/>
              <w:jc w:val="left"/>
              <w:rPr>
                <w:lang w:val="en-GB"/>
              </w:rPr>
            </w:pPr>
            <w:r w:rsidRPr="00FB4220">
              <w:rPr>
                <w:lang w:val="en-GB"/>
              </w:rPr>
              <w:t>4.70</w:t>
            </w:r>
          </w:p>
        </w:tc>
      </w:tr>
      <w:tr w:rsidR="00952A10" w:rsidRPr="00FB4220" w14:paraId="3C262EAB" w14:textId="77777777" w:rsidTr="005B1F5F">
        <w:tc>
          <w:tcPr>
            <w:tcW w:w="1559" w:type="dxa"/>
            <w:vMerge/>
            <w:tcMar>
              <w:top w:w="0" w:type="dxa"/>
              <w:left w:w="108" w:type="dxa"/>
              <w:bottom w:w="0" w:type="dxa"/>
              <w:right w:w="108" w:type="dxa"/>
            </w:tcMar>
          </w:tcPr>
          <w:p w14:paraId="57CAFC09" w14:textId="77777777" w:rsidR="00952A10" w:rsidRPr="00FB4220" w:rsidRDefault="00952A10" w:rsidP="00444845">
            <w:pPr>
              <w:spacing w:after="0" w:line="240" w:lineRule="auto"/>
              <w:ind w:hanging="2"/>
              <w:rPr>
                <w:b/>
                <w:bCs/>
                <w:lang w:val="en-GB"/>
              </w:rPr>
            </w:pPr>
          </w:p>
        </w:tc>
        <w:tc>
          <w:tcPr>
            <w:tcW w:w="2100" w:type="dxa"/>
            <w:tcMar>
              <w:top w:w="0" w:type="dxa"/>
              <w:left w:w="108" w:type="dxa"/>
              <w:bottom w:w="0" w:type="dxa"/>
              <w:right w:w="108" w:type="dxa"/>
            </w:tcMar>
          </w:tcPr>
          <w:p w14:paraId="2133C7CD" w14:textId="77777777" w:rsidR="00952A10" w:rsidRPr="00FB4220" w:rsidRDefault="00952A10" w:rsidP="009D35DE">
            <w:pPr>
              <w:spacing w:after="0" w:line="240" w:lineRule="auto"/>
              <w:ind w:left="2" w:hanging="2"/>
              <w:rPr>
                <w:lang w:val="en-GB"/>
              </w:rPr>
            </w:pPr>
            <w:r w:rsidRPr="00FB4220">
              <w:rPr>
                <w:lang w:val="en-GB"/>
              </w:rPr>
              <w:t>6 -7 times</w:t>
            </w:r>
          </w:p>
        </w:tc>
        <w:tc>
          <w:tcPr>
            <w:tcW w:w="2153" w:type="dxa"/>
            <w:tcMar>
              <w:top w:w="0" w:type="dxa"/>
              <w:left w:w="108" w:type="dxa"/>
              <w:bottom w:w="0" w:type="dxa"/>
              <w:right w:w="108" w:type="dxa"/>
            </w:tcMar>
          </w:tcPr>
          <w:p w14:paraId="5A84D7D7" w14:textId="77777777" w:rsidR="00952A10" w:rsidRPr="00FB4220" w:rsidRDefault="00952A10" w:rsidP="009D35DE">
            <w:pPr>
              <w:spacing w:after="0" w:line="240" w:lineRule="auto"/>
              <w:ind w:hanging="2"/>
              <w:jc w:val="left"/>
              <w:rPr>
                <w:lang w:val="en-GB"/>
              </w:rPr>
            </w:pPr>
            <w:r w:rsidRPr="00FB4220">
              <w:rPr>
                <w:lang w:val="en-GB"/>
              </w:rPr>
              <w:t>3</w:t>
            </w:r>
          </w:p>
        </w:tc>
        <w:tc>
          <w:tcPr>
            <w:tcW w:w="2551" w:type="dxa"/>
            <w:tcMar>
              <w:top w:w="0" w:type="dxa"/>
              <w:left w:w="108" w:type="dxa"/>
              <w:bottom w:w="0" w:type="dxa"/>
              <w:right w:w="108" w:type="dxa"/>
            </w:tcMar>
          </w:tcPr>
          <w:p w14:paraId="3559412D" w14:textId="77777777" w:rsidR="00952A10" w:rsidRPr="00FB4220" w:rsidRDefault="00952A10" w:rsidP="009D35DE">
            <w:pPr>
              <w:spacing w:after="0" w:line="240" w:lineRule="auto"/>
              <w:ind w:hanging="2"/>
              <w:jc w:val="left"/>
              <w:rPr>
                <w:lang w:val="en-GB"/>
              </w:rPr>
            </w:pPr>
            <w:r w:rsidRPr="00FB4220">
              <w:rPr>
                <w:lang w:val="en-GB"/>
              </w:rPr>
              <w:t>3</w:t>
            </w:r>
          </w:p>
        </w:tc>
      </w:tr>
      <w:tr w:rsidR="00952A10" w:rsidRPr="00FB4220" w14:paraId="57A9B595" w14:textId="77777777" w:rsidTr="005B1F5F">
        <w:tc>
          <w:tcPr>
            <w:tcW w:w="1559" w:type="dxa"/>
            <w:vMerge/>
            <w:tcMar>
              <w:top w:w="0" w:type="dxa"/>
              <w:left w:w="108" w:type="dxa"/>
              <w:bottom w:w="0" w:type="dxa"/>
              <w:right w:w="108" w:type="dxa"/>
            </w:tcMar>
          </w:tcPr>
          <w:p w14:paraId="1FD92F5D" w14:textId="77777777" w:rsidR="00952A10" w:rsidRPr="00FB4220" w:rsidRDefault="00952A10" w:rsidP="00444845">
            <w:pPr>
              <w:spacing w:after="0" w:line="240" w:lineRule="auto"/>
              <w:ind w:hanging="2"/>
              <w:rPr>
                <w:b/>
                <w:bCs/>
                <w:lang w:val="en-GB"/>
              </w:rPr>
            </w:pPr>
          </w:p>
        </w:tc>
        <w:tc>
          <w:tcPr>
            <w:tcW w:w="2100" w:type="dxa"/>
            <w:tcMar>
              <w:top w:w="0" w:type="dxa"/>
              <w:left w:w="108" w:type="dxa"/>
              <w:bottom w:w="0" w:type="dxa"/>
              <w:right w:w="108" w:type="dxa"/>
            </w:tcMar>
          </w:tcPr>
          <w:p w14:paraId="69FAC312" w14:textId="77777777" w:rsidR="00952A10" w:rsidRPr="00FB4220" w:rsidRDefault="00952A10" w:rsidP="009D35DE">
            <w:pPr>
              <w:spacing w:after="0" w:line="240" w:lineRule="auto"/>
              <w:ind w:left="2" w:hanging="2"/>
              <w:rPr>
                <w:lang w:val="en-GB"/>
              </w:rPr>
            </w:pPr>
            <w:r w:rsidRPr="00FB4220">
              <w:rPr>
                <w:lang w:val="en-GB"/>
              </w:rPr>
              <w:t>8 - 9 times</w:t>
            </w:r>
          </w:p>
        </w:tc>
        <w:tc>
          <w:tcPr>
            <w:tcW w:w="2153" w:type="dxa"/>
            <w:tcMar>
              <w:top w:w="0" w:type="dxa"/>
              <w:left w:w="108" w:type="dxa"/>
              <w:bottom w:w="0" w:type="dxa"/>
              <w:right w:w="108" w:type="dxa"/>
            </w:tcMar>
          </w:tcPr>
          <w:p w14:paraId="541A83E5" w14:textId="77777777" w:rsidR="00952A10" w:rsidRPr="00FB4220" w:rsidRDefault="00952A10" w:rsidP="009D35DE">
            <w:pPr>
              <w:spacing w:after="0" w:line="240" w:lineRule="auto"/>
              <w:ind w:hanging="2"/>
              <w:jc w:val="left"/>
              <w:rPr>
                <w:lang w:val="en-GB"/>
              </w:rPr>
            </w:pPr>
            <w:r w:rsidRPr="00FB4220">
              <w:rPr>
                <w:lang w:val="en-GB"/>
              </w:rPr>
              <w:t>1</w:t>
            </w:r>
          </w:p>
        </w:tc>
        <w:tc>
          <w:tcPr>
            <w:tcW w:w="2551" w:type="dxa"/>
            <w:tcMar>
              <w:top w:w="0" w:type="dxa"/>
              <w:left w:w="108" w:type="dxa"/>
              <w:bottom w:w="0" w:type="dxa"/>
              <w:right w:w="108" w:type="dxa"/>
            </w:tcMar>
          </w:tcPr>
          <w:p w14:paraId="1842D9C9" w14:textId="77777777" w:rsidR="00952A10" w:rsidRPr="00FB4220" w:rsidRDefault="00952A10" w:rsidP="009D35DE">
            <w:pPr>
              <w:spacing w:after="0" w:line="240" w:lineRule="auto"/>
              <w:ind w:hanging="2"/>
              <w:jc w:val="left"/>
              <w:rPr>
                <w:lang w:val="en-GB"/>
              </w:rPr>
            </w:pPr>
            <w:r w:rsidRPr="00FB4220">
              <w:rPr>
                <w:lang w:val="en-GB"/>
              </w:rPr>
              <w:t>0.67</w:t>
            </w:r>
          </w:p>
        </w:tc>
      </w:tr>
      <w:tr w:rsidR="00952A10" w:rsidRPr="00FB4220" w14:paraId="5ED86BFD" w14:textId="77777777" w:rsidTr="005B1F5F">
        <w:tc>
          <w:tcPr>
            <w:tcW w:w="1559" w:type="dxa"/>
            <w:vMerge/>
            <w:tcMar>
              <w:top w:w="0" w:type="dxa"/>
              <w:left w:w="108" w:type="dxa"/>
              <w:bottom w:w="0" w:type="dxa"/>
              <w:right w:w="108" w:type="dxa"/>
            </w:tcMar>
          </w:tcPr>
          <w:p w14:paraId="24A7EC7F" w14:textId="77777777" w:rsidR="00952A10" w:rsidRPr="00FB4220" w:rsidRDefault="00952A10" w:rsidP="00444845">
            <w:pPr>
              <w:spacing w:after="0" w:line="240" w:lineRule="auto"/>
              <w:ind w:hanging="2"/>
              <w:rPr>
                <w:b/>
                <w:bCs/>
                <w:lang w:val="en-GB"/>
              </w:rPr>
            </w:pPr>
          </w:p>
        </w:tc>
        <w:tc>
          <w:tcPr>
            <w:tcW w:w="2100" w:type="dxa"/>
            <w:tcMar>
              <w:top w:w="0" w:type="dxa"/>
              <w:left w:w="108" w:type="dxa"/>
              <w:bottom w:w="0" w:type="dxa"/>
              <w:right w:w="108" w:type="dxa"/>
            </w:tcMar>
          </w:tcPr>
          <w:p w14:paraId="59289608" w14:textId="77777777" w:rsidR="00952A10" w:rsidRPr="00FB4220" w:rsidRDefault="00952A10" w:rsidP="009D35DE">
            <w:pPr>
              <w:spacing w:after="0" w:line="240" w:lineRule="auto"/>
              <w:ind w:left="2" w:hanging="2"/>
              <w:rPr>
                <w:lang w:val="en-GB"/>
              </w:rPr>
            </w:pPr>
            <w:r w:rsidRPr="00FB4220">
              <w:rPr>
                <w:lang w:val="en-GB"/>
              </w:rPr>
              <w:t>More than 10 times</w:t>
            </w:r>
          </w:p>
        </w:tc>
        <w:tc>
          <w:tcPr>
            <w:tcW w:w="2153" w:type="dxa"/>
            <w:tcMar>
              <w:top w:w="0" w:type="dxa"/>
              <w:left w:w="108" w:type="dxa"/>
              <w:bottom w:w="0" w:type="dxa"/>
              <w:right w:w="108" w:type="dxa"/>
            </w:tcMar>
          </w:tcPr>
          <w:p w14:paraId="05109F34" w14:textId="77777777" w:rsidR="00952A10" w:rsidRPr="00FB4220" w:rsidRDefault="00952A10" w:rsidP="009D35DE">
            <w:pPr>
              <w:spacing w:after="0" w:line="240" w:lineRule="auto"/>
              <w:ind w:hanging="2"/>
              <w:jc w:val="left"/>
              <w:rPr>
                <w:lang w:val="en-GB"/>
              </w:rPr>
            </w:pPr>
            <w:r w:rsidRPr="00FB4220">
              <w:rPr>
                <w:lang w:val="en-GB"/>
              </w:rPr>
              <w:t>4</w:t>
            </w:r>
          </w:p>
        </w:tc>
        <w:tc>
          <w:tcPr>
            <w:tcW w:w="2551" w:type="dxa"/>
            <w:tcMar>
              <w:top w:w="0" w:type="dxa"/>
              <w:left w:w="108" w:type="dxa"/>
              <w:bottom w:w="0" w:type="dxa"/>
              <w:right w:w="108" w:type="dxa"/>
            </w:tcMar>
          </w:tcPr>
          <w:p w14:paraId="69B84FC0" w14:textId="77777777" w:rsidR="00952A10" w:rsidRPr="00FB4220" w:rsidRDefault="00952A10" w:rsidP="009D35DE">
            <w:pPr>
              <w:spacing w:after="0" w:line="240" w:lineRule="auto"/>
              <w:ind w:hanging="2"/>
              <w:jc w:val="left"/>
              <w:rPr>
                <w:lang w:val="en-GB"/>
              </w:rPr>
            </w:pPr>
            <w:r w:rsidRPr="00FB4220">
              <w:rPr>
                <w:lang w:val="en-GB"/>
              </w:rPr>
              <w:t>2.70</w:t>
            </w:r>
          </w:p>
        </w:tc>
      </w:tr>
      <w:tr w:rsidR="00952A10" w:rsidRPr="00FB4220" w14:paraId="6153E814" w14:textId="77777777" w:rsidTr="005B1F5F">
        <w:tc>
          <w:tcPr>
            <w:tcW w:w="1559" w:type="dxa"/>
            <w:vMerge w:val="restart"/>
            <w:tcMar>
              <w:top w:w="0" w:type="dxa"/>
              <w:left w:w="108" w:type="dxa"/>
              <w:bottom w:w="0" w:type="dxa"/>
              <w:right w:w="108" w:type="dxa"/>
            </w:tcMar>
          </w:tcPr>
          <w:p w14:paraId="2FB3B0B0" w14:textId="77777777" w:rsidR="00952A10" w:rsidRPr="00FB4220" w:rsidRDefault="00952A10" w:rsidP="00EE4264">
            <w:pPr>
              <w:spacing w:after="0" w:line="240" w:lineRule="auto"/>
              <w:ind w:left="30" w:hanging="30"/>
              <w:jc w:val="left"/>
              <w:rPr>
                <w:b/>
                <w:bCs/>
                <w:lang w:val="en-GB"/>
              </w:rPr>
            </w:pPr>
            <w:r w:rsidRPr="00FB4220">
              <w:rPr>
                <w:rFonts w:eastAsia="SimSun"/>
                <w:b/>
                <w:bCs/>
                <w:lang w:val="en-GB"/>
              </w:rPr>
              <w:t>Amount of Income</w:t>
            </w:r>
          </w:p>
        </w:tc>
        <w:tc>
          <w:tcPr>
            <w:tcW w:w="2100" w:type="dxa"/>
            <w:tcMar>
              <w:top w:w="0" w:type="dxa"/>
              <w:left w:w="108" w:type="dxa"/>
              <w:bottom w:w="0" w:type="dxa"/>
              <w:right w:w="108" w:type="dxa"/>
            </w:tcMar>
          </w:tcPr>
          <w:p w14:paraId="1B8E195F" w14:textId="77777777" w:rsidR="00952A10" w:rsidRPr="00FB4220" w:rsidRDefault="00952A10" w:rsidP="009D35DE">
            <w:pPr>
              <w:spacing w:after="0" w:line="240" w:lineRule="auto"/>
              <w:ind w:left="2" w:hanging="2"/>
              <w:rPr>
                <w:lang w:val="en-GB"/>
              </w:rPr>
            </w:pPr>
            <w:r w:rsidRPr="00FB4220">
              <w:rPr>
                <w:lang w:val="en-GB"/>
              </w:rPr>
              <w:t>No Income</w:t>
            </w:r>
          </w:p>
        </w:tc>
        <w:tc>
          <w:tcPr>
            <w:tcW w:w="2153" w:type="dxa"/>
            <w:tcMar>
              <w:top w:w="0" w:type="dxa"/>
              <w:left w:w="108" w:type="dxa"/>
              <w:bottom w:w="0" w:type="dxa"/>
              <w:right w:w="108" w:type="dxa"/>
            </w:tcMar>
          </w:tcPr>
          <w:p w14:paraId="3570054A" w14:textId="77777777" w:rsidR="00952A10" w:rsidRPr="00FB4220" w:rsidRDefault="00952A10" w:rsidP="009D35DE">
            <w:pPr>
              <w:spacing w:after="0" w:line="240" w:lineRule="auto"/>
              <w:ind w:hanging="2"/>
              <w:jc w:val="left"/>
              <w:rPr>
                <w:lang w:val="en-GB"/>
              </w:rPr>
            </w:pPr>
            <w:r w:rsidRPr="00FB4220">
              <w:rPr>
                <w:lang w:val="en-GB"/>
              </w:rPr>
              <w:t>137</w:t>
            </w:r>
          </w:p>
        </w:tc>
        <w:tc>
          <w:tcPr>
            <w:tcW w:w="2551" w:type="dxa"/>
            <w:tcMar>
              <w:top w:w="0" w:type="dxa"/>
              <w:left w:w="108" w:type="dxa"/>
              <w:bottom w:w="0" w:type="dxa"/>
              <w:right w:w="108" w:type="dxa"/>
            </w:tcMar>
          </w:tcPr>
          <w:p w14:paraId="2587AF11" w14:textId="77777777" w:rsidR="00952A10" w:rsidRPr="00FB4220" w:rsidRDefault="00952A10" w:rsidP="009D35DE">
            <w:pPr>
              <w:spacing w:after="0" w:line="240" w:lineRule="auto"/>
              <w:ind w:hanging="2"/>
              <w:jc w:val="left"/>
              <w:rPr>
                <w:lang w:val="en-GB"/>
              </w:rPr>
            </w:pPr>
            <w:r w:rsidRPr="00FB4220">
              <w:rPr>
                <w:lang w:val="en-GB"/>
              </w:rPr>
              <w:t>91.94</w:t>
            </w:r>
          </w:p>
        </w:tc>
      </w:tr>
      <w:tr w:rsidR="00952A10" w:rsidRPr="00FB4220" w14:paraId="6BAFC6BE" w14:textId="77777777" w:rsidTr="005B1F5F">
        <w:tc>
          <w:tcPr>
            <w:tcW w:w="1559" w:type="dxa"/>
            <w:vMerge/>
            <w:tcMar>
              <w:top w:w="0" w:type="dxa"/>
              <w:left w:w="108" w:type="dxa"/>
              <w:bottom w:w="0" w:type="dxa"/>
              <w:right w:w="108" w:type="dxa"/>
            </w:tcMar>
          </w:tcPr>
          <w:p w14:paraId="6AFB3D5A" w14:textId="77777777" w:rsidR="00952A10" w:rsidRPr="00FB4220" w:rsidRDefault="00952A10" w:rsidP="00444845">
            <w:pPr>
              <w:spacing w:after="0" w:line="240" w:lineRule="auto"/>
              <w:ind w:hanging="2"/>
              <w:rPr>
                <w:b/>
                <w:bCs/>
                <w:lang w:val="en-GB"/>
              </w:rPr>
            </w:pPr>
          </w:p>
        </w:tc>
        <w:tc>
          <w:tcPr>
            <w:tcW w:w="2100" w:type="dxa"/>
            <w:tcMar>
              <w:top w:w="0" w:type="dxa"/>
              <w:left w:w="108" w:type="dxa"/>
              <w:bottom w:w="0" w:type="dxa"/>
              <w:right w:w="108" w:type="dxa"/>
            </w:tcMar>
          </w:tcPr>
          <w:p w14:paraId="436D89BA" w14:textId="77777777" w:rsidR="00952A10" w:rsidRPr="00FB4220" w:rsidRDefault="00952A10" w:rsidP="009D35DE">
            <w:pPr>
              <w:spacing w:after="0" w:line="240" w:lineRule="auto"/>
              <w:ind w:left="2" w:hanging="2"/>
              <w:rPr>
                <w:lang w:val="en-GB"/>
              </w:rPr>
            </w:pPr>
            <w:r w:rsidRPr="00FB4220">
              <w:rPr>
                <w:lang w:val="en-GB"/>
              </w:rPr>
              <w:t>&lt;RM 2000</w:t>
            </w:r>
          </w:p>
        </w:tc>
        <w:tc>
          <w:tcPr>
            <w:tcW w:w="2153" w:type="dxa"/>
            <w:tcMar>
              <w:top w:w="0" w:type="dxa"/>
              <w:left w:w="108" w:type="dxa"/>
              <w:bottom w:w="0" w:type="dxa"/>
              <w:right w:w="108" w:type="dxa"/>
            </w:tcMar>
          </w:tcPr>
          <w:p w14:paraId="5C496AED" w14:textId="77777777" w:rsidR="00952A10" w:rsidRPr="00FB4220" w:rsidRDefault="00952A10" w:rsidP="009D35DE">
            <w:pPr>
              <w:spacing w:after="0" w:line="240" w:lineRule="auto"/>
              <w:ind w:hanging="2"/>
              <w:jc w:val="left"/>
              <w:rPr>
                <w:lang w:val="en-GB"/>
              </w:rPr>
            </w:pPr>
            <w:r w:rsidRPr="00FB4220">
              <w:rPr>
                <w:lang w:val="en-GB"/>
              </w:rPr>
              <w:t>8</w:t>
            </w:r>
          </w:p>
        </w:tc>
        <w:tc>
          <w:tcPr>
            <w:tcW w:w="2551" w:type="dxa"/>
            <w:tcMar>
              <w:top w:w="0" w:type="dxa"/>
              <w:left w:w="108" w:type="dxa"/>
              <w:bottom w:w="0" w:type="dxa"/>
              <w:right w:w="108" w:type="dxa"/>
            </w:tcMar>
          </w:tcPr>
          <w:p w14:paraId="0797F572" w14:textId="77777777" w:rsidR="00952A10" w:rsidRPr="00FB4220" w:rsidRDefault="00952A10" w:rsidP="009D35DE">
            <w:pPr>
              <w:spacing w:after="0" w:line="240" w:lineRule="auto"/>
              <w:ind w:hanging="2"/>
              <w:jc w:val="left"/>
              <w:rPr>
                <w:lang w:val="en-GB"/>
              </w:rPr>
            </w:pPr>
            <w:r w:rsidRPr="00FB4220">
              <w:rPr>
                <w:lang w:val="en-GB"/>
              </w:rPr>
              <w:t>5.37</w:t>
            </w:r>
          </w:p>
        </w:tc>
      </w:tr>
      <w:tr w:rsidR="00952A10" w:rsidRPr="00FB4220" w14:paraId="638E5303" w14:textId="77777777" w:rsidTr="005B1F5F">
        <w:tc>
          <w:tcPr>
            <w:tcW w:w="1559" w:type="dxa"/>
            <w:vMerge/>
            <w:tcMar>
              <w:top w:w="0" w:type="dxa"/>
              <w:left w:w="108" w:type="dxa"/>
              <w:bottom w:w="0" w:type="dxa"/>
              <w:right w:w="108" w:type="dxa"/>
            </w:tcMar>
          </w:tcPr>
          <w:p w14:paraId="516846EE" w14:textId="77777777" w:rsidR="00952A10" w:rsidRPr="00FB4220" w:rsidRDefault="00952A10" w:rsidP="00444845">
            <w:pPr>
              <w:spacing w:after="0" w:line="240" w:lineRule="auto"/>
              <w:ind w:hanging="2"/>
              <w:rPr>
                <w:b/>
                <w:bCs/>
                <w:lang w:val="en-GB"/>
              </w:rPr>
            </w:pPr>
          </w:p>
        </w:tc>
        <w:tc>
          <w:tcPr>
            <w:tcW w:w="2100" w:type="dxa"/>
            <w:tcMar>
              <w:top w:w="0" w:type="dxa"/>
              <w:left w:w="108" w:type="dxa"/>
              <w:bottom w:w="0" w:type="dxa"/>
              <w:right w:w="108" w:type="dxa"/>
            </w:tcMar>
          </w:tcPr>
          <w:p w14:paraId="2876057C" w14:textId="77777777" w:rsidR="00952A10" w:rsidRPr="00FB4220" w:rsidRDefault="00952A10" w:rsidP="009D35DE">
            <w:pPr>
              <w:spacing w:after="0" w:line="240" w:lineRule="auto"/>
              <w:ind w:left="2" w:hanging="2"/>
              <w:rPr>
                <w:lang w:val="en-GB"/>
              </w:rPr>
            </w:pPr>
            <w:r w:rsidRPr="00FB4220">
              <w:rPr>
                <w:lang w:val="en-GB"/>
              </w:rPr>
              <w:t>RM 2001 - RM 4000</w:t>
            </w:r>
          </w:p>
        </w:tc>
        <w:tc>
          <w:tcPr>
            <w:tcW w:w="2153" w:type="dxa"/>
            <w:tcMar>
              <w:top w:w="0" w:type="dxa"/>
              <w:left w:w="108" w:type="dxa"/>
              <w:bottom w:w="0" w:type="dxa"/>
              <w:right w:w="108" w:type="dxa"/>
            </w:tcMar>
          </w:tcPr>
          <w:p w14:paraId="52BD2489" w14:textId="77777777" w:rsidR="00952A10" w:rsidRPr="00FB4220" w:rsidRDefault="00952A10" w:rsidP="009D35DE">
            <w:pPr>
              <w:spacing w:after="0" w:line="240" w:lineRule="auto"/>
              <w:ind w:hanging="2"/>
              <w:jc w:val="left"/>
              <w:rPr>
                <w:lang w:val="en-GB"/>
              </w:rPr>
            </w:pPr>
            <w:r w:rsidRPr="00FB4220">
              <w:rPr>
                <w:lang w:val="en-GB"/>
              </w:rPr>
              <w:t>0</w:t>
            </w:r>
          </w:p>
        </w:tc>
        <w:tc>
          <w:tcPr>
            <w:tcW w:w="2551" w:type="dxa"/>
            <w:tcMar>
              <w:top w:w="0" w:type="dxa"/>
              <w:left w:w="108" w:type="dxa"/>
              <w:bottom w:w="0" w:type="dxa"/>
              <w:right w:w="108" w:type="dxa"/>
            </w:tcMar>
          </w:tcPr>
          <w:p w14:paraId="3D2F8857" w14:textId="77777777" w:rsidR="00952A10" w:rsidRPr="00FB4220" w:rsidRDefault="00952A10" w:rsidP="009D35DE">
            <w:pPr>
              <w:spacing w:after="0" w:line="240" w:lineRule="auto"/>
              <w:ind w:hanging="2"/>
              <w:jc w:val="left"/>
              <w:rPr>
                <w:lang w:val="en-GB"/>
              </w:rPr>
            </w:pPr>
            <w:r w:rsidRPr="00FB4220">
              <w:rPr>
                <w:lang w:val="en-GB"/>
              </w:rPr>
              <w:t>0</w:t>
            </w:r>
          </w:p>
        </w:tc>
      </w:tr>
      <w:tr w:rsidR="00952A10" w:rsidRPr="00FB4220" w14:paraId="5153EB18" w14:textId="77777777" w:rsidTr="005B1F5F">
        <w:tc>
          <w:tcPr>
            <w:tcW w:w="1559" w:type="dxa"/>
            <w:vMerge/>
            <w:tcMar>
              <w:top w:w="0" w:type="dxa"/>
              <w:left w:w="108" w:type="dxa"/>
              <w:bottom w:w="0" w:type="dxa"/>
              <w:right w:w="108" w:type="dxa"/>
            </w:tcMar>
          </w:tcPr>
          <w:p w14:paraId="66137906" w14:textId="77777777" w:rsidR="00952A10" w:rsidRPr="00FB4220" w:rsidRDefault="00952A10" w:rsidP="00444845">
            <w:pPr>
              <w:spacing w:after="0" w:line="240" w:lineRule="auto"/>
              <w:ind w:hanging="2"/>
              <w:rPr>
                <w:b/>
                <w:bCs/>
                <w:lang w:val="en-GB"/>
              </w:rPr>
            </w:pPr>
          </w:p>
        </w:tc>
        <w:tc>
          <w:tcPr>
            <w:tcW w:w="2100" w:type="dxa"/>
            <w:tcMar>
              <w:top w:w="0" w:type="dxa"/>
              <w:left w:w="108" w:type="dxa"/>
              <w:bottom w:w="0" w:type="dxa"/>
              <w:right w:w="108" w:type="dxa"/>
            </w:tcMar>
          </w:tcPr>
          <w:p w14:paraId="1416BA57" w14:textId="77777777" w:rsidR="00952A10" w:rsidRPr="00FB4220" w:rsidRDefault="00952A10" w:rsidP="009D35DE">
            <w:pPr>
              <w:spacing w:after="0" w:line="240" w:lineRule="auto"/>
              <w:ind w:left="2" w:hanging="2"/>
              <w:rPr>
                <w:lang w:val="en-GB"/>
              </w:rPr>
            </w:pPr>
            <w:r w:rsidRPr="00FB4220">
              <w:rPr>
                <w:lang w:val="en-GB"/>
              </w:rPr>
              <w:t>RM 4001 - RM 6000</w:t>
            </w:r>
          </w:p>
        </w:tc>
        <w:tc>
          <w:tcPr>
            <w:tcW w:w="2153" w:type="dxa"/>
            <w:tcMar>
              <w:top w:w="0" w:type="dxa"/>
              <w:left w:w="108" w:type="dxa"/>
              <w:bottom w:w="0" w:type="dxa"/>
              <w:right w:w="108" w:type="dxa"/>
            </w:tcMar>
          </w:tcPr>
          <w:p w14:paraId="46F7694E" w14:textId="77777777" w:rsidR="00952A10" w:rsidRPr="00FB4220" w:rsidRDefault="00952A10" w:rsidP="009D35DE">
            <w:pPr>
              <w:spacing w:after="0" w:line="240" w:lineRule="auto"/>
              <w:ind w:hanging="2"/>
              <w:jc w:val="left"/>
              <w:rPr>
                <w:lang w:val="en-GB"/>
              </w:rPr>
            </w:pPr>
            <w:r w:rsidRPr="00FB4220">
              <w:rPr>
                <w:lang w:val="en-GB"/>
              </w:rPr>
              <w:t>1</w:t>
            </w:r>
          </w:p>
        </w:tc>
        <w:tc>
          <w:tcPr>
            <w:tcW w:w="2551" w:type="dxa"/>
            <w:tcMar>
              <w:top w:w="0" w:type="dxa"/>
              <w:left w:w="108" w:type="dxa"/>
              <w:bottom w:w="0" w:type="dxa"/>
              <w:right w:w="108" w:type="dxa"/>
            </w:tcMar>
          </w:tcPr>
          <w:p w14:paraId="1C8FBD0A" w14:textId="77777777" w:rsidR="00952A10" w:rsidRPr="00FB4220" w:rsidRDefault="00952A10" w:rsidP="009D35DE">
            <w:pPr>
              <w:spacing w:after="0" w:line="240" w:lineRule="auto"/>
              <w:ind w:hanging="2"/>
              <w:jc w:val="left"/>
              <w:rPr>
                <w:lang w:val="en-GB"/>
              </w:rPr>
            </w:pPr>
            <w:r w:rsidRPr="00FB4220">
              <w:rPr>
                <w:lang w:val="en-GB"/>
              </w:rPr>
              <w:t>0.67</w:t>
            </w:r>
          </w:p>
        </w:tc>
      </w:tr>
      <w:tr w:rsidR="00952A10" w:rsidRPr="00FB4220" w14:paraId="048F9038" w14:textId="77777777" w:rsidTr="005B1F5F">
        <w:tc>
          <w:tcPr>
            <w:tcW w:w="1559" w:type="dxa"/>
            <w:vMerge/>
            <w:tcMar>
              <w:top w:w="0" w:type="dxa"/>
              <w:left w:w="108" w:type="dxa"/>
              <w:bottom w:w="0" w:type="dxa"/>
              <w:right w:w="108" w:type="dxa"/>
            </w:tcMar>
          </w:tcPr>
          <w:p w14:paraId="1B6ED5FB" w14:textId="77777777" w:rsidR="00952A10" w:rsidRPr="00FB4220" w:rsidRDefault="00952A10" w:rsidP="00444845">
            <w:pPr>
              <w:spacing w:after="0" w:line="240" w:lineRule="auto"/>
              <w:ind w:hanging="2"/>
              <w:rPr>
                <w:b/>
                <w:bCs/>
                <w:lang w:val="en-GB"/>
              </w:rPr>
            </w:pPr>
          </w:p>
        </w:tc>
        <w:tc>
          <w:tcPr>
            <w:tcW w:w="2100" w:type="dxa"/>
            <w:tcMar>
              <w:top w:w="0" w:type="dxa"/>
              <w:left w:w="108" w:type="dxa"/>
              <w:bottom w:w="0" w:type="dxa"/>
              <w:right w:w="108" w:type="dxa"/>
            </w:tcMar>
          </w:tcPr>
          <w:p w14:paraId="0613C4FF" w14:textId="77777777" w:rsidR="00952A10" w:rsidRPr="00FB4220" w:rsidRDefault="00952A10" w:rsidP="009D35DE">
            <w:pPr>
              <w:spacing w:after="0" w:line="240" w:lineRule="auto"/>
              <w:ind w:left="2" w:hanging="2"/>
              <w:rPr>
                <w:lang w:val="en-GB"/>
              </w:rPr>
            </w:pPr>
            <w:r w:rsidRPr="00FB4220">
              <w:rPr>
                <w:lang w:val="en-GB"/>
              </w:rPr>
              <w:t>RM6001 - RM 8000</w:t>
            </w:r>
          </w:p>
        </w:tc>
        <w:tc>
          <w:tcPr>
            <w:tcW w:w="2153" w:type="dxa"/>
            <w:tcMar>
              <w:top w:w="0" w:type="dxa"/>
              <w:left w:w="108" w:type="dxa"/>
              <w:bottom w:w="0" w:type="dxa"/>
              <w:right w:w="108" w:type="dxa"/>
            </w:tcMar>
          </w:tcPr>
          <w:p w14:paraId="3F7910B3" w14:textId="77777777" w:rsidR="00952A10" w:rsidRPr="00FB4220" w:rsidRDefault="00952A10" w:rsidP="009D35DE">
            <w:pPr>
              <w:spacing w:after="0" w:line="240" w:lineRule="auto"/>
              <w:ind w:hanging="2"/>
              <w:jc w:val="left"/>
              <w:rPr>
                <w:lang w:val="en-GB"/>
              </w:rPr>
            </w:pPr>
            <w:r w:rsidRPr="00FB4220">
              <w:rPr>
                <w:lang w:val="en-GB"/>
              </w:rPr>
              <w:t>1</w:t>
            </w:r>
          </w:p>
        </w:tc>
        <w:tc>
          <w:tcPr>
            <w:tcW w:w="2551" w:type="dxa"/>
            <w:tcMar>
              <w:top w:w="0" w:type="dxa"/>
              <w:left w:w="108" w:type="dxa"/>
              <w:bottom w:w="0" w:type="dxa"/>
              <w:right w:w="108" w:type="dxa"/>
            </w:tcMar>
          </w:tcPr>
          <w:p w14:paraId="2282875C" w14:textId="77777777" w:rsidR="00952A10" w:rsidRPr="00FB4220" w:rsidRDefault="00952A10" w:rsidP="009D35DE">
            <w:pPr>
              <w:spacing w:after="0" w:line="240" w:lineRule="auto"/>
              <w:ind w:hanging="2"/>
              <w:jc w:val="left"/>
              <w:rPr>
                <w:lang w:val="en-GB"/>
              </w:rPr>
            </w:pPr>
            <w:r w:rsidRPr="00FB4220">
              <w:rPr>
                <w:lang w:val="en-GB"/>
              </w:rPr>
              <w:t>0.67</w:t>
            </w:r>
          </w:p>
        </w:tc>
      </w:tr>
      <w:tr w:rsidR="00952A10" w:rsidRPr="00FB4220" w14:paraId="26B4AF8D" w14:textId="77777777" w:rsidTr="005B1F5F">
        <w:tc>
          <w:tcPr>
            <w:tcW w:w="1559" w:type="dxa"/>
            <w:vMerge/>
            <w:tcMar>
              <w:top w:w="0" w:type="dxa"/>
              <w:left w:w="108" w:type="dxa"/>
              <w:bottom w:w="0" w:type="dxa"/>
              <w:right w:w="108" w:type="dxa"/>
            </w:tcMar>
          </w:tcPr>
          <w:p w14:paraId="129C65E0" w14:textId="77777777" w:rsidR="00952A10" w:rsidRPr="00FB4220" w:rsidRDefault="00952A10" w:rsidP="00444845">
            <w:pPr>
              <w:spacing w:after="0" w:line="240" w:lineRule="auto"/>
              <w:ind w:hanging="2"/>
              <w:rPr>
                <w:b/>
                <w:bCs/>
                <w:lang w:val="en-GB"/>
              </w:rPr>
            </w:pPr>
          </w:p>
        </w:tc>
        <w:tc>
          <w:tcPr>
            <w:tcW w:w="2100" w:type="dxa"/>
            <w:tcMar>
              <w:top w:w="0" w:type="dxa"/>
              <w:left w:w="108" w:type="dxa"/>
              <w:bottom w:w="0" w:type="dxa"/>
              <w:right w:w="108" w:type="dxa"/>
            </w:tcMar>
          </w:tcPr>
          <w:p w14:paraId="14FCF854" w14:textId="77777777" w:rsidR="00952A10" w:rsidRPr="00FB4220" w:rsidRDefault="00952A10" w:rsidP="009D35DE">
            <w:pPr>
              <w:spacing w:after="0" w:line="240" w:lineRule="auto"/>
              <w:ind w:left="2" w:hanging="2"/>
              <w:rPr>
                <w:lang w:val="en-GB"/>
              </w:rPr>
            </w:pPr>
            <w:r w:rsidRPr="00FB4220">
              <w:rPr>
                <w:lang w:val="en-GB"/>
              </w:rPr>
              <w:t>RM 8001 - RM 10 000</w:t>
            </w:r>
          </w:p>
        </w:tc>
        <w:tc>
          <w:tcPr>
            <w:tcW w:w="2153" w:type="dxa"/>
            <w:tcMar>
              <w:top w:w="0" w:type="dxa"/>
              <w:left w:w="108" w:type="dxa"/>
              <w:bottom w:w="0" w:type="dxa"/>
              <w:right w:w="108" w:type="dxa"/>
            </w:tcMar>
          </w:tcPr>
          <w:p w14:paraId="47CF5999" w14:textId="77777777" w:rsidR="00952A10" w:rsidRPr="00FB4220" w:rsidRDefault="00952A10" w:rsidP="009D35DE">
            <w:pPr>
              <w:spacing w:after="0" w:line="240" w:lineRule="auto"/>
              <w:ind w:hanging="2"/>
              <w:jc w:val="left"/>
              <w:rPr>
                <w:lang w:val="en-GB"/>
              </w:rPr>
            </w:pPr>
            <w:r w:rsidRPr="00FB4220">
              <w:rPr>
                <w:lang w:val="en-GB"/>
              </w:rPr>
              <w:t>1</w:t>
            </w:r>
          </w:p>
        </w:tc>
        <w:tc>
          <w:tcPr>
            <w:tcW w:w="2551" w:type="dxa"/>
            <w:tcMar>
              <w:top w:w="0" w:type="dxa"/>
              <w:left w:w="108" w:type="dxa"/>
              <w:bottom w:w="0" w:type="dxa"/>
              <w:right w:w="108" w:type="dxa"/>
            </w:tcMar>
          </w:tcPr>
          <w:p w14:paraId="78AD2D6D" w14:textId="77777777" w:rsidR="00952A10" w:rsidRPr="00FB4220" w:rsidRDefault="00952A10" w:rsidP="009D35DE">
            <w:pPr>
              <w:spacing w:after="0" w:line="240" w:lineRule="auto"/>
              <w:ind w:hanging="2"/>
              <w:jc w:val="left"/>
              <w:rPr>
                <w:lang w:val="en-GB"/>
              </w:rPr>
            </w:pPr>
            <w:r w:rsidRPr="00FB4220">
              <w:rPr>
                <w:lang w:val="en-GB"/>
              </w:rPr>
              <w:t>0.67</w:t>
            </w:r>
          </w:p>
        </w:tc>
      </w:tr>
      <w:tr w:rsidR="00952A10" w:rsidRPr="00FB4220" w14:paraId="19F5C960" w14:textId="77777777" w:rsidTr="005B1F5F">
        <w:tc>
          <w:tcPr>
            <w:tcW w:w="1559" w:type="dxa"/>
            <w:vMerge/>
            <w:tcMar>
              <w:top w:w="0" w:type="dxa"/>
              <w:left w:w="108" w:type="dxa"/>
              <w:bottom w:w="0" w:type="dxa"/>
              <w:right w:w="108" w:type="dxa"/>
            </w:tcMar>
          </w:tcPr>
          <w:p w14:paraId="7CBF7EEC" w14:textId="77777777" w:rsidR="00952A10" w:rsidRPr="00FB4220" w:rsidRDefault="00952A10" w:rsidP="00444845">
            <w:pPr>
              <w:spacing w:after="0" w:line="240" w:lineRule="auto"/>
              <w:ind w:hanging="2"/>
              <w:rPr>
                <w:b/>
                <w:bCs/>
                <w:lang w:val="en-GB"/>
              </w:rPr>
            </w:pPr>
          </w:p>
        </w:tc>
        <w:tc>
          <w:tcPr>
            <w:tcW w:w="2100" w:type="dxa"/>
            <w:tcMar>
              <w:top w:w="0" w:type="dxa"/>
              <w:left w:w="108" w:type="dxa"/>
              <w:bottom w:w="0" w:type="dxa"/>
              <w:right w:w="108" w:type="dxa"/>
            </w:tcMar>
          </w:tcPr>
          <w:p w14:paraId="5975279B" w14:textId="77777777" w:rsidR="00952A10" w:rsidRPr="00FB4220" w:rsidRDefault="00952A10" w:rsidP="009D35DE">
            <w:pPr>
              <w:spacing w:after="0" w:line="240" w:lineRule="auto"/>
              <w:ind w:left="2" w:hanging="2"/>
              <w:rPr>
                <w:lang w:val="en-GB"/>
              </w:rPr>
            </w:pPr>
            <w:r w:rsidRPr="00FB4220">
              <w:rPr>
                <w:lang w:val="en-GB"/>
              </w:rPr>
              <w:t>RM 10 001 and above</w:t>
            </w:r>
          </w:p>
        </w:tc>
        <w:tc>
          <w:tcPr>
            <w:tcW w:w="2153" w:type="dxa"/>
            <w:tcMar>
              <w:top w:w="0" w:type="dxa"/>
              <w:left w:w="108" w:type="dxa"/>
              <w:bottom w:w="0" w:type="dxa"/>
              <w:right w:w="108" w:type="dxa"/>
            </w:tcMar>
          </w:tcPr>
          <w:p w14:paraId="7E7D5985" w14:textId="77777777" w:rsidR="00952A10" w:rsidRPr="00FB4220" w:rsidRDefault="00952A10" w:rsidP="009D35DE">
            <w:pPr>
              <w:spacing w:after="0" w:line="240" w:lineRule="auto"/>
              <w:ind w:hanging="2"/>
              <w:jc w:val="left"/>
              <w:rPr>
                <w:lang w:val="en-GB"/>
              </w:rPr>
            </w:pPr>
            <w:r w:rsidRPr="00FB4220">
              <w:rPr>
                <w:lang w:val="en-GB"/>
              </w:rPr>
              <w:t>1</w:t>
            </w:r>
          </w:p>
        </w:tc>
        <w:tc>
          <w:tcPr>
            <w:tcW w:w="2551" w:type="dxa"/>
            <w:tcMar>
              <w:top w:w="0" w:type="dxa"/>
              <w:left w:w="108" w:type="dxa"/>
              <w:bottom w:w="0" w:type="dxa"/>
              <w:right w:w="108" w:type="dxa"/>
            </w:tcMar>
          </w:tcPr>
          <w:p w14:paraId="29E038F5" w14:textId="77777777" w:rsidR="00952A10" w:rsidRPr="00FB4220" w:rsidRDefault="00952A10" w:rsidP="009D35DE">
            <w:pPr>
              <w:spacing w:after="0" w:line="240" w:lineRule="auto"/>
              <w:ind w:hanging="2"/>
              <w:jc w:val="left"/>
              <w:rPr>
                <w:lang w:val="en-GB"/>
              </w:rPr>
            </w:pPr>
            <w:r w:rsidRPr="00FB4220">
              <w:rPr>
                <w:lang w:val="en-GB"/>
              </w:rPr>
              <w:t>0.67</w:t>
            </w:r>
          </w:p>
        </w:tc>
      </w:tr>
      <w:tr w:rsidR="00952A10" w:rsidRPr="00FB4220" w14:paraId="500D6045" w14:textId="77777777" w:rsidTr="005B1F5F">
        <w:tc>
          <w:tcPr>
            <w:tcW w:w="1559" w:type="dxa"/>
            <w:vMerge w:val="restart"/>
            <w:tcMar>
              <w:top w:w="0" w:type="dxa"/>
              <w:left w:w="108" w:type="dxa"/>
              <w:bottom w:w="0" w:type="dxa"/>
              <w:right w:w="108" w:type="dxa"/>
            </w:tcMar>
          </w:tcPr>
          <w:p w14:paraId="053B2E76" w14:textId="77777777" w:rsidR="00952A10" w:rsidRPr="00FB4220" w:rsidRDefault="00952A10" w:rsidP="00EE4264">
            <w:pPr>
              <w:spacing w:after="0" w:line="240" w:lineRule="auto"/>
              <w:ind w:left="0" w:firstLine="30"/>
              <w:jc w:val="left"/>
              <w:rPr>
                <w:b/>
                <w:bCs/>
                <w:lang w:val="en-GB"/>
              </w:rPr>
            </w:pPr>
            <w:r w:rsidRPr="00FB4220">
              <w:rPr>
                <w:rFonts w:eastAsia="SimSun"/>
                <w:b/>
                <w:bCs/>
                <w:lang w:val="en-GB"/>
              </w:rPr>
              <w:t>Purpose of Surfing the Internet</w:t>
            </w:r>
          </w:p>
        </w:tc>
        <w:tc>
          <w:tcPr>
            <w:tcW w:w="2100" w:type="dxa"/>
            <w:tcMar>
              <w:top w:w="0" w:type="dxa"/>
              <w:left w:w="108" w:type="dxa"/>
              <w:bottom w:w="0" w:type="dxa"/>
              <w:right w:w="108" w:type="dxa"/>
            </w:tcMar>
          </w:tcPr>
          <w:p w14:paraId="4A721C64" w14:textId="77777777" w:rsidR="00952A10" w:rsidRPr="00FB4220" w:rsidRDefault="00952A10" w:rsidP="009D35DE">
            <w:pPr>
              <w:spacing w:after="0" w:line="240" w:lineRule="auto"/>
              <w:ind w:left="2" w:hanging="2"/>
              <w:rPr>
                <w:lang w:val="en-GB"/>
              </w:rPr>
            </w:pPr>
            <w:r w:rsidRPr="00FB4220">
              <w:rPr>
                <w:lang w:val="en-GB"/>
              </w:rPr>
              <w:t>Play Games</w:t>
            </w:r>
          </w:p>
        </w:tc>
        <w:tc>
          <w:tcPr>
            <w:tcW w:w="2153" w:type="dxa"/>
            <w:tcMar>
              <w:top w:w="0" w:type="dxa"/>
              <w:left w:w="108" w:type="dxa"/>
              <w:bottom w:w="0" w:type="dxa"/>
              <w:right w:w="108" w:type="dxa"/>
            </w:tcMar>
          </w:tcPr>
          <w:p w14:paraId="16B7F2A9" w14:textId="77777777" w:rsidR="00952A10" w:rsidRPr="00FB4220" w:rsidRDefault="00952A10" w:rsidP="009D35DE">
            <w:pPr>
              <w:spacing w:after="0" w:line="240" w:lineRule="auto"/>
              <w:ind w:hanging="2"/>
              <w:jc w:val="left"/>
              <w:rPr>
                <w:lang w:val="en-GB"/>
              </w:rPr>
            </w:pPr>
            <w:r w:rsidRPr="00FB4220">
              <w:rPr>
                <w:lang w:val="en-GB"/>
              </w:rPr>
              <w:t>72</w:t>
            </w:r>
          </w:p>
        </w:tc>
        <w:tc>
          <w:tcPr>
            <w:tcW w:w="2551" w:type="dxa"/>
            <w:tcMar>
              <w:top w:w="0" w:type="dxa"/>
              <w:left w:w="108" w:type="dxa"/>
              <w:bottom w:w="0" w:type="dxa"/>
              <w:right w:w="108" w:type="dxa"/>
            </w:tcMar>
          </w:tcPr>
          <w:p w14:paraId="29E4F811" w14:textId="77777777" w:rsidR="00952A10" w:rsidRPr="00FB4220" w:rsidRDefault="00952A10" w:rsidP="009D35DE">
            <w:pPr>
              <w:spacing w:after="0" w:line="240" w:lineRule="auto"/>
              <w:ind w:hanging="2"/>
              <w:jc w:val="left"/>
              <w:rPr>
                <w:lang w:val="en-GB"/>
              </w:rPr>
            </w:pPr>
            <w:r w:rsidRPr="00FB4220">
              <w:rPr>
                <w:lang w:val="en-GB"/>
              </w:rPr>
              <w:t>48.3</w:t>
            </w:r>
          </w:p>
        </w:tc>
      </w:tr>
      <w:tr w:rsidR="00952A10" w:rsidRPr="00FB4220" w14:paraId="4686CCDA" w14:textId="77777777" w:rsidTr="005B1F5F">
        <w:tc>
          <w:tcPr>
            <w:tcW w:w="1559" w:type="dxa"/>
            <w:vMerge/>
            <w:tcMar>
              <w:top w:w="0" w:type="dxa"/>
              <w:left w:w="108" w:type="dxa"/>
              <w:bottom w:w="0" w:type="dxa"/>
              <w:right w:w="108" w:type="dxa"/>
            </w:tcMar>
          </w:tcPr>
          <w:p w14:paraId="2C330478" w14:textId="77777777" w:rsidR="00952A10" w:rsidRPr="00FB4220" w:rsidRDefault="00952A10" w:rsidP="00444845">
            <w:pPr>
              <w:spacing w:after="0" w:line="240" w:lineRule="auto"/>
              <w:ind w:hanging="2"/>
              <w:rPr>
                <w:b/>
                <w:bCs/>
                <w:lang w:val="en-GB"/>
              </w:rPr>
            </w:pPr>
          </w:p>
        </w:tc>
        <w:tc>
          <w:tcPr>
            <w:tcW w:w="2100" w:type="dxa"/>
            <w:tcMar>
              <w:top w:w="0" w:type="dxa"/>
              <w:left w:w="108" w:type="dxa"/>
              <w:bottom w:w="0" w:type="dxa"/>
              <w:right w:w="108" w:type="dxa"/>
            </w:tcMar>
          </w:tcPr>
          <w:p w14:paraId="3C3F3B6C" w14:textId="77777777" w:rsidR="00952A10" w:rsidRPr="00FB4220" w:rsidRDefault="00952A10" w:rsidP="009D35DE">
            <w:pPr>
              <w:spacing w:after="0" w:line="240" w:lineRule="auto"/>
              <w:ind w:left="2" w:hanging="2"/>
              <w:rPr>
                <w:lang w:val="en-GB"/>
              </w:rPr>
            </w:pPr>
            <w:r w:rsidRPr="00FB4220">
              <w:rPr>
                <w:lang w:val="en-GB"/>
              </w:rPr>
              <w:t>Find Information</w:t>
            </w:r>
          </w:p>
        </w:tc>
        <w:tc>
          <w:tcPr>
            <w:tcW w:w="2153" w:type="dxa"/>
            <w:tcMar>
              <w:top w:w="0" w:type="dxa"/>
              <w:left w:w="108" w:type="dxa"/>
              <w:bottom w:w="0" w:type="dxa"/>
              <w:right w:w="108" w:type="dxa"/>
            </w:tcMar>
          </w:tcPr>
          <w:p w14:paraId="60D7712E" w14:textId="77777777" w:rsidR="00952A10" w:rsidRPr="00FB4220" w:rsidRDefault="00952A10" w:rsidP="009D35DE">
            <w:pPr>
              <w:spacing w:after="0" w:line="240" w:lineRule="auto"/>
              <w:ind w:hanging="2"/>
              <w:jc w:val="left"/>
              <w:rPr>
                <w:lang w:val="en-GB"/>
              </w:rPr>
            </w:pPr>
            <w:r w:rsidRPr="00FB4220">
              <w:rPr>
                <w:lang w:val="en-GB"/>
              </w:rPr>
              <w:t>119</w:t>
            </w:r>
          </w:p>
        </w:tc>
        <w:tc>
          <w:tcPr>
            <w:tcW w:w="2551" w:type="dxa"/>
            <w:tcMar>
              <w:top w:w="0" w:type="dxa"/>
              <w:left w:w="108" w:type="dxa"/>
              <w:bottom w:w="0" w:type="dxa"/>
              <w:right w:w="108" w:type="dxa"/>
            </w:tcMar>
          </w:tcPr>
          <w:p w14:paraId="441DCE79" w14:textId="77777777" w:rsidR="00952A10" w:rsidRPr="00FB4220" w:rsidRDefault="00952A10" w:rsidP="009D35DE">
            <w:pPr>
              <w:spacing w:after="0" w:line="240" w:lineRule="auto"/>
              <w:ind w:hanging="2"/>
              <w:jc w:val="left"/>
              <w:rPr>
                <w:lang w:val="en-GB"/>
              </w:rPr>
            </w:pPr>
            <w:r w:rsidRPr="00FB4220">
              <w:rPr>
                <w:lang w:val="en-GB"/>
              </w:rPr>
              <w:t>79.87</w:t>
            </w:r>
          </w:p>
        </w:tc>
      </w:tr>
      <w:tr w:rsidR="00952A10" w:rsidRPr="00FB4220" w14:paraId="6488BF09" w14:textId="77777777" w:rsidTr="005B1F5F">
        <w:tc>
          <w:tcPr>
            <w:tcW w:w="1559" w:type="dxa"/>
            <w:vMerge/>
            <w:tcMar>
              <w:top w:w="0" w:type="dxa"/>
              <w:left w:w="108" w:type="dxa"/>
              <w:bottom w:w="0" w:type="dxa"/>
              <w:right w:w="108" w:type="dxa"/>
            </w:tcMar>
          </w:tcPr>
          <w:p w14:paraId="3C6D9951" w14:textId="77777777" w:rsidR="00952A10" w:rsidRPr="00FB4220" w:rsidRDefault="00952A10" w:rsidP="00444845">
            <w:pPr>
              <w:spacing w:after="0" w:line="240" w:lineRule="auto"/>
              <w:ind w:hanging="2"/>
              <w:rPr>
                <w:b/>
                <w:bCs/>
                <w:lang w:val="en-GB"/>
              </w:rPr>
            </w:pPr>
          </w:p>
        </w:tc>
        <w:tc>
          <w:tcPr>
            <w:tcW w:w="2100" w:type="dxa"/>
            <w:tcMar>
              <w:top w:w="0" w:type="dxa"/>
              <w:left w:w="108" w:type="dxa"/>
              <w:bottom w:w="0" w:type="dxa"/>
              <w:right w:w="108" w:type="dxa"/>
            </w:tcMar>
          </w:tcPr>
          <w:p w14:paraId="539F9543" w14:textId="77777777" w:rsidR="00952A10" w:rsidRPr="00FB4220" w:rsidRDefault="00952A10" w:rsidP="009D35DE">
            <w:pPr>
              <w:spacing w:after="0" w:line="240" w:lineRule="auto"/>
              <w:ind w:left="2" w:hanging="2"/>
              <w:rPr>
                <w:lang w:val="en-GB"/>
              </w:rPr>
            </w:pPr>
            <w:r w:rsidRPr="00FB4220">
              <w:rPr>
                <w:lang w:val="en-GB"/>
              </w:rPr>
              <w:t>Get Rid of Boredom</w:t>
            </w:r>
          </w:p>
        </w:tc>
        <w:tc>
          <w:tcPr>
            <w:tcW w:w="2153" w:type="dxa"/>
            <w:tcMar>
              <w:top w:w="0" w:type="dxa"/>
              <w:left w:w="108" w:type="dxa"/>
              <w:bottom w:w="0" w:type="dxa"/>
              <w:right w:w="108" w:type="dxa"/>
            </w:tcMar>
          </w:tcPr>
          <w:p w14:paraId="2C2E0734" w14:textId="77777777" w:rsidR="00952A10" w:rsidRPr="00FB4220" w:rsidRDefault="00952A10" w:rsidP="009D35DE">
            <w:pPr>
              <w:spacing w:after="0" w:line="240" w:lineRule="auto"/>
              <w:ind w:hanging="2"/>
              <w:jc w:val="left"/>
              <w:rPr>
                <w:lang w:val="en-GB"/>
              </w:rPr>
            </w:pPr>
            <w:r w:rsidRPr="00FB4220">
              <w:rPr>
                <w:lang w:val="en-GB"/>
              </w:rPr>
              <w:t>83</w:t>
            </w:r>
          </w:p>
        </w:tc>
        <w:tc>
          <w:tcPr>
            <w:tcW w:w="2551" w:type="dxa"/>
            <w:tcMar>
              <w:top w:w="0" w:type="dxa"/>
              <w:left w:w="108" w:type="dxa"/>
              <w:bottom w:w="0" w:type="dxa"/>
              <w:right w:w="108" w:type="dxa"/>
            </w:tcMar>
          </w:tcPr>
          <w:p w14:paraId="7CD723E3" w14:textId="77777777" w:rsidR="00952A10" w:rsidRPr="00FB4220" w:rsidRDefault="00952A10" w:rsidP="009D35DE">
            <w:pPr>
              <w:spacing w:after="0" w:line="240" w:lineRule="auto"/>
              <w:ind w:hanging="2"/>
              <w:jc w:val="left"/>
              <w:rPr>
                <w:lang w:val="en-GB"/>
              </w:rPr>
            </w:pPr>
            <w:r w:rsidRPr="00FB4220">
              <w:rPr>
                <w:lang w:val="en-GB"/>
              </w:rPr>
              <w:t>55.70</w:t>
            </w:r>
          </w:p>
        </w:tc>
      </w:tr>
      <w:tr w:rsidR="00952A10" w:rsidRPr="00FB4220" w14:paraId="6986BCC1" w14:textId="77777777" w:rsidTr="005B1F5F">
        <w:tc>
          <w:tcPr>
            <w:tcW w:w="1559" w:type="dxa"/>
            <w:vMerge/>
            <w:tcMar>
              <w:top w:w="0" w:type="dxa"/>
              <w:left w:w="108" w:type="dxa"/>
              <w:bottom w:w="0" w:type="dxa"/>
              <w:right w:w="108" w:type="dxa"/>
            </w:tcMar>
          </w:tcPr>
          <w:p w14:paraId="6D15BAF9" w14:textId="77777777" w:rsidR="00952A10" w:rsidRPr="00FB4220" w:rsidRDefault="00952A10" w:rsidP="00444845">
            <w:pPr>
              <w:spacing w:after="0" w:line="240" w:lineRule="auto"/>
              <w:ind w:hanging="2"/>
              <w:rPr>
                <w:b/>
                <w:bCs/>
                <w:lang w:val="en-GB"/>
              </w:rPr>
            </w:pPr>
          </w:p>
        </w:tc>
        <w:tc>
          <w:tcPr>
            <w:tcW w:w="2100" w:type="dxa"/>
            <w:tcMar>
              <w:top w:w="0" w:type="dxa"/>
              <w:left w:w="108" w:type="dxa"/>
              <w:bottom w:w="0" w:type="dxa"/>
              <w:right w:w="108" w:type="dxa"/>
            </w:tcMar>
          </w:tcPr>
          <w:p w14:paraId="75B2C236" w14:textId="77777777" w:rsidR="00952A10" w:rsidRPr="00FB4220" w:rsidRDefault="00952A10" w:rsidP="009D35DE">
            <w:pPr>
              <w:spacing w:after="0" w:line="240" w:lineRule="auto"/>
              <w:ind w:left="2" w:hanging="2"/>
              <w:rPr>
                <w:lang w:val="en-GB"/>
              </w:rPr>
            </w:pPr>
            <w:r w:rsidRPr="00FB4220">
              <w:rPr>
                <w:lang w:val="en-GB"/>
              </w:rPr>
              <w:t>Make New Contacts</w:t>
            </w:r>
          </w:p>
        </w:tc>
        <w:tc>
          <w:tcPr>
            <w:tcW w:w="2153" w:type="dxa"/>
            <w:tcMar>
              <w:top w:w="0" w:type="dxa"/>
              <w:left w:w="108" w:type="dxa"/>
              <w:bottom w:w="0" w:type="dxa"/>
              <w:right w:w="108" w:type="dxa"/>
            </w:tcMar>
          </w:tcPr>
          <w:p w14:paraId="65D19736" w14:textId="77777777" w:rsidR="00952A10" w:rsidRPr="00FB4220" w:rsidRDefault="00952A10" w:rsidP="009D35DE">
            <w:pPr>
              <w:spacing w:after="0" w:line="240" w:lineRule="auto"/>
              <w:ind w:hanging="2"/>
              <w:jc w:val="left"/>
              <w:rPr>
                <w:lang w:val="en-GB"/>
              </w:rPr>
            </w:pPr>
            <w:r w:rsidRPr="00FB4220">
              <w:rPr>
                <w:lang w:val="en-GB"/>
              </w:rPr>
              <w:t>25</w:t>
            </w:r>
          </w:p>
        </w:tc>
        <w:tc>
          <w:tcPr>
            <w:tcW w:w="2551" w:type="dxa"/>
            <w:tcMar>
              <w:top w:w="0" w:type="dxa"/>
              <w:left w:w="108" w:type="dxa"/>
              <w:bottom w:w="0" w:type="dxa"/>
              <w:right w:w="108" w:type="dxa"/>
            </w:tcMar>
          </w:tcPr>
          <w:p w14:paraId="34A2EDBA" w14:textId="77777777" w:rsidR="00952A10" w:rsidRPr="00FB4220" w:rsidRDefault="00952A10" w:rsidP="009D35DE">
            <w:pPr>
              <w:spacing w:after="0" w:line="240" w:lineRule="auto"/>
              <w:ind w:hanging="2"/>
              <w:jc w:val="left"/>
              <w:rPr>
                <w:lang w:val="en-GB"/>
              </w:rPr>
            </w:pPr>
            <w:r w:rsidRPr="00FB4220">
              <w:rPr>
                <w:lang w:val="en-GB"/>
              </w:rPr>
              <w:t>16.77</w:t>
            </w:r>
          </w:p>
        </w:tc>
      </w:tr>
      <w:tr w:rsidR="00952A10" w:rsidRPr="00FB4220" w14:paraId="029E5441" w14:textId="77777777" w:rsidTr="005B1F5F">
        <w:tc>
          <w:tcPr>
            <w:tcW w:w="1559" w:type="dxa"/>
            <w:vMerge/>
            <w:tcMar>
              <w:top w:w="0" w:type="dxa"/>
              <w:left w:w="108" w:type="dxa"/>
              <w:bottom w:w="0" w:type="dxa"/>
              <w:right w:w="108" w:type="dxa"/>
            </w:tcMar>
          </w:tcPr>
          <w:p w14:paraId="71041D30" w14:textId="77777777" w:rsidR="00952A10" w:rsidRPr="00FB4220" w:rsidRDefault="00952A10" w:rsidP="00444845">
            <w:pPr>
              <w:spacing w:after="0" w:line="240" w:lineRule="auto"/>
              <w:ind w:hanging="2"/>
              <w:rPr>
                <w:b/>
                <w:bCs/>
                <w:lang w:val="en-GB"/>
              </w:rPr>
            </w:pPr>
          </w:p>
        </w:tc>
        <w:tc>
          <w:tcPr>
            <w:tcW w:w="2100" w:type="dxa"/>
            <w:tcMar>
              <w:top w:w="0" w:type="dxa"/>
              <w:left w:w="108" w:type="dxa"/>
              <w:bottom w:w="0" w:type="dxa"/>
              <w:right w:w="108" w:type="dxa"/>
            </w:tcMar>
          </w:tcPr>
          <w:p w14:paraId="45E0BBEA" w14:textId="77777777" w:rsidR="00952A10" w:rsidRPr="00FB4220" w:rsidRDefault="00952A10" w:rsidP="009D35DE">
            <w:pPr>
              <w:spacing w:after="0" w:line="240" w:lineRule="auto"/>
              <w:ind w:left="2" w:hanging="2"/>
              <w:rPr>
                <w:lang w:val="en-GB"/>
              </w:rPr>
            </w:pPr>
            <w:r w:rsidRPr="00FB4220">
              <w:rPr>
                <w:lang w:val="en-GB"/>
              </w:rPr>
              <w:t>Complete Assignments</w:t>
            </w:r>
          </w:p>
        </w:tc>
        <w:tc>
          <w:tcPr>
            <w:tcW w:w="2153" w:type="dxa"/>
            <w:tcMar>
              <w:top w:w="0" w:type="dxa"/>
              <w:left w:w="108" w:type="dxa"/>
              <w:bottom w:w="0" w:type="dxa"/>
              <w:right w:w="108" w:type="dxa"/>
            </w:tcMar>
          </w:tcPr>
          <w:p w14:paraId="5995D50D" w14:textId="77777777" w:rsidR="00952A10" w:rsidRPr="00FB4220" w:rsidRDefault="00952A10" w:rsidP="009D35DE">
            <w:pPr>
              <w:spacing w:after="0" w:line="240" w:lineRule="auto"/>
              <w:ind w:hanging="2"/>
              <w:jc w:val="left"/>
              <w:rPr>
                <w:lang w:val="en-GB"/>
              </w:rPr>
            </w:pPr>
            <w:r w:rsidRPr="00FB4220">
              <w:rPr>
                <w:lang w:val="en-GB"/>
              </w:rPr>
              <w:t>11</w:t>
            </w:r>
          </w:p>
        </w:tc>
        <w:tc>
          <w:tcPr>
            <w:tcW w:w="2551" w:type="dxa"/>
            <w:tcMar>
              <w:top w:w="0" w:type="dxa"/>
              <w:left w:w="108" w:type="dxa"/>
              <w:bottom w:w="0" w:type="dxa"/>
              <w:right w:w="108" w:type="dxa"/>
            </w:tcMar>
          </w:tcPr>
          <w:p w14:paraId="641B33C7" w14:textId="77777777" w:rsidR="00952A10" w:rsidRPr="00FB4220" w:rsidRDefault="00952A10" w:rsidP="009D35DE">
            <w:pPr>
              <w:spacing w:after="0" w:line="240" w:lineRule="auto"/>
              <w:ind w:hanging="2"/>
              <w:jc w:val="left"/>
              <w:rPr>
                <w:lang w:val="en-GB"/>
              </w:rPr>
            </w:pPr>
            <w:r w:rsidRPr="00FB4220">
              <w:rPr>
                <w:lang w:val="en-GB"/>
              </w:rPr>
              <w:t>7.38</w:t>
            </w:r>
          </w:p>
        </w:tc>
      </w:tr>
      <w:tr w:rsidR="00952A10" w:rsidRPr="00FB4220" w14:paraId="197AC490" w14:textId="77777777" w:rsidTr="005B1F5F">
        <w:tc>
          <w:tcPr>
            <w:tcW w:w="1559" w:type="dxa"/>
            <w:vMerge/>
            <w:tcMar>
              <w:top w:w="0" w:type="dxa"/>
              <w:left w:w="108" w:type="dxa"/>
              <w:bottom w:w="0" w:type="dxa"/>
              <w:right w:w="108" w:type="dxa"/>
            </w:tcMar>
          </w:tcPr>
          <w:p w14:paraId="0F12F7DD" w14:textId="77777777" w:rsidR="00952A10" w:rsidRPr="00FB4220" w:rsidRDefault="00952A10" w:rsidP="009D35DE">
            <w:pPr>
              <w:spacing w:after="0" w:line="240" w:lineRule="auto"/>
              <w:ind w:hanging="2"/>
              <w:jc w:val="left"/>
              <w:rPr>
                <w:b/>
                <w:bCs/>
                <w:lang w:val="en-GB"/>
              </w:rPr>
            </w:pPr>
          </w:p>
        </w:tc>
        <w:tc>
          <w:tcPr>
            <w:tcW w:w="2100" w:type="dxa"/>
            <w:tcMar>
              <w:top w:w="0" w:type="dxa"/>
              <w:left w:w="108" w:type="dxa"/>
              <w:bottom w:w="0" w:type="dxa"/>
              <w:right w:w="108" w:type="dxa"/>
            </w:tcMar>
          </w:tcPr>
          <w:p w14:paraId="65BBA03E" w14:textId="77777777" w:rsidR="00952A10" w:rsidRPr="00FB4220" w:rsidRDefault="00952A10" w:rsidP="009D35DE">
            <w:pPr>
              <w:spacing w:after="0" w:line="240" w:lineRule="auto"/>
              <w:ind w:left="2" w:hanging="2"/>
              <w:jc w:val="left"/>
              <w:rPr>
                <w:lang w:val="en-GB"/>
              </w:rPr>
            </w:pPr>
            <w:r w:rsidRPr="00FB4220">
              <w:rPr>
                <w:lang w:val="en-GB"/>
              </w:rPr>
              <w:t>Buy Goods and Services</w:t>
            </w:r>
          </w:p>
        </w:tc>
        <w:tc>
          <w:tcPr>
            <w:tcW w:w="2153" w:type="dxa"/>
            <w:tcMar>
              <w:top w:w="0" w:type="dxa"/>
              <w:left w:w="108" w:type="dxa"/>
              <w:bottom w:w="0" w:type="dxa"/>
              <w:right w:w="108" w:type="dxa"/>
            </w:tcMar>
          </w:tcPr>
          <w:p w14:paraId="69FF5BE3" w14:textId="77777777" w:rsidR="00952A10" w:rsidRPr="00FB4220" w:rsidRDefault="00952A10" w:rsidP="009D35DE">
            <w:pPr>
              <w:spacing w:after="0" w:line="240" w:lineRule="auto"/>
              <w:ind w:hanging="2"/>
              <w:jc w:val="left"/>
              <w:rPr>
                <w:lang w:val="en-GB"/>
              </w:rPr>
            </w:pPr>
            <w:r w:rsidRPr="00FB4220">
              <w:rPr>
                <w:lang w:val="en-GB"/>
              </w:rPr>
              <w:t>112</w:t>
            </w:r>
          </w:p>
        </w:tc>
        <w:tc>
          <w:tcPr>
            <w:tcW w:w="2551" w:type="dxa"/>
            <w:tcMar>
              <w:top w:w="0" w:type="dxa"/>
              <w:left w:w="108" w:type="dxa"/>
              <w:bottom w:w="0" w:type="dxa"/>
              <w:right w:w="108" w:type="dxa"/>
            </w:tcMar>
          </w:tcPr>
          <w:p w14:paraId="04750CDA" w14:textId="77777777" w:rsidR="00952A10" w:rsidRPr="00FB4220" w:rsidRDefault="00952A10" w:rsidP="009D35DE">
            <w:pPr>
              <w:spacing w:after="0" w:line="240" w:lineRule="auto"/>
              <w:ind w:hanging="2"/>
              <w:jc w:val="left"/>
              <w:rPr>
                <w:lang w:val="en-GB"/>
              </w:rPr>
            </w:pPr>
            <w:r w:rsidRPr="00FB4220">
              <w:rPr>
                <w:lang w:val="en-GB"/>
              </w:rPr>
              <w:t>75.17</w:t>
            </w:r>
          </w:p>
        </w:tc>
      </w:tr>
      <w:tr w:rsidR="00952A10" w:rsidRPr="00FB4220" w14:paraId="76B395E3" w14:textId="77777777" w:rsidTr="005B1F5F">
        <w:tc>
          <w:tcPr>
            <w:tcW w:w="1559" w:type="dxa"/>
            <w:vMerge/>
            <w:tcMar>
              <w:top w:w="0" w:type="dxa"/>
              <w:left w:w="108" w:type="dxa"/>
              <w:bottom w:w="0" w:type="dxa"/>
              <w:right w:w="108" w:type="dxa"/>
            </w:tcMar>
          </w:tcPr>
          <w:p w14:paraId="15D39917" w14:textId="77777777" w:rsidR="00952A10" w:rsidRPr="00FB4220" w:rsidRDefault="00952A10" w:rsidP="009D35DE">
            <w:pPr>
              <w:spacing w:after="0" w:line="240" w:lineRule="auto"/>
              <w:ind w:hanging="2"/>
              <w:jc w:val="left"/>
              <w:rPr>
                <w:b/>
                <w:bCs/>
                <w:lang w:val="en-GB"/>
              </w:rPr>
            </w:pPr>
          </w:p>
        </w:tc>
        <w:tc>
          <w:tcPr>
            <w:tcW w:w="2100" w:type="dxa"/>
            <w:tcMar>
              <w:top w:w="0" w:type="dxa"/>
              <w:left w:w="108" w:type="dxa"/>
              <w:bottom w:w="0" w:type="dxa"/>
              <w:right w:w="108" w:type="dxa"/>
            </w:tcMar>
          </w:tcPr>
          <w:p w14:paraId="71A4B37C" w14:textId="77777777" w:rsidR="00952A10" w:rsidRPr="00FB4220" w:rsidRDefault="00952A10" w:rsidP="009D35DE">
            <w:pPr>
              <w:spacing w:after="0" w:line="240" w:lineRule="auto"/>
              <w:ind w:left="2" w:hanging="2"/>
              <w:jc w:val="left"/>
              <w:rPr>
                <w:lang w:val="en-GB"/>
              </w:rPr>
            </w:pPr>
            <w:r w:rsidRPr="00FB4220">
              <w:rPr>
                <w:lang w:val="en-GB"/>
              </w:rPr>
              <w:t>Others</w:t>
            </w:r>
          </w:p>
        </w:tc>
        <w:tc>
          <w:tcPr>
            <w:tcW w:w="2153" w:type="dxa"/>
            <w:tcMar>
              <w:top w:w="0" w:type="dxa"/>
              <w:left w:w="108" w:type="dxa"/>
              <w:bottom w:w="0" w:type="dxa"/>
              <w:right w:w="108" w:type="dxa"/>
            </w:tcMar>
          </w:tcPr>
          <w:p w14:paraId="56869BB9" w14:textId="77777777" w:rsidR="00952A10" w:rsidRPr="00FB4220" w:rsidRDefault="00952A10" w:rsidP="009D35DE">
            <w:pPr>
              <w:spacing w:after="0" w:line="240" w:lineRule="auto"/>
              <w:ind w:hanging="2"/>
              <w:jc w:val="left"/>
              <w:rPr>
                <w:lang w:val="en-GB"/>
              </w:rPr>
            </w:pPr>
            <w:r w:rsidRPr="00FB4220">
              <w:rPr>
                <w:lang w:val="en-GB"/>
              </w:rPr>
              <w:t>28</w:t>
            </w:r>
          </w:p>
        </w:tc>
        <w:tc>
          <w:tcPr>
            <w:tcW w:w="2551" w:type="dxa"/>
            <w:tcMar>
              <w:top w:w="0" w:type="dxa"/>
              <w:left w:w="108" w:type="dxa"/>
              <w:bottom w:w="0" w:type="dxa"/>
              <w:right w:w="108" w:type="dxa"/>
            </w:tcMar>
          </w:tcPr>
          <w:p w14:paraId="0510F5D5" w14:textId="77777777" w:rsidR="00952A10" w:rsidRPr="00FB4220" w:rsidRDefault="00952A10" w:rsidP="009D35DE">
            <w:pPr>
              <w:spacing w:after="0" w:line="240" w:lineRule="auto"/>
              <w:ind w:hanging="2"/>
              <w:jc w:val="left"/>
              <w:rPr>
                <w:lang w:val="en-GB"/>
              </w:rPr>
            </w:pPr>
            <w:r w:rsidRPr="00FB4220">
              <w:rPr>
                <w:lang w:val="en-GB"/>
              </w:rPr>
              <w:t>18.80</w:t>
            </w:r>
          </w:p>
        </w:tc>
      </w:tr>
      <w:tr w:rsidR="00952A10" w:rsidRPr="00FB4220" w14:paraId="53115465" w14:textId="77777777" w:rsidTr="005B1F5F">
        <w:tc>
          <w:tcPr>
            <w:tcW w:w="1559" w:type="dxa"/>
            <w:vMerge w:val="restart"/>
            <w:tcMar>
              <w:top w:w="0" w:type="dxa"/>
              <w:left w:w="108" w:type="dxa"/>
              <w:bottom w:w="0" w:type="dxa"/>
              <w:right w:w="108" w:type="dxa"/>
            </w:tcMar>
          </w:tcPr>
          <w:p w14:paraId="6CD7309F" w14:textId="77777777" w:rsidR="00EE4264" w:rsidRDefault="00952A10" w:rsidP="009D35DE">
            <w:pPr>
              <w:spacing w:after="0" w:line="240" w:lineRule="auto"/>
              <w:ind w:left="691" w:hanging="700"/>
              <w:jc w:val="left"/>
              <w:rPr>
                <w:rFonts w:eastAsia="SimSun"/>
                <w:b/>
                <w:bCs/>
                <w:lang w:val="en-GB"/>
              </w:rPr>
            </w:pPr>
            <w:r w:rsidRPr="00FB4220">
              <w:rPr>
                <w:rFonts w:eastAsia="SimSun"/>
                <w:b/>
                <w:bCs/>
                <w:lang w:val="en-GB"/>
              </w:rPr>
              <w:t xml:space="preserve">Duration of </w:t>
            </w:r>
          </w:p>
          <w:p w14:paraId="628A176E" w14:textId="0DD11FF4" w:rsidR="00952A10" w:rsidRPr="00FB4220" w:rsidRDefault="00952A10" w:rsidP="009D35DE">
            <w:pPr>
              <w:spacing w:after="0" w:line="240" w:lineRule="auto"/>
              <w:ind w:left="0" w:hanging="9"/>
              <w:jc w:val="left"/>
              <w:rPr>
                <w:b/>
                <w:bCs/>
                <w:lang w:val="en-GB"/>
              </w:rPr>
            </w:pPr>
            <w:r w:rsidRPr="00FB4220">
              <w:rPr>
                <w:rFonts w:eastAsia="SimSun"/>
                <w:b/>
                <w:bCs/>
                <w:lang w:val="en-GB"/>
              </w:rPr>
              <w:t>Surfing the</w:t>
            </w:r>
            <w:r w:rsidR="00EE4264">
              <w:rPr>
                <w:rFonts w:eastAsia="SimSun"/>
                <w:b/>
                <w:bCs/>
                <w:lang w:val="en-GB"/>
              </w:rPr>
              <w:t xml:space="preserve"> </w:t>
            </w:r>
            <w:r w:rsidRPr="00FB4220">
              <w:rPr>
                <w:rFonts w:eastAsia="SimSun"/>
                <w:b/>
                <w:bCs/>
                <w:lang w:val="en-GB"/>
              </w:rPr>
              <w:t>Internet Per Day</w:t>
            </w:r>
          </w:p>
        </w:tc>
        <w:tc>
          <w:tcPr>
            <w:tcW w:w="2100" w:type="dxa"/>
            <w:tcMar>
              <w:top w:w="0" w:type="dxa"/>
              <w:left w:w="108" w:type="dxa"/>
              <w:bottom w:w="0" w:type="dxa"/>
              <w:right w:w="108" w:type="dxa"/>
            </w:tcMar>
          </w:tcPr>
          <w:p w14:paraId="66B1BB70" w14:textId="77777777" w:rsidR="00952A10" w:rsidRPr="00FB4220" w:rsidRDefault="00952A10" w:rsidP="009D35DE">
            <w:pPr>
              <w:spacing w:after="0" w:line="240" w:lineRule="auto"/>
              <w:ind w:left="2" w:hanging="2"/>
              <w:jc w:val="left"/>
              <w:rPr>
                <w:lang w:val="en-GB"/>
              </w:rPr>
            </w:pPr>
            <w:r w:rsidRPr="00FB4220">
              <w:rPr>
                <w:lang w:val="en-GB"/>
              </w:rPr>
              <w:t>&lt; 1 hours</w:t>
            </w:r>
          </w:p>
        </w:tc>
        <w:tc>
          <w:tcPr>
            <w:tcW w:w="2153" w:type="dxa"/>
            <w:tcMar>
              <w:top w:w="0" w:type="dxa"/>
              <w:left w:w="108" w:type="dxa"/>
              <w:bottom w:w="0" w:type="dxa"/>
              <w:right w:w="108" w:type="dxa"/>
            </w:tcMar>
          </w:tcPr>
          <w:p w14:paraId="4B70A7C8" w14:textId="77777777" w:rsidR="00952A10" w:rsidRPr="00FB4220" w:rsidRDefault="00952A10" w:rsidP="009D35DE">
            <w:pPr>
              <w:spacing w:after="0" w:line="240" w:lineRule="auto"/>
              <w:ind w:hanging="2"/>
              <w:jc w:val="left"/>
              <w:rPr>
                <w:lang w:val="en-GB"/>
              </w:rPr>
            </w:pPr>
            <w:r w:rsidRPr="00FB4220">
              <w:rPr>
                <w:lang w:val="en-GB"/>
              </w:rPr>
              <w:t>2</w:t>
            </w:r>
          </w:p>
        </w:tc>
        <w:tc>
          <w:tcPr>
            <w:tcW w:w="2551" w:type="dxa"/>
            <w:tcMar>
              <w:top w:w="0" w:type="dxa"/>
              <w:left w:w="108" w:type="dxa"/>
              <w:bottom w:w="0" w:type="dxa"/>
              <w:right w:w="108" w:type="dxa"/>
            </w:tcMar>
          </w:tcPr>
          <w:p w14:paraId="3BE1734E" w14:textId="77777777" w:rsidR="00952A10" w:rsidRPr="00FB4220" w:rsidRDefault="00952A10" w:rsidP="009D35DE">
            <w:pPr>
              <w:spacing w:after="0" w:line="240" w:lineRule="auto"/>
              <w:ind w:hanging="2"/>
              <w:jc w:val="left"/>
              <w:rPr>
                <w:lang w:val="en-GB"/>
              </w:rPr>
            </w:pPr>
            <w:r w:rsidRPr="00FB4220">
              <w:rPr>
                <w:lang w:val="en-GB"/>
              </w:rPr>
              <w:t>1.34</w:t>
            </w:r>
          </w:p>
        </w:tc>
      </w:tr>
      <w:tr w:rsidR="00952A10" w:rsidRPr="00FB4220" w14:paraId="3EC464A4" w14:textId="77777777" w:rsidTr="005B1F5F">
        <w:tc>
          <w:tcPr>
            <w:tcW w:w="1559" w:type="dxa"/>
            <w:vMerge/>
            <w:tcMar>
              <w:top w:w="0" w:type="dxa"/>
              <w:left w:w="108" w:type="dxa"/>
              <w:bottom w:w="0" w:type="dxa"/>
              <w:right w:w="108" w:type="dxa"/>
            </w:tcMar>
          </w:tcPr>
          <w:p w14:paraId="5ADF9775" w14:textId="77777777" w:rsidR="00952A10" w:rsidRPr="00FB4220" w:rsidRDefault="00952A10" w:rsidP="009D35DE">
            <w:pPr>
              <w:spacing w:after="0" w:line="240" w:lineRule="auto"/>
              <w:ind w:hanging="2"/>
              <w:jc w:val="left"/>
              <w:rPr>
                <w:b/>
                <w:bCs/>
                <w:lang w:val="en-GB"/>
              </w:rPr>
            </w:pPr>
          </w:p>
        </w:tc>
        <w:tc>
          <w:tcPr>
            <w:tcW w:w="2100" w:type="dxa"/>
            <w:tcMar>
              <w:top w:w="0" w:type="dxa"/>
              <w:left w:w="108" w:type="dxa"/>
              <w:bottom w:w="0" w:type="dxa"/>
              <w:right w:w="108" w:type="dxa"/>
            </w:tcMar>
          </w:tcPr>
          <w:p w14:paraId="4EC24B81" w14:textId="77777777" w:rsidR="00952A10" w:rsidRPr="00FB4220" w:rsidRDefault="00952A10" w:rsidP="009D35DE">
            <w:pPr>
              <w:spacing w:after="0" w:line="240" w:lineRule="auto"/>
              <w:ind w:left="2" w:hanging="2"/>
              <w:jc w:val="left"/>
              <w:rPr>
                <w:lang w:val="en-GB"/>
              </w:rPr>
            </w:pPr>
            <w:r w:rsidRPr="00FB4220">
              <w:rPr>
                <w:lang w:val="en-GB"/>
              </w:rPr>
              <w:t>1 - 2 hours</w:t>
            </w:r>
          </w:p>
        </w:tc>
        <w:tc>
          <w:tcPr>
            <w:tcW w:w="2153" w:type="dxa"/>
            <w:tcMar>
              <w:top w:w="0" w:type="dxa"/>
              <w:left w:w="108" w:type="dxa"/>
              <w:bottom w:w="0" w:type="dxa"/>
              <w:right w:w="108" w:type="dxa"/>
            </w:tcMar>
          </w:tcPr>
          <w:p w14:paraId="0ED77234" w14:textId="77777777" w:rsidR="00952A10" w:rsidRPr="00FB4220" w:rsidRDefault="00952A10" w:rsidP="009D35DE">
            <w:pPr>
              <w:spacing w:after="0" w:line="240" w:lineRule="auto"/>
              <w:ind w:hanging="2"/>
              <w:jc w:val="left"/>
              <w:rPr>
                <w:lang w:val="en-GB"/>
              </w:rPr>
            </w:pPr>
            <w:r w:rsidRPr="00FB4220">
              <w:rPr>
                <w:lang w:val="en-GB"/>
              </w:rPr>
              <w:t>19</w:t>
            </w:r>
          </w:p>
        </w:tc>
        <w:tc>
          <w:tcPr>
            <w:tcW w:w="2551" w:type="dxa"/>
            <w:tcMar>
              <w:top w:w="0" w:type="dxa"/>
              <w:left w:w="108" w:type="dxa"/>
              <w:bottom w:w="0" w:type="dxa"/>
              <w:right w:w="108" w:type="dxa"/>
            </w:tcMar>
          </w:tcPr>
          <w:p w14:paraId="7A44DC4D" w14:textId="77777777" w:rsidR="00952A10" w:rsidRPr="00FB4220" w:rsidRDefault="00952A10" w:rsidP="009D35DE">
            <w:pPr>
              <w:spacing w:after="0" w:line="240" w:lineRule="auto"/>
              <w:ind w:hanging="2"/>
              <w:jc w:val="left"/>
              <w:rPr>
                <w:lang w:val="en-GB"/>
              </w:rPr>
            </w:pPr>
            <w:r w:rsidRPr="00FB4220">
              <w:rPr>
                <w:lang w:val="en-GB"/>
              </w:rPr>
              <w:t>12.75</w:t>
            </w:r>
          </w:p>
        </w:tc>
      </w:tr>
      <w:tr w:rsidR="00952A10" w:rsidRPr="00FB4220" w14:paraId="58C41813" w14:textId="77777777" w:rsidTr="005B1F5F">
        <w:tc>
          <w:tcPr>
            <w:tcW w:w="1559" w:type="dxa"/>
            <w:vMerge/>
            <w:tcMar>
              <w:top w:w="0" w:type="dxa"/>
              <w:left w:w="108" w:type="dxa"/>
              <w:bottom w:w="0" w:type="dxa"/>
              <w:right w:w="108" w:type="dxa"/>
            </w:tcMar>
          </w:tcPr>
          <w:p w14:paraId="0F55CC5C" w14:textId="77777777" w:rsidR="00952A10" w:rsidRPr="00FB4220" w:rsidRDefault="00952A10" w:rsidP="009D35DE">
            <w:pPr>
              <w:spacing w:after="0" w:line="240" w:lineRule="auto"/>
              <w:ind w:hanging="2"/>
              <w:jc w:val="left"/>
              <w:rPr>
                <w:b/>
                <w:bCs/>
                <w:lang w:val="en-GB"/>
              </w:rPr>
            </w:pPr>
          </w:p>
        </w:tc>
        <w:tc>
          <w:tcPr>
            <w:tcW w:w="2100" w:type="dxa"/>
            <w:tcMar>
              <w:top w:w="0" w:type="dxa"/>
              <w:left w:w="108" w:type="dxa"/>
              <w:bottom w:w="0" w:type="dxa"/>
              <w:right w:w="108" w:type="dxa"/>
            </w:tcMar>
          </w:tcPr>
          <w:p w14:paraId="698DA4A9" w14:textId="77777777" w:rsidR="00952A10" w:rsidRPr="00FB4220" w:rsidRDefault="00952A10" w:rsidP="009D35DE">
            <w:pPr>
              <w:spacing w:after="0" w:line="240" w:lineRule="auto"/>
              <w:ind w:left="2" w:hanging="2"/>
              <w:jc w:val="left"/>
              <w:rPr>
                <w:lang w:val="en-GB"/>
              </w:rPr>
            </w:pPr>
            <w:r w:rsidRPr="00FB4220">
              <w:rPr>
                <w:lang w:val="en-GB"/>
              </w:rPr>
              <w:t>3 - 5 hours</w:t>
            </w:r>
          </w:p>
        </w:tc>
        <w:tc>
          <w:tcPr>
            <w:tcW w:w="2153" w:type="dxa"/>
            <w:tcMar>
              <w:top w:w="0" w:type="dxa"/>
              <w:left w:w="108" w:type="dxa"/>
              <w:bottom w:w="0" w:type="dxa"/>
              <w:right w:w="108" w:type="dxa"/>
            </w:tcMar>
          </w:tcPr>
          <w:p w14:paraId="79F2CCEB" w14:textId="77777777" w:rsidR="00952A10" w:rsidRPr="00FB4220" w:rsidRDefault="00952A10" w:rsidP="009D35DE">
            <w:pPr>
              <w:spacing w:after="0" w:line="240" w:lineRule="auto"/>
              <w:ind w:hanging="2"/>
              <w:jc w:val="left"/>
              <w:rPr>
                <w:lang w:val="en-GB"/>
              </w:rPr>
            </w:pPr>
            <w:r w:rsidRPr="00FB4220">
              <w:rPr>
                <w:lang w:val="en-GB"/>
              </w:rPr>
              <w:t>61</w:t>
            </w:r>
          </w:p>
        </w:tc>
        <w:tc>
          <w:tcPr>
            <w:tcW w:w="2551" w:type="dxa"/>
            <w:tcMar>
              <w:top w:w="0" w:type="dxa"/>
              <w:left w:w="108" w:type="dxa"/>
              <w:bottom w:w="0" w:type="dxa"/>
              <w:right w:w="108" w:type="dxa"/>
            </w:tcMar>
          </w:tcPr>
          <w:p w14:paraId="72AC584B" w14:textId="77777777" w:rsidR="00952A10" w:rsidRPr="00FB4220" w:rsidRDefault="00952A10" w:rsidP="009D35DE">
            <w:pPr>
              <w:spacing w:after="0" w:line="240" w:lineRule="auto"/>
              <w:ind w:hanging="2"/>
              <w:jc w:val="left"/>
              <w:rPr>
                <w:lang w:val="en-GB"/>
              </w:rPr>
            </w:pPr>
            <w:r w:rsidRPr="00FB4220">
              <w:rPr>
                <w:lang w:val="en-GB"/>
              </w:rPr>
              <w:t>40.94</w:t>
            </w:r>
          </w:p>
        </w:tc>
      </w:tr>
      <w:tr w:rsidR="00952A10" w:rsidRPr="00FB4220" w14:paraId="30031C4C" w14:textId="77777777" w:rsidTr="005B1F5F">
        <w:tc>
          <w:tcPr>
            <w:tcW w:w="1559" w:type="dxa"/>
            <w:vMerge/>
            <w:tcMar>
              <w:top w:w="0" w:type="dxa"/>
              <w:left w:w="108" w:type="dxa"/>
              <w:bottom w:w="0" w:type="dxa"/>
              <w:right w:w="108" w:type="dxa"/>
            </w:tcMar>
          </w:tcPr>
          <w:p w14:paraId="75DC8138" w14:textId="77777777" w:rsidR="00952A10" w:rsidRPr="00FB4220" w:rsidRDefault="00952A10" w:rsidP="009D35DE">
            <w:pPr>
              <w:spacing w:after="0" w:line="240" w:lineRule="auto"/>
              <w:ind w:hanging="2"/>
              <w:jc w:val="left"/>
              <w:rPr>
                <w:b/>
                <w:bCs/>
                <w:lang w:val="en-GB"/>
              </w:rPr>
            </w:pPr>
          </w:p>
        </w:tc>
        <w:tc>
          <w:tcPr>
            <w:tcW w:w="2100" w:type="dxa"/>
            <w:tcMar>
              <w:top w:w="0" w:type="dxa"/>
              <w:left w:w="108" w:type="dxa"/>
              <w:bottom w:w="0" w:type="dxa"/>
              <w:right w:w="108" w:type="dxa"/>
            </w:tcMar>
          </w:tcPr>
          <w:p w14:paraId="275625E6" w14:textId="77777777" w:rsidR="00952A10" w:rsidRPr="00FB4220" w:rsidRDefault="00952A10" w:rsidP="009D35DE">
            <w:pPr>
              <w:spacing w:after="0" w:line="240" w:lineRule="auto"/>
              <w:ind w:left="2" w:hanging="2"/>
              <w:jc w:val="left"/>
              <w:rPr>
                <w:lang w:val="en-GB"/>
              </w:rPr>
            </w:pPr>
            <w:r w:rsidRPr="00FB4220">
              <w:rPr>
                <w:lang w:val="en-GB"/>
              </w:rPr>
              <w:t>&gt; 5 hours</w:t>
            </w:r>
          </w:p>
        </w:tc>
        <w:tc>
          <w:tcPr>
            <w:tcW w:w="2153" w:type="dxa"/>
            <w:tcMar>
              <w:top w:w="0" w:type="dxa"/>
              <w:left w:w="108" w:type="dxa"/>
              <w:bottom w:w="0" w:type="dxa"/>
              <w:right w:w="108" w:type="dxa"/>
            </w:tcMar>
          </w:tcPr>
          <w:p w14:paraId="2EF8B967" w14:textId="77777777" w:rsidR="00952A10" w:rsidRPr="00FB4220" w:rsidRDefault="00952A10" w:rsidP="009D35DE">
            <w:pPr>
              <w:spacing w:after="0" w:line="240" w:lineRule="auto"/>
              <w:ind w:hanging="2"/>
              <w:jc w:val="left"/>
              <w:rPr>
                <w:lang w:val="en-GB"/>
              </w:rPr>
            </w:pPr>
            <w:r w:rsidRPr="00FB4220">
              <w:rPr>
                <w:lang w:val="en-GB"/>
              </w:rPr>
              <w:t>67</w:t>
            </w:r>
          </w:p>
        </w:tc>
        <w:tc>
          <w:tcPr>
            <w:tcW w:w="2551" w:type="dxa"/>
            <w:tcMar>
              <w:top w:w="0" w:type="dxa"/>
              <w:left w:w="108" w:type="dxa"/>
              <w:bottom w:w="0" w:type="dxa"/>
              <w:right w:w="108" w:type="dxa"/>
            </w:tcMar>
          </w:tcPr>
          <w:p w14:paraId="16ED7DE3" w14:textId="77777777" w:rsidR="00952A10" w:rsidRPr="00FB4220" w:rsidRDefault="00952A10" w:rsidP="009D35DE">
            <w:pPr>
              <w:spacing w:after="0" w:line="240" w:lineRule="auto"/>
              <w:ind w:hanging="2"/>
              <w:jc w:val="left"/>
              <w:rPr>
                <w:lang w:val="en-GB"/>
              </w:rPr>
            </w:pPr>
            <w:r w:rsidRPr="00FB4220">
              <w:rPr>
                <w:lang w:val="en-GB"/>
              </w:rPr>
              <w:t>44.97</w:t>
            </w:r>
          </w:p>
        </w:tc>
      </w:tr>
      <w:tr w:rsidR="00952A10" w:rsidRPr="00FB4220" w14:paraId="2BF19416" w14:textId="77777777" w:rsidTr="005B1F5F">
        <w:tc>
          <w:tcPr>
            <w:tcW w:w="1559" w:type="dxa"/>
            <w:vMerge w:val="restart"/>
            <w:tcBorders>
              <w:bottom w:val="single" w:sz="4" w:space="0" w:color="auto"/>
            </w:tcBorders>
            <w:tcMar>
              <w:top w:w="0" w:type="dxa"/>
              <w:left w:w="108" w:type="dxa"/>
              <w:bottom w:w="0" w:type="dxa"/>
              <w:right w:w="108" w:type="dxa"/>
            </w:tcMar>
          </w:tcPr>
          <w:p w14:paraId="0261573F" w14:textId="2D38BBF1" w:rsidR="00952A10" w:rsidRPr="00FB4220" w:rsidRDefault="00952A10" w:rsidP="009D35DE">
            <w:pPr>
              <w:spacing w:after="0" w:line="240" w:lineRule="auto"/>
              <w:ind w:left="0" w:firstLine="30"/>
              <w:jc w:val="left"/>
              <w:rPr>
                <w:b/>
                <w:bCs/>
                <w:lang w:val="en-GB"/>
              </w:rPr>
            </w:pPr>
            <w:proofErr w:type="gramStart"/>
            <w:r w:rsidRPr="00FB4220">
              <w:rPr>
                <w:rFonts w:eastAsia="SimSun"/>
                <w:b/>
                <w:bCs/>
                <w:lang w:val="en-GB"/>
              </w:rPr>
              <w:t>Social</w:t>
            </w:r>
            <w:r w:rsidR="00EE4264">
              <w:rPr>
                <w:rFonts w:eastAsia="SimSun"/>
                <w:b/>
                <w:bCs/>
                <w:lang w:val="en-GB"/>
              </w:rPr>
              <w:t xml:space="preserve"> </w:t>
            </w:r>
            <w:r w:rsidRPr="00FB4220">
              <w:rPr>
                <w:rFonts w:eastAsia="SimSun"/>
                <w:b/>
                <w:bCs/>
                <w:lang w:val="en-GB"/>
              </w:rPr>
              <w:t>Media</w:t>
            </w:r>
            <w:proofErr w:type="gramEnd"/>
            <w:r w:rsidRPr="00FB4220">
              <w:rPr>
                <w:rFonts w:eastAsia="SimSun"/>
                <w:b/>
                <w:bCs/>
                <w:lang w:val="en-GB"/>
              </w:rPr>
              <w:t xml:space="preserve"> Used</w:t>
            </w:r>
          </w:p>
        </w:tc>
        <w:tc>
          <w:tcPr>
            <w:tcW w:w="2100" w:type="dxa"/>
            <w:tcMar>
              <w:top w:w="0" w:type="dxa"/>
              <w:left w:w="108" w:type="dxa"/>
              <w:bottom w:w="0" w:type="dxa"/>
              <w:right w:w="108" w:type="dxa"/>
            </w:tcMar>
          </w:tcPr>
          <w:p w14:paraId="6B5CB1E0" w14:textId="77777777" w:rsidR="00952A10" w:rsidRPr="00FB4220" w:rsidRDefault="00952A10" w:rsidP="009D35DE">
            <w:pPr>
              <w:spacing w:after="0" w:line="240" w:lineRule="auto"/>
              <w:ind w:left="2" w:hanging="2"/>
              <w:jc w:val="left"/>
              <w:rPr>
                <w:lang w:val="en-GB"/>
              </w:rPr>
            </w:pPr>
            <w:r w:rsidRPr="00FB4220">
              <w:rPr>
                <w:lang w:val="en-GB"/>
              </w:rPr>
              <w:t>Facebook</w:t>
            </w:r>
          </w:p>
        </w:tc>
        <w:tc>
          <w:tcPr>
            <w:tcW w:w="2153" w:type="dxa"/>
            <w:tcMar>
              <w:top w:w="0" w:type="dxa"/>
              <w:left w:w="108" w:type="dxa"/>
              <w:bottom w:w="0" w:type="dxa"/>
              <w:right w:w="108" w:type="dxa"/>
            </w:tcMar>
          </w:tcPr>
          <w:p w14:paraId="5E20BBBD" w14:textId="77777777" w:rsidR="00952A10" w:rsidRPr="00FB4220" w:rsidRDefault="00952A10" w:rsidP="009D35DE">
            <w:pPr>
              <w:spacing w:after="0" w:line="240" w:lineRule="auto"/>
              <w:ind w:hanging="2"/>
              <w:jc w:val="left"/>
              <w:rPr>
                <w:lang w:val="en-GB"/>
              </w:rPr>
            </w:pPr>
            <w:r w:rsidRPr="00FB4220">
              <w:rPr>
                <w:lang w:val="en-GB"/>
              </w:rPr>
              <w:t>76</w:t>
            </w:r>
          </w:p>
        </w:tc>
        <w:tc>
          <w:tcPr>
            <w:tcW w:w="2551" w:type="dxa"/>
            <w:tcMar>
              <w:top w:w="0" w:type="dxa"/>
              <w:left w:w="108" w:type="dxa"/>
              <w:bottom w:w="0" w:type="dxa"/>
              <w:right w:w="108" w:type="dxa"/>
            </w:tcMar>
          </w:tcPr>
          <w:p w14:paraId="28CF18A7" w14:textId="77777777" w:rsidR="00952A10" w:rsidRPr="00FB4220" w:rsidRDefault="00952A10" w:rsidP="009D35DE">
            <w:pPr>
              <w:spacing w:after="0" w:line="240" w:lineRule="auto"/>
              <w:ind w:hanging="2"/>
              <w:jc w:val="left"/>
              <w:rPr>
                <w:lang w:val="en-GB"/>
              </w:rPr>
            </w:pPr>
            <w:r w:rsidRPr="00FB4220">
              <w:rPr>
                <w:lang w:val="en-GB"/>
              </w:rPr>
              <w:t>51</w:t>
            </w:r>
          </w:p>
        </w:tc>
      </w:tr>
      <w:tr w:rsidR="00952A10" w:rsidRPr="00FB4220" w14:paraId="4F5D05CF" w14:textId="77777777" w:rsidTr="005B1F5F">
        <w:tc>
          <w:tcPr>
            <w:tcW w:w="1559" w:type="dxa"/>
            <w:vMerge/>
            <w:tcBorders>
              <w:bottom w:val="single" w:sz="4" w:space="0" w:color="auto"/>
            </w:tcBorders>
            <w:tcMar>
              <w:top w:w="0" w:type="dxa"/>
              <w:left w:w="108" w:type="dxa"/>
              <w:bottom w:w="0" w:type="dxa"/>
              <w:right w:w="108" w:type="dxa"/>
            </w:tcMar>
          </w:tcPr>
          <w:p w14:paraId="6DCAEC87" w14:textId="77777777" w:rsidR="00952A10" w:rsidRPr="00FB4220" w:rsidRDefault="00952A10" w:rsidP="009D35DE">
            <w:pPr>
              <w:spacing w:after="0" w:line="240" w:lineRule="auto"/>
              <w:ind w:hanging="2"/>
              <w:jc w:val="left"/>
              <w:rPr>
                <w:b/>
                <w:lang w:val="en-GB"/>
              </w:rPr>
            </w:pPr>
          </w:p>
        </w:tc>
        <w:tc>
          <w:tcPr>
            <w:tcW w:w="2100" w:type="dxa"/>
            <w:tcMar>
              <w:top w:w="0" w:type="dxa"/>
              <w:left w:w="108" w:type="dxa"/>
              <w:bottom w:w="0" w:type="dxa"/>
              <w:right w:w="108" w:type="dxa"/>
            </w:tcMar>
          </w:tcPr>
          <w:p w14:paraId="1CE0DD66" w14:textId="77777777" w:rsidR="00952A10" w:rsidRPr="00FB4220" w:rsidRDefault="00952A10" w:rsidP="009D35DE">
            <w:pPr>
              <w:spacing w:after="0" w:line="240" w:lineRule="auto"/>
              <w:ind w:left="2" w:hanging="2"/>
              <w:jc w:val="left"/>
              <w:rPr>
                <w:lang w:val="en-GB"/>
              </w:rPr>
            </w:pPr>
            <w:r w:rsidRPr="00FB4220">
              <w:rPr>
                <w:lang w:val="en-GB"/>
              </w:rPr>
              <w:t>Twitter</w:t>
            </w:r>
          </w:p>
        </w:tc>
        <w:tc>
          <w:tcPr>
            <w:tcW w:w="2153" w:type="dxa"/>
            <w:tcMar>
              <w:top w:w="0" w:type="dxa"/>
              <w:left w:w="108" w:type="dxa"/>
              <w:bottom w:w="0" w:type="dxa"/>
              <w:right w:w="108" w:type="dxa"/>
            </w:tcMar>
          </w:tcPr>
          <w:p w14:paraId="799A4A53" w14:textId="77777777" w:rsidR="00952A10" w:rsidRPr="00FB4220" w:rsidRDefault="00952A10" w:rsidP="009D35DE">
            <w:pPr>
              <w:spacing w:after="0" w:line="240" w:lineRule="auto"/>
              <w:ind w:hanging="2"/>
              <w:jc w:val="left"/>
              <w:rPr>
                <w:lang w:val="en-GB"/>
              </w:rPr>
            </w:pPr>
            <w:r w:rsidRPr="00FB4220">
              <w:rPr>
                <w:lang w:val="en-GB"/>
              </w:rPr>
              <w:t>55</w:t>
            </w:r>
          </w:p>
        </w:tc>
        <w:tc>
          <w:tcPr>
            <w:tcW w:w="2551" w:type="dxa"/>
            <w:tcMar>
              <w:top w:w="0" w:type="dxa"/>
              <w:left w:w="108" w:type="dxa"/>
              <w:bottom w:w="0" w:type="dxa"/>
              <w:right w:w="108" w:type="dxa"/>
            </w:tcMar>
          </w:tcPr>
          <w:p w14:paraId="2F223BCD" w14:textId="77777777" w:rsidR="00952A10" w:rsidRPr="00FB4220" w:rsidRDefault="00952A10" w:rsidP="009D35DE">
            <w:pPr>
              <w:spacing w:after="0" w:line="240" w:lineRule="auto"/>
              <w:ind w:hanging="2"/>
              <w:jc w:val="left"/>
              <w:rPr>
                <w:lang w:val="en-GB"/>
              </w:rPr>
            </w:pPr>
            <w:r w:rsidRPr="00FB4220">
              <w:rPr>
                <w:lang w:val="en-GB"/>
              </w:rPr>
              <w:t>36.91</w:t>
            </w:r>
          </w:p>
        </w:tc>
      </w:tr>
      <w:tr w:rsidR="00952A10" w:rsidRPr="00FB4220" w14:paraId="4FC49A74" w14:textId="77777777" w:rsidTr="005B1F5F">
        <w:tc>
          <w:tcPr>
            <w:tcW w:w="1559" w:type="dxa"/>
            <w:vMerge/>
            <w:tcBorders>
              <w:bottom w:val="single" w:sz="4" w:space="0" w:color="auto"/>
            </w:tcBorders>
            <w:tcMar>
              <w:top w:w="0" w:type="dxa"/>
              <w:left w:w="108" w:type="dxa"/>
              <w:bottom w:w="0" w:type="dxa"/>
              <w:right w:w="108" w:type="dxa"/>
            </w:tcMar>
          </w:tcPr>
          <w:p w14:paraId="3EB4A3FA" w14:textId="77777777" w:rsidR="00952A10" w:rsidRPr="00FB4220" w:rsidRDefault="00952A10" w:rsidP="009D35DE">
            <w:pPr>
              <w:spacing w:after="0" w:line="240" w:lineRule="auto"/>
              <w:ind w:hanging="2"/>
              <w:jc w:val="left"/>
              <w:rPr>
                <w:b/>
                <w:lang w:val="en-GB"/>
              </w:rPr>
            </w:pPr>
          </w:p>
        </w:tc>
        <w:tc>
          <w:tcPr>
            <w:tcW w:w="2100" w:type="dxa"/>
            <w:tcMar>
              <w:top w:w="0" w:type="dxa"/>
              <w:left w:w="108" w:type="dxa"/>
              <w:bottom w:w="0" w:type="dxa"/>
              <w:right w:w="108" w:type="dxa"/>
            </w:tcMar>
          </w:tcPr>
          <w:p w14:paraId="33037621" w14:textId="77777777" w:rsidR="00952A10" w:rsidRPr="00FB4220" w:rsidRDefault="00952A10" w:rsidP="009D35DE">
            <w:pPr>
              <w:spacing w:after="0" w:line="240" w:lineRule="auto"/>
              <w:ind w:left="2" w:hanging="2"/>
              <w:jc w:val="left"/>
              <w:rPr>
                <w:lang w:val="en-GB"/>
              </w:rPr>
            </w:pPr>
            <w:r w:rsidRPr="00FB4220">
              <w:rPr>
                <w:lang w:val="en-GB"/>
              </w:rPr>
              <w:t>TikTok</w:t>
            </w:r>
          </w:p>
        </w:tc>
        <w:tc>
          <w:tcPr>
            <w:tcW w:w="2153" w:type="dxa"/>
            <w:tcMar>
              <w:top w:w="0" w:type="dxa"/>
              <w:left w:w="108" w:type="dxa"/>
              <w:bottom w:w="0" w:type="dxa"/>
              <w:right w:w="108" w:type="dxa"/>
            </w:tcMar>
          </w:tcPr>
          <w:p w14:paraId="26D78E55" w14:textId="77777777" w:rsidR="00952A10" w:rsidRPr="00FB4220" w:rsidRDefault="00952A10" w:rsidP="009D35DE">
            <w:pPr>
              <w:spacing w:after="0" w:line="240" w:lineRule="auto"/>
              <w:ind w:hanging="2"/>
              <w:jc w:val="left"/>
              <w:rPr>
                <w:lang w:val="en-GB"/>
              </w:rPr>
            </w:pPr>
            <w:r w:rsidRPr="00FB4220">
              <w:rPr>
                <w:lang w:val="en-GB"/>
              </w:rPr>
              <w:t>103</w:t>
            </w:r>
          </w:p>
        </w:tc>
        <w:tc>
          <w:tcPr>
            <w:tcW w:w="2551" w:type="dxa"/>
            <w:tcMar>
              <w:top w:w="0" w:type="dxa"/>
              <w:left w:w="108" w:type="dxa"/>
              <w:bottom w:w="0" w:type="dxa"/>
              <w:right w:w="108" w:type="dxa"/>
            </w:tcMar>
          </w:tcPr>
          <w:p w14:paraId="367C0B27" w14:textId="77777777" w:rsidR="00952A10" w:rsidRPr="00FB4220" w:rsidRDefault="00952A10" w:rsidP="009D35DE">
            <w:pPr>
              <w:spacing w:after="0" w:line="240" w:lineRule="auto"/>
              <w:ind w:hanging="2"/>
              <w:jc w:val="left"/>
              <w:rPr>
                <w:lang w:val="en-GB"/>
              </w:rPr>
            </w:pPr>
            <w:r w:rsidRPr="00FB4220">
              <w:rPr>
                <w:lang w:val="en-GB"/>
              </w:rPr>
              <w:t>69.13</w:t>
            </w:r>
          </w:p>
        </w:tc>
      </w:tr>
      <w:tr w:rsidR="00952A10" w:rsidRPr="00FB4220" w14:paraId="5990A104" w14:textId="77777777" w:rsidTr="005B1F5F">
        <w:tc>
          <w:tcPr>
            <w:tcW w:w="1559" w:type="dxa"/>
            <w:vMerge/>
            <w:tcBorders>
              <w:bottom w:val="single" w:sz="4" w:space="0" w:color="auto"/>
            </w:tcBorders>
            <w:tcMar>
              <w:top w:w="0" w:type="dxa"/>
              <w:left w:w="108" w:type="dxa"/>
              <w:bottom w:w="0" w:type="dxa"/>
              <w:right w:w="108" w:type="dxa"/>
            </w:tcMar>
          </w:tcPr>
          <w:p w14:paraId="44663253" w14:textId="77777777" w:rsidR="00952A10" w:rsidRPr="00FB4220" w:rsidRDefault="00952A10" w:rsidP="009D35DE">
            <w:pPr>
              <w:spacing w:after="0" w:line="240" w:lineRule="auto"/>
              <w:ind w:hanging="2"/>
              <w:jc w:val="left"/>
              <w:rPr>
                <w:b/>
                <w:lang w:val="en-GB"/>
              </w:rPr>
            </w:pPr>
          </w:p>
        </w:tc>
        <w:tc>
          <w:tcPr>
            <w:tcW w:w="2100" w:type="dxa"/>
            <w:tcMar>
              <w:top w:w="0" w:type="dxa"/>
              <w:left w:w="108" w:type="dxa"/>
              <w:bottom w:w="0" w:type="dxa"/>
              <w:right w:w="108" w:type="dxa"/>
            </w:tcMar>
          </w:tcPr>
          <w:p w14:paraId="1FA5805B" w14:textId="77777777" w:rsidR="00952A10" w:rsidRPr="00FB4220" w:rsidRDefault="00952A10" w:rsidP="009D35DE">
            <w:pPr>
              <w:spacing w:after="0" w:line="240" w:lineRule="auto"/>
              <w:ind w:left="2" w:hanging="2"/>
              <w:jc w:val="left"/>
              <w:rPr>
                <w:lang w:val="en-GB"/>
              </w:rPr>
            </w:pPr>
            <w:r w:rsidRPr="00FB4220">
              <w:rPr>
                <w:lang w:val="en-GB"/>
              </w:rPr>
              <w:t>Skype</w:t>
            </w:r>
          </w:p>
        </w:tc>
        <w:tc>
          <w:tcPr>
            <w:tcW w:w="2153" w:type="dxa"/>
            <w:tcMar>
              <w:top w:w="0" w:type="dxa"/>
              <w:left w:w="108" w:type="dxa"/>
              <w:bottom w:w="0" w:type="dxa"/>
              <w:right w:w="108" w:type="dxa"/>
            </w:tcMar>
          </w:tcPr>
          <w:p w14:paraId="2B39F39C" w14:textId="77777777" w:rsidR="00952A10" w:rsidRPr="00FB4220" w:rsidRDefault="00952A10" w:rsidP="009D35DE">
            <w:pPr>
              <w:spacing w:after="0" w:line="240" w:lineRule="auto"/>
              <w:ind w:hanging="2"/>
              <w:jc w:val="left"/>
              <w:rPr>
                <w:lang w:val="en-GB"/>
              </w:rPr>
            </w:pPr>
            <w:r w:rsidRPr="00FB4220">
              <w:rPr>
                <w:lang w:val="en-GB"/>
              </w:rPr>
              <w:t>1</w:t>
            </w:r>
          </w:p>
        </w:tc>
        <w:tc>
          <w:tcPr>
            <w:tcW w:w="2551" w:type="dxa"/>
            <w:tcMar>
              <w:top w:w="0" w:type="dxa"/>
              <w:left w:w="108" w:type="dxa"/>
              <w:bottom w:w="0" w:type="dxa"/>
              <w:right w:w="108" w:type="dxa"/>
            </w:tcMar>
          </w:tcPr>
          <w:p w14:paraId="69436543" w14:textId="77777777" w:rsidR="00952A10" w:rsidRPr="00FB4220" w:rsidRDefault="00952A10" w:rsidP="009D35DE">
            <w:pPr>
              <w:spacing w:after="0" w:line="240" w:lineRule="auto"/>
              <w:ind w:hanging="2"/>
              <w:jc w:val="left"/>
              <w:rPr>
                <w:lang w:val="en-GB"/>
              </w:rPr>
            </w:pPr>
            <w:r w:rsidRPr="00FB4220">
              <w:rPr>
                <w:lang w:val="en-GB"/>
              </w:rPr>
              <w:t>0.67</w:t>
            </w:r>
          </w:p>
        </w:tc>
      </w:tr>
      <w:tr w:rsidR="00952A10" w:rsidRPr="00FB4220" w14:paraId="382523CF" w14:textId="77777777" w:rsidTr="005B1F5F">
        <w:tc>
          <w:tcPr>
            <w:tcW w:w="1559" w:type="dxa"/>
            <w:vMerge/>
            <w:tcBorders>
              <w:bottom w:val="single" w:sz="4" w:space="0" w:color="auto"/>
            </w:tcBorders>
            <w:tcMar>
              <w:top w:w="0" w:type="dxa"/>
              <w:left w:w="108" w:type="dxa"/>
              <w:bottom w:w="0" w:type="dxa"/>
              <w:right w:w="108" w:type="dxa"/>
            </w:tcMar>
          </w:tcPr>
          <w:p w14:paraId="1C7E02F4" w14:textId="77777777" w:rsidR="00952A10" w:rsidRPr="00FB4220" w:rsidRDefault="00952A10" w:rsidP="009D35DE">
            <w:pPr>
              <w:spacing w:after="0" w:line="240" w:lineRule="auto"/>
              <w:ind w:hanging="2"/>
              <w:jc w:val="left"/>
              <w:rPr>
                <w:b/>
                <w:lang w:val="en-GB"/>
              </w:rPr>
            </w:pPr>
          </w:p>
        </w:tc>
        <w:tc>
          <w:tcPr>
            <w:tcW w:w="2100" w:type="dxa"/>
            <w:tcMar>
              <w:top w:w="0" w:type="dxa"/>
              <w:left w:w="108" w:type="dxa"/>
              <w:bottom w:w="0" w:type="dxa"/>
              <w:right w:w="108" w:type="dxa"/>
            </w:tcMar>
          </w:tcPr>
          <w:p w14:paraId="2943FEB8" w14:textId="77777777" w:rsidR="00952A10" w:rsidRPr="00FB4220" w:rsidRDefault="00952A10" w:rsidP="009D35DE">
            <w:pPr>
              <w:spacing w:after="0" w:line="240" w:lineRule="auto"/>
              <w:ind w:left="2" w:hanging="2"/>
              <w:jc w:val="left"/>
              <w:rPr>
                <w:lang w:val="en-GB"/>
              </w:rPr>
            </w:pPr>
            <w:r w:rsidRPr="00FB4220">
              <w:rPr>
                <w:lang w:val="en-GB"/>
              </w:rPr>
              <w:t>WhatsApp</w:t>
            </w:r>
          </w:p>
        </w:tc>
        <w:tc>
          <w:tcPr>
            <w:tcW w:w="2153" w:type="dxa"/>
            <w:tcMar>
              <w:top w:w="0" w:type="dxa"/>
              <w:left w:w="108" w:type="dxa"/>
              <w:bottom w:w="0" w:type="dxa"/>
              <w:right w:w="108" w:type="dxa"/>
            </w:tcMar>
          </w:tcPr>
          <w:p w14:paraId="308F9589" w14:textId="77777777" w:rsidR="00952A10" w:rsidRPr="00FB4220" w:rsidRDefault="00952A10" w:rsidP="009D35DE">
            <w:pPr>
              <w:spacing w:after="0" w:line="240" w:lineRule="auto"/>
              <w:ind w:hanging="2"/>
              <w:jc w:val="left"/>
              <w:rPr>
                <w:lang w:val="en-GB"/>
              </w:rPr>
            </w:pPr>
            <w:r w:rsidRPr="00FB4220">
              <w:rPr>
                <w:lang w:val="en-GB"/>
              </w:rPr>
              <w:t>137</w:t>
            </w:r>
          </w:p>
        </w:tc>
        <w:tc>
          <w:tcPr>
            <w:tcW w:w="2551" w:type="dxa"/>
            <w:tcMar>
              <w:top w:w="0" w:type="dxa"/>
              <w:left w:w="108" w:type="dxa"/>
              <w:bottom w:w="0" w:type="dxa"/>
              <w:right w:w="108" w:type="dxa"/>
            </w:tcMar>
          </w:tcPr>
          <w:p w14:paraId="0F68878F" w14:textId="77777777" w:rsidR="00952A10" w:rsidRPr="00FB4220" w:rsidRDefault="00952A10" w:rsidP="009D35DE">
            <w:pPr>
              <w:spacing w:after="0" w:line="240" w:lineRule="auto"/>
              <w:ind w:hanging="2"/>
              <w:jc w:val="left"/>
              <w:rPr>
                <w:lang w:val="en-GB"/>
              </w:rPr>
            </w:pPr>
            <w:r w:rsidRPr="00FB4220">
              <w:rPr>
                <w:lang w:val="en-GB"/>
              </w:rPr>
              <w:t>91.95</w:t>
            </w:r>
          </w:p>
        </w:tc>
      </w:tr>
      <w:tr w:rsidR="00952A10" w:rsidRPr="00FB4220" w14:paraId="7D8C13AC" w14:textId="77777777" w:rsidTr="005B1F5F">
        <w:tc>
          <w:tcPr>
            <w:tcW w:w="1559" w:type="dxa"/>
            <w:vMerge/>
            <w:tcBorders>
              <w:bottom w:val="single" w:sz="4" w:space="0" w:color="auto"/>
            </w:tcBorders>
            <w:tcMar>
              <w:top w:w="0" w:type="dxa"/>
              <w:left w:w="108" w:type="dxa"/>
              <w:bottom w:w="0" w:type="dxa"/>
              <w:right w:w="108" w:type="dxa"/>
            </w:tcMar>
          </w:tcPr>
          <w:p w14:paraId="03DB9225" w14:textId="77777777" w:rsidR="00952A10" w:rsidRPr="00FB4220" w:rsidRDefault="00952A10" w:rsidP="009D35DE">
            <w:pPr>
              <w:spacing w:after="0" w:line="240" w:lineRule="auto"/>
              <w:ind w:hanging="2"/>
              <w:jc w:val="left"/>
              <w:rPr>
                <w:b/>
                <w:lang w:val="en-GB"/>
              </w:rPr>
            </w:pPr>
          </w:p>
        </w:tc>
        <w:tc>
          <w:tcPr>
            <w:tcW w:w="2100" w:type="dxa"/>
            <w:tcMar>
              <w:top w:w="0" w:type="dxa"/>
              <w:left w:w="108" w:type="dxa"/>
              <w:bottom w:w="0" w:type="dxa"/>
              <w:right w:w="108" w:type="dxa"/>
            </w:tcMar>
          </w:tcPr>
          <w:p w14:paraId="19825608" w14:textId="77777777" w:rsidR="00952A10" w:rsidRPr="00FB4220" w:rsidRDefault="00952A10" w:rsidP="009D35DE">
            <w:pPr>
              <w:spacing w:after="0" w:line="240" w:lineRule="auto"/>
              <w:ind w:left="2" w:hanging="2"/>
              <w:jc w:val="left"/>
              <w:rPr>
                <w:lang w:val="en-GB"/>
              </w:rPr>
            </w:pPr>
            <w:r w:rsidRPr="00FB4220">
              <w:rPr>
                <w:lang w:val="en-GB"/>
              </w:rPr>
              <w:t>Instagram</w:t>
            </w:r>
          </w:p>
        </w:tc>
        <w:tc>
          <w:tcPr>
            <w:tcW w:w="2153" w:type="dxa"/>
            <w:tcMar>
              <w:top w:w="0" w:type="dxa"/>
              <w:left w:w="108" w:type="dxa"/>
              <w:bottom w:w="0" w:type="dxa"/>
              <w:right w:w="108" w:type="dxa"/>
            </w:tcMar>
          </w:tcPr>
          <w:p w14:paraId="382B3A69" w14:textId="77777777" w:rsidR="00952A10" w:rsidRPr="00FB4220" w:rsidRDefault="00952A10" w:rsidP="009D35DE">
            <w:pPr>
              <w:spacing w:after="0" w:line="240" w:lineRule="auto"/>
              <w:ind w:hanging="2"/>
              <w:jc w:val="left"/>
              <w:rPr>
                <w:lang w:val="en-GB"/>
              </w:rPr>
            </w:pPr>
            <w:r w:rsidRPr="00FB4220">
              <w:rPr>
                <w:lang w:val="en-GB"/>
              </w:rPr>
              <w:t>127</w:t>
            </w:r>
          </w:p>
        </w:tc>
        <w:tc>
          <w:tcPr>
            <w:tcW w:w="2551" w:type="dxa"/>
            <w:tcMar>
              <w:top w:w="0" w:type="dxa"/>
              <w:left w:w="108" w:type="dxa"/>
              <w:bottom w:w="0" w:type="dxa"/>
              <w:right w:w="108" w:type="dxa"/>
            </w:tcMar>
          </w:tcPr>
          <w:p w14:paraId="6D6CAF40" w14:textId="77777777" w:rsidR="00952A10" w:rsidRPr="00FB4220" w:rsidRDefault="00952A10" w:rsidP="009D35DE">
            <w:pPr>
              <w:spacing w:after="0" w:line="240" w:lineRule="auto"/>
              <w:ind w:hanging="2"/>
              <w:jc w:val="left"/>
              <w:rPr>
                <w:lang w:val="en-GB"/>
              </w:rPr>
            </w:pPr>
            <w:r w:rsidRPr="00FB4220">
              <w:rPr>
                <w:lang w:val="en-GB"/>
              </w:rPr>
              <w:t>85.23</w:t>
            </w:r>
          </w:p>
        </w:tc>
      </w:tr>
      <w:tr w:rsidR="00952A10" w:rsidRPr="00FB4220" w14:paraId="6A149EB4" w14:textId="77777777" w:rsidTr="005B1F5F">
        <w:tc>
          <w:tcPr>
            <w:tcW w:w="1559" w:type="dxa"/>
            <w:vMerge/>
            <w:tcBorders>
              <w:bottom w:val="single" w:sz="4" w:space="0" w:color="auto"/>
            </w:tcBorders>
            <w:tcMar>
              <w:top w:w="0" w:type="dxa"/>
              <w:left w:w="108" w:type="dxa"/>
              <w:bottom w:w="0" w:type="dxa"/>
              <w:right w:w="108" w:type="dxa"/>
            </w:tcMar>
          </w:tcPr>
          <w:p w14:paraId="01DB9D35" w14:textId="77777777" w:rsidR="00952A10" w:rsidRPr="00FB4220" w:rsidRDefault="00952A10" w:rsidP="009D35DE">
            <w:pPr>
              <w:spacing w:after="0" w:line="240" w:lineRule="auto"/>
              <w:ind w:hanging="2"/>
              <w:jc w:val="left"/>
              <w:rPr>
                <w:b/>
                <w:lang w:val="en-GB"/>
              </w:rPr>
            </w:pPr>
          </w:p>
        </w:tc>
        <w:tc>
          <w:tcPr>
            <w:tcW w:w="2100" w:type="dxa"/>
            <w:tcMar>
              <w:top w:w="0" w:type="dxa"/>
              <w:left w:w="108" w:type="dxa"/>
              <w:bottom w:w="0" w:type="dxa"/>
              <w:right w:w="108" w:type="dxa"/>
            </w:tcMar>
          </w:tcPr>
          <w:p w14:paraId="612AA722" w14:textId="77777777" w:rsidR="00952A10" w:rsidRPr="00FB4220" w:rsidRDefault="00952A10" w:rsidP="009D35DE">
            <w:pPr>
              <w:spacing w:after="0" w:line="240" w:lineRule="auto"/>
              <w:ind w:left="2" w:hanging="2"/>
              <w:jc w:val="left"/>
              <w:rPr>
                <w:lang w:val="en-GB"/>
              </w:rPr>
            </w:pPr>
            <w:r w:rsidRPr="00FB4220">
              <w:rPr>
                <w:lang w:val="en-GB"/>
              </w:rPr>
              <w:t>YouTube</w:t>
            </w:r>
          </w:p>
        </w:tc>
        <w:tc>
          <w:tcPr>
            <w:tcW w:w="2153" w:type="dxa"/>
            <w:tcMar>
              <w:top w:w="0" w:type="dxa"/>
              <w:left w:w="108" w:type="dxa"/>
              <w:bottom w:w="0" w:type="dxa"/>
              <w:right w:w="108" w:type="dxa"/>
            </w:tcMar>
          </w:tcPr>
          <w:p w14:paraId="3C5ABBFD" w14:textId="77777777" w:rsidR="00952A10" w:rsidRPr="00FB4220" w:rsidRDefault="00952A10" w:rsidP="009D35DE">
            <w:pPr>
              <w:spacing w:after="0" w:line="240" w:lineRule="auto"/>
              <w:ind w:hanging="2"/>
              <w:jc w:val="left"/>
              <w:rPr>
                <w:lang w:val="en-GB"/>
              </w:rPr>
            </w:pPr>
            <w:r w:rsidRPr="00FB4220">
              <w:rPr>
                <w:lang w:val="en-GB"/>
              </w:rPr>
              <w:t>114</w:t>
            </w:r>
          </w:p>
        </w:tc>
        <w:tc>
          <w:tcPr>
            <w:tcW w:w="2551" w:type="dxa"/>
            <w:tcMar>
              <w:top w:w="0" w:type="dxa"/>
              <w:left w:w="108" w:type="dxa"/>
              <w:bottom w:w="0" w:type="dxa"/>
              <w:right w:w="108" w:type="dxa"/>
            </w:tcMar>
          </w:tcPr>
          <w:p w14:paraId="7FEAB452" w14:textId="77777777" w:rsidR="00952A10" w:rsidRPr="00FB4220" w:rsidRDefault="00952A10" w:rsidP="009D35DE">
            <w:pPr>
              <w:spacing w:after="0" w:line="240" w:lineRule="auto"/>
              <w:ind w:hanging="2"/>
              <w:jc w:val="left"/>
              <w:rPr>
                <w:lang w:val="en-GB"/>
              </w:rPr>
            </w:pPr>
            <w:r w:rsidRPr="00FB4220">
              <w:rPr>
                <w:lang w:val="en-GB"/>
              </w:rPr>
              <w:t>76.51</w:t>
            </w:r>
          </w:p>
        </w:tc>
      </w:tr>
      <w:tr w:rsidR="00952A10" w:rsidRPr="00FB4220" w14:paraId="580F179B" w14:textId="77777777" w:rsidTr="005B1F5F">
        <w:tc>
          <w:tcPr>
            <w:tcW w:w="1559" w:type="dxa"/>
            <w:vMerge/>
            <w:tcBorders>
              <w:bottom w:val="single" w:sz="4" w:space="0" w:color="auto"/>
            </w:tcBorders>
            <w:tcMar>
              <w:top w:w="0" w:type="dxa"/>
              <w:left w:w="108" w:type="dxa"/>
              <w:bottom w:w="0" w:type="dxa"/>
              <w:right w:w="108" w:type="dxa"/>
            </w:tcMar>
          </w:tcPr>
          <w:p w14:paraId="34195567" w14:textId="77777777" w:rsidR="00952A10" w:rsidRPr="00FB4220" w:rsidRDefault="00952A10" w:rsidP="009D35DE">
            <w:pPr>
              <w:spacing w:after="0" w:line="240" w:lineRule="auto"/>
              <w:ind w:hanging="2"/>
              <w:jc w:val="left"/>
              <w:rPr>
                <w:b/>
                <w:lang w:val="en-GB"/>
              </w:rPr>
            </w:pPr>
          </w:p>
        </w:tc>
        <w:tc>
          <w:tcPr>
            <w:tcW w:w="2100" w:type="dxa"/>
            <w:tcBorders>
              <w:bottom w:val="single" w:sz="4" w:space="0" w:color="auto"/>
            </w:tcBorders>
            <w:tcMar>
              <w:top w:w="0" w:type="dxa"/>
              <w:left w:w="108" w:type="dxa"/>
              <w:bottom w:w="0" w:type="dxa"/>
              <w:right w:w="108" w:type="dxa"/>
            </w:tcMar>
          </w:tcPr>
          <w:p w14:paraId="4AEE2D7B" w14:textId="09C3C157" w:rsidR="00952A10" w:rsidRPr="00FB4220" w:rsidRDefault="009D35DE" w:rsidP="009D35DE">
            <w:pPr>
              <w:spacing w:after="0" w:line="240" w:lineRule="auto"/>
              <w:ind w:left="0" w:firstLine="0"/>
              <w:jc w:val="left"/>
              <w:rPr>
                <w:lang w:val="en-GB"/>
              </w:rPr>
            </w:pPr>
            <w:r>
              <w:rPr>
                <w:lang w:val="en-GB"/>
              </w:rPr>
              <w:t xml:space="preserve">Others </w:t>
            </w:r>
          </w:p>
        </w:tc>
        <w:tc>
          <w:tcPr>
            <w:tcW w:w="2153" w:type="dxa"/>
            <w:tcBorders>
              <w:bottom w:val="single" w:sz="4" w:space="0" w:color="auto"/>
            </w:tcBorders>
            <w:tcMar>
              <w:top w:w="0" w:type="dxa"/>
              <w:left w:w="108" w:type="dxa"/>
              <w:bottom w:w="0" w:type="dxa"/>
              <w:right w:w="108" w:type="dxa"/>
            </w:tcMar>
          </w:tcPr>
          <w:p w14:paraId="2E539217" w14:textId="77777777" w:rsidR="00952A10" w:rsidRPr="00FB4220" w:rsidRDefault="00952A10" w:rsidP="009D35DE">
            <w:pPr>
              <w:spacing w:after="0" w:line="240" w:lineRule="auto"/>
              <w:ind w:hanging="2"/>
              <w:jc w:val="left"/>
              <w:rPr>
                <w:lang w:val="en-GB"/>
              </w:rPr>
            </w:pPr>
            <w:r w:rsidRPr="00FB4220">
              <w:rPr>
                <w:lang w:val="en-GB"/>
              </w:rPr>
              <w:t>41</w:t>
            </w:r>
          </w:p>
        </w:tc>
        <w:tc>
          <w:tcPr>
            <w:tcW w:w="2551" w:type="dxa"/>
            <w:tcBorders>
              <w:bottom w:val="single" w:sz="4" w:space="0" w:color="auto"/>
            </w:tcBorders>
            <w:tcMar>
              <w:top w:w="0" w:type="dxa"/>
              <w:left w:w="108" w:type="dxa"/>
              <w:bottom w:w="0" w:type="dxa"/>
              <w:right w:w="108" w:type="dxa"/>
            </w:tcMar>
          </w:tcPr>
          <w:p w14:paraId="57183DFE" w14:textId="77777777" w:rsidR="00952A10" w:rsidRPr="00FB4220" w:rsidRDefault="00952A10" w:rsidP="009D35DE">
            <w:pPr>
              <w:spacing w:after="0" w:line="240" w:lineRule="auto"/>
              <w:ind w:hanging="2"/>
              <w:jc w:val="left"/>
              <w:rPr>
                <w:lang w:val="en-GB"/>
              </w:rPr>
            </w:pPr>
            <w:r w:rsidRPr="00FB4220">
              <w:rPr>
                <w:lang w:val="en-GB"/>
              </w:rPr>
              <w:t>27.51</w:t>
            </w:r>
          </w:p>
        </w:tc>
      </w:tr>
    </w:tbl>
    <w:p w14:paraId="56098972" w14:textId="77777777" w:rsidR="00952A10" w:rsidRPr="00FB4220" w:rsidRDefault="00952A10" w:rsidP="009D35DE">
      <w:pPr>
        <w:spacing w:after="0" w:line="240" w:lineRule="auto"/>
        <w:jc w:val="left"/>
        <w:rPr>
          <w:lang w:val="en-GB"/>
        </w:rPr>
      </w:pPr>
    </w:p>
    <w:p w14:paraId="364297A7" w14:textId="77777777" w:rsidR="00952A10" w:rsidRPr="00FB4220" w:rsidRDefault="00952A10" w:rsidP="00952A10">
      <w:pPr>
        <w:spacing w:after="0" w:line="240" w:lineRule="auto"/>
        <w:ind w:firstLine="720"/>
        <w:rPr>
          <w:lang w:val="en-GB"/>
        </w:rPr>
      </w:pPr>
    </w:p>
    <w:p w14:paraId="3F97A659" w14:textId="77777777" w:rsidR="00952A10" w:rsidRPr="00FB4220" w:rsidRDefault="00952A10" w:rsidP="00EE4264">
      <w:pPr>
        <w:spacing w:after="0" w:line="240" w:lineRule="auto"/>
        <w:ind w:firstLine="0"/>
        <w:rPr>
          <w:lang w:val="en-GB"/>
        </w:rPr>
      </w:pPr>
      <w:r w:rsidRPr="00FB4220">
        <w:rPr>
          <w:lang w:val="en-GB"/>
        </w:rPr>
        <w:t>Table 4 displays the descriptive analysis of the findings. This analysis was performed to determine the total frequency of respondents, and the proportion of respondents for each indicated item. According to the report, most victims of repeated online fraud were adults between the ages of 21 and 30 (125 people). Only 18 respondents (12%) were below 20 years old. Other age groups of the study were 31 to 40 years and 41 to 50 years, with 2.68 percent (4 respondents) and 1.34 percent (2 respondents), respectively. This demonstrates that individuals between the ages of 31 and 50 are uncommon victims of persistent internet fraud in Malaysia. In fact, no respondents above the age of 51 were found to have been victims of persistent online fraud in this survey.</w:t>
      </w:r>
    </w:p>
    <w:p w14:paraId="367E7B4C" w14:textId="77777777" w:rsidR="00EE4264" w:rsidRDefault="00EE4264" w:rsidP="00EE4264">
      <w:pPr>
        <w:spacing w:after="0" w:line="240" w:lineRule="auto"/>
        <w:ind w:firstLine="0"/>
        <w:rPr>
          <w:lang w:val="en-GB"/>
        </w:rPr>
      </w:pPr>
    </w:p>
    <w:p w14:paraId="37D57A0D" w14:textId="1AEAA311" w:rsidR="00952A10" w:rsidRDefault="00952A10" w:rsidP="00EE4264">
      <w:pPr>
        <w:spacing w:after="0" w:line="240" w:lineRule="auto"/>
        <w:ind w:firstLine="0"/>
        <w:rPr>
          <w:lang w:val="en-GB"/>
        </w:rPr>
      </w:pPr>
      <w:r w:rsidRPr="00FB4220">
        <w:rPr>
          <w:lang w:val="en-GB"/>
        </w:rPr>
        <w:t>The researchers also included the item of race among the respondents. The most common victims of online fraud were Malays (107 respondents), followed by Chinese (21 respondents), and Sabah Bumiputera (10 respondents). These three sequences indicated the highest total, the second highest, and the third highest. Apart from these three race groups, two other races in the questionnaire received fewer than ten responses. The races were Sarawak Bumiputera (7 victims) and Indian (4 victims). Although the pattern of races was not balanced, the researchers discovered that the pattern of gender was relatively constant. This was because there were only three</w:t>
      </w:r>
      <w:r w:rsidRPr="00FB4220">
        <w:rPr>
          <w:b/>
          <w:bCs/>
          <w:lang w:val="en-GB"/>
        </w:rPr>
        <w:t xml:space="preserve"> </w:t>
      </w:r>
      <w:r w:rsidRPr="00FB4220">
        <w:rPr>
          <w:lang w:val="en-GB"/>
        </w:rPr>
        <w:t>disparities between male and female respondents. Male respondents consisted of 51 percent of those who had been the repeated victims of internet fraud, with 73 female respondents. This indicates that male respondents are more likely to be victims of repeated online fraud than female respondents.</w:t>
      </w:r>
    </w:p>
    <w:p w14:paraId="7B5FA636" w14:textId="77777777" w:rsidR="00EE4264" w:rsidRPr="00FB4220" w:rsidRDefault="00EE4264" w:rsidP="00EE4264">
      <w:pPr>
        <w:spacing w:after="0" w:line="240" w:lineRule="auto"/>
        <w:ind w:firstLine="0"/>
        <w:rPr>
          <w:lang w:val="en-GB"/>
        </w:rPr>
      </w:pPr>
    </w:p>
    <w:p w14:paraId="13B816C6" w14:textId="77777777" w:rsidR="00952A10" w:rsidRDefault="00952A10" w:rsidP="00952A10">
      <w:pPr>
        <w:spacing w:after="0" w:line="240" w:lineRule="auto"/>
        <w:rPr>
          <w:lang w:val="en-GB"/>
        </w:rPr>
      </w:pPr>
      <w:r w:rsidRPr="00FB4220">
        <w:rPr>
          <w:lang w:val="en-GB"/>
        </w:rPr>
        <w:tab/>
        <w:t>The educational background is a significant consideration when examining the relationship with the study. Even though repeated fraud is considered undesirable, the survey discovered that respondents who have been the victims of recurrent online fraud were mostly educated. According to the findings, as many as 77.18 percent (115 respondents) were educated with a first degree, master's, or PhD. In fact, 22.18 percent, or 33 respondents, in the pre-university educated group (diploma, matriculation, foundation, certificate, and STPM) had been the victims of repeated online fraud. Only one victim of serial fraud possessed a high school diploma. Apparently, there was not any respondent who did not attend school or had only a primary school education.</w:t>
      </w:r>
    </w:p>
    <w:p w14:paraId="6AA48710" w14:textId="77777777" w:rsidR="00EE4264" w:rsidRPr="00FB4220" w:rsidRDefault="00EE4264" w:rsidP="00952A10">
      <w:pPr>
        <w:spacing w:after="0" w:line="240" w:lineRule="auto"/>
        <w:rPr>
          <w:lang w:val="en-GB"/>
        </w:rPr>
      </w:pPr>
    </w:p>
    <w:p w14:paraId="184E5970" w14:textId="77777777" w:rsidR="00952A10" w:rsidRPr="00FB4220" w:rsidRDefault="00952A10" w:rsidP="00EE4264">
      <w:pPr>
        <w:spacing w:after="0" w:line="240" w:lineRule="auto"/>
        <w:ind w:firstLine="0"/>
        <w:rPr>
          <w:lang w:val="en-GB"/>
        </w:rPr>
      </w:pPr>
      <w:r w:rsidRPr="00FB4220">
        <w:rPr>
          <w:lang w:val="en-GB"/>
        </w:rPr>
        <w:t>Table 4 shows the respondents who have been victims of fraud online on multiple occasions from all states of Malaysia, except one (Perlis). Johor has the highest number of respondents (35), followed by Selangor (30), and Perak (19). For the remaining states, the number of respondents is less than ten, with a range of 1 to 9. The analysis is then related to the respondent's employment status. Most respondents (130 people or 87.24 percent) are students. Five respondents are government employees, three are private sector employees, and only one is self-employed. Another ten respondents are unemployed. This indicates that most respondents are students.</w:t>
      </w:r>
    </w:p>
    <w:p w14:paraId="10C9D750" w14:textId="77777777" w:rsidR="00952A10" w:rsidRDefault="00952A10" w:rsidP="00952A10">
      <w:pPr>
        <w:spacing w:after="0" w:line="240" w:lineRule="auto"/>
        <w:rPr>
          <w:lang w:val="en-GB"/>
        </w:rPr>
      </w:pPr>
      <w:r w:rsidRPr="00FB4220">
        <w:rPr>
          <w:lang w:val="en-GB"/>
        </w:rPr>
        <w:tab/>
        <w:t>The study's main goal was to determine how frequently victims were defrauded. Most respondents (87) had been victims once, 47 had been victims twice, and seven had been deceived four to five times. The frequency of six or more frauds was considered high. Apparently, three respondents had been cheated six to seven times, one person had been cheated eight to nine times, and four respondents had been cheated ten or more times. This demonstrated that respondents' awareness of fraud was low, and they continued to be victims of online scams. Worryingly, 137 respondents were unemployed. This finding was consistent with the finding of the employment status which indicated that most respondents were students. Only eight respondents had an estimated income of less than RM 2000.00.</w:t>
      </w:r>
    </w:p>
    <w:p w14:paraId="76EEAF0B" w14:textId="77777777" w:rsidR="009D35DE" w:rsidRDefault="009D35DE" w:rsidP="009D35DE">
      <w:pPr>
        <w:spacing w:after="0" w:line="240" w:lineRule="auto"/>
        <w:ind w:firstLine="0"/>
        <w:rPr>
          <w:lang w:val="en-GB"/>
        </w:rPr>
      </w:pPr>
    </w:p>
    <w:p w14:paraId="2A55BF54" w14:textId="35DCE94B" w:rsidR="00952A10" w:rsidRDefault="00952A10" w:rsidP="009D35DE">
      <w:pPr>
        <w:spacing w:after="0" w:line="240" w:lineRule="auto"/>
        <w:ind w:firstLine="0"/>
        <w:rPr>
          <w:lang w:val="en-GB"/>
        </w:rPr>
      </w:pPr>
      <w:r w:rsidRPr="00FB4220">
        <w:rPr>
          <w:lang w:val="en-GB"/>
        </w:rPr>
        <w:t>The study also identified factors and durations of internet use. This section allowed the respondents to submit responses with more than three options. The primary need was to find information, which was followed by the need to buy goods and services, pass time, play games, meet other needs, make new contacts, and complete assignments. Many respondents spent more than five hours on the internet. Every day, only two respondents used the internet for less than an hour. Many respondents reported using the internet for three to five hours per day. Internet usage might be influenced by social media factors. The WhatsApp application was used by most respondents, followed by Instagram, YouTube, TikTok, Facebook, Twitter, other applications, and Skype. This demonstrates that the WhatsApp application was the primary choice of the respondents to study.</w:t>
      </w:r>
    </w:p>
    <w:p w14:paraId="77314674" w14:textId="77777777" w:rsidR="00952A10" w:rsidRDefault="00952A10" w:rsidP="00952A10">
      <w:pPr>
        <w:spacing w:after="0" w:line="240" w:lineRule="auto"/>
        <w:ind w:firstLine="720"/>
        <w:rPr>
          <w:lang w:val="en-GB"/>
        </w:rPr>
      </w:pPr>
    </w:p>
    <w:p w14:paraId="0A2BEEEC" w14:textId="77777777" w:rsidR="00952A10" w:rsidRPr="00FB4220" w:rsidRDefault="00952A10" w:rsidP="00952A10">
      <w:pPr>
        <w:spacing w:after="0" w:line="240" w:lineRule="auto"/>
        <w:rPr>
          <w:b/>
          <w:bCs/>
          <w:lang w:val="en-GB"/>
        </w:rPr>
      </w:pPr>
      <w:bookmarkStart w:id="2" w:name="_Hlk146191643"/>
      <w:bookmarkStart w:id="3" w:name="_Hlk145325777"/>
      <w:r w:rsidRPr="00FB4220">
        <w:rPr>
          <w:b/>
          <w:bCs/>
          <w:lang w:val="en-GB"/>
        </w:rPr>
        <w:t>Relationship Between Causal Factors and Consequences of Repeated Online Fraud Victimization</w:t>
      </w:r>
    </w:p>
    <w:bookmarkEnd w:id="2"/>
    <w:p w14:paraId="527997D8" w14:textId="77777777" w:rsidR="00952A10" w:rsidRPr="00FB4220" w:rsidRDefault="00952A10" w:rsidP="00952A10">
      <w:pPr>
        <w:spacing w:after="0" w:line="240" w:lineRule="auto"/>
        <w:rPr>
          <w:lang w:val="en-GB"/>
        </w:rPr>
      </w:pPr>
    </w:p>
    <w:p w14:paraId="1DC31795" w14:textId="77777777" w:rsidR="00952A10" w:rsidRDefault="00952A10" w:rsidP="00952A10">
      <w:pPr>
        <w:spacing w:after="0" w:line="240" w:lineRule="auto"/>
        <w:rPr>
          <w:lang w:val="en-GB"/>
        </w:rPr>
      </w:pPr>
      <w:r w:rsidRPr="00FB4220">
        <w:rPr>
          <w:b/>
          <w:bCs/>
          <w:lang w:val="en-GB"/>
        </w:rPr>
        <w:t>Table 5</w:t>
      </w:r>
      <w:r w:rsidRPr="00FB4220">
        <w:rPr>
          <w:lang w:val="en-GB"/>
        </w:rPr>
        <w:t>: Correlation (r) Tests with the Effects of Repeated Online Fraud Victimization on Items and Causal Factor Constructs</w:t>
      </w:r>
    </w:p>
    <w:p w14:paraId="463BF0F5" w14:textId="77777777" w:rsidR="005B1F5F" w:rsidRPr="00FB4220" w:rsidRDefault="005B1F5F" w:rsidP="00952A10">
      <w:pPr>
        <w:spacing w:after="0" w:line="240" w:lineRule="auto"/>
        <w:rPr>
          <w:lang w:val="en-GB"/>
        </w:rPr>
      </w:pPr>
    </w:p>
    <w:tbl>
      <w:tblPr>
        <w:tblW w:w="0" w:type="auto"/>
        <w:tblInd w:w="704" w:type="dxa"/>
        <w:tblLook w:val="04A0" w:firstRow="1" w:lastRow="0" w:firstColumn="1" w:lastColumn="0" w:noHBand="0" w:noVBand="1"/>
      </w:tblPr>
      <w:tblGrid>
        <w:gridCol w:w="1754"/>
        <w:gridCol w:w="1658"/>
        <w:gridCol w:w="1539"/>
        <w:gridCol w:w="1826"/>
        <w:gridCol w:w="1703"/>
      </w:tblGrid>
      <w:tr w:rsidR="00EE4264" w:rsidRPr="00FB4220" w14:paraId="7739E3C3" w14:textId="77777777" w:rsidTr="005B1F5F">
        <w:tc>
          <w:tcPr>
            <w:tcW w:w="1754" w:type="dxa"/>
            <w:tcBorders>
              <w:top w:val="single" w:sz="4" w:space="0" w:color="auto"/>
            </w:tcBorders>
            <w:vAlign w:val="center"/>
          </w:tcPr>
          <w:bookmarkEnd w:id="3"/>
          <w:p w14:paraId="606C67FF" w14:textId="77777777" w:rsidR="00952A10" w:rsidRPr="00FB4220" w:rsidRDefault="00952A10" w:rsidP="00EE4264">
            <w:pPr>
              <w:spacing w:after="0" w:line="240" w:lineRule="auto"/>
              <w:ind w:hanging="700"/>
              <w:jc w:val="left"/>
              <w:rPr>
                <w:b/>
                <w:bCs/>
                <w:lang w:val="en-GB"/>
              </w:rPr>
            </w:pPr>
            <w:r w:rsidRPr="00FB4220">
              <w:rPr>
                <w:b/>
                <w:bCs/>
                <w:lang w:val="en-GB"/>
              </w:rPr>
              <w:t xml:space="preserve">Item/Construct </w:t>
            </w:r>
          </w:p>
        </w:tc>
        <w:tc>
          <w:tcPr>
            <w:tcW w:w="1658" w:type="dxa"/>
            <w:tcBorders>
              <w:top w:val="single" w:sz="4" w:space="0" w:color="auto"/>
            </w:tcBorders>
            <w:vAlign w:val="center"/>
          </w:tcPr>
          <w:p w14:paraId="39DE9CAB" w14:textId="77777777" w:rsidR="00952A10" w:rsidRPr="00FB4220" w:rsidRDefault="00952A10" w:rsidP="00444845">
            <w:pPr>
              <w:spacing w:line="240" w:lineRule="auto"/>
              <w:ind w:hanging="607"/>
              <w:jc w:val="center"/>
              <w:rPr>
                <w:lang w:val="en-GB"/>
              </w:rPr>
            </w:pPr>
            <w:r w:rsidRPr="00FB4220">
              <w:rPr>
                <w:lang w:val="en-GB"/>
              </w:rPr>
              <w:t>Economy</w:t>
            </w:r>
          </w:p>
        </w:tc>
        <w:tc>
          <w:tcPr>
            <w:tcW w:w="1539" w:type="dxa"/>
            <w:tcBorders>
              <w:top w:val="single" w:sz="4" w:space="0" w:color="auto"/>
            </w:tcBorders>
            <w:vAlign w:val="center"/>
          </w:tcPr>
          <w:p w14:paraId="2C2D2FB4" w14:textId="77777777" w:rsidR="00952A10" w:rsidRPr="00FB4220" w:rsidRDefault="00952A10" w:rsidP="00EE4264">
            <w:pPr>
              <w:spacing w:line="240" w:lineRule="auto"/>
              <w:ind w:hanging="730"/>
              <w:jc w:val="center"/>
              <w:rPr>
                <w:lang w:val="en-GB"/>
              </w:rPr>
            </w:pPr>
            <w:r w:rsidRPr="00FB4220">
              <w:rPr>
                <w:lang w:val="en-GB"/>
              </w:rPr>
              <w:t>Social</w:t>
            </w:r>
          </w:p>
        </w:tc>
        <w:tc>
          <w:tcPr>
            <w:tcW w:w="1826" w:type="dxa"/>
            <w:tcBorders>
              <w:top w:val="single" w:sz="4" w:space="0" w:color="auto"/>
            </w:tcBorders>
            <w:vAlign w:val="center"/>
          </w:tcPr>
          <w:p w14:paraId="5C8BCF3A" w14:textId="77777777" w:rsidR="00952A10" w:rsidRPr="00FB4220" w:rsidRDefault="00952A10" w:rsidP="00444845">
            <w:pPr>
              <w:spacing w:line="240" w:lineRule="auto"/>
              <w:ind w:hanging="630"/>
              <w:jc w:val="center"/>
              <w:rPr>
                <w:lang w:val="en-GB"/>
              </w:rPr>
            </w:pPr>
            <w:r w:rsidRPr="00FB4220">
              <w:rPr>
                <w:lang w:val="en-GB"/>
              </w:rPr>
              <w:t>Psychology</w:t>
            </w:r>
          </w:p>
        </w:tc>
        <w:tc>
          <w:tcPr>
            <w:tcW w:w="1703" w:type="dxa"/>
            <w:tcBorders>
              <w:top w:val="single" w:sz="4" w:space="0" w:color="auto"/>
            </w:tcBorders>
            <w:shd w:val="clear" w:color="auto" w:fill="BDD6EE"/>
          </w:tcPr>
          <w:p w14:paraId="7A99BECE" w14:textId="77777777" w:rsidR="00952A10" w:rsidRPr="00FB4220" w:rsidRDefault="00952A10" w:rsidP="00444845">
            <w:pPr>
              <w:spacing w:line="240" w:lineRule="auto"/>
              <w:ind w:hanging="726"/>
              <w:jc w:val="center"/>
              <w:rPr>
                <w:b/>
                <w:bCs/>
                <w:lang w:val="en-GB"/>
              </w:rPr>
            </w:pPr>
            <w:r w:rsidRPr="00FB4220">
              <w:rPr>
                <w:b/>
                <w:bCs/>
                <w:lang w:val="en-GB"/>
              </w:rPr>
              <w:t>IMPACT</w:t>
            </w:r>
          </w:p>
        </w:tc>
      </w:tr>
      <w:tr w:rsidR="00EE4264" w:rsidRPr="00FB4220" w14:paraId="6888871A" w14:textId="77777777" w:rsidTr="005B1F5F">
        <w:tc>
          <w:tcPr>
            <w:tcW w:w="1754" w:type="dxa"/>
            <w:vAlign w:val="center"/>
          </w:tcPr>
          <w:p w14:paraId="02E3A4A8" w14:textId="77777777" w:rsidR="00952A10" w:rsidRPr="00FB4220" w:rsidRDefault="00952A10" w:rsidP="00EE4264">
            <w:pPr>
              <w:spacing w:line="240" w:lineRule="auto"/>
              <w:ind w:hanging="417"/>
              <w:jc w:val="left"/>
              <w:rPr>
                <w:lang w:val="en-GB"/>
              </w:rPr>
            </w:pPr>
            <w:r w:rsidRPr="00FB4220">
              <w:rPr>
                <w:lang w:val="en-GB"/>
              </w:rPr>
              <w:t>Attitudes</w:t>
            </w:r>
          </w:p>
        </w:tc>
        <w:tc>
          <w:tcPr>
            <w:tcW w:w="1658" w:type="dxa"/>
            <w:vAlign w:val="center"/>
          </w:tcPr>
          <w:p w14:paraId="72307B66" w14:textId="77777777" w:rsidR="00952A10" w:rsidRPr="00FB4220" w:rsidRDefault="00952A10" w:rsidP="00EE4264">
            <w:pPr>
              <w:spacing w:line="240" w:lineRule="auto"/>
              <w:ind w:hanging="289"/>
              <w:jc w:val="left"/>
              <w:rPr>
                <w:lang w:val="en-GB"/>
              </w:rPr>
            </w:pPr>
            <w:r w:rsidRPr="00FB4220">
              <w:rPr>
                <w:lang w:val="en-GB"/>
              </w:rPr>
              <w:t>0.361**</w:t>
            </w:r>
          </w:p>
        </w:tc>
        <w:tc>
          <w:tcPr>
            <w:tcW w:w="1539" w:type="dxa"/>
            <w:vAlign w:val="center"/>
          </w:tcPr>
          <w:p w14:paraId="48FAE501" w14:textId="77777777" w:rsidR="00952A10" w:rsidRPr="00FB4220" w:rsidRDefault="00952A10" w:rsidP="00EE4264">
            <w:pPr>
              <w:spacing w:line="240" w:lineRule="auto"/>
              <w:ind w:hanging="526"/>
              <w:jc w:val="center"/>
              <w:rPr>
                <w:lang w:val="en-GB"/>
              </w:rPr>
            </w:pPr>
            <w:r w:rsidRPr="00FB4220">
              <w:rPr>
                <w:lang w:val="en-GB"/>
              </w:rPr>
              <w:t>0.536**</w:t>
            </w:r>
          </w:p>
        </w:tc>
        <w:tc>
          <w:tcPr>
            <w:tcW w:w="1826" w:type="dxa"/>
            <w:vAlign w:val="center"/>
          </w:tcPr>
          <w:p w14:paraId="5C3025F6" w14:textId="77777777" w:rsidR="00952A10" w:rsidRPr="00FB4220" w:rsidRDefault="00952A10" w:rsidP="00EE4264">
            <w:pPr>
              <w:spacing w:line="240" w:lineRule="auto"/>
              <w:ind w:hanging="479"/>
              <w:jc w:val="center"/>
              <w:rPr>
                <w:lang w:val="en-GB"/>
              </w:rPr>
            </w:pPr>
            <w:r w:rsidRPr="00FB4220">
              <w:rPr>
                <w:lang w:val="en-GB"/>
              </w:rPr>
              <w:t>0.380**</w:t>
            </w:r>
          </w:p>
        </w:tc>
        <w:tc>
          <w:tcPr>
            <w:tcW w:w="1703" w:type="dxa"/>
            <w:shd w:val="clear" w:color="auto" w:fill="BDD6EE"/>
            <w:vAlign w:val="center"/>
          </w:tcPr>
          <w:p w14:paraId="3E2D3CF6" w14:textId="77777777" w:rsidR="00952A10" w:rsidRPr="00FB4220" w:rsidRDefault="00952A10" w:rsidP="00EE4264">
            <w:pPr>
              <w:spacing w:line="240" w:lineRule="auto"/>
              <w:ind w:hanging="573"/>
              <w:jc w:val="center"/>
              <w:rPr>
                <w:b/>
                <w:bCs/>
                <w:lang w:val="en-GB"/>
              </w:rPr>
            </w:pPr>
            <w:r w:rsidRPr="00FB4220">
              <w:rPr>
                <w:b/>
                <w:bCs/>
                <w:lang w:val="en-GB"/>
              </w:rPr>
              <w:t>0.496**</w:t>
            </w:r>
          </w:p>
        </w:tc>
      </w:tr>
      <w:tr w:rsidR="00EE4264" w:rsidRPr="00FB4220" w14:paraId="3282F074" w14:textId="77777777" w:rsidTr="005B1F5F">
        <w:tc>
          <w:tcPr>
            <w:tcW w:w="1754" w:type="dxa"/>
            <w:vAlign w:val="center"/>
          </w:tcPr>
          <w:p w14:paraId="58B3D333" w14:textId="77777777" w:rsidR="00952A10" w:rsidRPr="00FB4220" w:rsidRDefault="00952A10" w:rsidP="00EE4264">
            <w:pPr>
              <w:spacing w:line="240" w:lineRule="auto"/>
              <w:ind w:left="313" w:firstLine="0"/>
              <w:jc w:val="left"/>
              <w:rPr>
                <w:lang w:val="en-GB"/>
              </w:rPr>
            </w:pPr>
            <w:r w:rsidRPr="00FB4220">
              <w:rPr>
                <w:lang w:val="en-GB"/>
              </w:rPr>
              <w:t>Current Condition</w:t>
            </w:r>
          </w:p>
        </w:tc>
        <w:tc>
          <w:tcPr>
            <w:tcW w:w="1658" w:type="dxa"/>
            <w:vAlign w:val="center"/>
          </w:tcPr>
          <w:p w14:paraId="05BA34CE" w14:textId="77777777" w:rsidR="00952A10" w:rsidRPr="00FB4220" w:rsidRDefault="00952A10" w:rsidP="00EE4264">
            <w:pPr>
              <w:spacing w:line="240" w:lineRule="auto"/>
              <w:ind w:hanging="431"/>
              <w:jc w:val="center"/>
              <w:rPr>
                <w:lang w:val="en-GB"/>
              </w:rPr>
            </w:pPr>
            <w:r w:rsidRPr="00FB4220">
              <w:rPr>
                <w:lang w:val="en-GB"/>
              </w:rPr>
              <w:t>0.421**</w:t>
            </w:r>
          </w:p>
        </w:tc>
        <w:tc>
          <w:tcPr>
            <w:tcW w:w="1539" w:type="dxa"/>
            <w:vAlign w:val="center"/>
          </w:tcPr>
          <w:p w14:paraId="53887E2E" w14:textId="77777777" w:rsidR="00952A10" w:rsidRPr="00FB4220" w:rsidRDefault="00952A10" w:rsidP="00EE4264">
            <w:pPr>
              <w:spacing w:line="240" w:lineRule="auto"/>
              <w:ind w:hanging="384"/>
              <w:jc w:val="center"/>
              <w:rPr>
                <w:lang w:val="en-GB"/>
              </w:rPr>
            </w:pPr>
            <w:r w:rsidRPr="00FB4220">
              <w:rPr>
                <w:lang w:val="en-GB"/>
              </w:rPr>
              <w:t>0.349**</w:t>
            </w:r>
          </w:p>
        </w:tc>
        <w:tc>
          <w:tcPr>
            <w:tcW w:w="1826" w:type="dxa"/>
            <w:vAlign w:val="center"/>
          </w:tcPr>
          <w:p w14:paraId="365D7F28" w14:textId="77777777" w:rsidR="00952A10" w:rsidRPr="00FB4220" w:rsidRDefault="00952A10" w:rsidP="00EE4264">
            <w:pPr>
              <w:spacing w:line="240" w:lineRule="auto"/>
              <w:ind w:hanging="337"/>
              <w:jc w:val="center"/>
              <w:rPr>
                <w:lang w:val="en-GB"/>
              </w:rPr>
            </w:pPr>
            <w:r w:rsidRPr="00FB4220">
              <w:rPr>
                <w:lang w:val="en-GB"/>
              </w:rPr>
              <w:t>0.402**</w:t>
            </w:r>
          </w:p>
        </w:tc>
        <w:tc>
          <w:tcPr>
            <w:tcW w:w="1703" w:type="dxa"/>
            <w:shd w:val="clear" w:color="auto" w:fill="BDD6EE"/>
            <w:vAlign w:val="center"/>
          </w:tcPr>
          <w:p w14:paraId="3BE3F035" w14:textId="77777777" w:rsidR="00952A10" w:rsidRPr="00FB4220" w:rsidRDefault="00952A10" w:rsidP="00EE4264">
            <w:pPr>
              <w:spacing w:line="240" w:lineRule="auto"/>
              <w:ind w:hanging="432"/>
              <w:jc w:val="center"/>
              <w:rPr>
                <w:b/>
                <w:bCs/>
                <w:lang w:val="en-GB"/>
              </w:rPr>
            </w:pPr>
            <w:r w:rsidRPr="00FB4220">
              <w:rPr>
                <w:b/>
                <w:bCs/>
                <w:lang w:val="en-GB"/>
              </w:rPr>
              <w:t>0.468**</w:t>
            </w:r>
          </w:p>
        </w:tc>
      </w:tr>
      <w:tr w:rsidR="00EE4264" w:rsidRPr="00FB4220" w14:paraId="549677A8" w14:textId="77777777" w:rsidTr="005B1F5F">
        <w:tc>
          <w:tcPr>
            <w:tcW w:w="1754" w:type="dxa"/>
            <w:vAlign w:val="center"/>
          </w:tcPr>
          <w:p w14:paraId="644F6BC1" w14:textId="77777777" w:rsidR="00952A10" w:rsidRPr="00FB4220" w:rsidRDefault="00952A10" w:rsidP="00EE4264">
            <w:pPr>
              <w:spacing w:line="240" w:lineRule="auto"/>
              <w:ind w:left="313" w:firstLine="0"/>
              <w:jc w:val="left"/>
              <w:rPr>
                <w:lang w:val="en-GB"/>
              </w:rPr>
            </w:pPr>
            <w:r w:rsidRPr="00FB4220">
              <w:rPr>
                <w:lang w:val="en-GB"/>
              </w:rPr>
              <w:t>Fraud Technique</w:t>
            </w:r>
          </w:p>
        </w:tc>
        <w:tc>
          <w:tcPr>
            <w:tcW w:w="1658" w:type="dxa"/>
            <w:vAlign w:val="center"/>
          </w:tcPr>
          <w:p w14:paraId="55E5AE3E" w14:textId="77777777" w:rsidR="00952A10" w:rsidRPr="00FB4220" w:rsidRDefault="00952A10" w:rsidP="00EE4264">
            <w:pPr>
              <w:spacing w:line="240" w:lineRule="auto"/>
              <w:ind w:hanging="431"/>
              <w:jc w:val="center"/>
              <w:rPr>
                <w:lang w:val="en-GB"/>
              </w:rPr>
            </w:pPr>
            <w:r w:rsidRPr="00FB4220">
              <w:rPr>
                <w:lang w:val="en-GB"/>
              </w:rPr>
              <w:t>0.429**</w:t>
            </w:r>
          </w:p>
        </w:tc>
        <w:tc>
          <w:tcPr>
            <w:tcW w:w="1539" w:type="dxa"/>
            <w:vAlign w:val="center"/>
          </w:tcPr>
          <w:p w14:paraId="675A6646" w14:textId="77777777" w:rsidR="00952A10" w:rsidRPr="00FB4220" w:rsidRDefault="00952A10" w:rsidP="00EE4264">
            <w:pPr>
              <w:spacing w:line="240" w:lineRule="auto"/>
              <w:ind w:hanging="384"/>
              <w:jc w:val="center"/>
              <w:rPr>
                <w:lang w:val="en-GB"/>
              </w:rPr>
            </w:pPr>
            <w:r w:rsidRPr="00FB4220">
              <w:rPr>
                <w:lang w:val="en-GB"/>
              </w:rPr>
              <w:t>0.521**</w:t>
            </w:r>
          </w:p>
        </w:tc>
        <w:tc>
          <w:tcPr>
            <w:tcW w:w="1826" w:type="dxa"/>
            <w:vAlign w:val="center"/>
          </w:tcPr>
          <w:p w14:paraId="12127EE6" w14:textId="77777777" w:rsidR="00952A10" w:rsidRPr="00FB4220" w:rsidRDefault="00952A10" w:rsidP="00EE4264">
            <w:pPr>
              <w:spacing w:line="240" w:lineRule="auto"/>
              <w:ind w:hanging="337"/>
              <w:jc w:val="center"/>
              <w:rPr>
                <w:lang w:val="en-GB"/>
              </w:rPr>
            </w:pPr>
            <w:r w:rsidRPr="00FB4220">
              <w:rPr>
                <w:lang w:val="en-GB"/>
              </w:rPr>
              <w:t>0.433**</w:t>
            </w:r>
          </w:p>
        </w:tc>
        <w:tc>
          <w:tcPr>
            <w:tcW w:w="1703" w:type="dxa"/>
            <w:shd w:val="clear" w:color="auto" w:fill="BDD6EE"/>
            <w:vAlign w:val="center"/>
          </w:tcPr>
          <w:p w14:paraId="6A9AED82" w14:textId="77777777" w:rsidR="00952A10" w:rsidRPr="00FB4220" w:rsidRDefault="00952A10" w:rsidP="00EE4264">
            <w:pPr>
              <w:spacing w:line="240" w:lineRule="auto"/>
              <w:ind w:hanging="432"/>
              <w:jc w:val="center"/>
              <w:rPr>
                <w:b/>
                <w:bCs/>
                <w:lang w:val="en-GB"/>
              </w:rPr>
            </w:pPr>
            <w:r w:rsidRPr="00FB4220">
              <w:rPr>
                <w:b/>
                <w:bCs/>
                <w:lang w:val="en-GB"/>
              </w:rPr>
              <w:t>0.542**</w:t>
            </w:r>
          </w:p>
        </w:tc>
      </w:tr>
      <w:tr w:rsidR="00EE4264" w:rsidRPr="00FB4220" w14:paraId="6D26ABAC" w14:textId="77777777" w:rsidTr="005B1F5F">
        <w:tc>
          <w:tcPr>
            <w:tcW w:w="1754" w:type="dxa"/>
            <w:tcBorders>
              <w:bottom w:val="single" w:sz="4" w:space="0" w:color="auto"/>
            </w:tcBorders>
            <w:shd w:val="clear" w:color="auto" w:fill="BDD6EE"/>
          </w:tcPr>
          <w:p w14:paraId="2B79434C" w14:textId="77777777" w:rsidR="00952A10" w:rsidRPr="00FB4220" w:rsidRDefault="00952A10" w:rsidP="00444845">
            <w:pPr>
              <w:spacing w:line="240" w:lineRule="auto"/>
              <w:ind w:hanging="417"/>
              <w:rPr>
                <w:b/>
                <w:bCs/>
                <w:lang w:val="en-GB"/>
              </w:rPr>
            </w:pPr>
            <w:r w:rsidRPr="00FB4220">
              <w:rPr>
                <w:b/>
                <w:bCs/>
                <w:lang w:val="en-GB"/>
              </w:rPr>
              <w:t>FACTOR</w:t>
            </w:r>
          </w:p>
        </w:tc>
        <w:tc>
          <w:tcPr>
            <w:tcW w:w="1658" w:type="dxa"/>
            <w:tcBorders>
              <w:bottom w:val="single" w:sz="4" w:space="0" w:color="auto"/>
            </w:tcBorders>
            <w:shd w:val="clear" w:color="auto" w:fill="BDD6EE"/>
          </w:tcPr>
          <w:p w14:paraId="66177739" w14:textId="77777777" w:rsidR="00952A10" w:rsidRPr="00FB4220" w:rsidRDefault="00952A10" w:rsidP="00444845">
            <w:pPr>
              <w:spacing w:line="240" w:lineRule="auto"/>
              <w:ind w:hanging="289"/>
              <w:jc w:val="center"/>
              <w:rPr>
                <w:b/>
                <w:bCs/>
                <w:lang w:val="en-GB"/>
              </w:rPr>
            </w:pPr>
            <w:r w:rsidRPr="00FB4220">
              <w:rPr>
                <w:b/>
                <w:bCs/>
                <w:lang w:val="en-GB"/>
              </w:rPr>
              <w:t>0.522**</w:t>
            </w:r>
          </w:p>
        </w:tc>
        <w:tc>
          <w:tcPr>
            <w:tcW w:w="1539" w:type="dxa"/>
            <w:tcBorders>
              <w:bottom w:val="single" w:sz="4" w:space="0" w:color="auto"/>
            </w:tcBorders>
            <w:shd w:val="clear" w:color="auto" w:fill="BDD6EE"/>
          </w:tcPr>
          <w:p w14:paraId="2D45C3E3" w14:textId="77777777" w:rsidR="00952A10" w:rsidRPr="00FB4220" w:rsidRDefault="00952A10" w:rsidP="00444845">
            <w:pPr>
              <w:spacing w:line="240" w:lineRule="auto"/>
              <w:ind w:left="512" w:hanging="142"/>
              <w:jc w:val="center"/>
              <w:rPr>
                <w:b/>
                <w:bCs/>
                <w:lang w:val="en-GB"/>
              </w:rPr>
            </w:pPr>
            <w:r w:rsidRPr="00FB4220">
              <w:rPr>
                <w:b/>
                <w:bCs/>
                <w:lang w:val="en-GB"/>
              </w:rPr>
              <w:t>0.603**</w:t>
            </w:r>
          </w:p>
        </w:tc>
        <w:tc>
          <w:tcPr>
            <w:tcW w:w="1826" w:type="dxa"/>
            <w:tcBorders>
              <w:bottom w:val="single" w:sz="4" w:space="0" w:color="auto"/>
            </w:tcBorders>
            <w:shd w:val="clear" w:color="auto" w:fill="BDD6EE"/>
          </w:tcPr>
          <w:p w14:paraId="6878B0CE" w14:textId="77777777" w:rsidR="00952A10" w:rsidRPr="00FB4220" w:rsidRDefault="00952A10" w:rsidP="00444845">
            <w:pPr>
              <w:spacing w:line="240" w:lineRule="auto"/>
              <w:ind w:hanging="337"/>
              <w:jc w:val="center"/>
              <w:rPr>
                <w:b/>
                <w:bCs/>
                <w:lang w:val="en-GB"/>
              </w:rPr>
            </w:pPr>
            <w:r w:rsidRPr="00FB4220">
              <w:rPr>
                <w:b/>
                <w:bCs/>
                <w:lang w:val="en-GB"/>
              </w:rPr>
              <w:t>0.523**</w:t>
            </w:r>
          </w:p>
        </w:tc>
        <w:tc>
          <w:tcPr>
            <w:tcW w:w="1703" w:type="dxa"/>
            <w:tcBorders>
              <w:bottom w:val="single" w:sz="4" w:space="0" w:color="auto"/>
            </w:tcBorders>
            <w:shd w:val="clear" w:color="auto" w:fill="BDD6EE"/>
          </w:tcPr>
          <w:p w14:paraId="7923CAC4" w14:textId="77777777" w:rsidR="00952A10" w:rsidRPr="00FB4220" w:rsidRDefault="00952A10" w:rsidP="00444845">
            <w:pPr>
              <w:tabs>
                <w:tab w:val="center" w:pos="573"/>
              </w:tabs>
              <w:spacing w:line="240" w:lineRule="auto"/>
              <w:ind w:hanging="290"/>
              <w:rPr>
                <w:lang w:val="en-GB"/>
              </w:rPr>
            </w:pPr>
            <w:r w:rsidRPr="00FB4220">
              <w:rPr>
                <w:b/>
                <w:bCs/>
                <w:lang w:val="en-GB"/>
              </w:rPr>
              <w:tab/>
              <w:t>0.648**</w:t>
            </w:r>
          </w:p>
        </w:tc>
      </w:tr>
    </w:tbl>
    <w:p w14:paraId="7F94EA07" w14:textId="77777777" w:rsidR="00952A10" w:rsidRPr="00FB4220" w:rsidRDefault="00952A10" w:rsidP="00952A10">
      <w:pPr>
        <w:spacing w:after="0" w:line="240" w:lineRule="auto"/>
        <w:rPr>
          <w:lang w:val="en-GB"/>
        </w:rPr>
      </w:pPr>
    </w:p>
    <w:p w14:paraId="77709522" w14:textId="77777777" w:rsidR="00EE4264" w:rsidRDefault="00EE4264" w:rsidP="00EE4264">
      <w:pPr>
        <w:spacing w:after="0" w:line="240" w:lineRule="auto"/>
        <w:ind w:firstLine="0"/>
        <w:rPr>
          <w:lang w:val="en-GB"/>
        </w:rPr>
      </w:pPr>
    </w:p>
    <w:p w14:paraId="0EE31B30" w14:textId="29A343E6" w:rsidR="00952A10" w:rsidRPr="00FB4220" w:rsidRDefault="00952A10" w:rsidP="00EE4264">
      <w:pPr>
        <w:spacing w:after="0" w:line="240" w:lineRule="auto"/>
        <w:ind w:firstLine="0"/>
        <w:rPr>
          <w:lang w:val="en-GB"/>
        </w:rPr>
      </w:pPr>
      <w:r w:rsidRPr="00FB4220">
        <w:rPr>
          <w:lang w:val="en-GB"/>
        </w:rPr>
        <w:lastRenderedPageBreak/>
        <w:t>Table 5 depicts the correlation test between items and constructs of causal factors and the effect of being a victim of online fraud multiple times. Each item has been analyzed. The analysis of each item reveals that the strongest relationship is between the attitude factor and the social effect (r = 0.536), with moderate correlation coefficient strength. The relationship between fraud technique factor items and social impact (r = 0.521) is moderately strong. The third-highest correlation (r = 0.433) is found between the items of the fraud technique factor and the effect of psychology. This demonstrates that only two-item relationships have moderate correlation coefficients, while the remaining seven-item correlation coefficients are weak. Among the findings analyzed in terms of the correlation between the items include the relationships between the attitudes factor and the effect of economy and psychology (r = 0.361 and r = 0.380), the relationship between the current condition factor and the effect of economy, social, and psychology (r = 0.421, r = 0.349, r = 0.402), and the relationship between factor fraud technique and the effect of economy (r = 0.429). The overall analysis of factors towards impact items (economy, social, and psychology) exposes the highest correlation regarding factors and the social impact moderate relationship (r = 0.603), followed by the relationship of the overall factor with the psychology effect (r = 0.523), and finally, the overall factor with the effect of the economy relationship (r = 0.522). Correspondingly, the correlation coefficient between the effect of each factor (attitudes, current condition, and fraud technique) shows a moderate correlation coefficient relationship. The highest value of the overall effect with the fraud technique factor r = 0.542 is followed by the overall effect with the attitudes factor r = 0.496, and finally, the overall effect with the attitudes factor r = 0. 468. The correlation between all factors and the effect of being a victim of repeated online fraud is moderate, with a value of r = 0.648 in the highlight analysis. All these relationships are accepted because the correlation obtained is significant (**) with a value of 0.01.</w:t>
      </w:r>
    </w:p>
    <w:p w14:paraId="3996B1AB" w14:textId="77777777" w:rsidR="00952A10" w:rsidRPr="00FB4220" w:rsidRDefault="00952A10" w:rsidP="00952A10">
      <w:pPr>
        <w:spacing w:after="0" w:line="240" w:lineRule="auto"/>
        <w:rPr>
          <w:lang w:val="en-GB"/>
        </w:rPr>
      </w:pPr>
    </w:p>
    <w:p w14:paraId="652AAD8F" w14:textId="77777777" w:rsidR="00952A10" w:rsidRPr="00FB4220" w:rsidRDefault="00952A10" w:rsidP="00952A10">
      <w:pPr>
        <w:spacing w:after="0" w:line="240" w:lineRule="auto"/>
        <w:rPr>
          <w:b/>
          <w:bCs/>
          <w:lang w:val="en-GB"/>
        </w:rPr>
      </w:pPr>
      <w:bookmarkStart w:id="4" w:name="_Hlk146191576"/>
      <w:r w:rsidRPr="00FB4220">
        <w:rPr>
          <w:b/>
          <w:bCs/>
          <w:lang w:val="en-GB"/>
        </w:rPr>
        <w:t>Dominant Causative Factors Affecting Repeat Online Fraud Victims</w:t>
      </w:r>
    </w:p>
    <w:bookmarkEnd w:id="4"/>
    <w:p w14:paraId="315128E2" w14:textId="77777777" w:rsidR="00952A10" w:rsidRPr="00FB4220" w:rsidRDefault="00952A10" w:rsidP="00952A10">
      <w:pPr>
        <w:spacing w:after="0" w:line="240" w:lineRule="auto"/>
        <w:rPr>
          <w:lang w:val="en-GB"/>
        </w:rPr>
      </w:pPr>
    </w:p>
    <w:p w14:paraId="119A2917" w14:textId="77777777" w:rsidR="00952A10" w:rsidRDefault="00952A10" w:rsidP="00952A10">
      <w:pPr>
        <w:spacing w:after="0" w:line="240" w:lineRule="auto"/>
        <w:rPr>
          <w:lang w:val="en-GB"/>
        </w:rPr>
      </w:pPr>
      <w:r w:rsidRPr="00FB4220">
        <w:rPr>
          <w:b/>
          <w:bCs/>
          <w:lang w:val="en-GB"/>
        </w:rPr>
        <w:t>Table 6</w:t>
      </w:r>
      <w:r w:rsidRPr="00FB4220">
        <w:rPr>
          <w:lang w:val="en-GB"/>
        </w:rPr>
        <w:t>: Multiple Regression Tests of Dominant Causal Factors Contributing to the Impact of Repeated Online Fraud Victims</w:t>
      </w:r>
    </w:p>
    <w:p w14:paraId="0CA3A8CA" w14:textId="77777777" w:rsidR="00767E10" w:rsidRPr="00FB4220" w:rsidRDefault="00767E10" w:rsidP="00952A10">
      <w:pPr>
        <w:spacing w:after="0" w:line="240" w:lineRule="auto"/>
        <w:rPr>
          <w:lang w:val="en-GB"/>
        </w:rPr>
      </w:pPr>
    </w:p>
    <w:tbl>
      <w:tblPr>
        <w:tblW w:w="0" w:type="auto"/>
        <w:tblInd w:w="704" w:type="dxa"/>
        <w:tblLook w:val="04A0" w:firstRow="1" w:lastRow="0" w:firstColumn="1" w:lastColumn="0" w:noHBand="0" w:noVBand="1"/>
      </w:tblPr>
      <w:tblGrid>
        <w:gridCol w:w="2756"/>
        <w:gridCol w:w="1431"/>
        <w:gridCol w:w="1431"/>
        <w:gridCol w:w="1431"/>
        <w:gridCol w:w="1431"/>
      </w:tblGrid>
      <w:tr w:rsidR="00952A10" w:rsidRPr="00FB4220" w14:paraId="37FBE1E9" w14:textId="77777777" w:rsidTr="005B1F5F">
        <w:tc>
          <w:tcPr>
            <w:tcW w:w="2756" w:type="dxa"/>
            <w:vMerge w:val="restart"/>
            <w:tcBorders>
              <w:top w:val="single" w:sz="4" w:space="0" w:color="auto"/>
              <w:bottom w:val="single" w:sz="4" w:space="0" w:color="auto"/>
            </w:tcBorders>
          </w:tcPr>
          <w:p w14:paraId="622719AA" w14:textId="77777777" w:rsidR="00952A10" w:rsidRPr="00FB4220" w:rsidRDefault="00952A10" w:rsidP="00767E10">
            <w:pPr>
              <w:spacing w:after="0" w:line="240" w:lineRule="auto"/>
              <w:ind w:left="0" w:firstLine="0"/>
              <w:jc w:val="left"/>
              <w:rPr>
                <w:b/>
                <w:bCs/>
                <w:lang w:val="en-GB"/>
              </w:rPr>
            </w:pPr>
            <w:r w:rsidRPr="00FB4220">
              <w:rPr>
                <w:b/>
                <w:bCs/>
                <w:lang w:val="en-GB"/>
              </w:rPr>
              <w:t>Factors Contributing to Repeated Online Fraud Victims</w:t>
            </w:r>
          </w:p>
        </w:tc>
        <w:tc>
          <w:tcPr>
            <w:tcW w:w="5724" w:type="dxa"/>
            <w:gridSpan w:val="4"/>
            <w:tcBorders>
              <w:top w:val="single" w:sz="4" w:space="0" w:color="auto"/>
            </w:tcBorders>
          </w:tcPr>
          <w:p w14:paraId="11108573" w14:textId="77777777" w:rsidR="00952A10" w:rsidRPr="00FB4220" w:rsidRDefault="00952A10" w:rsidP="00444845">
            <w:pPr>
              <w:spacing w:after="0" w:line="240" w:lineRule="auto"/>
              <w:rPr>
                <w:b/>
                <w:bCs/>
                <w:lang w:val="en-GB"/>
              </w:rPr>
            </w:pPr>
            <w:r w:rsidRPr="00FB4220">
              <w:rPr>
                <w:b/>
                <w:bCs/>
                <w:lang w:val="en-GB"/>
              </w:rPr>
              <w:t>Impact of Repeated Online Fraud Victims</w:t>
            </w:r>
          </w:p>
          <w:p w14:paraId="41DC3577" w14:textId="77777777" w:rsidR="00952A10" w:rsidRPr="00FB4220" w:rsidRDefault="00952A10" w:rsidP="00444845">
            <w:pPr>
              <w:spacing w:after="0" w:line="240" w:lineRule="auto"/>
              <w:rPr>
                <w:b/>
                <w:bCs/>
                <w:lang w:val="en-GB"/>
              </w:rPr>
            </w:pPr>
          </w:p>
        </w:tc>
      </w:tr>
      <w:tr w:rsidR="00952A10" w:rsidRPr="00FB4220" w14:paraId="09843CD1" w14:textId="77777777" w:rsidTr="005B1F5F">
        <w:trPr>
          <w:trHeight w:val="293"/>
        </w:trPr>
        <w:tc>
          <w:tcPr>
            <w:tcW w:w="2756" w:type="dxa"/>
            <w:vMerge/>
            <w:tcBorders>
              <w:bottom w:val="single" w:sz="4" w:space="0" w:color="auto"/>
            </w:tcBorders>
            <w:vAlign w:val="center"/>
          </w:tcPr>
          <w:p w14:paraId="55166CA7" w14:textId="77777777" w:rsidR="00952A10" w:rsidRPr="00FB4220" w:rsidRDefault="00952A10" w:rsidP="00444845">
            <w:pPr>
              <w:spacing w:after="0" w:line="240" w:lineRule="auto"/>
              <w:rPr>
                <w:lang w:val="en-GB"/>
              </w:rPr>
            </w:pPr>
          </w:p>
        </w:tc>
        <w:tc>
          <w:tcPr>
            <w:tcW w:w="1431" w:type="dxa"/>
            <w:tcBorders>
              <w:bottom w:val="single" w:sz="4" w:space="0" w:color="auto"/>
            </w:tcBorders>
          </w:tcPr>
          <w:p w14:paraId="585327AC" w14:textId="77777777" w:rsidR="00952A10" w:rsidRPr="00FB4220" w:rsidRDefault="00952A10" w:rsidP="00767E10">
            <w:pPr>
              <w:spacing w:after="0" w:line="240" w:lineRule="auto"/>
              <w:ind w:hanging="331"/>
              <w:jc w:val="left"/>
              <w:rPr>
                <w:lang w:val="en-GB"/>
              </w:rPr>
            </w:pPr>
            <w:r w:rsidRPr="00FB4220">
              <w:rPr>
                <w:lang w:val="en-GB"/>
              </w:rPr>
              <w:t>B</w:t>
            </w:r>
          </w:p>
        </w:tc>
        <w:tc>
          <w:tcPr>
            <w:tcW w:w="1431" w:type="dxa"/>
            <w:tcBorders>
              <w:bottom w:val="single" w:sz="4" w:space="0" w:color="auto"/>
            </w:tcBorders>
          </w:tcPr>
          <w:p w14:paraId="0925C5A2" w14:textId="77777777" w:rsidR="00952A10" w:rsidRPr="00FB4220" w:rsidRDefault="00952A10" w:rsidP="00767E10">
            <w:pPr>
              <w:spacing w:after="0" w:line="240" w:lineRule="auto"/>
              <w:ind w:hanging="341"/>
              <w:jc w:val="left"/>
              <w:rPr>
                <w:lang w:val="en-GB"/>
              </w:rPr>
            </w:pPr>
            <w:r w:rsidRPr="00FB4220">
              <w:rPr>
                <w:lang w:val="en-GB"/>
              </w:rPr>
              <w:t>Beta</w:t>
            </w:r>
          </w:p>
        </w:tc>
        <w:tc>
          <w:tcPr>
            <w:tcW w:w="1431" w:type="dxa"/>
            <w:tcBorders>
              <w:bottom w:val="single" w:sz="4" w:space="0" w:color="auto"/>
            </w:tcBorders>
          </w:tcPr>
          <w:p w14:paraId="091B8AA8" w14:textId="77777777" w:rsidR="00952A10" w:rsidRPr="00FB4220" w:rsidRDefault="00952A10" w:rsidP="00767E10">
            <w:pPr>
              <w:spacing w:after="0" w:line="240" w:lineRule="auto"/>
              <w:ind w:hanging="364"/>
              <w:jc w:val="left"/>
              <w:rPr>
                <w:lang w:val="en-GB"/>
              </w:rPr>
            </w:pPr>
            <w:r w:rsidRPr="00FB4220">
              <w:rPr>
                <w:lang w:val="en-GB"/>
              </w:rPr>
              <w:t>t</w:t>
            </w:r>
          </w:p>
        </w:tc>
        <w:tc>
          <w:tcPr>
            <w:tcW w:w="1431" w:type="dxa"/>
            <w:tcBorders>
              <w:bottom w:val="single" w:sz="4" w:space="0" w:color="auto"/>
            </w:tcBorders>
          </w:tcPr>
          <w:p w14:paraId="00A3085B" w14:textId="77777777" w:rsidR="00952A10" w:rsidRPr="00FB4220" w:rsidRDefault="00952A10" w:rsidP="00767E10">
            <w:pPr>
              <w:spacing w:after="0" w:line="240" w:lineRule="auto"/>
              <w:ind w:hanging="516"/>
              <w:jc w:val="left"/>
              <w:rPr>
                <w:lang w:val="en-GB"/>
              </w:rPr>
            </w:pPr>
            <w:r w:rsidRPr="00FB4220">
              <w:rPr>
                <w:lang w:val="en-GB"/>
              </w:rPr>
              <w:t>Sig.</w:t>
            </w:r>
          </w:p>
        </w:tc>
      </w:tr>
      <w:tr w:rsidR="00952A10" w:rsidRPr="00FB4220" w14:paraId="57708828" w14:textId="77777777" w:rsidTr="005B1F5F">
        <w:tc>
          <w:tcPr>
            <w:tcW w:w="2756" w:type="dxa"/>
            <w:tcBorders>
              <w:top w:val="single" w:sz="4" w:space="0" w:color="auto"/>
            </w:tcBorders>
            <w:vAlign w:val="center"/>
          </w:tcPr>
          <w:p w14:paraId="311DC26B" w14:textId="77777777" w:rsidR="00952A10" w:rsidRPr="00FB4220" w:rsidRDefault="00952A10" w:rsidP="00767E10">
            <w:pPr>
              <w:spacing w:after="0" w:line="240" w:lineRule="auto"/>
              <w:ind w:hanging="730"/>
              <w:jc w:val="left"/>
              <w:rPr>
                <w:lang w:val="en-GB"/>
              </w:rPr>
            </w:pPr>
            <w:r w:rsidRPr="00FB4220">
              <w:rPr>
                <w:lang w:val="en-GB"/>
              </w:rPr>
              <w:t>Attitudes</w:t>
            </w:r>
          </w:p>
        </w:tc>
        <w:tc>
          <w:tcPr>
            <w:tcW w:w="1431" w:type="dxa"/>
            <w:tcBorders>
              <w:top w:val="single" w:sz="4" w:space="0" w:color="auto"/>
            </w:tcBorders>
          </w:tcPr>
          <w:p w14:paraId="5DB85374" w14:textId="77777777" w:rsidR="00952A10" w:rsidRPr="00FB4220" w:rsidRDefault="00952A10" w:rsidP="00767E10">
            <w:pPr>
              <w:spacing w:after="0" w:line="240" w:lineRule="auto"/>
              <w:ind w:hanging="472"/>
              <w:jc w:val="left"/>
              <w:rPr>
                <w:lang w:val="en-GB"/>
              </w:rPr>
            </w:pPr>
            <w:r w:rsidRPr="00FB4220">
              <w:rPr>
                <w:lang w:val="en-GB"/>
              </w:rPr>
              <w:t>0.189</w:t>
            </w:r>
          </w:p>
        </w:tc>
        <w:tc>
          <w:tcPr>
            <w:tcW w:w="1431" w:type="dxa"/>
            <w:tcBorders>
              <w:top w:val="single" w:sz="4" w:space="0" w:color="auto"/>
            </w:tcBorders>
          </w:tcPr>
          <w:p w14:paraId="036683C4" w14:textId="77777777" w:rsidR="00952A10" w:rsidRPr="00FB4220" w:rsidRDefault="00952A10" w:rsidP="00767E10">
            <w:pPr>
              <w:spacing w:after="0" w:line="240" w:lineRule="auto"/>
              <w:ind w:hanging="341"/>
              <w:jc w:val="left"/>
              <w:rPr>
                <w:lang w:val="en-GB"/>
              </w:rPr>
            </w:pPr>
            <w:r w:rsidRPr="00FB4220">
              <w:rPr>
                <w:lang w:val="en-GB"/>
              </w:rPr>
              <w:t>0.164</w:t>
            </w:r>
          </w:p>
        </w:tc>
        <w:tc>
          <w:tcPr>
            <w:tcW w:w="1431" w:type="dxa"/>
            <w:tcBorders>
              <w:top w:val="single" w:sz="4" w:space="0" w:color="auto"/>
            </w:tcBorders>
          </w:tcPr>
          <w:p w14:paraId="0ED9A051" w14:textId="77777777" w:rsidR="00952A10" w:rsidRPr="00FB4220" w:rsidRDefault="00952A10" w:rsidP="00767E10">
            <w:pPr>
              <w:spacing w:after="0" w:line="240" w:lineRule="auto"/>
              <w:ind w:hanging="505"/>
              <w:jc w:val="left"/>
              <w:rPr>
                <w:lang w:val="en-GB"/>
              </w:rPr>
            </w:pPr>
            <w:r w:rsidRPr="00FB4220">
              <w:rPr>
                <w:lang w:val="en-GB"/>
              </w:rPr>
              <w:t>2.007</w:t>
            </w:r>
          </w:p>
        </w:tc>
        <w:tc>
          <w:tcPr>
            <w:tcW w:w="1431" w:type="dxa"/>
            <w:tcBorders>
              <w:top w:val="single" w:sz="4" w:space="0" w:color="auto"/>
            </w:tcBorders>
          </w:tcPr>
          <w:p w14:paraId="4DE7FA0C" w14:textId="77777777" w:rsidR="00952A10" w:rsidRPr="00FB4220" w:rsidRDefault="00952A10" w:rsidP="00767E10">
            <w:pPr>
              <w:spacing w:after="0" w:line="240" w:lineRule="auto"/>
              <w:ind w:hanging="516"/>
              <w:jc w:val="left"/>
              <w:rPr>
                <w:lang w:val="en-GB"/>
              </w:rPr>
            </w:pPr>
            <w:r w:rsidRPr="00FB4220">
              <w:rPr>
                <w:lang w:val="en-GB"/>
              </w:rPr>
              <w:t>0.19</w:t>
            </w:r>
          </w:p>
        </w:tc>
      </w:tr>
      <w:tr w:rsidR="00952A10" w:rsidRPr="00FB4220" w14:paraId="04818005" w14:textId="77777777" w:rsidTr="005B1F5F">
        <w:tc>
          <w:tcPr>
            <w:tcW w:w="2756" w:type="dxa"/>
            <w:vAlign w:val="center"/>
          </w:tcPr>
          <w:p w14:paraId="132452A8" w14:textId="77777777" w:rsidR="00952A10" w:rsidRPr="00FB4220" w:rsidRDefault="00952A10" w:rsidP="00767E10">
            <w:pPr>
              <w:spacing w:after="0" w:line="240" w:lineRule="auto"/>
              <w:ind w:hanging="730"/>
              <w:rPr>
                <w:lang w:val="en-GB"/>
              </w:rPr>
            </w:pPr>
            <w:r w:rsidRPr="00FB4220">
              <w:rPr>
                <w:lang w:val="en-GB"/>
              </w:rPr>
              <w:t>Current Condition</w:t>
            </w:r>
          </w:p>
        </w:tc>
        <w:tc>
          <w:tcPr>
            <w:tcW w:w="1431" w:type="dxa"/>
          </w:tcPr>
          <w:p w14:paraId="7383AEA0" w14:textId="77777777" w:rsidR="00952A10" w:rsidRPr="00FB4220" w:rsidRDefault="00952A10" w:rsidP="00767E10">
            <w:pPr>
              <w:spacing w:after="0" w:line="240" w:lineRule="auto"/>
              <w:ind w:hanging="472"/>
              <w:jc w:val="left"/>
              <w:rPr>
                <w:lang w:val="en-GB"/>
              </w:rPr>
            </w:pPr>
            <w:r w:rsidRPr="00FB4220">
              <w:rPr>
                <w:lang w:val="en-GB"/>
              </w:rPr>
              <w:t>0.315</w:t>
            </w:r>
          </w:p>
        </w:tc>
        <w:tc>
          <w:tcPr>
            <w:tcW w:w="1431" w:type="dxa"/>
          </w:tcPr>
          <w:p w14:paraId="1DCF27CA" w14:textId="77777777" w:rsidR="00952A10" w:rsidRPr="00FB4220" w:rsidRDefault="00952A10" w:rsidP="00767E10">
            <w:pPr>
              <w:spacing w:after="0" w:line="240" w:lineRule="auto"/>
              <w:ind w:hanging="341"/>
              <w:jc w:val="left"/>
              <w:rPr>
                <w:lang w:val="en-GB"/>
              </w:rPr>
            </w:pPr>
            <w:r w:rsidRPr="00FB4220">
              <w:rPr>
                <w:lang w:val="en-GB"/>
              </w:rPr>
              <w:t>0.311</w:t>
            </w:r>
          </w:p>
        </w:tc>
        <w:tc>
          <w:tcPr>
            <w:tcW w:w="1431" w:type="dxa"/>
          </w:tcPr>
          <w:p w14:paraId="2F362702" w14:textId="77777777" w:rsidR="00952A10" w:rsidRPr="00FB4220" w:rsidRDefault="00952A10" w:rsidP="00767E10">
            <w:pPr>
              <w:spacing w:after="0" w:line="240" w:lineRule="auto"/>
              <w:ind w:hanging="505"/>
              <w:jc w:val="left"/>
              <w:rPr>
                <w:lang w:val="en-GB"/>
              </w:rPr>
            </w:pPr>
            <w:r w:rsidRPr="00FB4220">
              <w:rPr>
                <w:lang w:val="en-GB"/>
              </w:rPr>
              <w:t>4.568</w:t>
            </w:r>
          </w:p>
        </w:tc>
        <w:tc>
          <w:tcPr>
            <w:tcW w:w="1431" w:type="dxa"/>
          </w:tcPr>
          <w:p w14:paraId="4B833B29" w14:textId="77777777" w:rsidR="00952A10" w:rsidRPr="00FB4220" w:rsidRDefault="00952A10" w:rsidP="00767E10">
            <w:pPr>
              <w:spacing w:after="0" w:line="240" w:lineRule="auto"/>
              <w:ind w:left="214" w:firstLine="0"/>
              <w:jc w:val="left"/>
              <w:rPr>
                <w:lang w:val="en-GB"/>
              </w:rPr>
            </w:pPr>
            <w:r w:rsidRPr="00FB4220">
              <w:rPr>
                <w:lang w:val="en-GB"/>
              </w:rPr>
              <w:t>0.47</w:t>
            </w:r>
          </w:p>
        </w:tc>
      </w:tr>
      <w:tr w:rsidR="00952A10" w:rsidRPr="00FB4220" w14:paraId="6B5EF57E" w14:textId="77777777" w:rsidTr="005B1F5F">
        <w:tc>
          <w:tcPr>
            <w:tcW w:w="2756" w:type="dxa"/>
            <w:vAlign w:val="center"/>
          </w:tcPr>
          <w:p w14:paraId="7718F769" w14:textId="77777777" w:rsidR="00952A10" w:rsidRPr="00FB4220" w:rsidRDefault="00952A10" w:rsidP="00767E10">
            <w:pPr>
              <w:spacing w:after="0" w:line="240" w:lineRule="auto"/>
              <w:ind w:hanging="700"/>
              <w:rPr>
                <w:lang w:val="en-GB"/>
              </w:rPr>
            </w:pPr>
            <w:r w:rsidRPr="00FB4220">
              <w:rPr>
                <w:lang w:val="en-GB"/>
              </w:rPr>
              <w:t>Fraud Technique</w:t>
            </w:r>
          </w:p>
        </w:tc>
        <w:tc>
          <w:tcPr>
            <w:tcW w:w="1431" w:type="dxa"/>
          </w:tcPr>
          <w:p w14:paraId="13D86ECF" w14:textId="77777777" w:rsidR="00952A10" w:rsidRPr="00FB4220" w:rsidRDefault="00952A10" w:rsidP="00767E10">
            <w:pPr>
              <w:spacing w:after="0" w:line="240" w:lineRule="auto"/>
              <w:ind w:hanging="472"/>
              <w:jc w:val="left"/>
              <w:rPr>
                <w:lang w:val="en-GB"/>
              </w:rPr>
            </w:pPr>
            <w:r w:rsidRPr="00FB4220">
              <w:rPr>
                <w:lang w:val="en-GB"/>
              </w:rPr>
              <w:t>0.293</w:t>
            </w:r>
          </w:p>
        </w:tc>
        <w:tc>
          <w:tcPr>
            <w:tcW w:w="1431" w:type="dxa"/>
          </w:tcPr>
          <w:p w14:paraId="711FB1D2" w14:textId="77777777" w:rsidR="00952A10" w:rsidRPr="00FB4220" w:rsidRDefault="00952A10" w:rsidP="00767E10">
            <w:pPr>
              <w:spacing w:after="0" w:line="240" w:lineRule="auto"/>
              <w:ind w:hanging="341"/>
              <w:jc w:val="left"/>
              <w:rPr>
                <w:lang w:val="en-GB"/>
              </w:rPr>
            </w:pPr>
            <w:r w:rsidRPr="00FB4220">
              <w:rPr>
                <w:lang w:val="en-GB"/>
              </w:rPr>
              <w:t>0.363</w:t>
            </w:r>
          </w:p>
        </w:tc>
        <w:tc>
          <w:tcPr>
            <w:tcW w:w="1431" w:type="dxa"/>
          </w:tcPr>
          <w:p w14:paraId="67F5AF16" w14:textId="77777777" w:rsidR="00952A10" w:rsidRPr="00FB4220" w:rsidRDefault="00952A10" w:rsidP="00767E10">
            <w:pPr>
              <w:spacing w:after="0" w:line="240" w:lineRule="auto"/>
              <w:ind w:hanging="505"/>
              <w:jc w:val="left"/>
              <w:rPr>
                <w:lang w:val="en-GB"/>
              </w:rPr>
            </w:pPr>
            <w:r w:rsidRPr="00FB4220">
              <w:rPr>
                <w:lang w:val="en-GB"/>
              </w:rPr>
              <w:t>4.620</w:t>
            </w:r>
          </w:p>
        </w:tc>
        <w:tc>
          <w:tcPr>
            <w:tcW w:w="1431" w:type="dxa"/>
          </w:tcPr>
          <w:p w14:paraId="574ACB1D" w14:textId="77777777" w:rsidR="00952A10" w:rsidRPr="00FB4220" w:rsidRDefault="00952A10" w:rsidP="00767E10">
            <w:pPr>
              <w:spacing w:after="0" w:line="240" w:lineRule="auto"/>
              <w:ind w:hanging="516"/>
              <w:jc w:val="left"/>
              <w:rPr>
                <w:lang w:val="en-GB"/>
              </w:rPr>
            </w:pPr>
            <w:r w:rsidRPr="00FB4220">
              <w:rPr>
                <w:lang w:val="en-GB"/>
              </w:rPr>
              <w:t>0.000</w:t>
            </w:r>
          </w:p>
        </w:tc>
      </w:tr>
      <w:tr w:rsidR="00952A10" w:rsidRPr="00FB4220" w14:paraId="32C9AD42" w14:textId="77777777" w:rsidTr="005B1F5F">
        <w:tc>
          <w:tcPr>
            <w:tcW w:w="2756" w:type="dxa"/>
            <w:tcBorders>
              <w:bottom w:val="single" w:sz="4" w:space="0" w:color="auto"/>
            </w:tcBorders>
          </w:tcPr>
          <w:p w14:paraId="34FCDA6F" w14:textId="77777777" w:rsidR="00952A10" w:rsidRPr="00FB4220" w:rsidRDefault="00952A10" w:rsidP="00767E10">
            <w:pPr>
              <w:spacing w:after="0" w:line="240" w:lineRule="auto"/>
              <w:ind w:hanging="842"/>
              <w:jc w:val="left"/>
              <w:rPr>
                <w:b/>
                <w:bCs/>
                <w:lang w:val="en-GB"/>
              </w:rPr>
            </w:pPr>
            <w:r w:rsidRPr="00FB4220">
              <w:rPr>
                <w:b/>
                <w:bCs/>
                <w:lang w:val="en-GB"/>
              </w:rPr>
              <w:t xml:space="preserve">                        R      0.651</w:t>
            </w:r>
          </w:p>
        </w:tc>
        <w:tc>
          <w:tcPr>
            <w:tcW w:w="2862" w:type="dxa"/>
            <w:gridSpan w:val="2"/>
            <w:tcBorders>
              <w:bottom w:val="single" w:sz="4" w:space="0" w:color="auto"/>
            </w:tcBorders>
          </w:tcPr>
          <w:p w14:paraId="6354B14F" w14:textId="7CF00CA9" w:rsidR="00952A10" w:rsidRPr="00FB4220" w:rsidRDefault="00952A10" w:rsidP="00767E10">
            <w:pPr>
              <w:spacing w:after="0" w:line="240" w:lineRule="auto"/>
              <w:ind w:hanging="331"/>
              <w:rPr>
                <w:b/>
                <w:bCs/>
                <w:lang w:val="en-GB"/>
              </w:rPr>
            </w:pPr>
            <w:r w:rsidRPr="00FB4220">
              <w:rPr>
                <w:b/>
                <w:bCs/>
                <w:lang w:val="en-GB"/>
              </w:rPr>
              <w:t xml:space="preserve">          R</w:t>
            </w:r>
            <w:r w:rsidRPr="00FB4220">
              <w:rPr>
                <w:b/>
                <w:bCs/>
                <w:vertAlign w:val="superscript"/>
                <w:lang w:val="en-GB"/>
              </w:rPr>
              <w:t xml:space="preserve">2 </w:t>
            </w:r>
            <w:r w:rsidRPr="00FB4220">
              <w:rPr>
                <w:b/>
                <w:bCs/>
                <w:lang w:val="en-GB"/>
              </w:rPr>
              <w:t>0.424</w:t>
            </w:r>
          </w:p>
        </w:tc>
        <w:tc>
          <w:tcPr>
            <w:tcW w:w="2862" w:type="dxa"/>
            <w:gridSpan w:val="2"/>
            <w:tcBorders>
              <w:bottom w:val="single" w:sz="4" w:space="0" w:color="auto"/>
            </w:tcBorders>
          </w:tcPr>
          <w:p w14:paraId="43230D80" w14:textId="6F71FE69" w:rsidR="00952A10" w:rsidRPr="00FB4220" w:rsidRDefault="00952A10" w:rsidP="00767E10">
            <w:pPr>
              <w:spacing w:after="0" w:line="240" w:lineRule="auto"/>
              <w:ind w:hanging="364"/>
              <w:rPr>
                <w:b/>
                <w:bCs/>
                <w:lang w:val="en-GB"/>
              </w:rPr>
            </w:pPr>
            <w:r w:rsidRPr="00FB4220">
              <w:rPr>
                <w:b/>
                <w:bCs/>
                <w:lang w:val="en-GB"/>
              </w:rPr>
              <w:t xml:space="preserve">        F 35.528</w:t>
            </w:r>
          </w:p>
        </w:tc>
      </w:tr>
    </w:tbl>
    <w:p w14:paraId="7E089AEF" w14:textId="77777777" w:rsidR="00952A10" w:rsidRPr="00FB4220" w:rsidRDefault="00952A10" w:rsidP="00952A10">
      <w:pPr>
        <w:spacing w:after="0" w:line="240" w:lineRule="auto"/>
        <w:rPr>
          <w:lang w:val="en-GB"/>
        </w:rPr>
      </w:pPr>
    </w:p>
    <w:p w14:paraId="0B3EFB8E" w14:textId="77777777" w:rsidR="00767E10" w:rsidRDefault="00767E10" w:rsidP="00767E10">
      <w:pPr>
        <w:spacing w:after="0" w:line="240" w:lineRule="auto"/>
        <w:ind w:firstLine="0"/>
        <w:rPr>
          <w:lang w:val="en-GB"/>
        </w:rPr>
      </w:pPr>
    </w:p>
    <w:p w14:paraId="2B2CBA7C" w14:textId="5EBCC784" w:rsidR="00952A10" w:rsidRPr="00FB4220" w:rsidRDefault="00952A10" w:rsidP="00767E10">
      <w:pPr>
        <w:spacing w:after="0" w:line="240" w:lineRule="auto"/>
        <w:ind w:firstLine="0"/>
        <w:rPr>
          <w:lang w:val="en-GB"/>
        </w:rPr>
      </w:pPr>
      <w:r w:rsidRPr="00FB4220">
        <w:rPr>
          <w:lang w:val="en-GB"/>
        </w:rPr>
        <w:t xml:space="preserve">Table 6 presents the findings relative to the multiple regression analysis performed to figure out the most significant factor contributing to the impact on repeat online fraud victims. Regression results revealed that fraud techniques significantly predicted victim impact (β = .363, p &lt; .001), explaining 42.4% of the variance (R² = .424) and the R-value is 0.651. This indicates that the three factors researched (attitudes, current situation, and fraud technique) contribute up to 65.1 percent of the effects experienced by victims of repeated online fraud. Additional variables not investigated in this study have influenced 34.9 percent of the entirety. It is undeniable that the present investigation makes a significant contribution to research and scholarship. The researchers implemented a reliability level of 0.05, with 95% reliability and a 5% error. In general, the researchers discovered that the current situation was not significant and that only two factors, attitudes, and fraud technique, were significant. This is due to the results of the analysis for the attitude factor being B = 0.189, t = 2.007, and p = 0.019 0.05. The fraud technique exploration is also significant, as evidenced by B = 0.293, t = 4.620, and p = 0.000 0.05. Although the current condition has a B value of 0.315, it has no effect on victims of online fraud. On the other hand, attitudes and fraud conditions contribute to repeat online fraud victims through three </w:t>
      </w:r>
      <w:r w:rsidRPr="00FB4220">
        <w:rPr>
          <w:lang w:val="en-GB"/>
        </w:rPr>
        <w:lastRenderedPageBreak/>
        <w:t>main effects, particularly the economy, social, and psychological. The most significant contributor is the fraud technique. This unambiguously demonstrates that the victim's trauma, which has an impact on the economy, social life, and psychology, is a consequence of the scammer's intelligence and expertise in organizing methods and procedures that involve online fraud. This demonstrates that online fraudsters or scammers are cognizant of the techniques employed to deal with victims repeatedly.</w:t>
      </w:r>
    </w:p>
    <w:p w14:paraId="27BFF522" w14:textId="77777777" w:rsidR="00952A10" w:rsidRPr="00FB4220" w:rsidRDefault="00952A10" w:rsidP="00952A10">
      <w:pPr>
        <w:spacing w:after="0" w:line="240" w:lineRule="auto"/>
        <w:ind w:firstLine="720"/>
        <w:rPr>
          <w:lang w:val="en-GB"/>
        </w:rPr>
      </w:pPr>
    </w:p>
    <w:p w14:paraId="398BC0F1" w14:textId="77777777" w:rsidR="00932988" w:rsidRDefault="00462659">
      <w:pPr>
        <w:spacing w:after="14" w:line="259" w:lineRule="auto"/>
        <w:ind w:left="0" w:firstLine="0"/>
        <w:jc w:val="center"/>
        <w:rPr>
          <w:b/>
        </w:rPr>
      </w:pPr>
      <w:r>
        <w:rPr>
          <w:b/>
        </w:rPr>
        <w:t xml:space="preserve">CONCLUSION </w:t>
      </w:r>
    </w:p>
    <w:p w14:paraId="1059D468" w14:textId="77777777" w:rsidR="00ED0D9D" w:rsidRDefault="00ED0D9D" w:rsidP="00767E10">
      <w:pPr>
        <w:spacing w:after="0" w:line="240" w:lineRule="auto"/>
        <w:ind w:firstLine="0"/>
        <w:rPr>
          <w:bCs/>
        </w:rPr>
      </w:pPr>
    </w:p>
    <w:p w14:paraId="1DB2D3B9" w14:textId="50C47B62" w:rsidR="00767E10" w:rsidRPr="00ED0D9D" w:rsidRDefault="00ED0D9D" w:rsidP="00767E10">
      <w:pPr>
        <w:spacing w:after="0" w:line="240" w:lineRule="auto"/>
        <w:ind w:firstLine="0"/>
        <w:rPr>
          <w:bCs/>
        </w:rPr>
      </w:pPr>
      <w:r w:rsidRPr="00ED0D9D">
        <w:rPr>
          <w:bCs/>
        </w:rPr>
        <w:t>The results support the growing number of studies that claim that fraud victimisation is not necessarily a result of exposure to a digital setting but is greatly influenced by mental vulnerability and behavioural disposition. In line with recent research on cyberpsychology, the people who are more susceptible to repeated deception are those who have higher trust propensity and heuristic decision-making patterns. The adaptive complexity of fraud schemes also underscores the fact that prevention should be adapted to meet the current needs of heightened adaptability of cybercriminals, implying that prevention campaigns should cease being based on awareness-raising campaigns but advance to behavioural modification and platform security.</w:t>
      </w:r>
    </w:p>
    <w:p w14:paraId="0B3C8D83" w14:textId="77777777" w:rsidR="00ED0D9D" w:rsidRDefault="00ED0D9D" w:rsidP="00767E10">
      <w:pPr>
        <w:spacing w:after="0" w:line="240" w:lineRule="auto"/>
        <w:ind w:firstLine="0"/>
        <w:rPr>
          <w:lang w:val="en-GB"/>
        </w:rPr>
      </w:pPr>
    </w:p>
    <w:p w14:paraId="62BAEB93" w14:textId="1894458A" w:rsidR="00952A10" w:rsidRPr="00FB4220" w:rsidRDefault="00952A10" w:rsidP="00767E10">
      <w:pPr>
        <w:spacing w:after="0" w:line="240" w:lineRule="auto"/>
        <w:ind w:firstLine="0"/>
        <w:rPr>
          <w:lang w:val="en-GB"/>
        </w:rPr>
      </w:pPr>
      <w:r w:rsidRPr="00FB4220">
        <w:rPr>
          <w:lang w:val="en-GB"/>
        </w:rPr>
        <w:t>This study addresses a pressing contemporary issue repeated online victimisation arising from fraudulent online purchase activities. By developing and validating a multidimensional instrument, the research identifies key contributing factors: individual attitudes, situational exposure, and the strategies employed by fraudsters. The outcomes of victimisation are categorised across three dimensions economic, social, and psychological offering a comprehensive perspective on the impact experienced by repeat victims.</w:t>
      </w:r>
    </w:p>
    <w:p w14:paraId="2EDE4A30" w14:textId="77777777" w:rsidR="00767E10" w:rsidRDefault="00767E10" w:rsidP="00767E10">
      <w:pPr>
        <w:spacing w:after="0" w:line="240" w:lineRule="auto"/>
        <w:ind w:firstLine="0"/>
        <w:rPr>
          <w:lang w:val="en-GB"/>
        </w:rPr>
      </w:pPr>
    </w:p>
    <w:p w14:paraId="37EC4C75" w14:textId="645869C3" w:rsidR="00952A10" w:rsidRPr="00FB4220" w:rsidRDefault="00952A10" w:rsidP="00767E10">
      <w:pPr>
        <w:spacing w:after="0" w:line="240" w:lineRule="auto"/>
        <w:ind w:firstLine="0"/>
        <w:rPr>
          <w:lang w:val="en-GB"/>
        </w:rPr>
      </w:pPr>
      <w:r w:rsidRPr="00FB4220">
        <w:rPr>
          <w:lang w:val="en-GB"/>
        </w:rPr>
        <w:t>A pilot study involving 149 respondents revealed that the instrument demonstrates strong psychometric properties. All items recorded high internal consistency, supporting the tool’s reliability in assessing constructs relevant to online fraud victimisation. This instrument offers significant value not only for academic research but also for practical application in identifying at-risk individuals and informing preventive strategies.</w:t>
      </w:r>
    </w:p>
    <w:p w14:paraId="082BE57D" w14:textId="77777777" w:rsidR="00767E10" w:rsidRDefault="00767E10" w:rsidP="00767E10">
      <w:pPr>
        <w:spacing w:after="0" w:line="240" w:lineRule="auto"/>
        <w:ind w:firstLine="0"/>
        <w:rPr>
          <w:lang w:val="en-GB"/>
        </w:rPr>
      </w:pPr>
    </w:p>
    <w:p w14:paraId="7F3DE71D" w14:textId="20D0DFF1" w:rsidR="00952A10" w:rsidRPr="00FB4220" w:rsidRDefault="00952A10" w:rsidP="00767E10">
      <w:pPr>
        <w:spacing w:after="0" w:line="240" w:lineRule="auto"/>
        <w:ind w:firstLine="0"/>
        <w:rPr>
          <w:lang w:val="en-GB"/>
        </w:rPr>
      </w:pPr>
      <w:r w:rsidRPr="00FB4220">
        <w:rPr>
          <w:lang w:val="en-GB"/>
        </w:rPr>
        <w:t>The analysis further confirmed that all three predictor constructs attitudes, current conditions, and fraud techniques are significantly associated with the outcome constructs. Among these, attitudes and fraud techniques emerged as stronger predictors compared to situational factors. These findings resonate with prior research that emphasises the role of psychological traits such as impulsivity, over-trusting behaviour, and emotional gullibility in cyber fraud vulnerability (Williams et al., 2017; Norris &amp; Brookes, 2021). The results also support Mesch and Dodel's (2018) assertion that the increasing sophistication of scammers, particularly in exploiting urgency and trust, remains a critical factor in fraud success.</w:t>
      </w:r>
    </w:p>
    <w:p w14:paraId="4E1691E5" w14:textId="77777777" w:rsidR="00767E10" w:rsidRDefault="00767E10" w:rsidP="00767E10">
      <w:pPr>
        <w:spacing w:after="0" w:line="240" w:lineRule="auto"/>
        <w:ind w:firstLine="0"/>
        <w:rPr>
          <w:lang w:val="en-GB"/>
        </w:rPr>
      </w:pPr>
    </w:p>
    <w:p w14:paraId="04D82FBC" w14:textId="170FA416" w:rsidR="00952A10" w:rsidRPr="00FB4220" w:rsidRDefault="00952A10" w:rsidP="00767E10">
      <w:pPr>
        <w:spacing w:after="0" w:line="240" w:lineRule="auto"/>
        <w:ind w:firstLine="0"/>
        <w:rPr>
          <w:lang w:val="en-GB"/>
        </w:rPr>
      </w:pPr>
      <w:r w:rsidRPr="00FB4220">
        <w:rPr>
          <w:lang w:val="en-GB"/>
        </w:rPr>
        <w:t>These insights align with the theoretical grounding of victim precipitation theory, suggesting that certain personal traits and behaviours may inadvertently increase one's susceptibility to repeated fraud. Nonetheless, this perspective does not shift blame onto the victims; rather, it highlights the importance of raising awareness and enhancing digital literacy, especially among frequent users of e-commerce and social media platforms.</w:t>
      </w:r>
    </w:p>
    <w:p w14:paraId="232F3E64" w14:textId="77777777" w:rsidR="00767E10" w:rsidRDefault="00767E10" w:rsidP="00767E10">
      <w:pPr>
        <w:spacing w:after="0" w:line="240" w:lineRule="auto"/>
        <w:ind w:firstLine="0"/>
        <w:rPr>
          <w:lang w:val="en-GB"/>
        </w:rPr>
      </w:pPr>
    </w:p>
    <w:p w14:paraId="74ABFDDC" w14:textId="7FBB1E0F" w:rsidR="00952A10" w:rsidRPr="00FB4220" w:rsidRDefault="00952A10" w:rsidP="00767E10">
      <w:pPr>
        <w:spacing w:after="0" w:line="240" w:lineRule="auto"/>
        <w:ind w:firstLine="0"/>
        <w:rPr>
          <w:lang w:val="en-GB"/>
        </w:rPr>
      </w:pPr>
      <w:r w:rsidRPr="00FB4220">
        <w:rPr>
          <w:lang w:val="en-GB"/>
        </w:rPr>
        <w:t xml:space="preserve">This study contributes to the broader field of cyberpsychology by offering a theory-informed, validated instrument capable of assessing multidimensional risks of repeated online victimisation. The tool can serve as a foundation for future studies and as a practical mechanism for early detection and intervention in fraud-related behaviours. The originality of the constructs and their measurement </w:t>
      </w:r>
      <w:r w:rsidR="00767E10" w:rsidRPr="00FB4220">
        <w:rPr>
          <w:lang w:val="en-GB"/>
        </w:rPr>
        <w:t>have</w:t>
      </w:r>
      <w:r w:rsidRPr="00FB4220">
        <w:rPr>
          <w:lang w:val="en-GB"/>
        </w:rPr>
        <w:t xml:space="preserve"> the potential to be registered as intellectual property, further extending the study’s impact.</w:t>
      </w:r>
    </w:p>
    <w:p w14:paraId="05031EDE" w14:textId="77777777" w:rsidR="00767E10" w:rsidRDefault="00767E10" w:rsidP="00767E10">
      <w:pPr>
        <w:spacing w:after="0" w:line="240" w:lineRule="auto"/>
        <w:ind w:firstLine="0"/>
        <w:rPr>
          <w:lang w:val="en-GB"/>
        </w:rPr>
      </w:pPr>
    </w:p>
    <w:p w14:paraId="0536D477" w14:textId="487D2BB8" w:rsidR="00952A10" w:rsidRDefault="00952A10" w:rsidP="00767E10">
      <w:pPr>
        <w:spacing w:after="0" w:line="240" w:lineRule="auto"/>
        <w:ind w:firstLine="0"/>
        <w:rPr>
          <w:lang w:val="en-GB"/>
        </w:rPr>
      </w:pPr>
      <w:r w:rsidRPr="00FB4220">
        <w:rPr>
          <w:lang w:val="en-GB"/>
        </w:rPr>
        <w:lastRenderedPageBreak/>
        <w:t>Future research may benefit from expanding the sample size to include more diverse populations and applying Confirmatory Factor Analysis (CFA) to verify the instrument’s structure. Given the persistent and evolving nature of digital fraud, ongoing research is crucial. Collaborative efforts among policymakers, digital platform providers, law enforcement agencies, and civil society are essential to reduce victimisation rates. Most importantly, victims must be empowered to report fraud without fear or stigma, as underreporting remains a significant barrier to effective policy and intervention.</w:t>
      </w:r>
    </w:p>
    <w:p w14:paraId="0A4A1995" w14:textId="77777777" w:rsidR="00952A10" w:rsidRDefault="00952A10" w:rsidP="00952A10">
      <w:pPr>
        <w:spacing w:after="0" w:line="240" w:lineRule="auto"/>
        <w:rPr>
          <w:lang w:val="en-GB"/>
        </w:rPr>
      </w:pPr>
    </w:p>
    <w:p w14:paraId="5C363181" w14:textId="77777777" w:rsidR="00952A10" w:rsidRPr="00FB4220" w:rsidRDefault="00952A10" w:rsidP="00952A10">
      <w:pPr>
        <w:spacing w:after="0" w:line="240" w:lineRule="auto"/>
        <w:rPr>
          <w:b/>
          <w:bCs/>
          <w:lang w:val="en-GB"/>
        </w:rPr>
      </w:pPr>
      <w:r w:rsidRPr="00FB4220">
        <w:rPr>
          <w:b/>
          <w:bCs/>
          <w:lang w:val="en-GB"/>
        </w:rPr>
        <w:t>Theoritical Contribution</w:t>
      </w:r>
    </w:p>
    <w:p w14:paraId="6DD3D049" w14:textId="77777777" w:rsidR="00767E10" w:rsidRDefault="00767E10" w:rsidP="00767E10">
      <w:pPr>
        <w:spacing w:after="0" w:line="240" w:lineRule="auto"/>
        <w:ind w:firstLine="0"/>
        <w:rPr>
          <w:lang w:val="en-GB"/>
        </w:rPr>
      </w:pPr>
    </w:p>
    <w:p w14:paraId="1CA0B46B" w14:textId="7FF97B7D" w:rsidR="00952A10" w:rsidRDefault="00E85EA2" w:rsidP="00952A10">
      <w:pPr>
        <w:spacing w:after="0" w:line="240" w:lineRule="auto"/>
        <w:rPr>
          <w:lang w:val="en-GB"/>
        </w:rPr>
      </w:pPr>
      <w:r w:rsidRPr="00E85EA2">
        <w:rPr>
          <w:lang w:val="en-GB"/>
        </w:rPr>
        <w:t>This work contributes to the theory in three ways. First, it contributes to the literature on cybercrime by operationalising repeated online fraud victimisation as a multidimensional concept, as opposed to a behavioural consequence. Second, it brings together Cyber-Routine Activity Theory and Cognitive-Behavioral Theory into an integrated measurement system, which proves that victimisation arises out of the interplay between environmental exposure and cognitive vulnerability. Third, the research provides a validated tool that would allow the future empirical modelling of fraud risk, beyond descriptive profiling of victims, to predictive analytics. This is a reaction to recent discussions in cyberpsychology research of theory-grounded measurement instruments that reflect dynamic on-line risk behaviour.</w:t>
      </w:r>
    </w:p>
    <w:p w14:paraId="1D684067" w14:textId="77777777" w:rsidR="00E85EA2" w:rsidRPr="00FB4220" w:rsidRDefault="00E85EA2" w:rsidP="00952A10">
      <w:pPr>
        <w:spacing w:after="0" w:line="240" w:lineRule="auto"/>
        <w:rPr>
          <w:lang w:val="en-GB"/>
        </w:rPr>
      </w:pPr>
    </w:p>
    <w:p w14:paraId="4175BBD0" w14:textId="77777777" w:rsidR="00932988" w:rsidRDefault="00462659">
      <w:pPr>
        <w:spacing w:after="14" w:line="259" w:lineRule="auto"/>
        <w:ind w:left="0" w:firstLine="0"/>
        <w:jc w:val="center"/>
      </w:pPr>
      <w:r>
        <w:rPr>
          <w:b/>
        </w:rPr>
        <w:t xml:space="preserve"> </w:t>
      </w:r>
    </w:p>
    <w:p w14:paraId="138BD31C" w14:textId="77777777" w:rsidR="00D66DEE" w:rsidRDefault="00462659">
      <w:pPr>
        <w:spacing w:after="214" w:line="259" w:lineRule="auto"/>
        <w:ind w:left="0" w:right="3" w:firstLine="0"/>
        <w:jc w:val="center"/>
        <w:rPr>
          <w:b/>
          <w:color w:val="auto"/>
        </w:rPr>
      </w:pPr>
      <w:r w:rsidRPr="00D66DEE">
        <w:rPr>
          <w:b/>
          <w:color w:val="auto"/>
        </w:rPr>
        <w:t>ACKNOWLEDGMENT</w:t>
      </w:r>
    </w:p>
    <w:p w14:paraId="4CD966E0" w14:textId="4F8D5AEB" w:rsidR="00767E10" w:rsidRDefault="00767E10" w:rsidP="00767E10">
      <w:pPr>
        <w:spacing w:after="214" w:line="259" w:lineRule="auto"/>
        <w:ind w:left="720" w:right="3" w:firstLine="0"/>
        <w:rPr>
          <w:b/>
          <w:color w:val="auto"/>
        </w:rPr>
      </w:pPr>
      <w:r>
        <w:t>The authors would like to express their sincere gratitude to Universiti Tun Hussein Onn Malaysia (UTHM) for its continuous support, guidance, and provision of facilities throughout the completion of this study. The authors also sincerely acknowledge the valuable contributions of relevant partners and stakeholders whose cooperation, expertise, and commitment supported the successful implementation of this research. The dedication, collaboration, and input from all parties involved are deeply appreciated and have greatly contributed to the success of this work.</w:t>
      </w:r>
    </w:p>
    <w:p w14:paraId="78A7182A" w14:textId="77777777" w:rsidR="00767E10" w:rsidRPr="00D66DEE" w:rsidRDefault="00767E10">
      <w:pPr>
        <w:spacing w:after="214" w:line="259" w:lineRule="auto"/>
        <w:ind w:left="0" w:right="3" w:firstLine="0"/>
        <w:jc w:val="center"/>
        <w:rPr>
          <w:b/>
          <w:color w:val="auto"/>
        </w:rPr>
      </w:pPr>
    </w:p>
    <w:p w14:paraId="5CB2E15E" w14:textId="5709D1A3" w:rsidR="00932988" w:rsidRDefault="00D66DEE">
      <w:pPr>
        <w:spacing w:after="214" w:line="259" w:lineRule="auto"/>
        <w:ind w:left="0" w:right="3" w:firstLine="0"/>
        <w:jc w:val="center"/>
        <w:rPr>
          <w:b/>
          <w:color w:val="auto"/>
        </w:rPr>
      </w:pPr>
      <w:r w:rsidRPr="00D66DEE">
        <w:rPr>
          <w:b/>
          <w:color w:val="auto"/>
        </w:rPr>
        <w:t>CONFLICT OF INTEREST</w:t>
      </w:r>
      <w:r w:rsidR="00462659" w:rsidRPr="00D66DEE">
        <w:rPr>
          <w:b/>
          <w:color w:val="auto"/>
        </w:rPr>
        <w:t xml:space="preserve"> </w:t>
      </w:r>
      <w:r w:rsidRPr="00D66DEE">
        <w:rPr>
          <w:b/>
          <w:color w:val="auto"/>
        </w:rPr>
        <w:t>STATEMENT</w:t>
      </w:r>
    </w:p>
    <w:p w14:paraId="1CAA6F62" w14:textId="267E4E9A" w:rsidR="00767E10" w:rsidRDefault="00767E10">
      <w:pPr>
        <w:spacing w:after="214" w:line="259" w:lineRule="auto"/>
        <w:ind w:left="0" w:right="3" w:firstLine="0"/>
        <w:jc w:val="center"/>
        <w:rPr>
          <w:color w:val="auto"/>
        </w:rPr>
      </w:pPr>
      <w:r w:rsidRPr="00767E10">
        <w:rPr>
          <w:color w:val="auto"/>
        </w:rPr>
        <w:t>The authors declare that there is no conflict of interest regarding the publication of this study.</w:t>
      </w:r>
    </w:p>
    <w:p w14:paraId="751C1F3A" w14:textId="77777777" w:rsidR="00767E10" w:rsidRPr="00D66DEE" w:rsidRDefault="00767E10">
      <w:pPr>
        <w:spacing w:after="214" w:line="259" w:lineRule="auto"/>
        <w:ind w:left="0" w:right="3" w:firstLine="0"/>
        <w:jc w:val="center"/>
        <w:rPr>
          <w:color w:val="auto"/>
        </w:rPr>
      </w:pPr>
    </w:p>
    <w:p w14:paraId="557CC5F0" w14:textId="77777777" w:rsidR="00932988" w:rsidRDefault="00462659">
      <w:pPr>
        <w:spacing w:after="214" w:line="259" w:lineRule="auto"/>
        <w:ind w:left="0" w:right="1" w:firstLine="0"/>
        <w:jc w:val="center"/>
        <w:rPr>
          <w:b/>
        </w:rPr>
      </w:pPr>
      <w:r>
        <w:rPr>
          <w:b/>
        </w:rPr>
        <w:t xml:space="preserve">REFERENCES </w:t>
      </w:r>
    </w:p>
    <w:p w14:paraId="42048C10" w14:textId="77777777" w:rsidR="00AB66B2" w:rsidRDefault="00AB66B2">
      <w:pPr>
        <w:spacing w:after="101" w:line="259" w:lineRule="auto"/>
        <w:ind w:left="0" w:firstLine="0"/>
        <w:jc w:val="left"/>
      </w:pPr>
    </w:p>
    <w:p w14:paraId="5D9606A2" w14:textId="6DE5F926" w:rsidR="009D35DE" w:rsidRDefault="00966BBE" w:rsidP="009D35DE">
      <w:pPr>
        <w:tabs>
          <w:tab w:val="left" w:pos="709"/>
        </w:tabs>
        <w:spacing w:after="0" w:line="240" w:lineRule="auto"/>
        <w:ind w:left="1276" w:hanging="567"/>
        <w:rPr>
          <w:lang w:val="ms-MY"/>
        </w:rPr>
      </w:pPr>
      <w:r w:rsidRPr="00FB4220">
        <w:rPr>
          <w:lang w:val="ms-MY"/>
        </w:rPr>
        <w:t xml:space="preserve">Ahmad, M. A. (2024). Cognitive bias and financial fraud vulnerability among Malaysian youths: A mediation model. Journal of Financial Crime Studies, 31(1), 43–58. </w:t>
      </w:r>
      <w:hyperlink r:id="rId6" w:history="1">
        <w:r w:rsidR="009D35DE" w:rsidRPr="003A7D08">
          <w:rPr>
            <w:rStyle w:val="Hyperlink"/>
            <w:lang w:val="ms-MY"/>
          </w:rPr>
          <w:t>https://doi.org/10.1108/JFCS-04-2024-0061</w:t>
        </w:r>
      </w:hyperlink>
      <w:r w:rsidRPr="00FB4220">
        <w:rPr>
          <w:lang w:val="ms-MY"/>
        </w:rPr>
        <w:t>.</w:t>
      </w:r>
    </w:p>
    <w:p w14:paraId="5CD85C83" w14:textId="5BE43A1B" w:rsidR="00966BBE" w:rsidRPr="009D35DE" w:rsidRDefault="00966BBE" w:rsidP="009D35DE">
      <w:pPr>
        <w:tabs>
          <w:tab w:val="left" w:pos="709"/>
        </w:tabs>
        <w:spacing w:after="0" w:line="240" w:lineRule="auto"/>
        <w:ind w:left="1276" w:hanging="567"/>
        <w:rPr>
          <w:lang w:val="ms-MY"/>
        </w:rPr>
      </w:pPr>
      <w:r w:rsidRPr="00FB4220">
        <w:rPr>
          <w:lang w:val="en-GB"/>
        </w:rPr>
        <w:t xml:space="preserve">Ahmad, Z. (2025). Investment scams: The effect of bias-induced gullibility on victimization </w:t>
      </w:r>
    </w:p>
    <w:p w14:paraId="67570D14" w14:textId="5BA68C4C" w:rsidR="00966BBE" w:rsidRPr="00FB4220" w:rsidRDefault="00966BBE" w:rsidP="00966BBE">
      <w:pPr>
        <w:spacing w:after="0" w:line="240" w:lineRule="auto"/>
        <w:ind w:left="10" w:firstLine="699"/>
        <w:rPr>
          <w:lang w:val="en-GB"/>
        </w:rPr>
      </w:pPr>
      <w:r>
        <w:rPr>
          <w:lang w:val="en-GB"/>
        </w:rPr>
        <w:tab/>
      </w:r>
      <w:r w:rsidRPr="00FB4220">
        <w:rPr>
          <w:lang w:val="en-GB"/>
        </w:rPr>
        <w:tab/>
        <w:t xml:space="preserve">propensity. Crime, Law and Social Change, 83(1), 45–67. </w:t>
      </w:r>
      <w:r>
        <w:rPr>
          <w:lang w:val="en-GB"/>
        </w:rPr>
        <w:tab/>
      </w:r>
      <w:r>
        <w:rPr>
          <w:lang w:val="en-GB"/>
        </w:rPr>
        <w:tab/>
      </w:r>
      <w:r>
        <w:rPr>
          <w:lang w:val="en-GB"/>
        </w:rPr>
        <w:tab/>
      </w:r>
      <w:r>
        <w:rPr>
          <w:lang w:val="en-GB"/>
        </w:rPr>
        <w:tab/>
      </w:r>
      <w:r w:rsidRPr="00FB4220">
        <w:rPr>
          <w:lang w:val="en-GB"/>
        </w:rPr>
        <w:tab/>
        <w:t>https://doi.org/10.1007/s10611-024-10187-1</w:t>
      </w:r>
    </w:p>
    <w:p w14:paraId="119DA9C9" w14:textId="77777777" w:rsidR="00966BBE" w:rsidRPr="00FB4220" w:rsidRDefault="00966BBE" w:rsidP="00966BBE">
      <w:pPr>
        <w:spacing w:after="0" w:line="240" w:lineRule="auto"/>
        <w:rPr>
          <w:lang w:val="en-GB"/>
        </w:rPr>
      </w:pPr>
      <w:r w:rsidRPr="00FB4220">
        <w:rPr>
          <w:lang w:val="en-GB"/>
        </w:rPr>
        <w:t xml:space="preserve">Beck, A. T. (1976). Cognitive therapy and the emotional disorders. International Universities </w:t>
      </w:r>
      <w:r w:rsidRPr="00FB4220">
        <w:rPr>
          <w:lang w:val="en-GB"/>
        </w:rPr>
        <w:tab/>
        <w:t>Press.</w:t>
      </w:r>
    </w:p>
    <w:p w14:paraId="68DB8F25" w14:textId="77777777" w:rsidR="00966BBE" w:rsidRDefault="00966BBE" w:rsidP="00966BBE">
      <w:pPr>
        <w:tabs>
          <w:tab w:val="left" w:pos="709"/>
        </w:tabs>
        <w:spacing w:after="0" w:line="240" w:lineRule="auto"/>
        <w:ind w:left="1134" w:hanging="567"/>
        <w:rPr>
          <w:lang w:val="ms-MY"/>
        </w:rPr>
      </w:pPr>
      <w:r w:rsidRPr="00FB4220">
        <w:rPr>
          <w:lang w:val="ms-MY"/>
        </w:rPr>
        <w:t xml:space="preserve">Cecilia Desy Widya and Permata Sari (2015). Pengaruh Kepercayaan, Keamanan, Persepsi </w:t>
      </w:r>
      <w:r w:rsidRPr="00FB4220">
        <w:rPr>
          <w:lang w:val="ms-MY"/>
        </w:rPr>
        <w:tab/>
        <w:t xml:space="preserve">Resiko dan Kualitas Pelayanan Terhadap Keputusan Pembelian Secara Online. Tesis </w:t>
      </w:r>
      <w:r w:rsidRPr="00FB4220">
        <w:rPr>
          <w:lang w:val="ms-MY"/>
        </w:rPr>
        <w:tab/>
        <w:t xml:space="preserve">Sarjana Managemen. Fakultas Ekonomi dan Bisnbes. Universitas Dian Nuswantoro </w:t>
      </w:r>
    </w:p>
    <w:p w14:paraId="68873E9C" w14:textId="5E086F2A" w:rsidR="00966BBE" w:rsidRPr="00FB4220" w:rsidRDefault="00966BBE" w:rsidP="00966BBE">
      <w:pPr>
        <w:tabs>
          <w:tab w:val="left" w:pos="709"/>
        </w:tabs>
        <w:spacing w:after="0" w:line="240" w:lineRule="auto"/>
        <w:ind w:left="1134" w:hanging="567"/>
        <w:rPr>
          <w:lang w:val="ms-MY"/>
        </w:rPr>
      </w:pPr>
      <w:r>
        <w:rPr>
          <w:lang w:val="ms-MY"/>
        </w:rPr>
        <w:tab/>
      </w:r>
      <w:r>
        <w:rPr>
          <w:lang w:val="ms-MY"/>
        </w:rPr>
        <w:tab/>
      </w:r>
      <w:r w:rsidRPr="00FB4220">
        <w:rPr>
          <w:lang w:val="ms-MY"/>
        </w:rPr>
        <w:t xml:space="preserve">      Semarang. Indonesia. </w:t>
      </w:r>
      <w:hyperlink r:id="rId7" w:history="1">
        <w:r w:rsidRPr="00FB4220">
          <w:rPr>
            <w:rStyle w:val="Hyperlink"/>
            <w:lang w:val="ms-MY"/>
          </w:rPr>
          <w:t>http://dinus.ac.id/</w:t>
        </w:r>
      </w:hyperlink>
      <w:r w:rsidRPr="00FB4220">
        <w:rPr>
          <w:lang w:val="ms-MY"/>
        </w:rPr>
        <w:t>.</w:t>
      </w:r>
    </w:p>
    <w:p w14:paraId="62F5A284" w14:textId="77777777" w:rsidR="000829D9" w:rsidRDefault="00966BBE" w:rsidP="00966BBE">
      <w:pPr>
        <w:spacing w:after="0" w:line="240" w:lineRule="auto"/>
        <w:ind w:left="720" w:hanging="153"/>
        <w:rPr>
          <w:lang w:val="ms-MY"/>
        </w:rPr>
      </w:pPr>
      <w:r w:rsidRPr="00FB4220">
        <w:rPr>
          <w:lang w:val="ms-MY"/>
        </w:rPr>
        <w:t>Chen Li Yin et al. (2023). Online Fraud: Factors Affecting Consumers’ Online Purchasing</w:t>
      </w:r>
      <w:r>
        <w:rPr>
          <w:lang w:val="ms-MY"/>
        </w:rPr>
        <w:t xml:space="preserve"> </w:t>
      </w:r>
    </w:p>
    <w:p w14:paraId="0ADA2E35" w14:textId="3AAF0666" w:rsidR="00966BBE" w:rsidRPr="00FB4220" w:rsidRDefault="000829D9" w:rsidP="000829D9">
      <w:pPr>
        <w:spacing w:after="0" w:line="240" w:lineRule="auto"/>
        <w:ind w:left="720" w:firstLine="414"/>
        <w:rPr>
          <w:lang w:val="ms-MY"/>
        </w:rPr>
      </w:pPr>
      <w:r>
        <w:rPr>
          <w:lang w:val="ms-MY"/>
        </w:rPr>
        <w:lastRenderedPageBreak/>
        <w:t xml:space="preserve">  </w:t>
      </w:r>
      <w:r w:rsidR="00966BBE">
        <w:rPr>
          <w:lang w:val="ms-MY"/>
        </w:rPr>
        <w:t xml:space="preserve">   </w:t>
      </w:r>
      <w:r w:rsidR="00966BBE" w:rsidRPr="00FB4220">
        <w:rPr>
          <w:lang w:val="ms-MY"/>
        </w:rPr>
        <w:t>Behaviour in Malaysia. Universiti Tunku Abdul Rahman. Final Year Project Degree.</w:t>
      </w:r>
    </w:p>
    <w:p w14:paraId="6F2B4C57" w14:textId="77777777" w:rsidR="00966BBE" w:rsidRPr="00FB4220" w:rsidRDefault="00966BBE" w:rsidP="00966BBE">
      <w:pPr>
        <w:spacing w:after="0" w:line="240" w:lineRule="auto"/>
        <w:ind w:left="1134" w:hanging="567"/>
        <w:rPr>
          <w:lang w:val="ms-MY"/>
        </w:rPr>
      </w:pPr>
      <w:r w:rsidRPr="00FB4220">
        <w:rPr>
          <w:lang w:val="ms-MY"/>
        </w:rPr>
        <w:t>Chua Yan Piaw (2006). Kaedah Penyelidikan Buku 1. 2nd edition. Shah Alam: Mc Graw Hill,</w:t>
      </w:r>
      <w:r w:rsidRPr="00FB4220">
        <w:rPr>
          <w:lang w:val="ms-MY"/>
        </w:rPr>
        <w:tab/>
        <w:t xml:space="preserve"> Sdn Bhd.</w:t>
      </w:r>
    </w:p>
    <w:p w14:paraId="470762EA" w14:textId="77777777" w:rsidR="000829D9" w:rsidRDefault="00966BBE" w:rsidP="00966BBE">
      <w:pPr>
        <w:spacing w:after="0" w:line="240" w:lineRule="auto"/>
        <w:ind w:left="1134" w:hanging="567"/>
        <w:rPr>
          <w:lang w:val="ms-MY"/>
        </w:rPr>
      </w:pPr>
      <w:r w:rsidRPr="00FB4220">
        <w:rPr>
          <w:lang w:val="ms-MY"/>
        </w:rPr>
        <w:t xml:space="preserve">Cohen, L. E., &amp; Felson, M. (1979). Social change and crime rate trends: A routine activity </w:t>
      </w:r>
    </w:p>
    <w:p w14:paraId="6B1CA26F" w14:textId="579BAFA3" w:rsidR="00966BBE" w:rsidRPr="00FB4220" w:rsidRDefault="009D35DE" w:rsidP="009D35DE">
      <w:pPr>
        <w:spacing w:after="0" w:line="240" w:lineRule="auto"/>
        <w:ind w:left="1560" w:hanging="142"/>
        <w:rPr>
          <w:lang w:val="ms-MY"/>
        </w:rPr>
      </w:pPr>
      <w:r>
        <w:rPr>
          <w:lang w:val="ms-MY"/>
        </w:rPr>
        <w:t xml:space="preserve"> </w:t>
      </w:r>
      <w:r w:rsidR="00966BBE" w:rsidRPr="00FB4220">
        <w:rPr>
          <w:lang w:val="ms-MY"/>
        </w:rPr>
        <w:t>approach. American Sociological Review, 44(4), 588–608.</w:t>
      </w:r>
      <w:r>
        <w:rPr>
          <w:lang w:val="ms-MY"/>
        </w:rPr>
        <w:t xml:space="preserve"> </w:t>
      </w:r>
      <w:r w:rsidR="000829D9">
        <w:rPr>
          <w:lang w:val="ms-MY"/>
        </w:rPr>
        <w:t xml:space="preserve">  </w:t>
      </w:r>
      <w:r w:rsidR="00966BBE" w:rsidRPr="00FB4220">
        <w:rPr>
          <w:lang w:val="ms-MY"/>
        </w:rPr>
        <w:t xml:space="preserve"> </w:t>
      </w:r>
      <w:r w:rsidR="000829D9">
        <w:rPr>
          <w:lang w:val="ms-MY"/>
        </w:rPr>
        <w:t xml:space="preserve">  </w:t>
      </w:r>
      <w:r>
        <w:rPr>
          <w:lang w:val="ms-MY"/>
        </w:rPr>
        <w:t xml:space="preserve">   </w:t>
      </w:r>
      <w:r w:rsidR="00966BBE" w:rsidRPr="00FB4220">
        <w:rPr>
          <w:lang w:val="ms-MY"/>
        </w:rPr>
        <w:t>https://doi.org/10.2307/2094589</w:t>
      </w:r>
    </w:p>
    <w:p w14:paraId="17171B88" w14:textId="77777777" w:rsidR="000829D9" w:rsidRDefault="00966BBE" w:rsidP="00966BBE">
      <w:pPr>
        <w:spacing w:after="0" w:line="240" w:lineRule="auto"/>
        <w:ind w:left="1134" w:hanging="567"/>
        <w:rPr>
          <w:lang w:val="ms-MY"/>
        </w:rPr>
      </w:pPr>
      <w:r w:rsidRPr="00FB4220">
        <w:rPr>
          <w:lang w:val="ms-MY"/>
        </w:rPr>
        <w:t xml:space="preserve">Cooper, D. R. dan Schindler, P. S. (2001).  Business Research Method. 6th edition. Singapore: </w:t>
      </w:r>
    </w:p>
    <w:p w14:paraId="44906DD7" w14:textId="120C87BC" w:rsidR="00966BBE" w:rsidRPr="00FB4220" w:rsidRDefault="009D35DE" w:rsidP="000829D9">
      <w:pPr>
        <w:spacing w:after="0" w:line="240" w:lineRule="auto"/>
        <w:ind w:left="1134" w:firstLine="153"/>
        <w:rPr>
          <w:lang w:val="ms-MY"/>
        </w:rPr>
      </w:pPr>
      <w:r>
        <w:rPr>
          <w:lang w:val="ms-MY"/>
        </w:rPr>
        <w:t xml:space="preserve">   </w:t>
      </w:r>
      <w:r w:rsidR="00966BBE" w:rsidRPr="00FB4220">
        <w:rPr>
          <w:lang w:val="ms-MY"/>
        </w:rPr>
        <w:t>Mcgraw-Hill.</w:t>
      </w:r>
    </w:p>
    <w:p w14:paraId="57ED14A1" w14:textId="77777777" w:rsidR="009D35DE" w:rsidRDefault="00966BBE" w:rsidP="009D35DE">
      <w:pPr>
        <w:spacing w:after="0" w:line="240" w:lineRule="auto"/>
        <w:ind w:left="720" w:hanging="153"/>
        <w:rPr>
          <w:lang w:val="en-GB"/>
        </w:rPr>
      </w:pPr>
      <w:r w:rsidRPr="00FB4220">
        <w:rPr>
          <w:lang w:val="en-GB"/>
        </w:rPr>
        <w:t>Drew, J. M., &amp; Webster, J. (2024). The victimology of online fraud: A focus on romance fraud</w:t>
      </w:r>
      <w:r w:rsidR="009D35DE">
        <w:rPr>
          <w:lang w:val="en-GB"/>
        </w:rPr>
        <w:t xml:space="preserve"> </w:t>
      </w:r>
    </w:p>
    <w:p w14:paraId="73D2B223" w14:textId="55D7EEB2" w:rsidR="00966BBE" w:rsidRPr="00FB4220" w:rsidRDefault="00966BBE" w:rsidP="009D35DE">
      <w:pPr>
        <w:spacing w:after="0" w:line="240" w:lineRule="auto"/>
        <w:ind w:left="720" w:firstLine="720"/>
        <w:rPr>
          <w:lang w:val="en-GB"/>
        </w:rPr>
      </w:pPr>
      <w:r w:rsidRPr="00FB4220">
        <w:rPr>
          <w:lang w:val="en-GB"/>
        </w:rPr>
        <w:t xml:space="preserve">victimisation. Journal of Economic Criminology, 3(3), 100053. </w:t>
      </w:r>
    </w:p>
    <w:p w14:paraId="0157E4F0" w14:textId="77777777" w:rsidR="009D35DE" w:rsidRDefault="00966BBE" w:rsidP="00966BBE">
      <w:pPr>
        <w:spacing w:after="0" w:line="240" w:lineRule="auto"/>
        <w:ind w:left="1134" w:hanging="567"/>
        <w:rPr>
          <w:lang w:val="ms-MY"/>
        </w:rPr>
      </w:pPr>
      <w:r w:rsidRPr="00FB4220">
        <w:rPr>
          <w:lang w:val="ms-MY"/>
        </w:rPr>
        <w:t xml:space="preserve">Gan, Y. S., Lim, K. Y., &amp; Hassan, R. (2024). Digital risk behaviour and phishing susceptibility </w:t>
      </w:r>
    </w:p>
    <w:p w14:paraId="7508CB2B" w14:textId="229583D6" w:rsidR="00966BBE" w:rsidRDefault="00966BBE" w:rsidP="009D35DE">
      <w:pPr>
        <w:spacing w:after="0" w:line="240" w:lineRule="auto"/>
        <w:ind w:left="1440" w:firstLine="0"/>
        <w:rPr>
          <w:lang w:val="ms-MY"/>
        </w:rPr>
      </w:pPr>
      <w:r w:rsidRPr="00FB4220">
        <w:rPr>
          <w:lang w:val="ms-MY"/>
        </w:rPr>
        <w:t xml:space="preserve">among Gen Z in Malaysia. Computers in Human Behavior Reports, 10, 100217. </w:t>
      </w:r>
      <w:r w:rsidR="009D35DE">
        <w:rPr>
          <w:lang w:val="ms-MY"/>
        </w:rPr>
        <w:t xml:space="preserve">  </w:t>
      </w:r>
      <w:hyperlink r:id="rId8" w:history="1">
        <w:r w:rsidR="009D35DE" w:rsidRPr="003A7D08">
          <w:rPr>
            <w:rStyle w:val="Hyperlink"/>
            <w:lang w:val="ms-MY"/>
          </w:rPr>
          <w:t>https://doi.org/10.1016/j.chbr.2024.100217</w:t>
        </w:r>
      </w:hyperlink>
    </w:p>
    <w:p w14:paraId="3A9FEB2E" w14:textId="77777777" w:rsidR="009D35DE" w:rsidRDefault="00966BBE" w:rsidP="009D35DE">
      <w:pPr>
        <w:spacing w:after="0" w:line="240" w:lineRule="auto"/>
        <w:ind w:left="720" w:hanging="153"/>
        <w:rPr>
          <w:lang w:val="ms-MY"/>
        </w:rPr>
      </w:pPr>
      <w:r w:rsidRPr="00FB4220">
        <w:rPr>
          <w:lang w:val="ms-MY"/>
        </w:rPr>
        <w:t xml:space="preserve">Gainsbury, S.M. (2019). Identifying Risky Internet Use: Linking Negative Internet Experiences to </w:t>
      </w:r>
    </w:p>
    <w:p w14:paraId="6D672488" w14:textId="7A2A0F75" w:rsidR="00966BBE" w:rsidRPr="00FB4220" w:rsidRDefault="00966BBE" w:rsidP="009D35DE">
      <w:pPr>
        <w:spacing w:after="0" w:line="240" w:lineRule="auto"/>
        <w:ind w:left="720" w:firstLine="720"/>
        <w:rPr>
          <w:lang w:val="ms-MY"/>
        </w:rPr>
      </w:pPr>
      <w:r w:rsidRPr="00FB4220">
        <w:rPr>
          <w:lang w:val="ms-MY"/>
        </w:rPr>
        <w:t>Specific Online Behaviour. New Media and Society, 21(6), 12-32.</w:t>
      </w:r>
    </w:p>
    <w:p w14:paraId="4CC9F94F" w14:textId="77777777" w:rsidR="009D35DE" w:rsidRDefault="00966BBE" w:rsidP="00966BBE">
      <w:pPr>
        <w:spacing w:after="0" w:line="240" w:lineRule="auto"/>
        <w:ind w:left="1134" w:hanging="567"/>
        <w:rPr>
          <w:lang w:val="ms-MY"/>
        </w:rPr>
      </w:pPr>
      <w:r w:rsidRPr="00FB4220">
        <w:rPr>
          <w:lang w:val="ms-MY"/>
        </w:rPr>
        <w:t xml:space="preserve">George, M. S., Teunisse, A. K., &amp; Case, T. I. (2020). Gotcha! Behavioural validation of the </w:t>
      </w:r>
    </w:p>
    <w:p w14:paraId="28F1759C" w14:textId="01918D69" w:rsidR="00966BBE" w:rsidRPr="00FB4220" w:rsidRDefault="00966BBE" w:rsidP="009D35DE">
      <w:pPr>
        <w:spacing w:after="0" w:line="240" w:lineRule="auto"/>
        <w:ind w:left="1134" w:firstLine="306"/>
        <w:rPr>
          <w:lang w:val="ms-MY"/>
        </w:rPr>
      </w:pPr>
      <w:r w:rsidRPr="00FB4220">
        <w:rPr>
          <w:lang w:val="ms-MY"/>
        </w:rPr>
        <w:t xml:space="preserve">gullibility scale. Personality and Individual Differences, 162, 110034. </w:t>
      </w:r>
      <w:r w:rsidR="009D35DE">
        <w:rPr>
          <w:lang w:val="ms-MY"/>
        </w:rPr>
        <w:tab/>
      </w:r>
      <w:hyperlink r:id="rId9" w:history="1">
        <w:r w:rsidR="009D35DE" w:rsidRPr="003A7D08">
          <w:rPr>
            <w:rStyle w:val="Hyperlink"/>
            <w:lang w:val="ms-MY"/>
          </w:rPr>
          <w:t>https://doi.org/10.1016/j.paid.2020.110034</w:t>
        </w:r>
      </w:hyperlink>
      <w:r w:rsidRPr="00FB4220">
        <w:rPr>
          <w:lang w:val="ms-MY"/>
        </w:rPr>
        <w:t>.</w:t>
      </w:r>
    </w:p>
    <w:p w14:paraId="5239B36B" w14:textId="77777777" w:rsidR="00966BBE" w:rsidRPr="00FB4220" w:rsidRDefault="00966BBE" w:rsidP="00966BBE">
      <w:pPr>
        <w:spacing w:after="0" w:line="240" w:lineRule="auto"/>
        <w:ind w:left="1134" w:hanging="567"/>
        <w:rPr>
          <w:lang w:val="ms-MY"/>
        </w:rPr>
      </w:pPr>
      <w:r w:rsidRPr="00FB4220">
        <w:rPr>
          <w:lang w:val="ms-MY"/>
        </w:rPr>
        <w:t>Gogolook's 2022 Annual Fraud Report. (2022). Annual Fraud Report: Financial Loan.</w:t>
      </w:r>
    </w:p>
    <w:p w14:paraId="210BA389" w14:textId="77777777" w:rsidR="009D35DE" w:rsidRDefault="00966BBE" w:rsidP="00966BBE">
      <w:pPr>
        <w:spacing w:after="0" w:line="240" w:lineRule="auto"/>
        <w:ind w:left="1134" w:hanging="567"/>
        <w:rPr>
          <w:lang w:val="ms-MY"/>
        </w:rPr>
      </w:pPr>
      <w:r w:rsidRPr="00FB4220">
        <w:rPr>
          <w:lang w:val="ms-MY"/>
        </w:rPr>
        <w:t xml:space="preserve">Frontiers in Psychology. (2023). Theoretical basis and occurrence of internet fraud victimisation: </w:t>
      </w:r>
    </w:p>
    <w:p w14:paraId="0AA4F03C" w14:textId="568D6FFF" w:rsidR="00966BBE" w:rsidRPr="00FB4220" w:rsidRDefault="00966BBE" w:rsidP="009D35DE">
      <w:pPr>
        <w:spacing w:after="0" w:line="240" w:lineRule="auto"/>
        <w:ind w:left="1134" w:firstLine="306"/>
        <w:rPr>
          <w:lang w:val="ms-MY"/>
        </w:rPr>
      </w:pPr>
      <w:r w:rsidRPr="00FB4220">
        <w:rPr>
          <w:lang w:val="ms-MY"/>
        </w:rPr>
        <w:t xml:space="preserve">Based on two systems in decision-making and reasoning. Frontiers in Psychology, 14, </w:t>
      </w:r>
      <w:r w:rsidR="009D35DE">
        <w:rPr>
          <w:lang w:val="ms-MY"/>
        </w:rPr>
        <w:tab/>
      </w:r>
      <w:r w:rsidRPr="00FB4220">
        <w:rPr>
          <w:lang w:val="ms-MY"/>
        </w:rPr>
        <w:t>1087463. https://doi.org/10.3389/fpsyg.2023.1087463.</w:t>
      </w:r>
    </w:p>
    <w:p w14:paraId="74A0D189" w14:textId="77777777" w:rsidR="00966BBE" w:rsidRPr="00FB4220" w:rsidRDefault="00966BBE" w:rsidP="00966BBE">
      <w:pPr>
        <w:spacing w:after="0" w:line="240" w:lineRule="auto"/>
        <w:ind w:left="1134" w:hanging="567"/>
        <w:rPr>
          <w:lang w:val="ms-MY"/>
        </w:rPr>
      </w:pPr>
      <w:r w:rsidRPr="00FB4220">
        <w:rPr>
          <w:lang w:val="ms-MY"/>
        </w:rPr>
        <w:t xml:space="preserve">Hair, J. F., Money, A. F., Samouel, P. dan Page, M. (2007). Research Methods for Business. </w:t>
      </w:r>
      <w:r w:rsidRPr="00FB4220">
        <w:rPr>
          <w:lang w:val="ms-MY"/>
        </w:rPr>
        <w:tab/>
        <w:t>London: John Wiley and Sons.</w:t>
      </w:r>
    </w:p>
    <w:p w14:paraId="58936742" w14:textId="6E4250D7" w:rsidR="00966BBE" w:rsidRPr="00FB4220" w:rsidRDefault="00966BBE" w:rsidP="00966BBE">
      <w:pPr>
        <w:spacing w:after="0" w:line="240" w:lineRule="auto"/>
        <w:ind w:left="1134" w:hanging="567"/>
        <w:rPr>
          <w:lang w:val="ms-MY"/>
        </w:rPr>
      </w:pPr>
      <w:r w:rsidRPr="00FB4220">
        <w:rPr>
          <w:lang w:val="ms-MY"/>
        </w:rPr>
        <w:t xml:space="preserve">Hoffmann, A. O. I., Lins, S., &amp; Riek, M. (2023). Cognitive and affective determinants of fraud </w:t>
      </w:r>
      <w:r w:rsidR="009D35DE">
        <w:rPr>
          <w:lang w:val="ms-MY"/>
        </w:rPr>
        <w:tab/>
      </w:r>
      <w:r w:rsidRPr="00FB4220">
        <w:rPr>
          <w:lang w:val="ms-MY"/>
        </w:rPr>
        <w:t xml:space="preserve">victimization: A longitudinal study. Journal of Consumer Psychology, 33(2), 267–283. </w:t>
      </w:r>
      <w:r w:rsidR="009D35DE">
        <w:rPr>
          <w:lang w:val="ms-MY"/>
        </w:rPr>
        <w:tab/>
      </w:r>
      <w:hyperlink r:id="rId10" w:history="1">
        <w:r w:rsidR="009D35DE" w:rsidRPr="003A7D08">
          <w:rPr>
            <w:rStyle w:val="Hyperlink"/>
            <w:lang w:val="ms-MY"/>
          </w:rPr>
          <w:t>https://doi.org/10.1002/jcpy.1345</w:t>
        </w:r>
      </w:hyperlink>
      <w:r w:rsidRPr="00FB4220">
        <w:rPr>
          <w:lang w:val="ms-MY"/>
        </w:rPr>
        <w:t>.</w:t>
      </w:r>
    </w:p>
    <w:p w14:paraId="29ED3DCC" w14:textId="64DA9458" w:rsidR="00966BBE" w:rsidRPr="00FB4220" w:rsidRDefault="00966BBE" w:rsidP="00966BBE">
      <w:pPr>
        <w:spacing w:after="0" w:line="240" w:lineRule="auto"/>
        <w:ind w:left="1134" w:hanging="567"/>
        <w:rPr>
          <w:lang w:val="ms-MY"/>
        </w:rPr>
      </w:pPr>
      <w:r w:rsidRPr="00FB4220">
        <w:rPr>
          <w:lang w:val="ms-MY"/>
        </w:rPr>
        <w:t xml:space="preserve">Jackson, S.L. (2017). Senate Special Committee on Aging Hearings and GAO Reports. Elder </w:t>
      </w:r>
      <w:r w:rsidRPr="00FB4220">
        <w:rPr>
          <w:lang w:val="ms-MY"/>
        </w:rPr>
        <w:tab/>
        <w:t>Abuse: Research, Practice, and Policy. Springer, New York, 595-613.</w:t>
      </w:r>
      <w:r w:rsidR="009D35DE">
        <w:rPr>
          <w:lang w:val="ms-MY"/>
        </w:rPr>
        <w:tab/>
      </w:r>
      <w:r w:rsidR="009D35DE">
        <w:rPr>
          <w:lang w:val="ms-MY"/>
        </w:rPr>
        <w:tab/>
      </w:r>
    </w:p>
    <w:p w14:paraId="7B6D0874" w14:textId="646F7D11" w:rsidR="00966BBE" w:rsidRPr="00FB4220" w:rsidRDefault="00966BBE" w:rsidP="009D35DE">
      <w:pPr>
        <w:spacing w:after="0" w:line="240" w:lineRule="auto"/>
        <w:ind w:left="1134" w:hanging="567"/>
        <w:rPr>
          <w:lang w:val="ms-MY"/>
        </w:rPr>
      </w:pPr>
      <w:r w:rsidRPr="00FB4220">
        <w:rPr>
          <w:lang w:val="ms-MY"/>
        </w:rPr>
        <w:t xml:space="preserve">Makmor, N., Aziz, N. A., &amp; Alam, S. S. (2019). Social Commerce an Extended Technology </w:t>
      </w:r>
      <w:r w:rsidR="009D35DE">
        <w:rPr>
          <w:lang w:val="ms-MY"/>
        </w:rPr>
        <w:tab/>
      </w:r>
      <w:r w:rsidRPr="00FB4220">
        <w:rPr>
          <w:lang w:val="ms-MY"/>
        </w:rPr>
        <w:t>Acceptance Model: The Mediating Effect of Perceived Ease of Use and Perceived</w:t>
      </w:r>
      <w:r w:rsidR="009D35DE">
        <w:rPr>
          <w:lang w:val="ms-MY"/>
        </w:rPr>
        <w:tab/>
      </w:r>
      <w:r w:rsidRPr="00FB4220">
        <w:rPr>
          <w:lang w:val="ms-MY"/>
        </w:rPr>
        <w:t xml:space="preserve">Usefulness. Malaysian Journal of Consumer and Family Economics, 22, 119–136. </w:t>
      </w:r>
    </w:p>
    <w:p w14:paraId="20EA47A6" w14:textId="77777777" w:rsidR="00966BBE" w:rsidRPr="00FB4220" w:rsidRDefault="00966BBE" w:rsidP="009D35DE">
      <w:pPr>
        <w:spacing w:after="0" w:line="240" w:lineRule="auto"/>
        <w:ind w:left="0" w:firstLine="567"/>
        <w:rPr>
          <w:lang w:val="ms-MY"/>
        </w:rPr>
      </w:pPr>
      <w:r w:rsidRPr="00FB4220">
        <w:rPr>
          <w:lang w:val="ms-MY"/>
        </w:rPr>
        <w:t xml:space="preserve">Mesch, G. S., &amp; Dodel, M. (2018). Low self-control, information disclosure, and the risk of </w:t>
      </w:r>
    </w:p>
    <w:p w14:paraId="56CB685F" w14:textId="66460FFF" w:rsidR="00966BBE" w:rsidRPr="00FB4220" w:rsidRDefault="00966BBE" w:rsidP="009D35DE">
      <w:pPr>
        <w:spacing w:after="0" w:line="240" w:lineRule="auto"/>
        <w:ind w:left="1297" w:firstLine="143"/>
        <w:rPr>
          <w:lang w:val="ms-MY"/>
        </w:rPr>
      </w:pPr>
      <w:r w:rsidRPr="00FB4220">
        <w:rPr>
          <w:lang w:val="ms-MY"/>
        </w:rPr>
        <w:t xml:space="preserve">online fraud. American Behavioral Scientist, 62(10), 1356–1371. </w:t>
      </w:r>
      <w:r w:rsidR="009D35DE">
        <w:rPr>
          <w:lang w:val="ms-MY"/>
        </w:rPr>
        <w:tab/>
      </w:r>
      <w:hyperlink r:id="rId11" w:history="1">
        <w:r w:rsidR="009D35DE" w:rsidRPr="003A7D08">
          <w:rPr>
            <w:rStyle w:val="Hyperlink"/>
            <w:lang w:val="ms-MY"/>
          </w:rPr>
          <w:t>https://doi.org/10.1177/0002764218787862</w:t>
        </w:r>
      </w:hyperlink>
    </w:p>
    <w:p w14:paraId="546FDFC6" w14:textId="77777777" w:rsidR="00966BBE" w:rsidRPr="00FB4220" w:rsidRDefault="00966BBE" w:rsidP="00966BBE">
      <w:pPr>
        <w:spacing w:after="0" w:line="240" w:lineRule="auto"/>
        <w:ind w:left="1134" w:hanging="567"/>
        <w:rPr>
          <w:lang w:val="ms-MY"/>
        </w:rPr>
      </w:pPr>
      <w:r w:rsidRPr="00FB4220">
        <w:rPr>
          <w:lang w:val="ms-MY"/>
        </w:rPr>
        <w:t xml:space="preserve">Mohd Najib Abdul Ghafar. (2003) Reka Bentuk Tinjauan. Soal Selidik Pendidikan. Skudai: </w:t>
      </w:r>
    </w:p>
    <w:p w14:paraId="62E891E8" w14:textId="77777777" w:rsidR="00966BBE" w:rsidRPr="00FB4220" w:rsidRDefault="00966BBE" w:rsidP="00966BBE">
      <w:pPr>
        <w:spacing w:after="0" w:line="240" w:lineRule="auto"/>
        <w:ind w:left="1134"/>
        <w:rPr>
          <w:lang w:val="ms-MY"/>
        </w:rPr>
      </w:pPr>
      <w:r w:rsidRPr="00FB4220">
        <w:rPr>
          <w:lang w:val="ms-MY"/>
        </w:rPr>
        <w:t>UTM Press.</w:t>
      </w:r>
    </w:p>
    <w:p w14:paraId="0F326F77" w14:textId="77777777" w:rsidR="00966BBE" w:rsidRPr="00FB4220" w:rsidRDefault="00966BBE" w:rsidP="00966BBE">
      <w:pPr>
        <w:spacing w:after="0" w:line="240" w:lineRule="auto"/>
        <w:ind w:left="1134" w:hanging="567"/>
        <w:rPr>
          <w:lang w:val="ms-MY"/>
        </w:rPr>
      </w:pPr>
      <w:r w:rsidRPr="00FB4220">
        <w:rPr>
          <w:lang w:val="ms-MY"/>
        </w:rPr>
        <w:t>Murad, F.A., Kamaluddin, M.R., Sulaiman, W.S.W., &amp; Khairudin, A.H.S. (2020). Personality</w:t>
      </w:r>
    </w:p>
    <w:p w14:paraId="1CEAD737" w14:textId="670A67C6" w:rsidR="00966BBE" w:rsidRPr="00FB4220" w:rsidRDefault="00966BBE" w:rsidP="00966BBE">
      <w:pPr>
        <w:spacing w:after="0" w:line="240" w:lineRule="auto"/>
        <w:ind w:left="1134"/>
        <w:rPr>
          <w:lang w:val="ms-MY"/>
        </w:rPr>
      </w:pPr>
      <w:r w:rsidRPr="00FB4220">
        <w:rPr>
          <w:lang w:val="ms-MY"/>
        </w:rPr>
        <w:t>and Low Self-control as Contributing Factors for Scam Victimization: A Concept</w:t>
      </w:r>
      <w:r w:rsidR="009D35DE">
        <w:rPr>
          <w:lang w:val="ms-MY"/>
        </w:rPr>
        <w:t xml:space="preserve"> P</w:t>
      </w:r>
      <w:r w:rsidRPr="00FB4220">
        <w:rPr>
          <w:lang w:val="ms-MY"/>
        </w:rPr>
        <w:t>aper. International Journal of Psychosocial Rehabilitation, 24(2), 4448–4461.</w:t>
      </w:r>
    </w:p>
    <w:p w14:paraId="784F082F" w14:textId="2AF3E43B" w:rsidR="00966BBE" w:rsidRPr="00FB4220" w:rsidRDefault="00966BBE" w:rsidP="00966BBE">
      <w:pPr>
        <w:spacing w:after="0" w:line="240" w:lineRule="auto"/>
        <w:ind w:left="1134" w:hanging="567"/>
        <w:rPr>
          <w:lang w:val="ms-MY"/>
        </w:rPr>
      </w:pPr>
      <w:r w:rsidRPr="00FB4220">
        <w:rPr>
          <w:lang w:val="ms-MY"/>
        </w:rPr>
        <w:t>Norlina Mohamed Noor, Shereen Noranee, Muhammad Fared Zakaria, Mohamad Atheef Hannan M. Suaee. (2020). Online Shopping: The Influence of Attitude, Subjective</w:t>
      </w:r>
      <w:r>
        <w:rPr>
          <w:lang w:val="ms-MY"/>
        </w:rPr>
        <w:t xml:space="preserve"> </w:t>
      </w:r>
      <w:r w:rsidRPr="00FB4220">
        <w:rPr>
          <w:lang w:val="ms-MY"/>
        </w:rPr>
        <w:t xml:space="preserve">Norm and Perceived Behavioral Control on Purchase Intention. ICEBA 2020: 2020 </w:t>
      </w:r>
      <w:r w:rsidRPr="00FB4220">
        <w:rPr>
          <w:lang w:val="ms-MY"/>
        </w:rPr>
        <w:tab/>
        <w:t>The 6th International Conference on E-Business and Applications.</w:t>
      </w:r>
    </w:p>
    <w:p w14:paraId="0AF9DD8D" w14:textId="6987626E" w:rsidR="00966BBE" w:rsidRPr="00FB4220" w:rsidRDefault="00966BBE" w:rsidP="00966BBE">
      <w:pPr>
        <w:spacing w:after="0" w:line="240" w:lineRule="auto"/>
        <w:ind w:left="1134" w:hanging="567"/>
        <w:rPr>
          <w:lang w:val="ms-MY"/>
        </w:rPr>
      </w:pPr>
      <w:r w:rsidRPr="00FB4220">
        <w:rPr>
          <w:lang w:val="ms-MY"/>
        </w:rPr>
        <w:t xml:space="preserve">Norris, G., &amp; Brookes, A. (2021). Personality, Emotion and Individual Differences in Response to Online Fraud. Personality and Individual Differences, 169(1), 109-847. </w:t>
      </w:r>
    </w:p>
    <w:p w14:paraId="75E7E632" w14:textId="20301444" w:rsidR="00966BBE" w:rsidRPr="00FB4220" w:rsidRDefault="00966BBE" w:rsidP="00966BBE">
      <w:pPr>
        <w:spacing w:after="0" w:line="240" w:lineRule="auto"/>
        <w:ind w:left="1134" w:hanging="567"/>
        <w:rPr>
          <w:lang w:val="ms-MY"/>
        </w:rPr>
      </w:pPr>
      <w:r w:rsidRPr="00FB4220">
        <w:rPr>
          <w:lang w:val="ms-MY"/>
        </w:rPr>
        <w:t>Nurul Azifah and Citra Kusuma Dewi (2016). Pengaruh Shopping Orientation, Online Trust an</w:t>
      </w:r>
      <w:r>
        <w:rPr>
          <w:lang w:val="ms-MY"/>
        </w:rPr>
        <w:t>d</w:t>
      </w:r>
      <w:r w:rsidRPr="00FB4220">
        <w:rPr>
          <w:lang w:val="ms-MY"/>
        </w:rPr>
        <w:t xml:space="preserve"> Prior Online Purchase Experience terhadap Online Purchase Intention (Studi pada Online Shop Hijabi House). Jurnal Ilmiah Fakultas Ekonomi Universitas Katolik Parahyangan. 20(2).</w:t>
      </w:r>
    </w:p>
    <w:p w14:paraId="79783E1B" w14:textId="33513D75" w:rsidR="00966BBE" w:rsidRPr="00FB4220" w:rsidRDefault="00966BBE" w:rsidP="00966BBE">
      <w:pPr>
        <w:spacing w:after="0" w:line="240" w:lineRule="auto"/>
        <w:ind w:left="1134" w:hanging="567"/>
        <w:rPr>
          <w:lang w:val="ms-MY"/>
        </w:rPr>
      </w:pPr>
      <w:r w:rsidRPr="00FB4220">
        <w:rPr>
          <w:lang w:val="ms-MY"/>
        </w:rPr>
        <w:t>Rahim, W. N. E. W. A., &amp; Kamaluddin, A. (2021). Online Consumer’s Behavior on Product</w:t>
      </w:r>
      <w:r>
        <w:rPr>
          <w:lang w:val="ms-MY"/>
        </w:rPr>
        <w:t xml:space="preserve"> </w:t>
      </w:r>
      <w:r w:rsidRPr="00FB4220">
        <w:rPr>
          <w:lang w:val="ms-MY"/>
        </w:rPr>
        <w:t>Review and the Likelihood of Them Being Fraud Victims. International Journal of Business and Technology, 11(3), 1-20.</w:t>
      </w:r>
    </w:p>
    <w:p w14:paraId="14F37A30" w14:textId="77777777" w:rsidR="00966BBE" w:rsidRPr="00FB4220" w:rsidRDefault="00966BBE" w:rsidP="00966BBE">
      <w:pPr>
        <w:spacing w:after="0" w:line="240" w:lineRule="auto"/>
        <w:ind w:left="1134" w:hanging="567"/>
        <w:rPr>
          <w:lang w:val="ms-MY"/>
        </w:rPr>
      </w:pPr>
      <w:r w:rsidRPr="00FB4220">
        <w:rPr>
          <w:lang w:val="ms-MY"/>
        </w:rPr>
        <w:lastRenderedPageBreak/>
        <w:t>Robinson, J., &amp; Edwards, M. (2024). Fraudsters target the elderly: Behavioural evidence from randomized controlled scam-baiting experiments. Security Journal, 37, 1173–1196. https://doi.org/10.1057/s41284-023-00410-4.</w:t>
      </w:r>
    </w:p>
    <w:p w14:paraId="5BA337F6" w14:textId="77777777" w:rsidR="00966BBE" w:rsidRPr="00FB4220" w:rsidRDefault="00966BBE" w:rsidP="00966BBE">
      <w:pPr>
        <w:spacing w:after="0" w:line="240" w:lineRule="auto"/>
        <w:ind w:left="1134" w:hanging="567"/>
        <w:rPr>
          <w:lang w:val="ms-MY"/>
        </w:rPr>
      </w:pPr>
      <w:r w:rsidRPr="00FB4220">
        <w:rPr>
          <w:lang w:val="ms-MY"/>
        </w:rPr>
        <w:t xml:space="preserve">Siu, J. Y. M., Chan, S. H., &amp; Leung, C. H. (2024). COVID-19 and cyberfraud: Applying routine activity theory to understand fraud vulnerability in Hong Kong. Crime Prevention and Community Safety, 26(1), 45–60. </w:t>
      </w:r>
      <w:hyperlink r:id="rId12" w:history="1">
        <w:r w:rsidRPr="00FB4220">
          <w:rPr>
            <w:rStyle w:val="Hyperlink"/>
            <w:lang w:val="ms-MY"/>
          </w:rPr>
          <w:t>https://doi.org/10.1057/s41887-023-00105-0</w:t>
        </w:r>
      </w:hyperlink>
      <w:r w:rsidRPr="00FB4220">
        <w:rPr>
          <w:lang w:val="ms-MY"/>
        </w:rPr>
        <w:t>.</w:t>
      </w:r>
    </w:p>
    <w:p w14:paraId="1FA6BEDF" w14:textId="77777777" w:rsidR="00966BBE" w:rsidRPr="00FB4220" w:rsidRDefault="00966BBE" w:rsidP="00966BBE">
      <w:pPr>
        <w:spacing w:line="240" w:lineRule="auto"/>
        <w:ind w:left="1134" w:hanging="567"/>
        <w:rPr>
          <w:lang w:val="ms-MY"/>
        </w:rPr>
      </w:pPr>
      <w:r w:rsidRPr="00FB4220">
        <w:rPr>
          <w:lang w:val="ms-MY"/>
        </w:rPr>
        <w:t>Teo, J., Khader, M., &amp; Chai, W. (2023). Individual differences and scam victimisation: Who is more likely to become a victim? Journal of Behavioral Decision Making, 36(2), 188–204. https://doi.org/10.1002/bdm.2297.</w:t>
      </w:r>
    </w:p>
    <w:p w14:paraId="5AF53711" w14:textId="77777777" w:rsidR="00966BBE" w:rsidRPr="00FB4220" w:rsidRDefault="00966BBE" w:rsidP="00966BBE">
      <w:pPr>
        <w:spacing w:after="0" w:line="240" w:lineRule="auto"/>
        <w:ind w:left="1134" w:hanging="567"/>
        <w:rPr>
          <w:lang w:val="ms-MY"/>
        </w:rPr>
      </w:pPr>
      <w:r w:rsidRPr="00FB4220">
        <w:rPr>
          <w:lang w:val="ms-MY"/>
        </w:rPr>
        <w:t>Vakhitova, Z. I., &amp; Reynald, D. M. (2025). Revisiting routine activity theory for cyberspace: Toward a cyber-RAT framework. Humanities and Social Sciences Communications, 12(1), Article 83. https://doi.org/10.1057/s41599-024-04083-1.</w:t>
      </w:r>
    </w:p>
    <w:p w14:paraId="0C4E8103" w14:textId="77777777" w:rsidR="00966BBE" w:rsidRPr="00FB4220" w:rsidRDefault="00966BBE" w:rsidP="00966BBE">
      <w:pPr>
        <w:spacing w:after="0" w:line="240" w:lineRule="auto"/>
        <w:ind w:left="1134" w:hanging="567"/>
        <w:rPr>
          <w:lang w:val="ms-MY"/>
        </w:rPr>
      </w:pPr>
      <w:r w:rsidRPr="00FB4220">
        <w:rPr>
          <w:lang w:val="ms-MY"/>
        </w:rPr>
        <w:t>Vinayakumar, R., Poornachandran, P., &amp; Soman, K. P. (2018). Scalable Framework for Cyber Threat Situational Awareness Based on Domain Name Systems Data Analysis. In Big Data in Engineering Applications. Springer, Singapore.</w:t>
      </w:r>
    </w:p>
    <w:p w14:paraId="3AB810E7" w14:textId="77777777" w:rsidR="00966BBE" w:rsidRPr="00FB4220" w:rsidRDefault="00966BBE" w:rsidP="00966BBE">
      <w:pPr>
        <w:spacing w:after="0" w:line="240" w:lineRule="auto"/>
        <w:ind w:left="1134" w:hanging="567"/>
        <w:rPr>
          <w:lang w:val="ms-MY"/>
        </w:rPr>
      </w:pPr>
      <w:r w:rsidRPr="00FB4220">
        <w:rPr>
          <w:lang w:val="ms-MY"/>
        </w:rPr>
        <w:t>Wan Shahrazad Wan Sulaiman, Fatin Adha Murad, Geshina Ayu Mat Saat, Rozainee Khairudin, Daniella Maryam Mohamed Mokhtar, Saralah Mariamdaran, Azianura Hani Shaari and Mohammad Rahim Kamaluddin. (2022). Development and Validation of Scam  Victimisation Risk Inventory (Svr-I) among Malaysian Population. Journal of Legal, Ethical and Regulatory Issues. 25(5S). 1-15</w:t>
      </w:r>
    </w:p>
    <w:p w14:paraId="426D4C54" w14:textId="77777777" w:rsidR="00966BBE" w:rsidRPr="00FB4220" w:rsidRDefault="00966BBE" w:rsidP="00966BBE">
      <w:pPr>
        <w:spacing w:after="0" w:line="240" w:lineRule="auto"/>
        <w:ind w:left="1134" w:hanging="567"/>
        <w:rPr>
          <w:lang w:val="ms-MY"/>
        </w:rPr>
      </w:pPr>
      <w:r w:rsidRPr="00FB4220">
        <w:rPr>
          <w:lang w:val="ms-MY"/>
        </w:rPr>
        <w:t xml:space="preserve">Williams, E. J., Beardmore, A., &amp; Joinson, A. N. (2017). Individual differences in susceptibility to online influence: A theoretical review. Computers in Human Behavior, 72, 412–421. </w:t>
      </w:r>
      <w:hyperlink r:id="rId13" w:history="1">
        <w:r w:rsidRPr="00FB4220">
          <w:rPr>
            <w:rStyle w:val="Hyperlink"/>
            <w:lang w:val="ms-MY"/>
          </w:rPr>
          <w:t>https://doi.org/10.1016/j.chb.2017.02.040</w:t>
        </w:r>
      </w:hyperlink>
    </w:p>
    <w:p w14:paraId="76160742" w14:textId="77777777" w:rsidR="00966BBE" w:rsidRPr="00FB4220" w:rsidRDefault="00966BBE" w:rsidP="00966BBE">
      <w:pPr>
        <w:spacing w:after="0" w:line="240" w:lineRule="auto"/>
        <w:ind w:left="1134" w:hanging="567"/>
        <w:rPr>
          <w:lang w:val="ms-MY"/>
        </w:rPr>
      </w:pPr>
      <w:r w:rsidRPr="00FB4220">
        <w:rPr>
          <w:lang w:val="ms-MY"/>
        </w:rPr>
        <w:t>Yeo, S. F., Tan, C. L., Lim, K. B., Leong, J. Y., &amp; Leong, Y. C. I. (2020). Effects of Social Media Advertising on Consumers' Online Purchase Intentions. Global Business and Management Research, 12(1), 89-106.</w:t>
      </w:r>
    </w:p>
    <w:p w14:paraId="46215986" w14:textId="77777777" w:rsidR="00966BBE" w:rsidRPr="00FB4220" w:rsidRDefault="00966BBE" w:rsidP="00966BBE">
      <w:pPr>
        <w:spacing w:after="0" w:line="240" w:lineRule="auto"/>
        <w:ind w:left="1134" w:hanging="567"/>
        <w:rPr>
          <w:lang w:val="ms-MY"/>
        </w:rPr>
      </w:pPr>
      <w:r w:rsidRPr="00FB4220">
        <w:rPr>
          <w:lang w:val="ms-MY"/>
        </w:rPr>
        <w:t>Zahari, A. I., Bilu, R., &amp; Said, J. (2019). The Role of Familiarity, Trust and Awareness Towards Online Fraud. Journal of Research and Opinion, 6(9), 2470-2480.</w:t>
      </w:r>
    </w:p>
    <w:p w14:paraId="71040354" w14:textId="4EAF8ECA" w:rsidR="00966BBE" w:rsidRPr="00FB4220" w:rsidRDefault="00966BBE" w:rsidP="00966BBE">
      <w:pPr>
        <w:spacing w:after="0" w:line="240" w:lineRule="auto"/>
        <w:ind w:left="1134" w:hanging="567"/>
        <w:rPr>
          <w:lang w:val="ms-MY"/>
        </w:rPr>
      </w:pPr>
      <w:r w:rsidRPr="00FB4220">
        <w:rPr>
          <w:lang w:val="ms-MY"/>
        </w:rPr>
        <w:t>Zheng, C., &amp; Geetha, S. (2019). Factors Influencing Consumers’ Online Purchase Intention in Social Commerce Among Millennials in Malaysia. Qualitative and Quantitative Research Review, 4.</w:t>
      </w:r>
    </w:p>
    <w:p w14:paraId="4200A0AE" w14:textId="77777777" w:rsidR="00966BBE" w:rsidRPr="00FB4220" w:rsidRDefault="00966BBE" w:rsidP="00966BBE">
      <w:pPr>
        <w:spacing w:after="0" w:line="240" w:lineRule="auto"/>
        <w:ind w:left="1134" w:hanging="567"/>
        <w:rPr>
          <w:lang w:val="en-GB"/>
        </w:rPr>
      </w:pPr>
      <w:r w:rsidRPr="00FB4220">
        <w:rPr>
          <w:lang w:val="ms-MY"/>
        </w:rPr>
        <w:t xml:space="preserve">Zhi Zhang and Zhi Ye. (2022). The Role of Social-Psychological Factors of Victimity on </w:t>
      </w:r>
      <w:r w:rsidRPr="00FB4220">
        <w:rPr>
          <w:lang w:val="ms-MY"/>
        </w:rPr>
        <w:tab/>
        <w:t>Victimization of Online Fraud in China. Frontiers in Pschology. 1-10</w:t>
      </w:r>
    </w:p>
    <w:p w14:paraId="343DC399" w14:textId="654FCD1D" w:rsidR="00F87CE5" w:rsidRDefault="00F87CE5" w:rsidP="00966BBE">
      <w:pPr>
        <w:spacing w:after="0" w:line="240" w:lineRule="auto"/>
        <w:ind w:left="0" w:firstLine="0"/>
      </w:pPr>
    </w:p>
    <w:sectPr w:rsidR="00F87CE5" w:rsidSect="00325329">
      <w:pgSz w:w="11906" w:h="16838" w:code="9"/>
      <w:pgMar w:top="1442" w:right="1436" w:bottom="1510" w:left="1276"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B12AFC"/>
    <w:multiLevelType w:val="hybridMultilevel"/>
    <w:tmpl w:val="5B4AA86E"/>
    <w:lvl w:ilvl="0" w:tplc="15A4B2AE">
      <w:start w:val="1"/>
      <w:numFmt w:val="decimal"/>
      <w:lvlText w:val="%1."/>
      <w:lvlJc w:val="left"/>
      <w:pPr>
        <w:ind w:left="14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CEE064A">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168DCD8">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12C44C2">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686A3A0">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A48A5B0">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CB4A8B6">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5F6C6C4">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39CE4CE">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5ADD2C02"/>
    <w:multiLevelType w:val="hybridMultilevel"/>
    <w:tmpl w:val="18BEB310"/>
    <w:lvl w:ilvl="0" w:tplc="66B251DE">
      <w:start w:val="1"/>
      <w:numFmt w:val="lowerRoman"/>
      <w:lvlText w:val="%1."/>
      <w:lvlJc w:val="left"/>
      <w:pPr>
        <w:ind w:left="1440" w:hanging="720"/>
      </w:pPr>
      <w:rPr>
        <w:rFonts w:hint="default"/>
      </w:rPr>
    </w:lvl>
    <w:lvl w:ilvl="1" w:tplc="44090019">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num w:numId="1" w16cid:durableId="263005076">
    <w:abstractNumId w:val="0"/>
  </w:num>
  <w:num w:numId="2" w16cid:durableId="6938446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6" w:nlCheck="1" w:checkStyle="0"/>
  <w:activeWritingStyle w:appName="MSWord" w:lang="en-GB" w:vendorID="64" w:dllVersion="6" w:nlCheck="1" w:checkStyle="0"/>
  <w:activeWritingStyle w:appName="MSWord" w:lang="en-MY" w:vendorID="64" w:dllVersion="6" w:nlCheck="1" w:checkStyle="0"/>
  <w:activeWritingStyle w:appName="MSWord" w:lang="en-US" w:vendorID="64" w:dllVersion="4096" w:nlCheck="1" w:checkStyle="0"/>
  <w:activeWritingStyle w:appName="MSWord" w:lang="en-US" w:vendorID="64" w:dllVersion="0" w:nlCheck="1" w:checkStyle="0"/>
  <w:activeWritingStyle w:appName="MSWord" w:lang="en-GB" w:vendorID="64" w:dllVersion="0" w:nlCheck="1" w:checkStyle="0"/>
  <w:activeWritingStyle w:appName="MSWord" w:lang="en-MY" w:vendorID="64" w:dllVersion="0" w:nlCheck="1" w:checkStyle="0"/>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988"/>
    <w:rsid w:val="000829D9"/>
    <w:rsid w:val="000B09C8"/>
    <w:rsid w:val="000C2C85"/>
    <w:rsid w:val="000D2069"/>
    <w:rsid w:val="000E4D99"/>
    <w:rsid w:val="001C56C9"/>
    <w:rsid w:val="00202630"/>
    <w:rsid w:val="002428DE"/>
    <w:rsid w:val="002D170D"/>
    <w:rsid w:val="003063BF"/>
    <w:rsid w:val="0031203E"/>
    <w:rsid w:val="00325329"/>
    <w:rsid w:val="0033459D"/>
    <w:rsid w:val="00374EA3"/>
    <w:rsid w:val="003903D6"/>
    <w:rsid w:val="00462659"/>
    <w:rsid w:val="00462B4A"/>
    <w:rsid w:val="00480843"/>
    <w:rsid w:val="004B7C4D"/>
    <w:rsid w:val="004C7EA1"/>
    <w:rsid w:val="00581FB7"/>
    <w:rsid w:val="005B1F5F"/>
    <w:rsid w:val="0063114A"/>
    <w:rsid w:val="006814BB"/>
    <w:rsid w:val="00696C02"/>
    <w:rsid w:val="00716B8E"/>
    <w:rsid w:val="00767E10"/>
    <w:rsid w:val="007D2583"/>
    <w:rsid w:val="009306FB"/>
    <w:rsid w:val="00932988"/>
    <w:rsid w:val="00952A10"/>
    <w:rsid w:val="00966BBE"/>
    <w:rsid w:val="009D35DE"/>
    <w:rsid w:val="009D5598"/>
    <w:rsid w:val="00A25F4F"/>
    <w:rsid w:val="00A44E87"/>
    <w:rsid w:val="00A564D6"/>
    <w:rsid w:val="00A637D7"/>
    <w:rsid w:val="00A72DB9"/>
    <w:rsid w:val="00A94680"/>
    <w:rsid w:val="00AA1162"/>
    <w:rsid w:val="00AB66B2"/>
    <w:rsid w:val="00B93569"/>
    <w:rsid w:val="00BB11B2"/>
    <w:rsid w:val="00BC4940"/>
    <w:rsid w:val="00BF6F49"/>
    <w:rsid w:val="00C07183"/>
    <w:rsid w:val="00C3505D"/>
    <w:rsid w:val="00C93A6C"/>
    <w:rsid w:val="00CA7998"/>
    <w:rsid w:val="00CB740B"/>
    <w:rsid w:val="00CC2063"/>
    <w:rsid w:val="00CE7BD3"/>
    <w:rsid w:val="00D363A7"/>
    <w:rsid w:val="00D64B5F"/>
    <w:rsid w:val="00D66DEE"/>
    <w:rsid w:val="00D67E64"/>
    <w:rsid w:val="00DB2005"/>
    <w:rsid w:val="00DC0172"/>
    <w:rsid w:val="00DF1336"/>
    <w:rsid w:val="00E1249D"/>
    <w:rsid w:val="00E21586"/>
    <w:rsid w:val="00E85EA2"/>
    <w:rsid w:val="00ED0D9D"/>
    <w:rsid w:val="00EE4264"/>
    <w:rsid w:val="00F04011"/>
    <w:rsid w:val="00F16EFC"/>
    <w:rsid w:val="00F85454"/>
    <w:rsid w:val="00F87CE5"/>
    <w:rsid w:val="00FA5135"/>
    <w:rsid w:val="00FB7C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79E5FE"/>
  <w15:docId w15:val="{0BD6FA38-BFCB-4F27-A1D6-617D0AB5D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5329"/>
    <w:pPr>
      <w:spacing w:after="4" w:line="266" w:lineRule="auto"/>
      <w:ind w:left="730" w:hanging="10"/>
      <w:jc w:val="both"/>
    </w:pPr>
    <w:rPr>
      <w:rFonts w:ascii="Times New Roman" w:eastAsia="Times New Roman" w:hAnsi="Times New Roman" w:cs="Times New Roman"/>
      <w:color w:val="000000"/>
    </w:rPr>
  </w:style>
  <w:style w:type="paragraph" w:styleId="Heading1">
    <w:name w:val="heading 1"/>
    <w:next w:val="Normal"/>
    <w:link w:val="Heading1Char"/>
    <w:uiPriority w:val="9"/>
    <w:unhideWhenUsed/>
    <w:qFormat/>
    <w:pPr>
      <w:keepNext/>
      <w:keepLines/>
      <w:spacing w:after="208" w:line="265" w:lineRule="auto"/>
      <w:ind w:left="730" w:hanging="10"/>
      <w:outlineLvl w:val="0"/>
    </w:pPr>
    <w:rPr>
      <w:rFonts w:ascii="Times New Roman" w:eastAsia="Times New Roman" w:hAnsi="Times New Roman" w:cs="Times New Roman"/>
      <w:b/>
      <w:color w:val="000000"/>
      <w:sz w:val="24"/>
    </w:rPr>
  </w:style>
  <w:style w:type="paragraph" w:styleId="Heading2">
    <w:name w:val="heading 2"/>
    <w:next w:val="Normal"/>
    <w:link w:val="Heading2Char"/>
    <w:uiPriority w:val="9"/>
    <w:unhideWhenUsed/>
    <w:qFormat/>
    <w:pPr>
      <w:keepNext/>
      <w:keepLines/>
      <w:spacing w:after="228"/>
      <w:ind w:left="730" w:hanging="10"/>
      <w:outlineLvl w:val="1"/>
    </w:pPr>
    <w:rPr>
      <w:rFonts w:ascii="Times New Roman" w:eastAsia="Times New Roman" w:hAnsi="Times New Roman" w:cs="Times New Roman"/>
      <w:b/>
      <w: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i/>
      <w:color w:val="000000"/>
      <w:sz w:val="22"/>
    </w:rPr>
  </w:style>
  <w:style w:type="character" w:customStyle="1" w:styleId="Heading1Char">
    <w:name w:val="Heading 1 Char"/>
    <w:link w:val="Heading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D64B5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4B5F"/>
    <w:rPr>
      <w:rFonts w:ascii="Segoe UI" w:eastAsia="Times New Roman" w:hAnsi="Segoe UI" w:cs="Segoe UI"/>
      <w:color w:val="000000"/>
      <w:sz w:val="18"/>
      <w:szCs w:val="18"/>
    </w:rPr>
  </w:style>
  <w:style w:type="paragraph" w:styleId="ListParagraph">
    <w:name w:val="List Paragraph"/>
    <w:basedOn w:val="Normal"/>
    <w:uiPriority w:val="34"/>
    <w:qFormat/>
    <w:rsid w:val="00DF1336"/>
    <w:pPr>
      <w:ind w:left="720"/>
      <w:contextualSpacing/>
    </w:pPr>
  </w:style>
  <w:style w:type="table" w:styleId="TableGrid0">
    <w:name w:val="Table Grid"/>
    <w:basedOn w:val="TableNormal"/>
    <w:uiPriority w:val="59"/>
    <w:rsid w:val="00CC2063"/>
    <w:pPr>
      <w:spacing w:after="0" w:line="240" w:lineRule="auto"/>
    </w:pPr>
    <w:rPr>
      <w:rFonts w:ascii="Calibri" w:eastAsia="Calibri" w:hAnsi="Calibri" w:cs="Arial"/>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96C02"/>
    <w:rPr>
      <w:color w:val="0563C1" w:themeColor="hyperlink"/>
      <w:u w:val="single"/>
    </w:rPr>
  </w:style>
  <w:style w:type="character" w:styleId="UnresolvedMention">
    <w:name w:val="Unresolved Mention"/>
    <w:basedOn w:val="DefaultParagraphFont"/>
    <w:uiPriority w:val="99"/>
    <w:semiHidden/>
    <w:unhideWhenUsed/>
    <w:rsid w:val="00696C02"/>
    <w:rPr>
      <w:color w:val="605E5C"/>
      <w:shd w:val="clear" w:color="auto" w:fill="E1DFDD"/>
    </w:rPr>
  </w:style>
  <w:style w:type="character" w:customStyle="1" w:styleId="y2iqfc">
    <w:name w:val="y2iqfc"/>
    <w:basedOn w:val="DefaultParagraphFont"/>
    <w:rsid w:val="00952A10"/>
  </w:style>
  <w:style w:type="table" w:styleId="PlainTable2">
    <w:name w:val="Plain Table 2"/>
    <w:basedOn w:val="TableNormal"/>
    <w:uiPriority w:val="42"/>
    <w:rsid w:val="00952A1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rmalWeb">
    <w:name w:val="Normal (Web)"/>
    <w:basedOn w:val="Normal"/>
    <w:uiPriority w:val="99"/>
    <w:semiHidden/>
    <w:unhideWhenUsed/>
    <w:rsid w:val="00767E10"/>
    <w:pPr>
      <w:spacing w:before="100" w:beforeAutospacing="1" w:after="100" w:afterAutospacing="1" w:line="240" w:lineRule="auto"/>
      <w:ind w:left="0" w:firstLine="0"/>
      <w:jc w:val="left"/>
    </w:pPr>
    <w:rPr>
      <w:color w:val="auto"/>
      <w:sz w:val="24"/>
      <w:szCs w:val="24"/>
      <w:lang w:val="en-MY" w:eastAsia="en-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doi.org/10.1016/j.chbr.2024.100217" TargetMode="External"/><Relationship Id="rId13" Type="http://schemas.openxmlformats.org/officeDocument/2006/relationships/hyperlink" Target="https://doi.org/10.1016/j.chb.2017.02.040" TargetMode="External"/><Relationship Id="rId3" Type="http://schemas.openxmlformats.org/officeDocument/2006/relationships/settings" Target="settings.xml"/><Relationship Id="rId7" Type="http://schemas.openxmlformats.org/officeDocument/2006/relationships/hyperlink" Target="http://dinus.ac.id/" TargetMode="External"/><Relationship Id="rId12" Type="http://schemas.openxmlformats.org/officeDocument/2006/relationships/hyperlink" Target="https://doi.org/10.1057/s41887-023-00105-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1108/JFCS-04-2024-0061" TargetMode="External"/><Relationship Id="rId11" Type="http://schemas.openxmlformats.org/officeDocument/2006/relationships/hyperlink" Target="https://doi.org/10.1177/0002764218787862" TargetMode="External"/><Relationship Id="rId5" Type="http://schemas.openxmlformats.org/officeDocument/2006/relationships/hyperlink" Target="mailto:author1*:%20nesa@uthm.edu.my" TargetMode="External"/><Relationship Id="rId15" Type="http://schemas.openxmlformats.org/officeDocument/2006/relationships/theme" Target="theme/theme1.xml"/><Relationship Id="rId10" Type="http://schemas.openxmlformats.org/officeDocument/2006/relationships/hyperlink" Target="https://doi.org/10.1002/jcpy.1345" TargetMode="External"/><Relationship Id="rId4" Type="http://schemas.openxmlformats.org/officeDocument/2006/relationships/webSettings" Target="webSettings.xml"/><Relationship Id="rId9" Type="http://schemas.openxmlformats.org/officeDocument/2006/relationships/hyperlink" Target="https://doi.org/10.1016/j.paid.2020.110034"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16</Pages>
  <Words>7878</Words>
  <Characters>44907</Characters>
  <Application>Microsoft Office Word</Application>
  <DocSecurity>0</DocSecurity>
  <Lines>374</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Khairunesa Isa</cp:lastModifiedBy>
  <cp:revision>4</cp:revision>
  <cp:lastPrinted>2020-11-22T06:19:00Z</cp:lastPrinted>
  <dcterms:created xsi:type="dcterms:W3CDTF">2026-04-29T01:13:00Z</dcterms:created>
  <dcterms:modified xsi:type="dcterms:W3CDTF">2026-06-23T23:59:00Z</dcterms:modified>
</cp:coreProperties>
</file>