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99A56" w14:textId="270FE553" w:rsidR="00B9358B" w:rsidRPr="002121AD" w:rsidRDefault="00F07AE2" w:rsidP="00F07AE2">
      <w:pPr>
        <w:jc w:val="center"/>
        <w:rPr>
          <w:b/>
          <w:bCs/>
        </w:rPr>
      </w:pPr>
      <w:r w:rsidRPr="00F07AE2">
        <w:rPr>
          <w:rFonts w:ascii="Times New Roman" w:hAnsi="Times New Roman" w:cs="Times New Roman"/>
          <w:b/>
          <w:bCs/>
          <w:sz w:val="24"/>
          <w:szCs w:val="24"/>
        </w:rPr>
        <w:t>CONTRIBUTION OF FAMILY FARMING TO FOOD SECURITY IN THE MUNICIPALITY OF SOYO</w:t>
      </w:r>
    </w:p>
    <w:p w14:paraId="08056C70" w14:textId="4F1BB559" w:rsidR="002121AD" w:rsidRPr="00735A98" w:rsidRDefault="00B9358B" w:rsidP="00735A98">
      <w:pPr>
        <w:jc w:val="center"/>
        <w:rPr>
          <w:rFonts w:ascii="Times New Roman" w:hAnsi="Times New Roman" w:cs="Times New Roman"/>
          <w:b/>
          <w:bCs/>
          <w:sz w:val="24"/>
          <w:szCs w:val="24"/>
          <w:vertAlign w:val="superscript"/>
        </w:rPr>
      </w:pPr>
      <w:proofErr w:type="spellStart"/>
      <w:r w:rsidRPr="002121AD">
        <w:rPr>
          <w:rFonts w:ascii="Times New Roman" w:hAnsi="Times New Roman" w:cs="Times New Roman"/>
          <w:b/>
          <w:bCs/>
          <w:sz w:val="24"/>
          <w:szCs w:val="24"/>
        </w:rPr>
        <w:t>Zassala</w:t>
      </w:r>
      <w:proofErr w:type="spellEnd"/>
      <w:r w:rsidRPr="002121AD">
        <w:rPr>
          <w:rFonts w:ascii="Times New Roman" w:hAnsi="Times New Roman" w:cs="Times New Roman"/>
          <w:b/>
          <w:bCs/>
          <w:sz w:val="24"/>
          <w:szCs w:val="24"/>
        </w:rPr>
        <w:t xml:space="preserve"> Garcia</w:t>
      </w:r>
      <w:r w:rsidRPr="002121AD">
        <w:rPr>
          <w:rFonts w:ascii="Times New Roman" w:hAnsi="Times New Roman" w:cs="Times New Roman"/>
          <w:b/>
          <w:bCs/>
          <w:sz w:val="24"/>
          <w:szCs w:val="24"/>
          <w:vertAlign w:val="superscript"/>
        </w:rPr>
        <w:t>1*</w:t>
      </w:r>
      <w:r w:rsidRPr="002121AD">
        <w:rPr>
          <w:rFonts w:ascii="Times New Roman" w:hAnsi="Times New Roman" w:cs="Times New Roman"/>
          <w:b/>
          <w:bCs/>
          <w:sz w:val="24"/>
          <w:szCs w:val="24"/>
        </w:rPr>
        <w:t xml:space="preserve">, </w:t>
      </w:r>
      <w:r w:rsidR="00E14E33">
        <w:rPr>
          <w:rFonts w:ascii="Times New Roman" w:hAnsi="Times New Roman" w:cs="Times New Roman"/>
          <w:b/>
          <w:bCs/>
          <w:sz w:val="24"/>
          <w:szCs w:val="24"/>
        </w:rPr>
        <w:t>Maria Pedro António Isabel</w:t>
      </w:r>
      <w:r w:rsidRPr="002121AD">
        <w:rPr>
          <w:rFonts w:ascii="Times New Roman" w:hAnsi="Times New Roman" w:cs="Times New Roman"/>
          <w:b/>
          <w:bCs/>
          <w:sz w:val="24"/>
          <w:szCs w:val="24"/>
        </w:rPr>
        <w:t xml:space="preserve"> Dias </w:t>
      </w:r>
      <w:r w:rsidRPr="002121AD">
        <w:rPr>
          <w:rFonts w:ascii="Times New Roman" w:hAnsi="Times New Roman" w:cs="Times New Roman"/>
          <w:b/>
          <w:bCs/>
          <w:sz w:val="24"/>
          <w:szCs w:val="24"/>
          <w:vertAlign w:val="superscript"/>
        </w:rPr>
        <w:t>2</w:t>
      </w:r>
      <w:r w:rsidRPr="002121AD">
        <w:rPr>
          <w:rFonts w:ascii="Times New Roman" w:hAnsi="Times New Roman" w:cs="Times New Roman"/>
          <w:b/>
          <w:bCs/>
          <w:sz w:val="24"/>
          <w:szCs w:val="24"/>
        </w:rPr>
        <w:t xml:space="preserve">, </w:t>
      </w:r>
      <w:proofErr w:type="spellStart"/>
      <w:r w:rsidRPr="002121AD">
        <w:rPr>
          <w:rFonts w:ascii="Times New Roman" w:hAnsi="Times New Roman" w:cs="Times New Roman"/>
          <w:b/>
          <w:bCs/>
          <w:sz w:val="24"/>
          <w:szCs w:val="24"/>
        </w:rPr>
        <w:t>Lavua</w:t>
      </w:r>
      <w:proofErr w:type="spellEnd"/>
      <w:r w:rsidRPr="002121AD">
        <w:rPr>
          <w:rFonts w:ascii="Times New Roman" w:hAnsi="Times New Roman" w:cs="Times New Roman"/>
          <w:b/>
          <w:bCs/>
          <w:sz w:val="24"/>
          <w:szCs w:val="24"/>
        </w:rPr>
        <w:t xml:space="preserve"> Nki</w:t>
      </w:r>
      <w:r w:rsidR="00947EFE" w:rsidRPr="002121AD">
        <w:rPr>
          <w:rFonts w:ascii="Times New Roman" w:hAnsi="Times New Roman" w:cs="Times New Roman"/>
          <w:b/>
          <w:bCs/>
          <w:sz w:val="24"/>
          <w:szCs w:val="24"/>
        </w:rPr>
        <w:t>di</w:t>
      </w:r>
      <w:r w:rsidRPr="002121AD">
        <w:rPr>
          <w:rFonts w:ascii="Times New Roman" w:hAnsi="Times New Roman" w:cs="Times New Roman"/>
          <w:b/>
          <w:bCs/>
          <w:sz w:val="24"/>
          <w:szCs w:val="24"/>
        </w:rPr>
        <w:t>sala</w:t>
      </w:r>
      <w:r w:rsidRPr="002121AD">
        <w:rPr>
          <w:rFonts w:ascii="Times New Roman" w:hAnsi="Times New Roman" w:cs="Times New Roman"/>
          <w:b/>
          <w:bCs/>
          <w:sz w:val="24"/>
          <w:szCs w:val="24"/>
          <w:vertAlign w:val="superscript"/>
        </w:rPr>
        <w:t>3</w:t>
      </w:r>
      <w:r w:rsidRPr="002121AD">
        <w:rPr>
          <w:rFonts w:ascii="Times New Roman" w:hAnsi="Times New Roman" w:cs="Times New Roman"/>
          <w:b/>
          <w:bCs/>
          <w:sz w:val="24"/>
          <w:szCs w:val="24"/>
        </w:rPr>
        <w:t xml:space="preserve">, </w:t>
      </w:r>
      <w:r w:rsidR="00A87EFD">
        <w:rPr>
          <w:rFonts w:ascii="Times New Roman" w:hAnsi="Times New Roman" w:cs="Times New Roman"/>
          <w:b/>
          <w:bCs/>
          <w:sz w:val="24"/>
          <w:szCs w:val="24"/>
        </w:rPr>
        <w:t>Filipe Manuel dos Santos Eduardo Cunha</w:t>
      </w:r>
      <w:r w:rsidRPr="002121AD">
        <w:rPr>
          <w:rFonts w:ascii="Times New Roman" w:hAnsi="Times New Roman" w:cs="Times New Roman"/>
          <w:b/>
          <w:bCs/>
          <w:sz w:val="24"/>
          <w:szCs w:val="24"/>
          <w:vertAlign w:val="superscript"/>
        </w:rPr>
        <w:t>4</w:t>
      </w:r>
      <w:r w:rsidRPr="002121AD">
        <w:rPr>
          <w:rFonts w:ascii="Times New Roman" w:hAnsi="Times New Roman" w:cs="Times New Roman"/>
          <w:b/>
          <w:bCs/>
          <w:sz w:val="24"/>
          <w:szCs w:val="24"/>
        </w:rPr>
        <w:t xml:space="preserve">, </w:t>
      </w:r>
      <w:proofErr w:type="spellStart"/>
      <w:r w:rsidR="002121AD" w:rsidRPr="002121AD">
        <w:rPr>
          <w:rFonts w:ascii="Times New Roman" w:hAnsi="Times New Roman" w:cs="Times New Roman"/>
          <w:b/>
          <w:bCs/>
          <w:sz w:val="24"/>
          <w:szCs w:val="24"/>
        </w:rPr>
        <w:t>Monizi</w:t>
      </w:r>
      <w:proofErr w:type="spellEnd"/>
      <w:r w:rsidR="002121AD" w:rsidRPr="002121AD">
        <w:rPr>
          <w:rFonts w:ascii="Times New Roman" w:hAnsi="Times New Roman" w:cs="Times New Roman"/>
          <w:b/>
          <w:bCs/>
          <w:sz w:val="24"/>
          <w:szCs w:val="24"/>
        </w:rPr>
        <w:t xml:space="preserve"> Mawunu</w:t>
      </w:r>
      <w:r w:rsidRPr="002121AD">
        <w:rPr>
          <w:rFonts w:ascii="Times New Roman" w:hAnsi="Times New Roman" w:cs="Times New Roman"/>
          <w:b/>
          <w:bCs/>
          <w:sz w:val="24"/>
          <w:szCs w:val="24"/>
          <w:vertAlign w:val="superscript"/>
        </w:rPr>
        <w:t>5</w:t>
      </w:r>
    </w:p>
    <w:p w14:paraId="5DC424DE" w14:textId="77777777" w:rsidR="005A6CDF" w:rsidRDefault="002121AD" w:rsidP="002121AD">
      <w:pPr>
        <w:jc w:val="center"/>
        <w:rPr>
          <w:rFonts w:ascii="Times New Roman" w:hAnsi="Times New Roman" w:cs="Times New Roman"/>
          <w:b/>
          <w:bCs/>
          <w:sz w:val="24"/>
          <w:szCs w:val="24"/>
        </w:rPr>
      </w:pPr>
      <w:r w:rsidRPr="002121AD">
        <w:rPr>
          <w:rFonts w:ascii="Times New Roman" w:hAnsi="Times New Roman" w:cs="Times New Roman"/>
          <w:b/>
          <w:bCs/>
          <w:sz w:val="24"/>
          <w:szCs w:val="24"/>
          <w:vertAlign w:val="superscript"/>
        </w:rPr>
        <w:t>1</w:t>
      </w:r>
      <w:r w:rsidR="005A6CDF" w:rsidRPr="005A6CDF">
        <w:t xml:space="preserve"> </w:t>
      </w:r>
      <w:r w:rsidR="005A6CDF" w:rsidRPr="005A6CDF">
        <w:rPr>
          <w:rFonts w:ascii="Times New Roman" w:hAnsi="Times New Roman" w:cs="Times New Roman"/>
          <w:b/>
          <w:bCs/>
          <w:sz w:val="24"/>
          <w:szCs w:val="24"/>
        </w:rPr>
        <w:t>Department of Teaching and Research in Agronomic Engineering – Nimi Ya Lukeni Higher University Institute</w:t>
      </w:r>
    </w:p>
    <w:p w14:paraId="3A382F66" w14:textId="4D61DFD2" w:rsidR="002121AD" w:rsidRPr="002121AD" w:rsidRDefault="002121AD" w:rsidP="002121AD">
      <w:pPr>
        <w:jc w:val="center"/>
        <w:rPr>
          <w:rFonts w:ascii="Times New Roman" w:hAnsi="Times New Roman" w:cs="Times New Roman"/>
          <w:b/>
          <w:bCs/>
          <w:sz w:val="24"/>
          <w:szCs w:val="24"/>
        </w:rPr>
      </w:pPr>
      <w:r w:rsidRPr="002121AD">
        <w:rPr>
          <w:rFonts w:ascii="Times New Roman" w:hAnsi="Times New Roman" w:cs="Times New Roman"/>
          <w:b/>
          <w:bCs/>
          <w:sz w:val="24"/>
          <w:szCs w:val="24"/>
          <w:vertAlign w:val="superscript"/>
        </w:rPr>
        <w:t>2</w:t>
      </w:r>
      <w:r w:rsidRPr="002121AD">
        <w:rPr>
          <w:rFonts w:ascii="Times New Roman" w:hAnsi="Times New Roman" w:cs="Times New Roman"/>
          <w:b/>
          <w:bCs/>
          <w:sz w:val="24"/>
          <w:szCs w:val="24"/>
        </w:rPr>
        <w:t xml:space="preserve"> </w:t>
      </w:r>
      <w:r w:rsidR="005A6CDF" w:rsidRPr="005A6CDF">
        <w:rPr>
          <w:rFonts w:ascii="Times New Roman" w:hAnsi="Times New Roman" w:cs="Times New Roman"/>
          <w:b/>
          <w:bCs/>
          <w:sz w:val="24"/>
          <w:szCs w:val="24"/>
        </w:rPr>
        <w:t>Department of Teaching and Research in Agronomic Engineering – Nimi Ya Lukeni Higher University Institute</w:t>
      </w:r>
    </w:p>
    <w:p w14:paraId="4578E00A" w14:textId="76FF13C6" w:rsidR="002121AD" w:rsidRPr="002121AD" w:rsidRDefault="002121AD" w:rsidP="002121AD">
      <w:pPr>
        <w:jc w:val="center"/>
        <w:rPr>
          <w:rFonts w:ascii="Times New Roman" w:hAnsi="Times New Roman" w:cs="Times New Roman"/>
          <w:b/>
          <w:bCs/>
          <w:sz w:val="24"/>
          <w:szCs w:val="24"/>
        </w:rPr>
      </w:pPr>
      <w:r w:rsidRPr="002121AD">
        <w:rPr>
          <w:rFonts w:ascii="Times New Roman" w:hAnsi="Times New Roman" w:cs="Times New Roman"/>
          <w:b/>
          <w:bCs/>
          <w:sz w:val="24"/>
          <w:szCs w:val="24"/>
          <w:vertAlign w:val="superscript"/>
        </w:rPr>
        <w:t>3</w:t>
      </w:r>
      <w:r w:rsidRPr="002121AD">
        <w:rPr>
          <w:rFonts w:ascii="Times New Roman" w:hAnsi="Times New Roman" w:cs="Times New Roman"/>
          <w:b/>
          <w:bCs/>
          <w:sz w:val="24"/>
          <w:szCs w:val="24"/>
        </w:rPr>
        <w:t xml:space="preserve"> </w:t>
      </w:r>
      <w:r w:rsidR="005A6CDF" w:rsidRPr="005A6CDF">
        <w:rPr>
          <w:rFonts w:ascii="Times New Roman" w:hAnsi="Times New Roman" w:cs="Times New Roman"/>
          <w:b/>
          <w:bCs/>
          <w:sz w:val="24"/>
          <w:szCs w:val="24"/>
        </w:rPr>
        <w:t>Department of Teaching and Research in Agronomic Engineering – Nimi Ya Lukeni Higher University Institute</w:t>
      </w:r>
    </w:p>
    <w:p w14:paraId="0FF9EF74" w14:textId="56774BF1" w:rsidR="002121AD" w:rsidRPr="002121AD" w:rsidRDefault="002121AD" w:rsidP="002121AD">
      <w:pPr>
        <w:jc w:val="center"/>
        <w:rPr>
          <w:rFonts w:ascii="Times New Roman" w:hAnsi="Times New Roman" w:cs="Times New Roman"/>
          <w:b/>
          <w:bCs/>
          <w:sz w:val="24"/>
          <w:szCs w:val="24"/>
        </w:rPr>
      </w:pPr>
      <w:r w:rsidRPr="002121AD">
        <w:rPr>
          <w:rFonts w:ascii="Times New Roman" w:hAnsi="Times New Roman" w:cs="Times New Roman"/>
          <w:b/>
          <w:bCs/>
          <w:sz w:val="24"/>
          <w:szCs w:val="24"/>
          <w:vertAlign w:val="superscript"/>
        </w:rPr>
        <w:t>4</w:t>
      </w:r>
      <w:r w:rsidRPr="002121AD">
        <w:rPr>
          <w:rFonts w:ascii="Times New Roman" w:hAnsi="Times New Roman" w:cs="Times New Roman"/>
          <w:b/>
          <w:bCs/>
          <w:sz w:val="24"/>
          <w:szCs w:val="24"/>
        </w:rPr>
        <w:t xml:space="preserve"> </w:t>
      </w:r>
      <w:r w:rsidR="005A6CDF" w:rsidRPr="005A6CDF">
        <w:rPr>
          <w:rFonts w:ascii="Times New Roman" w:hAnsi="Times New Roman" w:cs="Times New Roman"/>
          <w:b/>
          <w:bCs/>
          <w:sz w:val="24"/>
          <w:szCs w:val="24"/>
        </w:rPr>
        <w:t>Department of Teaching and Research in Commercial Management and Marketing – Nimi Ya Lukeni Higher University Institute</w:t>
      </w:r>
    </w:p>
    <w:p w14:paraId="4BF44C1F" w14:textId="77777777" w:rsidR="005A6CDF" w:rsidRDefault="002121AD" w:rsidP="005A6CDF">
      <w:pPr>
        <w:jc w:val="center"/>
        <w:rPr>
          <w:rFonts w:ascii="Times New Roman" w:hAnsi="Times New Roman" w:cs="Times New Roman"/>
          <w:b/>
          <w:bCs/>
          <w:sz w:val="24"/>
          <w:szCs w:val="24"/>
        </w:rPr>
      </w:pPr>
      <w:r w:rsidRPr="002121AD">
        <w:rPr>
          <w:rFonts w:ascii="Times New Roman" w:hAnsi="Times New Roman" w:cs="Times New Roman"/>
          <w:b/>
          <w:bCs/>
          <w:sz w:val="24"/>
          <w:szCs w:val="24"/>
          <w:vertAlign w:val="superscript"/>
        </w:rPr>
        <w:t>5</w:t>
      </w:r>
      <w:r w:rsidR="005A6CDF" w:rsidRPr="005A6CDF">
        <w:t xml:space="preserve"> </w:t>
      </w:r>
      <w:r w:rsidR="005A6CDF" w:rsidRPr="005A6CDF">
        <w:rPr>
          <w:rFonts w:ascii="Times New Roman" w:hAnsi="Times New Roman" w:cs="Times New Roman"/>
          <w:b/>
          <w:bCs/>
          <w:sz w:val="24"/>
          <w:szCs w:val="24"/>
        </w:rPr>
        <w:t>Department of Agronomy – Kimpa Vita University</w:t>
      </w:r>
    </w:p>
    <w:p w14:paraId="7EBD23AC" w14:textId="456EEFDA" w:rsidR="00B9358B" w:rsidRPr="00B9358B" w:rsidRDefault="00B9358B" w:rsidP="005A6CDF">
      <w:pPr>
        <w:rPr>
          <w:rFonts w:ascii="Times New Roman" w:hAnsi="Times New Roman" w:cs="Times New Roman"/>
          <w:b/>
          <w:bCs/>
          <w:sz w:val="24"/>
          <w:szCs w:val="24"/>
        </w:rPr>
      </w:pPr>
      <w:r w:rsidRPr="00B9358B">
        <w:rPr>
          <w:rFonts w:ascii="Times New Roman" w:hAnsi="Times New Roman" w:cs="Times New Roman"/>
          <w:b/>
          <w:bCs/>
          <w:sz w:val="24"/>
          <w:szCs w:val="24"/>
        </w:rPr>
        <w:t xml:space="preserve">ABSTRACT </w:t>
      </w:r>
    </w:p>
    <w:p w14:paraId="7CE73006" w14:textId="77777777" w:rsidR="00B9358B" w:rsidRPr="00B9358B" w:rsidRDefault="00B9358B" w:rsidP="00B9358B">
      <w:pPr>
        <w:jc w:val="both"/>
        <w:rPr>
          <w:rFonts w:ascii="Times New Roman" w:hAnsi="Times New Roman" w:cs="Times New Roman"/>
          <w:sz w:val="24"/>
          <w:szCs w:val="24"/>
        </w:rPr>
      </w:pPr>
      <w:r w:rsidRPr="00B9358B">
        <w:rPr>
          <w:rFonts w:ascii="Times New Roman" w:hAnsi="Times New Roman" w:cs="Times New Roman"/>
          <w:sz w:val="24"/>
          <w:szCs w:val="24"/>
        </w:rPr>
        <w:t xml:space="preserve">This study aimed to analyze the importance of family farming in promoting food and nutritional security in the municipality of Soyo. The research was conducted between January and June 2025 among practitioners of family farming in Soyo, Zaire Province. Regarding the methodological approach, it was a quantitative study. For data collection, structured questionnaires with closed ended questions were applied. In total, 60 individuals were surveyed, of whom 56.7% were female and 43.3% male. The results of this research show that family farming in the municipality of Soyo is practiced by both women and men, with a total cultivated area of less than 1 hectare (88.3%) and farming experience ranging from 5 to 10 years (66.7%). Concerning food security, practitioners reported having three or more daily meals (61.7%), and most families did not experience meal shortages (73.3%). Regarding challenges and needs, scarcity of inputs is prevalent (31.1%), access to credit (50.0%) remains difficult, and poor road conditions (65.0%) hinder transportation. In terms of crop types, annual or arable crops (64.5%) are the most cultivated, without the use of improved seeds (70.0%) or chemical fertilizers (68.3%). Farming is carried out without the use of agricultural machinery (65.0%) and under an organic cultivation system (71.7%). </w:t>
      </w:r>
    </w:p>
    <w:p w14:paraId="105C7E2B" w14:textId="77777777" w:rsidR="00800B0B" w:rsidRDefault="00B9358B" w:rsidP="00F07AE2">
      <w:pPr>
        <w:jc w:val="both"/>
      </w:pPr>
      <w:r w:rsidRPr="00B9358B">
        <w:rPr>
          <w:rFonts w:ascii="Times New Roman" w:hAnsi="Times New Roman" w:cs="Times New Roman"/>
          <w:b/>
          <w:bCs/>
          <w:sz w:val="24"/>
          <w:szCs w:val="24"/>
        </w:rPr>
        <w:t>Keywords:</w:t>
      </w:r>
      <w:r w:rsidRPr="00B9358B">
        <w:rPr>
          <w:rFonts w:ascii="Times New Roman" w:hAnsi="Times New Roman" w:cs="Times New Roman"/>
          <w:sz w:val="24"/>
          <w:szCs w:val="24"/>
        </w:rPr>
        <w:t xml:space="preserve"> Family farming, Food security, Agricultural production, Subsistence, food insecurity.</w:t>
      </w:r>
      <w:r w:rsidRPr="00B9358B">
        <w:rPr>
          <w:sz w:val="24"/>
          <w:szCs w:val="24"/>
        </w:rPr>
        <w:t xml:space="preserve"> </w:t>
      </w:r>
    </w:p>
    <w:p w14:paraId="52DBAFFA" w14:textId="3D055361" w:rsidR="00F07AE2" w:rsidRPr="00800B0B" w:rsidRDefault="00F07AE2" w:rsidP="00F07AE2">
      <w:pPr>
        <w:jc w:val="both"/>
      </w:pPr>
      <w:r w:rsidRPr="00F07AE2">
        <w:rPr>
          <w:rFonts w:ascii="Times New Roman" w:hAnsi="Times New Roman" w:cs="Times New Roman"/>
          <w:b/>
          <w:bCs/>
          <w:sz w:val="24"/>
          <w:szCs w:val="24"/>
        </w:rPr>
        <w:t>INTRODUCTION</w:t>
      </w:r>
    </w:p>
    <w:p w14:paraId="50FAEBAD" w14:textId="77777777" w:rsidR="00F07AE2" w:rsidRPr="00F07AE2" w:rsidRDefault="00F07AE2" w:rsidP="00F07AE2">
      <w:pPr>
        <w:jc w:val="both"/>
        <w:rPr>
          <w:rFonts w:ascii="Times New Roman" w:hAnsi="Times New Roman" w:cs="Times New Roman"/>
          <w:sz w:val="24"/>
          <w:szCs w:val="24"/>
        </w:rPr>
      </w:pPr>
      <w:r w:rsidRPr="00F07AE2">
        <w:rPr>
          <w:rFonts w:ascii="Times New Roman" w:hAnsi="Times New Roman" w:cs="Times New Roman"/>
          <w:sz w:val="24"/>
          <w:szCs w:val="24"/>
        </w:rPr>
        <w:t>Family farming constitutes a model of agricultural production characterized predominantly by the work of the family itself and is generally carried out by small producers. In developing countries, this model tends to adopt traditional practices, with lower technological incorporation.</w:t>
      </w:r>
    </w:p>
    <w:p w14:paraId="5E203B98" w14:textId="77777777" w:rsidR="00F07AE2" w:rsidRPr="00F07AE2" w:rsidRDefault="00F07AE2" w:rsidP="00F07AE2">
      <w:pPr>
        <w:jc w:val="both"/>
        <w:rPr>
          <w:rFonts w:ascii="Times New Roman" w:hAnsi="Times New Roman" w:cs="Times New Roman"/>
          <w:sz w:val="24"/>
          <w:szCs w:val="24"/>
        </w:rPr>
      </w:pPr>
      <w:r w:rsidRPr="00F07AE2">
        <w:rPr>
          <w:rFonts w:ascii="Times New Roman" w:hAnsi="Times New Roman" w:cs="Times New Roman"/>
          <w:sz w:val="24"/>
          <w:szCs w:val="24"/>
        </w:rPr>
        <w:t>According to Abel (2020), family farming is important and fundamental both from an economic and social point of view, representing the main source of livelihood for millions of people in the world. It is estimated that about 80% of farmers in developing countries practice family farming (Correia, 2013).</w:t>
      </w:r>
    </w:p>
    <w:p w14:paraId="2AEB266D" w14:textId="77777777" w:rsidR="00F07AE2" w:rsidRDefault="00F07AE2" w:rsidP="00784B6C">
      <w:pPr>
        <w:jc w:val="both"/>
        <w:rPr>
          <w:rFonts w:ascii="Times New Roman" w:hAnsi="Times New Roman" w:cs="Times New Roman"/>
          <w:sz w:val="24"/>
          <w:szCs w:val="24"/>
        </w:rPr>
      </w:pPr>
      <w:r w:rsidRPr="00F07AE2">
        <w:rPr>
          <w:rFonts w:ascii="Times New Roman" w:hAnsi="Times New Roman" w:cs="Times New Roman"/>
          <w:sz w:val="24"/>
          <w:szCs w:val="24"/>
        </w:rPr>
        <w:t xml:space="preserve">Eloisa (2021) highlights that this model of agriculture is essential for food security, as it ensures the supply of fresh and healthy food to communities. In Angola, family farming plays a fundamental role, </w:t>
      </w:r>
      <w:r w:rsidRPr="00F07AE2">
        <w:rPr>
          <w:rFonts w:ascii="Times New Roman" w:hAnsi="Times New Roman" w:cs="Times New Roman"/>
          <w:sz w:val="24"/>
          <w:szCs w:val="24"/>
        </w:rPr>
        <w:lastRenderedPageBreak/>
        <w:t>being responsible for more than 85% of national agricultural production (Jorge, 2018). According to data published by the National Institute of Statistics [INE] (2023), national agricultural production increased on average by 6.13% between the 2021/22 and 2022/23 campaigns, with highlights on roots and tubers, which represent 49.9% of total production. The data show that national production, mainly sustained by family farming, has shown continuous growth over the past ten years (2013-2023), a result significantly higher than the pre-civil war period (up to 2002), when growth rates were below 2% per year (INE, 2022).</w:t>
      </w:r>
    </w:p>
    <w:p w14:paraId="350B4DA1" w14:textId="77777777" w:rsidR="00F07AE2" w:rsidRPr="00F07AE2" w:rsidRDefault="00F07AE2" w:rsidP="00F07AE2">
      <w:pPr>
        <w:jc w:val="both"/>
        <w:rPr>
          <w:rFonts w:ascii="Times New Roman" w:hAnsi="Times New Roman" w:cs="Times New Roman"/>
          <w:sz w:val="24"/>
          <w:szCs w:val="24"/>
        </w:rPr>
      </w:pPr>
      <w:r w:rsidRPr="00F07AE2">
        <w:rPr>
          <w:rFonts w:ascii="Times New Roman" w:hAnsi="Times New Roman" w:cs="Times New Roman"/>
          <w:sz w:val="24"/>
          <w:szCs w:val="24"/>
        </w:rPr>
        <w:t>The same source indicates that, of the total of 23.4 million hectares of sown area, 91.5% correspond to family farms, while only 8.5% come from corporate farms (INE, 2022).</w:t>
      </w:r>
    </w:p>
    <w:p w14:paraId="0DADE3AC" w14:textId="77777777" w:rsidR="00F07AE2" w:rsidRPr="00F07AE2" w:rsidRDefault="00F07AE2" w:rsidP="00F07AE2">
      <w:pPr>
        <w:jc w:val="both"/>
        <w:rPr>
          <w:rFonts w:ascii="Times New Roman" w:hAnsi="Times New Roman" w:cs="Times New Roman"/>
          <w:sz w:val="24"/>
          <w:szCs w:val="24"/>
        </w:rPr>
      </w:pPr>
      <w:r w:rsidRPr="00F07AE2">
        <w:rPr>
          <w:rFonts w:ascii="Times New Roman" w:hAnsi="Times New Roman" w:cs="Times New Roman"/>
          <w:sz w:val="24"/>
          <w:szCs w:val="24"/>
        </w:rPr>
        <w:t>Despite growth driven by family farming, Angola still faces significant challenges in food security. Dependence on imports persists, as local production does not fully exceed domestic demand, especially for cereals and vegetables, whose exports are still incipient (</w:t>
      </w:r>
      <w:proofErr w:type="spellStart"/>
      <w:r w:rsidRPr="00F07AE2">
        <w:rPr>
          <w:rFonts w:ascii="Times New Roman" w:hAnsi="Times New Roman" w:cs="Times New Roman"/>
          <w:sz w:val="24"/>
          <w:szCs w:val="24"/>
        </w:rPr>
        <w:t>Expansão</w:t>
      </w:r>
      <w:proofErr w:type="spellEnd"/>
      <w:r w:rsidRPr="00F07AE2">
        <w:rPr>
          <w:rFonts w:ascii="Times New Roman" w:hAnsi="Times New Roman" w:cs="Times New Roman"/>
          <w:sz w:val="24"/>
          <w:szCs w:val="24"/>
        </w:rPr>
        <w:t>, 2024).</w:t>
      </w:r>
    </w:p>
    <w:p w14:paraId="4D9B21DD" w14:textId="77777777" w:rsidR="00F07AE2" w:rsidRDefault="00F07AE2" w:rsidP="00F07AE2">
      <w:pPr>
        <w:jc w:val="both"/>
        <w:rPr>
          <w:rFonts w:ascii="Times New Roman" w:hAnsi="Times New Roman" w:cs="Times New Roman"/>
          <w:sz w:val="24"/>
          <w:szCs w:val="24"/>
        </w:rPr>
      </w:pPr>
      <w:r w:rsidRPr="00F07AE2">
        <w:rPr>
          <w:rFonts w:ascii="Times New Roman" w:hAnsi="Times New Roman" w:cs="Times New Roman"/>
          <w:sz w:val="24"/>
          <w:szCs w:val="24"/>
        </w:rPr>
        <w:t xml:space="preserve">This situation highlights the need for investments in infrastructure, agricultural technologies, and public policies that promote food self-sufficiency and expand the population's access to quality food. FAO (2023) estimates that in 2022, dependence on food imports reached approximately 46%, with a cereal deficit of around 6 million </w:t>
      </w:r>
      <w:proofErr w:type="spellStart"/>
      <w:r w:rsidRPr="00F07AE2">
        <w:rPr>
          <w:rFonts w:ascii="Times New Roman" w:hAnsi="Times New Roman" w:cs="Times New Roman"/>
          <w:sz w:val="24"/>
          <w:szCs w:val="24"/>
        </w:rPr>
        <w:t>tonnes</w:t>
      </w:r>
      <w:proofErr w:type="spellEnd"/>
      <w:r w:rsidRPr="00F07AE2">
        <w:rPr>
          <w:rFonts w:ascii="Times New Roman" w:hAnsi="Times New Roman" w:cs="Times New Roman"/>
          <w:sz w:val="24"/>
          <w:szCs w:val="24"/>
        </w:rPr>
        <w:t>.</w:t>
      </w:r>
    </w:p>
    <w:p w14:paraId="0FC0F6CC" w14:textId="77777777" w:rsidR="00F07AE2" w:rsidRDefault="00F07AE2" w:rsidP="00784B6C">
      <w:pPr>
        <w:jc w:val="both"/>
        <w:rPr>
          <w:rFonts w:ascii="Times New Roman" w:hAnsi="Times New Roman" w:cs="Times New Roman"/>
          <w:sz w:val="24"/>
          <w:szCs w:val="24"/>
        </w:rPr>
      </w:pPr>
      <w:r w:rsidRPr="00F07AE2">
        <w:rPr>
          <w:rFonts w:ascii="Times New Roman" w:hAnsi="Times New Roman" w:cs="Times New Roman"/>
          <w:sz w:val="24"/>
          <w:szCs w:val="24"/>
        </w:rPr>
        <w:t xml:space="preserve">According to Martins (2024), food insecurity affects a significant portion of the Angolan population. In 2023, approximately 11 million people faced severe food insecurity and 8.3 million were undernourished, according to FAO data (Novo Jornal, 2024; Deutsche Welle, 2024). In addition, millions of children require food assistance (UNICEF, 2022). The National Food and Nutrition Security Strategy [ENSAN] (2009) </w:t>
      </w:r>
      <w:proofErr w:type="gramStart"/>
      <w:r w:rsidRPr="00F07AE2">
        <w:rPr>
          <w:rFonts w:ascii="Times New Roman" w:hAnsi="Times New Roman" w:cs="Times New Roman"/>
          <w:sz w:val="24"/>
          <w:szCs w:val="24"/>
        </w:rPr>
        <w:t>points</w:t>
      </w:r>
      <w:proofErr w:type="gramEnd"/>
      <w:r w:rsidRPr="00F07AE2">
        <w:rPr>
          <w:rFonts w:ascii="Times New Roman" w:hAnsi="Times New Roman" w:cs="Times New Roman"/>
          <w:sz w:val="24"/>
          <w:szCs w:val="24"/>
        </w:rPr>
        <w:t xml:space="preserve"> out that food security in Angola requires strengthening agricultural production, developing human capital, improving infrastructure, accessing financing, and consequently increasing investment in family farming.</w:t>
      </w:r>
    </w:p>
    <w:p w14:paraId="0596B5FD" w14:textId="49054E21" w:rsidR="00F07AE2" w:rsidRDefault="00F07AE2" w:rsidP="00784B6C">
      <w:pPr>
        <w:jc w:val="both"/>
        <w:rPr>
          <w:rFonts w:ascii="Times New Roman" w:hAnsi="Times New Roman" w:cs="Times New Roman"/>
          <w:sz w:val="24"/>
          <w:szCs w:val="24"/>
        </w:rPr>
      </w:pPr>
      <w:r w:rsidRPr="00F07AE2">
        <w:rPr>
          <w:rFonts w:ascii="Times New Roman" w:hAnsi="Times New Roman" w:cs="Times New Roman"/>
          <w:sz w:val="24"/>
          <w:szCs w:val="24"/>
        </w:rPr>
        <w:t xml:space="preserve">The municipality of Soyo, located in the province of Zaire, is the focus of this study. The region has geographical characteristics favorable to agriculture, with a tropical climate and fertile soils, as well as access to the Zaire River, which supports irrigation. Demographically, the region is composed of a predominantly rural population, with agriculture and fishing being the dominant economic activities. The </w:t>
      </w:r>
      <w:proofErr w:type="spellStart"/>
      <w:r w:rsidRPr="00F07AE2">
        <w:rPr>
          <w:rFonts w:ascii="Times New Roman" w:hAnsi="Times New Roman" w:cs="Times New Roman"/>
          <w:sz w:val="24"/>
          <w:szCs w:val="24"/>
        </w:rPr>
        <w:t>pedobotanical</w:t>
      </w:r>
      <w:proofErr w:type="spellEnd"/>
      <w:r w:rsidRPr="00F07AE2">
        <w:rPr>
          <w:rFonts w:ascii="Times New Roman" w:hAnsi="Times New Roman" w:cs="Times New Roman"/>
          <w:sz w:val="24"/>
          <w:szCs w:val="24"/>
        </w:rPr>
        <w:t xml:space="preserve"> characteristics of the region, with rich soils and suitable climate, make it favorable for the cultivation of products such as corn, beans, and cassava, which are typical of family farming (José, 2024).</w:t>
      </w:r>
    </w:p>
    <w:p w14:paraId="169C5379" w14:textId="77777777" w:rsidR="00F07AE2" w:rsidRPr="00F07AE2" w:rsidRDefault="00F07AE2" w:rsidP="00F07AE2">
      <w:pPr>
        <w:jc w:val="both"/>
        <w:rPr>
          <w:rFonts w:ascii="Times New Roman" w:hAnsi="Times New Roman" w:cs="Times New Roman"/>
          <w:b/>
          <w:bCs/>
          <w:sz w:val="24"/>
          <w:szCs w:val="24"/>
        </w:rPr>
      </w:pPr>
      <w:r w:rsidRPr="00F07AE2">
        <w:rPr>
          <w:rFonts w:ascii="Times New Roman" w:hAnsi="Times New Roman" w:cs="Times New Roman"/>
          <w:b/>
          <w:bCs/>
          <w:sz w:val="24"/>
          <w:szCs w:val="24"/>
        </w:rPr>
        <w:t>MATERIALS AND METHODS</w:t>
      </w:r>
    </w:p>
    <w:p w14:paraId="302C7FDF" w14:textId="063B037B" w:rsidR="00F07AE2" w:rsidRPr="00F07AE2" w:rsidRDefault="00F07AE2" w:rsidP="00F07AE2">
      <w:pPr>
        <w:jc w:val="both"/>
        <w:rPr>
          <w:rFonts w:ascii="Times New Roman" w:hAnsi="Times New Roman" w:cs="Times New Roman"/>
          <w:b/>
          <w:bCs/>
          <w:sz w:val="24"/>
          <w:szCs w:val="24"/>
        </w:rPr>
      </w:pPr>
      <w:r w:rsidRPr="00F07AE2">
        <w:rPr>
          <w:rFonts w:ascii="Times New Roman" w:hAnsi="Times New Roman" w:cs="Times New Roman"/>
          <w:b/>
          <w:bCs/>
          <w:sz w:val="24"/>
          <w:szCs w:val="24"/>
        </w:rPr>
        <w:t>Characterization of the Study Site</w:t>
      </w:r>
    </w:p>
    <w:p w14:paraId="263E89DB" w14:textId="77777777" w:rsidR="00F07AE2" w:rsidRPr="00F07AE2" w:rsidRDefault="00F07AE2" w:rsidP="00F07AE2">
      <w:pPr>
        <w:jc w:val="both"/>
        <w:rPr>
          <w:rFonts w:ascii="Times New Roman" w:hAnsi="Times New Roman" w:cs="Times New Roman"/>
          <w:sz w:val="24"/>
          <w:szCs w:val="24"/>
        </w:rPr>
      </w:pPr>
      <w:r w:rsidRPr="00F07AE2">
        <w:rPr>
          <w:rFonts w:ascii="Times New Roman" w:hAnsi="Times New Roman" w:cs="Times New Roman"/>
          <w:sz w:val="24"/>
          <w:szCs w:val="24"/>
        </w:rPr>
        <w:t xml:space="preserve">Characterizing the study site is fundamental in the agronomic context, since productive performance is strongly associated with the socioeconomic and edaphoclimatic conditions of the region under study. Below, these characteristics are briefly presented.  </w:t>
      </w:r>
    </w:p>
    <w:p w14:paraId="483B5460" w14:textId="77777777" w:rsidR="00F07AE2" w:rsidRPr="00F07AE2" w:rsidRDefault="00F07AE2" w:rsidP="00F07AE2">
      <w:pPr>
        <w:jc w:val="both"/>
        <w:rPr>
          <w:rFonts w:ascii="Times New Roman" w:hAnsi="Times New Roman" w:cs="Times New Roman"/>
          <w:sz w:val="24"/>
          <w:szCs w:val="24"/>
        </w:rPr>
      </w:pPr>
      <w:r w:rsidRPr="00F07AE2">
        <w:rPr>
          <w:rFonts w:ascii="Times New Roman" w:hAnsi="Times New Roman" w:cs="Times New Roman"/>
          <w:sz w:val="24"/>
          <w:szCs w:val="24"/>
        </w:rPr>
        <w:t xml:space="preserve">Soyo is located in the north of Angola and has a population of approximately 227,186 inhabitants, and according to the National Institute of Statistics, the municipality occupies a territorial area of 5,573 km² (INE, 2022).  </w:t>
      </w:r>
    </w:p>
    <w:p w14:paraId="49BAF1C2" w14:textId="77777777" w:rsidR="00F07AE2" w:rsidRDefault="00F07AE2" w:rsidP="00F07AE2">
      <w:pPr>
        <w:jc w:val="both"/>
        <w:rPr>
          <w:rFonts w:ascii="Times New Roman" w:hAnsi="Times New Roman" w:cs="Times New Roman"/>
          <w:sz w:val="24"/>
          <w:szCs w:val="24"/>
        </w:rPr>
      </w:pPr>
      <w:r w:rsidRPr="00F07AE2">
        <w:rPr>
          <w:rFonts w:ascii="Times New Roman" w:hAnsi="Times New Roman" w:cs="Times New Roman"/>
          <w:sz w:val="24"/>
          <w:szCs w:val="24"/>
        </w:rPr>
        <w:t xml:space="preserve">The headquarters is an industrial and port city, known for the important port of Soyo, and for the oil terminals at the Kuanda estuary. During the colonial period, the locality was known as Santo António do </w:t>
      </w:r>
      <w:r w:rsidRPr="00F07AE2">
        <w:rPr>
          <w:rFonts w:ascii="Times New Roman" w:hAnsi="Times New Roman" w:cs="Times New Roman"/>
          <w:sz w:val="24"/>
          <w:szCs w:val="24"/>
        </w:rPr>
        <w:lastRenderedPageBreak/>
        <w:t xml:space="preserve">Zaire. Administratively, the municipality of Soyo is divided into two communes, the headquarters being the city of Soyo itself, and the commune of Pedra de </w:t>
      </w:r>
      <w:proofErr w:type="spellStart"/>
      <w:r w:rsidRPr="00F07AE2">
        <w:rPr>
          <w:rFonts w:ascii="Times New Roman" w:hAnsi="Times New Roman" w:cs="Times New Roman"/>
          <w:sz w:val="24"/>
          <w:szCs w:val="24"/>
        </w:rPr>
        <w:t>Feitiço</w:t>
      </w:r>
      <w:proofErr w:type="spellEnd"/>
      <w:r w:rsidRPr="00F07AE2">
        <w:rPr>
          <w:rFonts w:ascii="Times New Roman" w:hAnsi="Times New Roman" w:cs="Times New Roman"/>
          <w:sz w:val="24"/>
          <w:szCs w:val="24"/>
        </w:rPr>
        <w:t xml:space="preserve"> (Wikipedia, 2021).</w:t>
      </w:r>
    </w:p>
    <w:p w14:paraId="528507FC" w14:textId="01726290" w:rsidR="00F07AE2" w:rsidRPr="00F07AE2" w:rsidRDefault="00F07AE2" w:rsidP="00F07AE2">
      <w:pPr>
        <w:jc w:val="both"/>
        <w:rPr>
          <w:rFonts w:ascii="Times New Roman" w:hAnsi="Times New Roman" w:cs="Times New Roman"/>
          <w:sz w:val="24"/>
          <w:szCs w:val="24"/>
        </w:rPr>
      </w:pPr>
      <w:r w:rsidRPr="00F07AE2">
        <w:rPr>
          <w:rFonts w:ascii="Times New Roman" w:hAnsi="Times New Roman" w:cs="Times New Roman"/>
          <w:sz w:val="24"/>
          <w:szCs w:val="24"/>
        </w:rPr>
        <w:t xml:space="preserve">The main geographical reference of the Municipality is the Congo estuary (also called the Zaire estuary or Diogo </w:t>
      </w:r>
      <w:proofErr w:type="spellStart"/>
      <w:r w:rsidRPr="00F07AE2">
        <w:rPr>
          <w:rFonts w:ascii="Times New Roman" w:hAnsi="Times New Roman" w:cs="Times New Roman"/>
          <w:sz w:val="24"/>
          <w:szCs w:val="24"/>
        </w:rPr>
        <w:t>Cão</w:t>
      </w:r>
      <w:proofErr w:type="spellEnd"/>
      <w:r w:rsidRPr="00F07AE2">
        <w:rPr>
          <w:rFonts w:ascii="Times New Roman" w:hAnsi="Times New Roman" w:cs="Times New Roman"/>
          <w:sz w:val="24"/>
          <w:szCs w:val="24"/>
        </w:rPr>
        <w:t xml:space="preserve"> Bay), which receives the waters of the Congo basin and small rivers, forming a vast complex of channels, islands, islets, mangroves, and sediment banks. The area is very rich in hydrocarbons (Wikipedia, 2021).</w:t>
      </w:r>
    </w:p>
    <w:p w14:paraId="54903AAB" w14:textId="77777777" w:rsidR="00F07AE2" w:rsidRPr="00F07AE2" w:rsidRDefault="00F07AE2" w:rsidP="00F07AE2">
      <w:pPr>
        <w:jc w:val="both"/>
        <w:rPr>
          <w:rFonts w:ascii="Times New Roman" w:hAnsi="Times New Roman" w:cs="Times New Roman"/>
          <w:b/>
          <w:bCs/>
          <w:sz w:val="24"/>
          <w:szCs w:val="24"/>
        </w:rPr>
      </w:pPr>
      <w:r w:rsidRPr="00F07AE2">
        <w:rPr>
          <w:rFonts w:ascii="Times New Roman" w:hAnsi="Times New Roman" w:cs="Times New Roman"/>
          <w:b/>
          <w:bCs/>
          <w:sz w:val="24"/>
          <w:szCs w:val="24"/>
        </w:rPr>
        <w:t>Data Analysis</w:t>
      </w:r>
    </w:p>
    <w:p w14:paraId="2EE0CF03" w14:textId="77777777" w:rsidR="00F07AE2" w:rsidRDefault="00F07AE2" w:rsidP="00F07AE2">
      <w:pPr>
        <w:jc w:val="both"/>
        <w:rPr>
          <w:rFonts w:ascii="Times New Roman" w:hAnsi="Times New Roman" w:cs="Times New Roman"/>
          <w:sz w:val="24"/>
          <w:szCs w:val="24"/>
        </w:rPr>
      </w:pPr>
      <w:r w:rsidRPr="00F07AE2">
        <w:rPr>
          <w:rFonts w:ascii="Times New Roman" w:hAnsi="Times New Roman" w:cs="Times New Roman"/>
          <w:sz w:val="24"/>
          <w:szCs w:val="24"/>
        </w:rPr>
        <w:t>The data were analyzed through descriptive statistics, with presentation of frequencies and percentages. This technique was used to characterize the profile of family farmers, their socioeconomic conditions, production levels, self-consumption, and participation in social organizations. It helped to understand the local context and the variables relevant to food security. The analysis was carried out in SPSS 20, allowing organization and tabulation of the data.</w:t>
      </w:r>
    </w:p>
    <w:p w14:paraId="386EEA30" w14:textId="77777777" w:rsidR="00F07AE2" w:rsidRPr="00F07AE2" w:rsidRDefault="00F07AE2" w:rsidP="00F07AE2">
      <w:pPr>
        <w:pStyle w:val="Legenda"/>
        <w:keepNext/>
        <w:rPr>
          <w:rFonts w:ascii="Times New Roman" w:hAnsi="Times New Roman" w:cs="Times New Roman"/>
          <w:b/>
          <w:bCs/>
          <w:i w:val="0"/>
          <w:iCs w:val="0"/>
          <w:color w:val="auto"/>
          <w:sz w:val="24"/>
          <w:szCs w:val="24"/>
        </w:rPr>
      </w:pPr>
      <w:r w:rsidRPr="00F07AE2">
        <w:rPr>
          <w:rFonts w:ascii="Times New Roman" w:hAnsi="Times New Roman" w:cs="Times New Roman"/>
          <w:b/>
          <w:bCs/>
          <w:i w:val="0"/>
          <w:iCs w:val="0"/>
          <w:color w:val="auto"/>
          <w:sz w:val="24"/>
          <w:szCs w:val="24"/>
        </w:rPr>
        <w:t>RESULTS AND DISCUSSION</w:t>
      </w:r>
    </w:p>
    <w:p w14:paraId="0BB9D325" w14:textId="77777777" w:rsidR="00F07AE2" w:rsidRDefault="00F07AE2" w:rsidP="00F07AE2">
      <w:pPr>
        <w:pStyle w:val="Legenda"/>
        <w:keepNext/>
        <w:rPr>
          <w:rFonts w:ascii="Times New Roman" w:hAnsi="Times New Roman" w:cs="Times New Roman"/>
          <w:b/>
          <w:bCs/>
          <w:i w:val="0"/>
          <w:iCs w:val="0"/>
          <w:color w:val="auto"/>
          <w:sz w:val="24"/>
          <w:szCs w:val="24"/>
        </w:rPr>
      </w:pPr>
      <w:r w:rsidRPr="00F07AE2">
        <w:rPr>
          <w:rFonts w:ascii="Times New Roman" w:hAnsi="Times New Roman" w:cs="Times New Roman"/>
          <w:b/>
          <w:bCs/>
          <w:i w:val="0"/>
          <w:iCs w:val="0"/>
          <w:color w:val="auto"/>
          <w:sz w:val="24"/>
          <w:szCs w:val="24"/>
        </w:rPr>
        <w:t>Socioeconomic Data of the Farmers</w:t>
      </w:r>
    </w:p>
    <w:p w14:paraId="5476E78E" w14:textId="4176DAB9" w:rsidR="0094591B" w:rsidRPr="0094591B" w:rsidRDefault="00F07AE2" w:rsidP="00F07AE2">
      <w:pPr>
        <w:pStyle w:val="Legenda"/>
        <w:keepNext/>
        <w:rPr>
          <w:rFonts w:ascii="Times New Roman" w:hAnsi="Times New Roman" w:cs="Times New Roman"/>
          <w:i w:val="0"/>
          <w:iCs w:val="0"/>
          <w:color w:val="auto"/>
          <w:sz w:val="24"/>
          <w:szCs w:val="24"/>
        </w:rPr>
      </w:pPr>
      <w:r w:rsidRPr="00F07AE2">
        <w:rPr>
          <w:rFonts w:ascii="Times New Roman" w:hAnsi="Times New Roman" w:cs="Times New Roman"/>
          <w:i w:val="0"/>
          <w:iCs w:val="0"/>
          <w:color w:val="auto"/>
          <w:sz w:val="24"/>
          <w:szCs w:val="24"/>
        </w:rPr>
        <w:t>Table 1: Sociodemographic characteristics of the farmers</w:t>
      </w:r>
    </w:p>
    <w:tbl>
      <w:tblPr>
        <w:tblStyle w:val="SimplesTabela2"/>
        <w:tblW w:w="0" w:type="auto"/>
        <w:tblLook w:val="04A0" w:firstRow="1" w:lastRow="0" w:firstColumn="1" w:lastColumn="0" w:noHBand="0" w:noVBand="1"/>
      </w:tblPr>
      <w:tblGrid>
        <w:gridCol w:w="2490"/>
        <w:gridCol w:w="3175"/>
        <w:gridCol w:w="2127"/>
        <w:gridCol w:w="2170"/>
      </w:tblGrid>
      <w:tr w:rsidR="003B2CEE" w14:paraId="1CE3C9BF" w14:textId="77777777" w:rsidTr="00496B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0" w:type="dxa"/>
          </w:tcPr>
          <w:p w14:paraId="78C0F9F4" w14:textId="7EA22FE2" w:rsidR="003B2CEE" w:rsidRPr="002B0DA9" w:rsidRDefault="003C39FC" w:rsidP="002B0DA9">
            <w:pPr>
              <w:spacing w:line="360" w:lineRule="auto"/>
              <w:jc w:val="center"/>
              <w:rPr>
                <w:rFonts w:ascii="Times New Roman" w:hAnsi="Times New Roman" w:cs="Times New Roman"/>
                <w:b w:val="0"/>
                <w:bCs w:val="0"/>
                <w:sz w:val="24"/>
                <w:szCs w:val="24"/>
              </w:rPr>
            </w:pPr>
            <w:r w:rsidRPr="003C39FC">
              <w:rPr>
                <w:rFonts w:ascii="Times New Roman" w:hAnsi="Times New Roman" w:cs="Times New Roman"/>
                <w:sz w:val="24"/>
                <w:szCs w:val="24"/>
              </w:rPr>
              <w:t>Variable</w:t>
            </w:r>
          </w:p>
        </w:tc>
        <w:tc>
          <w:tcPr>
            <w:tcW w:w="3175" w:type="dxa"/>
          </w:tcPr>
          <w:p w14:paraId="1E41FEE1" w14:textId="1C1531D6" w:rsidR="003B2CEE" w:rsidRPr="002B0DA9" w:rsidRDefault="003C39FC" w:rsidP="002B0DA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C39FC">
              <w:rPr>
                <w:rFonts w:ascii="Times New Roman" w:hAnsi="Times New Roman" w:cs="Times New Roman"/>
                <w:sz w:val="24"/>
                <w:szCs w:val="24"/>
              </w:rPr>
              <w:t>Category</w:t>
            </w:r>
          </w:p>
        </w:tc>
        <w:tc>
          <w:tcPr>
            <w:tcW w:w="2127" w:type="dxa"/>
          </w:tcPr>
          <w:p w14:paraId="64DBAD51" w14:textId="2F67FA30" w:rsidR="003B2CEE" w:rsidRPr="002B0DA9" w:rsidRDefault="003C39FC" w:rsidP="002B0DA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C39FC">
              <w:rPr>
                <w:rFonts w:ascii="Times New Roman" w:hAnsi="Times New Roman" w:cs="Times New Roman"/>
                <w:sz w:val="24"/>
                <w:szCs w:val="24"/>
              </w:rPr>
              <w:t>Frequency</w:t>
            </w:r>
          </w:p>
        </w:tc>
        <w:tc>
          <w:tcPr>
            <w:tcW w:w="2170" w:type="dxa"/>
          </w:tcPr>
          <w:p w14:paraId="5A94E360" w14:textId="6095ACE1" w:rsidR="003B2CEE" w:rsidRPr="002B0DA9" w:rsidRDefault="003C39FC" w:rsidP="002B0DA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C39FC">
              <w:rPr>
                <w:rFonts w:ascii="Times New Roman" w:hAnsi="Times New Roman" w:cs="Times New Roman"/>
                <w:sz w:val="24"/>
                <w:szCs w:val="24"/>
              </w:rPr>
              <w:t>Percentage</w:t>
            </w:r>
          </w:p>
        </w:tc>
      </w:tr>
      <w:tr w:rsidR="00500E44" w14:paraId="16FC4FA9" w14:textId="77777777" w:rsidTr="00496B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0" w:type="dxa"/>
            <w:vMerge w:val="restart"/>
          </w:tcPr>
          <w:p w14:paraId="43C692CA" w14:textId="77777777" w:rsidR="00500E44" w:rsidRPr="00496BAE" w:rsidRDefault="00500E44" w:rsidP="002B0DA9">
            <w:pPr>
              <w:spacing w:line="360" w:lineRule="auto"/>
              <w:jc w:val="center"/>
              <w:rPr>
                <w:rFonts w:ascii="Times New Roman" w:hAnsi="Times New Roman" w:cs="Times New Roman"/>
                <w:b w:val="0"/>
                <w:bCs w:val="0"/>
                <w:sz w:val="24"/>
                <w:szCs w:val="24"/>
              </w:rPr>
            </w:pPr>
          </w:p>
          <w:p w14:paraId="1ED5BAD7" w14:textId="77777777" w:rsidR="00500E44" w:rsidRPr="00496BAE" w:rsidRDefault="00500E44" w:rsidP="002B0DA9">
            <w:pPr>
              <w:spacing w:line="360" w:lineRule="auto"/>
              <w:jc w:val="center"/>
              <w:rPr>
                <w:rFonts w:ascii="Times New Roman" w:hAnsi="Times New Roman" w:cs="Times New Roman"/>
                <w:b w:val="0"/>
                <w:bCs w:val="0"/>
                <w:sz w:val="24"/>
                <w:szCs w:val="24"/>
              </w:rPr>
            </w:pPr>
          </w:p>
          <w:p w14:paraId="69BF5F21" w14:textId="341620FE" w:rsidR="00500E44" w:rsidRPr="00496BAE" w:rsidRDefault="003C39FC" w:rsidP="002B0DA9">
            <w:pPr>
              <w:spacing w:line="360" w:lineRule="auto"/>
              <w:jc w:val="center"/>
              <w:rPr>
                <w:rFonts w:ascii="Times New Roman" w:hAnsi="Times New Roman" w:cs="Times New Roman"/>
                <w:b w:val="0"/>
                <w:bCs w:val="0"/>
                <w:sz w:val="24"/>
                <w:szCs w:val="24"/>
              </w:rPr>
            </w:pPr>
            <w:r w:rsidRPr="003C39FC">
              <w:rPr>
                <w:rFonts w:ascii="Times New Roman" w:hAnsi="Times New Roman" w:cs="Times New Roman"/>
                <w:b w:val="0"/>
                <w:bCs w:val="0"/>
                <w:sz w:val="24"/>
                <w:szCs w:val="24"/>
              </w:rPr>
              <w:t>Age</w:t>
            </w:r>
          </w:p>
        </w:tc>
        <w:tc>
          <w:tcPr>
            <w:tcW w:w="3175" w:type="dxa"/>
          </w:tcPr>
          <w:p w14:paraId="6DB15E69" w14:textId="36317E9C" w:rsidR="00500E44" w:rsidRDefault="003C39FC" w:rsidP="002B0D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C39FC">
              <w:rPr>
                <w:rFonts w:ascii="Times New Roman" w:hAnsi="Times New Roman" w:cs="Times New Roman"/>
                <w:sz w:val="24"/>
                <w:szCs w:val="24"/>
              </w:rPr>
              <w:t>Less than 20 years</w:t>
            </w:r>
          </w:p>
        </w:tc>
        <w:tc>
          <w:tcPr>
            <w:tcW w:w="2127" w:type="dxa"/>
          </w:tcPr>
          <w:p w14:paraId="487FD1CA" w14:textId="1FE85240" w:rsidR="00500E44" w:rsidRDefault="00500E44" w:rsidP="002B0D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7E42">
              <w:rPr>
                <w:rFonts w:ascii="Times New Roman" w:hAnsi="Times New Roman" w:cs="Times New Roman"/>
                <w:sz w:val="24"/>
                <w:szCs w:val="24"/>
              </w:rPr>
              <w:t>2</w:t>
            </w:r>
          </w:p>
        </w:tc>
        <w:tc>
          <w:tcPr>
            <w:tcW w:w="2170" w:type="dxa"/>
          </w:tcPr>
          <w:p w14:paraId="6A9FFEBC" w14:textId="0E341FED" w:rsidR="00500E44" w:rsidRDefault="00500E44" w:rsidP="002B0D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7E42">
              <w:rPr>
                <w:rFonts w:ascii="Times New Roman" w:hAnsi="Times New Roman" w:cs="Times New Roman"/>
                <w:sz w:val="24"/>
                <w:szCs w:val="24"/>
              </w:rPr>
              <w:t>3,3</w:t>
            </w:r>
          </w:p>
        </w:tc>
      </w:tr>
      <w:tr w:rsidR="00500E44" w14:paraId="5A686E02" w14:textId="77777777" w:rsidTr="00496BAE">
        <w:tc>
          <w:tcPr>
            <w:cnfStyle w:val="001000000000" w:firstRow="0" w:lastRow="0" w:firstColumn="1" w:lastColumn="0" w:oddVBand="0" w:evenVBand="0" w:oddHBand="0" w:evenHBand="0" w:firstRowFirstColumn="0" w:firstRowLastColumn="0" w:lastRowFirstColumn="0" w:lastRowLastColumn="0"/>
            <w:tcW w:w="2490" w:type="dxa"/>
            <w:vMerge/>
          </w:tcPr>
          <w:p w14:paraId="6888C64E" w14:textId="77777777" w:rsidR="00500E44" w:rsidRPr="00496BAE" w:rsidRDefault="00500E44" w:rsidP="002B0DA9">
            <w:pPr>
              <w:spacing w:line="360" w:lineRule="auto"/>
              <w:jc w:val="center"/>
              <w:rPr>
                <w:rFonts w:ascii="Times New Roman" w:hAnsi="Times New Roman" w:cs="Times New Roman"/>
                <w:b w:val="0"/>
                <w:bCs w:val="0"/>
                <w:sz w:val="24"/>
                <w:szCs w:val="24"/>
              </w:rPr>
            </w:pPr>
          </w:p>
        </w:tc>
        <w:tc>
          <w:tcPr>
            <w:tcW w:w="3175" w:type="dxa"/>
          </w:tcPr>
          <w:p w14:paraId="622C9C37" w14:textId="3E7243CD" w:rsidR="00500E44" w:rsidRDefault="003C39FC" w:rsidP="002B0D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C39FC">
              <w:rPr>
                <w:rFonts w:ascii="Times New Roman" w:hAnsi="Times New Roman" w:cs="Times New Roman"/>
                <w:sz w:val="24"/>
                <w:szCs w:val="24"/>
              </w:rPr>
              <w:t>20 to 29 years old</w:t>
            </w:r>
          </w:p>
        </w:tc>
        <w:tc>
          <w:tcPr>
            <w:tcW w:w="2127" w:type="dxa"/>
          </w:tcPr>
          <w:p w14:paraId="6471C9D0" w14:textId="2896D70F" w:rsidR="00500E44" w:rsidRDefault="00500E44" w:rsidP="002B0D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7E42">
              <w:rPr>
                <w:rFonts w:ascii="Times New Roman" w:hAnsi="Times New Roman" w:cs="Times New Roman"/>
                <w:sz w:val="24"/>
                <w:szCs w:val="24"/>
              </w:rPr>
              <w:t>17</w:t>
            </w:r>
          </w:p>
        </w:tc>
        <w:tc>
          <w:tcPr>
            <w:tcW w:w="2170" w:type="dxa"/>
          </w:tcPr>
          <w:p w14:paraId="7C58169D" w14:textId="457506A1" w:rsidR="00500E44" w:rsidRDefault="00500E44" w:rsidP="002B0D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7E42">
              <w:rPr>
                <w:rFonts w:ascii="Times New Roman" w:hAnsi="Times New Roman" w:cs="Times New Roman"/>
                <w:sz w:val="24"/>
                <w:szCs w:val="24"/>
              </w:rPr>
              <w:t>28,3</w:t>
            </w:r>
          </w:p>
        </w:tc>
      </w:tr>
      <w:tr w:rsidR="00500E44" w14:paraId="3939ECDA" w14:textId="77777777" w:rsidTr="00496B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0" w:type="dxa"/>
            <w:vMerge/>
          </w:tcPr>
          <w:p w14:paraId="73512EFF" w14:textId="77777777" w:rsidR="00500E44" w:rsidRPr="00496BAE" w:rsidRDefault="00500E44" w:rsidP="002B0DA9">
            <w:pPr>
              <w:spacing w:line="360" w:lineRule="auto"/>
              <w:jc w:val="center"/>
              <w:rPr>
                <w:rFonts w:ascii="Times New Roman" w:hAnsi="Times New Roman" w:cs="Times New Roman"/>
                <w:b w:val="0"/>
                <w:bCs w:val="0"/>
                <w:sz w:val="24"/>
                <w:szCs w:val="24"/>
              </w:rPr>
            </w:pPr>
          </w:p>
        </w:tc>
        <w:tc>
          <w:tcPr>
            <w:tcW w:w="3175" w:type="dxa"/>
          </w:tcPr>
          <w:p w14:paraId="0C84D889" w14:textId="46764F7C" w:rsidR="00500E44" w:rsidRDefault="003C39FC" w:rsidP="002B0D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C39FC">
              <w:rPr>
                <w:rFonts w:ascii="Times New Roman" w:hAnsi="Times New Roman" w:cs="Times New Roman"/>
                <w:sz w:val="24"/>
                <w:szCs w:val="24"/>
              </w:rPr>
              <w:t>30 to 39 years old</w:t>
            </w:r>
          </w:p>
        </w:tc>
        <w:tc>
          <w:tcPr>
            <w:tcW w:w="2127" w:type="dxa"/>
          </w:tcPr>
          <w:p w14:paraId="5F73C8D3" w14:textId="7BAB9056" w:rsidR="00500E44" w:rsidRDefault="00500E44" w:rsidP="002B0D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7E42">
              <w:rPr>
                <w:rFonts w:ascii="Times New Roman" w:hAnsi="Times New Roman" w:cs="Times New Roman"/>
                <w:sz w:val="24"/>
                <w:szCs w:val="24"/>
              </w:rPr>
              <w:t>27</w:t>
            </w:r>
          </w:p>
        </w:tc>
        <w:tc>
          <w:tcPr>
            <w:tcW w:w="2170" w:type="dxa"/>
          </w:tcPr>
          <w:p w14:paraId="77EC244F" w14:textId="3E82EF5F" w:rsidR="00500E44" w:rsidRDefault="00500E44" w:rsidP="002B0D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7E42">
              <w:rPr>
                <w:rFonts w:ascii="Times New Roman" w:hAnsi="Times New Roman" w:cs="Times New Roman"/>
                <w:sz w:val="24"/>
                <w:szCs w:val="24"/>
              </w:rPr>
              <w:t>45,0</w:t>
            </w:r>
          </w:p>
        </w:tc>
      </w:tr>
      <w:tr w:rsidR="00500E44" w14:paraId="118493AC" w14:textId="77777777" w:rsidTr="00496BAE">
        <w:tc>
          <w:tcPr>
            <w:cnfStyle w:val="001000000000" w:firstRow="0" w:lastRow="0" w:firstColumn="1" w:lastColumn="0" w:oddVBand="0" w:evenVBand="0" w:oddHBand="0" w:evenHBand="0" w:firstRowFirstColumn="0" w:firstRowLastColumn="0" w:lastRowFirstColumn="0" w:lastRowLastColumn="0"/>
            <w:tcW w:w="2490" w:type="dxa"/>
            <w:vMerge/>
          </w:tcPr>
          <w:p w14:paraId="7E402E4C" w14:textId="77777777" w:rsidR="00500E44" w:rsidRPr="00496BAE" w:rsidRDefault="00500E44" w:rsidP="002B0DA9">
            <w:pPr>
              <w:spacing w:line="360" w:lineRule="auto"/>
              <w:jc w:val="center"/>
              <w:rPr>
                <w:rFonts w:ascii="Times New Roman" w:hAnsi="Times New Roman" w:cs="Times New Roman"/>
                <w:b w:val="0"/>
                <w:bCs w:val="0"/>
                <w:sz w:val="24"/>
                <w:szCs w:val="24"/>
              </w:rPr>
            </w:pPr>
          </w:p>
        </w:tc>
        <w:tc>
          <w:tcPr>
            <w:tcW w:w="3175" w:type="dxa"/>
          </w:tcPr>
          <w:p w14:paraId="7F3D2845" w14:textId="4EAE74FE" w:rsidR="00500E44" w:rsidRDefault="003C39FC" w:rsidP="002B0D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C39FC">
              <w:rPr>
                <w:rFonts w:ascii="Times New Roman" w:hAnsi="Times New Roman" w:cs="Times New Roman"/>
                <w:sz w:val="24"/>
                <w:szCs w:val="24"/>
              </w:rPr>
              <w:t>40 to 49 years old</w:t>
            </w:r>
          </w:p>
        </w:tc>
        <w:tc>
          <w:tcPr>
            <w:tcW w:w="2127" w:type="dxa"/>
          </w:tcPr>
          <w:p w14:paraId="683ED946" w14:textId="50928D06" w:rsidR="00500E44" w:rsidRDefault="00500E44" w:rsidP="002B0D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7E42">
              <w:rPr>
                <w:rFonts w:ascii="Times New Roman" w:hAnsi="Times New Roman" w:cs="Times New Roman"/>
                <w:sz w:val="24"/>
                <w:szCs w:val="24"/>
              </w:rPr>
              <w:t>11</w:t>
            </w:r>
          </w:p>
        </w:tc>
        <w:tc>
          <w:tcPr>
            <w:tcW w:w="2170" w:type="dxa"/>
          </w:tcPr>
          <w:p w14:paraId="4E223629" w14:textId="0849BBAB" w:rsidR="00500E44" w:rsidRDefault="00500E44" w:rsidP="002B0D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07E42">
              <w:rPr>
                <w:rFonts w:ascii="Times New Roman" w:hAnsi="Times New Roman" w:cs="Times New Roman"/>
                <w:sz w:val="24"/>
                <w:szCs w:val="24"/>
              </w:rPr>
              <w:t>18,3</w:t>
            </w:r>
          </w:p>
        </w:tc>
      </w:tr>
      <w:tr w:rsidR="00500E44" w14:paraId="03B05F3F" w14:textId="77777777" w:rsidTr="00496B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0" w:type="dxa"/>
            <w:vMerge/>
          </w:tcPr>
          <w:p w14:paraId="2621D99E" w14:textId="77777777" w:rsidR="00500E44" w:rsidRPr="00496BAE" w:rsidRDefault="00500E44" w:rsidP="002B0DA9">
            <w:pPr>
              <w:spacing w:line="360" w:lineRule="auto"/>
              <w:jc w:val="center"/>
              <w:rPr>
                <w:rFonts w:ascii="Times New Roman" w:hAnsi="Times New Roman" w:cs="Times New Roman"/>
                <w:b w:val="0"/>
                <w:bCs w:val="0"/>
                <w:sz w:val="24"/>
                <w:szCs w:val="24"/>
              </w:rPr>
            </w:pPr>
          </w:p>
        </w:tc>
        <w:tc>
          <w:tcPr>
            <w:tcW w:w="3175" w:type="dxa"/>
          </w:tcPr>
          <w:p w14:paraId="7BA65BB6" w14:textId="543311D8" w:rsidR="00500E44" w:rsidRDefault="003C39FC" w:rsidP="002B0D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C39FC">
              <w:rPr>
                <w:rFonts w:ascii="Times New Roman" w:hAnsi="Times New Roman" w:cs="Times New Roman"/>
                <w:sz w:val="24"/>
                <w:szCs w:val="24"/>
              </w:rPr>
              <w:t>50 years or more</w:t>
            </w:r>
          </w:p>
        </w:tc>
        <w:tc>
          <w:tcPr>
            <w:tcW w:w="2127" w:type="dxa"/>
          </w:tcPr>
          <w:p w14:paraId="381942BD" w14:textId="10100B6A" w:rsidR="00500E44" w:rsidRDefault="00500E44" w:rsidP="002B0D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7E42">
              <w:rPr>
                <w:rFonts w:ascii="Times New Roman" w:hAnsi="Times New Roman" w:cs="Times New Roman"/>
                <w:sz w:val="24"/>
                <w:szCs w:val="24"/>
              </w:rPr>
              <w:t>3</w:t>
            </w:r>
          </w:p>
        </w:tc>
        <w:tc>
          <w:tcPr>
            <w:tcW w:w="2170" w:type="dxa"/>
          </w:tcPr>
          <w:p w14:paraId="3C221C9C" w14:textId="6279DDDA" w:rsidR="00500E44" w:rsidRDefault="00500E44" w:rsidP="002B0D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07E42">
              <w:rPr>
                <w:rFonts w:ascii="Times New Roman" w:hAnsi="Times New Roman" w:cs="Times New Roman"/>
                <w:sz w:val="24"/>
                <w:szCs w:val="24"/>
              </w:rPr>
              <w:t>5,0</w:t>
            </w:r>
          </w:p>
        </w:tc>
      </w:tr>
      <w:tr w:rsidR="002B0DA9" w14:paraId="77812A96" w14:textId="77777777" w:rsidTr="00496BAE">
        <w:tc>
          <w:tcPr>
            <w:cnfStyle w:val="001000000000" w:firstRow="0" w:lastRow="0" w:firstColumn="1" w:lastColumn="0" w:oddVBand="0" w:evenVBand="0" w:oddHBand="0" w:evenHBand="0" w:firstRowFirstColumn="0" w:firstRowLastColumn="0" w:lastRowFirstColumn="0" w:lastRowLastColumn="0"/>
            <w:tcW w:w="2490" w:type="dxa"/>
            <w:vMerge w:val="restart"/>
          </w:tcPr>
          <w:p w14:paraId="41B2ED7A" w14:textId="75458309" w:rsidR="002B0DA9" w:rsidRPr="00496BAE" w:rsidRDefault="003C39FC" w:rsidP="002B0DA9">
            <w:pPr>
              <w:spacing w:line="360" w:lineRule="auto"/>
              <w:jc w:val="center"/>
              <w:rPr>
                <w:rFonts w:ascii="Times New Roman" w:hAnsi="Times New Roman" w:cs="Times New Roman"/>
                <w:b w:val="0"/>
                <w:bCs w:val="0"/>
                <w:sz w:val="24"/>
                <w:szCs w:val="24"/>
              </w:rPr>
            </w:pPr>
            <w:r w:rsidRPr="003C39FC">
              <w:rPr>
                <w:rFonts w:ascii="Times New Roman" w:hAnsi="Times New Roman" w:cs="Times New Roman"/>
                <w:b w:val="0"/>
                <w:bCs w:val="0"/>
                <w:sz w:val="24"/>
                <w:szCs w:val="24"/>
              </w:rPr>
              <w:t>Sex</w:t>
            </w:r>
          </w:p>
        </w:tc>
        <w:tc>
          <w:tcPr>
            <w:tcW w:w="3175" w:type="dxa"/>
          </w:tcPr>
          <w:p w14:paraId="084D3ADD" w14:textId="18DCE4C8" w:rsidR="002B0DA9" w:rsidRPr="00607E42" w:rsidRDefault="003C39FC" w:rsidP="002B0D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C39FC">
              <w:rPr>
                <w:rFonts w:ascii="Times New Roman" w:hAnsi="Times New Roman" w:cs="Times New Roman"/>
                <w:sz w:val="24"/>
                <w:szCs w:val="24"/>
              </w:rPr>
              <w:t>Female</w:t>
            </w:r>
          </w:p>
        </w:tc>
        <w:tc>
          <w:tcPr>
            <w:tcW w:w="2127" w:type="dxa"/>
          </w:tcPr>
          <w:p w14:paraId="15D7E616" w14:textId="5893FE4D" w:rsidR="002B0DA9" w:rsidRPr="00607E42" w:rsidRDefault="002B0DA9" w:rsidP="002B0D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0DA9">
              <w:rPr>
                <w:rFonts w:ascii="Times New Roman" w:hAnsi="Times New Roman" w:cs="Times New Roman"/>
                <w:sz w:val="24"/>
                <w:szCs w:val="24"/>
              </w:rPr>
              <w:t>34</w:t>
            </w:r>
          </w:p>
        </w:tc>
        <w:tc>
          <w:tcPr>
            <w:tcW w:w="2170" w:type="dxa"/>
          </w:tcPr>
          <w:p w14:paraId="16A29D81" w14:textId="1C5B4957" w:rsidR="002B0DA9" w:rsidRPr="00607E42" w:rsidRDefault="002B0DA9" w:rsidP="002B0D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0DA9">
              <w:rPr>
                <w:rFonts w:ascii="Times New Roman" w:hAnsi="Times New Roman" w:cs="Times New Roman"/>
                <w:sz w:val="24"/>
                <w:szCs w:val="24"/>
              </w:rPr>
              <w:t>56,7</w:t>
            </w:r>
          </w:p>
        </w:tc>
      </w:tr>
      <w:tr w:rsidR="002B0DA9" w14:paraId="4D04003D" w14:textId="77777777" w:rsidTr="00496B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0" w:type="dxa"/>
            <w:vMerge/>
          </w:tcPr>
          <w:p w14:paraId="7EFAA784" w14:textId="77777777" w:rsidR="002B0DA9" w:rsidRPr="00496BAE" w:rsidRDefault="002B0DA9" w:rsidP="002B0DA9">
            <w:pPr>
              <w:spacing w:line="360" w:lineRule="auto"/>
              <w:jc w:val="both"/>
              <w:rPr>
                <w:rFonts w:ascii="Times New Roman" w:hAnsi="Times New Roman" w:cs="Times New Roman"/>
                <w:b w:val="0"/>
                <w:bCs w:val="0"/>
                <w:sz w:val="24"/>
                <w:szCs w:val="24"/>
              </w:rPr>
            </w:pPr>
          </w:p>
        </w:tc>
        <w:tc>
          <w:tcPr>
            <w:tcW w:w="3175" w:type="dxa"/>
          </w:tcPr>
          <w:p w14:paraId="70F96584" w14:textId="260D308C" w:rsidR="002B0DA9" w:rsidRPr="00607E42" w:rsidRDefault="003C39FC" w:rsidP="002B0D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C39FC">
              <w:rPr>
                <w:rFonts w:ascii="Times New Roman" w:hAnsi="Times New Roman" w:cs="Times New Roman"/>
                <w:sz w:val="24"/>
                <w:szCs w:val="24"/>
              </w:rPr>
              <w:t>Male</w:t>
            </w:r>
          </w:p>
        </w:tc>
        <w:tc>
          <w:tcPr>
            <w:tcW w:w="2127" w:type="dxa"/>
          </w:tcPr>
          <w:p w14:paraId="2AB86ED1" w14:textId="44C348AC" w:rsidR="002B0DA9" w:rsidRPr="00607E42" w:rsidRDefault="002B0DA9" w:rsidP="002B0D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0DA9">
              <w:rPr>
                <w:rFonts w:ascii="Times New Roman" w:hAnsi="Times New Roman" w:cs="Times New Roman"/>
                <w:sz w:val="24"/>
                <w:szCs w:val="24"/>
              </w:rPr>
              <w:t>26</w:t>
            </w:r>
          </w:p>
        </w:tc>
        <w:tc>
          <w:tcPr>
            <w:tcW w:w="2170" w:type="dxa"/>
          </w:tcPr>
          <w:p w14:paraId="00801721" w14:textId="0A0161FB" w:rsidR="002B0DA9" w:rsidRPr="00607E42" w:rsidRDefault="002B0DA9" w:rsidP="002B0D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0DA9">
              <w:rPr>
                <w:rFonts w:ascii="Times New Roman" w:hAnsi="Times New Roman" w:cs="Times New Roman"/>
                <w:sz w:val="24"/>
                <w:szCs w:val="24"/>
              </w:rPr>
              <w:t>43,3</w:t>
            </w:r>
          </w:p>
        </w:tc>
      </w:tr>
      <w:tr w:rsidR="0002260E" w14:paraId="1B49B319" w14:textId="77777777" w:rsidTr="00496BAE">
        <w:tc>
          <w:tcPr>
            <w:cnfStyle w:val="001000000000" w:firstRow="0" w:lastRow="0" w:firstColumn="1" w:lastColumn="0" w:oddVBand="0" w:evenVBand="0" w:oddHBand="0" w:evenHBand="0" w:firstRowFirstColumn="0" w:firstRowLastColumn="0" w:lastRowFirstColumn="0" w:lastRowLastColumn="0"/>
            <w:tcW w:w="2490" w:type="dxa"/>
            <w:vMerge w:val="restart"/>
          </w:tcPr>
          <w:p w14:paraId="195925C4" w14:textId="77777777" w:rsidR="0002260E" w:rsidRPr="00496BAE" w:rsidRDefault="0002260E" w:rsidP="002B0DA9">
            <w:pPr>
              <w:spacing w:line="360" w:lineRule="auto"/>
              <w:jc w:val="both"/>
              <w:rPr>
                <w:rFonts w:ascii="Times New Roman" w:hAnsi="Times New Roman" w:cs="Times New Roman"/>
                <w:b w:val="0"/>
                <w:bCs w:val="0"/>
                <w:sz w:val="24"/>
                <w:szCs w:val="24"/>
              </w:rPr>
            </w:pPr>
          </w:p>
          <w:p w14:paraId="45AD859B" w14:textId="0553156D" w:rsidR="0002260E" w:rsidRPr="00496BAE" w:rsidRDefault="003C39FC" w:rsidP="0002260E">
            <w:pPr>
              <w:spacing w:line="360" w:lineRule="auto"/>
              <w:jc w:val="center"/>
              <w:rPr>
                <w:rFonts w:ascii="Times New Roman" w:hAnsi="Times New Roman" w:cs="Times New Roman"/>
                <w:b w:val="0"/>
                <w:bCs w:val="0"/>
                <w:sz w:val="24"/>
                <w:szCs w:val="24"/>
              </w:rPr>
            </w:pPr>
            <w:r w:rsidRPr="003C39FC">
              <w:rPr>
                <w:rFonts w:ascii="Times New Roman" w:hAnsi="Times New Roman" w:cs="Times New Roman"/>
                <w:b w:val="0"/>
                <w:bCs w:val="0"/>
                <w:sz w:val="24"/>
                <w:szCs w:val="24"/>
              </w:rPr>
              <w:t>Marital status</w:t>
            </w:r>
          </w:p>
        </w:tc>
        <w:tc>
          <w:tcPr>
            <w:tcW w:w="3175" w:type="dxa"/>
          </w:tcPr>
          <w:p w14:paraId="2CEB5E68" w14:textId="4E109EDF" w:rsidR="0002260E" w:rsidRPr="00607E42" w:rsidRDefault="003C39FC" w:rsidP="002B0D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C39FC">
              <w:rPr>
                <w:rFonts w:ascii="Times New Roman" w:hAnsi="Times New Roman" w:cs="Times New Roman"/>
                <w:sz w:val="24"/>
                <w:szCs w:val="24"/>
              </w:rPr>
              <w:t>Single</w:t>
            </w:r>
          </w:p>
        </w:tc>
        <w:tc>
          <w:tcPr>
            <w:tcW w:w="2127" w:type="dxa"/>
          </w:tcPr>
          <w:p w14:paraId="5C91801D" w14:textId="251A61DF" w:rsidR="0002260E" w:rsidRPr="00607E42" w:rsidRDefault="0002260E" w:rsidP="002B0D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260E">
              <w:rPr>
                <w:rFonts w:ascii="Times New Roman" w:hAnsi="Times New Roman" w:cs="Times New Roman"/>
                <w:sz w:val="24"/>
                <w:szCs w:val="24"/>
              </w:rPr>
              <w:t>32</w:t>
            </w:r>
          </w:p>
        </w:tc>
        <w:tc>
          <w:tcPr>
            <w:tcW w:w="2170" w:type="dxa"/>
          </w:tcPr>
          <w:p w14:paraId="54ECCB8D" w14:textId="6AD693E4" w:rsidR="0002260E" w:rsidRPr="00607E42" w:rsidRDefault="0002260E" w:rsidP="002B0D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260E">
              <w:rPr>
                <w:rFonts w:ascii="Times New Roman" w:hAnsi="Times New Roman" w:cs="Times New Roman"/>
                <w:sz w:val="24"/>
                <w:szCs w:val="24"/>
              </w:rPr>
              <w:t>53,3</w:t>
            </w:r>
          </w:p>
        </w:tc>
      </w:tr>
      <w:tr w:rsidR="0002260E" w14:paraId="38C9CD70" w14:textId="77777777" w:rsidTr="00496B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0" w:type="dxa"/>
            <w:vMerge/>
          </w:tcPr>
          <w:p w14:paraId="5EA7911F" w14:textId="77777777" w:rsidR="0002260E" w:rsidRPr="00496BAE" w:rsidRDefault="0002260E" w:rsidP="002B0DA9">
            <w:pPr>
              <w:spacing w:line="360" w:lineRule="auto"/>
              <w:jc w:val="both"/>
              <w:rPr>
                <w:rFonts w:ascii="Times New Roman" w:hAnsi="Times New Roman" w:cs="Times New Roman"/>
                <w:b w:val="0"/>
                <w:bCs w:val="0"/>
                <w:sz w:val="24"/>
                <w:szCs w:val="24"/>
              </w:rPr>
            </w:pPr>
          </w:p>
        </w:tc>
        <w:tc>
          <w:tcPr>
            <w:tcW w:w="3175" w:type="dxa"/>
          </w:tcPr>
          <w:p w14:paraId="5D773FCE" w14:textId="27CC2AB8" w:rsidR="0002260E" w:rsidRPr="00607E42" w:rsidRDefault="003C39FC" w:rsidP="002B0D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C39FC">
              <w:rPr>
                <w:rFonts w:ascii="Times New Roman" w:hAnsi="Times New Roman" w:cs="Times New Roman"/>
                <w:sz w:val="24"/>
                <w:szCs w:val="24"/>
              </w:rPr>
              <w:t>Married</w:t>
            </w:r>
          </w:p>
        </w:tc>
        <w:tc>
          <w:tcPr>
            <w:tcW w:w="2127" w:type="dxa"/>
          </w:tcPr>
          <w:p w14:paraId="42D7B11B" w14:textId="04A03962" w:rsidR="0002260E" w:rsidRPr="00607E42" w:rsidRDefault="0002260E" w:rsidP="002B0D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260E">
              <w:rPr>
                <w:rFonts w:ascii="Times New Roman" w:hAnsi="Times New Roman" w:cs="Times New Roman"/>
                <w:sz w:val="24"/>
                <w:szCs w:val="24"/>
              </w:rPr>
              <w:t>11</w:t>
            </w:r>
          </w:p>
        </w:tc>
        <w:tc>
          <w:tcPr>
            <w:tcW w:w="2170" w:type="dxa"/>
          </w:tcPr>
          <w:p w14:paraId="67B22888" w14:textId="29011EDF" w:rsidR="0002260E" w:rsidRPr="00607E42" w:rsidRDefault="0002260E" w:rsidP="002B0D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2260E">
              <w:rPr>
                <w:rFonts w:ascii="Times New Roman" w:hAnsi="Times New Roman" w:cs="Times New Roman"/>
                <w:sz w:val="24"/>
                <w:szCs w:val="24"/>
              </w:rPr>
              <w:t>18,3</w:t>
            </w:r>
          </w:p>
        </w:tc>
      </w:tr>
      <w:tr w:rsidR="0002260E" w14:paraId="09CEB5A2" w14:textId="77777777" w:rsidTr="00496BAE">
        <w:tc>
          <w:tcPr>
            <w:cnfStyle w:val="001000000000" w:firstRow="0" w:lastRow="0" w:firstColumn="1" w:lastColumn="0" w:oddVBand="0" w:evenVBand="0" w:oddHBand="0" w:evenHBand="0" w:firstRowFirstColumn="0" w:firstRowLastColumn="0" w:lastRowFirstColumn="0" w:lastRowLastColumn="0"/>
            <w:tcW w:w="2490" w:type="dxa"/>
            <w:vMerge/>
          </w:tcPr>
          <w:p w14:paraId="5707F2D6" w14:textId="77777777" w:rsidR="0002260E" w:rsidRPr="00496BAE" w:rsidRDefault="0002260E" w:rsidP="002B0DA9">
            <w:pPr>
              <w:spacing w:line="360" w:lineRule="auto"/>
              <w:jc w:val="both"/>
              <w:rPr>
                <w:rFonts w:ascii="Times New Roman" w:hAnsi="Times New Roman" w:cs="Times New Roman"/>
                <w:b w:val="0"/>
                <w:bCs w:val="0"/>
                <w:sz w:val="24"/>
                <w:szCs w:val="24"/>
              </w:rPr>
            </w:pPr>
          </w:p>
        </w:tc>
        <w:tc>
          <w:tcPr>
            <w:tcW w:w="3175" w:type="dxa"/>
          </w:tcPr>
          <w:p w14:paraId="66FBE3AA" w14:textId="2F9F1B68" w:rsidR="0002260E" w:rsidRPr="00607E42" w:rsidRDefault="003C39FC" w:rsidP="002B0D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C39FC">
              <w:rPr>
                <w:rFonts w:ascii="Times New Roman" w:hAnsi="Times New Roman" w:cs="Times New Roman"/>
                <w:sz w:val="24"/>
                <w:szCs w:val="24"/>
              </w:rPr>
              <w:t>Widower/Widow</w:t>
            </w:r>
          </w:p>
        </w:tc>
        <w:tc>
          <w:tcPr>
            <w:tcW w:w="2127" w:type="dxa"/>
          </w:tcPr>
          <w:p w14:paraId="6859EE7C" w14:textId="6C2226FA" w:rsidR="0002260E" w:rsidRPr="00607E42" w:rsidRDefault="0002260E" w:rsidP="002B0D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260E">
              <w:rPr>
                <w:rFonts w:ascii="Times New Roman" w:hAnsi="Times New Roman" w:cs="Times New Roman"/>
                <w:sz w:val="24"/>
                <w:szCs w:val="24"/>
              </w:rPr>
              <w:t>17</w:t>
            </w:r>
          </w:p>
        </w:tc>
        <w:tc>
          <w:tcPr>
            <w:tcW w:w="2170" w:type="dxa"/>
          </w:tcPr>
          <w:p w14:paraId="5D1F034E" w14:textId="501890A8" w:rsidR="0002260E" w:rsidRPr="00607E42" w:rsidRDefault="0002260E" w:rsidP="002B0D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2260E">
              <w:rPr>
                <w:rFonts w:ascii="Times New Roman" w:hAnsi="Times New Roman" w:cs="Times New Roman"/>
                <w:sz w:val="24"/>
                <w:szCs w:val="24"/>
              </w:rPr>
              <w:t>28,3</w:t>
            </w:r>
          </w:p>
        </w:tc>
      </w:tr>
      <w:tr w:rsidR="00CD57DF" w14:paraId="5DF70DA9" w14:textId="77777777" w:rsidTr="00496B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0" w:type="dxa"/>
            <w:vMerge w:val="restart"/>
          </w:tcPr>
          <w:p w14:paraId="1302974C" w14:textId="77777777" w:rsidR="00CD57DF" w:rsidRPr="00496BAE" w:rsidRDefault="00CD57DF" w:rsidP="002B0DA9">
            <w:pPr>
              <w:spacing w:line="360" w:lineRule="auto"/>
              <w:jc w:val="both"/>
              <w:rPr>
                <w:rFonts w:ascii="Times New Roman" w:hAnsi="Times New Roman" w:cs="Times New Roman"/>
                <w:b w:val="0"/>
                <w:bCs w:val="0"/>
                <w:sz w:val="24"/>
                <w:szCs w:val="24"/>
              </w:rPr>
            </w:pPr>
          </w:p>
          <w:p w14:paraId="16B63AB4" w14:textId="28DF6C81" w:rsidR="00CD57DF" w:rsidRPr="00496BAE" w:rsidRDefault="003C39FC" w:rsidP="002B0DA9">
            <w:pPr>
              <w:spacing w:line="360" w:lineRule="auto"/>
              <w:jc w:val="both"/>
              <w:rPr>
                <w:rFonts w:ascii="Times New Roman" w:hAnsi="Times New Roman" w:cs="Times New Roman"/>
                <w:b w:val="0"/>
                <w:bCs w:val="0"/>
                <w:sz w:val="24"/>
                <w:szCs w:val="24"/>
              </w:rPr>
            </w:pPr>
            <w:r w:rsidRPr="003C39FC">
              <w:rPr>
                <w:rFonts w:ascii="Times New Roman" w:hAnsi="Times New Roman" w:cs="Times New Roman"/>
                <w:b w:val="0"/>
                <w:bCs w:val="0"/>
                <w:sz w:val="24"/>
                <w:szCs w:val="24"/>
              </w:rPr>
              <w:t>Level of education</w:t>
            </w:r>
          </w:p>
        </w:tc>
        <w:tc>
          <w:tcPr>
            <w:tcW w:w="3175" w:type="dxa"/>
          </w:tcPr>
          <w:p w14:paraId="67F6C7A2" w14:textId="7A137BC1" w:rsidR="00CD57DF" w:rsidRPr="00607E42" w:rsidRDefault="003C39FC" w:rsidP="002B0D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C39FC">
              <w:rPr>
                <w:rFonts w:ascii="Times New Roman" w:hAnsi="Times New Roman" w:cs="Times New Roman"/>
                <w:sz w:val="24"/>
                <w:szCs w:val="24"/>
              </w:rPr>
              <w:t>Complete primary education</w:t>
            </w:r>
          </w:p>
        </w:tc>
        <w:tc>
          <w:tcPr>
            <w:tcW w:w="2127" w:type="dxa"/>
          </w:tcPr>
          <w:p w14:paraId="01556D31" w14:textId="5179299C" w:rsidR="00CD57DF" w:rsidRPr="00607E42" w:rsidRDefault="00CD57DF" w:rsidP="002B0D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57DF">
              <w:rPr>
                <w:rFonts w:ascii="Times New Roman" w:hAnsi="Times New Roman" w:cs="Times New Roman"/>
                <w:sz w:val="24"/>
                <w:szCs w:val="24"/>
              </w:rPr>
              <w:t>21</w:t>
            </w:r>
          </w:p>
        </w:tc>
        <w:tc>
          <w:tcPr>
            <w:tcW w:w="2170" w:type="dxa"/>
          </w:tcPr>
          <w:p w14:paraId="454AB463" w14:textId="2DF463BF" w:rsidR="00CD57DF" w:rsidRPr="00607E42" w:rsidRDefault="00CD57DF" w:rsidP="002B0D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35,0</w:t>
            </w:r>
          </w:p>
        </w:tc>
      </w:tr>
      <w:tr w:rsidR="00CD57DF" w14:paraId="5A6B6A1D" w14:textId="77777777" w:rsidTr="00496BAE">
        <w:tc>
          <w:tcPr>
            <w:cnfStyle w:val="001000000000" w:firstRow="0" w:lastRow="0" w:firstColumn="1" w:lastColumn="0" w:oddVBand="0" w:evenVBand="0" w:oddHBand="0" w:evenHBand="0" w:firstRowFirstColumn="0" w:firstRowLastColumn="0" w:lastRowFirstColumn="0" w:lastRowLastColumn="0"/>
            <w:tcW w:w="2490" w:type="dxa"/>
            <w:vMerge/>
          </w:tcPr>
          <w:p w14:paraId="7C446BE3" w14:textId="77777777" w:rsidR="00CD57DF" w:rsidRDefault="00CD57DF" w:rsidP="002B0DA9">
            <w:pPr>
              <w:spacing w:line="360" w:lineRule="auto"/>
              <w:jc w:val="both"/>
              <w:rPr>
                <w:rFonts w:ascii="Times New Roman" w:hAnsi="Times New Roman" w:cs="Times New Roman"/>
                <w:sz w:val="24"/>
                <w:szCs w:val="24"/>
              </w:rPr>
            </w:pPr>
          </w:p>
        </w:tc>
        <w:tc>
          <w:tcPr>
            <w:tcW w:w="3175" w:type="dxa"/>
          </w:tcPr>
          <w:p w14:paraId="67EBD5BA" w14:textId="23669E46" w:rsidR="00CD57DF" w:rsidRPr="00607E42" w:rsidRDefault="003C39FC" w:rsidP="002B0D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C39FC">
              <w:rPr>
                <w:rFonts w:ascii="Times New Roman" w:hAnsi="Times New Roman" w:cs="Times New Roman"/>
                <w:sz w:val="24"/>
                <w:szCs w:val="24"/>
              </w:rPr>
              <w:t>Incomplete secondary education</w:t>
            </w:r>
          </w:p>
        </w:tc>
        <w:tc>
          <w:tcPr>
            <w:tcW w:w="2127" w:type="dxa"/>
          </w:tcPr>
          <w:p w14:paraId="5D7340EC" w14:textId="669DC140" w:rsidR="00CD57DF" w:rsidRPr="00607E42" w:rsidRDefault="00CD57DF" w:rsidP="002B0D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57DF">
              <w:rPr>
                <w:rFonts w:ascii="Times New Roman" w:hAnsi="Times New Roman" w:cs="Times New Roman"/>
                <w:sz w:val="24"/>
                <w:szCs w:val="24"/>
              </w:rPr>
              <w:t>24</w:t>
            </w:r>
          </w:p>
        </w:tc>
        <w:tc>
          <w:tcPr>
            <w:tcW w:w="2170" w:type="dxa"/>
          </w:tcPr>
          <w:p w14:paraId="298E7D58" w14:textId="5932837C" w:rsidR="00CD57DF" w:rsidRPr="00607E42" w:rsidRDefault="00CD57DF" w:rsidP="002B0D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40,0</w:t>
            </w:r>
          </w:p>
        </w:tc>
      </w:tr>
      <w:tr w:rsidR="00CD57DF" w14:paraId="0644BBB0" w14:textId="77777777" w:rsidTr="00496B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0" w:type="dxa"/>
            <w:vMerge/>
          </w:tcPr>
          <w:p w14:paraId="5079CC70" w14:textId="77777777" w:rsidR="00CD57DF" w:rsidRDefault="00CD57DF" w:rsidP="002B0DA9">
            <w:pPr>
              <w:spacing w:line="360" w:lineRule="auto"/>
              <w:jc w:val="both"/>
              <w:rPr>
                <w:rFonts w:ascii="Times New Roman" w:hAnsi="Times New Roman" w:cs="Times New Roman"/>
                <w:sz w:val="24"/>
                <w:szCs w:val="24"/>
              </w:rPr>
            </w:pPr>
          </w:p>
        </w:tc>
        <w:tc>
          <w:tcPr>
            <w:tcW w:w="3175" w:type="dxa"/>
          </w:tcPr>
          <w:p w14:paraId="6BA4D00F" w14:textId="1E3900AA" w:rsidR="00CD57DF" w:rsidRPr="00607E42" w:rsidRDefault="003C39FC" w:rsidP="002B0D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C39FC">
              <w:rPr>
                <w:rFonts w:ascii="Times New Roman" w:hAnsi="Times New Roman" w:cs="Times New Roman"/>
                <w:sz w:val="24"/>
                <w:szCs w:val="24"/>
              </w:rPr>
              <w:t>Complete secondary education</w:t>
            </w:r>
          </w:p>
        </w:tc>
        <w:tc>
          <w:tcPr>
            <w:tcW w:w="2127" w:type="dxa"/>
          </w:tcPr>
          <w:p w14:paraId="2CCEB474" w14:textId="19FE39EF" w:rsidR="00CD57DF" w:rsidRPr="00607E42" w:rsidRDefault="00CD57DF" w:rsidP="002B0D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w:t>
            </w:r>
          </w:p>
        </w:tc>
        <w:tc>
          <w:tcPr>
            <w:tcW w:w="2170" w:type="dxa"/>
          </w:tcPr>
          <w:p w14:paraId="10ED9A4A" w14:textId="59530D88" w:rsidR="00CD57DF" w:rsidRPr="00607E42" w:rsidRDefault="00CD57DF" w:rsidP="002B0D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25,0</w:t>
            </w:r>
          </w:p>
        </w:tc>
      </w:tr>
    </w:tbl>
    <w:p w14:paraId="3A3BBDA3" w14:textId="77777777" w:rsidR="003B2CEE" w:rsidRDefault="003B2CEE" w:rsidP="00784B6C">
      <w:pPr>
        <w:jc w:val="both"/>
        <w:rPr>
          <w:rFonts w:ascii="Times New Roman" w:hAnsi="Times New Roman" w:cs="Times New Roman"/>
          <w:sz w:val="24"/>
          <w:szCs w:val="24"/>
        </w:rPr>
      </w:pPr>
    </w:p>
    <w:p w14:paraId="6A312EEC" w14:textId="3ED1FF19" w:rsidR="002A4982" w:rsidRDefault="000338F3" w:rsidP="00784B6C">
      <w:pPr>
        <w:jc w:val="both"/>
        <w:rPr>
          <w:rFonts w:ascii="Times New Roman" w:hAnsi="Times New Roman" w:cs="Times New Roman"/>
          <w:sz w:val="24"/>
          <w:szCs w:val="24"/>
        </w:rPr>
      </w:pPr>
      <w:r w:rsidRPr="000338F3">
        <w:rPr>
          <w:rFonts w:ascii="Times New Roman" w:hAnsi="Times New Roman" w:cs="Times New Roman"/>
          <w:sz w:val="24"/>
          <w:szCs w:val="24"/>
        </w:rPr>
        <w:t xml:space="preserve">Table 1 shows that, of the 60 family farmers surveyed, most were in the age range of 30 to 39 years, corresponding to 45.5% of the participants. Next, farmers aged between 20 and 29 years stood out (28.3%), followed by those aged between 40 and 49 years (18.3%), those aged 50 or older (5.0%), and, </w:t>
      </w:r>
      <w:r w:rsidRPr="000338F3">
        <w:rPr>
          <w:rFonts w:ascii="Times New Roman" w:hAnsi="Times New Roman" w:cs="Times New Roman"/>
          <w:sz w:val="24"/>
          <w:szCs w:val="24"/>
        </w:rPr>
        <w:lastRenderedPageBreak/>
        <w:t>lastly, those under 20 years old (3.3%). These results suggest that family farming activity is predominantly carried out by individuals of economically active age, which may be related to greater physical capacity and availability to carry out agricultural activities.</w:t>
      </w:r>
      <w:r w:rsidR="00F12DF8">
        <w:rPr>
          <w:rFonts w:ascii="Times New Roman" w:hAnsi="Times New Roman" w:cs="Times New Roman"/>
          <w:sz w:val="24"/>
          <w:szCs w:val="24"/>
        </w:rPr>
        <w:t xml:space="preserve"> </w:t>
      </w:r>
      <w:r w:rsidRPr="000338F3">
        <w:rPr>
          <w:rFonts w:ascii="Times New Roman" w:hAnsi="Times New Roman" w:cs="Times New Roman"/>
          <w:sz w:val="24"/>
          <w:szCs w:val="24"/>
        </w:rPr>
        <w:t>Regarding gender, a predominance of the female sex (56.7%) compared to the male sex (43.3%) was observed. This result highlights the important role played by women in family farming, often being responsible for various production, marketing, and domestic management activities. Concerning marital status, it was observed that singles (53.3%) constituted the majority of participants, followed by widows/widowers (28.3%) and married individuals (18.3%). The high proportion of singles may be associated with the predominance of younger participants in the sample, while the significant presence of widows/widowers may reflect demographic and social characteristics of the studied community.</w:t>
      </w:r>
      <w:r w:rsidR="002A4982">
        <w:rPr>
          <w:rFonts w:ascii="Times New Roman" w:hAnsi="Times New Roman" w:cs="Times New Roman"/>
          <w:sz w:val="24"/>
          <w:szCs w:val="24"/>
        </w:rPr>
        <w:t xml:space="preserve"> </w:t>
      </w:r>
      <w:r w:rsidR="002A4982" w:rsidRPr="002A4982">
        <w:rPr>
          <w:rFonts w:ascii="Times New Roman" w:hAnsi="Times New Roman" w:cs="Times New Roman"/>
          <w:sz w:val="24"/>
          <w:szCs w:val="24"/>
        </w:rPr>
        <w:t>Regarding the level of education, incomplete secondary education predominated (40.0%), followed by complete primary education (30.0%) and complete secondary education (25.0%). These data indicate that most farmers have a basic to intermediate level of education, which may influence the adoption of new technologies and agricultural practices. However, the fact that a considerable portion of participants attended secondary school constitutes a favorable factor for the assimilation of technical knowledge and training programs. The results obtained reveal that family farming is mainly supported by young and middle-aged adults, considered more capable of agricultural work. The predominance of women confirms the growing participation of women in rural productive activities, significantly contributing to food security and family income.</w:t>
      </w:r>
      <w:r w:rsidR="002A4982">
        <w:rPr>
          <w:rFonts w:ascii="Times New Roman" w:hAnsi="Times New Roman" w:cs="Times New Roman"/>
          <w:sz w:val="24"/>
          <w:szCs w:val="24"/>
        </w:rPr>
        <w:t xml:space="preserve"> </w:t>
      </w:r>
      <w:r w:rsidR="002A4982" w:rsidRPr="002A4982">
        <w:rPr>
          <w:rFonts w:ascii="Times New Roman" w:hAnsi="Times New Roman" w:cs="Times New Roman"/>
          <w:sz w:val="24"/>
          <w:szCs w:val="24"/>
        </w:rPr>
        <w:t>The high number of single people may be related to the age structure of the population studied, while the observed level of education demonstrates the need to strengthen training and rural extension programs in order to improve the productivity and management of family farms.</w:t>
      </w:r>
    </w:p>
    <w:p w14:paraId="662FF410" w14:textId="77777777" w:rsidR="00A87EFD" w:rsidRDefault="00A87EFD" w:rsidP="0094591B">
      <w:pPr>
        <w:pStyle w:val="Legenda"/>
        <w:keepNext/>
        <w:rPr>
          <w:rFonts w:ascii="Times New Roman" w:hAnsi="Times New Roman" w:cs="Times New Roman"/>
          <w:b/>
          <w:bCs/>
          <w:i w:val="0"/>
          <w:iCs w:val="0"/>
          <w:color w:val="auto"/>
          <w:sz w:val="24"/>
          <w:szCs w:val="24"/>
        </w:rPr>
      </w:pPr>
      <w:r w:rsidRPr="00A87EFD">
        <w:rPr>
          <w:rFonts w:ascii="Times New Roman" w:hAnsi="Times New Roman" w:cs="Times New Roman"/>
          <w:b/>
          <w:bCs/>
          <w:i w:val="0"/>
          <w:iCs w:val="0"/>
          <w:color w:val="auto"/>
          <w:sz w:val="24"/>
          <w:szCs w:val="24"/>
        </w:rPr>
        <w:t>Agricultural production and diversification</w:t>
      </w:r>
    </w:p>
    <w:p w14:paraId="7EE87A7A" w14:textId="6728DA5F" w:rsidR="0094591B" w:rsidRPr="0094591B" w:rsidRDefault="00A87EFD" w:rsidP="0094591B">
      <w:pPr>
        <w:pStyle w:val="Legenda"/>
        <w:keepNext/>
        <w:rPr>
          <w:rFonts w:ascii="Times New Roman" w:hAnsi="Times New Roman" w:cs="Times New Roman"/>
          <w:i w:val="0"/>
          <w:iCs w:val="0"/>
          <w:color w:val="auto"/>
          <w:sz w:val="24"/>
          <w:szCs w:val="24"/>
        </w:rPr>
      </w:pPr>
      <w:r w:rsidRPr="00A87EFD">
        <w:rPr>
          <w:rFonts w:ascii="Times New Roman" w:hAnsi="Times New Roman" w:cs="Times New Roman"/>
          <w:i w:val="0"/>
          <w:iCs w:val="0"/>
          <w:color w:val="auto"/>
          <w:sz w:val="24"/>
          <w:szCs w:val="24"/>
        </w:rPr>
        <w:t>Table 2: Crops grown and inputs used in agricultural production</w:t>
      </w:r>
    </w:p>
    <w:tbl>
      <w:tblPr>
        <w:tblStyle w:val="SimplesTabela2"/>
        <w:tblW w:w="0" w:type="auto"/>
        <w:tblLook w:val="04A0" w:firstRow="1" w:lastRow="0" w:firstColumn="1" w:lastColumn="0" w:noHBand="0" w:noVBand="1"/>
      </w:tblPr>
      <w:tblGrid>
        <w:gridCol w:w="3256"/>
        <w:gridCol w:w="2835"/>
        <w:gridCol w:w="1984"/>
        <w:gridCol w:w="1887"/>
      </w:tblGrid>
      <w:tr w:rsidR="006E5215" w14:paraId="573A7C90" w14:textId="77777777" w:rsidTr="005E60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3F7BC44F" w14:textId="0903C056" w:rsidR="006E5215" w:rsidRPr="006E5215" w:rsidRDefault="006E5215" w:rsidP="002E5C5A">
            <w:pPr>
              <w:spacing w:line="360" w:lineRule="auto"/>
              <w:jc w:val="center"/>
              <w:rPr>
                <w:rFonts w:ascii="Times New Roman" w:hAnsi="Times New Roman" w:cs="Times New Roman"/>
                <w:b w:val="0"/>
                <w:bCs w:val="0"/>
                <w:sz w:val="24"/>
                <w:szCs w:val="24"/>
              </w:rPr>
            </w:pPr>
            <w:r w:rsidRPr="006E5215">
              <w:rPr>
                <w:rFonts w:ascii="Times New Roman" w:hAnsi="Times New Roman" w:cs="Times New Roman"/>
                <w:sz w:val="24"/>
                <w:szCs w:val="24"/>
              </w:rPr>
              <w:t>Vari</w:t>
            </w:r>
            <w:r w:rsidR="00A87EFD">
              <w:rPr>
                <w:rFonts w:ascii="Times New Roman" w:hAnsi="Times New Roman" w:cs="Times New Roman"/>
                <w:sz w:val="24"/>
                <w:szCs w:val="24"/>
              </w:rPr>
              <w:t>able</w:t>
            </w:r>
          </w:p>
        </w:tc>
        <w:tc>
          <w:tcPr>
            <w:tcW w:w="2835" w:type="dxa"/>
          </w:tcPr>
          <w:p w14:paraId="0A26D0B0" w14:textId="1723AEBD" w:rsidR="006E5215" w:rsidRPr="006E5215" w:rsidRDefault="006E5215" w:rsidP="002E5C5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5215">
              <w:rPr>
                <w:rFonts w:ascii="Times New Roman" w:hAnsi="Times New Roman" w:cs="Times New Roman"/>
                <w:sz w:val="24"/>
                <w:szCs w:val="24"/>
              </w:rPr>
              <w:t>Categor</w:t>
            </w:r>
            <w:r w:rsidR="00A87EFD">
              <w:rPr>
                <w:rFonts w:ascii="Times New Roman" w:hAnsi="Times New Roman" w:cs="Times New Roman"/>
                <w:sz w:val="24"/>
                <w:szCs w:val="24"/>
              </w:rPr>
              <w:t>y</w:t>
            </w:r>
          </w:p>
        </w:tc>
        <w:tc>
          <w:tcPr>
            <w:tcW w:w="1984" w:type="dxa"/>
          </w:tcPr>
          <w:p w14:paraId="0E209614" w14:textId="1C6D350F" w:rsidR="006E5215" w:rsidRPr="006E5215" w:rsidRDefault="006E5215" w:rsidP="002E5C5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5215">
              <w:rPr>
                <w:rFonts w:ascii="Times New Roman" w:hAnsi="Times New Roman" w:cs="Times New Roman"/>
                <w:sz w:val="24"/>
                <w:szCs w:val="24"/>
              </w:rPr>
              <w:t>Frequ</w:t>
            </w:r>
            <w:r w:rsidR="00A87EFD">
              <w:rPr>
                <w:rFonts w:ascii="Times New Roman" w:hAnsi="Times New Roman" w:cs="Times New Roman"/>
                <w:sz w:val="24"/>
                <w:szCs w:val="24"/>
              </w:rPr>
              <w:t>ency</w:t>
            </w:r>
          </w:p>
        </w:tc>
        <w:tc>
          <w:tcPr>
            <w:tcW w:w="1887" w:type="dxa"/>
          </w:tcPr>
          <w:p w14:paraId="132A4234" w14:textId="249940F7" w:rsidR="006E5215" w:rsidRPr="006E5215" w:rsidRDefault="006E5215" w:rsidP="002E5C5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5215">
              <w:rPr>
                <w:rFonts w:ascii="Times New Roman" w:hAnsi="Times New Roman" w:cs="Times New Roman"/>
                <w:sz w:val="24"/>
                <w:szCs w:val="24"/>
              </w:rPr>
              <w:t>Percentage</w:t>
            </w:r>
          </w:p>
        </w:tc>
      </w:tr>
      <w:tr w:rsidR="009A59C1" w14:paraId="016B78AF" w14:textId="77777777" w:rsidTr="005E6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vMerge w:val="restart"/>
          </w:tcPr>
          <w:p w14:paraId="17805DE0" w14:textId="77777777" w:rsidR="009A59C1" w:rsidRPr="005E6053" w:rsidRDefault="009A59C1" w:rsidP="002E5C5A">
            <w:pPr>
              <w:spacing w:line="360" w:lineRule="auto"/>
              <w:jc w:val="center"/>
              <w:rPr>
                <w:rFonts w:ascii="Times New Roman" w:hAnsi="Times New Roman" w:cs="Times New Roman"/>
                <w:b w:val="0"/>
                <w:bCs w:val="0"/>
                <w:sz w:val="24"/>
                <w:szCs w:val="24"/>
              </w:rPr>
            </w:pPr>
          </w:p>
          <w:p w14:paraId="79C97893" w14:textId="00608B6E" w:rsidR="009A59C1" w:rsidRPr="005E6053" w:rsidRDefault="00A87EFD" w:rsidP="002E5C5A">
            <w:pPr>
              <w:spacing w:line="360" w:lineRule="auto"/>
              <w:jc w:val="center"/>
              <w:rPr>
                <w:rFonts w:ascii="Times New Roman" w:hAnsi="Times New Roman" w:cs="Times New Roman"/>
                <w:b w:val="0"/>
                <w:bCs w:val="0"/>
                <w:sz w:val="24"/>
                <w:szCs w:val="24"/>
              </w:rPr>
            </w:pPr>
            <w:r w:rsidRPr="00A87EFD">
              <w:rPr>
                <w:rFonts w:ascii="Times New Roman" w:hAnsi="Times New Roman" w:cs="Times New Roman"/>
                <w:b w:val="0"/>
                <w:bCs w:val="0"/>
                <w:sz w:val="24"/>
                <w:szCs w:val="24"/>
              </w:rPr>
              <w:t>Currently cultivated crops</w:t>
            </w:r>
          </w:p>
        </w:tc>
        <w:tc>
          <w:tcPr>
            <w:tcW w:w="2835" w:type="dxa"/>
          </w:tcPr>
          <w:p w14:paraId="41239E8E" w14:textId="586A17BB" w:rsidR="009A59C1" w:rsidRDefault="00A87EFD" w:rsidP="002E5C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87EFD">
              <w:rPr>
                <w:rFonts w:ascii="Times New Roman" w:hAnsi="Times New Roman" w:cs="Times New Roman"/>
                <w:sz w:val="24"/>
                <w:szCs w:val="24"/>
              </w:rPr>
              <w:t>Annual crops (weeds)</w:t>
            </w:r>
          </w:p>
        </w:tc>
        <w:tc>
          <w:tcPr>
            <w:tcW w:w="1984" w:type="dxa"/>
          </w:tcPr>
          <w:p w14:paraId="0E8690DF" w14:textId="0782B352" w:rsidR="009A59C1" w:rsidRDefault="009A59C1" w:rsidP="002E5C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E5215">
              <w:rPr>
                <w:rFonts w:ascii="Times New Roman" w:hAnsi="Times New Roman" w:cs="Times New Roman"/>
                <w:sz w:val="24"/>
                <w:szCs w:val="24"/>
              </w:rPr>
              <w:t>40</w:t>
            </w:r>
          </w:p>
        </w:tc>
        <w:tc>
          <w:tcPr>
            <w:tcW w:w="1887" w:type="dxa"/>
          </w:tcPr>
          <w:p w14:paraId="5B7061F9" w14:textId="51D7831A" w:rsidR="009A59C1" w:rsidRDefault="009A59C1" w:rsidP="002E5C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64,5</w:t>
            </w:r>
          </w:p>
        </w:tc>
      </w:tr>
      <w:tr w:rsidR="009A59C1" w14:paraId="4B321717" w14:textId="77777777" w:rsidTr="005E6053">
        <w:tc>
          <w:tcPr>
            <w:cnfStyle w:val="001000000000" w:firstRow="0" w:lastRow="0" w:firstColumn="1" w:lastColumn="0" w:oddVBand="0" w:evenVBand="0" w:oddHBand="0" w:evenHBand="0" w:firstRowFirstColumn="0" w:firstRowLastColumn="0" w:lastRowFirstColumn="0" w:lastRowLastColumn="0"/>
            <w:tcW w:w="3256" w:type="dxa"/>
            <w:vMerge/>
          </w:tcPr>
          <w:p w14:paraId="13018248" w14:textId="77777777" w:rsidR="009A59C1" w:rsidRPr="005E6053" w:rsidRDefault="009A59C1" w:rsidP="002E5C5A">
            <w:pPr>
              <w:spacing w:line="360" w:lineRule="auto"/>
              <w:jc w:val="center"/>
              <w:rPr>
                <w:rFonts w:ascii="Times New Roman" w:hAnsi="Times New Roman" w:cs="Times New Roman"/>
                <w:b w:val="0"/>
                <w:bCs w:val="0"/>
                <w:sz w:val="24"/>
                <w:szCs w:val="24"/>
              </w:rPr>
            </w:pPr>
          </w:p>
        </w:tc>
        <w:tc>
          <w:tcPr>
            <w:tcW w:w="2835" w:type="dxa"/>
          </w:tcPr>
          <w:p w14:paraId="3BEFBA2E" w14:textId="6572CFC8" w:rsidR="009A59C1" w:rsidRDefault="00A87EFD" w:rsidP="002E5C5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87EFD">
              <w:rPr>
                <w:rFonts w:ascii="Times New Roman" w:hAnsi="Times New Roman" w:cs="Times New Roman"/>
                <w:sz w:val="24"/>
                <w:szCs w:val="24"/>
              </w:rPr>
              <w:t>Horticultural crops</w:t>
            </w:r>
          </w:p>
        </w:tc>
        <w:tc>
          <w:tcPr>
            <w:tcW w:w="1984" w:type="dxa"/>
          </w:tcPr>
          <w:p w14:paraId="76C65AA0" w14:textId="57EA3DBC" w:rsidR="009A59C1" w:rsidRDefault="009A59C1" w:rsidP="002E5C5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w:t>
            </w:r>
          </w:p>
        </w:tc>
        <w:tc>
          <w:tcPr>
            <w:tcW w:w="1887" w:type="dxa"/>
          </w:tcPr>
          <w:p w14:paraId="328FA177" w14:textId="528C9EF8" w:rsidR="009A59C1" w:rsidRDefault="009A59C1" w:rsidP="002E5C5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27,4</w:t>
            </w:r>
          </w:p>
        </w:tc>
      </w:tr>
      <w:tr w:rsidR="009A59C1" w14:paraId="298ECBDE" w14:textId="77777777" w:rsidTr="005E6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vMerge/>
          </w:tcPr>
          <w:p w14:paraId="5BACA46C" w14:textId="77777777" w:rsidR="009A59C1" w:rsidRPr="005E6053" w:rsidRDefault="009A59C1" w:rsidP="002E5C5A">
            <w:pPr>
              <w:spacing w:line="360" w:lineRule="auto"/>
              <w:jc w:val="center"/>
              <w:rPr>
                <w:rFonts w:ascii="Times New Roman" w:hAnsi="Times New Roman" w:cs="Times New Roman"/>
                <w:b w:val="0"/>
                <w:bCs w:val="0"/>
                <w:sz w:val="24"/>
                <w:szCs w:val="24"/>
              </w:rPr>
            </w:pPr>
          </w:p>
        </w:tc>
        <w:tc>
          <w:tcPr>
            <w:tcW w:w="2835" w:type="dxa"/>
          </w:tcPr>
          <w:p w14:paraId="092C9FA0" w14:textId="187BE6F9" w:rsidR="009A59C1" w:rsidRDefault="00A87EFD" w:rsidP="002E5C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87EFD">
              <w:rPr>
                <w:rFonts w:ascii="Times New Roman" w:hAnsi="Times New Roman" w:cs="Times New Roman"/>
                <w:sz w:val="24"/>
                <w:szCs w:val="24"/>
              </w:rPr>
              <w:t>Fruit crops</w:t>
            </w:r>
          </w:p>
        </w:tc>
        <w:tc>
          <w:tcPr>
            <w:tcW w:w="1984" w:type="dxa"/>
          </w:tcPr>
          <w:p w14:paraId="0FF46F2E" w14:textId="5A8BED68" w:rsidR="009A59C1" w:rsidRDefault="009A59C1" w:rsidP="002E5C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1887" w:type="dxa"/>
          </w:tcPr>
          <w:p w14:paraId="2F59F813" w14:textId="56F244F1" w:rsidR="009A59C1" w:rsidRDefault="009A59C1" w:rsidP="002E5C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8,1</w:t>
            </w:r>
          </w:p>
        </w:tc>
      </w:tr>
      <w:tr w:rsidR="009A59C1" w14:paraId="7C931A7F" w14:textId="77777777" w:rsidTr="005E6053">
        <w:tc>
          <w:tcPr>
            <w:cnfStyle w:val="001000000000" w:firstRow="0" w:lastRow="0" w:firstColumn="1" w:lastColumn="0" w:oddVBand="0" w:evenVBand="0" w:oddHBand="0" w:evenHBand="0" w:firstRowFirstColumn="0" w:firstRowLastColumn="0" w:lastRowFirstColumn="0" w:lastRowLastColumn="0"/>
            <w:tcW w:w="3256" w:type="dxa"/>
            <w:vMerge w:val="restart"/>
          </w:tcPr>
          <w:p w14:paraId="662FCAC1" w14:textId="3F7E6D54" w:rsidR="009A59C1" w:rsidRPr="005E6053" w:rsidRDefault="00A87EFD" w:rsidP="002E5C5A">
            <w:pPr>
              <w:spacing w:line="360" w:lineRule="auto"/>
              <w:jc w:val="center"/>
              <w:rPr>
                <w:rFonts w:ascii="Times New Roman" w:hAnsi="Times New Roman" w:cs="Times New Roman"/>
                <w:b w:val="0"/>
                <w:bCs w:val="0"/>
                <w:sz w:val="24"/>
                <w:szCs w:val="24"/>
              </w:rPr>
            </w:pPr>
            <w:r w:rsidRPr="00A87EFD">
              <w:rPr>
                <w:rFonts w:ascii="Times New Roman" w:hAnsi="Times New Roman" w:cs="Times New Roman"/>
                <w:b w:val="0"/>
                <w:bCs w:val="0"/>
                <w:sz w:val="24"/>
                <w:szCs w:val="24"/>
              </w:rPr>
              <w:t>Use of improved seeds</w:t>
            </w:r>
          </w:p>
        </w:tc>
        <w:tc>
          <w:tcPr>
            <w:tcW w:w="2835" w:type="dxa"/>
          </w:tcPr>
          <w:p w14:paraId="5282366A" w14:textId="36610FEA" w:rsidR="009A59C1" w:rsidRDefault="00A87EFD" w:rsidP="002E5C5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87EFD">
              <w:rPr>
                <w:rFonts w:ascii="Times New Roman" w:hAnsi="Times New Roman" w:cs="Times New Roman"/>
                <w:sz w:val="24"/>
                <w:szCs w:val="24"/>
              </w:rPr>
              <w:t>Yes</w:t>
            </w:r>
          </w:p>
        </w:tc>
        <w:tc>
          <w:tcPr>
            <w:tcW w:w="1984" w:type="dxa"/>
          </w:tcPr>
          <w:p w14:paraId="686E545A" w14:textId="3DA7E91A" w:rsidR="009A59C1" w:rsidRDefault="009A59C1" w:rsidP="002E5C5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w:t>
            </w:r>
          </w:p>
        </w:tc>
        <w:tc>
          <w:tcPr>
            <w:tcW w:w="1887" w:type="dxa"/>
          </w:tcPr>
          <w:p w14:paraId="6BA6E459" w14:textId="424A62F7" w:rsidR="009A59C1" w:rsidRDefault="009A59C1" w:rsidP="002E5C5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30,0</w:t>
            </w:r>
          </w:p>
        </w:tc>
      </w:tr>
      <w:tr w:rsidR="009A59C1" w14:paraId="7B662B6D" w14:textId="77777777" w:rsidTr="005E6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vMerge/>
          </w:tcPr>
          <w:p w14:paraId="326C7731" w14:textId="77777777" w:rsidR="009A59C1" w:rsidRPr="005E6053" w:rsidRDefault="009A59C1" w:rsidP="002E5C5A">
            <w:pPr>
              <w:spacing w:line="360" w:lineRule="auto"/>
              <w:jc w:val="center"/>
              <w:rPr>
                <w:rFonts w:ascii="Times New Roman" w:hAnsi="Times New Roman" w:cs="Times New Roman"/>
                <w:b w:val="0"/>
                <w:bCs w:val="0"/>
                <w:sz w:val="24"/>
                <w:szCs w:val="24"/>
              </w:rPr>
            </w:pPr>
          </w:p>
        </w:tc>
        <w:tc>
          <w:tcPr>
            <w:tcW w:w="2835" w:type="dxa"/>
          </w:tcPr>
          <w:p w14:paraId="062572CA" w14:textId="28FA6EBA" w:rsidR="009A59C1" w:rsidRDefault="00A87EFD" w:rsidP="002E5C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87EFD">
              <w:rPr>
                <w:rFonts w:ascii="Times New Roman" w:hAnsi="Times New Roman" w:cs="Times New Roman"/>
                <w:sz w:val="24"/>
                <w:szCs w:val="24"/>
              </w:rPr>
              <w:t>No</w:t>
            </w:r>
          </w:p>
        </w:tc>
        <w:tc>
          <w:tcPr>
            <w:tcW w:w="1984" w:type="dxa"/>
          </w:tcPr>
          <w:p w14:paraId="65B156A5" w14:textId="22DDDC24" w:rsidR="009A59C1" w:rsidRDefault="009A59C1" w:rsidP="002E5C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w:t>
            </w:r>
          </w:p>
        </w:tc>
        <w:tc>
          <w:tcPr>
            <w:tcW w:w="1887" w:type="dxa"/>
          </w:tcPr>
          <w:p w14:paraId="5F55D8AC" w14:textId="633A0E19" w:rsidR="009A59C1" w:rsidRDefault="009A59C1" w:rsidP="002E5C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70,0</w:t>
            </w:r>
          </w:p>
        </w:tc>
      </w:tr>
      <w:tr w:rsidR="009A59C1" w14:paraId="325C2785" w14:textId="77777777" w:rsidTr="005E6053">
        <w:tc>
          <w:tcPr>
            <w:cnfStyle w:val="001000000000" w:firstRow="0" w:lastRow="0" w:firstColumn="1" w:lastColumn="0" w:oddVBand="0" w:evenVBand="0" w:oddHBand="0" w:evenHBand="0" w:firstRowFirstColumn="0" w:firstRowLastColumn="0" w:lastRowFirstColumn="0" w:lastRowLastColumn="0"/>
            <w:tcW w:w="3256" w:type="dxa"/>
            <w:vMerge w:val="restart"/>
          </w:tcPr>
          <w:p w14:paraId="64512136" w14:textId="7B97CCAA" w:rsidR="009A59C1" w:rsidRPr="005E6053" w:rsidRDefault="00A87EFD" w:rsidP="002E5C5A">
            <w:pPr>
              <w:spacing w:line="360" w:lineRule="auto"/>
              <w:jc w:val="center"/>
              <w:rPr>
                <w:rFonts w:ascii="Times New Roman" w:hAnsi="Times New Roman" w:cs="Times New Roman"/>
                <w:b w:val="0"/>
                <w:bCs w:val="0"/>
                <w:sz w:val="24"/>
                <w:szCs w:val="24"/>
              </w:rPr>
            </w:pPr>
            <w:r w:rsidRPr="00A87EFD">
              <w:rPr>
                <w:rFonts w:ascii="Times New Roman" w:hAnsi="Times New Roman" w:cs="Times New Roman"/>
                <w:b w:val="0"/>
                <w:bCs w:val="0"/>
                <w:sz w:val="24"/>
                <w:szCs w:val="24"/>
              </w:rPr>
              <w:t>Use of chemical fertilizers</w:t>
            </w:r>
          </w:p>
        </w:tc>
        <w:tc>
          <w:tcPr>
            <w:tcW w:w="2835" w:type="dxa"/>
          </w:tcPr>
          <w:p w14:paraId="17740A68" w14:textId="62B3968D" w:rsidR="009A59C1" w:rsidRDefault="00800B0B" w:rsidP="002E5C5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Yes </w:t>
            </w:r>
          </w:p>
        </w:tc>
        <w:tc>
          <w:tcPr>
            <w:tcW w:w="1984" w:type="dxa"/>
          </w:tcPr>
          <w:p w14:paraId="59BFFFF0" w14:textId="6A8ADB43" w:rsidR="009A59C1" w:rsidRDefault="009A59C1" w:rsidP="002E5C5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w:t>
            </w:r>
          </w:p>
        </w:tc>
        <w:tc>
          <w:tcPr>
            <w:tcW w:w="1887" w:type="dxa"/>
          </w:tcPr>
          <w:p w14:paraId="35CA70F5" w14:textId="3677D421" w:rsidR="009A59C1" w:rsidRDefault="009A59C1" w:rsidP="002E5C5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31,7</w:t>
            </w:r>
          </w:p>
        </w:tc>
      </w:tr>
      <w:tr w:rsidR="009A59C1" w14:paraId="02D0A5F8" w14:textId="77777777" w:rsidTr="005E6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vMerge/>
          </w:tcPr>
          <w:p w14:paraId="7B6774F0" w14:textId="77777777" w:rsidR="009A59C1" w:rsidRPr="005E6053" w:rsidRDefault="009A59C1" w:rsidP="002E5C5A">
            <w:pPr>
              <w:spacing w:line="360" w:lineRule="auto"/>
              <w:jc w:val="center"/>
              <w:rPr>
                <w:rFonts w:ascii="Times New Roman" w:hAnsi="Times New Roman" w:cs="Times New Roman"/>
                <w:b w:val="0"/>
                <w:bCs w:val="0"/>
                <w:sz w:val="24"/>
                <w:szCs w:val="24"/>
              </w:rPr>
            </w:pPr>
          </w:p>
        </w:tc>
        <w:tc>
          <w:tcPr>
            <w:tcW w:w="2835" w:type="dxa"/>
          </w:tcPr>
          <w:p w14:paraId="4AFE2415" w14:textId="004E4DA7" w:rsidR="009A59C1" w:rsidRDefault="009A59C1" w:rsidP="002E5C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w:t>
            </w:r>
            <w:r w:rsidR="00800B0B">
              <w:rPr>
                <w:rFonts w:ascii="Times New Roman" w:hAnsi="Times New Roman" w:cs="Times New Roman"/>
                <w:sz w:val="24"/>
                <w:szCs w:val="24"/>
              </w:rPr>
              <w:t>o</w:t>
            </w:r>
          </w:p>
        </w:tc>
        <w:tc>
          <w:tcPr>
            <w:tcW w:w="1984" w:type="dxa"/>
          </w:tcPr>
          <w:p w14:paraId="12BB0E14" w14:textId="6A500218" w:rsidR="009A59C1" w:rsidRDefault="009A59C1" w:rsidP="002E5C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41</w:t>
            </w:r>
          </w:p>
        </w:tc>
        <w:tc>
          <w:tcPr>
            <w:tcW w:w="1887" w:type="dxa"/>
          </w:tcPr>
          <w:p w14:paraId="2D17BD94" w14:textId="16EFEEBE" w:rsidR="009A59C1" w:rsidRDefault="009A59C1" w:rsidP="002E5C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68,3</w:t>
            </w:r>
          </w:p>
        </w:tc>
      </w:tr>
      <w:tr w:rsidR="009A59C1" w14:paraId="36D918BA" w14:textId="77777777" w:rsidTr="005E6053">
        <w:tc>
          <w:tcPr>
            <w:cnfStyle w:val="001000000000" w:firstRow="0" w:lastRow="0" w:firstColumn="1" w:lastColumn="0" w:oddVBand="0" w:evenVBand="0" w:oddHBand="0" w:evenHBand="0" w:firstRowFirstColumn="0" w:firstRowLastColumn="0" w:lastRowFirstColumn="0" w:lastRowLastColumn="0"/>
            <w:tcW w:w="3256" w:type="dxa"/>
            <w:vMerge w:val="restart"/>
          </w:tcPr>
          <w:p w14:paraId="2D68D864" w14:textId="28462F1F" w:rsidR="009A59C1" w:rsidRPr="005E6053" w:rsidRDefault="00800B0B" w:rsidP="002E5C5A">
            <w:pPr>
              <w:spacing w:line="360" w:lineRule="auto"/>
              <w:jc w:val="center"/>
              <w:rPr>
                <w:rFonts w:ascii="Times New Roman" w:hAnsi="Times New Roman" w:cs="Times New Roman"/>
                <w:b w:val="0"/>
                <w:bCs w:val="0"/>
                <w:sz w:val="24"/>
                <w:szCs w:val="24"/>
              </w:rPr>
            </w:pPr>
            <w:r w:rsidRPr="00800B0B">
              <w:rPr>
                <w:rFonts w:ascii="Times New Roman" w:hAnsi="Times New Roman" w:cs="Times New Roman"/>
                <w:b w:val="0"/>
                <w:bCs w:val="0"/>
                <w:sz w:val="24"/>
                <w:szCs w:val="24"/>
              </w:rPr>
              <w:t>Use of organic fertilizers</w:t>
            </w:r>
          </w:p>
        </w:tc>
        <w:tc>
          <w:tcPr>
            <w:tcW w:w="2835" w:type="dxa"/>
          </w:tcPr>
          <w:p w14:paraId="2A422FF9" w14:textId="170A55D5" w:rsidR="009A59C1" w:rsidRDefault="00800B0B" w:rsidP="002E5C5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Yes</w:t>
            </w:r>
          </w:p>
        </w:tc>
        <w:tc>
          <w:tcPr>
            <w:tcW w:w="1984" w:type="dxa"/>
          </w:tcPr>
          <w:p w14:paraId="48372D69" w14:textId="48E89237" w:rsidR="009A59C1" w:rsidRDefault="009A59C1" w:rsidP="002E5C5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w:t>
            </w:r>
          </w:p>
        </w:tc>
        <w:tc>
          <w:tcPr>
            <w:tcW w:w="1887" w:type="dxa"/>
          </w:tcPr>
          <w:p w14:paraId="07D5F9B4" w14:textId="4A2EAD89" w:rsidR="009A59C1" w:rsidRDefault="009A59C1" w:rsidP="002E5C5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45,0</w:t>
            </w:r>
          </w:p>
        </w:tc>
      </w:tr>
      <w:tr w:rsidR="009A59C1" w14:paraId="478ACB45" w14:textId="77777777" w:rsidTr="005E6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vMerge/>
          </w:tcPr>
          <w:p w14:paraId="10340657" w14:textId="77777777" w:rsidR="009A59C1" w:rsidRDefault="009A59C1" w:rsidP="002E5C5A">
            <w:pPr>
              <w:spacing w:line="360" w:lineRule="auto"/>
              <w:jc w:val="center"/>
              <w:rPr>
                <w:rFonts w:ascii="Times New Roman" w:hAnsi="Times New Roman" w:cs="Times New Roman"/>
                <w:sz w:val="24"/>
                <w:szCs w:val="24"/>
              </w:rPr>
            </w:pPr>
          </w:p>
        </w:tc>
        <w:tc>
          <w:tcPr>
            <w:tcW w:w="2835" w:type="dxa"/>
          </w:tcPr>
          <w:p w14:paraId="36E3FCEA" w14:textId="44ECDA28" w:rsidR="009A59C1" w:rsidRDefault="009A59C1" w:rsidP="002E5C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w:t>
            </w:r>
            <w:r w:rsidR="00800B0B">
              <w:rPr>
                <w:rFonts w:ascii="Times New Roman" w:hAnsi="Times New Roman" w:cs="Times New Roman"/>
                <w:sz w:val="24"/>
                <w:szCs w:val="24"/>
              </w:rPr>
              <w:t>o</w:t>
            </w:r>
          </w:p>
        </w:tc>
        <w:tc>
          <w:tcPr>
            <w:tcW w:w="1984" w:type="dxa"/>
          </w:tcPr>
          <w:p w14:paraId="636A7785" w14:textId="75115689" w:rsidR="009A59C1" w:rsidRDefault="009A59C1" w:rsidP="002E5C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w:t>
            </w:r>
          </w:p>
        </w:tc>
        <w:tc>
          <w:tcPr>
            <w:tcW w:w="1887" w:type="dxa"/>
          </w:tcPr>
          <w:p w14:paraId="06781358" w14:textId="371CD877" w:rsidR="009A59C1" w:rsidRDefault="009A59C1" w:rsidP="002E5C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55,0</w:t>
            </w:r>
          </w:p>
        </w:tc>
      </w:tr>
    </w:tbl>
    <w:p w14:paraId="7068F54C" w14:textId="77777777" w:rsidR="006E5215" w:rsidRDefault="006E5215" w:rsidP="00784B6C">
      <w:pPr>
        <w:jc w:val="both"/>
        <w:rPr>
          <w:rFonts w:ascii="Times New Roman" w:hAnsi="Times New Roman" w:cs="Times New Roman"/>
          <w:sz w:val="24"/>
          <w:szCs w:val="24"/>
        </w:rPr>
      </w:pPr>
    </w:p>
    <w:p w14:paraId="15987810" w14:textId="6FAE31D7" w:rsidR="00800B0B" w:rsidRPr="00800B0B" w:rsidRDefault="00800B0B" w:rsidP="00800B0B">
      <w:pPr>
        <w:pStyle w:val="Legenda"/>
        <w:keepNext/>
        <w:spacing w:line="276" w:lineRule="auto"/>
        <w:jc w:val="both"/>
        <w:rPr>
          <w:rFonts w:ascii="Times New Roman" w:hAnsi="Times New Roman" w:cs="Times New Roman"/>
          <w:i w:val="0"/>
          <w:iCs w:val="0"/>
          <w:color w:val="auto"/>
          <w:sz w:val="24"/>
          <w:szCs w:val="24"/>
          <w:lang w:val="pt-AO"/>
        </w:rPr>
      </w:pPr>
      <w:r w:rsidRPr="00800B0B">
        <w:rPr>
          <w:rFonts w:ascii="Times New Roman" w:hAnsi="Times New Roman" w:cs="Times New Roman"/>
          <w:i w:val="0"/>
          <w:iCs w:val="0"/>
          <w:color w:val="auto"/>
          <w:sz w:val="24"/>
          <w:szCs w:val="24"/>
          <w:lang w:val="pt-AO"/>
        </w:rPr>
        <w:t xml:space="preserve">Table 2 shows that arable crops were the most cultivated by family farmers, representing 64.5% of the responses. Next, horticultural crops stood out (27.4%), while fruit crops (8.1%) showed the lowest representation. The predominance of arable crops may be associated with the fact that they form the basis of family food and are better adapted to local soil and climate conditions. In addition, crops such as </w:t>
      </w:r>
      <w:r w:rsidRPr="00800B0B">
        <w:rPr>
          <w:rFonts w:ascii="Times New Roman" w:hAnsi="Times New Roman" w:cs="Times New Roman"/>
          <w:i w:val="0"/>
          <w:iCs w:val="0"/>
          <w:color w:val="auto"/>
          <w:sz w:val="24"/>
          <w:szCs w:val="24"/>
          <w:lang w:val="pt-AO"/>
        </w:rPr>
        <w:lastRenderedPageBreak/>
        <w:t>cassava, corn, and beans are traditionally grown by family farmers due to their importance for domestic consumption and income generation. Regarding the use of improved seeds, it was found that 70.0% of farmers do not use improved seeds, while only 30.0% use this type of seed.</w:t>
      </w:r>
      <w:r>
        <w:rPr>
          <w:rFonts w:ascii="Times New Roman" w:hAnsi="Times New Roman" w:cs="Times New Roman"/>
          <w:i w:val="0"/>
          <w:iCs w:val="0"/>
          <w:color w:val="auto"/>
          <w:sz w:val="24"/>
          <w:szCs w:val="24"/>
          <w:lang w:val="pt-AO"/>
        </w:rPr>
        <w:t xml:space="preserve"> </w:t>
      </w:r>
      <w:r w:rsidRPr="00800B0B">
        <w:rPr>
          <w:rFonts w:ascii="Times New Roman" w:hAnsi="Times New Roman" w:cs="Times New Roman"/>
          <w:i w:val="0"/>
          <w:iCs w:val="0"/>
          <w:color w:val="auto"/>
          <w:sz w:val="24"/>
          <w:szCs w:val="24"/>
          <w:lang w:val="pt-AO"/>
        </w:rPr>
        <w:t>This result suggests that the majority of producers still rely on traditional seeds or seeds saved from previous harvests, a situation that may be related to the high cost of improved seeds, the difficulty in accessing specialized markets, and limited technical assistance. Regarding the use of chemical fertilizers, it was observed that 68.3% of family farmers do not use this input, while 31.7% stated that they do. The low use of chemical fertilizers can be explained by high acquisition costs, unavailability in some rural areas, and the limited economic power of family farmers.</w:t>
      </w:r>
      <w:r>
        <w:rPr>
          <w:rFonts w:ascii="Times New Roman" w:hAnsi="Times New Roman" w:cs="Times New Roman"/>
          <w:i w:val="0"/>
          <w:iCs w:val="0"/>
          <w:color w:val="auto"/>
          <w:sz w:val="24"/>
          <w:szCs w:val="24"/>
          <w:lang w:val="pt-AO"/>
        </w:rPr>
        <w:t xml:space="preserve"> </w:t>
      </w:r>
      <w:r w:rsidRPr="00800B0B">
        <w:rPr>
          <w:rFonts w:ascii="Times New Roman" w:hAnsi="Times New Roman" w:cs="Times New Roman"/>
          <w:i w:val="0"/>
          <w:iCs w:val="0"/>
          <w:color w:val="auto"/>
          <w:sz w:val="24"/>
          <w:szCs w:val="24"/>
          <w:lang w:val="pt-AO"/>
        </w:rPr>
        <w:t>Regarding organic fertilizers, it was observed that 55.0% of farmers do not use these fertilizers, while 45.0% incorporate them into their agricultural practices. Although the use of organic fertilizers is relatively significant, most farmers still do not use them regularly. This situation may be related to the lack of technical knowledge about their production and application, as well as the limited availability of organic matter for their preparation. The results show that family farming is strongly oriented toward the production of arable crops, due to their importance in food security and the livelihood of rural families.</w:t>
      </w:r>
      <w:r>
        <w:rPr>
          <w:rFonts w:ascii="Times New Roman" w:hAnsi="Times New Roman" w:cs="Times New Roman"/>
          <w:i w:val="0"/>
          <w:iCs w:val="0"/>
          <w:color w:val="auto"/>
          <w:sz w:val="24"/>
          <w:szCs w:val="24"/>
          <w:lang w:val="pt-AO"/>
        </w:rPr>
        <w:t xml:space="preserve"> </w:t>
      </w:r>
      <w:r w:rsidRPr="00800B0B">
        <w:rPr>
          <w:rFonts w:ascii="Times New Roman" w:hAnsi="Times New Roman" w:cs="Times New Roman"/>
          <w:i w:val="0"/>
          <w:iCs w:val="0"/>
          <w:color w:val="auto"/>
          <w:sz w:val="24"/>
          <w:szCs w:val="24"/>
        </w:rPr>
        <w:t>The low use of improved seeds and chemical fertilizers demonstrates the existence of economic and technological limitations that constrain the modernization of agricultural production. On the other hand, although a considerable number of farmers use organic fertilizers, their use is still insufficient to ensure significant improvements in soil fertility. These results reveal the need to strengthen rural extension programs, technical training, and access to agricultural inputs, aiming to increase the productivity and sustainability of family farming.</w:t>
      </w:r>
    </w:p>
    <w:p w14:paraId="29C2D40A" w14:textId="4C8F8B89" w:rsidR="0094591B" w:rsidRPr="0094591B" w:rsidRDefault="00800B0B" w:rsidP="0094591B">
      <w:pPr>
        <w:pStyle w:val="Legenda"/>
        <w:keepNext/>
        <w:rPr>
          <w:rFonts w:ascii="Times New Roman" w:hAnsi="Times New Roman" w:cs="Times New Roman"/>
          <w:i w:val="0"/>
          <w:iCs w:val="0"/>
          <w:color w:val="auto"/>
          <w:sz w:val="24"/>
          <w:szCs w:val="24"/>
        </w:rPr>
      </w:pPr>
      <w:r w:rsidRPr="00800B0B">
        <w:rPr>
          <w:rFonts w:ascii="Times New Roman" w:hAnsi="Times New Roman" w:cs="Times New Roman"/>
          <w:i w:val="0"/>
          <w:iCs w:val="0"/>
          <w:color w:val="auto"/>
          <w:sz w:val="24"/>
          <w:szCs w:val="24"/>
        </w:rPr>
        <w:t>Table 3: Access to resources, mechanization, and cultivation systems adopted</w:t>
      </w:r>
    </w:p>
    <w:tbl>
      <w:tblPr>
        <w:tblStyle w:val="SimplesTabela2"/>
        <w:tblW w:w="0" w:type="auto"/>
        <w:tblLook w:val="04A0" w:firstRow="1" w:lastRow="0" w:firstColumn="1" w:lastColumn="0" w:noHBand="0" w:noVBand="1"/>
      </w:tblPr>
      <w:tblGrid>
        <w:gridCol w:w="2490"/>
        <w:gridCol w:w="2490"/>
        <w:gridCol w:w="2491"/>
        <w:gridCol w:w="2491"/>
      </w:tblGrid>
      <w:tr w:rsidR="00F70B2C" w14:paraId="199D5B29" w14:textId="77777777" w:rsidTr="005E60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0" w:type="dxa"/>
          </w:tcPr>
          <w:p w14:paraId="41D8347A" w14:textId="1E9103DE" w:rsidR="00F70B2C" w:rsidRPr="00F70B2C" w:rsidRDefault="00F70B2C" w:rsidP="008176A3">
            <w:pPr>
              <w:spacing w:line="360" w:lineRule="auto"/>
              <w:jc w:val="center"/>
              <w:rPr>
                <w:rFonts w:ascii="Times New Roman" w:hAnsi="Times New Roman" w:cs="Times New Roman"/>
                <w:b w:val="0"/>
                <w:bCs w:val="0"/>
                <w:sz w:val="24"/>
                <w:szCs w:val="24"/>
              </w:rPr>
            </w:pPr>
            <w:r w:rsidRPr="00F70B2C">
              <w:rPr>
                <w:rFonts w:ascii="Times New Roman" w:hAnsi="Times New Roman" w:cs="Times New Roman"/>
                <w:sz w:val="24"/>
                <w:szCs w:val="24"/>
              </w:rPr>
              <w:t>Vari</w:t>
            </w:r>
            <w:r w:rsidR="00FD7000">
              <w:rPr>
                <w:rFonts w:ascii="Times New Roman" w:hAnsi="Times New Roman" w:cs="Times New Roman"/>
                <w:sz w:val="24"/>
                <w:szCs w:val="24"/>
              </w:rPr>
              <w:t>able</w:t>
            </w:r>
          </w:p>
        </w:tc>
        <w:tc>
          <w:tcPr>
            <w:tcW w:w="2490" w:type="dxa"/>
          </w:tcPr>
          <w:p w14:paraId="1E621539" w14:textId="1F1937FF" w:rsidR="00F70B2C" w:rsidRPr="00F70B2C" w:rsidRDefault="00F70B2C" w:rsidP="008176A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70B2C">
              <w:rPr>
                <w:rFonts w:ascii="Times New Roman" w:hAnsi="Times New Roman" w:cs="Times New Roman"/>
                <w:sz w:val="24"/>
                <w:szCs w:val="24"/>
              </w:rPr>
              <w:t>Categor</w:t>
            </w:r>
            <w:r w:rsidR="00FD7000">
              <w:rPr>
                <w:rFonts w:ascii="Times New Roman" w:hAnsi="Times New Roman" w:cs="Times New Roman"/>
                <w:sz w:val="24"/>
                <w:szCs w:val="24"/>
              </w:rPr>
              <w:t>y</w:t>
            </w:r>
          </w:p>
        </w:tc>
        <w:tc>
          <w:tcPr>
            <w:tcW w:w="2491" w:type="dxa"/>
          </w:tcPr>
          <w:p w14:paraId="33D4EA93" w14:textId="5B846C1F" w:rsidR="00F70B2C" w:rsidRPr="00F70B2C" w:rsidRDefault="00F70B2C" w:rsidP="008176A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70B2C">
              <w:rPr>
                <w:rFonts w:ascii="Times New Roman" w:hAnsi="Times New Roman" w:cs="Times New Roman"/>
                <w:sz w:val="24"/>
                <w:szCs w:val="24"/>
              </w:rPr>
              <w:t>Frequ</w:t>
            </w:r>
            <w:r w:rsidR="00FD7000">
              <w:rPr>
                <w:rFonts w:ascii="Times New Roman" w:hAnsi="Times New Roman" w:cs="Times New Roman"/>
                <w:sz w:val="24"/>
                <w:szCs w:val="24"/>
              </w:rPr>
              <w:t>ency</w:t>
            </w:r>
          </w:p>
        </w:tc>
        <w:tc>
          <w:tcPr>
            <w:tcW w:w="2491" w:type="dxa"/>
          </w:tcPr>
          <w:p w14:paraId="0A37CC18" w14:textId="0234C6DE" w:rsidR="00F70B2C" w:rsidRPr="00F70B2C" w:rsidRDefault="00F70B2C" w:rsidP="008176A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70B2C">
              <w:rPr>
                <w:rFonts w:ascii="Times New Roman" w:hAnsi="Times New Roman" w:cs="Times New Roman"/>
                <w:sz w:val="24"/>
                <w:szCs w:val="24"/>
              </w:rPr>
              <w:t>Percentage</w:t>
            </w:r>
          </w:p>
        </w:tc>
      </w:tr>
      <w:tr w:rsidR="00F70B2C" w14:paraId="7B1A6950" w14:textId="77777777" w:rsidTr="005E6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0" w:type="dxa"/>
            <w:vMerge w:val="restart"/>
          </w:tcPr>
          <w:p w14:paraId="44BEEE57" w14:textId="0D97B753" w:rsidR="00F70B2C" w:rsidRPr="005E6053" w:rsidRDefault="00FD7000" w:rsidP="00A926E4">
            <w:pPr>
              <w:spacing w:line="360" w:lineRule="auto"/>
              <w:jc w:val="both"/>
              <w:rPr>
                <w:rFonts w:ascii="Times New Roman" w:hAnsi="Times New Roman" w:cs="Times New Roman"/>
                <w:b w:val="0"/>
                <w:bCs w:val="0"/>
                <w:sz w:val="24"/>
                <w:szCs w:val="24"/>
              </w:rPr>
            </w:pPr>
            <w:r w:rsidRPr="00FD7000">
              <w:rPr>
                <w:rFonts w:ascii="Times New Roman" w:hAnsi="Times New Roman" w:cs="Times New Roman"/>
                <w:b w:val="0"/>
                <w:bCs w:val="0"/>
                <w:sz w:val="24"/>
                <w:szCs w:val="24"/>
              </w:rPr>
              <w:t>Access to irrigation</w:t>
            </w:r>
          </w:p>
        </w:tc>
        <w:tc>
          <w:tcPr>
            <w:tcW w:w="2490" w:type="dxa"/>
          </w:tcPr>
          <w:p w14:paraId="6BCA4D27" w14:textId="122D1E68" w:rsidR="00F70B2C" w:rsidRDefault="00FD7000" w:rsidP="00A926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Yes</w:t>
            </w:r>
          </w:p>
        </w:tc>
        <w:tc>
          <w:tcPr>
            <w:tcW w:w="2491" w:type="dxa"/>
          </w:tcPr>
          <w:p w14:paraId="4AFED14C" w14:textId="5EA9E5DB" w:rsidR="00F70B2C" w:rsidRDefault="00F70B2C" w:rsidP="00A926E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w:t>
            </w:r>
          </w:p>
        </w:tc>
        <w:tc>
          <w:tcPr>
            <w:tcW w:w="2491" w:type="dxa"/>
          </w:tcPr>
          <w:p w14:paraId="2CB01B77" w14:textId="5DF83634" w:rsidR="00F70B2C" w:rsidRDefault="00F70B2C" w:rsidP="00A926E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0B2C">
              <w:rPr>
                <w:rFonts w:ascii="Times New Roman" w:hAnsi="Times New Roman" w:cs="Times New Roman"/>
                <w:sz w:val="24"/>
                <w:szCs w:val="24"/>
              </w:rPr>
              <w:t>43,3</w:t>
            </w:r>
          </w:p>
        </w:tc>
      </w:tr>
      <w:tr w:rsidR="00F70B2C" w14:paraId="3859CECA" w14:textId="77777777" w:rsidTr="005E6053">
        <w:tc>
          <w:tcPr>
            <w:cnfStyle w:val="001000000000" w:firstRow="0" w:lastRow="0" w:firstColumn="1" w:lastColumn="0" w:oddVBand="0" w:evenVBand="0" w:oddHBand="0" w:evenHBand="0" w:firstRowFirstColumn="0" w:firstRowLastColumn="0" w:lastRowFirstColumn="0" w:lastRowLastColumn="0"/>
            <w:tcW w:w="2490" w:type="dxa"/>
            <w:vMerge/>
          </w:tcPr>
          <w:p w14:paraId="3F470E09" w14:textId="77777777" w:rsidR="00F70B2C" w:rsidRPr="005E6053" w:rsidRDefault="00F70B2C" w:rsidP="00A926E4">
            <w:pPr>
              <w:spacing w:line="360" w:lineRule="auto"/>
              <w:jc w:val="both"/>
              <w:rPr>
                <w:rFonts w:ascii="Times New Roman" w:hAnsi="Times New Roman" w:cs="Times New Roman"/>
                <w:b w:val="0"/>
                <w:bCs w:val="0"/>
                <w:sz w:val="24"/>
                <w:szCs w:val="24"/>
              </w:rPr>
            </w:pPr>
          </w:p>
        </w:tc>
        <w:tc>
          <w:tcPr>
            <w:tcW w:w="2490" w:type="dxa"/>
          </w:tcPr>
          <w:p w14:paraId="23F23F5F" w14:textId="67F43E64" w:rsidR="00F70B2C" w:rsidRDefault="00F70B2C" w:rsidP="00A926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No</w:t>
            </w:r>
          </w:p>
        </w:tc>
        <w:tc>
          <w:tcPr>
            <w:tcW w:w="2491" w:type="dxa"/>
          </w:tcPr>
          <w:p w14:paraId="1F75D9A9" w14:textId="6187A453" w:rsidR="00F70B2C" w:rsidRDefault="00F70B2C" w:rsidP="00A926E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34</w:t>
            </w:r>
          </w:p>
        </w:tc>
        <w:tc>
          <w:tcPr>
            <w:tcW w:w="2491" w:type="dxa"/>
          </w:tcPr>
          <w:p w14:paraId="072BDA13" w14:textId="44F1ADCD" w:rsidR="00F70B2C" w:rsidRDefault="00F70B2C" w:rsidP="00A926E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0B2C">
              <w:rPr>
                <w:rFonts w:ascii="Times New Roman" w:hAnsi="Times New Roman" w:cs="Times New Roman"/>
                <w:sz w:val="24"/>
                <w:szCs w:val="24"/>
              </w:rPr>
              <w:t>56,7</w:t>
            </w:r>
          </w:p>
        </w:tc>
      </w:tr>
      <w:tr w:rsidR="00F70B2C" w14:paraId="66A9AD50" w14:textId="77777777" w:rsidTr="005E6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0" w:type="dxa"/>
            <w:vMerge w:val="restart"/>
          </w:tcPr>
          <w:p w14:paraId="685EE496" w14:textId="65ED4864" w:rsidR="00F70B2C" w:rsidRPr="005E6053" w:rsidRDefault="00FD7000" w:rsidP="00A926E4">
            <w:pPr>
              <w:spacing w:line="360" w:lineRule="auto"/>
              <w:jc w:val="both"/>
              <w:rPr>
                <w:rFonts w:ascii="Times New Roman" w:hAnsi="Times New Roman" w:cs="Times New Roman"/>
                <w:b w:val="0"/>
                <w:bCs w:val="0"/>
                <w:sz w:val="24"/>
                <w:szCs w:val="24"/>
              </w:rPr>
            </w:pPr>
            <w:r w:rsidRPr="00FD7000">
              <w:rPr>
                <w:rFonts w:ascii="Times New Roman" w:hAnsi="Times New Roman" w:cs="Times New Roman"/>
                <w:b w:val="0"/>
                <w:bCs w:val="0"/>
                <w:sz w:val="24"/>
                <w:szCs w:val="24"/>
              </w:rPr>
              <w:t>Use of mechanization</w:t>
            </w:r>
          </w:p>
        </w:tc>
        <w:tc>
          <w:tcPr>
            <w:tcW w:w="2490" w:type="dxa"/>
          </w:tcPr>
          <w:p w14:paraId="1B743A17" w14:textId="484FA248" w:rsidR="00F70B2C" w:rsidRDefault="00FD7000" w:rsidP="00A926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Yes</w:t>
            </w:r>
          </w:p>
        </w:tc>
        <w:tc>
          <w:tcPr>
            <w:tcW w:w="2491" w:type="dxa"/>
          </w:tcPr>
          <w:p w14:paraId="54E557E6" w14:textId="420F0A02" w:rsidR="00F70B2C" w:rsidRDefault="00F70B2C" w:rsidP="00A926E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w:t>
            </w:r>
          </w:p>
        </w:tc>
        <w:tc>
          <w:tcPr>
            <w:tcW w:w="2491" w:type="dxa"/>
          </w:tcPr>
          <w:p w14:paraId="7D6A00B2" w14:textId="708AF101" w:rsidR="00F70B2C" w:rsidRDefault="00F70B2C" w:rsidP="00A926E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35,0</w:t>
            </w:r>
          </w:p>
        </w:tc>
      </w:tr>
      <w:tr w:rsidR="00F70B2C" w14:paraId="194E6F57" w14:textId="77777777" w:rsidTr="005E6053">
        <w:tc>
          <w:tcPr>
            <w:cnfStyle w:val="001000000000" w:firstRow="0" w:lastRow="0" w:firstColumn="1" w:lastColumn="0" w:oddVBand="0" w:evenVBand="0" w:oddHBand="0" w:evenHBand="0" w:firstRowFirstColumn="0" w:firstRowLastColumn="0" w:lastRowFirstColumn="0" w:lastRowLastColumn="0"/>
            <w:tcW w:w="2490" w:type="dxa"/>
            <w:vMerge/>
          </w:tcPr>
          <w:p w14:paraId="166AD19F" w14:textId="77777777" w:rsidR="00F70B2C" w:rsidRPr="005E6053" w:rsidRDefault="00F70B2C" w:rsidP="00A926E4">
            <w:pPr>
              <w:spacing w:line="360" w:lineRule="auto"/>
              <w:jc w:val="both"/>
              <w:rPr>
                <w:rFonts w:ascii="Times New Roman" w:hAnsi="Times New Roman" w:cs="Times New Roman"/>
                <w:b w:val="0"/>
                <w:bCs w:val="0"/>
                <w:sz w:val="24"/>
                <w:szCs w:val="24"/>
              </w:rPr>
            </w:pPr>
          </w:p>
        </w:tc>
        <w:tc>
          <w:tcPr>
            <w:tcW w:w="2490" w:type="dxa"/>
          </w:tcPr>
          <w:p w14:paraId="1AF88865" w14:textId="54E233CD" w:rsidR="00F70B2C" w:rsidRDefault="00F70B2C" w:rsidP="00A926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w:t>
            </w:r>
            <w:r w:rsidR="00FD7000">
              <w:rPr>
                <w:rFonts w:ascii="Times New Roman" w:hAnsi="Times New Roman" w:cs="Times New Roman"/>
                <w:sz w:val="24"/>
                <w:szCs w:val="24"/>
              </w:rPr>
              <w:t>o</w:t>
            </w:r>
          </w:p>
        </w:tc>
        <w:tc>
          <w:tcPr>
            <w:tcW w:w="2491" w:type="dxa"/>
          </w:tcPr>
          <w:p w14:paraId="4B95570B" w14:textId="4E571006" w:rsidR="00F70B2C" w:rsidRDefault="00F70B2C" w:rsidP="00A926E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39</w:t>
            </w:r>
          </w:p>
        </w:tc>
        <w:tc>
          <w:tcPr>
            <w:tcW w:w="2491" w:type="dxa"/>
          </w:tcPr>
          <w:p w14:paraId="3B391E5B" w14:textId="646A5D71" w:rsidR="00F70B2C" w:rsidRDefault="00F70B2C" w:rsidP="00A926E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65,0</w:t>
            </w:r>
          </w:p>
        </w:tc>
      </w:tr>
      <w:tr w:rsidR="00F70B2C" w14:paraId="5A78384B" w14:textId="77777777" w:rsidTr="005E6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0" w:type="dxa"/>
            <w:vMerge w:val="restart"/>
          </w:tcPr>
          <w:p w14:paraId="5F38B644" w14:textId="77777777" w:rsidR="00F70B2C" w:rsidRPr="005E6053" w:rsidRDefault="00F70B2C" w:rsidP="00A926E4">
            <w:pPr>
              <w:spacing w:line="360" w:lineRule="auto"/>
              <w:jc w:val="both"/>
              <w:rPr>
                <w:rFonts w:ascii="Times New Roman" w:hAnsi="Times New Roman" w:cs="Times New Roman"/>
                <w:b w:val="0"/>
                <w:bCs w:val="0"/>
                <w:sz w:val="24"/>
                <w:szCs w:val="24"/>
              </w:rPr>
            </w:pPr>
          </w:p>
          <w:p w14:paraId="71120DC1" w14:textId="0F983920" w:rsidR="00F70B2C" w:rsidRPr="005E6053" w:rsidRDefault="00FD7000" w:rsidP="00A926E4">
            <w:pPr>
              <w:spacing w:line="360" w:lineRule="auto"/>
              <w:jc w:val="both"/>
              <w:rPr>
                <w:rFonts w:ascii="Times New Roman" w:hAnsi="Times New Roman" w:cs="Times New Roman"/>
                <w:b w:val="0"/>
                <w:bCs w:val="0"/>
                <w:sz w:val="24"/>
                <w:szCs w:val="24"/>
              </w:rPr>
            </w:pPr>
            <w:r w:rsidRPr="00FD7000">
              <w:rPr>
                <w:rFonts w:ascii="Times New Roman" w:hAnsi="Times New Roman" w:cs="Times New Roman"/>
                <w:b w:val="0"/>
                <w:bCs w:val="0"/>
                <w:sz w:val="24"/>
                <w:szCs w:val="24"/>
              </w:rPr>
              <w:t>Cultivation system</w:t>
            </w:r>
          </w:p>
        </w:tc>
        <w:tc>
          <w:tcPr>
            <w:tcW w:w="2490" w:type="dxa"/>
          </w:tcPr>
          <w:p w14:paraId="5CA6AB4F" w14:textId="66631EA6" w:rsidR="00F70B2C" w:rsidRDefault="00FD7000" w:rsidP="00A926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7000">
              <w:rPr>
                <w:rFonts w:ascii="Times New Roman" w:hAnsi="Times New Roman" w:cs="Times New Roman"/>
                <w:sz w:val="24"/>
                <w:szCs w:val="24"/>
              </w:rPr>
              <w:t>Conventional</w:t>
            </w:r>
          </w:p>
        </w:tc>
        <w:tc>
          <w:tcPr>
            <w:tcW w:w="2491" w:type="dxa"/>
          </w:tcPr>
          <w:p w14:paraId="0106DBD5" w14:textId="77886E12" w:rsidR="00F70B2C" w:rsidRDefault="00F70B2C" w:rsidP="00A926E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0B2C">
              <w:rPr>
                <w:rFonts w:ascii="Times New Roman" w:hAnsi="Times New Roman" w:cs="Times New Roman"/>
                <w:sz w:val="24"/>
                <w:szCs w:val="24"/>
              </w:rPr>
              <w:t>4</w:t>
            </w:r>
          </w:p>
        </w:tc>
        <w:tc>
          <w:tcPr>
            <w:tcW w:w="2491" w:type="dxa"/>
          </w:tcPr>
          <w:p w14:paraId="7F2C1D97" w14:textId="51F13E2E" w:rsidR="00F70B2C" w:rsidRDefault="00F70B2C" w:rsidP="00A926E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0B2C">
              <w:rPr>
                <w:rFonts w:ascii="Times New Roman" w:hAnsi="Times New Roman" w:cs="Times New Roman"/>
                <w:sz w:val="24"/>
                <w:szCs w:val="24"/>
              </w:rPr>
              <w:t>6,7</w:t>
            </w:r>
          </w:p>
        </w:tc>
      </w:tr>
      <w:tr w:rsidR="00F70B2C" w14:paraId="5EB38974" w14:textId="77777777" w:rsidTr="005E6053">
        <w:tc>
          <w:tcPr>
            <w:cnfStyle w:val="001000000000" w:firstRow="0" w:lastRow="0" w:firstColumn="1" w:lastColumn="0" w:oddVBand="0" w:evenVBand="0" w:oddHBand="0" w:evenHBand="0" w:firstRowFirstColumn="0" w:firstRowLastColumn="0" w:lastRowFirstColumn="0" w:lastRowLastColumn="0"/>
            <w:tcW w:w="2490" w:type="dxa"/>
            <w:vMerge/>
          </w:tcPr>
          <w:p w14:paraId="70FDE545" w14:textId="77777777" w:rsidR="00F70B2C" w:rsidRDefault="00F70B2C" w:rsidP="00A926E4">
            <w:pPr>
              <w:spacing w:line="360" w:lineRule="auto"/>
              <w:jc w:val="both"/>
              <w:rPr>
                <w:rFonts w:ascii="Times New Roman" w:hAnsi="Times New Roman" w:cs="Times New Roman"/>
                <w:sz w:val="24"/>
                <w:szCs w:val="24"/>
              </w:rPr>
            </w:pPr>
          </w:p>
        </w:tc>
        <w:tc>
          <w:tcPr>
            <w:tcW w:w="2490" w:type="dxa"/>
          </w:tcPr>
          <w:p w14:paraId="57518353" w14:textId="16F472A7" w:rsidR="00F70B2C" w:rsidRDefault="00FD7000" w:rsidP="00A926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7000">
              <w:rPr>
                <w:rFonts w:ascii="Times New Roman" w:hAnsi="Times New Roman" w:cs="Times New Roman"/>
                <w:sz w:val="24"/>
                <w:szCs w:val="24"/>
              </w:rPr>
              <w:t>Agroecological</w:t>
            </w:r>
          </w:p>
        </w:tc>
        <w:tc>
          <w:tcPr>
            <w:tcW w:w="2491" w:type="dxa"/>
          </w:tcPr>
          <w:p w14:paraId="6D27D959" w14:textId="54CED4B4" w:rsidR="00F70B2C" w:rsidRDefault="00F70B2C" w:rsidP="00A926E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0B2C">
              <w:rPr>
                <w:rFonts w:ascii="Times New Roman" w:hAnsi="Times New Roman" w:cs="Times New Roman"/>
                <w:sz w:val="24"/>
                <w:szCs w:val="24"/>
              </w:rPr>
              <w:t>13</w:t>
            </w:r>
          </w:p>
        </w:tc>
        <w:tc>
          <w:tcPr>
            <w:tcW w:w="2491" w:type="dxa"/>
          </w:tcPr>
          <w:p w14:paraId="2CCA0F23" w14:textId="518023B4" w:rsidR="00F70B2C" w:rsidRDefault="00F70B2C" w:rsidP="00A926E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0B2C">
              <w:rPr>
                <w:rFonts w:ascii="Times New Roman" w:hAnsi="Times New Roman" w:cs="Times New Roman"/>
                <w:sz w:val="24"/>
                <w:szCs w:val="24"/>
              </w:rPr>
              <w:t>21,7</w:t>
            </w:r>
          </w:p>
        </w:tc>
      </w:tr>
      <w:tr w:rsidR="00F70B2C" w14:paraId="721F97E7" w14:textId="77777777" w:rsidTr="005E6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0" w:type="dxa"/>
            <w:vMerge/>
          </w:tcPr>
          <w:p w14:paraId="688C7107" w14:textId="77777777" w:rsidR="00F70B2C" w:rsidRDefault="00F70B2C" w:rsidP="00A926E4">
            <w:pPr>
              <w:spacing w:line="360" w:lineRule="auto"/>
              <w:jc w:val="both"/>
              <w:rPr>
                <w:rFonts w:ascii="Times New Roman" w:hAnsi="Times New Roman" w:cs="Times New Roman"/>
                <w:sz w:val="24"/>
                <w:szCs w:val="24"/>
              </w:rPr>
            </w:pPr>
          </w:p>
        </w:tc>
        <w:tc>
          <w:tcPr>
            <w:tcW w:w="2490" w:type="dxa"/>
          </w:tcPr>
          <w:p w14:paraId="6ED9036A" w14:textId="1F9011F9" w:rsidR="00F70B2C" w:rsidRDefault="00FD7000" w:rsidP="00A926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7000">
              <w:rPr>
                <w:rFonts w:ascii="Times New Roman" w:hAnsi="Times New Roman" w:cs="Times New Roman"/>
                <w:sz w:val="24"/>
                <w:szCs w:val="24"/>
              </w:rPr>
              <w:t>Organic</w:t>
            </w:r>
          </w:p>
        </w:tc>
        <w:tc>
          <w:tcPr>
            <w:tcW w:w="2491" w:type="dxa"/>
          </w:tcPr>
          <w:p w14:paraId="1664EC9A" w14:textId="00182825" w:rsidR="00F70B2C" w:rsidRDefault="00F70B2C" w:rsidP="00A926E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0B2C">
              <w:rPr>
                <w:rFonts w:ascii="Times New Roman" w:hAnsi="Times New Roman" w:cs="Times New Roman"/>
                <w:sz w:val="24"/>
                <w:szCs w:val="24"/>
              </w:rPr>
              <w:t>43</w:t>
            </w:r>
          </w:p>
        </w:tc>
        <w:tc>
          <w:tcPr>
            <w:tcW w:w="2491" w:type="dxa"/>
          </w:tcPr>
          <w:p w14:paraId="38D5836C" w14:textId="7CEBCCE7" w:rsidR="00F70B2C" w:rsidRDefault="00F70B2C" w:rsidP="00A926E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0B2C">
              <w:rPr>
                <w:rFonts w:ascii="Times New Roman" w:hAnsi="Times New Roman" w:cs="Times New Roman"/>
                <w:sz w:val="24"/>
                <w:szCs w:val="24"/>
              </w:rPr>
              <w:t>71,7</w:t>
            </w:r>
          </w:p>
        </w:tc>
      </w:tr>
    </w:tbl>
    <w:p w14:paraId="5DC6DC5E" w14:textId="77777777" w:rsidR="00F70B2C" w:rsidRDefault="00F70B2C" w:rsidP="00784B6C">
      <w:pPr>
        <w:jc w:val="both"/>
        <w:rPr>
          <w:rFonts w:ascii="Times New Roman" w:hAnsi="Times New Roman" w:cs="Times New Roman"/>
          <w:sz w:val="24"/>
          <w:szCs w:val="24"/>
        </w:rPr>
      </w:pPr>
    </w:p>
    <w:p w14:paraId="345966FB" w14:textId="58806BCB" w:rsidR="00FD7000" w:rsidRDefault="00FD7000" w:rsidP="00FD7000">
      <w:pPr>
        <w:pStyle w:val="Legenda"/>
        <w:keepNext/>
        <w:jc w:val="both"/>
        <w:rPr>
          <w:rFonts w:ascii="Times New Roman" w:hAnsi="Times New Roman" w:cs="Times New Roman"/>
          <w:i w:val="0"/>
          <w:iCs w:val="0"/>
          <w:color w:val="auto"/>
          <w:sz w:val="24"/>
          <w:szCs w:val="24"/>
        </w:rPr>
      </w:pPr>
      <w:r w:rsidRPr="00FD7000">
        <w:rPr>
          <w:rFonts w:ascii="Times New Roman" w:hAnsi="Times New Roman" w:cs="Times New Roman"/>
          <w:i w:val="0"/>
          <w:iCs w:val="0"/>
          <w:color w:val="auto"/>
          <w:sz w:val="24"/>
          <w:szCs w:val="24"/>
        </w:rPr>
        <w:t>Table 3 shows that 56.7% of family farmers do not have access to irrigation systems, while 43.3% stated they have access to this resource. These results indicate that the majority of producers still depend on rainfall for the development of their agricultural activities, making production more vulnerable to climate variations and drought periods. The predominance of farmers without access to irrigation can be explained by the lack of water infrastructure, the costs associated with installing irrigation systems, and the reliance on rainfed agriculture, common in many rural communities. This situation can limit agricultural productivity, especially during periods of rainfall shortage.</w:t>
      </w:r>
      <w:r>
        <w:rPr>
          <w:rFonts w:ascii="Times New Roman" w:hAnsi="Times New Roman" w:cs="Times New Roman"/>
          <w:i w:val="0"/>
          <w:iCs w:val="0"/>
          <w:color w:val="auto"/>
          <w:sz w:val="24"/>
          <w:szCs w:val="24"/>
        </w:rPr>
        <w:t xml:space="preserve"> </w:t>
      </w:r>
      <w:r w:rsidRPr="00FD7000">
        <w:rPr>
          <w:rFonts w:ascii="Times New Roman" w:hAnsi="Times New Roman" w:cs="Times New Roman"/>
          <w:i w:val="0"/>
          <w:iCs w:val="0"/>
          <w:color w:val="auto"/>
          <w:sz w:val="24"/>
          <w:szCs w:val="24"/>
          <w:lang w:val="pt-AO"/>
        </w:rPr>
        <w:t xml:space="preserve">The low use of agricultural mechanization reflects the economic difficulties faced by family farmers, who often rely on manual labor or traditional tools due to the lack of financial resources to acquire modern machinery and equipment. </w:t>
      </w:r>
      <w:r w:rsidRPr="00FD7000">
        <w:rPr>
          <w:rFonts w:ascii="Times New Roman" w:hAnsi="Times New Roman" w:cs="Times New Roman"/>
          <w:i w:val="0"/>
          <w:iCs w:val="0"/>
          <w:color w:val="auto"/>
          <w:sz w:val="24"/>
          <w:szCs w:val="24"/>
          <w:lang w:val="pt-AO"/>
        </w:rPr>
        <w:lastRenderedPageBreak/>
        <w:t>On the other hand, the predominance of organic and agroecological systems may be associated with the easy access to local resources, the reduction of production costs, and the growing appreciation of environmentally sustainable agricultural practices. The limited adoption of the conventional system may result from the high cost of chemical fertilizers, pesticides, and other agricultural inputs, as well as the limited technical assistance available to family farmers.</w:t>
      </w:r>
    </w:p>
    <w:p w14:paraId="45DE24A0" w14:textId="2AF8D6A3" w:rsidR="00135A63" w:rsidRPr="00135A63" w:rsidRDefault="000556E1" w:rsidP="00135A63">
      <w:pPr>
        <w:pStyle w:val="Legenda"/>
        <w:keepNext/>
        <w:rPr>
          <w:rFonts w:ascii="Times New Roman" w:hAnsi="Times New Roman" w:cs="Times New Roman"/>
          <w:i w:val="0"/>
          <w:iCs w:val="0"/>
          <w:color w:val="auto"/>
          <w:sz w:val="24"/>
          <w:szCs w:val="24"/>
        </w:rPr>
      </w:pPr>
      <w:r w:rsidRPr="000556E1">
        <w:rPr>
          <w:rFonts w:ascii="Times New Roman" w:hAnsi="Times New Roman" w:cs="Times New Roman"/>
          <w:i w:val="0"/>
          <w:iCs w:val="0"/>
          <w:color w:val="auto"/>
          <w:sz w:val="24"/>
          <w:szCs w:val="24"/>
        </w:rPr>
        <w:t>Table 4: Destination of production, sales channels, difficulties, and own consumption</w:t>
      </w:r>
    </w:p>
    <w:tbl>
      <w:tblPr>
        <w:tblStyle w:val="SimplesTabela2"/>
        <w:tblW w:w="0" w:type="auto"/>
        <w:tblLook w:val="04A0" w:firstRow="1" w:lastRow="0" w:firstColumn="1" w:lastColumn="0" w:noHBand="0" w:noVBand="1"/>
      </w:tblPr>
      <w:tblGrid>
        <w:gridCol w:w="4531"/>
        <w:gridCol w:w="2127"/>
        <w:gridCol w:w="1559"/>
        <w:gridCol w:w="1745"/>
      </w:tblGrid>
      <w:tr w:rsidR="0014410D" w14:paraId="4906A4E2" w14:textId="77777777" w:rsidTr="005E60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233F5377" w14:textId="0E1EC402" w:rsidR="0014410D" w:rsidRDefault="0014410D" w:rsidP="00420ACA">
            <w:pPr>
              <w:spacing w:line="360" w:lineRule="auto"/>
              <w:jc w:val="both"/>
              <w:rPr>
                <w:rFonts w:ascii="Times New Roman" w:hAnsi="Times New Roman" w:cs="Times New Roman"/>
                <w:sz w:val="24"/>
                <w:szCs w:val="24"/>
              </w:rPr>
            </w:pPr>
            <w:r w:rsidRPr="00F70B2C">
              <w:rPr>
                <w:rFonts w:ascii="Times New Roman" w:hAnsi="Times New Roman" w:cs="Times New Roman"/>
                <w:sz w:val="24"/>
                <w:szCs w:val="24"/>
              </w:rPr>
              <w:t>Vari</w:t>
            </w:r>
            <w:r w:rsidR="000556E1">
              <w:rPr>
                <w:rFonts w:ascii="Times New Roman" w:hAnsi="Times New Roman" w:cs="Times New Roman"/>
                <w:sz w:val="24"/>
                <w:szCs w:val="24"/>
              </w:rPr>
              <w:t>able</w:t>
            </w:r>
          </w:p>
        </w:tc>
        <w:tc>
          <w:tcPr>
            <w:tcW w:w="2127" w:type="dxa"/>
          </w:tcPr>
          <w:p w14:paraId="4F71D432" w14:textId="558D8863" w:rsidR="0014410D" w:rsidRDefault="0014410D" w:rsidP="00420AC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0B2C">
              <w:rPr>
                <w:rFonts w:ascii="Times New Roman" w:hAnsi="Times New Roman" w:cs="Times New Roman"/>
                <w:sz w:val="24"/>
                <w:szCs w:val="24"/>
              </w:rPr>
              <w:t>Categor</w:t>
            </w:r>
            <w:r w:rsidR="000556E1">
              <w:rPr>
                <w:rFonts w:ascii="Times New Roman" w:hAnsi="Times New Roman" w:cs="Times New Roman"/>
                <w:sz w:val="24"/>
                <w:szCs w:val="24"/>
              </w:rPr>
              <w:t>y</w:t>
            </w:r>
          </w:p>
        </w:tc>
        <w:tc>
          <w:tcPr>
            <w:tcW w:w="1559" w:type="dxa"/>
          </w:tcPr>
          <w:p w14:paraId="5CE66571" w14:textId="52AF5458" w:rsidR="0014410D" w:rsidRDefault="0014410D" w:rsidP="00420AC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0B2C">
              <w:rPr>
                <w:rFonts w:ascii="Times New Roman" w:hAnsi="Times New Roman" w:cs="Times New Roman"/>
                <w:sz w:val="24"/>
                <w:szCs w:val="24"/>
              </w:rPr>
              <w:t>Frequ</w:t>
            </w:r>
            <w:r w:rsidR="000556E1">
              <w:rPr>
                <w:rFonts w:ascii="Times New Roman" w:hAnsi="Times New Roman" w:cs="Times New Roman"/>
                <w:sz w:val="24"/>
                <w:szCs w:val="24"/>
              </w:rPr>
              <w:t>ency</w:t>
            </w:r>
            <w:r w:rsidRPr="00F70B2C">
              <w:rPr>
                <w:rFonts w:ascii="Times New Roman" w:hAnsi="Times New Roman" w:cs="Times New Roman"/>
                <w:sz w:val="24"/>
                <w:szCs w:val="24"/>
              </w:rPr>
              <w:t xml:space="preserve"> </w:t>
            </w:r>
          </w:p>
        </w:tc>
        <w:tc>
          <w:tcPr>
            <w:tcW w:w="1745" w:type="dxa"/>
          </w:tcPr>
          <w:p w14:paraId="0DCE93BE" w14:textId="2B439022" w:rsidR="0014410D" w:rsidRDefault="0014410D" w:rsidP="00420AC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0B2C">
              <w:rPr>
                <w:rFonts w:ascii="Times New Roman" w:hAnsi="Times New Roman" w:cs="Times New Roman"/>
                <w:sz w:val="24"/>
                <w:szCs w:val="24"/>
              </w:rPr>
              <w:t>Percentage</w:t>
            </w:r>
          </w:p>
        </w:tc>
      </w:tr>
      <w:tr w:rsidR="0014410D" w14:paraId="2A713BCE" w14:textId="77777777" w:rsidTr="005E6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Merge w:val="restart"/>
          </w:tcPr>
          <w:p w14:paraId="2BE52BDE" w14:textId="77777777" w:rsidR="0014410D" w:rsidRPr="005E6053" w:rsidRDefault="0014410D" w:rsidP="00420ACA">
            <w:pPr>
              <w:spacing w:line="360" w:lineRule="auto"/>
              <w:jc w:val="both"/>
              <w:rPr>
                <w:rFonts w:ascii="Times New Roman" w:hAnsi="Times New Roman" w:cs="Times New Roman"/>
                <w:b w:val="0"/>
                <w:bCs w:val="0"/>
                <w:sz w:val="24"/>
                <w:szCs w:val="24"/>
              </w:rPr>
            </w:pPr>
          </w:p>
          <w:p w14:paraId="1EF0492C" w14:textId="3D81161D" w:rsidR="0014410D" w:rsidRPr="005E6053" w:rsidRDefault="000556E1" w:rsidP="00420ACA">
            <w:pPr>
              <w:spacing w:line="360" w:lineRule="auto"/>
              <w:jc w:val="both"/>
              <w:rPr>
                <w:rFonts w:ascii="Times New Roman" w:hAnsi="Times New Roman" w:cs="Times New Roman"/>
                <w:b w:val="0"/>
                <w:bCs w:val="0"/>
                <w:sz w:val="24"/>
                <w:szCs w:val="24"/>
              </w:rPr>
            </w:pPr>
            <w:r w:rsidRPr="000556E1">
              <w:rPr>
                <w:rFonts w:ascii="Times New Roman" w:hAnsi="Times New Roman" w:cs="Times New Roman"/>
                <w:b w:val="0"/>
                <w:bCs w:val="0"/>
                <w:sz w:val="24"/>
                <w:szCs w:val="24"/>
              </w:rPr>
              <w:t>Destination of the production</w:t>
            </w:r>
          </w:p>
        </w:tc>
        <w:tc>
          <w:tcPr>
            <w:tcW w:w="2127" w:type="dxa"/>
          </w:tcPr>
          <w:p w14:paraId="0333D303" w14:textId="631D81F5" w:rsidR="0014410D" w:rsidRDefault="000556E1" w:rsidP="00420AC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56E1">
              <w:rPr>
                <w:rFonts w:ascii="Times New Roman" w:hAnsi="Times New Roman" w:cs="Times New Roman"/>
                <w:sz w:val="24"/>
                <w:szCs w:val="24"/>
              </w:rPr>
              <w:t>Own consumption</w:t>
            </w:r>
          </w:p>
        </w:tc>
        <w:tc>
          <w:tcPr>
            <w:tcW w:w="1559" w:type="dxa"/>
          </w:tcPr>
          <w:p w14:paraId="7632CC24" w14:textId="542A391D" w:rsidR="0014410D" w:rsidRDefault="0014410D" w:rsidP="00420A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4410D">
              <w:rPr>
                <w:rFonts w:ascii="Times New Roman" w:hAnsi="Times New Roman" w:cs="Times New Roman"/>
                <w:sz w:val="24"/>
                <w:szCs w:val="24"/>
              </w:rPr>
              <w:t>25</w:t>
            </w:r>
          </w:p>
        </w:tc>
        <w:tc>
          <w:tcPr>
            <w:tcW w:w="1745" w:type="dxa"/>
          </w:tcPr>
          <w:p w14:paraId="15CE67CF" w14:textId="36A21808" w:rsidR="0014410D" w:rsidRDefault="0014410D" w:rsidP="00420A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4410D">
              <w:rPr>
                <w:rFonts w:ascii="Times New Roman" w:hAnsi="Times New Roman" w:cs="Times New Roman"/>
                <w:sz w:val="24"/>
                <w:szCs w:val="24"/>
              </w:rPr>
              <w:t>41,7</w:t>
            </w:r>
          </w:p>
        </w:tc>
      </w:tr>
      <w:tr w:rsidR="0014410D" w14:paraId="7B833009" w14:textId="77777777" w:rsidTr="005E6053">
        <w:tc>
          <w:tcPr>
            <w:cnfStyle w:val="001000000000" w:firstRow="0" w:lastRow="0" w:firstColumn="1" w:lastColumn="0" w:oddVBand="0" w:evenVBand="0" w:oddHBand="0" w:evenHBand="0" w:firstRowFirstColumn="0" w:firstRowLastColumn="0" w:lastRowFirstColumn="0" w:lastRowLastColumn="0"/>
            <w:tcW w:w="4531" w:type="dxa"/>
            <w:vMerge/>
          </w:tcPr>
          <w:p w14:paraId="55100BE0" w14:textId="77777777" w:rsidR="0014410D" w:rsidRPr="005E6053" w:rsidRDefault="0014410D" w:rsidP="00420ACA">
            <w:pPr>
              <w:spacing w:line="360" w:lineRule="auto"/>
              <w:jc w:val="both"/>
              <w:rPr>
                <w:rFonts w:ascii="Times New Roman" w:hAnsi="Times New Roman" w:cs="Times New Roman"/>
                <w:b w:val="0"/>
                <w:bCs w:val="0"/>
                <w:sz w:val="24"/>
                <w:szCs w:val="24"/>
              </w:rPr>
            </w:pPr>
          </w:p>
        </w:tc>
        <w:tc>
          <w:tcPr>
            <w:tcW w:w="2127" w:type="dxa"/>
          </w:tcPr>
          <w:p w14:paraId="63A4797F" w14:textId="1F84A515" w:rsidR="0014410D" w:rsidRDefault="000556E1" w:rsidP="00420AC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56E1">
              <w:rPr>
                <w:rFonts w:ascii="Times New Roman" w:hAnsi="Times New Roman" w:cs="Times New Roman"/>
                <w:sz w:val="24"/>
                <w:szCs w:val="24"/>
              </w:rPr>
              <w:t>Sale</w:t>
            </w:r>
          </w:p>
        </w:tc>
        <w:tc>
          <w:tcPr>
            <w:tcW w:w="1559" w:type="dxa"/>
          </w:tcPr>
          <w:p w14:paraId="37D5F745" w14:textId="40E3FA84" w:rsidR="0014410D" w:rsidRDefault="0014410D" w:rsidP="00420A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4410D">
              <w:rPr>
                <w:rFonts w:ascii="Times New Roman" w:hAnsi="Times New Roman" w:cs="Times New Roman"/>
                <w:sz w:val="24"/>
                <w:szCs w:val="24"/>
              </w:rPr>
              <w:t>12</w:t>
            </w:r>
          </w:p>
        </w:tc>
        <w:tc>
          <w:tcPr>
            <w:tcW w:w="1745" w:type="dxa"/>
          </w:tcPr>
          <w:p w14:paraId="267BEEC1" w14:textId="68404DA6" w:rsidR="0014410D" w:rsidRDefault="0014410D" w:rsidP="00420A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4410D">
              <w:rPr>
                <w:rFonts w:ascii="Times New Roman" w:hAnsi="Times New Roman" w:cs="Times New Roman"/>
                <w:sz w:val="24"/>
                <w:szCs w:val="24"/>
              </w:rPr>
              <w:t>20,0</w:t>
            </w:r>
          </w:p>
        </w:tc>
      </w:tr>
      <w:tr w:rsidR="0014410D" w14:paraId="43C8D1DD" w14:textId="77777777" w:rsidTr="005E6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Merge/>
          </w:tcPr>
          <w:p w14:paraId="72D6C5DF" w14:textId="77777777" w:rsidR="0014410D" w:rsidRPr="005E6053" w:rsidRDefault="0014410D" w:rsidP="00420ACA">
            <w:pPr>
              <w:spacing w:line="360" w:lineRule="auto"/>
              <w:jc w:val="both"/>
              <w:rPr>
                <w:rFonts w:ascii="Times New Roman" w:hAnsi="Times New Roman" w:cs="Times New Roman"/>
                <w:b w:val="0"/>
                <w:bCs w:val="0"/>
                <w:sz w:val="24"/>
                <w:szCs w:val="24"/>
              </w:rPr>
            </w:pPr>
          </w:p>
        </w:tc>
        <w:tc>
          <w:tcPr>
            <w:tcW w:w="2127" w:type="dxa"/>
          </w:tcPr>
          <w:p w14:paraId="3471FEEA" w14:textId="02454239" w:rsidR="0014410D" w:rsidRDefault="000556E1" w:rsidP="00420AC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56E1">
              <w:rPr>
                <w:rFonts w:ascii="Times New Roman" w:hAnsi="Times New Roman" w:cs="Times New Roman"/>
                <w:sz w:val="24"/>
                <w:szCs w:val="24"/>
              </w:rPr>
              <w:t>Both</w:t>
            </w:r>
          </w:p>
        </w:tc>
        <w:tc>
          <w:tcPr>
            <w:tcW w:w="1559" w:type="dxa"/>
          </w:tcPr>
          <w:p w14:paraId="144D1713" w14:textId="548E6A96" w:rsidR="0014410D" w:rsidRDefault="0014410D" w:rsidP="00420A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4410D">
              <w:rPr>
                <w:rFonts w:ascii="Times New Roman" w:hAnsi="Times New Roman" w:cs="Times New Roman"/>
                <w:sz w:val="24"/>
                <w:szCs w:val="24"/>
              </w:rPr>
              <w:t>23</w:t>
            </w:r>
          </w:p>
        </w:tc>
        <w:tc>
          <w:tcPr>
            <w:tcW w:w="1745" w:type="dxa"/>
          </w:tcPr>
          <w:p w14:paraId="6C7AF2FD" w14:textId="1199846B" w:rsidR="0014410D" w:rsidRDefault="0014410D" w:rsidP="00420A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4410D">
              <w:rPr>
                <w:rFonts w:ascii="Times New Roman" w:hAnsi="Times New Roman" w:cs="Times New Roman"/>
                <w:sz w:val="24"/>
                <w:szCs w:val="24"/>
              </w:rPr>
              <w:t>38,3</w:t>
            </w:r>
          </w:p>
        </w:tc>
      </w:tr>
      <w:tr w:rsidR="00B00423" w14:paraId="2D68A008" w14:textId="77777777" w:rsidTr="005E6053">
        <w:tc>
          <w:tcPr>
            <w:cnfStyle w:val="001000000000" w:firstRow="0" w:lastRow="0" w:firstColumn="1" w:lastColumn="0" w:oddVBand="0" w:evenVBand="0" w:oddHBand="0" w:evenHBand="0" w:firstRowFirstColumn="0" w:firstRowLastColumn="0" w:lastRowFirstColumn="0" w:lastRowLastColumn="0"/>
            <w:tcW w:w="4531" w:type="dxa"/>
            <w:vMerge w:val="restart"/>
          </w:tcPr>
          <w:p w14:paraId="0A27F22A" w14:textId="3E1C56CD" w:rsidR="00B00423" w:rsidRPr="005E6053" w:rsidRDefault="00BB1ED2" w:rsidP="00420ACA">
            <w:pPr>
              <w:spacing w:line="360" w:lineRule="auto"/>
              <w:jc w:val="both"/>
              <w:rPr>
                <w:rFonts w:ascii="Times New Roman" w:hAnsi="Times New Roman" w:cs="Times New Roman"/>
                <w:b w:val="0"/>
                <w:bCs w:val="0"/>
                <w:sz w:val="24"/>
                <w:szCs w:val="24"/>
              </w:rPr>
            </w:pPr>
            <w:r w:rsidRPr="00BB1ED2">
              <w:rPr>
                <w:rFonts w:ascii="Times New Roman" w:hAnsi="Times New Roman" w:cs="Times New Roman"/>
                <w:b w:val="0"/>
                <w:bCs w:val="0"/>
                <w:sz w:val="24"/>
                <w:szCs w:val="24"/>
              </w:rPr>
              <w:t>Sales channels</w:t>
            </w:r>
          </w:p>
        </w:tc>
        <w:tc>
          <w:tcPr>
            <w:tcW w:w="2127" w:type="dxa"/>
          </w:tcPr>
          <w:p w14:paraId="3981F7CB" w14:textId="3702ACA0" w:rsidR="00B00423" w:rsidRDefault="00BB1ED2" w:rsidP="00420AC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1ED2">
              <w:rPr>
                <w:rFonts w:ascii="Times New Roman" w:hAnsi="Times New Roman" w:cs="Times New Roman"/>
                <w:sz w:val="24"/>
                <w:szCs w:val="24"/>
              </w:rPr>
              <w:t>Local market</w:t>
            </w:r>
          </w:p>
        </w:tc>
        <w:tc>
          <w:tcPr>
            <w:tcW w:w="1559" w:type="dxa"/>
          </w:tcPr>
          <w:p w14:paraId="4A0C0BF9" w14:textId="66D5424A" w:rsidR="00B00423" w:rsidRDefault="00B00423" w:rsidP="00420A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0423">
              <w:rPr>
                <w:rFonts w:ascii="Times New Roman" w:hAnsi="Times New Roman" w:cs="Times New Roman"/>
                <w:sz w:val="24"/>
                <w:szCs w:val="24"/>
              </w:rPr>
              <w:t>21</w:t>
            </w:r>
          </w:p>
        </w:tc>
        <w:tc>
          <w:tcPr>
            <w:tcW w:w="1745" w:type="dxa"/>
          </w:tcPr>
          <w:p w14:paraId="4B343882" w14:textId="70C171AE" w:rsidR="00B00423" w:rsidRDefault="00B00423" w:rsidP="00420A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0423">
              <w:rPr>
                <w:rFonts w:ascii="Times New Roman" w:hAnsi="Times New Roman" w:cs="Times New Roman"/>
                <w:sz w:val="24"/>
                <w:szCs w:val="24"/>
              </w:rPr>
              <w:t>60,0</w:t>
            </w:r>
          </w:p>
        </w:tc>
      </w:tr>
      <w:tr w:rsidR="00B00423" w14:paraId="03693007" w14:textId="77777777" w:rsidTr="005E6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Merge/>
          </w:tcPr>
          <w:p w14:paraId="21D00D5A" w14:textId="77777777" w:rsidR="00B00423" w:rsidRPr="005E6053" w:rsidRDefault="00B00423" w:rsidP="00420ACA">
            <w:pPr>
              <w:spacing w:line="360" w:lineRule="auto"/>
              <w:jc w:val="both"/>
              <w:rPr>
                <w:rFonts w:ascii="Times New Roman" w:hAnsi="Times New Roman" w:cs="Times New Roman"/>
                <w:b w:val="0"/>
                <w:bCs w:val="0"/>
                <w:sz w:val="24"/>
                <w:szCs w:val="24"/>
              </w:rPr>
            </w:pPr>
          </w:p>
        </w:tc>
        <w:tc>
          <w:tcPr>
            <w:tcW w:w="2127" w:type="dxa"/>
          </w:tcPr>
          <w:p w14:paraId="459D033F" w14:textId="791EF1F0" w:rsidR="00B00423" w:rsidRDefault="00B00423" w:rsidP="00420AC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0423">
              <w:rPr>
                <w:rFonts w:ascii="Times New Roman" w:hAnsi="Times New Roman" w:cs="Times New Roman"/>
                <w:sz w:val="24"/>
                <w:szCs w:val="24"/>
              </w:rPr>
              <w:t>I</w:t>
            </w:r>
            <w:r w:rsidR="00BB1ED2" w:rsidRPr="00BB1ED2">
              <w:rPr>
                <w:rFonts w:ascii="Times New Roman" w:hAnsi="Times New Roman" w:cs="Times New Roman"/>
                <w:sz w:val="24"/>
                <w:szCs w:val="24"/>
              </w:rPr>
              <w:t>ntermediate</w:t>
            </w:r>
          </w:p>
        </w:tc>
        <w:tc>
          <w:tcPr>
            <w:tcW w:w="1559" w:type="dxa"/>
          </w:tcPr>
          <w:p w14:paraId="339261A7" w14:textId="5124597C" w:rsidR="00B00423" w:rsidRDefault="00B00423" w:rsidP="00420A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39</w:t>
            </w:r>
          </w:p>
        </w:tc>
        <w:tc>
          <w:tcPr>
            <w:tcW w:w="1745" w:type="dxa"/>
          </w:tcPr>
          <w:p w14:paraId="11B90E60" w14:textId="50AC2776" w:rsidR="00B00423" w:rsidRDefault="00B00423" w:rsidP="00420A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0423">
              <w:rPr>
                <w:rFonts w:ascii="Times New Roman" w:hAnsi="Times New Roman" w:cs="Times New Roman"/>
                <w:sz w:val="24"/>
                <w:szCs w:val="24"/>
              </w:rPr>
              <w:t>40,0</w:t>
            </w:r>
          </w:p>
        </w:tc>
      </w:tr>
      <w:tr w:rsidR="00B00423" w14:paraId="108654A2" w14:textId="77777777" w:rsidTr="005E6053">
        <w:tc>
          <w:tcPr>
            <w:cnfStyle w:val="001000000000" w:firstRow="0" w:lastRow="0" w:firstColumn="1" w:lastColumn="0" w:oddVBand="0" w:evenVBand="0" w:oddHBand="0" w:evenHBand="0" w:firstRowFirstColumn="0" w:firstRowLastColumn="0" w:lastRowFirstColumn="0" w:lastRowLastColumn="0"/>
            <w:tcW w:w="4531" w:type="dxa"/>
            <w:vMerge w:val="restart"/>
          </w:tcPr>
          <w:p w14:paraId="0F2918DC" w14:textId="745D1F6A" w:rsidR="00B00423" w:rsidRPr="005E6053" w:rsidRDefault="00BB1ED2" w:rsidP="00420ACA">
            <w:pPr>
              <w:spacing w:line="360" w:lineRule="auto"/>
              <w:jc w:val="both"/>
              <w:rPr>
                <w:rFonts w:ascii="Times New Roman" w:hAnsi="Times New Roman" w:cs="Times New Roman"/>
                <w:b w:val="0"/>
                <w:bCs w:val="0"/>
                <w:sz w:val="24"/>
                <w:szCs w:val="24"/>
              </w:rPr>
            </w:pPr>
            <w:r w:rsidRPr="00BB1ED2">
              <w:rPr>
                <w:rFonts w:ascii="Times New Roman" w:hAnsi="Times New Roman" w:cs="Times New Roman"/>
                <w:b w:val="0"/>
                <w:bCs w:val="0"/>
                <w:sz w:val="24"/>
                <w:szCs w:val="24"/>
              </w:rPr>
              <w:t>Difficulties in drainage</w:t>
            </w:r>
          </w:p>
        </w:tc>
        <w:tc>
          <w:tcPr>
            <w:tcW w:w="2127" w:type="dxa"/>
          </w:tcPr>
          <w:p w14:paraId="36AB7814" w14:textId="3B312AA5" w:rsidR="00B00423" w:rsidRDefault="00BB1ED2" w:rsidP="00420AC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Yes</w:t>
            </w:r>
          </w:p>
        </w:tc>
        <w:tc>
          <w:tcPr>
            <w:tcW w:w="1559" w:type="dxa"/>
          </w:tcPr>
          <w:p w14:paraId="6B2A6E08" w14:textId="792804BD" w:rsidR="00B00423" w:rsidRDefault="00F65853" w:rsidP="00420A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5853">
              <w:rPr>
                <w:rFonts w:ascii="Times New Roman" w:hAnsi="Times New Roman" w:cs="Times New Roman"/>
                <w:sz w:val="24"/>
                <w:szCs w:val="24"/>
              </w:rPr>
              <w:t>40</w:t>
            </w:r>
          </w:p>
        </w:tc>
        <w:tc>
          <w:tcPr>
            <w:tcW w:w="1745" w:type="dxa"/>
          </w:tcPr>
          <w:p w14:paraId="55CC0FC8" w14:textId="41C7F761" w:rsidR="00B00423" w:rsidRDefault="00F65853" w:rsidP="00420A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5853">
              <w:rPr>
                <w:rFonts w:ascii="Times New Roman" w:hAnsi="Times New Roman" w:cs="Times New Roman"/>
                <w:sz w:val="24"/>
                <w:szCs w:val="24"/>
              </w:rPr>
              <w:t>66,7</w:t>
            </w:r>
          </w:p>
        </w:tc>
      </w:tr>
      <w:tr w:rsidR="00B00423" w14:paraId="55931ED2" w14:textId="77777777" w:rsidTr="005E6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Merge/>
          </w:tcPr>
          <w:p w14:paraId="2B5A4C5F" w14:textId="77777777" w:rsidR="00B00423" w:rsidRPr="005E6053" w:rsidRDefault="00B00423" w:rsidP="00420ACA">
            <w:pPr>
              <w:spacing w:line="360" w:lineRule="auto"/>
              <w:jc w:val="both"/>
              <w:rPr>
                <w:rFonts w:ascii="Times New Roman" w:hAnsi="Times New Roman" w:cs="Times New Roman"/>
                <w:b w:val="0"/>
                <w:bCs w:val="0"/>
                <w:sz w:val="24"/>
                <w:szCs w:val="24"/>
              </w:rPr>
            </w:pPr>
          </w:p>
        </w:tc>
        <w:tc>
          <w:tcPr>
            <w:tcW w:w="2127" w:type="dxa"/>
          </w:tcPr>
          <w:p w14:paraId="4230A949" w14:textId="683DDBB3" w:rsidR="00B00423" w:rsidRDefault="00B00423" w:rsidP="00420AC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No</w:t>
            </w:r>
          </w:p>
        </w:tc>
        <w:tc>
          <w:tcPr>
            <w:tcW w:w="1559" w:type="dxa"/>
          </w:tcPr>
          <w:p w14:paraId="5FDB2804" w14:textId="107B1964" w:rsidR="00B00423" w:rsidRDefault="00F65853" w:rsidP="00420A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w:t>
            </w:r>
          </w:p>
        </w:tc>
        <w:tc>
          <w:tcPr>
            <w:tcW w:w="1745" w:type="dxa"/>
          </w:tcPr>
          <w:p w14:paraId="759AFAC4" w14:textId="575BEB14" w:rsidR="00B00423" w:rsidRDefault="00F65853" w:rsidP="00420A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5853">
              <w:rPr>
                <w:rFonts w:ascii="Times New Roman" w:hAnsi="Times New Roman" w:cs="Times New Roman"/>
                <w:sz w:val="24"/>
                <w:szCs w:val="24"/>
              </w:rPr>
              <w:t>33,3</w:t>
            </w:r>
          </w:p>
        </w:tc>
      </w:tr>
      <w:tr w:rsidR="003D657A" w14:paraId="7306029D" w14:textId="77777777" w:rsidTr="005E6053">
        <w:tc>
          <w:tcPr>
            <w:cnfStyle w:val="001000000000" w:firstRow="0" w:lastRow="0" w:firstColumn="1" w:lastColumn="0" w:oddVBand="0" w:evenVBand="0" w:oddHBand="0" w:evenHBand="0" w:firstRowFirstColumn="0" w:firstRowLastColumn="0" w:lastRowFirstColumn="0" w:lastRowLastColumn="0"/>
            <w:tcW w:w="4531" w:type="dxa"/>
            <w:vMerge w:val="restart"/>
          </w:tcPr>
          <w:p w14:paraId="4528BC44" w14:textId="77777777" w:rsidR="00BB1ED2" w:rsidRDefault="00BB1ED2" w:rsidP="00420ACA">
            <w:pPr>
              <w:spacing w:line="360" w:lineRule="auto"/>
              <w:jc w:val="both"/>
              <w:rPr>
                <w:rFonts w:ascii="Times New Roman" w:hAnsi="Times New Roman" w:cs="Times New Roman"/>
                <w:sz w:val="24"/>
                <w:szCs w:val="24"/>
              </w:rPr>
            </w:pPr>
          </w:p>
          <w:p w14:paraId="09B27659" w14:textId="2C12D0A6" w:rsidR="003D657A" w:rsidRPr="005E6053" w:rsidRDefault="00BB1ED2" w:rsidP="00420ACA">
            <w:pPr>
              <w:spacing w:line="360" w:lineRule="auto"/>
              <w:jc w:val="both"/>
              <w:rPr>
                <w:rFonts w:ascii="Times New Roman" w:hAnsi="Times New Roman" w:cs="Times New Roman"/>
                <w:b w:val="0"/>
                <w:bCs w:val="0"/>
                <w:sz w:val="24"/>
                <w:szCs w:val="24"/>
              </w:rPr>
            </w:pPr>
            <w:r w:rsidRPr="00BB1ED2">
              <w:rPr>
                <w:rFonts w:ascii="Times New Roman" w:hAnsi="Times New Roman" w:cs="Times New Roman"/>
                <w:b w:val="0"/>
                <w:bCs w:val="0"/>
                <w:sz w:val="24"/>
                <w:szCs w:val="24"/>
              </w:rPr>
              <w:t>Part of the production intended for personal consumption</w:t>
            </w:r>
          </w:p>
        </w:tc>
        <w:tc>
          <w:tcPr>
            <w:tcW w:w="2127" w:type="dxa"/>
          </w:tcPr>
          <w:p w14:paraId="1E72E69D" w14:textId="43A84835" w:rsidR="003D657A" w:rsidRDefault="003D657A" w:rsidP="00420AC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57A">
              <w:rPr>
                <w:rFonts w:ascii="Times New Roman" w:hAnsi="Times New Roman" w:cs="Times New Roman"/>
                <w:sz w:val="24"/>
                <w:szCs w:val="24"/>
              </w:rPr>
              <w:t>0–15%</w:t>
            </w:r>
          </w:p>
        </w:tc>
        <w:tc>
          <w:tcPr>
            <w:tcW w:w="1559" w:type="dxa"/>
          </w:tcPr>
          <w:p w14:paraId="3905DAEF" w14:textId="6E50EA2C" w:rsidR="003D657A" w:rsidRDefault="003D657A" w:rsidP="00420A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57A">
              <w:rPr>
                <w:rFonts w:ascii="Times New Roman" w:hAnsi="Times New Roman" w:cs="Times New Roman"/>
                <w:sz w:val="24"/>
                <w:szCs w:val="24"/>
              </w:rPr>
              <w:t>15</w:t>
            </w:r>
          </w:p>
        </w:tc>
        <w:tc>
          <w:tcPr>
            <w:tcW w:w="1745" w:type="dxa"/>
          </w:tcPr>
          <w:p w14:paraId="30ACDF79" w14:textId="5D144EB0" w:rsidR="003D657A" w:rsidRDefault="003D657A" w:rsidP="00420A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57A">
              <w:rPr>
                <w:rFonts w:ascii="Times New Roman" w:hAnsi="Times New Roman" w:cs="Times New Roman"/>
                <w:sz w:val="24"/>
                <w:szCs w:val="24"/>
              </w:rPr>
              <w:t>25,0</w:t>
            </w:r>
          </w:p>
        </w:tc>
      </w:tr>
      <w:tr w:rsidR="003D657A" w14:paraId="5DF84EBF" w14:textId="77777777" w:rsidTr="005E6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Merge/>
          </w:tcPr>
          <w:p w14:paraId="3D3692E5" w14:textId="77777777" w:rsidR="003D657A" w:rsidRDefault="003D657A" w:rsidP="00420ACA">
            <w:pPr>
              <w:spacing w:line="360" w:lineRule="auto"/>
              <w:jc w:val="both"/>
              <w:rPr>
                <w:rFonts w:ascii="Times New Roman" w:hAnsi="Times New Roman" w:cs="Times New Roman"/>
                <w:sz w:val="24"/>
                <w:szCs w:val="24"/>
              </w:rPr>
            </w:pPr>
          </w:p>
        </w:tc>
        <w:tc>
          <w:tcPr>
            <w:tcW w:w="2127" w:type="dxa"/>
          </w:tcPr>
          <w:p w14:paraId="71AE32DB" w14:textId="30C66755" w:rsidR="003D657A" w:rsidRDefault="003D657A" w:rsidP="00420AC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57A">
              <w:rPr>
                <w:rFonts w:ascii="Times New Roman" w:hAnsi="Times New Roman" w:cs="Times New Roman"/>
                <w:sz w:val="24"/>
                <w:szCs w:val="24"/>
              </w:rPr>
              <w:t>26–50%</w:t>
            </w:r>
          </w:p>
        </w:tc>
        <w:tc>
          <w:tcPr>
            <w:tcW w:w="1559" w:type="dxa"/>
          </w:tcPr>
          <w:p w14:paraId="42E1E954" w14:textId="6191F6BF" w:rsidR="003D657A" w:rsidRDefault="003D657A" w:rsidP="00420A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57A">
              <w:rPr>
                <w:rFonts w:ascii="Times New Roman" w:hAnsi="Times New Roman" w:cs="Times New Roman"/>
                <w:sz w:val="24"/>
                <w:szCs w:val="24"/>
              </w:rPr>
              <w:t>14</w:t>
            </w:r>
          </w:p>
        </w:tc>
        <w:tc>
          <w:tcPr>
            <w:tcW w:w="1745" w:type="dxa"/>
          </w:tcPr>
          <w:p w14:paraId="6FC11966" w14:textId="0D550D00" w:rsidR="003D657A" w:rsidRDefault="003D657A" w:rsidP="00420A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57A">
              <w:rPr>
                <w:rFonts w:ascii="Times New Roman" w:hAnsi="Times New Roman" w:cs="Times New Roman"/>
                <w:sz w:val="24"/>
                <w:szCs w:val="24"/>
              </w:rPr>
              <w:t>23,3</w:t>
            </w:r>
          </w:p>
        </w:tc>
      </w:tr>
      <w:tr w:rsidR="003D657A" w14:paraId="2B73A7EC" w14:textId="77777777" w:rsidTr="005E6053">
        <w:tc>
          <w:tcPr>
            <w:cnfStyle w:val="001000000000" w:firstRow="0" w:lastRow="0" w:firstColumn="1" w:lastColumn="0" w:oddVBand="0" w:evenVBand="0" w:oddHBand="0" w:evenHBand="0" w:firstRowFirstColumn="0" w:firstRowLastColumn="0" w:lastRowFirstColumn="0" w:lastRowLastColumn="0"/>
            <w:tcW w:w="4531" w:type="dxa"/>
            <w:vMerge/>
          </w:tcPr>
          <w:p w14:paraId="5CD12161" w14:textId="77777777" w:rsidR="003D657A" w:rsidRDefault="003D657A" w:rsidP="00420ACA">
            <w:pPr>
              <w:spacing w:line="360" w:lineRule="auto"/>
              <w:jc w:val="both"/>
              <w:rPr>
                <w:rFonts w:ascii="Times New Roman" w:hAnsi="Times New Roman" w:cs="Times New Roman"/>
                <w:sz w:val="24"/>
                <w:szCs w:val="24"/>
              </w:rPr>
            </w:pPr>
          </w:p>
        </w:tc>
        <w:tc>
          <w:tcPr>
            <w:tcW w:w="2127" w:type="dxa"/>
          </w:tcPr>
          <w:p w14:paraId="5DFA6A57" w14:textId="72754132" w:rsidR="003D657A" w:rsidRDefault="003D657A" w:rsidP="00420AC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57A">
              <w:rPr>
                <w:rFonts w:ascii="Times New Roman" w:hAnsi="Times New Roman" w:cs="Times New Roman"/>
                <w:sz w:val="24"/>
                <w:szCs w:val="24"/>
              </w:rPr>
              <w:t>51–75%</w:t>
            </w:r>
          </w:p>
        </w:tc>
        <w:tc>
          <w:tcPr>
            <w:tcW w:w="1559" w:type="dxa"/>
          </w:tcPr>
          <w:p w14:paraId="6ACE7F38" w14:textId="1FCD586D" w:rsidR="003D657A" w:rsidRDefault="003D657A" w:rsidP="00420A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57A">
              <w:rPr>
                <w:rFonts w:ascii="Times New Roman" w:hAnsi="Times New Roman" w:cs="Times New Roman"/>
                <w:sz w:val="24"/>
                <w:szCs w:val="24"/>
              </w:rPr>
              <w:t>8</w:t>
            </w:r>
          </w:p>
        </w:tc>
        <w:tc>
          <w:tcPr>
            <w:tcW w:w="1745" w:type="dxa"/>
          </w:tcPr>
          <w:p w14:paraId="0EF36B9A" w14:textId="186027E1" w:rsidR="003D657A" w:rsidRDefault="003D657A" w:rsidP="00420A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657A">
              <w:rPr>
                <w:rFonts w:ascii="Times New Roman" w:hAnsi="Times New Roman" w:cs="Times New Roman"/>
                <w:sz w:val="24"/>
                <w:szCs w:val="24"/>
              </w:rPr>
              <w:t>13,3</w:t>
            </w:r>
          </w:p>
        </w:tc>
      </w:tr>
      <w:tr w:rsidR="003D657A" w14:paraId="2E1EBA87" w14:textId="77777777" w:rsidTr="005E6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Merge/>
          </w:tcPr>
          <w:p w14:paraId="435D5C2A" w14:textId="77777777" w:rsidR="003D657A" w:rsidRDefault="003D657A" w:rsidP="00420ACA">
            <w:pPr>
              <w:spacing w:line="360" w:lineRule="auto"/>
              <w:jc w:val="both"/>
              <w:rPr>
                <w:rFonts w:ascii="Times New Roman" w:hAnsi="Times New Roman" w:cs="Times New Roman"/>
                <w:sz w:val="24"/>
                <w:szCs w:val="24"/>
              </w:rPr>
            </w:pPr>
          </w:p>
        </w:tc>
        <w:tc>
          <w:tcPr>
            <w:tcW w:w="2127" w:type="dxa"/>
          </w:tcPr>
          <w:p w14:paraId="6FA57FF0" w14:textId="49625E1B" w:rsidR="003D657A" w:rsidRDefault="003D657A" w:rsidP="00420AC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57A">
              <w:rPr>
                <w:rFonts w:ascii="Times New Roman" w:hAnsi="Times New Roman" w:cs="Times New Roman"/>
                <w:sz w:val="24"/>
                <w:szCs w:val="24"/>
              </w:rPr>
              <w:t>76–100%</w:t>
            </w:r>
          </w:p>
        </w:tc>
        <w:tc>
          <w:tcPr>
            <w:tcW w:w="1559" w:type="dxa"/>
          </w:tcPr>
          <w:p w14:paraId="3B29FB5F" w14:textId="013B359B" w:rsidR="003D657A" w:rsidRDefault="003D657A" w:rsidP="00420A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57A">
              <w:rPr>
                <w:rFonts w:ascii="Times New Roman" w:hAnsi="Times New Roman" w:cs="Times New Roman"/>
                <w:sz w:val="24"/>
                <w:szCs w:val="24"/>
              </w:rPr>
              <w:t>23</w:t>
            </w:r>
          </w:p>
        </w:tc>
        <w:tc>
          <w:tcPr>
            <w:tcW w:w="1745" w:type="dxa"/>
          </w:tcPr>
          <w:p w14:paraId="549D359D" w14:textId="0AE8F4A1" w:rsidR="003D657A" w:rsidRDefault="003D657A" w:rsidP="00420A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657A">
              <w:rPr>
                <w:rFonts w:ascii="Times New Roman" w:hAnsi="Times New Roman" w:cs="Times New Roman"/>
                <w:sz w:val="24"/>
                <w:szCs w:val="24"/>
              </w:rPr>
              <w:t>38,3</w:t>
            </w:r>
          </w:p>
        </w:tc>
      </w:tr>
    </w:tbl>
    <w:p w14:paraId="7E9F2956" w14:textId="77777777" w:rsidR="006D270E" w:rsidRDefault="006D270E" w:rsidP="00784B6C">
      <w:pPr>
        <w:jc w:val="both"/>
        <w:rPr>
          <w:rFonts w:ascii="Times New Roman" w:hAnsi="Times New Roman" w:cs="Times New Roman"/>
          <w:sz w:val="24"/>
          <w:szCs w:val="24"/>
        </w:rPr>
      </w:pPr>
    </w:p>
    <w:p w14:paraId="4113BC0B" w14:textId="02CC96FB" w:rsidR="008A42DD" w:rsidRDefault="008A42DD" w:rsidP="00784B6C">
      <w:pPr>
        <w:jc w:val="both"/>
        <w:rPr>
          <w:rFonts w:ascii="Times New Roman" w:hAnsi="Times New Roman" w:cs="Times New Roman"/>
          <w:sz w:val="24"/>
          <w:szCs w:val="24"/>
          <w:lang w:val="pt-AO"/>
        </w:rPr>
      </w:pPr>
      <w:r w:rsidRPr="008A42DD">
        <w:rPr>
          <w:rFonts w:ascii="Times New Roman" w:hAnsi="Times New Roman" w:cs="Times New Roman"/>
          <w:sz w:val="24"/>
          <w:szCs w:val="24"/>
          <w:lang w:val="pt-AO"/>
        </w:rPr>
        <w:t>Table 4 shows that 41.7% of the agricultural production of the surveyed families in the municipality of Soyo is destined for self-consumption, while 20.0% is intended for commercialization. These results highlight that family farming primarily serves a subsistence function, ensuring food for family units before generating income through the sale of surpluses. Regarding marketing channels, it was found that the local market constitutes the main destination for agricultural products, representing 60.0% of sales, followed by sales through intermediaries, with 40.0%. This result demonstrates the importance of local markets for the distribution of family agricultural production, facilitating direct contact between producers and consumers.</w:t>
      </w:r>
      <w:r>
        <w:rPr>
          <w:rFonts w:ascii="Times New Roman" w:hAnsi="Times New Roman" w:cs="Times New Roman"/>
          <w:sz w:val="24"/>
          <w:szCs w:val="24"/>
          <w:lang w:val="pt-AO"/>
        </w:rPr>
        <w:t xml:space="preserve"> </w:t>
      </w:r>
      <w:r w:rsidRPr="008A42DD">
        <w:rPr>
          <w:rFonts w:ascii="Times New Roman" w:hAnsi="Times New Roman" w:cs="Times New Roman"/>
          <w:sz w:val="24"/>
          <w:szCs w:val="24"/>
          <w:lang w:val="pt-AO"/>
        </w:rPr>
        <w:t>Regarding the proportion of production intended for self-consumption, it was observed that 38.3% of farmers reserve between 76% and 100% of the production for self-consumption, 25.0% allocate between 0% and 25%, 23.3% reserve between 26% and 50%, and 13.3% between 51% and 75% of the production for family consumption. The predominance of production intended for self-consumption reflects the characteristics of family farming, whose main purpose is to ensure the food and nutritional security of rural families. This situation may be associated with the small size of the farms and low levels of production, which limit the availability of surpluses for marketing. The fact that the local market is the main sales channel can be explained by its proximity, ease of access, and lower transportation costs, allowing farmers to obtain income more quickly.</w:t>
      </w:r>
      <w:r>
        <w:rPr>
          <w:rFonts w:ascii="Times New Roman" w:hAnsi="Times New Roman" w:cs="Times New Roman"/>
          <w:sz w:val="24"/>
          <w:szCs w:val="24"/>
          <w:lang w:val="pt-AO"/>
        </w:rPr>
        <w:t xml:space="preserve"> </w:t>
      </w:r>
      <w:r w:rsidRPr="008A42DD">
        <w:rPr>
          <w:rFonts w:ascii="Times New Roman" w:hAnsi="Times New Roman" w:cs="Times New Roman"/>
          <w:sz w:val="24"/>
          <w:szCs w:val="24"/>
          <w:lang w:val="pt-AO"/>
        </w:rPr>
        <w:t xml:space="preserve">On the other hand, the use of intermediaries emerges as an alternative for producers who face difficulties in direct market access. The high percentage of farmers who reserve between 76% and 100% of their production for personal consumption demonstrates the strong dependence on agricultural production for family subsistence. This result suggests that many families prioritize meeting their food needs before marketing products, </w:t>
      </w:r>
      <w:r w:rsidRPr="008A42DD">
        <w:rPr>
          <w:rFonts w:ascii="Times New Roman" w:hAnsi="Times New Roman" w:cs="Times New Roman"/>
          <w:sz w:val="24"/>
          <w:szCs w:val="24"/>
          <w:lang w:val="pt-AO"/>
        </w:rPr>
        <w:lastRenderedPageBreak/>
        <w:t>highlighting the importance of family farming in promoting food and nutritional security in rural communities.</w:t>
      </w:r>
    </w:p>
    <w:p w14:paraId="167B18FE" w14:textId="77777777" w:rsidR="00735A98" w:rsidRPr="00735A98" w:rsidRDefault="00735A98" w:rsidP="00735A98">
      <w:pPr>
        <w:jc w:val="both"/>
        <w:rPr>
          <w:rFonts w:ascii="Times New Roman" w:hAnsi="Times New Roman" w:cs="Times New Roman"/>
          <w:b/>
          <w:bCs/>
          <w:sz w:val="24"/>
          <w:szCs w:val="24"/>
        </w:rPr>
      </w:pPr>
      <w:r w:rsidRPr="00735A98">
        <w:rPr>
          <w:rFonts w:ascii="Times New Roman" w:hAnsi="Times New Roman" w:cs="Times New Roman"/>
          <w:b/>
          <w:bCs/>
          <w:sz w:val="24"/>
          <w:szCs w:val="24"/>
        </w:rPr>
        <w:t>Food Security at Home</w:t>
      </w:r>
    </w:p>
    <w:p w14:paraId="07295DF6" w14:textId="0B7A7921" w:rsidR="00E87436" w:rsidRPr="00735A98" w:rsidRDefault="00735A98" w:rsidP="00735A98">
      <w:pPr>
        <w:jc w:val="both"/>
        <w:rPr>
          <w:rFonts w:ascii="Times New Roman" w:hAnsi="Times New Roman" w:cs="Times New Roman"/>
          <w:sz w:val="24"/>
          <w:szCs w:val="24"/>
        </w:rPr>
      </w:pPr>
      <w:r w:rsidRPr="00735A98">
        <w:rPr>
          <w:rFonts w:ascii="Times New Roman" w:hAnsi="Times New Roman" w:cs="Times New Roman"/>
          <w:sz w:val="24"/>
          <w:szCs w:val="24"/>
        </w:rPr>
        <w:t>Table 5: Number and frequency of daily meals in families</w:t>
      </w:r>
    </w:p>
    <w:tbl>
      <w:tblPr>
        <w:tblStyle w:val="SimplesTabela2"/>
        <w:tblW w:w="0" w:type="auto"/>
        <w:tblLook w:val="04A0" w:firstRow="1" w:lastRow="0" w:firstColumn="1" w:lastColumn="0" w:noHBand="0" w:noVBand="1"/>
      </w:tblPr>
      <w:tblGrid>
        <w:gridCol w:w="4106"/>
        <w:gridCol w:w="1985"/>
        <w:gridCol w:w="1842"/>
        <w:gridCol w:w="2029"/>
      </w:tblGrid>
      <w:tr w:rsidR="00687E79" w14:paraId="534E9788" w14:textId="77777777" w:rsidTr="005E60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04717613" w14:textId="0055B311" w:rsidR="00687E79" w:rsidRPr="00687E79" w:rsidRDefault="00687E79" w:rsidP="00687E79">
            <w:pPr>
              <w:spacing w:line="360" w:lineRule="auto"/>
              <w:jc w:val="center"/>
              <w:rPr>
                <w:rFonts w:ascii="Times New Roman" w:hAnsi="Times New Roman" w:cs="Times New Roman"/>
                <w:sz w:val="24"/>
                <w:szCs w:val="24"/>
              </w:rPr>
            </w:pPr>
            <w:r w:rsidRPr="00687E79">
              <w:rPr>
                <w:rFonts w:ascii="Times New Roman" w:hAnsi="Times New Roman" w:cs="Times New Roman"/>
                <w:sz w:val="24"/>
                <w:szCs w:val="24"/>
              </w:rPr>
              <w:t>Vari</w:t>
            </w:r>
            <w:r w:rsidR="00735A98">
              <w:rPr>
                <w:rFonts w:ascii="Times New Roman" w:hAnsi="Times New Roman" w:cs="Times New Roman"/>
                <w:sz w:val="24"/>
                <w:szCs w:val="24"/>
              </w:rPr>
              <w:t>able</w:t>
            </w:r>
          </w:p>
        </w:tc>
        <w:tc>
          <w:tcPr>
            <w:tcW w:w="1985" w:type="dxa"/>
          </w:tcPr>
          <w:p w14:paraId="0FCB7638" w14:textId="234A0BB3" w:rsidR="00687E79" w:rsidRPr="00687E79" w:rsidRDefault="00687E79" w:rsidP="00687E7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79">
              <w:rPr>
                <w:rFonts w:ascii="Times New Roman" w:hAnsi="Times New Roman" w:cs="Times New Roman"/>
                <w:sz w:val="24"/>
                <w:szCs w:val="24"/>
              </w:rPr>
              <w:t>Categor</w:t>
            </w:r>
            <w:r w:rsidR="00735A98">
              <w:rPr>
                <w:rFonts w:ascii="Times New Roman" w:hAnsi="Times New Roman" w:cs="Times New Roman"/>
                <w:sz w:val="24"/>
                <w:szCs w:val="24"/>
              </w:rPr>
              <w:t>y</w:t>
            </w:r>
          </w:p>
        </w:tc>
        <w:tc>
          <w:tcPr>
            <w:tcW w:w="1842" w:type="dxa"/>
          </w:tcPr>
          <w:p w14:paraId="0B83087B" w14:textId="737BCECD" w:rsidR="00687E79" w:rsidRPr="00687E79" w:rsidRDefault="00687E79" w:rsidP="00687E7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79">
              <w:rPr>
                <w:rFonts w:ascii="Times New Roman" w:hAnsi="Times New Roman" w:cs="Times New Roman"/>
                <w:sz w:val="24"/>
                <w:szCs w:val="24"/>
              </w:rPr>
              <w:t>Frequ</w:t>
            </w:r>
            <w:r w:rsidR="00735A98">
              <w:rPr>
                <w:rFonts w:ascii="Times New Roman" w:hAnsi="Times New Roman" w:cs="Times New Roman"/>
                <w:sz w:val="24"/>
                <w:szCs w:val="24"/>
              </w:rPr>
              <w:t>ency</w:t>
            </w:r>
          </w:p>
        </w:tc>
        <w:tc>
          <w:tcPr>
            <w:tcW w:w="2029" w:type="dxa"/>
          </w:tcPr>
          <w:p w14:paraId="3CE90AC2" w14:textId="6FB98A7A" w:rsidR="00687E79" w:rsidRPr="00687E79" w:rsidRDefault="00687E79" w:rsidP="00687E7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79">
              <w:rPr>
                <w:rFonts w:ascii="Times New Roman" w:hAnsi="Times New Roman" w:cs="Times New Roman"/>
                <w:sz w:val="24"/>
                <w:szCs w:val="24"/>
              </w:rPr>
              <w:t>Percentage</w:t>
            </w:r>
          </w:p>
        </w:tc>
      </w:tr>
      <w:tr w:rsidR="00687E79" w14:paraId="42CC375B" w14:textId="77777777" w:rsidTr="005E6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vMerge w:val="restart"/>
          </w:tcPr>
          <w:p w14:paraId="11E6A2EC" w14:textId="77777777" w:rsidR="00687E79" w:rsidRPr="005E6053" w:rsidRDefault="00687E79" w:rsidP="00687E79">
            <w:pPr>
              <w:spacing w:line="360" w:lineRule="auto"/>
              <w:jc w:val="both"/>
              <w:rPr>
                <w:rFonts w:ascii="Times New Roman" w:hAnsi="Times New Roman" w:cs="Times New Roman"/>
                <w:b w:val="0"/>
                <w:bCs w:val="0"/>
                <w:sz w:val="24"/>
                <w:szCs w:val="24"/>
              </w:rPr>
            </w:pPr>
          </w:p>
          <w:p w14:paraId="09181B32" w14:textId="66A06AC6" w:rsidR="00687E79" w:rsidRPr="005E6053" w:rsidRDefault="00117FA5" w:rsidP="00687E79">
            <w:pPr>
              <w:spacing w:line="360" w:lineRule="auto"/>
              <w:jc w:val="both"/>
              <w:rPr>
                <w:rFonts w:ascii="Times New Roman" w:hAnsi="Times New Roman" w:cs="Times New Roman"/>
                <w:b w:val="0"/>
                <w:bCs w:val="0"/>
                <w:sz w:val="24"/>
                <w:szCs w:val="24"/>
              </w:rPr>
            </w:pPr>
            <w:r w:rsidRPr="00117FA5">
              <w:rPr>
                <w:rFonts w:ascii="Times New Roman" w:hAnsi="Times New Roman" w:cs="Times New Roman"/>
                <w:b w:val="0"/>
                <w:bCs w:val="0"/>
                <w:sz w:val="24"/>
                <w:szCs w:val="24"/>
              </w:rPr>
              <w:t>Number of daily meals</w:t>
            </w:r>
          </w:p>
        </w:tc>
        <w:tc>
          <w:tcPr>
            <w:tcW w:w="1985" w:type="dxa"/>
          </w:tcPr>
          <w:p w14:paraId="7CD7F805" w14:textId="5EBD02DA" w:rsidR="00687E79" w:rsidRPr="00687E79" w:rsidRDefault="00117FA5" w:rsidP="00687E7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17FA5">
              <w:rPr>
                <w:rFonts w:ascii="Times New Roman" w:hAnsi="Times New Roman" w:cs="Times New Roman"/>
                <w:sz w:val="24"/>
                <w:szCs w:val="24"/>
              </w:rPr>
              <w:t>A meal</w:t>
            </w:r>
          </w:p>
        </w:tc>
        <w:tc>
          <w:tcPr>
            <w:tcW w:w="1842" w:type="dxa"/>
          </w:tcPr>
          <w:p w14:paraId="0452D420" w14:textId="53193FCB" w:rsidR="00687E79" w:rsidRPr="00687E79" w:rsidRDefault="00687E79" w:rsidP="00687E7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79">
              <w:rPr>
                <w:rFonts w:ascii="Times New Roman" w:hAnsi="Times New Roman" w:cs="Times New Roman"/>
                <w:sz w:val="24"/>
                <w:szCs w:val="24"/>
              </w:rPr>
              <w:t>6</w:t>
            </w:r>
          </w:p>
        </w:tc>
        <w:tc>
          <w:tcPr>
            <w:tcW w:w="2029" w:type="dxa"/>
          </w:tcPr>
          <w:p w14:paraId="78A09049" w14:textId="50C5F520" w:rsidR="00687E79" w:rsidRPr="00687E79" w:rsidRDefault="00687E79" w:rsidP="00687E7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79">
              <w:rPr>
                <w:rFonts w:ascii="Times New Roman" w:hAnsi="Times New Roman" w:cs="Times New Roman"/>
                <w:sz w:val="24"/>
                <w:szCs w:val="24"/>
              </w:rPr>
              <w:t>10,0</w:t>
            </w:r>
          </w:p>
        </w:tc>
      </w:tr>
      <w:tr w:rsidR="00687E79" w14:paraId="5E0CBFB5" w14:textId="77777777" w:rsidTr="005E6053">
        <w:tc>
          <w:tcPr>
            <w:cnfStyle w:val="001000000000" w:firstRow="0" w:lastRow="0" w:firstColumn="1" w:lastColumn="0" w:oddVBand="0" w:evenVBand="0" w:oddHBand="0" w:evenHBand="0" w:firstRowFirstColumn="0" w:firstRowLastColumn="0" w:lastRowFirstColumn="0" w:lastRowLastColumn="0"/>
            <w:tcW w:w="4106" w:type="dxa"/>
            <w:vMerge/>
          </w:tcPr>
          <w:p w14:paraId="2F747B32" w14:textId="77777777" w:rsidR="00687E79" w:rsidRPr="005E6053" w:rsidRDefault="00687E79" w:rsidP="00687E79">
            <w:pPr>
              <w:spacing w:line="360" w:lineRule="auto"/>
              <w:jc w:val="both"/>
              <w:rPr>
                <w:rFonts w:ascii="Times New Roman" w:hAnsi="Times New Roman" w:cs="Times New Roman"/>
                <w:b w:val="0"/>
                <w:bCs w:val="0"/>
                <w:sz w:val="24"/>
                <w:szCs w:val="24"/>
              </w:rPr>
            </w:pPr>
          </w:p>
        </w:tc>
        <w:tc>
          <w:tcPr>
            <w:tcW w:w="1985" w:type="dxa"/>
          </w:tcPr>
          <w:p w14:paraId="22A6FE8A" w14:textId="661B1069" w:rsidR="00687E79" w:rsidRPr="00687E79" w:rsidRDefault="00117FA5" w:rsidP="00687E7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7FA5">
              <w:rPr>
                <w:rFonts w:ascii="Times New Roman" w:hAnsi="Times New Roman" w:cs="Times New Roman"/>
                <w:sz w:val="24"/>
                <w:szCs w:val="24"/>
              </w:rPr>
              <w:t>Two meals</w:t>
            </w:r>
          </w:p>
        </w:tc>
        <w:tc>
          <w:tcPr>
            <w:tcW w:w="1842" w:type="dxa"/>
          </w:tcPr>
          <w:p w14:paraId="7B7FB1A5" w14:textId="1DB257E4" w:rsidR="00687E79" w:rsidRPr="00687E79" w:rsidRDefault="00687E79" w:rsidP="00687E7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79">
              <w:rPr>
                <w:rFonts w:ascii="Times New Roman" w:hAnsi="Times New Roman" w:cs="Times New Roman"/>
                <w:sz w:val="24"/>
                <w:szCs w:val="24"/>
              </w:rPr>
              <w:t>17</w:t>
            </w:r>
          </w:p>
        </w:tc>
        <w:tc>
          <w:tcPr>
            <w:tcW w:w="2029" w:type="dxa"/>
          </w:tcPr>
          <w:p w14:paraId="6CCF0C03" w14:textId="66DECC87" w:rsidR="00687E79" w:rsidRPr="00687E79" w:rsidRDefault="00687E79" w:rsidP="00687E7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79">
              <w:rPr>
                <w:rFonts w:ascii="Times New Roman" w:hAnsi="Times New Roman" w:cs="Times New Roman"/>
                <w:sz w:val="24"/>
                <w:szCs w:val="24"/>
              </w:rPr>
              <w:t>28,3</w:t>
            </w:r>
          </w:p>
        </w:tc>
      </w:tr>
      <w:tr w:rsidR="00687E79" w14:paraId="7AF76C44" w14:textId="77777777" w:rsidTr="005E6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vMerge/>
          </w:tcPr>
          <w:p w14:paraId="2A235CE5" w14:textId="77777777" w:rsidR="00687E79" w:rsidRPr="005E6053" w:rsidRDefault="00687E79" w:rsidP="00687E79">
            <w:pPr>
              <w:spacing w:line="360" w:lineRule="auto"/>
              <w:jc w:val="both"/>
              <w:rPr>
                <w:rFonts w:ascii="Times New Roman" w:hAnsi="Times New Roman" w:cs="Times New Roman"/>
                <w:b w:val="0"/>
                <w:bCs w:val="0"/>
                <w:sz w:val="24"/>
                <w:szCs w:val="24"/>
              </w:rPr>
            </w:pPr>
          </w:p>
        </w:tc>
        <w:tc>
          <w:tcPr>
            <w:tcW w:w="1985" w:type="dxa"/>
          </w:tcPr>
          <w:p w14:paraId="29AF8460" w14:textId="1C2ED5B0" w:rsidR="00687E79" w:rsidRPr="00687E79" w:rsidRDefault="00117FA5" w:rsidP="00687E7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17FA5">
              <w:rPr>
                <w:rFonts w:ascii="Times New Roman" w:hAnsi="Times New Roman" w:cs="Times New Roman"/>
                <w:sz w:val="24"/>
                <w:szCs w:val="24"/>
              </w:rPr>
              <w:t>Three or more</w:t>
            </w:r>
          </w:p>
        </w:tc>
        <w:tc>
          <w:tcPr>
            <w:tcW w:w="1842" w:type="dxa"/>
          </w:tcPr>
          <w:p w14:paraId="4D761FC8" w14:textId="5296AB83" w:rsidR="00687E79" w:rsidRPr="00687E79" w:rsidRDefault="00687E79" w:rsidP="00687E7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79">
              <w:rPr>
                <w:rFonts w:ascii="Times New Roman" w:hAnsi="Times New Roman" w:cs="Times New Roman"/>
                <w:sz w:val="24"/>
                <w:szCs w:val="24"/>
              </w:rPr>
              <w:t>37</w:t>
            </w:r>
          </w:p>
        </w:tc>
        <w:tc>
          <w:tcPr>
            <w:tcW w:w="2029" w:type="dxa"/>
          </w:tcPr>
          <w:p w14:paraId="47AE0B61" w14:textId="5BF4075C" w:rsidR="00687E79" w:rsidRPr="00687E79" w:rsidRDefault="00687E79" w:rsidP="00687E7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79">
              <w:rPr>
                <w:rFonts w:ascii="Times New Roman" w:hAnsi="Times New Roman" w:cs="Times New Roman"/>
                <w:sz w:val="24"/>
                <w:szCs w:val="24"/>
              </w:rPr>
              <w:t>61,7</w:t>
            </w:r>
          </w:p>
        </w:tc>
      </w:tr>
      <w:tr w:rsidR="00687E79" w14:paraId="1CA5D95A" w14:textId="77777777" w:rsidTr="005E6053">
        <w:tc>
          <w:tcPr>
            <w:cnfStyle w:val="001000000000" w:firstRow="0" w:lastRow="0" w:firstColumn="1" w:lastColumn="0" w:oddVBand="0" w:evenVBand="0" w:oddHBand="0" w:evenHBand="0" w:firstRowFirstColumn="0" w:firstRowLastColumn="0" w:lastRowFirstColumn="0" w:lastRowLastColumn="0"/>
            <w:tcW w:w="4106" w:type="dxa"/>
            <w:vMerge w:val="restart"/>
          </w:tcPr>
          <w:p w14:paraId="0101595A" w14:textId="59D0E400" w:rsidR="00687E79" w:rsidRPr="005E6053" w:rsidRDefault="00117FA5" w:rsidP="00687E79">
            <w:pPr>
              <w:spacing w:line="360" w:lineRule="auto"/>
              <w:jc w:val="both"/>
              <w:rPr>
                <w:rFonts w:ascii="Times New Roman" w:hAnsi="Times New Roman" w:cs="Times New Roman"/>
                <w:b w:val="0"/>
                <w:bCs w:val="0"/>
                <w:sz w:val="24"/>
                <w:szCs w:val="24"/>
              </w:rPr>
            </w:pPr>
            <w:r w:rsidRPr="00117FA5">
              <w:rPr>
                <w:rFonts w:ascii="Times New Roman" w:hAnsi="Times New Roman" w:cs="Times New Roman"/>
                <w:b w:val="0"/>
                <w:bCs w:val="0"/>
                <w:sz w:val="24"/>
                <w:szCs w:val="24"/>
              </w:rPr>
              <w:t>Frequency of occurrence of a meal</w:t>
            </w:r>
          </w:p>
        </w:tc>
        <w:tc>
          <w:tcPr>
            <w:tcW w:w="1985" w:type="dxa"/>
          </w:tcPr>
          <w:p w14:paraId="2BCD93DC" w14:textId="75E4A300" w:rsidR="00687E79" w:rsidRPr="00687E79" w:rsidRDefault="00117FA5" w:rsidP="00687E7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7FA5">
              <w:rPr>
                <w:rFonts w:ascii="Times New Roman" w:hAnsi="Times New Roman" w:cs="Times New Roman"/>
                <w:sz w:val="24"/>
                <w:szCs w:val="24"/>
              </w:rPr>
              <w:t>Once</w:t>
            </w:r>
          </w:p>
        </w:tc>
        <w:tc>
          <w:tcPr>
            <w:tcW w:w="1842" w:type="dxa"/>
          </w:tcPr>
          <w:p w14:paraId="08AE2150" w14:textId="1405CA8D" w:rsidR="00687E79" w:rsidRPr="00687E79" w:rsidRDefault="00687E79" w:rsidP="00687E7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79">
              <w:rPr>
                <w:rFonts w:ascii="Times New Roman" w:hAnsi="Times New Roman" w:cs="Times New Roman"/>
                <w:sz w:val="24"/>
                <w:szCs w:val="24"/>
              </w:rPr>
              <w:t>2</w:t>
            </w:r>
          </w:p>
        </w:tc>
        <w:tc>
          <w:tcPr>
            <w:tcW w:w="2029" w:type="dxa"/>
          </w:tcPr>
          <w:p w14:paraId="1B40B67F" w14:textId="7AAA5FF6" w:rsidR="00687E79" w:rsidRPr="00687E79" w:rsidRDefault="00687E79" w:rsidP="00687E7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79">
              <w:rPr>
                <w:rFonts w:ascii="Times New Roman" w:hAnsi="Times New Roman" w:cs="Times New Roman"/>
                <w:sz w:val="24"/>
                <w:szCs w:val="24"/>
              </w:rPr>
              <w:t>3,3</w:t>
            </w:r>
          </w:p>
        </w:tc>
      </w:tr>
      <w:tr w:rsidR="00687E79" w14:paraId="7705CD24" w14:textId="77777777" w:rsidTr="005E6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vMerge/>
          </w:tcPr>
          <w:p w14:paraId="21901E29" w14:textId="77777777" w:rsidR="00687E79" w:rsidRPr="005E6053" w:rsidRDefault="00687E79" w:rsidP="00687E79">
            <w:pPr>
              <w:spacing w:line="360" w:lineRule="auto"/>
              <w:jc w:val="both"/>
              <w:rPr>
                <w:rFonts w:ascii="Times New Roman" w:hAnsi="Times New Roman" w:cs="Times New Roman"/>
                <w:b w:val="0"/>
                <w:bCs w:val="0"/>
                <w:sz w:val="24"/>
                <w:szCs w:val="24"/>
              </w:rPr>
            </w:pPr>
          </w:p>
        </w:tc>
        <w:tc>
          <w:tcPr>
            <w:tcW w:w="1985" w:type="dxa"/>
          </w:tcPr>
          <w:p w14:paraId="30E1DF87" w14:textId="6C9A054D" w:rsidR="00687E79" w:rsidRPr="00687E79" w:rsidRDefault="00117FA5" w:rsidP="00687E7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17FA5">
              <w:rPr>
                <w:rFonts w:ascii="Times New Roman" w:hAnsi="Times New Roman" w:cs="Times New Roman"/>
                <w:sz w:val="24"/>
                <w:szCs w:val="24"/>
              </w:rPr>
              <w:t>Sometimes</w:t>
            </w:r>
          </w:p>
        </w:tc>
        <w:tc>
          <w:tcPr>
            <w:tcW w:w="1842" w:type="dxa"/>
          </w:tcPr>
          <w:p w14:paraId="64490AF4" w14:textId="693FC710" w:rsidR="00687E79" w:rsidRPr="00687E79" w:rsidRDefault="00687E79" w:rsidP="00687E7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79">
              <w:rPr>
                <w:rFonts w:ascii="Times New Roman" w:hAnsi="Times New Roman" w:cs="Times New Roman"/>
                <w:sz w:val="24"/>
                <w:szCs w:val="24"/>
              </w:rPr>
              <w:t>29</w:t>
            </w:r>
          </w:p>
        </w:tc>
        <w:tc>
          <w:tcPr>
            <w:tcW w:w="2029" w:type="dxa"/>
          </w:tcPr>
          <w:p w14:paraId="61363115" w14:textId="5196EE70" w:rsidR="00687E79" w:rsidRPr="00687E79" w:rsidRDefault="00687E79" w:rsidP="00687E7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79">
              <w:rPr>
                <w:rFonts w:ascii="Times New Roman" w:hAnsi="Times New Roman" w:cs="Times New Roman"/>
                <w:sz w:val="24"/>
                <w:szCs w:val="24"/>
              </w:rPr>
              <w:t>48,3</w:t>
            </w:r>
          </w:p>
        </w:tc>
      </w:tr>
      <w:tr w:rsidR="00687E79" w14:paraId="2914A9F7" w14:textId="77777777" w:rsidTr="005E6053">
        <w:tc>
          <w:tcPr>
            <w:cnfStyle w:val="001000000000" w:firstRow="0" w:lastRow="0" w:firstColumn="1" w:lastColumn="0" w:oddVBand="0" w:evenVBand="0" w:oddHBand="0" w:evenHBand="0" w:firstRowFirstColumn="0" w:firstRowLastColumn="0" w:lastRowFirstColumn="0" w:lastRowLastColumn="0"/>
            <w:tcW w:w="4106" w:type="dxa"/>
            <w:vMerge/>
          </w:tcPr>
          <w:p w14:paraId="06B07E42" w14:textId="77777777" w:rsidR="00687E79" w:rsidRPr="005E6053" w:rsidRDefault="00687E79" w:rsidP="00687E79">
            <w:pPr>
              <w:spacing w:line="360" w:lineRule="auto"/>
              <w:jc w:val="both"/>
              <w:rPr>
                <w:rFonts w:ascii="Times New Roman" w:hAnsi="Times New Roman" w:cs="Times New Roman"/>
                <w:b w:val="0"/>
                <w:bCs w:val="0"/>
                <w:sz w:val="24"/>
                <w:szCs w:val="24"/>
              </w:rPr>
            </w:pPr>
          </w:p>
        </w:tc>
        <w:tc>
          <w:tcPr>
            <w:tcW w:w="1985" w:type="dxa"/>
          </w:tcPr>
          <w:p w14:paraId="3BE84FD1" w14:textId="751951D9" w:rsidR="00687E79" w:rsidRPr="00687E79" w:rsidRDefault="00117FA5" w:rsidP="00687E7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7FA5">
              <w:rPr>
                <w:rFonts w:ascii="Times New Roman" w:hAnsi="Times New Roman" w:cs="Times New Roman"/>
                <w:sz w:val="24"/>
                <w:szCs w:val="24"/>
              </w:rPr>
              <w:t>Frequently</w:t>
            </w:r>
          </w:p>
        </w:tc>
        <w:tc>
          <w:tcPr>
            <w:tcW w:w="1842" w:type="dxa"/>
          </w:tcPr>
          <w:p w14:paraId="5A4AD459" w14:textId="5D5CA577" w:rsidR="00687E79" w:rsidRPr="00687E79" w:rsidRDefault="00687E79" w:rsidP="00687E7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79">
              <w:rPr>
                <w:rFonts w:ascii="Times New Roman" w:hAnsi="Times New Roman" w:cs="Times New Roman"/>
                <w:sz w:val="24"/>
                <w:szCs w:val="24"/>
              </w:rPr>
              <w:t>29</w:t>
            </w:r>
          </w:p>
        </w:tc>
        <w:tc>
          <w:tcPr>
            <w:tcW w:w="2029" w:type="dxa"/>
          </w:tcPr>
          <w:p w14:paraId="03C148DB" w14:textId="17057EDB" w:rsidR="00687E79" w:rsidRPr="00687E79" w:rsidRDefault="00687E79" w:rsidP="00687E7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79">
              <w:rPr>
                <w:rFonts w:ascii="Times New Roman" w:hAnsi="Times New Roman" w:cs="Times New Roman"/>
                <w:sz w:val="24"/>
                <w:szCs w:val="24"/>
              </w:rPr>
              <w:t>48,3</w:t>
            </w:r>
          </w:p>
        </w:tc>
      </w:tr>
      <w:tr w:rsidR="00687E79" w14:paraId="72BF02D5" w14:textId="77777777" w:rsidTr="005E6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vMerge w:val="restart"/>
          </w:tcPr>
          <w:p w14:paraId="554608EA" w14:textId="004B0829" w:rsidR="00687E79" w:rsidRPr="005E6053" w:rsidRDefault="00117FA5" w:rsidP="00687E79">
            <w:pPr>
              <w:spacing w:line="360" w:lineRule="auto"/>
              <w:jc w:val="both"/>
              <w:rPr>
                <w:rFonts w:ascii="Times New Roman" w:hAnsi="Times New Roman" w:cs="Times New Roman"/>
                <w:b w:val="0"/>
                <w:bCs w:val="0"/>
                <w:sz w:val="24"/>
                <w:szCs w:val="24"/>
              </w:rPr>
            </w:pPr>
            <w:r w:rsidRPr="00117FA5">
              <w:rPr>
                <w:rFonts w:ascii="Times New Roman" w:hAnsi="Times New Roman" w:cs="Times New Roman"/>
                <w:b w:val="0"/>
                <w:bCs w:val="0"/>
                <w:sz w:val="24"/>
                <w:szCs w:val="24"/>
              </w:rPr>
              <w:t>Family was left without a meal</w:t>
            </w:r>
          </w:p>
        </w:tc>
        <w:tc>
          <w:tcPr>
            <w:tcW w:w="1985" w:type="dxa"/>
          </w:tcPr>
          <w:p w14:paraId="7AD0DF22" w14:textId="5C605765" w:rsidR="00687E79" w:rsidRPr="00687E79" w:rsidRDefault="00117FA5" w:rsidP="00117FA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Yes</w:t>
            </w:r>
          </w:p>
        </w:tc>
        <w:tc>
          <w:tcPr>
            <w:tcW w:w="1842" w:type="dxa"/>
          </w:tcPr>
          <w:p w14:paraId="3A0D0B4C" w14:textId="7AFC8CC4" w:rsidR="00687E79" w:rsidRPr="00687E79" w:rsidRDefault="00687E79" w:rsidP="00687E7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79">
              <w:rPr>
                <w:rFonts w:ascii="Times New Roman" w:hAnsi="Times New Roman" w:cs="Times New Roman"/>
                <w:sz w:val="24"/>
                <w:szCs w:val="24"/>
              </w:rPr>
              <w:t>16</w:t>
            </w:r>
          </w:p>
        </w:tc>
        <w:tc>
          <w:tcPr>
            <w:tcW w:w="2029" w:type="dxa"/>
          </w:tcPr>
          <w:p w14:paraId="21772479" w14:textId="2E0864EF" w:rsidR="00687E79" w:rsidRPr="00687E79" w:rsidRDefault="00687E79" w:rsidP="00687E7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79">
              <w:rPr>
                <w:rFonts w:ascii="Times New Roman" w:hAnsi="Times New Roman" w:cs="Times New Roman"/>
                <w:sz w:val="24"/>
                <w:szCs w:val="24"/>
              </w:rPr>
              <w:t>26,7</w:t>
            </w:r>
          </w:p>
        </w:tc>
      </w:tr>
      <w:tr w:rsidR="00687E79" w14:paraId="03B09664" w14:textId="77777777" w:rsidTr="005E6053">
        <w:tc>
          <w:tcPr>
            <w:cnfStyle w:val="001000000000" w:firstRow="0" w:lastRow="0" w:firstColumn="1" w:lastColumn="0" w:oddVBand="0" w:evenVBand="0" w:oddHBand="0" w:evenHBand="0" w:firstRowFirstColumn="0" w:firstRowLastColumn="0" w:lastRowFirstColumn="0" w:lastRowLastColumn="0"/>
            <w:tcW w:w="4106" w:type="dxa"/>
            <w:vMerge/>
          </w:tcPr>
          <w:p w14:paraId="6D60E889" w14:textId="77777777" w:rsidR="00687E79" w:rsidRPr="005E6053" w:rsidRDefault="00687E79" w:rsidP="00687E79">
            <w:pPr>
              <w:spacing w:line="360" w:lineRule="auto"/>
              <w:jc w:val="both"/>
              <w:rPr>
                <w:rFonts w:ascii="Times New Roman" w:hAnsi="Times New Roman" w:cs="Times New Roman"/>
                <w:b w:val="0"/>
                <w:bCs w:val="0"/>
                <w:sz w:val="24"/>
                <w:szCs w:val="24"/>
              </w:rPr>
            </w:pPr>
          </w:p>
        </w:tc>
        <w:tc>
          <w:tcPr>
            <w:tcW w:w="1985" w:type="dxa"/>
          </w:tcPr>
          <w:p w14:paraId="39C5B5BF" w14:textId="77059B20" w:rsidR="00687E79" w:rsidRPr="00687E79" w:rsidRDefault="00687E79" w:rsidP="00687E7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No</w:t>
            </w:r>
          </w:p>
        </w:tc>
        <w:tc>
          <w:tcPr>
            <w:tcW w:w="1842" w:type="dxa"/>
          </w:tcPr>
          <w:p w14:paraId="70DA4277" w14:textId="4B251D35" w:rsidR="00687E79" w:rsidRPr="00687E79" w:rsidRDefault="00687E79" w:rsidP="00687E7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79">
              <w:rPr>
                <w:rFonts w:ascii="Times New Roman" w:hAnsi="Times New Roman" w:cs="Times New Roman"/>
                <w:sz w:val="24"/>
                <w:szCs w:val="24"/>
              </w:rPr>
              <w:t>44</w:t>
            </w:r>
          </w:p>
        </w:tc>
        <w:tc>
          <w:tcPr>
            <w:tcW w:w="2029" w:type="dxa"/>
          </w:tcPr>
          <w:p w14:paraId="0034C685" w14:textId="578B4A6F" w:rsidR="00687E79" w:rsidRPr="00687E79" w:rsidRDefault="00687E79" w:rsidP="00687E7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79">
              <w:rPr>
                <w:rFonts w:ascii="Times New Roman" w:hAnsi="Times New Roman" w:cs="Times New Roman"/>
                <w:sz w:val="24"/>
                <w:szCs w:val="24"/>
              </w:rPr>
              <w:t>73,3</w:t>
            </w:r>
          </w:p>
        </w:tc>
      </w:tr>
      <w:tr w:rsidR="00687E79" w14:paraId="575B01E4" w14:textId="77777777" w:rsidTr="005E6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vMerge w:val="restart"/>
          </w:tcPr>
          <w:p w14:paraId="6C637383" w14:textId="07211D5B" w:rsidR="00687E79" w:rsidRPr="005E6053" w:rsidRDefault="00117FA5" w:rsidP="00687E79">
            <w:pPr>
              <w:spacing w:line="360" w:lineRule="auto"/>
              <w:jc w:val="both"/>
              <w:rPr>
                <w:rFonts w:ascii="Times New Roman" w:hAnsi="Times New Roman" w:cs="Times New Roman"/>
                <w:b w:val="0"/>
                <w:bCs w:val="0"/>
                <w:sz w:val="24"/>
                <w:szCs w:val="24"/>
              </w:rPr>
            </w:pPr>
            <w:r w:rsidRPr="00117FA5">
              <w:rPr>
                <w:rFonts w:ascii="Times New Roman" w:hAnsi="Times New Roman" w:cs="Times New Roman"/>
                <w:b w:val="0"/>
                <w:bCs w:val="0"/>
                <w:sz w:val="24"/>
                <w:szCs w:val="24"/>
              </w:rPr>
              <w:t>Duration of the fasting period (n = 16)</w:t>
            </w:r>
          </w:p>
        </w:tc>
        <w:tc>
          <w:tcPr>
            <w:tcW w:w="1985" w:type="dxa"/>
          </w:tcPr>
          <w:p w14:paraId="3E535C6E" w14:textId="4D3A0CFE" w:rsidR="00687E79" w:rsidRPr="00687E79" w:rsidRDefault="00117FA5" w:rsidP="00687E7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17FA5">
              <w:rPr>
                <w:rFonts w:ascii="Times New Roman" w:hAnsi="Times New Roman" w:cs="Times New Roman"/>
                <w:sz w:val="24"/>
                <w:szCs w:val="24"/>
              </w:rPr>
              <w:t>Less than 1 month</w:t>
            </w:r>
          </w:p>
        </w:tc>
        <w:tc>
          <w:tcPr>
            <w:tcW w:w="1842" w:type="dxa"/>
          </w:tcPr>
          <w:p w14:paraId="1F0DBAE9" w14:textId="6EFC7B0D" w:rsidR="00687E79" w:rsidRPr="00687E79" w:rsidRDefault="00687E79" w:rsidP="00687E7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79">
              <w:rPr>
                <w:rFonts w:ascii="Times New Roman" w:hAnsi="Times New Roman" w:cs="Times New Roman"/>
                <w:sz w:val="24"/>
                <w:szCs w:val="24"/>
              </w:rPr>
              <w:t>14</w:t>
            </w:r>
          </w:p>
        </w:tc>
        <w:tc>
          <w:tcPr>
            <w:tcW w:w="2029" w:type="dxa"/>
          </w:tcPr>
          <w:p w14:paraId="6CC8330A" w14:textId="506A4BF4" w:rsidR="00687E79" w:rsidRPr="00687E79" w:rsidRDefault="00687E79" w:rsidP="00687E7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7E79">
              <w:rPr>
                <w:rFonts w:ascii="Times New Roman" w:hAnsi="Times New Roman" w:cs="Times New Roman"/>
                <w:sz w:val="24"/>
                <w:szCs w:val="24"/>
              </w:rPr>
              <w:t>87,5</w:t>
            </w:r>
          </w:p>
        </w:tc>
      </w:tr>
      <w:tr w:rsidR="00687E79" w14:paraId="43069DC5" w14:textId="77777777" w:rsidTr="005E6053">
        <w:tc>
          <w:tcPr>
            <w:cnfStyle w:val="001000000000" w:firstRow="0" w:lastRow="0" w:firstColumn="1" w:lastColumn="0" w:oddVBand="0" w:evenVBand="0" w:oddHBand="0" w:evenHBand="0" w:firstRowFirstColumn="0" w:firstRowLastColumn="0" w:lastRowFirstColumn="0" w:lastRowLastColumn="0"/>
            <w:tcW w:w="4106" w:type="dxa"/>
            <w:vMerge/>
          </w:tcPr>
          <w:p w14:paraId="73C87FF0" w14:textId="77777777" w:rsidR="00687E79" w:rsidRPr="00687E79" w:rsidRDefault="00687E79" w:rsidP="00687E79">
            <w:pPr>
              <w:spacing w:line="360" w:lineRule="auto"/>
              <w:jc w:val="both"/>
              <w:rPr>
                <w:rFonts w:ascii="Times New Roman" w:hAnsi="Times New Roman" w:cs="Times New Roman"/>
                <w:sz w:val="24"/>
                <w:szCs w:val="24"/>
              </w:rPr>
            </w:pPr>
          </w:p>
        </w:tc>
        <w:tc>
          <w:tcPr>
            <w:tcW w:w="1985" w:type="dxa"/>
          </w:tcPr>
          <w:p w14:paraId="6DE10C87" w14:textId="5D3ABE4F" w:rsidR="00687E79" w:rsidRPr="00687E79" w:rsidRDefault="00117FA5" w:rsidP="00687E7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7FA5">
              <w:rPr>
                <w:rFonts w:ascii="Times New Roman" w:hAnsi="Times New Roman" w:cs="Times New Roman"/>
                <w:sz w:val="24"/>
                <w:szCs w:val="24"/>
              </w:rPr>
              <w:t>1 to 3 months</w:t>
            </w:r>
          </w:p>
        </w:tc>
        <w:tc>
          <w:tcPr>
            <w:tcW w:w="1842" w:type="dxa"/>
          </w:tcPr>
          <w:p w14:paraId="6DAA7813" w14:textId="7AE7534C" w:rsidR="00687E79" w:rsidRPr="00687E79" w:rsidRDefault="00687E79" w:rsidP="00687E7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79">
              <w:rPr>
                <w:rFonts w:ascii="Times New Roman" w:hAnsi="Times New Roman" w:cs="Times New Roman"/>
                <w:sz w:val="24"/>
                <w:szCs w:val="24"/>
              </w:rPr>
              <w:t>2</w:t>
            </w:r>
          </w:p>
        </w:tc>
        <w:tc>
          <w:tcPr>
            <w:tcW w:w="2029" w:type="dxa"/>
          </w:tcPr>
          <w:p w14:paraId="3FCD536F" w14:textId="25F4048A" w:rsidR="00687E79" w:rsidRPr="00687E79" w:rsidRDefault="00687E79" w:rsidP="00687E7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79">
              <w:rPr>
                <w:rFonts w:ascii="Times New Roman" w:hAnsi="Times New Roman" w:cs="Times New Roman"/>
                <w:sz w:val="24"/>
                <w:szCs w:val="24"/>
              </w:rPr>
              <w:t>12,5</w:t>
            </w:r>
          </w:p>
        </w:tc>
      </w:tr>
    </w:tbl>
    <w:p w14:paraId="3BAC336A" w14:textId="77777777" w:rsidR="00687E79" w:rsidRDefault="00687E79" w:rsidP="00784B6C">
      <w:pPr>
        <w:jc w:val="both"/>
        <w:rPr>
          <w:rFonts w:ascii="Times New Roman" w:hAnsi="Times New Roman" w:cs="Times New Roman"/>
          <w:sz w:val="24"/>
          <w:szCs w:val="24"/>
        </w:rPr>
      </w:pPr>
    </w:p>
    <w:p w14:paraId="18FBAC7D" w14:textId="77777777" w:rsidR="005E4DA7" w:rsidRDefault="005E4DA7" w:rsidP="00784B6C">
      <w:pPr>
        <w:jc w:val="both"/>
        <w:rPr>
          <w:rFonts w:ascii="Times New Roman" w:hAnsi="Times New Roman" w:cs="Times New Roman"/>
          <w:sz w:val="24"/>
          <w:szCs w:val="24"/>
        </w:rPr>
      </w:pPr>
      <w:r w:rsidRPr="005E4DA7">
        <w:rPr>
          <w:rFonts w:ascii="Times New Roman" w:hAnsi="Times New Roman" w:cs="Times New Roman"/>
          <w:sz w:val="24"/>
          <w:szCs w:val="24"/>
        </w:rPr>
        <w:t>Regarding the number of meals (Table 5), the results indicate that 10.0% of families in Soyo have one meal per day, 28.3% have two meals per day, and 61.7% consume three or more meals per day. Concerning the frequency of meals, 48.3% reported eating regularly, 48.3% sometimes, and only 3.3% stated that the daily frequency of eating occurs once a month. Table 13 indicates that 26.7% of families reported having gone without a meal during the day, while 73.3% of families did not experience this situation. Among the families that went without meals, 87.5% indicated that the duration was less than one month, and 12.5% stated that it lasted between 1 to 3 months.</w:t>
      </w:r>
    </w:p>
    <w:p w14:paraId="44A5C136" w14:textId="66FFBAC8" w:rsidR="003234C3" w:rsidRPr="00072D8E" w:rsidRDefault="00072D8E" w:rsidP="00784B6C">
      <w:pPr>
        <w:jc w:val="both"/>
        <w:rPr>
          <w:rFonts w:ascii="Times New Roman" w:hAnsi="Times New Roman" w:cs="Times New Roman"/>
          <w:sz w:val="24"/>
          <w:szCs w:val="24"/>
        </w:rPr>
      </w:pPr>
      <w:r w:rsidRPr="00072D8E">
        <w:rPr>
          <w:rFonts w:ascii="Times New Roman" w:hAnsi="Times New Roman" w:cs="Times New Roman"/>
          <w:sz w:val="24"/>
          <w:szCs w:val="24"/>
        </w:rPr>
        <w:t>Table 6: Reduction and food sufficiency due to lack of resources in families</w:t>
      </w:r>
    </w:p>
    <w:tbl>
      <w:tblPr>
        <w:tblStyle w:val="SimplesTabela2"/>
        <w:tblW w:w="0" w:type="auto"/>
        <w:tblLook w:val="04A0" w:firstRow="1" w:lastRow="0" w:firstColumn="1" w:lastColumn="0" w:noHBand="0" w:noVBand="1"/>
      </w:tblPr>
      <w:tblGrid>
        <w:gridCol w:w="4531"/>
        <w:gridCol w:w="2268"/>
        <w:gridCol w:w="1560"/>
        <w:gridCol w:w="1603"/>
      </w:tblGrid>
      <w:tr w:rsidR="00981272" w14:paraId="0CB9C61D" w14:textId="77777777" w:rsidTr="005E60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3A00F1C5" w14:textId="750C5228" w:rsidR="00981272" w:rsidRDefault="00981272" w:rsidP="002F2597">
            <w:pPr>
              <w:spacing w:line="360" w:lineRule="auto"/>
              <w:jc w:val="both"/>
              <w:rPr>
                <w:rFonts w:ascii="Times New Roman" w:hAnsi="Times New Roman" w:cs="Times New Roman"/>
                <w:sz w:val="24"/>
                <w:szCs w:val="24"/>
              </w:rPr>
            </w:pPr>
            <w:r w:rsidRPr="00687E79">
              <w:rPr>
                <w:rFonts w:ascii="Times New Roman" w:hAnsi="Times New Roman" w:cs="Times New Roman"/>
                <w:sz w:val="24"/>
                <w:szCs w:val="24"/>
              </w:rPr>
              <w:t>Vari</w:t>
            </w:r>
            <w:r w:rsidR="00072D8E">
              <w:rPr>
                <w:rFonts w:ascii="Times New Roman" w:hAnsi="Times New Roman" w:cs="Times New Roman"/>
                <w:sz w:val="24"/>
                <w:szCs w:val="24"/>
              </w:rPr>
              <w:t>able</w:t>
            </w:r>
          </w:p>
        </w:tc>
        <w:tc>
          <w:tcPr>
            <w:tcW w:w="2268" w:type="dxa"/>
          </w:tcPr>
          <w:p w14:paraId="5147D374" w14:textId="0CAFB3DE" w:rsidR="00981272" w:rsidRDefault="00981272" w:rsidP="002F259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79">
              <w:rPr>
                <w:rFonts w:ascii="Times New Roman" w:hAnsi="Times New Roman" w:cs="Times New Roman"/>
                <w:sz w:val="24"/>
                <w:szCs w:val="24"/>
              </w:rPr>
              <w:t>Categor</w:t>
            </w:r>
            <w:r w:rsidR="00072D8E">
              <w:rPr>
                <w:rFonts w:ascii="Times New Roman" w:hAnsi="Times New Roman" w:cs="Times New Roman"/>
                <w:sz w:val="24"/>
                <w:szCs w:val="24"/>
              </w:rPr>
              <w:t>y</w:t>
            </w:r>
          </w:p>
        </w:tc>
        <w:tc>
          <w:tcPr>
            <w:tcW w:w="1560" w:type="dxa"/>
          </w:tcPr>
          <w:p w14:paraId="4B87EE85" w14:textId="3F1FCC6E" w:rsidR="00981272" w:rsidRDefault="00981272" w:rsidP="002F259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79">
              <w:rPr>
                <w:rFonts w:ascii="Times New Roman" w:hAnsi="Times New Roman" w:cs="Times New Roman"/>
                <w:sz w:val="24"/>
                <w:szCs w:val="24"/>
              </w:rPr>
              <w:t>Frequ</w:t>
            </w:r>
            <w:r w:rsidR="00072D8E">
              <w:rPr>
                <w:rFonts w:ascii="Times New Roman" w:hAnsi="Times New Roman" w:cs="Times New Roman"/>
                <w:sz w:val="24"/>
                <w:szCs w:val="24"/>
              </w:rPr>
              <w:t>ency</w:t>
            </w:r>
          </w:p>
        </w:tc>
        <w:tc>
          <w:tcPr>
            <w:tcW w:w="1603" w:type="dxa"/>
          </w:tcPr>
          <w:p w14:paraId="38D634F1" w14:textId="41F2794B" w:rsidR="00981272" w:rsidRDefault="00981272" w:rsidP="002F259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79">
              <w:rPr>
                <w:rFonts w:ascii="Times New Roman" w:hAnsi="Times New Roman" w:cs="Times New Roman"/>
                <w:sz w:val="24"/>
                <w:szCs w:val="24"/>
              </w:rPr>
              <w:t>Percentage</w:t>
            </w:r>
          </w:p>
        </w:tc>
      </w:tr>
      <w:tr w:rsidR="00376788" w14:paraId="530F4727" w14:textId="77777777" w:rsidTr="005E6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Merge w:val="restart"/>
          </w:tcPr>
          <w:p w14:paraId="4DF201BA" w14:textId="59B150E4" w:rsidR="00376788" w:rsidRPr="005E6053" w:rsidRDefault="00536781" w:rsidP="002F2597">
            <w:pPr>
              <w:spacing w:line="360" w:lineRule="auto"/>
              <w:jc w:val="both"/>
              <w:rPr>
                <w:rFonts w:ascii="Times New Roman" w:hAnsi="Times New Roman" w:cs="Times New Roman"/>
                <w:b w:val="0"/>
                <w:bCs w:val="0"/>
                <w:sz w:val="24"/>
                <w:szCs w:val="24"/>
              </w:rPr>
            </w:pPr>
            <w:r w:rsidRPr="00536781">
              <w:rPr>
                <w:rFonts w:ascii="Times New Roman" w:hAnsi="Times New Roman" w:cs="Times New Roman"/>
                <w:b w:val="0"/>
                <w:bCs w:val="0"/>
                <w:sz w:val="24"/>
                <w:szCs w:val="24"/>
              </w:rPr>
              <w:t>Reduction in the amount of food</w:t>
            </w:r>
          </w:p>
        </w:tc>
        <w:tc>
          <w:tcPr>
            <w:tcW w:w="2268" w:type="dxa"/>
          </w:tcPr>
          <w:p w14:paraId="58392971" w14:textId="73C84AAF" w:rsidR="00376788" w:rsidRDefault="00536781" w:rsidP="002F259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Yes</w:t>
            </w:r>
          </w:p>
        </w:tc>
        <w:tc>
          <w:tcPr>
            <w:tcW w:w="1560" w:type="dxa"/>
          </w:tcPr>
          <w:p w14:paraId="23F7AAF8" w14:textId="1B26583A" w:rsidR="00376788" w:rsidRDefault="00376788" w:rsidP="002F259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1272">
              <w:rPr>
                <w:rFonts w:ascii="Times New Roman" w:hAnsi="Times New Roman" w:cs="Times New Roman"/>
                <w:sz w:val="24"/>
                <w:szCs w:val="24"/>
              </w:rPr>
              <w:t>14</w:t>
            </w:r>
          </w:p>
        </w:tc>
        <w:tc>
          <w:tcPr>
            <w:tcW w:w="1603" w:type="dxa"/>
          </w:tcPr>
          <w:p w14:paraId="6F66BA8B" w14:textId="0041395B" w:rsidR="00376788" w:rsidRDefault="00376788" w:rsidP="002F259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1272">
              <w:rPr>
                <w:rFonts w:ascii="Times New Roman" w:hAnsi="Times New Roman" w:cs="Times New Roman"/>
                <w:sz w:val="24"/>
                <w:szCs w:val="24"/>
              </w:rPr>
              <w:t>23,3</w:t>
            </w:r>
          </w:p>
        </w:tc>
      </w:tr>
      <w:tr w:rsidR="00376788" w14:paraId="4FC923D8" w14:textId="77777777" w:rsidTr="005E6053">
        <w:tc>
          <w:tcPr>
            <w:cnfStyle w:val="001000000000" w:firstRow="0" w:lastRow="0" w:firstColumn="1" w:lastColumn="0" w:oddVBand="0" w:evenVBand="0" w:oddHBand="0" w:evenHBand="0" w:firstRowFirstColumn="0" w:firstRowLastColumn="0" w:lastRowFirstColumn="0" w:lastRowLastColumn="0"/>
            <w:tcW w:w="4531" w:type="dxa"/>
            <w:vMerge/>
          </w:tcPr>
          <w:p w14:paraId="0C29894C" w14:textId="77777777" w:rsidR="00376788" w:rsidRPr="005E6053" w:rsidRDefault="00376788" w:rsidP="002F2597">
            <w:pPr>
              <w:spacing w:line="360" w:lineRule="auto"/>
              <w:jc w:val="both"/>
              <w:rPr>
                <w:rFonts w:ascii="Times New Roman" w:hAnsi="Times New Roman" w:cs="Times New Roman"/>
                <w:b w:val="0"/>
                <w:bCs w:val="0"/>
                <w:sz w:val="24"/>
                <w:szCs w:val="24"/>
              </w:rPr>
            </w:pPr>
          </w:p>
        </w:tc>
        <w:tc>
          <w:tcPr>
            <w:tcW w:w="2268" w:type="dxa"/>
          </w:tcPr>
          <w:p w14:paraId="3084F231" w14:textId="4EA45C85" w:rsidR="00376788" w:rsidRDefault="00376788" w:rsidP="002F259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w:t>
            </w:r>
            <w:r w:rsidR="00536781">
              <w:rPr>
                <w:rFonts w:ascii="Times New Roman" w:hAnsi="Times New Roman" w:cs="Times New Roman"/>
                <w:sz w:val="24"/>
                <w:szCs w:val="24"/>
              </w:rPr>
              <w:t>o</w:t>
            </w:r>
          </w:p>
        </w:tc>
        <w:tc>
          <w:tcPr>
            <w:tcW w:w="1560" w:type="dxa"/>
          </w:tcPr>
          <w:p w14:paraId="774C0383" w14:textId="23B91D8B" w:rsidR="00376788" w:rsidRDefault="00376788" w:rsidP="002F259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46</w:t>
            </w:r>
          </w:p>
        </w:tc>
        <w:tc>
          <w:tcPr>
            <w:tcW w:w="1603" w:type="dxa"/>
          </w:tcPr>
          <w:p w14:paraId="3A2F9DE5" w14:textId="2441F617" w:rsidR="00376788" w:rsidRDefault="00376788" w:rsidP="002F259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1272">
              <w:rPr>
                <w:rFonts w:ascii="Times New Roman" w:hAnsi="Times New Roman" w:cs="Times New Roman"/>
                <w:sz w:val="24"/>
                <w:szCs w:val="24"/>
              </w:rPr>
              <w:t>76,7</w:t>
            </w:r>
          </w:p>
        </w:tc>
      </w:tr>
      <w:tr w:rsidR="00376788" w14:paraId="3A47D662" w14:textId="77777777" w:rsidTr="005E6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Merge w:val="restart"/>
          </w:tcPr>
          <w:p w14:paraId="72710482" w14:textId="56EDD174" w:rsidR="00376788" w:rsidRPr="005E6053" w:rsidRDefault="00536781" w:rsidP="002F2597">
            <w:pPr>
              <w:spacing w:line="360" w:lineRule="auto"/>
              <w:jc w:val="both"/>
              <w:rPr>
                <w:rFonts w:ascii="Times New Roman" w:hAnsi="Times New Roman" w:cs="Times New Roman"/>
                <w:b w:val="0"/>
                <w:bCs w:val="0"/>
                <w:sz w:val="24"/>
                <w:szCs w:val="24"/>
              </w:rPr>
            </w:pPr>
            <w:r w:rsidRPr="00536781">
              <w:rPr>
                <w:rFonts w:ascii="Times New Roman" w:hAnsi="Times New Roman" w:cs="Times New Roman"/>
                <w:b w:val="0"/>
                <w:bCs w:val="0"/>
                <w:sz w:val="24"/>
                <w:szCs w:val="24"/>
              </w:rPr>
              <w:t xml:space="preserve">Frequency of food shortage </w:t>
            </w:r>
            <w:r w:rsidR="00376788" w:rsidRPr="005E6053">
              <w:rPr>
                <w:rFonts w:ascii="Times New Roman" w:hAnsi="Times New Roman" w:cs="Times New Roman"/>
                <w:b w:val="0"/>
                <w:bCs w:val="0"/>
                <w:sz w:val="24"/>
                <w:szCs w:val="24"/>
              </w:rPr>
              <w:t>(n = 14)</w:t>
            </w:r>
          </w:p>
        </w:tc>
        <w:tc>
          <w:tcPr>
            <w:tcW w:w="2268" w:type="dxa"/>
          </w:tcPr>
          <w:p w14:paraId="74C6F6C5" w14:textId="679EDA80" w:rsidR="00376788" w:rsidRDefault="00536781" w:rsidP="002F259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36781">
              <w:rPr>
                <w:rFonts w:ascii="Times New Roman" w:hAnsi="Times New Roman" w:cs="Times New Roman"/>
                <w:sz w:val="24"/>
                <w:szCs w:val="24"/>
              </w:rPr>
              <w:t>Once</w:t>
            </w:r>
          </w:p>
        </w:tc>
        <w:tc>
          <w:tcPr>
            <w:tcW w:w="1560" w:type="dxa"/>
          </w:tcPr>
          <w:p w14:paraId="0FF5D409" w14:textId="28990762" w:rsidR="00376788" w:rsidRDefault="00376788" w:rsidP="002F259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6788">
              <w:rPr>
                <w:rFonts w:ascii="Times New Roman" w:hAnsi="Times New Roman" w:cs="Times New Roman"/>
                <w:sz w:val="24"/>
                <w:szCs w:val="24"/>
              </w:rPr>
              <w:t>4</w:t>
            </w:r>
          </w:p>
        </w:tc>
        <w:tc>
          <w:tcPr>
            <w:tcW w:w="1603" w:type="dxa"/>
          </w:tcPr>
          <w:p w14:paraId="64D42978" w14:textId="1443D59C" w:rsidR="00376788" w:rsidRDefault="00376788" w:rsidP="002F259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6788">
              <w:rPr>
                <w:rFonts w:ascii="Times New Roman" w:hAnsi="Times New Roman" w:cs="Times New Roman"/>
                <w:sz w:val="24"/>
                <w:szCs w:val="24"/>
              </w:rPr>
              <w:t>28,6</w:t>
            </w:r>
          </w:p>
        </w:tc>
      </w:tr>
      <w:tr w:rsidR="00376788" w14:paraId="3EAE4185" w14:textId="77777777" w:rsidTr="005E6053">
        <w:tc>
          <w:tcPr>
            <w:cnfStyle w:val="001000000000" w:firstRow="0" w:lastRow="0" w:firstColumn="1" w:lastColumn="0" w:oddVBand="0" w:evenVBand="0" w:oddHBand="0" w:evenHBand="0" w:firstRowFirstColumn="0" w:firstRowLastColumn="0" w:lastRowFirstColumn="0" w:lastRowLastColumn="0"/>
            <w:tcW w:w="4531" w:type="dxa"/>
            <w:vMerge/>
          </w:tcPr>
          <w:p w14:paraId="70F835C1" w14:textId="77777777" w:rsidR="00376788" w:rsidRPr="005E6053" w:rsidRDefault="00376788" w:rsidP="002F2597">
            <w:pPr>
              <w:spacing w:line="360" w:lineRule="auto"/>
              <w:jc w:val="both"/>
              <w:rPr>
                <w:rFonts w:ascii="Times New Roman" w:hAnsi="Times New Roman" w:cs="Times New Roman"/>
                <w:b w:val="0"/>
                <w:bCs w:val="0"/>
                <w:sz w:val="24"/>
                <w:szCs w:val="24"/>
              </w:rPr>
            </w:pPr>
          </w:p>
        </w:tc>
        <w:tc>
          <w:tcPr>
            <w:tcW w:w="2268" w:type="dxa"/>
          </w:tcPr>
          <w:p w14:paraId="7D332A3D" w14:textId="0DA26E45" w:rsidR="00376788" w:rsidRDefault="00536781" w:rsidP="002F259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36781">
              <w:rPr>
                <w:rFonts w:ascii="Times New Roman" w:hAnsi="Times New Roman" w:cs="Times New Roman"/>
                <w:sz w:val="24"/>
                <w:szCs w:val="24"/>
              </w:rPr>
              <w:t>Sometimes</w:t>
            </w:r>
          </w:p>
        </w:tc>
        <w:tc>
          <w:tcPr>
            <w:tcW w:w="1560" w:type="dxa"/>
          </w:tcPr>
          <w:p w14:paraId="2EE8738D" w14:textId="6EE8B83C" w:rsidR="00376788" w:rsidRDefault="00376788" w:rsidP="002F259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6788">
              <w:rPr>
                <w:rFonts w:ascii="Times New Roman" w:hAnsi="Times New Roman" w:cs="Times New Roman"/>
                <w:sz w:val="24"/>
                <w:szCs w:val="24"/>
              </w:rPr>
              <w:t>10</w:t>
            </w:r>
          </w:p>
        </w:tc>
        <w:tc>
          <w:tcPr>
            <w:tcW w:w="1603" w:type="dxa"/>
          </w:tcPr>
          <w:p w14:paraId="26A5B8C6" w14:textId="5F505A87" w:rsidR="00376788" w:rsidRDefault="00376788" w:rsidP="002F259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6788">
              <w:rPr>
                <w:rFonts w:ascii="Times New Roman" w:hAnsi="Times New Roman" w:cs="Times New Roman"/>
                <w:sz w:val="24"/>
                <w:szCs w:val="24"/>
              </w:rPr>
              <w:t>71,4</w:t>
            </w:r>
          </w:p>
        </w:tc>
      </w:tr>
      <w:tr w:rsidR="007674AB" w14:paraId="13F2E8CF" w14:textId="77777777" w:rsidTr="005E6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Merge w:val="restart"/>
          </w:tcPr>
          <w:p w14:paraId="3E1470FF" w14:textId="3360CABE" w:rsidR="007674AB" w:rsidRPr="005E6053" w:rsidRDefault="00536781" w:rsidP="002F2597">
            <w:pPr>
              <w:spacing w:line="360" w:lineRule="auto"/>
              <w:jc w:val="both"/>
              <w:rPr>
                <w:rFonts w:ascii="Times New Roman" w:hAnsi="Times New Roman" w:cs="Times New Roman"/>
                <w:b w:val="0"/>
                <w:bCs w:val="0"/>
                <w:sz w:val="24"/>
                <w:szCs w:val="24"/>
              </w:rPr>
            </w:pPr>
            <w:r w:rsidRPr="00536781">
              <w:rPr>
                <w:rFonts w:ascii="Times New Roman" w:hAnsi="Times New Roman" w:cs="Times New Roman"/>
                <w:b w:val="0"/>
                <w:bCs w:val="0"/>
                <w:sz w:val="24"/>
                <w:szCs w:val="24"/>
              </w:rPr>
              <w:t>Reduction in food quality</w:t>
            </w:r>
          </w:p>
        </w:tc>
        <w:tc>
          <w:tcPr>
            <w:tcW w:w="2268" w:type="dxa"/>
          </w:tcPr>
          <w:p w14:paraId="313FACC5" w14:textId="4C2D5767" w:rsidR="007674AB" w:rsidRDefault="00536781" w:rsidP="002F259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Yes</w:t>
            </w:r>
          </w:p>
        </w:tc>
        <w:tc>
          <w:tcPr>
            <w:tcW w:w="1560" w:type="dxa"/>
          </w:tcPr>
          <w:p w14:paraId="72D3DC01" w14:textId="2BA0A287" w:rsidR="007674AB" w:rsidRDefault="007674AB" w:rsidP="002F259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343A4">
              <w:rPr>
                <w:rFonts w:ascii="Times New Roman" w:hAnsi="Times New Roman" w:cs="Times New Roman"/>
                <w:sz w:val="24"/>
                <w:szCs w:val="24"/>
              </w:rPr>
              <w:t>4</w:t>
            </w:r>
          </w:p>
        </w:tc>
        <w:tc>
          <w:tcPr>
            <w:tcW w:w="1603" w:type="dxa"/>
          </w:tcPr>
          <w:p w14:paraId="44ABF56B" w14:textId="648C55D4" w:rsidR="007674AB" w:rsidRDefault="007674AB" w:rsidP="002F259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343A4">
              <w:rPr>
                <w:rFonts w:ascii="Times New Roman" w:hAnsi="Times New Roman" w:cs="Times New Roman"/>
                <w:sz w:val="24"/>
                <w:szCs w:val="24"/>
              </w:rPr>
              <w:t>6,7</w:t>
            </w:r>
          </w:p>
        </w:tc>
      </w:tr>
      <w:tr w:rsidR="007674AB" w14:paraId="4AE05650" w14:textId="77777777" w:rsidTr="005E6053">
        <w:tc>
          <w:tcPr>
            <w:cnfStyle w:val="001000000000" w:firstRow="0" w:lastRow="0" w:firstColumn="1" w:lastColumn="0" w:oddVBand="0" w:evenVBand="0" w:oddHBand="0" w:evenHBand="0" w:firstRowFirstColumn="0" w:firstRowLastColumn="0" w:lastRowFirstColumn="0" w:lastRowLastColumn="0"/>
            <w:tcW w:w="4531" w:type="dxa"/>
            <w:vMerge/>
          </w:tcPr>
          <w:p w14:paraId="174B1005" w14:textId="77777777" w:rsidR="007674AB" w:rsidRPr="005E6053" w:rsidRDefault="007674AB" w:rsidP="002F2597">
            <w:pPr>
              <w:spacing w:line="360" w:lineRule="auto"/>
              <w:jc w:val="both"/>
              <w:rPr>
                <w:rFonts w:ascii="Times New Roman" w:hAnsi="Times New Roman" w:cs="Times New Roman"/>
                <w:b w:val="0"/>
                <w:bCs w:val="0"/>
                <w:sz w:val="24"/>
                <w:szCs w:val="24"/>
              </w:rPr>
            </w:pPr>
          </w:p>
        </w:tc>
        <w:tc>
          <w:tcPr>
            <w:tcW w:w="2268" w:type="dxa"/>
          </w:tcPr>
          <w:p w14:paraId="35B24A09" w14:textId="2748E7B7" w:rsidR="007674AB" w:rsidRDefault="007674AB" w:rsidP="002F259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43A4">
              <w:rPr>
                <w:rFonts w:ascii="Times New Roman" w:hAnsi="Times New Roman" w:cs="Times New Roman"/>
                <w:sz w:val="24"/>
                <w:szCs w:val="24"/>
              </w:rPr>
              <w:t>No</w:t>
            </w:r>
          </w:p>
        </w:tc>
        <w:tc>
          <w:tcPr>
            <w:tcW w:w="1560" w:type="dxa"/>
          </w:tcPr>
          <w:p w14:paraId="13CF1A48" w14:textId="53BE6CC8" w:rsidR="007674AB" w:rsidRDefault="007674AB" w:rsidP="002F259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43A4">
              <w:rPr>
                <w:rFonts w:ascii="Times New Roman" w:hAnsi="Times New Roman" w:cs="Times New Roman"/>
                <w:sz w:val="24"/>
                <w:szCs w:val="24"/>
              </w:rPr>
              <w:t>56</w:t>
            </w:r>
          </w:p>
        </w:tc>
        <w:tc>
          <w:tcPr>
            <w:tcW w:w="1603" w:type="dxa"/>
          </w:tcPr>
          <w:p w14:paraId="0B2FFBEC" w14:textId="334C235B" w:rsidR="007674AB" w:rsidRDefault="007674AB" w:rsidP="002F259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43A4">
              <w:rPr>
                <w:rFonts w:ascii="Times New Roman" w:hAnsi="Times New Roman" w:cs="Times New Roman"/>
                <w:sz w:val="24"/>
                <w:szCs w:val="24"/>
              </w:rPr>
              <w:t>93,3</w:t>
            </w:r>
          </w:p>
        </w:tc>
      </w:tr>
      <w:tr w:rsidR="00981272" w14:paraId="327F485C" w14:textId="77777777" w:rsidTr="005E6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56281DDB" w14:textId="3BF3D114" w:rsidR="00981272" w:rsidRPr="005E6053" w:rsidRDefault="00536781" w:rsidP="002F2597">
            <w:pPr>
              <w:spacing w:line="360" w:lineRule="auto"/>
              <w:jc w:val="both"/>
              <w:rPr>
                <w:rFonts w:ascii="Times New Roman" w:hAnsi="Times New Roman" w:cs="Times New Roman"/>
                <w:b w:val="0"/>
                <w:bCs w:val="0"/>
                <w:sz w:val="24"/>
                <w:szCs w:val="24"/>
              </w:rPr>
            </w:pPr>
            <w:r w:rsidRPr="00536781">
              <w:rPr>
                <w:rFonts w:ascii="Times New Roman" w:hAnsi="Times New Roman" w:cs="Times New Roman"/>
                <w:b w:val="0"/>
                <w:bCs w:val="0"/>
                <w:sz w:val="24"/>
                <w:szCs w:val="24"/>
              </w:rPr>
              <w:t xml:space="preserve">Frequency of quality reduction </w:t>
            </w:r>
            <w:r w:rsidR="00BB4D8B" w:rsidRPr="005E6053">
              <w:rPr>
                <w:rFonts w:ascii="Times New Roman" w:hAnsi="Times New Roman" w:cs="Times New Roman"/>
                <w:b w:val="0"/>
                <w:bCs w:val="0"/>
                <w:sz w:val="24"/>
                <w:szCs w:val="24"/>
              </w:rPr>
              <w:t>(n = 4)</w:t>
            </w:r>
          </w:p>
        </w:tc>
        <w:tc>
          <w:tcPr>
            <w:tcW w:w="2268" w:type="dxa"/>
          </w:tcPr>
          <w:p w14:paraId="5C0E4E8C" w14:textId="53A0385A" w:rsidR="00981272" w:rsidRDefault="00536781" w:rsidP="002F259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36781">
              <w:rPr>
                <w:rFonts w:ascii="Times New Roman" w:hAnsi="Times New Roman" w:cs="Times New Roman"/>
                <w:sz w:val="24"/>
                <w:szCs w:val="24"/>
              </w:rPr>
              <w:t>Sometimes</w:t>
            </w:r>
          </w:p>
        </w:tc>
        <w:tc>
          <w:tcPr>
            <w:tcW w:w="1560" w:type="dxa"/>
          </w:tcPr>
          <w:p w14:paraId="2BE83198" w14:textId="5E28CFFA" w:rsidR="00981272" w:rsidRDefault="00BB4D8B" w:rsidP="002F259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4D8B">
              <w:rPr>
                <w:rFonts w:ascii="Times New Roman" w:hAnsi="Times New Roman" w:cs="Times New Roman"/>
                <w:sz w:val="24"/>
                <w:szCs w:val="24"/>
              </w:rPr>
              <w:t>4</w:t>
            </w:r>
          </w:p>
        </w:tc>
        <w:tc>
          <w:tcPr>
            <w:tcW w:w="1603" w:type="dxa"/>
          </w:tcPr>
          <w:p w14:paraId="05C35ACE" w14:textId="67875203" w:rsidR="00981272" w:rsidRDefault="00BB4D8B" w:rsidP="002F259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4D8B">
              <w:rPr>
                <w:rFonts w:ascii="Times New Roman" w:hAnsi="Times New Roman" w:cs="Times New Roman"/>
                <w:sz w:val="24"/>
                <w:szCs w:val="24"/>
              </w:rPr>
              <w:t>100,0</w:t>
            </w:r>
          </w:p>
        </w:tc>
      </w:tr>
      <w:tr w:rsidR="002F2597" w14:paraId="67DBC607" w14:textId="77777777" w:rsidTr="005E6053">
        <w:tc>
          <w:tcPr>
            <w:cnfStyle w:val="001000000000" w:firstRow="0" w:lastRow="0" w:firstColumn="1" w:lastColumn="0" w:oddVBand="0" w:evenVBand="0" w:oddHBand="0" w:evenHBand="0" w:firstRowFirstColumn="0" w:firstRowLastColumn="0" w:lastRowFirstColumn="0" w:lastRowLastColumn="0"/>
            <w:tcW w:w="4531" w:type="dxa"/>
            <w:vMerge w:val="restart"/>
          </w:tcPr>
          <w:p w14:paraId="2F162CC2" w14:textId="774538BA" w:rsidR="002F2597" w:rsidRPr="005E6053" w:rsidRDefault="00536781" w:rsidP="002F2597">
            <w:pPr>
              <w:spacing w:line="360" w:lineRule="auto"/>
              <w:jc w:val="both"/>
              <w:rPr>
                <w:rFonts w:ascii="Times New Roman" w:hAnsi="Times New Roman" w:cs="Times New Roman"/>
                <w:b w:val="0"/>
                <w:bCs w:val="0"/>
                <w:sz w:val="24"/>
                <w:szCs w:val="24"/>
              </w:rPr>
            </w:pPr>
            <w:r w:rsidRPr="00536781">
              <w:rPr>
                <w:rFonts w:ascii="Times New Roman" w:hAnsi="Times New Roman" w:cs="Times New Roman"/>
                <w:b w:val="0"/>
                <w:bCs w:val="0"/>
                <w:sz w:val="24"/>
                <w:szCs w:val="24"/>
              </w:rPr>
              <w:t>Sufficiency of agricultural production for food needs throughout the year</w:t>
            </w:r>
          </w:p>
        </w:tc>
        <w:tc>
          <w:tcPr>
            <w:tcW w:w="2268" w:type="dxa"/>
          </w:tcPr>
          <w:p w14:paraId="00BFED44" w14:textId="04074E06" w:rsidR="002F2597" w:rsidRDefault="00536781" w:rsidP="002F259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Yes</w:t>
            </w:r>
          </w:p>
        </w:tc>
        <w:tc>
          <w:tcPr>
            <w:tcW w:w="1560" w:type="dxa"/>
          </w:tcPr>
          <w:p w14:paraId="5DFDF490" w14:textId="6CE8D4FF" w:rsidR="002F2597" w:rsidRDefault="002F2597" w:rsidP="002F259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F2597">
              <w:rPr>
                <w:rFonts w:ascii="Times New Roman" w:hAnsi="Times New Roman" w:cs="Times New Roman"/>
                <w:sz w:val="24"/>
                <w:szCs w:val="24"/>
              </w:rPr>
              <w:t>16</w:t>
            </w:r>
          </w:p>
        </w:tc>
        <w:tc>
          <w:tcPr>
            <w:tcW w:w="1603" w:type="dxa"/>
          </w:tcPr>
          <w:p w14:paraId="729C0E41" w14:textId="755C0AD2" w:rsidR="002F2597" w:rsidRDefault="002F2597" w:rsidP="002F259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F2597">
              <w:rPr>
                <w:rFonts w:ascii="Times New Roman" w:hAnsi="Times New Roman" w:cs="Times New Roman"/>
                <w:sz w:val="24"/>
                <w:szCs w:val="24"/>
              </w:rPr>
              <w:t>26,7</w:t>
            </w:r>
          </w:p>
        </w:tc>
      </w:tr>
      <w:tr w:rsidR="002F2597" w14:paraId="6D3A8B3F" w14:textId="77777777" w:rsidTr="005E6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Merge/>
          </w:tcPr>
          <w:p w14:paraId="1F760737" w14:textId="77777777" w:rsidR="002F2597" w:rsidRDefault="002F2597" w:rsidP="002F2597">
            <w:pPr>
              <w:spacing w:line="360" w:lineRule="auto"/>
              <w:jc w:val="both"/>
              <w:rPr>
                <w:rFonts w:ascii="Times New Roman" w:hAnsi="Times New Roman" w:cs="Times New Roman"/>
                <w:sz w:val="24"/>
                <w:szCs w:val="24"/>
              </w:rPr>
            </w:pPr>
          </w:p>
        </w:tc>
        <w:tc>
          <w:tcPr>
            <w:tcW w:w="2268" w:type="dxa"/>
          </w:tcPr>
          <w:p w14:paraId="0DFF7D47" w14:textId="7B45D534" w:rsidR="002F2597" w:rsidRDefault="002F2597" w:rsidP="002F259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F2597">
              <w:rPr>
                <w:rFonts w:ascii="Times New Roman" w:hAnsi="Times New Roman" w:cs="Times New Roman"/>
                <w:sz w:val="24"/>
                <w:szCs w:val="24"/>
              </w:rPr>
              <w:t>No</w:t>
            </w:r>
          </w:p>
        </w:tc>
        <w:tc>
          <w:tcPr>
            <w:tcW w:w="1560" w:type="dxa"/>
          </w:tcPr>
          <w:p w14:paraId="1D75D6C0" w14:textId="5A0E14BE" w:rsidR="002F2597" w:rsidRDefault="002F2597" w:rsidP="002F259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44</w:t>
            </w:r>
          </w:p>
        </w:tc>
        <w:tc>
          <w:tcPr>
            <w:tcW w:w="1603" w:type="dxa"/>
          </w:tcPr>
          <w:p w14:paraId="4CBC41F1" w14:textId="4698FC75" w:rsidR="002F2597" w:rsidRDefault="002F2597" w:rsidP="002F259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F2597">
              <w:rPr>
                <w:rFonts w:ascii="Times New Roman" w:hAnsi="Times New Roman" w:cs="Times New Roman"/>
                <w:sz w:val="24"/>
                <w:szCs w:val="24"/>
              </w:rPr>
              <w:t>73,3</w:t>
            </w:r>
          </w:p>
        </w:tc>
      </w:tr>
    </w:tbl>
    <w:p w14:paraId="3EC4EF13" w14:textId="77777777" w:rsidR="003234C3" w:rsidRDefault="003234C3" w:rsidP="00784B6C">
      <w:pPr>
        <w:jc w:val="both"/>
        <w:rPr>
          <w:rFonts w:ascii="Times New Roman" w:hAnsi="Times New Roman" w:cs="Times New Roman"/>
          <w:sz w:val="24"/>
          <w:szCs w:val="24"/>
        </w:rPr>
      </w:pPr>
    </w:p>
    <w:p w14:paraId="3FE2F1A0" w14:textId="77777777" w:rsidR="009A7CBC" w:rsidRDefault="009A7CBC" w:rsidP="00784B6C">
      <w:pPr>
        <w:jc w:val="both"/>
        <w:rPr>
          <w:rFonts w:ascii="Times New Roman" w:hAnsi="Times New Roman" w:cs="Times New Roman"/>
          <w:sz w:val="24"/>
          <w:szCs w:val="24"/>
        </w:rPr>
      </w:pPr>
      <w:r w:rsidRPr="009A7CBC">
        <w:rPr>
          <w:rFonts w:ascii="Times New Roman" w:hAnsi="Times New Roman" w:cs="Times New Roman"/>
          <w:sz w:val="24"/>
          <w:szCs w:val="24"/>
        </w:rPr>
        <w:t>It is observed in Table 6 that 23.3% of families reported a reduction in the amount of food consumed, while 76.7% stated that they had not experienced this reduction. Among the families that had a reduction in the amount of food (n=14), 28.6% indicated that this occurred only once, and 71.4% reported that this reduction happened several times. Regarding the quality of food, 6.7% of families stated that there was no reduction, while 93.3% observed a change in quality. The frequency of the reduction in quality was reported, occurring several times by all the families who experienced this situation (100%, n=4). Finally, regarding the sufficiency of agricultural production to meet food needs during the year, 26.7% of family farmers considered that production was sufficient, while 73.3% declared it insufficient.</w:t>
      </w:r>
    </w:p>
    <w:p w14:paraId="2040D245" w14:textId="10CBC0A2" w:rsidR="00A95BCA" w:rsidRPr="00BB2091" w:rsidRDefault="00BB2091" w:rsidP="00784B6C">
      <w:pPr>
        <w:jc w:val="both"/>
        <w:rPr>
          <w:rFonts w:ascii="Times New Roman" w:hAnsi="Times New Roman" w:cs="Times New Roman"/>
          <w:sz w:val="24"/>
          <w:szCs w:val="24"/>
        </w:rPr>
      </w:pPr>
      <w:r w:rsidRPr="00BB2091">
        <w:rPr>
          <w:rFonts w:ascii="Times New Roman" w:hAnsi="Times New Roman" w:cs="Times New Roman"/>
          <w:sz w:val="24"/>
          <w:szCs w:val="24"/>
        </w:rPr>
        <w:t>Table 7: Consumption and frequency of nutritious foods due to lack of choice</w:t>
      </w:r>
    </w:p>
    <w:tbl>
      <w:tblPr>
        <w:tblStyle w:val="SimplesTabela2"/>
        <w:tblW w:w="0" w:type="auto"/>
        <w:tblLook w:val="04A0" w:firstRow="1" w:lastRow="0" w:firstColumn="1" w:lastColumn="0" w:noHBand="0" w:noVBand="1"/>
      </w:tblPr>
      <w:tblGrid>
        <w:gridCol w:w="4531"/>
        <w:gridCol w:w="2410"/>
        <w:gridCol w:w="1476"/>
        <w:gridCol w:w="1545"/>
      </w:tblGrid>
      <w:tr w:rsidR="00A95BCA" w14:paraId="1014A404" w14:textId="77777777" w:rsidTr="005E60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3243EE2D" w14:textId="4EA48283" w:rsidR="00A95BCA" w:rsidRDefault="00A95BCA" w:rsidP="00E12263">
            <w:pPr>
              <w:spacing w:line="360" w:lineRule="auto"/>
              <w:jc w:val="center"/>
              <w:rPr>
                <w:rFonts w:ascii="Times New Roman" w:hAnsi="Times New Roman" w:cs="Times New Roman"/>
                <w:sz w:val="24"/>
                <w:szCs w:val="24"/>
              </w:rPr>
            </w:pPr>
            <w:r w:rsidRPr="00687E79">
              <w:rPr>
                <w:rFonts w:ascii="Times New Roman" w:hAnsi="Times New Roman" w:cs="Times New Roman"/>
                <w:sz w:val="24"/>
                <w:szCs w:val="24"/>
              </w:rPr>
              <w:t>Vari</w:t>
            </w:r>
            <w:r w:rsidR="00F87684">
              <w:rPr>
                <w:rFonts w:ascii="Times New Roman" w:hAnsi="Times New Roman" w:cs="Times New Roman"/>
                <w:sz w:val="24"/>
                <w:szCs w:val="24"/>
              </w:rPr>
              <w:t>able</w:t>
            </w:r>
          </w:p>
        </w:tc>
        <w:tc>
          <w:tcPr>
            <w:tcW w:w="2410" w:type="dxa"/>
          </w:tcPr>
          <w:p w14:paraId="731508DD" w14:textId="230DCD86" w:rsidR="00A95BCA" w:rsidRDefault="00A95BCA" w:rsidP="00E1226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79">
              <w:rPr>
                <w:rFonts w:ascii="Times New Roman" w:hAnsi="Times New Roman" w:cs="Times New Roman"/>
                <w:sz w:val="24"/>
                <w:szCs w:val="24"/>
              </w:rPr>
              <w:t>Categor</w:t>
            </w:r>
            <w:r w:rsidR="00F87684">
              <w:rPr>
                <w:rFonts w:ascii="Times New Roman" w:hAnsi="Times New Roman" w:cs="Times New Roman"/>
                <w:sz w:val="24"/>
                <w:szCs w:val="24"/>
              </w:rPr>
              <w:t>y</w:t>
            </w:r>
          </w:p>
        </w:tc>
        <w:tc>
          <w:tcPr>
            <w:tcW w:w="1476" w:type="dxa"/>
          </w:tcPr>
          <w:p w14:paraId="0902024C" w14:textId="0D694ECF" w:rsidR="00A95BCA" w:rsidRDefault="00A95BCA" w:rsidP="00E1226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79">
              <w:rPr>
                <w:rFonts w:ascii="Times New Roman" w:hAnsi="Times New Roman" w:cs="Times New Roman"/>
                <w:sz w:val="24"/>
                <w:szCs w:val="24"/>
              </w:rPr>
              <w:t>Frequ</w:t>
            </w:r>
            <w:r w:rsidR="00F87684">
              <w:rPr>
                <w:rFonts w:ascii="Times New Roman" w:hAnsi="Times New Roman" w:cs="Times New Roman"/>
                <w:sz w:val="24"/>
                <w:szCs w:val="24"/>
              </w:rPr>
              <w:t>ency</w:t>
            </w:r>
          </w:p>
        </w:tc>
        <w:tc>
          <w:tcPr>
            <w:tcW w:w="1545" w:type="dxa"/>
          </w:tcPr>
          <w:p w14:paraId="2D1EC267" w14:textId="1C010B28" w:rsidR="00A95BCA" w:rsidRDefault="00A95BCA" w:rsidP="00E1226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79">
              <w:rPr>
                <w:rFonts w:ascii="Times New Roman" w:hAnsi="Times New Roman" w:cs="Times New Roman"/>
                <w:sz w:val="24"/>
                <w:szCs w:val="24"/>
              </w:rPr>
              <w:t>Percentage</w:t>
            </w:r>
          </w:p>
        </w:tc>
      </w:tr>
      <w:tr w:rsidR="00A95BCA" w14:paraId="0DB4AD6C" w14:textId="77777777" w:rsidTr="005E6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Merge w:val="restart"/>
          </w:tcPr>
          <w:p w14:paraId="02E4E295" w14:textId="4406F86E" w:rsidR="00A95BCA" w:rsidRPr="005E6053" w:rsidRDefault="00081838" w:rsidP="00A95BCA">
            <w:pPr>
              <w:spacing w:line="360" w:lineRule="auto"/>
              <w:jc w:val="both"/>
              <w:rPr>
                <w:rFonts w:ascii="Times New Roman" w:hAnsi="Times New Roman" w:cs="Times New Roman"/>
                <w:b w:val="0"/>
                <w:bCs w:val="0"/>
                <w:sz w:val="24"/>
                <w:szCs w:val="24"/>
              </w:rPr>
            </w:pPr>
            <w:r w:rsidRPr="00081838">
              <w:rPr>
                <w:rFonts w:ascii="Times New Roman" w:hAnsi="Times New Roman" w:cs="Times New Roman"/>
                <w:b w:val="0"/>
                <w:bCs w:val="0"/>
                <w:sz w:val="24"/>
                <w:szCs w:val="24"/>
              </w:rPr>
              <w:t>Consumption of nutritious foods</w:t>
            </w:r>
          </w:p>
        </w:tc>
        <w:tc>
          <w:tcPr>
            <w:tcW w:w="2410" w:type="dxa"/>
          </w:tcPr>
          <w:p w14:paraId="21D5194A" w14:textId="561D6705" w:rsidR="00A95BCA" w:rsidRDefault="00081838" w:rsidP="00A95BC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Yes</w:t>
            </w:r>
          </w:p>
        </w:tc>
        <w:tc>
          <w:tcPr>
            <w:tcW w:w="1476" w:type="dxa"/>
          </w:tcPr>
          <w:p w14:paraId="0737F757" w14:textId="423CAADB" w:rsidR="00A95BCA" w:rsidRDefault="00A95BCA" w:rsidP="00A95B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5BCA">
              <w:rPr>
                <w:rFonts w:ascii="Times New Roman" w:hAnsi="Times New Roman" w:cs="Times New Roman"/>
                <w:sz w:val="24"/>
                <w:szCs w:val="24"/>
              </w:rPr>
              <w:t>18</w:t>
            </w:r>
          </w:p>
        </w:tc>
        <w:tc>
          <w:tcPr>
            <w:tcW w:w="1545" w:type="dxa"/>
          </w:tcPr>
          <w:p w14:paraId="09188BB7" w14:textId="0AD09E4B" w:rsidR="00A95BCA" w:rsidRDefault="00A95BCA" w:rsidP="00A95B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30,0</w:t>
            </w:r>
          </w:p>
        </w:tc>
      </w:tr>
      <w:tr w:rsidR="00A95BCA" w14:paraId="06F05AA3" w14:textId="77777777" w:rsidTr="005E6053">
        <w:tc>
          <w:tcPr>
            <w:cnfStyle w:val="001000000000" w:firstRow="0" w:lastRow="0" w:firstColumn="1" w:lastColumn="0" w:oddVBand="0" w:evenVBand="0" w:oddHBand="0" w:evenHBand="0" w:firstRowFirstColumn="0" w:firstRowLastColumn="0" w:lastRowFirstColumn="0" w:lastRowLastColumn="0"/>
            <w:tcW w:w="4531" w:type="dxa"/>
            <w:vMerge/>
          </w:tcPr>
          <w:p w14:paraId="676DB5B7" w14:textId="77777777" w:rsidR="00A95BCA" w:rsidRPr="005E6053" w:rsidRDefault="00A95BCA" w:rsidP="00A95BCA">
            <w:pPr>
              <w:spacing w:line="360" w:lineRule="auto"/>
              <w:jc w:val="both"/>
              <w:rPr>
                <w:rFonts w:ascii="Times New Roman" w:hAnsi="Times New Roman" w:cs="Times New Roman"/>
                <w:b w:val="0"/>
                <w:bCs w:val="0"/>
                <w:sz w:val="24"/>
                <w:szCs w:val="24"/>
              </w:rPr>
            </w:pPr>
          </w:p>
        </w:tc>
        <w:tc>
          <w:tcPr>
            <w:tcW w:w="2410" w:type="dxa"/>
          </w:tcPr>
          <w:p w14:paraId="76E11122" w14:textId="41060435" w:rsidR="00A95BCA" w:rsidRDefault="00A95BCA" w:rsidP="00A95BC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No</w:t>
            </w:r>
          </w:p>
        </w:tc>
        <w:tc>
          <w:tcPr>
            <w:tcW w:w="1476" w:type="dxa"/>
          </w:tcPr>
          <w:p w14:paraId="335B3585" w14:textId="0ECB7FDA" w:rsidR="00A95BCA" w:rsidRDefault="00A95BCA" w:rsidP="00A95B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w:t>
            </w:r>
          </w:p>
        </w:tc>
        <w:tc>
          <w:tcPr>
            <w:tcW w:w="1545" w:type="dxa"/>
          </w:tcPr>
          <w:p w14:paraId="4D210602" w14:textId="1DF779F2" w:rsidR="00A95BCA" w:rsidRDefault="00A95BCA" w:rsidP="00A95B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70,0</w:t>
            </w:r>
          </w:p>
        </w:tc>
      </w:tr>
      <w:tr w:rsidR="00A95BCA" w14:paraId="7BDDE6A9" w14:textId="77777777" w:rsidTr="005E6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Merge w:val="restart"/>
          </w:tcPr>
          <w:p w14:paraId="4DD1E5DF" w14:textId="1D72D9A6" w:rsidR="00A95BCA" w:rsidRPr="005E6053" w:rsidRDefault="00D51853" w:rsidP="00A95BCA">
            <w:pPr>
              <w:spacing w:line="360" w:lineRule="auto"/>
              <w:jc w:val="both"/>
              <w:rPr>
                <w:rFonts w:ascii="Times New Roman" w:hAnsi="Times New Roman" w:cs="Times New Roman"/>
                <w:b w:val="0"/>
                <w:bCs w:val="0"/>
                <w:sz w:val="24"/>
                <w:szCs w:val="24"/>
              </w:rPr>
            </w:pPr>
            <w:r w:rsidRPr="00D51853">
              <w:rPr>
                <w:rFonts w:ascii="Times New Roman" w:hAnsi="Times New Roman" w:cs="Times New Roman"/>
                <w:b w:val="0"/>
                <w:bCs w:val="0"/>
                <w:sz w:val="24"/>
                <w:szCs w:val="24"/>
              </w:rPr>
              <w:t>Frequency of consumption of nutritious foods (n= 18)</w:t>
            </w:r>
          </w:p>
        </w:tc>
        <w:tc>
          <w:tcPr>
            <w:tcW w:w="2410" w:type="dxa"/>
          </w:tcPr>
          <w:p w14:paraId="086C80DE" w14:textId="67D54C51" w:rsidR="00A95BCA" w:rsidRDefault="00D51853" w:rsidP="00A95BC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1853">
              <w:rPr>
                <w:rFonts w:ascii="Times New Roman" w:hAnsi="Times New Roman" w:cs="Times New Roman"/>
                <w:sz w:val="24"/>
                <w:szCs w:val="24"/>
              </w:rPr>
              <w:t>Once</w:t>
            </w:r>
          </w:p>
        </w:tc>
        <w:tc>
          <w:tcPr>
            <w:tcW w:w="1476" w:type="dxa"/>
          </w:tcPr>
          <w:p w14:paraId="45988ADB" w14:textId="2FF47921" w:rsidR="00A95BCA" w:rsidRDefault="00A95BCA" w:rsidP="00A95B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c>
          <w:tcPr>
            <w:tcW w:w="1545" w:type="dxa"/>
          </w:tcPr>
          <w:p w14:paraId="0813D4F8" w14:textId="1F5D6564" w:rsidR="00A95BCA" w:rsidRDefault="00A95BCA" w:rsidP="00A95B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5BCA">
              <w:rPr>
                <w:rFonts w:ascii="Times New Roman" w:hAnsi="Times New Roman" w:cs="Times New Roman"/>
                <w:sz w:val="24"/>
                <w:szCs w:val="24"/>
              </w:rPr>
              <w:t>38,9</w:t>
            </w:r>
          </w:p>
        </w:tc>
      </w:tr>
      <w:tr w:rsidR="00A95BCA" w14:paraId="206B6737" w14:textId="77777777" w:rsidTr="005E6053">
        <w:tc>
          <w:tcPr>
            <w:cnfStyle w:val="001000000000" w:firstRow="0" w:lastRow="0" w:firstColumn="1" w:lastColumn="0" w:oddVBand="0" w:evenVBand="0" w:oddHBand="0" w:evenHBand="0" w:firstRowFirstColumn="0" w:firstRowLastColumn="0" w:lastRowFirstColumn="0" w:lastRowLastColumn="0"/>
            <w:tcW w:w="4531" w:type="dxa"/>
            <w:vMerge/>
          </w:tcPr>
          <w:p w14:paraId="0AE6E6EC" w14:textId="77777777" w:rsidR="00A95BCA" w:rsidRPr="005E6053" w:rsidRDefault="00A95BCA" w:rsidP="00A95BCA">
            <w:pPr>
              <w:spacing w:line="360" w:lineRule="auto"/>
              <w:jc w:val="both"/>
              <w:rPr>
                <w:rFonts w:ascii="Times New Roman" w:hAnsi="Times New Roman" w:cs="Times New Roman"/>
                <w:b w:val="0"/>
                <w:bCs w:val="0"/>
                <w:sz w:val="24"/>
                <w:szCs w:val="24"/>
              </w:rPr>
            </w:pPr>
          </w:p>
        </w:tc>
        <w:tc>
          <w:tcPr>
            <w:tcW w:w="2410" w:type="dxa"/>
          </w:tcPr>
          <w:p w14:paraId="57359338" w14:textId="2D5DFCF8" w:rsidR="00A95BCA" w:rsidRDefault="00D51853" w:rsidP="00A95BC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1853">
              <w:rPr>
                <w:rFonts w:ascii="Times New Roman" w:hAnsi="Times New Roman" w:cs="Times New Roman"/>
                <w:sz w:val="24"/>
                <w:szCs w:val="24"/>
              </w:rPr>
              <w:t>Sometimes</w:t>
            </w:r>
          </w:p>
        </w:tc>
        <w:tc>
          <w:tcPr>
            <w:tcW w:w="1476" w:type="dxa"/>
          </w:tcPr>
          <w:p w14:paraId="3D5DC0FB" w14:textId="00833164" w:rsidR="00A95BCA" w:rsidRDefault="00A95BCA" w:rsidP="00A95B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w:t>
            </w:r>
          </w:p>
        </w:tc>
        <w:tc>
          <w:tcPr>
            <w:tcW w:w="1545" w:type="dxa"/>
          </w:tcPr>
          <w:p w14:paraId="50C13DC4" w14:textId="161352A9" w:rsidR="00A95BCA" w:rsidRDefault="00A95BCA" w:rsidP="00A95B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5BCA">
              <w:rPr>
                <w:rFonts w:ascii="Times New Roman" w:hAnsi="Times New Roman" w:cs="Times New Roman"/>
                <w:sz w:val="24"/>
                <w:szCs w:val="24"/>
              </w:rPr>
              <w:t>61,1</w:t>
            </w:r>
          </w:p>
        </w:tc>
      </w:tr>
      <w:tr w:rsidR="00A95BCA" w14:paraId="2ECFD5BC" w14:textId="77777777" w:rsidTr="005E6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Merge w:val="restart"/>
          </w:tcPr>
          <w:p w14:paraId="536368BE" w14:textId="70DF0FAC" w:rsidR="00A95BCA" w:rsidRPr="005E6053" w:rsidRDefault="00D51853" w:rsidP="00A95BCA">
            <w:pPr>
              <w:spacing w:line="360" w:lineRule="auto"/>
              <w:jc w:val="both"/>
              <w:rPr>
                <w:rFonts w:ascii="Times New Roman" w:hAnsi="Times New Roman" w:cs="Times New Roman"/>
                <w:b w:val="0"/>
                <w:bCs w:val="0"/>
                <w:sz w:val="24"/>
                <w:szCs w:val="24"/>
              </w:rPr>
            </w:pPr>
            <w:r w:rsidRPr="00D51853">
              <w:rPr>
                <w:rFonts w:ascii="Times New Roman" w:hAnsi="Times New Roman" w:cs="Times New Roman"/>
                <w:b w:val="0"/>
                <w:bCs w:val="0"/>
                <w:sz w:val="24"/>
                <w:szCs w:val="24"/>
              </w:rPr>
              <w:t>Consumption of a type of food due to lack of choice</w:t>
            </w:r>
          </w:p>
        </w:tc>
        <w:tc>
          <w:tcPr>
            <w:tcW w:w="2410" w:type="dxa"/>
          </w:tcPr>
          <w:p w14:paraId="27B630F8" w14:textId="2F2ECCC8" w:rsidR="00A95BCA" w:rsidRDefault="00D51853" w:rsidP="00A95BC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Yes</w:t>
            </w:r>
          </w:p>
        </w:tc>
        <w:tc>
          <w:tcPr>
            <w:tcW w:w="1476" w:type="dxa"/>
          </w:tcPr>
          <w:p w14:paraId="13815BCF" w14:textId="5EFE780E" w:rsidR="00A95BCA" w:rsidRDefault="00A95BCA" w:rsidP="00A95B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w:t>
            </w:r>
          </w:p>
        </w:tc>
        <w:tc>
          <w:tcPr>
            <w:tcW w:w="1545" w:type="dxa"/>
          </w:tcPr>
          <w:p w14:paraId="64ABD323" w14:textId="142C70C1" w:rsidR="00A95BCA" w:rsidRDefault="00A95BCA" w:rsidP="00A95B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5BCA">
              <w:rPr>
                <w:rFonts w:ascii="Times New Roman" w:hAnsi="Times New Roman" w:cs="Times New Roman"/>
                <w:sz w:val="24"/>
                <w:szCs w:val="24"/>
              </w:rPr>
              <w:t>25,0</w:t>
            </w:r>
          </w:p>
        </w:tc>
      </w:tr>
      <w:tr w:rsidR="00A95BCA" w14:paraId="2DC46491" w14:textId="77777777" w:rsidTr="005E6053">
        <w:tc>
          <w:tcPr>
            <w:cnfStyle w:val="001000000000" w:firstRow="0" w:lastRow="0" w:firstColumn="1" w:lastColumn="0" w:oddVBand="0" w:evenVBand="0" w:oddHBand="0" w:evenHBand="0" w:firstRowFirstColumn="0" w:firstRowLastColumn="0" w:lastRowFirstColumn="0" w:lastRowLastColumn="0"/>
            <w:tcW w:w="4531" w:type="dxa"/>
            <w:vMerge/>
          </w:tcPr>
          <w:p w14:paraId="1D0CF6A7" w14:textId="77777777" w:rsidR="00A95BCA" w:rsidRPr="005E6053" w:rsidRDefault="00A95BCA" w:rsidP="00A95BCA">
            <w:pPr>
              <w:spacing w:line="360" w:lineRule="auto"/>
              <w:jc w:val="both"/>
              <w:rPr>
                <w:rFonts w:ascii="Times New Roman" w:hAnsi="Times New Roman" w:cs="Times New Roman"/>
                <w:b w:val="0"/>
                <w:bCs w:val="0"/>
                <w:sz w:val="24"/>
                <w:szCs w:val="24"/>
              </w:rPr>
            </w:pPr>
          </w:p>
        </w:tc>
        <w:tc>
          <w:tcPr>
            <w:tcW w:w="2410" w:type="dxa"/>
          </w:tcPr>
          <w:p w14:paraId="155F1539" w14:textId="3172E295" w:rsidR="00A95BCA" w:rsidRDefault="00A95BCA" w:rsidP="00A95BC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No</w:t>
            </w:r>
          </w:p>
        </w:tc>
        <w:tc>
          <w:tcPr>
            <w:tcW w:w="1476" w:type="dxa"/>
          </w:tcPr>
          <w:p w14:paraId="7BBDFA27" w14:textId="24E5ACA6" w:rsidR="00A95BCA" w:rsidRDefault="00A95BCA" w:rsidP="00A95B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45</w:t>
            </w:r>
          </w:p>
        </w:tc>
        <w:tc>
          <w:tcPr>
            <w:tcW w:w="1545" w:type="dxa"/>
          </w:tcPr>
          <w:p w14:paraId="4232B130" w14:textId="7F4FBF11" w:rsidR="00A95BCA" w:rsidRDefault="00A95BCA" w:rsidP="00A95B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5BCA">
              <w:rPr>
                <w:rFonts w:ascii="Times New Roman" w:hAnsi="Times New Roman" w:cs="Times New Roman"/>
                <w:sz w:val="24"/>
                <w:szCs w:val="24"/>
              </w:rPr>
              <w:t>75,0</w:t>
            </w:r>
          </w:p>
        </w:tc>
      </w:tr>
      <w:tr w:rsidR="00A95BCA" w14:paraId="10F3D668" w14:textId="77777777" w:rsidTr="005E6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Merge w:val="restart"/>
          </w:tcPr>
          <w:p w14:paraId="0D53DAB8" w14:textId="410F35BD" w:rsidR="00A95BCA" w:rsidRPr="005E6053" w:rsidRDefault="00D51853" w:rsidP="00A95BCA">
            <w:pPr>
              <w:spacing w:line="360" w:lineRule="auto"/>
              <w:jc w:val="both"/>
              <w:rPr>
                <w:rFonts w:ascii="Times New Roman" w:hAnsi="Times New Roman" w:cs="Times New Roman"/>
                <w:b w:val="0"/>
                <w:bCs w:val="0"/>
                <w:sz w:val="24"/>
                <w:szCs w:val="24"/>
              </w:rPr>
            </w:pPr>
            <w:r w:rsidRPr="00D51853">
              <w:rPr>
                <w:rFonts w:ascii="Times New Roman" w:hAnsi="Times New Roman" w:cs="Times New Roman"/>
                <w:b w:val="0"/>
                <w:bCs w:val="0"/>
                <w:sz w:val="24"/>
                <w:szCs w:val="24"/>
              </w:rPr>
              <w:t>Frequency of consumption due to lack of choice (n = 15)</w:t>
            </w:r>
          </w:p>
        </w:tc>
        <w:tc>
          <w:tcPr>
            <w:tcW w:w="2410" w:type="dxa"/>
          </w:tcPr>
          <w:p w14:paraId="64FA7A7E" w14:textId="169859CA" w:rsidR="00A95BCA" w:rsidRDefault="00D51853" w:rsidP="00A95BC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1853">
              <w:rPr>
                <w:rFonts w:ascii="Times New Roman" w:hAnsi="Times New Roman" w:cs="Times New Roman"/>
                <w:sz w:val="24"/>
                <w:szCs w:val="24"/>
              </w:rPr>
              <w:t>Once</w:t>
            </w:r>
          </w:p>
        </w:tc>
        <w:tc>
          <w:tcPr>
            <w:tcW w:w="1476" w:type="dxa"/>
          </w:tcPr>
          <w:p w14:paraId="783A26B3" w14:textId="6C430BAA" w:rsidR="00A95BCA" w:rsidRDefault="00A95BCA" w:rsidP="00A95B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w:t>
            </w:r>
          </w:p>
        </w:tc>
        <w:tc>
          <w:tcPr>
            <w:tcW w:w="1545" w:type="dxa"/>
          </w:tcPr>
          <w:p w14:paraId="69EBAA5E" w14:textId="63238FBC" w:rsidR="00A95BCA" w:rsidRDefault="00A95BCA" w:rsidP="00A95B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5BCA">
              <w:rPr>
                <w:rFonts w:ascii="Times New Roman" w:hAnsi="Times New Roman" w:cs="Times New Roman"/>
                <w:sz w:val="24"/>
                <w:szCs w:val="24"/>
              </w:rPr>
              <w:t>73,3</w:t>
            </w:r>
          </w:p>
        </w:tc>
      </w:tr>
      <w:tr w:rsidR="00A95BCA" w14:paraId="12B623BB" w14:textId="77777777" w:rsidTr="005E6053">
        <w:tc>
          <w:tcPr>
            <w:cnfStyle w:val="001000000000" w:firstRow="0" w:lastRow="0" w:firstColumn="1" w:lastColumn="0" w:oddVBand="0" w:evenVBand="0" w:oddHBand="0" w:evenHBand="0" w:firstRowFirstColumn="0" w:firstRowLastColumn="0" w:lastRowFirstColumn="0" w:lastRowLastColumn="0"/>
            <w:tcW w:w="4531" w:type="dxa"/>
            <w:vMerge/>
          </w:tcPr>
          <w:p w14:paraId="7BE5D597" w14:textId="77777777" w:rsidR="00A95BCA" w:rsidRDefault="00A95BCA" w:rsidP="00A95BCA">
            <w:pPr>
              <w:spacing w:line="360" w:lineRule="auto"/>
              <w:jc w:val="both"/>
              <w:rPr>
                <w:rFonts w:ascii="Times New Roman" w:hAnsi="Times New Roman" w:cs="Times New Roman"/>
                <w:sz w:val="24"/>
                <w:szCs w:val="24"/>
              </w:rPr>
            </w:pPr>
          </w:p>
        </w:tc>
        <w:tc>
          <w:tcPr>
            <w:tcW w:w="2410" w:type="dxa"/>
          </w:tcPr>
          <w:p w14:paraId="3B40008F" w14:textId="30A5E7C2" w:rsidR="00A95BCA" w:rsidRDefault="00D51853" w:rsidP="00A95BC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1853">
              <w:rPr>
                <w:rFonts w:ascii="Times New Roman" w:hAnsi="Times New Roman" w:cs="Times New Roman"/>
                <w:sz w:val="24"/>
                <w:szCs w:val="24"/>
              </w:rPr>
              <w:t>Sometimes</w:t>
            </w:r>
          </w:p>
        </w:tc>
        <w:tc>
          <w:tcPr>
            <w:tcW w:w="1476" w:type="dxa"/>
          </w:tcPr>
          <w:p w14:paraId="21624DC9" w14:textId="63236EEB" w:rsidR="00A95BCA" w:rsidRDefault="00A95BCA" w:rsidP="00A95B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tcW w:w="1545" w:type="dxa"/>
          </w:tcPr>
          <w:p w14:paraId="534ED7B5" w14:textId="4688DC13" w:rsidR="00A95BCA" w:rsidRDefault="00A95BCA" w:rsidP="00A95B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5BCA">
              <w:rPr>
                <w:rFonts w:ascii="Times New Roman" w:hAnsi="Times New Roman" w:cs="Times New Roman"/>
                <w:sz w:val="24"/>
                <w:szCs w:val="24"/>
              </w:rPr>
              <w:t>26,7</w:t>
            </w:r>
          </w:p>
        </w:tc>
      </w:tr>
    </w:tbl>
    <w:p w14:paraId="5F0EE4A6" w14:textId="77777777" w:rsidR="00A95BCA" w:rsidRDefault="00A95BCA" w:rsidP="00784B6C">
      <w:pPr>
        <w:jc w:val="both"/>
        <w:rPr>
          <w:rFonts w:ascii="Times New Roman" w:hAnsi="Times New Roman" w:cs="Times New Roman"/>
          <w:sz w:val="24"/>
          <w:szCs w:val="24"/>
        </w:rPr>
      </w:pPr>
    </w:p>
    <w:p w14:paraId="37CB69CF" w14:textId="77777777" w:rsidR="00071FC8" w:rsidRDefault="00071FC8" w:rsidP="00784B6C">
      <w:pPr>
        <w:jc w:val="both"/>
        <w:rPr>
          <w:rFonts w:ascii="Times New Roman" w:hAnsi="Times New Roman" w:cs="Times New Roman"/>
          <w:sz w:val="24"/>
          <w:szCs w:val="24"/>
        </w:rPr>
      </w:pPr>
      <w:r w:rsidRPr="00071FC8">
        <w:rPr>
          <w:rFonts w:ascii="Times New Roman" w:hAnsi="Times New Roman" w:cs="Times New Roman"/>
          <w:sz w:val="24"/>
          <w:szCs w:val="24"/>
        </w:rPr>
        <w:t>Table 7 presents data related to the consumption of nutritious foods. It is observed that only 30.0% of families reported consuming nutritious foods, while the majority, 70.0%, stated that they do not regularly consume nutritious foods. Among the families that consume nutritious foods (n=18), 38.9% indicated that this happens once, and 61.1% stated that they consume nutritious foods several times. Regarding the consumption of a single type of food due to a lack of options, 25% of families reported having this limitation, whereas 75.0% denied this situation. Among the families that consumed restricted foods due to a lack of options (n=15), 75.3% reported that this happened once, and 26.7% said that it occurred several times.</w:t>
      </w:r>
    </w:p>
    <w:p w14:paraId="3720BBA8" w14:textId="0F715BF8" w:rsidR="00E12263" w:rsidRPr="00206816" w:rsidRDefault="00206816" w:rsidP="00784B6C">
      <w:pPr>
        <w:jc w:val="both"/>
        <w:rPr>
          <w:rFonts w:ascii="Times New Roman" w:hAnsi="Times New Roman" w:cs="Times New Roman"/>
          <w:sz w:val="24"/>
          <w:szCs w:val="24"/>
        </w:rPr>
      </w:pPr>
      <w:r w:rsidRPr="00206816">
        <w:rPr>
          <w:rFonts w:ascii="Times New Roman" w:hAnsi="Times New Roman" w:cs="Times New Roman"/>
          <w:sz w:val="24"/>
          <w:szCs w:val="24"/>
        </w:rPr>
        <w:t>Table 8: Families unable to afford food and experiences of hunger</w:t>
      </w:r>
    </w:p>
    <w:tbl>
      <w:tblPr>
        <w:tblStyle w:val="SimplesTabela2"/>
        <w:tblW w:w="0" w:type="auto"/>
        <w:tblLook w:val="04A0" w:firstRow="1" w:lastRow="0" w:firstColumn="1" w:lastColumn="0" w:noHBand="0" w:noVBand="1"/>
      </w:tblPr>
      <w:tblGrid>
        <w:gridCol w:w="4957"/>
        <w:gridCol w:w="1842"/>
        <w:gridCol w:w="1560"/>
        <w:gridCol w:w="1603"/>
      </w:tblGrid>
      <w:tr w:rsidR="00E12263" w14:paraId="404C44DA" w14:textId="77777777" w:rsidTr="005E60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0A87281D" w14:textId="04BC30EE" w:rsidR="00E12263" w:rsidRDefault="00E12263" w:rsidP="00E12263">
            <w:pPr>
              <w:spacing w:line="360" w:lineRule="auto"/>
              <w:jc w:val="center"/>
              <w:rPr>
                <w:rFonts w:ascii="Times New Roman" w:hAnsi="Times New Roman" w:cs="Times New Roman"/>
                <w:sz w:val="24"/>
                <w:szCs w:val="24"/>
              </w:rPr>
            </w:pPr>
            <w:r w:rsidRPr="00687E79">
              <w:rPr>
                <w:rFonts w:ascii="Times New Roman" w:hAnsi="Times New Roman" w:cs="Times New Roman"/>
                <w:sz w:val="24"/>
                <w:szCs w:val="24"/>
              </w:rPr>
              <w:t>Vari</w:t>
            </w:r>
            <w:r w:rsidR="009D2035">
              <w:rPr>
                <w:rFonts w:ascii="Times New Roman" w:hAnsi="Times New Roman" w:cs="Times New Roman"/>
                <w:sz w:val="24"/>
                <w:szCs w:val="24"/>
              </w:rPr>
              <w:t>able</w:t>
            </w:r>
          </w:p>
        </w:tc>
        <w:tc>
          <w:tcPr>
            <w:tcW w:w="1842" w:type="dxa"/>
          </w:tcPr>
          <w:p w14:paraId="7E1A8DCA" w14:textId="60E7E2A1" w:rsidR="00E12263" w:rsidRDefault="00E12263" w:rsidP="00E1226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79">
              <w:rPr>
                <w:rFonts w:ascii="Times New Roman" w:hAnsi="Times New Roman" w:cs="Times New Roman"/>
                <w:sz w:val="24"/>
                <w:szCs w:val="24"/>
              </w:rPr>
              <w:t>Categor</w:t>
            </w:r>
            <w:r w:rsidR="009D2035">
              <w:rPr>
                <w:rFonts w:ascii="Times New Roman" w:hAnsi="Times New Roman" w:cs="Times New Roman"/>
                <w:sz w:val="24"/>
                <w:szCs w:val="24"/>
              </w:rPr>
              <w:t>y</w:t>
            </w:r>
          </w:p>
        </w:tc>
        <w:tc>
          <w:tcPr>
            <w:tcW w:w="1560" w:type="dxa"/>
          </w:tcPr>
          <w:p w14:paraId="5BBE7EFF" w14:textId="48AD9425" w:rsidR="00E12263" w:rsidRDefault="00E12263" w:rsidP="00E1226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79">
              <w:rPr>
                <w:rFonts w:ascii="Times New Roman" w:hAnsi="Times New Roman" w:cs="Times New Roman"/>
                <w:sz w:val="24"/>
                <w:szCs w:val="24"/>
              </w:rPr>
              <w:t>Frequ</w:t>
            </w:r>
            <w:r w:rsidR="009D2035">
              <w:rPr>
                <w:rFonts w:ascii="Times New Roman" w:hAnsi="Times New Roman" w:cs="Times New Roman"/>
                <w:sz w:val="24"/>
                <w:szCs w:val="24"/>
              </w:rPr>
              <w:t>ency</w:t>
            </w:r>
          </w:p>
        </w:tc>
        <w:tc>
          <w:tcPr>
            <w:tcW w:w="1603" w:type="dxa"/>
          </w:tcPr>
          <w:p w14:paraId="361AE191" w14:textId="46193C76" w:rsidR="00E12263" w:rsidRDefault="00E12263" w:rsidP="00E1226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79">
              <w:rPr>
                <w:rFonts w:ascii="Times New Roman" w:hAnsi="Times New Roman" w:cs="Times New Roman"/>
                <w:sz w:val="24"/>
                <w:szCs w:val="24"/>
              </w:rPr>
              <w:t>Percentage</w:t>
            </w:r>
          </w:p>
        </w:tc>
      </w:tr>
      <w:tr w:rsidR="00E12263" w14:paraId="10163106" w14:textId="77777777" w:rsidTr="005E6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Merge w:val="restart"/>
          </w:tcPr>
          <w:p w14:paraId="48FA3C7B" w14:textId="5C7AE94A" w:rsidR="00E12263" w:rsidRPr="005E6053" w:rsidRDefault="00A877BC" w:rsidP="00E12263">
            <w:pPr>
              <w:spacing w:line="360" w:lineRule="auto"/>
              <w:jc w:val="both"/>
              <w:rPr>
                <w:rFonts w:ascii="Times New Roman" w:hAnsi="Times New Roman" w:cs="Times New Roman"/>
                <w:b w:val="0"/>
                <w:bCs w:val="0"/>
                <w:sz w:val="24"/>
                <w:szCs w:val="24"/>
              </w:rPr>
            </w:pPr>
            <w:r w:rsidRPr="00A877BC">
              <w:rPr>
                <w:rFonts w:ascii="Times New Roman" w:hAnsi="Times New Roman" w:cs="Times New Roman"/>
                <w:b w:val="0"/>
                <w:bCs w:val="0"/>
                <w:sz w:val="24"/>
                <w:szCs w:val="24"/>
              </w:rPr>
              <w:t>Families without means to buy food</w:t>
            </w:r>
          </w:p>
        </w:tc>
        <w:tc>
          <w:tcPr>
            <w:tcW w:w="1842" w:type="dxa"/>
          </w:tcPr>
          <w:p w14:paraId="42EF19FE" w14:textId="28054BD6" w:rsidR="00E12263" w:rsidRDefault="00A877BC" w:rsidP="00E1226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Yes</w:t>
            </w:r>
          </w:p>
        </w:tc>
        <w:tc>
          <w:tcPr>
            <w:tcW w:w="1560" w:type="dxa"/>
          </w:tcPr>
          <w:p w14:paraId="69C500E9" w14:textId="44652815" w:rsidR="00E12263" w:rsidRDefault="00E12263" w:rsidP="00E122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12263">
              <w:rPr>
                <w:rFonts w:ascii="Times New Roman" w:hAnsi="Times New Roman" w:cs="Times New Roman"/>
                <w:sz w:val="24"/>
                <w:szCs w:val="24"/>
              </w:rPr>
              <w:t>14</w:t>
            </w:r>
          </w:p>
        </w:tc>
        <w:tc>
          <w:tcPr>
            <w:tcW w:w="1603" w:type="dxa"/>
          </w:tcPr>
          <w:p w14:paraId="45C0CA1A" w14:textId="53413F17" w:rsidR="00E12263" w:rsidRDefault="00E12263" w:rsidP="00E122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12263">
              <w:rPr>
                <w:rFonts w:ascii="Times New Roman" w:hAnsi="Times New Roman" w:cs="Times New Roman"/>
                <w:sz w:val="24"/>
                <w:szCs w:val="24"/>
              </w:rPr>
              <w:t>23,3</w:t>
            </w:r>
          </w:p>
        </w:tc>
      </w:tr>
      <w:tr w:rsidR="00E12263" w14:paraId="0ECB43F2" w14:textId="77777777" w:rsidTr="005E6053">
        <w:tc>
          <w:tcPr>
            <w:cnfStyle w:val="001000000000" w:firstRow="0" w:lastRow="0" w:firstColumn="1" w:lastColumn="0" w:oddVBand="0" w:evenVBand="0" w:oddHBand="0" w:evenHBand="0" w:firstRowFirstColumn="0" w:firstRowLastColumn="0" w:lastRowFirstColumn="0" w:lastRowLastColumn="0"/>
            <w:tcW w:w="4957" w:type="dxa"/>
            <w:vMerge/>
          </w:tcPr>
          <w:p w14:paraId="3E636409" w14:textId="77777777" w:rsidR="00E12263" w:rsidRPr="005E6053" w:rsidRDefault="00E12263" w:rsidP="00E12263">
            <w:pPr>
              <w:spacing w:line="360" w:lineRule="auto"/>
              <w:jc w:val="both"/>
              <w:rPr>
                <w:rFonts w:ascii="Times New Roman" w:hAnsi="Times New Roman" w:cs="Times New Roman"/>
                <w:b w:val="0"/>
                <w:bCs w:val="0"/>
                <w:sz w:val="24"/>
                <w:szCs w:val="24"/>
              </w:rPr>
            </w:pPr>
          </w:p>
        </w:tc>
        <w:tc>
          <w:tcPr>
            <w:tcW w:w="1842" w:type="dxa"/>
          </w:tcPr>
          <w:p w14:paraId="0601713C" w14:textId="64BA8192" w:rsidR="00E12263" w:rsidRDefault="00E12263" w:rsidP="00E122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w:t>
            </w:r>
            <w:r w:rsidR="00A877BC">
              <w:rPr>
                <w:rFonts w:ascii="Times New Roman" w:hAnsi="Times New Roman" w:cs="Times New Roman"/>
                <w:sz w:val="24"/>
                <w:szCs w:val="24"/>
              </w:rPr>
              <w:t>o</w:t>
            </w:r>
          </w:p>
        </w:tc>
        <w:tc>
          <w:tcPr>
            <w:tcW w:w="1560" w:type="dxa"/>
          </w:tcPr>
          <w:p w14:paraId="0061B49C" w14:textId="74968529" w:rsidR="00E12263" w:rsidRDefault="00E12263" w:rsidP="00E122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46</w:t>
            </w:r>
          </w:p>
        </w:tc>
        <w:tc>
          <w:tcPr>
            <w:tcW w:w="1603" w:type="dxa"/>
          </w:tcPr>
          <w:p w14:paraId="3F5A85C9" w14:textId="5FA25131" w:rsidR="00E12263" w:rsidRDefault="00E12263" w:rsidP="00E122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12263">
              <w:rPr>
                <w:rFonts w:ascii="Times New Roman" w:hAnsi="Times New Roman" w:cs="Times New Roman"/>
                <w:sz w:val="24"/>
                <w:szCs w:val="24"/>
              </w:rPr>
              <w:t>76,7</w:t>
            </w:r>
          </w:p>
        </w:tc>
      </w:tr>
      <w:tr w:rsidR="00E12263" w14:paraId="0A67C6EB" w14:textId="77777777" w:rsidTr="005E6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Merge w:val="restart"/>
          </w:tcPr>
          <w:p w14:paraId="26FA4733" w14:textId="4C3286E3" w:rsidR="00E12263" w:rsidRPr="005E6053" w:rsidRDefault="00A877BC" w:rsidP="00E12263">
            <w:pPr>
              <w:spacing w:line="360" w:lineRule="auto"/>
              <w:jc w:val="both"/>
              <w:rPr>
                <w:rFonts w:ascii="Times New Roman" w:hAnsi="Times New Roman" w:cs="Times New Roman"/>
                <w:b w:val="0"/>
                <w:bCs w:val="0"/>
                <w:sz w:val="24"/>
                <w:szCs w:val="24"/>
              </w:rPr>
            </w:pPr>
            <w:r w:rsidRPr="00A877BC">
              <w:rPr>
                <w:rFonts w:ascii="Times New Roman" w:hAnsi="Times New Roman" w:cs="Times New Roman"/>
                <w:b w:val="0"/>
                <w:bCs w:val="0"/>
                <w:sz w:val="24"/>
                <w:szCs w:val="24"/>
              </w:rPr>
              <w:t>Frequency of food shortage due to not purchasing (n=14)</w:t>
            </w:r>
          </w:p>
        </w:tc>
        <w:tc>
          <w:tcPr>
            <w:tcW w:w="1842" w:type="dxa"/>
          </w:tcPr>
          <w:p w14:paraId="6A8A306A" w14:textId="13C35D58" w:rsidR="00E12263" w:rsidRDefault="00A877BC" w:rsidP="00E1226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877BC">
              <w:rPr>
                <w:rFonts w:ascii="Times New Roman" w:hAnsi="Times New Roman" w:cs="Times New Roman"/>
                <w:sz w:val="24"/>
                <w:szCs w:val="24"/>
              </w:rPr>
              <w:t>Once</w:t>
            </w:r>
          </w:p>
        </w:tc>
        <w:tc>
          <w:tcPr>
            <w:tcW w:w="1560" w:type="dxa"/>
          </w:tcPr>
          <w:p w14:paraId="527037E3" w14:textId="4D7F792B" w:rsidR="00E12263" w:rsidRDefault="00E12263" w:rsidP="00E122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1603" w:type="dxa"/>
          </w:tcPr>
          <w:p w14:paraId="361CD017" w14:textId="2361623B" w:rsidR="00E12263" w:rsidRDefault="00E12263" w:rsidP="00E122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12263">
              <w:rPr>
                <w:rFonts w:ascii="Times New Roman" w:hAnsi="Times New Roman" w:cs="Times New Roman"/>
                <w:sz w:val="24"/>
                <w:szCs w:val="24"/>
              </w:rPr>
              <w:t>35,7</w:t>
            </w:r>
          </w:p>
        </w:tc>
      </w:tr>
      <w:tr w:rsidR="00E12263" w14:paraId="4FC14DDD" w14:textId="77777777" w:rsidTr="005E6053">
        <w:tc>
          <w:tcPr>
            <w:cnfStyle w:val="001000000000" w:firstRow="0" w:lastRow="0" w:firstColumn="1" w:lastColumn="0" w:oddVBand="0" w:evenVBand="0" w:oddHBand="0" w:evenHBand="0" w:firstRowFirstColumn="0" w:firstRowLastColumn="0" w:lastRowFirstColumn="0" w:lastRowLastColumn="0"/>
            <w:tcW w:w="4957" w:type="dxa"/>
            <w:vMerge/>
          </w:tcPr>
          <w:p w14:paraId="4A46E090" w14:textId="77777777" w:rsidR="00E12263" w:rsidRPr="005E6053" w:rsidRDefault="00E12263" w:rsidP="00E12263">
            <w:pPr>
              <w:spacing w:line="360" w:lineRule="auto"/>
              <w:jc w:val="both"/>
              <w:rPr>
                <w:rFonts w:ascii="Times New Roman" w:hAnsi="Times New Roman" w:cs="Times New Roman"/>
                <w:b w:val="0"/>
                <w:bCs w:val="0"/>
                <w:sz w:val="24"/>
                <w:szCs w:val="24"/>
              </w:rPr>
            </w:pPr>
          </w:p>
        </w:tc>
        <w:tc>
          <w:tcPr>
            <w:tcW w:w="1842" w:type="dxa"/>
          </w:tcPr>
          <w:p w14:paraId="1C21E130" w14:textId="53BB4168" w:rsidR="00E12263" w:rsidRDefault="00A877BC" w:rsidP="00E122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877BC">
              <w:rPr>
                <w:rFonts w:ascii="Times New Roman" w:hAnsi="Times New Roman" w:cs="Times New Roman"/>
                <w:sz w:val="24"/>
                <w:szCs w:val="24"/>
              </w:rPr>
              <w:t>Sometimes</w:t>
            </w:r>
          </w:p>
        </w:tc>
        <w:tc>
          <w:tcPr>
            <w:tcW w:w="1560" w:type="dxa"/>
          </w:tcPr>
          <w:p w14:paraId="5AC89EFD" w14:textId="2E584974" w:rsidR="00E12263" w:rsidRDefault="00E12263" w:rsidP="00E122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w:t>
            </w:r>
          </w:p>
        </w:tc>
        <w:tc>
          <w:tcPr>
            <w:tcW w:w="1603" w:type="dxa"/>
          </w:tcPr>
          <w:p w14:paraId="5D8844B9" w14:textId="55EED66E" w:rsidR="00E12263" w:rsidRDefault="00E12263" w:rsidP="00E122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12263">
              <w:rPr>
                <w:rFonts w:ascii="Times New Roman" w:hAnsi="Times New Roman" w:cs="Times New Roman"/>
                <w:sz w:val="24"/>
                <w:szCs w:val="24"/>
              </w:rPr>
              <w:t>64,3</w:t>
            </w:r>
          </w:p>
        </w:tc>
      </w:tr>
      <w:tr w:rsidR="00E12263" w14:paraId="35F9539A" w14:textId="77777777" w:rsidTr="005E6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Merge w:val="restart"/>
          </w:tcPr>
          <w:p w14:paraId="45D4FD43" w14:textId="48475190" w:rsidR="00E12263" w:rsidRPr="005E6053" w:rsidRDefault="00A877BC" w:rsidP="00E12263">
            <w:pPr>
              <w:spacing w:line="360" w:lineRule="auto"/>
              <w:jc w:val="both"/>
              <w:rPr>
                <w:rFonts w:ascii="Times New Roman" w:hAnsi="Times New Roman" w:cs="Times New Roman"/>
                <w:b w:val="0"/>
                <w:bCs w:val="0"/>
                <w:sz w:val="24"/>
                <w:szCs w:val="24"/>
              </w:rPr>
            </w:pPr>
            <w:r w:rsidRPr="00A877BC">
              <w:rPr>
                <w:rFonts w:ascii="Times New Roman" w:hAnsi="Times New Roman" w:cs="Times New Roman"/>
                <w:b w:val="0"/>
                <w:bCs w:val="0"/>
                <w:sz w:val="24"/>
                <w:szCs w:val="24"/>
              </w:rPr>
              <w:t>Families who felt hungry but did not eat</w:t>
            </w:r>
          </w:p>
        </w:tc>
        <w:tc>
          <w:tcPr>
            <w:tcW w:w="1842" w:type="dxa"/>
          </w:tcPr>
          <w:p w14:paraId="1704D559" w14:textId="23135E36" w:rsidR="00E12263" w:rsidRDefault="00A877BC" w:rsidP="00E1226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Yes</w:t>
            </w:r>
          </w:p>
        </w:tc>
        <w:tc>
          <w:tcPr>
            <w:tcW w:w="1560" w:type="dxa"/>
          </w:tcPr>
          <w:p w14:paraId="2F79814A" w14:textId="0C06B106" w:rsidR="00E12263" w:rsidRDefault="00E12263" w:rsidP="00E122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w:t>
            </w:r>
          </w:p>
        </w:tc>
        <w:tc>
          <w:tcPr>
            <w:tcW w:w="1603" w:type="dxa"/>
          </w:tcPr>
          <w:p w14:paraId="6361B212" w14:textId="459B85E4" w:rsidR="00E12263" w:rsidRDefault="00E12263" w:rsidP="00E122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12263">
              <w:rPr>
                <w:rFonts w:ascii="Times New Roman" w:hAnsi="Times New Roman" w:cs="Times New Roman"/>
                <w:sz w:val="24"/>
                <w:szCs w:val="24"/>
              </w:rPr>
              <w:t>15,0</w:t>
            </w:r>
          </w:p>
        </w:tc>
      </w:tr>
      <w:tr w:rsidR="00E12263" w14:paraId="45589CB7" w14:textId="77777777" w:rsidTr="005E6053">
        <w:tc>
          <w:tcPr>
            <w:cnfStyle w:val="001000000000" w:firstRow="0" w:lastRow="0" w:firstColumn="1" w:lastColumn="0" w:oddVBand="0" w:evenVBand="0" w:oddHBand="0" w:evenHBand="0" w:firstRowFirstColumn="0" w:firstRowLastColumn="0" w:lastRowFirstColumn="0" w:lastRowLastColumn="0"/>
            <w:tcW w:w="4957" w:type="dxa"/>
            <w:vMerge/>
          </w:tcPr>
          <w:p w14:paraId="37F1543A" w14:textId="77777777" w:rsidR="00E12263" w:rsidRPr="005E6053" w:rsidRDefault="00E12263" w:rsidP="00E12263">
            <w:pPr>
              <w:spacing w:line="360" w:lineRule="auto"/>
              <w:jc w:val="both"/>
              <w:rPr>
                <w:rFonts w:ascii="Times New Roman" w:hAnsi="Times New Roman" w:cs="Times New Roman"/>
                <w:b w:val="0"/>
                <w:bCs w:val="0"/>
                <w:sz w:val="24"/>
                <w:szCs w:val="24"/>
              </w:rPr>
            </w:pPr>
          </w:p>
        </w:tc>
        <w:tc>
          <w:tcPr>
            <w:tcW w:w="1842" w:type="dxa"/>
          </w:tcPr>
          <w:p w14:paraId="40390877" w14:textId="391212F6" w:rsidR="00E12263" w:rsidRDefault="00E12263" w:rsidP="00E122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No</w:t>
            </w:r>
          </w:p>
        </w:tc>
        <w:tc>
          <w:tcPr>
            <w:tcW w:w="1560" w:type="dxa"/>
          </w:tcPr>
          <w:p w14:paraId="67069D70" w14:textId="654A463C" w:rsidR="00E12263" w:rsidRDefault="00E12263" w:rsidP="00E122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51</w:t>
            </w:r>
          </w:p>
        </w:tc>
        <w:tc>
          <w:tcPr>
            <w:tcW w:w="1603" w:type="dxa"/>
          </w:tcPr>
          <w:p w14:paraId="03D2B439" w14:textId="3D7F6689" w:rsidR="00E12263" w:rsidRDefault="00E12263" w:rsidP="00E122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12263">
              <w:rPr>
                <w:rFonts w:ascii="Times New Roman" w:hAnsi="Times New Roman" w:cs="Times New Roman"/>
                <w:sz w:val="24"/>
                <w:szCs w:val="24"/>
              </w:rPr>
              <w:t>85,0</w:t>
            </w:r>
          </w:p>
        </w:tc>
      </w:tr>
      <w:tr w:rsidR="00E12263" w14:paraId="53D3DC2B" w14:textId="77777777" w:rsidTr="005E6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Merge w:val="restart"/>
          </w:tcPr>
          <w:p w14:paraId="246C6286" w14:textId="6F85A367" w:rsidR="00E12263" w:rsidRPr="005E6053" w:rsidRDefault="00A877BC" w:rsidP="00E12263">
            <w:pPr>
              <w:spacing w:line="360" w:lineRule="auto"/>
              <w:jc w:val="both"/>
              <w:rPr>
                <w:rFonts w:ascii="Times New Roman" w:hAnsi="Times New Roman" w:cs="Times New Roman"/>
                <w:b w:val="0"/>
                <w:bCs w:val="0"/>
                <w:sz w:val="24"/>
                <w:szCs w:val="24"/>
              </w:rPr>
            </w:pPr>
            <w:r w:rsidRPr="00A877BC">
              <w:rPr>
                <w:rFonts w:ascii="Times New Roman" w:hAnsi="Times New Roman" w:cs="Times New Roman"/>
                <w:b w:val="0"/>
                <w:bCs w:val="0"/>
                <w:sz w:val="24"/>
                <w:szCs w:val="24"/>
              </w:rPr>
              <w:t>Frequency of feeling hungry and not eating (n = 9)</w:t>
            </w:r>
          </w:p>
        </w:tc>
        <w:tc>
          <w:tcPr>
            <w:tcW w:w="1842" w:type="dxa"/>
          </w:tcPr>
          <w:p w14:paraId="6D0C702A" w14:textId="12F70E15" w:rsidR="00E12263" w:rsidRDefault="00A877BC" w:rsidP="00E1226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877BC">
              <w:rPr>
                <w:rFonts w:ascii="Times New Roman" w:hAnsi="Times New Roman" w:cs="Times New Roman"/>
                <w:sz w:val="24"/>
                <w:szCs w:val="24"/>
              </w:rPr>
              <w:t>Once</w:t>
            </w:r>
          </w:p>
        </w:tc>
        <w:tc>
          <w:tcPr>
            <w:tcW w:w="1560" w:type="dxa"/>
          </w:tcPr>
          <w:p w14:paraId="1137F206" w14:textId="6D755D50" w:rsidR="00E12263" w:rsidRDefault="00E12263" w:rsidP="00E122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tcW w:w="1603" w:type="dxa"/>
          </w:tcPr>
          <w:p w14:paraId="2A4C7FE9" w14:textId="0F26B5E0" w:rsidR="00E12263" w:rsidRDefault="00E12263" w:rsidP="00E122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12263">
              <w:rPr>
                <w:rFonts w:ascii="Times New Roman" w:hAnsi="Times New Roman" w:cs="Times New Roman"/>
                <w:sz w:val="24"/>
                <w:szCs w:val="24"/>
              </w:rPr>
              <w:t>44,4</w:t>
            </w:r>
          </w:p>
        </w:tc>
      </w:tr>
      <w:tr w:rsidR="00E12263" w14:paraId="6D29E958" w14:textId="77777777" w:rsidTr="005E6053">
        <w:tc>
          <w:tcPr>
            <w:cnfStyle w:val="001000000000" w:firstRow="0" w:lastRow="0" w:firstColumn="1" w:lastColumn="0" w:oddVBand="0" w:evenVBand="0" w:oddHBand="0" w:evenHBand="0" w:firstRowFirstColumn="0" w:firstRowLastColumn="0" w:lastRowFirstColumn="0" w:lastRowLastColumn="0"/>
            <w:tcW w:w="4957" w:type="dxa"/>
            <w:vMerge/>
          </w:tcPr>
          <w:p w14:paraId="1BC9100F" w14:textId="77777777" w:rsidR="00E12263" w:rsidRDefault="00E12263" w:rsidP="00E12263">
            <w:pPr>
              <w:spacing w:line="360" w:lineRule="auto"/>
              <w:jc w:val="both"/>
              <w:rPr>
                <w:rFonts w:ascii="Times New Roman" w:hAnsi="Times New Roman" w:cs="Times New Roman"/>
                <w:sz w:val="24"/>
                <w:szCs w:val="24"/>
              </w:rPr>
            </w:pPr>
          </w:p>
        </w:tc>
        <w:tc>
          <w:tcPr>
            <w:tcW w:w="1842" w:type="dxa"/>
          </w:tcPr>
          <w:p w14:paraId="0B79CB78" w14:textId="331D6123" w:rsidR="00E12263" w:rsidRDefault="00A877BC" w:rsidP="00E122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877BC">
              <w:rPr>
                <w:rFonts w:ascii="Times New Roman" w:hAnsi="Times New Roman" w:cs="Times New Roman"/>
                <w:sz w:val="24"/>
                <w:szCs w:val="24"/>
              </w:rPr>
              <w:t>Sometimes</w:t>
            </w:r>
          </w:p>
        </w:tc>
        <w:tc>
          <w:tcPr>
            <w:tcW w:w="1560" w:type="dxa"/>
          </w:tcPr>
          <w:p w14:paraId="5A7F8106" w14:textId="4A89A705" w:rsidR="00E12263" w:rsidRDefault="00E12263" w:rsidP="00E122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1603" w:type="dxa"/>
          </w:tcPr>
          <w:p w14:paraId="6885B97D" w14:textId="5718526D" w:rsidR="00E12263" w:rsidRDefault="00E12263" w:rsidP="00E122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12263">
              <w:rPr>
                <w:rFonts w:ascii="Times New Roman" w:hAnsi="Times New Roman" w:cs="Times New Roman"/>
                <w:sz w:val="24"/>
                <w:szCs w:val="24"/>
              </w:rPr>
              <w:t>55,6</w:t>
            </w:r>
          </w:p>
        </w:tc>
      </w:tr>
    </w:tbl>
    <w:p w14:paraId="55F70F13" w14:textId="15EAE5CB" w:rsidR="00E12263" w:rsidRDefault="00E12263" w:rsidP="00784B6C">
      <w:pPr>
        <w:jc w:val="both"/>
        <w:rPr>
          <w:rFonts w:ascii="Times New Roman" w:hAnsi="Times New Roman" w:cs="Times New Roman"/>
          <w:sz w:val="24"/>
          <w:szCs w:val="24"/>
        </w:rPr>
      </w:pPr>
    </w:p>
    <w:p w14:paraId="043FA256" w14:textId="6F986562" w:rsidR="00EA6F94" w:rsidRDefault="00EA6F94" w:rsidP="00784B6C">
      <w:pPr>
        <w:jc w:val="both"/>
        <w:rPr>
          <w:rFonts w:ascii="Times New Roman" w:hAnsi="Times New Roman" w:cs="Times New Roman"/>
          <w:sz w:val="24"/>
          <w:szCs w:val="24"/>
          <w:lang w:val="pt-AO"/>
        </w:rPr>
      </w:pPr>
      <w:r w:rsidRPr="00EA6F94">
        <w:rPr>
          <w:rFonts w:ascii="Times New Roman" w:hAnsi="Times New Roman" w:cs="Times New Roman"/>
          <w:sz w:val="24"/>
          <w:szCs w:val="24"/>
          <w:lang w:val="pt-AO"/>
        </w:rPr>
        <w:t>Table 8 reveals that 23.3% of the surveyed families reported not having sufficient financial means to buy food, while 76.7% stated that they did not face this difficulty. Among the families that reported this economic limitation, 35.7% said that the situation occurred once during the reference period, whereas 64.3% stated that they faced this difficulty several times. Furthermore, it was found that 15.0% of the families reported having experienced hunger due to a lack of means to obtain food, while 85.0% did not experience this situation. Among the affected families, 44.4% reported that the episode occurred only once, whereas 55.6% said they went through this situation on more than one occasion. The results highlight the existence of food insecurity in some of the studied family households.</w:t>
      </w:r>
      <w:r>
        <w:rPr>
          <w:rFonts w:ascii="Times New Roman" w:hAnsi="Times New Roman" w:cs="Times New Roman"/>
          <w:sz w:val="24"/>
          <w:szCs w:val="24"/>
          <w:lang w:val="pt-AO"/>
        </w:rPr>
        <w:t xml:space="preserve"> </w:t>
      </w:r>
      <w:r w:rsidRPr="00EA6F94">
        <w:rPr>
          <w:rFonts w:ascii="Times New Roman" w:hAnsi="Times New Roman" w:cs="Times New Roman"/>
          <w:sz w:val="24"/>
          <w:szCs w:val="24"/>
          <w:lang w:val="pt-AO"/>
        </w:rPr>
        <w:t>The fact that almost a quarter of families reported financial difficulties in acquiring food demonstrates that economic constraints still pose an obstacle to regular access to adequate food. The higher frequency of these difficulties among certain families suggests that income insufficiency is not merely an occasional problem, but a recurring condition for some households. This situation may be associated with low agricultural productivity, limited diversification of income sources, seasonal unemployment, and fluctuations in food prices. On the other hand, the percentage of families reporting experiencing hunger due to lack of food constitutes an important indicator of moderate to severe food insecurity. Although most families did not experience this situation, its occurrence demonstrates the persistence of socioeconomic vulnerabilities that affect the well-being and quality of life of the population.</w:t>
      </w:r>
    </w:p>
    <w:p w14:paraId="3260AA3F" w14:textId="10FA5C08" w:rsidR="00C0414A" w:rsidRPr="00E27DD6" w:rsidRDefault="00E27DD6" w:rsidP="00784B6C">
      <w:pPr>
        <w:jc w:val="both"/>
        <w:rPr>
          <w:rFonts w:ascii="Times New Roman" w:hAnsi="Times New Roman" w:cs="Times New Roman"/>
          <w:sz w:val="24"/>
          <w:szCs w:val="24"/>
        </w:rPr>
      </w:pPr>
      <w:r w:rsidRPr="00E27DD6">
        <w:rPr>
          <w:rFonts w:ascii="Times New Roman" w:hAnsi="Times New Roman" w:cs="Times New Roman"/>
          <w:sz w:val="24"/>
          <w:szCs w:val="24"/>
        </w:rPr>
        <w:t>Table 9: Families who went the whole day without eating and attendance</w:t>
      </w:r>
    </w:p>
    <w:tbl>
      <w:tblPr>
        <w:tblStyle w:val="SimplesTabela2"/>
        <w:tblW w:w="0" w:type="auto"/>
        <w:tblLook w:val="04A0" w:firstRow="1" w:lastRow="0" w:firstColumn="1" w:lastColumn="0" w:noHBand="0" w:noVBand="1"/>
      </w:tblPr>
      <w:tblGrid>
        <w:gridCol w:w="4673"/>
        <w:gridCol w:w="2268"/>
        <w:gridCol w:w="1418"/>
        <w:gridCol w:w="1603"/>
      </w:tblGrid>
      <w:tr w:rsidR="00C0414A" w14:paraId="7E652972" w14:textId="77777777" w:rsidTr="004811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37427C6C" w14:textId="1E5524D5" w:rsidR="00C0414A" w:rsidRDefault="00C0414A" w:rsidP="00802663">
            <w:pPr>
              <w:spacing w:line="360" w:lineRule="auto"/>
              <w:jc w:val="center"/>
              <w:rPr>
                <w:rFonts w:ascii="Times New Roman" w:hAnsi="Times New Roman" w:cs="Times New Roman"/>
                <w:sz w:val="24"/>
                <w:szCs w:val="24"/>
              </w:rPr>
            </w:pPr>
            <w:r w:rsidRPr="00687E79">
              <w:rPr>
                <w:rFonts w:ascii="Times New Roman" w:hAnsi="Times New Roman" w:cs="Times New Roman"/>
                <w:sz w:val="24"/>
                <w:szCs w:val="24"/>
              </w:rPr>
              <w:t>Vari</w:t>
            </w:r>
            <w:r w:rsidR="00E27DD6">
              <w:rPr>
                <w:rFonts w:ascii="Times New Roman" w:hAnsi="Times New Roman" w:cs="Times New Roman"/>
                <w:sz w:val="24"/>
                <w:szCs w:val="24"/>
              </w:rPr>
              <w:t>able</w:t>
            </w:r>
          </w:p>
        </w:tc>
        <w:tc>
          <w:tcPr>
            <w:tcW w:w="2268" w:type="dxa"/>
          </w:tcPr>
          <w:p w14:paraId="0CABFC20" w14:textId="0F4AED3E" w:rsidR="00C0414A" w:rsidRDefault="00C0414A" w:rsidP="0080266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79">
              <w:rPr>
                <w:rFonts w:ascii="Times New Roman" w:hAnsi="Times New Roman" w:cs="Times New Roman"/>
                <w:sz w:val="24"/>
                <w:szCs w:val="24"/>
              </w:rPr>
              <w:t>Categor</w:t>
            </w:r>
            <w:r w:rsidR="00E27DD6">
              <w:rPr>
                <w:rFonts w:ascii="Times New Roman" w:hAnsi="Times New Roman" w:cs="Times New Roman"/>
                <w:sz w:val="24"/>
                <w:szCs w:val="24"/>
              </w:rPr>
              <w:t>y</w:t>
            </w:r>
          </w:p>
        </w:tc>
        <w:tc>
          <w:tcPr>
            <w:tcW w:w="1418" w:type="dxa"/>
          </w:tcPr>
          <w:p w14:paraId="3CF416A4" w14:textId="55F93DEB" w:rsidR="00C0414A" w:rsidRDefault="00C0414A" w:rsidP="0080266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79">
              <w:rPr>
                <w:rFonts w:ascii="Times New Roman" w:hAnsi="Times New Roman" w:cs="Times New Roman"/>
                <w:sz w:val="24"/>
                <w:szCs w:val="24"/>
              </w:rPr>
              <w:t>Frequ</w:t>
            </w:r>
            <w:r w:rsidR="00E27DD6">
              <w:rPr>
                <w:rFonts w:ascii="Times New Roman" w:hAnsi="Times New Roman" w:cs="Times New Roman"/>
                <w:sz w:val="24"/>
                <w:szCs w:val="24"/>
              </w:rPr>
              <w:t>ency</w:t>
            </w:r>
          </w:p>
        </w:tc>
        <w:tc>
          <w:tcPr>
            <w:tcW w:w="1603" w:type="dxa"/>
          </w:tcPr>
          <w:p w14:paraId="7B156233" w14:textId="55C93A6F" w:rsidR="00C0414A" w:rsidRDefault="00C0414A" w:rsidP="0080266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79">
              <w:rPr>
                <w:rFonts w:ascii="Times New Roman" w:hAnsi="Times New Roman" w:cs="Times New Roman"/>
                <w:sz w:val="24"/>
                <w:szCs w:val="24"/>
              </w:rPr>
              <w:t>Percentage</w:t>
            </w:r>
          </w:p>
        </w:tc>
      </w:tr>
      <w:tr w:rsidR="00C0414A" w14:paraId="11C30A03" w14:textId="77777777" w:rsidTr="00481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vMerge w:val="restart"/>
          </w:tcPr>
          <w:p w14:paraId="09F4026A" w14:textId="680F5D5B" w:rsidR="00C0414A" w:rsidRPr="00481102" w:rsidRDefault="00E27DD6" w:rsidP="00802663">
            <w:pPr>
              <w:spacing w:line="360" w:lineRule="auto"/>
              <w:jc w:val="both"/>
              <w:rPr>
                <w:rFonts w:ascii="Times New Roman" w:hAnsi="Times New Roman" w:cs="Times New Roman"/>
                <w:b w:val="0"/>
                <w:bCs w:val="0"/>
                <w:sz w:val="24"/>
                <w:szCs w:val="24"/>
              </w:rPr>
            </w:pPr>
            <w:r w:rsidRPr="00E27DD6">
              <w:rPr>
                <w:rFonts w:ascii="Times New Roman" w:hAnsi="Times New Roman" w:cs="Times New Roman"/>
                <w:b w:val="0"/>
                <w:bCs w:val="0"/>
                <w:sz w:val="24"/>
                <w:szCs w:val="24"/>
              </w:rPr>
              <w:t>Families who spent the whole day without eating</w:t>
            </w:r>
          </w:p>
        </w:tc>
        <w:tc>
          <w:tcPr>
            <w:tcW w:w="2268" w:type="dxa"/>
          </w:tcPr>
          <w:p w14:paraId="710D43B1" w14:textId="361113D7" w:rsidR="00C0414A" w:rsidRDefault="00B94F39" w:rsidP="0080266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Yes </w:t>
            </w:r>
          </w:p>
        </w:tc>
        <w:tc>
          <w:tcPr>
            <w:tcW w:w="1418" w:type="dxa"/>
          </w:tcPr>
          <w:p w14:paraId="24EADD6E" w14:textId="2CDD6B69" w:rsidR="00C0414A" w:rsidRDefault="00802663" w:rsidP="008026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p>
        </w:tc>
        <w:tc>
          <w:tcPr>
            <w:tcW w:w="1603" w:type="dxa"/>
          </w:tcPr>
          <w:p w14:paraId="613D8FD0" w14:textId="6ED71D5A" w:rsidR="00C0414A" w:rsidRDefault="00802663" w:rsidP="008026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02663">
              <w:rPr>
                <w:rFonts w:ascii="Times New Roman" w:hAnsi="Times New Roman" w:cs="Times New Roman"/>
                <w:sz w:val="24"/>
                <w:szCs w:val="24"/>
              </w:rPr>
              <w:t>16,7</w:t>
            </w:r>
          </w:p>
        </w:tc>
      </w:tr>
      <w:tr w:rsidR="00C0414A" w14:paraId="739B73AB" w14:textId="77777777" w:rsidTr="00481102">
        <w:tc>
          <w:tcPr>
            <w:cnfStyle w:val="001000000000" w:firstRow="0" w:lastRow="0" w:firstColumn="1" w:lastColumn="0" w:oddVBand="0" w:evenVBand="0" w:oddHBand="0" w:evenHBand="0" w:firstRowFirstColumn="0" w:firstRowLastColumn="0" w:lastRowFirstColumn="0" w:lastRowLastColumn="0"/>
            <w:tcW w:w="4673" w:type="dxa"/>
            <w:vMerge/>
          </w:tcPr>
          <w:p w14:paraId="0263DAB4" w14:textId="77777777" w:rsidR="00C0414A" w:rsidRPr="00481102" w:rsidRDefault="00C0414A" w:rsidP="00802663">
            <w:pPr>
              <w:spacing w:line="360" w:lineRule="auto"/>
              <w:jc w:val="both"/>
              <w:rPr>
                <w:rFonts w:ascii="Times New Roman" w:hAnsi="Times New Roman" w:cs="Times New Roman"/>
                <w:b w:val="0"/>
                <w:bCs w:val="0"/>
                <w:sz w:val="24"/>
                <w:szCs w:val="24"/>
              </w:rPr>
            </w:pPr>
          </w:p>
        </w:tc>
        <w:tc>
          <w:tcPr>
            <w:tcW w:w="2268" w:type="dxa"/>
          </w:tcPr>
          <w:p w14:paraId="4BC9D50D" w14:textId="4832F772" w:rsidR="00C0414A" w:rsidRDefault="00802663" w:rsidP="008026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No</w:t>
            </w:r>
          </w:p>
        </w:tc>
        <w:tc>
          <w:tcPr>
            <w:tcW w:w="1418" w:type="dxa"/>
          </w:tcPr>
          <w:p w14:paraId="18FF2D44" w14:textId="4B8D48F2" w:rsidR="00C0414A" w:rsidRDefault="00802663" w:rsidP="008026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w:t>
            </w:r>
          </w:p>
        </w:tc>
        <w:tc>
          <w:tcPr>
            <w:tcW w:w="1603" w:type="dxa"/>
          </w:tcPr>
          <w:p w14:paraId="10785682" w14:textId="2700F05D" w:rsidR="00C0414A" w:rsidRDefault="00802663" w:rsidP="008026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2663">
              <w:rPr>
                <w:rFonts w:ascii="Times New Roman" w:hAnsi="Times New Roman" w:cs="Times New Roman"/>
                <w:sz w:val="24"/>
                <w:szCs w:val="24"/>
              </w:rPr>
              <w:t>83,3</w:t>
            </w:r>
          </w:p>
        </w:tc>
      </w:tr>
      <w:tr w:rsidR="00C0414A" w14:paraId="6EDE6625" w14:textId="77777777" w:rsidTr="00481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vMerge w:val="restart"/>
          </w:tcPr>
          <w:p w14:paraId="2DB15B09" w14:textId="6996ACA9" w:rsidR="00C0414A" w:rsidRPr="00481102" w:rsidRDefault="00E27DD6" w:rsidP="00802663">
            <w:pPr>
              <w:spacing w:line="360" w:lineRule="auto"/>
              <w:jc w:val="both"/>
              <w:rPr>
                <w:rFonts w:ascii="Times New Roman" w:hAnsi="Times New Roman" w:cs="Times New Roman"/>
                <w:b w:val="0"/>
                <w:bCs w:val="0"/>
                <w:sz w:val="24"/>
                <w:szCs w:val="24"/>
              </w:rPr>
            </w:pPr>
            <w:r w:rsidRPr="00E27DD6">
              <w:rPr>
                <w:rFonts w:ascii="Times New Roman" w:hAnsi="Times New Roman" w:cs="Times New Roman"/>
                <w:b w:val="0"/>
                <w:bCs w:val="0"/>
                <w:sz w:val="24"/>
                <w:szCs w:val="24"/>
              </w:rPr>
              <w:t>Frequency of spending the whole day without eating (n=10)</w:t>
            </w:r>
          </w:p>
        </w:tc>
        <w:tc>
          <w:tcPr>
            <w:tcW w:w="2268" w:type="dxa"/>
          </w:tcPr>
          <w:p w14:paraId="07FE421D" w14:textId="5EA424A8" w:rsidR="00C0414A" w:rsidRDefault="00B94F39" w:rsidP="0080266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94F39">
              <w:rPr>
                <w:rFonts w:ascii="Times New Roman" w:hAnsi="Times New Roman" w:cs="Times New Roman"/>
                <w:sz w:val="24"/>
                <w:szCs w:val="24"/>
              </w:rPr>
              <w:t>Once</w:t>
            </w:r>
          </w:p>
        </w:tc>
        <w:tc>
          <w:tcPr>
            <w:tcW w:w="1418" w:type="dxa"/>
          </w:tcPr>
          <w:p w14:paraId="403AFDD8" w14:textId="66248997" w:rsidR="00C0414A" w:rsidRDefault="00802663" w:rsidP="008026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w:t>
            </w:r>
          </w:p>
        </w:tc>
        <w:tc>
          <w:tcPr>
            <w:tcW w:w="1603" w:type="dxa"/>
          </w:tcPr>
          <w:p w14:paraId="322920DC" w14:textId="53B74C0E" w:rsidR="00C0414A" w:rsidRDefault="00802663" w:rsidP="008026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02663">
              <w:rPr>
                <w:rFonts w:ascii="Times New Roman" w:hAnsi="Times New Roman" w:cs="Times New Roman"/>
                <w:sz w:val="24"/>
                <w:szCs w:val="24"/>
              </w:rPr>
              <w:t>80,0</w:t>
            </w:r>
          </w:p>
        </w:tc>
      </w:tr>
      <w:tr w:rsidR="00C0414A" w14:paraId="5FC2483C" w14:textId="77777777" w:rsidTr="00481102">
        <w:tc>
          <w:tcPr>
            <w:cnfStyle w:val="001000000000" w:firstRow="0" w:lastRow="0" w:firstColumn="1" w:lastColumn="0" w:oddVBand="0" w:evenVBand="0" w:oddHBand="0" w:evenHBand="0" w:firstRowFirstColumn="0" w:firstRowLastColumn="0" w:lastRowFirstColumn="0" w:lastRowLastColumn="0"/>
            <w:tcW w:w="4673" w:type="dxa"/>
            <w:vMerge/>
          </w:tcPr>
          <w:p w14:paraId="65018B8E" w14:textId="77777777" w:rsidR="00C0414A" w:rsidRDefault="00C0414A" w:rsidP="00802663">
            <w:pPr>
              <w:spacing w:line="360" w:lineRule="auto"/>
              <w:jc w:val="both"/>
              <w:rPr>
                <w:rFonts w:ascii="Times New Roman" w:hAnsi="Times New Roman" w:cs="Times New Roman"/>
                <w:sz w:val="24"/>
                <w:szCs w:val="24"/>
              </w:rPr>
            </w:pPr>
          </w:p>
        </w:tc>
        <w:tc>
          <w:tcPr>
            <w:tcW w:w="2268" w:type="dxa"/>
          </w:tcPr>
          <w:p w14:paraId="0753B901" w14:textId="33727E81" w:rsidR="00C0414A" w:rsidRDefault="00B94F39" w:rsidP="008026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4F39">
              <w:rPr>
                <w:rFonts w:ascii="Times New Roman" w:hAnsi="Times New Roman" w:cs="Times New Roman"/>
                <w:sz w:val="24"/>
                <w:szCs w:val="24"/>
              </w:rPr>
              <w:t>Sometimes</w:t>
            </w:r>
          </w:p>
        </w:tc>
        <w:tc>
          <w:tcPr>
            <w:tcW w:w="1418" w:type="dxa"/>
          </w:tcPr>
          <w:p w14:paraId="31ED1CDA" w14:textId="1DBFCB4A" w:rsidR="00C0414A" w:rsidRDefault="00802663" w:rsidP="008026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1603" w:type="dxa"/>
          </w:tcPr>
          <w:p w14:paraId="7078A797" w14:textId="29541895" w:rsidR="00C0414A" w:rsidRDefault="00802663" w:rsidP="008026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20,0</w:t>
            </w:r>
          </w:p>
        </w:tc>
      </w:tr>
    </w:tbl>
    <w:p w14:paraId="4F86DB0A" w14:textId="77777777" w:rsidR="00C0414A" w:rsidRDefault="00C0414A" w:rsidP="00802663">
      <w:pPr>
        <w:spacing w:line="360" w:lineRule="auto"/>
        <w:jc w:val="both"/>
        <w:rPr>
          <w:rFonts w:ascii="Times New Roman" w:hAnsi="Times New Roman" w:cs="Times New Roman"/>
          <w:sz w:val="24"/>
          <w:szCs w:val="24"/>
        </w:rPr>
      </w:pPr>
    </w:p>
    <w:p w14:paraId="317E18A4" w14:textId="3817F057" w:rsidR="00273711" w:rsidRDefault="00273711" w:rsidP="00802663">
      <w:pPr>
        <w:spacing w:line="360" w:lineRule="auto"/>
        <w:jc w:val="both"/>
        <w:rPr>
          <w:rFonts w:ascii="Times New Roman" w:hAnsi="Times New Roman" w:cs="Times New Roman"/>
          <w:sz w:val="24"/>
          <w:szCs w:val="24"/>
        </w:rPr>
      </w:pPr>
      <w:r w:rsidRPr="00273711">
        <w:rPr>
          <w:rFonts w:ascii="Times New Roman" w:hAnsi="Times New Roman" w:cs="Times New Roman"/>
          <w:sz w:val="24"/>
          <w:szCs w:val="24"/>
        </w:rPr>
        <w:t xml:space="preserve">According to Table 9, it shows that </w:t>
      </w:r>
      <w:r w:rsidR="00262EE7">
        <w:rPr>
          <w:rFonts w:ascii="Times New Roman" w:hAnsi="Times New Roman" w:cs="Times New Roman"/>
          <w:sz w:val="24"/>
          <w:szCs w:val="24"/>
        </w:rPr>
        <w:t>16,</w:t>
      </w:r>
      <w:r w:rsidRPr="00273711">
        <w:rPr>
          <w:rFonts w:ascii="Times New Roman" w:hAnsi="Times New Roman" w:cs="Times New Roman"/>
          <w:sz w:val="24"/>
          <w:szCs w:val="24"/>
        </w:rPr>
        <w:t xml:space="preserve">7% of families reported having gone a whole day without eating due to lack of means, while 83.3% did not experience this situation. Among the affected families, 80.0% (n=10) reported that the episode occurred once during the month and 20.0% stated that it occurred several times in the same period. These results indicate that, although the majority of families did not face extreme situations of food insecurity, a considerable portion of households still experiences difficulties </w:t>
      </w:r>
      <w:r w:rsidRPr="00273711">
        <w:rPr>
          <w:rFonts w:ascii="Times New Roman" w:hAnsi="Times New Roman" w:cs="Times New Roman"/>
          <w:sz w:val="24"/>
          <w:szCs w:val="24"/>
        </w:rPr>
        <w:lastRenderedPageBreak/>
        <w:t>in regular access to food. The fact that some families went a whole day without eating constitutes an indicator of severe food insecurity, reflecting economic limitations and social vulnerabilities.</w:t>
      </w:r>
    </w:p>
    <w:p w14:paraId="42D9139C" w14:textId="798D2DF1" w:rsidR="002121AD" w:rsidRPr="00273711" w:rsidRDefault="00273711" w:rsidP="00802663">
      <w:pPr>
        <w:spacing w:line="360" w:lineRule="auto"/>
        <w:jc w:val="both"/>
        <w:rPr>
          <w:rFonts w:ascii="Times New Roman" w:hAnsi="Times New Roman" w:cs="Times New Roman"/>
          <w:sz w:val="24"/>
          <w:szCs w:val="24"/>
        </w:rPr>
      </w:pPr>
      <w:r w:rsidRPr="00273711">
        <w:rPr>
          <w:rFonts w:ascii="Times New Roman" w:hAnsi="Times New Roman" w:cs="Times New Roman"/>
          <w:sz w:val="24"/>
          <w:szCs w:val="24"/>
        </w:rPr>
        <w:t>Table 10: Main challenges faced</w:t>
      </w:r>
    </w:p>
    <w:tbl>
      <w:tblPr>
        <w:tblStyle w:val="SimplesTabela2"/>
        <w:tblW w:w="0" w:type="auto"/>
        <w:tblLook w:val="04A0" w:firstRow="1" w:lastRow="0" w:firstColumn="1" w:lastColumn="0" w:noHBand="0" w:noVBand="1"/>
      </w:tblPr>
      <w:tblGrid>
        <w:gridCol w:w="3681"/>
        <w:gridCol w:w="2835"/>
        <w:gridCol w:w="2835"/>
      </w:tblGrid>
      <w:tr w:rsidR="002121AD" w14:paraId="12D09D9D" w14:textId="77777777" w:rsidTr="004811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51D10739" w14:textId="1E21F98D" w:rsidR="002121AD" w:rsidRPr="00481102" w:rsidRDefault="00273711" w:rsidP="00481102">
            <w:pPr>
              <w:spacing w:line="360" w:lineRule="auto"/>
              <w:jc w:val="center"/>
              <w:rPr>
                <w:rFonts w:ascii="Times New Roman" w:hAnsi="Times New Roman" w:cs="Times New Roman"/>
                <w:sz w:val="24"/>
                <w:szCs w:val="24"/>
              </w:rPr>
            </w:pPr>
            <w:r w:rsidRPr="00273711">
              <w:rPr>
                <w:rFonts w:ascii="Times New Roman" w:hAnsi="Times New Roman" w:cs="Times New Roman"/>
                <w:sz w:val="24"/>
                <w:szCs w:val="24"/>
              </w:rPr>
              <w:t>Challenges</w:t>
            </w:r>
          </w:p>
        </w:tc>
        <w:tc>
          <w:tcPr>
            <w:tcW w:w="2835" w:type="dxa"/>
          </w:tcPr>
          <w:p w14:paraId="68281299" w14:textId="453B9630" w:rsidR="002121AD" w:rsidRDefault="002121AD" w:rsidP="0048110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79">
              <w:rPr>
                <w:rFonts w:ascii="Times New Roman" w:hAnsi="Times New Roman" w:cs="Times New Roman"/>
                <w:sz w:val="24"/>
                <w:szCs w:val="24"/>
              </w:rPr>
              <w:t>Frequ</w:t>
            </w:r>
            <w:r w:rsidR="00F8191A">
              <w:rPr>
                <w:rFonts w:ascii="Times New Roman" w:hAnsi="Times New Roman" w:cs="Times New Roman"/>
                <w:sz w:val="24"/>
                <w:szCs w:val="24"/>
              </w:rPr>
              <w:t>ency</w:t>
            </w:r>
          </w:p>
        </w:tc>
        <w:tc>
          <w:tcPr>
            <w:tcW w:w="2835" w:type="dxa"/>
          </w:tcPr>
          <w:p w14:paraId="645E5ADC" w14:textId="19FD883B" w:rsidR="002121AD" w:rsidRDefault="002121AD" w:rsidP="0048110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7E79">
              <w:rPr>
                <w:rFonts w:ascii="Times New Roman" w:hAnsi="Times New Roman" w:cs="Times New Roman"/>
                <w:sz w:val="24"/>
                <w:szCs w:val="24"/>
              </w:rPr>
              <w:t>Percentage</w:t>
            </w:r>
          </w:p>
        </w:tc>
      </w:tr>
      <w:tr w:rsidR="002121AD" w14:paraId="0C834F42" w14:textId="77777777" w:rsidTr="00481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683B54E4" w14:textId="5363F831" w:rsidR="002121AD" w:rsidRDefault="00FA1CB4" w:rsidP="00802663">
            <w:pPr>
              <w:spacing w:line="360" w:lineRule="auto"/>
              <w:jc w:val="both"/>
              <w:rPr>
                <w:rFonts w:ascii="Times New Roman" w:hAnsi="Times New Roman" w:cs="Times New Roman"/>
                <w:sz w:val="24"/>
                <w:szCs w:val="24"/>
              </w:rPr>
            </w:pPr>
            <w:r w:rsidRPr="00FA1CB4">
              <w:rPr>
                <w:rFonts w:ascii="Times New Roman" w:hAnsi="Times New Roman" w:cs="Times New Roman"/>
                <w:sz w:val="24"/>
                <w:szCs w:val="24"/>
              </w:rPr>
              <w:t>Access to credit</w:t>
            </w:r>
          </w:p>
        </w:tc>
        <w:tc>
          <w:tcPr>
            <w:tcW w:w="2835" w:type="dxa"/>
          </w:tcPr>
          <w:p w14:paraId="4AC13C5D" w14:textId="070D792C" w:rsidR="002121AD" w:rsidRDefault="00481102" w:rsidP="0048110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1102">
              <w:rPr>
                <w:rFonts w:ascii="Times New Roman" w:hAnsi="Times New Roman" w:cs="Times New Roman"/>
                <w:sz w:val="24"/>
                <w:szCs w:val="24"/>
              </w:rPr>
              <w:t>23</w:t>
            </w:r>
          </w:p>
        </w:tc>
        <w:tc>
          <w:tcPr>
            <w:tcW w:w="2835" w:type="dxa"/>
          </w:tcPr>
          <w:p w14:paraId="72359433" w14:textId="2659A89C" w:rsidR="002121AD" w:rsidRDefault="00481102" w:rsidP="0048110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1102">
              <w:rPr>
                <w:rFonts w:ascii="Times New Roman" w:hAnsi="Times New Roman" w:cs="Times New Roman"/>
                <w:sz w:val="24"/>
                <w:szCs w:val="24"/>
              </w:rPr>
              <w:t>21,7</w:t>
            </w:r>
          </w:p>
        </w:tc>
      </w:tr>
      <w:tr w:rsidR="002121AD" w14:paraId="7CD7504E" w14:textId="77777777" w:rsidTr="00481102">
        <w:tc>
          <w:tcPr>
            <w:cnfStyle w:val="001000000000" w:firstRow="0" w:lastRow="0" w:firstColumn="1" w:lastColumn="0" w:oddVBand="0" w:evenVBand="0" w:oddHBand="0" w:evenHBand="0" w:firstRowFirstColumn="0" w:firstRowLastColumn="0" w:lastRowFirstColumn="0" w:lastRowLastColumn="0"/>
            <w:tcW w:w="3681" w:type="dxa"/>
          </w:tcPr>
          <w:p w14:paraId="24844BA7" w14:textId="392E8C8B" w:rsidR="002121AD" w:rsidRDefault="00FA1CB4" w:rsidP="00802663">
            <w:pPr>
              <w:spacing w:line="360" w:lineRule="auto"/>
              <w:jc w:val="both"/>
              <w:rPr>
                <w:rFonts w:ascii="Times New Roman" w:hAnsi="Times New Roman" w:cs="Times New Roman"/>
                <w:sz w:val="24"/>
                <w:szCs w:val="24"/>
              </w:rPr>
            </w:pPr>
            <w:r w:rsidRPr="00FA1CB4">
              <w:rPr>
                <w:rFonts w:ascii="Times New Roman" w:hAnsi="Times New Roman" w:cs="Times New Roman"/>
                <w:sz w:val="24"/>
                <w:szCs w:val="24"/>
              </w:rPr>
              <w:t>Lack of technical support</w:t>
            </w:r>
          </w:p>
        </w:tc>
        <w:tc>
          <w:tcPr>
            <w:tcW w:w="2835" w:type="dxa"/>
          </w:tcPr>
          <w:p w14:paraId="619D4433" w14:textId="61320B64" w:rsidR="002121AD" w:rsidRDefault="00481102" w:rsidP="0048110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1102">
              <w:rPr>
                <w:rFonts w:ascii="Times New Roman" w:hAnsi="Times New Roman" w:cs="Times New Roman"/>
                <w:sz w:val="24"/>
                <w:szCs w:val="24"/>
              </w:rPr>
              <w:t>25</w:t>
            </w:r>
          </w:p>
        </w:tc>
        <w:tc>
          <w:tcPr>
            <w:tcW w:w="2835" w:type="dxa"/>
          </w:tcPr>
          <w:p w14:paraId="694E531C" w14:textId="2070AF38" w:rsidR="002121AD" w:rsidRDefault="00481102" w:rsidP="0048110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1102">
              <w:rPr>
                <w:rFonts w:ascii="Times New Roman" w:hAnsi="Times New Roman" w:cs="Times New Roman"/>
                <w:sz w:val="24"/>
                <w:szCs w:val="24"/>
              </w:rPr>
              <w:t>23,6</w:t>
            </w:r>
          </w:p>
        </w:tc>
      </w:tr>
      <w:tr w:rsidR="002121AD" w14:paraId="6ED94D4B" w14:textId="77777777" w:rsidTr="00481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6B30B931" w14:textId="71E11DDC" w:rsidR="002121AD" w:rsidRDefault="00FA1CB4" w:rsidP="00802663">
            <w:pPr>
              <w:spacing w:line="360" w:lineRule="auto"/>
              <w:jc w:val="both"/>
              <w:rPr>
                <w:rFonts w:ascii="Times New Roman" w:hAnsi="Times New Roman" w:cs="Times New Roman"/>
                <w:sz w:val="24"/>
                <w:szCs w:val="24"/>
              </w:rPr>
            </w:pPr>
            <w:r w:rsidRPr="00FA1CB4">
              <w:rPr>
                <w:rFonts w:ascii="Times New Roman" w:hAnsi="Times New Roman" w:cs="Times New Roman"/>
                <w:sz w:val="24"/>
                <w:szCs w:val="24"/>
              </w:rPr>
              <w:t>Shortage of supplies</w:t>
            </w:r>
          </w:p>
        </w:tc>
        <w:tc>
          <w:tcPr>
            <w:tcW w:w="2835" w:type="dxa"/>
          </w:tcPr>
          <w:p w14:paraId="1F45F1E3" w14:textId="42904478" w:rsidR="002121AD" w:rsidRDefault="00481102" w:rsidP="0048110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1102">
              <w:rPr>
                <w:rFonts w:ascii="Times New Roman" w:hAnsi="Times New Roman" w:cs="Times New Roman"/>
                <w:sz w:val="24"/>
                <w:szCs w:val="24"/>
              </w:rPr>
              <w:t>33</w:t>
            </w:r>
          </w:p>
        </w:tc>
        <w:tc>
          <w:tcPr>
            <w:tcW w:w="2835" w:type="dxa"/>
          </w:tcPr>
          <w:p w14:paraId="595D642F" w14:textId="7C13DF09" w:rsidR="002121AD" w:rsidRDefault="00481102" w:rsidP="0048110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1102">
              <w:rPr>
                <w:rFonts w:ascii="Times New Roman" w:hAnsi="Times New Roman" w:cs="Times New Roman"/>
                <w:sz w:val="24"/>
                <w:szCs w:val="24"/>
              </w:rPr>
              <w:t>31,1</w:t>
            </w:r>
          </w:p>
        </w:tc>
      </w:tr>
      <w:tr w:rsidR="00481102" w14:paraId="0E3A5226" w14:textId="77777777" w:rsidTr="00481102">
        <w:tc>
          <w:tcPr>
            <w:cnfStyle w:val="001000000000" w:firstRow="0" w:lastRow="0" w:firstColumn="1" w:lastColumn="0" w:oddVBand="0" w:evenVBand="0" w:oddHBand="0" w:evenHBand="0" w:firstRowFirstColumn="0" w:firstRowLastColumn="0" w:lastRowFirstColumn="0" w:lastRowLastColumn="0"/>
            <w:tcW w:w="3681" w:type="dxa"/>
          </w:tcPr>
          <w:p w14:paraId="4EC27F7B" w14:textId="741252C0" w:rsidR="00481102" w:rsidRPr="00481102" w:rsidRDefault="00FA1CB4" w:rsidP="00802663">
            <w:pPr>
              <w:spacing w:line="360" w:lineRule="auto"/>
              <w:jc w:val="both"/>
              <w:rPr>
                <w:rFonts w:ascii="Times New Roman" w:hAnsi="Times New Roman" w:cs="Times New Roman"/>
                <w:sz w:val="24"/>
                <w:szCs w:val="24"/>
              </w:rPr>
            </w:pPr>
            <w:r w:rsidRPr="00FA1CB4">
              <w:rPr>
                <w:rFonts w:ascii="Times New Roman" w:hAnsi="Times New Roman" w:cs="Times New Roman"/>
                <w:sz w:val="24"/>
                <w:szCs w:val="24"/>
              </w:rPr>
              <w:t>Inadequate infrastructure</w:t>
            </w:r>
          </w:p>
        </w:tc>
        <w:tc>
          <w:tcPr>
            <w:tcW w:w="2835" w:type="dxa"/>
          </w:tcPr>
          <w:p w14:paraId="16A1696D" w14:textId="092FFAE4" w:rsidR="00481102" w:rsidRPr="00481102" w:rsidRDefault="00481102" w:rsidP="0048110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1102">
              <w:rPr>
                <w:rFonts w:ascii="Times New Roman" w:hAnsi="Times New Roman" w:cs="Times New Roman"/>
                <w:sz w:val="24"/>
                <w:szCs w:val="24"/>
              </w:rPr>
              <w:t>25</w:t>
            </w:r>
          </w:p>
        </w:tc>
        <w:tc>
          <w:tcPr>
            <w:tcW w:w="2835" w:type="dxa"/>
          </w:tcPr>
          <w:p w14:paraId="495648F9" w14:textId="6C0ACC4B" w:rsidR="00481102" w:rsidRPr="00481102" w:rsidRDefault="00481102" w:rsidP="0048110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1102">
              <w:rPr>
                <w:rFonts w:ascii="Times New Roman" w:hAnsi="Times New Roman" w:cs="Times New Roman"/>
                <w:sz w:val="24"/>
                <w:szCs w:val="24"/>
              </w:rPr>
              <w:t>23,6</w:t>
            </w:r>
          </w:p>
        </w:tc>
      </w:tr>
    </w:tbl>
    <w:p w14:paraId="4C69ADE5" w14:textId="77777777" w:rsidR="002121AD" w:rsidRDefault="002121AD" w:rsidP="00802663">
      <w:pPr>
        <w:spacing w:line="360" w:lineRule="auto"/>
        <w:jc w:val="both"/>
        <w:rPr>
          <w:rFonts w:ascii="Times New Roman" w:hAnsi="Times New Roman" w:cs="Times New Roman"/>
          <w:sz w:val="24"/>
          <w:szCs w:val="24"/>
        </w:rPr>
      </w:pPr>
    </w:p>
    <w:p w14:paraId="07FD40F3" w14:textId="77777777" w:rsidR="00FA1CB4" w:rsidRDefault="00FA1CB4" w:rsidP="00802663">
      <w:pPr>
        <w:spacing w:line="360" w:lineRule="auto"/>
        <w:jc w:val="both"/>
        <w:rPr>
          <w:rFonts w:ascii="Times New Roman" w:hAnsi="Times New Roman" w:cs="Times New Roman"/>
          <w:sz w:val="24"/>
          <w:szCs w:val="24"/>
        </w:rPr>
      </w:pPr>
      <w:r w:rsidRPr="00FA1CB4">
        <w:rPr>
          <w:rFonts w:ascii="Times New Roman" w:hAnsi="Times New Roman" w:cs="Times New Roman"/>
          <w:sz w:val="24"/>
          <w:szCs w:val="24"/>
        </w:rPr>
        <w:t>Table 10 presents the main challenges faced by family farmers in the municipality of Soyo. A total of 106 responses were recorded from 60 participants, as each farmer could indicate more than one difficulty. The scarcity of agricultural inputs was the most frequently mentioned challenge, accounting for 31.1% of the responses. Next, inadequate infrastructure and the lack of technical assistance each represented 23.6% of the responses, highlighting significant limitations for the development of agricultural activities. Access to credit, in turn, was indicated by 21.7% of the participants, demonstrating the financial difficulties faced by producers in order to invest and expand production.</w:t>
      </w:r>
    </w:p>
    <w:p w14:paraId="3A675B9B" w14:textId="77777777" w:rsidR="00FA1CB4" w:rsidRDefault="00FA1CB4" w:rsidP="00802663">
      <w:pPr>
        <w:spacing w:line="360" w:lineRule="auto"/>
        <w:jc w:val="both"/>
        <w:rPr>
          <w:rFonts w:ascii="Times New Roman" w:hAnsi="Times New Roman" w:cs="Times New Roman"/>
          <w:sz w:val="24"/>
          <w:szCs w:val="24"/>
        </w:rPr>
      </w:pPr>
      <w:r w:rsidRPr="00FA1CB4">
        <w:rPr>
          <w:rFonts w:ascii="Times New Roman" w:hAnsi="Times New Roman" w:cs="Times New Roman"/>
          <w:sz w:val="24"/>
          <w:szCs w:val="24"/>
        </w:rPr>
        <w:t>These results indicate that family farmers in Soyo face multiple constraints that compromise the productivity and sustainability of their agricultural operations. The high incidence of input shortages suggests the need for policies that facilitate access to seeds, fertilizers, and other essential materials. Likewise, the improvement of rural infrastructure, the strengthening of technical assistance services, and the expansion of agricultural credit opportunities are fundamental measures to promote the development of family farming in the region.</w:t>
      </w:r>
    </w:p>
    <w:p w14:paraId="5E89E392" w14:textId="3A335525" w:rsidR="00FA1CB4" w:rsidRPr="00FA1CB4" w:rsidRDefault="00FA1CB4" w:rsidP="00FA1CB4">
      <w:pPr>
        <w:spacing w:line="360" w:lineRule="auto"/>
        <w:jc w:val="both"/>
        <w:rPr>
          <w:rFonts w:ascii="Times New Roman" w:hAnsi="Times New Roman" w:cs="Times New Roman"/>
          <w:b/>
          <w:bCs/>
          <w:sz w:val="24"/>
          <w:szCs w:val="24"/>
        </w:rPr>
      </w:pPr>
      <w:r w:rsidRPr="00FA1CB4">
        <w:rPr>
          <w:rFonts w:ascii="Times New Roman" w:hAnsi="Times New Roman" w:cs="Times New Roman"/>
          <w:b/>
          <w:bCs/>
          <w:sz w:val="24"/>
          <w:szCs w:val="24"/>
        </w:rPr>
        <w:t>Conclusion</w:t>
      </w:r>
    </w:p>
    <w:p w14:paraId="15E62C04" w14:textId="77777777" w:rsidR="00FA1CB4" w:rsidRPr="00FA1CB4" w:rsidRDefault="00FA1CB4" w:rsidP="00FA1CB4">
      <w:pPr>
        <w:spacing w:line="360" w:lineRule="auto"/>
        <w:jc w:val="both"/>
        <w:rPr>
          <w:rFonts w:ascii="Times New Roman" w:hAnsi="Times New Roman" w:cs="Times New Roman"/>
          <w:sz w:val="24"/>
          <w:szCs w:val="24"/>
        </w:rPr>
      </w:pPr>
      <w:r w:rsidRPr="00FA1CB4">
        <w:rPr>
          <w:rFonts w:ascii="Times New Roman" w:hAnsi="Times New Roman" w:cs="Times New Roman"/>
          <w:sz w:val="24"/>
          <w:szCs w:val="24"/>
        </w:rPr>
        <w:t>Family farming is very important because it has contributed to the supply of food in local markets and also to the production of nutritious food. Family farming in the municipality of Soyo has actively participated in food production; in turn, the lack of land ownership, poor condition of access roads, lack of technical assistance, and government support are the main challenges faced by farmers. It is suggested that the executive create effective policies aimed at facilitating the circulation and production of food in large quantities and of good quality for everyone, and that agricultural institutions establish adequate rural extension measures to support farmers with techniques and good agricultural practices.</w:t>
      </w:r>
    </w:p>
    <w:p w14:paraId="0C33152C" w14:textId="77777777" w:rsidR="00FA1CB4" w:rsidRDefault="00FA1CB4" w:rsidP="00437737">
      <w:pPr>
        <w:spacing w:line="276" w:lineRule="auto"/>
        <w:jc w:val="both"/>
        <w:rPr>
          <w:rFonts w:ascii="Times New Roman" w:hAnsi="Times New Roman" w:cs="Times New Roman"/>
          <w:b/>
          <w:bCs/>
          <w:sz w:val="24"/>
          <w:szCs w:val="24"/>
        </w:rPr>
      </w:pPr>
      <w:r w:rsidRPr="00FA1CB4">
        <w:rPr>
          <w:rFonts w:ascii="Times New Roman" w:hAnsi="Times New Roman" w:cs="Times New Roman"/>
          <w:b/>
          <w:bCs/>
          <w:sz w:val="24"/>
          <w:szCs w:val="24"/>
        </w:rPr>
        <w:lastRenderedPageBreak/>
        <w:t>Bibliographic references</w:t>
      </w:r>
    </w:p>
    <w:p w14:paraId="29F9A54D" w14:textId="77777777" w:rsidR="00FA1CB4" w:rsidRPr="00FA1CB4" w:rsidRDefault="00FA1CB4" w:rsidP="00FA1CB4">
      <w:pPr>
        <w:spacing w:line="276" w:lineRule="auto"/>
        <w:jc w:val="both"/>
        <w:rPr>
          <w:rFonts w:ascii="Times New Roman" w:hAnsi="Times New Roman" w:cs="Times New Roman"/>
          <w:sz w:val="24"/>
          <w:szCs w:val="24"/>
        </w:rPr>
      </w:pPr>
      <w:r w:rsidRPr="00FA1CB4">
        <w:rPr>
          <w:rFonts w:ascii="Times New Roman" w:hAnsi="Times New Roman" w:cs="Times New Roman"/>
          <w:sz w:val="24"/>
          <w:szCs w:val="24"/>
        </w:rPr>
        <w:t xml:space="preserve">Abel C. K. P. D. (December 5, 2020). Family farming in Huambo: an approach to economic and social sustainability to overcome poverty.  </w:t>
      </w:r>
    </w:p>
    <w:p w14:paraId="694749A5" w14:textId="77777777" w:rsidR="00FA1CB4" w:rsidRPr="00FA1CB4" w:rsidRDefault="00FA1CB4" w:rsidP="00FA1CB4">
      <w:pPr>
        <w:spacing w:line="276" w:lineRule="auto"/>
        <w:jc w:val="both"/>
        <w:rPr>
          <w:rFonts w:ascii="Times New Roman" w:hAnsi="Times New Roman" w:cs="Times New Roman"/>
          <w:sz w:val="24"/>
          <w:szCs w:val="24"/>
        </w:rPr>
      </w:pPr>
      <w:r w:rsidRPr="00FA1CB4">
        <w:rPr>
          <w:rFonts w:ascii="Times New Roman" w:hAnsi="Times New Roman" w:cs="Times New Roman"/>
          <w:sz w:val="24"/>
          <w:szCs w:val="24"/>
        </w:rPr>
        <w:t xml:space="preserve">Correia, A. M. (2013). Family farming versus subsistence farming in the context of food security in CPLP countries. Lisbon.  </w:t>
      </w:r>
    </w:p>
    <w:p w14:paraId="6EE13480" w14:textId="77777777" w:rsidR="00FA1CB4" w:rsidRPr="00FA1CB4" w:rsidRDefault="00FA1CB4" w:rsidP="00FA1CB4">
      <w:pPr>
        <w:spacing w:line="276" w:lineRule="auto"/>
        <w:jc w:val="both"/>
        <w:rPr>
          <w:rFonts w:ascii="Times New Roman" w:hAnsi="Times New Roman" w:cs="Times New Roman"/>
          <w:sz w:val="24"/>
          <w:szCs w:val="24"/>
        </w:rPr>
      </w:pPr>
      <w:r w:rsidRPr="00FA1CB4">
        <w:rPr>
          <w:rFonts w:ascii="Times New Roman" w:hAnsi="Times New Roman" w:cs="Times New Roman"/>
          <w:sz w:val="24"/>
          <w:szCs w:val="24"/>
        </w:rPr>
        <w:t xml:space="preserve">Eloisa, A. (2021). Family farming. Brazil: CPOI.  </w:t>
      </w:r>
    </w:p>
    <w:p w14:paraId="50A8127A" w14:textId="77777777" w:rsidR="00FA1CB4" w:rsidRPr="00FA1CB4" w:rsidRDefault="00FA1CB4" w:rsidP="00FA1CB4">
      <w:pPr>
        <w:spacing w:line="276" w:lineRule="auto"/>
        <w:jc w:val="both"/>
        <w:rPr>
          <w:rFonts w:ascii="Times New Roman" w:hAnsi="Times New Roman" w:cs="Times New Roman"/>
          <w:sz w:val="24"/>
          <w:szCs w:val="24"/>
        </w:rPr>
      </w:pPr>
      <w:r w:rsidRPr="00FA1CB4">
        <w:rPr>
          <w:rFonts w:ascii="Times New Roman" w:hAnsi="Times New Roman" w:cs="Times New Roman"/>
          <w:sz w:val="24"/>
          <w:szCs w:val="24"/>
        </w:rPr>
        <w:t xml:space="preserve">Jorge, R. (2018). Angola: Small farming and rural development. </w:t>
      </w:r>
      <w:proofErr w:type="spellStart"/>
      <w:r w:rsidRPr="00FA1CB4">
        <w:rPr>
          <w:rFonts w:ascii="Times New Roman" w:hAnsi="Times New Roman" w:cs="Times New Roman"/>
          <w:sz w:val="24"/>
          <w:szCs w:val="24"/>
        </w:rPr>
        <w:t>Malange</w:t>
      </w:r>
      <w:proofErr w:type="spellEnd"/>
      <w:r w:rsidRPr="00FA1CB4">
        <w:rPr>
          <w:rFonts w:ascii="Times New Roman" w:hAnsi="Times New Roman" w:cs="Times New Roman"/>
          <w:sz w:val="24"/>
          <w:szCs w:val="24"/>
        </w:rPr>
        <w:t xml:space="preserve">: 100 Luz.  </w:t>
      </w:r>
    </w:p>
    <w:p w14:paraId="5AD9B573" w14:textId="77777777" w:rsidR="00FA1CB4" w:rsidRPr="00FA1CB4" w:rsidRDefault="00FA1CB4" w:rsidP="00FA1CB4">
      <w:pPr>
        <w:spacing w:line="276" w:lineRule="auto"/>
        <w:jc w:val="both"/>
        <w:rPr>
          <w:rFonts w:ascii="Times New Roman" w:hAnsi="Times New Roman" w:cs="Times New Roman"/>
          <w:sz w:val="24"/>
          <w:szCs w:val="24"/>
        </w:rPr>
      </w:pPr>
      <w:r w:rsidRPr="00FA1CB4">
        <w:rPr>
          <w:rFonts w:ascii="Times New Roman" w:hAnsi="Times New Roman" w:cs="Times New Roman"/>
          <w:sz w:val="24"/>
          <w:szCs w:val="24"/>
        </w:rPr>
        <w:t xml:space="preserve">INE. (2022). Report on the results of family agricultural, fishing, and aquaculture operations.  </w:t>
      </w:r>
    </w:p>
    <w:p w14:paraId="15AF799F" w14:textId="36519DB5" w:rsidR="00FA1CB4" w:rsidRDefault="00FA1CB4" w:rsidP="00FA1CB4">
      <w:pPr>
        <w:spacing w:line="276" w:lineRule="auto"/>
        <w:jc w:val="both"/>
        <w:rPr>
          <w:rFonts w:ascii="Times New Roman" w:hAnsi="Times New Roman" w:cs="Times New Roman"/>
          <w:sz w:val="24"/>
          <w:szCs w:val="24"/>
        </w:rPr>
      </w:pPr>
      <w:proofErr w:type="spellStart"/>
      <w:r w:rsidRPr="00FA1CB4">
        <w:rPr>
          <w:rFonts w:ascii="Times New Roman" w:hAnsi="Times New Roman" w:cs="Times New Roman"/>
          <w:sz w:val="24"/>
          <w:szCs w:val="24"/>
        </w:rPr>
        <w:t>Expansão</w:t>
      </w:r>
      <w:proofErr w:type="spellEnd"/>
      <w:r w:rsidRPr="00FA1CB4">
        <w:rPr>
          <w:rFonts w:ascii="Times New Roman" w:hAnsi="Times New Roman" w:cs="Times New Roman"/>
          <w:sz w:val="24"/>
          <w:szCs w:val="24"/>
        </w:rPr>
        <w:t xml:space="preserve">. (2024, July 9). Cassava, corn, and banana were the products with the highest production in the 2022/2023 agricultural campaign. Retrieved from </w:t>
      </w:r>
      <w:hyperlink r:id="rId7" w:history="1">
        <w:r w:rsidRPr="001977B1">
          <w:rPr>
            <w:rStyle w:val="Hiperligao"/>
            <w:rFonts w:ascii="Times New Roman" w:hAnsi="Times New Roman" w:cs="Times New Roman"/>
            <w:sz w:val="24"/>
            <w:szCs w:val="24"/>
          </w:rPr>
          <w:t>https://expansao.co.ao/angola/detalhe/mandioca-milho-e-banana-foram-os-produtos-com-maior-producao-na-campanha-agricola-20222023-62199.html</w:t>
        </w:r>
      </w:hyperlink>
      <w:r w:rsidRPr="00FA1CB4">
        <w:rPr>
          <w:rFonts w:ascii="Times New Roman" w:hAnsi="Times New Roman" w:cs="Times New Roman"/>
          <w:sz w:val="24"/>
          <w:szCs w:val="24"/>
        </w:rPr>
        <w:t>.</w:t>
      </w:r>
    </w:p>
    <w:p w14:paraId="3D83EB62" w14:textId="2DF0A7B7" w:rsidR="00152345" w:rsidRDefault="00152345" w:rsidP="00FA1CB4">
      <w:pPr>
        <w:spacing w:line="276" w:lineRule="auto"/>
        <w:jc w:val="both"/>
        <w:rPr>
          <w:rFonts w:ascii="Times New Roman" w:hAnsi="Times New Roman" w:cs="Times New Roman"/>
          <w:sz w:val="24"/>
          <w:szCs w:val="24"/>
        </w:rPr>
      </w:pPr>
      <w:r w:rsidRPr="00152345">
        <w:rPr>
          <w:rFonts w:ascii="Times New Roman" w:hAnsi="Times New Roman" w:cs="Times New Roman"/>
          <w:sz w:val="24"/>
          <w:szCs w:val="24"/>
        </w:rPr>
        <w:t xml:space="preserve">Food and Agriculture Organization of the United Nations. (2023). </w:t>
      </w:r>
      <w:r w:rsidR="00FA1CB4" w:rsidRPr="00FA1CB4">
        <w:rPr>
          <w:rFonts w:ascii="Times New Roman" w:hAnsi="Times New Roman" w:cs="Times New Roman"/>
          <w:sz w:val="24"/>
          <w:szCs w:val="24"/>
        </w:rPr>
        <w:t>Presentation</w:t>
      </w:r>
      <w:r w:rsidRPr="00152345">
        <w:rPr>
          <w:rFonts w:ascii="Times New Roman" w:hAnsi="Times New Roman" w:cs="Times New Roman"/>
          <w:sz w:val="24"/>
          <w:szCs w:val="24"/>
        </w:rPr>
        <w:t xml:space="preserve"> Angola - 26-09 2023. Retrieved from</w:t>
      </w:r>
      <w:r w:rsidR="00BD0BDD">
        <w:rPr>
          <w:rFonts w:ascii="Times New Roman" w:hAnsi="Times New Roman" w:cs="Times New Roman"/>
          <w:sz w:val="24"/>
          <w:szCs w:val="24"/>
        </w:rPr>
        <w:t>.</w:t>
      </w:r>
    </w:p>
    <w:p w14:paraId="252D8C86" w14:textId="665FC683" w:rsidR="00B22A0C" w:rsidRDefault="00B22A0C" w:rsidP="00437737">
      <w:pPr>
        <w:spacing w:line="276" w:lineRule="auto"/>
        <w:jc w:val="both"/>
        <w:rPr>
          <w:rFonts w:ascii="Times New Roman" w:hAnsi="Times New Roman" w:cs="Times New Roman"/>
          <w:sz w:val="24"/>
          <w:szCs w:val="24"/>
        </w:rPr>
      </w:pPr>
      <w:r w:rsidRPr="00B22A0C">
        <w:rPr>
          <w:rFonts w:ascii="Times New Roman" w:hAnsi="Times New Roman" w:cs="Times New Roman"/>
          <w:sz w:val="24"/>
          <w:szCs w:val="24"/>
        </w:rPr>
        <w:t xml:space="preserve">Martins, J. P. (2024, 5 de </w:t>
      </w:r>
      <w:proofErr w:type="spellStart"/>
      <w:r w:rsidRPr="00B22A0C">
        <w:rPr>
          <w:rFonts w:ascii="Times New Roman" w:hAnsi="Times New Roman" w:cs="Times New Roman"/>
          <w:sz w:val="24"/>
          <w:szCs w:val="24"/>
        </w:rPr>
        <w:t>agosto</w:t>
      </w:r>
      <w:proofErr w:type="spellEnd"/>
      <w:r w:rsidRPr="00B22A0C">
        <w:rPr>
          <w:rFonts w:ascii="Times New Roman" w:hAnsi="Times New Roman" w:cs="Times New Roman"/>
          <w:sz w:val="24"/>
          <w:szCs w:val="24"/>
        </w:rPr>
        <w:t xml:space="preserve">). Angola: Mais 11 </w:t>
      </w:r>
      <w:proofErr w:type="spellStart"/>
      <w:r w:rsidRPr="00B22A0C">
        <w:rPr>
          <w:rFonts w:ascii="Times New Roman" w:hAnsi="Times New Roman" w:cs="Times New Roman"/>
          <w:sz w:val="24"/>
          <w:szCs w:val="24"/>
        </w:rPr>
        <w:t>milhões</w:t>
      </w:r>
      <w:proofErr w:type="spellEnd"/>
      <w:r w:rsidRPr="00B22A0C">
        <w:rPr>
          <w:rFonts w:ascii="Times New Roman" w:hAnsi="Times New Roman" w:cs="Times New Roman"/>
          <w:sz w:val="24"/>
          <w:szCs w:val="24"/>
        </w:rPr>
        <w:t xml:space="preserve"> de </w:t>
      </w:r>
      <w:proofErr w:type="spellStart"/>
      <w:r w:rsidRPr="00B22A0C">
        <w:rPr>
          <w:rFonts w:ascii="Times New Roman" w:hAnsi="Times New Roman" w:cs="Times New Roman"/>
          <w:sz w:val="24"/>
          <w:szCs w:val="24"/>
        </w:rPr>
        <w:t>pessoas</w:t>
      </w:r>
      <w:proofErr w:type="spellEnd"/>
      <w:r w:rsidRPr="00B22A0C">
        <w:rPr>
          <w:rFonts w:ascii="Times New Roman" w:hAnsi="Times New Roman" w:cs="Times New Roman"/>
          <w:sz w:val="24"/>
          <w:szCs w:val="24"/>
        </w:rPr>
        <w:t xml:space="preserve"> </w:t>
      </w:r>
      <w:proofErr w:type="spellStart"/>
      <w:r w:rsidRPr="00B22A0C">
        <w:rPr>
          <w:rFonts w:ascii="Times New Roman" w:hAnsi="Times New Roman" w:cs="Times New Roman"/>
          <w:sz w:val="24"/>
          <w:szCs w:val="24"/>
        </w:rPr>
        <w:t>enfrentam</w:t>
      </w:r>
      <w:proofErr w:type="spellEnd"/>
      <w:r w:rsidRPr="00B22A0C">
        <w:rPr>
          <w:rFonts w:ascii="Times New Roman" w:hAnsi="Times New Roman" w:cs="Times New Roman"/>
          <w:sz w:val="24"/>
          <w:szCs w:val="24"/>
        </w:rPr>
        <w:t xml:space="preserve"> </w:t>
      </w:r>
      <w:proofErr w:type="spellStart"/>
      <w:r w:rsidRPr="00B22A0C">
        <w:rPr>
          <w:rFonts w:ascii="Times New Roman" w:hAnsi="Times New Roman" w:cs="Times New Roman"/>
          <w:sz w:val="24"/>
          <w:szCs w:val="24"/>
        </w:rPr>
        <w:t>fome</w:t>
      </w:r>
      <w:proofErr w:type="spellEnd"/>
      <w:r w:rsidRPr="00B22A0C">
        <w:rPr>
          <w:rFonts w:ascii="Times New Roman" w:hAnsi="Times New Roman" w:cs="Times New Roman"/>
          <w:sz w:val="24"/>
          <w:szCs w:val="24"/>
        </w:rPr>
        <w:t xml:space="preserve">. </w:t>
      </w:r>
      <w:proofErr w:type="spellStart"/>
      <w:r w:rsidRPr="00B22A0C">
        <w:rPr>
          <w:rFonts w:ascii="Times New Roman" w:hAnsi="Times New Roman" w:cs="Times New Roman"/>
          <w:sz w:val="24"/>
          <w:szCs w:val="24"/>
        </w:rPr>
        <w:t>Notícias</w:t>
      </w:r>
      <w:proofErr w:type="spellEnd"/>
      <w:r w:rsidRPr="00B22A0C">
        <w:rPr>
          <w:rFonts w:ascii="Times New Roman" w:hAnsi="Times New Roman" w:cs="Times New Roman"/>
          <w:sz w:val="24"/>
          <w:szCs w:val="24"/>
        </w:rPr>
        <w:t xml:space="preserve"> Africa, 4.</w:t>
      </w:r>
    </w:p>
    <w:p w14:paraId="6F6A42C4" w14:textId="5937179D" w:rsidR="00FA1CB4" w:rsidRDefault="00FA1CB4" w:rsidP="00437737">
      <w:pPr>
        <w:spacing w:line="276" w:lineRule="auto"/>
        <w:jc w:val="both"/>
        <w:rPr>
          <w:rFonts w:ascii="Times New Roman" w:hAnsi="Times New Roman" w:cs="Times New Roman"/>
          <w:sz w:val="24"/>
          <w:szCs w:val="24"/>
        </w:rPr>
      </w:pPr>
      <w:r w:rsidRPr="00FA1CB4">
        <w:rPr>
          <w:rFonts w:ascii="Times New Roman" w:hAnsi="Times New Roman" w:cs="Times New Roman"/>
          <w:sz w:val="24"/>
          <w:szCs w:val="24"/>
        </w:rPr>
        <w:t xml:space="preserve">Deutsche Welle (DW). (2024, October 17). Hunger in southern and eastern Angola worries NGO. Retrieved from </w:t>
      </w:r>
      <w:hyperlink r:id="rId8" w:history="1">
        <w:r w:rsidRPr="001977B1">
          <w:rPr>
            <w:rStyle w:val="Hiperligao"/>
            <w:rFonts w:ascii="Times New Roman" w:hAnsi="Times New Roman" w:cs="Times New Roman"/>
            <w:sz w:val="24"/>
            <w:szCs w:val="24"/>
          </w:rPr>
          <w:t>https://www.dw.com/pt-002/seguran%C3%A7a-alimentar-fome-no-sul-e-leste-de-angola-preocupa-ong/a-70528579</w:t>
        </w:r>
      </w:hyperlink>
      <w:r w:rsidRPr="00FA1CB4">
        <w:rPr>
          <w:rFonts w:ascii="Times New Roman" w:hAnsi="Times New Roman" w:cs="Times New Roman"/>
          <w:sz w:val="24"/>
          <w:szCs w:val="24"/>
        </w:rPr>
        <w:t>.</w:t>
      </w:r>
    </w:p>
    <w:p w14:paraId="23F4A155" w14:textId="77777777" w:rsidR="00FA1CB4" w:rsidRPr="00FA1CB4" w:rsidRDefault="00FA1CB4" w:rsidP="00FA1CB4">
      <w:pPr>
        <w:spacing w:line="360" w:lineRule="auto"/>
        <w:jc w:val="both"/>
        <w:rPr>
          <w:rFonts w:ascii="Times New Roman" w:hAnsi="Times New Roman" w:cs="Times New Roman"/>
          <w:sz w:val="24"/>
          <w:szCs w:val="24"/>
        </w:rPr>
      </w:pPr>
      <w:r w:rsidRPr="00FA1CB4">
        <w:rPr>
          <w:rFonts w:ascii="Times New Roman" w:hAnsi="Times New Roman" w:cs="Times New Roman"/>
          <w:sz w:val="24"/>
          <w:szCs w:val="24"/>
        </w:rPr>
        <w:t xml:space="preserve">Novo Jornal. (2024, August 3). Country has more than 11 million people who do not have enough to eat. https://www.novojornal.co.ao/sociedade/detalhe/pais-tem-mais-de-11-milhoes-de-pessoas-que-nao-tem-o-que-comer-36779.html. </w:t>
      </w:r>
    </w:p>
    <w:p w14:paraId="7ADDEEB3" w14:textId="77777777" w:rsidR="00FA1CB4" w:rsidRPr="00FA1CB4" w:rsidRDefault="00FA1CB4" w:rsidP="00FA1CB4">
      <w:pPr>
        <w:spacing w:line="360" w:lineRule="auto"/>
        <w:jc w:val="both"/>
        <w:rPr>
          <w:rFonts w:ascii="Times New Roman" w:hAnsi="Times New Roman" w:cs="Times New Roman"/>
          <w:sz w:val="24"/>
          <w:szCs w:val="24"/>
        </w:rPr>
      </w:pPr>
      <w:r w:rsidRPr="00FA1CB4">
        <w:rPr>
          <w:rFonts w:ascii="Times New Roman" w:hAnsi="Times New Roman" w:cs="Times New Roman"/>
          <w:sz w:val="24"/>
          <w:szCs w:val="24"/>
        </w:rPr>
        <w:t xml:space="preserve">ENSAN. (2009). National strategy for food and nutritional security. Luanda. </w:t>
      </w:r>
    </w:p>
    <w:p w14:paraId="2F1B4B67" w14:textId="77777777" w:rsidR="00FA1CB4" w:rsidRPr="00FA1CB4" w:rsidRDefault="00FA1CB4" w:rsidP="00FA1CB4">
      <w:pPr>
        <w:spacing w:line="360" w:lineRule="auto"/>
        <w:jc w:val="both"/>
        <w:rPr>
          <w:rFonts w:ascii="Times New Roman" w:hAnsi="Times New Roman" w:cs="Times New Roman"/>
          <w:sz w:val="24"/>
          <w:szCs w:val="24"/>
        </w:rPr>
      </w:pPr>
      <w:r w:rsidRPr="00FA1CB4">
        <w:rPr>
          <w:rFonts w:ascii="Times New Roman" w:hAnsi="Times New Roman" w:cs="Times New Roman"/>
          <w:sz w:val="24"/>
          <w:szCs w:val="24"/>
        </w:rPr>
        <w:t xml:space="preserve">José, M. (2024). Soyo: Rich in oil, poverty, and hunger. VOA, 16. </w:t>
      </w:r>
    </w:p>
    <w:p w14:paraId="0FD19952" w14:textId="45288A5B" w:rsidR="00412C94" w:rsidRDefault="00FA1CB4" w:rsidP="00FA1CB4">
      <w:pPr>
        <w:spacing w:line="360" w:lineRule="auto"/>
        <w:jc w:val="both"/>
        <w:rPr>
          <w:rFonts w:ascii="Times New Roman" w:hAnsi="Times New Roman" w:cs="Times New Roman"/>
          <w:sz w:val="24"/>
          <w:szCs w:val="24"/>
        </w:rPr>
      </w:pPr>
      <w:r w:rsidRPr="00FA1CB4">
        <w:rPr>
          <w:rFonts w:ascii="Times New Roman" w:hAnsi="Times New Roman" w:cs="Times New Roman"/>
          <w:sz w:val="24"/>
          <w:szCs w:val="24"/>
        </w:rPr>
        <w:t>Wikipedia.com. 2021. https://pt.m.wikipedia.org.wiki/U%C3%Dge; Accessed on September 28, 2021.</w:t>
      </w:r>
    </w:p>
    <w:p w14:paraId="019B3BE6" w14:textId="77777777" w:rsidR="00FE60C6" w:rsidRDefault="00FE60C6" w:rsidP="00802663">
      <w:pPr>
        <w:spacing w:line="360" w:lineRule="auto"/>
        <w:jc w:val="both"/>
        <w:rPr>
          <w:rFonts w:ascii="Times New Roman" w:hAnsi="Times New Roman" w:cs="Times New Roman"/>
          <w:sz w:val="24"/>
          <w:szCs w:val="24"/>
        </w:rPr>
      </w:pPr>
    </w:p>
    <w:p w14:paraId="04F39B68" w14:textId="77777777" w:rsidR="00FE60C6" w:rsidRDefault="00FE60C6" w:rsidP="00802663">
      <w:pPr>
        <w:spacing w:line="360" w:lineRule="auto"/>
        <w:jc w:val="both"/>
        <w:rPr>
          <w:rFonts w:ascii="Times New Roman" w:hAnsi="Times New Roman" w:cs="Times New Roman"/>
          <w:sz w:val="24"/>
          <w:szCs w:val="24"/>
        </w:rPr>
      </w:pPr>
    </w:p>
    <w:p w14:paraId="78BCEA73" w14:textId="77777777" w:rsidR="00EE1E36" w:rsidRDefault="00EE1E36" w:rsidP="00802663">
      <w:pPr>
        <w:spacing w:line="360" w:lineRule="auto"/>
        <w:jc w:val="both"/>
        <w:rPr>
          <w:rFonts w:ascii="Times New Roman" w:hAnsi="Times New Roman" w:cs="Times New Roman"/>
          <w:sz w:val="24"/>
          <w:szCs w:val="24"/>
        </w:rPr>
      </w:pPr>
    </w:p>
    <w:p w14:paraId="4DD1AED3" w14:textId="77777777" w:rsidR="00EE1E36" w:rsidRPr="00E27DD6" w:rsidRDefault="00EE1E36" w:rsidP="00802663">
      <w:pPr>
        <w:spacing w:line="360" w:lineRule="auto"/>
        <w:jc w:val="both"/>
        <w:rPr>
          <w:rFonts w:ascii="Times New Roman" w:hAnsi="Times New Roman" w:cs="Times New Roman"/>
          <w:sz w:val="24"/>
          <w:szCs w:val="24"/>
          <w:lang w:val="pt-BR"/>
        </w:rPr>
      </w:pPr>
    </w:p>
    <w:sectPr w:rsidR="00EE1E36" w:rsidRPr="00E27DD6" w:rsidSect="00B9358B">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EF20C" w14:textId="77777777" w:rsidR="00B40267" w:rsidRDefault="00B40267" w:rsidP="002121AD">
      <w:pPr>
        <w:spacing w:after="0" w:line="240" w:lineRule="auto"/>
      </w:pPr>
      <w:r>
        <w:separator/>
      </w:r>
    </w:p>
  </w:endnote>
  <w:endnote w:type="continuationSeparator" w:id="0">
    <w:p w14:paraId="5742B7B7" w14:textId="77777777" w:rsidR="00B40267" w:rsidRDefault="00B40267" w:rsidP="00212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DEB0B" w14:textId="77777777" w:rsidR="00B40267" w:rsidRDefault="00B40267" w:rsidP="002121AD">
      <w:pPr>
        <w:spacing w:after="0" w:line="240" w:lineRule="auto"/>
      </w:pPr>
      <w:r>
        <w:separator/>
      </w:r>
    </w:p>
  </w:footnote>
  <w:footnote w:type="continuationSeparator" w:id="0">
    <w:p w14:paraId="47BAEC1D" w14:textId="77777777" w:rsidR="00B40267" w:rsidRDefault="00B40267" w:rsidP="002121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B6C"/>
    <w:rsid w:val="0002260E"/>
    <w:rsid w:val="000338F3"/>
    <w:rsid w:val="000343A4"/>
    <w:rsid w:val="0005480B"/>
    <w:rsid w:val="000556E1"/>
    <w:rsid w:val="00071FC8"/>
    <w:rsid w:val="00072D8E"/>
    <w:rsid w:val="00072ECF"/>
    <w:rsid w:val="00081838"/>
    <w:rsid w:val="000954A6"/>
    <w:rsid w:val="000E7BB4"/>
    <w:rsid w:val="000F48AC"/>
    <w:rsid w:val="00103173"/>
    <w:rsid w:val="00117FA5"/>
    <w:rsid w:val="00135A63"/>
    <w:rsid w:val="0014410D"/>
    <w:rsid w:val="00152345"/>
    <w:rsid w:val="00154593"/>
    <w:rsid w:val="001A5978"/>
    <w:rsid w:val="00206816"/>
    <w:rsid w:val="002121AD"/>
    <w:rsid w:val="00242513"/>
    <w:rsid w:val="00262EE7"/>
    <w:rsid w:val="00273711"/>
    <w:rsid w:val="002824C2"/>
    <w:rsid w:val="002A4982"/>
    <w:rsid w:val="002A7E37"/>
    <w:rsid w:val="002B0DA9"/>
    <w:rsid w:val="002E5C5A"/>
    <w:rsid w:val="002F2597"/>
    <w:rsid w:val="003234C3"/>
    <w:rsid w:val="00332783"/>
    <w:rsid w:val="00341035"/>
    <w:rsid w:val="003641AE"/>
    <w:rsid w:val="0037526F"/>
    <w:rsid w:val="00376788"/>
    <w:rsid w:val="003B2CEE"/>
    <w:rsid w:val="003C39FC"/>
    <w:rsid w:val="003D657A"/>
    <w:rsid w:val="003E590A"/>
    <w:rsid w:val="003E62A0"/>
    <w:rsid w:val="0040075D"/>
    <w:rsid w:val="00412C94"/>
    <w:rsid w:val="00420ACA"/>
    <w:rsid w:val="00437737"/>
    <w:rsid w:val="00481102"/>
    <w:rsid w:val="00495D24"/>
    <w:rsid w:val="00496BAE"/>
    <w:rsid w:val="00500E44"/>
    <w:rsid w:val="00536781"/>
    <w:rsid w:val="00536C19"/>
    <w:rsid w:val="005A6CDF"/>
    <w:rsid w:val="005D323F"/>
    <w:rsid w:val="005E2B6F"/>
    <w:rsid w:val="005E4DA7"/>
    <w:rsid w:val="005E4FDB"/>
    <w:rsid w:val="005E5659"/>
    <w:rsid w:val="005E6053"/>
    <w:rsid w:val="00607E42"/>
    <w:rsid w:val="00656C0F"/>
    <w:rsid w:val="0066365A"/>
    <w:rsid w:val="00687E79"/>
    <w:rsid w:val="006D270E"/>
    <w:rsid w:val="006E5215"/>
    <w:rsid w:val="00731F9A"/>
    <w:rsid w:val="00735A98"/>
    <w:rsid w:val="007674AB"/>
    <w:rsid w:val="00784B6C"/>
    <w:rsid w:val="007B019A"/>
    <w:rsid w:val="007B6843"/>
    <w:rsid w:val="00800B0B"/>
    <w:rsid w:val="00802663"/>
    <w:rsid w:val="008176A3"/>
    <w:rsid w:val="00874E4E"/>
    <w:rsid w:val="008A42DD"/>
    <w:rsid w:val="008A6C0B"/>
    <w:rsid w:val="0093314F"/>
    <w:rsid w:val="00933808"/>
    <w:rsid w:val="0094591B"/>
    <w:rsid w:val="00947EFE"/>
    <w:rsid w:val="00981272"/>
    <w:rsid w:val="009A29F3"/>
    <w:rsid w:val="009A4FF7"/>
    <w:rsid w:val="009A59C1"/>
    <w:rsid w:val="009A7CBC"/>
    <w:rsid w:val="009D2035"/>
    <w:rsid w:val="00A877BC"/>
    <w:rsid w:val="00A87EFD"/>
    <w:rsid w:val="00A926E4"/>
    <w:rsid w:val="00A95BCA"/>
    <w:rsid w:val="00AB2DC8"/>
    <w:rsid w:val="00B00423"/>
    <w:rsid w:val="00B01875"/>
    <w:rsid w:val="00B22A0C"/>
    <w:rsid w:val="00B2750F"/>
    <w:rsid w:val="00B40267"/>
    <w:rsid w:val="00B4278D"/>
    <w:rsid w:val="00B47FD3"/>
    <w:rsid w:val="00B63CF9"/>
    <w:rsid w:val="00B9358B"/>
    <w:rsid w:val="00B94F39"/>
    <w:rsid w:val="00BB1ED2"/>
    <w:rsid w:val="00BB2091"/>
    <w:rsid w:val="00BB4D8B"/>
    <w:rsid w:val="00BD0BDD"/>
    <w:rsid w:val="00BF4B43"/>
    <w:rsid w:val="00BF7EEB"/>
    <w:rsid w:val="00C0414A"/>
    <w:rsid w:val="00CC1740"/>
    <w:rsid w:val="00CD57DF"/>
    <w:rsid w:val="00D278CC"/>
    <w:rsid w:val="00D51853"/>
    <w:rsid w:val="00D61273"/>
    <w:rsid w:val="00D95932"/>
    <w:rsid w:val="00DC095C"/>
    <w:rsid w:val="00E1206C"/>
    <w:rsid w:val="00E12263"/>
    <w:rsid w:val="00E14E33"/>
    <w:rsid w:val="00E25621"/>
    <w:rsid w:val="00E27DD6"/>
    <w:rsid w:val="00E370FB"/>
    <w:rsid w:val="00E6146F"/>
    <w:rsid w:val="00E87436"/>
    <w:rsid w:val="00EA6F94"/>
    <w:rsid w:val="00EB32A4"/>
    <w:rsid w:val="00EE1E36"/>
    <w:rsid w:val="00F07AE2"/>
    <w:rsid w:val="00F12DF8"/>
    <w:rsid w:val="00F65853"/>
    <w:rsid w:val="00F70B2C"/>
    <w:rsid w:val="00F8191A"/>
    <w:rsid w:val="00F87684"/>
    <w:rsid w:val="00FA1CB4"/>
    <w:rsid w:val="00FD7000"/>
    <w:rsid w:val="00FE60C6"/>
    <w:rsid w:val="00FF2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07A5B"/>
  <w15:chartTrackingRefBased/>
  <w15:docId w15:val="{EBCC5741-CC18-4B9C-8C2A-CDE257031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784B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784B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784B6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784B6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784B6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784B6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784B6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784B6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784B6C"/>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784B6C"/>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784B6C"/>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784B6C"/>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784B6C"/>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784B6C"/>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784B6C"/>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784B6C"/>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784B6C"/>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784B6C"/>
    <w:rPr>
      <w:rFonts w:eastAsiaTheme="majorEastAsia" w:cstheme="majorBidi"/>
      <w:color w:val="272727" w:themeColor="text1" w:themeTint="D8"/>
    </w:rPr>
  </w:style>
  <w:style w:type="paragraph" w:styleId="Ttulo">
    <w:name w:val="Title"/>
    <w:basedOn w:val="Normal"/>
    <w:next w:val="Normal"/>
    <w:link w:val="TtuloCarter"/>
    <w:uiPriority w:val="10"/>
    <w:qFormat/>
    <w:rsid w:val="00784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784B6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784B6C"/>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784B6C"/>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784B6C"/>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784B6C"/>
    <w:rPr>
      <w:i/>
      <w:iCs/>
      <w:color w:val="404040" w:themeColor="text1" w:themeTint="BF"/>
    </w:rPr>
  </w:style>
  <w:style w:type="paragraph" w:styleId="PargrafodaLista">
    <w:name w:val="List Paragraph"/>
    <w:basedOn w:val="Normal"/>
    <w:uiPriority w:val="34"/>
    <w:qFormat/>
    <w:rsid w:val="00784B6C"/>
    <w:pPr>
      <w:ind w:left="720"/>
      <w:contextualSpacing/>
    </w:pPr>
  </w:style>
  <w:style w:type="character" w:styleId="nfaseIntensa">
    <w:name w:val="Intense Emphasis"/>
    <w:basedOn w:val="Tipodeletrapredefinidodopargrafo"/>
    <w:uiPriority w:val="21"/>
    <w:qFormat/>
    <w:rsid w:val="00784B6C"/>
    <w:rPr>
      <w:i/>
      <w:iCs/>
      <w:color w:val="2F5496" w:themeColor="accent1" w:themeShade="BF"/>
    </w:rPr>
  </w:style>
  <w:style w:type="paragraph" w:styleId="CitaoIntensa">
    <w:name w:val="Intense Quote"/>
    <w:basedOn w:val="Normal"/>
    <w:next w:val="Normal"/>
    <w:link w:val="CitaoIntensaCarter"/>
    <w:uiPriority w:val="30"/>
    <w:qFormat/>
    <w:rsid w:val="00784B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784B6C"/>
    <w:rPr>
      <w:i/>
      <w:iCs/>
      <w:color w:val="2F5496" w:themeColor="accent1" w:themeShade="BF"/>
    </w:rPr>
  </w:style>
  <w:style w:type="character" w:styleId="RefernciaIntensa">
    <w:name w:val="Intense Reference"/>
    <w:basedOn w:val="Tipodeletrapredefinidodopargrafo"/>
    <w:uiPriority w:val="32"/>
    <w:qFormat/>
    <w:rsid w:val="00784B6C"/>
    <w:rPr>
      <w:b/>
      <w:bCs/>
      <w:smallCaps/>
      <w:color w:val="2F5496" w:themeColor="accent1" w:themeShade="BF"/>
      <w:spacing w:val="5"/>
    </w:rPr>
  </w:style>
  <w:style w:type="table" w:styleId="TabelacomGrelha">
    <w:name w:val="Table Grid"/>
    <w:basedOn w:val="Tabelanormal"/>
    <w:uiPriority w:val="39"/>
    <w:rsid w:val="003B2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elhaClara">
    <w:name w:val="Grid Table Light"/>
    <w:basedOn w:val="Tabelanormal"/>
    <w:uiPriority w:val="40"/>
    <w:rsid w:val="00CD57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egenda">
    <w:name w:val="caption"/>
    <w:basedOn w:val="Normal"/>
    <w:next w:val="Normal"/>
    <w:uiPriority w:val="35"/>
    <w:unhideWhenUsed/>
    <w:qFormat/>
    <w:rsid w:val="00D61273"/>
    <w:pPr>
      <w:spacing w:after="200" w:line="240" w:lineRule="auto"/>
    </w:pPr>
    <w:rPr>
      <w:i/>
      <w:iCs/>
      <w:color w:val="44546A" w:themeColor="text2"/>
      <w:sz w:val="18"/>
      <w:szCs w:val="18"/>
    </w:rPr>
  </w:style>
  <w:style w:type="paragraph" w:styleId="Cabealho">
    <w:name w:val="header"/>
    <w:basedOn w:val="Normal"/>
    <w:link w:val="CabealhoCarter"/>
    <w:uiPriority w:val="99"/>
    <w:unhideWhenUsed/>
    <w:rsid w:val="002121AD"/>
    <w:pPr>
      <w:tabs>
        <w:tab w:val="center" w:pos="4419"/>
        <w:tab w:val="right" w:pos="8838"/>
      </w:tabs>
      <w:spacing w:after="0" w:line="240" w:lineRule="auto"/>
    </w:pPr>
  </w:style>
  <w:style w:type="character" w:customStyle="1" w:styleId="CabealhoCarter">
    <w:name w:val="Cabeçalho Caráter"/>
    <w:basedOn w:val="Tipodeletrapredefinidodopargrafo"/>
    <w:link w:val="Cabealho"/>
    <w:uiPriority w:val="99"/>
    <w:rsid w:val="002121AD"/>
  </w:style>
  <w:style w:type="paragraph" w:styleId="Rodap">
    <w:name w:val="footer"/>
    <w:basedOn w:val="Normal"/>
    <w:link w:val="RodapCarter"/>
    <w:uiPriority w:val="99"/>
    <w:unhideWhenUsed/>
    <w:rsid w:val="002121AD"/>
    <w:pPr>
      <w:tabs>
        <w:tab w:val="center" w:pos="4419"/>
        <w:tab w:val="right" w:pos="8838"/>
      </w:tabs>
      <w:spacing w:after="0" w:line="240" w:lineRule="auto"/>
    </w:pPr>
  </w:style>
  <w:style w:type="character" w:customStyle="1" w:styleId="RodapCarter">
    <w:name w:val="Rodapé Caráter"/>
    <w:basedOn w:val="Tipodeletrapredefinidodopargrafo"/>
    <w:link w:val="Rodap"/>
    <w:uiPriority w:val="99"/>
    <w:rsid w:val="002121AD"/>
  </w:style>
  <w:style w:type="table" w:styleId="SimplesTabela2">
    <w:name w:val="Plain Table 2"/>
    <w:basedOn w:val="Tabelanormal"/>
    <w:uiPriority w:val="42"/>
    <w:rsid w:val="0048110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ligao">
    <w:name w:val="Hyperlink"/>
    <w:basedOn w:val="Tipodeletrapredefinidodopargrafo"/>
    <w:uiPriority w:val="99"/>
    <w:unhideWhenUsed/>
    <w:rsid w:val="00072ECF"/>
    <w:rPr>
      <w:color w:val="0563C1" w:themeColor="hyperlink"/>
      <w:u w:val="single"/>
    </w:rPr>
  </w:style>
  <w:style w:type="character" w:styleId="MenoNoResolvida">
    <w:name w:val="Unresolved Mention"/>
    <w:basedOn w:val="Tipodeletrapredefinidodopargrafo"/>
    <w:uiPriority w:val="99"/>
    <w:semiHidden/>
    <w:unhideWhenUsed/>
    <w:rsid w:val="00072ECF"/>
    <w:rPr>
      <w:color w:val="605E5C"/>
      <w:shd w:val="clear" w:color="auto" w:fill="E1DFDD"/>
    </w:rPr>
  </w:style>
  <w:style w:type="paragraph" w:styleId="NormalWeb">
    <w:name w:val="Normal (Web)"/>
    <w:basedOn w:val="Normal"/>
    <w:uiPriority w:val="99"/>
    <w:semiHidden/>
    <w:unhideWhenUsed/>
    <w:rsid w:val="00FD700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w.com/pt-002/seguran%C3%A7a-alimentar-fome-no-sul-e-leste-de-angola-preocupa-ong/a-70528579" TargetMode="External"/><Relationship Id="rId3" Type="http://schemas.openxmlformats.org/officeDocument/2006/relationships/settings" Target="settings.xml"/><Relationship Id="rId7" Type="http://schemas.openxmlformats.org/officeDocument/2006/relationships/hyperlink" Target="https://expansao.co.ao/angola/detalhe/mandioca-milho-e-banana-foram-os-produtos-com-maior-producao-na-campanha-agricola-20222023-62199.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A86DC-FC74-4A94-BE53-9A959A772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11</Pages>
  <Words>4219</Words>
  <Characters>24052</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Jé</dc:creator>
  <cp:keywords/>
  <dc:description/>
  <cp:lastModifiedBy>King Jé</cp:lastModifiedBy>
  <cp:revision>129</cp:revision>
  <dcterms:created xsi:type="dcterms:W3CDTF">2026-04-28T14:01:00Z</dcterms:created>
  <dcterms:modified xsi:type="dcterms:W3CDTF">2026-06-02T17:10:00Z</dcterms:modified>
</cp:coreProperties>
</file>