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Comparative Analysis of Monolithic and Microservice Architectures for Scalable </w:t>
      </w:r>
      <w:r>
        <w:rPr/>
        <w:t>IoT </w:t>
      </w:r>
      <w:r>
        <w:rPr>
          <w:spacing w:val="-2"/>
        </w:rPr>
        <w:t>Middleware</w:t>
      </w:r>
    </w:p>
    <w:p>
      <w:pPr>
        <w:pStyle w:val="BodyText"/>
        <w:spacing w:before="41"/>
        <w:jc w:val="left"/>
        <w:rPr>
          <w:sz w:val="20"/>
        </w:rPr>
      </w:pPr>
    </w:p>
    <w:p>
      <w:pPr>
        <w:pStyle w:val="BodyText"/>
        <w:spacing w:after="0"/>
        <w:jc w:val="left"/>
        <w:rPr>
          <w:sz w:val="20"/>
        </w:rPr>
        <w:sectPr>
          <w:type w:val="continuous"/>
          <w:pgSz w:w="12240" w:h="15840"/>
          <w:pgMar w:top="920" w:bottom="280" w:left="720" w:right="720"/>
        </w:sectPr>
      </w:pPr>
    </w:p>
    <w:p>
      <w:pPr>
        <w:pStyle w:val="BodyText"/>
        <w:spacing w:before="98"/>
        <w:ind w:left="957"/>
        <w:jc w:val="center"/>
      </w:pPr>
      <w:r>
        <w:rPr/>
        <w:t/>
      </w:r>
      <w:r>
        <w:rPr>
          <w:spacing w:val="11"/>
        </w:rPr>
        <w:t/>
      </w:r>
      <w:r>
        <w:rPr>
          <w:spacing w:val="-2"/>
        </w:rPr>
        <w:t/>
      </w:r>
    </w:p>
    <w:p>
      <w:pPr>
        <w:spacing w:line="254" w:lineRule="auto" w:before="14"/>
        <w:ind w:left="957" w:right="0" w:firstLine="0"/>
        <w:jc w:val="center"/>
        <w:rPr>
          <w:sz w:val="22"/>
        </w:rPr>
      </w:pPr>
      <w:r>
        <w:rPr>
          <w:i/>
          <w:sz w:val="22"/>
        </w:rPr>
        <w:t/>
      </w:r>
      <w:r>
        <w:rPr>
          <w:i/>
          <w:sz w:val="22"/>
        </w:rPr>
        <w:t/>
      </w:r>
      <w:r>
        <w:rPr>
          <w:i/>
          <w:spacing w:val="80"/>
          <w:sz w:val="22"/>
        </w:rPr>
        <w:t/>
      </w:r>
      <w:hyperlink r:id="rId5">
        <w:r>
          <w:rPr>
            <w:spacing w:val="-2"/>
            <w:sz w:val="22"/>
          </w:rPr>
          <w:t/>
        </w:r>
      </w:hyperlink>
    </w:p>
    <w:p>
      <w:pPr>
        <w:pStyle w:val="BodyText"/>
        <w:spacing w:before="83"/>
        <w:jc w:val="left"/>
      </w:pPr>
    </w:p>
    <w:p>
      <w:pPr>
        <w:pStyle w:val="BodyText"/>
        <w:ind w:left="957"/>
        <w:jc w:val="center"/>
      </w:pPr>
      <w:r>
        <w:rPr/>
        <w:t/>
      </w:r>
      <w:r>
        <w:rPr>
          <w:spacing w:val="16"/>
        </w:rPr>
        <w:t/>
      </w:r>
      <w:r>
        <w:rPr>
          <w:spacing w:val="-2"/>
        </w:rPr>
        <w:t/>
      </w:r>
    </w:p>
    <w:p>
      <w:pPr>
        <w:spacing w:before="15"/>
        <w:ind w:left="957" w:right="5" w:firstLine="0"/>
        <w:jc w:val="center"/>
        <w:rPr>
          <w:i/>
          <w:sz w:val="22"/>
        </w:rPr>
      </w:pPr>
      <w:r>
        <w:rPr>
          <w:i/>
          <w:sz w:val="22"/>
        </w:rPr>
        <w:t/>
      </w:r>
      <w:r>
        <w:rPr>
          <w:i/>
          <w:spacing w:val="13"/>
          <w:sz w:val="22"/>
        </w:rPr>
        <w:t/>
      </w:r>
      <w:r>
        <w:rPr>
          <w:i/>
          <w:spacing w:val="-2"/>
          <w:sz w:val="22"/>
        </w:rPr>
        <w:t/>
      </w:r>
    </w:p>
    <w:p>
      <w:pPr>
        <w:spacing w:line="254" w:lineRule="auto" w:before="14"/>
        <w:ind w:left="957" w:right="0" w:firstLine="0"/>
        <w:jc w:val="center"/>
        <w:rPr>
          <w:sz w:val="22"/>
        </w:rPr>
      </w:pPr>
      <w:r>
        <w:rPr>
          <w:i/>
          <w:sz w:val="22"/>
        </w:rPr>
        <w:t/>
      </w:r>
      <w:r>
        <w:rPr>
          <w:i/>
          <w:sz w:val="22"/>
        </w:rPr>
        <w:t/>
      </w:r>
      <w:hyperlink r:id="rId6">
        <w:r>
          <w:rPr>
            <w:spacing w:val="-2"/>
            <w:sz w:val="22"/>
          </w:rPr>
          <w:t/>
        </w:r>
      </w:hyperlink>
    </w:p>
    <w:p>
      <w:pPr>
        <w:pStyle w:val="BodyText"/>
        <w:spacing w:before="98"/>
        <w:ind w:right="474"/>
        <w:jc w:val="center"/>
      </w:pPr>
      <w:r>
        <w:rPr/>
        <w:br w:type="column"/>
      </w:r>
      <w:r>
        <w:rPr/>
        <w:t/>
      </w:r>
      <w:r>
        <w:rPr>
          <w:spacing w:val="-3"/>
        </w:rPr>
        <w:t/>
      </w:r>
      <w:r>
        <w:rPr>
          <w:spacing w:val="-2"/>
        </w:rPr>
        <w:t/>
      </w:r>
    </w:p>
    <w:p>
      <w:pPr>
        <w:spacing w:line="254" w:lineRule="auto" w:before="14"/>
        <w:ind w:left="557" w:right="1031" w:firstLine="0"/>
        <w:jc w:val="center"/>
        <w:rPr>
          <w:sz w:val="22"/>
        </w:rPr>
      </w:pPr>
      <w:r>
        <w:rPr>
          <w:i/>
          <w:sz w:val="22"/>
        </w:rPr>
        <w:t/>
      </w:r>
      <w:r>
        <w:rPr>
          <w:i/>
          <w:sz w:val="22"/>
        </w:rPr>
        <w:t/>
      </w:r>
      <w:hyperlink r:id="rId7">
        <w:r>
          <w:rPr>
            <w:spacing w:val="-2"/>
            <w:sz w:val="22"/>
          </w:rPr>
          <w:t/>
        </w:r>
      </w:hyperlink>
    </w:p>
    <w:p>
      <w:pPr>
        <w:spacing w:after="0" w:line="254" w:lineRule="auto"/>
        <w:jc w:val="center"/>
        <w:rPr>
          <w:sz w:val="22"/>
        </w:rPr>
        <w:sectPr>
          <w:type w:val="continuous"/>
          <w:pgSz w:w="12240" w:h="15840"/>
          <w:pgMar w:top="920" w:bottom="280" w:left="720" w:right="720"/>
          <w:cols w:num="2" w:equalWidth="0">
            <w:col w:w="5063" w:space="40"/>
            <w:col w:w="5697"/>
          </w:cols>
        </w:sectPr>
      </w:pPr>
    </w:p>
    <w:p>
      <w:pPr>
        <w:pStyle w:val="BodyText"/>
        <w:spacing w:before="28"/>
        <w:jc w:val="left"/>
        <w:rPr>
          <w:sz w:val="20"/>
        </w:rPr>
      </w:pPr>
    </w:p>
    <w:p>
      <w:pPr>
        <w:pStyle w:val="BodyText"/>
        <w:spacing w:after="0"/>
        <w:jc w:val="left"/>
        <w:rPr>
          <w:sz w:val="20"/>
        </w:rPr>
        <w:sectPr>
          <w:type w:val="continuous"/>
          <w:pgSz w:w="12240" w:h="15840"/>
          <w:pgMar w:top="920" w:bottom="280" w:left="720" w:right="720"/>
        </w:sectPr>
      </w:pPr>
    </w:p>
    <w:p>
      <w:pPr>
        <w:spacing w:line="230" w:lineRule="auto" w:before="141"/>
        <w:ind w:left="259" w:right="0" w:firstLine="199"/>
        <w:jc w:val="both"/>
        <w:rPr>
          <w:b/>
          <w:sz w:val="18"/>
        </w:rPr>
      </w:pPr>
      <w:r>
        <w:rPr>
          <w:b/>
          <w:i/>
          <w:sz w:val="18"/>
        </w:rPr>
        <w:t/>
      </w:r>
      <w:r>
        <w:rPr>
          <w:b/>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p>
    <w:p>
      <w:pPr>
        <w:spacing w:line="230" w:lineRule="auto" w:before="10"/>
        <w:ind w:left="259" w:right="0" w:firstLine="199"/>
        <w:jc w:val="both"/>
        <w:rPr>
          <w:b/>
          <w:sz w:val="18"/>
        </w:rPr>
      </w:pPr>
      <w:r>
        <w:rPr>
          <w:b/>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p>
    <w:p>
      <w:pPr>
        <w:spacing w:line="230" w:lineRule="auto" w:before="11"/>
        <w:ind w:left="259" w:right="0" w:firstLine="199"/>
        <w:jc w:val="both"/>
        <w:rPr>
          <w:b/>
          <w:sz w:val="18"/>
        </w:rPr>
      </w:pP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33"/>
          <w:sz w:val="18"/>
        </w:rPr>
        <w:t/>
      </w:r>
      <w:r>
        <w:rPr>
          <w:b/>
          <w:sz w:val="18"/>
        </w:rPr>
        <w:t/>
      </w:r>
      <w:r>
        <w:rPr>
          <w:b/>
          <w:spacing w:val="33"/>
          <w:sz w:val="18"/>
        </w:rPr>
        <w:t/>
      </w:r>
      <w:r>
        <w:rPr>
          <w:b/>
          <w:sz w:val="18"/>
        </w:rPr>
        <w:t/>
      </w:r>
      <w:r>
        <w:rPr>
          <w:b/>
          <w:spacing w:val="33"/>
          <w:sz w:val="18"/>
        </w:rPr>
        <w:t/>
      </w:r>
      <w:r>
        <w:rPr>
          <w:b/>
          <w:sz w:val="18"/>
        </w:rPr>
        <w:t/>
      </w:r>
      <w:r>
        <w:rPr>
          <w:b/>
          <w:spacing w:val="33"/>
          <w:sz w:val="18"/>
        </w:rPr>
        <w:t/>
      </w:r>
      <w:r>
        <w:rPr>
          <w:b/>
          <w:sz w:val="18"/>
        </w:rPr>
        <w:t/>
      </w:r>
      <w:r>
        <w:rPr>
          <w:b/>
          <w:spacing w:val="33"/>
          <w:sz w:val="18"/>
        </w:rPr>
        <w:t/>
      </w:r>
      <w:r>
        <w:rPr>
          <w:b/>
          <w:sz w:val="18"/>
        </w:rPr>
        <w:t/>
      </w:r>
      <w:r>
        <w:rPr>
          <w:b/>
          <w:spacing w:val="33"/>
          <w:sz w:val="18"/>
        </w:rPr>
        <w:t/>
      </w:r>
      <w:r>
        <w:rPr>
          <w:b/>
          <w:sz w:val="18"/>
        </w:rPr>
        <w:t/>
      </w:r>
      <w:r>
        <w:rPr>
          <w:b/>
          <w:spacing w:val="33"/>
          <w:sz w:val="18"/>
        </w:rPr>
        <w:t/>
      </w:r>
      <w:r>
        <w:rPr>
          <w:b/>
          <w:sz w:val="18"/>
        </w:rPr>
        <w:t/>
      </w:r>
      <w:r>
        <w:rPr>
          <w:b/>
          <w:spacing w:val="-2"/>
          <w:sz w:val="18"/>
        </w:rPr>
        <w:t/>
      </w:r>
    </w:p>
    <w:p>
      <w:pPr>
        <w:pStyle w:val="BodyText"/>
        <w:spacing w:before="4"/>
        <w:jc w:val="left"/>
        <w:rPr>
          <w:b/>
          <w:sz w:val="18"/>
        </w:rPr>
      </w:pPr>
    </w:p>
    <w:p>
      <w:pPr>
        <w:spacing w:line="230" w:lineRule="auto" w:before="0"/>
        <w:ind w:left="259" w:right="0" w:firstLine="199"/>
        <w:jc w:val="both"/>
        <w:rPr>
          <w:b/>
          <w:sz w:val="18"/>
        </w:rPr>
      </w:pPr>
      <w:r>
        <w:rPr>
          <w:b/>
          <w:i/>
          <w:sz w:val="18"/>
        </w:rPr>
        <w:t/>
      </w:r>
      <w:r>
        <w:rPr>
          <w:b/>
          <w:sz w:val="18"/>
        </w:rPr>
        <w:t/>
      </w:r>
      <w:r>
        <w:rPr>
          <w:b/>
          <w:sz w:val="18"/>
        </w:rPr>
        <w:t/>
      </w:r>
      <w:r>
        <w:rPr>
          <w:b/>
          <w:spacing w:val="4"/>
          <w:sz w:val="18"/>
        </w:rPr>
        <w:t/>
      </w:r>
      <w:r>
        <w:rPr>
          <w:b/>
          <w:sz w:val="18"/>
        </w:rPr>
        <w:t/>
      </w:r>
      <w:r>
        <w:rPr>
          <w:b/>
          <w:spacing w:val="5"/>
          <w:sz w:val="18"/>
        </w:rPr>
        <w:t/>
      </w:r>
      <w:r>
        <w:rPr>
          <w:b/>
          <w:sz w:val="18"/>
        </w:rPr>
        <w:t/>
      </w:r>
      <w:r>
        <w:rPr>
          <w:b/>
          <w:spacing w:val="5"/>
          <w:sz w:val="18"/>
        </w:rPr>
        <w:t/>
      </w:r>
      <w:r>
        <w:rPr>
          <w:b/>
          <w:sz w:val="18"/>
        </w:rPr>
        <w:t/>
      </w:r>
      <w:r>
        <w:rPr>
          <w:b/>
          <w:spacing w:val="4"/>
          <w:sz w:val="18"/>
        </w:rPr>
        <w:t/>
      </w:r>
      <w:r>
        <w:rPr>
          <w:b/>
          <w:sz w:val="18"/>
        </w:rPr>
        <w:t/>
      </w:r>
      <w:r>
        <w:rPr>
          <w:b/>
          <w:spacing w:val="5"/>
          <w:sz w:val="18"/>
        </w:rPr>
        <w:t/>
      </w:r>
      <w:r>
        <w:rPr>
          <w:b/>
          <w:spacing w:val="-2"/>
          <w:sz w:val="18"/>
        </w:rPr>
        <w:t/>
      </w:r>
    </w:p>
    <w:p>
      <w:pPr>
        <w:pStyle w:val="BodyText"/>
        <w:jc w:val="left"/>
        <w:rPr>
          <w:b/>
          <w:sz w:val="18"/>
        </w:rPr>
      </w:pPr>
    </w:p>
    <w:p>
      <w:pPr>
        <w:pStyle w:val="BodyText"/>
        <w:spacing w:before="58"/>
        <w:jc w:val="left"/>
        <w:rPr>
          <w:b/>
          <w:sz w:val="18"/>
        </w:rPr>
      </w:pPr>
    </w:p>
    <w:p>
      <w:pPr>
        <w:pStyle w:val="ListParagraph"/>
        <w:numPr>
          <w:ilvl w:val="0"/>
          <w:numId w:val="1"/>
        </w:numPr>
        <w:tabs>
          <w:tab w:pos="2151" w:val="left" w:leader="none"/>
        </w:tabs>
        <w:spacing w:line="240" w:lineRule="auto" w:before="1" w:after="0"/>
        <w:ind w:left="2151" w:right="0" w:hanging="237"/>
        <w:jc w:val="left"/>
        <w:rPr>
          <w:sz w:val="22"/>
        </w:rPr>
      </w:pPr>
      <w:r>
        <w:rPr>
          <w:smallCaps/>
          <w:spacing w:val="-2"/>
          <w:sz w:val="22"/>
        </w:rPr>
        <w:t>Introduction</w:t>
      </w:r>
    </w:p>
    <w:p>
      <w:pPr>
        <w:pStyle w:val="BodyText"/>
        <w:spacing w:line="244" w:lineRule="auto" w:before="111"/>
        <w:ind w:left="259" w:firstLine="199"/>
      </w:pPr>
      <w:r>
        <w:rPr/>
        <w:t>The Internet of Things (IoT) ecosystem has </w:t>
      </w:r>
      <w:r>
        <w:rPr/>
        <w:t>witnessed significant growth over recent years, resulting in an extensive</w:t>
      </w:r>
      <w:r>
        <w:rPr>
          <w:spacing w:val="45"/>
        </w:rPr>
        <w:t> </w:t>
      </w:r>
      <w:r>
        <w:rPr/>
        <w:t>network</w:t>
      </w:r>
      <w:r>
        <w:rPr>
          <w:spacing w:val="45"/>
        </w:rPr>
        <w:t> </w:t>
      </w:r>
      <w:r>
        <w:rPr/>
        <w:t>of</w:t>
      </w:r>
      <w:r>
        <w:rPr>
          <w:spacing w:val="46"/>
        </w:rPr>
        <w:t> </w:t>
      </w:r>
      <w:r>
        <w:rPr/>
        <w:t>interconnected</w:t>
      </w:r>
      <w:r>
        <w:rPr>
          <w:spacing w:val="45"/>
        </w:rPr>
        <w:t> </w:t>
      </w:r>
      <w:r>
        <w:rPr/>
        <w:t>devices</w:t>
      </w:r>
      <w:r>
        <w:rPr>
          <w:spacing w:val="45"/>
        </w:rPr>
        <w:t> </w:t>
      </w:r>
      <w:r>
        <w:rPr>
          <w:spacing w:val="-2"/>
        </w:rPr>
        <w:t>exchang-</w:t>
      </w:r>
    </w:p>
    <w:p>
      <w:pPr>
        <w:pStyle w:val="BodyText"/>
        <w:spacing w:line="244" w:lineRule="auto" w:before="97"/>
        <w:ind w:left="199" w:right="257"/>
      </w:pPr>
      <w:r>
        <w:rPr/>
        <w:br w:type="column"/>
      </w:r>
      <w:r>
        <w:rPr/>
        <w:t>ing real-time data within heterogeneous </w:t>
      </w:r>
      <w:r>
        <w:rPr/>
        <w:t>environments [1]. The effective management of interactions among such diverse devices demands a robust and adaptable middleware layer capable of ensuring seamless com-munication, interoperability, and system scalability [2]. Traditional</w:t>
      </w:r>
      <w:r>
        <w:rPr>
          <w:spacing w:val="-3"/>
        </w:rPr>
        <w:t> </w:t>
      </w:r>
      <w:r>
        <w:rPr/>
        <w:t>monolithic</w:t>
      </w:r>
      <w:r>
        <w:rPr>
          <w:spacing w:val="-3"/>
        </w:rPr>
        <w:t> </w:t>
      </w:r>
      <w:r>
        <w:rPr/>
        <w:t>middleware</w:t>
      </w:r>
      <w:r>
        <w:rPr>
          <w:spacing w:val="-3"/>
        </w:rPr>
        <w:t> </w:t>
      </w:r>
      <w:r>
        <w:rPr/>
        <w:t>architectures,</w:t>
      </w:r>
      <w:r>
        <w:rPr>
          <w:spacing w:val="-3"/>
        </w:rPr>
        <w:t> </w:t>
      </w:r>
      <w:r>
        <w:rPr/>
        <w:t>despite being simpler to deploy, usually become less efficient and</w:t>
      </w:r>
      <w:r>
        <w:rPr>
          <w:spacing w:val="-11"/>
        </w:rPr>
        <w:t> </w:t>
      </w:r>
      <w:r>
        <w:rPr/>
        <w:t>rigid</w:t>
      </w:r>
      <w:r>
        <w:rPr>
          <w:spacing w:val="-11"/>
        </w:rPr>
        <w:t> </w:t>
      </w:r>
      <w:r>
        <w:rPr/>
        <w:t>when</w:t>
      </w:r>
      <w:r>
        <w:rPr>
          <w:spacing w:val="-11"/>
        </w:rPr>
        <w:t> </w:t>
      </w:r>
      <w:r>
        <w:rPr/>
        <w:t>they</w:t>
      </w:r>
      <w:r>
        <w:rPr>
          <w:spacing w:val="-11"/>
        </w:rPr>
        <w:t> </w:t>
      </w:r>
      <w:r>
        <w:rPr/>
        <w:t>are</w:t>
      </w:r>
      <w:r>
        <w:rPr>
          <w:spacing w:val="-11"/>
        </w:rPr>
        <w:t> </w:t>
      </w:r>
      <w:r>
        <w:rPr/>
        <w:t>subjected</w:t>
      </w:r>
      <w:r>
        <w:rPr>
          <w:spacing w:val="-11"/>
        </w:rPr>
        <w:t> </w:t>
      </w:r>
      <w:r>
        <w:rPr/>
        <w:t>to</w:t>
      </w:r>
      <w:r>
        <w:rPr>
          <w:spacing w:val="-11"/>
        </w:rPr>
        <w:t> </w:t>
      </w:r>
      <w:r>
        <w:rPr/>
        <w:t>large-scale,</w:t>
      </w:r>
      <w:r>
        <w:rPr>
          <w:spacing w:val="-11"/>
        </w:rPr>
        <w:t> </w:t>
      </w:r>
      <w:r>
        <w:rPr/>
        <w:t>dynamic IoT scenarios [3]. The systems of these kinds have the tightly</w:t>
      </w:r>
      <w:r>
        <w:rPr>
          <w:spacing w:val="-2"/>
        </w:rPr>
        <w:t> </w:t>
      </w:r>
      <w:r>
        <w:rPr/>
        <w:t>coupled</w:t>
      </w:r>
      <w:r>
        <w:rPr>
          <w:spacing w:val="-2"/>
        </w:rPr>
        <w:t> </w:t>
      </w:r>
      <w:r>
        <w:rPr/>
        <w:t>components</w:t>
      </w:r>
      <w:r>
        <w:rPr>
          <w:spacing w:val="-2"/>
        </w:rPr>
        <w:t> </w:t>
      </w:r>
      <w:r>
        <w:rPr/>
        <w:t>which</w:t>
      </w:r>
      <w:r>
        <w:rPr>
          <w:spacing w:val="-2"/>
        </w:rPr>
        <w:t> </w:t>
      </w:r>
      <w:r>
        <w:rPr/>
        <w:t>make</w:t>
      </w:r>
      <w:r>
        <w:rPr>
          <w:spacing w:val="-2"/>
        </w:rPr>
        <w:t> </w:t>
      </w:r>
      <w:r>
        <w:rPr/>
        <w:t>it</w:t>
      </w:r>
      <w:r>
        <w:rPr>
          <w:spacing w:val="-2"/>
        </w:rPr>
        <w:t> </w:t>
      </w:r>
      <w:r>
        <w:rPr/>
        <w:t>hard</w:t>
      </w:r>
      <w:r>
        <w:rPr>
          <w:spacing w:val="-2"/>
        </w:rPr>
        <w:t> </w:t>
      </w:r>
      <w:r>
        <w:rPr/>
        <w:t>for</w:t>
      </w:r>
      <w:r>
        <w:rPr>
          <w:spacing w:val="-2"/>
        </w:rPr>
        <w:t> </w:t>
      </w:r>
      <w:r>
        <w:rPr/>
        <w:t>them to be updated, maintained, and scaled horizontally, thus resulting in the occurrence of performance bottlenecks, and reduction of fault tolerance [4].</w:t>
      </w:r>
    </w:p>
    <w:p>
      <w:pPr>
        <w:pStyle w:val="BodyText"/>
        <w:spacing w:line="244" w:lineRule="auto" w:before="122"/>
        <w:ind w:left="199" w:right="257" w:firstLine="199"/>
      </w:pPr>
      <w:r>
        <w:rPr/>
        <w:t>By contrast, microservices-based architectures </w:t>
      </w:r>
      <w:r>
        <w:rPr/>
        <w:t>have been</w:t>
      </w:r>
      <w:r>
        <w:rPr>
          <w:spacing w:val="-10"/>
        </w:rPr>
        <w:t> </w:t>
      </w:r>
      <w:r>
        <w:rPr/>
        <w:t>considered</w:t>
      </w:r>
      <w:r>
        <w:rPr>
          <w:spacing w:val="-10"/>
        </w:rPr>
        <w:t> </w:t>
      </w:r>
      <w:r>
        <w:rPr/>
        <w:t>a</w:t>
      </w:r>
      <w:r>
        <w:rPr>
          <w:spacing w:val="-10"/>
        </w:rPr>
        <w:t> </w:t>
      </w:r>
      <w:r>
        <w:rPr/>
        <w:t>revolutionary</w:t>
      </w:r>
      <w:r>
        <w:rPr>
          <w:spacing w:val="-10"/>
        </w:rPr>
        <w:t> </w:t>
      </w:r>
      <w:r>
        <w:rPr/>
        <w:t>idea</w:t>
      </w:r>
      <w:r>
        <w:rPr>
          <w:spacing w:val="-10"/>
        </w:rPr>
        <w:t> </w:t>
      </w:r>
      <w:r>
        <w:rPr/>
        <w:t>for</w:t>
      </w:r>
      <w:r>
        <w:rPr>
          <w:spacing w:val="-10"/>
        </w:rPr>
        <w:t> </w:t>
      </w:r>
      <w:r>
        <w:rPr/>
        <w:t>the</w:t>
      </w:r>
      <w:r>
        <w:rPr>
          <w:spacing w:val="-10"/>
        </w:rPr>
        <w:t> </w:t>
      </w:r>
      <w:r>
        <w:rPr/>
        <w:t>restructuring of the middleware [5]. The idea behind microservices is the division of the system functionalities into separate services each of which can be independently deployed, and</w:t>
      </w:r>
      <w:r>
        <w:rPr>
          <w:spacing w:val="-2"/>
        </w:rPr>
        <w:t> </w:t>
      </w:r>
      <w:r>
        <w:rPr/>
        <w:t>thus</w:t>
      </w:r>
      <w:r>
        <w:rPr>
          <w:spacing w:val="-2"/>
        </w:rPr>
        <w:t> </w:t>
      </w:r>
      <w:r>
        <w:rPr/>
        <w:t>this</w:t>
      </w:r>
      <w:r>
        <w:rPr>
          <w:spacing w:val="-2"/>
        </w:rPr>
        <w:t> </w:t>
      </w:r>
      <w:r>
        <w:rPr/>
        <w:t>results</w:t>
      </w:r>
      <w:r>
        <w:rPr>
          <w:spacing w:val="-2"/>
        </w:rPr>
        <w:t> </w:t>
      </w:r>
      <w:r>
        <w:rPr/>
        <w:t>in</w:t>
      </w:r>
      <w:r>
        <w:rPr>
          <w:spacing w:val="-2"/>
        </w:rPr>
        <w:t> </w:t>
      </w:r>
      <w:r>
        <w:rPr/>
        <w:t>higher</w:t>
      </w:r>
      <w:r>
        <w:rPr>
          <w:spacing w:val="-2"/>
        </w:rPr>
        <w:t> </w:t>
      </w:r>
      <w:r>
        <w:rPr/>
        <w:t>scalability,</w:t>
      </w:r>
      <w:r>
        <w:rPr>
          <w:spacing w:val="-2"/>
        </w:rPr>
        <w:t> </w:t>
      </w:r>
      <w:r>
        <w:rPr/>
        <w:t>modular</w:t>
      </w:r>
      <w:r>
        <w:rPr>
          <w:spacing w:val="-2"/>
        </w:rPr>
        <w:t> </w:t>
      </w:r>
      <w:r>
        <w:rPr/>
        <w:t>devel-opment, and fault isolation [6]. However, the issues of latency, synchronization, and communication overhead that are inherent in microservices-based designs may become a new set of problems for middleware of real-time IoT systems to cope with [7].</w:t>
      </w:r>
    </w:p>
    <w:p>
      <w:pPr>
        <w:pStyle w:val="BodyText"/>
        <w:spacing w:line="244" w:lineRule="auto" w:before="121"/>
        <w:ind w:left="199" w:right="257" w:firstLine="199"/>
      </w:pPr>
      <w:r>
        <w:rPr/>
        <w:t>This research is intended to the design and </w:t>
      </w:r>
      <w:r>
        <w:rPr/>
        <w:t>realization of</w:t>
      </w:r>
      <w:r>
        <w:rPr>
          <w:spacing w:val="-6"/>
        </w:rPr>
        <w:t> </w:t>
      </w:r>
      <w:r>
        <w:rPr/>
        <w:t>a</w:t>
      </w:r>
      <w:r>
        <w:rPr>
          <w:spacing w:val="-5"/>
        </w:rPr>
        <w:t> </w:t>
      </w:r>
      <w:r>
        <w:rPr/>
        <w:t>middleware</w:t>
      </w:r>
      <w:r>
        <w:rPr>
          <w:spacing w:val="-6"/>
        </w:rPr>
        <w:t> </w:t>
      </w:r>
      <w:r>
        <w:rPr/>
        <w:t>architecture</w:t>
      </w:r>
      <w:r>
        <w:rPr>
          <w:spacing w:val="-5"/>
        </w:rPr>
        <w:t> </w:t>
      </w:r>
      <w:r>
        <w:rPr/>
        <w:t>for</w:t>
      </w:r>
      <w:r>
        <w:rPr>
          <w:spacing w:val="-6"/>
        </w:rPr>
        <w:t> </w:t>
      </w:r>
      <w:r>
        <w:rPr/>
        <w:t>the</w:t>
      </w:r>
      <w:r>
        <w:rPr>
          <w:spacing w:val="-6"/>
        </w:rPr>
        <w:t> </w:t>
      </w:r>
      <w:r>
        <w:rPr/>
        <w:t>IoT</w:t>
      </w:r>
      <w:r>
        <w:rPr>
          <w:spacing w:val="-5"/>
        </w:rPr>
        <w:t> </w:t>
      </w:r>
      <w:r>
        <w:rPr/>
        <w:t>using</w:t>
      </w:r>
      <w:r>
        <w:rPr>
          <w:spacing w:val="-6"/>
        </w:rPr>
        <w:t> </w:t>
      </w:r>
      <w:r>
        <w:rPr/>
        <w:t>Mosquitto to enable secure and scalable communication between IoT</w:t>
      </w:r>
      <w:r>
        <w:rPr>
          <w:spacing w:val="-10"/>
        </w:rPr>
        <w:t> </w:t>
      </w:r>
      <w:r>
        <w:rPr/>
        <w:t>devices</w:t>
      </w:r>
      <w:r>
        <w:rPr>
          <w:spacing w:val="-10"/>
        </w:rPr>
        <w:t> </w:t>
      </w:r>
      <w:r>
        <w:rPr/>
        <w:t>[8].</w:t>
      </w:r>
      <w:r>
        <w:rPr>
          <w:spacing w:val="-10"/>
        </w:rPr>
        <w:t> </w:t>
      </w:r>
      <w:r>
        <w:rPr/>
        <w:t>The</w:t>
      </w:r>
      <w:r>
        <w:rPr>
          <w:spacing w:val="-10"/>
        </w:rPr>
        <w:t> </w:t>
      </w:r>
      <w:r>
        <w:rPr/>
        <w:t>study</w:t>
      </w:r>
      <w:r>
        <w:rPr>
          <w:spacing w:val="-9"/>
        </w:rPr>
        <w:t> </w:t>
      </w:r>
      <w:r>
        <w:rPr/>
        <w:t>will</w:t>
      </w:r>
      <w:r>
        <w:rPr>
          <w:spacing w:val="-10"/>
        </w:rPr>
        <w:t> </w:t>
      </w:r>
      <w:r>
        <w:rPr/>
        <w:t>assess</w:t>
      </w:r>
      <w:r>
        <w:rPr>
          <w:spacing w:val="-10"/>
        </w:rPr>
        <w:t> </w:t>
      </w:r>
      <w:r>
        <w:rPr/>
        <w:t>and</w:t>
      </w:r>
      <w:r>
        <w:rPr>
          <w:spacing w:val="-10"/>
        </w:rPr>
        <w:t> </w:t>
      </w:r>
      <w:r>
        <w:rPr/>
        <w:t>compare</w:t>
      </w:r>
      <w:r>
        <w:rPr>
          <w:spacing w:val="-10"/>
        </w:rPr>
        <w:t> </w:t>
      </w:r>
      <w:r>
        <w:rPr/>
        <w:t>archi-tectural models Monolithic and Microservices based on scalability, latency, resource utilization, and fault toler-ance. The</w:t>
      </w:r>
      <w:r>
        <w:rPr>
          <w:spacing w:val="1"/>
        </w:rPr>
        <w:t> </w:t>
      </w:r>
      <w:r>
        <w:rPr/>
        <w:t>objective of</w:t>
      </w:r>
      <w:r>
        <w:rPr>
          <w:spacing w:val="1"/>
        </w:rPr>
        <w:t> </w:t>
      </w:r>
      <w:r>
        <w:rPr/>
        <w:t>the</w:t>
      </w:r>
      <w:r>
        <w:rPr>
          <w:spacing w:val="1"/>
        </w:rPr>
        <w:t> </w:t>
      </w:r>
      <w:r>
        <w:rPr/>
        <w:t>study is</w:t>
      </w:r>
      <w:r>
        <w:rPr>
          <w:spacing w:val="1"/>
        </w:rPr>
        <w:t> </w:t>
      </w:r>
      <w:r>
        <w:rPr/>
        <w:t>to</w:t>
      </w:r>
      <w:r>
        <w:rPr>
          <w:spacing w:val="1"/>
        </w:rPr>
        <w:t> </w:t>
      </w:r>
      <w:r>
        <w:rPr/>
        <w:t>get a</w:t>
      </w:r>
      <w:r>
        <w:rPr>
          <w:spacing w:val="1"/>
        </w:rPr>
        <w:t> </w:t>
      </w:r>
      <w:r>
        <w:rPr/>
        <w:t>deeper </w:t>
      </w:r>
      <w:r>
        <w:rPr>
          <w:spacing w:val="-2"/>
        </w:rPr>
        <w:t>under-</w:t>
      </w:r>
    </w:p>
    <w:p>
      <w:pPr>
        <w:pStyle w:val="BodyText"/>
        <w:spacing w:after="0" w:line="244" w:lineRule="auto"/>
        <w:sectPr>
          <w:type w:val="continuous"/>
          <w:pgSz w:w="12240" w:h="15840"/>
          <w:pgMar w:top="920" w:bottom="280" w:left="720" w:right="720"/>
          <w:cols w:num="2" w:equalWidth="0">
            <w:col w:w="5281" w:space="40"/>
            <w:col w:w="5479"/>
          </w:cols>
        </w:sectPr>
      </w:pPr>
    </w:p>
    <w:p>
      <w:pPr>
        <w:pStyle w:val="BodyText"/>
        <w:spacing w:line="244" w:lineRule="auto" w:before="73"/>
        <w:ind w:left="259"/>
      </w:pPr>
      <w:r>
        <w:rPr/>
        <w:t>standing of the trade-offs between these two </w:t>
      </w:r>
      <w:r>
        <w:rPr/>
        <w:t>approaches and</w:t>
      </w:r>
      <w:r>
        <w:rPr>
          <w:spacing w:val="40"/>
        </w:rPr>
        <w:t> </w:t>
      </w:r>
      <w:r>
        <w:rPr/>
        <w:t>to</w:t>
      </w:r>
      <w:r>
        <w:rPr>
          <w:spacing w:val="40"/>
        </w:rPr>
        <w:t> </w:t>
      </w:r>
      <w:r>
        <w:rPr/>
        <w:t>figure</w:t>
      </w:r>
      <w:r>
        <w:rPr>
          <w:spacing w:val="40"/>
        </w:rPr>
        <w:t> </w:t>
      </w:r>
      <w:r>
        <w:rPr/>
        <w:t>out</w:t>
      </w:r>
      <w:r>
        <w:rPr>
          <w:spacing w:val="40"/>
        </w:rPr>
        <w:t> </w:t>
      </w:r>
      <w:r>
        <w:rPr/>
        <w:t>which</w:t>
      </w:r>
      <w:r>
        <w:rPr>
          <w:spacing w:val="40"/>
        </w:rPr>
        <w:t> </w:t>
      </w:r>
      <w:r>
        <w:rPr/>
        <w:t>architectural</w:t>
      </w:r>
      <w:r>
        <w:rPr>
          <w:spacing w:val="40"/>
        </w:rPr>
        <w:t> </w:t>
      </w:r>
      <w:r>
        <w:rPr/>
        <w:t>pattern</w:t>
      </w:r>
      <w:r>
        <w:rPr>
          <w:spacing w:val="40"/>
        </w:rPr>
        <w:t> </w:t>
      </w:r>
      <w:r>
        <w:rPr/>
        <w:t>leads</w:t>
      </w:r>
      <w:r>
        <w:rPr>
          <w:spacing w:val="40"/>
        </w:rPr>
        <w:t> </w:t>
      </w:r>
      <w:r>
        <w:rPr/>
        <w:t>to the best performance in IoT deployments. The outcomes of this investigation are supposed to contribute to the knowledge of the middleware design which is about the trade-off</w:t>
      </w:r>
      <w:r>
        <w:rPr>
          <w:spacing w:val="-5"/>
        </w:rPr>
        <w:t> </w:t>
      </w:r>
      <w:r>
        <w:rPr/>
        <w:t>between</w:t>
      </w:r>
      <w:r>
        <w:rPr>
          <w:spacing w:val="-5"/>
        </w:rPr>
        <w:t> </w:t>
      </w:r>
      <w:r>
        <w:rPr/>
        <w:t>the</w:t>
      </w:r>
      <w:r>
        <w:rPr>
          <w:spacing w:val="-5"/>
        </w:rPr>
        <w:t> </w:t>
      </w:r>
      <w:r>
        <w:rPr/>
        <w:t>aspects</w:t>
      </w:r>
      <w:r>
        <w:rPr>
          <w:spacing w:val="-5"/>
        </w:rPr>
        <w:t> </w:t>
      </w:r>
      <w:r>
        <w:rPr/>
        <w:t>of</w:t>
      </w:r>
      <w:r>
        <w:rPr>
          <w:spacing w:val="-5"/>
        </w:rPr>
        <w:t> </w:t>
      </w:r>
      <w:r>
        <w:rPr/>
        <w:t>flexibility,</w:t>
      </w:r>
      <w:r>
        <w:rPr>
          <w:spacing w:val="-5"/>
        </w:rPr>
        <w:t> </w:t>
      </w:r>
      <w:r>
        <w:rPr/>
        <w:t>performance, and maintainability in the future IoC ecosystems.</w:t>
      </w:r>
    </w:p>
    <w:p>
      <w:pPr>
        <w:pStyle w:val="BodyText"/>
        <w:spacing w:line="244" w:lineRule="auto" w:before="8"/>
        <w:ind w:left="259" w:firstLine="199"/>
      </w:pPr>
      <w:r>
        <w:rPr/>
        <w:t>The rest of this paper is organized as follows: </w:t>
      </w:r>
      <w:r>
        <w:rPr/>
        <w:t>Section II</w:t>
      </w:r>
      <w:r>
        <w:rPr>
          <w:spacing w:val="32"/>
        </w:rPr>
        <w:t> </w:t>
      </w:r>
      <w:r>
        <w:rPr/>
        <w:t>covers</w:t>
      </w:r>
      <w:r>
        <w:rPr>
          <w:spacing w:val="32"/>
        </w:rPr>
        <w:t> </w:t>
      </w:r>
      <w:r>
        <w:rPr/>
        <w:t>the</w:t>
      </w:r>
      <w:r>
        <w:rPr>
          <w:spacing w:val="32"/>
        </w:rPr>
        <w:t> </w:t>
      </w:r>
      <w:r>
        <w:rPr/>
        <w:t>literature</w:t>
      </w:r>
      <w:r>
        <w:rPr>
          <w:spacing w:val="32"/>
        </w:rPr>
        <w:t> </w:t>
      </w:r>
      <w:r>
        <w:rPr/>
        <w:t>and</w:t>
      </w:r>
      <w:r>
        <w:rPr>
          <w:spacing w:val="32"/>
        </w:rPr>
        <w:t> </w:t>
      </w:r>
      <w:r>
        <w:rPr/>
        <w:t>presents</w:t>
      </w:r>
      <w:r>
        <w:rPr>
          <w:spacing w:val="32"/>
        </w:rPr>
        <w:t> </w:t>
      </w:r>
      <w:r>
        <w:rPr/>
        <w:t>a</w:t>
      </w:r>
      <w:r>
        <w:rPr>
          <w:spacing w:val="32"/>
        </w:rPr>
        <w:t> </w:t>
      </w:r>
      <w:r>
        <w:rPr/>
        <w:t>review</w:t>
      </w:r>
      <w:r>
        <w:rPr>
          <w:spacing w:val="32"/>
        </w:rPr>
        <w:t> </w:t>
      </w:r>
      <w:r>
        <w:rPr/>
        <w:t>of</w:t>
      </w:r>
      <w:r>
        <w:rPr>
          <w:spacing w:val="32"/>
        </w:rPr>
        <w:t> </w:t>
      </w:r>
      <w:r>
        <w:rPr/>
        <w:t>exist-ing IoT middleware frameworks. Section III provides information</w:t>
      </w:r>
      <w:r>
        <w:rPr>
          <w:spacing w:val="40"/>
        </w:rPr>
        <w:t> </w:t>
      </w:r>
      <w:r>
        <w:rPr/>
        <w:t>about</w:t>
      </w:r>
      <w:r>
        <w:rPr>
          <w:spacing w:val="40"/>
        </w:rPr>
        <w:t> </w:t>
      </w:r>
      <w:r>
        <w:rPr/>
        <w:t>system</w:t>
      </w:r>
      <w:r>
        <w:rPr>
          <w:spacing w:val="40"/>
        </w:rPr>
        <w:t> </w:t>
      </w:r>
      <w:r>
        <w:rPr/>
        <w:t>architecture</w:t>
      </w:r>
      <w:r>
        <w:rPr>
          <w:spacing w:val="40"/>
        </w:rPr>
        <w:t> </w:t>
      </w:r>
      <w:r>
        <w:rPr/>
        <w:t>and</w:t>
      </w:r>
      <w:r>
        <w:rPr>
          <w:spacing w:val="40"/>
        </w:rPr>
        <w:t> </w:t>
      </w:r>
      <w:r>
        <w:rPr/>
        <w:t>methodol-ogy adopted in this research. Section IV is about the performance</w:t>
      </w:r>
      <w:r>
        <w:rPr>
          <w:spacing w:val="40"/>
        </w:rPr>
        <w:t> </w:t>
      </w:r>
      <w:r>
        <w:rPr/>
        <w:t>evaluation,</w:t>
      </w:r>
      <w:r>
        <w:rPr>
          <w:spacing w:val="40"/>
        </w:rPr>
        <w:t> </w:t>
      </w:r>
      <w:r>
        <w:rPr/>
        <w:t>and</w:t>
      </w:r>
      <w:r>
        <w:rPr>
          <w:spacing w:val="40"/>
        </w:rPr>
        <w:t> </w:t>
      </w:r>
      <w:r>
        <w:rPr/>
        <w:t>the</w:t>
      </w:r>
      <w:r>
        <w:rPr>
          <w:spacing w:val="40"/>
        </w:rPr>
        <w:t> </w:t>
      </w:r>
      <w:r>
        <w:rPr/>
        <w:t>results</w:t>
      </w:r>
      <w:r>
        <w:rPr>
          <w:spacing w:val="40"/>
        </w:rPr>
        <w:t> </w:t>
      </w:r>
      <w:r>
        <w:rPr/>
        <w:t>are</w:t>
      </w:r>
      <w:r>
        <w:rPr>
          <w:spacing w:val="40"/>
        </w:rPr>
        <w:t> </w:t>
      </w:r>
      <w:r>
        <w:rPr/>
        <w:t>discussed in Section V. System Architecture and methodology adopted in this research paper is shown in Section III, Performance Evaluation is in Section IV and the Section provides the Results.</w:t>
      </w:r>
    </w:p>
    <w:p>
      <w:pPr>
        <w:pStyle w:val="ListParagraph"/>
        <w:numPr>
          <w:ilvl w:val="0"/>
          <w:numId w:val="1"/>
        </w:numPr>
        <w:tabs>
          <w:tab w:pos="1739" w:val="left" w:leader="none"/>
        </w:tabs>
        <w:spacing w:line="240" w:lineRule="auto" w:before="172" w:after="0"/>
        <w:ind w:left="1739" w:right="0" w:hanging="340"/>
        <w:jc w:val="left"/>
        <w:rPr>
          <w:sz w:val="22"/>
        </w:rPr>
      </w:pPr>
      <w:r>
        <w:rPr>
          <w:sz w:val="22"/>
        </w:rPr>
        <w:t>LITERATURE</w:t>
      </w:r>
      <w:r>
        <w:rPr>
          <w:spacing w:val="62"/>
          <w:sz w:val="22"/>
        </w:rPr>
        <w:t> </w:t>
      </w:r>
      <w:r>
        <w:rPr>
          <w:spacing w:val="-2"/>
          <w:sz w:val="22"/>
        </w:rPr>
        <w:t>REVIEW</w:t>
      </w:r>
    </w:p>
    <w:p>
      <w:pPr>
        <w:pStyle w:val="BodyText"/>
        <w:spacing w:line="244" w:lineRule="auto" w:before="85"/>
        <w:ind w:left="259" w:firstLine="199"/>
      </w:pPr>
      <w:r>
        <w:rPr/>
        <w:t>The fast growth of the IoT ecosystem was the main reason that,research on middleware systems have </w:t>
      </w:r>
      <w:r>
        <w:rPr/>
        <w:t>been conducted extensively. These systems provide interop-erability, secure communication, and real-time data ex-change. A number of influential papers have underlined that the middleware determines to a large extent the scalability and the performance of IoT deployments (</w:t>
      </w:r>
      <w:r>
        <w:rPr>
          <w:spacing w:val="40"/>
        </w:rPr>
        <w:t> </w:t>
      </w:r>
      <w:r>
        <w:rPr/>
        <w:t>[1], [2]).</w:t>
      </w:r>
    </w:p>
    <w:p>
      <w:pPr>
        <w:pStyle w:val="ListParagraph"/>
        <w:numPr>
          <w:ilvl w:val="0"/>
          <w:numId w:val="2"/>
        </w:numPr>
        <w:tabs>
          <w:tab w:pos="556" w:val="left" w:leader="none"/>
        </w:tabs>
        <w:spacing w:line="240" w:lineRule="auto" w:before="171" w:after="0"/>
        <w:ind w:left="556" w:right="0" w:hanging="297"/>
        <w:jc w:val="both"/>
        <w:rPr>
          <w:i/>
          <w:sz w:val="22"/>
        </w:rPr>
      </w:pPr>
      <w:r>
        <w:rPr>
          <w:i/>
          <w:sz w:val="22"/>
        </w:rPr>
        <w:t>IoT</w:t>
      </w:r>
      <w:r>
        <w:rPr>
          <w:i/>
          <w:spacing w:val="7"/>
          <w:sz w:val="22"/>
        </w:rPr>
        <w:t> </w:t>
      </w:r>
      <w:r>
        <w:rPr>
          <w:i/>
          <w:sz w:val="22"/>
        </w:rPr>
        <w:t>Middleware</w:t>
      </w:r>
      <w:r>
        <w:rPr>
          <w:i/>
          <w:spacing w:val="8"/>
          <w:sz w:val="22"/>
        </w:rPr>
        <w:t> </w:t>
      </w:r>
      <w:r>
        <w:rPr>
          <w:i/>
          <w:spacing w:val="-2"/>
          <w:sz w:val="22"/>
        </w:rPr>
        <w:t>Foundations</w:t>
      </w:r>
    </w:p>
    <w:p>
      <w:pPr>
        <w:pStyle w:val="BodyText"/>
        <w:spacing w:line="244" w:lineRule="auto" w:before="81"/>
        <w:ind w:left="259" w:firstLine="199"/>
      </w:pPr>
      <w:r>
        <w:rPr/>
        <w:t>The growing intricacy of IoT ecosystems that </w:t>
      </w:r>
      <w:r>
        <w:rPr/>
        <w:t>func-tion on scalable network infrastructures has raised the demand</w:t>
      </w:r>
      <w:r>
        <w:rPr>
          <w:spacing w:val="40"/>
        </w:rPr>
        <w:t> </w:t>
      </w:r>
      <w:r>
        <w:rPr/>
        <w:t>for</w:t>
      </w:r>
      <w:r>
        <w:rPr>
          <w:spacing w:val="40"/>
        </w:rPr>
        <w:t> </w:t>
      </w:r>
      <w:r>
        <w:rPr/>
        <w:t>middleware</w:t>
      </w:r>
      <w:r>
        <w:rPr>
          <w:spacing w:val="40"/>
        </w:rPr>
        <w:t> </w:t>
      </w:r>
      <w:r>
        <w:rPr/>
        <w:t>systems</w:t>
      </w:r>
      <w:r>
        <w:rPr>
          <w:spacing w:val="40"/>
        </w:rPr>
        <w:t> </w:t>
      </w:r>
      <w:r>
        <w:rPr/>
        <w:t>that</w:t>
      </w:r>
      <w:r>
        <w:rPr>
          <w:spacing w:val="40"/>
        </w:rPr>
        <w:t> </w:t>
      </w:r>
      <w:r>
        <w:rPr/>
        <w:t>can</w:t>
      </w:r>
      <w:r>
        <w:rPr>
          <w:spacing w:val="40"/>
        </w:rPr>
        <w:t> </w:t>
      </w:r>
      <w:r>
        <w:rPr/>
        <w:t>manage</w:t>
      </w:r>
      <w:r>
        <w:rPr>
          <w:spacing w:val="40"/>
        </w:rPr>
        <w:t> </w:t>
      </w:r>
      <w:r>
        <w:rPr/>
        <w:t>in an efficient manner heterogeneous devices, large-scale connectivity, and real-time data exchange. According to Zanella et al. ( [1]), middleware was recognized as an essential integration layer in smart city infrastructures. This allows the devices to interact without any hurdle and middleware also guarantees communication which</w:t>
      </w:r>
      <w:r>
        <w:rPr>
          <w:spacing w:val="40"/>
        </w:rPr>
        <w:t> </w:t>
      </w:r>
      <w:r>
        <w:rPr/>
        <w:t>is</w:t>
      </w:r>
      <w:r>
        <w:rPr>
          <w:spacing w:val="40"/>
        </w:rPr>
        <w:t> </w:t>
      </w:r>
      <w:r>
        <w:rPr/>
        <w:t>up</w:t>
      </w:r>
      <w:r>
        <w:rPr>
          <w:spacing w:val="40"/>
        </w:rPr>
        <w:t> </w:t>
      </w:r>
      <w:r>
        <w:rPr/>
        <w:t>to</w:t>
      </w:r>
      <w:r>
        <w:rPr>
          <w:spacing w:val="40"/>
        </w:rPr>
        <w:t> </w:t>
      </w:r>
      <w:r>
        <w:rPr/>
        <w:t>the</w:t>
      </w:r>
      <w:r>
        <w:rPr>
          <w:spacing w:val="40"/>
        </w:rPr>
        <w:t> </w:t>
      </w:r>
      <w:r>
        <w:rPr/>
        <w:t>task.</w:t>
      </w:r>
      <w:r>
        <w:rPr>
          <w:spacing w:val="40"/>
        </w:rPr>
        <w:t> </w:t>
      </w:r>
      <w:r>
        <w:rPr/>
        <w:t>Similarly,</w:t>
      </w:r>
      <w:r>
        <w:rPr>
          <w:spacing w:val="40"/>
        </w:rPr>
        <w:t> </w:t>
      </w:r>
      <w:r>
        <w:rPr/>
        <w:t>according</w:t>
      </w:r>
      <w:r>
        <w:rPr>
          <w:spacing w:val="40"/>
        </w:rPr>
        <w:t> </w:t>
      </w:r>
      <w:r>
        <w:rPr/>
        <w:t>to</w:t>
      </w:r>
      <w:r>
        <w:rPr>
          <w:spacing w:val="40"/>
        </w:rPr>
        <w:t> </w:t>
      </w:r>
      <w:r>
        <w:rPr/>
        <w:t>Khan</w:t>
      </w:r>
      <w:r>
        <w:rPr>
          <w:spacing w:val="40"/>
        </w:rPr>
        <w:t> </w:t>
      </w:r>
      <w:r>
        <w:rPr/>
        <w:t>et</w:t>
      </w:r>
      <w:r>
        <w:rPr>
          <w:spacing w:val="40"/>
        </w:rPr>
        <w:t> </w:t>
      </w:r>
      <w:r>
        <w:rPr/>
        <w:t>al.</w:t>
      </w:r>
      <w:r>
        <w:rPr>
          <w:spacing w:val="40"/>
        </w:rPr>
        <w:t> </w:t>
      </w:r>
      <w:r>
        <w:rPr/>
        <w:t>( [2]), middleware should be able to sustain varying environments, handle fluctuating workloads and provide the necessary flexibility so that the network can adapt to different</w:t>
      </w:r>
      <w:r>
        <w:rPr>
          <w:spacing w:val="-10"/>
        </w:rPr>
        <w:t> </w:t>
      </w:r>
      <w:r>
        <w:rPr/>
        <w:t>conditions.</w:t>
      </w:r>
      <w:r>
        <w:rPr>
          <w:spacing w:val="-10"/>
        </w:rPr>
        <w:t> </w:t>
      </w:r>
      <w:r>
        <w:rPr/>
        <w:t>Both</w:t>
      </w:r>
      <w:r>
        <w:rPr>
          <w:spacing w:val="-10"/>
        </w:rPr>
        <w:t> </w:t>
      </w:r>
      <w:r>
        <w:rPr/>
        <w:t>papers</w:t>
      </w:r>
      <w:r>
        <w:rPr>
          <w:spacing w:val="-10"/>
        </w:rPr>
        <w:t> </w:t>
      </w:r>
      <w:r>
        <w:rPr/>
        <w:t>highlight</w:t>
      </w:r>
      <w:r>
        <w:rPr>
          <w:spacing w:val="-10"/>
        </w:rPr>
        <w:t> </w:t>
      </w:r>
      <w:r>
        <w:rPr/>
        <w:t>that</w:t>
      </w:r>
      <w:r>
        <w:rPr>
          <w:spacing w:val="-10"/>
        </w:rPr>
        <w:t> </w:t>
      </w:r>
      <w:r>
        <w:rPr/>
        <w:t>designing an IoT system in a way that it can scale and adapt is the main requirement.</w:t>
      </w:r>
    </w:p>
    <w:p>
      <w:pPr>
        <w:pStyle w:val="ListParagraph"/>
        <w:numPr>
          <w:ilvl w:val="0"/>
          <w:numId w:val="2"/>
        </w:numPr>
        <w:tabs>
          <w:tab w:pos="556" w:val="left" w:leader="none"/>
        </w:tabs>
        <w:spacing w:line="240" w:lineRule="auto" w:before="178" w:after="0"/>
        <w:ind w:left="556" w:right="0" w:hanging="297"/>
        <w:jc w:val="both"/>
        <w:rPr>
          <w:i/>
          <w:sz w:val="22"/>
        </w:rPr>
      </w:pPr>
      <w:r>
        <w:rPr>
          <w:i/>
          <w:sz w:val="22"/>
        </w:rPr>
        <w:t>Limitations</w:t>
      </w:r>
      <w:r>
        <w:rPr>
          <w:i/>
          <w:spacing w:val="9"/>
          <w:sz w:val="22"/>
        </w:rPr>
        <w:t> </w:t>
      </w:r>
      <w:r>
        <w:rPr>
          <w:i/>
          <w:sz w:val="22"/>
        </w:rPr>
        <w:t>of</w:t>
      </w:r>
      <w:r>
        <w:rPr>
          <w:i/>
          <w:spacing w:val="10"/>
          <w:sz w:val="22"/>
        </w:rPr>
        <w:t> </w:t>
      </w:r>
      <w:r>
        <w:rPr>
          <w:i/>
          <w:sz w:val="22"/>
        </w:rPr>
        <w:t>Monolithic</w:t>
      </w:r>
      <w:r>
        <w:rPr>
          <w:i/>
          <w:spacing w:val="9"/>
          <w:sz w:val="22"/>
        </w:rPr>
        <w:t> </w:t>
      </w:r>
      <w:r>
        <w:rPr>
          <w:i/>
          <w:sz w:val="22"/>
        </w:rPr>
        <w:t>Architectures</w:t>
      </w:r>
      <w:r>
        <w:rPr>
          <w:i/>
          <w:spacing w:val="10"/>
          <w:sz w:val="22"/>
        </w:rPr>
        <w:t> </w:t>
      </w:r>
      <w:r>
        <w:rPr>
          <w:i/>
          <w:sz w:val="22"/>
        </w:rPr>
        <w:t>in</w:t>
      </w:r>
      <w:r>
        <w:rPr>
          <w:i/>
          <w:spacing w:val="10"/>
          <w:sz w:val="22"/>
        </w:rPr>
        <w:t> </w:t>
      </w:r>
      <w:r>
        <w:rPr>
          <w:i/>
          <w:spacing w:val="-5"/>
          <w:sz w:val="22"/>
        </w:rPr>
        <w:t>IOT</w:t>
      </w:r>
    </w:p>
    <w:p>
      <w:pPr>
        <w:pStyle w:val="BodyText"/>
        <w:spacing w:line="244" w:lineRule="auto" w:before="81"/>
        <w:ind w:left="259" w:firstLine="199"/>
      </w:pPr>
      <w:r>
        <w:rPr/>
        <w:t>To</w:t>
      </w:r>
      <w:r>
        <w:rPr>
          <w:spacing w:val="-9"/>
        </w:rPr>
        <w:t> </w:t>
      </w:r>
      <w:r>
        <w:rPr/>
        <w:t>date</w:t>
      </w:r>
      <w:r>
        <w:rPr>
          <w:spacing w:val="-9"/>
        </w:rPr>
        <w:t> </w:t>
      </w:r>
      <w:r>
        <w:rPr/>
        <w:t>monolithic</w:t>
      </w:r>
      <w:r>
        <w:rPr>
          <w:spacing w:val="-9"/>
        </w:rPr>
        <w:t> </w:t>
      </w:r>
      <w:r>
        <w:rPr/>
        <w:t>architectures</w:t>
      </w:r>
      <w:r>
        <w:rPr>
          <w:spacing w:val="-9"/>
        </w:rPr>
        <w:t> </w:t>
      </w:r>
      <w:r>
        <w:rPr/>
        <w:t>of</w:t>
      </w:r>
      <w:r>
        <w:rPr>
          <w:spacing w:val="-9"/>
        </w:rPr>
        <w:t> </w:t>
      </w:r>
      <w:r>
        <w:rPr/>
        <w:t>the</w:t>
      </w:r>
      <w:r>
        <w:rPr>
          <w:spacing w:val="-9"/>
        </w:rPr>
        <w:t> </w:t>
      </w:r>
      <w:r>
        <w:rPr/>
        <w:t>old</w:t>
      </w:r>
      <w:r>
        <w:rPr>
          <w:spacing w:val="-9"/>
        </w:rPr>
        <w:t> </w:t>
      </w:r>
      <w:r>
        <w:rPr/>
        <w:t>school</w:t>
      </w:r>
      <w:r>
        <w:rPr>
          <w:spacing w:val="-9"/>
        </w:rPr>
        <w:t> </w:t>
      </w:r>
      <w:r>
        <w:rPr/>
        <w:t>have been frequently a choice of IoT middleware making use of</w:t>
      </w:r>
      <w:r>
        <w:rPr>
          <w:spacing w:val="-4"/>
        </w:rPr>
        <w:t> </w:t>
      </w:r>
      <w:r>
        <w:rPr/>
        <w:t>their</w:t>
      </w:r>
      <w:r>
        <w:rPr>
          <w:spacing w:val="-4"/>
        </w:rPr>
        <w:t> </w:t>
      </w:r>
      <w:r>
        <w:rPr/>
        <w:t>easy</w:t>
      </w:r>
      <w:r>
        <w:rPr>
          <w:spacing w:val="-4"/>
        </w:rPr>
        <w:t> </w:t>
      </w:r>
      <w:r>
        <w:rPr/>
        <w:t>deployment</w:t>
      </w:r>
      <w:r>
        <w:rPr>
          <w:spacing w:val="-4"/>
        </w:rPr>
        <w:t> </w:t>
      </w:r>
      <w:r>
        <w:rPr/>
        <w:t>and</w:t>
      </w:r>
      <w:r>
        <w:rPr>
          <w:spacing w:val="-4"/>
        </w:rPr>
        <w:t> </w:t>
      </w:r>
      <w:r>
        <w:rPr/>
        <w:t>simple</w:t>
      </w:r>
      <w:r>
        <w:rPr>
          <w:spacing w:val="-4"/>
        </w:rPr>
        <w:t> </w:t>
      </w:r>
      <w:r>
        <w:rPr/>
        <w:t>structure.</w:t>
      </w:r>
      <w:r>
        <w:rPr>
          <w:spacing w:val="-4"/>
        </w:rPr>
        <w:t> </w:t>
      </w:r>
      <w:r>
        <w:rPr/>
        <w:t>Neverthe-less, they carry serious disadvantages. According to Li</w:t>
      </w:r>
      <w:r>
        <w:rPr>
          <w:spacing w:val="80"/>
        </w:rPr>
        <w:t> </w:t>
      </w:r>
      <w:r>
        <w:rPr/>
        <w:t>et</w:t>
      </w:r>
      <w:r>
        <w:rPr>
          <w:spacing w:val="15"/>
        </w:rPr>
        <w:t> </w:t>
      </w:r>
      <w:r>
        <w:rPr/>
        <w:t>al.</w:t>
      </w:r>
      <w:r>
        <w:rPr>
          <w:spacing w:val="16"/>
        </w:rPr>
        <w:t> </w:t>
      </w:r>
      <w:r>
        <w:rPr/>
        <w:t>(</w:t>
      </w:r>
      <w:r>
        <w:rPr>
          <w:spacing w:val="16"/>
        </w:rPr>
        <w:t> </w:t>
      </w:r>
      <w:r>
        <w:rPr/>
        <w:t>[3])</w:t>
      </w:r>
      <w:r>
        <w:rPr>
          <w:spacing w:val="15"/>
        </w:rPr>
        <w:t> </w:t>
      </w:r>
      <w:r>
        <w:rPr/>
        <w:t>monolithic</w:t>
      </w:r>
      <w:r>
        <w:rPr>
          <w:spacing w:val="16"/>
        </w:rPr>
        <w:t> </w:t>
      </w:r>
      <w:r>
        <w:rPr/>
        <w:t>systems</w:t>
      </w:r>
      <w:r>
        <w:rPr>
          <w:spacing w:val="16"/>
        </w:rPr>
        <w:t> </w:t>
      </w:r>
      <w:r>
        <w:rPr/>
        <w:t>face</w:t>
      </w:r>
      <w:r>
        <w:rPr>
          <w:spacing w:val="16"/>
        </w:rPr>
        <w:t> </w:t>
      </w:r>
      <w:r>
        <w:rPr/>
        <w:t>performance</w:t>
      </w:r>
      <w:r>
        <w:rPr>
          <w:spacing w:val="15"/>
        </w:rPr>
        <w:t> </w:t>
      </w:r>
      <w:r>
        <w:rPr>
          <w:spacing w:val="-2"/>
        </w:rPr>
        <w:t>issues</w:t>
      </w:r>
    </w:p>
    <w:p>
      <w:pPr>
        <w:pStyle w:val="BodyText"/>
        <w:spacing w:line="244" w:lineRule="auto" w:before="73"/>
        <w:ind w:left="199" w:right="257"/>
      </w:pPr>
      <w:r>
        <w:rPr/>
        <w:br w:type="column"/>
      </w:r>
      <w:r>
        <w:rPr/>
        <w:t>when the number of connected devices increases. </w:t>
      </w:r>
      <w:r>
        <w:rPr/>
        <w:t>In particular, this is a result of tightly coupled components and absence of modular scalability. On top of that, the researchers Kim et al. ( [4]) point out that monolithic middleware is limited in its capability to tolerate faults. If one component is faulty, it can infect the entire system. The publications gives evidence that monolithic architectures are not able to keep up with modern, fast-moving IoT sphere.</w:t>
      </w:r>
    </w:p>
    <w:p>
      <w:pPr>
        <w:pStyle w:val="ListParagraph"/>
        <w:numPr>
          <w:ilvl w:val="0"/>
          <w:numId w:val="2"/>
        </w:numPr>
        <w:tabs>
          <w:tab w:pos="508" w:val="left" w:leader="none"/>
        </w:tabs>
        <w:spacing w:line="244" w:lineRule="auto" w:before="172" w:after="0"/>
        <w:ind w:left="199" w:right="257" w:firstLine="0"/>
        <w:jc w:val="both"/>
        <w:rPr>
          <w:i/>
          <w:sz w:val="22"/>
        </w:rPr>
      </w:pPr>
      <w:r>
        <w:rPr>
          <w:i/>
          <w:sz w:val="22"/>
        </w:rPr>
        <w:t>Emergence of Microservices for Distributed IoT </w:t>
      </w:r>
      <w:r>
        <w:rPr>
          <w:i/>
          <w:sz w:val="22"/>
        </w:rPr>
        <w:t>Sys-</w:t>
      </w:r>
      <w:r>
        <w:rPr>
          <w:i/>
          <w:spacing w:val="-4"/>
          <w:sz w:val="22"/>
        </w:rPr>
        <w:t>tems</w:t>
      </w:r>
    </w:p>
    <w:p>
      <w:pPr>
        <w:pStyle w:val="BodyText"/>
        <w:spacing w:line="244" w:lineRule="auto" w:before="78"/>
        <w:ind w:left="199" w:right="257" w:firstLine="199"/>
      </w:pPr>
      <w:r>
        <w:rPr/>
        <w:t>The microservices architectural model has been </w:t>
      </w:r>
      <w:r>
        <w:rPr/>
        <w:t>put under thorough scrutiny as a potential solution for dis-tributed IoT middleware systems. Dragoni et al. ( [5]) have stated that microservices architecture is a good promoter of main features, such as modularity, inde-pendent deployment, and fault isolation. These aspects are</w:t>
      </w:r>
      <w:r>
        <w:rPr>
          <w:spacing w:val="34"/>
        </w:rPr>
        <w:t> </w:t>
      </w:r>
      <w:r>
        <w:rPr/>
        <w:t>life-giving</w:t>
      </w:r>
      <w:r>
        <w:rPr>
          <w:spacing w:val="34"/>
        </w:rPr>
        <w:t> </w:t>
      </w:r>
      <w:r>
        <w:rPr/>
        <w:t>for</w:t>
      </w:r>
      <w:r>
        <w:rPr>
          <w:spacing w:val="34"/>
        </w:rPr>
        <w:t> </w:t>
      </w:r>
      <w:r>
        <w:rPr/>
        <w:t>IoT</w:t>
      </w:r>
      <w:r>
        <w:rPr>
          <w:spacing w:val="34"/>
        </w:rPr>
        <w:t> </w:t>
      </w:r>
      <w:r>
        <w:rPr/>
        <w:t>ecosystems</w:t>
      </w:r>
      <w:r>
        <w:rPr>
          <w:spacing w:val="34"/>
        </w:rPr>
        <w:t> </w:t>
      </w:r>
      <w:r>
        <w:rPr/>
        <w:t>raising.</w:t>
      </w:r>
      <w:r>
        <w:rPr>
          <w:spacing w:val="34"/>
        </w:rPr>
        <w:t> </w:t>
      </w:r>
      <w:r>
        <w:rPr/>
        <w:t>Taibi</w:t>
      </w:r>
      <w:r>
        <w:rPr>
          <w:spacing w:val="34"/>
        </w:rPr>
        <w:t> </w:t>
      </w:r>
      <w:r>
        <w:rPr/>
        <w:t>et</w:t>
      </w:r>
      <w:r>
        <w:rPr>
          <w:spacing w:val="34"/>
        </w:rPr>
        <w:t> </w:t>
      </w:r>
      <w:r>
        <w:rPr/>
        <w:t>al. ( [6]) asserted that microservices improve the mainte-nance and flexibility by decomposing the services and allocating the resources. Although these benefits signal that microservices are more suitable for large-scale IoT environments, the distributed nature of such systems raises some challenges, e.g. communication overhead between services and increased operational complexity.</w:t>
      </w:r>
    </w:p>
    <w:p>
      <w:pPr>
        <w:pStyle w:val="ListParagraph"/>
        <w:numPr>
          <w:ilvl w:val="0"/>
          <w:numId w:val="2"/>
        </w:numPr>
        <w:tabs>
          <w:tab w:pos="398" w:val="left" w:leader="none"/>
          <w:tab w:pos="520" w:val="left" w:leader="none"/>
        </w:tabs>
        <w:spacing w:line="240" w:lineRule="auto" w:before="177" w:after="0"/>
        <w:ind w:left="520" w:right="0" w:hanging="322"/>
        <w:jc w:val="both"/>
        <w:rPr>
          <w:i/>
          <w:sz w:val="22"/>
        </w:rPr>
      </w:pPr>
      <w:r>
        <w:rPr>
          <w:i/>
          <w:spacing w:val="-2"/>
          <w:sz w:val="22"/>
        </w:rPr>
        <w:t>Mqtt-Based</w:t>
      </w:r>
      <w:r>
        <w:rPr>
          <w:i/>
          <w:spacing w:val="-3"/>
          <w:sz w:val="22"/>
        </w:rPr>
        <w:t> </w:t>
      </w:r>
      <w:r>
        <w:rPr>
          <w:i/>
          <w:spacing w:val="-2"/>
          <w:sz w:val="22"/>
        </w:rPr>
        <w:t>Middleware</w:t>
      </w:r>
      <w:r>
        <w:rPr>
          <w:i/>
          <w:spacing w:val="-3"/>
          <w:sz w:val="22"/>
        </w:rPr>
        <w:t> </w:t>
      </w:r>
      <w:r>
        <w:rPr>
          <w:i/>
          <w:spacing w:val="-2"/>
          <w:sz w:val="22"/>
        </w:rPr>
        <w:t>and</w:t>
      </w:r>
      <w:r>
        <w:rPr>
          <w:i/>
          <w:spacing w:val="-3"/>
          <w:sz w:val="22"/>
        </w:rPr>
        <w:t> </w:t>
      </w:r>
      <w:r>
        <w:rPr>
          <w:i/>
          <w:spacing w:val="-2"/>
          <w:sz w:val="22"/>
        </w:rPr>
        <w:t>Performance Evaluation</w:t>
      </w:r>
    </w:p>
    <w:p>
      <w:pPr>
        <w:pStyle w:val="BodyText"/>
        <w:spacing w:line="244" w:lineRule="auto" w:before="82"/>
        <w:ind w:left="199" w:right="257" w:firstLine="199"/>
      </w:pPr>
      <w:r>
        <w:rPr/>
        <w:t>Communication protocols that rely on messages are </w:t>
      </w:r>
      <w:r>
        <w:rPr/>
        <w:t>a major</w:t>
      </w:r>
      <w:r>
        <w:rPr>
          <w:spacing w:val="-3"/>
        </w:rPr>
        <w:t> </w:t>
      </w:r>
      <w:r>
        <w:rPr/>
        <w:t>factor</w:t>
      </w:r>
      <w:r>
        <w:rPr>
          <w:spacing w:val="-3"/>
        </w:rPr>
        <w:t> </w:t>
      </w:r>
      <w:r>
        <w:rPr/>
        <w:t>in</w:t>
      </w:r>
      <w:r>
        <w:rPr>
          <w:spacing w:val="-3"/>
        </w:rPr>
        <w:t> </w:t>
      </w:r>
      <w:r>
        <w:rPr/>
        <w:t>the</w:t>
      </w:r>
      <w:r>
        <w:rPr>
          <w:spacing w:val="-3"/>
        </w:rPr>
        <w:t> </w:t>
      </w:r>
      <w:r>
        <w:rPr/>
        <w:t>improvement</w:t>
      </w:r>
      <w:r>
        <w:rPr>
          <w:spacing w:val="-3"/>
        </w:rPr>
        <w:t> </w:t>
      </w:r>
      <w:r>
        <w:rPr/>
        <w:t>of</w:t>
      </w:r>
      <w:r>
        <w:rPr>
          <w:spacing w:val="-3"/>
        </w:rPr>
        <w:t> </w:t>
      </w:r>
      <w:r>
        <w:rPr/>
        <w:t>middleware.</w:t>
      </w:r>
      <w:r>
        <w:rPr>
          <w:spacing w:val="-3"/>
        </w:rPr>
        <w:t> </w:t>
      </w:r>
      <w:r>
        <w:rPr/>
        <w:t>With</w:t>
      </w:r>
      <w:r>
        <w:rPr>
          <w:spacing w:val="-3"/>
        </w:rPr>
        <w:t> </w:t>
      </w:r>
      <w:r>
        <w:rPr/>
        <w:t>its facile publish-subscribe architecture MQTT is the prime candidate for a messaging protocol. Singh et al. ( [7]) evaluated microservices and monolithic architectures in terms of MQTT. They concluded that microservices al-low</w:t>
      </w:r>
      <w:r>
        <w:rPr>
          <w:spacing w:val="-6"/>
        </w:rPr>
        <w:t> </w:t>
      </w:r>
      <w:r>
        <w:rPr/>
        <w:t>greater</w:t>
      </w:r>
      <w:r>
        <w:rPr>
          <w:spacing w:val="-6"/>
        </w:rPr>
        <w:t> </w:t>
      </w:r>
      <w:r>
        <w:rPr/>
        <w:t>scalability,</w:t>
      </w:r>
      <w:r>
        <w:rPr>
          <w:spacing w:val="-6"/>
        </w:rPr>
        <w:t> </w:t>
      </w:r>
      <w:r>
        <w:rPr/>
        <w:t>but</w:t>
      </w:r>
      <w:r>
        <w:rPr>
          <w:spacing w:val="-6"/>
        </w:rPr>
        <w:t> </w:t>
      </w:r>
      <w:r>
        <w:rPr/>
        <w:t>inter-service</w:t>
      </w:r>
      <w:r>
        <w:rPr>
          <w:spacing w:val="-6"/>
        </w:rPr>
        <w:t> </w:t>
      </w:r>
      <w:r>
        <w:rPr/>
        <w:t>communications via</w:t>
      </w:r>
      <w:r>
        <w:rPr>
          <w:spacing w:val="-3"/>
        </w:rPr>
        <w:t> </w:t>
      </w:r>
      <w:r>
        <w:rPr/>
        <w:t>messages</w:t>
      </w:r>
      <w:r>
        <w:rPr>
          <w:spacing w:val="-3"/>
        </w:rPr>
        <w:t> </w:t>
      </w:r>
      <w:r>
        <w:rPr/>
        <w:t>may</w:t>
      </w:r>
      <w:r>
        <w:rPr>
          <w:spacing w:val="-3"/>
        </w:rPr>
        <w:t> </w:t>
      </w:r>
      <w:r>
        <w:rPr/>
        <w:t>increase</w:t>
      </w:r>
      <w:r>
        <w:rPr>
          <w:spacing w:val="-3"/>
        </w:rPr>
        <w:t> </w:t>
      </w:r>
      <w:r>
        <w:rPr/>
        <w:t>latency.</w:t>
      </w:r>
      <w:r>
        <w:rPr>
          <w:spacing w:val="-3"/>
        </w:rPr>
        <w:t> </w:t>
      </w:r>
      <w:r>
        <w:rPr/>
        <w:t>Mosquitto,</w:t>
      </w:r>
      <w:r>
        <w:rPr>
          <w:spacing w:val="-3"/>
        </w:rPr>
        <w:t> </w:t>
      </w:r>
      <w:r>
        <w:rPr/>
        <w:t>a</w:t>
      </w:r>
      <w:r>
        <w:rPr>
          <w:spacing w:val="-3"/>
        </w:rPr>
        <w:t> </w:t>
      </w:r>
      <w:r>
        <w:rPr/>
        <w:t>popular MQTT broker, is considered to be a low overhead and dependable solution for resource-constrained environ-ments.</w:t>
      </w:r>
      <w:r>
        <w:rPr>
          <w:spacing w:val="-5"/>
        </w:rPr>
        <w:t> </w:t>
      </w:r>
      <w:r>
        <w:rPr/>
        <w:t>But</w:t>
      </w:r>
      <w:r>
        <w:rPr>
          <w:spacing w:val="-5"/>
        </w:rPr>
        <w:t> </w:t>
      </w:r>
      <w:r>
        <w:rPr/>
        <w:t>most</w:t>
      </w:r>
      <w:r>
        <w:rPr>
          <w:spacing w:val="-6"/>
        </w:rPr>
        <w:t> </w:t>
      </w:r>
      <w:r>
        <w:rPr/>
        <w:t>of</w:t>
      </w:r>
      <w:r>
        <w:rPr>
          <w:spacing w:val="-5"/>
        </w:rPr>
        <w:t> </w:t>
      </w:r>
      <w:r>
        <w:rPr/>
        <w:t>the</w:t>
      </w:r>
      <w:r>
        <w:rPr>
          <w:spacing w:val="-5"/>
        </w:rPr>
        <w:t> </w:t>
      </w:r>
      <w:r>
        <w:rPr/>
        <w:t>researches</w:t>
      </w:r>
      <w:r>
        <w:rPr>
          <w:spacing w:val="-5"/>
        </w:rPr>
        <w:t> </w:t>
      </w:r>
      <w:r>
        <w:rPr/>
        <w:t>currently</w:t>
      </w:r>
      <w:r>
        <w:rPr>
          <w:spacing w:val="-6"/>
        </w:rPr>
        <w:t> </w:t>
      </w:r>
      <w:r>
        <w:rPr/>
        <w:t>going</w:t>
      </w:r>
      <w:r>
        <w:rPr>
          <w:spacing w:val="-5"/>
        </w:rPr>
        <w:t> </w:t>
      </w:r>
      <w:r>
        <w:rPr/>
        <w:t>on,</w:t>
      </w:r>
      <w:r>
        <w:rPr>
          <w:spacing w:val="-5"/>
        </w:rPr>
        <w:t> </w:t>
      </w:r>
      <w:r>
        <w:rPr/>
        <w:t>are only concerned with MQTT performance independently and neglect other parts of the middleware architecture.</w:t>
      </w:r>
    </w:p>
    <w:p>
      <w:pPr>
        <w:pStyle w:val="ListParagraph"/>
        <w:numPr>
          <w:ilvl w:val="0"/>
          <w:numId w:val="2"/>
        </w:numPr>
        <w:tabs>
          <w:tab w:pos="496" w:val="left" w:leader="none"/>
        </w:tabs>
        <w:spacing w:line="240" w:lineRule="auto" w:before="176" w:after="0"/>
        <w:ind w:left="496" w:right="0" w:hanging="297"/>
        <w:jc w:val="both"/>
        <w:rPr>
          <w:i/>
          <w:sz w:val="22"/>
        </w:rPr>
      </w:pPr>
      <w:r>
        <w:rPr>
          <w:i/>
          <w:sz w:val="22"/>
        </w:rPr>
        <w:t>Identified</w:t>
      </w:r>
      <w:r>
        <w:rPr>
          <w:i/>
          <w:spacing w:val="1"/>
          <w:sz w:val="22"/>
        </w:rPr>
        <w:t> </w:t>
      </w:r>
      <w:r>
        <w:rPr>
          <w:i/>
          <w:sz w:val="22"/>
        </w:rPr>
        <w:t>Research</w:t>
      </w:r>
      <w:r>
        <w:rPr>
          <w:i/>
          <w:spacing w:val="2"/>
          <w:sz w:val="22"/>
        </w:rPr>
        <w:t> </w:t>
      </w:r>
      <w:r>
        <w:rPr>
          <w:i/>
          <w:spacing w:val="-5"/>
          <w:sz w:val="22"/>
        </w:rPr>
        <w:t>Gap</w:t>
      </w:r>
    </w:p>
    <w:p>
      <w:pPr>
        <w:pStyle w:val="BodyText"/>
        <w:spacing w:line="244" w:lineRule="auto" w:before="82"/>
        <w:ind w:left="199" w:right="257" w:firstLine="199"/>
      </w:pPr>
      <w:r>
        <w:rPr/>
        <w:t>While existing research provides insightful </w:t>
      </w:r>
      <w:r>
        <w:rPr/>
        <w:t>informa-tion on architectural patterns and communication pro-tocols, a significant difference remains. There is no previous research that has fully implemented or eval-uated a complete IoT middleware framework comparing monolithic and microservices architectures with a real-world MQTT broker such as Mosquitto. Present studies either concentrate exclusively on the behavior of proto-cols</w:t>
      </w:r>
      <w:r>
        <w:rPr>
          <w:spacing w:val="16"/>
        </w:rPr>
        <w:t> </w:t>
      </w:r>
      <w:r>
        <w:rPr/>
        <w:t>(</w:t>
      </w:r>
      <w:r>
        <w:rPr>
          <w:spacing w:val="16"/>
        </w:rPr>
        <w:t> </w:t>
      </w:r>
      <w:r>
        <w:rPr/>
        <w:t>[7],</w:t>
      </w:r>
      <w:r>
        <w:rPr>
          <w:spacing w:val="16"/>
        </w:rPr>
        <w:t> </w:t>
      </w:r>
      <w:r>
        <w:rPr/>
        <w:t>[8])</w:t>
      </w:r>
      <w:r>
        <w:rPr>
          <w:spacing w:val="16"/>
        </w:rPr>
        <w:t> </w:t>
      </w:r>
      <w:r>
        <w:rPr/>
        <w:t>or</w:t>
      </w:r>
      <w:r>
        <w:rPr>
          <w:spacing w:val="16"/>
        </w:rPr>
        <w:t> </w:t>
      </w:r>
      <w:r>
        <w:rPr/>
        <w:t>discuss</w:t>
      </w:r>
      <w:r>
        <w:rPr>
          <w:spacing w:val="17"/>
        </w:rPr>
        <w:t> </w:t>
      </w:r>
      <w:r>
        <w:rPr/>
        <w:t>architectural</w:t>
      </w:r>
      <w:r>
        <w:rPr>
          <w:spacing w:val="16"/>
        </w:rPr>
        <w:t> </w:t>
      </w:r>
      <w:r>
        <w:rPr/>
        <w:t>concepts</w:t>
      </w:r>
      <w:r>
        <w:rPr>
          <w:spacing w:val="16"/>
        </w:rPr>
        <w:t> </w:t>
      </w:r>
      <w:r>
        <w:rPr>
          <w:spacing w:val="-2"/>
        </w:rPr>
        <w:t>without</w:t>
      </w:r>
    </w:p>
    <w:p>
      <w:pPr>
        <w:pStyle w:val="BodyText"/>
        <w:spacing w:after="0" w:line="244" w:lineRule="auto"/>
        <w:sectPr>
          <w:pgSz w:w="12240" w:h="15840"/>
          <w:pgMar w:top="900" w:bottom="280" w:left="720" w:right="720"/>
          <w:cols w:num="2" w:equalWidth="0">
            <w:col w:w="5281" w:space="40"/>
            <w:col w:w="5479"/>
          </w:cols>
        </w:sectPr>
      </w:pPr>
    </w:p>
    <w:p>
      <w:pPr>
        <w:spacing w:line="182" w:lineRule="exact" w:before="69"/>
        <w:ind w:left="0" w:right="0" w:firstLine="0"/>
        <w:jc w:val="center"/>
        <w:rPr>
          <w:sz w:val="16"/>
        </w:rPr>
      </w:pPr>
      <w:r>
        <w:rPr>
          <w:spacing w:val="-2"/>
          <w:sz w:val="16"/>
        </w:rPr>
        <w:t>TABLE</w:t>
      </w:r>
      <w:r>
        <w:rPr>
          <w:spacing w:val="4"/>
          <w:sz w:val="16"/>
        </w:rPr>
        <w:t> </w:t>
      </w:r>
      <w:r>
        <w:rPr>
          <w:spacing w:val="-10"/>
          <w:sz w:val="16"/>
        </w:rPr>
        <w:t>I</w:t>
      </w:r>
    </w:p>
    <w:p>
      <w:pPr>
        <w:spacing w:line="182" w:lineRule="exact" w:before="0"/>
        <w:ind w:left="0" w:right="0" w:firstLine="0"/>
        <w:jc w:val="center"/>
        <w:rPr>
          <w:sz w:val="16"/>
        </w:rPr>
      </w:pPr>
      <w:r>
        <w:rPr>
          <w:smallCaps/>
          <w:sz w:val="16"/>
        </w:rPr>
        <w:t>Gap</w:t>
      </w:r>
      <w:r>
        <w:rPr>
          <w:smallCaps/>
          <w:spacing w:val="34"/>
          <w:sz w:val="16"/>
        </w:rPr>
        <w:t> </w:t>
      </w:r>
      <w:r>
        <w:rPr>
          <w:smallCaps/>
          <w:sz w:val="16"/>
        </w:rPr>
        <w:t>Analysis</w:t>
      </w:r>
      <w:r>
        <w:rPr>
          <w:smallCaps/>
          <w:spacing w:val="35"/>
          <w:sz w:val="16"/>
        </w:rPr>
        <w:t> </w:t>
      </w:r>
      <w:r>
        <w:rPr>
          <w:smallCaps/>
          <w:sz w:val="16"/>
        </w:rPr>
        <w:t>of</w:t>
      </w:r>
      <w:r>
        <w:rPr>
          <w:smallCaps/>
          <w:spacing w:val="35"/>
          <w:sz w:val="16"/>
        </w:rPr>
        <w:t> </w:t>
      </w:r>
      <w:r>
        <w:rPr>
          <w:smallCaps/>
          <w:sz w:val="16"/>
        </w:rPr>
        <w:t>Existing</w:t>
      </w:r>
      <w:r>
        <w:rPr>
          <w:smallCaps/>
          <w:spacing w:val="35"/>
          <w:sz w:val="16"/>
        </w:rPr>
        <w:t> </w:t>
      </w:r>
      <w:r>
        <w:rPr>
          <w:smallCaps/>
          <w:sz w:val="16"/>
        </w:rPr>
        <w:t>Literature</w:t>
      </w:r>
      <w:r>
        <w:rPr>
          <w:smallCaps/>
          <w:spacing w:val="34"/>
          <w:sz w:val="16"/>
        </w:rPr>
        <w:t> </w:t>
      </w:r>
      <w:r>
        <w:rPr>
          <w:smallCaps/>
          <w:sz w:val="16"/>
        </w:rPr>
        <w:t>and</w:t>
      </w:r>
      <w:r>
        <w:rPr>
          <w:smallCaps/>
          <w:spacing w:val="35"/>
          <w:sz w:val="16"/>
        </w:rPr>
        <w:t> </w:t>
      </w:r>
      <w:r>
        <w:rPr>
          <w:smallCaps/>
          <w:sz w:val="16"/>
        </w:rPr>
        <w:t>Contribution</w:t>
      </w:r>
      <w:r>
        <w:rPr>
          <w:smallCaps/>
          <w:spacing w:val="35"/>
          <w:sz w:val="16"/>
        </w:rPr>
        <w:t> </w:t>
      </w:r>
      <w:r>
        <w:rPr>
          <w:smallCaps/>
          <w:sz w:val="16"/>
        </w:rPr>
        <w:t>of</w:t>
      </w:r>
      <w:r>
        <w:rPr>
          <w:smallCaps/>
          <w:spacing w:val="35"/>
          <w:sz w:val="16"/>
        </w:rPr>
        <w:t> </w:t>
      </w:r>
      <w:r>
        <w:rPr>
          <w:smallCaps/>
          <w:sz w:val="16"/>
        </w:rPr>
        <w:t>the</w:t>
      </w:r>
      <w:r>
        <w:rPr>
          <w:smallCaps/>
          <w:spacing w:val="34"/>
          <w:sz w:val="16"/>
        </w:rPr>
        <w:t> </w:t>
      </w:r>
      <w:r>
        <w:rPr>
          <w:smallCaps/>
          <w:sz w:val="16"/>
        </w:rPr>
        <w:t>Proposed</w:t>
      </w:r>
      <w:r>
        <w:rPr>
          <w:smallCaps/>
          <w:spacing w:val="35"/>
          <w:sz w:val="16"/>
        </w:rPr>
        <w:t> </w:t>
      </w:r>
      <w:r>
        <w:rPr>
          <w:smallCaps/>
          <w:spacing w:val="-4"/>
          <w:sz w:val="16"/>
        </w:rPr>
        <w:t>Work</w:t>
      </w:r>
    </w:p>
    <w:p>
      <w:pPr>
        <w:pStyle w:val="BodyText"/>
        <w:spacing w:before="3" w:after="1"/>
        <w:jc w:val="left"/>
        <w:rPr>
          <w:sz w:val="15"/>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4"/>
        <w:gridCol w:w="1170"/>
        <w:gridCol w:w="1119"/>
        <w:gridCol w:w="1170"/>
        <w:gridCol w:w="1119"/>
        <w:gridCol w:w="963"/>
        <w:gridCol w:w="2094"/>
      </w:tblGrid>
      <w:tr>
        <w:trPr>
          <w:trHeight w:val="164" w:hRule="atLeast"/>
        </w:trPr>
        <w:tc>
          <w:tcPr>
            <w:tcW w:w="2594" w:type="dxa"/>
          </w:tcPr>
          <w:p>
            <w:pPr>
              <w:pStyle w:val="TableParagraph"/>
              <w:ind w:left="109"/>
              <w:jc w:val="left"/>
              <w:rPr>
                <w:b/>
                <w:sz w:val="15"/>
              </w:rPr>
            </w:pPr>
            <w:r>
              <w:rPr>
                <w:b/>
                <w:sz w:val="15"/>
              </w:rPr>
              <w:t>Aspect</w:t>
            </w:r>
            <w:r>
              <w:rPr>
                <w:b/>
                <w:spacing w:val="9"/>
                <w:sz w:val="15"/>
              </w:rPr>
              <w:t> </w:t>
            </w:r>
            <w:r>
              <w:rPr>
                <w:b/>
                <w:sz w:val="15"/>
              </w:rPr>
              <w:t>/</w:t>
            </w:r>
            <w:r>
              <w:rPr>
                <w:b/>
                <w:spacing w:val="10"/>
                <w:sz w:val="15"/>
              </w:rPr>
              <w:t> </w:t>
            </w:r>
            <w:r>
              <w:rPr>
                <w:b/>
                <w:sz w:val="15"/>
              </w:rPr>
              <w:t>Research</w:t>
            </w:r>
            <w:r>
              <w:rPr>
                <w:b/>
                <w:spacing w:val="10"/>
                <w:sz w:val="15"/>
              </w:rPr>
              <w:t> </w:t>
            </w:r>
            <w:r>
              <w:rPr>
                <w:b/>
                <w:spacing w:val="-5"/>
                <w:sz w:val="15"/>
              </w:rPr>
              <w:t>Gap</w:t>
            </w:r>
          </w:p>
        </w:tc>
        <w:tc>
          <w:tcPr>
            <w:tcW w:w="1170" w:type="dxa"/>
          </w:tcPr>
          <w:p>
            <w:pPr>
              <w:pStyle w:val="TableParagraph"/>
              <w:ind w:right="1"/>
              <w:rPr>
                <w:b/>
                <w:sz w:val="15"/>
              </w:rPr>
            </w:pPr>
            <w:r>
              <w:rPr>
                <w:b/>
                <w:sz w:val="15"/>
              </w:rPr>
              <w:t>Zanella</w:t>
            </w:r>
            <w:r>
              <w:rPr>
                <w:b/>
                <w:spacing w:val="12"/>
                <w:sz w:val="15"/>
              </w:rPr>
              <w:t> </w:t>
            </w:r>
            <w:r>
              <w:rPr>
                <w:b/>
                <w:sz w:val="15"/>
              </w:rPr>
              <w:t>et</w:t>
            </w:r>
            <w:r>
              <w:rPr>
                <w:b/>
                <w:spacing w:val="12"/>
                <w:sz w:val="15"/>
              </w:rPr>
              <w:t> </w:t>
            </w:r>
            <w:r>
              <w:rPr>
                <w:b/>
                <w:spacing w:val="-5"/>
                <w:sz w:val="15"/>
              </w:rPr>
              <w:t>al.</w:t>
            </w:r>
          </w:p>
        </w:tc>
        <w:tc>
          <w:tcPr>
            <w:tcW w:w="1119" w:type="dxa"/>
          </w:tcPr>
          <w:p>
            <w:pPr>
              <w:pStyle w:val="TableParagraph"/>
              <w:ind w:right="1"/>
              <w:rPr>
                <w:b/>
                <w:sz w:val="15"/>
              </w:rPr>
            </w:pPr>
            <w:r>
              <w:rPr>
                <w:b/>
                <w:sz w:val="15"/>
              </w:rPr>
              <w:t>Khan</w:t>
            </w:r>
            <w:r>
              <w:rPr>
                <w:b/>
                <w:spacing w:val="13"/>
                <w:sz w:val="15"/>
              </w:rPr>
              <w:t> </w:t>
            </w:r>
            <w:r>
              <w:rPr>
                <w:b/>
                <w:sz w:val="15"/>
              </w:rPr>
              <w:t>et</w:t>
            </w:r>
            <w:r>
              <w:rPr>
                <w:b/>
                <w:spacing w:val="13"/>
                <w:sz w:val="15"/>
              </w:rPr>
              <w:t> </w:t>
            </w:r>
            <w:r>
              <w:rPr>
                <w:b/>
                <w:spacing w:val="-5"/>
                <w:sz w:val="15"/>
              </w:rPr>
              <w:t>al.</w:t>
            </w:r>
          </w:p>
        </w:tc>
        <w:tc>
          <w:tcPr>
            <w:tcW w:w="1170" w:type="dxa"/>
          </w:tcPr>
          <w:p>
            <w:pPr>
              <w:pStyle w:val="TableParagraph"/>
              <w:rPr>
                <w:b/>
                <w:sz w:val="15"/>
              </w:rPr>
            </w:pPr>
            <w:r>
              <w:rPr>
                <w:b/>
                <w:sz w:val="15"/>
              </w:rPr>
              <w:t>Li</w:t>
            </w:r>
            <w:r>
              <w:rPr>
                <w:b/>
                <w:spacing w:val="15"/>
                <w:sz w:val="15"/>
              </w:rPr>
              <w:t> </w:t>
            </w:r>
            <w:r>
              <w:rPr>
                <w:b/>
                <w:sz w:val="15"/>
              </w:rPr>
              <w:t>et</w:t>
            </w:r>
            <w:r>
              <w:rPr>
                <w:b/>
                <w:spacing w:val="15"/>
                <w:sz w:val="15"/>
              </w:rPr>
              <w:t> </w:t>
            </w:r>
            <w:r>
              <w:rPr>
                <w:b/>
                <w:spacing w:val="-5"/>
                <w:sz w:val="15"/>
              </w:rPr>
              <w:t>al.</w:t>
            </w:r>
          </w:p>
        </w:tc>
        <w:tc>
          <w:tcPr>
            <w:tcW w:w="1119" w:type="dxa"/>
          </w:tcPr>
          <w:p>
            <w:pPr>
              <w:pStyle w:val="TableParagraph"/>
              <w:rPr>
                <w:b/>
                <w:sz w:val="15"/>
              </w:rPr>
            </w:pPr>
            <w:r>
              <w:rPr>
                <w:b/>
                <w:sz w:val="15"/>
              </w:rPr>
              <w:t>Dragoni</w:t>
            </w:r>
            <w:r>
              <w:rPr>
                <w:b/>
                <w:spacing w:val="11"/>
                <w:sz w:val="15"/>
              </w:rPr>
              <w:t> </w:t>
            </w:r>
            <w:r>
              <w:rPr>
                <w:b/>
                <w:sz w:val="15"/>
              </w:rPr>
              <w:t>et</w:t>
            </w:r>
            <w:r>
              <w:rPr>
                <w:b/>
                <w:spacing w:val="12"/>
                <w:sz w:val="15"/>
              </w:rPr>
              <w:t> </w:t>
            </w:r>
            <w:r>
              <w:rPr>
                <w:b/>
                <w:spacing w:val="-5"/>
                <w:sz w:val="15"/>
              </w:rPr>
              <w:t>al.</w:t>
            </w:r>
          </w:p>
        </w:tc>
        <w:tc>
          <w:tcPr>
            <w:tcW w:w="963" w:type="dxa"/>
          </w:tcPr>
          <w:p>
            <w:pPr>
              <w:pStyle w:val="TableParagraph"/>
              <w:ind w:left="9"/>
              <w:rPr>
                <w:b/>
                <w:sz w:val="15"/>
              </w:rPr>
            </w:pPr>
            <w:r>
              <w:rPr>
                <w:b/>
                <w:sz w:val="15"/>
              </w:rPr>
              <w:t>Singh</w:t>
            </w:r>
            <w:r>
              <w:rPr>
                <w:b/>
                <w:spacing w:val="13"/>
                <w:sz w:val="15"/>
              </w:rPr>
              <w:t> </w:t>
            </w:r>
            <w:r>
              <w:rPr>
                <w:b/>
                <w:sz w:val="15"/>
              </w:rPr>
              <w:t>et</w:t>
            </w:r>
            <w:r>
              <w:rPr>
                <w:b/>
                <w:spacing w:val="13"/>
                <w:sz w:val="15"/>
              </w:rPr>
              <w:t> </w:t>
            </w:r>
            <w:r>
              <w:rPr>
                <w:b/>
                <w:spacing w:val="-5"/>
                <w:sz w:val="15"/>
              </w:rPr>
              <w:t>al.</w:t>
            </w:r>
          </w:p>
        </w:tc>
        <w:tc>
          <w:tcPr>
            <w:tcW w:w="2094" w:type="dxa"/>
          </w:tcPr>
          <w:p>
            <w:pPr>
              <w:pStyle w:val="TableParagraph"/>
              <w:ind w:left="10"/>
              <w:rPr>
                <w:b/>
                <w:sz w:val="15"/>
              </w:rPr>
            </w:pPr>
            <w:r>
              <w:rPr>
                <w:b/>
                <w:sz w:val="15"/>
              </w:rPr>
              <w:t>Proposed</w:t>
            </w:r>
            <w:r>
              <w:rPr>
                <w:b/>
                <w:spacing w:val="4"/>
                <w:sz w:val="15"/>
              </w:rPr>
              <w:t> </w:t>
            </w:r>
            <w:r>
              <w:rPr>
                <w:b/>
                <w:sz w:val="15"/>
              </w:rPr>
              <w:t>Work</w:t>
            </w:r>
            <w:r>
              <w:rPr>
                <w:b/>
                <w:spacing w:val="4"/>
                <w:sz w:val="15"/>
              </w:rPr>
              <w:t> </w:t>
            </w:r>
            <w:r>
              <w:rPr>
                <w:b/>
                <w:sz w:val="15"/>
              </w:rPr>
              <w:t>(This</w:t>
            </w:r>
            <w:r>
              <w:rPr>
                <w:b/>
                <w:spacing w:val="4"/>
                <w:sz w:val="15"/>
              </w:rPr>
              <w:t> </w:t>
            </w:r>
            <w:r>
              <w:rPr>
                <w:b/>
                <w:spacing w:val="-2"/>
                <w:sz w:val="15"/>
              </w:rPr>
              <w:t>Paper)</w:t>
            </w:r>
          </w:p>
        </w:tc>
      </w:tr>
      <w:tr>
        <w:trPr>
          <w:trHeight w:val="330" w:hRule="atLeast"/>
        </w:trPr>
        <w:tc>
          <w:tcPr>
            <w:tcW w:w="2594" w:type="dxa"/>
          </w:tcPr>
          <w:p>
            <w:pPr>
              <w:pStyle w:val="TableParagraph"/>
              <w:spacing w:line="145" w:lineRule="exact"/>
              <w:ind w:left="109"/>
              <w:jc w:val="left"/>
              <w:rPr>
                <w:sz w:val="15"/>
              </w:rPr>
            </w:pPr>
            <w:r>
              <w:rPr>
                <w:spacing w:val="-2"/>
                <w:sz w:val="15"/>
              </w:rPr>
              <w:t>End-to-End</w:t>
            </w:r>
            <w:r>
              <w:rPr>
                <w:spacing w:val="-1"/>
                <w:sz w:val="15"/>
              </w:rPr>
              <w:t> </w:t>
            </w:r>
            <w:r>
              <w:rPr>
                <w:spacing w:val="-2"/>
                <w:sz w:val="15"/>
              </w:rPr>
              <w:t>IoT</w:t>
            </w:r>
            <w:r>
              <w:rPr>
                <w:spacing w:val="-1"/>
                <w:sz w:val="15"/>
              </w:rPr>
              <w:t> </w:t>
            </w:r>
            <w:r>
              <w:rPr>
                <w:spacing w:val="-2"/>
                <w:sz w:val="15"/>
              </w:rPr>
              <w:t>Middleware</w:t>
            </w:r>
            <w:r>
              <w:rPr>
                <w:sz w:val="15"/>
              </w:rPr>
              <w:t> </w:t>
            </w:r>
            <w:r>
              <w:rPr>
                <w:spacing w:val="-2"/>
                <w:sz w:val="15"/>
              </w:rPr>
              <w:t>Implemen-</w:t>
            </w:r>
          </w:p>
          <w:p>
            <w:pPr>
              <w:pStyle w:val="TableParagraph"/>
              <w:spacing w:line="166" w:lineRule="exact"/>
              <w:ind w:left="109"/>
              <w:jc w:val="left"/>
              <w:rPr>
                <w:sz w:val="15"/>
              </w:rPr>
            </w:pPr>
            <w:r>
              <w:rPr>
                <w:spacing w:val="-2"/>
                <w:sz w:val="15"/>
              </w:rPr>
              <w:t>tation</w:t>
            </w:r>
          </w:p>
        </w:tc>
        <w:tc>
          <w:tcPr>
            <w:tcW w:w="1170" w:type="dxa"/>
          </w:tcPr>
          <w:p>
            <w:pPr>
              <w:pStyle w:val="TableParagraph"/>
              <w:spacing w:line="147" w:lineRule="exact"/>
              <w:ind w:right="1"/>
              <w:rPr>
                <w:rFonts w:ascii="Verdana" w:hAnsi="Verdana"/>
                <w:i/>
                <w:sz w:val="15"/>
              </w:rPr>
            </w:pPr>
            <w:r>
              <w:rPr>
                <w:rFonts w:ascii="Verdana" w:hAnsi="Verdana"/>
                <w:i/>
                <w:spacing w:val="-10"/>
                <w:sz w:val="15"/>
              </w:rPr>
              <w:t>×</w:t>
            </w:r>
          </w:p>
        </w:tc>
        <w:tc>
          <w:tcPr>
            <w:tcW w:w="1119" w:type="dxa"/>
          </w:tcPr>
          <w:p>
            <w:pPr>
              <w:pStyle w:val="TableParagraph"/>
              <w:spacing w:line="147" w:lineRule="exact"/>
              <w:ind w:right="1"/>
              <w:rPr>
                <w:rFonts w:ascii="Verdana" w:hAnsi="Verdana"/>
                <w:i/>
                <w:sz w:val="15"/>
              </w:rPr>
            </w:pPr>
            <w:r>
              <w:rPr>
                <w:rFonts w:ascii="Verdana" w:hAnsi="Verdana"/>
                <w:i/>
                <w:spacing w:val="-10"/>
                <w:sz w:val="15"/>
              </w:rPr>
              <w:t>×</w:t>
            </w:r>
          </w:p>
        </w:tc>
        <w:tc>
          <w:tcPr>
            <w:tcW w:w="1170" w:type="dxa"/>
          </w:tcPr>
          <w:p>
            <w:pPr>
              <w:pStyle w:val="TableParagraph"/>
              <w:spacing w:line="153" w:lineRule="exact"/>
              <w:rPr>
                <w:rFonts w:ascii="Segoe UI Symbol" w:hAnsi="Segoe UI Symbol"/>
                <w:sz w:val="15"/>
              </w:rPr>
            </w:pPr>
            <w:r>
              <w:rPr>
                <w:rFonts w:ascii="Segoe UI Symbol" w:hAnsi="Segoe UI Symbol"/>
                <w:spacing w:val="-10"/>
                <w:w w:val="110"/>
                <w:sz w:val="15"/>
              </w:rPr>
              <w:t>✓</w:t>
            </w:r>
          </w:p>
        </w:tc>
        <w:tc>
          <w:tcPr>
            <w:tcW w:w="1119" w:type="dxa"/>
          </w:tcPr>
          <w:p>
            <w:pPr>
              <w:pStyle w:val="TableParagraph"/>
              <w:spacing w:line="153" w:lineRule="exact"/>
              <w:rPr>
                <w:rFonts w:ascii="Segoe UI Symbol" w:hAnsi="Segoe UI Symbol"/>
                <w:sz w:val="15"/>
              </w:rPr>
            </w:pPr>
            <w:r>
              <w:rPr>
                <w:rFonts w:ascii="Segoe UI Symbol" w:hAnsi="Segoe UI Symbol"/>
                <w:spacing w:val="-10"/>
                <w:w w:val="110"/>
                <w:sz w:val="15"/>
              </w:rPr>
              <w:t>✓</w:t>
            </w:r>
          </w:p>
        </w:tc>
        <w:tc>
          <w:tcPr>
            <w:tcW w:w="963" w:type="dxa"/>
          </w:tcPr>
          <w:p>
            <w:pPr>
              <w:pStyle w:val="TableParagraph"/>
              <w:spacing w:line="153" w:lineRule="exact"/>
              <w:ind w:left="9"/>
              <w:rPr>
                <w:rFonts w:ascii="Segoe UI Symbol" w:hAnsi="Segoe UI Symbol"/>
                <w:sz w:val="15"/>
              </w:rPr>
            </w:pPr>
            <w:r>
              <w:rPr>
                <w:rFonts w:ascii="Segoe UI Symbol" w:hAnsi="Segoe UI Symbol"/>
                <w:spacing w:val="-10"/>
                <w:w w:val="110"/>
                <w:sz w:val="15"/>
              </w:rPr>
              <w:t>✓</w:t>
            </w:r>
          </w:p>
        </w:tc>
        <w:tc>
          <w:tcPr>
            <w:tcW w:w="2094" w:type="dxa"/>
          </w:tcPr>
          <w:p>
            <w:pPr>
              <w:pStyle w:val="TableParagraph"/>
              <w:spacing w:line="153" w:lineRule="exact"/>
              <w:ind w:left="10"/>
              <w:rPr>
                <w:rFonts w:ascii="Segoe UI Symbol" w:hAnsi="Segoe UI Symbol"/>
                <w:sz w:val="15"/>
              </w:rPr>
            </w:pPr>
            <w:r>
              <w:rPr>
                <w:rFonts w:ascii="Segoe UI Symbol" w:hAnsi="Segoe UI Symbol"/>
                <w:spacing w:val="-10"/>
                <w:w w:val="110"/>
                <w:sz w:val="15"/>
              </w:rPr>
              <w:t>✓</w:t>
            </w:r>
          </w:p>
        </w:tc>
      </w:tr>
      <w:tr>
        <w:trPr>
          <w:trHeight w:val="330" w:hRule="atLeast"/>
        </w:trPr>
        <w:tc>
          <w:tcPr>
            <w:tcW w:w="2594" w:type="dxa"/>
          </w:tcPr>
          <w:p>
            <w:pPr>
              <w:pStyle w:val="TableParagraph"/>
              <w:spacing w:line="145" w:lineRule="exact"/>
              <w:ind w:left="109"/>
              <w:jc w:val="left"/>
              <w:rPr>
                <w:sz w:val="15"/>
              </w:rPr>
            </w:pPr>
            <w:r>
              <w:rPr>
                <w:sz w:val="15"/>
              </w:rPr>
              <w:t>Comparison</w:t>
            </w:r>
            <w:r>
              <w:rPr>
                <w:spacing w:val="-9"/>
                <w:sz w:val="15"/>
              </w:rPr>
              <w:t> </w:t>
            </w:r>
            <w:r>
              <w:rPr>
                <w:sz w:val="15"/>
              </w:rPr>
              <w:t>of</w:t>
            </w:r>
            <w:r>
              <w:rPr>
                <w:spacing w:val="-8"/>
                <w:sz w:val="15"/>
              </w:rPr>
              <w:t> </w:t>
            </w:r>
            <w:r>
              <w:rPr>
                <w:sz w:val="15"/>
              </w:rPr>
              <w:t>Monolithic</w:t>
            </w:r>
            <w:r>
              <w:rPr>
                <w:spacing w:val="-8"/>
                <w:sz w:val="15"/>
              </w:rPr>
              <w:t> </w:t>
            </w:r>
            <w:r>
              <w:rPr>
                <w:sz w:val="15"/>
              </w:rPr>
              <w:t>vs</w:t>
            </w:r>
            <w:r>
              <w:rPr>
                <w:spacing w:val="-9"/>
                <w:sz w:val="15"/>
              </w:rPr>
              <w:t> </w:t>
            </w:r>
            <w:r>
              <w:rPr>
                <w:spacing w:val="-2"/>
                <w:sz w:val="15"/>
              </w:rPr>
              <w:t>Microser-</w:t>
            </w:r>
          </w:p>
          <w:p>
            <w:pPr>
              <w:pStyle w:val="TableParagraph"/>
              <w:spacing w:line="166" w:lineRule="exact"/>
              <w:ind w:left="109"/>
              <w:jc w:val="left"/>
              <w:rPr>
                <w:sz w:val="15"/>
              </w:rPr>
            </w:pPr>
            <w:r>
              <w:rPr>
                <w:sz w:val="15"/>
              </w:rPr>
              <w:t>vices</w:t>
            </w:r>
            <w:r>
              <w:rPr>
                <w:spacing w:val="7"/>
                <w:sz w:val="15"/>
              </w:rPr>
              <w:t> </w:t>
            </w:r>
            <w:r>
              <w:rPr>
                <w:spacing w:val="-2"/>
                <w:sz w:val="15"/>
              </w:rPr>
              <w:t>Architecture</w:t>
            </w:r>
          </w:p>
        </w:tc>
        <w:tc>
          <w:tcPr>
            <w:tcW w:w="1170" w:type="dxa"/>
          </w:tcPr>
          <w:p>
            <w:pPr>
              <w:pStyle w:val="TableParagraph"/>
              <w:spacing w:line="147" w:lineRule="exact"/>
              <w:ind w:right="1"/>
              <w:rPr>
                <w:rFonts w:ascii="Verdana" w:hAnsi="Verdana"/>
                <w:i/>
                <w:sz w:val="15"/>
              </w:rPr>
            </w:pPr>
            <w:r>
              <w:rPr>
                <w:rFonts w:ascii="Verdana" w:hAnsi="Verdana"/>
                <w:i/>
                <w:spacing w:val="-10"/>
                <w:sz w:val="15"/>
              </w:rPr>
              <w:t>×</w:t>
            </w:r>
          </w:p>
        </w:tc>
        <w:tc>
          <w:tcPr>
            <w:tcW w:w="1119" w:type="dxa"/>
          </w:tcPr>
          <w:p>
            <w:pPr>
              <w:pStyle w:val="TableParagraph"/>
              <w:spacing w:line="147" w:lineRule="exact"/>
              <w:ind w:right="1"/>
              <w:rPr>
                <w:rFonts w:ascii="Verdana" w:hAnsi="Verdana"/>
                <w:i/>
                <w:sz w:val="15"/>
              </w:rPr>
            </w:pPr>
            <w:r>
              <w:rPr>
                <w:rFonts w:ascii="Verdana" w:hAnsi="Verdana"/>
                <w:i/>
                <w:spacing w:val="-10"/>
                <w:sz w:val="15"/>
              </w:rPr>
              <w:t>×</w:t>
            </w:r>
          </w:p>
        </w:tc>
        <w:tc>
          <w:tcPr>
            <w:tcW w:w="1170" w:type="dxa"/>
          </w:tcPr>
          <w:p>
            <w:pPr>
              <w:pStyle w:val="TableParagraph"/>
              <w:spacing w:line="148" w:lineRule="exact"/>
              <w:rPr>
                <w:sz w:val="15"/>
              </w:rPr>
            </w:pPr>
            <w:r>
              <w:rPr>
                <w:rFonts w:ascii="Verdana" w:hAnsi="Verdana"/>
                <w:i/>
                <w:sz w:val="15"/>
              </w:rPr>
              <w:t>×</w:t>
            </w:r>
            <w:r>
              <w:rPr>
                <w:rFonts w:ascii="Verdana" w:hAnsi="Verdana"/>
                <w:i/>
                <w:spacing w:val="-3"/>
                <w:sz w:val="15"/>
              </w:rPr>
              <w:t> </w:t>
            </w:r>
            <w:r>
              <w:rPr>
                <w:spacing w:val="-2"/>
                <w:sz w:val="15"/>
              </w:rPr>
              <w:t>(Conceptual)</w:t>
            </w:r>
          </w:p>
        </w:tc>
        <w:tc>
          <w:tcPr>
            <w:tcW w:w="1119" w:type="dxa"/>
          </w:tcPr>
          <w:p>
            <w:pPr>
              <w:pStyle w:val="TableParagraph"/>
              <w:spacing w:line="147" w:lineRule="exact"/>
              <w:rPr>
                <w:rFonts w:ascii="Verdana" w:hAnsi="Verdana"/>
                <w:i/>
                <w:sz w:val="15"/>
              </w:rPr>
            </w:pPr>
            <w:r>
              <w:rPr>
                <w:rFonts w:ascii="Verdana" w:hAnsi="Verdana"/>
                <w:i/>
                <w:spacing w:val="-10"/>
                <w:sz w:val="15"/>
              </w:rPr>
              <w:t>×</w:t>
            </w:r>
          </w:p>
        </w:tc>
        <w:tc>
          <w:tcPr>
            <w:tcW w:w="963" w:type="dxa"/>
          </w:tcPr>
          <w:p>
            <w:pPr>
              <w:pStyle w:val="TableParagraph"/>
              <w:numPr>
                <w:ilvl w:val="0"/>
                <w:numId w:val="3"/>
              </w:numPr>
              <w:tabs>
                <w:tab w:pos="258" w:val="left" w:leader="none"/>
              </w:tabs>
              <w:spacing w:line="153" w:lineRule="exact" w:before="0" w:after="0"/>
              <w:ind w:left="258" w:right="0" w:hanging="123"/>
              <w:jc w:val="left"/>
              <w:rPr>
                <w:sz w:val="15"/>
              </w:rPr>
            </w:pPr>
            <w:r>
              <w:rPr>
                <w:spacing w:val="-2"/>
                <w:sz w:val="15"/>
              </w:rPr>
              <w:t>(Limited)</w:t>
            </w:r>
          </w:p>
        </w:tc>
        <w:tc>
          <w:tcPr>
            <w:tcW w:w="2094" w:type="dxa"/>
          </w:tcPr>
          <w:p>
            <w:pPr>
              <w:pStyle w:val="TableParagraph"/>
              <w:numPr>
                <w:ilvl w:val="0"/>
                <w:numId w:val="4"/>
              </w:numPr>
              <w:tabs>
                <w:tab w:pos="514" w:val="left" w:leader="none"/>
              </w:tabs>
              <w:spacing w:line="153" w:lineRule="exact" w:before="0" w:after="0"/>
              <w:ind w:left="514" w:right="0" w:hanging="123"/>
              <w:jc w:val="left"/>
              <w:rPr>
                <w:sz w:val="15"/>
              </w:rPr>
            </w:pPr>
            <w:r>
              <w:rPr>
                <w:sz w:val="15"/>
              </w:rPr>
              <w:t>(Full</w:t>
            </w:r>
            <w:r>
              <w:rPr>
                <w:spacing w:val="8"/>
                <w:sz w:val="15"/>
              </w:rPr>
              <w:t> </w:t>
            </w:r>
            <w:r>
              <w:rPr>
                <w:spacing w:val="-2"/>
                <w:sz w:val="15"/>
              </w:rPr>
              <w:t>Experimental)</w:t>
            </w:r>
          </w:p>
        </w:tc>
      </w:tr>
      <w:tr>
        <w:trPr>
          <w:trHeight w:val="164" w:hRule="atLeast"/>
        </w:trPr>
        <w:tc>
          <w:tcPr>
            <w:tcW w:w="2594" w:type="dxa"/>
          </w:tcPr>
          <w:p>
            <w:pPr>
              <w:pStyle w:val="TableParagraph"/>
              <w:ind w:left="109"/>
              <w:jc w:val="left"/>
              <w:rPr>
                <w:sz w:val="15"/>
              </w:rPr>
            </w:pPr>
            <w:r>
              <w:rPr>
                <w:sz w:val="15"/>
              </w:rPr>
              <w:t>Use</w:t>
            </w:r>
            <w:r>
              <w:rPr>
                <w:spacing w:val="-3"/>
                <w:sz w:val="15"/>
              </w:rPr>
              <w:t> </w:t>
            </w:r>
            <w:r>
              <w:rPr>
                <w:sz w:val="15"/>
              </w:rPr>
              <w:t>of</w:t>
            </w:r>
            <w:r>
              <w:rPr>
                <w:spacing w:val="-2"/>
                <w:sz w:val="15"/>
              </w:rPr>
              <w:t> </w:t>
            </w:r>
            <w:r>
              <w:rPr>
                <w:sz w:val="15"/>
              </w:rPr>
              <w:t>Real</w:t>
            </w:r>
            <w:r>
              <w:rPr>
                <w:spacing w:val="-2"/>
                <w:sz w:val="15"/>
              </w:rPr>
              <w:t> </w:t>
            </w:r>
            <w:r>
              <w:rPr>
                <w:sz w:val="15"/>
              </w:rPr>
              <w:t>MQTT</w:t>
            </w:r>
            <w:r>
              <w:rPr>
                <w:spacing w:val="-3"/>
                <w:sz w:val="15"/>
              </w:rPr>
              <w:t> </w:t>
            </w:r>
            <w:r>
              <w:rPr>
                <w:sz w:val="15"/>
              </w:rPr>
              <w:t>Broker</w:t>
            </w:r>
            <w:r>
              <w:rPr>
                <w:spacing w:val="-2"/>
                <w:sz w:val="15"/>
              </w:rPr>
              <w:t> (Mosquitto)</w:t>
            </w:r>
          </w:p>
        </w:tc>
        <w:tc>
          <w:tcPr>
            <w:tcW w:w="1170" w:type="dxa"/>
          </w:tcPr>
          <w:p>
            <w:pPr>
              <w:pStyle w:val="TableParagraph"/>
              <w:ind w:right="1"/>
              <w:rPr>
                <w:rFonts w:ascii="Verdana" w:hAnsi="Verdana"/>
                <w:i/>
                <w:sz w:val="15"/>
              </w:rPr>
            </w:pPr>
            <w:r>
              <w:rPr>
                <w:rFonts w:ascii="Verdana" w:hAnsi="Verdana"/>
                <w:i/>
                <w:spacing w:val="-10"/>
                <w:sz w:val="15"/>
              </w:rPr>
              <w:t>×</w:t>
            </w:r>
          </w:p>
        </w:tc>
        <w:tc>
          <w:tcPr>
            <w:tcW w:w="1119" w:type="dxa"/>
          </w:tcPr>
          <w:p>
            <w:pPr>
              <w:pStyle w:val="TableParagraph"/>
              <w:ind w:right="1"/>
              <w:rPr>
                <w:rFonts w:ascii="Verdana" w:hAnsi="Verdana"/>
                <w:i/>
                <w:sz w:val="15"/>
              </w:rPr>
            </w:pPr>
            <w:r>
              <w:rPr>
                <w:rFonts w:ascii="Verdana" w:hAnsi="Verdana"/>
                <w:i/>
                <w:spacing w:val="-10"/>
                <w:sz w:val="15"/>
              </w:rPr>
              <w:t>×</w:t>
            </w:r>
          </w:p>
        </w:tc>
        <w:tc>
          <w:tcPr>
            <w:tcW w:w="1170" w:type="dxa"/>
          </w:tcPr>
          <w:p>
            <w:pPr>
              <w:pStyle w:val="TableParagraph"/>
              <w:rPr>
                <w:rFonts w:ascii="Verdana" w:hAnsi="Verdana"/>
                <w:i/>
                <w:sz w:val="15"/>
              </w:rPr>
            </w:pPr>
            <w:r>
              <w:rPr>
                <w:rFonts w:ascii="Verdana" w:hAnsi="Verdana"/>
                <w:i/>
                <w:spacing w:val="-10"/>
                <w:sz w:val="15"/>
              </w:rPr>
              <w:t>×</w:t>
            </w:r>
          </w:p>
        </w:tc>
        <w:tc>
          <w:tcPr>
            <w:tcW w:w="1119" w:type="dxa"/>
          </w:tcPr>
          <w:p>
            <w:pPr>
              <w:pStyle w:val="TableParagraph"/>
              <w:rPr>
                <w:rFonts w:ascii="Verdana" w:hAnsi="Verdana"/>
                <w:i/>
                <w:sz w:val="15"/>
              </w:rPr>
            </w:pPr>
            <w:r>
              <w:rPr>
                <w:rFonts w:ascii="Verdana" w:hAnsi="Verdana"/>
                <w:i/>
                <w:spacing w:val="-10"/>
                <w:sz w:val="15"/>
              </w:rPr>
              <w:t>×</w:t>
            </w:r>
          </w:p>
        </w:tc>
        <w:tc>
          <w:tcPr>
            <w:tcW w:w="963" w:type="dxa"/>
          </w:tcPr>
          <w:p>
            <w:pPr>
              <w:pStyle w:val="TableParagraph"/>
              <w:numPr>
                <w:ilvl w:val="0"/>
                <w:numId w:val="5"/>
              </w:numPr>
              <w:tabs>
                <w:tab w:pos="132" w:val="left" w:leader="none"/>
              </w:tabs>
              <w:spacing w:line="144" w:lineRule="exact" w:before="0" w:after="0"/>
              <w:ind w:left="132" w:right="0" w:hanging="123"/>
              <w:jc w:val="center"/>
              <w:rPr>
                <w:rFonts w:ascii="Segoe UI Symbol" w:hAnsi="Segoe UI Symbol"/>
                <w:sz w:val="15"/>
              </w:rPr>
            </w:pPr>
          </w:p>
        </w:tc>
        <w:tc>
          <w:tcPr>
            <w:tcW w:w="2094" w:type="dxa"/>
          </w:tcPr>
          <w:p>
            <w:pPr>
              <w:pStyle w:val="TableParagraph"/>
              <w:numPr>
                <w:ilvl w:val="0"/>
                <w:numId w:val="6"/>
              </w:numPr>
              <w:tabs>
                <w:tab w:pos="133" w:val="left" w:leader="none"/>
              </w:tabs>
              <w:spacing w:line="144" w:lineRule="exact" w:before="0" w:after="0"/>
              <w:ind w:left="133" w:right="0" w:hanging="123"/>
              <w:jc w:val="center"/>
              <w:rPr>
                <w:rFonts w:ascii="Segoe UI Symbol" w:hAnsi="Segoe UI Symbol"/>
                <w:sz w:val="15"/>
              </w:rPr>
            </w:pPr>
          </w:p>
        </w:tc>
      </w:tr>
      <w:tr>
        <w:trPr>
          <w:trHeight w:val="164" w:hRule="atLeast"/>
        </w:trPr>
        <w:tc>
          <w:tcPr>
            <w:tcW w:w="2594" w:type="dxa"/>
          </w:tcPr>
          <w:p>
            <w:pPr>
              <w:pStyle w:val="TableParagraph"/>
              <w:ind w:left="109"/>
              <w:jc w:val="left"/>
              <w:rPr>
                <w:sz w:val="15"/>
              </w:rPr>
            </w:pPr>
            <w:r>
              <w:rPr>
                <w:sz w:val="15"/>
              </w:rPr>
              <w:t>Controlled</w:t>
            </w:r>
            <w:r>
              <w:rPr>
                <w:spacing w:val="-1"/>
                <w:sz w:val="15"/>
              </w:rPr>
              <w:t> </w:t>
            </w:r>
            <w:r>
              <w:rPr>
                <w:sz w:val="15"/>
              </w:rPr>
              <w:t>Experimental </w:t>
            </w:r>
            <w:r>
              <w:rPr>
                <w:spacing w:val="-2"/>
                <w:sz w:val="15"/>
              </w:rPr>
              <w:t>Environment</w:t>
            </w:r>
          </w:p>
        </w:tc>
        <w:tc>
          <w:tcPr>
            <w:tcW w:w="1170" w:type="dxa"/>
          </w:tcPr>
          <w:p>
            <w:pPr>
              <w:pStyle w:val="TableParagraph"/>
              <w:ind w:right="1"/>
              <w:rPr>
                <w:rFonts w:ascii="Verdana" w:hAnsi="Verdana"/>
                <w:i/>
                <w:sz w:val="15"/>
              </w:rPr>
            </w:pPr>
            <w:r>
              <w:rPr>
                <w:rFonts w:ascii="Verdana" w:hAnsi="Verdana"/>
                <w:i/>
                <w:spacing w:val="-10"/>
                <w:sz w:val="15"/>
              </w:rPr>
              <w:t>×</w:t>
            </w:r>
          </w:p>
        </w:tc>
        <w:tc>
          <w:tcPr>
            <w:tcW w:w="1119" w:type="dxa"/>
          </w:tcPr>
          <w:p>
            <w:pPr>
              <w:pStyle w:val="TableParagraph"/>
              <w:ind w:right="1"/>
              <w:rPr>
                <w:rFonts w:ascii="Verdana" w:hAnsi="Verdana"/>
                <w:i/>
                <w:sz w:val="15"/>
              </w:rPr>
            </w:pPr>
            <w:r>
              <w:rPr>
                <w:rFonts w:ascii="Verdana" w:hAnsi="Verdana"/>
                <w:i/>
                <w:spacing w:val="-10"/>
                <w:sz w:val="15"/>
              </w:rPr>
              <w:t>×</w:t>
            </w:r>
          </w:p>
        </w:tc>
        <w:tc>
          <w:tcPr>
            <w:tcW w:w="1170" w:type="dxa"/>
          </w:tcPr>
          <w:p>
            <w:pPr>
              <w:pStyle w:val="TableParagraph"/>
              <w:numPr>
                <w:ilvl w:val="0"/>
                <w:numId w:val="7"/>
              </w:numPr>
              <w:tabs>
                <w:tab w:pos="131" w:val="left" w:leader="none"/>
              </w:tabs>
              <w:spacing w:line="144" w:lineRule="exact" w:before="0" w:after="0"/>
              <w:ind w:left="131" w:right="0" w:hanging="123"/>
              <w:jc w:val="center"/>
              <w:rPr>
                <w:rFonts w:ascii="Segoe UI Symbol" w:hAnsi="Segoe UI Symbol"/>
                <w:sz w:val="15"/>
              </w:rPr>
            </w:pPr>
          </w:p>
        </w:tc>
        <w:tc>
          <w:tcPr>
            <w:tcW w:w="1119" w:type="dxa"/>
          </w:tcPr>
          <w:p>
            <w:pPr>
              <w:pStyle w:val="TableParagraph"/>
              <w:rPr>
                <w:rFonts w:ascii="Verdana" w:hAnsi="Verdana"/>
                <w:i/>
                <w:sz w:val="15"/>
              </w:rPr>
            </w:pPr>
            <w:r>
              <w:rPr>
                <w:rFonts w:ascii="Verdana" w:hAnsi="Verdana"/>
                <w:i/>
                <w:spacing w:val="-10"/>
                <w:sz w:val="15"/>
              </w:rPr>
              <w:t>×</w:t>
            </w:r>
          </w:p>
        </w:tc>
        <w:tc>
          <w:tcPr>
            <w:tcW w:w="963" w:type="dxa"/>
          </w:tcPr>
          <w:p>
            <w:pPr>
              <w:pStyle w:val="TableParagraph"/>
              <w:ind w:left="9"/>
              <w:rPr>
                <w:rFonts w:ascii="Verdana" w:hAnsi="Verdana"/>
                <w:i/>
                <w:sz w:val="15"/>
              </w:rPr>
            </w:pPr>
            <w:r>
              <w:rPr>
                <w:rFonts w:ascii="Verdana" w:hAnsi="Verdana"/>
                <w:i/>
                <w:spacing w:val="-10"/>
                <w:sz w:val="15"/>
              </w:rPr>
              <w:t>×</w:t>
            </w:r>
          </w:p>
        </w:tc>
        <w:tc>
          <w:tcPr>
            <w:tcW w:w="2094" w:type="dxa"/>
          </w:tcPr>
          <w:p>
            <w:pPr>
              <w:pStyle w:val="TableParagraph"/>
              <w:numPr>
                <w:ilvl w:val="0"/>
                <w:numId w:val="8"/>
              </w:numPr>
              <w:tabs>
                <w:tab w:pos="133" w:val="left" w:leader="none"/>
              </w:tabs>
              <w:spacing w:line="144" w:lineRule="exact" w:before="0" w:after="0"/>
              <w:ind w:left="133" w:right="0" w:hanging="123"/>
              <w:jc w:val="center"/>
              <w:rPr>
                <w:rFonts w:ascii="Segoe UI Symbol" w:hAnsi="Segoe UI Symbol"/>
                <w:sz w:val="15"/>
              </w:rPr>
            </w:pPr>
          </w:p>
        </w:tc>
      </w:tr>
      <w:tr>
        <w:trPr>
          <w:trHeight w:val="330" w:hRule="atLeast"/>
        </w:trPr>
        <w:tc>
          <w:tcPr>
            <w:tcW w:w="2594" w:type="dxa"/>
          </w:tcPr>
          <w:p>
            <w:pPr>
              <w:pStyle w:val="TableParagraph"/>
              <w:spacing w:line="145" w:lineRule="exact"/>
              <w:ind w:left="109"/>
              <w:jc w:val="left"/>
              <w:rPr>
                <w:sz w:val="15"/>
              </w:rPr>
            </w:pPr>
            <w:r>
              <w:rPr>
                <w:sz w:val="15"/>
              </w:rPr>
              <w:t>Scalability</w:t>
            </w:r>
            <w:r>
              <w:rPr>
                <w:spacing w:val="-3"/>
                <w:sz w:val="15"/>
              </w:rPr>
              <w:t> </w:t>
            </w:r>
            <w:r>
              <w:rPr>
                <w:sz w:val="15"/>
              </w:rPr>
              <w:t>Evaluation</w:t>
            </w:r>
            <w:r>
              <w:rPr>
                <w:spacing w:val="-2"/>
                <w:sz w:val="15"/>
              </w:rPr>
              <w:t> </w:t>
            </w:r>
            <w:r>
              <w:rPr>
                <w:sz w:val="15"/>
              </w:rPr>
              <w:t>under</w:t>
            </w:r>
            <w:r>
              <w:rPr>
                <w:spacing w:val="-2"/>
                <w:sz w:val="15"/>
              </w:rPr>
              <w:t> Increasing</w:t>
            </w:r>
          </w:p>
          <w:p>
            <w:pPr>
              <w:pStyle w:val="TableParagraph"/>
              <w:spacing w:line="166" w:lineRule="exact"/>
              <w:ind w:left="109"/>
              <w:jc w:val="left"/>
              <w:rPr>
                <w:sz w:val="15"/>
              </w:rPr>
            </w:pPr>
            <w:r>
              <w:rPr>
                <w:spacing w:val="-4"/>
                <w:sz w:val="15"/>
              </w:rPr>
              <w:t>Load</w:t>
            </w:r>
          </w:p>
        </w:tc>
        <w:tc>
          <w:tcPr>
            <w:tcW w:w="1170" w:type="dxa"/>
          </w:tcPr>
          <w:p>
            <w:pPr>
              <w:pStyle w:val="TableParagraph"/>
              <w:spacing w:line="147" w:lineRule="exact"/>
              <w:ind w:right="1"/>
              <w:rPr>
                <w:rFonts w:ascii="Verdana" w:hAnsi="Verdana"/>
                <w:i/>
                <w:sz w:val="15"/>
              </w:rPr>
            </w:pPr>
            <w:r>
              <w:rPr>
                <w:rFonts w:ascii="Verdana" w:hAnsi="Verdana"/>
                <w:i/>
                <w:spacing w:val="-10"/>
                <w:sz w:val="15"/>
              </w:rPr>
              <w:t>×</w:t>
            </w:r>
          </w:p>
        </w:tc>
        <w:tc>
          <w:tcPr>
            <w:tcW w:w="1119" w:type="dxa"/>
          </w:tcPr>
          <w:p>
            <w:pPr>
              <w:pStyle w:val="TableParagraph"/>
              <w:numPr>
                <w:ilvl w:val="0"/>
                <w:numId w:val="9"/>
              </w:numPr>
              <w:tabs>
                <w:tab w:pos="232" w:val="left" w:leader="none"/>
              </w:tabs>
              <w:spacing w:line="153" w:lineRule="exact" w:before="0" w:after="0"/>
              <w:ind w:left="232" w:right="0" w:hanging="123"/>
              <w:jc w:val="left"/>
              <w:rPr>
                <w:sz w:val="15"/>
              </w:rPr>
            </w:pPr>
            <w:r>
              <w:rPr>
                <w:spacing w:val="-2"/>
                <w:sz w:val="15"/>
              </w:rPr>
              <w:t>(Theoretical)</w:t>
            </w:r>
          </w:p>
        </w:tc>
        <w:tc>
          <w:tcPr>
            <w:tcW w:w="1170" w:type="dxa"/>
          </w:tcPr>
          <w:p>
            <w:pPr>
              <w:pStyle w:val="TableParagraph"/>
              <w:numPr>
                <w:ilvl w:val="0"/>
                <w:numId w:val="10"/>
              </w:numPr>
              <w:tabs>
                <w:tab w:pos="131" w:val="left" w:leader="none"/>
              </w:tabs>
              <w:spacing w:line="153" w:lineRule="exact" w:before="0" w:after="0"/>
              <w:ind w:left="131" w:right="0" w:hanging="123"/>
              <w:jc w:val="center"/>
              <w:rPr>
                <w:rFonts w:ascii="Segoe UI Symbol" w:hAnsi="Segoe UI Symbol"/>
                <w:sz w:val="15"/>
              </w:rPr>
            </w:pPr>
          </w:p>
        </w:tc>
        <w:tc>
          <w:tcPr>
            <w:tcW w:w="1119" w:type="dxa"/>
          </w:tcPr>
          <w:p>
            <w:pPr>
              <w:pStyle w:val="TableParagraph"/>
              <w:spacing w:line="147" w:lineRule="exact"/>
              <w:rPr>
                <w:rFonts w:ascii="Verdana" w:hAnsi="Verdana"/>
                <w:i/>
                <w:sz w:val="15"/>
              </w:rPr>
            </w:pPr>
            <w:r>
              <w:rPr>
                <w:rFonts w:ascii="Verdana" w:hAnsi="Verdana"/>
                <w:i/>
                <w:spacing w:val="-10"/>
                <w:sz w:val="15"/>
              </w:rPr>
              <w:t>×</w:t>
            </w:r>
          </w:p>
        </w:tc>
        <w:tc>
          <w:tcPr>
            <w:tcW w:w="963" w:type="dxa"/>
          </w:tcPr>
          <w:p>
            <w:pPr>
              <w:pStyle w:val="TableParagraph"/>
              <w:numPr>
                <w:ilvl w:val="0"/>
                <w:numId w:val="11"/>
              </w:numPr>
              <w:tabs>
                <w:tab w:pos="132" w:val="left" w:leader="none"/>
              </w:tabs>
              <w:spacing w:line="153" w:lineRule="exact" w:before="0" w:after="0"/>
              <w:ind w:left="132" w:right="0" w:hanging="123"/>
              <w:jc w:val="center"/>
              <w:rPr>
                <w:rFonts w:ascii="Segoe UI Symbol" w:hAnsi="Segoe UI Symbol"/>
                <w:sz w:val="15"/>
              </w:rPr>
            </w:pPr>
          </w:p>
        </w:tc>
        <w:tc>
          <w:tcPr>
            <w:tcW w:w="2094" w:type="dxa"/>
          </w:tcPr>
          <w:p>
            <w:pPr>
              <w:pStyle w:val="TableParagraph"/>
              <w:numPr>
                <w:ilvl w:val="0"/>
                <w:numId w:val="12"/>
              </w:numPr>
              <w:tabs>
                <w:tab w:pos="133" w:val="left" w:leader="none"/>
              </w:tabs>
              <w:spacing w:line="153" w:lineRule="exact" w:before="0" w:after="0"/>
              <w:ind w:left="133" w:right="0" w:hanging="123"/>
              <w:jc w:val="center"/>
              <w:rPr>
                <w:rFonts w:ascii="Segoe UI Symbol" w:hAnsi="Segoe UI Symbol"/>
                <w:sz w:val="15"/>
              </w:rPr>
            </w:pPr>
          </w:p>
        </w:tc>
      </w:tr>
      <w:tr>
        <w:trPr>
          <w:trHeight w:val="164" w:hRule="atLeast"/>
        </w:trPr>
        <w:tc>
          <w:tcPr>
            <w:tcW w:w="2594" w:type="dxa"/>
          </w:tcPr>
          <w:p>
            <w:pPr>
              <w:pStyle w:val="TableParagraph"/>
              <w:ind w:left="109"/>
              <w:jc w:val="left"/>
              <w:rPr>
                <w:sz w:val="15"/>
              </w:rPr>
            </w:pPr>
            <w:r>
              <w:rPr>
                <w:sz w:val="15"/>
              </w:rPr>
              <w:t>Latency</w:t>
            </w:r>
            <w:r>
              <w:rPr>
                <w:spacing w:val="4"/>
                <w:sz w:val="15"/>
              </w:rPr>
              <w:t> </w:t>
            </w:r>
            <w:r>
              <w:rPr>
                <w:sz w:val="15"/>
              </w:rPr>
              <w:t>&amp;</w:t>
            </w:r>
            <w:r>
              <w:rPr>
                <w:spacing w:val="4"/>
                <w:sz w:val="15"/>
              </w:rPr>
              <w:t> </w:t>
            </w:r>
            <w:r>
              <w:rPr>
                <w:sz w:val="15"/>
              </w:rPr>
              <w:t>Throughput</w:t>
            </w:r>
            <w:r>
              <w:rPr>
                <w:spacing w:val="4"/>
                <w:sz w:val="15"/>
              </w:rPr>
              <w:t> </w:t>
            </w:r>
            <w:r>
              <w:rPr>
                <w:spacing w:val="-2"/>
                <w:sz w:val="15"/>
              </w:rPr>
              <w:t>Measurement</w:t>
            </w:r>
          </w:p>
        </w:tc>
        <w:tc>
          <w:tcPr>
            <w:tcW w:w="1170" w:type="dxa"/>
          </w:tcPr>
          <w:p>
            <w:pPr>
              <w:pStyle w:val="TableParagraph"/>
              <w:ind w:right="1"/>
              <w:rPr>
                <w:sz w:val="15"/>
              </w:rPr>
            </w:pPr>
            <w:r>
              <w:rPr>
                <w:rFonts w:ascii="Verdana" w:hAnsi="Verdana"/>
                <w:i/>
                <w:sz w:val="15"/>
              </w:rPr>
              <w:t>×</w:t>
            </w:r>
            <w:r>
              <w:rPr>
                <w:rFonts w:ascii="Verdana" w:hAnsi="Verdana"/>
                <w:i/>
                <w:spacing w:val="-3"/>
                <w:sz w:val="15"/>
              </w:rPr>
              <w:t> </w:t>
            </w:r>
            <w:r>
              <w:rPr>
                <w:spacing w:val="-2"/>
                <w:sz w:val="15"/>
              </w:rPr>
              <w:t>(Theoretical)</w:t>
            </w:r>
          </w:p>
        </w:tc>
        <w:tc>
          <w:tcPr>
            <w:tcW w:w="1119" w:type="dxa"/>
          </w:tcPr>
          <w:p>
            <w:pPr>
              <w:pStyle w:val="TableParagraph"/>
              <w:ind w:right="1"/>
              <w:rPr>
                <w:rFonts w:ascii="Verdana" w:hAnsi="Verdana"/>
                <w:i/>
                <w:sz w:val="15"/>
              </w:rPr>
            </w:pPr>
            <w:r>
              <w:rPr>
                <w:rFonts w:ascii="Verdana" w:hAnsi="Verdana"/>
                <w:i/>
                <w:spacing w:val="-10"/>
                <w:sz w:val="15"/>
              </w:rPr>
              <w:t>×</w:t>
            </w:r>
          </w:p>
        </w:tc>
        <w:tc>
          <w:tcPr>
            <w:tcW w:w="1170" w:type="dxa"/>
          </w:tcPr>
          <w:p>
            <w:pPr>
              <w:pStyle w:val="TableParagraph"/>
              <w:numPr>
                <w:ilvl w:val="0"/>
                <w:numId w:val="13"/>
              </w:numPr>
              <w:tabs>
                <w:tab w:pos="131" w:val="left" w:leader="none"/>
              </w:tabs>
              <w:spacing w:line="144" w:lineRule="exact" w:before="0" w:after="0"/>
              <w:ind w:left="131" w:right="0" w:hanging="123"/>
              <w:jc w:val="center"/>
              <w:rPr>
                <w:rFonts w:ascii="Segoe UI Symbol" w:hAnsi="Segoe UI Symbol"/>
                <w:sz w:val="15"/>
              </w:rPr>
            </w:pPr>
          </w:p>
        </w:tc>
        <w:tc>
          <w:tcPr>
            <w:tcW w:w="1119" w:type="dxa"/>
          </w:tcPr>
          <w:p>
            <w:pPr>
              <w:pStyle w:val="TableParagraph"/>
              <w:rPr>
                <w:rFonts w:ascii="Verdana" w:hAnsi="Verdana"/>
                <w:i/>
                <w:sz w:val="15"/>
              </w:rPr>
            </w:pPr>
            <w:r>
              <w:rPr>
                <w:rFonts w:ascii="Verdana" w:hAnsi="Verdana"/>
                <w:i/>
                <w:spacing w:val="-10"/>
                <w:sz w:val="15"/>
              </w:rPr>
              <w:t>×</w:t>
            </w:r>
          </w:p>
        </w:tc>
        <w:tc>
          <w:tcPr>
            <w:tcW w:w="963" w:type="dxa"/>
          </w:tcPr>
          <w:p>
            <w:pPr>
              <w:pStyle w:val="TableParagraph"/>
              <w:numPr>
                <w:ilvl w:val="0"/>
                <w:numId w:val="14"/>
              </w:numPr>
              <w:tabs>
                <w:tab w:pos="132" w:val="left" w:leader="none"/>
              </w:tabs>
              <w:spacing w:line="144" w:lineRule="exact" w:before="0" w:after="0"/>
              <w:ind w:left="132" w:right="0" w:hanging="123"/>
              <w:jc w:val="center"/>
              <w:rPr>
                <w:rFonts w:ascii="Segoe UI Symbol" w:hAnsi="Segoe UI Symbol"/>
                <w:sz w:val="15"/>
              </w:rPr>
            </w:pPr>
          </w:p>
        </w:tc>
        <w:tc>
          <w:tcPr>
            <w:tcW w:w="2094" w:type="dxa"/>
          </w:tcPr>
          <w:p>
            <w:pPr>
              <w:pStyle w:val="TableParagraph"/>
              <w:numPr>
                <w:ilvl w:val="0"/>
                <w:numId w:val="15"/>
              </w:numPr>
              <w:tabs>
                <w:tab w:pos="133" w:val="left" w:leader="none"/>
              </w:tabs>
              <w:spacing w:line="144" w:lineRule="exact" w:before="0" w:after="0"/>
              <w:ind w:left="133" w:right="0" w:hanging="123"/>
              <w:jc w:val="center"/>
              <w:rPr>
                <w:rFonts w:ascii="Segoe UI Symbol" w:hAnsi="Segoe UI Symbol"/>
                <w:sz w:val="15"/>
              </w:rPr>
            </w:pPr>
          </w:p>
        </w:tc>
      </w:tr>
      <w:tr>
        <w:trPr>
          <w:trHeight w:val="164" w:hRule="atLeast"/>
        </w:trPr>
        <w:tc>
          <w:tcPr>
            <w:tcW w:w="2594" w:type="dxa"/>
          </w:tcPr>
          <w:p>
            <w:pPr>
              <w:pStyle w:val="TableParagraph"/>
              <w:ind w:left="109"/>
              <w:jc w:val="left"/>
              <w:rPr>
                <w:sz w:val="15"/>
              </w:rPr>
            </w:pPr>
            <w:r>
              <w:rPr>
                <w:sz w:val="15"/>
              </w:rPr>
              <w:t>Fault</w:t>
            </w:r>
            <w:r>
              <w:rPr>
                <w:spacing w:val="-3"/>
                <w:sz w:val="15"/>
              </w:rPr>
              <w:t> </w:t>
            </w:r>
            <w:r>
              <w:rPr>
                <w:sz w:val="15"/>
              </w:rPr>
              <w:t>Tolerance</w:t>
            </w:r>
            <w:r>
              <w:rPr>
                <w:spacing w:val="-3"/>
                <w:sz w:val="15"/>
              </w:rPr>
              <w:t> </w:t>
            </w:r>
            <w:r>
              <w:rPr>
                <w:spacing w:val="-2"/>
                <w:sz w:val="15"/>
              </w:rPr>
              <w:t>Analysis</w:t>
            </w:r>
          </w:p>
        </w:tc>
        <w:tc>
          <w:tcPr>
            <w:tcW w:w="1170" w:type="dxa"/>
          </w:tcPr>
          <w:p>
            <w:pPr>
              <w:pStyle w:val="TableParagraph"/>
              <w:ind w:right="1"/>
              <w:rPr>
                <w:rFonts w:ascii="Verdana" w:hAnsi="Verdana"/>
                <w:i/>
                <w:sz w:val="15"/>
              </w:rPr>
            </w:pPr>
            <w:r>
              <w:rPr>
                <w:rFonts w:ascii="Verdana" w:hAnsi="Verdana"/>
                <w:i/>
                <w:spacing w:val="-10"/>
                <w:sz w:val="15"/>
              </w:rPr>
              <w:t>×</w:t>
            </w:r>
          </w:p>
        </w:tc>
        <w:tc>
          <w:tcPr>
            <w:tcW w:w="1119" w:type="dxa"/>
          </w:tcPr>
          <w:p>
            <w:pPr>
              <w:pStyle w:val="TableParagraph"/>
              <w:ind w:right="1"/>
              <w:rPr>
                <w:rFonts w:ascii="Verdana" w:hAnsi="Verdana"/>
                <w:i/>
                <w:sz w:val="15"/>
              </w:rPr>
            </w:pPr>
            <w:r>
              <w:rPr>
                <w:rFonts w:ascii="Verdana" w:hAnsi="Verdana"/>
                <w:i/>
                <w:spacing w:val="-10"/>
                <w:sz w:val="15"/>
              </w:rPr>
              <w:t>×</w:t>
            </w:r>
          </w:p>
        </w:tc>
        <w:tc>
          <w:tcPr>
            <w:tcW w:w="1170" w:type="dxa"/>
          </w:tcPr>
          <w:p>
            <w:pPr>
              <w:pStyle w:val="TableParagraph"/>
              <w:rPr>
                <w:rFonts w:ascii="Verdana" w:hAnsi="Verdana"/>
                <w:i/>
                <w:sz w:val="15"/>
              </w:rPr>
            </w:pPr>
            <w:r>
              <w:rPr>
                <w:rFonts w:ascii="Verdana" w:hAnsi="Verdana"/>
                <w:i/>
                <w:spacing w:val="-10"/>
                <w:sz w:val="15"/>
              </w:rPr>
              <w:t>×</w:t>
            </w:r>
          </w:p>
        </w:tc>
        <w:tc>
          <w:tcPr>
            <w:tcW w:w="1119" w:type="dxa"/>
          </w:tcPr>
          <w:p>
            <w:pPr>
              <w:pStyle w:val="TableParagraph"/>
              <w:numPr>
                <w:ilvl w:val="0"/>
                <w:numId w:val="16"/>
              </w:numPr>
              <w:tabs>
                <w:tab w:pos="233" w:val="left" w:leader="none"/>
              </w:tabs>
              <w:spacing w:line="144" w:lineRule="exact" w:before="0" w:after="0"/>
              <w:ind w:left="233" w:right="0" w:hanging="123"/>
              <w:jc w:val="left"/>
              <w:rPr>
                <w:sz w:val="15"/>
              </w:rPr>
            </w:pPr>
            <w:r>
              <w:rPr>
                <w:spacing w:val="-2"/>
                <w:sz w:val="15"/>
              </w:rPr>
              <w:t>(Theoretical)</w:t>
            </w:r>
          </w:p>
        </w:tc>
        <w:tc>
          <w:tcPr>
            <w:tcW w:w="963" w:type="dxa"/>
          </w:tcPr>
          <w:p>
            <w:pPr>
              <w:pStyle w:val="TableParagraph"/>
              <w:ind w:left="9"/>
              <w:rPr>
                <w:rFonts w:ascii="Verdana" w:hAnsi="Verdana"/>
                <w:i/>
                <w:sz w:val="15"/>
              </w:rPr>
            </w:pPr>
            <w:r>
              <w:rPr>
                <w:rFonts w:ascii="Verdana" w:hAnsi="Verdana"/>
                <w:i/>
                <w:spacing w:val="-10"/>
                <w:sz w:val="15"/>
              </w:rPr>
              <w:t>×</w:t>
            </w:r>
          </w:p>
        </w:tc>
        <w:tc>
          <w:tcPr>
            <w:tcW w:w="2094" w:type="dxa"/>
          </w:tcPr>
          <w:p>
            <w:pPr>
              <w:pStyle w:val="TableParagraph"/>
              <w:numPr>
                <w:ilvl w:val="0"/>
                <w:numId w:val="17"/>
              </w:numPr>
              <w:tabs>
                <w:tab w:pos="133" w:val="left" w:leader="none"/>
              </w:tabs>
              <w:spacing w:line="144" w:lineRule="exact" w:before="0" w:after="0"/>
              <w:ind w:left="133" w:right="0" w:hanging="123"/>
              <w:jc w:val="center"/>
              <w:rPr>
                <w:rFonts w:ascii="Segoe UI Symbol" w:hAnsi="Segoe UI Symbol"/>
                <w:sz w:val="15"/>
              </w:rPr>
            </w:pPr>
          </w:p>
        </w:tc>
      </w:tr>
      <w:tr>
        <w:trPr>
          <w:trHeight w:val="330" w:hRule="atLeast"/>
        </w:trPr>
        <w:tc>
          <w:tcPr>
            <w:tcW w:w="2594" w:type="dxa"/>
          </w:tcPr>
          <w:p>
            <w:pPr>
              <w:pStyle w:val="TableParagraph"/>
              <w:spacing w:line="145" w:lineRule="exact"/>
              <w:ind w:left="109"/>
              <w:jc w:val="left"/>
              <w:rPr>
                <w:sz w:val="15"/>
              </w:rPr>
            </w:pPr>
            <w:r>
              <w:rPr>
                <w:sz w:val="15"/>
              </w:rPr>
              <w:t>Unified</w:t>
            </w:r>
            <w:r>
              <w:rPr>
                <w:spacing w:val="3"/>
                <w:sz w:val="15"/>
              </w:rPr>
              <w:t> </w:t>
            </w:r>
            <w:r>
              <w:rPr>
                <w:sz w:val="15"/>
              </w:rPr>
              <w:t>Architecture</w:t>
            </w:r>
            <w:r>
              <w:rPr>
                <w:spacing w:val="4"/>
                <w:sz w:val="15"/>
              </w:rPr>
              <w:t> </w:t>
            </w:r>
            <w:r>
              <w:rPr>
                <w:sz w:val="15"/>
              </w:rPr>
              <w:t>+</w:t>
            </w:r>
            <w:r>
              <w:rPr>
                <w:spacing w:val="4"/>
                <w:sz w:val="15"/>
              </w:rPr>
              <w:t> </w:t>
            </w:r>
            <w:r>
              <w:rPr>
                <w:sz w:val="15"/>
              </w:rPr>
              <w:t>Protocol</w:t>
            </w:r>
            <w:r>
              <w:rPr>
                <w:spacing w:val="4"/>
                <w:sz w:val="15"/>
              </w:rPr>
              <w:t> </w:t>
            </w:r>
            <w:r>
              <w:rPr>
                <w:spacing w:val="-2"/>
                <w:sz w:val="15"/>
              </w:rPr>
              <w:t>Evalu-</w:t>
            </w:r>
          </w:p>
          <w:p>
            <w:pPr>
              <w:pStyle w:val="TableParagraph"/>
              <w:spacing w:line="166" w:lineRule="exact"/>
              <w:ind w:left="109"/>
              <w:jc w:val="left"/>
              <w:rPr>
                <w:sz w:val="15"/>
              </w:rPr>
            </w:pPr>
            <w:r>
              <w:rPr>
                <w:spacing w:val="-2"/>
                <w:sz w:val="15"/>
              </w:rPr>
              <w:t>ation</w:t>
            </w:r>
          </w:p>
        </w:tc>
        <w:tc>
          <w:tcPr>
            <w:tcW w:w="1170" w:type="dxa"/>
          </w:tcPr>
          <w:p>
            <w:pPr>
              <w:pStyle w:val="TableParagraph"/>
              <w:spacing w:line="147" w:lineRule="exact"/>
              <w:ind w:right="1"/>
              <w:rPr>
                <w:rFonts w:ascii="Verdana" w:hAnsi="Verdana"/>
                <w:i/>
                <w:sz w:val="15"/>
              </w:rPr>
            </w:pPr>
            <w:r>
              <w:rPr>
                <w:rFonts w:ascii="Verdana" w:hAnsi="Verdana"/>
                <w:i/>
                <w:spacing w:val="-10"/>
                <w:sz w:val="15"/>
              </w:rPr>
              <w:t>×</w:t>
            </w:r>
          </w:p>
        </w:tc>
        <w:tc>
          <w:tcPr>
            <w:tcW w:w="1119" w:type="dxa"/>
          </w:tcPr>
          <w:p>
            <w:pPr>
              <w:pStyle w:val="TableParagraph"/>
              <w:spacing w:line="147" w:lineRule="exact"/>
              <w:ind w:right="1"/>
              <w:rPr>
                <w:rFonts w:ascii="Verdana" w:hAnsi="Verdana"/>
                <w:i/>
                <w:sz w:val="15"/>
              </w:rPr>
            </w:pPr>
            <w:r>
              <w:rPr>
                <w:rFonts w:ascii="Verdana" w:hAnsi="Verdana"/>
                <w:i/>
                <w:spacing w:val="-10"/>
                <w:sz w:val="15"/>
              </w:rPr>
              <w:t>×</w:t>
            </w:r>
          </w:p>
        </w:tc>
        <w:tc>
          <w:tcPr>
            <w:tcW w:w="1170" w:type="dxa"/>
          </w:tcPr>
          <w:p>
            <w:pPr>
              <w:pStyle w:val="TableParagraph"/>
              <w:spacing w:line="147" w:lineRule="exact"/>
              <w:rPr>
                <w:rFonts w:ascii="Verdana" w:hAnsi="Verdana"/>
                <w:i/>
                <w:sz w:val="15"/>
              </w:rPr>
            </w:pPr>
            <w:r>
              <w:rPr>
                <w:rFonts w:ascii="Verdana" w:hAnsi="Verdana"/>
                <w:i/>
                <w:spacing w:val="-10"/>
                <w:sz w:val="15"/>
              </w:rPr>
              <w:t>×</w:t>
            </w:r>
          </w:p>
        </w:tc>
        <w:tc>
          <w:tcPr>
            <w:tcW w:w="1119" w:type="dxa"/>
          </w:tcPr>
          <w:p>
            <w:pPr>
              <w:pStyle w:val="TableParagraph"/>
              <w:spacing w:line="147" w:lineRule="exact"/>
              <w:rPr>
                <w:rFonts w:ascii="Verdana" w:hAnsi="Verdana"/>
                <w:i/>
                <w:sz w:val="15"/>
              </w:rPr>
            </w:pPr>
            <w:r>
              <w:rPr>
                <w:rFonts w:ascii="Verdana" w:hAnsi="Verdana"/>
                <w:i/>
                <w:spacing w:val="-10"/>
                <w:sz w:val="15"/>
              </w:rPr>
              <w:t>×</w:t>
            </w:r>
          </w:p>
        </w:tc>
        <w:tc>
          <w:tcPr>
            <w:tcW w:w="963" w:type="dxa"/>
          </w:tcPr>
          <w:p>
            <w:pPr>
              <w:pStyle w:val="TableParagraph"/>
              <w:spacing w:line="147" w:lineRule="exact"/>
              <w:ind w:left="9"/>
              <w:rPr>
                <w:rFonts w:ascii="Verdana" w:hAnsi="Verdana"/>
                <w:i/>
                <w:sz w:val="15"/>
              </w:rPr>
            </w:pPr>
            <w:r>
              <w:rPr>
                <w:rFonts w:ascii="Verdana" w:hAnsi="Verdana"/>
                <w:i/>
                <w:spacing w:val="-10"/>
                <w:sz w:val="15"/>
              </w:rPr>
              <w:t>×</w:t>
            </w:r>
          </w:p>
        </w:tc>
        <w:tc>
          <w:tcPr>
            <w:tcW w:w="2094" w:type="dxa"/>
          </w:tcPr>
          <w:p>
            <w:pPr>
              <w:pStyle w:val="TableParagraph"/>
              <w:numPr>
                <w:ilvl w:val="0"/>
                <w:numId w:val="18"/>
              </w:numPr>
              <w:tabs>
                <w:tab w:pos="133" w:val="left" w:leader="none"/>
              </w:tabs>
              <w:spacing w:line="153" w:lineRule="exact" w:before="0" w:after="0"/>
              <w:ind w:left="133" w:right="0" w:hanging="123"/>
              <w:jc w:val="center"/>
              <w:rPr>
                <w:rFonts w:ascii="Segoe UI Symbol" w:hAnsi="Segoe UI Symbol"/>
                <w:sz w:val="15"/>
              </w:rPr>
            </w:pPr>
          </w:p>
        </w:tc>
      </w:tr>
    </w:tbl>
    <w:p>
      <w:pPr>
        <w:pStyle w:val="BodyText"/>
        <w:spacing w:before="33"/>
        <w:jc w:val="left"/>
        <w:rPr>
          <w:sz w:val="12"/>
        </w:rPr>
      </w:pPr>
    </w:p>
    <w:p>
      <w:pPr>
        <w:tabs>
          <w:tab w:pos="1425" w:val="left" w:leader="none"/>
        </w:tabs>
        <w:spacing w:before="1"/>
        <w:ind w:left="259" w:right="0" w:firstLine="0"/>
        <w:jc w:val="left"/>
        <w:rPr>
          <w:sz w:val="16"/>
        </w:rPr>
      </w:pPr>
      <w:r>
        <w:rPr>
          <w:rFonts w:ascii="Segoe UI Symbol" w:hAnsi="Segoe UI Symbol"/>
          <w:sz w:val="16"/>
        </w:rPr>
        <w:t>✓</w:t>
      </w:r>
      <w:r>
        <w:rPr>
          <w:sz w:val="16"/>
        </w:rPr>
        <w:t>=</w:t>
      </w:r>
      <w:r>
        <w:rPr>
          <w:spacing w:val="26"/>
          <w:sz w:val="16"/>
        </w:rPr>
        <w:t> </w:t>
      </w:r>
      <w:r>
        <w:rPr>
          <w:spacing w:val="-2"/>
          <w:sz w:val="16"/>
        </w:rPr>
        <w:t>Addressed</w:t>
      </w:r>
      <w:r>
        <w:rPr>
          <w:sz w:val="16"/>
        </w:rPr>
        <w:tab/>
      </w:r>
      <w:r>
        <w:rPr>
          <w:rFonts w:ascii="Verdana" w:hAnsi="Verdana"/>
          <w:i/>
          <w:sz w:val="16"/>
        </w:rPr>
        <w:t>×</w:t>
      </w:r>
      <w:r>
        <w:rPr>
          <w:rFonts w:ascii="Verdana" w:hAnsi="Verdana"/>
          <w:i/>
          <w:spacing w:val="-3"/>
          <w:sz w:val="16"/>
        </w:rPr>
        <w:t> </w:t>
      </w:r>
      <w:r>
        <w:rPr>
          <w:sz w:val="16"/>
        </w:rPr>
        <w:t>=</w:t>
      </w:r>
      <w:r>
        <w:rPr>
          <w:spacing w:val="14"/>
          <w:sz w:val="16"/>
        </w:rPr>
        <w:t> </w:t>
      </w:r>
      <w:r>
        <w:rPr>
          <w:sz w:val="16"/>
        </w:rPr>
        <w:t>Not</w:t>
      </w:r>
      <w:r>
        <w:rPr>
          <w:spacing w:val="14"/>
          <w:sz w:val="16"/>
        </w:rPr>
        <w:t> </w:t>
      </w:r>
      <w:r>
        <w:rPr>
          <w:spacing w:val="-2"/>
          <w:sz w:val="16"/>
        </w:rPr>
        <w:t>Addressed</w:t>
      </w:r>
    </w:p>
    <w:p>
      <w:pPr>
        <w:pStyle w:val="BodyText"/>
        <w:spacing w:before="173"/>
        <w:jc w:val="left"/>
        <w:rPr>
          <w:sz w:val="20"/>
        </w:rPr>
      </w:pPr>
    </w:p>
    <w:p>
      <w:pPr>
        <w:pStyle w:val="BodyText"/>
        <w:spacing w:after="0"/>
        <w:jc w:val="left"/>
        <w:rPr>
          <w:sz w:val="20"/>
        </w:rPr>
        <w:sectPr>
          <w:pgSz w:w="12240" w:h="15840"/>
          <w:pgMar w:top="960" w:bottom="280" w:left="720" w:right="720"/>
        </w:sectPr>
      </w:pPr>
    </w:p>
    <w:p>
      <w:pPr>
        <w:pStyle w:val="BodyText"/>
        <w:spacing w:line="244" w:lineRule="auto" w:before="97"/>
        <w:ind w:left="259"/>
      </w:pPr>
      <w:r>
        <w:rPr/>
        <w:t>testing</w:t>
      </w:r>
      <w:r>
        <w:rPr>
          <w:spacing w:val="28"/>
        </w:rPr>
        <w:t> </w:t>
      </w:r>
      <w:r>
        <w:rPr/>
        <w:t>integration</w:t>
      </w:r>
      <w:r>
        <w:rPr>
          <w:spacing w:val="28"/>
        </w:rPr>
        <w:t> </w:t>
      </w:r>
      <w:r>
        <w:rPr/>
        <w:t>of</w:t>
      </w:r>
      <w:r>
        <w:rPr>
          <w:spacing w:val="28"/>
        </w:rPr>
        <w:t> </w:t>
      </w:r>
      <w:r>
        <w:rPr/>
        <w:t>systems</w:t>
      </w:r>
      <w:r>
        <w:rPr>
          <w:spacing w:val="28"/>
        </w:rPr>
        <w:t> </w:t>
      </w:r>
      <w:r>
        <w:rPr/>
        <w:t>(</w:t>
      </w:r>
      <w:r>
        <w:rPr>
          <w:spacing w:val="28"/>
        </w:rPr>
        <w:t> </w:t>
      </w:r>
      <w:r>
        <w:rPr/>
        <w:t>[5],</w:t>
      </w:r>
      <w:r>
        <w:rPr>
          <w:spacing w:val="28"/>
        </w:rPr>
        <w:t> </w:t>
      </w:r>
      <w:r>
        <w:rPr/>
        <w:t>[6])</w:t>
      </w:r>
      <w:r>
        <w:rPr>
          <w:spacing w:val="28"/>
        </w:rPr>
        <w:t> </w:t>
      </w:r>
      <w:r>
        <w:rPr/>
        <w:t>.</w:t>
      </w:r>
      <w:r>
        <w:rPr>
          <w:spacing w:val="28"/>
        </w:rPr>
        <w:t> </w:t>
      </w:r>
      <w:r>
        <w:rPr/>
        <w:t>The</w:t>
      </w:r>
      <w:r>
        <w:rPr>
          <w:spacing w:val="28"/>
        </w:rPr>
        <w:t> </w:t>
      </w:r>
      <w:r>
        <w:rPr/>
        <w:t>absence of comprehensive practical experiments underlines the necessity for a more thorough evaluation.</w:t>
      </w:r>
    </w:p>
    <w:p>
      <w:pPr>
        <w:pStyle w:val="ListParagraph"/>
        <w:numPr>
          <w:ilvl w:val="0"/>
          <w:numId w:val="2"/>
        </w:numPr>
        <w:tabs>
          <w:tab w:pos="526" w:val="left" w:leader="none"/>
        </w:tabs>
        <w:spacing w:line="240" w:lineRule="auto" w:before="143" w:after="0"/>
        <w:ind w:left="526" w:right="0" w:hanging="267"/>
        <w:jc w:val="both"/>
        <w:rPr>
          <w:i/>
          <w:sz w:val="22"/>
        </w:rPr>
      </w:pPr>
      <w:r>
        <w:rPr>
          <w:i/>
          <w:sz w:val="22"/>
        </w:rPr>
        <w:t>Contribution</w:t>
      </w:r>
      <w:r>
        <w:rPr>
          <w:i/>
          <w:spacing w:val="13"/>
          <w:sz w:val="22"/>
        </w:rPr>
        <w:t> </w:t>
      </w:r>
      <w:r>
        <w:rPr>
          <w:i/>
          <w:sz w:val="22"/>
        </w:rPr>
        <w:t>of</w:t>
      </w:r>
      <w:r>
        <w:rPr>
          <w:i/>
          <w:spacing w:val="14"/>
          <w:sz w:val="22"/>
        </w:rPr>
        <w:t> </w:t>
      </w:r>
      <w:r>
        <w:rPr>
          <w:i/>
          <w:sz w:val="22"/>
        </w:rPr>
        <w:t>This</w:t>
      </w:r>
      <w:r>
        <w:rPr>
          <w:i/>
          <w:spacing w:val="14"/>
          <w:sz w:val="22"/>
        </w:rPr>
        <w:t> </w:t>
      </w:r>
      <w:r>
        <w:rPr>
          <w:i/>
          <w:spacing w:val="-2"/>
          <w:sz w:val="22"/>
        </w:rPr>
        <w:t>Study</w:t>
      </w:r>
    </w:p>
    <w:p>
      <w:pPr>
        <w:pStyle w:val="BodyText"/>
        <w:spacing w:line="244" w:lineRule="auto" w:before="74"/>
        <w:ind w:left="259" w:firstLine="199"/>
      </w:pPr>
      <w:r>
        <w:rPr/>
        <w:t>This research designs and evaluates a complete </w:t>
      </w:r>
      <w:r>
        <w:rPr/>
        <w:t>IoT middleware system using both monolithic and microser-vices</w:t>
      </w:r>
      <w:r>
        <w:rPr>
          <w:spacing w:val="40"/>
        </w:rPr>
        <w:t> </w:t>
      </w:r>
      <w:r>
        <w:rPr/>
        <w:t>models,</w:t>
      </w:r>
      <w:r>
        <w:rPr>
          <w:spacing w:val="40"/>
        </w:rPr>
        <w:t> </w:t>
      </w:r>
      <w:r>
        <w:rPr/>
        <w:t>with</w:t>
      </w:r>
      <w:r>
        <w:rPr>
          <w:spacing w:val="40"/>
        </w:rPr>
        <w:t> </w:t>
      </w:r>
      <w:r>
        <w:rPr/>
        <w:t>the</w:t>
      </w:r>
      <w:r>
        <w:rPr>
          <w:spacing w:val="40"/>
        </w:rPr>
        <w:t> </w:t>
      </w:r>
      <w:r>
        <w:rPr/>
        <w:t>Mosquitto</w:t>
      </w:r>
      <w:r>
        <w:rPr>
          <w:spacing w:val="40"/>
        </w:rPr>
        <w:t> </w:t>
      </w:r>
      <w:r>
        <w:rPr/>
        <w:t>MQTT</w:t>
      </w:r>
      <w:r>
        <w:rPr>
          <w:spacing w:val="40"/>
        </w:rPr>
        <w:t> </w:t>
      </w:r>
      <w:r>
        <w:rPr/>
        <w:t>broker</w:t>
      </w:r>
      <w:r>
        <w:rPr>
          <w:spacing w:val="40"/>
        </w:rPr>
        <w:t> </w:t>
      </w:r>
      <w:r>
        <w:rPr/>
        <w:t>as the</w:t>
      </w:r>
      <w:r>
        <w:rPr>
          <w:spacing w:val="40"/>
        </w:rPr>
        <w:t> </w:t>
      </w:r>
      <w:r>
        <w:rPr/>
        <w:t>communication</w:t>
      </w:r>
      <w:r>
        <w:rPr>
          <w:spacing w:val="40"/>
        </w:rPr>
        <w:t> </w:t>
      </w:r>
      <w:r>
        <w:rPr/>
        <w:t>backbone,</w:t>
      </w:r>
      <w:r>
        <w:rPr>
          <w:spacing w:val="40"/>
        </w:rPr>
        <w:t> </w:t>
      </w:r>
      <w:r>
        <w:rPr/>
        <w:t>in</w:t>
      </w:r>
      <w:r>
        <w:rPr>
          <w:spacing w:val="40"/>
        </w:rPr>
        <w:t> </w:t>
      </w:r>
      <w:r>
        <w:rPr/>
        <w:t>order</w:t>
      </w:r>
      <w:r>
        <w:rPr>
          <w:spacing w:val="40"/>
        </w:rPr>
        <w:t> </w:t>
      </w:r>
      <w:r>
        <w:rPr/>
        <w:t>to</w:t>
      </w:r>
      <w:r>
        <w:rPr>
          <w:spacing w:val="40"/>
        </w:rPr>
        <w:t> </w:t>
      </w:r>
      <w:r>
        <w:rPr/>
        <w:t>close</w:t>
      </w:r>
      <w:r>
        <w:rPr>
          <w:spacing w:val="40"/>
        </w:rPr>
        <w:t> </w:t>
      </w:r>
      <w:r>
        <w:rPr/>
        <w:t>the gap</w:t>
      </w:r>
      <w:r>
        <w:rPr>
          <w:spacing w:val="40"/>
        </w:rPr>
        <w:t> </w:t>
      </w:r>
      <w:r>
        <w:rPr/>
        <w:t>identified</w:t>
      </w:r>
      <w:r>
        <w:rPr>
          <w:spacing w:val="40"/>
        </w:rPr>
        <w:t> </w:t>
      </w:r>
      <w:r>
        <w:rPr/>
        <w:t>above.</w:t>
      </w:r>
      <w:r>
        <w:rPr>
          <w:spacing w:val="40"/>
        </w:rPr>
        <w:t> </w:t>
      </w:r>
      <w:r>
        <w:rPr/>
        <w:t>This</w:t>
      </w:r>
      <w:r>
        <w:rPr>
          <w:spacing w:val="40"/>
        </w:rPr>
        <w:t> </w:t>
      </w:r>
      <w:r>
        <w:rPr/>
        <w:t>work</w:t>
      </w:r>
      <w:r>
        <w:rPr>
          <w:spacing w:val="40"/>
        </w:rPr>
        <w:t> </w:t>
      </w:r>
      <w:r>
        <w:rPr/>
        <w:t>provides</w:t>
      </w:r>
      <w:r>
        <w:rPr>
          <w:spacing w:val="40"/>
        </w:rPr>
        <w:t> </w:t>
      </w:r>
      <w:r>
        <w:rPr/>
        <w:t>a</w:t>
      </w:r>
      <w:r>
        <w:rPr>
          <w:spacing w:val="40"/>
        </w:rPr>
        <w:t> </w:t>
      </w:r>
      <w:r>
        <w:rPr/>
        <w:t>detailed by assessing the performance in terms of scalability, throughput, and fault tolerance. The outcomes are to</w:t>
      </w:r>
      <w:r>
        <w:rPr>
          <w:spacing w:val="40"/>
        </w:rPr>
        <w:t> </w:t>
      </w:r>
      <w:r>
        <w:rPr/>
        <w:t>help the development of the future middleware be led to systems</w:t>
      </w:r>
      <w:r>
        <w:rPr>
          <w:spacing w:val="-3"/>
        </w:rPr>
        <w:t> </w:t>
      </w:r>
      <w:r>
        <w:rPr/>
        <w:t>that,</w:t>
      </w:r>
      <w:r>
        <w:rPr>
          <w:spacing w:val="-2"/>
        </w:rPr>
        <w:t> </w:t>
      </w:r>
      <w:r>
        <w:rPr/>
        <w:t>among</w:t>
      </w:r>
      <w:r>
        <w:rPr>
          <w:spacing w:val="-3"/>
        </w:rPr>
        <w:t> </w:t>
      </w:r>
      <w:r>
        <w:rPr/>
        <w:t>other</w:t>
      </w:r>
      <w:r>
        <w:rPr>
          <w:spacing w:val="-3"/>
        </w:rPr>
        <w:t> </w:t>
      </w:r>
      <w:r>
        <w:rPr/>
        <w:t>features,</w:t>
      </w:r>
      <w:r>
        <w:rPr>
          <w:spacing w:val="-2"/>
        </w:rPr>
        <w:t> </w:t>
      </w:r>
      <w:r>
        <w:rPr/>
        <w:t>are</w:t>
      </w:r>
      <w:r>
        <w:rPr>
          <w:spacing w:val="-2"/>
        </w:rPr>
        <w:t> </w:t>
      </w:r>
      <w:r>
        <w:rPr/>
        <w:t>modular</w:t>
      </w:r>
      <w:r>
        <w:rPr>
          <w:spacing w:val="-3"/>
        </w:rPr>
        <w:t> </w:t>
      </w:r>
      <w:r>
        <w:rPr/>
        <w:t>flexible, and can support IoT deployments on a large scale.</w:t>
      </w:r>
    </w:p>
    <w:p>
      <w:pPr>
        <w:pStyle w:val="ListParagraph"/>
        <w:numPr>
          <w:ilvl w:val="0"/>
          <w:numId w:val="2"/>
        </w:numPr>
        <w:tabs>
          <w:tab w:pos="581" w:val="left" w:leader="none"/>
        </w:tabs>
        <w:spacing w:line="240" w:lineRule="auto" w:before="149" w:after="0"/>
        <w:ind w:left="581" w:right="0" w:hanging="322"/>
        <w:jc w:val="both"/>
        <w:rPr>
          <w:i/>
          <w:sz w:val="22"/>
        </w:rPr>
      </w:pPr>
      <w:r>
        <w:rPr>
          <w:i/>
          <w:sz w:val="22"/>
        </w:rPr>
        <w:t>Monolithic</w:t>
      </w:r>
      <w:r>
        <w:rPr>
          <w:i/>
          <w:spacing w:val="9"/>
          <w:sz w:val="22"/>
        </w:rPr>
        <w:t> </w:t>
      </w:r>
      <w:r>
        <w:rPr>
          <w:i/>
          <w:sz w:val="22"/>
        </w:rPr>
        <w:t>Architecture</w:t>
      </w:r>
      <w:r>
        <w:rPr>
          <w:i/>
          <w:spacing w:val="9"/>
          <w:sz w:val="22"/>
        </w:rPr>
        <w:t> </w:t>
      </w:r>
      <w:r>
        <w:rPr>
          <w:i/>
          <w:sz w:val="22"/>
        </w:rPr>
        <w:t>in</w:t>
      </w:r>
      <w:r>
        <w:rPr>
          <w:i/>
          <w:spacing w:val="9"/>
          <w:sz w:val="22"/>
        </w:rPr>
        <w:t> </w:t>
      </w:r>
      <w:r>
        <w:rPr>
          <w:i/>
          <w:sz w:val="22"/>
        </w:rPr>
        <w:t>IoT</w:t>
      </w:r>
      <w:r>
        <w:rPr>
          <w:i/>
          <w:spacing w:val="9"/>
          <w:sz w:val="22"/>
        </w:rPr>
        <w:t> </w:t>
      </w:r>
      <w:r>
        <w:rPr>
          <w:i/>
          <w:spacing w:val="-2"/>
          <w:sz w:val="22"/>
        </w:rPr>
        <w:t>Systems</w:t>
      </w:r>
    </w:p>
    <w:p>
      <w:pPr>
        <w:pStyle w:val="BodyText"/>
        <w:spacing w:line="244" w:lineRule="auto" w:before="74"/>
        <w:ind w:left="259" w:firstLine="199"/>
      </w:pPr>
      <w:r>
        <w:rPr/>
        <w:t>Monolithic</w:t>
      </w:r>
      <w:r>
        <w:rPr>
          <w:spacing w:val="-8"/>
        </w:rPr>
        <w:t> </w:t>
      </w:r>
      <w:r>
        <w:rPr/>
        <w:t>middleware</w:t>
      </w:r>
      <w:r>
        <w:rPr>
          <w:spacing w:val="-8"/>
        </w:rPr>
        <w:t> </w:t>
      </w:r>
      <w:r>
        <w:rPr/>
        <w:t>architectures</w:t>
      </w:r>
      <w:r>
        <w:rPr>
          <w:spacing w:val="-8"/>
        </w:rPr>
        <w:t> </w:t>
      </w:r>
      <w:r>
        <w:rPr/>
        <w:t>bring</w:t>
      </w:r>
      <w:r>
        <w:rPr>
          <w:spacing w:val="-8"/>
        </w:rPr>
        <w:t> </w:t>
      </w:r>
      <w:r>
        <w:rPr/>
        <w:t>together</w:t>
      </w:r>
      <w:r>
        <w:rPr>
          <w:spacing w:val="-8"/>
        </w:rPr>
        <w:t> </w:t>
      </w:r>
      <w:r>
        <w:rPr/>
        <w:t>all the</w:t>
      </w:r>
      <w:r>
        <w:rPr>
          <w:spacing w:val="-4"/>
        </w:rPr>
        <w:t> </w:t>
      </w:r>
      <w:r>
        <w:rPr/>
        <w:t>functional</w:t>
      </w:r>
      <w:r>
        <w:rPr>
          <w:spacing w:val="-4"/>
        </w:rPr>
        <w:t> </w:t>
      </w:r>
      <w:r>
        <w:rPr/>
        <w:t>parts—data</w:t>
      </w:r>
      <w:r>
        <w:rPr>
          <w:spacing w:val="-4"/>
        </w:rPr>
        <w:t> </w:t>
      </w:r>
      <w:r>
        <w:rPr/>
        <w:t>ingestion,</w:t>
      </w:r>
      <w:r>
        <w:rPr>
          <w:spacing w:val="-4"/>
        </w:rPr>
        <w:t> </w:t>
      </w:r>
      <w:r>
        <w:rPr/>
        <w:t>processing,</w:t>
      </w:r>
      <w:r>
        <w:rPr>
          <w:spacing w:val="-4"/>
        </w:rPr>
        <w:t> </w:t>
      </w:r>
      <w:r>
        <w:rPr/>
        <w:t>storage, and application services—into one single deployable unit. Li et al. ( [3]) proved that, under a small number of deployments, such architectures are able to attain very low</w:t>
      </w:r>
      <w:r>
        <w:rPr>
          <w:spacing w:val="40"/>
        </w:rPr>
        <w:t> </w:t>
      </w:r>
      <w:r>
        <w:rPr/>
        <w:t>latency</w:t>
      </w:r>
      <w:r>
        <w:rPr>
          <w:spacing w:val="40"/>
        </w:rPr>
        <w:t> </w:t>
      </w:r>
      <w:r>
        <w:rPr/>
        <w:t>but</w:t>
      </w:r>
      <w:r>
        <w:rPr>
          <w:spacing w:val="40"/>
        </w:rPr>
        <w:t> </w:t>
      </w:r>
      <w:r>
        <w:rPr/>
        <w:t>performance</w:t>
      </w:r>
      <w:r>
        <w:rPr>
          <w:spacing w:val="40"/>
        </w:rPr>
        <w:t> </w:t>
      </w:r>
      <w:r>
        <w:rPr/>
        <w:t>is</w:t>
      </w:r>
      <w:r>
        <w:rPr>
          <w:spacing w:val="40"/>
        </w:rPr>
        <w:t> </w:t>
      </w:r>
      <w:r>
        <w:rPr/>
        <w:t>significantly</w:t>
      </w:r>
      <w:r>
        <w:rPr>
          <w:spacing w:val="40"/>
        </w:rPr>
        <w:t> </w:t>
      </w:r>
      <w:r>
        <w:rPr/>
        <w:t>impaired as</w:t>
      </w:r>
      <w:r>
        <w:rPr>
          <w:spacing w:val="40"/>
        </w:rPr>
        <w:t> </w:t>
      </w:r>
      <w:r>
        <w:rPr/>
        <w:t>the</w:t>
      </w:r>
      <w:r>
        <w:rPr>
          <w:spacing w:val="40"/>
        </w:rPr>
        <w:t> </w:t>
      </w:r>
      <w:r>
        <w:rPr/>
        <w:t>volume</w:t>
      </w:r>
      <w:r>
        <w:rPr>
          <w:spacing w:val="40"/>
        </w:rPr>
        <w:t> </w:t>
      </w:r>
      <w:r>
        <w:rPr/>
        <w:t>of</w:t>
      </w:r>
      <w:r>
        <w:rPr>
          <w:spacing w:val="40"/>
        </w:rPr>
        <w:t> </w:t>
      </w:r>
      <w:r>
        <w:rPr/>
        <w:t>data</w:t>
      </w:r>
      <w:r>
        <w:rPr>
          <w:spacing w:val="40"/>
        </w:rPr>
        <w:t> </w:t>
      </w:r>
      <w:r>
        <w:rPr/>
        <w:t>rises.</w:t>
      </w:r>
      <w:r>
        <w:rPr>
          <w:spacing w:val="40"/>
        </w:rPr>
        <w:t> </w:t>
      </w:r>
      <w:r>
        <w:rPr/>
        <w:t>Kim</w:t>
      </w:r>
      <w:r>
        <w:rPr>
          <w:spacing w:val="40"/>
        </w:rPr>
        <w:t> </w:t>
      </w:r>
      <w:r>
        <w:rPr/>
        <w:t>et</w:t>
      </w:r>
      <w:r>
        <w:rPr>
          <w:spacing w:val="40"/>
        </w:rPr>
        <w:t> </w:t>
      </w:r>
      <w:r>
        <w:rPr/>
        <w:t>al.</w:t>
      </w:r>
      <w:r>
        <w:rPr>
          <w:spacing w:val="40"/>
        </w:rPr>
        <w:t> </w:t>
      </w:r>
      <w:r>
        <w:rPr/>
        <w:t>(</w:t>
      </w:r>
      <w:r>
        <w:rPr>
          <w:spacing w:val="40"/>
        </w:rPr>
        <w:t> </w:t>
      </w:r>
      <w:r>
        <w:rPr/>
        <w:t>[4])</w:t>
      </w:r>
      <w:r>
        <w:rPr>
          <w:spacing w:val="40"/>
        </w:rPr>
        <w:t> </w:t>
      </w:r>
      <w:r>
        <w:rPr/>
        <w:t>added that fault tolerance in monolithic systems is very scarce because the failure of one component can be the reason for the whole middleware operation to stop. All these drawbacks</w:t>
      </w:r>
      <w:r>
        <w:rPr>
          <w:spacing w:val="-7"/>
        </w:rPr>
        <w:t> </w:t>
      </w:r>
      <w:r>
        <w:rPr/>
        <w:t>render</w:t>
      </w:r>
      <w:r>
        <w:rPr>
          <w:spacing w:val="-7"/>
        </w:rPr>
        <w:t> </w:t>
      </w:r>
      <w:r>
        <w:rPr/>
        <w:t>monolithic</w:t>
      </w:r>
      <w:r>
        <w:rPr>
          <w:spacing w:val="-7"/>
        </w:rPr>
        <w:t> </w:t>
      </w:r>
      <w:r>
        <w:rPr/>
        <w:t>architectures</w:t>
      </w:r>
      <w:r>
        <w:rPr>
          <w:spacing w:val="-7"/>
        </w:rPr>
        <w:t> </w:t>
      </w:r>
      <w:r>
        <w:rPr/>
        <w:t>unsuitable</w:t>
      </w:r>
      <w:r>
        <w:rPr>
          <w:spacing w:val="-7"/>
        </w:rPr>
        <w:t> </w:t>
      </w:r>
      <w:r>
        <w:rPr/>
        <w:t>for the sophisticated IoT scenarios of the present day that encompass a large number of devices.</w:t>
      </w:r>
    </w:p>
    <w:p>
      <w:pPr>
        <w:pStyle w:val="ListParagraph"/>
        <w:numPr>
          <w:ilvl w:val="0"/>
          <w:numId w:val="2"/>
        </w:numPr>
        <w:tabs>
          <w:tab w:pos="581" w:val="left" w:leader="none"/>
        </w:tabs>
        <w:spacing w:line="240" w:lineRule="auto" w:before="153" w:after="0"/>
        <w:ind w:left="581" w:right="0" w:hanging="322"/>
        <w:jc w:val="both"/>
        <w:rPr>
          <w:i/>
          <w:sz w:val="22"/>
        </w:rPr>
      </w:pPr>
      <w:r>
        <w:rPr>
          <w:i/>
          <w:sz w:val="22"/>
        </w:rPr>
        <w:t>Microservices-Based</w:t>
      </w:r>
      <w:r>
        <w:rPr>
          <w:i/>
          <w:spacing w:val="-6"/>
          <w:sz w:val="22"/>
        </w:rPr>
        <w:t> </w:t>
      </w:r>
      <w:r>
        <w:rPr>
          <w:i/>
          <w:sz w:val="22"/>
        </w:rPr>
        <w:t>Middleware</w:t>
      </w:r>
      <w:r>
        <w:rPr>
          <w:i/>
          <w:spacing w:val="-5"/>
          <w:sz w:val="22"/>
        </w:rPr>
        <w:t> </w:t>
      </w:r>
      <w:r>
        <w:rPr>
          <w:i/>
          <w:spacing w:val="-2"/>
          <w:sz w:val="22"/>
        </w:rPr>
        <w:t>Approaches</w:t>
      </w:r>
    </w:p>
    <w:p>
      <w:pPr>
        <w:pStyle w:val="BodyText"/>
        <w:spacing w:line="244" w:lineRule="auto" w:before="74"/>
        <w:ind w:left="259" w:firstLine="199"/>
      </w:pPr>
      <w:r>
        <w:rPr/>
        <w:t>One of the most important reasons why </w:t>
      </w:r>
      <w:r>
        <w:rPr/>
        <w:t>microservices architecture</w:t>
      </w:r>
      <w:r>
        <w:rPr>
          <w:spacing w:val="40"/>
        </w:rPr>
        <w:t> </w:t>
      </w:r>
      <w:r>
        <w:rPr/>
        <w:t>has</w:t>
      </w:r>
      <w:r>
        <w:rPr>
          <w:spacing w:val="40"/>
        </w:rPr>
        <w:t> </w:t>
      </w:r>
      <w:r>
        <w:rPr/>
        <w:t>been</w:t>
      </w:r>
      <w:r>
        <w:rPr>
          <w:spacing w:val="40"/>
        </w:rPr>
        <w:t> </w:t>
      </w:r>
      <w:r>
        <w:rPr/>
        <w:t>so</w:t>
      </w:r>
      <w:r>
        <w:rPr>
          <w:spacing w:val="40"/>
        </w:rPr>
        <w:t> </w:t>
      </w:r>
      <w:r>
        <w:rPr/>
        <w:t>successful</w:t>
      </w:r>
      <w:r>
        <w:rPr>
          <w:spacing w:val="40"/>
        </w:rPr>
        <w:t> </w:t>
      </w:r>
      <w:r>
        <w:rPr/>
        <w:t>and</w:t>
      </w:r>
      <w:r>
        <w:rPr>
          <w:spacing w:val="40"/>
        </w:rPr>
        <w:t> </w:t>
      </w:r>
      <w:r>
        <w:rPr/>
        <w:t>considered</w:t>
      </w:r>
      <w:r>
        <w:rPr>
          <w:spacing w:val="40"/>
        </w:rPr>
        <w:t> </w:t>
      </w:r>
      <w:r>
        <w:rPr/>
        <w:t>as a viable alternative to monolithic design is its modular nature and endless scalability possibilities. Dragoni et</w:t>
      </w:r>
      <w:r>
        <w:rPr>
          <w:spacing w:val="80"/>
        </w:rPr>
        <w:t> </w:t>
      </w:r>
      <w:r>
        <w:rPr/>
        <w:t>al. ( [5]) said that microservices are units that can be deployed</w:t>
      </w:r>
      <w:r>
        <w:rPr>
          <w:spacing w:val="58"/>
        </w:rPr>
        <w:t> </w:t>
      </w:r>
      <w:r>
        <w:rPr/>
        <w:t>independently</w:t>
      </w:r>
      <w:r>
        <w:rPr>
          <w:spacing w:val="58"/>
        </w:rPr>
        <w:t> </w:t>
      </w:r>
      <w:r>
        <w:rPr/>
        <w:t>one</w:t>
      </w:r>
      <w:r>
        <w:rPr>
          <w:spacing w:val="59"/>
        </w:rPr>
        <w:t> </w:t>
      </w:r>
      <w:r>
        <w:rPr/>
        <w:t>from</w:t>
      </w:r>
      <w:r>
        <w:rPr>
          <w:spacing w:val="58"/>
        </w:rPr>
        <w:t> </w:t>
      </w:r>
      <w:r>
        <w:rPr/>
        <w:t>another,</w:t>
      </w:r>
      <w:r>
        <w:rPr>
          <w:spacing w:val="59"/>
        </w:rPr>
        <w:t> </w:t>
      </w:r>
      <w:r>
        <w:rPr/>
        <w:t>thus,</w:t>
      </w:r>
      <w:r>
        <w:rPr>
          <w:spacing w:val="58"/>
        </w:rPr>
        <w:t> </w:t>
      </w:r>
      <w:r>
        <w:rPr>
          <w:spacing w:val="-4"/>
        </w:rPr>
        <w:t>they</w:t>
      </w:r>
    </w:p>
    <w:p>
      <w:pPr>
        <w:pStyle w:val="BodyText"/>
        <w:spacing w:line="244" w:lineRule="auto" w:before="97"/>
        <w:ind w:left="199" w:right="257"/>
      </w:pPr>
      <w:r>
        <w:rPr/>
        <w:br w:type="column"/>
      </w:r>
      <w:r>
        <w:rPr/>
        <w:t>raise maintainability and fault isolation levels. Taibi </w:t>
      </w:r>
      <w:r>
        <w:rPr/>
        <w:t>et al. ( [6]) evidenced that microservices architectures give the ability to scale only the necessary service(s) and this is extremely useful in cases when IoT workloads are involved because they are often characterized by uneven traffic distribution.</w:t>
      </w:r>
    </w:p>
    <w:p>
      <w:pPr>
        <w:pStyle w:val="BodyText"/>
        <w:spacing w:line="244" w:lineRule="auto" w:before="50"/>
        <w:ind w:left="199" w:right="257" w:firstLine="199"/>
      </w:pPr>
      <w:r>
        <w:rPr/>
        <w:t>Numerous papers have taken the use of </w:t>
      </w:r>
      <w:r>
        <w:rPr/>
        <w:t>microservices in IoT as the subject of their deep-dives. A. Singh, R. Gupta,</w:t>
      </w:r>
      <w:r>
        <w:rPr>
          <w:spacing w:val="40"/>
        </w:rPr>
        <w:t> </w:t>
      </w:r>
      <w:r>
        <w:rPr/>
        <w:t>and</w:t>
      </w:r>
      <w:r>
        <w:rPr>
          <w:spacing w:val="40"/>
        </w:rPr>
        <w:t> </w:t>
      </w:r>
      <w:r>
        <w:rPr/>
        <w:t>P.</w:t>
      </w:r>
      <w:r>
        <w:rPr>
          <w:spacing w:val="40"/>
        </w:rPr>
        <w:t> </w:t>
      </w:r>
      <w:r>
        <w:rPr/>
        <w:t>Sharma’s</w:t>
      </w:r>
      <w:r>
        <w:rPr>
          <w:spacing w:val="40"/>
        </w:rPr>
        <w:t> </w:t>
      </w:r>
      <w:r>
        <w:rPr/>
        <w:t>(</w:t>
      </w:r>
      <w:r>
        <w:rPr>
          <w:spacing w:val="40"/>
        </w:rPr>
        <w:t> </w:t>
      </w:r>
      <w:r>
        <w:rPr/>
        <w:t>[7])</w:t>
      </w:r>
      <w:r>
        <w:rPr>
          <w:spacing w:val="40"/>
        </w:rPr>
        <w:t> </w:t>
      </w:r>
      <w:r>
        <w:rPr/>
        <w:t>comparative</w:t>
      </w:r>
      <w:r>
        <w:rPr>
          <w:spacing w:val="40"/>
        </w:rPr>
        <w:t> </w:t>
      </w:r>
      <w:r>
        <w:rPr/>
        <w:t>study</w:t>
      </w:r>
      <w:r>
        <w:rPr>
          <w:spacing w:val="40"/>
        </w:rPr>
        <w:t> </w:t>
      </w:r>
      <w:r>
        <w:rPr/>
        <w:t>on the topic revealed that microservices have better perfor-mance in terms of scalability and resilience than mono-lithic systems but at the same time, there is additional communication overhead due to them. Despite these benefits, the majority of works are focused on proposing conceptual frameworks rather than actual experimental </w:t>
      </w:r>
      <w:r>
        <w:rPr>
          <w:spacing w:val="-2"/>
        </w:rPr>
        <w:t>implementations.</w:t>
      </w:r>
    </w:p>
    <w:p>
      <w:pPr>
        <w:pStyle w:val="BodyText"/>
        <w:jc w:val="left"/>
      </w:pPr>
    </w:p>
    <w:p>
      <w:pPr>
        <w:pStyle w:val="BodyText"/>
        <w:spacing w:before="62"/>
        <w:jc w:val="left"/>
      </w:pPr>
    </w:p>
    <w:p>
      <w:pPr>
        <w:pStyle w:val="ListParagraph"/>
        <w:numPr>
          <w:ilvl w:val="0"/>
          <w:numId w:val="2"/>
        </w:numPr>
        <w:tabs>
          <w:tab w:pos="435" w:val="left" w:leader="none"/>
        </w:tabs>
        <w:spacing w:line="244" w:lineRule="auto" w:before="0" w:after="0"/>
        <w:ind w:left="199" w:right="257" w:firstLine="0"/>
        <w:jc w:val="left"/>
        <w:rPr>
          <w:i/>
          <w:sz w:val="22"/>
        </w:rPr>
      </w:pPr>
      <w:r>
        <w:rPr>
          <w:i/>
          <w:sz w:val="22"/>
        </w:rPr>
        <w:t>Communication</w:t>
      </w:r>
      <w:r>
        <w:rPr>
          <w:i/>
          <w:spacing w:val="10"/>
          <w:sz w:val="22"/>
        </w:rPr>
        <w:t> </w:t>
      </w:r>
      <w:r>
        <w:rPr>
          <w:i/>
          <w:sz w:val="22"/>
        </w:rPr>
        <w:t>Protocols</w:t>
      </w:r>
      <w:r>
        <w:rPr>
          <w:i/>
          <w:spacing w:val="10"/>
          <w:sz w:val="22"/>
        </w:rPr>
        <w:t> </w:t>
      </w:r>
      <w:r>
        <w:rPr>
          <w:i/>
          <w:sz w:val="22"/>
        </w:rPr>
        <w:t>and</w:t>
      </w:r>
      <w:r>
        <w:rPr>
          <w:i/>
          <w:spacing w:val="10"/>
          <w:sz w:val="22"/>
        </w:rPr>
        <w:t> </w:t>
      </w:r>
      <w:r>
        <w:rPr>
          <w:i/>
          <w:sz w:val="22"/>
        </w:rPr>
        <w:t>MQTT-Based</w:t>
      </w:r>
      <w:r>
        <w:rPr>
          <w:i/>
          <w:spacing w:val="10"/>
          <w:sz w:val="22"/>
        </w:rPr>
        <w:t> </w:t>
      </w:r>
      <w:r>
        <w:rPr>
          <w:i/>
          <w:sz w:val="22"/>
        </w:rPr>
        <w:t>Middle-</w:t>
      </w:r>
      <w:r>
        <w:rPr>
          <w:i/>
          <w:spacing w:val="-4"/>
          <w:sz w:val="22"/>
        </w:rPr>
        <w:t>ware</w:t>
      </w:r>
    </w:p>
    <w:p>
      <w:pPr>
        <w:pStyle w:val="BodyText"/>
        <w:spacing w:line="244" w:lineRule="auto" w:before="237"/>
        <w:ind w:left="199" w:right="257" w:firstLine="199"/>
      </w:pPr>
      <w:r>
        <w:rPr/>
        <w:t>Without efficient communication protocols, IoT </w:t>
      </w:r>
      <w:r>
        <w:rPr/>
        <w:t>mid-dleware</w:t>
      </w:r>
      <w:r>
        <w:rPr>
          <w:spacing w:val="40"/>
        </w:rPr>
        <w:t> </w:t>
      </w:r>
      <w:r>
        <w:rPr/>
        <w:t>would</w:t>
      </w:r>
      <w:r>
        <w:rPr>
          <w:spacing w:val="40"/>
        </w:rPr>
        <w:t> </w:t>
      </w:r>
      <w:r>
        <w:rPr/>
        <w:t>be</w:t>
      </w:r>
      <w:r>
        <w:rPr>
          <w:spacing w:val="40"/>
        </w:rPr>
        <w:t> </w:t>
      </w:r>
      <w:r>
        <w:rPr/>
        <w:t>very</w:t>
      </w:r>
      <w:r>
        <w:rPr>
          <w:spacing w:val="40"/>
        </w:rPr>
        <w:t> </w:t>
      </w:r>
      <w:r>
        <w:rPr/>
        <w:t>slow</w:t>
      </w:r>
      <w:r>
        <w:rPr>
          <w:spacing w:val="40"/>
        </w:rPr>
        <w:t> </w:t>
      </w:r>
      <w:r>
        <w:rPr/>
        <w:t>and</w:t>
      </w:r>
      <w:r>
        <w:rPr>
          <w:spacing w:val="40"/>
        </w:rPr>
        <w:t> </w:t>
      </w:r>
      <w:r>
        <w:rPr/>
        <w:t>inefficient.</w:t>
      </w:r>
      <w:r>
        <w:rPr>
          <w:spacing w:val="40"/>
        </w:rPr>
        <w:t> </w:t>
      </w:r>
      <w:r>
        <w:rPr/>
        <w:t>One</w:t>
      </w:r>
      <w:r>
        <w:rPr>
          <w:spacing w:val="40"/>
        </w:rPr>
        <w:t> </w:t>
      </w:r>
      <w:r>
        <w:rPr/>
        <w:t>of the</w:t>
      </w:r>
      <w:r>
        <w:rPr>
          <w:spacing w:val="40"/>
        </w:rPr>
        <w:t> </w:t>
      </w:r>
      <w:r>
        <w:rPr/>
        <w:t>main</w:t>
      </w:r>
      <w:r>
        <w:rPr>
          <w:spacing w:val="40"/>
        </w:rPr>
        <w:t> </w:t>
      </w:r>
      <w:r>
        <w:rPr/>
        <w:t>reasons</w:t>
      </w:r>
      <w:r>
        <w:rPr>
          <w:spacing w:val="40"/>
        </w:rPr>
        <w:t> </w:t>
      </w:r>
      <w:r>
        <w:rPr/>
        <w:t>why</w:t>
      </w:r>
      <w:r>
        <w:rPr>
          <w:spacing w:val="40"/>
        </w:rPr>
        <w:t> </w:t>
      </w:r>
      <w:r>
        <w:rPr/>
        <w:t>MQTT</w:t>
      </w:r>
      <w:r>
        <w:rPr>
          <w:spacing w:val="40"/>
        </w:rPr>
        <w:t> </w:t>
      </w:r>
      <w:r>
        <w:rPr/>
        <w:t>has</w:t>
      </w:r>
      <w:r>
        <w:rPr>
          <w:spacing w:val="40"/>
        </w:rPr>
        <w:t> </w:t>
      </w:r>
      <w:r>
        <w:rPr/>
        <w:t>been</w:t>
      </w:r>
      <w:r>
        <w:rPr>
          <w:spacing w:val="40"/>
        </w:rPr>
        <w:t> </w:t>
      </w:r>
      <w:r>
        <w:rPr/>
        <w:t>so</w:t>
      </w:r>
      <w:r>
        <w:rPr>
          <w:spacing w:val="40"/>
        </w:rPr>
        <w:t> </w:t>
      </w:r>
      <w:r>
        <w:rPr/>
        <w:t>popular</w:t>
      </w:r>
      <w:r>
        <w:rPr>
          <w:spacing w:val="40"/>
        </w:rPr>
        <w:t> </w:t>
      </w:r>
      <w:r>
        <w:rPr/>
        <w:t>is the lightweight publish–subscribe model it implements. Sasaki</w:t>
      </w:r>
      <w:r>
        <w:rPr>
          <w:spacing w:val="-7"/>
        </w:rPr>
        <w:t> </w:t>
      </w:r>
      <w:r>
        <w:rPr/>
        <w:t>et</w:t>
      </w:r>
      <w:r>
        <w:rPr>
          <w:spacing w:val="-7"/>
        </w:rPr>
        <w:t> </w:t>
      </w:r>
      <w:r>
        <w:rPr/>
        <w:t>al.</w:t>
      </w:r>
      <w:r>
        <w:rPr>
          <w:spacing w:val="-8"/>
        </w:rPr>
        <w:t> </w:t>
      </w:r>
      <w:r>
        <w:rPr/>
        <w:t>(</w:t>
      </w:r>
      <w:r>
        <w:rPr>
          <w:spacing w:val="-7"/>
        </w:rPr>
        <w:t> </w:t>
      </w:r>
      <w:r>
        <w:rPr/>
        <w:t>[16])</w:t>
      </w:r>
      <w:r>
        <w:rPr>
          <w:spacing w:val="-7"/>
        </w:rPr>
        <w:t> </w:t>
      </w:r>
      <w:r>
        <w:rPr/>
        <w:t>performed</w:t>
      </w:r>
      <w:r>
        <w:rPr>
          <w:spacing w:val="-7"/>
        </w:rPr>
        <w:t> </w:t>
      </w:r>
      <w:r>
        <w:rPr/>
        <w:t>a</w:t>
      </w:r>
      <w:r>
        <w:rPr>
          <w:spacing w:val="-7"/>
        </w:rPr>
        <w:t> </w:t>
      </w:r>
      <w:r>
        <w:rPr/>
        <w:t>series</w:t>
      </w:r>
      <w:r>
        <w:rPr>
          <w:spacing w:val="-7"/>
        </w:rPr>
        <w:t> </w:t>
      </w:r>
      <w:r>
        <w:rPr/>
        <w:t>of</w:t>
      </w:r>
      <w:r>
        <w:rPr>
          <w:spacing w:val="-8"/>
        </w:rPr>
        <w:t> </w:t>
      </w:r>
      <w:r>
        <w:rPr/>
        <w:t>tests</w:t>
      </w:r>
      <w:r>
        <w:rPr>
          <w:spacing w:val="-7"/>
        </w:rPr>
        <w:t> </w:t>
      </w:r>
      <w:r>
        <w:rPr/>
        <w:t>to</w:t>
      </w:r>
      <w:r>
        <w:rPr>
          <w:spacing w:val="-7"/>
        </w:rPr>
        <w:t> </w:t>
      </w:r>
      <w:r>
        <w:rPr/>
        <w:t>evaluate MQTT</w:t>
      </w:r>
      <w:r>
        <w:rPr>
          <w:spacing w:val="-4"/>
        </w:rPr>
        <w:t> </w:t>
      </w:r>
      <w:r>
        <w:rPr/>
        <w:t>under</w:t>
      </w:r>
      <w:r>
        <w:rPr>
          <w:spacing w:val="-3"/>
        </w:rPr>
        <w:t> </w:t>
      </w:r>
      <w:r>
        <w:rPr/>
        <w:t>different</w:t>
      </w:r>
      <w:r>
        <w:rPr>
          <w:spacing w:val="-4"/>
        </w:rPr>
        <w:t> </w:t>
      </w:r>
      <w:r>
        <w:rPr/>
        <w:t>workloads</w:t>
      </w:r>
      <w:r>
        <w:rPr>
          <w:spacing w:val="-3"/>
        </w:rPr>
        <w:t> </w:t>
      </w:r>
      <w:r>
        <w:rPr/>
        <w:t>and</w:t>
      </w:r>
      <w:r>
        <w:rPr>
          <w:spacing w:val="-4"/>
        </w:rPr>
        <w:t> </w:t>
      </w:r>
      <w:r>
        <w:rPr/>
        <w:t>concluded</w:t>
      </w:r>
      <w:r>
        <w:rPr>
          <w:spacing w:val="-3"/>
        </w:rPr>
        <w:t> </w:t>
      </w:r>
      <w:r>
        <w:rPr/>
        <w:t>that</w:t>
      </w:r>
      <w:r>
        <w:rPr>
          <w:spacing w:val="-4"/>
        </w:rPr>
        <w:t> </w:t>
      </w:r>
      <w:r>
        <w:rPr/>
        <w:t>the protocol is appropriate for environments with limited bandwidth and low power consumption. A lightweight and very reliable open-source MQTT broker, Eclipse Mosquitto, has been widely used in real middleware scenarios ( [8]).</w:t>
      </w:r>
    </w:p>
    <w:p>
      <w:pPr>
        <w:pStyle w:val="BodyText"/>
        <w:spacing w:line="244" w:lineRule="auto" w:before="56"/>
        <w:ind w:left="199" w:right="257" w:firstLine="199"/>
      </w:pPr>
      <w:r>
        <w:rPr/>
        <w:t>However, research work on protocol </w:t>
      </w:r>
      <w:r>
        <w:rPr/>
        <w:t>performance mostly does not take the middleware architecture into account. Very few papers discuss how MQTT differs from</w:t>
      </w:r>
      <w:r>
        <w:rPr>
          <w:spacing w:val="-12"/>
        </w:rPr>
        <w:t> </w:t>
      </w:r>
      <w:r>
        <w:rPr/>
        <w:t>one</w:t>
      </w:r>
      <w:r>
        <w:rPr>
          <w:spacing w:val="-13"/>
        </w:rPr>
        <w:t> </w:t>
      </w:r>
      <w:r>
        <w:rPr/>
        <w:t>architecture</w:t>
      </w:r>
      <w:r>
        <w:rPr>
          <w:spacing w:val="-12"/>
        </w:rPr>
        <w:t> </w:t>
      </w:r>
      <w:r>
        <w:rPr/>
        <w:t>to</w:t>
      </w:r>
      <w:r>
        <w:rPr>
          <w:spacing w:val="-13"/>
        </w:rPr>
        <w:t> </w:t>
      </w:r>
      <w:r>
        <w:rPr/>
        <w:t>another,</w:t>
      </w:r>
      <w:r>
        <w:rPr>
          <w:spacing w:val="-12"/>
        </w:rPr>
        <w:t> </w:t>
      </w:r>
      <w:r>
        <w:rPr/>
        <w:t>for</w:t>
      </w:r>
      <w:r>
        <w:rPr>
          <w:spacing w:val="-12"/>
        </w:rPr>
        <w:t> </w:t>
      </w:r>
      <w:r>
        <w:rPr/>
        <w:t>example,</w:t>
      </w:r>
      <w:r>
        <w:rPr>
          <w:spacing w:val="-13"/>
        </w:rPr>
        <w:t> </w:t>
      </w:r>
      <w:r>
        <w:rPr/>
        <w:t>monolithic vs. microservices-based middleware systems.</w:t>
      </w:r>
    </w:p>
    <w:p>
      <w:pPr>
        <w:pStyle w:val="BodyText"/>
        <w:spacing w:after="0" w:line="244" w:lineRule="auto"/>
        <w:sectPr>
          <w:type w:val="continuous"/>
          <w:pgSz w:w="12240" w:h="15840"/>
          <w:pgMar w:top="920" w:bottom="280" w:left="720" w:right="720"/>
          <w:cols w:num="2" w:equalWidth="0">
            <w:col w:w="5281" w:space="40"/>
            <w:col w:w="5479"/>
          </w:cols>
        </w:sectPr>
      </w:pPr>
    </w:p>
    <w:p>
      <w:pPr>
        <w:pStyle w:val="ListParagraph"/>
        <w:numPr>
          <w:ilvl w:val="0"/>
          <w:numId w:val="2"/>
        </w:numPr>
        <w:tabs>
          <w:tab w:pos="514" w:val="left" w:leader="none"/>
        </w:tabs>
        <w:spacing w:line="240" w:lineRule="auto" w:before="73" w:after="0"/>
        <w:ind w:left="514" w:right="0" w:hanging="255"/>
        <w:jc w:val="both"/>
        <w:rPr>
          <w:i/>
          <w:sz w:val="22"/>
        </w:rPr>
      </w:pPr>
      <w:r>
        <w:rPr>
          <w:i/>
          <w:sz w:val="22"/>
        </w:rPr>
        <w:t>Edge-Cloud</w:t>
      </w:r>
      <w:r>
        <w:rPr>
          <w:i/>
          <w:spacing w:val="6"/>
          <w:sz w:val="22"/>
        </w:rPr>
        <w:t> </w:t>
      </w:r>
      <w:r>
        <w:rPr>
          <w:i/>
          <w:sz w:val="22"/>
        </w:rPr>
        <w:t>Integration</w:t>
      </w:r>
      <w:r>
        <w:rPr>
          <w:i/>
          <w:spacing w:val="7"/>
          <w:sz w:val="22"/>
        </w:rPr>
        <w:t> </w:t>
      </w:r>
      <w:r>
        <w:rPr>
          <w:i/>
          <w:sz w:val="22"/>
        </w:rPr>
        <w:t>and</w:t>
      </w:r>
      <w:r>
        <w:rPr>
          <w:i/>
          <w:spacing w:val="6"/>
          <w:sz w:val="22"/>
        </w:rPr>
        <w:t> </w:t>
      </w:r>
      <w:r>
        <w:rPr>
          <w:i/>
          <w:sz w:val="22"/>
        </w:rPr>
        <w:t>Emerging</w:t>
      </w:r>
      <w:r>
        <w:rPr>
          <w:i/>
          <w:spacing w:val="7"/>
          <w:sz w:val="22"/>
        </w:rPr>
        <w:t> </w:t>
      </w:r>
      <w:r>
        <w:rPr>
          <w:i/>
          <w:spacing w:val="-2"/>
          <w:sz w:val="22"/>
        </w:rPr>
        <w:t>Trends</w:t>
      </w:r>
    </w:p>
    <w:p>
      <w:pPr>
        <w:pStyle w:val="BodyText"/>
        <w:spacing w:line="244" w:lineRule="auto" w:before="81"/>
        <w:ind w:left="259" w:firstLine="199"/>
      </w:pPr>
      <w:r>
        <w:rPr/>
        <w:t>Another aspect discussed in recent research is </w:t>
      </w:r>
      <w:r>
        <w:rPr/>
        <w:t>the merging</w:t>
      </w:r>
      <w:r>
        <w:rPr>
          <w:spacing w:val="-5"/>
        </w:rPr>
        <w:t> </w:t>
      </w:r>
      <w:r>
        <w:rPr/>
        <w:t>of</w:t>
      </w:r>
      <w:r>
        <w:rPr>
          <w:spacing w:val="-6"/>
        </w:rPr>
        <w:t> </w:t>
      </w:r>
      <w:r>
        <w:rPr/>
        <w:t>edge</w:t>
      </w:r>
      <w:r>
        <w:rPr>
          <w:spacing w:val="-5"/>
        </w:rPr>
        <w:t> </w:t>
      </w:r>
      <w:r>
        <w:rPr/>
        <w:t>computing</w:t>
      </w:r>
      <w:r>
        <w:rPr>
          <w:spacing w:val="-6"/>
        </w:rPr>
        <w:t> </w:t>
      </w:r>
      <w:r>
        <w:rPr/>
        <w:t>with</w:t>
      </w:r>
      <w:r>
        <w:rPr>
          <w:spacing w:val="-5"/>
        </w:rPr>
        <w:t> </w:t>
      </w:r>
      <w:r>
        <w:rPr/>
        <w:t>IoT</w:t>
      </w:r>
      <w:r>
        <w:rPr>
          <w:spacing w:val="-6"/>
        </w:rPr>
        <w:t> </w:t>
      </w:r>
      <w:r>
        <w:rPr/>
        <w:t>middleware</w:t>
      </w:r>
      <w:r>
        <w:rPr>
          <w:spacing w:val="-5"/>
        </w:rPr>
        <w:t> </w:t>
      </w:r>
      <w:r>
        <w:rPr/>
        <w:t>to</w:t>
      </w:r>
      <w:r>
        <w:rPr>
          <w:spacing w:val="-6"/>
        </w:rPr>
        <w:t> </w:t>
      </w:r>
      <w:r>
        <w:rPr/>
        <w:t>alle-viate the issues of latency and bandwidth consumption. Ouyang</w:t>
      </w:r>
      <w:r>
        <w:rPr>
          <w:spacing w:val="38"/>
        </w:rPr>
        <w:t> </w:t>
      </w:r>
      <w:r>
        <w:rPr/>
        <w:t>et</w:t>
      </w:r>
      <w:r>
        <w:rPr>
          <w:spacing w:val="38"/>
        </w:rPr>
        <w:t> </w:t>
      </w:r>
      <w:r>
        <w:rPr/>
        <w:t>al.(</w:t>
      </w:r>
      <w:r>
        <w:rPr>
          <w:spacing w:val="38"/>
        </w:rPr>
        <w:t> </w:t>
      </w:r>
      <w:r>
        <w:rPr/>
        <w:t>[13])</w:t>
      </w:r>
      <w:r>
        <w:rPr>
          <w:spacing w:val="38"/>
        </w:rPr>
        <w:t> </w:t>
      </w:r>
      <w:r>
        <w:rPr/>
        <w:t>suggested</w:t>
      </w:r>
      <w:r>
        <w:rPr>
          <w:spacing w:val="38"/>
        </w:rPr>
        <w:t> </w:t>
      </w:r>
      <w:r>
        <w:rPr/>
        <w:t>an</w:t>
      </w:r>
      <w:r>
        <w:rPr>
          <w:spacing w:val="38"/>
        </w:rPr>
        <w:t> </w:t>
      </w:r>
      <w:r>
        <w:rPr/>
        <w:t>IoT</w:t>
      </w:r>
      <w:r>
        <w:rPr>
          <w:spacing w:val="38"/>
        </w:rPr>
        <w:t> </w:t>
      </w:r>
      <w:r>
        <w:rPr/>
        <w:t>platform</w:t>
      </w:r>
      <w:r>
        <w:rPr>
          <w:spacing w:val="38"/>
        </w:rPr>
        <w:t> </w:t>
      </w:r>
      <w:r>
        <w:rPr/>
        <w:t>based on microservices and serverless that allocates workloads between</w:t>
      </w:r>
      <w:r>
        <w:rPr>
          <w:spacing w:val="-3"/>
        </w:rPr>
        <w:t> </w:t>
      </w:r>
      <w:r>
        <w:rPr/>
        <w:t>edge</w:t>
      </w:r>
      <w:r>
        <w:rPr>
          <w:spacing w:val="-3"/>
        </w:rPr>
        <w:t> </w:t>
      </w:r>
      <w:r>
        <w:rPr/>
        <w:t>and</w:t>
      </w:r>
      <w:r>
        <w:rPr>
          <w:spacing w:val="-3"/>
        </w:rPr>
        <w:t> </w:t>
      </w:r>
      <w:r>
        <w:rPr/>
        <w:t>cloud</w:t>
      </w:r>
      <w:r>
        <w:rPr>
          <w:spacing w:val="-3"/>
        </w:rPr>
        <w:t> </w:t>
      </w:r>
      <w:r>
        <w:rPr/>
        <w:t>resources</w:t>
      </w:r>
      <w:r>
        <w:rPr>
          <w:spacing w:val="-3"/>
        </w:rPr>
        <w:t> </w:t>
      </w:r>
      <w:r>
        <w:rPr/>
        <w:t>in</w:t>
      </w:r>
      <w:r>
        <w:rPr>
          <w:spacing w:val="-3"/>
        </w:rPr>
        <w:t> </w:t>
      </w:r>
      <w:r>
        <w:rPr/>
        <w:t>a</w:t>
      </w:r>
      <w:r>
        <w:rPr>
          <w:spacing w:val="-3"/>
        </w:rPr>
        <w:t> </w:t>
      </w:r>
      <w:r>
        <w:rPr/>
        <w:t>real-time</w:t>
      </w:r>
      <w:r>
        <w:rPr>
          <w:spacing w:val="-3"/>
        </w:rPr>
        <w:t> </w:t>
      </w:r>
      <w:r>
        <w:rPr/>
        <w:t>manner. Similarly, Trilles et al. ( [17]) showed that the combi-nation of microservices and serverless computing could improve scalability while lowering the support required for the infrastructure. Nevertheless, these solutions also come with the disadvantage of added orchestration com-plexity and the limited resources at the edge.</w:t>
      </w:r>
    </w:p>
    <w:p>
      <w:pPr>
        <w:pStyle w:val="ListParagraph"/>
        <w:numPr>
          <w:ilvl w:val="0"/>
          <w:numId w:val="1"/>
        </w:numPr>
        <w:tabs>
          <w:tab w:pos="2204" w:val="left" w:leader="none"/>
        </w:tabs>
        <w:spacing w:line="240" w:lineRule="auto" w:before="175" w:after="0"/>
        <w:ind w:left="2204" w:right="0" w:hanging="403"/>
        <w:jc w:val="left"/>
        <w:rPr>
          <w:sz w:val="22"/>
        </w:rPr>
      </w:pPr>
      <w:r>
        <w:rPr>
          <w:smallCaps/>
          <w:spacing w:val="7"/>
          <w:sz w:val="22"/>
        </w:rPr>
        <w:t>Methodology</w:t>
      </w:r>
    </w:p>
    <w:p>
      <w:pPr>
        <w:pStyle w:val="ListParagraph"/>
        <w:numPr>
          <w:ilvl w:val="0"/>
          <w:numId w:val="19"/>
        </w:numPr>
        <w:tabs>
          <w:tab w:pos="556" w:val="left" w:leader="none"/>
        </w:tabs>
        <w:spacing w:line="240" w:lineRule="auto" w:before="86" w:after="0"/>
        <w:ind w:left="556" w:right="0" w:hanging="297"/>
        <w:jc w:val="both"/>
        <w:rPr>
          <w:i/>
          <w:sz w:val="22"/>
        </w:rPr>
      </w:pPr>
      <w:r>
        <w:rPr>
          <w:i/>
          <w:sz w:val="22"/>
        </w:rPr>
        <w:t>System</w:t>
      </w:r>
      <w:r>
        <w:rPr>
          <w:i/>
          <w:spacing w:val="14"/>
          <w:sz w:val="22"/>
        </w:rPr>
        <w:t> </w:t>
      </w:r>
      <w:r>
        <w:rPr>
          <w:i/>
          <w:sz w:val="22"/>
        </w:rPr>
        <w:t>Design</w:t>
      </w:r>
      <w:r>
        <w:rPr>
          <w:i/>
          <w:spacing w:val="15"/>
          <w:sz w:val="22"/>
        </w:rPr>
        <w:t> </w:t>
      </w:r>
      <w:r>
        <w:rPr>
          <w:i/>
          <w:spacing w:val="-2"/>
          <w:sz w:val="22"/>
        </w:rPr>
        <w:t>Overview</w:t>
      </w:r>
    </w:p>
    <w:p>
      <w:pPr>
        <w:pStyle w:val="BodyText"/>
        <w:spacing w:line="244" w:lineRule="auto" w:before="81"/>
        <w:ind w:left="259" w:firstLine="199"/>
      </w:pPr>
      <w:r>
        <w:rPr/>
        <w:t>The proposed methodology involves developing </w:t>
      </w:r>
      <w:r>
        <w:rPr/>
        <w:t>two functionally</w:t>
      </w:r>
      <w:r>
        <w:rPr>
          <w:spacing w:val="-7"/>
        </w:rPr>
        <w:t> </w:t>
      </w:r>
      <w:r>
        <w:rPr/>
        <w:t>identical</w:t>
      </w:r>
      <w:r>
        <w:rPr>
          <w:spacing w:val="-7"/>
        </w:rPr>
        <w:t> </w:t>
      </w:r>
      <w:r>
        <w:rPr/>
        <w:t>IoT</w:t>
      </w:r>
      <w:r>
        <w:rPr>
          <w:spacing w:val="-7"/>
        </w:rPr>
        <w:t> </w:t>
      </w:r>
      <w:r>
        <w:rPr/>
        <w:t>middleware</w:t>
      </w:r>
      <w:r>
        <w:rPr>
          <w:spacing w:val="-7"/>
        </w:rPr>
        <w:t> </w:t>
      </w:r>
      <w:r>
        <w:rPr/>
        <w:t>systems</w:t>
      </w:r>
      <w:r>
        <w:rPr>
          <w:spacing w:val="-7"/>
        </w:rPr>
        <w:t> </w:t>
      </w:r>
      <w:r>
        <w:rPr/>
        <w:t>that</w:t>
      </w:r>
      <w:r>
        <w:rPr>
          <w:spacing w:val="-7"/>
        </w:rPr>
        <w:t> </w:t>
      </w:r>
      <w:r>
        <w:rPr/>
        <w:t>differ only in their architectural style:</w:t>
      </w:r>
    </w:p>
    <w:p>
      <w:pPr>
        <w:pStyle w:val="ListParagraph"/>
        <w:numPr>
          <w:ilvl w:val="1"/>
          <w:numId w:val="19"/>
        </w:numPr>
        <w:tabs>
          <w:tab w:pos="655" w:val="left" w:leader="none"/>
          <w:tab w:pos="657" w:val="left" w:leader="none"/>
        </w:tabs>
        <w:spacing w:line="244" w:lineRule="auto" w:before="47" w:after="0"/>
        <w:ind w:left="657" w:right="0" w:hanging="216"/>
        <w:jc w:val="both"/>
        <w:rPr>
          <w:sz w:val="22"/>
        </w:rPr>
      </w:pPr>
      <w:r>
        <w:rPr>
          <w:sz w:val="22"/>
        </w:rPr>
        <w:t>Monolithic Architecture – all components </w:t>
      </w:r>
      <w:r>
        <w:rPr>
          <w:sz w:val="22"/>
        </w:rPr>
        <w:t>deployed as a single integrated unit.</w:t>
      </w:r>
    </w:p>
    <w:p>
      <w:pPr>
        <w:pStyle w:val="ListParagraph"/>
        <w:numPr>
          <w:ilvl w:val="1"/>
          <w:numId w:val="19"/>
        </w:numPr>
        <w:tabs>
          <w:tab w:pos="655" w:val="left" w:leader="none"/>
          <w:tab w:pos="657" w:val="left" w:leader="none"/>
        </w:tabs>
        <w:spacing w:line="244" w:lineRule="auto" w:before="2" w:after="0"/>
        <w:ind w:left="657" w:right="0" w:hanging="277"/>
        <w:jc w:val="both"/>
        <w:rPr>
          <w:sz w:val="22"/>
        </w:rPr>
      </w:pPr>
      <w:r>
        <w:rPr>
          <w:sz w:val="22"/>
        </w:rPr>
        <w:t>Microservices Architecture – functionality </w:t>
      </w:r>
      <w:r>
        <w:rPr>
          <w:sz w:val="22"/>
        </w:rPr>
        <w:t>decom-posed into independently deployable services.</w:t>
      </w:r>
    </w:p>
    <w:p>
      <w:pPr>
        <w:pStyle w:val="BodyText"/>
        <w:spacing w:line="244" w:lineRule="auto" w:before="45"/>
        <w:ind w:left="259" w:firstLine="199"/>
      </w:pPr>
      <w:r>
        <w:rPr/>
        <w:t>Both setups use the Mosquitto MQTT borker as </w:t>
      </w:r>
      <w:r>
        <w:rPr/>
        <w:t>the main communication unit because of its light, publish-subscribe architecture, which make it very suitable for real-time</w:t>
      </w:r>
      <w:r>
        <w:rPr>
          <w:spacing w:val="14"/>
        </w:rPr>
        <w:t> </w:t>
      </w:r>
      <w:r>
        <w:rPr/>
        <w:t>IoT</w:t>
      </w:r>
      <w:r>
        <w:rPr>
          <w:spacing w:val="15"/>
        </w:rPr>
        <w:t> </w:t>
      </w:r>
      <w:r>
        <w:rPr/>
        <w:t>environments.</w:t>
      </w:r>
      <w:r>
        <w:rPr>
          <w:spacing w:val="14"/>
        </w:rPr>
        <w:t> </w:t>
      </w:r>
      <w:r>
        <w:rPr/>
        <w:t>Core</w:t>
      </w:r>
      <w:r>
        <w:rPr>
          <w:spacing w:val="14"/>
        </w:rPr>
        <w:t> </w:t>
      </w:r>
      <w:r>
        <w:rPr/>
        <w:t>middleware</w:t>
      </w:r>
      <w:r>
        <w:rPr>
          <w:spacing w:val="15"/>
        </w:rPr>
        <w:t> </w:t>
      </w:r>
      <w:r>
        <w:rPr>
          <w:spacing w:val="-2"/>
        </w:rPr>
        <w:t>functions</w:t>
      </w:r>
    </w:p>
    <w:p>
      <w:pPr>
        <w:pStyle w:val="BodyText"/>
        <w:spacing w:line="244" w:lineRule="auto" w:before="4"/>
        <w:ind w:left="259"/>
      </w:pPr>
      <w:r>
        <w:rPr/>
        <w:t>- device registration, message handling, data </w:t>
      </w:r>
      <w:r>
        <w:rPr/>
        <w:t>processing,</w:t>
      </w:r>
      <w:r>
        <w:rPr/>
        <w:t> and API management - are realized in both </w:t>
      </w:r>
      <w:r>
        <w:rPr/>
        <w:t>schematics</w:t>
      </w:r>
      <w:r>
        <w:rPr>
          <w:spacing w:val="40"/>
        </w:rPr>
        <w:t> </w:t>
      </w:r>
      <w:r>
        <w:rPr/>
        <w:t>to guarantee fairness during the assessment.</w:t>
      </w:r>
    </w:p>
    <w:p>
      <w:pPr>
        <w:pStyle w:val="ListParagraph"/>
        <w:numPr>
          <w:ilvl w:val="0"/>
          <w:numId w:val="19"/>
        </w:numPr>
        <w:tabs>
          <w:tab w:pos="556" w:val="left" w:leader="none"/>
        </w:tabs>
        <w:spacing w:line="240" w:lineRule="auto" w:before="166" w:after="0"/>
        <w:ind w:left="556" w:right="0" w:hanging="297"/>
        <w:jc w:val="both"/>
        <w:rPr>
          <w:i/>
          <w:sz w:val="22"/>
        </w:rPr>
      </w:pPr>
      <w:r>
        <w:rPr>
          <w:i/>
          <w:spacing w:val="-2"/>
          <w:sz w:val="22"/>
        </w:rPr>
        <w:t>Architectural</w:t>
      </w:r>
      <w:r>
        <w:rPr>
          <w:i/>
          <w:spacing w:val="18"/>
          <w:sz w:val="22"/>
        </w:rPr>
        <w:t> </w:t>
      </w:r>
      <w:r>
        <w:rPr>
          <w:i/>
          <w:spacing w:val="-2"/>
          <w:sz w:val="22"/>
        </w:rPr>
        <w:t>Implementation</w:t>
      </w:r>
    </w:p>
    <w:p>
      <w:pPr>
        <w:pStyle w:val="ListParagraph"/>
        <w:numPr>
          <w:ilvl w:val="1"/>
          <w:numId w:val="19"/>
        </w:numPr>
        <w:tabs>
          <w:tab w:pos="655" w:val="left" w:leader="none"/>
          <w:tab w:pos="657" w:val="left" w:leader="none"/>
        </w:tabs>
        <w:spacing w:line="244" w:lineRule="auto" w:before="80" w:after="0"/>
        <w:ind w:left="657" w:right="0" w:hanging="216"/>
        <w:jc w:val="both"/>
        <w:rPr>
          <w:sz w:val="22"/>
        </w:rPr>
      </w:pPr>
      <w:r>
        <w:rPr>
          <w:sz w:val="22"/>
        </w:rPr>
        <w:t>Monolithic Middleware Implementation - </w:t>
      </w:r>
      <w:r>
        <w:rPr>
          <w:sz w:val="22"/>
        </w:rPr>
        <w:t>The monolithic version combines all the components in</w:t>
      </w:r>
      <w:r>
        <w:rPr>
          <w:spacing w:val="40"/>
          <w:sz w:val="22"/>
        </w:rPr>
        <w:t> </w:t>
      </w:r>
      <w:r>
        <w:rPr>
          <w:sz w:val="22"/>
        </w:rPr>
        <w:t>a single server application.</w:t>
      </w:r>
    </w:p>
    <w:p>
      <w:pPr>
        <w:pStyle w:val="BodyText"/>
        <w:spacing w:line="244" w:lineRule="auto" w:before="3"/>
        <w:ind w:left="657"/>
      </w:pPr>
      <w:r>
        <w:rPr/>
        <w:t>Main features: One deployment package, </w:t>
      </w:r>
      <w:r>
        <w:rPr/>
        <w:t>shared memory space for communication, centralized ser-vice execution, unified data pipeline for MQTT message</w:t>
      </w:r>
      <w:r>
        <w:rPr>
          <w:spacing w:val="-14"/>
        </w:rPr>
        <w:t> </w:t>
      </w:r>
      <w:r>
        <w:rPr/>
        <w:t>flow.</w:t>
      </w:r>
      <w:r>
        <w:rPr>
          <w:spacing w:val="-14"/>
        </w:rPr>
        <w:t> </w:t>
      </w:r>
      <w:r>
        <w:rPr/>
        <w:t>The</w:t>
      </w:r>
      <w:r>
        <w:rPr>
          <w:spacing w:val="-14"/>
        </w:rPr>
        <w:t> </w:t>
      </w:r>
      <w:r>
        <w:rPr/>
        <w:t>main</w:t>
      </w:r>
      <w:r>
        <w:rPr>
          <w:spacing w:val="-13"/>
        </w:rPr>
        <w:t> </w:t>
      </w:r>
      <w:r>
        <w:rPr/>
        <w:t>idea</w:t>
      </w:r>
      <w:r>
        <w:rPr>
          <w:spacing w:val="-14"/>
        </w:rPr>
        <w:t> </w:t>
      </w:r>
      <w:r>
        <w:rPr/>
        <w:t>behind</w:t>
      </w:r>
      <w:r>
        <w:rPr>
          <w:spacing w:val="-14"/>
        </w:rPr>
        <w:t> </w:t>
      </w:r>
      <w:r>
        <w:rPr/>
        <w:t>this</w:t>
      </w:r>
      <w:r>
        <w:rPr>
          <w:spacing w:val="-14"/>
        </w:rPr>
        <w:t> </w:t>
      </w:r>
      <w:r>
        <w:rPr/>
        <w:t>architecture is simple and it has low internal communication overhead but the developers anticipate that it will have issues</w:t>
      </w:r>
    </w:p>
    <w:p>
      <w:pPr>
        <w:pStyle w:val="ListParagraph"/>
        <w:numPr>
          <w:ilvl w:val="1"/>
          <w:numId w:val="19"/>
        </w:numPr>
        <w:tabs>
          <w:tab w:pos="655" w:val="left" w:leader="none"/>
          <w:tab w:pos="657" w:val="left" w:leader="none"/>
        </w:tabs>
        <w:spacing w:line="244" w:lineRule="auto" w:before="7" w:after="0"/>
        <w:ind w:left="657" w:right="0" w:hanging="277"/>
        <w:jc w:val="both"/>
        <w:rPr>
          <w:sz w:val="22"/>
        </w:rPr>
      </w:pPr>
      <w:r>
        <w:rPr>
          <w:sz w:val="22"/>
        </w:rPr>
        <w:t>Microservices Middleware Implementation - </w:t>
      </w:r>
      <w:r>
        <w:rPr>
          <w:sz w:val="22"/>
        </w:rPr>
        <w:t>The microservices version breaks down the middleware into a set of independent services: DeviceRegistra-tionService, MessageProcessingService, DataStor-ageService, APIGateway, MQTTCommunication-Handler. The services interact with each other through</w:t>
      </w:r>
      <w:r>
        <w:rPr>
          <w:spacing w:val="-2"/>
          <w:sz w:val="22"/>
        </w:rPr>
        <w:t> </w:t>
      </w:r>
      <w:r>
        <w:rPr>
          <w:sz w:val="22"/>
        </w:rPr>
        <w:t>lightweight</w:t>
      </w:r>
      <w:r>
        <w:rPr>
          <w:spacing w:val="-2"/>
          <w:sz w:val="22"/>
        </w:rPr>
        <w:t> </w:t>
      </w:r>
      <w:r>
        <w:rPr>
          <w:sz w:val="22"/>
        </w:rPr>
        <w:t>REST</w:t>
      </w:r>
      <w:r>
        <w:rPr>
          <w:spacing w:val="-2"/>
          <w:sz w:val="22"/>
        </w:rPr>
        <w:t> </w:t>
      </w:r>
      <w:r>
        <w:rPr>
          <w:sz w:val="22"/>
        </w:rPr>
        <w:t>APIs</w:t>
      </w:r>
      <w:r>
        <w:rPr>
          <w:spacing w:val="-2"/>
          <w:sz w:val="22"/>
        </w:rPr>
        <w:t> </w:t>
      </w:r>
      <w:r>
        <w:rPr>
          <w:sz w:val="22"/>
        </w:rPr>
        <w:t>or</w:t>
      </w:r>
      <w:r>
        <w:rPr>
          <w:spacing w:val="-2"/>
          <w:sz w:val="22"/>
        </w:rPr>
        <w:t> </w:t>
      </w:r>
      <w:r>
        <w:rPr>
          <w:sz w:val="22"/>
        </w:rPr>
        <w:t>internal</w:t>
      </w:r>
      <w:r>
        <w:rPr>
          <w:spacing w:val="-2"/>
          <w:sz w:val="22"/>
        </w:rPr>
        <w:t> </w:t>
      </w:r>
      <w:r>
        <w:rPr>
          <w:sz w:val="22"/>
        </w:rPr>
        <w:t>message queues. Any of the services can be independently scaled</w:t>
      </w:r>
      <w:r>
        <w:rPr>
          <w:spacing w:val="40"/>
          <w:sz w:val="22"/>
        </w:rPr>
        <w:t> </w:t>
      </w:r>
      <w:r>
        <w:rPr>
          <w:sz w:val="22"/>
        </w:rPr>
        <w:t>by</w:t>
      </w:r>
      <w:r>
        <w:rPr>
          <w:spacing w:val="40"/>
          <w:sz w:val="22"/>
        </w:rPr>
        <w:t> </w:t>
      </w:r>
      <w:r>
        <w:rPr>
          <w:sz w:val="22"/>
        </w:rPr>
        <w:t>containerized</w:t>
      </w:r>
      <w:r>
        <w:rPr>
          <w:spacing w:val="40"/>
          <w:sz w:val="22"/>
        </w:rPr>
        <w:t> </w:t>
      </w:r>
      <w:r>
        <w:rPr>
          <w:sz w:val="22"/>
        </w:rPr>
        <w:t>deployment</w:t>
      </w:r>
      <w:r>
        <w:rPr>
          <w:spacing w:val="40"/>
          <w:sz w:val="22"/>
        </w:rPr>
        <w:t> </w:t>
      </w:r>
      <w:r>
        <w:rPr>
          <w:sz w:val="22"/>
        </w:rPr>
        <w:t>(for</w:t>
      </w:r>
      <w:r>
        <w:rPr>
          <w:spacing w:val="40"/>
          <w:sz w:val="22"/>
        </w:rPr>
        <w:t> </w:t>
      </w:r>
      <w:r>
        <w:rPr>
          <w:sz w:val="22"/>
        </w:rPr>
        <w:t>instance,</w:t>
      </w:r>
    </w:p>
    <w:p>
      <w:pPr>
        <w:pStyle w:val="BodyText"/>
        <w:spacing w:before="6" w:after="24"/>
        <w:jc w:val="left"/>
        <w:rPr>
          <w:sz w:val="7"/>
        </w:rPr>
      </w:pPr>
      <w:r>
        <w:rPr/>
        <w:br w:type="column"/>
      </w:r>
      <w:r>
        <w:rPr>
          <w:sz w:val="7"/>
        </w:rPr>
      </w:r>
    </w:p>
    <w:p>
      <w:pPr>
        <w:spacing w:line="240" w:lineRule="auto"/>
        <w:ind w:left="199" w:right="0" w:firstLine="0"/>
        <w:rPr>
          <w:sz w:val="20"/>
        </w:rPr>
      </w:pPr>
      <w:r>
        <w:rPr>
          <w:sz w:val="20"/>
        </w:rPr>
        <w:drawing>
          <wp:inline distT="0" distB="0" distL="0" distR="0">
            <wp:extent cx="3201447" cy="14583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3201447" cy="1458372"/>
                    </a:xfrm>
                    <a:prstGeom prst="rect">
                      <a:avLst/>
                    </a:prstGeom>
                  </pic:spPr>
                </pic:pic>
              </a:graphicData>
            </a:graphic>
          </wp:inline>
        </w:drawing>
      </w:r>
      <w:r>
        <w:rPr>
          <w:sz w:val="20"/>
        </w:rPr>
      </w:r>
    </w:p>
    <w:p>
      <w:pPr>
        <w:pStyle w:val="BodyText"/>
        <w:spacing w:before="45"/>
        <w:jc w:val="left"/>
        <w:rPr>
          <w:sz w:val="16"/>
        </w:rPr>
      </w:pPr>
    </w:p>
    <w:p>
      <w:pPr>
        <w:spacing w:line="232" w:lineRule="auto" w:before="0"/>
        <w:ind w:left="199" w:right="0" w:firstLine="0"/>
        <w:jc w:val="left"/>
        <w:rPr>
          <w:sz w:val="16"/>
        </w:rPr>
      </w:pPr>
      <w:r>
        <w:rPr>
          <w:sz w:val="16"/>
        </w:rPr>
        <w:t>Fig. 1.</w:t>
      </w:r>
      <w:r>
        <w:rPr>
          <w:spacing w:val="40"/>
          <w:sz w:val="16"/>
        </w:rPr>
        <w:t> </w:t>
      </w:r>
      <w:r>
        <w:rPr>
          <w:sz w:val="16"/>
        </w:rPr>
        <w:t>Monolithic Architecture of IoT Middleware with REST and </w:t>
      </w:r>
      <w:r>
        <w:rPr>
          <w:sz w:val="16"/>
        </w:rPr>
        <w:t>MQTT</w:t>
      </w:r>
      <w:r>
        <w:rPr>
          <w:spacing w:val="40"/>
          <w:sz w:val="16"/>
        </w:rPr>
        <w:t> </w:t>
      </w:r>
      <w:r>
        <w:rPr>
          <w:spacing w:val="-2"/>
          <w:sz w:val="16"/>
        </w:rPr>
        <w:t>Integration</w:t>
      </w:r>
    </w:p>
    <w:p>
      <w:pPr>
        <w:pStyle w:val="BodyText"/>
        <w:jc w:val="left"/>
        <w:rPr>
          <w:sz w:val="16"/>
        </w:rPr>
      </w:pPr>
    </w:p>
    <w:p>
      <w:pPr>
        <w:pStyle w:val="BodyText"/>
        <w:spacing w:before="59"/>
        <w:jc w:val="left"/>
        <w:rPr>
          <w:sz w:val="16"/>
        </w:rPr>
      </w:pPr>
    </w:p>
    <w:p>
      <w:pPr>
        <w:pStyle w:val="BodyText"/>
        <w:spacing w:line="244" w:lineRule="auto"/>
        <w:ind w:left="597"/>
        <w:jc w:val="left"/>
      </w:pPr>
      <w:r>
        <w:rPr/>
        <w:t>Docker). The design features of this architecture </w:t>
      </w:r>
      <w:r>
        <w:rPr/>
        <w:t>are </w:t>
      </w:r>
      <w:r>
        <w:rPr>
          <w:spacing w:val="-2"/>
        </w:rPr>
        <w:t>modularity,</w:t>
      </w:r>
      <w:r>
        <w:rPr>
          <w:spacing w:val="-1"/>
        </w:rPr>
        <w:t> </w:t>
      </w:r>
      <w:r>
        <w:rPr>
          <w:spacing w:val="-2"/>
        </w:rPr>
        <w:t>distributed</w:t>
      </w:r>
      <w:r>
        <w:rPr/>
        <w:t> </w:t>
      </w:r>
      <w:r>
        <w:rPr>
          <w:spacing w:val="-2"/>
        </w:rPr>
        <w:t>execution, and</w:t>
      </w:r>
      <w:r>
        <w:rPr/>
        <w:t> </w:t>
      </w:r>
      <w:r>
        <w:rPr>
          <w:spacing w:val="-2"/>
        </w:rPr>
        <w:t>fault</w:t>
      </w:r>
      <w:r>
        <w:rPr/>
        <w:t> </w:t>
      </w:r>
      <w:r>
        <w:rPr>
          <w:spacing w:val="-2"/>
        </w:rPr>
        <w:t>isolation.</w:t>
      </w:r>
    </w:p>
    <w:p>
      <w:pPr>
        <w:pStyle w:val="BodyText"/>
        <w:spacing w:before="39"/>
        <w:jc w:val="left"/>
        <w:rPr>
          <w:sz w:val="20"/>
        </w:rPr>
      </w:pPr>
      <w:r>
        <w:rPr>
          <w:sz w:val="20"/>
        </w:rPr>
        <w:drawing>
          <wp:anchor distT="0" distB="0" distL="0" distR="0" allowOverlap="1" layoutInCell="1" locked="0" behindDoc="1" simplePos="0" relativeHeight="487587840">
            <wp:simplePos x="0" y="0"/>
            <wp:positionH relativeFrom="page">
              <wp:posOffset>3962120</wp:posOffset>
            </wp:positionH>
            <wp:positionV relativeFrom="paragraph">
              <wp:posOffset>186134</wp:posOffset>
            </wp:positionV>
            <wp:extent cx="3203257" cy="174593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3203257" cy="1745932"/>
                    </a:xfrm>
                    <a:prstGeom prst="rect">
                      <a:avLst/>
                    </a:prstGeom>
                  </pic:spPr>
                </pic:pic>
              </a:graphicData>
            </a:graphic>
          </wp:anchor>
        </w:drawing>
      </w:r>
    </w:p>
    <w:p>
      <w:pPr>
        <w:spacing w:line="232" w:lineRule="auto" w:before="225"/>
        <w:ind w:left="199" w:right="0" w:firstLine="0"/>
        <w:jc w:val="left"/>
        <w:rPr>
          <w:sz w:val="16"/>
        </w:rPr>
      </w:pPr>
      <w:r>
        <w:rPr>
          <w:sz w:val="16"/>
        </w:rPr>
        <w:t>Fig. 2.</w:t>
      </w:r>
      <w:r>
        <w:rPr>
          <w:spacing w:val="40"/>
          <w:sz w:val="16"/>
        </w:rPr>
        <w:t> </w:t>
      </w:r>
      <w:r>
        <w:rPr>
          <w:sz w:val="16"/>
        </w:rPr>
        <w:t>Microservice Architecture of IoT Middleware with REST and </w:t>
      </w:r>
      <w:r>
        <w:rPr>
          <w:sz w:val="16"/>
        </w:rPr>
        <w:t>MQTT</w:t>
      </w:r>
      <w:r>
        <w:rPr>
          <w:spacing w:val="40"/>
          <w:sz w:val="16"/>
        </w:rPr>
        <w:t> </w:t>
      </w:r>
      <w:r>
        <w:rPr>
          <w:spacing w:val="-2"/>
          <w:sz w:val="16"/>
        </w:rPr>
        <w:t>Integration</w:t>
      </w:r>
    </w:p>
    <w:p>
      <w:pPr>
        <w:pStyle w:val="BodyText"/>
        <w:jc w:val="left"/>
        <w:rPr>
          <w:sz w:val="16"/>
        </w:rPr>
      </w:pPr>
    </w:p>
    <w:p>
      <w:pPr>
        <w:pStyle w:val="BodyText"/>
        <w:spacing w:before="88"/>
        <w:jc w:val="left"/>
        <w:rPr>
          <w:sz w:val="16"/>
        </w:rPr>
      </w:pPr>
    </w:p>
    <w:p>
      <w:pPr>
        <w:pStyle w:val="ListParagraph"/>
        <w:numPr>
          <w:ilvl w:val="0"/>
          <w:numId w:val="19"/>
        </w:numPr>
        <w:tabs>
          <w:tab w:pos="508" w:val="left" w:leader="none"/>
        </w:tabs>
        <w:spacing w:line="240" w:lineRule="auto" w:before="0" w:after="0"/>
        <w:ind w:left="508" w:right="0" w:hanging="309"/>
        <w:jc w:val="both"/>
        <w:rPr>
          <w:i/>
          <w:sz w:val="22"/>
        </w:rPr>
      </w:pPr>
      <w:r>
        <w:rPr>
          <w:i/>
          <w:sz w:val="22"/>
        </w:rPr>
        <w:t>Integration</w:t>
      </w:r>
      <w:r>
        <w:rPr>
          <w:i/>
          <w:spacing w:val="12"/>
          <w:sz w:val="22"/>
        </w:rPr>
        <w:t> </w:t>
      </w:r>
      <w:r>
        <w:rPr>
          <w:i/>
          <w:sz w:val="22"/>
        </w:rPr>
        <w:t>of</w:t>
      </w:r>
      <w:r>
        <w:rPr>
          <w:i/>
          <w:spacing w:val="12"/>
          <w:sz w:val="22"/>
        </w:rPr>
        <w:t> </w:t>
      </w:r>
      <w:r>
        <w:rPr>
          <w:i/>
          <w:sz w:val="22"/>
        </w:rPr>
        <w:t>MQTT</w:t>
      </w:r>
      <w:r>
        <w:rPr>
          <w:i/>
          <w:spacing w:val="12"/>
          <w:sz w:val="22"/>
        </w:rPr>
        <w:t> </w:t>
      </w:r>
      <w:r>
        <w:rPr>
          <w:i/>
          <w:sz w:val="22"/>
        </w:rPr>
        <w:t>Using</w:t>
      </w:r>
      <w:r>
        <w:rPr>
          <w:i/>
          <w:spacing w:val="12"/>
          <w:sz w:val="22"/>
        </w:rPr>
        <w:t> </w:t>
      </w:r>
      <w:r>
        <w:rPr>
          <w:i/>
          <w:sz w:val="22"/>
        </w:rPr>
        <w:t>Mosquitto</w:t>
      </w:r>
      <w:r>
        <w:rPr>
          <w:i/>
          <w:spacing w:val="12"/>
          <w:sz w:val="22"/>
        </w:rPr>
        <w:t> </w:t>
      </w:r>
      <w:r>
        <w:rPr>
          <w:i/>
          <w:spacing w:val="-2"/>
          <w:sz w:val="22"/>
        </w:rPr>
        <w:t>Broker</w:t>
      </w:r>
    </w:p>
    <w:p>
      <w:pPr>
        <w:pStyle w:val="BodyText"/>
        <w:spacing w:line="244" w:lineRule="auto" w:before="105"/>
        <w:ind w:left="199" w:right="257" w:firstLine="199"/>
      </w:pPr>
      <w:r>
        <w:rPr/>
        <w:t>The MQTT communication layer is standardized </w:t>
      </w:r>
      <w:r>
        <w:rPr/>
        <w:t>to maintain experimental consistency, for both architec-</w:t>
      </w:r>
      <w:r>
        <w:rPr>
          <w:spacing w:val="-2"/>
        </w:rPr>
        <w:t>tures.</w:t>
      </w:r>
    </w:p>
    <w:p>
      <w:pPr>
        <w:pStyle w:val="BodyText"/>
        <w:spacing w:before="11"/>
        <w:ind w:left="398"/>
        <w:jc w:val="left"/>
      </w:pPr>
      <w:r>
        <w:rPr>
          <w:spacing w:val="-2"/>
        </w:rPr>
        <w:t>Steps:</w:t>
      </w:r>
    </w:p>
    <w:p>
      <w:pPr>
        <w:pStyle w:val="ListParagraph"/>
        <w:numPr>
          <w:ilvl w:val="1"/>
          <w:numId w:val="19"/>
        </w:numPr>
        <w:tabs>
          <w:tab w:pos="596" w:val="left" w:leader="none"/>
        </w:tabs>
        <w:spacing w:line="240" w:lineRule="auto" w:before="63" w:after="0"/>
        <w:ind w:left="596" w:right="0" w:hanging="214"/>
        <w:jc w:val="left"/>
        <w:rPr>
          <w:sz w:val="22"/>
        </w:rPr>
      </w:pPr>
      <w:r>
        <w:rPr>
          <w:sz w:val="22"/>
        </w:rPr>
        <w:t>Configure</w:t>
      </w:r>
      <w:r>
        <w:rPr>
          <w:spacing w:val="13"/>
          <w:sz w:val="22"/>
        </w:rPr>
        <w:t> </w:t>
      </w:r>
      <w:r>
        <w:rPr>
          <w:sz w:val="22"/>
        </w:rPr>
        <w:t>Mosquitto</w:t>
      </w:r>
      <w:r>
        <w:rPr>
          <w:spacing w:val="13"/>
          <w:sz w:val="22"/>
        </w:rPr>
        <w:t> </w:t>
      </w:r>
      <w:r>
        <w:rPr>
          <w:sz w:val="22"/>
        </w:rPr>
        <w:t>as</w:t>
      </w:r>
      <w:r>
        <w:rPr>
          <w:spacing w:val="13"/>
          <w:sz w:val="22"/>
        </w:rPr>
        <w:t> </w:t>
      </w:r>
      <w:r>
        <w:rPr>
          <w:sz w:val="22"/>
        </w:rPr>
        <w:t>the</w:t>
      </w:r>
      <w:r>
        <w:rPr>
          <w:spacing w:val="14"/>
          <w:sz w:val="22"/>
        </w:rPr>
        <w:t> </w:t>
      </w:r>
      <w:r>
        <w:rPr>
          <w:sz w:val="22"/>
        </w:rPr>
        <w:t>MQTT</w:t>
      </w:r>
      <w:r>
        <w:rPr>
          <w:spacing w:val="13"/>
          <w:sz w:val="22"/>
        </w:rPr>
        <w:t> </w:t>
      </w:r>
      <w:r>
        <w:rPr>
          <w:spacing w:val="-2"/>
          <w:sz w:val="22"/>
        </w:rPr>
        <w:t>broker.</w:t>
      </w:r>
    </w:p>
    <w:p>
      <w:pPr>
        <w:pStyle w:val="ListParagraph"/>
        <w:numPr>
          <w:ilvl w:val="1"/>
          <w:numId w:val="19"/>
        </w:numPr>
        <w:tabs>
          <w:tab w:pos="595" w:val="left" w:leader="none"/>
          <w:tab w:pos="597" w:val="left" w:leader="none"/>
        </w:tabs>
        <w:spacing w:line="244" w:lineRule="auto" w:before="6" w:after="0"/>
        <w:ind w:left="597" w:right="257" w:hanging="277"/>
        <w:jc w:val="left"/>
        <w:rPr>
          <w:sz w:val="22"/>
        </w:rPr>
      </w:pPr>
      <w:r>
        <w:rPr>
          <w:sz w:val="22"/>
        </w:rPr>
        <w:t>Connect</w:t>
      </w:r>
      <w:r>
        <w:rPr>
          <w:spacing w:val="36"/>
          <w:sz w:val="22"/>
        </w:rPr>
        <w:t> </w:t>
      </w:r>
      <w:r>
        <w:rPr>
          <w:sz w:val="22"/>
        </w:rPr>
        <w:t>IoT</w:t>
      </w:r>
      <w:r>
        <w:rPr>
          <w:spacing w:val="36"/>
          <w:sz w:val="22"/>
        </w:rPr>
        <w:t> </w:t>
      </w:r>
      <w:r>
        <w:rPr>
          <w:sz w:val="22"/>
        </w:rPr>
        <w:t>publisher</w:t>
      </w:r>
      <w:r>
        <w:rPr>
          <w:spacing w:val="36"/>
          <w:sz w:val="22"/>
        </w:rPr>
        <w:t> </w:t>
      </w:r>
      <w:r>
        <w:rPr>
          <w:sz w:val="22"/>
        </w:rPr>
        <w:t>clients</w:t>
      </w:r>
      <w:r>
        <w:rPr>
          <w:spacing w:val="36"/>
          <w:sz w:val="22"/>
        </w:rPr>
        <w:t> </w:t>
      </w:r>
      <w:r>
        <w:rPr>
          <w:sz w:val="22"/>
        </w:rPr>
        <w:t>to</w:t>
      </w:r>
      <w:r>
        <w:rPr>
          <w:spacing w:val="36"/>
          <w:sz w:val="22"/>
        </w:rPr>
        <w:t> </w:t>
      </w:r>
      <w:r>
        <w:rPr>
          <w:sz w:val="22"/>
        </w:rPr>
        <w:t>send</w:t>
      </w:r>
      <w:r>
        <w:rPr>
          <w:spacing w:val="36"/>
          <w:sz w:val="22"/>
        </w:rPr>
        <w:t> </w:t>
      </w:r>
      <w:r>
        <w:rPr>
          <w:sz w:val="22"/>
        </w:rPr>
        <w:t>sensor</w:t>
      </w:r>
      <w:r>
        <w:rPr>
          <w:spacing w:val="36"/>
          <w:sz w:val="22"/>
        </w:rPr>
        <w:t> </w:t>
      </w:r>
      <w:r>
        <w:rPr>
          <w:sz w:val="22"/>
        </w:rPr>
        <w:t>data </w:t>
      </w:r>
      <w:r>
        <w:rPr>
          <w:spacing w:val="-2"/>
          <w:sz w:val="22"/>
        </w:rPr>
        <w:t>periodically.</w:t>
      </w:r>
    </w:p>
    <w:p>
      <w:pPr>
        <w:pStyle w:val="ListParagraph"/>
        <w:numPr>
          <w:ilvl w:val="1"/>
          <w:numId w:val="19"/>
        </w:numPr>
        <w:tabs>
          <w:tab w:pos="595" w:val="left" w:leader="none"/>
          <w:tab w:pos="597" w:val="left" w:leader="none"/>
        </w:tabs>
        <w:spacing w:line="244" w:lineRule="auto" w:before="2" w:after="0"/>
        <w:ind w:left="597" w:right="257" w:hanging="338"/>
        <w:jc w:val="left"/>
        <w:rPr>
          <w:sz w:val="22"/>
        </w:rPr>
      </w:pPr>
      <w:r>
        <w:rPr>
          <w:sz w:val="22"/>
        </w:rPr>
        <w:t>Connect subscriber components within the </w:t>
      </w:r>
      <w:r>
        <w:rPr>
          <w:sz w:val="22"/>
        </w:rPr>
        <w:t>middle-ware to receive and process messages.</w:t>
      </w:r>
    </w:p>
    <w:p>
      <w:pPr>
        <w:pStyle w:val="ListParagraph"/>
        <w:numPr>
          <w:ilvl w:val="1"/>
          <w:numId w:val="19"/>
        </w:numPr>
        <w:tabs>
          <w:tab w:pos="594" w:val="left" w:leader="none"/>
          <w:tab w:pos="597" w:val="left" w:leader="none"/>
        </w:tabs>
        <w:spacing w:line="244" w:lineRule="auto" w:before="2" w:after="0"/>
        <w:ind w:left="597" w:right="257" w:hanging="306"/>
        <w:jc w:val="left"/>
        <w:rPr>
          <w:sz w:val="22"/>
        </w:rPr>
      </w:pPr>
      <w:r>
        <w:rPr>
          <w:sz w:val="22"/>
        </w:rPr>
        <w:t>Maintain</w:t>
      </w:r>
      <w:r>
        <w:rPr>
          <w:spacing w:val="-8"/>
          <w:sz w:val="22"/>
        </w:rPr>
        <w:t> </w:t>
      </w:r>
      <w:r>
        <w:rPr>
          <w:sz w:val="22"/>
        </w:rPr>
        <w:t>identical</w:t>
      </w:r>
      <w:r>
        <w:rPr>
          <w:spacing w:val="-8"/>
          <w:sz w:val="22"/>
        </w:rPr>
        <w:t> </w:t>
      </w:r>
      <w:r>
        <w:rPr>
          <w:sz w:val="22"/>
        </w:rPr>
        <w:t>QoS</w:t>
      </w:r>
      <w:r>
        <w:rPr>
          <w:spacing w:val="-8"/>
          <w:sz w:val="22"/>
        </w:rPr>
        <w:t> </w:t>
      </w:r>
      <w:r>
        <w:rPr>
          <w:sz w:val="22"/>
        </w:rPr>
        <w:t>settings,</w:t>
      </w:r>
      <w:r>
        <w:rPr>
          <w:spacing w:val="-8"/>
          <w:sz w:val="22"/>
        </w:rPr>
        <w:t> </w:t>
      </w:r>
      <w:r>
        <w:rPr>
          <w:sz w:val="22"/>
        </w:rPr>
        <w:t>message</w:t>
      </w:r>
      <w:r>
        <w:rPr>
          <w:spacing w:val="-8"/>
          <w:sz w:val="22"/>
        </w:rPr>
        <w:t> </w:t>
      </w:r>
      <w:r>
        <w:rPr>
          <w:sz w:val="22"/>
        </w:rPr>
        <w:t>frequency, and payload structure across both architectures.</w:t>
      </w:r>
    </w:p>
    <w:p>
      <w:pPr>
        <w:pStyle w:val="BodyText"/>
        <w:spacing w:line="244" w:lineRule="auto" w:before="59"/>
        <w:ind w:left="199" w:firstLine="199"/>
        <w:jc w:val="left"/>
      </w:pPr>
      <w:r>
        <w:rPr/>
        <w:t>This</w:t>
      </w:r>
      <w:r>
        <w:rPr>
          <w:spacing w:val="40"/>
        </w:rPr>
        <w:t> </w:t>
      </w:r>
      <w:r>
        <w:rPr/>
        <w:t>ensures</w:t>
      </w:r>
      <w:r>
        <w:rPr>
          <w:spacing w:val="40"/>
        </w:rPr>
        <w:t> </w:t>
      </w:r>
      <w:r>
        <w:rPr/>
        <w:t>that</w:t>
      </w:r>
      <w:r>
        <w:rPr>
          <w:spacing w:val="40"/>
        </w:rPr>
        <w:t> </w:t>
      </w:r>
      <w:r>
        <w:rPr/>
        <w:t>any</w:t>
      </w:r>
      <w:r>
        <w:rPr>
          <w:spacing w:val="40"/>
        </w:rPr>
        <w:t> </w:t>
      </w:r>
      <w:r>
        <w:rPr/>
        <w:t>performance</w:t>
      </w:r>
      <w:r>
        <w:rPr>
          <w:spacing w:val="40"/>
        </w:rPr>
        <w:t> </w:t>
      </w:r>
      <w:r>
        <w:rPr/>
        <w:t>differences</w:t>
      </w:r>
      <w:r>
        <w:rPr>
          <w:spacing w:val="40"/>
        </w:rPr>
        <w:t> </w:t>
      </w:r>
      <w:r>
        <w:rPr/>
        <w:t>arise from architecture, not protocol variations.</w:t>
      </w:r>
    </w:p>
    <w:p>
      <w:pPr>
        <w:pStyle w:val="ListParagraph"/>
        <w:numPr>
          <w:ilvl w:val="0"/>
          <w:numId w:val="19"/>
        </w:numPr>
        <w:tabs>
          <w:tab w:pos="521" w:val="left" w:leader="none"/>
        </w:tabs>
        <w:spacing w:line="240" w:lineRule="auto" w:before="225" w:after="0"/>
        <w:ind w:left="521" w:right="0" w:hanging="322"/>
        <w:jc w:val="both"/>
        <w:rPr>
          <w:i/>
          <w:sz w:val="22"/>
        </w:rPr>
      </w:pPr>
      <w:r>
        <w:rPr>
          <w:i/>
          <w:sz w:val="22"/>
        </w:rPr>
        <w:t>Experimental</w:t>
      </w:r>
      <w:r>
        <w:rPr>
          <w:i/>
          <w:spacing w:val="9"/>
          <w:sz w:val="22"/>
        </w:rPr>
        <w:t> </w:t>
      </w:r>
      <w:r>
        <w:rPr>
          <w:i/>
          <w:spacing w:val="-2"/>
          <w:sz w:val="22"/>
        </w:rPr>
        <w:t>Setup</w:t>
      </w:r>
    </w:p>
    <w:p>
      <w:pPr>
        <w:pStyle w:val="BodyText"/>
        <w:spacing w:line="244" w:lineRule="auto" w:before="105"/>
        <w:ind w:left="199" w:right="257" w:firstLine="199"/>
      </w:pPr>
      <w:r>
        <w:rPr/>
        <w:t>Hardware/Software Environment - Both systems </w:t>
      </w:r>
      <w:r>
        <w:rPr/>
        <w:t>are deployed under identical conditions: Same server hard-ware i.e. Hp victus Intel i5 12450H, 512 SSD 16 GB RAM,</w:t>
      </w:r>
      <w:r>
        <w:rPr>
          <w:spacing w:val="45"/>
        </w:rPr>
        <w:t> </w:t>
      </w:r>
      <w:r>
        <w:rPr/>
        <w:t>NVIDIA</w:t>
      </w:r>
      <w:r>
        <w:rPr>
          <w:spacing w:val="46"/>
        </w:rPr>
        <w:t> </w:t>
      </w:r>
      <w:r>
        <w:rPr/>
        <w:t>Geforce</w:t>
      </w:r>
      <w:r>
        <w:rPr>
          <w:spacing w:val="45"/>
        </w:rPr>
        <w:t> </w:t>
      </w:r>
      <w:r>
        <w:rPr/>
        <w:t>GTX</w:t>
      </w:r>
      <w:r>
        <w:rPr>
          <w:spacing w:val="46"/>
        </w:rPr>
        <w:t> </w:t>
      </w:r>
      <w:r>
        <w:rPr/>
        <w:t>1650</w:t>
      </w:r>
      <w:r>
        <w:rPr>
          <w:spacing w:val="45"/>
        </w:rPr>
        <w:t> </w:t>
      </w:r>
      <w:r>
        <w:rPr/>
        <w:t>4GB,</w:t>
      </w:r>
      <w:r>
        <w:rPr>
          <w:spacing w:val="46"/>
        </w:rPr>
        <w:t> </w:t>
      </w:r>
      <w:r>
        <w:rPr/>
        <w:t>Intel</w:t>
      </w:r>
      <w:r>
        <w:rPr>
          <w:spacing w:val="45"/>
        </w:rPr>
        <w:t> </w:t>
      </w:r>
      <w:r>
        <w:rPr>
          <w:spacing w:val="-5"/>
        </w:rPr>
        <w:t>UHD</w:t>
      </w:r>
    </w:p>
    <w:p>
      <w:pPr>
        <w:pStyle w:val="BodyText"/>
        <w:spacing w:after="0" w:line="244" w:lineRule="auto"/>
        <w:sectPr>
          <w:pgSz w:w="12240" w:h="15840"/>
          <w:pgMar w:top="900" w:bottom="280" w:left="720" w:right="720"/>
          <w:cols w:num="2" w:equalWidth="0">
            <w:col w:w="5281" w:space="40"/>
            <w:col w:w="5479"/>
          </w:cols>
        </w:sectPr>
      </w:pPr>
    </w:p>
    <w:p>
      <w:pPr>
        <w:pStyle w:val="BodyText"/>
        <w:spacing w:line="244" w:lineRule="auto" w:before="73"/>
        <w:ind w:left="259"/>
      </w:pPr>
      <w:r>
        <w:rPr/>
        <w:t>Graphics, Same operating system environment i.e. </w:t>
      </w:r>
      <w:r>
        <w:rPr/>
        <w:t>Win-dows 11, Same MQTT message rate and device, Same resource constraints (CPU, RAM limits).</w:t>
      </w:r>
    </w:p>
    <w:p>
      <w:pPr>
        <w:pStyle w:val="BodyText"/>
        <w:spacing w:before="133"/>
        <w:jc w:val="left"/>
      </w:pPr>
    </w:p>
    <w:p>
      <w:pPr>
        <w:pStyle w:val="ListParagraph"/>
        <w:numPr>
          <w:ilvl w:val="0"/>
          <w:numId w:val="19"/>
        </w:numPr>
        <w:tabs>
          <w:tab w:pos="556" w:val="left" w:leader="none"/>
        </w:tabs>
        <w:spacing w:line="240" w:lineRule="auto" w:before="0" w:after="0"/>
        <w:ind w:left="556" w:right="0" w:hanging="297"/>
        <w:jc w:val="left"/>
        <w:rPr>
          <w:i/>
          <w:sz w:val="22"/>
        </w:rPr>
      </w:pPr>
      <w:r>
        <w:rPr>
          <w:i/>
          <w:spacing w:val="-2"/>
          <w:sz w:val="22"/>
        </w:rPr>
        <w:t>Performance</w:t>
      </w:r>
      <w:r>
        <w:rPr>
          <w:i/>
          <w:spacing w:val="13"/>
          <w:sz w:val="22"/>
        </w:rPr>
        <w:t> </w:t>
      </w:r>
      <w:r>
        <w:rPr>
          <w:i/>
          <w:spacing w:val="-2"/>
          <w:sz w:val="22"/>
        </w:rPr>
        <w:t>Metrics</w:t>
      </w:r>
    </w:p>
    <w:p>
      <w:pPr>
        <w:pStyle w:val="BodyText"/>
        <w:spacing w:line="244" w:lineRule="auto" w:before="171"/>
        <w:ind w:left="259" w:firstLine="199"/>
      </w:pPr>
      <w:r>
        <w:rPr/>
        <w:t>The</w:t>
      </w:r>
      <w:r>
        <w:rPr>
          <w:spacing w:val="-8"/>
        </w:rPr>
        <w:t> </w:t>
      </w:r>
      <w:r>
        <w:rPr/>
        <w:t>following</w:t>
      </w:r>
      <w:r>
        <w:rPr>
          <w:spacing w:val="-8"/>
        </w:rPr>
        <w:t> </w:t>
      </w:r>
      <w:r>
        <w:rPr/>
        <w:t>quantitative</w:t>
      </w:r>
      <w:r>
        <w:rPr>
          <w:spacing w:val="-8"/>
        </w:rPr>
        <w:t> </w:t>
      </w:r>
      <w:r>
        <w:rPr/>
        <w:t>metrics</w:t>
      </w:r>
      <w:r>
        <w:rPr>
          <w:spacing w:val="-8"/>
        </w:rPr>
        <w:t> </w:t>
      </w:r>
      <w:r>
        <w:rPr/>
        <w:t>are</w:t>
      </w:r>
      <w:r>
        <w:rPr>
          <w:spacing w:val="-8"/>
        </w:rPr>
        <w:t> </w:t>
      </w:r>
      <w:r>
        <w:rPr/>
        <w:t>measured-</w:t>
      </w:r>
      <w:r>
        <w:rPr>
          <w:spacing w:val="-8"/>
        </w:rPr>
        <w:t> </w:t>
      </w:r>
      <w:r>
        <w:rPr/>
        <w:t>Met-ric Description Purpose: Throughput Number of mes-sages processed per second Indicates system efficiency, CPU and Memory Utilization Resource usage during operation Evaluates efficiency and load-handling, Scal-ability Behavior Ability to maintain performance as devices increase Determines architecture suitability at scale, Fault Tolerance System behavior under partial failure Measures robustness. These metrics are recorded using python scripts.</w:t>
      </w:r>
    </w:p>
    <w:p>
      <w:pPr>
        <w:pStyle w:val="BodyText"/>
        <w:spacing w:before="140"/>
        <w:jc w:val="left"/>
      </w:pPr>
    </w:p>
    <w:p>
      <w:pPr>
        <w:pStyle w:val="ListParagraph"/>
        <w:numPr>
          <w:ilvl w:val="0"/>
          <w:numId w:val="19"/>
        </w:numPr>
        <w:tabs>
          <w:tab w:pos="526" w:val="left" w:leader="none"/>
        </w:tabs>
        <w:spacing w:line="240" w:lineRule="auto" w:before="1" w:after="0"/>
        <w:ind w:left="526" w:right="0" w:hanging="267"/>
        <w:jc w:val="left"/>
        <w:rPr>
          <w:i/>
          <w:sz w:val="22"/>
        </w:rPr>
      </w:pPr>
      <w:r>
        <w:rPr>
          <w:i/>
          <w:sz w:val="22"/>
        </w:rPr>
        <w:t>Data</w:t>
      </w:r>
      <w:r>
        <w:rPr>
          <w:i/>
          <w:spacing w:val="15"/>
          <w:sz w:val="22"/>
        </w:rPr>
        <w:t> </w:t>
      </w:r>
      <w:r>
        <w:rPr>
          <w:i/>
          <w:sz w:val="22"/>
        </w:rPr>
        <w:t>Collection</w:t>
      </w:r>
      <w:r>
        <w:rPr>
          <w:i/>
          <w:spacing w:val="15"/>
          <w:sz w:val="22"/>
        </w:rPr>
        <w:t> </w:t>
      </w:r>
      <w:r>
        <w:rPr>
          <w:i/>
          <w:sz w:val="22"/>
        </w:rPr>
        <w:t>And</w:t>
      </w:r>
      <w:r>
        <w:rPr>
          <w:i/>
          <w:spacing w:val="15"/>
          <w:sz w:val="22"/>
        </w:rPr>
        <w:t> </w:t>
      </w:r>
      <w:r>
        <w:rPr>
          <w:i/>
          <w:spacing w:val="-2"/>
          <w:sz w:val="22"/>
        </w:rPr>
        <w:t>Analysis</w:t>
      </w:r>
    </w:p>
    <w:p>
      <w:pPr>
        <w:pStyle w:val="BodyText"/>
        <w:spacing w:line="244" w:lineRule="auto" w:before="170"/>
        <w:ind w:left="259" w:firstLine="199"/>
      </w:pPr>
      <w:r>
        <w:rPr/>
        <w:t>Every</w:t>
      </w:r>
      <w:r>
        <w:rPr>
          <w:spacing w:val="-11"/>
        </w:rPr>
        <w:t> </w:t>
      </w:r>
      <w:r>
        <w:rPr/>
        <w:t>test</w:t>
      </w:r>
      <w:r>
        <w:rPr>
          <w:spacing w:val="-10"/>
        </w:rPr>
        <w:t> </w:t>
      </w:r>
      <w:r>
        <w:rPr/>
        <w:t>scenario</w:t>
      </w:r>
      <w:r>
        <w:rPr>
          <w:spacing w:val="-11"/>
        </w:rPr>
        <w:t> </w:t>
      </w:r>
      <w:r>
        <w:rPr/>
        <w:t>is</w:t>
      </w:r>
      <w:r>
        <w:rPr>
          <w:spacing w:val="-10"/>
        </w:rPr>
        <w:t> </w:t>
      </w:r>
      <w:r>
        <w:rPr/>
        <w:t>repeated</w:t>
      </w:r>
      <w:r>
        <w:rPr>
          <w:spacing w:val="-11"/>
        </w:rPr>
        <w:t> </w:t>
      </w:r>
      <w:r>
        <w:rPr/>
        <w:t>several</w:t>
      </w:r>
      <w:r>
        <w:rPr>
          <w:spacing w:val="-10"/>
        </w:rPr>
        <w:t> </w:t>
      </w:r>
      <w:r>
        <w:rPr/>
        <w:t>times</w:t>
      </w:r>
      <w:r>
        <w:rPr>
          <w:spacing w:val="-11"/>
        </w:rPr>
        <w:t> </w:t>
      </w:r>
      <w:r>
        <w:rPr/>
        <w:t>to</w:t>
      </w:r>
      <w:r>
        <w:rPr>
          <w:spacing w:val="-10"/>
        </w:rPr>
        <w:t> </w:t>
      </w:r>
      <w:r>
        <w:rPr/>
        <w:t>confirm the reliability of the results. The outcomes are recorded in a uniform manner with the help of automated scripts. Comparative graphs/tables are created from the aggre-gated data. Statistical analysis methods (mean, trend evaluation) are used. The results are interpreted in terms of: Design effects, System limitations, Real-world IoT needs. The purpose is to generate unbiased, evidence-driven</w:t>
      </w:r>
      <w:r>
        <w:rPr>
          <w:spacing w:val="-9"/>
        </w:rPr>
        <w:t> </w:t>
      </w:r>
      <w:r>
        <w:rPr/>
        <w:t>understanding</w:t>
      </w:r>
      <w:r>
        <w:rPr>
          <w:spacing w:val="-9"/>
        </w:rPr>
        <w:t> </w:t>
      </w:r>
      <w:r>
        <w:rPr/>
        <w:t>of</w:t>
      </w:r>
      <w:r>
        <w:rPr>
          <w:spacing w:val="-9"/>
        </w:rPr>
        <w:t> </w:t>
      </w:r>
      <w:r>
        <w:rPr/>
        <w:t>the</w:t>
      </w:r>
      <w:r>
        <w:rPr>
          <w:spacing w:val="-9"/>
        </w:rPr>
        <w:t> </w:t>
      </w:r>
      <w:r>
        <w:rPr/>
        <w:t>interaction</w:t>
      </w:r>
      <w:r>
        <w:rPr>
          <w:spacing w:val="-9"/>
        </w:rPr>
        <w:t> </w:t>
      </w:r>
      <w:r>
        <w:rPr/>
        <w:t>of</w:t>
      </w:r>
      <w:r>
        <w:rPr>
          <w:spacing w:val="-9"/>
        </w:rPr>
        <w:t> </w:t>
      </w:r>
      <w:r>
        <w:rPr/>
        <w:t>monolithic</w:t>
      </w:r>
      <w:r>
        <w:rPr>
          <w:spacing w:val="-9"/>
        </w:rPr>
        <w:t> </w:t>
      </w:r>
      <w:r>
        <w:rPr/>
        <w:t>and micorservices middleware systems. The goal is to pro-duce</w:t>
      </w:r>
      <w:r>
        <w:rPr>
          <w:spacing w:val="-8"/>
        </w:rPr>
        <w:t> </w:t>
      </w:r>
      <w:r>
        <w:rPr/>
        <w:t>objective,</w:t>
      </w:r>
      <w:r>
        <w:rPr>
          <w:spacing w:val="-8"/>
        </w:rPr>
        <w:t> </w:t>
      </w:r>
      <w:r>
        <w:rPr/>
        <w:t>evidence-based</w:t>
      </w:r>
      <w:r>
        <w:rPr>
          <w:spacing w:val="-8"/>
        </w:rPr>
        <w:t> </w:t>
      </w:r>
      <w:r>
        <w:rPr/>
        <w:t>insights</w:t>
      </w:r>
      <w:r>
        <w:rPr>
          <w:spacing w:val="-8"/>
        </w:rPr>
        <w:t> </w:t>
      </w:r>
      <w:r>
        <w:rPr/>
        <w:t>into</w:t>
      </w:r>
      <w:r>
        <w:rPr>
          <w:spacing w:val="-8"/>
        </w:rPr>
        <w:t> </w:t>
      </w:r>
      <w:r>
        <w:rPr/>
        <w:t>the</w:t>
      </w:r>
      <w:r>
        <w:rPr>
          <w:spacing w:val="-8"/>
        </w:rPr>
        <w:t> </w:t>
      </w:r>
      <w:r>
        <w:rPr/>
        <w:t>behavior of monolithic and microservices middleware systems.</w:t>
      </w:r>
    </w:p>
    <w:p>
      <w:pPr>
        <w:pStyle w:val="BodyText"/>
        <w:spacing w:before="143"/>
        <w:jc w:val="left"/>
      </w:pPr>
    </w:p>
    <w:p>
      <w:pPr>
        <w:pStyle w:val="ListParagraph"/>
        <w:numPr>
          <w:ilvl w:val="0"/>
          <w:numId w:val="1"/>
        </w:numPr>
        <w:tabs>
          <w:tab w:pos="2602" w:val="left" w:leader="none"/>
        </w:tabs>
        <w:spacing w:line="240" w:lineRule="auto" w:before="0" w:after="0"/>
        <w:ind w:left="2602" w:right="0" w:hanging="398"/>
        <w:jc w:val="left"/>
        <w:rPr>
          <w:sz w:val="17"/>
        </w:rPr>
      </w:pPr>
      <w:r>
        <w:rPr>
          <w:spacing w:val="-2"/>
          <w:sz w:val="22"/>
        </w:rPr>
        <w:t>R</w:t>
      </w:r>
      <w:r>
        <w:rPr>
          <w:spacing w:val="-2"/>
          <w:sz w:val="17"/>
        </w:rPr>
        <w:t>ESULT</w:t>
      </w:r>
    </w:p>
    <w:p>
      <w:pPr>
        <w:pStyle w:val="BodyText"/>
        <w:spacing w:before="4" w:after="25"/>
        <w:jc w:val="left"/>
        <w:rPr>
          <w:sz w:val="8"/>
        </w:rPr>
      </w:pPr>
      <w:r>
        <w:rPr/>
        <w:br w:type="column"/>
      </w:r>
      <w:r>
        <w:rPr>
          <w:sz w:val="8"/>
        </w:rPr>
      </w:r>
    </w:p>
    <w:p>
      <w:pPr>
        <w:spacing w:line="240" w:lineRule="auto"/>
        <w:ind w:left="199" w:right="0" w:firstLine="0"/>
        <w:rPr>
          <w:sz w:val="20"/>
        </w:rPr>
      </w:pPr>
      <w:r>
        <w:rPr>
          <w:sz w:val="20"/>
        </w:rPr>
        <w:drawing>
          <wp:inline distT="0" distB="0" distL="0" distR="0">
            <wp:extent cx="3190875" cy="1812417"/>
            <wp:effectExtent l="0" t="0" r="0" b="0"/>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3190875" cy="1812417"/>
                    </a:xfrm>
                    <a:prstGeom prst="rect">
                      <a:avLst/>
                    </a:prstGeom>
                  </pic:spPr>
                </pic:pic>
              </a:graphicData>
            </a:graphic>
          </wp:inline>
        </w:drawing>
      </w:r>
      <w:r>
        <w:rPr>
          <w:sz w:val="20"/>
        </w:rPr>
      </w:r>
    </w:p>
    <w:p>
      <w:pPr>
        <w:pStyle w:val="BodyText"/>
        <w:spacing w:before="46"/>
        <w:jc w:val="left"/>
        <w:rPr>
          <w:sz w:val="16"/>
        </w:rPr>
      </w:pPr>
    </w:p>
    <w:p>
      <w:pPr>
        <w:spacing w:line="232" w:lineRule="auto" w:before="1"/>
        <w:ind w:left="199" w:right="94" w:firstLine="0"/>
        <w:jc w:val="left"/>
        <w:rPr>
          <w:sz w:val="16"/>
        </w:rPr>
      </w:pPr>
      <w:r>
        <w:rPr>
          <w:sz w:val="16"/>
        </w:rPr>
        <w:t>Fig.</w:t>
      </w:r>
      <w:r>
        <w:rPr>
          <w:spacing w:val="21"/>
          <w:sz w:val="16"/>
        </w:rPr>
        <w:t> </w:t>
      </w:r>
      <w:r>
        <w:rPr>
          <w:sz w:val="16"/>
        </w:rPr>
        <w:t>3.</w:t>
      </w:r>
      <w:r>
        <w:rPr>
          <w:spacing w:val="80"/>
          <w:sz w:val="16"/>
        </w:rPr>
        <w:t> </w:t>
      </w:r>
      <w:r>
        <w:rPr>
          <w:sz w:val="16"/>
        </w:rPr>
        <w:t>Graphical</w:t>
      </w:r>
      <w:r>
        <w:rPr>
          <w:spacing w:val="21"/>
          <w:sz w:val="16"/>
        </w:rPr>
        <w:t> </w:t>
      </w:r>
      <w:r>
        <w:rPr>
          <w:sz w:val="16"/>
        </w:rPr>
        <w:t>Comparison</w:t>
      </w:r>
      <w:r>
        <w:rPr>
          <w:spacing w:val="21"/>
          <w:sz w:val="16"/>
        </w:rPr>
        <w:t> </w:t>
      </w:r>
      <w:r>
        <w:rPr>
          <w:sz w:val="16"/>
        </w:rPr>
        <w:t>of</w:t>
      </w:r>
      <w:r>
        <w:rPr>
          <w:spacing w:val="21"/>
          <w:sz w:val="16"/>
        </w:rPr>
        <w:t> </w:t>
      </w:r>
      <w:r>
        <w:rPr>
          <w:sz w:val="16"/>
        </w:rPr>
        <w:t>throughput(msg/sec)</w:t>
      </w:r>
      <w:r>
        <w:rPr>
          <w:spacing w:val="21"/>
          <w:sz w:val="16"/>
        </w:rPr>
        <w:t> </w:t>
      </w:r>
      <w:r>
        <w:rPr>
          <w:sz w:val="16"/>
        </w:rPr>
        <w:t>between</w:t>
      </w:r>
      <w:r>
        <w:rPr>
          <w:spacing w:val="21"/>
          <w:sz w:val="16"/>
        </w:rPr>
        <w:t> </w:t>
      </w:r>
      <w:r>
        <w:rPr>
          <w:sz w:val="16"/>
        </w:rPr>
        <w:t>Monolithic</w:t>
      </w:r>
      <w:r>
        <w:rPr>
          <w:spacing w:val="40"/>
          <w:sz w:val="16"/>
        </w:rPr>
        <w:t> </w:t>
      </w:r>
      <w:r>
        <w:rPr>
          <w:sz w:val="16"/>
        </w:rPr>
        <w:t>and Microservice Architectures</w:t>
      </w:r>
    </w:p>
    <w:p>
      <w:pPr>
        <w:pStyle w:val="BodyText"/>
        <w:jc w:val="left"/>
        <w:rPr>
          <w:sz w:val="16"/>
        </w:rPr>
      </w:pPr>
    </w:p>
    <w:p>
      <w:pPr>
        <w:pStyle w:val="BodyText"/>
        <w:spacing w:before="79"/>
        <w:jc w:val="left"/>
        <w:rPr>
          <w:sz w:val="16"/>
        </w:rPr>
      </w:pPr>
    </w:p>
    <w:p>
      <w:pPr>
        <w:spacing w:before="1"/>
        <w:ind w:left="199" w:right="0" w:firstLine="0"/>
        <w:jc w:val="left"/>
        <w:rPr>
          <w:i/>
          <w:sz w:val="22"/>
        </w:rPr>
      </w:pPr>
      <w:r>
        <w:rPr>
          <w:i/>
          <w:sz w:val="22"/>
        </w:rPr>
        <w:t>B.</w:t>
      </w:r>
      <w:r>
        <w:rPr>
          <w:i/>
          <w:spacing w:val="42"/>
          <w:sz w:val="22"/>
        </w:rPr>
        <w:t> </w:t>
      </w:r>
      <w:r>
        <w:rPr>
          <w:i/>
          <w:sz w:val="22"/>
        </w:rPr>
        <w:t>Key</w:t>
      </w:r>
      <w:r>
        <w:rPr>
          <w:i/>
          <w:spacing w:val="12"/>
          <w:sz w:val="22"/>
        </w:rPr>
        <w:t> </w:t>
      </w:r>
      <w:r>
        <w:rPr>
          <w:i/>
          <w:spacing w:val="-2"/>
          <w:sz w:val="22"/>
        </w:rPr>
        <w:t>Findings</w:t>
      </w:r>
    </w:p>
    <w:p>
      <w:pPr>
        <w:pStyle w:val="ListParagraph"/>
        <w:numPr>
          <w:ilvl w:val="0"/>
          <w:numId w:val="20"/>
        </w:numPr>
        <w:tabs>
          <w:tab w:pos="595" w:val="left" w:leader="none"/>
          <w:tab w:pos="597" w:val="left" w:leader="none"/>
        </w:tabs>
        <w:spacing w:line="244" w:lineRule="auto" w:before="151" w:after="0"/>
        <w:ind w:left="597" w:right="257" w:hanging="216"/>
        <w:jc w:val="left"/>
        <w:rPr>
          <w:sz w:val="22"/>
        </w:rPr>
      </w:pPr>
      <w:r>
        <w:rPr>
          <w:sz w:val="22"/>
        </w:rPr>
        <w:t>Scalability Advantage (4,000+ devices) - Microservices</w:t>
      </w:r>
      <w:r>
        <w:rPr>
          <w:spacing w:val="15"/>
          <w:sz w:val="22"/>
        </w:rPr>
        <w:t> </w:t>
      </w:r>
      <w:r>
        <w:rPr>
          <w:sz w:val="22"/>
        </w:rPr>
        <w:t>significantly</w:t>
      </w:r>
      <w:r>
        <w:rPr>
          <w:spacing w:val="14"/>
          <w:sz w:val="22"/>
        </w:rPr>
        <w:t> </w:t>
      </w:r>
      <w:r>
        <w:rPr>
          <w:sz w:val="22"/>
        </w:rPr>
        <w:t>outperforms</w:t>
      </w:r>
      <w:r>
        <w:rPr>
          <w:spacing w:val="15"/>
          <w:sz w:val="22"/>
        </w:rPr>
        <w:t> </w:t>
      </w:r>
      <w:r>
        <w:rPr>
          <w:sz w:val="22"/>
        </w:rPr>
        <w:t>monolithic at</w:t>
      </w:r>
      <w:r>
        <w:rPr>
          <w:spacing w:val="40"/>
          <w:sz w:val="22"/>
        </w:rPr>
        <w:t> </w:t>
      </w:r>
      <w:r>
        <w:rPr>
          <w:sz w:val="22"/>
        </w:rPr>
        <w:t>scale:</w:t>
      </w:r>
      <w:r>
        <w:rPr>
          <w:spacing w:val="40"/>
          <w:sz w:val="22"/>
        </w:rPr>
        <w:t> </w:t>
      </w:r>
      <w:r>
        <w:rPr>
          <w:sz w:val="22"/>
        </w:rPr>
        <w:t>-</w:t>
      </w:r>
      <w:r>
        <w:rPr>
          <w:spacing w:val="40"/>
          <w:sz w:val="22"/>
        </w:rPr>
        <w:t> </w:t>
      </w:r>
      <w:r>
        <w:rPr>
          <w:sz w:val="22"/>
        </w:rPr>
        <w:t>4,000</w:t>
      </w:r>
      <w:r>
        <w:rPr>
          <w:spacing w:val="40"/>
          <w:sz w:val="22"/>
        </w:rPr>
        <w:t> </w:t>
      </w:r>
      <w:r>
        <w:rPr>
          <w:sz w:val="22"/>
        </w:rPr>
        <w:t>devices:</w:t>
      </w:r>
      <w:r>
        <w:rPr>
          <w:spacing w:val="40"/>
          <w:sz w:val="22"/>
        </w:rPr>
        <w:t> </w:t>
      </w:r>
      <w:r>
        <w:rPr>
          <w:sz w:val="22"/>
        </w:rPr>
        <w:t>39%</w:t>
      </w:r>
      <w:r>
        <w:rPr>
          <w:spacing w:val="40"/>
          <w:sz w:val="22"/>
        </w:rPr>
        <w:t> </w:t>
      </w:r>
      <w:r>
        <w:rPr>
          <w:sz w:val="22"/>
        </w:rPr>
        <w:t>higher</w:t>
      </w:r>
      <w:r>
        <w:rPr>
          <w:spacing w:val="40"/>
          <w:sz w:val="22"/>
        </w:rPr>
        <w:t> </w:t>
      </w:r>
      <w:r>
        <w:rPr>
          <w:sz w:val="22"/>
        </w:rPr>
        <w:t>throughput (1,178</w:t>
      </w:r>
      <w:r>
        <w:rPr>
          <w:spacing w:val="-1"/>
          <w:sz w:val="22"/>
        </w:rPr>
        <w:t> </w:t>
      </w:r>
      <w:r>
        <w:rPr>
          <w:sz w:val="22"/>
        </w:rPr>
        <w:t>vs</w:t>
      </w:r>
      <w:r>
        <w:rPr>
          <w:spacing w:val="-2"/>
          <w:sz w:val="22"/>
        </w:rPr>
        <w:t> </w:t>
      </w:r>
      <w:r>
        <w:rPr>
          <w:sz w:val="22"/>
        </w:rPr>
        <w:t>846</w:t>
      </w:r>
      <w:r>
        <w:rPr>
          <w:spacing w:val="-1"/>
          <w:sz w:val="22"/>
        </w:rPr>
        <w:t> </w:t>
      </w:r>
      <w:r>
        <w:rPr>
          <w:sz w:val="22"/>
        </w:rPr>
        <w:t>msg/s)</w:t>
      </w:r>
      <w:r>
        <w:rPr>
          <w:spacing w:val="-2"/>
          <w:sz w:val="22"/>
        </w:rPr>
        <w:t> </w:t>
      </w:r>
      <w:r>
        <w:rPr>
          <w:sz w:val="22"/>
        </w:rPr>
        <w:t>-</w:t>
      </w:r>
      <w:r>
        <w:rPr>
          <w:spacing w:val="-1"/>
          <w:sz w:val="22"/>
        </w:rPr>
        <w:t> </w:t>
      </w:r>
      <w:r>
        <w:rPr>
          <w:sz w:val="22"/>
        </w:rPr>
        <w:t>10,000</w:t>
      </w:r>
      <w:r>
        <w:rPr>
          <w:spacing w:val="-1"/>
          <w:sz w:val="22"/>
        </w:rPr>
        <w:t> </w:t>
      </w:r>
      <w:r>
        <w:rPr>
          <w:sz w:val="22"/>
        </w:rPr>
        <w:t>devices:</w:t>
      </w:r>
      <w:r>
        <w:rPr>
          <w:spacing w:val="-2"/>
          <w:sz w:val="22"/>
        </w:rPr>
        <w:t> </w:t>
      </w:r>
      <w:r>
        <w:rPr>
          <w:sz w:val="22"/>
        </w:rPr>
        <w:t>129%</w:t>
      </w:r>
      <w:r>
        <w:rPr>
          <w:spacing w:val="-1"/>
          <w:sz w:val="22"/>
        </w:rPr>
        <w:t> </w:t>
      </w:r>
      <w:r>
        <w:rPr>
          <w:sz w:val="22"/>
        </w:rPr>
        <w:t>higher throughput (828 vs 362 msg/s) - Message process-ing:</w:t>
      </w:r>
      <w:r>
        <w:rPr>
          <w:spacing w:val="40"/>
          <w:sz w:val="22"/>
        </w:rPr>
        <w:t> </w:t>
      </w:r>
      <w:r>
        <w:rPr>
          <w:sz w:val="22"/>
        </w:rPr>
        <w:t>69%</w:t>
      </w:r>
      <w:r>
        <w:rPr>
          <w:spacing w:val="40"/>
          <w:sz w:val="22"/>
        </w:rPr>
        <w:t> </w:t>
      </w:r>
      <w:r>
        <w:rPr>
          <w:sz w:val="22"/>
        </w:rPr>
        <w:t>more</w:t>
      </w:r>
      <w:r>
        <w:rPr>
          <w:spacing w:val="40"/>
          <w:sz w:val="22"/>
        </w:rPr>
        <w:t> </w:t>
      </w:r>
      <w:r>
        <w:rPr>
          <w:sz w:val="22"/>
        </w:rPr>
        <w:t>messages</w:t>
      </w:r>
      <w:r>
        <w:rPr>
          <w:spacing w:val="40"/>
          <w:sz w:val="22"/>
        </w:rPr>
        <w:t> </w:t>
      </w:r>
      <w:r>
        <w:rPr>
          <w:sz w:val="22"/>
        </w:rPr>
        <w:t>at</w:t>
      </w:r>
      <w:r>
        <w:rPr>
          <w:spacing w:val="40"/>
          <w:sz w:val="22"/>
        </w:rPr>
        <w:t> </w:t>
      </w:r>
      <w:r>
        <w:rPr>
          <w:sz w:val="22"/>
        </w:rPr>
        <w:t>10K</w:t>
      </w:r>
      <w:r>
        <w:rPr>
          <w:spacing w:val="40"/>
          <w:sz w:val="22"/>
        </w:rPr>
        <w:t> </w:t>
      </w:r>
      <w:r>
        <w:rPr>
          <w:sz w:val="22"/>
        </w:rPr>
        <w:t>scale</w:t>
      </w:r>
      <w:r>
        <w:rPr>
          <w:spacing w:val="40"/>
          <w:sz w:val="22"/>
        </w:rPr>
        <w:t> </w:t>
      </w:r>
      <w:r>
        <w:rPr>
          <w:sz w:val="22"/>
        </w:rPr>
        <w:t>(1.5M</w:t>
      </w:r>
      <w:r>
        <w:rPr>
          <w:spacing w:val="40"/>
          <w:sz w:val="22"/>
        </w:rPr>
        <w:t> </w:t>
      </w:r>
      <w:r>
        <w:rPr>
          <w:sz w:val="22"/>
        </w:rPr>
        <w:t>vs </w:t>
      </w:r>
      <w:r>
        <w:rPr>
          <w:spacing w:val="-2"/>
          <w:sz w:val="22"/>
        </w:rPr>
        <w:t>0.9M).</w:t>
      </w:r>
    </w:p>
    <w:p>
      <w:pPr>
        <w:pStyle w:val="BodyText"/>
        <w:spacing w:line="244" w:lineRule="auto" w:before="7"/>
        <w:ind w:left="597" w:right="257"/>
      </w:pPr>
      <w:r>
        <w:rPr/>
        <w:t>Analysis: Monolithic architecture shows </w:t>
      </w:r>
      <w:r>
        <w:rPr/>
        <w:t>severe degradation at 10,000 devices, with throughput dropping 60% from 7K to 10K scale. Microservices maintains consistent performance.</w:t>
      </w:r>
    </w:p>
    <w:p>
      <w:pPr>
        <w:pStyle w:val="ListParagraph"/>
        <w:numPr>
          <w:ilvl w:val="0"/>
          <w:numId w:val="20"/>
        </w:numPr>
        <w:tabs>
          <w:tab w:pos="595" w:val="left" w:leader="none"/>
          <w:tab w:pos="597" w:val="left" w:leader="none"/>
        </w:tabs>
        <w:spacing w:line="244" w:lineRule="auto" w:before="4" w:after="0"/>
        <w:ind w:left="597" w:right="257" w:hanging="277"/>
        <w:jc w:val="both"/>
        <w:rPr>
          <w:sz w:val="22"/>
        </w:rPr>
      </w:pPr>
      <w:r>
        <w:rPr>
          <w:sz w:val="22"/>
        </w:rPr>
        <w:t>Memory</w:t>
      </w:r>
      <w:r>
        <w:rPr>
          <w:spacing w:val="-3"/>
          <w:sz w:val="22"/>
        </w:rPr>
        <w:t> </w:t>
      </w:r>
      <w:r>
        <w:rPr>
          <w:sz w:val="22"/>
        </w:rPr>
        <w:t>Efficiency</w:t>
      </w:r>
      <w:r>
        <w:rPr>
          <w:spacing w:val="-3"/>
          <w:sz w:val="22"/>
        </w:rPr>
        <w:t> </w:t>
      </w:r>
      <w:r>
        <w:rPr>
          <w:sz w:val="22"/>
        </w:rPr>
        <w:t>Microservices</w:t>
      </w:r>
      <w:r>
        <w:rPr>
          <w:spacing w:val="-3"/>
          <w:sz w:val="22"/>
        </w:rPr>
        <w:t> </w:t>
      </w:r>
      <w:r>
        <w:rPr>
          <w:sz w:val="22"/>
        </w:rPr>
        <w:t>uses</w:t>
      </w:r>
      <w:r>
        <w:rPr>
          <w:spacing w:val="-3"/>
          <w:sz w:val="22"/>
        </w:rPr>
        <w:t> </w:t>
      </w:r>
      <w:r>
        <w:rPr>
          <w:sz w:val="22"/>
        </w:rPr>
        <w:t>85-97%</w:t>
      </w:r>
      <w:r>
        <w:rPr>
          <w:spacing w:val="-3"/>
          <w:sz w:val="22"/>
        </w:rPr>
        <w:t> </w:t>
      </w:r>
      <w:r>
        <w:rPr>
          <w:sz w:val="22"/>
        </w:rPr>
        <w:t>less memory across all scales.</w:t>
      </w:r>
    </w:p>
    <w:p>
      <w:pPr>
        <w:pStyle w:val="BodyText"/>
        <w:spacing w:before="110"/>
        <w:jc w:val="left"/>
      </w:pPr>
    </w:p>
    <w:p>
      <w:pPr>
        <w:spacing w:line="182" w:lineRule="exact" w:before="0"/>
        <w:ind w:left="32" w:right="90" w:firstLine="0"/>
        <w:jc w:val="center"/>
        <w:rPr>
          <w:sz w:val="16"/>
        </w:rPr>
      </w:pPr>
      <w:r>
        <w:rPr>
          <w:spacing w:val="-2"/>
          <w:sz w:val="16"/>
        </w:rPr>
        <w:t>TABLE</w:t>
      </w:r>
      <w:r>
        <w:rPr>
          <w:spacing w:val="4"/>
          <w:sz w:val="16"/>
        </w:rPr>
        <w:t> </w:t>
      </w:r>
      <w:r>
        <w:rPr>
          <w:spacing w:val="-5"/>
          <w:sz w:val="16"/>
        </w:rPr>
        <w:t>III</w:t>
      </w:r>
    </w:p>
    <w:p>
      <w:pPr>
        <w:spacing w:line="182" w:lineRule="exact" w:before="0"/>
        <w:ind w:left="32" w:right="90" w:firstLine="0"/>
        <w:jc w:val="center"/>
        <w:rPr>
          <w:sz w:val="16"/>
        </w:rPr>
      </w:pPr>
      <w:r>
        <w:rPr>
          <w:smallCaps/>
          <w:sz w:val="16"/>
        </w:rPr>
        <w:t>Monolithic</w:t>
      </w:r>
      <w:r>
        <w:rPr>
          <w:smallCaps/>
          <w:spacing w:val="39"/>
          <w:sz w:val="16"/>
        </w:rPr>
        <w:t> </w:t>
      </w:r>
      <w:r>
        <w:rPr>
          <w:smallCaps/>
          <w:sz w:val="16"/>
        </w:rPr>
        <w:t>vs</w:t>
      </w:r>
      <w:r>
        <w:rPr>
          <w:smallCaps/>
          <w:spacing w:val="40"/>
          <w:sz w:val="16"/>
        </w:rPr>
        <w:t> </w:t>
      </w:r>
      <w:r>
        <w:rPr>
          <w:smallCaps/>
          <w:sz w:val="16"/>
        </w:rPr>
        <w:t>Microservices</w:t>
      </w:r>
      <w:r>
        <w:rPr>
          <w:smallCaps/>
          <w:spacing w:val="40"/>
          <w:sz w:val="16"/>
        </w:rPr>
        <w:t> </w:t>
      </w:r>
      <w:r>
        <w:rPr>
          <w:smallCaps/>
          <w:sz w:val="16"/>
        </w:rPr>
        <w:t>Memory</w:t>
      </w:r>
      <w:r>
        <w:rPr>
          <w:smallCaps/>
          <w:spacing w:val="40"/>
          <w:sz w:val="16"/>
        </w:rPr>
        <w:t> </w:t>
      </w:r>
      <w:r>
        <w:rPr>
          <w:smallCaps/>
          <w:sz w:val="16"/>
        </w:rPr>
        <w:t>Usage</w:t>
      </w:r>
      <w:r>
        <w:rPr>
          <w:smallCaps/>
          <w:spacing w:val="40"/>
          <w:sz w:val="16"/>
        </w:rPr>
        <w:t> </w:t>
      </w:r>
      <w:r>
        <w:rPr>
          <w:smallCaps/>
          <w:spacing w:val="-2"/>
          <w:sz w:val="16"/>
        </w:rPr>
        <w:t>Comparsion</w:t>
      </w:r>
    </w:p>
    <w:p>
      <w:pPr>
        <w:pStyle w:val="BodyText"/>
        <w:jc w:val="left"/>
        <w:rPr>
          <w:sz w:val="14"/>
        </w:rPr>
      </w:pPr>
      <w:r>
        <w:rPr>
          <w:sz w:val="14"/>
        </w:rPr>
        <mc:AlternateContent>
          <mc:Choice Requires="wps">
            <w:drawing>
              <wp:anchor distT="0" distB="0" distL="0" distR="0" allowOverlap="1" layoutInCell="1" locked="0" behindDoc="1" simplePos="0" relativeHeight="487588352">
                <wp:simplePos x="0" y="0"/>
                <wp:positionH relativeFrom="page">
                  <wp:posOffset>4009745</wp:posOffset>
                </wp:positionH>
                <wp:positionV relativeFrom="paragraph">
                  <wp:posOffset>117610</wp:posOffset>
                </wp:positionV>
                <wp:extent cx="309372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093720" cy="1270"/>
                        </a:xfrm>
                        <a:custGeom>
                          <a:avLst/>
                          <a:gdLst/>
                          <a:ahLst/>
                          <a:cxnLst/>
                          <a:rect l="l" t="t" r="r" b="b"/>
                          <a:pathLst>
                            <a:path w="3093720" h="0">
                              <a:moveTo>
                                <a:pt x="0" y="0"/>
                              </a:moveTo>
                              <a:lnTo>
                                <a:pt x="3093173"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727997pt;margin-top:9.26066pt;width:243.6pt;height:.1pt;mso-position-horizontal-relative:page;mso-position-vertical-relative:paragraph;z-index:-15728128;mso-wrap-distance-left:0;mso-wrap-distance-right:0" id="docshape1" coordorigin="6315,185" coordsize="4872,0" path="m6315,185l11186,185e" filled="false" stroked="true" strokeweight=".797pt" strokecolor="#000000">
                <v:path arrowok="t"/>
                <v:stroke dashstyle="solid"/>
                <w10:wrap type="topAndBottom"/>
              </v:shape>
            </w:pict>
          </mc:Fallback>
        </mc:AlternateContent>
      </w:r>
    </w:p>
    <w:p>
      <w:pPr>
        <w:tabs>
          <w:tab w:pos="617" w:val="left" w:leader="none"/>
          <w:tab w:pos="2169" w:val="left" w:leader="none"/>
          <w:tab w:pos="3916" w:val="left" w:leader="none"/>
        </w:tabs>
        <w:spacing w:before="34"/>
        <w:ind w:left="32" w:right="0" w:firstLine="0"/>
        <w:jc w:val="center"/>
        <w:rPr>
          <w:sz w:val="16"/>
        </w:rPr>
      </w:pPr>
      <w:r>
        <w:rPr>
          <w:spacing w:val="-2"/>
          <w:sz w:val="16"/>
        </w:rPr>
        <w:t>Scale</w:t>
      </w:r>
      <w:r>
        <w:rPr>
          <w:sz w:val="16"/>
        </w:rPr>
        <w:tab/>
        <w:t>Monolithic</w:t>
      </w:r>
      <w:r>
        <w:rPr>
          <w:spacing w:val="7"/>
          <w:sz w:val="16"/>
        </w:rPr>
        <w:t> </w:t>
      </w:r>
      <w:r>
        <w:rPr>
          <w:spacing w:val="-2"/>
          <w:sz w:val="16"/>
        </w:rPr>
        <w:t>Memory</w:t>
      </w:r>
      <w:r>
        <w:rPr>
          <w:sz w:val="16"/>
        </w:rPr>
        <w:tab/>
        <w:t>Microservices</w:t>
      </w:r>
      <w:r>
        <w:rPr>
          <w:spacing w:val="5"/>
          <w:sz w:val="16"/>
        </w:rPr>
        <w:t> </w:t>
      </w:r>
      <w:r>
        <w:rPr>
          <w:spacing w:val="-2"/>
          <w:sz w:val="16"/>
        </w:rPr>
        <w:t>Memory</w:t>
      </w:r>
      <w:r>
        <w:rPr>
          <w:sz w:val="16"/>
        </w:rPr>
        <w:tab/>
      </w:r>
      <w:r>
        <w:rPr>
          <w:spacing w:val="-2"/>
          <w:sz w:val="16"/>
        </w:rPr>
        <w:t>Reduction</w:t>
      </w:r>
    </w:p>
    <w:p>
      <w:pPr>
        <w:spacing w:after="0"/>
        <w:jc w:val="center"/>
        <w:rPr>
          <w:sz w:val="16"/>
        </w:rPr>
        <w:sectPr>
          <w:pgSz w:w="12240" w:h="15840"/>
          <w:pgMar w:top="900" w:bottom="280" w:left="720" w:right="720"/>
          <w:cols w:num="2" w:equalWidth="0">
            <w:col w:w="5281" w:space="40"/>
            <w:col w:w="5479"/>
          </w:cols>
        </w:sectPr>
      </w:pPr>
    </w:p>
    <w:p>
      <w:pPr>
        <w:pStyle w:val="BodyText"/>
        <w:spacing w:before="2"/>
        <w:jc w:val="left"/>
        <w:rPr>
          <w:sz w:val="5"/>
        </w:rPr>
      </w:pPr>
    </w:p>
    <w:p>
      <w:pPr>
        <w:spacing w:line="20" w:lineRule="exact"/>
        <w:ind w:left="5594" w:right="0" w:firstLine="0"/>
        <w:rPr>
          <w:sz w:val="2"/>
        </w:rPr>
      </w:pPr>
      <w:r>
        <w:rPr>
          <w:sz w:val="2"/>
        </w:rPr>
        <mc:AlternateContent>
          <mc:Choice Requires="wps">
            <w:drawing>
              <wp:inline distT="0" distB="0" distL="0" distR="0">
                <wp:extent cx="3093720" cy="6350"/>
                <wp:effectExtent l="9525" t="0" r="1905" b="3175"/>
                <wp:docPr id="5" name="Group 5"/>
                <wp:cNvGraphicFramePr>
                  <a:graphicFrameLocks/>
                </wp:cNvGraphicFramePr>
                <a:graphic>
                  <a:graphicData uri="http://schemas.microsoft.com/office/word/2010/wordprocessingGroup">
                    <wpg:wgp>
                      <wpg:cNvPr id="5" name="Group 5"/>
                      <wpg:cNvGrpSpPr/>
                      <wpg:grpSpPr>
                        <a:xfrm>
                          <a:off x="0" y="0"/>
                          <a:ext cx="3093720" cy="6350"/>
                          <a:chExt cx="3093720" cy="6350"/>
                        </a:xfrm>
                      </wpg:grpSpPr>
                      <wps:wsp>
                        <wps:cNvPr id="6" name="Graphic 6"/>
                        <wps:cNvSpPr/>
                        <wps:spPr>
                          <a:xfrm>
                            <a:off x="0" y="3162"/>
                            <a:ext cx="3093720" cy="1270"/>
                          </a:xfrm>
                          <a:custGeom>
                            <a:avLst/>
                            <a:gdLst/>
                            <a:ahLst/>
                            <a:cxnLst/>
                            <a:rect l="l" t="t" r="r" b="b"/>
                            <a:pathLst>
                              <a:path w="3093720" h="0">
                                <a:moveTo>
                                  <a:pt x="0" y="0"/>
                                </a:moveTo>
                                <a:lnTo>
                                  <a:pt x="3093173"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3.6pt;height:.5pt;mso-position-horizontal-relative:char;mso-position-vertical-relative:line" id="docshapegroup2" coordorigin="0,0" coordsize="4872,10">
                <v:line style="position:absolute" from="0,5" to="4871,5" stroked="true" strokeweight=".498pt" strokecolor="#000000">
                  <v:stroke dashstyle="solid"/>
                </v:line>
              </v:group>
            </w:pict>
          </mc:Fallback>
        </mc:AlternateContent>
      </w:r>
      <w:r>
        <w:rPr>
          <w:sz w:val="2"/>
        </w:rPr>
      </w:r>
    </w:p>
    <w:tbl>
      <w:tblPr>
        <w:tblW w:w="0" w:type="auto"/>
        <w:jc w:val="left"/>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2"/>
        <w:gridCol w:w="1246"/>
        <w:gridCol w:w="1749"/>
        <w:gridCol w:w="1393"/>
        <w:gridCol w:w="717"/>
      </w:tblGrid>
      <w:tr>
        <w:trPr>
          <w:trHeight w:val="372" w:hRule="atLeast"/>
        </w:trPr>
        <w:tc>
          <w:tcPr>
            <w:tcW w:w="5092" w:type="dxa"/>
          </w:tcPr>
          <w:p>
            <w:pPr>
              <w:pStyle w:val="TableParagraph"/>
              <w:spacing w:line="240" w:lineRule="auto" w:before="51"/>
              <w:ind w:left="0"/>
              <w:jc w:val="left"/>
              <w:rPr>
                <w:i/>
                <w:sz w:val="22"/>
              </w:rPr>
            </w:pPr>
            <w:r>
              <w:rPr>
                <w:i/>
                <w:sz w:val="22"/>
              </w:rPr>
              <w:t>A.</w:t>
            </w:r>
            <w:r>
              <w:rPr>
                <w:i/>
                <w:spacing w:val="40"/>
                <w:sz w:val="22"/>
              </w:rPr>
              <w:t> </w:t>
            </w:r>
            <w:r>
              <w:rPr>
                <w:i/>
                <w:sz w:val="22"/>
              </w:rPr>
              <w:t>Test</w:t>
            </w:r>
            <w:r>
              <w:rPr>
                <w:i/>
                <w:spacing w:val="11"/>
                <w:sz w:val="22"/>
              </w:rPr>
              <w:t> </w:t>
            </w:r>
            <w:r>
              <w:rPr>
                <w:i/>
                <w:sz w:val="22"/>
              </w:rPr>
              <w:t>Results</w:t>
            </w:r>
            <w:r>
              <w:rPr>
                <w:i/>
                <w:spacing w:val="12"/>
                <w:sz w:val="22"/>
              </w:rPr>
              <w:t> </w:t>
            </w:r>
            <w:r>
              <w:rPr>
                <w:i/>
                <w:spacing w:val="-2"/>
                <w:sz w:val="22"/>
              </w:rPr>
              <w:t>Overview</w:t>
            </w:r>
          </w:p>
        </w:tc>
        <w:tc>
          <w:tcPr>
            <w:tcW w:w="1246" w:type="dxa"/>
          </w:tcPr>
          <w:p>
            <w:pPr>
              <w:pStyle w:val="TableParagraph"/>
              <w:spacing w:line="182" w:lineRule="exact" w:before="29"/>
              <w:ind w:left="276" w:right="79"/>
              <w:rPr>
                <w:sz w:val="16"/>
              </w:rPr>
            </w:pPr>
            <w:r>
              <w:rPr>
                <w:spacing w:val="-5"/>
                <w:sz w:val="16"/>
              </w:rPr>
              <w:t>10</w:t>
            </w:r>
          </w:p>
          <w:p>
            <w:pPr>
              <w:pStyle w:val="TableParagraph"/>
              <w:spacing w:line="142" w:lineRule="exact"/>
              <w:ind w:left="197" w:right="80"/>
              <w:rPr>
                <w:sz w:val="16"/>
              </w:rPr>
            </w:pPr>
            <w:r>
              <w:rPr>
                <w:spacing w:val="-5"/>
                <w:sz w:val="16"/>
              </w:rPr>
              <w:t>100</w:t>
            </w:r>
          </w:p>
        </w:tc>
        <w:tc>
          <w:tcPr>
            <w:tcW w:w="1749" w:type="dxa"/>
          </w:tcPr>
          <w:p>
            <w:pPr>
              <w:pStyle w:val="TableParagraph"/>
              <w:spacing w:line="182" w:lineRule="exact" w:before="29"/>
              <w:ind w:left="3"/>
              <w:rPr>
                <w:sz w:val="16"/>
              </w:rPr>
            </w:pPr>
            <w:r>
              <w:rPr>
                <w:sz w:val="16"/>
              </w:rPr>
              <w:t>52</w:t>
            </w:r>
            <w:r>
              <w:rPr>
                <w:spacing w:val="13"/>
                <w:sz w:val="16"/>
              </w:rPr>
              <w:t> </w:t>
            </w:r>
            <w:r>
              <w:rPr>
                <w:spacing w:val="-5"/>
                <w:sz w:val="16"/>
              </w:rPr>
              <w:t>MB</w:t>
            </w:r>
          </w:p>
          <w:p>
            <w:pPr>
              <w:pStyle w:val="TableParagraph"/>
              <w:spacing w:line="142" w:lineRule="exact"/>
              <w:ind w:left="3"/>
              <w:rPr>
                <w:sz w:val="16"/>
              </w:rPr>
            </w:pPr>
            <w:r>
              <w:rPr>
                <w:sz w:val="16"/>
              </w:rPr>
              <w:t>57</w:t>
            </w:r>
            <w:r>
              <w:rPr>
                <w:spacing w:val="13"/>
                <w:sz w:val="16"/>
              </w:rPr>
              <w:t> </w:t>
            </w:r>
            <w:r>
              <w:rPr>
                <w:spacing w:val="-5"/>
                <w:sz w:val="16"/>
              </w:rPr>
              <w:t>MB</w:t>
            </w:r>
          </w:p>
        </w:tc>
        <w:tc>
          <w:tcPr>
            <w:tcW w:w="1393" w:type="dxa"/>
          </w:tcPr>
          <w:p>
            <w:pPr>
              <w:pStyle w:val="TableParagraph"/>
              <w:spacing w:line="182" w:lineRule="exact" w:before="29"/>
              <w:ind w:left="642"/>
              <w:jc w:val="left"/>
              <w:rPr>
                <w:sz w:val="16"/>
              </w:rPr>
            </w:pPr>
            <w:r>
              <w:rPr>
                <w:sz w:val="16"/>
              </w:rPr>
              <w:t>38</w:t>
            </w:r>
            <w:r>
              <w:rPr>
                <w:spacing w:val="13"/>
                <w:sz w:val="16"/>
              </w:rPr>
              <w:t> </w:t>
            </w:r>
            <w:r>
              <w:rPr>
                <w:spacing w:val="-5"/>
                <w:sz w:val="16"/>
              </w:rPr>
              <w:t>MB</w:t>
            </w:r>
          </w:p>
          <w:p>
            <w:pPr>
              <w:pStyle w:val="TableParagraph"/>
              <w:spacing w:line="142" w:lineRule="exact"/>
              <w:ind w:left="642"/>
              <w:jc w:val="left"/>
              <w:rPr>
                <w:sz w:val="16"/>
              </w:rPr>
            </w:pPr>
            <w:r>
              <w:rPr>
                <w:sz w:val="16"/>
              </w:rPr>
              <w:t>41</w:t>
            </w:r>
            <w:r>
              <w:rPr>
                <w:spacing w:val="13"/>
                <w:sz w:val="16"/>
              </w:rPr>
              <w:t> </w:t>
            </w:r>
            <w:r>
              <w:rPr>
                <w:spacing w:val="-5"/>
                <w:sz w:val="16"/>
              </w:rPr>
              <w:t>MB</w:t>
            </w:r>
          </w:p>
        </w:tc>
        <w:tc>
          <w:tcPr>
            <w:tcW w:w="717" w:type="dxa"/>
          </w:tcPr>
          <w:p>
            <w:pPr>
              <w:pStyle w:val="TableParagraph"/>
              <w:spacing w:line="182" w:lineRule="exact" w:before="29"/>
              <w:ind w:left="314"/>
              <w:jc w:val="left"/>
              <w:rPr>
                <w:sz w:val="16"/>
              </w:rPr>
            </w:pPr>
            <w:r>
              <w:rPr>
                <w:b/>
                <w:spacing w:val="-5"/>
                <w:sz w:val="16"/>
              </w:rPr>
              <w:t>27</w:t>
            </w:r>
            <w:r>
              <w:rPr>
                <w:spacing w:val="-5"/>
                <w:sz w:val="16"/>
              </w:rPr>
              <w:t>%</w:t>
            </w:r>
          </w:p>
          <w:p>
            <w:pPr>
              <w:pStyle w:val="TableParagraph"/>
              <w:spacing w:line="142" w:lineRule="exact"/>
              <w:ind w:left="314"/>
              <w:jc w:val="left"/>
              <w:rPr>
                <w:sz w:val="16"/>
              </w:rPr>
            </w:pPr>
            <w:r>
              <w:rPr>
                <w:b/>
                <w:spacing w:val="-5"/>
                <w:sz w:val="16"/>
              </w:rPr>
              <w:t>28</w:t>
            </w:r>
            <w:r>
              <w:rPr>
                <w:spacing w:val="-5"/>
                <w:sz w:val="16"/>
              </w:rPr>
              <w:t>%</w:t>
            </w:r>
          </w:p>
        </w:tc>
      </w:tr>
      <w:tr>
        <w:trPr>
          <w:trHeight w:val="179" w:hRule="atLeast"/>
        </w:trPr>
        <w:tc>
          <w:tcPr>
            <w:tcW w:w="5092" w:type="dxa"/>
          </w:tcPr>
          <w:p>
            <w:pPr>
              <w:pStyle w:val="TableParagraph"/>
              <w:spacing w:line="240" w:lineRule="auto"/>
              <w:ind w:left="0"/>
              <w:jc w:val="left"/>
              <w:rPr>
                <w:sz w:val="12"/>
              </w:rPr>
            </w:pPr>
          </w:p>
        </w:tc>
        <w:tc>
          <w:tcPr>
            <w:tcW w:w="1246" w:type="dxa"/>
          </w:tcPr>
          <w:p>
            <w:pPr>
              <w:pStyle w:val="TableParagraph"/>
              <w:spacing w:before="15"/>
              <w:ind w:left="197" w:right="197"/>
              <w:rPr>
                <w:sz w:val="16"/>
              </w:rPr>
            </w:pPr>
            <w:r>
              <w:rPr>
                <w:spacing w:val="-2"/>
                <w:sz w:val="16"/>
              </w:rPr>
              <w:t>1,000</w:t>
            </w:r>
          </w:p>
        </w:tc>
        <w:tc>
          <w:tcPr>
            <w:tcW w:w="1749" w:type="dxa"/>
          </w:tcPr>
          <w:p>
            <w:pPr>
              <w:pStyle w:val="TableParagraph"/>
              <w:spacing w:before="15"/>
              <w:ind w:left="0" w:right="639"/>
              <w:jc w:val="right"/>
              <w:rPr>
                <w:sz w:val="16"/>
              </w:rPr>
            </w:pPr>
            <w:r>
              <w:rPr>
                <w:sz w:val="16"/>
              </w:rPr>
              <w:t>109</w:t>
            </w:r>
            <w:r>
              <w:rPr>
                <w:spacing w:val="12"/>
                <w:sz w:val="16"/>
              </w:rPr>
              <w:t> </w:t>
            </w:r>
            <w:r>
              <w:rPr>
                <w:spacing w:val="-7"/>
                <w:sz w:val="16"/>
              </w:rPr>
              <w:t>MB</w:t>
            </w:r>
          </w:p>
        </w:tc>
        <w:tc>
          <w:tcPr>
            <w:tcW w:w="1393" w:type="dxa"/>
          </w:tcPr>
          <w:p>
            <w:pPr>
              <w:pStyle w:val="TableParagraph"/>
              <w:spacing w:before="15"/>
              <w:ind w:left="0" w:right="285"/>
              <w:jc w:val="right"/>
              <w:rPr>
                <w:sz w:val="16"/>
              </w:rPr>
            </w:pPr>
            <w:r>
              <w:rPr>
                <w:sz w:val="16"/>
              </w:rPr>
              <w:t>43</w:t>
            </w:r>
            <w:r>
              <w:rPr>
                <w:spacing w:val="13"/>
                <w:sz w:val="16"/>
              </w:rPr>
              <w:t> </w:t>
            </w:r>
            <w:r>
              <w:rPr>
                <w:spacing w:val="-5"/>
                <w:sz w:val="16"/>
              </w:rPr>
              <w:t>MB</w:t>
            </w:r>
          </w:p>
        </w:tc>
        <w:tc>
          <w:tcPr>
            <w:tcW w:w="717" w:type="dxa"/>
          </w:tcPr>
          <w:p>
            <w:pPr>
              <w:pStyle w:val="TableParagraph"/>
              <w:spacing w:before="15"/>
              <w:ind w:left="177"/>
              <w:rPr>
                <w:b/>
                <w:sz w:val="16"/>
              </w:rPr>
            </w:pPr>
            <w:r>
              <w:rPr>
                <w:b/>
                <w:spacing w:val="-5"/>
                <w:sz w:val="16"/>
              </w:rPr>
              <w:t>70%</w:t>
            </w:r>
          </w:p>
        </w:tc>
      </w:tr>
      <w:tr>
        <w:trPr>
          <w:trHeight w:val="179" w:hRule="atLeast"/>
        </w:trPr>
        <w:tc>
          <w:tcPr>
            <w:tcW w:w="5092" w:type="dxa"/>
          </w:tcPr>
          <w:p>
            <w:pPr>
              <w:pStyle w:val="TableParagraph"/>
              <w:spacing w:line="240" w:lineRule="auto"/>
              <w:ind w:left="0"/>
              <w:jc w:val="left"/>
              <w:rPr>
                <w:sz w:val="12"/>
              </w:rPr>
            </w:pPr>
          </w:p>
        </w:tc>
        <w:tc>
          <w:tcPr>
            <w:tcW w:w="1246" w:type="dxa"/>
          </w:tcPr>
          <w:p>
            <w:pPr>
              <w:pStyle w:val="TableParagraph"/>
              <w:spacing w:before="15"/>
              <w:ind w:left="197" w:right="197"/>
              <w:rPr>
                <w:sz w:val="16"/>
              </w:rPr>
            </w:pPr>
            <w:r>
              <w:rPr>
                <w:spacing w:val="-2"/>
                <w:sz w:val="16"/>
              </w:rPr>
              <w:t>2,000</w:t>
            </w:r>
          </w:p>
        </w:tc>
        <w:tc>
          <w:tcPr>
            <w:tcW w:w="1749" w:type="dxa"/>
          </w:tcPr>
          <w:p>
            <w:pPr>
              <w:pStyle w:val="TableParagraph"/>
              <w:spacing w:before="15"/>
              <w:ind w:left="0" w:right="639"/>
              <w:jc w:val="right"/>
              <w:rPr>
                <w:sz w:val="16"/>
              </w:rPr>
            </w:pPr>
            <w:r>
              <w:rPr>
                <w:sz w:val="16"/>
              </w:rPr>
              <w:t>279</w:t>
            </w:r>
            <w:r>
              <w:rPr>
                <w:spacing w:val="12"/>
                <w:sz w:val="16"/>
              </w:rPr>
              <w:t> </w:t>
            </w:r>
            <w:r>
              <w:rPr>
                <w:spacing w:val="-7"/>
                <w:sz w:val="16"/>
              </w:rPr>
              <w:t>MB</w:t>
            </w:r>
          </w:p>
        </w:tc>
        <w:tc>
          <w:tcPr>
            <w:tcW w:w="1393" w:type="dxa"/>
          </w:tcPr>
          <w:p>
            <w:pPr>
              <w:pStyle w:val="TableParagraph"/>
              <w:spacing w:before="15"/>
              <w:ind w:left="0" w:right="285"/>
              <w:jc w:val="right"/>
              <w:rPr>
                <w:sz w:val="16"/>
              </w:rPr>
            </w:pPr>
            <w:r>
              <w:rPr>
                <w:sz w:val="16"/>
              </w:rPr>
              <w:t>46</w:t>
            </w:r>
            <w:r>
              <w:rPr>
                <w:spacing w:val="13"/>
                <w:sz w:val="16"/>
              </w:rPr>
              <w:t> </w:t>
            </w:r>
            <w:r>
              <w:rPr>
                <w:spacing w:val="-5"/>
                <w:sz w:val="16"/>
              </w:rPr>
              <w:t>MB</w:t>
            </w:r>
          </w:p>
        </w:tc>
        <w:tc>
          <w:tcPr>
            <w:tcW w:w="717" w:type="dxa"/>
          </w:tcPr>
          <w:p>
            <w:pPr>
              <w:pStyle w:val="TableParagraph"/>
              <w:spacing w:before="15"/>
              <w:ind w:left="177"/>
              <w:rPr>
                <w:b/>
                <w:sz w:val="16"/>
              </w:rPr>
            </w:pPr>
            <w:r>
              <w:rPr>
                <w:b/>
                <w:spacing w:val="-5"/>
                <w:sz w:val="16"/>
              </w:rPr>
              <w:t>88%</w:t>
            </w:r>
          </w:p>
        </w:tc>
      </w:tr>
      <w:tr>
        <w:trPr>
          <w:trHeight w:val="181" w:hRule="atLeast"/>
        </w:trPr>
        <w:tc>
          <w:tcPr>
            <w:tcW w:w="5092" w:type="dxa"/>
          </w:tcPr>
          <w:p>
            <w:pPr>
              <w:pStyle w:val="TableParagraph"/>
              <w:spacing w:line="132" w:lineRule="exact" w:before="29"/>
              <w:ind w:left="0" w:right="68"/>
              <w:rPr>
                <w:sz w:val="16"/>
              </w:rPr>
            </w:pPr>
            <w:r>
              <w:rPr>
                <w:spacing w:val="-2"/>
                <w:sz w:val="16"/>
              </w:rPr>
              <w:t>TABLE</w:t>
            </w:r>
            <w:r>
              <w:rPr>
                <w:spacing w:val="4"/>
                <w:sz w:val="16"/>
              </w:rPr>
              <w:t> </w:t>
            </w:r>
            <w:r>
              <w:rPr>
                <w:spacing w:val="-5"/>
                <w:sz w:val="16"/>
              </w:rPr>
              <w:t>II</w:t>
            </w:r>
          </w:p>
        </w:tc>
        <w:tc>
          <w:tcPr>
            <w:tcW w:w="1246" w:type="dxa"/>
          </w:tcPr>
          <w:p>
            <w:pPr>
              <w:pStyle w:val="TableParagraph"/>
              <w:spacing w:line="146" w:lineRule="exact" w:before="15"/>
              <w:ind w:left="197" w:right="197"/>
              <w:rPr>
                <w:sz w:val="16"/>
              </w:rPr>
            </w:pPr>
            <w:r>
              <w:rPr>
                <w:spacing w:val="-2"/>
                <w:sz w:val="16"/>
              </w:rPr>
              <w:t>4,000</w:t>
            </w:r>
          </w:p>
        </w:tc>
        <w:tc>
          <w:tcPr>
            <w:tcW w:w="1749" w:type="dxa"/>
          </w:tcPr>
          <w:p>
            <w:pPr>
              <w:pStyle w:val="TableParagraph"/>
              <w:spacing w:line="146" w:lineRule="exact" w:before="15"/>
              <w:ind w:left="0" w:right="639"/>
              <w:jc w:val="right"/>
              <w:rPr>
                <w:sz w:val="16"/>
              </w:rPr>
            </w:pPr>
            <w:r>
              <w:rPr>
                <w:sz w:val="16"/>
              </w:rPr>
              <w:t>493</w:t>
            </w:r>
            <w:r>
              <w:rPr>
                <w:spacing w:val="12"/>
                <w:sz w:val="16"/>
              </w:rPr>
              <w:t> </w:t>
            </w:r>
            <w:r>
              <w:rPr>
                <w:spacing w:val="-7"/>
                <w:sz w:val="16"/>
              </w:rPr>
              <w:t>MB</w:t>
            </w:r>
          </w:p>
        </w:tc>
        <w:tc>
          <w:tcPr>
            <w:tcW w:w="1393" w:type="dxa"/>
          </w:tcPr>
          <w:p>
            <w:pPr>
              <w:pStyle w:val="TableParagraph"/>
              <w:spacing w:line="146" w:lineRule="exact" w:before="15"/>
              <w:ind w:left="0" w:right="285"/>
              <w:jc w:val="right"/>
              <w:rPr>
                <w:sz w:val="16"/>
              </w:rPr>
            </w:pPr>
            <w:r>
              <w:rPr>
                <w:sz w:val="16"/>
              </w:rPr>
              <w:t>50</w:t>
            </w:r>
            <w:r>
              <w:rPr>
                <w:spacing w:val="13"/>
                <w:sz w:val="16"/>
              </w:rPr>
              <w:t> </w:t>
            </w:r>
            <w:r>
              <w:rPr>
                <w:spacing w:val="-5"/>
                <w:sz w:val="16"/>
              </w:rPr>
              <w:t>MB</w:t>
            </w:r>
          </w:p>
        </w:tc>
        <w:tc>
          <w:tcPr>
            <w:tcW w:w="717" w:type="dxa"/>
          </w:tcPr>
          <w:p>
            <w:pPr>
              <w:pStyle w:val="TableParagraph"/>
              <w:spacing w:line="146" w:lineRule="exact" w:before="15"/>
              <w:ind w:left="177"/>
              <w:rPr>
                <w:b/>
                <w:sz w:val="16"/>
              </w:rPr>
            </w:pPr>
            <w:r>
              <w:rPr>
                <w:b/>
                <w:spacing w:val="-5"/>
                <w:sz w:val="16"/>
              </w:rPr>
              <w:t>93%</w:t>
            </w:r>
          </w:p>
        </w:tc>
      </w:tr>
      <w:tr>
        <w:trPr>
          <w:trHeight w:val="179" w:hRule="atLeast"/>
        </w:trPr>
        <w:tc>
          <w:tcPr>
            <w:tcW w:w="5092" w:type="dxa"/>
          </w:tcPr>
          <w:p>
            <w:pPr>
              <w:pStyle w:val="TableParagraph"/>
              <w:spacing w:line="132" w:lineRule="exact" w:before="27"/>
              <w:ind w:left="292"/>
              <w:jc w:val="left"/>
              <w:rPr>
                <w:sz w:val="16"/>
              </w:rPr>
            </w:pPr>
            <w:r>
              <w:rPr>
                <w:smallCaps/>
                <w:sz w:val="16"/>
              </w:rPr>
              <w:t>Monolithic</w:t>
            </w:r>
            <w:r>
              <w:rPr>
                <w:smallCaps/>
                <w:spacing w:val="51"/>
                <w:sz w:val="16"/>
              </w:rPr>
              <w:t> </w:t>
            </w:r>
            <w:r>
              <w:rPr>
                <w:smallCaps/>
                <w:sz w:val="16"/>
              </w:rPr>
              <w:t>vs</w:t>
            </w:r>
            <w:r>
              <w:rPr>
                <w:smallCaps/>
                <w:spacing w:val="52"/>
                <w:sz w:val="16"/>
              </w:rPr>
              <w:t> </w:t>
            </w:r>
            <w:r>
              <w:rPr>
                <w:smallCaps/>
                <w:sz w:val="16"/>
              </w:rPr>
              <w:t>Microservice</w:t>
            </w:r>
            <w:r>
              <w:rPr>
                <w:smallCaps/>
                <w:spacing w:val="51"/>
                <w:sz w:val="16"/>
              </w:rPr>
              <w:t> </w:t>
            </w:r>
            <w:r>
              <w:rPr>
                <w:smallCaps/>
                <w:sz w:val="16"/>
              </w:rPr>
              <w:t>Architecture</w:t>
            </w:r>
            <w:r>
              <w:rPr>
                <w:smallCaps/>
                <w:spacing w:val="52"/>
                <w:sz w:val="16"/>
              </w:rPr>
              <w:t> </w:t>
            </w:r>
            <w:r>
              <w:rPr>
                <w:smallCaps/>
                <w:spacing w:val="-2"/>
                <w:sz w:val="16"/>
              </w:rPr>
              <w:t>Performance</w:t>
            </w:r>
          </w:p>
        </w:tc>
        <w:tc>
          <w:tcPr>
            <w:tcW w:w="1246" w:type="dxa"/>
          </w:tcPr>
          <w:p>
            <w:pPr>
              <w:pStyle w:val="TableParagraph"/>
              <w:spacing w:line="146" w:lineRule="exact" w:before="13"/>
              <w:ind w:left="197" w:right="197"/>
              <w:rPr>
                <w:sz w:val="16"/>
              </w:rPr>
            </w:pPr>
            <w:r>
              <w:rPr>
                <w:spacing w:val="-2"/>
                <w:sz w:val="16"/>
              </w:rPr>
              <w:t>7,000</w:t>
            </w:r>
          </w:p>
        </w:tc>
        <w:tc>
          <w:tcPr>
            <w:tcW w:w="1749" w:type="dxa"/>
          </w:tcPr>
          <w:p>
            <w:pPr>
              <w:pStyle w:val="TableParagraph"/>
              <w:spacing w:line="146" w:lineRule="exact" w:before="13"/>
              <w:ind w:left="0" w:right="639"/>
              <w:jc w:val="right"/>
              <w:rPr>
                <w:sz w:val="16"/>
              </w:rPr>
            </w:pPr>
            <w:r>
              <w:rPr>
                <w:sz w:val="16"/>
              </w:rPr>
              <w:t>1,402</w:t>
            </w:r>
            <w:r>
              <w:rPr>
                <w:spacing w:val="11"/>
                <w:sz w:val="16"/>
              </w:rPr>
              <w:t> </w:t>
            </w:r>
            <w:r>
              <w:rPr>
                <w:spacing w:val="-5"/>
                <w:sz w:val="16"/>
              </w:rPr>
              <w:t>MB</w:t>
            </w:r>
          </w:p>
        </w:tc>
        <w:tc>
          <w:tcPr>
            <w:tcW w:w="1393" w:type="dxa"/>
          </w:tcPr>
          <w:p>
            <w:pPr>
              <w:pStyle w:val="TableParagraph"/>
              <w:spacing w:line="146" w:lineRule="exact" w:before="13"/>
              <w:ind w:left="0" w:right="285"/>
              <w:jc w:val="right"/>
              <w:rPr>
                <w:sz w:val="16"/>
              </w:rPr>
            </w:pPr>
            <w:r>
              <w:rPr>
                <w:sz w:val="16"/>
              </w:rPr>
              <w:t>53</w:t>
            </w:r>
            <w:r>
              <w:rPr>
                <w:spacing w:val="13"/>
                <w:sz w:val="16"/>
              </w:rPr>
              <w:t> </w:t>
            </w:r>
            <w:r>
              <w:rPr>
                <w:spacing w:val="-5"/>
                <w:sz w:val="16"/>
              </w:rPr>
              <w:t>MB</w:t>
            </w:r>
          </w:p>
        </w:tc>
        <w:tc>
          <w:tcPr>
            <w:tcW w:w="717" w:type="dxa"/>
          </w:tcPr>
          <w:p>
            <w:pPr>
              <w:pStyle w:val="TableParagraph"/>
              <w:spacing w:line="146" w:lineRule="exact" w:before="13"/>
              <w:ind w:left="177"/>
              <w:rPr>
                <w:b/>
                <w:sz w:val="16"/>
              </w:rPr>
            </w:pPr>
            <w:r>
              <w:rPr>
                <w:b/>
                <w:spacing w:val="-5"/>
                <w:sz w:val="16"/>
              </w:rPr>
              <w:t>97%</w:t>
            </w:r>
          </w:p>
        </w:tc>
      </w:tr>
      <w:tr>
        <w:trPr>
          <w:trHeight w:val="361" w:hRule="atLeast"/>
        </w:trPr>
        <w:tc>
          <w:tcPr>
            <w:tcW w:w="5092" w:type="dxa"/>
            <w:tcBorders>
              <w:bottom w:val="single" w:sz="4" w:space="0" w:color="000000"/>
            </w:tcBorders>
          </w:tcPr>
          <w:p>
            <w:pPr>
              <w:pStyle w:val="TableParagraph"/>
              <w:spacing w:line="240" w:lineRule="auto" w:before="27"/>
              <w:ind w:left="0" w:right="68"/>
              <w:rPr>
                <w:sz w:val="16"/>
              </w:rPr>
            </w:pPr>
            <w:r>
              <w:rPr>
                <w:smallCaps/>
                <w:sz w:val="16"/>
              </w:rPr>
              <w:t>Comparison</w:t>
            </w:r>
            <w:r>
              <w:rPr>
                <w:smallCaps/>
                <w:spacing w:val="49"/>
                <w:sz w:val="16"/>
              </w:rPr>
              <w:t> </w:t>
            </w:r>
            <w:r>
              <w:rPr>
                <w:smallCaps/>
                <w:spacing w:val="-2"/>
                <w:sz w:val="16"/>
              </w:rPr>
              <w:t>Table</w:t>
            </w:r>
          </w:p>
        </w:tc>
        <w:tc>
          <w:tcPr>
            <w:tcW w:w="1246" w:type="dxa"/>
            <w:tcBorders>
              <w:bottom w:val="single" w:sz="4" w:space="0" w:color="000000"/>
            </w:tcBorders>
          </w:tcPr>
          <w:p>
            <w:pPr>
              <w:pStyle w:val="TableParagraph"/>
              <w:spacing w:line="240" w:lineRule="auto" w:before="13"/>
              <w:ind w:left="197" w:right="276"/>
              <w:rPr>
                <w:sz w:val="16"/>
              </w:rPr>
            </w:pPr>
            <w:r>
              <w:rPr>
                <w:sz w:val="16"/>
              </w:rPr>
              <mc:AlternateContent>
                <mc:Choice Requires="wps">
                  <w:drawing>
                    <wp:anchor distT="0" distB="0" distL="0" distR="0" allowOverlap="1" layoutInCell="1" locked="0" behindDoc="1" simplePos="0" relativeHeight="487222272">
                      <wp:simplePos x="0" y="0"/>
                      <wp:positionH relativeFrom="column">
                        <wp:posOffset>154518</wp:posOffset>
                      </wp:positionH>
                      <wp:positionV relativeFrom="paragraph">
                        <wp:posOffset>160048</wp:posOffset>
                      </wp:positionV>
                      <wp:extent cx="3093720" cy="1016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093720" cy="10160"/>
                                <a:chExt cx="3093720" cy="10160"/>
                              </a:xfrm>
                            </wpg:grpSpPr>
                            <wps:wsp>
                              <wps:cNvPr id="8" name="Graphic 8"/>
                              <wps:cNvSpPr/>
                              <wps:spPr>
                                <a:xfrm>
                                  <a:off x="0" y="5060"/>
                                  <a:ext cx="3093720" cy="1270"/>
                                </a:xfrm>
                                <a:custGeom>
                                  <a:avLst/>
                                  <a:gdLst/>
                                  <a:ahLst/>
                                  <a:cxnLst/>
                                  <a:rect l="l" t="t" r="r" b="b"/>
                                  <a:pathLst>
                                    <a:path w="3093720" h="0">
                                      <a:moveTo>
                                        <a:pt x="0" y="0"/>
                                      </a:moveTo>
                                      <a:lnTo>
                                        <a:pt x="3093173" y="0"/>
                                      </a:lnTo>
                                    </a:path>
                                  </a:pathLst>
                                </a:custGeom>
                                <a:ln w="101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66809pt;margin-top:12.602242pt;width:243.6pt;height:.8pt;mso-position-horizontal-relative:column;mso-position-vertical-relative:paragraph;z-index:-16094208" id="docshapegroup3" coordorigin="243,252" coordsize="4872,16">
                      <v:line style="position:absolute" from="243,260" to="5114,260" stroked="true" strokeweight=".797pt" strokecolor="#000000">
                        <v:stroke dashstyle="solid"/>
                      </v:line>
                      <w10:wrap type="none"/>
                    </v:group>
                  </w:pict>
                </mc:Fallback>
              </mc:AlternateContent>
            </w:r>
            <w:r>
              <w:rPr>
                <w:spacing w:val="-2"/>
                <w:sz w:val="16"/>
              </w:rPr>
              <w:t>10,000</w:t>
            </w:r>
          </w:p>
        </w:tc>
        <w:tc>
          <w:tcPr>
            <w:tcW w:w="1749" w:type="dxa"/>
          </w:tcPr>
          <w:p>
            <w:pPr>
              <w:pStyle w:val="TableParagraph"/>
              <w:spacing w:line="240" w:lineRule="auto" w:before="13"/>
              <w:ind w:left="0" w:right="639"/>
              <w:jc w:val="right"/>
              <w:rPr>
                <w:sz w:val="16"/>
              </w:rPr>
            </w:pPr>
            <w:r>
              <w:rPr>
                <w:sz w:val="16"/>
              </w:rPr>
              <w:t>2,133</w:t>
            </w:r>
            <w:r>
              <w:rPr>
                <w:spacing w:val="11"/>
                <w:sz w:val="16"/>
              </w:rPr>
              <w:t> </w:t>
            </w:r>
            <w:r>
              <w:rPr>
                <w:spacing w:val="-5"/>
                <w:sz w:val="16"/>
              </w:rPr>
              <w:t>MB</w:t>
            </w:r>
          </w:p>
        </w:tc>
        <w:tc>
          <w:tcPr>
            <w:tcW w:w="1393" w:type="dxa"/>
          </w:tcPr>
          <w:p>
            <w:pPr>
              <w:pStyle w:val="TableParagraph"/>
              <w:spacing w:line="240" w:lineRule="auto" w:before="13"/>
              <w:ind w:left="0" w:right="285"/>
              <w:jc w:val="right"/>
              <w:rPr>
                <w:sz w:val="16"/>
              </w:rPr>
            </w:pPr>
            <w:r>
              <w:rPr>
                <w:sz w:val="16"/>
              </w:rPr>
              <w:t>58</w:t>
            </w:r>
            <w:r>
              <w:rPr>
                <w:spacing w:val="13"/>
                <w:sz w:val="16"/>
              </w:rPr>
              <w:t> </w:t>
            </w:r>
            <w:r>
              <w:rPr>
                <w:spacing w:val="-5"/>
                <w:sz w:val="16"/>
              </w:rPr>
              <w:t>MB</w:t>
            </w:r>
          </w:p>
        </w:tc>
        <w:tc>
          <w:tcPr>
            <w:tcW w:w="717" w:type="dxa"/>
          </w:tcPr>
          <w:p>
            <w:pPr>
              <w:pStyle w:val="TableParagraph"/>
              <w:spacing w:line="240" w:lineRule="auto" w:before="13"/>
              <w:ind w:left="177"/>
              <w:rPr>
                <w:b/>
                <w:sz w:val="16"/>
              </w:rPr>
            </w:pPr>
            <w:r>
              <w:rPr>
                <w:b/>
                <w:spacing w:val="-5"/>
                <w:sz w:val="16"/>
              </w:rPr>
              <w:t>97%</w:t>
            </w:r>
          </w:p>
        </w:tc>
      </w:tr>
    </w:tbl>
    <w:p>
      <w:pPr>
        <w:pStyle w:val="TableParagraph"/>
        <w:spacing w:after="0" w:line="240" w:lineRule="auto"/>
        <w:rPr>
          <w:b/>
          <w:sz w:val="16"/>
        </w:rPr>
        <w:sectPr>
          <w:type w:val="continuous"/>
          <w:pgSz w:w="12240" w:h="15840"/>
          <w:pgMar w:top="920" w:bottom="280" w:left="720" w:right="720"/>
        </w:sectPr>
      </w:pPr>
    </w:p>
    <w:p>
      <w:pPr>
        <w:tabs>
          <w:tab w:pos="1586" w:val="left" w:leader="none"/>
          <w:tab w:pos="2666" w:val="left" w:leader="none"/>
          <w:tab w:pos="4277" w:val="left" w:leader="none"/>
          <w:tab w:pos="4516" w:val="right" w:leader="none"/>
        </w:tabs>
        <w:spacing w:line="244" w:lineRule="auto" w:before="0"/>
        <w:ind w:left="378" w:right="0" w:firstLine="0"/>
        <w:jc w:val="left"/>
        <w:rPr>
          <w:sz w:val="16"/>
        </w:rPr>
      </w:pPr>
      <w:r>
        <w:rPr>
          <w:sz w:val="16"/>
        </w:rPr>
        <mc:AlternateContent>
          <mc:Choice Requires="wps">
            <w:drawing>
              <wp:anchor distT="0" distB="0" distL="0" distR="0" allowOverlap="1" layoutInCell="1" locked="0" behindDoc="0" simplePos="0" relativeHeight="15730176">
                <wp:simplePos x="0" y="0"/>
                <wp:positionH relativeFrom="page">
                  <wp:posOffset>621842</wp:posOffset>
                </wp:positionH>
                <wp:positionV relativeFrom="paragraph">
                  <wp:posOffset>127933</wp:posOffset>
                </wp:positionV>
                <wp:extent cx="362966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629660" cy="1270"/>
                        </a:xfrm>
                        <a:custGeom>
                          <a:avLst/>
                          <a:gdLst/>
                          <a:ahLst/>
                          <a:cxnLst/>
                          <a:rect l="l" t="t" r="r" b="b"/>
                          <a:pathLst>
                            <a:path w="3629660" h="0">
                              <a:moveTo>
                                <a:pt x="0" y="0"/>
                              </a:moveTo>
                              <a:lnTo>
                                <a:pt x="362943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48.964001pt,10.073525pt" to="334.746001pt,10.073525pt" stroked="true" strokeweight=".3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31200">
                <wp:simplePos x="0" y="0"/>
                <wp:positionH relativeFrom="page">
                  <wp:posOffset>589946</wp:posOffset>
                </wp:positionH>
                <wp:positionV relativeFrom="paragraph">
                  <wp:posOffset>230519</wp:posOffset>
                </wp:positionV>
                <wp:extent cx="3395345" cy="13716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395345" cy="13716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8"/>
                              <w:gridCol w:w="1081"/>
                              <w:gridCol w:w="1106"/>
                              <w:gridCol w:w="1845"/>
                            </w:tblGrid>
                            <w:tr>
                              <w:trPr>
                                <w:trHeight w:val="185" w:hRule="atLeast"/>
                              </w:trPr>
                              <w:tc>
                                <w:tcPr>
                                  <w:tcW w:w="1198" w:type="dxa"/>
                                </w:tcPr>
                                <w:p>
                                  <w:pPr>
                                    <w:pStyle w:val="TableParagraph"/>
                                    <w:spacing w:line="240" w:lineRule="auto"/>
                                    <w:ind w:left="0"/>
                                    <w:jc w:val="left"/>
                                    <w:rPr>
                                      <w:sz w:val="12"/>
                                    </w:rPr>
                                  </w:pPr>
                                </w:p>
                              </w:tc>
                              <w:tc>
                                <w:tcPr>
                                  <w:tcW w:w="1081" w:type="dxa"/>
                                </w:tcPr>
                                <w:p>
                                  <w:pPr>
                                    <w:pStyle w:val="TableParagraph"/>
                                    <w:spacing w:line="166" w:lineRule="exact"/>
                                    <w:ind w:left="119"/>
                                    <w:jc w:val="left"/>
                                    <w:rPr>
                                      <w:sz w:val="16"/>
                                    </w:rPr>
                                  </w:pPr>
                                  <w:r>
                                    <w:rPr>
                                      <w:spacing w:val="-2"/>
                                      <w:sz w:val="16"/>
                                    </w:rPr>
                                    <w:t>Microservice</w:t>
                                  </w:r>
                                </w:p>
                              </w:tc>
                              <w:tc>
                                <w:tcPr>
                                  <w:tcW w:w="1106" w:type="dxa"/>
                                </w:tcPr>
                                <w:p>
                                  <w:pPr>
                                    <w:pStyle w:val="TableParagraph"/>
                                    <w:spacing w:line="166" w:lineRule="exact"/>
                                    <w:ind w:left="118"/>
                                    <w:jc w:val="left"/>
                                    <w:rPr>
                                      <w:sz w:val="16"/>
                                    </w:rPr>
                                  </w:pPr>
                                  <w:r>
                                    <w:rPr>
                                      <w:spacing w:val="-5"/>
                                      <w:sz w:val="16"/>
                                    </w:rPr>
                                    <w:t>10</w:t>
                                  </w:r>
                                </w:p>
                              </w:tc>
                              <w:tc>
                                <w:tcPr>
                                  <w:tcW w:w="1845" w:type="dxa"/>
                                </w:tcPr>
                                <w:p>
                                  <w:pPr>
                                    <w:pStyle w:val="TableParagraph"/>
                                    <w:spacing w:line="166" w:lineRule="exact"/>
                                    <w:ind w:left="623"/>
                                    <w:jc w:val="left"/>
                                    <w:rPr>
                                      <w:sz w:val="16"/>
                                    </w:rPr>
                                  </w:pPr>
                                  <w:r>
                                    <w:rPr>
                                      <w:spacing w:val="-5"/>
                                      <w:sz w:val="16"/>
                                    </w:rPr>
                                    <w:t>411</w:t>
                                  </w:r>
                                </w:p>
                              </w:tc>
                            </w:tr>
                            <w:tr>
                              <w:trPr>
                                <w:trHeight w:val="179" w:hRule="atLeast"/>
                              </w:trPr>
                              <w:tc>
                                <w:tcPr>
                                  <w:tcW w:w="1198" w:type="dxa"/>
                                </w:tcPr>
                                <w:p>
                                  <w:pPr>
                                    <w:pStyle w:val="TableParagraph"/>
                                    <w:spacing w:line="159" w:lineRule="exact"/>
                                    <w:ind w:left="0" w:right="207"/>
                                    <w:rPr>
                                      <w:sz w:val="16"/>
                                    </w:rPr>
                                  </w:pPr>
                                  <w:r>
                                    <w:rPr>
                                      <w:sz w:val="16"/>
                                    </w:rPr>
                                    <w:t>100</w:t>
                                  </w:r>
                                  <w:r>
                                    <w:rPr>
                                      <w:spacing w:val="12"/>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90</w:t>
                                  </w:r>
                                </w:p>
                              </w:tc>
                              <w:tc>
                                <w:tcPr>
                                  <w:tcW w:w="1845" w:type="dxa"/>
                                </w:tcPr>
                                <w:p>
                                  <w:pPr>
                                    <w:pStyle w:val="TableParagraph"/>
                                    <w:spacing w:line="159" w:lineRule="exact"/>
                                    <w:ind w:left="623"/>
                                    <w:jc w:val="left"/>
                                    <w:rPr>
                                      <w:sz w:val="16"/>
                                    </w:rPr>
                                  </w:pPr>
                                  <w:r>
                                    <w:rPr>
                                      <w:spacing w:val="-2"/>
                                      <w:sz w:val="16"/>
                                    </w:rPr>
                                    <w:t>7,177</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5"/>
                                      <w:sz w:val="16"/>
                                    </w:rPr>
                                    <w:t>89</w:t>
                                  </w:r>
                                </w:p>
                              </w:tc>
                              <w:tc>
                                <w:tcPr>
                                  <w:tcW w:w="1845" w:type="dxa"/>
                                </w:tcPr>
                                <w:p>
                                  <w:pPr>
                                    <w:pStyle w:val="TableParagraph"/>
                                    <w:spacing w:line="159" w:lineRule="exact"/>
                                    <w:ind w:left="623"/>
                                    <w:jc w:val="left"/>
                                    <w:rPr>
                                      <w:sz w:val="16"/>
                                    </w:rPr>
                                  </w:pPr>
                                  <w:r>
                                    <w:rPr>
                                      <w:spacing w:val="-2"/>
                                      <w:sz w:val="16"/>
                                    </w:rPr>
                                    <w:t>7,146</w:t>
                                  </w:r>
                                </w:p>
                              </w:tc>
                            </w:tr>
                            <w:tr>
                              <w:trPr>
                                <w:trHeight w:val="179" w:hRule="atLeast"/>
                              </w:trPr>
                              <w:tc>
                                <w:tcPr>
                                  <w:tcW w:w="1198" w:type="dxa"/>
                                </w:tcPr>
                                <w:p>
                                  <w:pPr>
                                    <w:pStyle w:val="TableParagraph"/>
                                    <w:spacing w:line="159" w:lineRule="exact"/>
                                    <w:ind w:left="0" w:right="87"/>
                                    <w:rPr>
                                      <w:sz w:val="16"/>
                                    </w:rPr>
                                  </w:pPr>
                                  <w:r>
                                    <w:rPr>
                                      <w:sz w:val="16"/>
                                    </w:rPr>
                                    <w:t>1,000</w:t>
                                  </w:r>
                                  <w:r>
                                    <w:rPr>
                                      <w:spacing w:val="11"/>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552</w:t>
                                  </w:r>
                                </w:p>
                              </w:tc>
                              <w:tc>
                                <w:tcPr>
                                  <w:tcW w:w="1845" w:type="dxa"/>
                                </w:tcPr>
                                <w:p>
                                  <w:pPr>
                                    <w:pStyle w:val="TableParagraph"/>
                                    <w:spacing w:line="159" w:lineRule="exact"/>
                                    <w:ind w:left="623"/>
                                    <w:jc w:val="left"/>
                                    <w:rPr>
                                      <w:sz w:val="16"/>
                                    </w:rPr>
                                  </w:pPr>
                                  <w:r>
                                    <w:rPr>
                                      <w:spacing w:val="-2"/>
                                      <w:sz w:val="16"/>
                                    </w:rPr>
                                    <w:t>328,273</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5"/>
                                      <w:sz w:val="16"/>
                                    </w:rPr>
                                    <w:t>555</w:t>
                                  </w:r>
                                </w:p>
                              </w:tc>
                              <w:tc>
                                <w:tcPr>
                                  <w:tcW w:w="1845" w:type="dxa"/>
                                </w:tcPr>
                                <w:p>
                                  <w:pPr>
                                    <w:pStyle w:val="TableParagraph"/>
                                    <w:spacing w:line="159" w:lineRule="exact"/>
                                    <w:ind w:left="623"/>
                                    <w:jc w:val="left"/>
                                    <w:rPr>
                                      <w:sz w:val="16"/>
                                    </w:rPr>
                                  </w:pPr>
                                  <w:r>
                                    <w:rPr>
                                      <w:spacing w:val="-2"/>
                                      <w:sz w:val="16"/>
                                    </w:rPr>
                                    <w:t>331,755</w:t>
                                  </w:r>
                                </w:p>
                              </w:tc>
                            </w:tr>
                            <w:tr>
                              <w:trPr>
                                <w:trHeight w:val="179" w:hRule="atLeast"/>
                              </w:trPr>
                              <w:tc>
                                <w:tcPr>
                                  <w:tcW w:w="1198" w:type="dxa"/>
                                </w:tcPr>
                                <w:p>
                                  <w:pPr>
                                    <w:pStyle w:val="TableParagraph"/>
                                    <w:spacing w:line="159" w:lineRule="exact"/>
                                    <w:ind w:left="0" w:right="87"/>
                                    <w:rPr>
                                      <w:sz w:val="16"/>
                                    </w:rPr>
                                  </w:pPr>
                                  <w:r>
                                    <w:rPr>
                                      <w:sz w:val="16"/>
                                    </w:rPr>
                                    <w:t>2,000</w:t>
                                  </w:r>
                                  <w:r>
                                    <w:rPr>
                                      <w:spacing w:val="11"/>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635</w:t>
                                  </w:r>
                                </w:p>
                              </w:tc>
                              <w:tc>
                                <w:tcPr>
                                  <w:tcW w:w="1845" w:type="dxa"/>
                                </w:tcPr>
                                <w:p>
                                  <w:pPr>
                                    <w:pStyle w:val="TableParagraph"/>
                                    <w:spacing w:line="159" w:lineRule="exact"/>
                                    <w:ind w:left="623"/>
                                    <w:jc w:val="left"/>
                                    <w:rPr>
                                      <w:sz w:val="16"/>
                                    </w:rPr>
                                  </w:pPr>
                                  <w:r>
                                    <w:rPr>
                                      <w:spacing w:val="-2"/>
                                      <w:sz w:val="16"/>
                                    </w:rPr>
                                    <w:t>431,854</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5"/>
                                      <w:sz w:val="16"/>
                                    </w:rPr>
                                    <w:t>640</w:t>
                                  </w:r>
                                </w:p>
                              </w:tc>
                              <w:tc>
                                <w:tcPr>
                                  <w:tcW w:w="1845" w:type="dxa"/>
                                </w:tcPr>
                                <w:p>
                                  <w:pPr>
                                    <w:pStyle w:val="TableParagraph"/>
                                    <w:spacing w:line="159" w:lineRule="exact"/>
                                    <w:ind w:left="623"/>
                                    <w:jc w:val="left"/>
                                    <w:rPr>
                                      <w:sz w:val="16"/>
                                    </w:rPr>
                                  </w:pPr>
                                  <w:r>
                                    <w:rPr>
                                      <w:spacing w:val="-2"/>
                                      <w:sz w:val="16"/>
                                    </w:rPr>
                                    <w:t>418,361</w:t>
                                  </w:r>
                                </w:p>
                              </w:tc>
                            </w:tr>
                            <w:tr>
                              <w:trPr>
                                <w:trHeight w:val="179" w:hRule="atLeast"/>
                              </w:trPr>
                              <w:tc>
                                <w:tcPr>
                                  <w:tcW w:w="1198" w:type="dxa"/>
                                </w:tcPr>
                                <w:p>
                                  <w:pPr>
                                    <w:pStyle w:val="TableParagraph"/>
                                    <w:spacing w:line="159" w:lineRule="exact"/>
                                    <w:ind w:left="0" w:right="87"/>
                                    <w:rPr>
                                      <w:sz w:val="16"/>
                                    </w:rPr>
                                  </w:pPr>
                                  <w:r>
                                    <w:rPr>
                                      <w:sz w:val="16"/>
                                    </w:rPr>
                                    <w:t>4,000</w:t>
                                  </w:r>
                                  <w:r>
                                    <w:rPr>
                                      <w:spacing w:val="11"/>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846</w:t>
                                  </w:r>
                                </w:p>
                              </w:tc>
                              <w:tc>
                                <w:tcPr>
                                  <w:tcW w:w="1845" w:type="dxa"/>
                                </w:tcPr>
                                <w:p>
                                  <w:pPr>
                                    <w:pStyle w:val="TableParagraph"/>
                                    <w:spacing w:line="159" w:lineRule="exact"/>
                                    <w:ind w:left="623"/>
                                    <w:jc w:val="left"/>
                                    <w:rPr>
                                      <w:sz w:val="16"/>
                                    </w:rPr>
                                  </w:pPr>
                                  <w:r>
                                    <w:rPr>
                                      <w:spacing w:val="-2"/>
                                      <w:sz w:val="16"/>
                                    </w:rPr>
                                    <w:t>1,054,411</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2"/>
                                      <w:sz w:val="16"/>
                                    </w:rPr>
                                    <w:t>1,178</w:t>
                                  </w:r>
                                </w:p>
                              </w:tc>
                              <w:tc>
                                <w:tcPr>
                                  <w:tcW w:w="1845" w:type="dxa"/>
                                </w:tcPr>
                                <w:p>
                                  <w:pPr>
                                    <w:pStyle w:val="TableParagraph"/>
                                    <w:spacing w:line="159" w:lineRule="exact"/>
                                    <w:ind w:left="623"/>
                                    <w:jc w:val="left"/>
                                    <w:rPr>
                                      <w:sz w:val="16"/>
                                    </w:rPr>
                                  </w:pPr>
                                  <w:r>
                                    <w:rPr>
                                      <w:spacing w:val="-2"/>
                                      <w:sz w:val="16"/>
                                    </w:rPr>
                                    <w:t>1,498,212</w:t>
                                  </w:r>
                                </w:p>
                              </w:tc>
                            </w:tr>
                            <w:tr>
                              <w:trPr>
                                <w:trHeight w:val="179" w:hRule="atLeast"/>
                              </w:trPr>
                              <w:tc>
                                <w:tcPr>
                                  <w:tcW w:w="1198" w:type="dxa"/>
                                </w:tcPr>
                                <w:p>
                                  <w:pPr>
                                    <w:pStyle w:val="TableParagraph"/>
                                    <w:spacing w:line="159" w:lineRule="exact"/>
                                    <w:ind w:left="0" w:right="87"/>
                                    <w:rPr>
                                      <w:sz w:val="16"/>
                                    </w:rPr>
                                  </w:pPr>
                                  <w:r>
                                    <w:rPr>
                                      <w:sz w:val="16"/>
                                    </w:rPr>
                                    <w:t>7,000</w:t>
                                  </w:r>
                                  <w:r>
                                    <w:rPr>
                                      <w:spacing w:val="11"/>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901</w:t>
                                  </w:r>
                                </w:p>
                              </w:tc>
                              <w:tc>
                                <w:tcPr>
                                  <w:tcW w:w="1845" w:type="dxa"/>
                                </w:tcPr>
                                <w:p>
                                  <w:pPr>
                                    <w:pStyle w:val="TableParagraph"/>
                                    <w:spacing w:line="159" w:lineRule="exact"/>
                                    <w:ind w:left="623"/>
                                    <w:jc w:val="left"/>
                                    <w:rPr>
                                      <w:sz w:val="16"/>
                                    </w:rPr>
                                  </w:pPr>
                                  <w:r>
                                    <w:rPr>
                                      <w:spacing w:val="-2"/>
                                      <w:sz w:val="16"/>
                                    </w:rPr>
                                    <w:t>1,195,886</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4"/>
                                      <w:sz w:val="16"/>
                                    </w:rPr>
                                    <w:t>9301</w:t>
                                  </w:r>
                                </w:p>
                              </w:tc>
                              <w:tc>
                                <w:tcPr>
                                  <w:tcW w:w="1845" w:type="dxa"/>
                                </w:tcPr>
                                <w:p>
                                  <w:pPr>
                                    <w:pStyle w:val="TableParagraph"/>
                                    <w:spacing w:line="159" w:lineRule="exact"/>
                                    <w:ind w:left="623"/>
                                    <w:jc w:val="left"/>
                                    <w:rPr>
                                      <w:sz w:val="16"/>
                                    </w:rPr>
                                  </w:pPr>
                                  <w:r>
                                    <w:rPr>
                                      <w:spacing w:val="-2"/>
                                      <w:sz w:val="16"/>
                                    </w:rPr>
                                    <w:t>1,749,353</w:t>
                                  </w:r>
                                </w:p>
                              </w:tc>
                            </w:tr>
                            <w:tr>
                              <w:trPr>
                                <w:trHeight w:val="185" w:hRule="atLeast"/>
                              </w:trPr>
                              <w:tc>
                                <w:tcPr>
                                  <w:tcW w:w="1198" w:type="dxa"/>
                                </w:tcPr>
                                <w:p>
                                  <w:pPr>
                                    <w:pStyle w:val="TableParagraph"/>
                                    <w:spacing w:line="166" w:lineRule="exact"/>
                                    <w:ind w:left="79" w:right="87"/>
                                    <w:rPr>
                                      <w:sz w:val="16"/>
                                    </w:rPr>
                                  </w:pPr>
                                  <w:r>
                                    <w:rPr>
                                      <w:sz w:val="16"/>
                                    </w:rPr>
                                    <w:t>10,000</w:t>
                                  </w:r>
                                  <w:r>
                                    <w:rPr>
                                      <w:spacing w:val="10"/>
                                      <w:sz w:val="16"/>
                                    </w:rPr>
                                    <w:t> </w:t>
                                  </w:r>
                                  <w:r>
                                    <w:rPr>
                                      <w:spacing w:val="-2"/>
                                      <w:sz w:val="16"/>
                                    </w:rPr>
                                    <w:t>devices</w:t>
                                  </w:r>
                                </w:p>
                              </w:tc>
                              <w:tc>
                                <w:tcPr>
                                  <w:tcW w:w="1081" w:type="dxa"/>
                                </w:tcPr>
                                <w:p>
                                  <w:pPr>
                                    <w:pStyle w:val="TableParagraph"/>
                                    <w:spacing w:line="166" w:lineRule="exact"/>
                                    <w:ind w:left="119"/>
                                    <w:jc w:val="left"/>
                                    <w:rPr>
                                      <w:sz w:val="16"/>
                                    </w:rPr>
                                  </w:pPr>
                                  <w:r>
                                    <w:rPr>
                                      <w:spacing w:val="-2"/>
                                      <w:sz w:val="16"/>
                                    </w:rPr>
                                    <w:t>Monolithic</w:t>
                                  </w:r>
                                </w:p>
                              </w:tc>
                              <w:tc>
                                <w:tcPr>
                                  <w:tcW w:w="1106" w:type="dxa"/>
                                </w:tcPr>
                                <w:p>
                                  <w:pPr>
                                    <w:pStyle w:val="TableParagraph"/>
                                    <w:spacing w:line="166" w:lineRule="exact"/>
                                    <w:ind w:left="118"/>
                                    <w:jc w:val="left"/>
                                    <w:rPr>
                                      <w:sz w:val="16"/>
                                    </w:rPr>
                                  </w:pPr>
                                  <w:r>
                                    <w:rPr>
                                      <w:spacing w:val="-5"/>
                                      <w:sz w:val="16"/>
                                    </w:rPr>
                                    <w:t>362</w:t>
                                  </w:r>
                                </w:p>
                              </w:tc>
                              <w:tc>
                                <w:tcPr>
                                  <w:tcW w:w="1845" w:type="dxa"/>
                                </w:tcPr>
                                <w:p>
                                  <w:pPr>
                                    <w:pStyle w:val="TableParagraph"/>
                                    <w:spacing w:line="166" w:lineRule="exact"/>
                                    <w:ind w:left="623"/>
                                    <w:jc w:val="left"/>
                                    <w:rPr>
                                      <w:sz w:val="16"/>
                                    </w:rPr>
                                  </w:pPr>
                                  <w:r>
                                    <w:rPr>
                                      <w:spacing w:val="-2"/>
                                      <w:sz w:val="16"/>
                                    </w:rPr>
                                    <w:t>913,493</w:t>
                                  </w:r>
                                </w:p>
                              </w:tc>
                            </w:tr>
                          </w:tbl>
                          <w:p>
                            <w:pPr>
                              <w:pStyle w:val="BodyText"/>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452499pt;margin-top:18.151154pt;width:267.350pt;height:108.0pt;mso-position-horizontal-relative:page;mso-position-vertical-relative:paragraph;z-index:15731200"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8"/>
                        <w:gridCol w:w="1081"/>
                        <w:gridCol w:w="1106"/>
                        <w:gridCol w:w="1845"/>
                      </w:tblGrid>
                      <w:tr>
                        <w:trPr>
                          <w:trHeight w:val="185" w:hRule="atLeast"/>
                        </w:trPr>
                        <w:tc>
                          <w:tcPr>
                            <w:tcW w:w="1198" w:type="dxa"/>
                          </w:tcPr>
                          <w:p>
                            <w:pPr>
                              <w:pStyle w:val="TableParagraph"/>
                              <w:spacing w:line="240" w:lineRule="auto"/>
                              <w:ind w:left="0"/>
                              <w:jc w:val="left"/>
                              <w:rPr>
                                <w:sz w:val="12"/>
                              </w:rPr>
                            </w:pPr>
                          </w:p>
                        </w:tc>
                        <w:tc>
                          <w:tcPr>
                            <w:tcW w:w="1081" w:type="dxa"/>
                          </w:tcPr>
                          <w:p>
                            <w:pPr>
                              <w:pStyle w:val="TableParagraph"/>
                              <w:spacing w:line="166" w:lineRule="exact"/>
                              <w:ind w:left="119"/>
                              <w:jc w:val="left"/>
                              <w:rPr>
                                <w:sz w:val="16"/>
                              </w:rPr>
                            </w:pPr>
                            <w:r>
                              <w:rPr>
                                <w:spacing w:val="-2"/>
                                <w:sz w:val="16"/>
                              </w:rPr>
                              <w:t>Microservice</w:t>
                            </w:r>
                          </w:p>
                        </w:tc>
                        <w:tc>
                          <w:tcPr>
                            <w:tcW w:w="1106" w:type="dxa"/>
                          </w:tcPr>
                          <w:p>
                            <w:pPr>
                              <w:pStyle w:val="TableParagraph"/>
                              <w:spacing w:line="166" w:lineRule="exact"/>
                              <w:ind w:left="118"/>
                              <w:jc w:val="left"/>
                              <w:rPr>
                                <w:sz w:val="16"/>
                              </w:rPr>
                            </w:pPr>
                            <w:r>
                              <w:rPr>
                                <w:spacing w:val="-5"/>
                                <w:sz w:val="16"/>
                              </w:rPr>
                              <w:t>10</w:t>
                            </w:r>
                          </w:p>
                        </w:tc>
                        <w:tc>
                          <w:tcPr>
                            <w:tcW w:w="1845" w:type="dxa"/>
                          </w:tcPr>
                          <w:p>
                            <w:pPr>
                              <w:pStyle w:val="TableParagraph"/>
                              <w:spacing w:line="166" w:lineRule="exact"/>
                              <w:ind w:left="623"/>
                              <w:jc w:val="left"/>
                              <w:rPr>
                                <w:sz w:val="16"/>
                              </w:rPr>
                            </w:pPr>
                            <w:r>
                              <w:rPr>
                                <w:spacing w:val="-5"/>
                                <w:sz w:val="16"/>
                              </w:rPr>
                              <w:t>411</w:t>
                            </w:r>
                          </w:p>
                        </w:tc>
                      </w:tr>
                      <w:tr>
                        <w:trPr>
                          <w:trHeight w:val="179" w:hRule="atLeast"/>
                        </w:trPr>
                        <w:tc>
                          <w:tcPr>
                            <w:tcW w:w="1198" w:type="dxa"/>
                          </w:tcPr>
                          <w:p>
                            <w:pPr>
                              <w:pStyle w:val="TableParagraph"/>
                              <w:spacing w:line="159" w:lineRule="exact"/>
                              <w:ind w:left="0" w:right="207"/>
                              <w:rPr>
                                <w:sz w:val="16"/>
                              </w:rPr>
                            </w:pPr>
                            <w:r>
                              <w:rPr>
                                <w:sz w:val="16"/>
                              </w:rPr>
                              <w:t>100</w:t>
                            </w:r>
                            <w:r>
                              <w:rPr>
                                <w:spacing w:val="12"/>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90</w:t>
                            </w:r>
                          </w:p>
                        </w:tc>
                        <w:tc>
                          <w:tcPr>
                            <w:tcW w:w="1845" w:type="dxa"/>
                          </w:tcPr>
                          <w:p>
                            <w:pPr>
                              <w:pStyle w:val="TableParagraph"/>
                              <w:spacing w:line="159" w:lineRule="exact"/>
                              <w:ind w:left="623"/>
                              <w:jc w:val="left"/>
                              <w:rPr>
                                <w:sz w:val="16"/>
                              </w:rPr>
                            </w:pPr>
                            <w:r>
                              <w:rPr>
                                <w:spacing w:val="-2"/>
                                <w:sz w:val="16"/>
                              </w:rPr>
                              <w:t>7,177</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5"/>
                                <w:sz w:val="16"/>
                              </w:rPr>
                              <w:t>89</w:t>
                            </w:r>
                          </w:p>
                        </w:tc>
                        <w:tc>
                          <w:tcPr>
                            <w:tcW w:w="1845" w:type="dxa"/>
                          </w:tcPr>
                          <w:p>
                            <w:pPr>
                              <w:pStyle w:val="TableParagraph"/>
                              <w:spacing w:line="159" w:lineRule="exact"/>
                              <w:ind w:left="623"/>
                              <w:jc w:val="left"/>
                              <w:rPr>
                                <w:sz w:val="16"/>
                              </w:rPr>
                            </w:pPr>
                            <w:r>
                              <w:rPr>
                                <w:spacing w:val="-2"/>
                                <w:sz w:val="16"/>
                              </w:rPr>
                              <w:t>7,146</w:t>
                            </w:r>
                          </w:p>
                        </w:tc>
                      </w:tr>
                      <w:tr>
                        <w:trPr>
                          <w:trHeight w:val="179" w:hRule="atLeast"/>
                        </w:trPr>
                        <w:tc>
                          <w:tcPr>
                            <w:tcW w:w="1198" w:type="dxa"/>
                          </w:tcPr>
                          <w:p>
                            <w:pPr>
                              <w:pStyle w:val="TableParagraph"/>
                              <w:spacing w:line="159" w:lineRule="exact"/>
                              <w:ind w:left="0" w:right="87"/>
                              <w:rPr>
                                <w:sz w:val="16"/>
                              </w:rPr>
                            </w:pPr>
                            <w:r>
                              <w:rPr>
                                <w:sz w:val="16"/>
                              </w:rPr>
                              <w:t>1,000</w:t>
                            </w:r>
                            <w:r>
                              <w:rPr>
                                <w:spacing w:val="11"/>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552</w:t>
                            </w:r>
                          </w:p>
                        </w:tc>
                        <w:tc>
                          <w:tcPr>
                            <w:tcW w:w="1845" w:type="dxa"/>
                          </w:tcPr>
                          <w:p>
                            <w:pPr>
                              <w:pStyle w:val="TableParagraph"/>
                              <w:spacing w:line="159" w:lineRule="exact"/>
                              <w:ind w:left="623"/>
                              <w:jc w:val="left"/>
                              <w:rPr>
                                <w:sz w:val="16"/>
                              </w:rPr>
                            </w:pPr>
                            <w:r>
                              <w:rPr>
                                <w:spacing w:val="-2"/>
                                <w:sz w:val="16"/>
                              </w:rPr>
                              <w:t>328,273</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5"/>
                                <w:sz w:val="16"/>
                              </w:rPr>
                              <w:t>555</w:t>
                            </w:r>
                          </w:p>
                        </w:tc>
                        <w:tc>
                          <w:tcPr>
                            <w:tcW w:w="1845" w:type="dxa"/>
                          </w:tcPr>
                          <w:p>
                            <w:pPr>
                              <w:pStyle w:val="TableParagraph"/>
                              <w:spacing w:line="159" w:lineRule="exact"/>
                              <w:ind w:left="623"/>
                              <w:jc w:val="left"/>
                              <w:rPr>
                                <w:sz w:val="16"/>
                              </w:rPr>
                            </w:pPr>
                            <w:r>
                              <w:rPr>
                                <w:spacing w:val="-2"/>
                                <w:sz w:val="16"/>
                              </w:rPr>
                              <w:t>331,755</w:t>
                            </w:r>
                          </w:p>
                        </w:tc>
                      </w:tr>
                      <w:tr>
                        <w:trPr>
                          <w:trHeight w:val="179" w:hRule="atLeast"/>
                        </w:trPr>
                        <w:tc>
                          <w:tcPr>
                            <w:tcW w:w="1198" w:type="dxa"/>
                          </w:tcPr>
                          <w:p>
                            <w:pPr>
                              <w:pStyle w:val="TableParagraph"/>
                              <w:spacing w:line="159" w:lineRule="exact"/>
                              <w:ind w:left="0" w:right="87"/>
                              <w:rPr>
                                <w:sz w:val="16"/>
                              </w:rPr>
                            </w:pPr>
                            <w:r>
                              <w:rPr>
                                <w:sz w:val="16"/>
                              </w:rPr>
                              <w:t>2,000</w:t>
                            </w:r>
                            <w:r>
                              <w:rPr>
                                <w:spacing w:val="11"/>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635</w:t>
                            </w:r>
                          </w:p>
                        </w:tc>
                        <w:tc>
                          <w:tcPr>
                            <w:tcW w:w="1845" w:type="dxa"/>
                          </w:tcPr>
                          <w:p>
                            <w:pPr>
                              <w:pStyle w:val="TableParagraph"/>
                              <w:spacing w:line="159" w:lineRule="exact"/>
                              <w:ind w:left="623"/>
                              <w:jc w:val="left"/>
                              <w:rPr>
                                <w:sz w:val="16"/>
                              </w:rPr>
                            </w:pPr>
                            <w:r>
                              <w:rPr>
                                <w:spacing w:val="-2"/>
                                <w:sz w:val="16"/>
                              </w:rPr>
                              <w:t>431,854</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5"/>
                                <w:sz w:val="16"/>
                              </w:rPr>
                              <w:t>640</w:t>
                            </w:r>
                          </w:p>
                        </w:tc>
                        <w:tc>
                          <w:tcPr>
                            <w:tcW w:w="1845" w:type="dxa"/>
                          </w:tcPr>
                          <w:p>
                            <w:pPr>
                              <w:pStyle w:val="TableParagraph"/>
                              <w:spacing w:line="159" w:lineRule="exact"/>
                              <w:ind w:left="623"/>
                              <w:jc w:val="left"/>
                              <w:rPr>
                                <w:sz w:val="16"/>
                              </w:rPr>
                            </w:pPr>
                            <w:r>
                              <w:rPr>
                                <w:spacing w:val="-2"/>
                                <w:sz w:val="16"/>
                              </w:rPr>
                              <w:t>418,361</w:t>
                            </w:r>
                          </w:p>
                        </w:tc>
                      </w:tr>
                      <w:tr>
                        <w:trPr>
                          <w:trHeight w:val="179" w:hRule="atLeast"/>
                        </w:trPr>
                        <w:tc>
                          <w:tcPr>
                            <w:tcW w:w="1198" w:type="dxa"/>
                          </w:tcPr>
                          <w:p>
                            <w:pPr>
                              <w:pStyle w:val="TableParagraph"/>
                              <w:spacing w:line="159" w:lineRule="exact"/>
                              <w:ind w:left="0" w:right="87"/>
                              <w:rPr>
                                <w:sz w:val="16"/>
                              </w:rPr>
                            </w:pPr>
                            <w:r>
                              <w:rPr>
                                <w:sz w:val="16"/>
                              </w:rPr>
                              <w:t>4,000</w:t>
                            </w:r>
                            <w:r>
                              <w:rPr>
                                <w:spacing w:val="11"/>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846</w:t>
                            </w:r>
                          </w:p>
                        </w:tc>
                        <w:tc>
                          <w:tcPr>
                            <w:tcW w:w="1845" w:type="dxa"/>
                          </w:tcPr>
                          <w:p>
                            <w:pPr>
                              <w:pStyle w:val="TableParagraph"/>
                              <w:spacing w:line="159" w:lineRule="exact"/>
                              <w:ind w:left="623"/>
                              <w:jc w:val="left"/>
                              <w:rPr>
                                <w:sz w:val="16"/>
                              </w:rPr>
                            </w:pPr>
                            <w:r>
                              <w:rPr>
                                <w:spacing w:val="-2"/>
                                <w:sz w:val="16"/>
                              </w:rPr>
                              <w:t>1,054,411</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2"/>
                                <w:sz w:val="16"/>
                              </w:rPr>
                              <w:t>1,178</w:t>
                            </w:r>
                          </w:p>
                        </w:tc>
                        <w:tc>
                          <w:tcPr>
                            <w:tcW w:w="1845" w:type="dxa"/>
                          </w:tcPr>
                          <w:p>
                            <w:pPr>
                              <w:pStyle w:val="TableParagraph"/>
                              <w:spacing w:line="159" w:lineRule="exact"/>
                              <w:ind w:left="623"/>
                              <w:jc w:val="left"/>
                              <w:rPr>
                                <w:sz w:val="16"/>
                              </w:rPr>
                            </w:pPr>
                            <w:r>
                              <w:rPr>
                                <w:spacing w:val="-2"/>
                                <w:sz w:val="16"/>
                              </w:rPr>
                              <w:t>1,498,212</w:t>
                            </w:r>
                          </w:p>
                        </w:tc>
                      </w:tr>
                      <w:tr>
                        <w:trPr>
                          <w:trHeight w:val="179" w:hRule="atLeast"/>
                        </w:trPr>
                        <w:tc>
                          <w:tcPr>
                            <w:tcW w:w="1198" w:type="dxa"/>
                          </w:tcPr>
                          <w:p>
                            <w:pPr>
                              <w:pStyle w:val="TableParagraph"/>
                              <w:spacing w:line="159" w:lineRule="exact"/>
                              <w:ind w:left="0" w:right="87"/>
                              <w:rPr>
                                <w:sz w:val="16"/>
                              </w:rPr>
                            </w:pPr>
                            <w:r>
                              <w:rPr>
                                <w:sz w:val="16"/>
                              </w:rPr>
                              <w:t>7,000</w:t>
                            </w:r>
                            <w:r>
                              <w:rPr>
                                <w:spacing w:val="11"/>
                                <w:sz w:val="16"/>
                              </w:rPr>
                              <w:t> </w:t>
                            </w:r>
                            <w:r>
                              <w:rPr>
                                <w:spacing w:val="-2"/>
                                <w:sz w:val="16"/>
                              </w:rPr>
                              <w:t>devices</w:t>
                            </w:r>
                          </w:p>
                        </w:tc>
                        <w:tc>
                          <w:tcPr>
                            <w:tcW w:w="1081" w:type="dxa"/>
                          </w:tcPr>
                          <w:p>
                            <w:pPr>
                              <w:pStyle w:val="TableParagraph"/>
                              <w:spacing w:line="159" w:lineRule="exact"/>
                              <w:ind w:left="119"/>
                              <w:jc w:val="left"/>
                              <w:rPr>
                                <w:sz w:val="16"/>
                              </w:rPr>
                            </w:pPr>
                            <w:r>
                              <w:rPr>
                                <w:spacing w:val="-2"/>
                                <w:sz w:val="16"/>
                              </w:rPr>
                              <w:t>Monolithic</w:t>
                            </w:r>
                          </w:p>
                        </w:tc>
                        <w:tc>
                          <w:tcPr>
                            <w:tcW w:w="1106" w:type="dxa"/>
                          </w:tcPr>
                          <w:p>
                            <w:pPr>
                              <w:pStyle w:val="TableParagraph"/>
                              <w:spacing w:line="159" w:lineRule="exact"/>
                              <w:ind w:left="118"/>
                              <w:jc w:val="left"/>
                              <w:rPr>
                                <w:sz w:val="16"/>
                              </w:rPr>
                            </w:pPr>
                            <w:r>
                              <w:rPr>
                                <w:spacing w:val="-5"/>
                                <w:sz w:val="16"/>
                              </w:rPr>
                              <w:t>901</w:t>
                            </w:r>
                          </w:p>
                        </w:tc>
                        <w:tc>
                          <w:tcPr>
                            <w:tcW w:w="1845" w:type="dxa"/>
                          </w:tcPr>
                          <w:p>
                            <w:pPr>
                              <w:pStyle w:val="TableParagraph"/>
                              <w:spacing w:line="159" w:lineRule="exact"/>
                              <w:ind w:left="623"/>
                              <w:jc w:val="left"/>
                              <w:rPr>
                                <w:sz w:val="16"/>
                              </w:rPr>
                            </w:pPr>
                            <w:r>
                              <w:rPr>
                                <w:spacing w:val="-2"/>
                                <w:sz w:val="16"/>
                              </w:rPr>
                              <w:t>1,195,886</w:t>
                            </w:r>
                          </w:p>
                        </w:tc>
                      </w:tr>
                      <w:tr>
                        <w:trPr>
                          <w:trHeight w:val="179" w:hRule="atLeast"/>
                        </w:trPr>
                        <w:tc>
                          <w:tcPr>
                            <w:tcW w:w="1198" w:type="dxa"/>
                          </w:tcPr>
                          <w:p>
                            <w:pPr>
                              <w:pStyle w:val="TableParagraph"/>
                              <w:spacing w:line="240" w:lineRule="auto"/>
                              <w:ind w:left="0"/>
                              <w:jc w:val="left"/>
                              <w:rPr>
                                <w:sz w:val="12"/>
                              </w:rPr>
                            </w:pPr>
                          </w:p>
                        </w:tc>
                        <w:tc>
                          <w:tcPr>
                            <w:tcW w:w="1081" w:type="dxa"/>
                          </w:tcPr>
                          <w:p>
                            <w:pPr>
                              <w:pStyle w:val="TableParagraph"/>
                              <w:spacing w:line="159" w:lineRule="exact"/>
                              <w:ind w:left="119"/>
                              <w:jc w:val="left"/>
                              <w:rPr>
                                <w:sz w:val="16"/>
                              </w:rPr>
                            </w:pPr>
                            <w:r>
                              <w:rPr>
                                <w:spacing w:val="-2"/>
                                <w:sz w:val="16"/>
                              </w:rPr>
                              <w:t>Microservice</w:t>
                            </w:r>
                          </w:p>
                        </w:tc>
                        <w:tc>
                          <w:tcPr>
                            <w:tcW w:w="1106" w:type="dxa"/>
                          </w:tcPr>
                          <w:p>
                            <w:pPr>
                              <w:pStyle w:val="TableParagraph"/>
                              <w:spacing w:line="159" w:lineRule="exact"/>
                              <w:ind w:left="118"/>
                              <w:jc w:val="left"/>
                              <w:rPr>
                                <w:sz w:val="16"/>
                              </w:rPr>
                            </w:pPr>
                            <w:r>
                              <w:rPr>
                                <w:spacing w:val="-4"/>
                                <w:sz w:val="16"/>
                              </w:rPr>
                              <w:t>9301</w:t>
                            </w:r>
                          </w:p>
                        </w:tc>
                        <w:tc>
                          <w:tcPr>
                            <w:tcW w:w="1845" w:type="dxa"/>
                          </w:tcPr>
                          <w:p>
                            <w:pPr>
                              <w:pStyle w:val="TableParagraph"/>
                              <w:spacing w:line="159" w:lineRule="exact"/>
                              <w:ind w:left="623"/>
                              <w:jc w:val="left"/>
                              <w:rPr>
                                <w:sz w:val="16"/>
                              </w:rPr>
                            </w:pPr>
                            <w:r>
                              <w:rPr>
                                <w:spacing w:val="-2"/>
                                <w:sz w:val="16"/>
                              </w:rPr>
                              <w:t>1,749,353</w:t>
                            </w:r>
                          </w:p>
                        </w:tc>
                      </w:tr>
                      <w:tr>
                        <w:trPr>
                          <w:trHeight w:val="185" w:hRule="atLeast"/>
                        </w:trPr>
                        <w:tc>
                          <w:tcPr>
                            <w:tcW w:w="1198" w:type="dxa"/>
                          </w:tcPr>
                          <w:p>
                            <w:pPr>
                              <w:pStyle w:val="TableParagraph"/>
                              <w:spacing w:line="166" w:lineRule="exact"/>
                              <w:ind w:left="79" w:right="87"/>
                              <w:rPr>
                                <w:sz w:val="16"/>
                              </w:rPr>
                            </w:pPr>
                            <w:r>
                              <w:rPr>
                                <w:sz w:val="16"/>
                              </w:rPr>
                              <w:t>10,000</w:t>
                            </w:r>
                            <w:r>
                              <w:rPr>
                                <w:spacing w:val="10"/>
                                <w:sz w:val="16"/>
                              </w:rPr>
                              <w:t> </w:t>
                            </w:r>
                            <w:r>
                              <w:rPr>
                                <w:spacing w:val="-2"/>
                                <w:sz w:val="16"/>
                              </w:rPr>
                              <w:t>devices</w:t>
                            </w:r>
                          </w:p>
                        </w:tc>
                        <w:tc>
                          <w:tcPr>
                            <w:tcW w:w="1081" w:type="dxa"/>
                          </w:tcPr>
                          <w:p>
                            <w:pPr>
                              <w:pStyle w:val="TableParagraph"/>
                              <w:spacing w:line="166" w:lineRule="exact"/>
                              <w:ind w:left="119"/>
                              <w:jc w:val="left"/>
                              <w:rPr>
                                <w:sz w:val="16"/>
                              </w:rPr>
                            </w:pPr>
                            <w:r>
                              <w:rPr>
                                <w:spacing w:val="-2"/>
                                <w:sz w:val="16"/>
                              </w:rPr>
                              <w:t>Monolithic</w:t>
                            </w:r>
                          </w:p>
                        </w:tc>
                        <w:tc>
                          <w:tcPr>
                            <w:tcW w:w="1106" w:type="dxa"/>
                          </w:tcPr>
                          <w:p>
                            <w:pPr>
                              <w:pStyle w:val="TableParagraph"/>
                              <w:spacing w:line="166" w:lineRule="exact"/>
                              <w:ind w:left="118"/>
                              <w:jc w:val="left"/>
                              <w:rPr>
                                <w:sz w:val="16"/>
                              </w:rPr>
                            </w:pPr>
                            <w:r>
                              <w:rPr>
                                <w:spacing w:val="-5"/>
                                <w:sz w:val="16"/>
                              </w:rPr>
                              <w:t>362</w:t>
                            </w:r>
                          </w:p>
                        </w:tc>
                        <w:tc>
                          <w:tcPr>
                            <w:tcW w:w="1845" w:type="dxa"/>
                          </w:tcPr>
                          <w:p>
                            <w:pPr>
                              <w:pStyle w:val="TableParagraph"/>
                              <w:spacing w:line="166" w:lineRule="exact"/>
                              <w:ind w:left="623"/>
                              <w:jc w:val="left"/>
                              <w:rPr>
                                <w:sz w:val="16"/>
                              </w:rPr>
                            </w:pPr>
                            <w:r>
                              <w:rPr>
                                <w:spacing w:val="-2"/>
                                <w:sz w:val="16"/>
                              </w:rPr>
                              <w:t>913,493</w:t>
                            </w:r>
                          </w:p>
                        </w:tc>
                      </w:tr>
                    </w:tbl>
                    <w:p>
                      <w:pPr>
                        <w:pStyle w:val="BodyText"/>
                        <w:jc w:val="left"/>
                      </w:pPr>
                    </w:p>
                  </w:txbxContent>
                </v:textbox>
                <w10:wrap type="none"/>
              </v:shape>
            </w:pict>
          </mc:Fallback>
        </mc:AlternateContent>
      </w:r>
      <w:r>
        <w:rPr>
          <w:spacing w:val="-2"/>
          <w:sz w:val="16"/>
        </w:rPr>
        <w:t>Scale</w:t>
      </w:r>
      <w:r>
        <w:rPr>
          <w:sz w:val="16"/>
        </w:rPr>
        <w:tab/>
      </w:r>
      <w:r>
        <w:rPr>
          <w:spacing w:val="-2"/>
          <w:sz w:val="16"/>
        </w:rPr>
        <w:t>Architecture</w:t>
      </w:r>
      <w:r>
        <w:rPr>
          <w:sz w:val="16"/>
        </w:rPr>
        <w:tab/>
      </w:r>
      <w:r>
        <w:rPr>
          <w:spacing w:val="-2"/>
          <w:sz w:val="16"/>
        </w:rPr>
        <w:t>Throughput(msg/sec)</w:t>
      </w:r>
      <w:r>
        <w:rPr>
          <w:sz w:val="16"/>
        </w:rPr>
        <w:tab/>
        <w:t>Total</w:t>
      </w:r>
      <w:r>
        <w:rPr>
          <w:spacing w:val="-5"/>
          <w:sz w:val="16"/>
        </w:rPr>
        <w:t> </w:t>
      </w:r>
      <w:r>
        <w:rPr>
          <w:sz w:val="16"/>
        </w:rPr>
        <w:t>Messages</w:t>
      </w:r>
      <w:r>
        <w:rPr>
          <w:spacing w:val="-4"/>
          <w:sz w:val="16"/>
        </w:rPr>
        <w:t> </w:t>
      </w:r>
      <w:r>
        <w:rPr>
          <w:sz w:val="16"/>
        </w:rPr>
        <w:t>Sent</w:t>
      </w:r>
      <w:r>
        <w:rPr>
          <w:spacing w:val="40"/>
          <w:sz w:val="16"/>
        </w:rPr>
        <w:t> </w:t>
      </w:r>
      <w:r>
        <w:rPr>
          <w:sz w:val="16"/>
        </w:rPr>
        <w:t>10 devices</w:t>
        <w:tab/>
      </w:r>
      <w:r>
        <w:rPr>
          <w:spacing w:val="-2"/>
          <w:sz w:val="16"/>
        </w:rPr>
        <w:t>Monolithic</w:t>
      </w:r>
      <w:r>
        <w:rPr>
          <w:sz w:val="16"/>
        </w:rPr>
        <w:tab/>
      </w:r>
      <w:r>
        <w:rPr>
          <w:spacing w:val="-4"/>
          <w:sz w:val="16"/>
        </w:rPr>
        <w:t>11.</w:t>
      </w:r>
      <w:r>
        <w:rPr>
          <w:sz w:val="16"/>
        </w:rPr>
        <w:tab/>
        <w:tab/>
      </w:r>
      <w:r>
        <w:rPr>
          <w:spacing w:val="-4"/>
          <w:sz w:val="16"/>
        </w:rPr>
        <w:t>406</w:t>
      </w:r>
    </w:p>
    <w:p>
      <w:pPr>
        <w:pStyle w:val="BodyText"/>
        <w:spacing w:line="244" w:lineRule="auto" w:before="174"/>
        <w:ind w:left="261" w:right="257"/>
      </w:pPr>
      <w:r>
        <w:rPr/>
        <w:br w:type="column"/>
      </w:r>
      <w:r>
        <w:rPr/>
        <w:t>Analysis: Monolithic memory grows </w:t>
      </w:r>
      <w:r>
        <w:rPr/>
        <w:t>exponentially (41x increase), while microservices memory grows linearly (1.5x increase). This demonstrates better resource utilization in microservices.</w:t>
      </w:r>
    </w:p>
    <w:p>
      <w:pPr>
        <w:pStyle w:val="BodyText"/>
        <w:spacing w:after="0" w:line="244" w:lineRule="auto"/>
        <w:sectPr>
          <w:type w:val="continuous"/>
          <w:pgSz w:w="12240" w:h="15840"/>
          <w:pgMar w:top="920" w:bottom="280" w:left="720" w:right="720"/>
          <w:cols w:num="2" w:equalWidth="0">
            <w:col w:w="5617" w:space="40"/>
            <w:col w:w="5143"/>
          </w:cols>
        </w:sectPr>
      </w:pPr>
    </w:p>
    <w:p>
      <w:pPr>
        <w:pStyle w:val="ListParagraph"/>
        <w:numPr>
          <w:ilvl w:val="0"/>
          <w:numId w:val="20"/>
        </w:numPr>
        <w:tabs>
          <w:tab w:pos="5916" w:val="left" w:leader="none"/>
        </w:tabs>
        <w:spacing w:line="240" w:lineRule="auto" w:before="4" w:after="0"/>
        <w:ind w:left="5916" w:right="0" w:hanging="336"/>
        <w:jc w:val="both"/>
        <w:rPr>
          <w:sz w:val="22"/>
        </w:rPr>
      </w:pPr>
      <w:r>
        <w:rPr>
          <w:sz w:val="22"/>
        </w:rPr>
        <w:t>Performance</w:t>
      </w:r>
      <w:r>
        <w:rPr>
          <w:spacing w:val="8"/>
          <w:sz w:val="22"/>
        </w:rPr>
        <w:t> </w:t>
      </w:r>
      <w:r>
        <w:rPr>
          <w:sz w:val="22"/>
        </w:rPr>
        <w:t>Degradation</w:t>
      </w:r>
      <w:r>
        <w:rPr>
          <w:spacing w:val="8"/>
          <w:sz w:val="22"/>
        </w:rPr>
        <w:t> </w:t>
      </w:r>
      <w:r>
        <w:rPr>
          <w:sz w:val="22"/>
        </w:rPr>
        <w:t>Patterns</w:t>
      </w:r>
      <w:r>
        <w:rPr>
          <w:spacing w:val="8"/>
          <w:sz w:val="22"/>
        </w:rPr>
        <w:t> </w:t>
      </w:r>
      <w:r>
        <w:rPr>
          <w:spacing w:val="-10"/>
          <w:sz w:val="22"/>
        </w:rPr>
        <w:t>-</w:t>
      </w:r>
    </w:p>
    <w:p>
      <w:pPr>
        <w:pStyle w:val="BodyText"/>
        <w:spacing w:line="244" w:lineRule="auto" w:before="6"/>
        <w:ind w:left="5918" w:right="257"/>
      </w:pPr>
      <w:r>
        <w:rPr/>
        <w:t>Monolithic</w:t>
      </w:r>
      <w:r>
        <w:rPr>
          <w:spacing w:val="-6"/>
        </w:rPr>
        <w:t> </w:t>
      </w:r>
      <w:r>
        <w:rPr/>
        <w:t>Architecture:</w:t>
      </w:r>
      <w:r>
        <w:rPr>
          <w:spacing w:val="-7"/>
        </w:rPr>
        <w:t> </w:t>
      </w:r>
      <w:r>
        <w:rPr/>
        <w:t>Stable</w:t>
      </w:r>
      <w:r>
        <w:rPr>
          <w:spacing w:val="-6"/>
        </w:rPr>
        <w:t> </w:t>
      </w:r>
      <w:r>
        <w:rPr/>
        <w:t>up</w:t>
      </w:r>
      <w:r>
        <w:rPr>
          <w:spacing w:val="-6"/>
        </w:rPr>
        <w:t> </w:t>
      </w:r>
      <w:r>
        <w:rPr/>
        <w:t>to</w:t>
      </w:r>
      <w:r>
        <w:rPr>
          <w:spacing w:val="-7"/>
        </w:rPr>
        <w:t> </w:t>
      </w:r>
      <w:r>
        <w:rPr/>
        <w:t>2,000</w:t>
      </w:r>
      <w:r>
        <w:rPr>
          <w:spacing w:val="-6"/>
        </w:rPr>
        <w:t> </w:t>
      </w:r>
      <w:r>
        <w:rPr/>
        <w:t>devices, Degradation begins at 4,000 devices, Severe degra-dation at 10,000 devices (60% throughput drop), Memory exhaustion at high scales.</w:t>
      </w:r>
    </w:p>
    <w:p>
      <w:pPr>
        <w:tabs>
          <w:tab w:pos="1326" w:val="left" w:leader="none"/>
          <w:tab w:pos="2406" w:val="left" w:leader="none"/>
          <w:tab w:pos="4018" w:val="left" w:leader="none"/>
          <w:tab w:pos="5658" w:val="left" w:leader="none"/>
        </w:tabs>
        <w:spacing w:before="4"/>
        <w:ind w:left="0" w:right="257" w:firstLine="0"/>
        <w:jc w:val="right"/>
        <w:rPr>
          <w:sz w:val="22"/>
        </w:rPr>
      </w:pPr>
      <w:r>
        <w:rPr>
          <w:position w:val="5"/>
          <w:sz w:val="16"/>
          <w:u w:val="single"/>
        </w:rPr>
        <w:tab/>
      </w:r>
      <w:r>
        <w:rPr>
          <w:spacing w:val="-2"/>
          <w:position w:val="5"/>
          <w:sz w:val="16"/>
          <w:u w:val="single"/>
        </w:rPr>
        <w:t>Microservice</w:t>
      </w:r>
      <w:r>
        <w:rPr>
          <w:position w:val="5"/>
          <w:sz w:val="16"/>
          <w:u w:val="single"/>
        </w:rPr>
        <w:tab/>
      </w:r>
      <w:r>
        <w:rPr>
          <w:spacing w:val="-5"/>
          <w:position w:val="5"/>
          <w:sz w:val="16"/>
          <w:u w:val="single"/>
        </w:rPr>
        <w:t>828</w:t>
      </w:r>
      <w:r>
        <w:rPr>
          <w:position w:val="5"/>
          <w:sz w:val="16"/>
          <w:u w:val="single"/>
        </w:rPr>
        <w:tab/>
      </w:r>
      <w:r>
        <w:rPr>
          <w:spacing w:val="-2"/>
          <w:position w:val="5"/>
          <w:sz w:val="16"/>
          <w:u w:val="single"/>
        </w:rPr>
        <w:t>1,547,150</w:t>
      </w:r>
      <w:r>
        <w:rPr>
          <w:position w:val="5"/>
          <w:sz w:val="16"/>
          <w:u w:val="single"/>
        </w:rPr>
        <w:tab/>
      </w:r>
      <w:r>
        <w:rPr>
          <w:sz w:val="22"/>
          <w:u w:val="single"/>
        </w:rPr>
        <w:t>M</w:t>
      </w:r>
      <w:r>
        <w:rPr>
          <w:sz w:val="22"/>
        </w:rPr>
        <w:t>icroservices</w:t>
      </w:r>
      <w:r>
        <w:rPr>
          <w:spacing w:val="-4"/>
          <w:sz w:val="22"/>
        </w:rPr>
        <w:t> </w:t>
      </w:r>
      <w:r>
        <w:rPr>
          <w:sz w:val="22"/>
        </w:rPr>
        <w:t>Architecture:</w:t>
      </w:r>
      <w:r>
        <w:rPr>
          <w:spacing w:val="-2"/>
          <w:sz w:val="22"/>
        </w:rPr>
        <w:t> </w:t>
      </w:r>
      <w:r>
        <w:rPr>
          <w:sz w:val="22"/>
        </w:rPr>
        <w:t>Consistent</w:t>
      </w:r>
      <w:r>
        <w:rPr>
          <w:spacing w:val="-3"/>
          <w:sz w:val="22"/>
        </w:rPr>
        <w:t> </w:t>
      </w:r>
      <w:r>
        <w:rPr>
          <w:spacing w:val="-2"/>
          <w:sz w:val="22"/>
        </w:rPr>
        <w:t>performance</w:t>
      </w:r>
    </w:p>
    <w:p>
      <w:pPr>
        <w:pStyle w:val="BodyText"/>
        <w:spacing w:before="6"/>
        <w:ind w:right="257"/>
        <w:jc w:val="right"/>
      </w:pPr>
      <w:r>
        <w:rPr/>
        <w:t>across</w:t>
      </w:r>
      <w:r>
        <w:rPr>
          <w:spacing w:val="64"/>
        </w:rPr>
        <w:t> </w:t>
      </w:r>
      <w:r>
        <w:rPr/>
        <w:t>all</w:t>
      </w:r>
      <w:r>
        <w:rPr>
          <w:spacing w:val="65"/>
        </w:rPr>
        <w:t> </w:t>
      </w:r>
      <w:r>
        <w:rPr/>
        <w:t>scales,</w:t>
      </w:r>
      <w:r>
        <w:rPr>
          <w:spacing w:val="65"/>
        </w:rPr>
        <w:t> </w:t>
      </w:r>
      <w:r>
        <w:rPr/>
        <w:t>No</w:t>
      </w:r>
      <w:r>
        <w:rPr>
          <w:spacing w:val="65"/>
        </w:rPr>
        <w:t> </w:t>
      </w:r>
      <w:r>
        <w:rPr/>
        <w:t>significant</w:t>
      </w:r>
      <w:r>
        <w:rPr>
          <w:spacing w:val="65"/>
        </w:rPr>
        <w:t> </w:t>
      </w:r>
      <w:r>
        <w:rPr/>
        <w:t>degradation</w:t>
      </w:r>
      <w:r>
        <w:rPr>
          <w:spacing w:val="64"/>
        </w:rPr>
        <w:t> </w:t>
      </w:r>
      <w:r>
        <w:rPr>
          <w:spacing w:val="-5"/>
        </w:rPr>
        <w:t>ob-</w:t>
      </w:r>
    </w:p>
    <w:p>
      <w:pPr>
        <w:pStyle w:val="BodyText"/>
        <w:spacing w:after="0"/>
        <w:jc w:val="right"/>
        <w:sectPr>
          <w:type w:val="continuous"/>
          <w:pgSz w:w="12240" w:h="15840"/>
          <w:pgMar w:top="920" w:bottom="280" w:left="720" w:right="720"/>
        </w:sectPr>
      </w:pPr>
    </w:p>
    <w:p>
      <w:pPr>
        <w:pStyle w:val="BodyText"/>
        <w:spacing w:before="9" w:after="1"/>
        <w:jc w:val="left"/>
        <w:rPr>
          <w:sz w:val="15"/>
        </w:rPr>
      </w:pPr>
    </w:p>
    <w:p>
      <w:pPr>
        <w:spacing w:line="240" w:lineRule="auto"/>
        <w:ind w:left="323" w:right="-15" w:firstLine="0"/>
        <w:rPr>
          <w:sz w:val="20"/>
        </w:rPr>
      </w:pPr>
      <w:r>
        <w:rPr>
          <w:sz w:val="20"/>
        </w:rPr>
        <w:drawing>
          <wp:inline distT="0" distB="0" distL="0" distR="0">
            <wp:extent cx="3127247" cy="1769363"/>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3127247" cy="1769363"/>
                    </a:xfrm>
                    <a:prstGeom prst="rect">
                      <a:avLst/>
                    </a:prstGeom>
                  </pic:spPr>
                </pic:pic>
              </a:graphicData>
            </a:graphic>
          </wp:inline>
        </w:drawing>
      </w:r>
      <w:r>
        <w:rPr>
          <w:sz w:val="20"/>
        </w:rPr>
      </w:r>
    </w:p>
    <w:p>
      <w:pPr>
        <w:pStyle w:val="BodyText"/>
        <w:spacing w:before="49"/>
        <w:jc w:val="left"/>
        <w:rPr>
          <w:sz w:val="16"/>
        </w:rPr>
      </w:pPr>
    </w:p>
    <w:p>
      <w:pPr>
        <w:spacing w:line="232" w:lineRule="auto" w:before="0"/>
        <w:ind w:left="259" w:right="0" w:firstLine="0"/>
        <w:jc w:val="left"/>
        <w:rPr>
          <w:sz w:val="16"/>
        </w:rPr>
      </w:pPr>
      <w:r>
        <w:rPr>
          <w:sz w:val="16"/>
        </w:rPr>
        <w:t>Fig.</w:t>
      </w:r>
      <w:r>
        <w:rPr>
          <w:spacing w:val="24"/>
          <w:sz w:val="16"/>
        </w:rPr>
        <w:t> </w:t>
      </w:r>
      <w:r>
        <w:rPr>
          <w:sz w:val="16"/>
        </w:rPr>
        <w:t>4.</w:t>
      </w:r>
      <w:r>
        <w:rPr>
          <w:spacing w:val="80"/>
          <w:sz w:val="16"/>
        </w:rPr>
        <w:t> </w:t>
      </w:r>
      <w:r>
        <w:rPr>
          <w:sz w:val="16"/>
        </w:rPr>
        <w:t>Graphical</w:t>
      </w:r>
      <w:r>
        <w:rPr>
          <w:spacing w:val="24"/>
          <w:sz w:val="16"/>
        </w:rPr>
        <w:t> </w:t>
      </w:r>
      <w:r>
        <w:rPr>
          <w:sz w:val="16"/>
        </w:rPr>
        <w:t>Comparison</w:t>
      </w:r>
      <w:r>
        <w:rPr>
          <w:spacing w:val="24"/>
          <w:sz w:val="16"/>
        </w:rPr>
        <w:t> </w:t>
      </w:r>
      <w:r>
        <w:rPr>
          <w:sz w:val="16"/>
        </w:rPr>
        <w:t>of</w:t>
      </w:r>
      <w:r>
        <w:rPr>
          <w:spacing w:val="24"/>
          <w:sz w:val="16"/>
        </w:rPr>
        <w:t> </w:t>
      </w:r>
      <w:r>
        <w:rPr>
          <w:sz w:val="16"/>
        </w:rPr>
        <w:t>Memory</w:t>
      </w:r>
      <w:r>
        <w:rPr>
          <w:spacing w:val="24"/>
          <w:sz w:val="16"/>
        </w:rPr>
        <w:t> </w:t>
      </w:r>
      <w:r>
        <w:rPr>
          <w:sz w:val="16"/>
        </w:rPr>
        <w:t>Used(MB)</w:t>
      </w:r>
      <w:r>
        <w:rPr>
          <w:spacing w:val="24"/>
          <w:sz w:val="16"/>
        </w:rPr>
        <w:t> </w:t>
      </w:r>
      <w:r>
        <w:rPr>
          <w:sz w:val="16"/>
        </w:rPr>
        <w:t>between</w:t>
      </w:r>
      <w:r>
        <w:rPr>
          <w:spacing w:val="24"/>
          <w:sz w:val="16"/>
        </w:rPr>
        <w:t> </w:t>
      </w:r>
      <w:r>
        <w:rPr>
          <w:sz w:val="16"/>
        </w:rPr>
        <w:t>Monolithic</w:t>
      </w:r>
      <w:r>
        <w:rPr>
          <w:spacing w:val="40"/>
          <w:sz w:val="16"/>
        </w:rPr>
        <w:t> </w:t>
      </w:r>
      <w:r>
        <w:rPr>
          <w:sz w:val="16"/>
        </w:rPr>
        <w:t>and Microservice Architectures</w:t>
      </w:r>
    </w:p>
    <w:p>
      <w:pPr>
        <w:pStyle w:val="BodyText"/>
        <w:jc w:val="left"/>
        <w:rPr>
          <w:sz w:val="16"/>
        </w:rPr>
      </w:pPr>
    </w:p>
    <w:p>
      <w:pPr>
        <w:pStyle w:val="BodyText"/>
        <w:spacing w:before="20"/>
        <w:jc w:val="left"/>
        <w:rPr>
          <w:sz w:val="16"/>
        </w:rPr>
      </w:pPr>
    </w:p>
    <w:p>
      <w:pPr>
        <w:pStyle w:val="BodyText"/>
        <w:spacing w:line="244" w:lineRule="auto"/>
        <w:ind w:left="657"/>
        <w:jc w:val="left"/>
      </w:pPr>
      <w:r>
        <w:rPr/>
        <w:t>served,</w:t>
      </w:r>
      <w:r>
        <w:rPr>
          <w:spacing w:val="80"/>
        </w:rPr>
        <w:t> </w:t>
      </w:r>
      <w:r>
        <w:rPr/>
        <w:t>Linear</w:t>
      </w:r>
      <w:r>
        <w:rPr>
          <w:spacing w:val="80"/>
        </w:rPr>
        <w:t> </w:t>
      </w:r>
      <w:r>
        <w:rPr/>
        <w:t>memory</w:t>
      </w:r>
      <w:r>
        <w:rPr>
          <w:spacing w:val="80"/>
        </w:rPr>
        <w:t> </w:t>
      </w:r>
      <w:r>
        <w:rPr/>
        <w:t>growth,</w:t>
      </w:r>
      <w:r>
        <w:rPr>
          <w:spacing w:val="80"/>
        </w:rPr>
        <w:t> </w:t>
      </w:r>
      <w:r>
        <w:rPr/>
        <w:t>Better</w:t>
      </w:r>
      <w:r>
        <w:rPr>
          <w:spacing w:val="80"/>
        </w:rPr>
        <w:t> </w:t>
      </w:r>
      <w:r>
        <w:rPr/>
        <w:t>resource </w:t>
      </w:r>
      <w:r>
        <w:rPr>
          <w:spacing w:val="-2"/>
        </w:rPr>
        <w:t>management.</w:t>
      </w:r>
    </w:p>
    <w:p>
      <w:pPr>
        <w:pStyle w:val="ListParagraph"/>
        <w:numPr>
          <w:ilvl w:val="0"/>
          <w:numId w:val="1"/>
        </w:numPr>
        <w:tabs>
          <w:tab w:pos="2232" w:val="left" w:leader="none"/>
        </w:tabs>
        <w:spacing w:line="240" w:lineRule="auto" w:before="199" w:after="0"/>
        <w:ind w:left="2232" w:right="0" w:hanging="315"/>
        <w:jc w:val="left"/>
        <w:rPr>
          <w:sz w:val="22"/>
        </w:rPr>
      </w:pPr>
      <w:r>
        <w:rPr>
          <w:spacing w:val="-2"/>
          <w:sz w:val="22"/>
        </w:rPr>
        <w:t>DISCUSSION</w:t>
      </w:r>
    </w:p>
    <w:p>
      <w:pPr>
        <w:pStyle w:val="ListParagraph"/>
        <w:numPr>
          <w:ilvl w:val="0"/>
          <w:numId w:val="21"/>
        </w:numPr>
        <w:tabs>
          <w:tab w:pos="556" w:val="left" w:leader="none"/>
        </w:tabs>
        <w:spacing w:line="240" w:lineRule="auto" w:before="109" w:after="0"/>
        <w:ind w:left="556" w:right="0" w:hanging="297"/>
        <w:jc w:val="both"/>
        <w:rPr>
          <w:i/>
          <w:sz w:val="22"/>
        </w:rPr>
      </w:pPr>
      <w:r>
        <w:rPr>
          <w:i/>
          <w:sz w:val="22"/>
        </w:rPr>
        <w:t>Important</w:t>
      </w:r>
      <w:r>
        <w:rPr>
          <w:i/>
          <w:spacing w:val="11"/>
          <w:sz w:val="22"/>
        </w:rPr>
        <w:t> </w:t>
      </w:r>
      <w:r>
        <w:rPr>
          <w:i/>
          <w:sz w:val="22"/>
        </w:rPr>
        <w:t>Contribution</w:t>
      </w:r>
      <w:r>
        <w:rPr>
          <w:i/>
          <w:spacing w:val="12"/>
          <w:sz w:val="22"/>
        </w:rPr>
        <w:t> </w:t>
      </w:r>
      <w:r>
        <w:rPr>
          <w:i/>
          <w:sz w:val="22"/>
        </w:rPr>
        <w:t>and</w:t>
      </w:r>
      <w:r>
        <w:rPr>
          <w:i/>
          <w:spacing w:val="11"/>
          <w:sz w:val="22"/>
        </w:rPr>
        <w:t> </w:t>
      </w:r>
      <w:r>
        <w:rPr>
          <w:i/>
          <w:spacing w:val="-2"/>
          <w:sz w:val="22"/>
        </w:rPr>
        <w:t>Investigations</w:t>
      </w:r>
    </w:p>
    <w:p>
      <w:pPr>
        <w:pStyle w:val="BodyText"/>
        <w:spacing w:line="244" w:lineRule="auto" w:before="95"/>
        <w:ind w:left="259" w:firstLine="199"/>
      </w:pPr>
      <w:r>
        <w:rPr/>
        <w:t>The IoT middleware based on microservices </w:t>
      </w:r>
      <w:r>
        <w:rPr/>
        <w:t>architec-ture has a performance advantage over the monolithic one</w:t>
      </w:r>
      <w:r>
        <w:rPr>
          <w:spacing w:val="-10"/>
        </w:rPr>
        <w:t> </w:t>
      </w:r>
      <w:r>
        <w:rPr/>
        <w:t>in</w:t>
      </w:r>
      <w:r>
        <w:rPr>
          <w:spacing w:val="-10"/>
        </w:rPr>
        <w:t> </w:t>
      </w:r>
      <w:r>
        <w:rPr/>
        <w:t>several</w:t>
      </w:r>
      <w:r>
        <w:rPr>
          <w:spacing w:val="-10"/>
        </w:rPr>
        <w:t> </w:t>
      </w:r>
      <w:r>
        <w:rPr/>
        <w:t>aspects</w:t>
      </w:r>
      <w:r>
        <w:rPr>
          <w:spacing w:val="-10"/>
        </w:rPr>
        <w:t> </w:t>
      </w:r>
      <w:r>
        <w:rPr/>
        <w:t>such</w:t>
      </w:r>
      <w:r>
        <w:rPr>
          <w:spacing w:val="-10"/>
        </w:rPr>
        <w:t> </w:t>
      </w:r>
      <w:r>
        <w:rPr/>
        <w:t>as</w:t>
      </w:r>
      <w:r>
        <w:rPr>
          <w:spacing w:val="-10"/>
        </w:rPr>
        <w:t> </w:t>
      </w:r>
      <w:r>
        <w:rPr/>
        <w:t>delivering</w:t>
      </w:r>
      <w:r>
        <w:rPr>
          <w:spacing w:val="-10"/>
        </w:rPr>
        <w:t> </w:t>
      </w:r>
      <w:r>
        <w:rPr/>
        <w:t>more</w:t>
      </w:r>
      <w:r>
        <w:rPr>
          <w:spacing w:val="-10"/>
        </w:rPr>
        <w:t> </w:t>
      </w:r>
      <w:r>
        <w:rPr/>
        <w:t>stable</w:t>
      </w:r>
      <w:r>
        <w:rPr>
          <w:spacing w:val="-10"/>
        </w:rPr>
        <w:t> </w:t>
      </w:r>
      <w:r>
        <w:rPr/>
        <w:t>real, time</w:t>
      </w:r>
      <w:r>
        <w:rPr>
          <w:spacing w:val="-2"/>
        </w:rPr>
        <w:t> </w:t>
      </w:r>
      <w:r>
        <w:rPr/>
        <w:t>MQTT</w:t>
      </w:r>
      <w:r>
        <w:rPr>
          <w:spacing w:val="-2"/>
        </w:rPr>
        <w:t> </w:t>
      </w:r>
      <w:r>
        <w:rPr/>
        <w:t>processing</w:t>
      </w:r>
      <w:r>
        <w:rPr>
          <w:spacing w:val="-1"/>
        </w:rPr>
        <w:t> </w:t>
      </w:r>
      <w:r>
        <w:rPr/>
        <w:t>even</w:t>
      </w:r>
      <w:r>
        <w:rPr>
          <w:spacing w:val="-2"/>
        </w:rPr>
        <w:t> </w:t>
      </w:r>
      <w:r>
        <w:rPr/>
        <w:t>under</w:t>
      </w:r>
      <w:r>
        <w:rPr>
          <w:spacing w:val="-2"/>
        </w:rPr>
        <w:t> </w:t>
      </w:r>
      <w:r>
        <w:rPr/>
        <w:t>a</w:t>
      </w:r>
      <w:r>
        <w:rPr>
          <w:spacing w:val="-1"/>
        </w:rPr>
        <w:t> </w:t>
      </w:r>
      <w:r>
        <w:rPr/>
        <w:t>high</w:t>
      </w:r>
      <w:r>
        <w:rPr>
          <w:spacing w:val="-2"/>
        </w:rPr>
        <w:t> </w:t>
      </w:r>
      <w:r>
        <w:rPr/>
        <w:t>load,</w:t>
      </w:r>
      <w:r>
        <w:rPr>
          <w:spacing w:val="-2"/>
        </w:rPr>
        <w:t> </w:t>
      </w:r>
      <w:r>
        <w:rPr/>
        <w:t>enabling easier scalability by allowing the scaling of individual services,</w:t>
      </w:r>
      <w:r>
        <w:rPr>
          <w:spacing w:val="-4"/>
        </w:rPr>
        <w:t> </w:t>
      </w:r>
      <w:r>
        <w:rPr/>
        <w:t>and</w:t>
      </w:r>
      <w:r>
        <w:rPr>
          <w:spacing w:val="-4"/>
        </w:rPr>
        <w:t> </w:t>
      </w:r>
      <w:r>
        <w:rPr/>
        <w:t>providing</w:t>
      </w:r>
      <w:r>
        <w:rPr>
          <w:spacing w:val="-4"/>
        </w:rPr>
        <w:t> </w:t>
      </w:r>
      <w:r>
        <w:rPr/>
        <w:t>better</w:t>
      </w:r>
      <w:r>
        <w:rPr>
          <w:spacing w:val="-4"/>
        </w:rPr>
        <w:t> </w:t>
      </w:r>
      <w:r>
        <w:rPr/>
        <w:t>fault</w:t>
      </w:r>
      <w:r>
        <w:rPr>
          <w:spacing w:val="-4"/>
        </w:rPr>
        <w:t> </w:t>
      </w:r>
      <w:r>
        <w:rPr/>
        <w:t>tolerance</w:t>
      </w:r>
      <w:r>
        <w:rPr>
          <w:spacing w:val="-4"/>
        </w:rPr>
        <w:t> </w:t>
      </w:r>
      <w:r>
        <w:rPr/>
        <w:t>by</w:t>
      </w:r>
      <w:r>
        <w:rPr>
          <w:spacing w:val="-4"/>
        </w:rPr>
        <w:t> </w:t>
      </w:r>
      <w:r>
        <w:rPr/>
        <w:t>isolating the failures so that they do not bring the entire system </w:t>
      </w:r>
      <w:r>
        <w:rPr>
          <w:spacing w:val="-2"/>
        </w:rPr>
        <w:t>down.</w:t>
      </w:r>
    </w:p>
    <w:p>
      <w:pPr>
        <w:pStyle w:val="ListParagraph"/>
        <w:numPr>
          <w:ilvl w:val="0"/>
          <w:numId w:val="21"/>
        </w:numPr>
        <w:tabs>
          <w:tab w:pos="556" w:val="left" w:leader="none"/>
        </w:tabs>
        <w:spacing w:line="244" w:lineRule="auto" w:before="205" w:after="0"/>
        <w:ind w:left="259" w:right="0" w:firstLine="0"/>
        <w:jc w:val="both"/>
        <w:rPr>
          <w:i/>
          <w:sz w:val="22"/>
        </w:rPr>
      </w:pPr>
      <w:r>
        <w:rPr>
          <w:i/>
          <w:sz w:val="22"/>
        </w:rPr>
        <w:t>Key</w:t>
      </w:r>
      <w:r>
        <w:rPr>
          <w:i/>
          <w:spacing w:val="-4"/>
          <w:sz w:val="22"/>
        </w:rPr>
        <w:t> </w:t>
      </w:r>
      <w:r>
        <w:rPr>
          <w:i/>
          <w:sz w:val="22"/>
        </w:rPr>
        <w:t>Insights</w:t>
      </w:r>
      <w:r>
        <w:rPr>
          <w:i/>
          <w:spacing w:val="-4"/>
          <w:sz w:val="22"/>
        </w:rPr>
        <w:t> </w:t>
      </w:r>
      <w:r>
        <w:rPr>
          <w:i/>
          <w:sz w:val="22"/>
        </w:rPr>
        <w:t>of</w:t>
      </w:r>
      <w:r>
        <w:rPr>
          <w:i/>
          <w:spacing w:val="-4"/>
          <w:sz w:val="22"/>
        </w:rPr>
        <w:t> </w:t>
      </w:r>
      <w:r>
        <w:rPr>
          <w:i/>
          <w:sz w:val="22"/>
        </w:rPr>
        <w:t>Microservices</w:t>
      </w:r>
      <w:r>
        <w:rPr>
          <w:i/>
          <w:spacing w:val="-4"/>
          <w:sz w:val="22"/>
        </w:rPr>
        <w:t> </w:t>
      </w:r>
      <w:r>
        <w:rPr>
          <w:i/>
          <w:sz w:val="22"/>
        </w:rPr>
        <w:t>over</w:t>
      </w:r>
      <w:r>
        <w:rPr>
          <w:i/>
          <w:spacing w:val="-4"/>
          <w:sz w:val="22"/>
        </w:rPr>
        <w:t> </w:t>
      </w:r>
      <w:r>
        <w:rPr>
          <w:i/>
          <w:sz w:val="22"/>
        </w:rPr>
        <w:t>Monolithic</w:t>
      </w:r>
      <w:r>
        <w:rPr>
          <w:i/>
          <w:spacing w:val="-4"/>
          <w:sz w:val="22"/>
        </w:rPr>
        <w:t> </w:t>
      </w:r>
      <w:r>
        <w:rPr>
          <w:i/>
          <w:sz w:val="22"/>
        </w:rPr>
        <w:t>Archi-</w:t>
      </w:r>
      <w:r>
        <w:rPr>
          <w:i/>
          <w:spacing w:val="-2"/>
          <w:sz w:val="22"/>
        </w:rPr>
        <w:t>tecture</w:t>
      </w:r>
    </w:p>
    <w:p>
      <w:pPr>
        <w:pStyle w:val="BodyText"/>
        <w:spacing w:line="244" w:lineRule="auto" w:before="91"/>
        <w:ind w:left="259" w:firstLine="199"/>
      </w:pPr>
      <w:r>
        <w:rPr/>
        <w:t>In</w:t>
      </w:r>
      <w:r>
        <w:rPr>
          <w:spacing w:val="-1"/>
        </w:rPr>
        <w:t> </w:t>
      </w:r>
      <w:r>
        <w:rPr/>
        <w:t>this</w:t>
      </w:r>
      <w:r>
        <w:rPr>
          <w:spacing w:val="-1"/>
        </w:rPr>
        <w:t> </w:t>
      </w:r>
      <w:r>
        <w:rPr/>
        <w:t>study,</w:t>
      </w:r>
      <w:r>
        <w:rPr>
          <w:spacing w:val="-1"/>
        </w:rPr>
        <w:t> </w:t>
      </w:r>
      <w:r>
        <w:rPr/>
        <w:t>microservices</w:t>
      </w:r>
      <w:r>
        <w:rPr>
          <w:spacing w:val="-1"/>
        </w:rPr>
        <w:t> </w:t>
      </w:r>
      <w:r>
        <w:rPr/>
        <w:t>received</w:t>
      </w:r>
      <w:r>
        <w:rPr>
          <w:spacing w:val="-1"/>
        </w:rPr>
        <w:t> </w:t>
      </w:r>
      <w:r>
        <w:rPr/>
        <w:t>a</w:t>
      </w:r>
      <w:r>
        <w:rPr>
          <w:spacing w:val="-1"/>
        </w:rPr>
        <w:t> </w:t>
      </w:r>
      <w:r>
        <w:rPr/>
        <w:t>strong</w:t>
      </w:r>
      <w:r>
        <w:rPr>
          <w:spacing w:val="-1"/>
        </w:rPr>
        <w:t> </w:t>
      </w:r>
      <w:r>
        <w:rPr/>
        <w:t>endorse-ment as a result of providing better modularity, flexi-bility, efficiency, and reliability compared to monolithic </w:t>
      </w:r>
      <w:r>
        <w:rPr>
          <w:spacing w:val="-2"/>
        </w:rPr>
        <w:t>architecture.</w:t>
      </w:r>
    </w:p>
    <w:p>
      <w:pPr>
        <w:pStyle w:val="ListParagraph"/>
        <w:numPr>
          <w:ilvl w:val="0"/>
          <w:numId w:val="21"/>
        </w:numPr>
        <w:tabs>
          <w:tab w:pos="568" w:val="left" w:leader="none"/>
        </w:tabs>
        <w:spacing w:line="240" w:lineRule="auto" w:before="200" w:after="0"/>
        <w:ind w:left="568" w:right="0" w:hanging="309"/>
        <w:jc w:val="both"/>
        <w:rPr>
          <w:i/>
          <w:sz w:val="22"/>
        </w:rPr>
      </w:pPr>
      <w:r>
        <w:rPr>
          <w:i/>
          <w:sz w:val="22"/>
        </w:rPr>
        <w:t>Limitations</w:t>
      </w:r>
      <w:r>
        <w:rPr>
          <w:i/>
          <w:spacing w:val="14"/>
          <w:sz w:val="22"/>
        </w:rPr>
        <w:t> </w:t>
      </w:r>
      <w:r>
        <w:rPr>
          <w:i/>
          <w:sz w:val="22"/>
        </w:rPr>
        <w:t>and</w:t>
      </w:r>
      <w:r>
        <w:rPr>
          <w:i/>
          <w:spacing w:val="14"/>
          <w:sz w:val="22"/>
        </w:rPr>
        <w:t> </w:t>
      </w:r>
      <w:r>
        <w:rPr>
          <w:i/>
          <w:spacing w:val="-2"/>
          <w:sz w:val="22"/>
        </w:rPr>
        <w:t>Challenges</w:t>
      </w:r>
    </w:p>
    <w:p>
      <w:pPr>
        <w:pStyle w:val="BodyText"/>
        <w:spacing w:line="244" w:lineRule="auto" w:before="95"/>
        <w:ind w:left="259" w:firstLine="199"/>
      </w:pPr>
      <w:r>
        <w:rPr/>
        <w:t>Even</w:t>
      </w:r>
      <w:r>
        <w:rPr>
          <w:spacing w:val="40"/>
        </w:rPr>
        <w:t> </w:t>
      </w:r>
      <w:r>
        <w:rPr/>
        <w:t>though</w:t>
      </w:r>
      <w:r>
        <w:rPr>
          <w:spacing w:val="40"/>
        </w:rPr>
        <w:t> </w:t>
      </w:r>
      <w:r>
        <w:rPr/>
        <w:t>the</w:t>
      </w:r>
      <w:r>
        <w:rPr>
          <w:spacing w:val="40"/>
        </w:rPr>
        <w:t> </w:t>
      </w:r>
      <w:r>
        <w:rPr/>
        <w:t>results</w:t>
      </w:r>
      <w:r>
        <w:rPr>
          <w:spacing w:val="40"/>
        </w:rPr>
        <w:t> </w:t>
      </w:r>
      <w:r>
        <w:rPr/>
        <w:t>are</w:t>
      </w:r>
      <w:r>
        <w:rPr>
          <w:spacing w:val="40"/>
        </w:rPr>
        <w:t> </w:t>
      </w:r>
      <w:r>
        <w:rPr/>
        <w:t>very</w:t>
      </w:r>
      <w:r>
        <w:rPr>
          <w:spacing w:val="40"/>
        </w:rPr>
        <w:t> </w:t>
      </w:r>
      <w:r>
        <w:rPr/>
        <w:t>promising,</w:t>
      </w:r>
      <w:r>
        <w:rPr>
          <w:spacing w:val="40"/>
        </w:rPr>
        <w:t> </w:t>
      </w:r>
      <w:r>
        <w:rPr/>
        <w:t>there are still some issues with microservices. For example, they might increase the communication delay when the system is heavily loaded, and the security risks are also likely to go up because the attack surface becomes big-ger.</w:t>
      </w:r>
      <w:r>
        <w:rPr>
          <w:spacing w:val="-8"/>
        </w:rPr>
        <w:t> </w:t>
      </w:r>
      <w:r>
        <w:rPr/>
        <w:t>Additionally,</w:t>
      </w:r>
      <w:r>
        <w:rPr>
          <w:spacing w:val="-8"/>
        </w:rPr>
        <w:t> </w:t>
      </w:r>
      <w:r>
        <w:rPr/>
        <w:t>edge,</w:t>
      </w:r>
      <w:r>
        <w:rPr>
          <w:spacing w:val="-8"/>
        </w:rPr>
        <w:t> </w:t>
      </w:r>
      <w:r>
        <w:rPr/>
        <w:t>cloud</w:t>
      </w:r>
      <w:r>
        <w:rPr>
          <w:spacing w:val="-8"/>
        </w:rPr>
        <w:t> </w:t>
      </w:r>
      <w:r>
        <w:rPr/>
        <w:t>workload</w:t>
      </w:r>
      <w:r>
        <w:rPr>
          <w:spacing w:val="-8"/>
        </w:rPr>
        <w:t> </w:t>
      </w:r>
      <w:r>
        <w:rPr/>
        <w:t>balancing</w:t>
      </w:r>
      <w:r>
        <w:rPr>
          <w:spacing w:val="-8"/>
        </w:rPr>
        <w:t> </w:t>
      </w:r>
      <w:r>
        <w:rPr/>
        <w:t>would become more complex. On top of that, microservices might put too much load on low, resource edge devices and</w:t>
      </w:r>
      <w:r>
        <w:rPr>
          <w:spacing w:val="-2"/>
        </w:rPr>
        <w:t> </w:t>
      </w:r>
      <w:r>
        <w:rPr/>
        <w:t>this</w:t>
      </w:r>
      <w:r>
        <w:rPr>
          <w:spacing w:val="-2"/>
        </w:rPr>
        <w:t> </w:t>
      </w:r>
      <w:r>
        <w:rPr/>
        <w:t>could</w:t>
      </w:r>
      <w:r>
        <w:rPr>
          <w:spacing w:val="-2"/>
        </w:rPr>
        <w:t> </w:t>
      </w:r>
      <w:r>
        <w:rPr/>
        <w:t>be</w:t>
      </w:r>
      <w:r>
        <w:rPr>
          <w:spacing w:val="-2"/>
        </w:rPr>
        <w:t> </w:t>
      </w:r>
      <w:r>
        <w:rPr/>
        <w:t>solved</w:t>
      </w:r>
      <w:r>
        <w:rPr>
          <w:spacing w:val="-2"/>
        </w:rPr>
        <w:t> </w:t>
      </w:r>
      <w:r>
        <w:rPr/>
        <w:t>with</w:t>
      </w:r>
      <w:r>
        <w:rPr>
          <w:spacing w:val="-2"/>
        </w:rPr>
        <w:t> </w:t>
      </w:r>
      <w:r>
        <w:rPr/>
        <w:t>better</w:t>
      </w:r>
      <w:r>
        <w:rPr>
          <w:spacing w:val="-2"/>
        </w:rPr>
        <w:t> </w:t>
      </w:r>
      <w:r>
        <w:rPr/>
        <w:t>optimization</w:t>
      </w:r>
      <w:r>
        <w:rPr>
          <w:spacing w:val="-2"/>
        </w:rPr>
        <w:t> </w:t>
      </w:r>
      <w:r>
        <w:rPr/>
        <w:t>and</w:t>
      </w:r>
      <w:r>
        <w:rPr>
          <w:spacing w:val="-2"/>
        </w:rPr>
        <w:t> </w:t>
      </w:r>
      <w:r>
        <w:rPr/>
        <w:t>the use of lightweight alternatives such as serverless/FaaS.</w:t>
      </w:r>
    </w:p>
    <w:p>
      <w:pPr>
        <w:pStyle w:val="ListParagraph"/>
        <w:numPr>
          <w:ilvl w:val="0"/>
          <w:numId w:val="21"/>
        </w:numPr>
        <w:tabs>
          <w:tab w:pos="581" w:val="left" w:leader="none"/>
        </w:tabs>
        <w:spacing w:line="240" w:lineRule="auto" w:before="207" w:after="0"/>
        <w:ind w:left="581" w:right="0" w:hanging="322"/>
        <w:jc w:val="both"/>
        <w:rPr>
          <w:i/>
          <w:sz w:val="22"/>
        </w:rPr>
      </w:pPr>
      <w:r>
        <w:rPr>
          <w:i/>
          <w:sz w:val="22"/>
        </w:rPr>
        <w:t>Future</w:t>
      </w:r>
      <w:r>
        <w:rPr>
          <w:i/>
          <w:spacing w:val="6"/>
          <w:sz w:val="22"/>
        </w:rPr>
        <w:t> </w:t>
      </w:r>
      <w:r>
        <w:rPr>
          <w:i/>
          <w:spacing w:val="-2"/>
          <w:sz w:val="22"/>
        </w:rPr>
        <w:t>Directions</w:t>
      </w:r>
    </w:p>
    <w:p>
      <w:pPr>
        <w:pStyle w:val="BodyText"/>
        <w:spacing w:line="244" w:lineRule="auto" w:before="95"/>
        <w:ind w:left="259" w:firstLine="199"/>
      </w:pPr>
      <w:r>
        <w:rPr/>
        <w:t>The present study opens up a number of </w:t>
      </w:r>
      <w:r>
        <w:rPr/>
        <w:t>possibilities for further research:</w:t>
      </w:r>
    </w:p>
    <w:p>
      <w:pPr>
        <w:pStyle w:val="ListParagraph"/>
        <w:numPr>
          <w:ilvl w:val="1"/>
          <w:numId w:val="21"/>
        </w:numPr>
        <w:tabs>
          <w:tab w:pos="595" w:val="left" w:leader="none"/>
          <w:tab w:pos="597" w:val="left" w:leader="none"/>
        </w:tabs>
        <w:spacing w:line="244" w:lineRule="auto" w:before="73" w:after="0"/>
        <w:ind w:left="597" w:right="257" w:hanging="216"/>
        <w:jc w:val="both"/>
        <w:rPr>
          <w:sz w:val="22"/>
        </w:rPr>
      </w:pPr>
      <w:r>
        <w:rPr/>
        <w:br w:type="column"/>
      </w:r>
      <w:r>
        <w:rPr>
          <w:sz w:val="22"/>
        </w:rPr>
        <w:t>Enhanced Fault Tolerance: One idea is to </w:t>
      </w:r>
      <w:r>
        <w:rPr>
          <w:sz w:val="22"/>
        </w:rPr>
        <w:t>develop self-healing services that can detect their failure patterns</w:t>
      </w:r>
      <w:r>
        <w:rPr>
          <w:spacing w:val="-8"/>
          <w:sz w:val="22"/>
        </w:rPr>
        <w:t> </w:t>
      </w:r>
      <w:r>
        <w:rPr>
          <w:sz w:val="22"/>
        </w:rPr>
        <w:t>and</w:t>
      </w:r>
      <w:r>
        <w:rPr>
          <w:spacing w:val="-8"/>
          <w:sz w:val="22"/>
        </w:rPr>
        <w:t> </w:t>
      </w:r>
      <w:r>
        <w:rPr>
          <w:sz w:val="22"/>
        </w:rPr>
        <w:t>fix</w:t>
      </w:r>
      <w:r>
        <w:rPr>
          <w:spacing w:val="-8"/>
          <w:sz w:val="22"/>
        </w:rPr>
        <w:t> </w:t>
      </w:r>
      <w:r>
        <w:rPr>
          <w:sz w:val="22"/>
        </w:rPr>
        <w:t>themselves</w:t>
      </w:r>
      <w:r>
        <w:rPr>
          <w:spacing w:val="-8"/>
          <w:sz w:val="22"/>
        </w:rPr>
        <w:t> </w:t>
      </w:r>
      <w:r>
        <w:rPr>
          <w:sz w:val="22"/>
        </w:rPr>
        <w:t>without</w:t>
      </w:r>
      <w:r>
        <w:rPr>
          <w:spacing w:val="-8"/>
          <w:sz w:val="22"/>
        </w:rPr>
        <w:t> </w:t>
      </w:r>
      <w:r>
        <w:rPr>
          <w:sz w:val="22"/>
        </w:rPr>
        <w:t>human</w:t>
      </w:r>
      <w:r>
        <w:rPr>
          <w:spacing w:val="-8"/>
          <w:sz w:val="22"/>
        </w:rPr>
        <w:t> </w:t>
      </w:r>
      <w:r>
        <w:rPr>
          <w:sz w:val="22"/>
        </w:rPr>
        <w:t>interven-</w:t>
      </w:r>
      <w:r>
        <w:rPr>
          <w:spacing w:val="-2"/>
          <w:sz w:val="22"/>
        </w:rPr>
        <w:t>tion.</w:t>
      </w:r>
    </w:p>
    <w:p>
      <w:pPr>
        <w:pStyle w:val="ListParagraph"/>
        <w:numPr>
          <w:ilvl w:val="1"/>
          <w:numId w:val="21"/>
        </w:numPr>
        <w:tabs>
          <w:tab w:pos="595" w:val="left" w:leader="none"/>
          <w:tab w:pos="597" w:val="left" w:leader="none"/>
        </w:tabs>
        <w:spacing w:line="244" w:lineRule="auto" w:before="3" w:after="0"/>
        <w:ind w:left="597" w:right="257" w:hanging="277"/>
        <w:jc w:val="both"/>
        <w:rPr>
          <w:sz w:val="22"/>
        </w:rPr>
      </w:pPr>
      <w:r>
        <w:rPr>
          <w:sz w:val="22"/>
        </w:rPr>
        <w:t>Improving IoT Edge Efficiency: IoT edge devices can be equipped with lightweight microservices </w:t>
      </w:r>
      <w:r>
        <w:rPr>
          <w:sz w:val="22"/>
        </w:rPr>
        <w:t>or WASM-based</w:t>
      </w:r>
      <w:r>
        <w:rPr>
          <w:spacing w:val="-8"/>
          <w:sz w:val="22"/>
        </w:rPr>
        <w:t> </w:t>
      </w:r>
      <w:r>
        <w:rPr>
          <w:sz w:val="22"/>
        </w:rPr>
        <w:t>modules</w:t>
      </w:r>
      <w:r>
        <w:rPr>
          <w:spacing w:val="-8"/>
          <w:sz w:val="22"/>
        </w:rPr>
        <w:t> </w:t>
      </w:r>
      <w:r>
        <w:rPr>
          <w:sz w:val="22"/>
        </w:rPr>
        <w:t>that</w:t>
      </w:r>
      <w:r>
        <w:rPr>
          <w:spacing w:val="-8"/>
          <w:sz w:val="22"/>
        </w:rPr>
        <w:t> </w:t>
      </w:r>
      <w:r>
        <w:rPr>
          <w:sz w:val="22"/>
        </w:rPr>
        <w:t>will</w:t>
      </w:r>
      <w:r>
        <w:rPr>
          <w:spacing w:val="-8"/>
          <w:sz w:val="22"/>
        </w:rPr>
        <w:t> </w:t>
      </w:r>
      <w:r>
        <w:rPr>
          <w:sz w:val="22"/>
        </w:rPr>
        <w:t>make</w:t>
      </w:r>
      <w:r>
        <w:rPr>
          <w:spacing w:val="-8"/>
          <w:sz w:val="22"/>
        </w:rPr>
        <w:t> </w:t>
      </w:r>
      <w:r>
        <w:rPr>
          <w:sz w:val="22"/>
        </w:rPr>
        <w:t>them</w:t>
      </w:r>
      <w:r>
        <w:rPr>
          <w:spacing w:val="-8"/>
          <w:sz w:val="22"/>
        </w:rPr>
        <w:t> </w:t>
      </w:r>
      <w:r>
        <w:rPr>
          <w:sz w:val="22"/>
        </w:rPr>
        <w:t>perform better and have less overhead.</w:t>
      </w:r>
    </w:p>
    <w:p>
      <w:pPr>
        <w:pStyle w:val="ListParagraph"/>
        <w:numPr>
          <w:ilvl w:val="1"/>
          <w:numId w:val="21"/>
        </w:numPr>
        <w:tabs>
          <w:tab w:pos="595" w:val="left" w:leader="none"/>
          <w:tab w:pos="597" w:val="left" w:leader="none"/>
        </w:tabs>
        <w:spacing w:line="244" w:lineRule="auto" w:before="4" w:after="0"/>
        <w:ind w:left="597" w:right="257" w:hanging="338"/>
        <w:jc w:val="both"/>
        <w:rPr>
          <w:sz w:val="22"/>
        </w:rPr>
      </w:pPr>
      <w:r>
        <w:rPr>
          <w:sz w:val="22"/>
        </w:rPr>
        <w:t>Strengthened Security Frameworks: The </w:t>
      </w:r>
      <w:r>
        <w:rPr>
          <w:sz w:val="22"/>
        </w:rPr>
        <w:t>implemen-tation of different security measure, such as de-centralized identity management, zero-trust service communication, and the use of strong encryption mechanisms, is among the most powerful methods of enhancing the security of base layer systems.</w:t>
      </w:r>
    </w:p>
    <w:p>
      <w:pPr>
        <w:pStyle w:val="BodyText"/>
        <w:spacing w:before="100"/>
        <w:ind w:left="32" w:right="89"/>
        <w:jc w:val="center"/>
      </w:pPr>
      <w:r>
        <w:rPr>
          <w:smallCaps/>
          <w:spacing w:val="-2"/>
        </w:rPr>
        <w:t>References</w:t>
      </w:r>
    </w:p>
    <w:p>
      <w:pPr>
        <w:pStyle w:val="ListParagraph"/>
        <w:numPr>
          <w:ilvl w:val="0"/>
          <w:numId w:val="22"/>
        </w:numPr>
        <w:tabs>
          <w:tab w:pos="562" w:val="left" w:leader="none"/>
          <w:tab w:pos="564" w:val="left" w:leader="none"/>
        </w:tabs>
        <w:spacing w:line="232" w:lineRule="auto" w:before="92" w:after="0"/>
        <w:ind w:left="564" w:right="257" w:hanging="286"/>
        <w:jc w:val="both"/>
        <w:rPr>
          <w:sz w:val="16"/>
        </w:rPr>
      </w:pPr>
      <w:r>
        <w:rPr>
          <w:sz w:val="16"/>
        </w:rPr>
        <w:t>A. Zanella, N. Bui, A. Castellani, L. Vangelista, and M. Zorzi, </w:t>
      </w:r>
      <w:r>
        <w:rPr>
          <w:sz w:val="16"/>
        </w:rPr>
        <w:t>“Internet</w:t>
      </w:r>
      <w:r>
        <w:rPr>
          <w:spacing w:val="40"/>
          <w:sz w:val="16"/>
        </w:rPr>
        <w:t> </w:t>
      </w:r>
      <w:r>
        <w:rPr>
          <w:sz w:val="16"/>
        </w:rPr>
        <w:t>of Things for Smart Cities,” IEEE Internet of Things Journal, vol. 1, no.</w:t>
      </w:r>
      <w:r>
        <w:rPr>
          <w:spacing w:val="40"/>
          <w:sz w:val="16"/>
        </w:rPr>
        <w:t> </w:t>
      </w:r>
      <w:r>
        <w:rPr>
          <w:sz w:val="16"/>
        </w:rPr>
        <w:t>1, pp. 22–32, 2014.</w:t>
      </w:r>
    </w:p>
    <w:p>
      <w:pPr>
        <w:pStyle w:val="ListParagraph"/>
        <w:numPr>
          <w:ilvl w:val="0"/>
          <w:numId w:val="22"/>
        </w:numPr>
        <w:tabs>
          <w:tab w:pos="562" w:val="left" w:leader="none"/>
          <w:tab w:pos="564" w:val="left" w:leader="none"/>
        </w:tabs>
        <w:spacing w:line="232" w:lineRule="auto" w:before="3" w:after="0"/>
        <w:ind w:left="564" w:right="257" w:hanging="286"/>
        <w:jc w:val="both"/>
        <w:rPr>
          <w:sz w:val="16"/>
        </w:rPr>
      </w:pPr>
      <w:r>
        <w:rPr>
          <w:sz w:val="16"/>
        </w:rPr>
        <w:t>JR. Khan, S. U. Khan, R. Zaheer, and S. Khan, “Future Internet: The</w:t>
      </w:r>
      <w:r>
        <w:rPr>
          <w:spacing w:val="40"/>
          <w:sz w:val="16"/>
        </w:rPr>
        <w:t> </w:t>
      </w:r>
      <w:r>
        <w:rPr>
          <w:sz w:val="16"/>
        </w:rPr>
        <w:t>Internet</w:t>
      </w:r>
      <w:r>
        <w:rPr>
          <w:spacing w:val="-1"/>
          <w:sz w:val="16"/>
        </w:rPr>
        <w:t> </w:t>
      </w:r>
      <w:r>
        <w:rPr>
          <w:sz w:val="16"/>
        </w:rPr>
        <w:t>of</w:t>
      </w:r>
      <w:r>
        <w:rPr>
          <w:spacing w:val="-1"/>
          <w:sz w:val="16"/>
        </w:rPr>
        <w:t> </w:t>
      </w:r>
      <w:r>
        <w:rPr>
          <w:sz w:val="16"/>
        </w:rPr>
        <w:t>Things</w:t>
      </w:r>
      <w:r>
        <w:rPr>
          <w:spacing w:val="-1"/>
          <w:sz w:val="16"/>
        </w:rPr>
        <w:t> </w:t>
      </w:r>
      <w:r>
        <w:rPr>
          <w:sz w:val="16"/>
        </w:rPr>
        <w:t>Architecture,”</w:t>
      </w:r>
      <w:r>
        <w:rPr>
          <w:spacing w:val="-1"/>
          <w:sz w:val="16"/>
        </w:rPr>
        <w:t> </w:t>
      </w:r>
      <w:r>
        <w:rPr>
          <w:sz w:val="16"/>
        </w:rPr>
        <w:t>IEEE</w:t>
      </w:r>
      <w:r>
        <w:rPr>
          <w:spacing w:val="-1"/>
          <w:sz w:val="16"/>
        </w:rPr>
        <w:t> </w:t>
      </w:r>
      <w:r>
        <w:rPr>
          <w:sz w:val="16"/>
        </w:rPr>
        <w:t>Communications</w:t>
      </w:r>
      <w:r>
        <w:rPr>
          <w:spacing w:val="-1"/>
          <w:sz w:val="16"/>
        </w:rPr>
        <w:t> </w:t>
      </w:r>
      <w:r>
        <w:rPr>
          <w:sz w:val="16"/>
        </w:rPr>
        <w:t>Magazine,</w:t>
      </w:r>
      <w:r>
        <w:rPr>
          <w:spacing w:val="-1"/>
          <w:sz w:val="16"/>
        </w:rPr>
        <w:t> </w:t>
      </w:r>
      <w:r>
        <w:rPr>
          <w:sz w:val="16"/>
        </w:rPr>
        <w:t>vol.</w:t>
      </w:r>
      <w:r>
        <w:rPr>
          <w:spacing w:val="40"/>
          <w:sz w:val="16"/>
        </w:rPr>
        <w:t> </w:t>
      </w:r>
      <w:r>
        <w:rPr>
          <w:sz w:val="16"/>
        </w:rPr>
        <w:t>50, no. 5, pp. 66–72, 2012.</w:t>
      </w:r>
    </w:p>
    <w:p>
      <w:pPr>
        <w:pStyle w:val="ListParagraph"/>
        <w:numPr>
          <w:ilvl w:val="0"/>
          <w:numId w:val="22"/>
        </w:numPr>
        <w:tabs>
          <w:tab w:pos="562" w:val="left" w:leader="none"/>
          <w:tab w:pos="564" w:val="left" w:leader="none"/>
        </w:tabs>
        <w:spacing w:line="232" w:lineRule="auto" w:before="3" w:after="0"/>
        <w:ind w:left="564" w:right="257" w:hanging="286"/>
        <w:jc w:val="both"/>
        <w:rPr>
          <w:sz w:val="16"/>
        </w:rPr>
      </w:pPr>
      <w:r>
        <w:rPr>
          <w:sz w:val="16"/>
        </w:rPr>
        <w:t>X. Li, R. Lu, X. Liang, and X. Shen, “Challenges in IoT </w:t>
      </w:r>
      <w:r>
        <w:rPr>
          <w:sz w:val="16"/>
        </w:rPr>
        <w:t>Middleware,”</w:t>
      </w:r>
      <w:r>
        <w:rPr>
          <w:spacing w:val="40"/>
          <w:sz w:val="16"/>
        </w:rPr>
        <w:t> </w:t>
      </w:r>
      <w:r>
        <w:rPr>
          <w:sz w:val="16"/>
        </w:rPr>
        <w:t>Journal of Systems Architecture, vol. 88, pp. 53–64, 2018.</w:t>
      </w:r>
    </w:p>
    <w:p>
      <w:pPr>
        <w:pStyle w:val="ListParagraph"/>
        <w:numPr>
          <w:ilvl w:val="0"/>
          <w:numId w:val="22"/>
        </w:numPr>
        <w:tabs>
          <w:tab w:pos="562" w:val="left" w:leader="none"/>
          <w:tab w:pos="564" w:val="left" w:leader="none"/>
        </w:tabs>
        <w:spacing w:line="232" w:lineRule="auto" w:before="1" w:after="0"/>
        <w:ind w:left="564" w:right="257" w:hanging="286"/>
        <w:jc w:val="both"/>
        <w:rPr>
          <w:sz w:val="16"/>
        </w:rPr>
      </w:pPr>
      <w:r>
        <w:rPr>
          <w:sz w:val="16"/>
        </w:rPr>
        <w:t>Y. Kim, M. Park, and J. Kim, “Scalability Issues in Monolithic </w:t>
      </w:r>
      <w:r>
        <w:rPr>
          <w:sz w:val="16"/>
        </w:rPr>
        <w:t>IoT</w:t>
      </w:r>
      <w:r>
        <w:rPr>
          <w:spacing w:val="40"/>
          <w:sz w:val="16"/>
        </w:rPr>
        <w:t> </w:t>
      </w:r>
      <w:r>
        <w:rPr>
          <w:sz w:val="16"/>
        </w:rPr>
        <w:t>Middleware,” IEEE Access, vol. 8, pp. 125300–125312, 2020.</w:t>
      </w:r>
    </w:p>
    <w:p>
      <w:pPr>
        <w:pStyle w:val="ListParagraph"/>
        <w:numPr>
          <w:ilvl w:val="0"/>
          <w:numId w:val="22"/>
        </w:numPr>
        <w:tabs>
          <w:tab w:pos="562" w:val="left" w:leader="none"/>
        </w:tabs>
        <w:spacing w:line="179" w:lineRule="exact" w:before="0" w:after="0"/>
        <w:ind w:left="562" w:right="0" w:hanging="284"/>
        <w:jc w:val="both"/>
        <w:rPr>
          <w:sz w:val="16"/>
        </w:rPr>
      </w:pPr>
      <w:r>
        <w:rPr>
          <w:sz w:val="16"/>
        </w:rPr>
        <w:t>N.</w:t>
      </w:r>
      <w:r>
        <w:rPr>
          <w:spacing w:val="-2"/>
          <w:sz w:val="16"/>
        </w:rPr>
        <w:t> </w:t>
      </w:r>
      <w:r>
        <w:rPr>
          <w:sz w:val="16"/>
        </w:rPr>
        <w:t>Dragoni,</w:t>
      </w:r>
      <w:r>
        <w:rPr>
          <w:spacing w:val="-2"/>
          <w:sz w:val="16"/>
        </w:rPr>
        <w:t> </w:t>
      </w:r>
      <w:r>
        <w:rPr>
          <w:sz w:val="16"/>
        </w:rPr>
        <w:t>S.</w:t>
      </w:r>
      <w:r>
        <w:rPr>
          <w:spacing w:val="-2"/>
          <w:sz w:val="16"/>
        </w:rPr>
        <w:t> </w:t>
      </w:r>
      <w:r>
        <w:rPr>
          <w:sz w:val="16"/>
        </w:rPr>
        <w:t>Giallorenzo,</w:t>
      </w:r>
      <w:r>
        <w:rPr>
          <w:spacing w:val="-2"/>
          <w:sz w:val="16"/>
        </w:rPr>
        <w:t> </w:t>
      </w:r>
      <w:r>
        <w:rPr>
          <w:sz w:val="16"/>
        </w:rPr>
        <w:t>A.</w:t>
      </w:r>
      <w:r>
        <w:rPr>
          <w:spacing w:val="-2"/>
          <w:sz w:val="16"/>
        </w:rPr>
        <w:t> </w:t>
      </w:r>
      <w:r>
        <w:rPr>
          <w:sz w:val="16"/>
        </w:rPr>
        <w:t>Lluch</w:t>
      </w:r>
      <w:r>
        <w:rPr>
          <w:spacing w:val="-2"/>
          <w:sz w:val="16"/>
        </w:rPr>
        <w:t> </w:t>
      </w:r>
      <w:r>
        <w:rPr>
          <w:sz w:val="16"/>
        </w:rPr>
        <w:t>Lafuente,</w:t>
      </w:r>
      <w:r>
        <w:rPr>
          <w:spacing w:val="-2"/>
          <w:sz w:val="16"/>
        </w:rPr>
        <w:t> </w:t>
      </w:r>
      <w:r>
        <w:rPr>
          <w:sz w:val="16"/>
        </w:rPr>
        <w:t>M.</w:t>
      </w:r>
      <w:r>
        <w:rPr>
          <w:spacing w:val="-2"/>
          <w:sz w:val="16"/>
        </w:rPr>
        <w:t> </w:t>
      </w:r>
      <w:r>
        <w:rPr>
          <w:sz w:val="16"/>
        </w:rPr>
        <w:t>Mazzara,</w:t>
      </w:r>
      <w:r>
        <w:rPr>
          <w:spacing w:val="-2"/>
          <w:sz w:val="16"/>
        </w:rPr>
        <w:t> </w:t>
      </w:r>
      <w:r>
        <w:rPr>
          <w:sz w:val="16"/>
        </w:rPr>
        <w:t>F.</w:t>
      </w:r>
      <w:r>
        <w:rPr>
          <w:spacing w:val="-2"/>
          <w:sz w:val="16"/>
        </w:rPr>
        <w:t> Montesi,</w:t>
      </w:r>
    </w:p>
    <w:p>
      <w:pPr>
        <w:spacing w:line="232" w:lineRule="auto" w:before="3"/>
        <w:ind w:left="564" w:right="257" w:firstLine="0"/>
        <w:jc w:val="both"/>
        <w:rPr>
          <w:sz w:val="16"/>
        </w:rPr>
      </w:pPr>
      <w:r>
        <w:rPr>
          <w:sz w:val="16"/>
        </w:rPr>
        <w:t>R. Mustafin, and L. Safina, “Microservices: Yesterday, Today, </w:t>
      </w:r>
      <w:r>
        <w:rPr>
          <w:sz w:val="16"/>
        </w:rPr>
        <w:t>and</w:t>
      </w:r>
      <w:r>
        <w:rPr>
          <w:spacing w:val="40"/>
          <w:sz w:val="16"/>
        </w:rPr>
        <w:t> </w:t>
      </w:r>
      <w:r>
        <w:rPr>
          <w:sz w:val="16"/>
        </w:rPr>
        <w:t>Tomorrow,” in Present and Ulterior Software Engineeribing. </w:t>
      </w:r>
      <w:r>
        <w:rPr>
          <w:sz w:val="16"/>
        </w:rPr>
        <w:t>Cham,</w:t>
      </w:r>
      <w:r>
        <w:rPr>
          <w:spacing w:val="40"/>
          <w:sz w:val="16"/>
        </w:rPr>
        <w:t> </w:t>
      </w:r>
      <w:r>
        <w:rPr>
          <w:sz w:val="16"/>
        </w:rPr>
        <w:t>Switzerland: Springer, 2017, pp. 195–216.</w:t>
      </w:r>
    </w:p>
    <w:p>
      <w:pPr>
        <w:pStyle w:val="ListParagraph"/>
        <w:numPr>
          <w:ilvl w:val="0"/>
          <w:numId w:val="22"/>
        </w:numPr>
        <w:tabs>
          <w:tab w:pos="562" w:val="left" w:leader="none"/>
          <w:tab w:pos="564" w:val="left" w:leader="none"/>
        </w:tabs>
        <w:spacing w:line="232" w:lineRule="auto" w:before="2" w:after="0"/>
        <w:ind w:left="564" w:right="257" w:hanging="286"/>
        <w:jc w:val="both"/>
        <w:rPr>
          <w:sz w:val="16"/>
        </w:rPr>
      </w:pPr>
      <w:r>
        <w:rPr>
          <w:sz w:val="16"/>
        </w:rPr>
        <w:t>R. Taibi and A. Lenarduzzi, Patterns for Microservices </w:t>
      </w:r>
      <w:r>
        <w:rPr>
          <w:sz w:val="16"/>
        </w:rPr>
        <w:t>Architectures.</w:t>
      </w:r>
      <w:r>
        <w:rPr>
          <w:spacing w:val="40"/>
          <w:sz w:val="16"/>
        </w:rPr>
        <w:t> </w:t>
      </w:r>
      <w:r>
        <w:rPr>
          <w:sz w:val="16"/>
        </w:rPr>
        <w:t>Cham, Switzerland: Springer, 2018.</w:t>
      </w:r>
    </w:p>
    <w:p>
      <w:pPr>
        <w:pStyle w:val="ListParagraph"/>
        <w:numPr>
          <w:ilvl w:val="0"/>
          <w:numId w:val="22"/>
        </w:numPr>
        <w:tabs>
          <w:tab w:pos="562" w:val="left" w:leader="none"/>
          <w:tab w:pos="564" w:val="left" w:leader="none"/>
        </w:tabs>
        <w:spacing w:line="232" w:lineRule="auto" w:before="2" w:after="0"/>
        <w:ind w:left="564" w:right="257" w:hanging="286"/>
        <w:jc w:val="both"/>
        <w:rPr>
          <w:sz w:val="16"/>
        </w:rPr>
      </w:pPr>
      <w:r>
        <w:rPr>
          <w:sz w:val="16"/>
        </w:rPr>
        <w:t>A. Singh, R. Gupta, and P. Sharma, “Performance Comparison </w:t>
      </w:r>
      <w:r>
        <w:rPr>
          <w:sz w:val="16"/>
        </w:rPr>
        <w:t>of</w:t>
      </w:r>
      <w:r>
        <w:rPr>
          <w:spacing w:val="40"/>
          <w:sz w:val="16"/>
        </w:rPr>
        <w:t> </w:t>
      </w:r>
      <w:r>
        <w:rPr>
          <w:sz w:val="16"/>
        </w:rPr>
        <w:t>Monolithic and Microservice Architectures for IoT,” in Proc. IEEE</w:t>
      </w:r>
      <w:r>
        <w:rPr>
          <w:spacing w:val="40"/>
          <w:sz w:val="16"/>
        </w:rPr>
        <w:t> </w:t>
      </w:r>
      <w:r>
        <w:rPr>
          <w:sz w:val="16"/>
        </w:rPr>
        <w:t>ICICCT, Ghaziabad, India, 2021, pp. 492–498.</w:t>
      </w:r>
    </w:p>
    <w:p>
      <w:pPr>
        <w:pStyle w:val="ListParagraph"/>
        <w:numPr>
          <w:ilvl w:val="0"/>
          <w:numId w:val="22"/>
        </w:numPr>
        <w:tabs>
          <w:tab w:pos="562" w:val="left" w:leader="none"/>
          <w:tab w:pos="564" w:val="left" w:leader="none"/>
        </w:tabs>
        <w:spacing w:line="232" w:lineRule="auto" w:before="2" w:after="0"/>
        <w:ind w:left="564" w:right="257" w:hanging="286"/>
        <w:jc w:val="both"/>
        <w:rPr>
          <w:sz w:val="16"/>
        </w:rPr>
      </w:pPr>
      <w:r>
        <w:rPr>
          <w:sz w:val="16"/>
        </w:rPr>
        <w:t>Eclipse</w:t>
      </w:r>
      <w:r>
        <w:rPr>
          <w:spacing w:val="-9"/>
          <w:sz w:val="16"/>
        </w:rPr>
        <w:t> </w:t>
      </w:r>
      <w:r>
        <w:rPr>
          <w:sz w:val="16"/>
        </w:rPr>
        <w:t>Foundation,</w:t>
      </w:r>
      <w:r>
        <w:rPr>
          <w:spacing w:val="-9"/>
          <w:sz w:val="16"/>
        </w:rPr>
        <w:t> </w:t>
      </w:r>
      <w:r>
        <w:rPr>
          <w:sz w:val="16"/>
        </w:rPr>
        <w:t>“Mosquitto:</w:t>
      </w:r>
      <w:r>
        <w:rPr>
          <w:spacing w:val="-9"/>
          <w:sz w:val="16"/>
        </w:rPr>
        <w:t> </w:t>
      </w:r>
      <w:r>
        <w:rPr>
          <w:sz w:val="16"/>
        </w:rPr>
        <w:t>An</w:t>
      </w:r>
      <w:r>
        <w:rPr>
          <w:spacing w:val="-9"/>
          <w:sz w:val="16"/>
        </w:rPr>
        <w:t> </w:t>
      </w:r>
      <w:r>
        <w:rPr>
          <w:sz w:val="16"/>
        </w:rPr>
        <w:t>Open</w:t>
      </w:r>
      <w:r>
        <w:rPr>
          <w:spacing w:val="-9"/>
          <w:sz w:val="16"/>
        </w:rPr>
        <w:t> </w:t>
      </w:r>
      <w:r>
        <w:rPr>
          <w:sz w:val="16"/>
        </w:rPr>
        <w:t>Source</w:t>
      </w:r>
      <w:r>
        <w:rPr>
          <w:spacing w:val="-9"/>
          <w:sz w:val="16"/>
        </w:rPr>
        <w:t> </w:t>
      </w:r>
      <w:r>
        <w:rPr>
          <w:sz w:val="16"/>
        </w:rPr>
        <w:t>MQTT</w:t>
      </w:r>
      <w:r>
        <w:rPr>
          <w:spacing w:val="-9"/>
          <w:sz w:val="16"/>
        </w:rPr>
        <w:t> </w:t>
      </w:r>
      <w:r>
        <w:rPr>
          <w:sz w:val="16"/>
        </w:rPr>
        <w:t>Broker,”</w:t>
      </w:r>
      <w:r>
        <w:rPr>
          <w:spacing w:val="-9"/>
          <w:sz w:val="16"/>
        </w:rPr>
        <w:t> </w:t>
      </w:r>
      <w:r>
        <w:rPr>
          <w:sz w:val="16"/>
        </w:rPr>
        <w:t>2024.</w:t>
      </w:r>
      <w:r>
        <w:rPr>
          <w:spacing w:val="40"/>
          <w:sz w:val="16"/>
        </w:rPr>
        <w:t> </w:t>
      </w:r>
      <w:r>
        <w:rPr>
          <w:sz w:val="16"/>
        </w:rPr>
        <w:t>[Online]. Available: </w:t>
      </w:r>
      <w:hyperlink r:id="rId12">
        <w:r>
          <w:rPr>
            <w:sz w:val="16"/>
          </w:rPr>
          <w:t>https://mosquitto.org/Mosquitto</w:t>
        </w:r>
      </w:hyperlink>
      <w:r>
        <w:rPr>
          <w:sz w:val="16"/>
        </w:rPr>
        <w:t> Offical Page</w:t>
      </w:r>
    </w:p>
    <w:p>
      <w:pPr>
        <w:pStyle w:val="ListParagraph"/>
        <w:numPr>
          <w:ilvl w:val="0"/>
          <w:numId w:val="22"/>
        </w:numPr>
        <w:tabs>
          <w:tab w:pos="562" w:val="left" w:leader="none"/>
          <w:tab w:pos="564" w:val="left" w:leader="none"/>
        </w:tabs>
        <w:spacing w:line="232" w:lineRule="auto" w:before="2" w:after="0"/>
        <w:ind w:left="564" w:right="257" w:hanging="286"/>
        <w:jc w:val="both"/>
        <w:rPr>
          <w:sz w:val="16"/>
        </w:rPr>
      </w:pPr>
      <w:r>
        <w:rPr>
          <w:sz w:val="16"/>
        </w:rPr>
        <w:t>M. K. Verma, A. Kumar, and R. Singh, “A Systematic Review of </w:t>
      </w:r>
      <w:r>
        <w:rPr>
          <w:sz w:val="16"/>
        </w:rPr>
        <w:t>IoT</w:t>
      </w:r>
      <w:r>
        <w:rPr>
          <w:spacing w:val="40"/>
          <w:sz w:val="16"/>
        </w:rPr>
        <w:t> </w:t>
      </w:r>
      <w:r>
        <w:rPr>
          <w:sz w:val="16"/>
        </w:rPr>
        <w:t>Middleware Frameworks,” Advances in Intelligent Systems Research,</w:t>
      </w:r>
      <w:r>
        <w:rPr>
          <w:spacing w:val="40"/>
          <w:sz w:val="16"/>
        </w:rPr>
        <w:t> </w:t>
      </w:r>
      <w:r>
        <w:rPr>
          <w:sz w:val="16"/>
        </w:rPr>
        <w:t>Atlantis Press, 2021.</w:t>
      </w:r>
    </w:p>
    <w:p>
      <w:pPr>
        <w:pStyle w:val="ListParagraph"/>
        <w:numPr>
          <w:ilvl w:val="0"/>
          <w:numId w:val="22"/>
        </w:numPr>
        <w:tabs>
          <w:tab w:pos="562" w:val="left" w:leader="none"/>
          <w:tab w:pos="564" w:val="left" w:leader="none"/>
        </w:tabs>
        <w:spacing w:line="232" w:lineRule="auto" w:before="3" w:after="0"/>
        <w:ind w:left="564" w:right="257" w:hanging="366"/>
        <w:jc w:val="both"/>
        <w:rPr>
          <w:sz w:val="16"/>
        </w:rPr>
      </w:pPr>
      <w:r>
        <w:rPr>
          <w:sz w:val="16"/>
        </w:rPr>
        <w:t>V. Seoane, J. C. Garc´ıa, and D. F. Llorente, “Performance Evaluation</w:t>
      </w:r>
      <w:r>
        <w:rPr>
          <w:spacing w:val="40"/>
          <w:sz w:val="16"/>
        </w:rPr>
        <w:t> </w:t>
      </w:r>
      <w:r>
        <w:rPr>
          <w:sz w:val="16"/>
        </w:rPr>
        <w:t>of CoAP and MQTT with Security,” Computer Networks, vol. 196, </w:t>
      </w:r>
      <w:r>
        <w:rPr>
          <w:sz w:val="16"/>
        </w:rPr>
        <w:t>pp.</w:t>
      </w:r>
      <w:r>
        <w:rPr>
          <w:spacing w:val="40"/>
          <w:sz w:val="16"/>
        </w:rPr>
        <w:t> </w:t>
      </w:r>
      <w:r>
        <w:rPr>
          <w:sz w:val="16"/>
        </w:rPr>
        <w:t>108269, 2021.</w:t>
      </w:r>
    </w:p>
    <w:p>
      <w:pPr>
        <w:pStyle w:val="ListParagraph"/>
        <w:numPr>
          <w:ilvl w:val="0"/>
          <w:numId w:val="22"/>
        </w:numPr>
        <w:tabs>
          <w:tab w:pos="562" w:val="left" w:leader="none"/>
          <w:tab w:pos="564" w:val="left" w:leader="none"/>
        </w:tabs>
        <w:spacing w:line="232" w:lineRule="auto" w:before="2" w:after="0"/>
        <w:ind w:left="564" w:right="257" w:hanging="366"/>
        <w:jc w:val="both"/>
        <w:rPr>
          <w:sz w:val="16"/>
        </w:rPr>
      </w:pPr>
      <w:r>
        <w:rPr>
          <w:sz w:val="16"/>
        </w:rPr>
        <w:t>D. Taibi, V. Lenarduzzi, and C. Pahl, “From Monolithic Systems to</w:t>
      </w:r>
      <w:r>
        <w:rPr>
          <w:spacing w:val="40"/>
          <w:sz w:val="16"/>
        </w:rPr>
        <w:t> </w:t>
      </w:r>
      <w:r>
        <w:rPr>
          <w:sz w:val="16"/>
        </w:rPr>
        <w:t>Microservices: A Comparative Study of Performance,” IEEE </w:t>
      </w:r>
      <w:r>
        <w:rPr>
          <w:sz w:val="16"/>
        </w:rPr>
        <w:t>Cloud</w:t>
      </w:r>
      <w:r>
        <w:rPr>
          <w:spacing w:val="40"/>
          <w:sz w:val="16"/>
        </w:rPr>
        <w:t> </w:t>
      </w:r>
      <w:r>
        <w:rPr>
          <w:sz w:val="16"/>
        </w:rPr>
        <w:t>Computing, vol. 4, no. 6, pp. 12–20, 2017.</w:t>
      </w:r>
    </w:p>
    <w:p>
      <w:pPr>
        <w:pStyle w:val="ListParagraph"/>
        <w:numPr>
          <w:ilvl w:val="0"/>
          <w:numId w:val="22"/>
        </w:numPr>
        <w:tabs>
          <w:tab w:pos="562" w:val="left" w:leader="none"/>
          <w:tab w:pos="564" w:val="left" w:leader="none"/>
        </w:tabs>
        <w:spacing w:line="232" w:lineRule="auto" w:before="3" w:after="0"/>
        <w:ind w:left="564" w:right="257" w:hanging="366"/>
        <w:jc w:val="both"/>
        <w:rPr>
          <w:sz w:val="16"/>
        </w:rPr>
      </w:pPr>
      <w:r>
        <w:rPr>
          <w:sz w:val="16"/>
        </w:rPr>
        <w:t>A. Pahlavan, M. Rashid, and A. Hussain, “A Comparative Study of</w:t>
      </w:r>
      <w:r>
        <w:rPr>
          <w:spacing w:val="40"/>
          <w:sz w:val="16"/>
        </w:rPr>
        <w:t> </w:t>
      </w:r>
      <w:r>
        <w:rPr>
          <w:sz w:val="16"/>
        </w:rPr>
        <w:t>Microservices-Based</w:t>
      </w:r>
      <w:r>
        <w:rPr>
          <w:spacing w:val="-2"/>
          <w:sz w:val="16"/>
        </w:rPr>
        <w:t> </w:t>
      </w:r>
      <w:r>
        <w:rPr>
          <w:sz w:val="16"/>
        </w:rPr>
        <w:t>IoT</w:t>
      </w:r>
      <w:r>
        <w:rPr>
          <w:spacing w:val="-2"/>
          <w:sz w:val="16"/>
        </w:rPr>
        <w:t> </w:t>
      </w:r>
      <w:r>
        <w:rPr>
          <w:sz w:val="16"/>
        </w:rPr>
        <w:t>Platforms,”</w:t>
      </w:r>
      <w:r>
        <w:rPr>
          <w:spacing w:val="-2"/>
          <w:sz w:val="16"/>
        </w:rPr>
        <w:t> </w:t>
      </w:r>
      <w:r>
        <w:rPr>
          <w:sz w:val="16"/>
        </w:rPr>
        <w:t>International</w:t>
      </w:r>
      <w:r>
        <w:rPr>
          <w:spacing w:val="-2"/>
          <w:sz w:val="16"/>
        </w:rPr>
        <w:t> </w:t>
      </w:r>
      <w:r>
        <w:rPr>
          <w:sz w:val="16"/>
        </w:rPr>
        <w:t>Journal</w:t>
      </w:r>
      <w:r>
        <w:rPr>
          <w:spacing w:val="-2"/>
          <w:sz w:val="16"/>
        </w:rPr>
        <w:t> </w:t>
      </w:r>
      <w:r>
        <w:rPr>
          <w:sz w:val="16"/>
        </w:rPr>
        <w:t>of</w:t>
      </w:r>
      <w:r>
        <w:rPr>
          <w:spacing w:val="-2"/>
          <w:sz w:val="16"/>
        </w:rPr>
        <w:t> </w:t>
      </w:r>
      <w:r>
        <w:rPr>
          <w:sz w:val="16"/>
        </w:rPr>
        <w:t>Advanced</w:t>
      </w:r>
      <w:r>
        <w:rPr>
          <w:spacing w:val="40"/>
          <w:sz w:val="16"/>
        </w:rPr>
        <w:t> </w:t>
      </w:r>
      <w:r>
        <w:rPr>
          <w:sz w:val="16"/>
        </w:rPr>
        <w:t>Computer Science and Applications, vol. 11, no. 8, pp. 402–410, 2020.</w:t>
      </w:r>
    </w:p>
    <w:p>
      <w:pPr>
        <w:pStyle w:val="ListParagraph"/>
        <w:numPr>
          <w:ilvl w:val="0"/>
          <w:numId w:val="22"/>
        </w:numPr>
        <w:tabs>
          <w:tab w:pos="562" w:val="left" w:leader="none"/>
          <w:tab w:pos="564" w:val="left" w:leader="none"/>
        </w:tabs>
        <w:spacing w:line="232" w:lineRule="auto" w:before="3" w:after="0"/>
        <w:ind w:left="564" w:right="257" w:hanging="366"/>
        <w:jc w:val="both"/>
        <w:rPr>
          <w:sz w:val="16"/>
        </w:rPr>
      </w:pPr>
      <w:r>
        <w:rPr>
          <w:sz w:val="16"/>
        </w:rPr>
        <w:t>R. Ouyang, L. Wang, Y. Zhang, and H. Chen, “A Microservice and</w:t>
      </w:r>
      <w:r>
        <w:rPr>
          <w:spacing w:val="40"/>
          <w:sz w:val="16"/>
        </w:rPr>
        <w:t> </w:t>
      </w:r>
      <w:r>
        <w:rPr>
          <w:sz w:val="16"/>
        </w:rPr>
        <w:t>Serverless Architecture for Secure IoT,” Sensors, vol. 23, no. 10, pp.</w:t>
      </w:r>
      <w:r>
        <w:rPr>
          <w:spacing w:val="40"/>
          <w:sz w:val="16"/>
        </w:rPr>
        <w:t> </w:t>
      </w:r>
      <w:r>
        <w:rPr>
          <w:sz w:val="16"/>
        </w:rPr>
        <w:t>4868, 2023.</w:t>
      </w:r>
    </w:p>
    <w:p>
      <w:pPr>
        <w:pStyle w:val="ListParagraph"/>
        <w:numPr>
          <w:ilvl w:val="0"/>
          <w:numId w:val="22"/>
        </w:numPr>
        <w:tabs>
          <w:tab w:pos="562" w:val="left" w:leader="none"/>
          <w:tab w:pos="564" w:val="left" w:leader="none"/>
        </w:tabs>
        <w:spacing w:line="232" w:lineRule="auto" w:before="2" w:after="0"/>
        <w:ind w:left="564" w:right="257" w:hanging="366"/>
        <w:jc w:val="both"/>
        <w:rPr>
          <w:sz w:val="16"/>
        </w:rPr>
      </w:pPr>
      <w:r>
        <w:rPr>
          <w:sz w:val="16"/>
        </w:rPr>
        <w:t>M. Al-Shdifat, M. Al-Sarayreh, and A. Bsoul, “Edge Computing </w:t>
      </w:r>
      <w:r>
        <w:rPr>
          <w:sz w:val="16"/>
        </w:rPr>
        <w:t>Archi-tectures for Cloud-Based IoT Middleware Platforms,” Journal of Cloud</w:t>
      </w:r>
      <w:r>
        <w:rPr>
          <w:spacing w:val="40"/>
          <w:sz w:val="16"/>
        </w:rPr>
        <w:t> </w:t>
      </w:r>
      <w:r>
        <w:rPr>
          <w:sz w:val="16"/>
        </w:rPr>
        <w:t>Computing, 2022.</w:t>
      </w:r>
    </w:p>
    <w:p>
      <w:pPr>
        <w:pStyle w:val="ListParagraph"/>
        <w:numPr>
          <w:ilvl w:val="0"/>
          <w:numId w:val="22"/>
        </w:numPr>
        <w:tabs>
          <w:tab w:pos="562" w:val="left" w:leader="none"/>
          <w:tab w:pos="564" w:val="left" w:leader="none"/>
        </w:tabs>
        <w:spacing w:line="232" w:lineRule="auto" w:before="3" w:after="0"/>
        <w:ind w:left="564" w:right="257" w:hanging="366"/>
        <w:jc w:val="both"/>
        <w:rPr>
          <w:sz w:val="16"/>
        </w:rPr>
      </w:pPr>
      <w:r>
        <w:rPr>
          <w:sz w:val="16"/>
        </w:rPr>
        <w:t>A. Al-Fuqaha, M.Guizani, M. Mohammadi, M. Aledhari, and </w:t>
      </w:r>
      <w:r>
        <w:rPr>
          <w:sz w:val="16"/>
        </w:rPr>
        <w:t>M.</w:t>
      </w:r>
      <w:r>
        <w:rPr>
          <w:spacing w:val="40"/>
          <w:sz w:val="16"/>
        </w:rPr>
        <w:t> </w:t>
      </w:r>
      <w:r>
        <w:rPr>
          <w:sz w:val="16"/>
        </w:rPr>
        <w:t>Ayyash, ”Middleware Solutions for the Internet of Things : A Survey,”</w:t>
      </w:r>
      <w:r>
        <w:rPr>
          <w:spacing w:val="40"/>
          <w:sz w:val="16"/>
        </w:rPr>
        <w:t> </w:t>
      </w:r>
      <w:r>
        <w:rPr>
          <w:sz w:val="16"/>
        </w:rPr>
        <w:t>IEEE Comminications Surveys &amp; Tutorials, vol. 17, no. 4, pp.2343-2381, 2015.</w:t>
      </w:r>
    </w:p>
    <w:p>
      <w:pPr>
        <w:pStyle w:val="ListParagraph"/>
        <w:numPr>
          <w:ilvl w:val="0"/>
          <w:numId w:val="22"/>
        </w:numPr>
        <w:tabs>
          <w:tab w:pos="562" w:val="left" w:leader="none"/>
          <w:tab w:pos="564" w:val="left" w:leader="none"/>
        </w:tabs>
        <w:spacing w:line="232" w:lineRule="auto" w:before="3" w:after="0"/>
        <w:ind w:left="564" w:right="257" w:hanging="366"/>
        <w:jc w:val="both"/>
        <w:rPr>
          <w:sz w:val="16"/>
        </w:rPr>
      </w:pPr>
      <w:r>
        <w:rPr>
          <w:sz w:val="16"/>
        </w:rPr>
        <w:t>Y. Sasaki, T. Kurokawa, and H. Otsuka, “Performance Evaluation of</w:t>
      </w:r>
      <w:r>
        <w:rPr>
          <w:spacing w:val="40"/>
          <w:sz w:val="16"/>
        </w:rPr>
        <w:t> </w:t>
      </w:r>
      <w:r>
        <w:rPr>
          <w:sz w:val="16"/>
        </w:rPr>
        <w:t>MQTT as a Communication Protocol,” International Journal of </w:t>
      </w:r>
      <w:r>
        <w:rPr>
          <w:sz w:val="16"/>
        </w:rPr>
        <w:t>Com-puter Applications, vol. 157, no. 6, pp. 1–6, 2017.</w:t>
      </w:r>
    </w:p>
    <w:p>
      <w:pPr>
        <w:pStyle w:val="ListParagraph"/>
        <w:numPr>
          <w:ilvl w:val="0"/>
          <w:numId w:val="22"/>
        </w:numPr>
        <w:tabs>
          <w:tab w:pos="562" w:val="left" w:leader="none"/>
          <w:tab w:pos="564" w:val="left" w:leader="none"/>
        </w:tabs>
        <w:spacing w:line="232" w:lineRule="auto" w:before="3" w:after="0"/>
        <w:ind w:left="564" w:right="257" w:hanging="366"/>
        <w:jc w:val="both"/>
        <w:rPr>
          <w:sz w:val="16"/>
        </w:rPr>
      </w:pPr>
      <w:r>
        <w:rPr>
          <w:sz w:val="16"/>
        </w:rPr>
        <w:t>S. Trilles, J. Torres-Sospedra, R. Montoliu, and J. Huerta, “An IoT</w:t>
      </w:r>
      <w:r>
        <w:rPr>
          <w:spacing w:val="40"/>
          <w:sz w:val="16"/>
        </w:rPr>
        <w:t> </w:t>
      </w:r>
      <w:r>
        <w:rPr>
          <w:sz w:val="16"/>
        </w:rPr>
        <w:t>Platform Based on Microservices and Serverless Paradigms for </w:t>
      </w:r>
      <w:r>
        <w:rPr>
          <w:sz w:val="16"/>
        </w:rPr>
        <w:t>Smart</w:t>
      </w:r>
      <w:r>
        <w:rPr>
          <w:spacing w:val="40"/>
          <w:sz w:val="16"/>
        </w:rPr>
        <w:t> </w:t>
      </w:r>
      <w:r>
        <w:rPr>
          <w:sz w:val="16"/>
        </w:rPr>
        <w:t>Farming,” Sensors, vol. 20, no. 8, pp. 2418, 2020.</w:t>
      </w:r>
    </w:p>
    <w:p>
      <w:pPr>
        <w:pStyle w:val="ListParagraph"/>
        <w:numPr>
          <w:ilvl w:val="0"/>
          <w:numId w:val="22"/>
        </w:numPr>
        <w:tabs>
          <w:tab w:pos="562" w:val="left" w:leader="none"/>
          <w:tab w:pos="564" w:val="left" w:leader="none"/>
        </w:tabs>
        <w:spacing w:line="232" w:lineRule="auto" w:before="2" w:after="0"/>
        <w:ind w:left="564" w:right="257" w:hanging="366"/>
        <w:jc w:val="both"/>
        <w:rPr>
          <w:sz w:val="16"/>
        </w:rPr>
      </w:pPr>
      <w:r>
        <w:rPr>
          <w:sz w:val="16"/>
        </w:rPr>
        <w:t>M.</w:t>
      </w:r>
      <w:r>
        <w:rPr>
          <w:spacing w:val="-2"/>
          <w:sz w:val="16"/>
        </w:rPr>
        <w:t> </w:t>
      </w:r>
      <w:r>
        <w:rPr>
          <w:sz w:val="16"/>
        </w:rPr>
        <w:t>K.</w:t>
      </w:r>
      <w:r>
        <w:rPr>
          <w:spacing w:val="-2"/>
          <w:sz w:val="16"/>
        </w:rPr>
        <w:t> </w:t>
      </w:r>
      <w:r>
        <w:rPr>
          <w:sz w:val="16"/>
        </w:rPr>
        <w:t>Aydin</w:t>
      </w:r>
      <w:r>
        <w:rPr>
          <w:spacing w:val="-2"/>
          <w:sz w:val="16"/>
        </w:rPr>
        <w:t> </w:t>
      </w:r>
      <w:r>
        <w:rPr>
          <w:sz w:val="16"/>
        </w:rPr>
        <w:t>and</w:t>
      </w:r>
      <w:r>
        <w:rPr>
          <w:spacing w:val="-2"/>
          <w:sz w:val="16"/>
        </w:rPr>
        <w:t> </w:t>
      </w:r>
      <w:r>
        <w:rPr>
          <w:sz w:val="16"/>
        </w:rPr>
        <w:t>H.</w:t>
      </w:r>
      <w:r>
        <w:rPr>
          <w:spacing w:val="-2"/>
          <w:sz w:val="16"/>
        </w:rPr>
        <w:t> </w:t>
      </w:r>
      <w:r>
        <w:rPr>
          <w:sz w:val="16"/>
        </w:rPr>
        <w:t>Demir,</w:t>
      </w:r>
      <w:r>
        <w:rPr>
          <w:spacing w:val="-2"/>
          <w:sz w:val="16"/>
        </w:rPr>
        <w:t> </w:t>
      </w:r>
      <w:r>
        <w:rPr>
          <w:sz w:val="16"/>
        </w:rPr>
        <w:t>“Experiences</w:t>
      </w:r>
      <w:r>
        <w:rPr>
          <w:spacing w:val="-2"/>
          <w:sz w:val="16"/>
        </w:rPr>
        <w:t> </w:t>
      </w:r>
      <w:r>
        <w:rPr>
          <w:sz w:val="16"/>
        </w:rPr>
        <w:t>and</w:t>
      </w:r>
      <w:r>
        <w:rPr>
          <w:spacing w:val="-2"/>
          <w:sz w:val="16"/>
        </w:rPr>
        <w:t> </w:t>
      </w:r>
      <w:r>
        <w:rPr>
          <w:sz w:val="16"/>
        </w:rPr>
        <w:t>Considerations</w:t>
      </w:r>
      <w:r>
        <w:rPr>
          <w:spacing w:val="-2"/>
          <w:sz w:val="16"/>
        </w:rPr>
        <w:t> </w:t>
      </w:r>
      <w:r>
        <w:rPr>
          <w:sz w:val="16"/>
        </w:rPr>
        <w:t>on</w:t>
      </w:r>
      <w:r>
        <w:rPr>
          <w:spacing w:val="-2"/>
          <w:sz w:val="16"/>
        </w:rPr>
        <w:t> </w:t>
      </w:r>
      <w:r>
        <w:rPr>
          <w:sz w:val="16"/>
        </w:rPr>
        <w:t>Perfor-mance Test of MQTT,” Turkish Journal of Computer and </w:t>
      </w:r>
      <w:r>
        <w:rPr>
          <w:sz w:val="16"/>
        </w:rPr>
        <w:t>Mathematics</w:t>
      </w:r>
      <w:r>
        <w:rPr>
          <w:spacing w:val="40"/>
          <w:sz w:val="16"/>
        </w:rPr>
        <w:t> </w:t>
      </w:r>
      <w:r>
        <w:rPr>
          <w:sz w:val="16"/>
        </w:rPr>
        <w:t>Education, vol. 12, no. 6, pp. 1345–1352, 2021.</w:t>
      </w:r>
    </w:p>
    <w:p>
      <w:pPr>
        <w:pStyle w:val="ListParagraph"/>
        <w:spacing w:after="0" w:line="232" w:lineRule="auto"/>
        <w:jc w:val="both"/>
        <w:rPr>
          <w:sz w:val="16"/>
        </w:rPr>
        <w:sectPr>
          <w:pgSz w:w="12240" w:h="15840"/>
          <w:pgMar w:top="900" w:bottom="280" w:left="720" w:right="720"/>
          <w:cols w:num="2" w:equalWidth="0">
            <w:col w:w="5281" w:space="40"/>
            <w:col w:w="5479"/>
          </w:cols>
        </w:sectPr>
      </w:pPr>
    </w:p>
    <w:p>
      <w:pPr>
        <w:pStyle w:val="ListParagraph"/>
        <w:numPr>
          <w:ilvl w:val="0"/>
          <w:numId w:val="22"/>
        </w:numPr>
        <w:tabs>
          <w:tab w:pos="622" w:val="left" w:leader="none"/>
          <w:tab w:pos="624" w:val="left" w:leader="none"/>
        </w:tabs>
        <w:spacing w:line="232" w:lineRule="auto" w:before="73" w:after="0"/>
        <w:ind w:left="624" w:right="5517" w:hanging="366"/>
        <w:jc w:val="both"/>
        <w:rPr>
          <w:sz w:val="16"/>
        </w:rPr>
      </w:pPr>
      <w:r>
        <w:rPr>
          <w:sz w:val="16"/>
        </w:rPr>
        <w:t>A.</w:t>
      </w:r>
      <w:r>
        <w:rPr>
          <w:spacing w:val="-9"/>
          <w:sz w:val="16"/>
        </w:rPr>
        <w:t> </w:t>
      </w:r>
      <w:r>
        <w:rPr>
          <w:sz w:val="16"/>
        </w:rPr>
        <w:t>Rahman,</w:t>
      </w:r>
      <w:r>
        <w:rPr>
          <w:spacing w:val="-9"/>
          <w:sz w:val="16"/>
        </w:rPr>
        <w:t> </w:t>
      </w:r>
      <w:r>
        <w:rPr>
          <w:sz w:val="16"/>
        </w:rPr>
        <w:t>M.</w:t>
      </w:r>
      <w:r>
        <w:rPr>
          <w:spacing w:val="-9"/>
          <w:sz w:val="16"/>
        </w:rPr>
        <w:t> </w:t>
      </w:r>
      <w:r>
        <w:rPr>
          <w:sz w:val="16"/>
        </w:rPr>
        <w:t>Hasan,</w:t>
      </w:r>
      <w:r>
        <w:rPr>
          <w:spacing w:val="-9"/>
          <w:sz w:val="16"/>
        </w:rPr>
        <w:t> </w:t>
      </w:r>
      <w:r>
        <w:rPr>
          <w:sz w:val="16"/>
        </w:rPr>
        <w:t>and</w:t>
      </w:r>
      <w:r>
        <w:rPr>
          <w:spacing w:val="-9"/>
          <w:sz w:val="16"/>
        </w:rPr>
        <w:t> </w:t>
      </w:r>
      <w:r>
        <w:rPr>
          <w:sz w:val="16"/>
        </w:rPr>
        <w:t>S.</w:t>
      </w:r>
      <w:r>
        <w:rPr>
          <w:spacing w:val="-9"/>
          <w:sz w:val="16"/>
        </w:rPr>
        <w:t> </w:t>
      </w:r>
      <w:r>
        <w:rPr>
          <w:sz w:val="16"/>
        </w:rPr>
        <w:t>Ahmed,</w:t>
      </w:r>
      <w:r>
        <w:rPr>
          <w:spacing w:val="-9"/>
          <w:sz w:val="16"/>
        </w:rPr>
        <w:t> </w:t>
      </w:r>
      <w:r>
        <w:rPr>
          <w:sz w:val="16"/>
        </w:rPr>
        <w:t>“An</w:t>
      </w:r>
      <w:r>
        <w:rPr>
          <w:spacing w:val="-9"/>
          <w:sz w:val="16"/>
        </w:rPr>
        <w:t> </w:t>
      </w:r>
      <w:r>
        <w:rPr>
          <w:sz w:val="16"/>
        </w:rPr>
        <w:t>Efficient</w:t>
      </w:r>
      <w:r>
        <w:rPr>
          <w:spacing w:val="-9"/>
          <w:sz w:val="16"/>
        </w:rPr>
        <w:t> </w:t>
      </w:r>
      <w:r>
        <w:rPr>
          <w:sz w:val="16"/>
        </w:rPr>
        <w:t>Microservice-</w:t>
      </w:r>
      <w:r>
        <w:rPr>
          <w:sz w:val="16"/>
        </w:rPr>
        <w:t>Based</w:t>
      </w:r>
      <w:r>
        <w:rPr>
          <w:spacing w:val="40"/>
          <w:sz w:val="16"/>
        </w:rPr>
        <w:t> </w:t>
      </w:r>
      <w:r>
        <w:rPr>
          <w:sz w:val="16"/>
        </w:rPr>
        <w:t>Middleware Architecture for IoT (MSMIoT),” International Journal of</w:t>
      </w:r>
      <w:r>
        <w:rPr>
          <w:spacing w:val="40"/>
          <w:sz w:val="16"/>
        </w:rPr>
        <w:t> </w:t>
      </w:r>
      <w:r>
        <w:rPr>
          <w:sz w:val="16"/>
        </w:rPr>
        <w:t>Computer Science and Network Security (IJCSNS), vol. 22, no. 9, pp.</w:t>
      </w:r>
      <w:r>
        <w:rPr>
          <w:spacing w:val="40"/>
          <w:sz w:val="16"/>
        </w:rPr>
        <w:t> </w:t>
      </w:r>
      <w:r>
        <w:rPr>
          <w:sz w:val="16"/>
        </w:rPr>
        <w:t>90–98, 2022.</w:t>
      </w:r>
    </w:p>
    <w:p>
      <w:pPr>
        <w:pStyle w:val="ListParagraph"/>
        <w:numPr>
          <w:ilvl w:val="0"/>
          <w:numId w:val="22"/>
        </w:numPr>
        <w:tabs>
          <w:tab w:pos="622" w:val="left" w:leader="none"/>
          <w:tab w:pos="624" w:val="left" w:leader="none"/>
        </w:tabs>
        <w:spacing w:line="232" w:lineRule="auto" w:before="3" w:after="0"/>
        <w:ind w:left="624" w:right="5517" w:hanging="366"/>
        <w:jc w:val="both"/>
        <w:rPr>
          <w:sz w:val="16"/>
        </w:rPr>
      </w:pPr>
      <w:r>
        <w:rPr>
          <w:sz w:val="16"/>
        </w:rPr>
        <w:t>S. Kumar and P. Verma, “Performance Monitoring of MQTT-</w:t>
      </w:r>
      <w:r>
        <w:rPr>
          <w:sz w:val="16"/>
        </w:rPr>
        <w:t>Based</w:t>
      </w:r>
      <w:r>
        <w:rPr>
          <w:spacing w:val="40"/>
          <w:sz w:val="16"/>
        </w:rPr>
        <w:t> </w:t>
      </w:r>
      <w:r>
        <w:rPr>
          <w:sz w:val="16"/>
        </w:rPr>
        <w:t>Messaging</w:t>
      </w:r>
      <w:r>
        <w:rPr>
          <w:spacing w:val="-2"/>
          <w:sz w:val="16"/>
        </w:rPr>
        <w:t> </w:t>
      </w:r>
      <w:r>
        <w:rPr>
          <w:sz w:val="16"/>
        </w:rPr>
        <w:t>Server,”</w:t>
      </w:r>
      <w:r>
        <w:rPr>
          <w:spacing w:val="-2"/>
          <w:sz w:val="16"/>
        </w:rPr>
        <w:t> </w:t>
      </w:r>
      <w:r>
        <w:rPr>
          <w:sz w:val="16"/>
        </w:rPr>
        <w:t>Journal</w:t>
      </w:r>
      <w:r>
        <w:rPr>
          <w:spacing w:val="-2"/>
          <w:sz w:val="16"/>
        </w:rPr>
        <w:t> </w:t>
      </w:r>
      <w:r>
        <w:rPr>
          <w:sz w:val="16"/>
        </w:rPr>
        <w:t>of</w:t>
      </w:r>
      <w:r>
        <w:rPr>
          <w:spacing w:val="-2"/>
          <w:sz w:val="16"/>
        </w:rPr>
        <w:t> </w:t>
      </w:r>
      <w:r>
        <w:rPr>
          <w:sz w:val="16"/>
        </w:rPr>
        <w:t>Library</w:t>
      </w:r>
      <w:r>
        <w:rPr>
          <w:spacing w:val="-2"/>
          <w:sz w:val="16"/>
        </w:rPr>
        <w:t> </w:t>
      </w:r>
      <w:r>
        <w:rPr>
          <w:sz w:val="16"/>
        </w:rPr>
        <w:t>and</w:t>
      </w:r>
      <w:r>
        <w:rPr>
          <w:spacing w:val="-2"/>
          <w:sz w:val="16"/>
        </w:rPr>
        <w:t> </w:t>
      </w:r>
      <w:r>
        <w:rPr>
          <w:sz w:val="16"/>
        </w:rPr>
        <w:t>Information</w:t>
      </w:r>
      <w:r>
        <w:rPr>
          <w:spacing w:val="-2"/>
          <w:sz w:val="16"/>
        </w:rPr>
        <w:t> </w:t>
      </w:r>
      <w:r>
        <w:rPr>
          <w:sz w:val="16"/>
        </w:rPr>
        <w:t>Science</w:t>
      </w:r>
      <w:r>
        <w:rPr>
          <w:spacing w:val="-2"/>
          <w:sz w:val="16"/>
        </w:rPr>
        <w:t> </w:t>
      </w:r>
      <w:r>
        <w:rPr>
          <w:sz w:val="16"/>
        </w:rPr>
        <w:t>Studies,</w:t>
      </w:r>
      <w:r>
        <w:rPr>
          <w:spacing w:val="40"/>
          <w:sz w:val="16"/>
        </w:rPr>
        <w:t> </w:t>
      </w:r>
      <w:r>
        <w:rPr>
          <w:sz w:val="16"/>
        </w:rPr>
        <w:t>vol. 9, no. 1, pp. 58–65, 2022.</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20">
    <w:multiLevelType w:val="hybridMultilevel"/>
    <w:lvl w:ilvl="0">
      <w:start w:val="1"/>
      <w:numFmt w:val="upperLetter"/>
      <w:lvlText w:val="%1."/>
      <w:lvlJc w:val="left"/>
      <w:pPr>
        <w:ind w:left="557" w:hanging="299"/>
        <w:jc w:val="left"/>
      </w:pPr>
      <w:rPr>
        <w:rFonts w:hint="default" w:ascii="Times New Roman" w:hAnsi="Times New Roman" w:eastAsia="Times New Roman" w:cs="Times New Roman"/>
        <w:b w:val="0"/>
        <w:bCs w:val="0"/>
        <w:i/>
        <w:iCs/>
        <w:spacing w:val="0"/>
        <w:w w:val="99"/>
        <w:sz w:val="22"/>
        <w:szCs w:val="22"/>
        <w:lang w:val="en-US" w:eastAsia="en-US" w:bidi="ar-SA"/>
      </w:rPr>
    </w:lvl>
    <w:lvl w:ilvl="1">
      <w:start w:val="1"/>
      <w:numFmt w:val="lowerRoman"/>
      <w:lvlText w:val="%2."/>
      <w:lvlJc w:val="left"/>
      <w:pPr>
        <w:ind w:left="597" w:hanging="216"/>
        <w:jc w:val="righ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528" w:hanging="216"/>
      </w:pPr>
      <w:rPr>
        <w:rFonts w:hint="default"/>
        <w:lang w:val="en-US" w:eastAsia="en-US" w:bidi="ar-SA"/>
      </w:rPr>
    </w:lvl>
    <w:lvl w:ilvl="3">
      <w:start w:val="0"/>
      <w:numFmt w:val="bullet"/>
      <w:lvlText w:val="•"/>
      <w:lvlJc w:val="left"/>
      <w:pPr>
        <w:ind w:left="457" w:hanging="216"/>
      </w:pPr>
      <w:rPr>
        <w:rFonts w:hint="default"/>
        <w:lang w:val="en-US" w:eastAsia="en-US" w:bidi="ar-SA"/>
      </w:rPr>
    </w:lvl>
    <w:lvl w:ilvl="4">
      <w:start w:val="0"/>
      <w:numFmt w:val="bullet"/>
      <w:lvlText w:val="•"/>
      <w:lvlJc w:val="left"/>
      <w:pPr>
        <w:ind w:left="386" w:hanging="216"/>
      </w:pPr>
      <w:rPr>
        <w:rFonts w:hint="default"/>
        <w:lang w:val="en-US" w:eastAsia="en-US" w:bidi="ar-SA"/>
      </w:rPr>
    </w:lvl>
    <w:lvl w:ilvl="5">
      <w:start w:val="0"/>
      <w:numFmt w:val="bullet"/>
      <w:lvlText w:val="•"/>
      <w:lvlJc w:val="left"/>
      <w:pPr>
        <w:ind w:left="315" w:hanging="216"/>
      </w:pPr>
      <w:rPr>
        <w:rFonts w:hint="default"/>
        <w:lang w:val="en-US" w:eastAsia="en-US" w:bidi="ar-SA"/>
      </w:rPr>
    </w:lvl>
    <w:lvl w:ilvl="6">
      <w:start w:val="0"/>
      <w:numFmt w:val="bullet"/>
      <w:lvlText w:val="•"/>
      <w:lvlJc w:val="left"/>
      <w:pPr>
        <w:ind w:left="244" w:hanging="216"/>
      </w:pPr>
      <w:rPr>
        <w:rFonts w:hint="default"/>
        <w:lang w:val="en-US" w:eastAsia="en-US" w:bidi="ar-SA"/>
      </w:rPr>
    </w:lvl>
    <w:lvl w:ilvl="7">
      <w:start w:val="0"/>
      <w:numFmt w:val="bullet"/>
      <w:lvlText w:val="•"/>
      <w:lvlJc w:val="left"/>
      <w:pPr>
        <w:ind w:left="173" w:hanging="216"/>
      </w:pPr>
      <w:rPr>
        <w:rFonts w:hint="default"/>
        <w:lang w:val="en-US" w:eastAsia="en-US" w:bidi="ar-SA"/>
      </w:rPr>
    </w:lvl>
    <w:lvl w:ilvl="8">
      <w:start w:val="0"/>
      <w:numFmt w:val="bullet"/>
      <w:lvlText w:val="•"/>
      <w:lvlJc w:val="left"/>
      <w:pPr>
        <w:ind w:left="102" w:hanging="216"/>
      </w:pPr>
      <w:rPr>
        <w:rFonts w:hint="default"/>
        <w:lang w:val="en-US" w:eastAsia="en-US" w:bidi="ar-SA"/>
      </w:rPr>
    </w:lvl>
  </w:abstractNum>
  <w:abstractNum w:abstractNumId="19">
    <w:multiLevelType w:val="hybridMultilevel"/>
    <w:lvl w:ilvl="0">
      <w:start w:val="1"/>
      <w:numFmt w:val="lowerRoman"/>
      <w:lvlText w:val="%1."/>
      <w:lvlJc w:val="left"/>
      <w:pPr>
        <w:ind w:left="597" w:hanging="216"/>
        <w:jc w:val="righ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087" w:hanging="216"/>
      </w:pPr>
      <w:rPr>
        <w:rFonts w:hint="default"/>
        <w:lang w:val="en-US" w:eastAsia="en-US" w:bidi="ar-SA"/>
      </w:rPr>
    </w:lvl>
    <w:lvl w:ilvl="2">
      <w:start w:val="0"/>
      <w:numFmt w:val="bullet"/>
      <w:lvlText w:val="•"/>
      <w:lvlJc w:val="left"/>
      <w:pPr>
        <w:ind w:left="1575" w:hanging="216"/>
      </w:pPr>
      <w:rPr>
        <w:rFonts w:hint="default"/>
        <w:lang w:val="en-US" w:eastAsia="en-US" w:bidi="ar-SA"/>
      </w:rPr>
    </w:lvl>
    <w:lvl w:ilvl="3">
      <w:start w:val="0"/>
      <w:numFmt w:val="bullet"/>
      <w:lvlText w:val="•"/>
      <w:lvlJc w:val="left"/>
      <w:pPr>
        <w:ind w:left="2063" w:hanging="216"/>
      </w:pPr>
      <w:rPr>
        <w:rFonts w:hint="default"/>
        <w:lang w:val="en-US" w:eastAsia="en-US" w:bidi="ar-SA"/>
      </w:rPr>
    </w:lvl>
    <w:lvl w:ilvl="4">
      <w:start w:val="0"/>
      <w:numFmt w:val="bullet"/>
      <w:lvlText w:val="•"/>
      <w:lvlJc w:val="left"/>
      <w:pPr>
        <w:ind w:left="2551" w:hanging="216"/>
      </w:pPr>
      <w:rPr>
        <w:rFonts w:hint="default"/>
        <w:lang w:val="en-US" w:eastAsia="en-US" w:bidi="ar-SA"/>
      </w:rPr>
    </w:lvl>
    <w:lvl w:ilvl="5">
      <w:start w:val="0"/>
      <w:numFmt w:val="bullet"/>
      <w:lvlText w:val="•"/>
      <w:lvlJc w:val="left"/>
      <w:pPr>
        <w:ind w:left="3039" w:hanging="216"/>
      </w:pPr>
      <w:rPr>
        <w:rFonts w:hint="default"/>
        <w:lang w:val="en-US" w:eastAsia="en-US" w:bidi="ar-SA"/>
      </w:rPr>
    </w:lvl>
    <w:lvl w:ilvl="6">
      <w:start w:val="0"/>
      <w:numFmt w:val="bullet"/>
      <w:lvlText w:val="•"/>
      <w:lvlJc w:val="left"/>
      <w:pPr>
        <w:ind w:left="3527" w:hanging="216"/>
      </w:pPr>
      <w:rPr>
        <w:rFonts w:hint="default"/>
        <w:lang w:val="en-US" w:eastAsia="en-US" w:bidi="ar-SA"/>
      </w:rPr>
    </w:lvl>
    <w:lvl w:ilvl="7">
      <w:start w:val="0"/>
      <w:numFmt w:val="bullet"/>
      <w:lvlText w:val="•"/>
      <w:lvlJc w:val="left"/>
      <w:pPr>
        <w:ind w:left="4015" w:hanging="216"/>
      </w:pPr>
      <w:rPr>
        <w:rFonts w:hint="default"/>
        <w:lang w:val="en-US" w:eastAsia="en-US" w:bidi="ar-SA"/>
      </w:rPr>
    </w:lvl>
    <w:lvl w:ilvl="8">
      <w:start w:val="0"/>
      <w:numFmt w:val="bullet"/>
      <w:lvlText w:val="•"/>
      <w:lvlJc w:val="left"/>
      <w:pPr>
        <w:ind w:left="4503" w:hanging="216"/>
      </w:pPr>
      <w:rPr>
        <w:rFonts w:hint="default"/>
        <w:lang w:val="en-US" w:eastAsia="en-US" w:bidi="ar-SA"/>
      </w:rPr>
    </w:lvl>
  </w:abstractNum>
  <w:abstractNum w:abstractNumId="18">
    <w:multiLevelType w:val="hybridMultilevel"/>
    <w:lvl w:ilvl="0">
      <w:start w:val="1"/>
      <w:numFmt w:val="upperLetter"/>
      <w:lvlText w:val="%1."/>
      <w:lvlJc w:val="left"/>
      <w:pPr>
        <w:ind w:left="557" w:hanging="299"/>
        <w:jc w:val="right"/>
      </w:pPr>
      <w:rPr>
        <w:rFonts w:hint="default" w:ascii="Times New Roman" w:hAnsi="Times New Roman" w:eastAsia="Times New Roman" w:cs="Times New Roman"/>
        <w:b w:val="0"/>
        <w:bCs w:val="0"/>
        <w:i/>
        <w:iCs/>
        <w:spacing w:val="0"/>
        <w:w w:val="99"/>
        <w:sz w:val="22"/>
        <w:szCs w:val="22"/>
        <w:lang w:val="en-US" w:eastAsia="en-US" w:bidi="ar-SA"/>
      </w:rPr>
    </w:lvl>
    <w:lvl w:ilvl="1">
      <w:start w:val="1"/>
      <w:numFmt w:val="lowerRoman"/>
      <w:lvlText w:val="%2."/>
      <w:lvlJc w:val="left"/>
      <w:pPr>
        <w:ind w:left="657" w:hanging="216"/>
        <w:jc w:val="righ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660" w:hanging="216"/>
      </w:pPr>
      <w:rPr>
        <w:rFonts w:hint="default"/>
        <w:lang w:val="en-US" w:eastAsia="en-US" w:bidi="ar-SA"/>
      </w:rPr>
    </w:lvl>
    <w:lvl w:ilvl="3">
      <w:start w:val="0"/>
      <w:numFmt w:val="bullet"/>
      <w:lvlText w:val="•"/>
      <w:lvlJc w:val="left"/>
      <w:pPr>
        <w:ind w:left="572" w:hanging="216"/>
      </w:pPr>
      <w:rPr>
        <w:rFonts w:hint="default"/>
        <w:lang w:val="en-US" w:eastAsia="en-US" w:bidi="ar-SA"/>
      </w:rPr>
    </w:lvl>
    <w:lvl w:ilvl="4">
      <w:start w:val="0"/>
      <w:numFmt w:val="bullet"/>
      <w:lvlText w:val="•"/>
      <w:lvlJc w:val="left"/>
      <w:pPr>
        <w:ind w:left="485" w:hanging="216"/>
      </w:pPr>
      <w:rPr>
        <w:rFonts w:hint="default"/>
        <w:lang w:val="en-US" w:eastAsia="en-US" w:bidi="ar-SA"/>
      </w:rPr>
    </w:lvl>
    <w:lvl w:ilvl="5">
      <w:start w:val="0"/>
      <w:numFmt w:val="bullet"/>
      <w:lvlText w:val="•"/>
      <w:lvlJc w:val="left"/>
      <w:pPr>
        <w:ind w:left="397" w:hanging="216"/>
      </w:pPr>
      <w:rPr>
        <w:rFonts w:hint="default"/>
        <w:lang w:val="en-US" w:eastAsia="en-US" w:bidi="ar-SA"/>
      </w:rPr>
    </w:lvl>
    <w:lvl w:ilvl="6">
      <w:start w:val="0"/>
      <w:numFmt w:val="bullet"/>
      <w:lvlText w:val="•"/>
      <w:lvlJc w:val="left"/>
      <w:pPr>
        <w:ind w:left="310" w:hanging="216"/>
      </w:pPr>
      <w:rPr>
        <w:rFonts w:hint="default"/>
        <w:lang w:val="en-US" w:eastAsia="en-US" w:bidi="ar-SA"/>
      </w:rPr>
    </w:lvl>
    <w:lvl w:ilvl="7">
      <w:start w:val="0"/>
      <w:numFmt w:val="bullet"/>
      <w:lvlText w:val="•"/>
      <w:lvlJc w:val="left"/>
      <w:pPr>
        <w:ind w:left="222" w:hanging="216"/>
      </w:pPr>
      <w:rPr>
        <w:rFonts w:hint="default"/>
        <w:lang w:val="en-US" w:eastAsia="en-US" w:bidi="ar-SA"/>
      </w:rPr>
    </w:lvl>
    <w:lvl w:ilvl="8">
      <w:start w:val="0"/>
      <w:numFmt w:val="bullet"/>
      <w:lvlText w:val="•"/>
      <w:lvlJc w:val="left"/>
      <w:pPr>
        <w:ind w:left="135" w:hanging="216"/>
      </w:pPr>
      <w:rPr>
        <w:rFonts w:hint="default"/>
        <w:lang w:val="en-US" w:eastAsia="en-US" w:bidi="ar-SA"/>
      </w:rPr>
    </w:lvl>
  </w:abstractNum>
  <w:abstractNum w:abstractNumId="17">
    <w:multiLevelType w:val="hybridMultilevel"/>
    <w:lvl w:ilvl="0">
      <w:start w:val="0"/>
      <w:numFmt w:val="bullet"/>
      <w:lvlText w:val="✓"/>
      <w:lvlJc w:val="left"/>
      <w:pPr>
        <w:ind w:left="1109"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1198" w:hanging="125"/>
      </w:pPr>
      <w:rPr>
        <w:rFonts w:hint="default"/>
        <w:lang w:val="en-US" w:eastAsia="en-US" w:bidi="ar-SA"/>
      </w:rPr>
    </w:lvl>
    <w:lvl w:ilvl="2">
      <w:start w:val="0"/>
      <w:numFmt w:val="bullet"/>
      <w:lvlText w:val="•"/>
      <w:lvlJc w:val="left"/>
      <w:pPr>
        <w:ind w:left="1296" w:hanging="125"/>
      </w:pPr>
      <w:rPr>
        <w:rFonts w:hint="default"/>
        <w:lang w:val="en-US" w:eastAsia="en-US" w:bidi="ar-SA"/>
      </w:rPr>
    </w:lvl>
    <w:lvl w:ilvl="3">
      <w:start w:val="0"/>
      <w:numFmt w:val="bullet"/>
      <w:lvlText w:val="•"/>
      <w:lvlJc w:val="left"/>
      <w:pPr>
        <w:ind w:left="1395" w:hanging="125"/>
      </w:pPr>
      <w:rPr>
        <w:rFonts w:hint="default"/>
        <w:lang w:val="en-US" w:eastAsia="en-US" w:bidi="ar-SA"/>
      </w:rPr>
    </w:lvl>
    <w:lvl w:ilvl="4">
      <w:start w:val="0"/>
      <w:numFmt w:val="bullet"/>
      <w:lvlText w:val="•"/>
      <w:lvlJc w:val="left"/>
      <w:pPr>
        <w:ind w:left="1493" w:hanging="125"/>
      </w:pPr>
      <w:rPr>
        <w:rFonts w:hint="default"/>
        <w:lang w:val="en-US" w:eastAsia="en-US" w:bidi="ar-SA"/>
      </w:rPr>
    </w:lvl>
    <w:lvl w:ilvl="5">
      <w:start w:val="0"/>
      <w:numFmt w:val="bullet"/>
      <w:lvlText w:val="•"/>
      <w:lvlJc w:val="left"/>
      <w:pPr>
        <w:ind w:left="1592" w:hanging="125"/>
      </w:pPr>
      <w:rPr>
        <w:rFonts w:hint="default"/>
        <w:lang w:val="en-US" w:eastAsia="en-US" w:bidi="ar-SA"/>
      </w:rPr>
    </w:lvl>
    <w:lvl w:ilvl="6">
      <w:start w:val="0"/>
      <w:numFmt w:val="bullet"/>
      <w:lvlText w:val="•"/>
      <w:lvlJc w:val="left"/>
      <w:pPr>
        <w:ind w:left="1690" w:hanging="125"/>
      </w:pPr>
      <w:rPr>
        <w:rFonts w:hint="default"/>
        <w:lang w:val="en-US" w:eastAsia="en-US" w:bidi="ar-SA"/>
      </w:rPr>
    </w:lvl>
    <w:lvl w:ilvl="7">
      <w:start w:val="0"/>
      <w:numFmt w:val="bullet"/>
      <w:lvlText w:val="•"/>
      <w:lvlJc w:val="left"/>
      <w:pPr>
        <w:ind w:left="1788" w:hanging="125"/>
      </w:pPr>
      <w:rPr>
        <w:rFonts w:hint="default"/>
        <w:lang w:val="en-US" w:eastAsia="en-US" w:bidi="ar-SA"/>
      </w:rPr>
    </w:lvl>
    <w:lvl w:ilvl="8">
      <w:start w:val="0"/>
      <w:numFmt w:val="bullet"/>
      <w:lvlText w:val="•"/>
      <w:lvlJc w:val="left"/>
      <w:pPr>
        <w:ind w:left="1887" w:hanging="125"/>
      </w:pPr>
      <w:rPr>
        <w:rFonts w:hint="default"/>
        <w:lang w:val="en-US" w:eastAsia="en-US" w:bidi="ar-SA"/>
      </w:rPr>
    </w:lvl>
  </w:abstractNum>
  <w:abstractNum w:abstractNumId="16">
    <w:multiLevelType w:val="hybridMultilevel"/>
    <w:lvl w:ilvl="0">
      <w:start w:val="0"/>
      <w:numFmt w:val="bullet"/>
      <w:lvlText w:val="✓"/>
      <w:lvlJc w:val="left"/>
      <w:pPr>
        <w:ind w:left="1109"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1198" w:hanging="125"/>
      </w:pPr>
      <w:rPr>
        <w:rFonts w:hint="default"/>
        <w:lang w:val="en-US" w:eastAsia="en-US" w:bidi="ar-SA"/>
      </w:rPr>
    </w:lvl>
    <w:lvl w:ilvl="2">
      <w:start w:val="0"/>
      <w:numFmt w:val="bullet"/>
      <w:lvlText w:val="•"/>
      <w:lvlJc w:val="left"/>
      <w:pPr>
        <w:ind w:left="1296" w:hanging="125"/>
      </w:pPr>
      <w:rPr>
        <w:rFonts w:hint="default"/>
        <w:lang w:val="en-US" w:eastAsia="en-US" w:bidi="ar-SA"/>
      </w:rPr>
    </w:lvl>
    <w:lvl w:ilvl="3">
      <w:start w:val="0"/>
      <w:numFmt w:val="bullet"/>
      <w:lvlText w:val="•"/>
      <w:lvlJc w:val="left"/>
      <w:pPr>
        <w:ind w:left="1395" w:hanging="125"/>
      </w:pPr>
      <w:rPr>
        <w:rFonts w:hint="default"/>
        <w:lang w:val="en-US" w:eastAsia="en-US" w:bidi="ar-SA"/>
      </w:rPr>
    </w:lvl>
    <w:lvl w:ilvl="4">
      <w:start w:val="0"/>
      <w:numFmt w:val="bullet"/>
      <w:lvlText w:val="•"/>
      <w:lvlJc w:val="left"/>
      <w:pPr>
        <w:ind w:left="1493" w:hanging="125"/>
      </w:pPr>
      <w:rPr>
        <w:rFonts w:hint="default"/>
        <w:lang w:val="en-US" w:eastAsia="en-US" w:bidi="ar-SA"/>
      </w:rPr>
    </w:lvl>
    <w:lvl w:ilvl="5">
      <w:start w:val="0"/>
      <w:numFmt w:val="bullet"/>
      <w:lvlText w:val="•"/>
      <w:lvlJc w:val="left"/>
      <w:pPr>
        <w:ind w:left="1592" w:hanging="125"/>
      </w:pPr>
      <w:rPr>
        <w:rFonts w:hint="default"/>
        <w:lang w:val="en-US" w:eastAsia="en-US" w:bidi="ar-SA"/>
      </w:rPr>
    </w:lvl>
    <w:lvl w:ilvl="6">
      <w:start w:val="0"/>
      <w:numFmt w:val="bullet"/>
      <w:lvlText w:val="•"/>
      <w:lvlJc w:val="left"/>
      <w:pPr>
        <w:ind w:left="1690" w:hanging="125"/>
      </w:pPr>
      <w:rPr>
        <w:rFonts w:hint="default"/>
        <w:lang w:val="en-US" w:eastAsia="en-US" w:bidi="ar-SA"/>
      </w:rPr>
    </w:lvl>
    <w:lvl w:ilvl="7">
      <w:start w:val="0"/>
      <w:numFmt w:val="bullet"/>
      <w:lvlText w:val="•"/>
      <w:lvlJc w:val="left"/>
      <w:pPr>
        <w:ind w:left="1788" w:hanging="125"/>
      </w:pPr>
      <w:rPr>
        <w:rFonts w:hint="default"/>
        <w:lang w:val="en-US" w:eastAsia="en-US" w:bidi="ar-SA"/>
      </w:rPr>
    </w:lvl>
    <w:lvl w:ilvl="8">
      <w:start w:val="0"/>
      <w:numFmt w:val="bullet"/>
      <w:lvlText w:val="•"/>
      <w:lvlJc w:val="left"/>
      <w:pPr>
        <w:ind w:left="1887" w:hanging="125"/>
      </w:pPr>
      <w:rPr>
        <w:rFonts w:hint="default"/>
        <w:lang w:val="en-US" w:eastAsia="en-US" w:bidi="ar-SA"/>
      </w:rPr>
    </w:lvl>
  </w:abstractNum>
  <w:abstractNum w:abstractNumId="15">
    <w:multiLevelType w:val="hybridMultilevel"/>
    <w:lvl w:ilvl="0">
      <w:start w:val="0"/>
      <w:numFmt w:val="bullet"/>
      <w:lvlText w:val="✓"/>
      <w:lvlJc w:val="left"/>
      <w:pPr>
        <w:ind w:left="234" w:hanging="125"/>
      </w:pPr>
      <w:rPr>
        <w:rFonts w:hint="default" w:ascii="Segoe UI Symbol" w:hAnsi="Segoe UI Symbol" w:eastAsia="Segoe UI Symbol" w:cs="Segoe UI Symbol"/>
        <w:b w:val="0"/>
        <w:bCs w:val="0"/>
        <w:i w:val="0"/>
        <w:iCs w:val="0"/>
        <w:spacing w:val="0"/>
        <w:w w:val="105"/>
        <w:sz w:val="13"/>
        <w:szCs w:val="13"/>
        <w:lang w:val="en-US" w:eastAsia="en-US" w:bidi="ar-SA"/>
      </w:rPr>
    </w:lvl>
    <w:lvl w:ilvl="1">
      <w:start w:val="0"/>
      <w:numFmt w:val="bullet"/>
      <w:lvlText w:val="•"/>
      <w:lvlJc w:val="left"/>
      <w:pPr>
        <w:ind w:left="326" w:hanging="125"/>
      </w:pPr>
      <w:rPr>
        <w:rFonts w:hint="default"/>
        <w:lang w:val="en-US" w:eastAsia="en-US" w:bidi="ar-SA"/>
      </w:rPr>
    </w:lvl>
    <w:lvl w:ilvl="2">
      <w:start w:val="0"/>
      <w:numFmt w:val="bullet"/>
      <w:lvlText w:val="•"/>
      <w:lvlJc w:val="left"/>
      <w:pPr>
        <w:ind w:left="413" w:hanging="125"/>
      </w:pPr>
      <w:rPr>
        <w:rFonts w:hint="default"/>
        <w:lang w:val="en-US" w:eastAsia="en-US" w:bidi="ar-SA"/>
      </w:rPr>
    </w:lvl>
    <w:lvl w:ilvl="3">
      <w:start w:val="0"/>
      <w:numFmt w:val="bullet"/>
      <w:lvlText w:val="•"/>
      <w:lvlJc w:val="left"/>
      <w:pPr>
        <w:ind w:left="500" w:hanging="125"/>
      </w:pPr>
      <w:rPr>
        <w:rFonts w:hint="default"/>
        <w:lang w:val="en-US" w:eastAsia="en-US" w:bidi="ar-SA"/>
      </w:rPr>
    </w:lvl>
    <w:lvl w:ilvl="4">
      <w:start w:val="0"/>
      <w:numFmt w:val="bullet"/>
      <w:lvlText w:val="•"/>
      <w:lvlJc w:val="left"/>
      <w:pPr>
        <w:ind w:left="587" w:hanging="125"/>
      </w:pPr>
      <w:rPr>
        <w:rFonts w:hint="default"/>
        <w:lang w:val="en-US" w:eastAsia="en-US" w:bidi="ar-SA"/>
      </w:rPr>
    </w:lvl>
    <w:lvl w:ilvl="5">
      <w:start w:val="0"/>
      <w:numFmt w:val="bullet"/>
      <w:lvlText w:val="•"/>
      <w:lvlJc w:val="left"/>
      <w:pPr>
        <w:ind w:left="674" w:hanging="125"/>
      </w:pPr>
      <w:rPr>
        <w:rFonts w:hint="default"/>
        <w:lang w:val="en-US" w:eastAsia="en-US" w:bidi="ar-SA"/>
      </w:rPr>
    </w:lvl>
    <w:lvl w:ilvl="6">
      <w:start w:val="0"/>
      <w:numFmt w:val="bullet"/>
      <w:lvlText w:val="•"/>
      <w:lvlJc w:val="left"/>
      <w:pPr>
        <w:ind w:left="761" w:hanging="125"/>
      </w:pPr>
      <w:rPr>
        <w:rFonts w:hint="default"/>
        <w:lang w:val="en-US" w:eastAsia="en-US" w:bidi="ar-SA"/>
      </w:rPr>
    </w:lvl>
    <w:lvl w:ilvl="7">
      <w:start w:val="0"/>
      <w:numFmt w:val="bullet"/>
      <w:lvlText w:val="•"/>
      <w:lvlJc w:val="left"/>
      <w:pPr>
        <w:ind w:left="848" w:hanging="125"/>
      </w:pPr>
      <w:rPr>
        <w:rFonts w:hint="default"/>
        <w:lang w:val="en-US" w:eastAsia="en-US" w:bidi="ar-SA"/>
      </w:rPr>
    </w:lvl>
    <w:lvl w:ilvl="8">
      <w:start w:val="0"/>
      <w:numFmt w:val="bullet"/>
      <w:lvlText w:val="•"/>
      <w:lvlJc w:val="left"/>
      <w:pPr>
        <w:ind w:left="935" w:hanging="125"/>
      </w:pPr>
      <w:rPr>
        <w:rFonts w:hint="default"/>
        <w:lang w:val="en-US" w:eastAsia="en-US" w:bidi="ar-SA"/>
      </w:rPr>
    </w:lvl>
  </w:abstractNum>
  <w:abstractNum w:abstractNumId="14">
    <w:multiLevelType w:val="hybridMultilevel"/>
    <w:lvl w:ilvl="0">
      <w:start w:val="0"/>
      <w:numFmt w:val="bullet"/>
      <w:lvlText w:val="✓"/>
      <w:lvlJc w:val="left"/>
      <w:pPr>
        <w:ind w:left="1109"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1198" w:hanging="125"/>
      </w:pPr>
      <w:rPr>
        <w:rFonts w:hint="default"/>
        <w:lang w:val="en-US" w:eastAsia="en-US" w:bidi="ar-SA"/>
      </w:rPr>
    </w:lvl>
    <w:lvl w:ilvl="2">
      <w:start w:val="0"/>
      <w:numFmt w:val="bullet"/>
      <w:lvlText w:val="•"/>
      <w:lvlJc w:val="left"/>
      <w:pPr>
        <w:ind w:left="1296" w:hanging="125"/>
      </w:pPr>
      <w:rPr>
        <w:rFonts w:hint="default"/>
        <w:lang w:val="en-US" w:eastAsia="en-US" w:bidi="ar-SA"/>
      </w:rPr>
    </w:lvl>
    <w:lvl w:ilvl="3">
      <w:start w:val="0"/>
      <w:numFmt w:val="bullet"/>
      <w:lvlText w:val="•"/>
      <w:lvlJc w:val="left"/>
      <w:pPr>
        <w:ind w:left="1395" w:hanging="125"/>
      </w:pPr>
      <w:rPr>
        <w:rFonts w:hint="default"/>
        <w:lang w:val="en-US" w:eastAsia="en-US" w:bidi="ar-SA"/>
      </w:rPr>
    </w:lvl>
    <w:lvl w:ilvl="4">
      <w:start w:val="0"/>
      <w:numFmt w:val="bullet"/>
      <w:lvlText w:val="•"/>
      <w:lvlJc w:val="left"/>
      <w:pPr>
        <w:ind w:left="1493" w:hanging="125"/>
      </w:pPr>
      <w:rPr>
        <w:rFonts w:hint="default"/>
        <w:lang w:val="en-US" w:eastAsia="en-US" w:bidi="ar-SA"/>
      </w:rPr>
    </w:lvl>
    <w:lvl w:ilvl="5">
      <w:start w:val="0"/>
      <w:numFmt w:val="bullet"/>
      <w:lvlText w:val="•"/>
      <w:lvlJc w:val="left"/>
      <w:pPr>
        <w:ind w:left="1592" w:hanging="125"/>
      </w:pPr>
      <w:rPr>
        <w:rFonts w:hint="default"/>
        <w:lang w:val="en-US" w:eastAsia="en-US" w:bidi="ar-SA"/>
      </w:rPr>
    </w:lvl>
    <w:lvl w:ilvl="6">
      <w:start w:val="0"/>
      <w:numFmt w:val="bullet"/>
      <w:lvlText w:val="•"/>
      <w:lvlJc w:val="left"/>
      <w:pPr>
        <w:ind w:left="1690" w:hanging="125"/>
      </w:pPr>
      <w:rPr>
        <w:rFonts w:hint="default"/>
        <w:lang w:val="en-US" w:eastAsia="en-US" w:bidi="ar-SA"/>
      </w:rPr>
    </w:lvl>
    <w:lvl w:ilvl="7">
      <w:start w:val="0"/>
      <w:numFmt w:val="bullet"/>
      <w:lvlText w:val="•"/>
      <w:lvlJc w:val="left"/>
      <w:pPr>
        <w:ind w:left="1788" w:hanging="125"/>
      </w:pPr>
      <w:rPr>
        <w:rFonts w:hint="default"/>
        <w:lang w:val="en-US" w:eastAsia="en-US" w:bidi="ar-SA"/>
      </w:rPr>
    </w:lvl>
    <w:lvl w:ilvl="8">
      <w:start w:val="0"/>
      <w:numFmt w:val="bullet"/>
      <w:lvlText w:val="•"/>
      <w:lvlJc w:val="left"/>
      <w:pPr>
        <w:ind w:left="1887" w:hanging="125"/>
      </w:pPr>
      <w:rPr>
        <w:rFonts w:hint="default"/>
        <w:lang w:val="en-US" w:eastAsia="en-US" w:bidi="ar-SA"/>
      </w:rPr>
    </w:lvl>
  </w:abstractNum>
  <w:abstractNum w:abstractNumId="13">
    <w:multiLevelType w:val="hybridMultilevel"/>
    <w:lvl w:ilvl="0">
      <w:start w:val="0"/>
      <w:numFmt w:val="bullet"/>
      <w:lvlText w:val="✓"/>
      <w:lvlJc w:val="left"/>
      <w:pPr>
        <w:ind w:left="544"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581" w:hanging="125"/>
      </w:pPr>
      <w:rPr>
        <w:rFonts w:hint="default"/>
        <w:lang w:val="en-US" w:eastAsia="en-US" w:bidi="ar-SA"/>
      </w:rPr>
    </w:lvl>
    <w:lvl w:ilvl="2">
      <w:start w:val="0"/>
      <w:numFmt w:val="bullet"/>
      <w:lvlText w:val="•"/>
      <w:lvlJc w:val="left"/>
      <w:pPr>
        <w:ind w:left="622" w:hanging="125"/>
      </w:pPr>
      <w:rPr>
        <w:rFonts w:hint="default"/>
        <w:lang w:val="en-US" w:eastAsia="en-US" w:bidi="ar-SA"/>
      </w:rPr>
    </w:lvl>
    <w:lvl w:ilvl="3">
      <w:start w:val="0"/>
      <w:numFmt w:val="bullet"/>
      <w:lvlText w:val="•"/>
      <w:lvlJc w:val="left"/>
      <w:pPr>
        <w:ind w:left="663" w:hanging="125"/>
      </w:pPr>
      <w:rPr>
        <w:rFonts w:hint="default"/>
        <w:lang w:val="en-US" w:eastAsia="en-US" w:bidi="ar-SA"/>
      </w:rPr>
    </w:lvl>
    <w:lvl w:ilvl="4">
      <w:start w:val="0"/>
      <w:numFmt w:val="bullet"/>
      <w:lvlText w:val="•"/>
      <w:lvlJc w:val="left"/>
      <w:pPr>
        <w:ind w:left="705" w:hanging="125"/>
      </w:pPr>
      <w:rPr>
        <w:rFonts w:hint="default"/>
        <w:lang w:val="en-US" w:eastAsia="en-US" w:bidi="ar-SA"/>
      </w:rPr>
    </w:lvl>
    <w:lvl w:ilvl="5">
      <w:start w:val="0"/>
      <w:numFmt w:val="bullet"/>
      <w:lvlText w:val="•"/>
      <w:lvlJc w:val="left"/>
      <w:pPr>
        <w:ind w:left="746" w:hanging="125"/>
      </w:pPr>
      <w:rPr>
        <w:rFonts w:hint="default"/>
        <w:lang w:val="en-US" w:eastAsia="en-US" w:bidi="ar-SA"/>
      </w:rPr>
    </w:lvl>
    <w:lvl w:ilvl="6">
      <w:start w:val="0"/>
      <w:numFmt w:val="bullet"/>
      <w:lvlText w:val="•"/>
      <w:lvlJc w:val="left"/>
      <w:pPr>
        <w:ind w:left="787" w:hanging="125"/>
      </w:pPr>
      <w:rPr>
        <w:rFonts w:hint="default"/>
        <w:lang w:val="en-US" w:eastAsia="en-US" w:bidi="ar-SA"/>
      </w:rPr>
    </w:lvl>
    <w:lvl w:ilvl="7">
      <w:start w:val="0"/>
      <w:numFmt w:val="bullet"/>
      <w:lvlText w:val="•"/>
      <w:lvlJc w:val="left"/>
      <w:pPr>
        <w:ind w:left="829" w:hanging="125"/>
      </w:pPr>
      <w:rPr>
        <w:rFonts w:hint="default"/>
        <w:lang w:val="en-US" w:eastAsia="en-US" w:bidi="ar-SA"/>
      </w:rPr>
    </w:lvl>
    <w:lvl w:ilvl="8">
      <w:start w:val="0"/>
      <w:numFmt w:val="bullet"/>
      <w:lvlText w:val="•"/>
      <w:lvlJc w:val="left"/>
      <w:pPr>
        <w:ind w:left="870" w:hanging="125"/>
      </w:pPr>
      <w:rPr>
        <w:rFonts w:hint="default"/>
        <w:lang w:val="en-US" w:eastAsia="en-US" w:bidi="ar-SA"/>
      </w:rPr>
    </w:lvl>
  </w:abstractNum>
  <w:abstractNum w:abstractNumId="12">
    <w:multiLevelType w:val="hybridMultilevel"/>
    <w:lvl w:ilvl="0">
      <w:start w:val="0"/>
      <w:numFmt w:val="bullet"/>
      <w:lvlText w:val="✓"/>
      <w:lvlJc w:val="left"/>
      <w:pPr>
        <w:ind w:left="646"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692" w:hanging="125"/>
      </w:pPr>
      <w:rPr>
        <w:rFonts w:hint="default"/>
        <w:lang w:val="en-US" w:eastAsia="en-US" w:bidi="ar-SA"/>
      </w:rPr>
    </w:lvl>
    <w:lvl w:ilvl="2">
      <w:start w:val="0"/>
      <w:numFmt w:val="bullet"/>
      <w:lvlText w:val="•"/>
      <w:lvlJc w:val="left"/>
      <w:pPr>
        <w:ind w:left="744" w:hanging="125"/>
      </w:pPr>
      <w:rPr>
        <w:rFonts w:hint="default"/>
        <w:lang w:val="en-US" w:eastAsia="en-US" w:bidi="ar-SA"/>
      </w:rPr>
    </w:lvl>
    <w:lvl w:ilvl="3">
      <w:start w:val="0"/>
      <w:numFmt w:val="bullet"/>
      <w:lvlText w:val="•"/>
      <w:lvlJc w:val="left"/>
      <w:pPr>
        <w:ind w:left="796" w:hanging="125"/>
      </w:pPr>
      <w:rPr>
        <w:rFonts w:hint="default"/>
        <w:lang w:val="en-US" w:eastAsia="en-US" w:bidi="ar-SA"/>
      </w:rPr>
    </w:lvl>
    <w:lvl w:ilvl="4">
      <w:start w:val="0"/>
      <w:numFmt w:val="bullet"/>
      <w:lvlText w:val="•"/>
      <w:lvlJc w:val="left"/>
      <w:pPr>
        <w:ind w:left="848" w:hanging="125"/>
      </w:pPr>
      <w:rPr>
        <w:rFonts w:hint="default"/>
        <w:lang w:val="en-US" w:eastAsia="en-US" w:bidi="ar-SA"/>
      </w:rPr>
    </w:lvl>
    <w:lvl w:ilvl="5">
      <w:start w:val="0"/>
      <w:numFmt w:val="bullet"/>
      <w:lvlText w:val="•"/>
      <w:lvlJc w:val="left"/>
      <w:pPr>
        <w:ind w:left="900" w:hanging="125"/>
      </w:pPr>
      <w:rPr>
        <w:rFonts w:hint="default"/>
        <w:lang w:val="en-US" w:eastAsia="en-US" w:bidi="ar-SA"/>
      </w:rPr>
    </w:lvl>
    <w:lvl w:ilvl="6">
      <w:start w:val="0"/>
      <w:numFmt w:val="bullet"/>
      <w:lvlText w:val="•"/>
      <w:lvlJc w:val="left"/>
      <w:pPr>
        <w:ind w:left="952" w:hanging="125"/>
      </w:pPr>
      <w:rPr>
        <w:rFonts w:hint="default"/>
        <w:lang w:val="en-US" w:eastAsia="en-US" w:bidi="ar-SA"/>
      </w:rPr>
    </w:lvl>
    <w:lvl w:ilvl="7">
      <w:start w:val="0"/>
      <w:numFmt w:val="bullet"/>
      <w:lvlText w:val="•"/>
      <w:lvlJc w:val="left"/>
      <w:pPr>
        <w:ind w:left="1004" w:hanging="125"/>
      </w:pPr>
      <w:rPr>
        <w:rFonts w:hint="default"/>
        <w:lang w:val="en-US" w:eastAsia="en-US" w:bidi="ar-SA"/>
      </w:rPr>
    </w:lvl>
    <w:lvl w:ilvl="8">
      <w:start w:val="0"/>
      <w:numFmt w:val="bullet"/>
      <w:lvlText w:val="•"/>
      <w:lvlJc w:val="left"/>
      <w:pPr>
        <w:ind w:left="1056" w:hanging="125"/>
      </w:pPr>
      <w:rPr>
        <w:rFonts w:hint="default"/>
        <w:lang w:val="en-US" w:eastAsia="en-US" w:bidi="ar-SA"/>
      </w:rPr>
    </w:lvl>
  </w:abstractNum>
  <w:abstractNum w:abstractNumId="11">
    <w:multiLevelType w:val="hybridMultilevel"/>
    <w:lvl w:ilvl="0">
      <w:start w:val="0"/>
      <w:numFmt w:val="bullet"/>
      <w:lvlText w:val="✓"/>
      <w:lvlJc w:val="left"/>
      <w:pPr>
        <w:ind w:left="1109"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1198" w:hanging="125"/>
      </w:pPr>
      <w:rPr>
        <w:rFonts w:hint="default"/>
        <w:lang w:val="en-US" w:eastAsia="en-US" w:bidi="ar-SA"/>
      </w:rPr>
    </w:lvl>
    <w:lvl w:ilvl="2">
      <w:start w:val="0"/>
      <w:numFmt w:val="bullet"/>
      <w:lvlText w:val="•"/>
      <w:lvlJc w:val="left"/>
      <w:pPr>
        <w:ind w:left="1296" w:hanging="125"/>
      </w:pPr>
      <w:rPr>
        <w:rFonts w:hint="default"/>
        <w:lang w:val="en-US" w:eastAsia="en-US" w:bidi="ar-SA"/>
      </w:rPr>
    </w:lvl>
    <w:lvl w:ilvl="3">
      <w:start w:val="0"/>
      <w:numFmt w:val="bullet"/>
      <w:lvlText w:val="•"/>
      <w:lvlJc w:val="left"/>
      <w:pPr>
        <w:ind w:left="1395" w:hanging="125"/>
      </w:pPr>
      <w:rPr>
        <w:rFonts w:hint="default"/>
        <w:lang w:val="en-US" w:eastAsia="en-US" w:bidi="ar-SA"/>
      </w:rPr>
    </w:lvl>
    <w:lvl w:ilvl="4">
      <w:start w:val="0"/>
      <w:numFmt w:val="bullet"/>
      <w:lvlText w:val="•"/>
      <w:lvlJc w:val="left"/>
      <w:pPr>
        <w:ind w:left="1493" w:hanging="125"/>
      </w:pPr>
      <w:rPr>
        <w:rFonts w:hint="default"/>
        <w:lang w:val="en-US" w:eastAsia="en-US" w:bidi="ar-SA"/>
      </w:rPr>
    </w:lvl>
    <w:lvl w:ilvl="5">
      <w:start w:val="0"/>
      <w:numFmt w:val="bullet"/>
      <w:lvlText w:val="•"/>
      <w:lvlJc w:val="left"/>
      <w:pPr>
        <w:ind w:left="1592" w:hanging="125"/>
      </w:pPr>
      <w:rPr>
        <w:rFonts w:hint="default"/>
        <w:lang w:val="en-US" w:eastAsia="en-US" w:bidi="ar-SA"/>
      </w:rPr>
    </w:lvl>
    <w:lvl w:ilvl="6">
      <w:start w:val="0"/>
      <w:numFmt w:val="bullet"/>
      <w:lvlText w:val="•"/>
      <w:lvlJc w:val="left"/>
      <w:pPr>
        <w:ind w:left="1690" w:hanging="125"/>
      </w:pPr>
      <w:rPr>
        <w:rFonts w:hint="default"/>
        <w:lang w:val="en-US" w:eastAsia="en-US" w:bidi="ar-SA"/>
      </w:rPr>
    </w:lvl>
    <w:lvl w:ilvl="7">
      <w:start w:val="0"/>
      <w:numFmt w:val="bullet"/>
      <w:lvlText w:val="•"/>
      <w:lvlJc w:val="left"/>
      <w:pPr>
        <w:ind w:left="1788" w:hanging="125"/>
      </w:pPr>
      <w:rPr>
        <w:rFonts w:hint="default"/>
        <w:lang w:val="en-US" w:eastAsia="en-US" w:bidi="ar-SA"/>
      </w:rPr>
    </w:lvl>
    <w:lvl w:ilvl="8">
      <w:start w:val="0"/>
      <w:numFmt w:val="bullet"/>
      <w:lvlText w:val="•"/>
      <w:lvlJc w:val="left"/>
      <w:pPr>
        <w:ind w:left="1887" w:hanging="125"/>
      </w:pPr>
      <w:rPr>
        <w:rFonts w:hint="default"/>
        <w:lang w:val="en-US" w:eastAsia="en-US" w:bidi="ar-SA"/>
      </w:rPr>
    </w:lvl>
  </w:abstractNum>
  <w:abstractNum w:abstractNumId="10">
    <w:multiLevelType w:val="hybridMultilevel"/>
    <w:lvl w:ilvl="0">
      <w:start w:val="0"/>
      <w:numFmt w:val="bullet"/>
      <w:lvlText w:val="✓"/>
      <w:lvlJc w:val="left"/>
      <w:pPr>
        <w:ind w:left="544"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581" w:hanging="125"/>
      </w:pPr>
      <w:rPr>
        <w:rFonts w:hint="default"/>
        <w:lang w:val="en-US" w:eastAsia="en-US" w:bidi="ar-SA"/>
      </w:rPr>
    </w:lvl>
    <w:lvl w:ilvl="2">
      <w:start w:val="0"/>
      <w:numFmt w:val="bullet"/>
      <w:lvlText w:val="•"/>
      <w:lvlJc w:val="left"/>
      <w:pPr>
        <w:ind w:left="622" w:hanging="125"/>
      </w:pPr>
      <w:rPr>
        <w:rFonts w:hint="default"/>
        <w:lang w:val="en-US" w:eastAsia="en-US" w:bidi="ar-SA"/>
      </w:rPr>
    </w:lvl>
    <w:lvl w:ilvl="3">
      <w:start w:val="0"/>
      <w:numFmt w:val="bullet"/>
      <w:lvlText w:val="•"/>
      <w:lvlJc w:val="left"/>
      <w:pPr>
        <w:ind w:left="663" w:hanging="125"/>
      </w:pPr>
      <w:rPr>
        <w:rFonts w:hint="default"/>
        <w:lang w:val="en-US" w:eastAsia="en-US" w:bidi="ar-SA"/>
      </w:rPr>
    </w:lvl>
    <w:lvl w:ilvl="4">
      <w:start w:val="0"/>
      <w:numFmt w:val="bullet"/>
      <w:lvlText w:val="•"/>
      <w:lvlJc w:val="left"/>
      <w:pPr>
        <w:ind w:left="705" w:hanging="125"/>
      </w:pPr>
      <w:rPr>
        <w:rFonts w:hint="default"/>
        <w:lang w:val="en-US" w:eastAsia="en-US" w:bidi="ar-SA"/>
      </w:rPr>
    </w:lvl>
    <w:lvl w:ilvl="5">
      <w:start w:val="0"/>
      <w:numFmt w:val="bullet"/>
      <w:lvlText w:val="•"/>
      <w:lvlJc w:val="left"/>
      <w:pPr>
        <w:ind w:left="746" w:hanging="125"/>
      </w:pPr>
      <w:rPr>
        <w:rFonts w:hint="default"/>
        <w:lang w:val="en-US" w:eastAsia="en-US" w:bidi="ar-SA"/>
      </w:rPr>
    </w:lvl>
    <w:lvl w:ilvl="6">
      <w:start w:val="0"/>
      <w:numFmt w:val="bullet"/>
      <w:lvlText w:val="•"/>
      <w:lvlJc w:val="left"/>
      <w:pPr>
        <w:ind w:left="787" w:hanging="125"/>
      </w:pPr>
      <w:rPr>
        <w:rFonts w:hint="default"/>
        <w:lang w:val="en-US" w:eastAsia="en-US" w:bidi="ar-SA"/>
      </w:rPr>
    </w:lvl>
    <w:lvl w:ilvl="7">
      <w:start w:val="0"/>
      <w:numFmt w:val="bullet"/>
      <w:lvlText w:val="•"/>
      <w:lvlJc w:val="left"/>
      <w:pPr>
        <w:ind w:left="829" w:hanging="125"/>
      </w:pPr>
      <w:rPr>
        <w:rFonts w:hint="default"/>
        <w:lang w:val="en-US" w:eastAsia="en-US" w:bidi="ar-SA"/>
      </w:rPr>
    </w:lvl>
    <w:lvl w:ilvl="8">
      <w:start w:val="0"/>
      <w:numFmt w:val="bullet"/>
      <w:lvlText w:val="•"/>
      <w:lvlJc w:val="left"/>
      <w:pPr>
        <w:ind w:left="870" w:hanging="125"/>
      </w:pPr>
      <w:rPr>
        <w:rFonts w:hint="default"/>
        <w:lang w:val="en-US" w:eastAsia="en-US" w:bidi="ar-SA"/>
      </w:rPr>
    </w:lvl>
  </w:abstractNum>
  <w:abstractNum w:abstractNumId="9">
    <w:multiLevelType w:val="hybridMultilevel"/>
    <w:lvl w:ilvl="0">
      <w:start w:val="0"/>
      <w:numFmt w:val="bullet"/>
      <w:lvlText w:val="✓"/>
      <w:lvlJc w:val="left"/>
      <w:pPr>
        <w:ind w:left="646"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692" w:hanging="125"/>
      </w:pPr>
      <w:rPr>
        <w:rFonts w:hint="default"/>
        <w:lang w:val="en-US" w:eastAsia="en-US" w:bidi="ar-SA"/>
      </w:rPr>
    </w:lvl>
    <w:lvl w:ilvl="2">
      <w:start w:val="0"/>
      <w:numFmt w:val="bullet"/>
      <w:lvlText w:val="•"/>
      <w:lvlJc w:val="left"/>
      <w:pPr>
        <w:ind w:left="744" w:hanging="125"/>
      </w:pPr>
      <w:rPr>
        <w:rFonts w:hint="default"/>
        <w:lang w:val="en-US" w:eastAsia="en-US" w:bidi="ar-SA"/>
      </w:rPr>
    </w:lvl>
    <w:lvl w:ilvl="3">
      <w:start w:val="0"/>
      <w:numFmt w:val="bullet"/>
      <w:lvlText w:val="•"/>
      <w:lvlJc w:val="left"/>
      <w:pPr>
        <w:ind w:left="796" w:hanging="125"/>
      </w:pPr>
      <w:rPr>
        <w:rFonts w:hint="default"/>
        <w:lang w:val="en-US" w:eastAsia="en-US" w:bidi="ar-SA"/>
      </w:rPr>
    </w:lvl>
    <w:lvl w:ilvl="4">
      <w:start w:val="0"/>
      <w:numFmt w:val="bullet"/>
      <w:lvlText w:val="•"/>
      <w:lvlJc w:val="left"/>
      <w:pPr>
        <w:ind w:left="848" w:hanging="125"/>
      </w:pPr>
      <w:rPr>
        <w:rFonts w:hint="default"/>
        <w:lang w:val="en-US" w:eastAsia="en-US" w:bidi="ar-SA"/>
      </w:rPr>
    </w:lvl>
    <w:lvl w:ilvl="5">
      <w:start w:val="0"/>
      <w:numFmt w:val="bullet"/>
      <w:lvlText w:val="•"/>
      <w:lvlJc w:val="left"/>
      <w:pPr>
        <w:ind w:left="900" w:hanging="125"/>
      </w:pPr>
      <w:rPr>
        <w:rFonts w:hint="default"/>
        <w:lang w:val="en-US" w:eastAsia="en-US" w:bidi="ar-SA"/>
      </w:rPr>
    </w:lvl>
    <w:lvl w:ilvl="6">
      <w:start w:val="0"/>
      <w:numFmt w:val="bullet"/>
      <w:lvlText w:val="•"/>
      <w:lvlJc w:val="left"/>
      <w:pPr>
        <w:ind w:left="952" w:hanging="125"/>
      </w:pPr>
      <w:rPr>
        <w:rFonts w:hint="default"/>
        <w:lang w:val="en-US" w:eastAsia="en-US" w:bidi="ar-SA"/>
      </w:rPr>
    </w:lvl>
    <w:lvl w:ilvl="7">
      <w:start w:val="0"/>
      <w:numFmt w:val="bullet"/>
      <w:lvlText w:val="•"/>
      <w:lvlJc w:val="left"/>
      <w:pPr>
        <w:ind w:left="1004" w:hanging="125"/>
      </w:pPr>
      <w:rPr>
        <w:rFonts w:hint="default"/>
        <w:lang w:val="en-US" w:eastAsia="en-US" w:bidi="ar-SA"/>
      </w:rPr>
    </w:lvl>
    <w:lvl w:ilvl="8">
      <w:start w:val="0"/>
      <w:numFmt w:val="bullet"/>
      <w:lvlText w:val="•"/>
      <w:lvlJc w:val="left"/>
      <w:pPr>
        <w:ind w:left="1056" w:hanging="125"/>
      </w:pPr>
      <w:rPr>
        <w:rFonts w:hint="default"/>
        <w:lang w:val="en-US" w:eastAsia="en-US" w:bidi="ar-SA"/>
      </w:rPr>
    </w:lvl>
  </w:abstractNum>
  <w:abstractNum w:abstractNumId="8">
    <w:multiLevelType w:val="hybridMultilevel"/>
    <w:lvl w:ilvl="0">
      <w:start w:val="0"/>
      <w:numFmt w:val="bullet"/>
      <w:lvlText w:val="✓"/>
      <w:lvlJc w:val="left"/>
      <w:pPr>
        <w:ind w:left="234" w:hanging="125"/>
      </w:pPr>
      <w:rPr>
        <w:rFonts w:hint="default" w:ascii="Segoe UI Symbol" w:hAnsi="Segoe UI Symbol" w:eastAsia="Segoe UI Symbol" w:cs="Segoe UI Symbol"/>
        <w:b w:val="0"/>
        <w:bCs w:val="0"/>
        <w:i w:val="0"/>
        <w:iCs w:val="0"/>
        <w:spacing w:val="0"/>
        <w:w w:val="105"/>
        <w:sz w:val="13"/>
        <w:szCs w:val="13"/>
        <w:lang w:val="en-US" w:eastAsia="en-US" w:bidi="ar-SA"/>
      </w:rPr>
    </w:lvl>
    <w:lvl w:ilvl="1">
      <w:start w:val="0"/>
      <w:numFmt w:val="bullet"/>
      <w:lvlText w:val="•"/>
      <w:lvlJc w:val="left"/>
      <w:pPr>
        <w:ind w:left="326" w:hanging="125"/>
      </w:pPr>
      <w:rPr>
        <w:rFonts w:hint="default"/>
        <w:lang w:val="en-US" w:eastAsia="en-US" w:bidi="ar-SA"/>
      </w:rPr>
    </w:lvl>
    <w:lvl w:ilvl="2">
      <w:start w:val="0"/>
      <w:numFmt w:val="bullet"/>
      <w:lvlText w:val="•"/>
      <w:lvlJc w:val="left"/>
      <w:pPr>
        <w:ind w:left="413" w:hanging="125"/>
      </w:pPr>
      <w:rPr>
        <w:rFonts w:hint="default"/>
        <w:lang w:val="en-US" w:eastAsia="en-US" w:bidi="ar-SA"/>
      </w:rPr>
    </w:lvl>
    <w:lvl w:ilvl="3">
      <w:start w:val="0"/>
      <w:numFmt w:val="bullet"/>
      <w:lvlText w:val="•"/>
      <w:lvlJc w:val="left"/>
      <w:pPr>
        <w:ind w:left="500" w:hanging="125"/>
      </w:pPr>
      <w:rPr>
        <w:rFonts w:hint="default"/>
        <w:lang w:val="en-US" w:eastAsia="en-US" w:bidi="ar-SA"/>
      </w:rPr>
    </w:lvl>
    <w:lvl w:ilvl="4">
      <w:start w:val="0"/>
      <w:numFmt w:val="bullet"/>
      <w:lvlText w:val="•"/>
      <w:lvlJc w:val="left"/>
      <w:pPr>
        <w:ind w:left="587" w:hanging="125"/>
      </w:pPr>
      <w:rPr>
        <w:rFonts w:hint="default"/>
        <w:lang w:val="en-US" w:eastAsia="en-US" w:bidi="ar-SA"/>
      </w:rPr>
    </w:lvl>
    <w:lvl w:ilvl="5">
      <w:start w:val="0"/>
      <w:numFmt w:val="bullet"/>
      <w:lvlText w:val="•"/>
      <w:lvlJc w:val="left"/>
      <w:pPr>
        <w:ind w:left="674" w:hanging="125"/>
      </w:pPr>
      <w:rPr>
        <w:rFonts w:hint="default"/>
        <w:lang w:val="en-US" w:eastAsia="en-US" w:bidi="ar-SA"/>
      </w:rPr>
    </w:lvl>
    <w:lvl w:ilvl="6">
      <w:start w:val="0"/>
      <w:numFmt w:val="bullet"/>
      <w:lvlText w:val="•"/>
      <w:lvlJc w:val="left"/>
      <w:pPr>
        <w:ind w:left="761" w:hanging="125"/>
      </w:pPr>
      <w:rPr>
        <w:rFonts w:hint="default"/>
        <w:lang w:val="en-US" w:eastAsia="en-US" w:bidi="ar-SA"/>
      </w:rPr>
    </w:lvl>
    <w:lvl w:ilvl="7">
      <w:start w:val="0"/>
      <w:numFmt w:val="bullet"/>
      <w:lvlText w:val="•"/>
      <w:lvlJc w:val="left"/>
      <w:pPr>
        <w:ind w:left="848" w:hanging="125"/>
      </w:pPr>
      <w:rPr>
        <w:rFonts w:hint="default"/>
        <w:lang w:val="en-US" w:eastAsia="en-US" w:bidi="ar-SA"/>
      </w:rPr>
    </w:lvl>
    <w:lvl w:ilvl="8">
      <w:start w:val="0"/>
      <w:numFmt w:val="bullet"/>
      <w:lvlText w:val="•"/>
      <w:lvlJc w:val="left"/>
      <w:pPr>
        <w:ind w:left="935" w:hanging="125"/>
      </w:pPr>
      <w:rPr>
        <w:rFonts w:hint="default"/>
        <w:lang w:val="en-US" w:eastAsia="en-US" w:bidi="ar-SA"/>
      </w:rPr>
    </w:lvl>
  </w:abstractNum>
  <w:abstractNum w:abstractNumId="7">
    <w:multiLevelType w:val="hybridMultilevel"/>
    <w:lvl w:ilvl="0">
      <w:start w:val="0"/>
      <w:numFmt w:val="bullet"/>
      <w:lvlText w:val="✓"/>
      <w:lvlJc w:val="left"/>
      <w:pPr>
        <w:ind w:left="1109"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1198" w:hanging="125"/>
      </w:pPr>
      <w:rPr>
        <w:rFonts w:hint="default"/>
        <w:lang w:val="en-US" w:eastAsia="en-US" w:bidi="ar-SA"/>
      </w:rPr>
    </w:lvl>
    <w:lvl w:ilvl="2">
      <w:start w:val="0"/>
      <w:numFmt w:val="bullet"/>
      <w:lvlText w:val="•"/>
      <w:lvlJc w:val="left"/>
      <w:pPr>
        <w:ind w:left="1296" w:hanging="125"/>
      </w:pPr>
      <w:rPr>
        <w:rFonts w:hint="default"/>
        <w:lang w:val="en-US" w:eastAsia="en-US" w:bidi="ar-SA"/>
      </w:rPr>
    </w:lvl>
    <w:lvl w:ilvl="3">
      <w:start w:val="0"/>
      <w:numFmt w:val="bullet"/>
      <w:lvlText w:val="•"/>
      <w:lvlJc w:val="left"/>
      <w:pPr>
        <w:ind w:left="1395" w:hanging="125"/>
      </w:pPr>
      <w:rPr>
        <w:rFonts w:hint="default"/>
        <w:lang w:val="en-US" w:eastAsia="en-US" w:bidi="ar-SA"/>
      </w:rPr>
    </w:lvl>
    <w:lvl w:ilvl="4">
      <w:start w:val="0"/>
      <w:numFmt w:val="bullet"/>
      <w:lvlText w:val="•"/>
      <w:lvlJc w:val="left"/>
      <w:pPr>
        <w:ind w:left="1493" w:hanging="125"/>
      </w:pPr>
      <w:rPr>
        <w:rFonts w:hint="default"/>
        <w:lang w:val="en-US" w:eastAsia="en-US" w:bidi="ar-SA"/>
      </w:rPr>
    </w:lvl>
    <w:lvl w:ilvl="5">
      <w:start w:val="0"/>
      <w:numFmt w:val="bullet"/>
      <w:lvlText w:val="•"/>
      <w:lvlJc w:val="left"/>
      <w:pPr>
        <w:ind w:left="1592" w:hanging="125"/>
      </w:pPr>
      <w:rPr>
        <w:rFonts w:hint="default"/>
        <w:lang w:val="en-US" w:eastAsia="en-US" w:bidi="ar-SA"/>
      </w:rPr>
    </w:lvl>
    <w:lvl w:ilvl="6">
      <w:start w:val="0"/>
      <w:numFmt w:val="bullet"/>
      <w:lvlText w:val="•"/>
      <w:lvlJc w:val="left"/>
      <w:pPr>
        <w:ind w:left="1690" w:hanging="125"/>
      </w:pPr>
      <w:rPr>
        <w:rFonts w:hint="default"/>
        <w:lang w:val="en-US" w:eastAsia="en-US" w:bidi="ar-SA"/>
      </w:rPr>
    </w:lvl>
    <w:lvl w:ilvl="7">
      <w:start w:val="0"/>
      <w:numFmt w:val="bullet"/>
      <w:lvlText w:val="•"/>
      <w:lvlJc w:val="left"/>
      <w:pPr>
        <w:ind w:left="1788" w:hanging="125"/>
      </w:pPr>
      <w:rPr>
        <w:rFonts w:hint="default"/>
        <w:lang w:val="en-US" w:eastAsia="en-US" w:bidi="ar-SA"/>
      </w:rPr>
    </w:lvl>
    <w:lvl w:ilvl="8">
      <w:start w:val="0"/>
      <w:numFmt w:val="bullet"/>
      <w:lvlText w:val="•"/>
      <w:lvlJc w:val="left"/>
      <w:pPr>
        <w:ind w:left="1887" w:hanging="125"/>
      </w:pPr>
      <w:rPr>
        <w:rFonts w:hint="default"/>
        <w:lang w:val="en-US" w:eastAsia="en-US" w:bidi="ar-SA"/>
      </w:rPr>
    </w:lvl>
  </w:abstractNum>
  <w:abstractNum w:abstractNumId="6">
    <w:multiLevelType w:val="hybridMultilevel"/>
    <w:lvl w:ilvl="0">
      <w:start w:val="0"/>
      <w:numFmt w:val="bullet"/>
      <w:lvlText w:val="✓"/>
      <w:lvlJc w:val="left"/>
      <w:pPr>
        <w:ind w:left="646"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692" w:hanging="125"/>
      </w:pPr>
      <w:rPr>
        <w:rFonts w:hint="default"/>
        <w:lang w:val="en-US" w:eastAsia="en-US" w:bidi="ar-SA"/>
      </w:rPr>
    </w:lvl>
    <w:lvl w:ilvl="2">
      <w:start w:val="0"/>
      <w:numFmt w:val="bullet"/>
      <w:lvlText w:val="•"/>
      <w:lvlJc w:val="left"/>
      <w:pPr>
        <w:ind w:left="744" w:hanging="125"/>
      </w:pPr>
      <w:rPr>
        <w:rFonts w:hint="default"/>
        <w:lang w:val="en-US" w:eastAsia="en-US" w:bidi="ar-SA"/>
      </w:rPr>
    </w:lvl>
    <w:lvl w:ilvl="3">
      <w:start w:val="0"/>
      <w:numFmt w:val="bullet"/>
      <w:lvlText w:val="•"/>
      <w:lvlJc w:val="left"/>
      <w:pPr>
        <w:ind w:left="796" w:hanging="125"/>
      </w:pPr>
      <w:rPr>
        <w:rFonts w:hint="default"/>
        <w:lang w:val="en-US" w:eastAsia="en-US" w:bidi="ar-SA"/>
      </w:rPr>
    </w:lvl>
    <w:lvl w:ilvl="4">
      <w:start w:val="0"/>
      <w:numFmt w:val="bullet"/>
      <w:lvlText w:val="•"/>
      <w:lvlJc w:val="left"/>
      <w:pPr>
        <w:ind w:left="848" w:hanging="125"/>
      </w:pPr>
      <w:rPr>
        <w:rFonts w:hint="default"/>
        <w:lang w:val="en-US" w:eastAsia="en-US" w:bidi="ar-SA"/>
      </w:rPr>
    </w:lvl>
    <w:lvl w:ilvl="5">
      <w:start w:val="0"/>
      <w:numFmt w:val="bullet"/>
      <w:lvlText w:val="•"/>
      <w:lvlJc w:val="left"/>
      <w:pPr>
        <w:ind w:left="900" w:hanging="125"/>
      </w:pPr>
      <w:rPr>
        <w:rFonts w:hint="default"/>
        <w:lang w:val="en-US" w:eastAsia="en-US" w:bidi="ar-SA"/>
      </w:rPr>
    </w:lvl>
    <w:lvl w:ilvl="6">
      <w:start w:val="0"/>
      <w:numFmt w:val="bullet"/>
      <w:lvlText w:val="•"/>
      <w:lvlJc w:val="left"/>
      <w:pPr>
        <w:ind w:left="952" w:hanging="125"/>
      </w:pPr>
      <w:rPr>
        <w:rFonts w:hint="default"/>
        <w:lang w:val="en-US" w:eastAsia="en-US" w:bidi="ar-SA"/>
      </w:rPr>
    </w:lvl>
    <w:lvl w:ilvl="7">
      <w:start w:val="0"/>
      <w:numFmt w:val="bullet"/>
      <w:lvlText w:val="•"/>
      <w:lvlJc w:val="left"/>
      <w:pPr>
        <w:ind w:left="1004" w:hanging="125"/>
      </w:pPr>
      <w:rPr>
        <w:rFonts w:hint="default"/>
        <w:lang w:val="en-US" w:eastAsia="en-US" w:bidi="ar-SA"/>
      </w:rPr>
    </w:lvl>
    <w:lvl w:ilvl="8">
      <w:start w:val="0"/>
      <w:numFmt w:val="bullet"/>
      <w:lvlText w:val="•"/>
      <w:lvlJc w:val="left"/>
      <w:pPr>
        <w:ind w:left="1056" w:hanging="125"/>
      </w:pPr>
      <w:rPr>
        <w:rFonts w:hint="default"/>
        <w:lang w:val="en-US" w:eastAsia="en-US" w:bidi="ar-SA"/>
      </w:rPr>
    </w:lvl>
  </w:abstractNum>
  <w:abstractNum w:abstractNumId="5">
    <w:multiLevelType w:val="hybridMultilevel"/>
    <w:lvl w:ilvl="0">
      <w:start w:val="0"/>
      <w:numFmt w:val="bullet"/>
      <w:lvlText w:val="✓"/>
      <w:lvlJc w:val="left"/>
      <w:pPr>
        <w:ind w:left="1109"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1198" w:hanging="125"/>
      </w:pPr>
      <w:rPr>
        <w:rFonts w:hint="default"/>
        <w:lang w:val="en-US" w:eastAsia="en-US" w:bidi="ar-SA"/>
      </w:rPr>
    </w:lvl>
    <w:lvl w:ilvl="2">
      <w:start w:val="0"/>
      <w:numFmt w:val="bullet"/>
      <w:lvlText w:val="•"/>
      <w:lvlJc w:val="left"/>
      <w:pPr>
        <w:ind w:left="1296" w:hanging="125"/>
      </w:pPr>
      <w:rPr>
        <w:rFonts w:hint="default"/>
        <w:lang w:val="en-US" w:eastAsia="en-US" w:bidi="ar-SA"/>
      </w:rPr>
    </w:lvl>
    <w:lvl w:ilvl="3">
      <w:start w:val="0"/>
      <w:numFmt w:val="bullet"/>
      <w:lvlText w:val="•"/>
      <w:lvlJc w:val="left"/>
      <w:pPr>
        <w:ind w:left="1395" w:hanging="125"/>
      </w:pPr>
      <w:rPr>
        <w:rFonts w:hint="default"/>
        <w:lang w:val="en-US" w:eastAsia="en-US" w:bidi="ar-SA"/>
      </w:rPr>
    </w:lvl>
    <w:lvl w:ilvl="4">
      <w:start w:val="0"/>
      <w:numFmt w:val="bullet"/>
      <w:lvlText w:val="•"/>
      <w:lvlJc w:val="left"/>
      <w:pPr>
        <w:ind w:left="1493" w:hanging="125"/>
      </w:pPr>
      <w:rPr>
        <w:rFonts w:hint="default"/>
        <w:lang w:val="en-US" w:eastAsia="en-US" w:bidi="ar-SA"/>
      </w:rPr>
    </w:lvl>
    <w:lvl w:ilvl="5">
      <w:start w:val="0"/>
      <w:numFmt w:val="bullet"/>
      <w:lvlText w:val="•"/>
      <w:lvlJc w:val="left"/>
      <w:pPr>
        <w:ind w:left="1592" w:hanging="125"/>
      </w:pPr>
      <w:rPr>
        <w:rFonts w:hint="default"/>
        <w:lang w:val="en-US" w:eastAsia="en-US" w:bidi="ar-SA"/>
      </w:rPr>
    </w:lvl>
    <w:lvl w:ilvl="6">
      <w:start w:val="0"/>
      <w:numFmt w:val="bullet"/>
      <w:lvlText w:val="•"/>
      <w:lvlJc w:val="left"/>
      <w:pPr>
        <w:ind w:left="1690" w:hanging="125"/>
      </w:pPr>
      <w:rPr>
        <w:rFonts w:hint="default"/>
        <w:lang w:val="en-US" w:eastAsia="en-US" w:bidi="ar-SA"/>
      </w:rPr>
    </w:lvl>
    <w:lvl w:ilvl="7">
      <w:start w:val="0"/>
      <w:numFmt w:val="bullet"/>
      <w:lvlText w:val="•"/>
      <w:lvlJc w:val="left"/>
      <w:pPr>
        <w:ind w:left="1788" w:hanging="125"/>
      </w:pPr>
      <w:rPr>
        <w:rFonts w:hint="default"/>
        <w:lang w:val="en-US" w:eastAsia="en-US" w:bidi="ar-SA"/>
      </w:rPr>
    </w:lvl>
    <w:lvl w:ilvl="8">
      <w:start w:val="0"/>
      <w:numFmt w:val="bullet"/>
      <w:lvlText w:val="•"/>
      <w:lvlJc w:val="left"/>
      <w:pPr>
        <w:ind w:left="1887" w:hanging="125"/>
      </w:pPr>
      <w:rPr>
        <w:rFonts w:hint="default"/>
        <w:lang w:val="en-US" w:eastAsia="en-US" w:bidi="ar-SA"/>
      </w:rPr>
    </w:lvl>
  </w:abstractNum>
  <w:abstractNum w:abstractNumId="4">
    <w:multiLevelType w:val="hybridMultilevel"/>
    <w:lvl w:ilvl="0">
      <w:start w:val="0"/>
      <w:numFmt w:val="bullet"/>
      <w:lvlText w:val="✓"/>
      <w:lvlJc w:val="left"/>
      <w:pPr>
        <w:ind w:left="544" w:hanging="125"/>
      </w:pPr>
      <w:rPr>
        <w:rFonts w:hint="default" w:ascii="Segoe UI Symbol" w:hAnsi="Segoe UI Symbol" w:eastAsia="Segoe UI Symbol" w:cs="Segoe UI Symbol"/>
        <w:b w:val="0"/>
        <w:bCs w:val="0"/>
        <w:i w:val="0"/>
        <w:iCs w:val="0"/>
        <w:spacing w:val="0"/>
        <w:w w:val="109"/>
        <w:sz w:val="13"/>
        <w:szCs w:val="13"/>
        <w:lang w:val="en-US" w:eastAsia="en-US" w:bidi="ar-SA"/>
      </w:rPr>
    </w:lvl>
    <w:lvl w:ilvl="1">
      <w:start w:val="0"/>
      <w:numFmt w:val="bullet"/>
      <w:lvlText w:val="•"/>
      <w:lvlJc w:val="left"/>
      <w:pPr>
        <w:ind w:left="581" w:hanging="125"/>
      </w:pPr>
      <w:rPr>
        <w:rFonts w:hint="default"/>
        <w:lang w:val="en-US" w:eastAsia="en-US" w:bidi="ar-SA"/>
      </w:rPr>
    </w:lvl>
    <w:lvl w:ilvl="2">
      <w:start w:val="0"/>
      <w:numFmt w:val="bullet"/>
      <w:lvlText w:val="•"/>
      <w:lvlJc w:val="left"/>
      <w:pPr>
        <w:ind w:left="622" w:hanging="125"/>
      </w:pPr>
      <w:rPr>
        <w:rFonts w:hint="default"/>
        <w:lang w:val="en-US" w:eastAsia="en-US" w:bidi="ar-SA"/>
      </w:rPr>
    </w:lvl>
    <w:lvl w:ilvl="3">
      <w:start w:val="0"/>
      <w:numFmt w:val="bullet"/>
      <w:lvlText w:val="•"/>
      <w:lvlJc w:val="left"/>
      <w:pPr>
        <w:ind w:left="663" w:hanging="125"/>
      </w:pPr>
      <w:rPr>
        <w:rFonts w:hint="default"/>
        <w:lang w:val="en-US" w:eastAsia="en-US" w:bidi="ar-SA"/>
      </w:rPr>
    </w:lvl>
    <w:lvl w:ilvl="4">
      <w:start w:val="0"/>
      <w:numFmt w:val="bullet"/>
      <w:lvlText w:val="•"/>
      <w:lvlJc w:val="left"/>
      <w:pPr>
        <w:ind w:left="705" w:hanging="125"/>
      </w:pPr>
      <w:rPr>
        <w:rFonts w:hint="default"/>
        <w:lang w:val="en-US" w:eastAsia="en-US" w:bidi="ar-SA"/>
      </w:rPr>
    </w:lvl>
    <w:lvl w:ilvl="5">
      <w:start w:val="0"/>
      <w:numFmt w:val="bullet"/>
      <w:lvlText w:val="•"/>
      <w:lvlJc w:val="left"/>
      <w:pPr>
        <w:ind w:left="746" w:hanging="125"/>
      </w:pPr>
      <w:rPr>
        <w:rFonts w:hint="default"/>
        <w:lang w:val="en-US" w:eastAsia="en-US" w:bidi="ar-SA"/>
      </w:rPr>
    </w:lvl>
    <w:lvl w:ilvl="6">
      <w:start w:val="0"/>
      <w:numFmt w:val="bullet"/>
      <w:lvlText w:val="•"/>
      <w:lvlJc w:val="left"/>
      <w:pPr>
        <w:ind w:left="787" w:hanging="125"/>
      </w:pPr>
      <w:rPr>
        <w:rFonts w:hint="default"/>
        <w:lang w:val="en-US" w:eastAsia="en-US" w:bidi="ar-SA"/>
      </w:rPr>
    </w:lvl>
    <w:lvl w:ilvl="7">
      <w:start w:val="0"/>
      <w:numFmt w:val="bullet"/>
      <w:lvlText w:val="•"/>
      <w:lvlJc w:val="left"/>
      <w:pPr>
        <w:ind w:left="829" w:hanging="125"/>
      </w:pPr>
      <w:rPr>
        <w:rFonts w:hint="default"/>
        <w:lang w:val="en-US" w:eastAsia="en-US" w:bidi="ar-SA"/>
      </w:rPr>
    </w:lvl>
    <w:lvl w:ilvl="8">
      <w:start w:val="0"/>
      <w:numFmt w:val="bullet"/>
      <w:lvlText w:val="•"/>
      <w:lvlJc w:val="left"/>
      <w:pPr>
        <w:ind w:left="870" w:hanging="125"/>
      </w:pPr>
      <w:rPr>
        <w:rFonts w:hint="default"/>
        <w:lang w:val="en-US" w:eastAsia="en-US" w:bidi="ar-SA"/>
      </w:rPr>
    </w:lvl>
  </w:abstractNum>
  <w:abstractNum w:abstractNumId="3">
    <w:multiLevelType w:val="hybridMultilevel"/>
    <w:lvl w:ilvl="0">
      <w:start w:val="0"/>
      <w:numFmt w:val="bullet"/>
      <w:lvlText w:val="✓"/>
      <w:lvlJc w:val="left"/>
      <w:pPr>
        <w:ind w:left="515" w:hanging="125"/>
      </w:pPr>
      <w:rPr>
        <w:rFonts w:hint="default" w:ascii="Segoe UI Symbol" w:hAnsi="Segoe UI Symbol" w:eastAsia="Segoe UI Symbol" w:cs="Segoe UI Symbol"/>
        <w:b w:val="0"/>
        <w:bCs w:val="0"/>
        <w:i w:val="0"/>
        <w:iCs w:val="0"/>
        <w:spacing w:val="0"/>
        <w:w w:val="105"/>
        <w:sz w:val="13"/>
        <w:szCs w:val="13"/>
        <w:lang w:val="en-US" w:eastAsia="en-US" w:bidi="ar-SA"/>
      </w:rPr>
    </w:lvl>
    <w:lvl w:ilvl="1">
      <w:start w:val="0"/>
      <w:numFmt w:val="bullet"/>
      <w:lvlText w:val="•"/>
      <w:lvlJc w:val="left"/>
      <w:pPr>
        <w:ind w:left="676" w:hanging="125"/>
      </w:pPr>
      <w:rPr>
        <w:rFonts w:hint="default"/>
        <w:lang w:val="en-US" w:eastAsia="en-US" w:bidi="ar-SA"/>
      </w:rPr>
    </w:lvl>
    <w:lvl w:ilvl="2">
      <w:start w:val="0"/>
      <w:numFmt w:val="bullet"/>
      <w:lvlText w:val="•"/>
      <w:lvlJc w:val="left"/>
      <w:pPr>
        <w:ind w:left="832" w:hanging="125"/>
      </w:pPr>
      <w:rPr>
        <w:rFonts w:hint="default"/>
        <w:lang w:val="en-US" w:eastAsia="en-US" w:bidi="ar-SA"/>
      </w:rPr>
    </w:lvl>
    <w:lvl w:ilvl="3">
      <w:start w:val="0"/>
      <w:numFmt w:val="bullet"/>
      <w:lvlText w:val="•"/>
      <w:lvlJc w:val="left"/>
      <w:pPr>
        <w:ind w:left="989" w:hanging="125"/>
      </w:pPr>
      <w:rPr>
        <w:rFonts w:hint="default"/>
        <w:lang w:val="en-US" w:eastAsia="en-US" w:bidi="ar-SA"/>
      </w:rPr>
    </w:lvl>
    <w:lvl w:ilvl="4">
      <w:start w:val="0"/>
      <w:numFmt w:val="bullet"/>
      <w:lvlText w:val="•"/>
      <w:lvlJc w:val="left"/>
      <w:pPr>
        <w:ind w:left="1145" w:hanging="125"/>
      </w:pPr>
      <w:rPr>
        <w:rFonts w:hint="default"/>
        <w:lang w:val="en-US" w:eastAsia="en-US" w:bidi="ar-SA"/>
      </w:rPr>
    </w:lvl>
    <w:lvl w:ilvl="5">
      <w:start w:val="0"/>
      <w:numFmt w:val="bullet"/>
      <w:lvlText w:val="•"/>
      <w:lvlJc w:val="left"/>
      <w:pPr>
        <w:ind w:left="1302" w:hanging="125"/>
      </w:pPr>
      <w:rPr>
        <w:rFonts w:hint="default"/>
        <w:lang w:val="en-US" w:eastAsia="en-US" w:bidi="ar-SA"/>
      </w:rPr>
    </w:lvl>
    <w:lvl w:ilvl="6">
      <w:start w:val="0"/>
      <w:numFmt w:val="bullet"/>
      <w:lvlText w:val="•"/>
      <w:lvlJc w:val="left"/>
      <w:pPr>
        <w:ind w:left="1458" w:hanging="125"/>
      </w:pPr>
      <w:rPr>
        <w:rFonts w:hint="default"/>
        <w:lang w:val="en-US" w:eastAsia="en-US" w:bidi="ar-SA"/>
      </w:rPr>
    </w:lvl>
    <w:lvl w:ilvl="7">
      <w:start w:val="0"/>
      <w:numFmt w:val="bullet"/>
      <w:lvlText w:val="•"/>
      <w:lvlJc w:val="left"/>
      <w:pPr>
        <w:ind w:left="1614" w:hanging="125"/>
      </w:pPr>
      <w:rPr>
        <w:rFonts w:hint="default"/>
        <w:lang w:val="en-US" w:eastAsia="en-US" w:bidi="ar-SA"/>
      </w:rPr>
    </w:lvl>
    <w:lvl w:ilvl="8">
      <w:start w:val="0"/>
      <w:numFmt w:val="bullet"/>
      <w:lvlText w:val="•"/>
      <w:lvlJc w:val="left"/>
      <w:pPr>
        <w:ind w:left="1771" w:hanging="125"/>
      </w:pPr>
      <w:rPr>
        <w:rFonts w:hint="default"/>
        <w:lang w:val="en-US" w:eastAsia="en-US" w:bidi="ar-SA"/>
      </w:rPr>
    </w:lvl>
  </w:abstractNum>
  <w:abstractNum w:abstractNumId="2">
    <w:multiLevelType w:val="hybridMultilevel"/>
    <w:lvl w:ilvl="0">
      <w:start w:val="0"/>
      <w:numFmt w:val="bullet"/>
      <w:lvlText w:val="✓"/>
      <w:lvlJc w:val="left"/>
      <w:pPr>
        <w:ind w:left="260" w:hanging="125"/>
      </w:pPr>
      <w:rPr>
        <w:rFonts w:hint="default" w:ascii="Segoe UI Symbol" w:hAnsi="Segoe UI Symbol" w:eastAsia="Segoe UI Symbol" w:cs="Segoe UI Symbol"/>
        <w:b w:val="0"/>
        <w:bCs w:val="0"/>
        <w:i w:val="0"/>
        <w:iCs w:val="0"/>
        <w:spacing w:val="0"/>
        <w:w w:val="105"/>
        <w:sz w:val="13"/>
        <w:szCs w:val="13"/>
        <w:lang w:val="en-US" w:eastAsia="en-US" w:bidi="ar-SA"/>
      </w:rPr>
    </w:lvl>
    <w:lvl w:ilvl="1">
      <w:start w:val="0"/>
      <w:numFmt w:val="bullet"/>
      <w:lvlText w:val="•"/>
      <w:lvlJc w:val="left"/>
      <w:pPr>
        <w:ind w:left="329" w:hanging="125"/>
      </w:pPr>
      <w:rPr>
        <w:rFonts w:hint="default"/>
        <w:lang w:val="en-US" w:eastAsia="en-US" w:bidi="ar-SA"/>
      </w:rPr>
    </w:lvl>
    <w:lvl w:ilvl="2">
      <w:start w:val="0"/>
      <w:numFmt w:val="bullet"/>
      <w:lvlText w:val="•"/>
      <w:lvlJc w:val="left"/>
      <w:pPr>
        <w:ind w:left="398" w:hanging="125"/>
      </w:pPr>
      <w:rPr>
        <w:rFonts w:hint="default"/>
        <w:lang w:val="en-US" w:eastAsia="en-US" w:bidi="ar-SA"/>
      </w:rPr>
    </w:lvl>
    <w:lvl w:ilvl="3">
      <w:start w:val="0"/>
      <w:numFmt w:val="bullet"/>
      <w:lvlText w:val="•"/>
      <w:lvlJc w:val="left"/>
      <w:pPr>
        <w:ind w:left="467" w:hanging="125"/>
      </w:pPr>
      <w:rPr>
        <w:rFonts w:hint="default"/>
        <w:lang w:val="en-US" w:eastAsia="en-US" w:bidi="ar-SA"/>
      </w:rPr>
    </w:lvl>
    <w:lvl w:ilvl="4">
      <w:start w:val="0"/>
      <w:numFmt w:val="bullet"/>
      <w:lvlText w:val="•"/>
      <w:lvlJc w:val="left"/>
      <w:pPr>
        <w:ind w:left="537" w:hanging="125"/>
      </w:pPr>
      <w:rPr>
        <w:rFonts w:hint="default"/>
        <w:lang w:val="en-US" w:eastAsia="en-US" w:bidi="ar-SA"/>
      </w:rPr>
    </w:lvl>
    <w:lvl w:ilvl="5">
      <w:start w:val="0"/>
      <w:numFmt w:val="bullet"/>
      <w:lvlText w:val="•"/>
      <w:lvlJc w:val="left"/>
      <w:pPr>
        <w:ind w:left="606" w:hanging="125"/>
      </w:pPr>
      <w:rPr>
        <w:rFonts w:hint="default"/>
        <w:lang w:val="en-US" w:eastAsia="en-US" w:bidi="ar-SA"/>
      </w:rPr>
    </w:lvl>
    <w:lvl w:ilvl="6">
      <w:start w:val="0"/>
      <w:numFmt w:val="bullet"/>
      <w:lvlText w:val="•"/>
      <w:lvlJc w:val="left"/>
      <w:pPr>
        <w:ind w:left="675" w:hanging="125"/>
      </w:pPr>
      <w:rPr>
        <w:rFonts w:hint="default"/>
        <w:lang w:val="en-US" w:eastAsia="en-US" w:bidi="ar-SA"/>
      </w:rPr>
    </w:lvl>
    <w:lvl w:ilvl="7">
      <w:start w:val="0"/>
      <w:numFmt w:val="bullet"/>
      <w:lvlText w:val="•"/>
      <w:lvlJc w:val="left"/>
      <w:pPr>
        <w:ind w:left="745" w:hanging="125"/>
      </w:pPr>
      <w:rPr>
        <w:rFonts w:hint="default"/>
        <w:lang w:val="en-US" w:eastAsia="en-US" w:bidi="ar-SA"/>
      </w:rPr>
    </w:lvl>
    <w:lvl w:ilvl="8">
      <w:start w:val="0"/>
      <w:numFmt w:val="bullet"/>
      <w:lvlText w:val="•"/>
      <w:lvlJc w:val="left"/>
      <w:pPr>
        <w:ind w:left="814" w:hanging="125"/>
      </w:pPr>
      <w:rPr>
        <w:rFonts w:hint="default"/>
        <w:lang w:val="en-US" w:eastAsia="en-US" w:bidi="ar-SA"/>
      </w:rPr>
    </w:lvl>
  </w:abstractNum>
  <w:abstractNum w:abstractNumId="1">
    <w:multiLevelType w:val="hybridMultilevel"/>
    <w:lvl w:ilvl="0">
      <w:start w:val="1"/>
      <w:numFmt w:val="upperLetter"/>
      <w:lvlText w:val="%1."/>
      <w:lvlJc w:val="left"/>
      <w:pPr>
        <w:ind w:left="557" w:hanging="299"/>
        <w:jc w:val="right"/>
      </w:pPr>
      <w:rPr>
        <w:rFonts w:hint="default" w:ascii="Times New Roman" w:hAnsi="Times New Roman" w:eastAsia="Times New Roman" w:cs="Times New Roman"/>
        <w:b w:val="0"/>
        <w:bCs w:val="0"/>
        <w:i/>
        <w:iCs/>
        <w:spacing w:val="0"/>
        <w:w w:val="99"/>
        <w:sz w:val="22"/>
        <w:szCs w:val="22"/>
        <w:lang w:val="en-US" w:eastAsia="en-US" w:bidi="ar-SA"/>
      </w:rPr>
    </w:lvl>
    <w:lvl w:ilvl="1">
      <w:start w:val="0"/>
      <w:numFmt w:val="bullet"/>
      <w:lvlText w:val="•"/>
      <w:lvlJc w:val="left"/>
      <w:pPr>
        <w:ind w:left="1032" w:hanging="299"/>
      </w:pPr>
      <w:rPr>
        <w:rFonts w:hint="default"/>
        <w:lang w:val="en-US" w:eastAsia="en-US" w:bidi="ar-SA"/>
      </w:rPr>
    </w:lvl>
    <w:lvl w:ilvl="2">
      <w:start w:val="0"/>
      <w:numFmt w:val="bullet"/>
      <w:lvlText w:val="•"/>
      <w:lvlJc w:val="left"/>
      <w:pPr>
        <w:ind w:left="1504" w:hanging="299"/>
      </w:pPr>
      <w:rPr>
        <w:rFonts w:hint="default"/>
        <w:lang w:val="en-US" w:eastAsia="en-US" w:bidi="ar-SA"/>
      </w:rPr>
    </w:lvl>
    <w:lvl w:ilvl="3">
      <w:start w:val="0"/>
      <w:numFmt w:val="bullet"/>
      <w:lvlText w:val="•"/>
      <w:lvlJc w:val="left"/>
      <w:pPr>
        <w:ind w:left="1976" w:hanging="299"/>
      </w:pPr>
      <w:rPr>
        <w:rFonts w:hint="default"/>
        <w:lang w:val="en-US" w:eastAsia="en-US" w:bidi="ar-SA"/>
      </w:rPr>
    </w:lvl>
    <w:lvl w:ilvl="4">
      <w:start w:val="0"/>
      <w:numFmt w:val="bullet"/>
      <w:lvlText w:val="•"/>
      <w:lvlJc w:val="left"/>
      <w:pPr>
        <w:ind w:left="2448" w:hanging="299"/>
      </w:pPr>
      <w:rPr>
        <w:rFonts w:hint="default"/>
        <w:lang w:val="en-US" w:eastAsia="en-US" w:bidi="ar-SA"/>
      </w:rPr>
    </w:lvl>
    <w:lvl w:ilvl="5">
      <w:start w:val="0"/>
      <w:numFmt w:val="bullet"/>
      <w:lvlText w:val="•"/>
      <w:lvlJc w:val="left"/>
      <w:pPr>
        <w:ind w:left="2920" w:hanging="299"/>
      </w:pPr>
      <w:rPr>
        <w:rFonts w:hint="default"/>
        <w:lang w:val="en-US" w:eastAsia="en-US" w:bidi="ar-SA"/>
      </w:rPr>
    </w:lvl>
    <w:lvl w:ilvl="6">
      <w:start w:val="0"/>
      <w:numFmt w:val="bullet"/>
      <w:lvlText w:val="•"/>
      <w:lvlJc w:val="left"/>
      <w:pPr>
        <w:ind w:left="3392" w:hanging="299"/>
      </w:pPr>
      <w:rPr>
        <w:rFonts w:hint="default"/>
        <w:lang w:val="en-US" w:eastAsia="en-US" w:bidi="ar-SA"/>
      </w:rPr>
    </w:lvl>
    <w:lvl w:ilvl="7">
      <w:start w:val="0"/>
      <w:numFmt w:val="bullet"/>
      <w:lvlText w:val="•"/>
      <w:lvlJc w:val="left"/>
      <w:pPr>
        <w:ind w:left="3864" w:hanging="299"/>
      </w:pPr>
      <w:rPr>
        <w:rFonts w:hint="default"/>
        <w:lang w:val="en-US" w:eastAsia="en-US" w:bidi="ar-SA"/>
      </w:rPr>
    </w:lvl>
    <w:lvl w:ilvl="8">
      <w:start w:val="0"/>
      <w:numFmt w:val="bullet"/>
      <w:lvlText w:val="•"/>
      <w:lvlJc w:val="left"/>
      <w:pPr>
        <w:ind w:left="4336" w:hanging="299"/>
      </w:pPr>
      <w:rPr>
        <w:rFonts w:hint="default"/>
        <w:lang w:val="en-US" w:eastAsia="en-US" w:bidi="ar-SA"/>
      </w:rPr>
    </w:lvl>
  </w:abstractNum>
  <w:abstractNum w:abstractNumId="0">
    <w:multiLevelType w:val="hybridMultilevel"/>
    <w:lvl w:ilvl="0">
      <w:start w:val="1"/>
      <w:numFmt w:val="upperRoman"/>
      <w:lvlText w:val="%1."/>
      <w:lvlJc w:val="left"/>
      <w:pPr>
        <w:ind w:left="2173" w:hanging="260"/>
        <w:jc w:val="righ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2490" w:hanging="260"/>
      </w:pPr>
      <w:rPr>
        <w:rFonts w:hint="default"/>
        <w:lang w:val="en-US" w:eastAsia="en-US" w:bidi="ar-SA"/>
      </w:rPr>
    </w:lvl>
    <w:lvl w:ilvl="2">
      <w:start w:val="0"/>
      <w:numFmt w:val="bullet"/>
      <w:lvlText w:val="•"/>
      <w:lvlJc w:val="left"/>
      <w:pPr>
        <w:ind w:left="2800" w:hanging="260"/>
      </w:pPr>
      <w:rPr>
        <w:rFonts w:hint="default"/>
        <w:lang w:val="en-US" w:eastAsia="en-US" w:bidi="ar-SA"/>
      </w:rPr>
    </w:lvl>
    <w:lvl w:ilvl="3">
      <w:start w:val="0"/>
      <w:numFmt w:val="bullet"/>
      <w:lvlText w:val="•"/>
      <w:lvlJc w:val="left"/>
      <w:pPr>
        <w:ind w:left="3110" w:hanging="260"/>
      </w:pPr>
      <w:rPr>
        <w:rFonts w:hint="default"/>
        <w:lang w:val="en-US" w:eastAsia="en-US" w:bidi="ar-SA"/>
      </w:rPr>
    </w:lvl>
    <w:lvl w:ilvl="4">
      <w:start w:val="0"/>
      <w:numFmt w:val="bullet"/>
      <w:lvlText w:val="•"/>
      <w:lvlJc w:val="left"/>
      <w:pPr>
        <w:ind w:left="3420" w:hanging="260"/>
      </w:pPr>
      <w:rPr>
        <w:rFonts w:hint="default"/>
        <w:lang w:val="en-US" w:eastAsia="en-US" w:bidi="ar-SA"/>
      </w:rPr>
    </w:lvl>
    <w:lvl w:ilvl="5">
      <w:start w:val="0"/>
      <w:numFmt w:val="bullet"/>
      <w:lvlText w:val="•"/>
      <w:lvlJc w:val="left"/>
      <w:pPr>
        <w:ind w:left="3730" w:hanging="260"/>
      </w:pPr>
      <w:rPr>
        <w:rFonts w:hint="default"/>
        <w:lang w:val="en-US" w:eastAsia="en-US" w:bidi="ar-SA"/>
      </w:rPr>
    </w:lvl>
    <w:lvl w:ilvl="6">
      <w:start w:val="0"/>
      <w:numFmt w:val="bullet"/>
      <w:lvlText w:val="•"/>
      <w:lvlJc w:val="left"/>
      <w:pPr>
        <w:ind w:left="4040" w:hanging="260"/>
      </w:pPr>
      <w:rPr>
        <w:rFonts w:hint="default"/>
        <w:lang w:val="en-US" w:eastAsia="en-US" w:bidi="ar-SA"/>
      </w:rPr>
    </w:lvl>
    <w:lvl w:ilvl="7">
      <w:start w:val="0"/>
      <w:numFmt w:val="bullet"/>
      <w:lvlText w:val="•"/>
      <w:lvlJc w:val="left"/>
      <w:pPr>
        <w:ind w:left="4350" w:hanging="260"/>
      </w:pPr>
      <w:rPr>
        <w:rFonts w:hint="default"/>
        <w:lang w:val="en-US" w:eastAsia="en-US" w:bidi="ar-SA"/>
      </w:rPr>
    </w:lvl>
    <w:lvl w:ilvl="8">
      <w:start w:val="0"/>
      <w:numFmt w:val="bullet"/>
      <w:lvlText w:val="•"/>
      <w:lvlJc w:val="left"/>
      <w:pPr>
        <w:ind w:left="4660" w:hanging="260"/>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0"/>
      <w:ind w:left="1081" w:right="1079"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44"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wastikg176@gmail.com" TargetMode="External"/><Relationship Id="rId6" Type="http://schemas.openxmlformats.org/officeDocument/2006/relationships/hyperlink" Target="mailto:jyoti.yaduwanshi@galgotiasuniversity.edu.in" TargetMode="External"/><Relationship Id="rId7" Type="http://schemas.openxmlformats.org/officeDocument/2006/relationships/hyperlink" Target="mailto:tannupriya2297@gmail.com" TargetMode="Externa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hyperlink" Target="https://mosquitto.org/Mosquitto"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2026-06-10T07:34:51Z</dcterms:created>
  <dcterms:modified xsi:type="dcterms:W3CDTF">2026-06-10T07:34:51Z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2026-03-19T00:00:00Z</vt:filetime>
  </property>
  <property fmtid="{D5CDD505-2E9C-101B-9397-08002B2CF9AE}" pid="4" name="Creator">
    <vt:lpwstr>TeX</vt:lpwstr>
  </property>
  <property fmtid="{D5CDD505-2E9C-101B-9397-08002B2CF9AE}" pid="5" name="LastSaved">
    <vt:filetime>2026-06-10T00:00:00Z</vt:filetime>
  </property>
  <property fmtid="{D5CDD505-2E9C-101B-9397-08002B2CF9AE}" pid="6" name="PTEX.Fullbanner">
    <vt:lpwstr>This is pdfTeX, Version 3.141592653-2.6-1.40.26 (TeX Live 2024) kpathsea version 6.4.0</vt:lpwstr>
  </property>
  <property fmtid="{D5CDD505-2E9C-101B-9397-08002B2CF9AE}" pid="7" name="Producer">
    <vt:lpwstr>pdfTeX-1.40.26</vt:lpwstr>
  </property>
</Properties>
</file>